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C6A72" w:rsidRDefault="00FC6A72" w:rsidP="00DB69DD">
      <w:pPr>
        <w:jc w:val="center"/>
        <w:rPr>
          <w:rFonts w:cs="Times New Roman"/>
          <w:b/>
          <w:sz w:val="32"/>
          <w:szCs w:val="32"/>
        </w:rPr>
      </w:pPr>
    </w:p>
    <w:p w:rsidR="00FC6A72" w:rsidRDefault="00FC6A72" w:rsidP="00DB69DD">
      <w:pPr>
        <w:jc w:val="center"/>
        <w:rPr>
          <w:rFonts w:cs="Times New Roman"/>
          <w:b/>
          <w:sz w:val="32"/>
          <w:szCs w:val="32"/>
        </w:rPr>
      </w:pPr>
    </w:p>
    <w:p w:rsidR="00DB69DD" w:rsidRPr="00DB69DD" w:rsidRDefault="00DB69DD" w:rsidP="00DB69DD">
      <w:pPr>
        <w:jc w:val="center"/>
        <w:rPr>
          <w:rFonts w:cs="Times New Roman"/>
          <w:b/>
          <w:sz w:val="32"/>
          <w:szCs w:val="32"/>
        </w:rPr>
      </w:pPr>
      <w:r w:rsidRPr="00DB69DD">
        <w:rPr>
          <w:rFonts w:cs="Times New Roman"/>
          <w:b/>
          <w:sz w:val="32"/>
          <w:szCs w:val="32"/>
        </w:rPr>
        <w:t>UNIVERZITA PALACKÉHO V  OLOMOUCI</w:t>
      </w:r>
    </w:p>
    <w:p w:rsidR="00DB69DD" w:rsidRPr="00DB69DD" w:rsidRDefault="00DB69DD" w:rsidP="00DB69DD">
      <w:pPr>
        <w:jc w:val="center"/>
        <w:rPr>
          <w:rFonts w:cs="Times New Roman"/>
        </w:rPr>
      </w:pPr>
      <w:r w:rsidRPr="00DB69DD">
        <w:rPr>
          <w:rFonts w:cs="Times New Roman"/>
        </w:rPr>
        <w:t>PEDAGOGICKÁ FAKULTA</w:t>
      </w:r>
    </w:p>
    <w:p w:rsidR="00DB69DD" w:rsidRPr="00DB69DD" w:rsidRDefault="00DB69DD" w:rsidP="00DB69DD">
      <w:pPr>
        <w:jc w:val="center"/>
        <w:rPr>
          <w:rFonts w:cs="Times New Roman"/>
        </w:rPr>
      </w:pPr>
      <w:r w:rsidRPr="00DB69DD">
        <w:rPr>
          <w:rFonts w:cs="Times New Roman"/>
        </w:rPr>
        <w:t xml:space="preserve">Katedra biologie </w:t>
      </w:r>
    </w:p>
    <w:p w:rsidR="00DB69DD" w:rsidRPr="00DB69DD" w:rsidRDefault="00DB69DD" w:rsidP="00DB69DD">
      <w:pPr>
        <w:jc w:val="center"/>
        <w:rPr>
          <w:rFonts w:cs="Times New Roman"/>
        </w:rPr>
      </w:pPr>
    </w:p>
    <w:p w:rsidR="00DB69DD" w:rsidRPr="00DB69DD" w:rsidRDefault="00DB69DD" w:rsidP="00DB69DD">
      <w:pPr>
        <w:jc w:val="center"/>
        <w:rPr>
          <w:rFonts w:cs="Times New Roman"/>
        </w:rPr>
      </w:pPr>
    </w:p>
    <w:p w:rsidR="00DB69DD" w:rsidRPr="00DB69DD" w:rsidRDefault="00DB69DD" w:rsidP="00DB69DD">
      <w:pPr>
        <w:jc w:val="center"/>
        <w:rPr>
          <w:rFonts w:cs="Times New Roman"/>
        </w:rPr>
      </w:pPr>
    </w:p>
    <w:p w:rsidR="00DB69DD" w:rsidRPr="00DB69DD" w:rsidRDefault="00DB69DD" w:rsidP="00DB69DD">
      <w:pPr>
        <w:jc w:val="center"/>
        <w:rPr>
          <w:rFonts w:cs="Times New Roman"/>
        </w:rPr>
      </w:pPr>
    </w:p>
    <w:p w:rsidR="00DB69DD" w:rsidRPr="00DB69DD" w:rsidRDefault="00DB69DD" w:rsidP="00DB69DD">
      <w:pPr>
        <w:jc w:val="center"/>
        <w:rPr>
          <w:rFonts w:cs="Times New Roman"/>
        </w:rPr>
      </w:pPr>
    </w:p>
    <w:p w:rsidR="00DB69DD" w:rsidRPr="00DB69DD" w:rsidRDefault="00DB69DD" w:rsidP="00DB69DD">
      <w:pPr>
        <w:jc w:val="center"/>
        <w:rPr>
          <w:rFonts w:cs="Times New Roman"/>
          <w:sz w:val="48"/>
        </w:rPr>
      </w:pPr>
      <w:r w:rsidRPr="00DB69DD">
        <w:rPr>
          <w:rFonts w:cs="Times New Roman"/>
          <w:sz w:val="48"/>
        </w:rPr>
        <w:t>Diplomová práce</w:t>
      </w:r>
    </w:p>
    <w:p w:rsidR="00DB69DD" w:rsidRPr="00DB69DD" w:rsidRDefault="00DB69DD" w:rsidP="00DB69DD">
      <w:pPr>
        <w:jc w:val="center"/>
        <w:rPr>
          <w:rFonts w:cs="Times New Roman"/>
          <w:sz w:val="28"/>
          <w:szCs w:val="28"/>
        </w:rPr>
      </w:pPr>
      <w:r w:rsidRPr="00DB69DD">
        <w:rPr>
          <w:rFonts w:cs="Times New Roman"/>
          <w:sz w:val="28"/>
          <w:szCs w:val="28"/>
        </w:rPr>
        <w:t>Bc. Diana Konečná</w:t>
      </w:r>
    </w:p>
    <w:p w:rsidR="00DB69DD" w:rsidRPr="00DB69DD" w:rsidRDefault="00DB69DD" w:rsidP="00DB69DD">
      <w:pPr>
        <w:jc w:val="center"/>
        <w:rPr>
          <w:rFonts w:cs="Times New Roman"/>
        </w:rPr>
      </w:pPr>
    </w:p>
    <w:p w:rsidR="00DB69DD" w:rsidRPr="00DB69DD" w:rsidRDefault="00DB69DD" w:rsidP="00DB69DD">
      <w:pPr>
        <w:jc w:val="center"/>
        <w:rPr>
          <w:rFonts w:cs="Times New Roman"/>
        </w:rPr>
      </w:pPr>
    </w:p>
    <w:p w:rsidR="00DB69DD" w:rsidRPr="00DB69DD" w:rsidRDefault="00DB69DD" w:rsidP="00DB69DD">
      <w:pPr>
        <w:jc w:val="center"/>
        <w:rPr>
          <w:rFonts w:cs="Times New Roman"/>
        </w:rPr>
      </w:pPr>
    </w:p>
    <w:p w:rsidR="00DB69DD" w:rsidRPr="00DB69DD" w:rsidRDefault="00DB69DD" w:rsidP="00DB69DD">
      <w:pPr>
        <w:jc w:val="center"/>
        <w:rPr>
          <w:rFonts w:cs="Times New Roman"/>
        </w:rPr>
      </w:pPr>
    </w:p>
    <w:p w:rsidR="00DB69DD" w:rsidRPr="00DB69DD" w:rsidRDefault="00DB69DD" w:rsidP="00DB69DD">
      <w:pPr>
        <w:jc w:val="center"/>
        <w:rPr>
          <w:rFonts w:cs="Times New Roman"/>
        </w:rPr>
      </w:pPr>
    </w:p>
    <w:p w:rsidR="00DB69DD" w:rsidRPr="00DB69DD" w:rsidRDefault="00DB69DD" w:rsidP="00DB69DD">
      <w:pPr>
        <w:jc w:val="center"/>
        <w:rPr>
          <w:rFonts w:cs="Times New Roman"/>
          <w:noProof/>
        </w:rPr>
      </w:pPr>
    </w:p>
    <w:p w:rsidR="00DB69DD" w:rsidRPr="00DB69DD" w:rsidRDefault="00DB69DD" w:rsidP="00DB69DD">
      <w:pPr>
        <w:jc w:val="center"/>
        <w:rPr>
          <w:rFonts w:cs="Times New Roman"/>
          <w:b/>
          <w:sz w:val="28"/>
          <w:szCs w:val="28"/>
        </w:rPr>
      </w:pPr>
      <w:r w:rsidRPr="00DB69DD">
        <w:rPr>
          <w:rFonts w:cs="Times New Roman"/>
          <w:b/>
          <w:sz w:val="28"/>
          <w:szCs w:val="28"/>
        </w:rPr>
        <w:t>Návrh</w:t>
      </w:r>
      <w:r>
        <w:rPr>
          <w:rFonts w:cs="Times New Roman"/>
          <w:b/>
          <w:sz w:val="28"/>
          <w:szCs w:val="28"/>
        </w:rPr>
        <w:t xml:space="preserve"> úpravy školní zahrady ZŠ Vlacho</w:t>
      </w:r>
      <w:r w:rsidRPr="00DB69DD">
        <w:rPr>
          <w:rFonts w:cs="Times New Roman"/>
          <w:b/>
          <w:sz w:val="28"/>
          <w:szCs w:val="28"/>
        </w:rPr>
        <w:t xml:space="preserve">vice a její </w:t>
      </w:r>
      <w:r>
        <w:rPr>
          <w:rFonts w:cs="Times New Roman"/>
          <w:b/>
          <w:sz w:val="28"/>
          <w:szCs w:val="28"/>
        </w:rPr>
        <w:t xml:space="preserve">následné </w:t>
      </w:r>
      <w:r w:rsidRPr="00DB69DD">
        <w:rPr>
          <w:rFonts w:cs="Times New Roman"/>
          <w:b/>
          <w:sz w:val="28"/>
          <w:szCs w:val="28"/>
        </w:rPr>
        <w:t xml:space="preserve">didaktické využití </w:t>
      </w:r>
    </w:p>
    <w:p w:rsidR="00DB69DD" w:rsidRPr="00DB69DD" w:rsidRDefault="00DB69DD" w:rsidP="00DB69DD">
      <w:pPr>
        <w:jc w:val="center"/>
        <w:rPr>
          <w:rFonts w:cs="Times New Roman"/>
          <w:noProof/>
        </w:rPr>
      </w:pPr>
    </w:p>
    <w:p w:rsidR="00DB69DD" w:rsidRPr="00DB69DD" w:rsidRDefault="00DB69DD" w:rsidP="00DB69DD">
      <w:pPr>
        <w:jc w:val="center"/>
        <w:rPr>
          <w:rFonts w:cs="Times New Roman"/>
          <w:noProof/>
        </w:rPr>
      </w:pPr>
    </w:p>
    <w:p w:rsidR="00DB69DD" w:rsidRPr="00DB69DD" w:rsidRDefault="00DB69DD" w:rsidP="00DB69DD">
      <w:pPr>
        <w:jc w:val="center"/>
        <w:rPr>
          <w:rFonts w:cs="Times New Roman"/>
          <w:noProof/>
        </w:rPr>
      </w:pPr>
    </w:p>
    <w:p w:rsidR="00DB69DD" w:rsidRPr="00DB69DD" w:rsidRDefault="00DB69DD" w:rsidP="00DB69DD">
      <w:pPr>
        <w:jc w:val="center"/>
        <w:rPr>
          <w:rFonts w:cs="Times New Roman"/>
          <w:noProof/>
        </w:rPr>
      </w:pPr>
    </w:p>
    <w:p w:rsidR="00DB69DD" w:rsidRPr="00DB69DD" w:rsidRDefault="00DB69DD" w:rsidP="00DB69DD">
      <w:pPr>
        <w:jc w:val="center"/>
        <w:rPr>
          <w:rFonts w:cs="Times New Roman"/>
          <w:noProof/>
        </w:rPr>
      </w:pPr>
    </w:p>
    <w:p w:rsidR="00DB69DD" w:rsidRPr="00DB69DD" w:rsidRDefault="00DB69DD" w:rsidP="00DB69DD">
      <w:pPr>
        <w:jc w:val="center"/>
        <w:rPr>
          <w:rFonts w:cs="Times New Roman"/>
          <w:noProof/>
        </w:rPr>
      </w:pPr>
    </w:p>
    <w:p w:rsidR="00DB69DD" w:rsidRPr="00DB69DD" w:rsidRDefault="00DB69DD" w:rsidP="00DB69DD">
      <w:pPr>
        <w:jc w:val="center"/>
        <w:rPr>
          <w:rFonts w:cs="Times New Roman"/>
          <w:sz w:val="32"/>
          <w:szCs w:val="32"/>
        </w:rPr>
      </w:pPr>
    </w:p>
    <w:p w:rsidR="00DB69DD" w:rsidRPr="00DB69DD" w:rsidRDefault="00DB69DD" w:rsidP="00DB69DD">
      <w:pPr>
        <w:jc w:val="center"/>
        <w:rPr>
          <w:rFonts w:cs="Times New Roman"/>
          <w:sz w:val="32"/>
          <w:szCs w:val="32"/>
        </w:rPr>
      </w:pPr>
    </w:p>
    <w:p w:rsidR="00DB69DD" w:rsidRPr="00DB69DD" w:rsidRDefault="00DB69DD" w:rsidP="00DB69DD">
      <w:pPr>
        <w:jc w:val="center"/>
        <w:rPr>
          <w:rFonts w:cs="Times New Roman"/>
          <w:sz w:val="32"/>
          <w:szCs w:val="32"/>
        </w:rPr>
      </w:pPr>
      <w:r w:rsidRPr="00DB69DD">
        <w:rPr>
          <w:rFonts w:cs="Times New Roman"/>
          <w:szCs w:val="28"/>
        </w:rPr>
        <w:t>Olomouc 202</w:t>
      </w:r>
      <w:r>
        <w:rPr>
          <w:rFonts w:cs="Times New Roman"/>
          <w:szCs w:val="28"/>
        </w:rPr>
        <w:t>1</w:t>
      </w:r>
      <w:r w:rsidRPr="00DB69DD">
        <w:rPr>
          <w:rFonts w:cs="Times New Roman"/>
          <w:szCs w:val="28"/>
        </w:rPr>
        <w:tab/>
      </w:r>
      <w:r w:rsidRPr="00DB69DD">
        <w:rPr>
          <w:rFonts w:cs="Times New Roman"/>
          <w:szCs w:val="28"/>
        </w:rPr>
        <w:tab/>
      </w:r>
      <w:r w:rsidRPr="00DB69DD">
        <w:rPr>
          <w:rFonts w:cs="Times New Roman"/>
          <w:szCs w:val="28"/>
        </w:rPr>
        <w:tab/>
      </w:r>
      <w:r w:rsidRPr="00DB69DD">
        <w:rPr>
          <w:rFonts w:cs="Times New Roman"/>
          <w:szCs w:val="28"/>
        </w:rPr>
        <w:tab/>
        <w:t xml:space="preserve">vedoucí práce: </w:t>
      </w:r>
      <w:r>
        <w:rPr>
          <w:rFonts w:cs="Times New Roman"/>
        </w:rPr>
        <w:t xml:space="preserve">Ing. Pavlína Škardová, Ph.D. </w:t>
      </w:r>
      <w:r w:rsidRPr="00DB69DD">
        <w:rPr>
          <w:rFonts w:cs="Times New Roman"/>
          <w:color w:val="333333"/>
          <w:spacing w:val="-15"/>
        </w:rPr>
        <w:t xml:space="preserve">  </w:t>
      </w:r>
    </w:p>
    <w:p w:rsidR="00DB69DD" w:rsidRPr="00DB69DD" w:rsidRDefault="00DB69DD" w:rsidP="00DB69DD">
      <w:pPr>
        <w:jc w:val="center"/>
        <w:rPr>
          <w:rFonts w:cs="Times New Roman"/>
          <w:sz w:val="32"/>
          <w:szCs w:val="32"/>
        </w:rPr>
      </w:pPr>
    </w:p>
    <w:p w:rsidR="00DB69DD" w:rsidRDefault="00DB69DD">
      <w:pPr>
        <w:rPr>
          <w:rFonts w:eastAsia="Times New Roman" w:cs="Times New Roman"/>
          <w:b/>
          <w:sz w:val="40"/>
          <w:szCs w:val="40"/>
          <w:lang w:eastAsia="cs-CZ"/>
        </w:rPr>
      </w:pPr>
    </w:p>
    <w:p w:rsidR="00DB69DD" w:rsidRDefault="00DB69DD">
      <w:pPr>
        <w:rPr>
          <w:rFonts w:eastAsia="Times New Roman" w:cs="Times New Roman"/>
          <w:b/>
          <w:sz w:val="40"/>
          <w:szCs w:val="40"/>
          <w:lang w:eastAsia="cs-CZ"/>
        </w:rPr>
      </w:pPr>
    </w:p>
    <w:p w:rsidR="00DB69DD" w:rsidRDefault="00DB69DD">
      <w:pPr>
        <w:rPr>
          <w:rFonts w:eastAsia="Times New Roman" w:cs="Times New Roman"/>
          <w:b/>
          <w:sz w:val="40"/>
          <w:szCs w:val="40"/>
          <w:lang w:eastAsia="cs-CZ"/>
        </w:rPr>
      </w:pPr>
    </w:p>
    <w:p w:rsidR="00DB69DD" w:rsidRDefault="00DB69DD">
      <w:pPr>
        <w:rPr>
          <w:rFonts w:eastAsia="Times New Roman" w:cs="Times New Roman"/>
          <w:b/>
          <w:sz w:val="40"/>
          <w:szCs w:val="40"/>
          <w:lang w:eastAsia="cs-CZ"/>
        </w:rPr>
      </w:pPr>
    </w:p>
    <w:p w:rsidR="00DB69DD" w:rsidRDefault="00DB69DD">
      <w:pPr>
        <w:rPr>
          <w:rFonts w:eastAsia="Times New Roman" w:cs="Times New Roman"/>
          <w:b/>
          <w:sz w:val="40"/>
          <w:szCs w:val="40"/>
          <w:lang w:eastAsia="cs-CZ"/>
        </w:rPr>
      </w:pPr>
    </w:p>
    <w:p w:rsidR="00DB69DD" w:rsidRDefault="00DB69DD">
      <w:pPr>
        <w:rPr>
          <w:rFonts w:eastAsia="Times New Roman" w:cs="Times New Roman"/>
          <w:b/>
          <w:sz w:val="40"/>
          <w:szCs w:val="40"/>
          <w:lang w:eastAsia="cs-CZ"/>
        </w:rPr>
      </w:pPr>
    </w:p>
    <w:p w:rsidR="00DB69DD" w:rsidRDefault="00DB69DD">
      <w:pPr>
        <w:rPr>
          <w:rFonts w:eastAsia="Times New Roman" w:cs="Times New Roman"/>
          <w:b/>
          <w:sz w:val="40"/>
          <w:szCs w:val="40"/>
          <w:lang w:eastAsia="cs-CZ"/>
        </w:rPr>
      </w:pPr>
    </w:p>
    <w:p w:rsidR="00DB69DD" w:rsidRDefault="00DB69DD">
      <w:pPr>
        <w:rPr>
          <w:rFonts w:eastAsia="Times New Roman" w:cs="Times New Roman"/>
          <w:b/>
          <w:sz w:val="40"/>
          <w:szCs w:val="40"/>
          <w:lang w:eastAsia="cs-CZ"/>
        </w:rPr>
      </w:pPr>
    </w:p>
    <w:p w:rsidR="00DB69DD" w:rsidRDefault="00DB69DD">
      <w:pPr>
        <w:rPr>
          <w:rFonts w:eastAsia="Times New Roman" w:cs="Times New Roman"/>
          <w:b/>
          <w:sz w:val="40"/>
          <w:szCs w:val="40"/>
          <w:lang w:eastAsia="cs-CZ"/>
        </w:rPr>
      </w:pPr>
    </w:p>
    <w:p w:rsidR="00DB69DD" w:rsidRDefault="00DB69DD">
      <w:pPr>
        <w:rPr>
          <w:rFonts w:eastAsia="Times New Roman" w:cs="Times New Roman"/>
          <w:b/>
          <w:sz w:val="40"/>
          <w:szCs w:val="40"/>
          <w:lang w:eastAsia="cs-CZ"/>
        </w:rPr>
      </w:pPr>
    </w:p>
    <w:p w:rsidR="00DB69DD" w:rsidRDefault="00DB69DD">
      <w:pPr>
        <w:rPr>
          <w:rFonts w:eastAsia="Times New Roman" w:cs="Times New Roman"/>
          <w:b/>
          <w:sz w:val="40"/>
          <w:szCs w:val="40"/>
          <w:lang w:eastAsia="cs-CZ"/>
        </w:rPr>
      </w:pPr>
    </w:p>
    <w:p w:rsidR="00DB69DD" w:rsidRDefault="00DB69DD">
      <w:pPr>
        <w:rPr>
          <w:rFonts w:eastAsia="Times New Roman" w:cs="Times New Roman"/>
          <w:b/>
          <w:sz w:val="40"/>
          <w:szCs w:val="40"/>
          <w:lang w:eastAsia="cs-CZ"/>
        </w:rPr>
      </w:pPr>
    </w:p>
    <w:p w:rsidR="00DB69DD" w:rsidRDefault="00DB69DD">
      <w:pPr>
        <w:rPr>
          <w:rFonts w:eastAsia="Times New Roman" w:cs="Times New Roman"/>
          <w:b/>
          <w:sz w:val="40"/>
          <w:szCs w:val="40"/>
          <w:lang w:eastAsia="cs-CZ"/>
        </w:rPr>
      </w:pPr>
    </w:p>
    <w:p w:rsidR="00DB69DD" w:rsidRDefault="00DB69DD" w:rsidP="00DB69DD">
      <w:pPr>
        <w:rPr>
          <w:b/>
          <w:sz w:val="28"/>
          <w:szCs w:val="28"/>
        </w:rPr>
      </w:pPr>
      <w:bookmarkStart w:id="0" w:name="_GoBack"/>
      <w:bookmarkEnd w:id="0"/>
    </w:p>
    <w:p w:rsidR="00DB69DD" w:rsidRPr="001B4FD9" w:rsidRDefault="00DB69DD" w:rsidP="00932C6D">
      <w:pPr>
        <w:jc w:val="both"/>
        <w:rPr>
          <w:b/>
          <w:sz w:val="28"/>
          <w:szCs w:val="28"/>
        </w:rPr>
      </w:pPr>
      <w:r w:rsidRPr="001B4FD9">
        <w:rPr>
          <w:b/>
          <w:sz w:val="28"/>
          <w:szCs w:val="28"/>
        </w:rPr>
        <w:t>Prohlášení</w:t>
      </w:r>
    </w:p>
    <w:p w:rsidR="00DB69DD" w:rsidRDefault="00DB69DD" w:rsidP="00932C6D">
      <w:pPr>
        <w:jc w:val="both"/>
      </w:pPr>
      <w:r w:rsidRPr="00FB3EA9">
        <w:t>Prohlašuji, že jsem diplomovou</w:t>
      </w:r>
      <w:r>
        <w:t xml:space="preserve"> práci na téma </w:t>
      </w:r>
      <w:r w:rsidRPr="00FB3EA9">
        <w:rPr>
          <w:i/>
        </w:rPr>
        <w:t xml:space="preserve">Návrh úpravy školní zahrady ZŠ </w:t>
      </w:r>
      <w:r w:rsidR="00FB7208">
        <w:rPr>
          <w:i/>
        </w:rPr>
        <w:t>Vlachovice</w:t>
      </w:r>
      <w:r w:rsidRPr="00FB3EA9">
        <w:rPr>
          <w:i/>
        </w:rPr>
        <w:t xml:space="preserve"> a</w:t>
      </w:r>
      <w:r>
        <w:rPr>
          <w:i/>
        </w:rPr>
        <w:t> </w:t>
      </w:r>
      <w:r w:rsidRPr="00FB3EA9">
        <w:rPr>
          <w:i/>
        </w:rPr>
        <w:t xml:space="preserve"> její </w:t>
      </w:r>
      <w:r w:rsidR="00FB7208">
        <w:rPr>
          <w:i/>
        </w:rPr>
        <w:t xml:space="preserve">následné </w:t>
      </w:r>
      <w:r w:rsidRPr="00FB3EA9">
        <w:rPr>
          <w:i/>
        </w:rPr>
        <w:t xml:space="preserve">didaktické využití </w:t>
      </w:r>
      <w:r w:rsidRPr="00FB3EA9">
        <w:t>vypracovala samostatně pod vedením vedoucí diplomové práce a</w:t>
      </w:r>
      <w:r>
        <w:t> </w:t>
      </w:r>
      <w:r w:rsidRPr="00FB3EA9">
        <w:t xml:space="preserve"> s</w:t>
      </w:r>
      <w:r>
        <w:t> </w:t>
      </w:r>
      <w:r w:rsidRPr="00FB3EA9">
        <w:t xml:space="preserve"> použitím pouze citovaných literárních pramenů, dalších informací a zdrojů uvedených v</w:t>
      </w:r>
      <w:r>
        <w:t> </w:t>
      </w:r>
      <w:r w:rsidRPr="00FB3EA9">
        <w:t>seznamu literatury na konci práce.</w:t>
      </w:r>
    </w:p>
    <w:p w:rsidR="00DB69DD" w:rsidRDefault="00DB69DD" w:rsidP="00DB69DD">
      <w:pPr>
        <w:jc w:val="center"/>
      </w:pPr>
    </w:p>
    <w:p w:rsidR="00DB69DD" w:rsidRDefault="00DB69DD" w:rsidP="00DB69DD">
      <w:r>
        <w:t xml:space="preserve">V  Olomouci dne: </w:t>
      </w:r>
    </w:p>
    <w:p w:rsidR="00F31397" w:rsidRDefault="00DB69DD" w:rsidP="00DB69DD">
      <w:r>
        <w:tab/>
      </w:r>
      <w:r>
        <w:tab/>
      </w:r>
      <w:r>
        <w:tab/>
      </w:r>
      <w:r>
        <w:tab/>
      </w:r>
      <w:r>
        <w:tab/>
      </w:r>
      <w:r>
        <w:tab/>
      </w:r>
      <w:r>
        <w:tab/>
      </w:r>
      <w:r>
        <w:tab/>
        <w:t xml:space="preserve">…………………..     </w:t>
      </w:r>
    </w:p>
    <w:p w:rsidR="00DB69DD" w:rsidRDefault="00DB69DD" w:rsidP="00F31397">
      <w:pPr>
        <w:ind w:left="5664"/>
      </w:pPr>
      <w:r>
        <w:t>podpis autora</w:t>
      </w:r>
    </w:p>
    <w:p w:rsidR="00DB69DD" w:rsidRDefault="00DB69DD">
      <w:pPr>
        <w:rPr>
          <w:rFonts w:eastAsia="Times New Roman" w:cs="Times New Roman"/>
          <w:b/>
          <w:sz w:val="40"/>
          <w:szCs w:val="40"/>
          <w:lang w:eastAsia="cs-CZ"/>
        </w:rPr>
      </w:pPr>
      <w:r>
        <w:rPr>
          <w:rFonts w:eastAsia="Times New Roman" w:cs="Times New Roman"/>
          <w:b/>
          <w:sz w:val="40"/>
          <w:szCs w:val="40"/>
          <w:lang w:eastAsia="cs-CZ"/>
        </w:rPr>
        <w:br w:type="page"/>
      </w:r>
    </w:p>
    <w:p w:rsidR="00DB69DD" w:rsidRDefault="00DB69DD">
      <w:pPr>
        <w:rPr>
          <w:rFonts w:eastAsia="Times New Roman" w:cs="Times New Roman"/>
          <w:b/>
          <w:sz w:val="40"/>
          <w:szCs w:val="40"/>
          <w:lang w:eastAsia="cs-CZ"/>
        </w:rPr>
      </w:pPr>
    </w:p>
    <w:p w:rsidR="00DB69DD" w:rsidRDefault="00DB69DD">
      <w:pPr>
        <w:rPr>
          <w:rFonts w:eastAsia="Times New Roman" w:cs="Times New Roman"/>
          <w:b/>
          <w:sz w:val="40"/>
          <w:szCs w:val="40"/>
          <w:lang w:eastAsia="cs-CZ"/>
        </w:rPr>
      </w:pPr>
    </w:p>
    <w:p w:rsidR="00DB69DD" w:rsidRDefault="00DB69DD">
      <w:pPr>
        <w:rPr>
          <w:rFonts w:eastAsia="Times New Roman" w:cs="Times New Roman"/>
          <w:b/>
          <w:sz w:val="40"/>
          <w:szCs w:val="40"/>
          <w:lang w:eastAsia="cs-CZ"/>
        </w:rPr>
      </w:pPr>
    </w:p>
    <w:p w:rsidR="00DB69DD" w:rsidRDefault="00DB69DD">
      <w:pPr>
        <w:rPr>
          <w:rFonts w:eastAsia="Times New Roman" w:cs="Times New Roman"/>
          <w:b/>
          <w:sz w:val="40"/>
          <w:szCs w:val="40"/>
          <w:lang w:eastAsia="cs-CZ"/>
        </w:rPr>
      </w:pPr>
    </w:p>
    <w:p w:rsidR="00DB69DD" w:rsidRDefault="00DB69DD">
      <w:pPr>
        <w:rPr>
          <w:rFonts w:eastAsia="Times New Roman" w:cs="Times New Roman"/>
          <w:b/>
          <w:sz w:val="40"/>
          <w:szCs w:val="40"/>
          <w:lang w:eastAsia="cs-CZ"/>
        </w:rPr>
      </w:pPr>
    </w:p>
    <w:p w:rsidR="00DB69DD" w:rsidRDefault="00DB69DD">
      <w:pPr>
        <w:rPr>
          <w:rFonts w:eastAsia="Times New Roman" w:cs="Times New Roman"/>
          <w:b/>
          <w:sz w:val="40"/>
          <w:szCs w:val="40"/>
          <w:lang w:eastAsia="cs-CZ"/>
        </w:rPr>
      </w:pPr>
    </w:p>
    <w:p w:rsidR="00DB69DD" w:rsidRDefault="00DB69DD">
      <w:pPr>
        <w:rPr>
          <w:rFonts w:eastAsia="Times New Roman" w:cs="Times New Roman"/>
          <w:b/>
          <w:sz w:val="40"/>
          <w:szCs w:val="40"/>
          <w:lang w:eastAsia="cs-CZ"/>
        </w:rPr>
      </w:pPr>
    </w:p>
    <w:p w:rsidR="00DB69DD" w:rsidRDefault="00DB69DD">
      <w:pPr>
        <w:rPr>
          <w:rFonts w:eastAsia="Times New Roman" w:cs="Times New Roman"/>
          <w:b/>
          <w:sz w:val="40"/>
          <w:szCs w:val="40"/>
          <w:lang w:eastAsia="cs-CZ"/>
        </w:rPr>
      </w:pPr>
    </w:p>
    <w:p w:rsidR="00DB69DD" w:rsidRDefault="00DB69DD">
      <w:pPr>
        <w:rPr>
          <w:rFonts w:eastAsia="Times New Roman" w:cs="Times New Roman"/>
          <w:b/>
          <w:sz w:val="40"/>
          <w:szCs w:val="40"/>
          <w:lang w:eastAsia="cs-CZ"/>
        </w:rPr>
      </w:pPr>
    </w:p>
    <w:p w:rsidR="00DB69DD" w:rsidRDefault="00DB69DD">
      <w:pPr>
        <w:rPr>
          <w:rFonts w:eastAsia="Times New Roman" w:cs="Times New Roman"/>
          <w:b/>
          <w:sz w:val="40"/>
          <w:szCs w:val="40"/>
          <w:lang w:eastAsia="cs-CZ"/>
        </w:rPr>
      </w:pPr>
    </w:p>
    <w:p w:rsidR="00DB69DD" w:rsidRDefault="00DB69DD">
      <w:pPr>
        <w:rPr>
          <w:rFonts w:eastAsia="Times New Roman" w:cs="Times New Roman"/>
          <w:b/>
          <w:sz w:val="40"/>
          <w:szCs w:val="40"/>
          <w:lang w:eastAsia="cs-CZ"/>
        </w:rPr>
      </w:pPr>
    </w:p>
    <w:p w:rsidR="00DB69DD" w:rsidRDefault="00DB69DD">
      <w:pPr>
        <w:rPr>
          <w:rFonts w:eastAsia="Times New Roman" w:cs="Times New Roman"/>
          <w:b/>
          <w:sz w:val="40"/>
          <w:szCs w:val="40"/>
          <w:lang w:eastAsia="cs-CZ"/>
        </w:rPr>
      </w:pPr>
    </w:p>
    <w:p w:rsidR="00DB69DD" w:rsidRDefault="00DB69DD">
      <w:pPr>
        <w:rPr>
          <w:rFonts w:eastAsia="Times New Roman" w:cs="Times New Roman"/>
          <w:b/>
          <w:sz w:val="40"/>
          <w:szCs w:val="40"/>
          <w:lang w:eastAsia="cs-CZ"/>
        </w:rPr>
      </w:pPr>
    </w:p>
    <w:p w:rsidR="00DB69DD" w:rsidRDefault="00DB69DD">
      <w:pPr>
        <w:rPr>
          <w:rFonts w:eastAsia="Times New Roman" w:cs="Times New Roman"/>
          <w:b/>
          <w:sz w:val="40"/>
          <w:szCs w:val="40"/>
          <w:lang w:eastAsia="cs-CZ"/>
        </w:rPr>
      </w:pPr>
    </w:p>
    <w:p w:rsidR="00DB69DD" w:rsidRDefault="00DB69DD">
      <w:pPr>
        <w:rPr>
          <w:rFonts w:eastAsia="Times New Roman" w:cs="Times New Roman"/>
          <w:b/>
          <w:sz w:val="40"/>
          <w:szCs w:val="40"/>
          <w:lang w:eastAsia="cs-CZ"/>
        </w:rPr>
      </w:pPr>
    </w:p>
    <w:p w:rsidR="00DB69DD" w:rsidRDefault="00DB69DD" w:rsidP="00932C6D">
      <w:pPr>
        <w:jc w:val="both"/>
        <w:rPr>
          <w:b/>
          <w:sz w:val="28"/>
          <w:szCs w:val="28"/>
        </w:rPr>
      </w:pPr>
      <w:r w:rsidRPr="001B4FD9">
        <w:rPr>
          <w:b/>
          <w:sz w:val="28"/>
          <w:szCs w:val="28"/>
        </w:rPr>
        <w:t>Poděkování</w:t>
      </w:r>
    </w:p>
    <w:p w:rsidR="00DB69DD" w:rsidRDefault="00DB69DD" w:rsidP="00932C6D">
      <w:pPr>
        <w:jc w:val="both"/>
      </w:pPr>
      <w:r>
        <w:t>Ráda bych poděkovala vedoucí mé diplomové práce za vstřícnost, ochotu a  cenné připomínky v  průběhu tvorby diplomové práce. Dále bych chtěla poděkovat vedení školy a  pedagogickému sboru ZŠ Vlachovice za pomoc, rady a konzultace při sestavování diplomové práce.</w:t>
      </w:r>
    </w:p>
    <w:p w:rsidR="005E7EFD" w:rsidRDefault="00DB69DD" w:rsidP="005E7EFD">
      <w:pPr>
        <w:rPr>
          <w:rFonts w:eastAsia="Times New Roman" w:cs="Times New Roman"/>
          <w:b/>
          <w:sz w:val="40"/>
          <w:szCs w:val="40"/>
          <w:lang w:eastAsia="cs-CZ"/>
        </w:rPr>
      </w:pPr>
      <w:r>
        <w:rPr>
          <w:rFonts w:eastAsia="Times New Roman" w:cs="Times New Roman"/>
          <w:b/>
          <w:sz w:val="40"/>
          <w:szCs w:val="40"/>
          <w:lang w:eastAsia="cs-CZ"/>
        </w:rPr>
        <w:br w:type="page"/>
      </w:r>
    </w:p>
    <w:p w:rsidR="005E7EFD" w:rsidRPr="009F761F" w:rsidRDefault="005E7EFD" w:rsidP="00932C6D">
      <w:pPr>
        <w:jc w:val="both"/>
      </w:pPr>
      <w:r w:rsidRPr="009F761F">
        <w:rPr>
          <w:b/>
          <w:sz w:val="32"/>
          <w:szCs w:val="32"/>
        </w:rPr>
        <w:lastRenderedPageBreak/>
        <w:t>SOUHRN</w:t>
      </w:r>
    </w:p>
    <w:p w:rsidR="005E7EFD" w:rsidRDefault="005E7EFD" w:rsidP="00932C6D">
      <w:pPr>
        <w:jc w:val="both"/>
      </w:pPr>
      <w:r>
        <w:t>Diplomová práce se zabývá tvorbou zahradnické studie úprav školní výukové zahrady Základní školy ve Vlachovicích, okres Zlín. Zabývá se navržením jejího následného využití ve výuce přírodopisu a pěstitelských prací na 2. stupni základní školy. V první části jsou definice, charakteristiky a zhodnocení současného stavu školního pozemku. Následující část je zaměřena na zahradnickou studii úprav školního pozemku, dále je součástí práce tematický plán, podrobný plán výsadby a vyhotoven</w:t>
      </w:r>
      <w:r w:rsidR="00E923D5">
        <w:t>í námětů do výuky</w:t>
      </w:r>
      <w:r>
        <w:t xml:space="preserve"> včetně metodických listů pro učitele. </w:t>
      </w:r>
    </w:p>
    <w:p w:rsidR="005E7EFD" w:rsidRPr="000D327D" w:rsidRDefault="005E7EFD" w:rsidP="00932C6D">
      <w:pPr>
        <w:jc w:val="both"/>
        <w:rPr>
          <w:sz w:val="28"/>
        </w:rPr>
      </w:pPr>
      <w:r w:rsidRPr="000D327D">
        <w:rPr>
          <w:sz w:val="28"/>
        </w:rPr>
        <w:t>Klíčová slova</w:t>
      </w:r>
      <w:r w:rsidR="000D327D">
        <w:rPr>
          <w:sz w:val="28"/>
        </w:rPr>
        <w:t>:</w:t>
      </w:r>
    </w:p>
    <w:p w:rsidR="005E7EFD" w:rsidRDefault="005E7EFD" w:rsidP="00932C6D">
      <w:pPr>
        <w:jc w:val="both"/>
      </w:pPr>
      <w:r>
        <w:t>Zahradn</w:t>
      </w:r>
      <w:r w:rsidR="00E923D5">
        <w:t>ická</w:t>
      </w:r>
      <w:r>
        <w:t xml:space="preserve"> studie, návrh úpravy školní zahrady, plán výsadby, náměty na výuku, záhony, léčivé rostliny, zelenina, kompost</w:t>
      </w:r>
    </w:p>
    <w:p w:rsidR="005E7EFD" w:rsidRDefault="005E7EFD" w:rsidP="00932C6D">
      <w:pPr>
        <w:jc w:val="both"/>
      </w:pPr>
    </w:p>
    <w:p w:rsidR="005E7EFD" w:rsidRDefault="009A5553" w:rsidP="00932C6D">
      <w:pPr>
        <w:spacing w:after="160" w:line="259" w:lineRule="auto"/>
        <w:jc w:val="both"/>
        <w:rPr>
          <w:rFonts w:eastAsia="Times New Roman" w:cs="Times New Roman"/>
          <w:b/>
          <w:sz w:val="40"/>
          <w:szCs w:val="40"/>
          <w:lang w:eastAsia="cs-CZ"/>
        </w:rPr>
      </w:pPr>
      <w:r>
        <w:rPr>
          <w:rFonts w:eastAsia="Times New Roman" w:cs="Times New Roman"/>
          <w:b/>
          <w:sz w:val="40"/>
          <w:szCs w:val="40"/>
          <w:lang w:eastAsia="cs-CZ"/>
        </w:rPr>
        <w:br w:type="page"/>
      </w:r>
    </w:p>
    <w:p w:rsidR="005E7EFD" w:rsidRDefault="005E7EFD" w:rsidP="00932C6D">
      <w:pPr>
        <w:spacing w:after="160" w:line="259" w:lineRule="auto"/>
        <w:jc w:val="both"/>
        <w:rPr>
          <w:rFonts w:eastAsia="Times New Roman" w:cs="Times New Roman"/>
          <w:szCs w:val="24"/>
          <w:lang w:eastAsia="cs-CZ"/>
        </w:rPr>
      </w:pPr>
      <w:r w:rsidRPr="009F761F">
        <w:rPr>
          <w:b/>
          <w:sz w:val="32"/>
          <w:szCs w:val="32"/>
        </w:rPr>
        <w:lastRenderedPageBreak/>
        <w:t>S</w:t>
      </w:r>
      <w:r>
        <w:rPr>
          <w:b/>
          <w:sz w:val="32"/>
          <w:szCs w:val="32"/>
        </w:rPr>
        <w:t>UMMARY</w:t>
      </w:r>
    </w:p>
    <w:p w:rsidR="00E923D5" w:rsidRDefault="00E923D5" w:rsidP="00932C6D">
      <w:pPr>
        <w:spacing w:after="160" w:line="259" w:lineRule="auto"/>
        <w:jc w:val="both"/>
        <w:rPr>
          <w:rStyle w:val="tojvnm2t"/>
        </w:rPr>
      </w:pPr>
      <w:proofErr w:type="spellStart"/>
      <w:r>
        <w:rPr>
          <w:rStyle w:val="tojvnm2t"/>
        </w:rPr>
        <w:t>The</w:t>
      </w:r>
      <w:proofErr w:type="spellEnd"/>
      <w:r>
        <w:rPr>
          <w:rStyle w:val="tojvnm2t"/>
        </w:rPr>
        <w:t xml:space="preserve"> </w:t>
      </w:r>
      <w:proofErr w:type="spellStart"/>
      <w:r>
        <w:rPr>
          <w:rStyle w:val="tojvnm2t"/>
        </w:rPr>
        <w:t>diploma</w:t>
      </w:r>
      <w:proofErr w:type="spellEnd"/>
      <w:r>
        <w:rPr>
          <w:rStyle w:val="tojvnm2t"/>
        </w:rPr>
        <w:t xml:space="preserve"> thesis </w:t>
      </w:r>
      <w:proofErr w:type="spellStart"/>
      <w:r>
        <w:rPr>
          <w:rStyle w:val="tojvnm2t"/>
        </w:rPr>
        <w:t>deals</w:t>
      </w:r>
      <w:proofErr w:type="spellEnd"/>
      <w:r>
        <w:rPr>
          <w:rStyle w:val="tojvnm2t"/>
        </w:rPr>
        <w:t xml:space="preserve"> </w:t>
      </w:r>
      <w:proofErr w:type="spellStart"/>
      <w:r>
        <w:rPr>
          <w:rStyle w:val="tojvnm2t"/>
        </w:rPr>
        <w:t>with</w:t>
      </w:r>
      <w:proofErr w:type="spellEnd"/>
      <w:r>
        <w:rPr>
          <w:rStyle w:val="tojvnm2t"/>
        </w:rPr>
        <w:t xml:space="preserve"> </w:t>
      </w:r>
      <w:proofErr w:type="spellStart"/>
      <w:r>
        <w:rPr>
          <w:rStyle w:val="tojvnm2t"/>
        </w:rPr>
        <w:t>the</w:t>
      </w:r>
      <w:proofErr w:type="spellEnd"/>
      <w:r>
        <w:rPr>
          <w:rStyle w:val="tojvnm2t"/>
        </w:rPr>
        <w:t xml:space="preserve"> </w:t>
      </w:r>
      <w:proofErr w:type="spellStart"/>
      <w:r>
        <w:rPr>
          <w:rStyle w:val="tojvnm2t"/>
        </w:rPr>
        <w:t>horticultural</w:t>
      </w:r>
      <w:proofErr w:type="spellEnd"/>
      <w:r>
        <w:rPr>
          <w:rStyle w:val="tojvnm2t"/>
        </w:rPr>
        <w:t xml:space="preserve"> study </w:t>
      </w:r>
      <w:proofErr w:type="spellStart"/>
      <w:r>
        <w:rPr>
          <w:rStyle w:val="tojvnm2t"/>
        </w:rPr>
        <w:t>creation</w:t>
      </w:r>
      <w:proofErr w:type="spellEnd"/>
      <w:r>
        <w:rPr>
          <w:rStyle w:val="tojvnm2t"/>
        </w:rPr>
        <w:t xml:space="preserve"> and </w:t>
      </w:r>
      <w:proofErr w:type="spellStart"/>
      <w:r>
        <w:rPr>
          <w:rStyle w:val="tojvnm2t"/>
        </w:rPr>
        <w:t>the</w:t>
      </w:r>
      <w:proofErr w:type="spellEnd"/>
      <w:r>
        <w:rPr>
          <w:rStyle w:val="tojvnm2t"/>
        </w:rPr>
        <w:t xml:space="preserve"> </w:t>
      </w:r>
      <w:proofErr w:type="spellStart"/>
      <w:r>
        <w:rPr>
          <w:rStyle w:val="tojvnm2t"/>
        </w:rPr>
        <w:t>modifications</w:t>
      </w:r>
      <w:proofErr w:type="spellEnd"/>
      <w:r>
        <w:rPr>
          <w:rStyle w:val="tojvnm2t"/>
        </w:rPr>
        <w:t xml:space="preserve"> </w:t>
      </w:r>
      <w:proofErr w:type="spellStart"/>
      <w:r>
        <w:rPr>
          <w:rStyle w:val="tojvnm2t"/>
        </w:rPr>
        <w:t>of</w:t>
      </w:r>
      <w:proofErr w:type="spellEnd"/>
      <w:r>
        <w:rPr>
          <w:rStyle w:val="tojvnm2t"/>
        </w:rPr>
        <w:t xml:space="preserve"> </w:t>
      </w:r>
      <w:proofErr w:type="spellStart"/>
      <w:r>
        <w:rPr>
          <w:rStyle w:val="tojvnm2t"/>
        </w:rPr>
        <w:t>the</w:t>
      </w:r>
      <w:proofErr w:type="spellEnd"/>
      <w:r>
        <w:rPr>
          <w:rStyle w:val="tojvnm2t"/>
        </w:rPr>
        <w:t xml:space="preserve"> </w:t>
      </w:r>
      <w:proofErr w:type="spellStart"/>
      <w:r>
        <w:rPr>
          <w:rStyle w:val="tojvnm2t"/>
        </w:rPr>
        <w:t>school</w:t>
      </w:r>
      <w:proofErr w:type="spellEnd"/>
      <w:r>
        <w:rPr>
          <w:rStyle w:val="tojvnm2t"/>
        </w:rPr>
        <w:t xml:space="preserve"> garden </w:t>
      </w:r>
      <w:proofErr w:type="spellStart"/>
      <w:r>
        <w:rPr>
          <w:rStyle w:val="tojvnm2t"/>
        </w:rPr>
        <w:t>at</w:t>
      </w:r>
      <w:proofErr w:type="spellEnd"/>
      <w:r>
        <w:rPr>
          <w:rStyle w:val="tojvnm2t"/>
        </w:rPr>
        <w:t xml:space="preserve"> </w:t>
      </w:r>
      <w:proofErr w:type="spellStart"/>
      <w:r>
        <w:rPr>
          <w:rStyle w:val="tojvnm2t"/>
        </w:rPr>
        <w:t>the</w:t>
      </w:r>
      <w:proofErr w:type="spellEnd"/>
      <w:r>
        <w:rPr>
          <w:rStyle w:val="tojvnm2t"/>
        </w:rPr>
        <w:t xml:space="preserve"> </w:t>
      </w:r>
      <w:proofErr w:type="spellStart"/>
      <w:r>
        <w:rPr>
          <w:rStyle w:val="tojvnm2t"/>
        </w:rPr>
        <w:t>Elementary</w:t>
      </w:r>
      <w:proofErr w:type="spellEnd"/>
      <w:r>
        <w:rPr>
          <w:rStyle w:val="tojvnm2t"/>
        </w:rPr>
        <w:t xml:space="preserve"> </w:t>
      </w:r>
      <w:proofErr w:type="spellStart"/>
      <w:r>
        <w:rPr>
          <w:rStyle w:val="tojvnm2t"/>
        </w:rPr>
        <w:t>School</w:t>
      </w:r>
      <w:proofErr w:type="spellEnd"/>
      <w:r>
        <w:rPr>
          <w:rStyle w:val="tojvnm2t"/>
        </w:rPr>
        <w:t xml:space="preserve"> in Vlachovice, </w:t>
      </w:r>
      <w:proofErr w:type="spellStart"/>
      <w:r>
        <w:rPr>
          <w:rStyle w:val="tojvnm2t"/>
        </w:rPr>
        <w:t>district</w:t>
      </w:r>
      <w:proofErr w:type="spellEnd"/>
      <w:r>
        <w:rPr>
          <w:rStyle w:val="tojvnm2t"/>
        </w:rPr>
        <w:t xml:space="preserve"> </w:t>
      </w:r>
      <w:proofErr w:type="spellStart"/>
      <w:r>
        <w:rPr>
          <w:rStyle w:val="tojvnm2t"/>
        </w:rPr>
        <w:t>of</w:t>
      </w:r>
      <w:proofErr w:type="spellEnd"/>
      <w:r>
        <w:rPr>
          <w:rStyle w:val="tojvnm2t"/>
        </w:rPr>
        <w:t xml:space="preserve"> Zlín. </w:t>
      </w:r>
      <w:proofErr w:type="spellStart"/>
      <w:r>
        <w:rPr>
          <w:rStyle w:val="tojvnm2t"/>
        </w:rPr>
        <w:t>It</w:t>
      </w:r>
      <w:proofErr w:type="spellEnd"/>
      <w:r>
        <w:rPr>
          <w:rStyle w:val="tojvnm2t"/>
        </w:rPr>
        <w:t xml:space="preserve"> </w:t>
      </w:r>
      <w:proofErr w:type="spellStart"/>
      <w:r>
        <w:rPr>
          <w:rStyle w:val="tojvnm2t"/>
        </w:rPr>
        <w:t>deals</w:t>
      </w:r>
      <w:proofErr w:type="spellEnd"/>
      <w:r>
        <w:rPr>
          <w:rStyle w:val="tojvnm2t"/>
        </w:rPr>
        <w:t xml:space="preserve"> </w:t>
      </w:r>
      <w:proofErr w:type="spellStart"/>
      <w:r>
        <w:rPr>
          <w:rStyle w:val="tojvnm2t"/>
        </w:rPr>
        <w:t>with</w:t>
      </w:r>
      <w:proofErr w:type="spellEnd"/>
      <w:r>
        <w:rPr>
          <w:rStyle w:val="tojvnm2t"/>
        </w:rPr>
        <w:t xml:space="preserve"> </w:t>
      </w:r>
      <w:proofErr w:type="spellStart"/>
      <w:r>
        <w:rPr>
          <w:rStyle w:val="tojvnm2t"/>
        </w:rPr>
        <w:t>the</w:t>
      </w:r>
      <w:proofErr w:type="spellEnd"/>
      <w:r>
        <w:rPr>
          <w:rStyle w:val="tojvnm2t"/>
        </w:rPr>
        <w:t xml:space="preserve"> design </w:t>
      </w:r>
      <w:proofErr w:type="spellStart"/>
      <w:r>
        <w:rPr>
          <w:rStyle w:val="tojvnm2t"/>
        </w:rPr>
        <w:t>of</w:t>
      </w:r>
      <w:proofErr w:type="spellEnd"/>
      <w:r>
        <w:rPr>
          <w:rStyle w:val="tojvnm2t"/>
        </w:rPr>
        <w:t xml:space="preserve"> </w:t>
      </w:r>
      <w:proofErr w:type="spellStart"/>
      <w:r>
        <w:rPr>
          <w:rStyle w:val="tojvnm2t"/>
        </w:rPr>
        <w:t>its</w:t>
      </w:r>
      <w:proofErr w:type="spellEnd"/>
      <w:r>
        <w:rPr>
          <w:rStyle w:val="tojvnm2t"/>
        </w:rPr>
        <w:t xml:space="preserve"> </w:t>
      </w:r>
      <w:proofErr w:type="spellStart"/>
      <w:r>
        <w:rPr>
          <w:rStyle w:val="tojvnm2t"/>
        </w:rPr>
        <w:t>subsequent</w:t>
      </w:r>
      <w:proofErr w:type="spellEnd"/>
      <w:r>
        <w:rPr>
          <w:rStyle w:val="tojvnm2t"/>
        </w:rPr>
        <w:t xml:space="preserve"> use in </w:t>
      </w:r>
      <w:proofErr w:type="spellStart"/>
      <w:r>
        <w:rPr>
          <w:rStyle w:val="tojvnm2t"/>
        </w:rPr>
        <w:t>the</w:t>
      </w:r>
      <w:proofErr w:type="spellEnd"/>
      <w:r>
        <w:rPr>
          <w:rStyle w:val="tojvnm2t"/>
        </w:rPr>
        <w:t xml:space="preserve"> </w:t>
      </w:r>
      <w:proofErr w:type="spellStart"/>
      <w:r>
        <w:rPr>
          <w:rStyle w:val="tojvnm2t"/>
        </w:rPr>
        <w:t>teaching</w:t>
      </w:r>
      <w:proofErr w:type="spellEnd"/>
      <w:r>
        <w:rPr>
          <w:rStyle w:val="tojvnm2t"/>
        </w:rPr>
        <w:t xml:space="preserve"> </w:t>
      </w:r>
      <w:proofErr w:type="spellStart"/>
      <w:r>
        <w:rPr>
          <w:rStyle w:val="tojvnm2t"/>
        </w:rPr>
        <w:t>of</w:t>
      </w:r>
      <w:proofErr w:type="spellEnd"/>
      <w:r>
        <w:rPr>
          <w:rStyle w:val="tojvnm2t"/>
        </w:rPr>
        <w:t xml:space="preserve"> biology and </w:t>
      </w:r>
      <w:proofErr w:type="spellStart"/>
      <w:r>
        <w:rPr>
          <w:rStyle w:val="tojvnm2t"/>
        </w:rPr>
        <w:t>school</w:t>
      </w:r>
      <w:proofErr w:type="spellEnd"/>
      <w:r>
        <w:rPr>
          <w:rStyle w:val="tojvnm2t"/>
        </w:rPr>
        <w:t xml:space="preserve"> </w:t>
      </w:r>
      <w:proofErr w:type="spellStart"/>
      <w:r>
        <w:rPr>
          <w:rStyle w:val="tojvnm2t"/>
        </w:rPr>
        <w:t>gardening</w:t>
      </w:r>
      <w:proofErr w:type="spellEnd"/>
      <w:r>
        <w:rPr>
          <w:rStyle w:val="tojvnm2t"/>
        </w:rPr>
        <w:t xml:space="preserve"> </w:t>
      </w:r>
      <w:proofErr w:type="spellStart"/>
      <w:r>
        <w:rPr>
          <w:rStyle w:val="tojvnm2t"/>
        </w:rPr>
        <w:t>at</w:t>
      </w:r>
      <w:proofErr w:type="spellEnd"/>
      <w:r>
        <w:rPr>
          <w:rStyle w:val="tojvnm2t"/>
        </w:rPr>
        <w:t xml:space="preserve"> </w:t>
      </w:r>
      <w:proofErr w:type="spellStart"/>
      <w:r>
        <w:rPr>
          <w:rStyle w:val="tojvnm2t"/>
        </w:rPr>
        <w:t>the</w:t>
      </w:r>
      <w:proofErr w:type="spellEnd"/>
      <w:r>
        <w:rPr>
          <w:rStyle w:val="tojvnm2t"/>
        </w:rPr>
        <w:t xml:space="preserve"> </w:t>
      </w:r>
      <w:proofErr w:type="spellStart"/>
      <w:r>
        <w:rPr>
          <w:rStyle w:val="tojvnm2t"/>
        </w:rPr>
        <w:t>lower</w:t>
      </w:r>
      <w:proofErr w:type="spellEnd"/>
      <w:r>
        <w:rPr>
          <w:rStyle w:val="tojvnm2t"/>
        </w:rPr>
        <w:t xml:space="preserve"> </w:t>
      </w:r>
      <w:proofErr w:type="spellStart"/>
      <w:r>
        <w:rPr>
          <w:rStyle w:val="tojvnm2t"/>
        </w:rPr>
        <w:t>secondary</w:t>
      </w:r>
      <w:proofErr w:type="spellEnd"/>
      <w:r>
        <w:rPr>
          <w:rStyle w:val="tojvnm2t"/>
        </w:rPr>
        <w:t xml:space="preserve"> </w:t>
      </w:r>
      <w:proofErr w:type="spellStart"/>
      <w:r>
        <w:rPr>
          <w:rStyle w:val="tojvnm2t"/>
        </w:rPr>
        <w:t>school</w:t>
      </w:r>
      <w:proofErr w:type="spellEnd"/>
      <w:r>
        <w:rPr>
          <w:rStyle w:val="tojvnm2t"/>
        </w:rPr>
        <w:t xml:space="preserve">. </w:t>
      </w:r>
      <w:proofErr w:type="spellStart"/>
      <w:r>
        <w:rPr>
          <w:rStyle w:val="tojvnm2t"/>
        </w:rPr>
        <w:t>The</w:t>
      </w:r>
      <w:proofErr w:type="spellEnd"/>
      <w:r>
        <w:rPr>
          <w:rStyle w:val="tojvnm2t"/>
        </w:rPr>
        <w:t xml:space="preserve"> </w:t>
      </w:r>
      <w:proofErr w:type="spellStart"/>
      <w:r>
        <w:rPr>
          <w:rStyle w:val="tojvnm2t"/>
        </w:rPr>
        <w:t>first</w:t>
      </w:r>
      <w:proofErr w:type="spellEnd"/>
      <w:r>
        <w:rPr>
          <w:rStyle w:val="tojvnm2t"/>
        </w:rPr>
        <w:t xml:space="preserve"> part </w:t>
      </w:r>
      <w:proofErr w:type="spellStart"/>
      <w:r>
        <w:rPr>
          <w:rStyle w:val="tojvnm2t"/>
        </w:rPr>
        <w:t>contains</w:t>
      </w:r>
      <w:proofErr w:type="spellEnd"/>
      <w:r>
        <w:rPr>
          <w:rStyle w:val="tojvnm2t"/>
        </w:rPr>
        <w:t xml:space="preserve"> </w:t>
      </w:r>
      <w:proofErr w:type="spellStart"/>
      <w:r>
        <w:rPr>
          <w:rStyle w:val="tojvnm2t"/>
        </w:rPr>
        <w:t>definitions</w:t>
      </w:r>
      <w:proofErr w:type="spellEnd"/>
      <w:r>
        <w:rPr>
          <w:rStyle w:val="tojvnm2t"/>
        </w:rPr>
        <w:t xml:space="preserve">, </w:t>
      </w:r>
      <w:proofErr w:type="spellStart"/>
      <w:r>
        <w:rPr>
          <w:rStyle w:val="tojvnm2t"/>
        </w:rPr>
        <w:t>characteristics</w:t>
      </w:r>
      <w:proofErr w:type="spellEnd"/>
      <w:r>
        <w:rPr>
          <w:rStyle w:val="tojvnm2t"/>
        </w:rPr>
        <w:t xml:space="preserve"> and </w:t>
      </w:r>
      <w:proofErr w:type="spellStart"/>
      <w:r>
        <w:rPr>
          <w:rStyle w:val="tojvnm2t"/>
        </w:rPr>
        <w:t>evaluation</w:t>
      </w:r>
      <w:proofErr w:type="spellEnd"/>
      <w:r>
        <w:rPr>
          <w:rStyle w:val="tojvnm2t"/>
        </w:rPr>
        <w:t xml:space="preserve"> </w:t>
      </w:r>
      <w:proofErr w:type="spellStart"/>
      <w:r>
        <w:rPr>
          <w:rStyle w:val="tojvnm2t"/>
        </w:rPr>
        <w:t>of</w:t>
      </w:r>
      <w:proofErr w:type="spellEnd"/>
      <w:r>
        <w:rPr>
          <w:rStyle w:val="tojvnm2t"/>
        </w:rPr>
        <w:t xml:space="preserve"> </w:t>
      </w:r>
      <w:proofErr w:type="spellStart"/>
      <w:r>
        <w:rPr>
          <w:rStyle w:val="tojvnm2t"/>
        </w:rPr>
        <w:t>the</w:t>
      </w:r>
      <w:proofErr w:type="spellEnd"/>
      <w:r>
        <w:rPr>
          <w:rStyle w:val="tojvnm2t"/>
        </w:rPr>
        <w:t xml:space="preserve"> </w:t>
      </w:r>
      <w:proofErr w:type="spellStart"/>
      <w:r>
        <w:rPr>
          <w:rStyle w:val="tojvnm2t"/>
        </w:rPr>
        <w:t>current</w:t>
      </w:r>
      <w:proofErr w:type="spellEnd"/>
      <w:r>
        <w:rPr>
          <w:rStyle w:val="tojvnm2t"/>
        </w:rPr>
        <w:t xml:space="preserve"> </w:t>
      </w:r>
      <w:proofErr w:type="spellStart"/>
      <w:r>
        <w:rPr>
          <w:rStyle w:val="tojvnm2t"/>
        </w:rPr>
        <w:t>state</w:t>
      </w:r>
      <w:proofErr w:type="spellEnd"/>
      <w:r>
        <w:rPr>
          <w:rStyle w:val="tojvnm2t"/>
        </w:rPr>
        <w:t xml:space="preserve"> </w:t>
      </w:r>
      <w:proofErr w:type="spellStart"/>
      <w:r>
        <w:rPr>
          <w:rStyle w:val="tojvnm2t"/>
        </w:rPr>
        <w:t>of</w:t>
      </w:r>
      <w:proofErr w:type="spellEnd"/>
      <w:r>
        <w:rPr>
          <w:rStyle w:val="tojvnm2t"/>
        </w:rPr>
        <w:t xml:space="preserve"> </w:t>
      </w:r>
      <w:proofErr w:type="spellStart"/>
      <w:r>
        <w:rPr>
          <w:rStyle w:val="tojvnm2t"/>
        </w:rPr>
        <w:t>school</w:t>
      </w:r>
      <w:proofErr w:type="spellEnd"/>
      <w:r>
        <w:rPr>
          <w:rStyle w:val="tojvnm2t"/>
        </w:rPr>
        <w:t xml:space="preserve"> </w:t>
      </w:r>
      <w:proofErr w:type="spellStart"/>
      <w:r>
        <w:rPr>
          <w:rStyle w:val="tojvnm2t"/>
        </w:rPr>
        <w:t>land</w:t>
      </w:r>
      <w:proofErr w:type="spellEnd"/>
      <w:r>
        <w:rPr>
          <w:rStyle w:val="tojvnm2t"/>
        </w:rPr>
        <w:t xml:space="preserve">. </w:t>
      </w:r>
      <w:proofErr w:type="spellStart"/>
      <w:r>
        <w:rPr>
          <w:rStyle w:val="tojvnm2t"/>
        </w:rPr>
        <w:t>The</w:t>
      </w:r>
      <w:proofErr w:type="spellEnd"/>
      <w:r>
        <w:rPr>
          <w:rStyle w:val="tojvnm2t"/>
        </w:rPr>
        <w:t xml:space="preserve"> </w:t>
      </w:r>
      <w:proofErr w:type="spellStart"/>
      <w:r>
        <w:rPr>
          <w:rStyle w:val="tojvnm2t"/>
        </w:rPr>
        <w:t>next</w:t>
      </w:r>
      <w:proofErr w:type="spellEnd"/>
      <w:r>
        <w:rPr>
          <w:rStyle w:val="tojvnm2t"/>
        </w:rPr>
        <w:t xml:space="preserve"> part </w:t>
      </w:r>
      <w:proofErr w:type="spellStart"/>
      <w:r>
        <w:rPr>
          <w:rStyle w:val="tojvnm2t"/>
        </w:rPr>
        <w:t>is</w:t>
      </w:r>
      <w:proofErr w:type="spellEnd"/>
      <w:r>
        <w:rPr>
          <w:rStyle w:val="tojvnm2t"/>
        </w:rPr>
        <w:t xml:space="preserve"> </w:t>
      </w:r>
      <w:proofErr w:type="spellStart"/>
      <w:r>
        <w:rPr>
          <w:rStyle w:val="tojvnm2t"/>
        </w:rPr>
        <w:t>focused</w:t>
      </w:r>
      <w:proofErr w:type="spellEnd"/>
      <w:r>
        <w:rPr>
          <w:rStyle w:val="tojvnm2t"/>
        </w:rPr>
        <w:t xml:space="preserve"> on </w:t>
      </w:r>
      <w:proofErr w:type="spellStart"/>
      <w:r>
        <w:rPr>
          <w:rStyle w:val="tojvnm2t"/>
        </w:rPr>
        <w:t>the</w:t>
      </w:r>
      <w:proofErr w:type="spellEnd"/>
      <w:r>
        <w:rPr>
          <w:rStyle w:val="tojvnm2t"/>
        </w:rPr>
        <w:t xml:space="preserve"> </w:t>
      </w:r>
      <w:proofErr w:type="spellStart"/>
      <w:r>
        <w:rPr>
          <w:rStyle w:val="tojvnm2t"/>
        </w:rPr>
        <w:t>horticultural</w:t>
      </w:r>
      <w:proofErr w:type="spellEnd"/>
      <w:r>
        <w:rPr>
          <w:rStyle w:val="tojvnm2t"/>
        </w:rPr>
        <w:t xml:space="preserve"> study </w:t>
      </w:r>
      <w:proofErr w:type="spellStart"/>
      <w:r>
        <w:rPr>
          <w:rStyle w:val="tojvnm2t"/>
        </w:rPr>
        <w:t>of</w:t>
      </w:r>
      <w:proofErr w:type="spellEnd"/>
      <w:r>
        <w:rPr>
          <w:rStyle w:val="tojvnm2t"/>
        </w:rPr>
        <w:t xml:space="preserve"> </w:t>
      </w:r>
      <w:proofErr w:type="spellStart"/>
      <w:r>
        <w:rPr>
          <w:rStyle w:val="tojvnm2t"/>
        </w:rPr>
        <w:t>school</w:t>
      </w:r>
      <w:proofErr w:type="spellEnd"/>
      <w:r>
        <w:rPr>
          <w:rStyle w:val="tojvnm2t"/>
        </w:rPr>
        <w:t xml:space="preserve"> </w:t>
      </w:r>
      <w:proofErr w:type="spellStart"/>
      <w:r>
        <w:rPr>
          <w:rStyle w:val="tojvnm2t"/>
        </w:rPr>
        <w:t>landscaping</w:t>
      </w:r>
      <w:proofErr w:type="spellEnd"/>
      <w:r>
        <w:rPr>
          <w:rStyle w:val="tojvnm2t"/>
        </w:rPr>
        <w:t xml:space="preserve">, </w:t>
      </w:r>
      <w:proofErr w:type="spellStart"/>
      <w:r>
        <w:rPr>
          <w:rStyle w:val="tojvnm2t"/>
        </w:rPr>
        <w:t>the</w:t>
      </w:r>
      <w:proofErr w:type="spellEnd"/>
      <w:r>
        <w:rPr>
          <w:rStyle w:val="tojvnm2t"/>
        </w:rPr>
        <w:t xml:space="preserve"> </w:t>
      </w:r>
      <w:proofErr w:type="spellStart"/>
      <w:r>
        <w:rPr>
          <w:rStyle w:val="tojvnm2t"/>
        </w:rPr>
        <w:t>work</w:t>
      </w:r>
      <w:proofErr w:type="spellEnd"/>
      <w:r>
        <w:rPr>
          <w:rStyle w:val="tojvnm2t"/>
        </w:rPr>
        <w:t xml:space="preserve"> </w:t>
      </w:r>
      <w:proofErr w:type="spellStart"/>
      <w:r>
        <w:rPr>
          <w:rStyle w:val="tojvnm2t"/>
        </w:rPr>
        <w:t>also</w:t>
      </w:r>
      <w:proofErr w:type="spellEnd"/>
      <w:r>
        <w:rPr>
          <w:rStyle w:val="tojvnm2t"/>
        </w:rPr>
        <w:t xml:space="preserve"> </w:t>
      </w:r>
      <w:proofErr w:type="spellStart"/>
      <w:r>
        <w:rPr>
          <w:rStyle w:val="tojvnm2t"/>
        </w:rPr>
        <w:t>includes</w:t>
      </w:r>
      <w:proofErr w:type="spellEnd"/>
      <w:r>
        <w:rPr>
          <w:rStyle w:val="tojvnm2t"/>
        </w:rPr>
        <w:t xml:space="preserve"> a </w:t>
      </w:r>
      <w:proofErr w:type="spellStart"/>
      <w:r>
        <w:rPr>
          <w:rStyle w:val="tojvnm2t"/>
        </w:rPr>
        <w:t>thematic</w:t>
      </w:r>
      <w:proofErr w:type="spellEnd"/>
      <w:r>
        <w:rPr>
          <w:rStyle w:val="tojvnm2t"/>
        </w:rPr>
        <w:t xml:space="preserve"> </w:t>
      </w:r>
      <w:proofErr w:type="spellStart"/>
      <w:r>
        <w:rPr>
          <w:rStyle w:val="tojvnm2t"/>
        </w:rPr>
        <w:t>plan</w:t>
      </w:r>
      <w:proofErr w:type="spellEnd"/>
      <w:r>
        <w:rPr>
          <w:rStyle w:val="tojvnm2t"/>
        </w:rPr>
        <w:t xml:space="preserve">, a </w:t>
      </w:r>
      <w:proofErr w:type="spellStart"/>
      <w:r>
        <w:rPr>
          <w:rStyle w:val="tojvnm2t"/>
        </w:rPr>
        <w:t>detailed</w:t>
      </w:r>
      <w:proofErr w:type="spellEnd"/>
      <w:r>
        <w:rPr>
          <w:rStyle w:val="tojvnm2t"/>
        </w:rPr>
        <w:t xml:space="preserve"> </w:t>
      </w:r>
      <w:proofErr w:type="spellStart"/>
      <w:r>
        <w:rPr>
          <w:rStyle w:val="tojvnm2t"/>
        </w:rPr>
        <w:t>plan</w:t>
      </w:r>
      <w:proofErr w:type="spellEnd"/>
      <w:r>
        <w:rPr>
          <w:rStyle w:val="tojvnm2t"/>
        </w:rPr>
        <w:t xml:space="preserve"> </w:t>
      </w:r>
      <w:proofErr w:type="spellStart"/>
      <w:r>
        <w:rPr>
          <w:rStyle w:val="tojvnm2t"/>
        </w:rPr>
        <w:t>of</w:t>
      </w:r>
      <w:proofErr w:type="spellEnd"/>
      <w:r>
        <w:rPr>
          <w:rStyle w:val="tojvnm2t"/>
        </w:rPr>
        <w:t xml:space="preserve"> </w:t>
      </w:r>
      <w:proofErr w:type="spellStart"/>
      <w:r>
        <w:rPr>
          <w:rStyle w:val="tojvnm2t"/>
        </w:rPr>
        <w:t>planting</w:t>
      </w:r>
      <w:proofErr w:type="spellEnd"/>
      <w:r>
        <w:rPr>
          <w:rStyle w:val="tojvnm2t"/>
        </w:rPr>
        <w:t xml:space="preserve"> and </w:t>
      </w:r>
      <w:proofErr w:type="spellStart"/>
      <w:r>
        <w:rPr>
          <w:rStyle w:val="tojvnm2t"/>
        </w:rPr>
        <w:t>preparation</w:t>
      </w:r>
      <w:proofErr w:type="spellEnd"/>
      <w:r>
        <w:rPr>
          <w:rStyle w:val="tojvnm2t"/>
        </w:rPr>
        <w:t xml:space="preserve"> </w:t>
      </w:r>
      <w:proofErr w:type="spellStart"/>
      <w:r>
        <w:rPr>
          <w:rStyle w:val="tojvnm2t"/>
        </w:rPr>
        <w:t>of</w:t>
      </w:r>
      <w:proofErr w:type="spellEnd"/>
      <w:r>
        <w:rPr>
          <w:rStyle w:val="tojvnm2t"/>
        </w:rPr>
        <w:t xml:space="preserve"> </w:t>
      </w:r>
      <w:proofErr w:type="spellStart"/>
      <w:r>
        <w:rPr>
          <w:rStyle w:val="tojvnm2t"/>
        </w:rPr>
        <w:t>ideas</w:t>
      </w:r>
      <w:proofErr w:type="spellEnd"/>
      <w:r>
        <w:rPr>
          <w:rStyle w:val="tojvnm2t"/>
        </w:rPr>
        <w:t xml:space="preserve"> </w:t>
      </w:r>
      <w:proofErr w:type="spellStart"/>
      <w:r>
        <w:rPr>
          <w:rStyle w:val="tojvnm2t"/>
        </w:rPr>
        <w:t>for</w:t>
      </w:r>
      <w:proofErr w:type="spellEnd"/>
      <w:r>
        <w:rPr>
          <w:rStyle w:val="tojvnm2t"/>
        </w:rPr>
        <w:t xml:space="preserve"> </w:t>
      </w:r>
      <w:proofErr w:type="spellStart"/>
      <w:r>
        <w:rPr>
          <w:rStyle w:val="tojvnm2t"/>
        </w:rPr>
        <w:t>teaching</w:t>
      </w:r>
      <w:proofErr w:type="spellEnd"/>
      <w:r>
        <w:rPr>
          <w:rStyle w:val="tojvnm2t"/>
        </w:rPr>
        <w:t xml:space="preserve">, </w:t>
      </w:r>
      <w:proofErr w:type="spellStart"/>
      <w:r>
        <w:rPr>
          <w:rStyle w:val="tojvnm2t"/>
        </w:rPr>
        <w:t>including</w:t>
      </w:r>
      <w:proofErr w:type="spellEnd"/>
      <w:r>
        <w:rPr>
          <w:rStyle w:val="tojvnm2t"/>
        </w:rPr>
        <w:t xml:space="preserve"> </w:t>
      </w:r>
      <w:proofErr w:type="spellStart"/>
      <w:r>
        <w:rPr>
          <w:rStyle w:val="tojvnm2t"/>
        </w:rPr>
        <w:t>methodological</w:t>
      </w:r>
      <w:proofErr w:type="spellEnd"/>
      <w:r>
        <w:rPr>
          <w:rStyle w:val="tojvnm2t"/>
        </w:rPr>
        <w:t xml:space="preserve"> </w:t>
      </w:r>
      <w:proofErr w:type="spellStart"/>
      <w:r>
        <w:rPr>
          <w:rStyle w:val="tojvnm2t"/>
        </w:rPr>
        <w:t>sheets</w:t>
      </w:r>
      <w:proofErr w:type="spellEnd"/>
      <w:r>
        <w:rPr>
          <w:rStyle w:val="tojvnm2t"/>
        </w:rPr>
        <w:t xml:space="preserve"> </w:t>
      </w:r>
      <w:proofErr w:type="spellStart"/>
      <w:r>
        <w:rPr>
          <w:rStyle w:val="tojvnm2t"/>
        </w:rPr>
        <w:t>for</w:t>
      </w:r>
      <w:proofErr w:type="spellEnd"/>
      <w:r>
        <w:rPr>
          <w:rStyle w:val="tojvnm2t"/>
        </w:rPr>
        <w:t xml:space="preserve"> </w:t>
      </w:r>
      <w:proofErr w:type="spellStart"/>
      <w:r>
        <w:rPr>
          <w:rStyle w:val="tojvnm2t"/>
        </w:rPr>
        <w:t>teachers</w:t>
      </w:r>
      <w:proofErr w:type="spellEnd"/>
      <w:r>
        <w:rPr>
          <w:rStyle w:val="tojvnm2t"/>
        </w:rPr>
        <w:t xml:space="preserve">. </w:t>
      </w:r>
    </w:p>
    <w:p w:rsidR="00E923D5" w:rsidRPr="00E923D5" w:rsidRDefault="00E923D5" w:rsidP="00932C6D">
      <w:pPr>
        <w:spacing w:after="160" w:line="259" w:lineRule="auto"/>
        <w:jc w:val="both"/>
        <w:rPr>
          <w:rStyle w:val="tojvnm2t"/>
          <w:sz w:val="32"/>
        </w:rPr>
      </w:pPr>
      <w:proofErr w:type="spellStart"/>
      <w:r w:rsidRPr="00E923D5">
        <w:rPr>
          <w:rStyle w:val="tojvnm2t"/>
          <w:sz w:val="32"/>
        </w:rPr>
        <w:t>Keywords</w:t>
      </w:r>
      <w:proofErr w:type="spellEnd"/>
    </w:p>
    <w:p w:rsidR="009A5553" w:rsidRPr="005E7EFD" w:rsidRDefault="00E923D5" w:rsidP="00932C6D">
      <w:pPr>
        <w:spacing w:after="160" w:line="259" w:lineRule="auto"/>
        <w:jc w:val="both"/>
        <w:rPr>
          <w:rFonts w:eastAsia="Times New Roman" w:cs="Times New Roman"/>
          <w:szCs w:val="24"/>
          <w:lang w:eastAsia="cs-CZ"/>
        </w:rPr>
      </w:pPr>
      <w:proofErr w:type="spellStart"/>
      <w:r>
        <w:rPr>
          <w:rStyle w:val="tojvnm2t"/>
        </w:rPr>
        <w:t>Horticultural</w:t>
      </w:r>
      <w:proofErr w:type="spellEnd"/>
      <w:r>
        <w:rPr>
          <w:rStyle w:val="tojvnm2t"/>
        </w:rPr>
        <w:t xml:space="preserve"> study, </w:t>
      </w:r>
      <w:proofErr w:type="spellStart"/>
      <w:r>
        <w:rPr>
          <w:rStyle w:val="tojvnm2t"/>
        </w:rPr>
        <w:t>school</w:t>
      </w:r>
      <w:proofErr w:type="spellEnd"/>
      <w:r>
        <w:rPr>
          <w:rStyle w:val="tojvnm2t"/>
        </w:rPr>
        <w:t xml:space="preserve"> garden design, </w:t>
      </w:r>
      <w:proofErr w:type="spellStart"/>
      <w:r>
        <w:rPr>
          <w:rStyle w:val="tojvnm2t"/>
        </w:rPr>
        <w:t>planting</w:t>
      </w:r>
      <w:proofErr w:type="spellEnd"/>
      <w:r>
        <w:rPr>
          <w:rStyle w:val="tojvnm2t"/>
        </w:rPr>
        <w:t xml:space="preserve"> </w:t>
      </w:r>
      <w:proofErr w:type="spellStart"/>
      <w:r>
        <w:rPr>
          <w:rStyle w:val="tojvnm2t"/>
        </w:rPr>
        <w:t>plan</w:t>
      </w:r>
      <w:proofErr w:type="spellEnd"/>
      <w:r>
        <w:rPr>
          <w:rStyle w:val="tojvnm2t"/>
        </w:rPr>
        <w:t xml:space="preserve">, </w:t>
      </w:r>
      <w:proofErr w:type="spellStart"/>
      <w:r>
        <w:rPr>
          <w:rStyle w:val="tojvnm2t"/>
        </w:rPr>
        <w:t>teaching</w:t>
      </w:r>
      <w:proofErr w:type="spellEnd"/>
      <w:r>
        <w:rPr>
          <w:rStyle w:val="tojvnm2t"/>
        </w:rPr>
        <w:t xml:space="preserve"> </w:t>
      </w:r>
      <w:proofErr w:type="spellStart"/>
      <w:r>
        <w:rPr>
          <w:rStyle w:val="tojvnm2t"/>
        </w:rPr>
        <w:t>ideas</w:t>
      </w:r>
      <w:proofErr w:type="spellEnd"/>
      <w:r>
        <w:rPr>
          <w:rStyle w:val="tojvnm2t"/>
        </w:rPr>
        <w:t xml:space="preserve">, </w:t>
      </w:r>
      <w:proofErr w:type="spellStart"/>
      <w:r>
        <w:rPr>
          <w:rStyle w:val="tojvnm2t"/>
        </w:rPr>
        <w:t>flower</w:t>
      </w:r>
      <w:proofErr w:type="spellEnd"/>
      <w:r>
        <w:rPr>
          <w:rStyle w:val="tojvnm2t"/>
        </w:rPr>
        <w:t xml:space="preserve"> </w:t>
      </w:r>
      <w:proofErr w:type="spellStart"/>
      <w:r>
        <w:rPr>
          <w:rStyle w:val="tojvnm2t"/>
        </w:rPr>
        <w:t>beds</w:t>
      </w:r>
      <w:proofErr w:type="spellEnd"/>
      <w:r>
        <w:rPr>
          <w:rStyle w:val="tojvnm2t"/>
        </w:rPr>
        <w:t xml:space="preserve">, </w:t>
      </w:r>
      <w:proofErr w:type="spellStart"/>
      <w:r>
        <w:rPr>
          <w:rStyle w:val="tojvnm2t"/>
        </w:rPr>
        <w:t>medicinal</w:t>
      </w:r>
      <w:proofErr w:type="spellEnd"/>
      <w:r>
        <w:rPr>
          <w:rStyle w:val="tojvnm2t"/>
        </w:rPr>
        <w:t xml:space="preserve"> </w:t>
      </w:r>
      <w:proofErr w:type="spellStart"/>
      <w:r>
        <w:rPr>
          <w:rStyle w:val="tojvnm2t"/>
        </w:rPr>
        <w:t>plants</w:t>
      </w:r>
      <w:proofErr w:type="spellEnd"/>
      <w:r>
        <w:rPr>
          <w:rStyle w:val="tojvnm2t"/>
        </w:rPr>
        <w:t xml:space="preserve">, </w:t>
      </w:r>
      <w:proofErr w:type="spellStart"/>
      <w:r>
        <w:rPr>
          <w:rStyle w:val="tojvnm2t"/>
        </w:rPr>
        <w:t>vegetables</w:t>
      </w:r>
      <w:proofErr w:type="spellEnd"/>
      <w:r>
        <w:rPr>
          <w:rStyle w:val="tojvnm2t"/>
        </w:rPr>
        <w:t xml:space="preserve">, </w:t>
      </w:r>
      <w:proofErr w:type="spellStart"/>
      <w:r>
        <w:rPr>
          <w:rStyle w:val="tojvnm2t"/>
        </w:rPr>
        <w:t>compost</w:t>
      </w:r>
      <w:proofErr w:type="spellEnd"/>
      <w:r w:rsidR="009A5553" w:rsidRPr="005E7EFD">
        <w:rPr>
          <w:rFonts w:eastAsia="Times New Roman" w:cs="Times New Roman"/>
          <w:szCs w:val="24"/>
          <w:lang w:eastAsia="cs-CZ"/>
        </w:rPr>
        <w:br w:type="page"/>
      </w:r>
    </w:p>
    <w:bookmarkStart w:id="1" w:name="_Toc76051445" w:displacedByCustomXml="next"/>
    <w:sdt>
      <w:sdtPr>
        <w:rPr>
          <w:rFonts w:eastAsiaTheme="minorHAnsi" w:cstheme="minorBidi"/>
          <w:b w:val="0"/>
          <w:bCs w:val="0"/>
          <w:kern w:val="0"/>
          <w:sz w:val="24"/>
          <w:szCs w:val="22"/>
          <w:lang w:eastAsia="en-US"/>
        </w:rPr>
        <w:id w:val="1199429013"/>
        <w:docPartObj>
          <w:docPartGallery w:val="Table of Contents"/>
          <w:docPartUnique/>
        </w:docPartObj>
      </w:sdtPr>
      <w:sdtContent>
        <w:p w:rsidR="00225B75" w:rsidRDefault="000847AF" w:rsidP="00225B75">
          <w:pPr>
            <w:pStyle w:val="Nadpis1"/>
            <w:numPr>
              <w:ilvl w:val="0"/>
              <w:numId w:val="0"/>
            </w:numPr>
            <w:jc w:val="both"/>
            <w:rPr>
              <w:rFonts w:asciiTheme="minorHAnsi" w:eastAsiaTheme="minorEastAsia" w:hAnsiTheme="minorHAnsi"/>
              <w:noProof/>
              <w:sz w:val="22"/>
            </w:rPr>
          </w:pPr>
          <w:r w:rsidRPr="00225B75">
            <w:t>Obsah</w:t>
          </w:r>
          <w:bookmarkEnd w:id="1"/>
          <w:r>
            <w:rPr>
              <w:b w:val="0"/>
              <w:bCs w:val="0"/>
            </w:rPr>
            <w:fldChar w:fldCharType="begin"/>
          </w:r>
          <w:r>
            <w:rPr>
              <w:b w:val="0"/>
              <w:bCs w:val="0"/>
            </w:rPr>
            <w:instrText xml:space="preserve"> TOC \o "1-3" \h \z \u </w:instrText>
          </w:r>
          <w:r>
            <w:rPr>
              <w:b w:val="0"/>
              <w:bCs w:val="0"/>
            </w:rPr>
            <w:fldChar w:fldCharType="separate"/>
          </w:r>
        </w:p>
        <w:p w:rsidR="00225B75" w:rsidRDefault="00225B75">
          <w:pPr>
            <w:pStyle w:val="Obsah1"/>
            <w:tabs>
              <w:tab w:val="left" w:pos="480"/>
              <w:tab w:val="right" w:leader="dot" w:pos="9062"/>
            </w:tabs>
            <w:rPr>
              <w:rFonts w:asciiTheme="minorHAnsi" w:eastAsiaTheme="minorEastAsia" w:hAnsiTheme="minorHAnsi"/>
              <w:noProof/>
              <w:sz w:val="22"/>
              <w:lang w:eastAsia="cs-CZ"/>
            </w:rPr>
          </w:pPr>
          <w:hyperlink w:anchor="_Toc76051446" w:history="1">
            <w:r w:rsidRPr="000D09C1">
              <w:rPr>
                <w:rStyle w:val="Hypertextovodkaz"/>
                <w:noProof/>
              </w:rPr>
              <w:t>1</w:t>
            </w:r>
            <w:r>
              <w:rPr>
                <w:rFonts w:asciiTheme="minorHAnsi" w:eastAsiaTheme="minorEastAsia" w:hAnsiTheme="minorHAnsi"/>
                <w:noProof/>
                <w:sz w:val="22"/>
                <w:lang w:eastAsia="cs-CZ"/>
              </w:rPr>
              <w:tab/>
            </w:r>
            <w:r w:rsidRPr="000D09C1">
              <w:rPr>
                <w:rStyle w:val="Hypertextovodkaz"/>
                <w:noProof/>
              </w:rPr>
              <w:t>Úvod</w:t>
            </w:r>
            <w:r>
              <w:rPr>
                <w:noProof/>
                <w:webHidden/>
              </w:rPr>
              <w:tab/>
            </w:r>
            <w:r>
              <w:rPr>
                <w:noProof/>
                <w:webHidden/>
              </w:rPr>
              <w:fldChar w:fldCharType="begin"/>
            </w:r>
            <w:r>
              <w:rPr>
                <w:noProof/>
                <w:webHidden/>
              </w:rPr>
              <w:instrText xml:space="preserve"> PAGEREF _Toc76051446 \h </w:instrText>
            </w:r>
            <w:r>
              <w:rPr>
                <w:noProof/>
                <w:webHidden/>
              </w:rPr>
            </w:r>
            <w:r>
              <w:rPr>
                <w:noProof/>
                <w:webHidden/>
              </w:rPr>
              <w:fldChar w:fldCharType="separate"/>
            </w:r>
            <w:r>
              <w:rPr>
                <w:noProof/>
                <w:webHidden/>
              </w:rPr>
              <w:t>8</w:t>
            </w:r>
            <w:r>
              <w:rPr>
                <w:noProof/>
                <w:webHidden/>
              </w:rPr>
              <w:fldChar w:fldCharType="end"/>
            </w:r>
          </w:hyperlink>
        </w:p>
        <w:p w:rsidR="00225B75" w:rsidRDefault="00225B75">
          <w:pPr>
            <w:pStyle w:val="Obsah1"/>
            <w:tabs>
              <w:tab w:val="left" w:pos="480"/>
              <w:tab w:val="right" w:leader="dot" w:pos="9062"/>
            </w:tabs>
            <w:rPr>
              <w:rFonts w:asciiTheme="minorHAnsi" w:eastAsiaTheme="minorEastAsia" w:hAnsiTheme="minorHAnsi"/>
              <w:noProof/>
              <w:sz w:val="22"/>
              <w:lang w:eastAsia="cs-CZ"/>
            </w:rPr>
          </w:pPr>
          <w:hyperlink w:anchor="_Toc76051447" w:history="1">
            <w:r w:rsidRPr="000D09C1">
              <w:rPr>
                <w:rStyle w:val="Hypertextovodkaz"/>
                <w:noProof/>
              </w:rPr>
              <w:t>2</w:t>
            </w:r>
            <w:r>
              <w:rPr>
                <w:rFonts w:asciiTheme="minorHAnsi" w:eastAsiaTheme="minorEastAsia" w:hAnsiTheme="minorHAnsi"/>
                <w:noProof/>
                <w:sz w:val="22"/>
                <w:lang w:eastAsia="cs-CZ"/>
              </w:rPr>
              <w:tab/>
            </w:r>
            <w:r w:rsidRPr="000D09C1">
              <w:rPr>
                <w:rStyle w:val="Hypertextovodkaz"/>
                <w:noProof/>
              </w:rPr>
              <w:t>Cíle práce</w:t>
            </w:r>
            <w:r>
              <w:rPr>
                <w:noProof/>
                <w:webHidden/>
              </w:rPr>
              <w:tab/>
            </w:r>
            <w:r>
              <w:rPr>
                <w:noProof/>
                <w:webHidden/>
              </w:rPr>
              <w:fldChar w:fldCharType="begin"/>
            </w:r>
            <w:r>
              <w:rPr>
                <w:noProof/>
                <w:webHidden/>
              </w:rPr>
              <w:instrText xml:space="preserve"> PAGEREF _Toc76051447 \h </w:instrText>
            </w:r>
            <w:r>
              <w:rPr>
                <w:noProof/>
                <w:webHidden/>
              </w:rPr>
            </w:r>
            <w:r>
              <w:rPr>
                <w:noProof/>
                <w:webHidden/>
              </w:rPr>
              <w:fldChar w:fldCharType="separate"/>
            </w:r>
            <w:r>
              <w:rPr>
                <w:noProof/>
                <w:webHidden/>
              </w:rPr>
              <w:t>9</w:t>
            </w:r>
            <w:r>
              <w:rPr>
                <w:noProof/>
                <w:webHidden/>
              </w:rPr>
              <w:fldChar w:fldCharType="end"/>
            </w:r>
          </w:hyperlink>
        </w:p>
        <w:p w:rsidR="00225B75" w:rsidRDefault="00225B75">
          <w:pPr>
            <w:pStyle w:val="Obsah1"/>
            <w:tabs>
              <w:tab w:val="left" w:pos="480"/>
              <w:tab w:val="right" w:leader="dot" w:pos="9062"/>
            </w:tabs>
            <w:rPr>
              <w:rFonts w:asciiTheme="minorHAnsi" w:eastAsiaTheme="minorEastAsia" w:hAnsiTheme="minorHAnsi"/>
              <w:noProof/>
              <w:sz w:val="22"/>
              <w:lang w:eastAsia="cs-CZ"/>
            </w:rPr>
          </w:pPr>
          <w:hyperlink w:anchor="_Toc76051448" w:history="1">
            <w:r w:rsidRPr="000D09C1">
              <w:rPr>
                <w:rStyle w:val="Hypertextovodkaz"/>
                <w:noProof/>
              </w:rPr>
              <w:t>3</w:t>
            </w:r>
            <w:r>
              <w:rPr>
                <w:rFonts w:asciiTheme="minorHAnsi" w:eastAsiaTheme="minorEastAsia" w:hAnsiTheme="minorHAnsi"/>
                <w:noProof/>
                <w:sz w:val="22"/>
                <w:lang w:eastAsia="cs-CZ"/>
              </w:rPr>
              <w:tab/>
            </w:r>
            <w:r w:rsidRPr="000D09C1">
              <w:rPr>
                <w:rStyle w:val="Hypertextovodkaz"/>
                <w:noProof/>
              </w:rPr>
              <w:t>Teoretická část</w:t>
            </w:r>
            <w:r>
              <w:rPr>
                <w:noProof/>
                <w:webHidden/>
              </w:rPr>
              <w:tab/>
            </w:r>
            <w:r>
              <w:rPr>
                <w:noProof/>
                <w:webHidden/>
              </w:rPr>
              <w:fldChar w:fldCharType="begin"/>
            </w:r>
            <w:r>
              <w:rPr>
                <w:noProof/>
                <w:webHidden/>
              </w:rPr>
              <w:instrText xml:space="preserve"> PAGEREF _Toc76051448 \h </w:instrText>
            </w:r>
            <w:r>
              <w:rPr>
                <w:noProof/>
                <w:webHidden/>
              </w:rPr>
            </w:r>
            <w:r>
              <w:rPr>
                <w:noProof/>
                <w:webHidden/>
              </w:rPr>
              <w:fldChar w:fldCharType="separate"/>
            </w:r>
            <w:r>
              <w:rPr>
                <w:noProof/>
                <w:webHidden/>
              </w:rPr>
              <w:t>10</w:t>
            </w:r>
            <w:r>
              <w:rPr>
                <w:noProof/>
                <w:webHidden/>
              </w:rPr>
              <w:fldChar w:fldCharType="end"/>
            </w:r>
          </w:hyperlink>
        </w:p>
        <w:p w:rsidR="00225B75" w:rsidRDefault="00225B75">
          <w:pPr>
            <w:pStyle w:val="Obsah2"/>
            <w:tabs>
              <w:tab w:val="left" w:pos="880"/>
              <w:tab w:val="right" w:leader="dot" w:pos="9062"/>
            </w:tabs>
            <w:rPr>
              <w:rFonts w:asciiTheme="minorHAnsi" w:eastAsiaTheme="minorEastAsia" w:hAnsiTheme="minorHAnsi"/>
              <w:noProof/>
              <w:sz w:val="22"/>
              <w:lang w:eastAsia="cs-CZ"/>
            </w:rPr>
          </w:pPr>
          <w:hyperlink w:anchor="_Toc76051449" w:history="1">
            <w:r w:rsidRPr="000D09C1">
              <w:rPr>
                <w:rStyle w:val="Hypertextovodkaz"/>
                <w:noProof/>
              </w:rPr>
              <w:t>3.1.</w:t>
            </w:r>
            <w:r>
              <w:rPr>
                <w:rFonts w:asciiTheme="minorHAnsi" w:eastAsiaTheme="minorEastAsia" w:hAnsiTheme="minorHAnsi"/>
                <w:noProof/>
                <w:sz w:val="22"/>
                <w:lang w:eastAsia="cs-CZ"/>
              </w:rPr>
              <w:tab/>
            </w:r>
            <w:r w:rsidRPr="000D09C1">
              <w:rPr>
                <w:rStyle w:val="Hypertextovodkaz"/>
                <w:noProof/>
              </w:rPr>
              <w:t>Školní zahrada</w:t>
            </w:r>
            <w:r>
              <w:rPr>
                <w:noProof/>
                <w:webHidden/>
              </w:rPr>
              <w:tab/>
            </w:r>
            <w:r>
              <w:rPr>
                <w:noProof/>
                <w:webHidden/>
              </w:rPr>
              <w:fldChar w:fldCharType="begin"/>
            </w:r>
            <w:r>
              <w:rPr>
                <w:noProof/>
                <w:webHidden/>
              </w:rPr>
              <w:instrText xml:space="preserve"> PAGEREF _Toc76051449 \h </w:instrText>
            </w:r>
            <w:r>
              <w:rPr>
                <w:noProof/>
                <w:webHidden/>
              </w:rPr>
            </w:r>
            <w:r>
              <w:rPr>
                <w:noProof/>
                <w:webHidden/>
              </w:rPr>
              <w:fldChar w:fldCharType="separate"/>
            </w:r>
            <w:r>
              <w:rPr>
                <w:noProof/>
                <w:webHidden/>
              </w:rPr>
              <w:t>10</w:t>
            </w:r>
            <w:r>
              <w:rPr>
                <w:noProof/>
                <w:webHidden/>
              </w:rPr>
              <w:fldChar w:fldCharType="end"/>
            </w:r>
          </w:hyperlink>
        </w:p>
        <w:p w:rsidR="00225B75" w:rsidRDefault="00225B75">
          <w:pPr>
            <w:pStyle w:val="Obsah2"/>
            <w:tabs>
              <w:tab w:val="left" w:pos="880"/>
              <w:tab w:val="right" w:leader="dot" w:pos="9062"/>
            </w:tabs>
            <w:rPr>
              <w:rFonts w:asciiTheme="minorHAnsi" w:eastAsiaTheme="minorEastAsia" w:hAnsiTheme="minorHAnsi"/>
              <w:noProof/>
              <w:sz w:val="22"/>
              <w:lang w:eastAsia="cs-CZ"/>
            </w:rPr>
          </w:pPr>
          <w:hyperlink w:anchor="_Toc76051450" w:history="1">
            <w:r w:rsidRPr="000D09C1">
              <w:rPr>
                <w:rStyle w:val="Hypertextovodkaz"/>
                <w:rFonts w:eastAsia="Times New Roman"/>
                <w:noProof/>
                <w:lang w:eastAsia="cs-CZ"/>
              </w:rPr>
              <w:t>3.2.</w:t>
            </w:r>
            <w:r>
              <w:rPr>
                <w:rFonts w:asciiTheme="minorHAnsi" w:eastAsiaTheme="minorEastAsia" w:hAnsiTheme="minorHAnsi"/>
                <w:noProof/>
                <w:sz w:val="22"/>
                <w:lang w:eastAsia="cs-CZ"/>
              </w:rPr>
              <w:tab/>
            </w:r>
            <w:r w:rsidRPr="000D09C1">
              <w:rPr>
                <w:rStyle w:val="Hypertextovodkaz"/>
                <w:rFonts w:eastAsia="Times New Roman"/>
                <w:noProof/>
                <w:lang w:eastAsia="cs-CZ"/>
              </w:rPr>
              <w:t>Význam školních zahrad pro vzdělávání žáků</w:t>
            </w:r>
            <w:r>
              <w:rPr>
                <w:noProof/>
                <w:webHidden/>
              </w:rPr>
              <w:tab/>
            </w:r>
            <w:r>
              <w:rPr>
                <w:noProof/>
                <w:webHidden/>
              </w:rPr>
              <w:fldChar w:fldCharType="begin"/>
            </w:r>
            <w:r>
              <w:rPr>
                <w:noProof/>
                <w:webHidden/>
              </w:rPr>
              <w:instrText xml:space="preserve"> PAGEREF _Toc76051450 \h </w:instrText>
            </w:r>
            <w:r>
              <w:rPr>
                <w:noProof/>
                <w:webHidden/>
              </w:rPr>
            </w:r>
            <w:r>
              <w:rPr>
                <w:noProof/>
                <w:webHidden/>
              </w:rPr>
              <w:fldChar w:fldCharType="separate"/>
            </w:r>
            <w:r>
              <w:rPr>
                <w:noProof/>
                <w:webHidden/>
              </w:rPr>
              <w:t>11</w:t>
            </w:r>
            <w:r>
              <w:rPr>
                <w:noProof/>
                <w:webHidden/>
              </w:rPr>
              <w:fldChar w:fldCharType="end"/>
            </w:r>
          </w:hyperlink>
        </w:p>
        <w:p w:rsidR="00225B75" w:rsidRDefault="00225B75">
          <w:pPr>
            <w:pStyle w:val="Obsah2"/>
            <w:tabs>
              <w:tab w:val="left" w:pos="880"/>
              <w:tab w:val="right" w:leader="dot" w:pos="9062"/>
            </w:tabs>
            <w:rPr>
              <w:rFonts w:asciiTheme="minorHAnsi" w:eastAsiaTheme="minorEastAsia" w:hAnsiTheme="minorHAnsi"/>
              <w:noProof/>
              <w:sz w:val="22"/>
              <w:lang w:eastAsia="cs-CZ"/>
            </w:rPr>
          </w:pPr>
          <w:hyperlink w:anchor="_Toc76051451" w:history="1">
            <w:r w:rsidRPr="000D09C1">
              <w:rPr>
                <w:rStyle w:val="Hypertextovodkaz"/>
                <w:rFonts w:eastAsia="Times New Roman"/>
                <w:noProof/>
                <w:lang w:eastAsia="cs-CZ"/>
              </w:rPr>
              <w:t>3.3.</w:t>
            </w:r>
            <w:r>
              <w:rPr>
                <w:rFonts w:asciiTheme="minorHAnsi" w:eastAsiaTheme="minorEastAsia" w:hAnsiTheme="minorHAnsi"/>
                <w:noProof/>
                <w:sz w:val="22"/>
                <w:lang w:eastAsia="cs-CZ"/>
              </w:rPr>
              <w:tab/>
            </w:r>
            <w:r w:rsidRPr="000D09C1">
              <w:rPr>
                <w:rStyle w:val="Hypertextovodkaz"/>
                <w:rFonts w:eastAsia="Times New Roman"/>
                <w:noProof/>
                <w:lang w:eastAsia="cs-CZ"/>
              </w:rPr>
              <w:t>Vybavení školních zahrad</w:t>
            </w:r>
            <w:r>
              <w:rPr>
                <w:noProof/>
                <w:webHidden/>
              </w:rPr>
              <w:tab/>
            </w:r>
            <w:r>
              <w:rPr>
                <w:noProof/>
                <w:webHidden/>
              </w:rPr>
              <w:fldChar w:fldCharType="begin"/>
            </w:r>
            <w:r>
              <w:rPr>
                <w:noProof/>
                <w:webHidden/>
              </w:rPr>
              <w:instrText xml:space="preserve"> PAGEREF _Toc76051451 \h </w:instrText>
            </w:r>
            <w:r>
              <w:rPr>
                <w:noProof/>
                <w:webHidden/>
              </w:rPr>
            </w:r>
            <w:r>
              <w:rPr>
                <w:noProof/>
                <w:webHidden/>
              </w:rPr>
              <w:fldChar w:fldCharType="separate"/>
            </w:r>
            <w:r>
              <w:rPr>
                <w:noProof/>
                <w:webHidden/>
              </w:rPr>
              <w:t>11</w:t>
            </w:r>
            <w:r>
              <w:rPr>
                <w:noProof/>
                <w:webHidden/>
              </w:rPr>
              <w:fldChar w:fldCharType="end"/>
            </w:r>
          </w:hyperlink>
        </w:p>
        <w:p w:rsidR="00225B75" w:rsidRDefault="00225B75">
          <w:pPr>
            <w:pStyle w:val="Obsah2"/>
            <w:tabs>
              <w:tab w:val="left" w:pos="880"/>
              <w:tab w:val="right" w:leader="dot" w:pos="9062"/>
            </w:tabs>
            <w:rPr>
              <w:rFonts w:asciiTheme="minorHAnsi" w:eastAsiaTheme="minorEastAsia" w:hAnsiTheme="minorHAnsi"/>
              <w:noProof/>
              <w:sz w:val="22"/>
              <w:lang w:eastAsia="cs-CZ"/>
            </w:rPr>
          </w:pPr>
          <w:hyperlink w:anchor="_Toc76051452" w:history="1">
            <w:r w:rsidRPr="000D09C1">
              <w:rPr>
                <w:rStyle w:val="Hypertextovodkaz"/>
                <w:noProof/>
              </w:rPr>
              <w:t>3.4.</w:t>
            </w:r>
            <w:r>
              <w:rPr>
                <w:rFonts w:asciiTheme="minorHAnsi" w:eastAsiaTheme="minorEastAsia" w:hAnsiTheme="minorHAnsi"/>
                <w:noProof/>
                <w:sz w:val="22"/>
                <w:lang w:eastAsia="cs-CZ"/>
              </w:rPr>
              <w:tab/>
            </w:r>
            <w:r w:rsidRPr="000D09C1">
              <w:rPr>
                <w:rStyle w:val="Hypertextovodkaz"/>
                <w:noProof/>
              </w:rPr>
              <w:t>Hygiena a Bezpečnost práce</w:t>
            </w:r>
            <w:r>
              <w:rPr>
                <w:noProof/>
                <w:webHidden/>
              </w:rPr>
              <w:tab/>
            </w:r>
            <w:r>
              <w:rPr>
                <w:noProof/>
                <w:webHidden/>
              </w:rPr>
              <w:fldChar w:fldCharType="begin"/>
            </w:r>
            <w:r>
              <w:rPr>
                <w:noProof/>
                <w:webHidden/>
              </w:rPr>
              <w:instrText xml:space="preserve"> PAGEREF _Toc76051452 \h </w:instrText>
            </w:r>
            <w:r>
              <w:rPr>
                <w:noProof/>
                <w:webHidden/>
              </w:rPr>
            </w:r>
            <w:r>
              <w:rPr>
                <w:noProof/>
                <w:webHidden/>
              </w:rPr>
              <w:fldChar w:fldCharType="separate"/>
            </w:r>
            <w:r>
              <w:rPr>
                <w:noProof/>
                <w:webHidden/>
              </w:rPr>
              <w:t>15</w:t>
            </w:r>
            <w:r>
              <w:rPr>
                <w:noProof/>
                <w:webHidden/>
              </w:rPr>
              <w:fldChar w:fldCharType="end"/>
            </w:r>
          </w:hyperlink>
        </w:p>
        <w:p w:rsidR="00225B75" w:rsidRDefault="00225B75">
          <w:pPr>
            <w:pStyle w:val="Obsah2"/>
            <w:tabs>
              <w:tab w:val="left" w:pos="880"/>
              <w:tab w:val="right" w:leader="dot" w:pos="9062"/>
            </w:tabs>
            <w:rPr>
              <w:rFonts w:asciiTheme="minorHAnsi" w:eastAsiaTheme="minorEastAsia" w:hAnsiTheme="minorHAnsi"/>
              <w:noProof/>
              <w:sz w:val="22"/>
              <w:lang w:eastAsia="cs-CZ"/>
            </w:rPr>
          </w:pPr>
          <w:hyperlink w:anchor="_Toc76051453" w:history="1">
            <w:r w:rsidRPr="000D09C1">
              <w:rPr>
                <w:rStyle w:val="Hypertextovodkaz"/>
                <w:noProof/>
              </w:rPr>
              <w:t>3.5.</w:t>
            </w:r>
            <w:r>
              <w:rPr>
                <w:rFonts w:asciiTheme="minorHAnsi" w:eastAsiaTheme="minorEastAsia" w:hAnsiTheme="minorHAnsi"/>
                <w:noProof/>
                <w:sz w:val="22"/>
                <w:lang w:eastAsia="cs-CZ"/>
              </w:rPr>
              <w:tab/>
            </w:r>
            <w:r w:rsidRPr="000D09C1">
              <w:rPr>
                <w:rStyle w:val="Hypertextovodkaz"/>
                <w:rFonts w:eastAsia="Times New Roman"/>
                <w:noProof/>
                <w:lang w:eastAsia="cs-CZ"/>
              </w:rPr>
              <w:t>Postavení předmětu Pěstitelské práce v kurikulárních dokumentech</w:t>
            </w:r>
            <w:r>
              <w:rPr>
                <w:noProof/>
                <w:webHidden/>
              </w:rPr>
              <w:tab/>
            </w:r>
            <w:r>
              <w:rPr>
                <w:noProof/>
                <w:webHidden/>
              </w:rPr>
              <w:fldChar w:fldCharType="begin"/>
            </w:r>
            <w:r>
              <w:rPr>
                <w:noProof/>
                <w:webHidden/>
              </w:rPr>
              <w:instrText xml:space="preserve"> PAGEREF _Toc76051453 \h </w:instrText>
            </w:r>
            <w:r>
              <w:rPr>
                <w:noProof/>
                <w:webHidden/>
              </w:rPr>
            </w:r>
            <w:r>
              <w:rPr>
                <w:noProof/>
                <w:webHidden/>
              </w:rPr>
              <w:fldChar w:fldCharType="separate"/>
            </w:r>
            <w:r>
              <w:rPr>
                <w:noProof/>
                <w:webHidden/>
              </w:rPr>
              <w:t>16</w:t>
            </w:r>
            <w:r>
              <w:rPr>
                <w:noProof/>
                <w:webHidden/>
              </w:rPr>
              <w:fldChar w:fldCharType="end"/>
            </w:r>
          </w:hyperlink>
        </w:p>
        <w:p w:rsidR="00225B75" w:rsidRDefault="00225B75">
          <w:pPr>
            <w:pStyle w:val="Obsah3"/>
            <w:tabs>
              <w:tab w:val="left" w:pos="1320"/>
              <w:tab w:val="right" w:leader="dot" w:pos="9062"/>
            </w:tabs>
            <w:rPr>
              <w:rFonts w:asciiTheme="minorHAnsi" w:eastAsiaTheme="minorEastAsia" w:hAnsiTheme="minorHAnsi"/>
              <w:noProof/>
              <w:sz w:val="22"/>
              <w:lang w:eastAsia="cs-CZ"/>
            </w:rPr>
          </w:pPr>
          <w:hyperlink w:anchor="_Toc76051454" w:history="1">
            <w:r w:rsidRPr="000D09C1">
              <w:rPr>
                <w:rStyle w:val="Hypertextovodkaz"/>
                <w:rFonts w:eastAsia="Times New Roman"/>
                <w:noProof/>
                <w:lang w:eastAsia="cs-CZ"/>
              </w:rPr>
              <w:t>3.5.1.</w:t>
            </w:r>
            <w:r>
              <w:rPr>
                <w:rFonts w:asciiTheme="minorHAnsi" w:eastAsiaTheme="minorEastAsia" w:hAnsiTheme="minorHAnsi"/>
                <w:noProof/>
                <w:sz w:val="22"/>
                <w:lang w:eastAsia="cs-CZ"/>
              </w:rPr>
              <w:tab/>
            </w:r>
            <w:r w:rsidRPr="000D09C1">
              <w:rPr>
                <w:rStyle w:val="Hypertextovodkaz"/>
                <w:rFonts w:eastAsia="Times New Roman"/>
                <w:noProof/>
                <w:lang w:eastAsia="cs-CZ"/>
              </w:rPr>
              <w:t>Rámcový vzdělávací program pro základní školy</w:t>
            </w:r>
            <w:r>
              <w:rPr>
                <w:noProof/>
                <w:webHidden/>
              </w:rPr>
              <w:tab/>
            </w:r>
            <w:r>
              <w:rPr>
                <w:noProof/>
                <w:webHidden/>
              </w:rPr>
              <w:fldChar w:fldCharType="begin"/>
            </w:r>
            <w:r>
              <w:rPr>
                <w:noProof/>
                <w:webHidden/>
              </w:rPr>
              <w:instrText xml:space="preserve"> PAGEREF _Toc76051454 \h </w:instrText>
            </w:r>
            <w:r>
              <w:rPr>
                <w:noProof/>
                <w:webHidden/>
              </w:rPr>
            </w:r>
            <w:r>
              <w:rPr>
                <w:noProof/>
                <w:webHidden/>
              </w:rPr>
              <w:fldChar w:fldCharType="separate"/>
            </w:r>
            <w:r>
              <w:rPr>
                <w:noProof/>
                <w:webHidden/>
              </w:rPr>
              <w:t>16</w:t>
            </w:r>
            <w:r>
              <w:rPr>
                <w:noProof/>
                <w:webHidden/>
              </w:rPr>
              <w:fldChar w:fldCharType="end"/>
            </w:r>
          </w:hyperlink>
        </w:p>
        <w:p w:rsidR="00225B75" w:rsidRDefault="00225B75">
          <w:pPr>
            <w:pStyle w:val="Obsah3"/>
            <w:tabs>
              <w:tab w:val="left" w:pos="1320"/>
              <w:tab w:val="right" w:leader="dot" w:pos="9062"/>
            </w:tabs>
            <w:rPr>
              <w:rFonts w:asciiTheme="minorHAnsi" w:eastAsiaTheme="minorEastAsia" w:hAnsiTheme="minorHAnsi"/>
              <w:noProof/>
              <w:sz w:val="22"/>
              <w:lang w:eastAsia="cs-CZ"/>
            </w:rPr>
          </w:pPr>
          <w:hyperlink w:anchor="_Toc76051455" w:history="1">
            <w:r w:rsidRPr="000D09C1">
              <w:rPr>
                <w:rStyle w:val="Hypertextovodkaz"/>
                <w:rFonts w:eastAsia="Times New Roman"/>
                <w:noProof/>
                <w:lang w:eastAsia="cs-CZ"/>
              </w:rPr>
              <w:t>3.5.2.</w:t>
            </w:r>
            <w:r>
              <w:rPr>
                <w:rFonts w:asciiTheme="minorHAnsi" w:eastAsiaTheme="minorEastAsia" w:hAnsiTheme="minorHAnsi"/>
                <w:noProof/>
                <w:sz w:val="22"/>
                <w:lang w:eastAsia="cs-CZ"/>
              </w:rPr>
              <w:tab/>
            </w:r>
            <w:r w:rsidRPr="000D09C1">
              <w:rPr>
                <w:rStyle w:val="Hypertextovodkaz"/>
                <w:rFonts w:eastAsia="Times New Roman"/>
                <w:noProof/>
                <w:lang w:eastAsia="cs-CZ"/>
              </w:rPr>
              <w:t>Školní vzdělávací program</w:t>
            </w:r>
            <w:r>
              <w:rPr>
                <w:noProof/>
                <w:webHidden/>
              </w:rPr>
              <w:tab/>
            </w:r>
            <w:r>
              <w:rPr>
                <w:noProof/>
                <w:webHidden/>
              </w:rPr>
              <w:fldChar w:fldCharType="begin"/>
            </w:r>
            <w:r>
              <w:rPr>
                <w:noProof/>
                <w:webHidden/>
              </w:rPr>
              <w:instrText xml:space="preserve"> PAGEREF _Toc76051455 \h </w:instrText>
            </w:r>
            <w:r>
              <w:rPr>
                <w:noProof/>
                <w:webHidden/>
              </w:rPr>
            </w:r>
            <w:r>
              <w:rPr>
                <w:noProof/>
                <w:webHidden/>
              </w:rPr>
              <w:fldChar w:fldCharType="separate"/>
            </w:r>
            <w:r>
              <w:rPr>
                <w:noProof/>
                <w:webHidden/>
              </w:rPr>
              <w:t>19</w:t>
            </w:r>
            <w:r>
              <w:rPr>
                <w:noProof/>
                <w:webHidden/>
              </w:rPr>
              <w:fldChar w:fldCharType="end"/>
            </w:r>
          </w:hyperlink>
        </w:p>
        <w:p w:rsidR="00225B75" w:rsidRDefault="00225B75">
          <w:pPr>
            <w:pStyle w:val="Obsah2"/>
            <w:tabs>
              <w:tab w:val="left" w:pos="880"/>
              <w:tab w:val="right" w:leader="dot" w:pos="9062"/>
            </w:tabs>
            <w:rPr>
              <w:rFonts w:asciiTheme="minorHAnsi" w:eastAsiaTheme="minorEastAsia" w:hAnsiTheme="minorHAnsi"/>
              <w:noProof/>
              <w:sz w:val="22"/>
              <w:lang w:eastAsia="cs-CZ"/>
            </w:rPr>
          </w:pPr>
          <w:hyperlink w:anchor="_Toc76051456" w:history="1">
            <w:r w:rsidRPr="000D09C1">
              <w:rPr>
                <w:rStyle w:val="Hypertextovodkaz"/>
                <w:rFonts w:eastAsia="Times New Roman"/>
                <w:noProof/>
                <w:lang w:eastAsia="cs-CZ"/>
              </w:rPr>
              <w:t>3.6.</w:t>
            </w:r>
            <w:r>
              <w:rPr>
                <w:rFonts w:asciiTheme="minorHAnsi" w:eastAsiaTheme="minorEastAsia" w:hAnsiTheme="minorHAnsi"/>
                <w:noProof/>
                <w:sz w:val="22"/>
                <w:lang w:eastAsia="cs-CZ"/>
              </w:rPr>
              <w:tab/>
            </w:r>
            <w:r w:rsidRPr="000D09C1">
              <w:rPr>
                <w:rStyle w:val="Hypertextovodkaz"/>
                <w:rFonts w:eastAsia="Times New Roman"/>
                <w:noProof/>
                <w:shd w:val="clear" w:color="auto" w:fill="FFFFFF"/>
                <w:lang w:eastAsia="cs-CZ"/>
              </w:rPr>
              <w:t>Pěstování rostlin</w:t>
            </w:r>
            <w:r>
              <w:rPr>
                <w:noProof/>
                <w:webHidden/>
              </w:rPr>
              <w:tab/>
            </w:r>
            <w:r>
              <w:rPr>
                <w:noProof/>
                <w:webHidden/>
              </w:rPr>
              <w:fldChar w:fldCharType="begin"/>
            </w:r>
            <w:r>
              <w:rPr>
                <w:noProof/>
                <w:webHidden/>
              </w:rPr>
              <w:instrText xml:space="preserve"> PAGEREF _Toc76051456 \h </w:instrText>
            </w:r>
            <w:r>
              <w:rPr>
                <w:noProof/>
                <w:webHidden/>
              </w:rPr>
            </w:r>
            <w:r>
              <w:rPr>
                <w:noProof/>
                <w:webHidden/>
              </w:rPr>
              <w:fldChar w:fldCharType="separate"/>
            </w:r>
            <w:r>
              <w:rPr>
                <w:noProof/>
                <w:webHidden/>
              </w:rPr>
              <w:t>21</w:t>
            </w:r>
            <w:r>
              <w:rPr>
                <w:noProof/>
                <w:webHidden/>
              </w:rPr>
              <w:fldChar w:fldCharType="end"/>
            </w:r>
          </w:hyperlink>
        </w:p>
        <w:p w:rsidR="00225B75" w:rsidRDefault="00225B75">
          <w:pPr>
            <w:pStyle w:val="Obsah2"/>
            <w:tabs>
              <w:tab w:val="left" w:pos="880"/>
              <w:tab w:val="right" w:leader="dot" w:pos="9062"/>
            </w:tabs>
            <w:rPr>
              <w:rFonts w:asciiTheme="minorHAnsi" w:eastAsiaTheme="minorEastAsia" w:hAnsiTheme="minorHAnsi"/>
              <w:noProof/>
              <w:sz w:val="22"/>
              <w:lang w:eastAsia="cs-CZ"/>
            </w:rPr>
          </w:pPr>
          <w:hyperlink w:anchor="_Toc76051457" w:history="1">
            <w:r w:rsidRPr="000D09C1">
              <w:rPr>
                <w:rStyle w:val="Hypertextovodkaz"/>
                <w:noProof/>
              </w:rPr>
              <w:t>3.7.</w:t>
            </w:r>
            <w:r>
              <w:rPr>
                <w:rFonts w:asciiTheme="minorHAnsi" w:eastAsiaTheme="minorEastAsia" w:hAnsiTheme="minorHAnsi"/>
                <w:noProof/>
                <w:sz w:val="22"/>
                <w:lang w:eastAsia="cs-CZ"/>
              </w:rPr>
              <w:tab/>
            </w:r>
            <w:r w:rsidRPr="000D09C1">
              <w:rPr>
                <w:rStyle w:val="Hypertextovodkaz"/>
                <w:noProof/>
              </w:rPr>
              <w:t>Vlachovice</w:t>
            </w:r>
            <w:r>
              <w:rPr>
                <w:noProof/>
                <w:webHidden/>
              </w:rPr>
              <w:tab/>
            </w:r>
            <w:r>
              <w:rPr>
                <w:noProof/>
                <w:webHidden/>
              </w:rPr>
              <w:fldChar w:fldCharType="begin"/>
            </w:r>
            <w:r>
              <w:rPr>
                <w:noProof/>
                <w:webHidden/>
              </w:rPr>
              <w:instrText xml:space="preserve"> PAGEREF _Toc76051457 \h </w:instrText>
            </w:r>
            <w:r>
              <w:rPr>
                <w:noProof/>
                <w:webHidden/>
              </w:rPr>
            </w:r>
            <w:r>
              <w:rPr>
                <w:noProof/>
                <w:webHidden/>
              </w:rPr>
              <w:fldChar w:fldCharType="separate"/>
            </w:r>
            <w:r>
              <w:rPr>
                <w:noProof/>
                <w:webHidden/>
              </w:rPr>
              <w:t>23</w:t>
            </w:r>
            <w:r>
              <w:rPr>
                <w:noProof/>
                <w:webHidden/>
              </w:rPr>
              <w:fldChar w:fldCharType="end"/>
            </w:r>
          </w:hyperlink>
        </w:p>
        <w:p w:rsidR="00225B75" w:rsidRDefault="00225B75">
          <w:pPr>
            <w:pStyle w:val="Obsah3"/>
            <w:tabs>
              <w:tab w:val="left" w:pos="1320"/>
              <w:tab w:val="right" w:leader="dot" w:pos="9062"/>
            </w:tabs>
            <w:rPr>
              <w:rFonts w:asciiTheme="minorHAnsi" w:eastAsiaTheme="minorEastAsia" w:hAnsiTheme="minorHAnsi"/>
              <w:noProof/>
              <w:sz w:val="22"/>
              <w:lang w:eastAsia="cs-CZ"/>
            </w:rPr>
          </w:pPr>
          <w:hyperlink w:anchor="_Toc76051458" w:history="1">
            <w:r w:rsidRPr="000D09C1">
              <w:rPr>
                <w:rStyle w:val="Hypertextovodkaz"/>
                <w:noProof/>
              </w:rPr>
              <w:t>3.7.1.</w:t>
            </w:r>
            <w:r>
              <w:rPr>
                <w:rFonts w:asciiTheme="minorHAnsi" w:eastAsiaTheme="minorEastAsia" w:hAnsiTheme="minorHAnsi"/>
                <w:noProof/>
                <w:sz w:val="22"/>
                <w:lang w:eastAsia="cs-CZ"/>
              </w:rPr>
              <w:tab/>
            </w:r>
            <w:r w:rsidRPr="000D09C1">
              <w:rPr>
                <w:rStyle w:val="Hypertextovodkaz"/>
                <w:noProof/>
              </w:rPr>
              <w:t>Podnebí a půda</w:t>
            </w:r>
            <w:r>
              <w:rPr>
                <w:noProof/>
                <w:webHidden/>
              </w:rPr>
              <w:tab/>
            </w:r>
            <w:r>
              <w:rPr>
                <w:noProof/>
                <w:webHidden/>
              </w:rPr>
              <w:fldChar w:fldCharType="begin"/>
            </w:r>
            <w:r>
              <w:rPr>
                <w:noProof/>
                <w:webHidden/>
              </w:rPr>
              <w:instrText xml:space="preserve"> PAGEREF _Toc76051458 \h </w:instrText>
            </w:r>
            <w:r>
              <w:rPr>
                <w:noProof/>
                <w:webHidden/>
              </w:rPr>
            </w:r>
            <w:r>
              <w:rPr>
                <w:noProof/>
                <w:webHidden/>
              </w:rPr>
              <w:fldChar w:fldCharType="separate"/>
            </w:r>
            <w:r>
              <w:rPr>
                <w:noProof/>
                <w:webHidden/>
              </w:rPr>
              <w:t>24</w:t>
            </w:r>
            <w:r>
              <w:rPr>
                <w:noProof/>
                <w:webHidden/>
              </w:rPr>
              <w:fldChar w:fldCharType="end"/>
            </w:r>
          </w:hyperlink>
        </w:p>
        <w:p w:rsidR="00225B75" w:rsidRDefault="00225B75">
          <w:pPr>
            <w:pStyle w:val="Obsah3"/>
            <w:tabs>
              <w:tab w:val="left" w:pos="1320"/>
              <w:tab w:val="right" w:leader="dot" w:pos="9062"/>
            </w:tabs>
            <w:rPr>
              <w:rFonts w:asciiTheme="minorHAnsi" w:eastAsiaTheme="minorEastAsia" w:hAnsiTheme="minorHAnsi"/>
              <w:noProof/>
              <w:sz w:val="22"/>
              <w:lang w:eastAsia="cs-CZ"/>
            </w:rPr>
          </w:pPr>
          <w:hyperlink w:anchor="_Toc76051459" w:history="1">
            <w:r w:rsidRPr="000D09C1">
              <w:rPr>
                <w:rStyle w:val="Hypertextovodkaz"/>
                <w:noProof/>
              </w:rPr>
              <w:t>3.7.2.</w:t>
            </w:r>
            <w:r>
              <w:rPr>
                <w:rFonts w:asciiTheme="minorHAnsi" w:eastAsiaTheme="minorEastAsia" w:hAnsiTheme="minorHAnsi"/>
                <w:noProof/>
                <w:sz w:val="22"/>
                <w:lang w:eastAsia="cs-CZ"/>
              </w:rPr>
              <w:tab/>
            </w:r>
            <w:r w:rsidRPr="000D09C1">
              <w:rPr>
                <w:rStyle w:val="Hypertextovodkaz"/>
                <w:noProof/>
              </w:rPr>
              <w:t>O škole</w:t>
            </w:r>
            <w:r>
              <w:rPr>
                <w:noProof/>
                <w:webHidden/>
              </w:rPr>
              <w:tab/>
            </w:r>
            <w:r>
              <w:rPr>
                <w:noProof/>
                <w:webHidden/>
              </w:rPr>
              <w:fldChar w:fldCharType="begin"/>
            </w:r>
            <w:r>
              <w:rPr>
                <w:noProof/>
                <w:webHidden/>
              </w:rPr>
              <w:instrText xml:space="preserve"> PAGEREF _Toc76051459 \h </w:instrText>
            </w:r>
            <w:r>
              <w:rPr>
                <w:noProof/>
                <w:webHidden/>
              </w:rPr>
            </w:r>
            <w:r>
              <w:rPr>
                <w:noProof/>
                <w:webHidden/>
              </w:rPr>
              <w:fldChar w:fldCharType="separate"/>
            </w:r>
            <w:r>
              <w:rPr>
                <w:noProof/>
                <w:webHidden/>
              </w:rPr>
              <w:t>24</w:t>
            </w:r>
            <w:r>
              <w:rPr>
                <w:noProof/>
                <w:webHidden/>
              </w:rPr>
              <w:fldChar w:fldCharType="end"/>
            </w:r>
          </w:hyperlink>
        </w:p>
        <w:p w:rsidR="00225B75" w:rsidRDefault="00225B75">
          <w:pPr>
            <w:pStyle w:val="Obsah3"/>
            <w:tabs>
              <w:tab w:val="left" w:pos="1320"/>
              <w:tab w:val="right" w:leader="dot" w:pos="9062"/>
            </w:tabs>
            <w:rPr>
              <w:rFonts w:asciiTheme="minorHAnsi" w:eastAsiaTheme="minorEastAsia" w:hAnsiTheme="minorHAnsi"/>
              <w:noProof/>
              <w:sz w:val="22"/>
              <w:lang w:eastAsia="cs-CZ"/>
            </w:rPr>
          </w:pPr>
          <w:hyperlink w:anchor="_Toc76051460" w:history="1">
            <w:r w:rsidRPr="000D09C1">
              <w:rPr>
                <w:rStyle w:val="Hypertextovodkaz"/>
                <w:noProof/>
              </w:rPr>
              <w:t>3.7.3.</w:t>
            </w:r>
            <w:r>
              <w:rPr>
                <w:rFonts w:asciiTheme="minorHAnsi" w:eastAsiaTheme="minorEastAsia" w:hAnsiTheme="minorHAnsi"/>
                <w:noProof/>
                <w:sz w:val="22"/>
                <w:lang w:eastAsia="cs-CZ"/>
              </w:rPr>
              <w:tab/>
            </w:r>
            <w:r w:rsidRPr="000D09C1">
              <w:rPr>
                <w:rStyle w:val="Hypertextovodkaz"/>
                <w:noProof/>
              </w:rPr>
              <w:t>Současný stav školního pozemku</w:t>
            </w:r>
            <w:r>
              <w:rPr>
                <w:noProof/>
                <w:webHidden/>
              </w:rPr>
              <w:tab/>
            </w:r>
            <w:r>
              <w:rPr>
                <w:noProof/>
                <w:webHidden/>
              </w:rPr>
              <w:fldChar w:fldCharType="begin"/>
            </w:r>
            <w:r>
              <w:rPr>
                <w:noProof/>
                <w:webHidden/>
              </w:rPr>
              <w:instrText xml:space="preserve"> PAGEREF _Toc76051460 \h </w:instrText>
            </w:r>
            <w:r>
              <w:rPr>
                <w:noProof/>
                <w:webHidden/>
              </w:rPr>
            </w:r>
            <w:r>
              <w:rPr>
                <w:noProof/>
                <w:webHidden/>
              </w:rPr>
              <w:fldChar w:fldCharType="separate"/>
            </w:r>
            <w:r>
              <w:rPr>
                <w:noProof/>
                <w:webHidden/>
              </w:rPr>
              <w:t>27</w:t>
            </w:r>
            <w:r>
              <w:rPr>
                <w:noProof/>
                <w:webHidden/>
              </w:rPr>
              <w:fldChar w:fldCharType="end"/>
            </w:r>
          </w:hyperlink>
        </w:p>
        <w:p w:rsidR="00225B75" w:rsidRDefault="00225B75">
          <w:pPr>
            <w:pStyle w:val="Obsah3"/>
            <w:tabs>
              <w:tab w:val="left" w:pos="1320"/>
              <w:tab w:val="right" w:leader="dot" w:pos="9062"/>
            </w:tabs>
            <w:rPr>
              <w:rFonts w:asciiTheme="minorHAnsi" w:eastAsiaTheme="minorEastAsia" w:hAnsiTheme="minorHAnsi"/>
              <w:noProof/>
              <w:sz w:val="22"/>
              <w:lang w:eastAsia="cs-CZ"/>
            </w:rPr>
          </w:pPr>
          <w:hyperlink w:anchor="_Toc76051461" w:history="1">
            <w:r w:rsidRPr="000D09C1">
              <w:rPr>
                <w:rStyle w:val="Hypertextovodkaz"/>
                <w:noProof/>
              </w:rPr>
              <w:t>3.7.4.</w:t>
            </w:r>
            <w:r>
              <w:rPr>
                <w:rFonts w:asciiTheme="minorHAnsi" w:eastAsiaTheme="minorEastAsia" w:hAnsiTheme="minorHAnsi"/>
                <w:noProof/>
                <w:sz w:val="22"/>
                <w:lang w:eastAsia="cs-CZ"/>
              </w:rPr>
              <w:tab/>
            </w:r>
            <w:r w:rsidRPr="000D09C1">
              <w:rPr>
                <w:rStyle w:val="Hypertextovodkaz"/>
                <w:noProof/>
              </w:rPr>
              <w:t>Zahradní studie současný stav</w:t>
            </w:r>
            <w:r>
              <w:rPr>
                <w:noProof/>
                <w:webHidden/>
              </w:rPr>
              <w:tab/>
            </w:r>
            <w:r>
              <w:rPr>
                <w:noProof/>
                <w:webHidden/>
              </w:rPr>
              <w:fldChar w:fldCharType="begin"/>
            </w:r>
            <w:r>
              <w:rPr>
                <w:noProof/>
                <w:webHidden/>
              </w:rPr>
              <w:instrText xml:space="preserve"> PAGEREF _Toc76051461 \h </w:instrText>
            </w:r>
            <w:r>
              <w:rPr>
                <w:noProof/>
                <w:webHidden/>
              </w:rPr>
            </w:r>
            <w:r>
              <w:rPr>
                <w:noProof/>
                <w:webHidden/>
              </w:rPr>
              <w:fldChar w:fldCharType="separate"/>
            </w:r>
            <w:r>
              <w:rPr>
                <w:noProof/>
                <w:webHidden/>
              </w:rPr>
              <w:t>29</w:t>
            </w:r>
            <w:r>
              <w:rPr>
                <w:noProof/>
                <w:webHidden/>
              </w:rPr>
              <w:fldChar w:fldCharType="end"/>
            </w:r>
          </w:hyperlink>
        </w:p>
        <w:p w:rsidR="00225B75" w:rsidRDefault="00225B75">
          <w:pPr>
            <w:pStyle w:val="Obsah2"/>
            <w:tabs>
              <w:tab w:val="left" w:pos="880"/>
              <w:tab w:val="right" w:leader="dot" w:pos="9062"/>
            </w:tabs>
            <w:rPr>
              <w:rFonts w:asciiTheme="minorHAnsi" w:eastAsiaTheme="minorEastAsia" w:hAnsiTheme="minorHAnsi"/>
              <w:noProof/>
              <w:sz w:val="22"/>
              <w:lang w:eastAsia="cs-CZ"/>
            </w:rPr>
          </w:pPr>
          <w:hyperlink w:anchor="_Toc76051462" w:history="1">
            <w:r w:rsidRPr="000D09C1">
              <w:rPr>
                <w:rStyle w:val="Hypertextovodkaz"/>
                <w:rFonts w:eastAsia="Times New Roman"/>
                <w:noProof/>
                <w:lang w:eastAsia="cs-CZ"/>
              </w:rPr>
              <w:t>3.8.</w:t>
            </w:r>
            <w:r>
              <w:rPr>
                <w:rFonts w:asciiTheme="minorHAnsi" w:eastAsiaTheme="minorEastAsia" w:hAnsiTheme="minorHAnsi"/>
                <w:noProof/>
                <w:sz w:val="22"/>
                <w:lang w:eastAsia="cs-CZ"/>
              </w:rPr>
              <w:tab/>
            </w:r>
            <w:r w:rsidRPr="000D09C1">
              <w:rPr>
                <w:rStyle w:val="Hypertextovodkaz"/>
                <w:rFonts w:eastAsia="Times New Roman"/>
                <w:noProof/>
                <w:lang w:eastAsia="cs-CZ"/>
              </w:rPr>
              <w:t>Výzkumy</w:t>
            </w:r>
            <w:r>
              <w:rPr>
                <w:noProof/>
                <w:webHidden/>
              </w:rPr>
              <w:tab/>
            </w:r>
            <w:r>
              <w:rPr>
                <w:noProof/>
                <w:webHidden/>
              </w:rPr>
              <w:fldChar w:fldCharType="begin"/>
            </w:r>
            <w:r>
              <w:rPr>
                <w:noProof/>
                <w:webHidden/>
              </w:rPr>
              <w:instrText xml:space="preserve"> PAGEREF _Toc76051462 \h </w:instrText>
            </w:r>
            <w:r>
              <w:rPr>
                <w:noProof/>
                <w:webHidden/>
              </w:rPr>
            </w:r>
            <w:r>
              <w:rPr>
                <w:noProof/>
                <w:webHidden/>
              </w:rPr>
              <w:fldChar w:fldCharType="separate"/>
            </w:r>
            <w:r>
              <w:rPr>
                <w:noProof/>
                <w:webHidden/>
              </w:rPr>
              <w:t>30</w:t>
            </w:r>
            <w:r>
              <w:rPr>
                <w:noProof/>
                <w:webHidden/>
              </w:rPr>
              <w:fldChar w:fldCharType="end"/>
            </w:r>
          </w:hyperlink>
        </w:p>
        <w:p w:rsidR="00225B75" w:rsidRDefault="00225B75">
          <w:pPr>
            <w:pStyle w:val="Obsah1"/>
            <w:tabs>
              <w:tab w:val="left" w:pos="480"/>
              <w:tab w:val="right" w:leader="dot" w:pos="9062"/>
            </w:tabs>
            <w:rPr>
              <w:rFonts w:asciiTheme="minorHAnsi" w:eastAsiaTheme="minorEastAsia" w:hAnsiTheme="minorHAnsi"/>
              <w:noProof/>
              <w:sz w:val="22"/>
              <w:lang w:eastAsia="cs-CZ"/>
            </w:rPr>
          </w:pPr>
          <w:hyperlink w:anchor="_Toc76051463" w:history="1">
            <w:r w:rsidRPr="000D09C1">
              <w:rPr>
                <w:rStyle w:val="Hypertextovodkaz"/>
                <w:noProof/>
              </w:rPr>
              <w:t>4</w:t>
            </w:r>
            <w:r>
              <w:rPr>
                <w:rFonts w:asciiTheme="minorHAnsi" w:eastAsiaTheme="minorEastAsia" w:hAnsiTheme="minorHAnsi"/>
                <w:noProof/>
                <w:sz w:val="22"/>
                <w:lang w:eastAsia="cs-CZ"/>
              </w:rPr>
              <w:tab/>
            </w:r>
            <w:r w:rsidRPr="000D09C1">
              <w:rPr>
                <w:rStyle w:val="Hypertextovodkaz"/>
                <w:noProof/>
              </w:rPr>
              <w:t>Metodika</w:t>
            </w:r>
            <w:r>
              <w:rPr>
                <w:noProof/>
                <w:webHidden/>
              </w:rPr>
              <w:tab/>
            </w:r>
            <w:r>
              <w:rPr>
                <w:noProof/>
                <w:webHidden/>
              </w:rPr>
              <w:fldChar w:fldCharType="begin"/>
            </w:r>
            <w:r>
              <w:rPr>
                <w:noProof/>
                <w:webHidden/>
              </w:rPr>
              <w:instrText xml:space="preserve"> PAGEREF _Toc76051463 \h </w:instrText>
            </w:r>
            <w:r>
              <w:rPr>
                <w:noProof/>
                <w:webHidden/>
              </w:rPr>
            </w:r>
            <w:r>
              <w:rPr>
                <w:noProof/>
                <w:webHidden/>
              </w:rPr>
              <w:fldChar w:fldCharType="separate"/>
            </w:r>
            <w:r>
              <w:rPr>
                <w:noProof/>
                <w:webHidden/>
              </w:rPr>
              <w:t>33</w:t>
            </w:r>
            <w:r>
              <w:rPr>
                <w:noProof/>
                <w:webHidden/>
              </w:rPr>
              <w:fldChar w:fldCharType="end"/>
            </w:r>
          </w:hyperlink>
        </w:p>
        <w:p w:rsidR="00225B75" w:rsidRDefault="00225B75">
          <w:pPr>
            <w:pStyle w:val="Obsah1"/>
            <w:tabs>
              <w:tab w:val="left" w:pos="480"/>
              <w:tab w:val="right" w:leader="dot" w:pos="9062"/>
            </w:tabs>
            <w:rPr>
              <w:rFonts w:asciiTheme="minorHAnsi" w:eastAsiaTheme="minorEastAsia" w:hAnsiTheme="minorHAnsi"/>
              <w:noProof/>
              <w:sz w:val="22"/>
              <w:lang w:eastAsia="cs-CZ"/>
            </w:rPr>
          </w:pPr>
          <w:hyperlink w:anchor="_Toc76051464" w:history="1">
            <w:r w:rsidRPr="000D09C1">
              <w:rPr>
                <w:rStyle w:val="Hypertextovodkaz"/>
                <w:noProof/>
              </w:rPr>
              <w:t>5</w:t>
            </w:r>
            <w:r>
              <w:rPr>
                <w:rFonts w:asciiTheme="minorHAnsi" w:eastAsiaTheme="minorEastAsia" w:hAnsiTheme="minorHAnsi"/>
                <w:noProof/>
                <w:sz w:val="22"/>
                <w:lang w:eastAsia="cs-CZ"/>
              </w:rPr>
              <w:tab/>
            </w:r>
            <w:r w:rsidRPr="000D09C1">
              <w:rPr>
                <w:rStyle w:val="Hypertextovodkaz"/>
                <w:noProof/>
              </w:rPr>
              <w:t>Praktická část</w:t>
            </w:r>
            <w:r>
              <w:rPr>
                <w:noProof/>
                <w:webHidden/>
              </w:rPr>
              <w:tab/>
            </w:r>
            <w:r>
              <w:rPr>
                <w:noProof/>
                <w:webHidden/>
              </w:rPr>
              <w:fldChar w:fldCharType="begin"/>
            </w:r>
            <w:r>
              <w:rPr>
                <w:noProof/>
                <w:webHidden/>
              </w:rPr>
              <w:instrText xml:space="preserve"> PAGEREF _Toc76051464 \h </w:instrText>
            </w:r>
            <w:r>
              <w:rPr>
                <w:noProof/>
                <w:webHidden/>
              </w:rPr>
            </w:r>
            <w:r>
              <w:rPr>
                <w:noProof/>
                <w:webHidden/>
              </w:rPr>
              <w:fldChar w:fldCharType="separate"/>
            </w:r>
            <w:r>
              <w:rPr>
                <w:noProof/>
                <w:webHidden/>
              </w:rPr>
              <w:t>35</w:t>
            </w:r>
            <w:r>
              <w:rPr>
                <w:noProof/>
                <w:webHidden/>
              </w:rPr>
              <w:fldChar w:fldCharType="end"/>
            </w:r>
          </w:hyperlink>
        </w:p>
        <w:p w:rsidR="00225B75" w:rsidRDefault="00225B75">
          <w:pPr>
            <w:pStyle w:val="Obsah2"/>
            <w:tabs>
              <w:tab w:val="left" w:pos="880"/>
              <w:tab w:val="right" w:leader="dot" w:pos="9062"/>
            </w:tabs>
            <w:rPr>
              <w:rFonts w:asciiTheme="minorHAnsi" w:eastAsiaTheme="minorEastAsia" w:hAnsiTheme="minorHAnsi"/>
              <w:noProof/>
              <w:sz w:val="22"/>
              <w:lang w:eastAsia="cs-CZ"/>
            </w:rPr>
          </w:pPr>
          <w:hyperlink w:anchor="_Toc76051465" w:history="1">
            <w:r w:rsidRPr="000D09C1">
              <w:rPr>
                <w:rStyle w:val="Hypertextovodkaz"/>
                <w:rFonts w:eastAsia="Times New Roman"/>
                <w:noProof/>
                <w:lang w:eastAsia="cs-CZ"/>
              </w:rPr>
              <w:t>5.1.</w:t>
            </w:r>
            <w:r>
              <w:rPr>
                <w:rFonts w:asciiTheme="minorHAnsi" w:eastAsiaTheme="minorEastAsia" w:hAnsiTheme="minorHAnsi"/>
                <w:noProof/>
                <w:sz w:val="22"/>
                <w:lang w:eastAsia="cs-CZ"/>
              </w:rPr>
              <w:tab/>
            </w:r>
            <w:r w:rsidRPr="000D09C1">
              <w:rPr>
                <w:rStyle w:val="Hypertextovodkaz"/>
                <w:rFonts w:eastAsia="Times New Roman"/>
                <w:noProof/>
                <w:lang w:eastAsia="cs-CZ"/>
              </w:rPr>
              <w:t>Zahradní studie návrh</w:t>
            </w:r>
            <w:r>
              <w:rPr>
                <w:noProof/>
                <w:webHidden/>
              </w:rPr>
              <w:tab/>
            </w:r>
            <w:r>
              <w:rPr>
                <w:noProof/>
                <w:webHidden/>
              </w:rPr>
              <w:fldChar w:fldCharType="begin"/>
            </w:r>
            <w:r>
              <w:rPr>
                <w:noProof/>
                <w:webHidden/>
              </w:rPr>
              <w:instrText xml:space="preserve"> PAGEREF _Toc76051465 \h </w:instrText>
            </w:r>
            <w:r>
              <w:rPr>
                <w:noProof/>
                <w:webHidden/>
              </w:rPr>
            </w:r>
            <w:r>
              <w:rPr>
                <w:noProof/>
                <w:webHidden/>
              </w:rPr>
              <w:fldChar w:fldCharType="separate"/>
            </w:r>
            <w:r>
              <w:rPr>
                <w:noProof/>
                <w:webHidden/>
              </w:rPr>
              <w:t>35</w:t>
            </w:r>
            <w:r>
              <w:rPr>
                <w:noProof/>
                <w:webHidden/>
              </w:rPr>
              <w:fldChar w:fldCharType="end"/>
            </w:r>
          </w:hyperlink>
        </w:p>
        <w:p w:rsidR="00225B75" w:rsidRDefault="00225B75">
          <w:pPr>
            <w:pStyle w:val="Obsah2"/>
            <w:tabs>
              <w:tab w:val="left" w:pos="880"/>
              <w:tab w:val="right" w:leader="dot" w:pos="9062"/>
            </w:tabs>
            <w:rPr>
              <w:rFonts w:asciiTheme="minorHAnsi" w:eastAsiaTheme="minorEastAsia" w:hAnsiTheme="minorHAnsi"/>
              <w:noProof/>
              <w:sz w:val="22"/>
              <w:lang w:eastAsia="cs-CZ"/>
            </w:rPr>
          </w:pPr>
          <w:hyperlink w:anchor="_Toc76051466" w:history="1">
            <w:r w:rsidRPr="000D09C1">
              <w:rPr>
                <w:rStyle w:val="Hypertextovodkaz"/>
                <w:rFonts w:eastAsia="Times New Roman"/>
                <w:noProof/>
                <w:lang w:eastAsia="cs-CZ"/>
              </w:rPr>
              <w:t>5.2.</w:t>
            </w:r>
            <w:r>
              <w:rPr>
                <w:rFonts w:asciiTheme="minorHAnsi" w:eastAsiaTheme="minorEastAsia" w:hAnsiTheme="minorHAnsi"/>
                <w:noProof/>
                <w:sz w:val="22"/>
                <w:lang w:eastAsia="cs-CZ"/>
              </w:rPr>
              <w:tab/>
            </w:r>
            <w:r w:rsidRPr="000D09C1">
              <w:rPr>
                <w:rStyle w:val="Hypertextovodkaz"/>
                <w:rFonts w:eastAsia="Times New Roman"/>
                <w:noProof/>
                <w:lang w:eastAsia="cs-CZ"/>
              </w:rPr>
              <w:t>Plán výsadby zeleniny</w:t>
            </w:r>
            <w:r>
              <w:rPr>
                <w:noProof/>
                <w:webHidden/>
              </w:rPr>
              <w:tab/>
            </w:r>
            <w:r>
              <w:rPr>
                <w:noProof/>
                <w:webHidden/>
              </w:rPr>
              <w:fldChar w:fldCharType="begin"/>
            </w:r>
            <w:r>
              <w:rPr>
                <w:noProof/>
                <w:webHidden/>
              </w:rPr>
              <w:instrText xml:space="preserve"> PAGEREF _Toc76051466 \h </w:instrText>
            </w:r>
            <w:r>
              <w:rPr>
                <w:noProof/>
                <w:webHidden/>
              </w:rPr>
            </w:r>
            <w:r>
              <w:rPr>
                <w:noProof/>
                <w:webHidden/>
              </w:rPr>
              <w:fldChar w:fldCharType="separate"/>
            </w:r>
            <w:r>
              <w:rPr>
                <w:noProof/>
                <w:webHidden/>
              </w:rPr>
              <w:t>38</w:t>
            </w:r>
            <w:r>
              <w:rPr>
                <w:noProof/>
                <w:webHidden/>
              </w:rPr>
              <w:fldChar w:fldCharType="end"/>
            </w:r>
          </w:hyperlink>
        </w:p>
        <w:p w:rsidR="00225B75" w:rsidRDefault="00225B75">
          <w:pPr>
            <w:pStyle w:val="Obsah2"/>
            <w:tabs>
              <w:tab w:val="left" w:pos="880"/>
              <w:tab w:val="right" w:leader="dot" w:pos="9062"/>
            </w:tabs>
            <w:rPr>
              <w:rFonts w:asciiTheme="minorHAnsi" w:eastAsiaTheme="minorEastAsia" w:hAnsiTheme="minorHAnsi"/>
              <w:noProof/>
              <w:sz w:val="22"/>
              <w:lang w:eastAsia="cs-CZ"/>
            </w:rPr>
          </w:pPr>
          <w:hyperlink w:anchor="_Toc76051467" w:history="1">
            <w:r w:rsidRPr="000D09C1">
              <w:rPr>
                <w:rStyle w:val="Hypertextovodkaz"/>
                <w:rFonts w:eastAsia="Times New Roman"/>
                <w:noProof/>
                <w:lang w:eastAsia="cs-CZ"/>
              </w:rPr>
              <w:t>5.3.</w:t>
            </w:r>
            <w:r>
              <w:rPr>
                <w:rFonts w:asciiTheme="minorHAnsi" w:eastAsiaTheme="minorEastAsia" w:hAnsiTheme="minorHAnsi"/>
                <w:noProof/>
                <w:sz w:val="22"/>
                <w:lang w:eastAsia="cs-CZ"/>
              </w:rPr>
              <w:tab/>
            </w:r>
            <w:r w:rsidRPr="000D09C1">
              <w:rPr>
                <w:rStyle w:val="Hypertextovodkaz"/>
                <w:rFonts w:eastAsia="Times New Roman"/>
                <w:noProof/>
                <w:lang w:eastAsia="cs-CZ"/>
              </w:rPr>
              <w:t>Plán výsadby léčivých rostlin</w:t>
            </w:r>
            <w:r>
              <w:rPr>
                <w:noProof/>
                <w:webHidden/>
              </w:rPr>
              <w:tab/>
            </w:r>
            <w:r>
              <w:rPr>
                <w:noProof/>
                <w:webHidden/>
              </w:rPr>
              <w:fldChar w:fldCharType="begin"/>
            </w:r>
            <w:r>
              <w:rPr>
                <w:noProof/>
                <w:webHidden/>
              </w:rPr>
              <w:instrText xml:space="preserve"> PAGEREF _Toc76051467 \h </w:instrText>
            </w:r>
            <w:r>
              <w:rPr>
                <w:noProof/>
                <w:webHidden/>
              </w:rPr>
            </w:r>
            <w:r>
              <w:rPr>
                <w:noProof/>
                <w:webHidden/>
              </w:rPr>
              <w:fldChar w:fldCharType="separate"/>
            </w:r>
            <w:r>
              <w:rPr>
                <w:noProof/>
                <w:webHidden/>
              </w:rPr>
              <w:t>41</w:t>
            </w:r>
            <w:r>
              <w:rPr>
                <w:noProof/>
                <w:webHidden/>
              </w:rPr>
              <w:fldChar w:fldCharType="end"/>
            </w:r>
          </w:hyperlink>
        </w:p>
        <w:p w:rsidR="00225B75" w:rsidRDefault="00225B75">
          <w:pPr>
            <w:pStyle w:val="Obsah2"/>
            <w:tabs>
              <w:tab w:val="left" w:pos="880"/>
              <w:tab w:val="right" w:leader="dot" w:pos="9062"/>
            </w:tabs>
            <w:rPr>
              <w:rFonts w:asciiTheme="minorHAnsi" w:eastAsiaTheme="minorEastAsia" w:hAnsiTheme="minorHAnsi"/>
              <w:noProof/>
              <w:sz w:val="22"/>
              <w:lang w:eastAsia="cs-CZ"/>
            </w:rPr>
          </w:pPr>
          <w:hyperlink w:anchor="_Toc76051468" w:history="1">
            <w:r w:rsidRPr="000D09C1">
              <w:rPr>
                <w:rStyle w:val="Hypertextovodkaz"/>
                <w:rFonts w:eastAsia="Times New Roman"/>
                <w:noProof/>
                <w:lang w:eastAsia="cs-CZ"/>
              </w:rPr>
              <w:t>5.4.</w:t>
            </w:r>
            <w:r>
              <w:rPr>
                <w:rFonts w:asciiTheme="minorHAnsi" w:eastAsiaTheme="minorEastAsia" w:hAnsiTheme="minorHAnsi"/>
                <w:noProof/>
                <w:sz w:val="22"/>
                <w:lang w:eastAsia="cs-CZ"/>
              </w:rPr>
              <w:tab/>
            </w:r>
            <w:r w:rsidRPr="000D09C1">
              <w:rPr>
                <w:rStyle w:val="Hypertextovodkaz"/>
                <w:rFonts w:eastAsia="Times New Roman"/>
                <w:noProof/>
                <w:lang w:eastAsia="cs-CZ"/>
              </w:rPr>
              <w:t>Plán výsadby bylinný záhon</w:t>
            </w:r>
            <w:r>
              <w:rPr>
                <w:noProof/>
                <w:webHidden/>
              </w:rPr>
              <w:tab/>
            </w:r>
            <w:r>
              <w:rPr>
                <w:noProof/>
                <w:webHidden/>
              </w:rPr>
              <w:fldChar w:fldCharType="begin"/>
            </w:r>
            <w:r>
              <w:rPr>
                <w:noProof/>
                <w:webHidden/>
              </w:rPr>
              <w:instrText xml:space="preserve"> PAGEREF _Toc76051468 \h </w:instrText>
            </w:r>
            <w:r>
              <w:rPr>
                <w:noProof/>
                <w:webHidden/>
              </w:rPr>
            </w:r>
            <w:r>
              <w:rPr>
                <w:noProof/>
                <w:webHidden/>
              </w:rPr>
              <w:fldChar w:fldCharType="separate"/>
            </w:r>
            <w:r>
              <w:rPr>
                <w:noProof/>
                <w:webHidden/>
              </w:rPr>
              <w:t>42</w:t>
            </w:r>
            <w:r>
              <w:rPr>
                <w:noProof/>
                <w:webHidden/>
              </w:rPr>
              <w:fldChar w:fldCharType="end"/>
            </w:r>
          </w:hyperlink>
        </w:p>
        <w:p w:rsidR="00225B75" w:rsidRDefault="00225B75">
          <w:pPr>
            <w:pStyle w:val="Obsah2"/>
            <w:tabs>
              <w:tab w:val="left" w:pos="880"/>
              <w:tab w:val="right" w:leader="dot" w:pos="9062"/>
            </w:tabs>
            <w:rPr>
              <w:rFonts w:asciiTheme="minorHAnsi" w:eastAsiaTheme="minorEastAsia" w:hAnsiTheme="minorHAnsi"/>
              <w:noProof/>
              <w:sz w:val="22"/>
              <w:lang w:eastAsia="cs-CZ"/>
            </w:rPr>
          </w:pPr>
          <w:hyperlink w:anchor="_Toc76051469" w:history="1">
            <w:r w:rsidRPr="000D09C1">
              <w:rPr>
                <w:rStyle w:val="Hypertextovodkaz"/>
                <w:rFonts w:eastAsia="Times New Roman"/>
                <w:noProof/>
                <w:lang w:eastAsia="cs-CZ"/>
              </w:rPr>
              <w:t>5.5.</w:t>
            </w:r>
            <w:r>
              <w:rPr>
                <w:rFonts w:asciiTheme="minorHAnsi" w:eastAsiaTheme="minorEastAsia" w:hAnsiTheme="minorHAnsi"/>
                <w:noProof/>
                <w:sz w:val="22"/>
                <w:lang w:eastAsia="cs-CZ"/>
              </w:rPr>
              <w:tab/>
            </w:r>
            <w:r w:rsidRPr="000D09C1">
              <w:rPr>
                <w:rStyle w:val="Hypertextovodkaz"/>
                <w:rFonts w:eastAsia="Times New Roman"/>
                <w:noProof/>
                <w:lang w:eastAsia="cs-CZ"/>
              </w:rPr>
              <w:t>Návrh tematického plánu</w:t>
            </w:r>
            <w:r>
              <w:rPr>
                <w:noProof/>
                <w:webHidden/>
              </w:rPr>
              <w:tab/>
            </w:r>
            <w:r>
              <w:rPr>
                <w:noProof/>
                <w:webHidden/>
              </w:rPr>
              <w:fldChar w:fldCharType="begin"/>
            </w:r>
            <w:r>
              <w:rPr>
                <w:noProof/>
                <w:webHidden/>
              </w:rPr>
              <w:instrText xml:space="preserve"> PAGEREF _Toc76051469 \h </w:instrText>
            </w:r>
            <w:r>
              <w:rPr>
                <w:noProof/>
                <w:webHidden/>
              </w:rPr>
            </w:r>
            <w:r>
              <w:rPr>
                <w:noProof/>
                <w:webHidden/>
              </w:rPr>
              <w:fldChar w:fldCharType="separate"/>
            </w:r>
            <w:r>
              <w:rPr>
                <w:noProof/>
                <w:webHidden/>
              </w:rPr>
              <w:t>43</w:t>
            </w:r>
            <w:r>
              <w:rPr>
                <w:noProof/>
                <w:webHidden/>
              </w:rPr>
              <w:fldChar w:fldCharType="end"/>
            </w:r>
          </w:hyperlink>
        </w:p>
        <w:p w:rsidR="00225B75" w:rsidRDefault="00225B75">
          <w:pPr>
            <w:pStyle w:val="Obsah2"/>
            <w:tabs>
              <w:tab w:val="left" w:pos="880"/>
              <w:tab w:val="right" w:leader="dot" w:pos="9062"/>
            </w:tabs>
            <w:rPr>
              <w:rFonts w:asciiTheme="minorHAnsi" w:eastAsiaTheme="minorEastAsia" w:hAnsiTheme="minorHAnsi"/>
              <w:noProof/>
              <w:sz w:val="22"/>
              <w:lang w:eastAsia="cs-CZ"/>
            </w:rPr>
          </w:pPr>
          <w:hyperlink w:anchor="_Toc76051470" w:history="1">
            <w:r w:rsidRPr="000D09C1">
              <w:rPr>
                <w:rStyle w:val="Hypertextovodkaz"/>
                <w:noProof/>
              </w:rPr>
              <w:t>5.6.</w:t>
            </w:r>
            <w:r>
              <w:rPr>
                <w:rFonts w:asciiTheme="minorHAnsi" w:eastAsiaTheme="minorEastAsia" w:hAnsiTheme="minorHAnsi"/>
                <w:noProof/>
                <w:sz w:val="22"/>
                <w:lang w:eastAsia="cs-CZ"/>
              </w:rPr>
              <w:tab/>
            </w:r>
            <w:r w:rsidRPr="000D09C1">
              <w:rPr>
                <w:rStyle w:val="Hypertextovodkaz"/>
                <w:noProof/>
              </w:rPr>
              <w:t>Didaktické využití v předmětu Pěstitelské práce a Přírodopisu</w:t>
            </w:r>
            <w:r>
              <w:rPr>
                <w:noProof/>
                <w:webHidden/>
              </w:rPr>
              <w:tab/>
            </w:r>
            <w:r>
              <w:rPr>
                <w:noProof/>
                <w:webHidden/>
              </w:rPr>
              <w:fldChar w:fldCharType="begin"/>
            </w:r>
            <w:r>
              <w:rPr>
                <w:noProof/>
                <w:webHidden/>
              </w:rPr>
              <w:instrText xml:space="preserve"> PAGEREF _Toc76051470 \h </w:instrText>
            </w:r>
            <w:r>
              <w:rPr>
                <w:noProof/>
                <w:webHidden/>
              </w:rPr>
            </w:r>
            <w:r>
              <w:rPr>
                <w:noProof/>
                <w:webHidden/>
              </w:rPr>
              <w:fldChar w:fldCharType="separate"/>
            </w:r>
            <w:r>
              <w:rPr>
                <w:noProof/>
                <w:webHidden/>
              </w:rPr>
              <w:t>47</w:t>
            </w:r>
            <w:r>
              <w:rPr>
                <w:noProof/>
                <w:webHidden/>
              </w:rPr>
              <w:fldChar w:fldCharType="end"/>
            </w:r>
          </w:hyperlink>
        </w:p>
        <w:p w:rsidR="00225B75" w:rsidRDefault="00225B75">
          <w:pPr>
            <w:pStyle w:val="Obsah3"/>
            <w:tabs>
              <w:tab w:val="left" w:pos="1320"/>
              <w:tab w:val="right" w:leader="dot" w:pos="9062"/>
            </w:tabs>
            <w:rPr>
              <w:rFonts w:asciiTheme="minorHAnsi" w:eastAsiaTheme="minorEastAsia" w:hAnsiTheme="minorHAnsi"/>
              <w:noProof/>
              <w:sz w:val="22"/>
              <w:lang w:eastAsia="cs-CZ"/>
            </w:rPr>
          </w:pPr>
          <w:hyperlink w:anchor="_Toc76051471" w:history="1">
            <w:r w:rsidRPr="000D09C1">
              <w:rPr>
                <w:rStyle w:val="Hypertextovodkaz"/>
                <w:noProof/>
              </w:rPr>
              <w:t>5.6.1.</w:t>
            </w:r>
            <w:r>
              <w:rPr>
                <w:rFonts w:asciiTheme="minorHAnsi" w:eastAsiaTheme="minorEastAsia" w:hAnsiTheme="minorHAnsi"/>
                <w:noProof/>
                <w:sz w:val="22"/>
                <w:lang w:eastAsia="cs-CZ"/>
              </w:rPr>
              <w:tab/>
            </w:r>
            <w:r w:rsidRPr="000D09C1">
              <w:rPr>
                <w:rStyle w:val="Hypertextovodkaz"/>
                <w:noProof/>
              </w:rPr>
              <w:t>Výukové téma: Půda, zvyšování úrodnosti a zpracování půd</w:t>
            </w:r>
            <w:r>
              <w:rPr>
                <w:noProof/>
                <w:webHidden/>
              </w:rPr>
              <w:tab/>
            </w:r>
            <w:r>
              <w:rPr>
                <w:noProof/>
                <w:webHidden/>
              </w:rPr>
              <w:fldChar w:fldCharType="begin"/>
            </w:r>
            <w:r>
              <w:rPr>
                <w:noProof/>
                <w:webHidden/>
              </w:rPr>
              <w:instrText xml:space="preserve"> PAGEREF _Toc76051471 \h </w:instrText>
            </w:r>
            <w:r>
              <w:rPr>
                <w:noProof/>
                <w:webHidden/>
              </w:rPr>
            </w:r>
            <w:r>
              <w:rPr>
                <w:noProof/>
                <w:webHidden/>
              </w:rPr>
              <w:fldChar w:fldCharType="separate"/>
            </w:r>
            <w:r>
              <w:rPr>
                <w:noProof/>
                <w:webHidden/>
              </w:rPr>
              <w:t>47</w:t>
            </w:r>
            <w:r>
              <w:rPr>
                <w:noProof/>
                <w:webHidden/>
              </w:rPr>
              <w:fldChar w:fldCharType="end"/>
            </w:r>
          </w:hyperlink>
        </w:p>
        <w:p w:rsidR="00225B75" w:rsidRDefault="00225B75">
          <w:pPr>
            <w:pStyle w:val="Obsah3"/>
            <w:tabs>
              <w:tab w:val="left" w:pos="1320"/>
              <w:tab w:val="right" w:leader="dot" w:pos="9062"/>
            </w:tabs>
            <w:rPr>
              <w:rFonts w:asciiTheme="minorHAnsi" w:eastAsiaTheme="minorEastAsia" w:hAnsiTheme="minorHAnsi"/>
              <w:noProof/>
              <w:sz w:val="22"/>
              <w:lang w:eastAsia="cs-CZ"/>
            </w:rPr>
          </w:pPr>
          <w:hyperlink w:anchor="_Toc76051472" w:history="1">
            <w:r w:rsidRPr="000D09C1">
              <w:rPr>
                <w:rStyle w:val="Hypertextovodkaz"/>
                <w:noProof/>
              </w:rPr>
              <w:t>5.6.2.</w:t>
            </w:r>
            <w:r>
              <w:rPr>
                <w:rFonts w:asciiTheme="minorHAnsi" w:eastAsiaTheme="minorEastAsia" w:hAnsiTheme="minorHAnsi"/>
                <w:noProof/>
                <w:sz w:val="22"/>
                <w:lang w:eastAsia="cs-CZ"/>
              </w:rPr>
              <w:tab/>
            </w:r>
            <w:r w:rsidRPr="000D09C1">
              <w:rPr>
                <w:rStyle w:val="Hypertextovodkaz"/>
                <w:noProof/>
              </w:rPr>
              <w:t>Výukové téma: Zvyšování úrodnosti a zpracování půd</w:t>
            </w:r>
            <w:r>
              <w:rPr>
                <w:noProof/>
                <w:webHidden/>
              </w:rPr>
              <w:tab/>
            </w:r>
            <w:r>
              <w:rPr>
                <w:noProof/>
                <w:webHidden/>
              </w:rPr>
              <w:fldChar w:fldCharType="begin"/>
            </w:r>
            <w:r>
              <w:rPr>
                <w:noProof/>
                <w:webHidden/>
              </w:rPr>
              <w:instrText xml:space="preserve"> PAGEREF _Toc76051472 \h </w:instrText>
            </w:r>
            <w:r>
              <w:rPr>
                <w:noProof/>
                <w:webHidden/>
              </w:rPr>
            </w:r>
            <w:r>
              <w:rPr>
                <w:noProof/>
                <w:webHidden/>
              </w:rPr>
              <w:fldChar w:fldCharType="separate"/>
            </w:r>
            <w:r>
              <w:rPr>
                <w:noProof/>
                <w:webHidden/>
              </w:rPr>
              <w:t>56</w:t>
            </w:r>
            <w:r>
              <w:rPr>
                <w:noProof/>
                <w:webHidden/>
              </w:rPr>
              <w:fldChar w:fldCharType="end"/>
            </w:r>
          </w:hyperlink>
        </w:p>
        <w:p w:rsidR="00225B75" w:rsidRDefault="00225B75">
          <w:pPr>
            <w:pStyle w:val="Obsah3"/>
            <w:tabs>
              <w:tab w:val="left" w:pos="1320"/>
              <w:tab w:val="right" w:leader="dot" w:pos="9062"/>
            </w:tabs>
            <w:rPr>
              <w:rFonts w:asciiTheme="minorHAnsi" w:eastAsiaTheme="minorEastAsia" w:hAnsiTheme="minorHAnsi"/>
              <w:noProof/>
              <w:sz w:val="22"/>
              <w:lang w:eastAsia="cs-CZ"/>
            </w:rPr>
          </w:pPr>
          <w:hyperlink w:anchor="_Toc76051473" w:history="1">
            <w:r w:rsidRPr="000D09C1">
              <w:rPr>
                <w:rStyle w:val="Hypertextovodkaz"/>
                <w:noProof/>
              </w:rPr>
              <w:t>5.6.3.</w:t>
            </w:r>
            <w:r>
              <w:rPr>
                <w:rFonts w:asciiTheme="minorHAnsi" w:eastAsiaTheme="minorEastAsia" w:hAnsiTheme="minorHAnsi"/>
                <w:noProof/>
                <w:sz w:val="22"/>
                <w:lang w:eastAsia="cs-CZ"/>
              </w:rPr>
              <w:tab/>
            </w:r>
            <w:r w:rsidRPr="000D09C1">
              <w:rPr>
                <w:rStyle w:val="Hypertextovodkaz"/>
                <w:noProof/>
              </w:rPr>
              <w:t>Výukové téma: Sklizeň a skladování ovoce a zeleniny</w:t>
            </w:r>
            <w:r>
              <w:rPr>
                <w:noProof/>
                <w:webHidden/>
              </w:rPr>
              <w:tab/>
            </w:r>
            <w:r>
              <w:rPr>
                <w:noProof/>
                <w:webHidden/>
              </w:rPr>
              <w:fldChar w:fldCharType="begin"/>
            </w:r>
            <w:r>
              <w:rPr>
                <w:noProof/>
                <w:webHidden/>
              </w:rPr>
              <w:instrText xml:space="preserve"> PAGEREF _Toc76051473 \h </w:instrText>
            </w:r>
            <w:r>
              <w:rPr>
                <w:noProof/>
                <w:webHidden/>
              </w:rPr>
            </w:r>
            <w:r>
              <w:rPr>
                <w:noProof/>
                <w:webHidden/>
              </w:rPr>
              <w:fldChar w:fldCharType="separate"/>
            </w:r>
            <w:r>
              <w:rPr>
                <w:noProof/>
                <w:webHidden/>
              </w:rPr>
              <w:t>59</w:t>
            </w:r>
            <w:r>
              <w:rPr>
                <w:noProof/>
                <w:webHidden/>
              </w:rPr>
              <w:fldChar w:fldCharType="end"/>
            </w:r>
          </w:hyperlink>
        </w:p>
        <w:p w:rsidR="00225B75" w:rsidRDefault="00225B75">
          <w:pPr>
            <w:pStyle w:val="Obsah3"/>
            <w:tabs>
              <w:tab w:val="left" w:pos="1320"/>
              <w:tab w:val="right" w:leader="dot" w:pos="9062"/>
            </w:tabs>
            <w:rPr>
              <w:rFonts w:asciiTheme="minorHAnsi" w:eastAsiaTheme="minorEastAsia" w:hAnsiTheme="minorHAnsi"/>
              <w:noProof/>
              <w:sz w:val="22"/>
              <w:lang w:eastAsia="cs-CZ"/>
            </w:rPr>
          </w:pPr>
          <w:hyperlink w:anchor="_Toc76051474" w:history="1">
            <w:r w:rsidRPr="000D09C1">
              <w:rPr>
                <w:rStyle w:val="Hypertextovodkaz"/>
                <w:noProof/>
              </w:rPr>
              <w:t>5.6.4.</w:t>
            </w:r>
            <w:r>
              <w:rPr>
                <w:rFonts w:asciiTheme="minorHAnsi" w:eastAsiaTheme="minorEastAsia" w:hAnsiTheme="minorHAnsi"/>
                <w:noProof/>
                <w:sz w:val="22"/>
                <w:lang w:eastAsia="cs-CZ"/>
              </w:rPr>
              <w:tab/>
            </w:r>
            <w:r w:rsidRPr="000D09C1">
              <w:rPr>
                <w:rStyle w:val="Hypertextovodkaz"/>
                <w:noProof/>
              </w:rPr>
              <w:t>Výukové téma: Osivo a sadba</w:t>
            </w:r>
            <w:r>
              <w:rPr>
                <w:noProof/>
                <w:webHidden/>
              </w:rPr>
              <w:tab/>
            </w:r>
            <w:r>
              <w:rPr>
                <w:noProof/>
                <w:webHidden/>
              </w:rPr>
              <w:fldChar w:fldCharType="begin"/>
            </w:r>
            <w:r>
              <w:rPr>
                <w:noProof/>
                <w:webHidden/>
              </w:rPr>
              <w:instrText xml:space="preserve"> PAGEREF _Toc76051474 \h </w:instrText>
            </w:r>
            <w:r>
              <w:rPr>
                <w:noProof/>
                <w:webHidden/>
              </w:rPr>
            </w:r>
            <w:r>
              <w:rPr>
                <w:noProof/>
                <w:webHidden/>
              </w:rPr>
              <w:fldChar w:fldCharType="separate"/>
            </w:r>
            <w:r>
              <w:rPr>
                <w:noProof/>
                <w:webHidden/>
              </w:rPr>
              <w:t>68</w:t>
            </w:r>
            <w:r>
              <w:rPr>
                <w:noProof/>
                <w:webHidden/>
              </w:rPr>
              <w:fldChar w:fldCharType="end"/>
            </w:r>
          </w:hyperlink>
        </w:p>
        <w:p w:rsidR="00225B75" w:rsidRDefault="00225B75">
          <w:pPr>
            <w:pStyle w:val="Obsah3"/>
            <w:tabs>
              <w:tab w:val="left" w:pos="1320"/>
              <w:tab w:val="right" w:leader="dot" w:pos="9062"/>
            </w:tabs>
            <w:rPr>
              <w:rFonts w:asciiTheme="minorHAnsi" w:eastAsiaTheme="minorEastAsia" w:hAnsiTheme="minorHAnsi"/>
              <w:noProof/>
              <w:sz w:val="22"/>
              <w:lang w:eastAsia="cs-CZ"/>
            </w:rPr>
          </w:pPr>
          <w:hyperlink w:anchor="_Toc76051475" w:history="1">
            <w:r w:rsidRPr="000D09C1">
              <w:rPr>
                <w:rStyle w:val="Hypertextovodkaz"/>
                <w:noProof/>
              </w:rPr>
              <w:t>5.6.5.</w:t>
            </w:r>
            <w:r>
              <w:rPr>
                <w:rFonts w:asciiTheme="minorHAnsi" w:eastAsiaTheme="minorEastAsia" w:hAnsiTheme="minorHAnsi"/>
                <w:noProof/>
                <w:sz w:val="22"/>
                <w:lang w:eastAsia="cs-CZ"/>
              </w:rPr>
              <w:tab/>
            </w:r>
            <w:r w:rsidRPr="000D09C1">
              <w:rPr>
                <w:rStyle w:val="Hypertextovodkaz"/>
                <w:noProof/>
              </w:rPr>
              <w:t>Výukové téma: Léčivé rostliny</w:t>
            </w:r>
            <w:r>
              <w:rPr>
                <w:noProof/>
                <w:webHidden/>
              </w:rPr>
              <w:tab/>
            </w:r>
            <w:r>
              <w:rPr>
                <w:noProof/>
                <w:webHidden/>
              </w:rPr>
              <w:fldChar w:fldCharType="begin"/>
            </w:r>
            <w:r>
              <w:rPr>
                <w:noProof/>
                <w:webHidden/>
              </w:rPr>
              <w:instrText xml:space="preserve"> PAGEREF _Toc76051475 \h </w:instrText>
            </w:r>
            <w:r>
              <w:rPr>
                <w:noProof/>
                <w:webHidden/>
              </w:rPr>
            </w:r>
            <w:r>
              <w:rPr>
                <w:noProof/>
                <w:webHidden/>
              </w:rPr>
              <w:fldChar w:fldCharType="separate"/>
            </w:r>
            <w:r>
              <w:rPr>
                <w:noProof/>
                <w:webHidden/>
              </w:rPr>
              <w:t>73</w:t>
            </w:r>
            <w:r>
              <w:rPr>
                <w:noProof/>
                <w:webHidden/>
              </w:rPr>
              <w:fldChar w:fldCharType="end"/>
            </w:r>
          </w:hyperlink>
        </w:p>
        <w:p w:rsidR="00225B75" w:rsidRDefault="00225B75">
          <w:pPr>
            <w:pStyle w:val="Obsah3"/>
            <w:tabs>
              <w:tab w:val="left" w:pos="1320"/>
              <w:tab w:val="right" w:leader="dot" w:pos="9062"/>
            </w:tabs>
            <w:rPr>
              <w:rFonts w:asciiTheme="minorHAnsi" w:eastAsiaTheme="minorEastAsia" w:hAnsiTheme="minorHAnsi"/>
              <w:noProof/>
              <w:sz w:val="22"/>
              <w:lang w:eastAsia="cs-CZ"/>
            </w:rPr>
          </w:pPr>
          <w:hyperlink w:anchor="_Toc76051476" w:history="1">
            <w:r w:rsidRPr="000D09C1">
              <w:rPr>
                <w:rStyle w:val="Hypertextovodkaz"/>
                <w:noProof/>
              </w:rPr>
              <w:t>5.6.6.</w:t>
            </w:r>
            <w:r>
              <w:rPr>
                <w:rFonts w:asciiTheme="minorHAnsi" w:eastAsiaTheme="minorEastAsia" w:hAnsiTheme="minorHAnsi"/>
                <w:noProof/>
                <w:sz w:val="22"/>
                <w:lang w:eastAsia="cs-CZ"/>
              </w:rPr>
              <w:tab/>
            </w:r>
            <w:r w:rsidRPr="000D09C1">
              <w:rPr>
                <w:rStyle w:val="Hypertextovodkaz"/>
                <w:noProof/>
              </w:rPr>
              <w:t>Výukové téma: Bylinky a koření</w:t>
            </w:r>
            <w:r>
              <w:rPr>
                <w:noProof/>
                <w:webHidden/>
              </w:rPr>
              <w:tab/>
            </w:r>
            <w:r>
              <w:rPr>
                <w:noProof/>
                <w:webHidden/>
              </w:rPr>
              <w:fldChar w:fldCharType="begin"/>
            </w:r>
            <w:r>
              <w:rPr>
                <w:noProof/>
                <w:webHidden/>
              </w:rPr>
              <w:instrText xml:space="preserve"> PAGEREF _Toc76051476 \h </w:instrText>
            </w:r>
            <w:r>
              <w:rPr>
                <w:noProof/>
                <w:webHidden/>
              </w:rPr>
            </w:r>
            <w:r>
              <w:rPr>
                <w:noProof/>
                <w:webHidden/>
              </w:rPr>
              <w:fldChar w:fldCharType="separate"/>
            </w:r>
            <w:r>
              <w:rPr>
                <w:noProof/>
                <w:webHidden/>
              </w:rPr>
              <w:t>78</w:t>
            </w:r>
            <w:r>
              <w:rPr>
                <w:noProof/>
                <w:webHidden/>
              </w:rPr>
              <w:fldChar w:fldCharType="end"/>
            </w:r>
          </w:hyperlink>
        </w:p>
        <w:p w:rsidR="00225B75" w:rsidRDefault="00225B75">
          <w:pPr>
            <w:pStyle w:val="Obsah3"/>
            <w:tabs>
              <w:tab w:val="left" w:pos="1320"/>
              <w:tab w:val="right" w:leader="dot" w:pos="9062"/>
            </w:tabs>
            <w:rPr>
              <w:rFonts w:asciiTheme="minorHAnsi" w:eastAsiaTheme="minorEastAsia" w:hAnsiTheme="minorHAnsi"/>
              <w:noProof/>
              <w:sz w:val="22"/>
              <w:lang w:eastAsia="cs-CZ"/>
            </w:rPr>
          </w:pPr>
          <w:hyperlink w:anchor="_Toc76051477" w:history="1">
            <w:r w:rsidRPr="000D09C1">
              <w:rPr>
                <w:rStyle w:val="Hypertextovodkaz"/>
                <w:noProof/>
              </w:rPr>
              <w:t>5.6.7.</w:t>
            </w:r>
            <w:r>
              <w:rPr>
                <w:rFonts w:asciiTheme="minorHAnsi" w:eastAsiaTheme="minorEastAsia" w:hAnsiTheme="minorHAnsi"/>
                <w:noProof/>
                <w:sz w:val="22"/>
                <w:lang w:eastAsia="cs-CZ"/>
              </w:rPr>
              <w:tab/>
            </w:r>
            <w:r w:rsidRPr="000D09C1">
              <w:rPr>
                <w:rStyle w:val="Hypertextovodkaz"/>
                <w:noProof/>
              </w:rPr>
              <w:t>Výukové téma: Léčivé luční rostliny a jejich zpracování</w:t>
            </w:r>
            <w:r>
              <w:rPr>
                <w:noProof/>
                <w:webHidden/>
              </w:rPr>
              <w:tab/>
            </w:r>
            <w:r>
              <w:rPr>
                <w:noProof/>
                <w:webHidden/>
              </w:rPr>
              <w:fldChar w:fldCharType="begin"/>
            </w:r>
            <w:r>
              <w:rPr>
                <w:noProof/>
                <w:webHidden/>
              </w:rPr>
              <w:instrText xml:space="preserve"> PAGEREF _Toc76051477 \h </w:instrText>
            </w:r>
            <w:r>
              <w:rPr>
                <w:noProof/>
                <w:webHidden/>
              </w:rPr>
            </w:r>
            <w:r>
              <w:rPr>
                <w:noProof/>
                <w:webHidden/>
              </w:rPr>
              <w:fldChar w:fldCharType="separate"/>
            </w:r>
            <w:r>
              <w:rPr>
                <w:noProof/>
                <w:webHidden/>
              </w:rPr>
              <w:t>86</w:t>
            </w:r>
            <w:r>
              <w:rPr>
                <w:noProof/>
                <w:webHidden/>
              </w:rPr>
              <w:fldChar w:fldCharType="end"/>
            </w:r>
          </w:hyperlink>
        </w:p>
        <w:p w:rsidR="00225B75" w:rsidRDefault="00225B75">
          <w:pPr>
            <w:pStyle w:val="Obsah3"/>
            <w:tabs>
              <w:tab w:val="left" w:pos="1320"/>
              <w:tab w:val="right" w:leader="dot" w:pos="9062"/>
            </w:tabs>
            <w:rPr>
              <w:rFonts w:asciiTheme="minorHAnsi" w:eastAsiaTheme="minorEastAsia" w:hAnsiTheme="minorHAnsi"/>
              <w:noProof/>
              <w:sz w:val="22"/>
              <w:lang w:eastAsia="cs-CZ"/>
            </w:rPr>
          </w:pPr>
          <w:hyperlink w:anchor="_Toc76051478" w:history="1">
            <w:r w:rsidRPr="000D09C1">
              <w:rPr>
                <w:rStyle w:val="Hypertextovodkaz"/>
                <w:noProof/>
              </w:rPr>
              <w:t>5.6.8.</w:t>
            </w:r>
            <w:r>
              <w:rPr>
                <w:rFonts w:asciiTheme="minorHAnsi" w:eastAsiaTheme="minorEastAsia" w:hAnsiTheme="minorHAnsi"/>
                <w:noProof/>
                <w:sz w:val="22"/>
                <w:lang w:eastAsia="cs-CZ"/>
              </w:rPr>
              <w:tab/>
            </w:r>
            <w:r w:rsidRPr="000D09C1">
              <w:rPr>
                <w:rStyle w:val="Hypertextovodkaz"/>
                <w:noProof/>
              </w:rPr>
              <w:t>Výukové téma: Rostlinné orgány</w:t>
            </w:r>
            <w:r>
              <w:rPr>
                <w:noProof/>
                <w:webHidden/>
              </w:rPr>
              <w:tab/>
            </w:r>
            <w:r>
              <w:rPr>
                <w:noProof/>
                <w:webHidden/>
              </w:rPr>
              <w:fldChar w:fldCharType="begin"/>
            </w:r>
            <w:r>
              <w:rPr>
                <w:noProof/>
                <w:webHidden/>
              </w:rPr>
              <w:instrText xml:space="preserve"> PAGEREF _Toc76051478 \h </w:instrText>
            </w:r>
            <w:r>
              <w:rPr>
                <w:noProof/>
                <w:webHidden/>
              </w:rPr>
            </w:r>
            <w:r>
              <w:rPr>
                <w:noProof/>
                <w:webHidden/>
              </w:rPr>
              <w:fldChar w:fldCharType="separate"/>
            </w:r>
            <w:r>
              <w:rPr>
                <w:noProof/>
                <w:webHidden/>
              </w:rPr>
              <w:t>90</w:t>
            </w:r>
            <w:r>
              <w:rPr>
                <w:noProof/>
                <w:webHidden/>
              </w:rPr>
              <w:fldChar w:fldCharType="end"/>
            </w:r>
          </w:hyperlink>
        </w:p>
        <w:p w:rsidR="00225B75" w:rsidRDefault="00225B75">
          <w:pPr>
            <w:pStyle w:val="Obsah3"/>
            <w:tabs>
              <w:tab w:val="left" w:pos="1320"/>
              <w:tab w:val="right" w:leader="dot" w:pos="9062"/>
            </w:tabs>
            <w:rPr>
              <w:rFonts w:asciiTheme="minorHAnsi" w:eastAsiaTheme="minorEastAsia" w:hAnsiTheme="minorHAnsi"/>
              <w:noProof/>
              <w:sz w:val="22"/>
              <w:lang w:eastAsia="cs-CZ"/>
            </w:rPr>
          </w:pPr>
          <w:hyperlink w:anchor="_Toc76051479" w:history="1">
            <w:r w:rsidRPr="000D09C1">
              <w:rPr>
                <w:rStyle w:val="Hypertextovodkaz"/>
                <w:noProof/>
              </w:rPr>
              <w:t>5.6.9.</w:t>
            </w:r>
            <w:r>
              <w:rPr>
                <w:rFonts w:asciiTheme="minorHAnsi" w:eastAsiaTheme="minorEastAsia" w:hAnsiTheme="minorHAnsi"/>
                <w:noProof/>
                <w:sz w:val="22"/>
                <w:lang w:eastAsia="cs-CZ"/>
              </w:rPr>
              <w:tab/>
            </w:r>
            <w:r w:rsidRPr="000D09C1">
              <w:rPr>
                <w:rStyle w:val="Hypertextovodkaz"/>
                <w:noProof/>
              </w:rPr>
              <w:t>Výukové téma: Zahradní škůdci</w:t>
            </w:r>
            <w:r>
              <w:rPr>
                <w:noProof/>
                <w:webHidden/>
              </w:rPr>
              <w:tab/>
            </w:r>
            <w:r>
              <w:rPr>
                <w:noProof/>
                <w:webHidden/>
              </w:rPr>
              <w:fldChar w:fldCharType="begin"/>
            </w:r>
            <w:r>
              <w:rPr>
                <w:noProof/>
                <w:webHidden/>
              </w:rPr>
              <w:instrText xml:space="preserve"> PAGEREF _Toc76051479 \h </w:instrText>
            </w:r>
            <w:r>
              <w:rPr>
                <w:noProof/>
                <w:webHidden/>
              </w:rPr>
            </w:r>
            <w:r>
              <w:rPr>
                <w:noProof/>
                <w:webHidden/>
              </w:rPr>
              <w:fldChar w:fldCharType="separate"/>
            </w:r>
            <w:r>
              <w:rPr>
                <w:noProof/>
                <w:webHidden/>
              </w:rPr>
              <w:t>96</w:t>
            </w:r>
            <w:r>
              <w:rPr>
                <w:noProof/>
                <w:webHidden/>
              </w:rPr>
              <w:fldChar w:fldCharType="end"/>
            </w:r>
          </w:hyperlink>
        </w:p>
        <w:p w:rsidR="00225B75" w:rsidRDefault="00225B75">
          <w:pPr>
            <w:pStyle w:val="Obsah1"/>
            <w:tabs>
              <w:tab w:val="left" w:pos="480"/>
              <w:tab w:val="right" w:leader="dot" w:pos="9062"/>
            </w:tabs>
            <w:rPr>
              <w:rFonts w:asciiTheme="minorHAnsi" w:eastAsiaTheme="minorEastAsia" w:hAnsiTheme="minorHAnsi"/>
              <w:noProof/>
              <w:sz w:val="22"/>
              <w:lang w:eastAsia="cs-CZ"/>
            </w:rPr>
          </w:pPr>
          <w:hyperlink w:anchor="_Toc76051480" w:history="1">
            <w:r w:rsidRPr="000D09C1">
              <w:rPr>
                <w:rStyle w:val="Hypertextovodkaz"/>
                <w:noProof/>
              </w:rPr>
              <w:t>6</w:t>
            </w:r>
            <w:r>
              <w:rPr>
                <w:rFonts w:asciiTheme="minorHAnsi" w:eastAsiaTheme="minorEastAsia" w:hAnsiTheme="minorHAnsi"/>
                <w:noProof/>
                <w:sz w:val="22"/>
                <w:lang w:eastAsia="cs-CZ"/>
              </w:rPr>
              <w:tab/>
            </w:r>
            <w:r w:rsidRPr="000D09C1">
              <w:rPr>
                <w:rStyle w:val="Hypertextovodkaz"/>
                <w:noProof/>
              </w:rPr>
              <w:t>Závěr</w:t>
            </w:r>
            <w:r>
              <w:rPr>
                <w:noProof/>
                <w:webHidden/>
              </w:rPr>
              <w:tab/>
            </w:r>
            <w:r>
              <w:rPr>
                <w:noProof/>
                <w:webHidden/>
              </w:rPr>
              <w:fldChar w:fldCharType="begin"/>
            </w:r>
            <w:r>
              <w:rPr>
                <w:noProof/>
                <w:webHidden/>
              </w:rPr>
              <w:instrText xml:space="preserve"> PAGEREF _Toc76051480 \h </w:instrText>
            </w:r>
            <w:r>
              <w:rPr>
                <w:noProof/>
                <w:webHidden/>
              </w:rPr>
            </w:r>
            <w:r>
              <w:rPr>
                <w:noProof/>
                <w:webHidden/>
              </w:rPr>
              <w:fldChar w:fldCharType="separate"/>
            </w:r>
            <w:r>
              <w:rPr>
                <w:noProof/>
                <w:webHidden/>
              </w:rPr>
              <w:t>100</w:t>
            </w:r>
            <w:r>
              <w:rPr>
                <w:noProof/>
                <w:webHidden/>
              </w:rPr>
              <w:fldChar w:fldCharType="end"/>
            </w:r>
          </w:hyperlink>
        </w:p>
        <w:p w:rsidR="00225B75" w:rsidRDefault="00225B75">
          <w:pPr>
            <w:pStyle w:val="Obsah1"/>
            <w:tabs>
              <w:tab w:val="right" w:leader="dot" w:pos="9062"/>
            </w:tabs>
            <w:rPr>
              <w:rFonts w:asciiTheme="minorHAnsi" w:eastAsiaTheme="minorEastAsia" w:hAnsiTheme="minorHAnsi"/>
              <w:noProof/>
              <w:sz w:val="22"/>
              <w:lang w:eastAsia="cs-CZ"/>
            </w:rPr>
          </w:pPr>
          <w:hyperlink w:anchor="_Toc76051481" w:history="1">
            <w:r w:rsidRPr="000D09C1">
              <w:rPr>
                <w:rStyle w:val="Hypertextovodkaz"/>
                <w:noProof/>
              </w:rPr>
              <w:t>Použité zdroje:</w:t>
            </w:r>
            <w:r>
              <w:rPr>
                <w:noProof/>
                <w:webHidden/>
              </w:rPr>
              <w:tab/>
            </w:r>
            <w:r>
              <w:rPr>
                <w:noProof/>
                <w:webHidden/>
              </w:rPr>
              <w:fldChar w:fldCharType="begin"/>
            </w:r>
            <w:r>
              <w:rPr>
                <w:noProof/>
                <w:webHidden/>
              </w:rPr>
              <w:instrText xml:space="preserve"> PAGEREF _Toc76051481 \h </w:instrText>
            </w:r>
            <w:r>
              <w:rPr>
                <w:noProof/>
                <w:webHidden/>
              </w:rPr>
            </w:r>
            <w:r>
              <w:rPr>
                <w:noProof/>
                <w:webHidden/>
              </w:rPr>
              <w:fldChar w:fldCharType="separate"/>
            </w:r>
            <w:r>
              <w:rPr>
                <w:noProof/>
                <w:webHidden/>
              </w:rPr>
              <w:t>101</w:t>
            </w:r>
            <w:r>
              <w:rPr>
                <w:noProof/>
                <w:webHidden/>
              </w:rPr>
              <w:fldChar w:fldCharType="end"/>
            </w:r>
          </w:hyperlink>
        </w:p>
        <w:p w:rsidR="00225B75" w:rsidRDefault="00225B75">
          <w:pPr>
            <w:pStyle w:val="Obsah1"/>
            <w:tabs>
              <w:tab w:val="right" w:leader="dot" w:pos="9062"/>
            </w:tabs>
            <w:rPr>
              <w:rFonts w:asciiTheme="minorHAnsi" w:eastAsiaTheme="minorEastAsia" w:hAnsiTheme="minorHAnsi"/>
              <w:noProof/>
              <w:sz w:val="22"/>
              <w:lang w:eastAsia="cs-CZ"/>
            </w:rPr>
          </w:pPr>
          <w:hyperlink w:anchor="_Toc76051482" w:history="1">
            <w:r w:rsidRPr="000D09C1">
              <w:rPr>
                <w:rStyle w:val="Hypertextovodkaz"/>
                <w:noProof/>
              </w:rPr>
              <w:t>Seznam příloh</w:t>
            </w:r>
            <w:r>
              <w:rPr>
                <w:noProof/>
                <w:webHidden/>
              </w:rPr>
              <w:tab/>
            </w:r>
            <w:r>
              <w:rPr>
                <w:noProof/>
                <w:webHidden/>
              </w:rPr>
              <w:fldChar w:fldCharType="begin"/>
            </w:r>
            <w:r>
              <w:rPr>
                <w:noProof/>
                <w:webHidden/>
              </w:rPr>
              <w:instrText xml:space="preserve"> PAGEREF _Toc76051482 \h </w:instrText>
            </w:r>
            <w:r>
              <w:rPr>
                <w:noProof/>
                <w:webHidden/>
              </w:rPr>
            </w:r>
            <w:r>
              <w:rPr>
                <w:noProof/>
                <w:webHidden/>
              </w:rPr>
              <w:fldChar w:fldCharType="separate"/>
            </w:r>
            <w:r>
              <w:rPr>
                <w:noProof/>
                <w:webHidden/>
              </w:rPr>
              <w:t>107</w:t>
            </w:r>
            <w:r>
              <w:rPr>
                <w:noProof/>
                <w:webHidden/>
              </w:rPr>
              <w:fldChar w:fldCharType="end"/>
            </w:r>
          </w:hyperlink>
        </w:p>
        <w:p w:rsidR="000847AF" w:rsidRDefault="000847AF" w:rsidP="00932C6D">
          <w:pPr>
            <w:jc w:val="both"/>
          </w:pPr>
          <w:r>
            <w:rPr>
              <w:b/>
              <w:bCs/>
            </w:rPr>
            <w:fldChar w:fldCharType="end"/>
          </w:r>
        </w:p>
      </w:sdtContent>
    </w:sdt>
    <w:p w:rsidR="00DB69DD" w:rsidRDefault="00DB69DD" w:rsidP="00932C6D">
      <w:pPr>
        <w:jc w:val="both"/>
        <w:rPr>
          <w:rFonts w:eastAsia="Times New Roman" w:cs="Times New Roman"/>
          <w:b/>
          <w:sz w:val="40"/>
          <w:szCs w:val="40"/>
          <w:lang w:eastAsia="cs-CZ"/>
        </w:rPr>
      </w:pPr>
    </w:p>
    <w:p w:rsidR="00AA6B64" w:rsidRDefault="00AA6B64" w:rsidP="00932C6D">
      <w:pPr>
        <w:jc w:val="both"/>
        <w:rPr>
          <w:rFonts w:eastAsia="Times New Roman" w:cs="Times New Roman"/>
          <w:b/>
          <w:sz w:val="40"/>
          <w:szCs w:val="40"/>
          <w:lang w:eastAsia="cs-CZ"/>
        </w:rPr>
        <w:sectPr w:rsidR="00AA6B64" w:rsidSect="009A5553">
          <w:footerReference w:type="default" r:id="rId8"/>
          <w:footerReference w:type="first" r:id="rId9"/>
          <w:pgSz w:w="11906" w:h="16838"/>
          <w:pgMar w:top="1417" w:right="1417" w:bottom="1417" w:left="1417" w:header="708" w:footer="708" w:gutter="0"/>
          <w:cols w:space="708"/>
          <w:docGrid w:linePitch="326"/>
        </w:sectPr>
      </w:pPr>
    </w:p>
    <w:p w:rsidR="00B37FBB" w:rsidRPr="009A5553" w:rsidRDefault="00B37FBB" w:rsidP="00932C6D">
      <w:pPr>
        <w:pStyle w:val="Nadpis1"/>
        <w:jc w:val="both"/>
      </w:pPr>
      <w:bookmarkStart w:id="2" w:name="_Toc76051446"/>
      <w:r w:rsidRPr="009A5553">
        <w:lastRenderedPageBreak/>
        <w:t>Úvod</w:t>
      </w:r>
      <w:bookmarkEnd w:id="2"/>
    </w:p>
    <w:p w:rsidR="00DE002C" w:rsidRDefault="00881141" w:rsidP="00932C6D">
      <w:pPr>
        <w:ind w:firstLine="708"/>
        <w:jc w:val="both"/>
        <w:rPr>
          <w:rFonts w:eastAsia="Times New Roman" w:cs="Times New Roman"/>
          <w:szCs w:val="24"/>
          <w:lang w:eastAsia="cs-CZ"/>
        </w:rPr>
      </w:pPr>
      <w:r w:rsidRPr="00881141">
        <w:rPr>
          <w:rFonts w:eastAsia="Times New Roman" w:cs="Times New Roman"/>
          <w:szCs w:val="40"/>
          <w:lang w:eastAsia="cs-CZ"/>
        </w:rPr>
        <w:t>Diplomo</w:t>
      </w:r>
      <w:r>
        <w:rPr>
          <w:rFonts w:eastAsia="Times New Roman" w:cs="Times New Roman"/>
          <w:szCs w:val="24"/>
          <w:lang w:eastAsia="cs-CZ"/>
        </w:rPr>
        <w:t xml:space="preserve">vá práce se zabývá návrhem úpravy školní zahrady na ZŠ ve Vlachovicích a jejího následného didaktického využití v předmětem Pěstitelské práce a Přírodopisu. </w:t>
      </w:r>
      <w:r w:rsidR="00413231">
        <w:rPr>
          <w:rFonts w:eastAsia="Times New Roman" w:cs="Times New Roman"/>
          <w:szCs w:val="24"/>
          <w:lang w:eastAsia="cs-CZ"/>
        </w:rPr>
        <w:t>V dnešní době, kdy se snažíme vést všechny k</w:t>
      </w:r>
      <w:r w:rsidR="00962DAA">
        <w:rPr>
          <w:rFonts w:eastAsia="Times New Roman" w:cs="Times New Roman"/>
          <w:szCs w:val="24"/>
          <w:lang w:eastAsia="cs-CZ"/>
        </w:rPr>
        <w:t> </w:t>
      </w:r>
      <w:r w:rsidR="00413231">
        <w:rPr>
          <w:rFonts w:eastAsia="Times New Roman" w:cs="Times New Roman"/>
          <w:szCs w:val="24"/>
          <w:lang w:eastAsia="cs-CZ"/>
        </w:rPr>
        <w:t>ekologii</w:t>
      </w:r>
      <w:r w:rsidR="00962DAA">
        <w:rPr>
          <w:rFonts w:eastAsia="Times New Roman" w:cs="Times New Roman"/>
          <w:szCs w:val="24"/>
          <w:lang w:eastAsia="cs-CZ"/>
        </w:rPr>
        <w:t>,</w:t>
      </w:r>
      <w:r w:rsidR="00413231">
        <w:rPr>
          <w:rFonts w:eastAsia="Times New Roman" w:cs="Times New Roman"/>
          <w:szCs w:val="24"/>
          <w:lang w:eastAsia="cs-CZ"/>
        </w:rPr>
        <w:t xml:space="preserve"> je </w:t>
      </w:r>
      <w:r>
        <w:rPr>
          <w:rFonts w:eastAsia="Times New Roman" w:cs="Times New Roman"/>
          <w:szCs w:val="24"/>
          <w:lang w:eastAsia="cs-CZ"/>
        </w:rPr>
        <w:t xml:space="preserve">důležité, aby žáci věděli, jak to v přírodě funguje, nejen po teoretické stránce z učebnic a výkladu vyučujícího, ale </w:t>
      </w:r>
      <w:r w:rsidR="00413231">
        <w:rPr>
          <w:rFonts w:eastAsia="Times New Roman" w:cs="Times New Roman"/>
          <w:szCs w:val="24"/>
          <w:lang w:eastAsia="cs-CZ"/>
        </w:rPr>
        <w:t xml:space="preserve">aby </w:t>
      </w:r>
      <w:r>
        <w:rPr>
          <w:rFonts w:eastAsia="Times New Roman" w:cs="Times New Roman"/>
          <w:szCs w:val="24"/>
          <w:lang w:eastAsia="cs-CZ"/>
        </w:rPr>
        <w:t>to mohli vidět</w:t>
      </w:r>
      <w:r w:rsidR="00413231">
        <w:rPr>
          <w:rFonts w:eastAsia="Times New Roman" w:cs="Times New Roman"/>
          <w:szCs w:val="24"/>
          <w:lang w:eastAsia="cs-CZ"/>
        </w:rPr>
        <w:t xml:space="preserve"> i</w:t>
      </w:r>
      <w:r>
        <w:rPr>
          <w:rFonts w:eastAsia="Times New Roman" w:cs="Times New Roman"/>
          <w:szCs w:val="24"/>
          <w:lang w:eastAsia="cs-CZ"/>
        </w:rPr>
        <w:t xml:space="preserve"> na vlastní oči. </w:t>
      </w:r>
      <w:r w:rsidR="00E923D5">
        <w:rPr>
          <w:rFonts w:eastAsia="Times New Roman" w:cs="Times New Roman"/>
          <w:szCs w:val="24"/>
          <w:lang w:eastAsia="cs-CZ"/>
        </w:rPr>
        <w:t>Většina lidí je v</w:t>
      </w:r>
      <w:r w:rsidR="00DE002C">
        <w:rPr>
          <w:rFonts w:eastAsia="Times New Roman" w:cs="Times New Roman"/>
          <w:szCs w:val="24"/>
          <w:lang w:eastAsia="cs-CZ"/>
        </w:rPr>
        <w:t xml:space="preserve"> zvyklá chodit do obchodů a nakoupit si ze zeleniny, ovoce a sušených bylin co potřebují a tím pádem i jejich děti nemusejí mít vůbec představu o tom, jak se co vlastně pěstuje</w:t>
      </w:r>
      <w:r w:rsidR="00413231">
        <w:rPr>
          <w:rFonts w:eastAsia="Times New Roman" w:cs="Times New Roman"/>
          <w:szCs w:val="24"/>
          <w:lang w:eastAsia="cs-CZ"/>
        </w:rPr>
        <w:t xml:space="preserve"> a zpracovává</w:t>
      </w:r>
      <w:r w:rsidR="00DE002C">
        <w:rPr>
          <w:rFonts w:eastAsia="Times New Roman" w:cs="Times New Roman"/>
          <w:szCs w:val="24"/>
          <w:lang w:eastAsia="cs-CZ"/>
        </w:rPr>
        <w:t>. Proto</w:t>
      </w:r>
      <w:r w:rsidR="00413231">
        <w:rPr>
          <w:rFonts w:eastAsia="Times New Roman" w:cs="Times New Roman"/>
          <w:szCs w:val="24"/>
          <w:lang w:eastAsia="cs-CZ"/>
        </w:rPr>
        <w:t xml:space="preserve"> jsou</w:t>
      </w:r>
      <w:r w:rsidR="00DE002C">
        <w:rPr>
          <w:rFonts w:eastAsia="Times New Roman" w:cs="Times New Roman"/>
          <w:szCs w:val="24"/>
          <w:lang w:eastAsia="cs-CZ"/>
        </w:rPr>
        <w:t xml:space="preserve"> školní z</w:t>
      </w:r>
      <w:r>
        <w:rPr>
          <w:rFonts w:eastAsia="Times New Roman" w:cs="Times New Roman"/>
          <w:szCs w:val="24"/>
          <w:lang w:eastAsia="cs-CZ"/>
        </w:rPr>
        <w:t>ahr</w:t>
      </w:r>
      <w:r w:rsidR="00DE002C">
        <w:rPr>
          <w:rFonts w:eastAsia="Times New Roman" w:cs="Times New Roman"/>
          <w:szCs w:val="24"/>
          <w:lang w:eastAsia="cs-CZ"/>
        </w:rPr>
        <w:t>a</w:t>
      </w:r>
      <w:r>
        <w:rPr>
          <w:rFonts w:eastAsia="Times New Roman" w:cs="Times New Roman"/>
          <w:szCs w:val="24"/>
          <w:lang w:eastAsia="cs-CZ"/>
        </w:rPr>
        <w:t xml:space="preserve">dy </w:t>
      </w:r>
      <w:r w:rsidR="00DE002C">
        <w:rPr>
          <w:rFonts w:eastAsia="Times New Roman" w:cs="Times New Roman"/>
          <w:szCs w:val="24"/>
          <w:lang w:eastAsia="cs-CZ"/>
        </w:rPr>
        <w:t>určeny k tomu, aby si na vlastní kůži mohli žáci vyzkoušet jak pěstovat různé rostliny, co to obnáší a co všechno ovlivňuje růst a úrodu.</w:t>
      </w:r>
      <w:r w:rsidR="00413231">
        <w:rPr>
          <w:rFonts w:eastAsia="Times New Roman" w:cs="Times New Roman"/>
          <w:szCs w:val="24"/>
          <w:lang w:eastAsia="cs-CZ"/>
        </w:rPr>
        <w:t xml:space="preserve"> A třeba jednou se k tomu vrátí a budou si sami něco pěstovat.</w:t>
      </w:r>
      <w:r w:rsidR="00DE002C">
        <w:rPr>
          <w:rFonts w:eastAsia="Times New Roman" w:cs="Times New Roman"/>
          <w:szCs w:val="24"/>
          <w:lang w:eastAsia="cs-CZ"/>
        </w:rPr>
        <w:t xml:space="preserve"> Avšak </w:t>
      </w:r>
      <w:r w:rsidR="00413231">
        <w:rPr>
          <w:rFonts w:eastAsia="Times New Roman" w:cs="Times New Roman"/>
          <w:szCs w:val="24"/>
          <w:lang w:eastAsia="cs-CZ"/>
        </w:rPr>
        <w:t>zahrady nemusejí</w:t>
      </w:r>
      <w:r w:rsidR="00DE002C">
        <w:rPr>
          <w:rFonts w:eastAsia="Times New Roman" w:cs="Times New Roman"/>
          <w:szCs w:val="24"/>
          <w:lang w:eastAsia="cs-CZ"/>
        </w:rPr>
        <w:t xml:space="preserve"> být </w:t>
      </w:r>
      <w:r w:rsidR="00413231">
        <w:rPr>
          <w:rFonts w:eastAsia="Times New Roman" w:cs="Times New Roman"/>
          <w:szCs w:val="24"/>
          <w:lang w:eastAsia="cs-CZ"/>
        </w:rPr>
        <w:t xml:space="preserve">využívány </w:t>
      </w:r>
      <w:r w:rsidR="00DE002C">
        <w:rPr>
          <w:rFonts w:eastAsia="Times New Roman" w:cs="Times New Roman"/>
          <w:szCs w:val="24"/>
          <w:lang w:eastAsia="cs-CZ"/>
        </w:rPr>
        <w:t>jen na pracovní činnosti tudíž pěstitelsk</w:t>
      </w:r>
      <w:r w:rsidR="00962DAA">
        <w:rPr>
          <w:rFonts w:eastAsia="Times New Roman" w:cs="Times New Roman"/>
          <w:szCs w:val="24"/>
          <w:lang w:eastAsia="cs-CZ"/>
        </w:rPr>
        <w:t xml:space="preserve">é práce, </w:t>
      </w:r>
      <w:r w:rsidR="00DE002C">
        <w:rPr>
          <w:rFonts w:eastAsia="Times New Roman" w:cs="Times New Roman"/>
          <w:szCs w:val="24"/>
          <w:lang w:eastAsia="cs-CZ"/>
        </w:rPr>
        <w:t>zahrady mohou posloužit jako pomůcka i v jiných předmětech.</w:t>
      </w:r>
      <w:r w:rsidR="00413231">
        <w:rPr>
          <w:rFonts w:eastAsia="Times New Roman" w:cs="Times New Roman"/>
          <w:szCs w:val="24"/>
          <w:lang w:eastAsia="cs-CZ"/>
        </w:rPr>
        <w:t xml:space="preserve"> Z</w:t>
      </w:r>
      <w:r w:rsidR="00962DAA">
        <w:rPr>
          <w:rFonts w:eastAsia="Times New Roman" w:cs="Times New Roman"/>
          <w:szCs w:val="24"/>
          <w:lang w:eastAsia="cs-CZ"/>
        </w:rPr>
        <w:t> </w:t>
      </w:r>
      <w:r w:rsidR="00413231">
        <w:rPr>
          <w:rFonts w:eastAsia="Times New Roman" w:cs="Times New Roman"/>
          <w:szCs w:val="24"/>
          <w:lang w:eastAsia="cs-CZ"/>
        </w:rPr>
        <w:t>vlastní</w:t>
      </w:r>
      <w:r w:rsidR="00962DAA">
        <w:rPr>
          <w:rFonts w:eastAsia="Times New Roman" w:cs="Times New Roman"/>
          <w:szCs w:val="24"/>
          <w:lang w:eastAsia="cs-CZ"/>
        </w:rPr>
        <w:t xml:space="preserve"> učitelské</w:t>
      </w:r>
      <w:r w:rsidR="00413231">
        <w:rPr>
          <w:rFonts w:eastAsia="Times New Roman" w:cs="Times New Roman"/>
          <w:szCs w:val="24"/>
          <w:lang w:eastAsia="cs-CZ"/>
        </w:rPr>
        <w:t xml:space="preserve"> praxe vím, že mají žáci rádi jakékoliv změny při výuce oproti </w:t>
      </w:r>
      <w:r w:rsidR="00962DAA">
        <w:rPr>
          <w:rFonts w:eastAsia="Times New Roman" w:cs="Times New Roman"/>
          <w:szCs w:val="24"/>
          <w:lang w:eastAsia="cs-CZ"/>
        </w:rPr>
        <w:t>stereotypním a monotónním</w:t>
      </w:r>
      <w:r w:rsidR="00413231">
        <w:rPr>
          <w:rFonts w:eastAsia="Times New Roman" w:cs="Times New Roman"/>
          <w:szCs w:val="24"/>
          <w:lang w:eastAsia="cs-CZ"/>
        </w:rPr>
        <w:t xml:space="preserve"> aktivitám ve třídách. Jak změní svou pozornost a aktivizují se, když jsou při hodině venku na čerstvém vzduchu a mohou dělat jinou činnost než jen sedět za stolem.</w:t>
      </w:r>
    </w:p>
    <w:p w:rsidR="00962DAA" w:rsidRDefault="00DE002C" w:rsidP="00932C6D">
      <w:pPr>
        <w:ind w:firstLine="708"/>
        <w:jc w:val="both"/>
        <w:rPr>
          <w:rFonts w:eastAsia="Times New Roman" w:cs="Times New Roman"/>
          <w:szCs w:val="24"/>
          <w:lang w:eastAsia="cs-CZ"/>
        </w:rPr>
      </w:pPr>
      <w:r>
        <w:rPr>
          <w:rFonts w:eastAsia="Times New Roman" w:cs="Times New Roman"/>
          <w:szCs w:val="24"/>
          <w:lang w:eastAsia="cs-CZ"/>
        </w:rPr>
        <w:t>Ve své diplomové práci se zprvu zabývám teoretickou část</w:t>
      </w:r>
      <w:r w:rsidR="00D8136A">
        <w:rPr>
          <w:rFonts w:eastAsia="Times New Roman" w:cs="Times New Roman"/>
          <w:szCs w:val="24"/>
          <w:lang w:eastAsia="cs-CZ"/>
        </w:rPr>
        <w:t xml:space="preserve">í, </w:t>
      </w:r>
      <w:r>
        <w:rPr>
          <w:rFonts w:eastAsia="Times New Roman" w:cs="Times New Roman"/>
          <w:szCs w:val="24"/>
          <w:lang w:eastAsia="cs-CZ"/>
        </w:rPr>
        <w:t>ve které čtenáře seznamuji s</w:t>
      </w:r>
      <w:r w:rsidR="00962DAA">
        <w:rPr>
          <w:rFonts w:eastAsia="Times New Roman" w:cs="Times New Roman"/>
          <w:szCs w:val="24"/>
          <w:lang w:eastAsia="cs-CZ"/>
        </w:rPr>
        <w:t xml:space="preserve">e základními </w:t>
      </w:r>
      <w:r>
        <w:rPr>
          <w:rFonts w:eastAsia="Times New Roman" w:cs="Times New Roman"/>
          <w:szCs w:val="24"/>
          <w:lang w:eastAsia="cs-CZ"/>
        </w:rPr>
        <w:t>pojm</w:t>
      </w:r>
      <w:r w:rsidR="00962DAA">
        <w:rPr>
          <w:rFonts w:eastAsia="Times New Roman" w:cs="Times New Roman"/>
          <w:szCs w:val="24"/>
          <w:lang w:eastAsia="cs-CZ"/>
        </w:rPr>
        <w:t xml:space="preserve">y vázanými na </w:t>
      </w:r>
      <w:r>
        <w:rPr>
          <w:rFonts w:eastAsia="Times New Roman" w:cs="Times New Roman"/>
          <w:szCs w:val="24"/>
          <w:lang w:eastAsia="cs-CZ"/>
        </w:rPr>
        <w:t>školní zahrad</w:t>
      </w:r>
      <w:r w:rsidR="00962DAA">
        <w:rPr>
          <w:rFonts w:eastAsia="Times New Roman" w:cs="Times New Roman"/>
          <w:szCs w:val="24"/>
          <w:lang w:eastAsia="cs-CZ"/>
        </w:rPr>
        <w:t>u</w:t>
      </w:r>
      <w:r w:rsidR="00D8136A">
        <w:rPr>
          <w:rFonts w:eastAsia="Times New Roman" w:cs="Times New Roman"/>
          <w:szCs w:val="24"/>
          <w:lang w:eastAsia="cs-CZ"/>
        </w:rPr>
        <w:t>. Tyto informace pocházejí z odborné literatury, internetových zdrojů nebo dokumentů poskytnutých a vázaných na základní školu Vlachovice. V této části se také věnuji popisu školního pozemku ve Vlachovicích, jeho souč</w:t>
      </w:r>
      <w:r w:rsidR="00962DAA">
        <w:rPr>
          <w:rFonts w:eastAsia="Times New Roman" w:cs="Times New Roman"/>
          <w:szCs w:val="24"/>
          <w:lang w:eastAsia="cs-CZ"/>
        </w:rPr>
        <w:t xml:space="preserve">asnému stavu i se zahradnickou studií. Dále </w:t>
      </w:r>
      <w:r w:rsidR="00D8136A">
        <w:rPr>
          <w:rFonts w:eastAsia="Times New Roman" w:cs="Times New Roman"/>
          <w:szCs w:val="24"/>
          <w:lang w:eastAsia="cs-CZ"/>
        </w:rPr>
        <w:t>jsou</w:t>
      </w:r>
      <w:r w:rsidR="00962DAA">
        <w:rPr>
          <w:rFonts w:eastAsia="Times New Roman" w:cs="Times New Roman"/>
          <w:szCs w:val="24"/>
          <w:lang w:eastAsia="cs-CZ"/>
        </w:rPr>
        <w:t xml:space="preserve"> zde</w:t>
      </w:r>
      <w:r w:rsidR="00D8136A">
        <w:rPr>
          <w:rFonts w:eastAsia="Times New Roman" w:cs="Times New Roman"/>
          <w:szCs w:val="24"/>
          <w:lang w:eastAsia="cs-CZ"/>
        </w:rPr>
        <w:t xml:space="preserve"> obsaženy informace o škole, klimatu a půdě této oblasti.</w:t>
      </w:r>
    </w:p>
    <w:p w:rsidR="00DE002C" w:rsidRPr="00DE002C" w:rsidRDefault="00962DAA" w:rsidP="00932C6D">
      <w:pPr>
        <w:ind w:firstLine="708"/>
        <w:jc w:val="both"/>
        <w:rPr>
          <w:rFonts w:eastAsia="Times New Roman" w:cs="Times New Roman"/>
          <w:szCs w:val="24"/>
          <w:lang w:eastAsia="cs-CZ"/>
        </w:rPr>
        <w:sectPr w:rsidR="00DE002C" w:rsidRPr="00DE002C" w:rsidSect="00225B75">
          <w:pgSz w:w="11906" w:h="16838"/>
          <w:pgMar w:top="1418" w:right="1134" w:bottom="1418" w:left="1701" w:header="709" w:footer="709" w:gutter="0"/>
          <w:cols w:space="708"/>
          <w:titlePg/>
          <w:docGrid w:linePitch="299"/>
        </w:sectPr>
      </w:pPr>
      <w:r>
        <w:rPr>
          <w:rFonts w:eastAsia="Times New Roman" w:cs="Times New Roman"/>
          <w:szCs w:val="24"/>
          <w:lang w:eastAsia="cs-CZ"/>
        </w:rPr>
        <w:t>Praktická část práce je zaměřena na návrh úpravy školní zahrady, osevní plán vybraných druhů zeleniny, ovoce a bylin</w:t>
      </w:r>
      <w:r w:rsidR="00F919FB">
        <w:rPr>
          <w:rFonts w:eastAsia="Times New Roman" w:cs="Times New Roman"/>
          <w:szCs w:val="24"/>
          <w:lang w:eastAsia="cs-CZ"/>
        </w:rPr>
        <w:t xml:space="preserve"> a </w:t>
      </w:r>
      <w:r>
        <w:rPr>
          <w:rFonts w:eastAsia="Times New Roman" w:cs="Times New Roman"/>
          <w:szCs w:val="24"/>
          <w:lang w:eastAsia="cs-CZ"/>
        </w:rPr>
        <w:t>na tematický plán předmětu Pěstitelské práce pro 6. a 7. ročník</w:t>
      </w:r>
      <w:r w:rsidR="00F919FB">
        <w:rPr>
          <w:rFonts w:eastAsia="Times New Roman" w:cs="Times New Roman"/>
          <w:szCs w:val="24"/>
          <w:lang w:eastAsia="cs-CZ"/>
        </w:rPr>
        <w:t xml:space="preserve">. </w:t>
      </w:r>
      <w:r w:rsidR="0051233C">
        <w:rPr>
          <w:rFonts w:eastAsia="Times New Roman" w:cs="Times New Roman"/>
          <w:szCs w:val="24"/>
          <w:lang w:eastAsia="cs-CZ"/>
        </w:rPr>
        <w:t xml:space="preserve">V této části jsou mnou navržené didaktické náměty do předmětů, které jsou v souladu s RVP ZV a ŠVP dané základní školy. </w:t>
      </w:r>
    </w:p>
    <w:p w:rsidR="00B37FBB" w:rsidRPr="009A5553" w:rsidRDefault="00B37FBB" w:rsidP="00932C6D">
      <w:pPr>
        <w:pStyle w:val="Nadpis1"/>
        <w:jc w:val="both"/>
      </w:pPr>
      <w:bookmarkStart w:id="3" w:name="_Toc76051447"/>
      <w:r w:rsidRPr="009A5553">
        <w:lastRenderedPageBreak/>
        <w:t>Cíle práce</w:t>
      </w:r>
      <w:bookmarkEnd w:id="3"/>
    </w:p>
    <w:p w:rsidR="00B37FBB" w:rsidRPr="001916A6" w:rsidRDefault="0051233C" w:rsidP="00932C6D">
      <w:pPr>
        <w:ind w:firstLine="708"/>
        <w:jc w:val="both"/>
        <w:rPr>
          <w:rFonts w:eastAsia="Times New Roman" w:cs="Times New Roman"/>
          <w:b/>
          <w:sz w:val="40"/>
          <w:szCs w:val="40"/>
          <w:lang w:eastAsia="cs-CZ"/>
        </w:rPr>
      </w:pPr>
      <w:r>
        <w:rPr>
          <w:rFonts w:eastAsia="Times New Roman" w:cs="Times New Roman"/>
          <w:szCs w:val="24"/>
          <w:lang w:eastAsia="cs-CZ"/>
        </w:rPr>
        <w:t xml:space="preserve">Hlavním cílem diplomové práce je návrh úprav pozemku základní školy v obci Vlachovice vycházející z požadavků pedagogických pracovníků a navržení možností jeho využití ve výuce. Tomuto cíli předchází popis současného stavu školní zahrady i s jeho zahradnickou studií. Dílčím cílem práce je vznik podrobného plánu výsadby záhonů a vytvoření tematického plánu pro předmět Pěstitelské práce. </w:t>
      </w:r>
      <w:r w:rsidR="00B37FBB" w:rsidRPr="001916A6">
        <w:rPr>
          <w:rFonts w:eastAsia="Times New Roman" w:cs="Times New Roman"/>
          <w:b/>
          <w:sz w:val="40"/>
          <w:szCs w:val="40"/>
          <w:lang w:eastAsia="cs-CZ"/>
        </w:rPr>
        <w:br w:type="page"/>
      </w:r>
    </w:p>
    <w:p w:rsidR="007C1178" w:rsidRPr="009A5553" w:rsidRDefault="007C1178" w:rsidP="00932C6D">
      <w:pPr>
        <w:pStyle w:val="Nadpis1"/>
        <w:jc w:val="both"/>
      </w:pPr>
      <w:bookmarkStart w:id="4" w:name="_Toc76051448"/>
      <w:r w:rsidRPr="009A5553">
        <w:lastRenderedPageBreak/>
        <w:t>Teoretická část</w:t>
      </w:r>
      <w:bookmarkEnd w:id="4"/>
    </w:p>
    <w:p w:rsidR="00885873" w:rsidRPr="009A5553" w:rsidRDefault="00885873" w:rsidP="00932C6D">
      <w:pPr>
        <w:pStyle w:val="Nadpis2"/>
        <w:jc w:val="both"/>
      </w:pPr>
      <w:bookmarkStart w:id="5" w:name="_Toc76051449"/>
      <w:r w:rsidRPr="009A5553">
        <w:t>Školní zahrada</w:t>
      </w:r>
      <w:bookmarkEnd w:id="5"/>
    </w:p>
    <w:p w:rsidR="00885873" w:rsidRPr="001916A6" w:rsidRDefault="00885873" w:rsidP="00932C6D">
      <w:pPr>
        <w:pStyle w:val="Default"/>
        <w:spacing w:line="360" w:lineRule="auto"/>
        <w:ind w:firstLine="708"/>
        <w:jc w:val="both"/>
        <w:rPr>
          <w:rFonts w:ascii="Times New Roman" w:hAnsi="Times New Roman" w:cs="Times New Roman"/>
        </w:rPr>
      </w:pPr>
      <w:r w:rsidRPr="001916A6">
        <w:rPr>
          <w:rFonts w:ascii="Times New Roman" w:eastAsia="Times New Roman" w:hAnsi="Times New Roman" w:cs="Times New Roman"/>
          <w:lang w:eastAsia="cs-CZ"/>
        </w:rPr>
        <w:t>Školní zahrady jsou nejčastěji posuzovány za výukové prostoty, které učitelům umožňují do výuky zapojit moderní prvky, kladoucí větší důraz na aktivitu žáka a podporující meziob</w:t>
      </w:r>
      <w:r w:rsidR="00F3376B">
        <w:rPr>
          <w:rFonts w:ascii="Times New Roman" w:eastAsia="Times New Roman" w:hAnsi="Times New Roman" w:cs="Times New Roman"/>
          <w:lang w:eastAsia="cs-CZ"/>
        </w:rPr>
        <w:t>orové propojení učiv</w:t>
      </w:r>
      <w:r w:rsidR="00544A11">
        <w:rPr>
          <w:rFonts w:ascii="Times New Roman" w:eastAsia="Times New Roman" w:hAnsi="Times New Roman" w:cs="Times New Roman"/>
          <w:lang w:eastAsia="cs-CZ"/>
        </w:rPr>
        <w:t>a, poskytu</w:t>
      </w:r>
      <w:r w:rsidR="00F3376B">
        <w:rPr>
          <w:rFonts w:ascii="Times New Roman" w:eastAsia="Times New Roman" w:hAnsi="Times New Roman" w:cs="Times New Roman"/>
          <w:lang w:eastAsia="cs-CZ"/>
        </w:rPr>
        <w:t>jící</w:t>
      </w:r>
      <w:r w:rsidRPr="001916A6">
        <w:rPr>
          <w:rFonts w:ascii="Times New Roman" w:eastAsia="Times New Roman" w:hAnsi="Times New Roman" w:cs="Times New Roman"/>
          <w:lang w:eastAsia="cs-CZ"/>
        </w:rPr>
        <w:t xml:space="preserve"> dynamické prostředí, ve kt</w:t>
      </w:r>
      <w:r w:rsidR="0056285A" w:rsidRPr="001916A6">
        <w:rPr>
          <w:rFonts w:ascii="Times New Roman" w:eastAsia="Times New Roman" w:hAnsi="Times New Roman" w:cs="Times New Roman"/>
          <w:lang w:eastAsia="cs-CZ"/>
        </w:rPr>
        <w:t>e</w:t>
      </w:r>
      <w:r w:rsidRPr="001916A6">
        <w:rPr>
          <w:rFonts w:ascii="Times New Roman" w:eastAsia="Times New Roman" w:hAnsi="Times New Roman" w:cs="Times New Roman"/>
          <w:lang w:eastAsia="cs-CZ"/>
        </w:rPr>
        <w:t>rém se žáci zabývají objevováním, pozorováním, experimentováním a podléhají zde výchovně</w:t>
      </w:r>
      <w:r w:rsidR="0056285A" w:rsidRPr="001916A6">
        <w:rPr>
          <w:rFonts w:ascii="Times New Roman" w:eastAsia="Times New Roman" w:hAnsi="Times New Roman" w:cs="Times New Roman"/>
          <w:lang w:eastAsia="cs-CZ"/>
        </w:rPr>
        <w:t xml:space="preserve"> vzdělávacímu procesu. Školní zahrady představují jakousi přírodní laboratoř, v níž jsou získávány zkušenosti z reálného života názorněji než pouze z příkladů v učebnici. Výhodou výuky na školní zahradě může být propojení výuky s běžným životem. Mohou také do vyučování přinést principy udržitelného r</w:t>
      </w:r>
      <w:r w:rsidR="00FA1F1B" w:rsidRPr="001916A6">
        <w:rPr>
          <w:rFonts w:ascii="Times New Roman" w:eastAsia="Times New Roman" w:hAnsi="Times New Roman" w:cs="Times New Roman"/>
          <w:lang w:eastAsia="cs-CZ"/>
        </w:rPr>
        <w:t>ozvoje a zásady ochrany přírody</w:t>
      </w:r>
      <w:r w:rsidR="00D56CFB" w:rsidRPr="001916A6">
        <w:rPr>
          <w:rFonts w:ascii="Times New Roman" w:eastAsia="Times New Roman" w:hAnsi="Times New Roman" w:cs="Times New Roman"/>
          <w:lang w:eastAsia="cs-CZ"/>
        </w:rPr>
        <w:t>. Školní zahrady žáky učí nejen pečovat o životní prostředí, ale mají význam zejména pro pěstování užitkových rostlin a potravin</w:t>
      </w:r>
      <w:r w:rsidR="00FA1F1B" w:rsidRPr="001916A6">
        <w:rPr>
          <w:rFonts w:ascii="Times New Roman" w:eastAsia="Times New Roman" w:hAnsi="Times New Roman" w:cs="Times New Roman"/>
          <w:lang w:eastAsia="cs-CZ"/>
        </w:rPr>
        <w:t xml:space="preserve"> (</w:t>
      </w:r>
      <w:proofErr w:type="spellStart"/>
      <w:r w:rsidR="00FA1F1B" w:rsidRPr="001916A6">
        <w:rPr>
          <w:rFonts w:ascii="Times New Roman" w:hAnsi="Times New Roman" w:cs="Times New Roman"/>
        </w:rPr>
        <w:t>Ryplová</w:t>
      </w:r>
      <w:proofErr w:type="spellEnd"/>
      <w:r w:rsidR="00FA1F1B" w:rsidRPr="001916A6">
        <w:rPr>
          <w:rFonts w:ascii="Times New Roman" w:hAnsi="Times New Roman" w:cs="Times New Roman"/>
        </w:rPr>
        <w:t xml:space="preserve"> a ko</w:t>
      </w:r>
      <w:r w:rsidR="00D56CFB" w:rsidRPr="001916A6">
        <w:rPr>
          <w:rFonts w:ascii="Times New Roman" w:hAnsi="Times New Roman" w:cs="Times New Roman"/>
        </w:rPr>
        <w:t>l.</w:t>
      </w:r>
      <w:r w:rsidR="0023272C" w:rsidRPr="001916A6">
        <w:rPr>
          <w:rFonts w:ascii="Times New Roman" w:hAnsi="Times New Roman" w:cs="Times New Roman"/>
        </w:rPr>
        <w:t>,</w:t>
      </w:r>
      <w:r w:rsidR="00D56CFB" w:rsidRPr="001916A6">
        <w:rPr>
          <w:rFonts w:ascii="Times New Roman" w:hAnsi="Times New Roman" w:cs="Times New Roman"/>
        </w:rPr>
        <w:t xml:space="preserve"> </w:t>
      </w:r>
      <w:r w:rsidR="00FA1F1B" w:rsidRPr="001916A6">
        <w:rPr>
          <w:rFonts w:ascii="Times New Roman" w:hAnsi="Times New Roman" w:cs="Times New Roman"/>
        </w:rPr>
        <w:t>2019, Vácha</w:t>
      </w:r>
      <w:r w:rsidR="0023272C" w:rsidRPr="001916A6">
        <w:rPr>
          <w:rFonts w:ascii="Times New Roman" w:hAnsi="Times New Roman" w:cs="Times New Roman"/>
        </w:rPr>
        <w:t>,</w:t>
      </w:r>
      <w:r w:rsidR="00FA1F1B" w:rsidRPr="001916A6">
        <w:rPr>
          <w:rFonts w:ascii="Times New Roman" w:hAnsi="Times New Roman" w:cs="Times New Roman"/>
        </w:rPr>
        <w:t xml:space="preserve"> 2015).</w:t>
      </w:r>
    </w:p>
    <w:p w:rsidR="00FA1F1B" w:rsidRPr="001916A6" w:rsidRDefault="00FA1F1B" w:rsidP="00932C6D">
      <w:pPr>
        <w:ind w:firstLine="708"/>
        <w:jc w:val="both"/>
        <w:rPr>
          <w:rFonts w:eastAsia="Times New Roman" w:cs="Times New Roman"/>
          <w:szCs w:val="24"/>
          <w:lang w:eastAsia="cs-CZ"/>
        </w:rPr>
      </w:pPr>
      <w:r w:rsidRPr="001916A6">
        <w:rPr>
          <w:rFonts w:eastAsia="Times New Roman" w:cs="Times New Roman"/>
          <w:szCs w:val="24"/>
          <w:lang w:eastAsia="cs-CZ"/>
        </w:rPr>
        <w:t xml:space="preserve">Školní zahrady začaly být stavěny po vydání Všeobecného školního řádu císařovnou Marií Terezií v roce 1774. Ovšem v této době zahrady u škol sloužily k potřebám učitelů, kteří si zde pěstovali plodiny pro svou obživu. U nás první založenou školní zahradou je považována zahrada vybudována MUDr. Karlem Slavojem </w:t>
      </w:r>
      <w:proofErr w:type="spellStart"/>
      <w:r w:rsidRPr="001916A6">
        <w:rPr>
          <w:rFonts w:eastAsia="Times New Roman" w:cs="Times New Roman"/>
          <w:szCs w:val="24"/>
          <w:lang w:eastAsia="cs-CZ"/>
        </w:rPr>
        <w:t>Amerlingem</w:t>
      </w:r>
      <w:proofErr w:type="spellEnd"/>
      <w:r w:rsidRPr="001916A6">
        <w:rPr>
          <w:rFonts w:eastAsia="Times New Roman" w:cs="Times New Roman"/>
          <w:szCs w:val="24"/>
          <w:lang w:eastAsia="cs-CZ"/>
        </w:rPr>
        <w:t xml:space="preserve"> v Praze ve 40. letech 19. století</w:t>
      </w:r>
      <w:r w:rsidR="00B11294" w:rsidRPr="001916A6">
        <w:rPr>
          <w:rFonts w:eastAsia="Times New Roman" w:cs="Times New Roman"/>
          <w:szCs w:val="24"/>
          <w:lang w:eastAsia="cs-CZ"/>
        </w:rPr>
        <w:t>. Říšský školní zákon nařizující školám mít vlastní zahrady byl vydán v roce 1869. Po ukončení 1. a 2 světové válce došlo následn</w:t>
      </w:r>
      <w:r w:rsidR="00F3376B">
        <w:rPr>
          <w:rFonts w:eastAsia="Times New Roman" w:cs="Times New Roman"/>
          <w:szCs w:val="24"/>
          <w:lang w:eastAsia="cs-CZ"/>
        </w:rPr>
        <w:t>ě k rozvoji</w:t>
      </w:r>
      <w:r w:rsidR="00B11294" w:rsidRPr="001916A6">
        <w:rPr>
          <w:rFonts w:eastAsia="Times New Roman" w:cs="Times New Roman"/>
          <w:szCs w:val="24"/>
          <w:lang w:eastAsia="cs-CZ"/>
        </w:rPr>
        <w:t xml:space="preserve"> školních zahrad a k posílení pracovního vyučování. Zahrady měly stále zejména pěstitelské využití. Po roce 1989 došlo k výraznému rušení školních zahrad a to z důvodu oslabení výuky pracovního vyučování a pěstitelských prací školským systémem,</w:t>
      </w:r>
      <w:r w:rsidR="00F3376B">
        <w:rPr>
          <w:rFonts w:eastAsia="Times New Roman" w:cs="Times New Roman"/>
          <w:szCs w:val="24"/>
          <w:lang w:eastAsia="cs-CZ"/>
        </w:rPr>
        <w:t xml:space="preserve"> a následnou</w:t>
      </w:r>
      <w:r w:rsidR="00B11294" w:rsidRPr="001916A6">
        <w:rPr>
          <w:rFonts w:eastAsia="Times New Roman" w:cs="Times New Roman"/>
          <w:szCs w:val="24"/>
          <w:lang w:eastAsia="cs-CZ"/>
        </w:rPr>
        <w:t xml:space="preserve"> přeměn</w:t>
      </w:r>
      <w:r w:rsidR="00F3376B">
        <w:rPr>
          <w:rFonts w:eastAsia="Times New Roman" w:cs="Times New Roman"/>
          <w:szCs w:val="24"/>
          <w:lang w:eastAsia="cs-CZ"/>
        </w:rPr>
        <w:t>ou</w:t>
      </w:r>
      <w:r w:rsidR="00B11294" w:rsidRPr="001916A6">
        <w:rPr>
          <w:rFonts w:eastAsia="Times New Roman" w:cs="Times New Roman"/>
          <w:szCs w:val="24"/>
          <w:lang w:eastAsia="cs-CZ"/>
        </w:rPr>
        <w:t xml:space="preserve"> školních zahrad na plochy s odlišným využitím (např. parkoviště, sportovní areály, dopravní hřiště). </w:t>
      </w:r>
      <w:r w:rsidR="00F36C16" w:rsidRPr="001916A6">
        <w:rPr>
          <w:rFonts w:eastAsia="Times New Roman" w:cs="Times New Roman"/>
          <w:szCs w:val="24"/>
          <w:lang w:eastAsia="cs-CZ"/>
        </w:rPr>
        <w:t xml:space="preserve">Ovšem u zvláštních a pomocných škol zahrady většinou existovaly a existují stále, protože bez nich prakticky nelze plnit platné vzdělávací programy. </w:t>
      </w:r>
      <w:r w:rsidR="00B11294" w:rsidRPr="001916A6">
        <w:rPr>
          <w:rFonts w:eastAsia="Times New Roman" w:cs="Times New Roman"/>
          <w:szCs w:val="24"/>
          <w:lang w:eastAsia="cs-CZ"/>
        </w:rPr>
        <w:t>V současné době ovšem dochází k celosvětové opětovné podpoře využí</w:t>
      </w:r>
      <w:r w:rsidR="00F36C16" w:rsidRPr="001916A6">
        <w:rPr>
          <w:rFonts w:eastAsia="Times New Roman" w:cs="Times New Roman"/>
          <w:szCs w:val="24"/>
          <w:lang w:eastAsia="cs-CZ"/>
        </w:rPr>
        <w:t>vání školních zahrad ve výuce. Š</w:t>
      </w:r>
      <w:r w:rsidR="00F3376B">
        <w:rPr>
          <w:rFonts w:eastAsia="Times New Roman" w:cs="Times New Roman"/>
          <w:szCs w:val="24"/>
          <w:lang w:eastAsia="cs-CZ"/>
        </w:rPr>
        <w:t>kolní zahrady jsou přeměňovány</w:t>
      </w:r>
      <w:r w:rsidR="00B11294" w:rsidRPr="001916A6">
        <w:rPr>
          <w:rFonts w:eastAsia="Times New Roman" w:cs="Times New Roman"/>
          <w:szCs w:val="24"/>
          <w:lang w:eastAsia="cs-CZ"/>
        </w:rPr>
        <w:t xml:space="preserve"> z čistě pěstitelských podob na prostory, které umožňují do výuky aplikovat praktické aktivity v rozmanitých disciplínách</w:t>
      </w:r>
      <w:r w:rsidR="00F36C16" w:rsidRPr="001916A6">
        <w:rPr>
          <w:rFonts w:eastAsia="Times New Roman" w:cs="Times New Roman"/>
          <w:szCs w:val="24"/>
          <w:lang w:eastAsia="cs-CZ"/>
        </w:rPr>
        <w:t>. Aby školy splnili současnou standardu základního vzdělávání a kompetenci žáků v oblasti Člověk a svět práce daných v Rámcově vzdělávacím programu, měly by být školní zahrady v nezbytné míře zachovávány</w:t>
      </w:r>
      <w:r w:rsidR="00F3376B">
        <w:rPr>
          <w:rFonts w:eastAsia="Times New Roman" w:cs="Times New Roman"/>
          <w:szCs w:val="24"/>
          <w:lang w:eastAsia="cs-CZ"/>
        </w:rPr>
        <w:t>,</w:t>
      </w:r>
      <w:r w:rsidR="00F36C16" w:rsidRPr="001916A6">
        <w:rPr>
          <w:rFonts w:eastAsia="Times New Roman" w:cs="Times New Roman"/>
          <w:szCs w:val="24"/>
          <w:lang w:eastAsia="cs-CZ"/>
        </w:rPr>
        <w:t xml:space="preserve"> </w:t>
      </w:r>
      <w:r w:rsidR="00F3376B">
        <w:rPr>
          <w:rFonts w:eastAsia="Times New Roman" w:cs="Times New Roman"/>
          <w:szCs w:val="24"/>
          <w:lang w:eastAsia="cs-CZ"/>
        </w:rPr>
        <w:t>a</w:t>
      </w:r>
      <w:r w:rsidR="00F36C16" w:rsidRPr="001916A6">
        <w:rPr>
          <w:rFonts w:eastAsia="Times New Roman" w:cs="Times New Roman"/>
          <w:szCs w:val="24"/>
          <w:lang w:eastAsia="cs-CZ"/>
        </w:rPr>
        <w:t>nebo</w:t>
      </w:r>
      <w:r w:rsidR="00F3376B">
        <w:rPr>
          <w:rFonts w:eastAsia="Times New Roman" w:cs="Times New Roman"/>
          <w:szCs w:val="24"/>
          <w:lang w:eastAsia="cs-CZ"/>
        </w:rPr>
        <w:t xml:space="preserve"> by měla být</w:t>
      </w:r>
      <w:r w:rsidR="00F36C16" w:rsidRPr="001916A6">
        <w:rPr>
          <w:rFonts w:eastAsia="Times New Roman" w:cs="Times New Roman"/>
          <w:szCs w:val="24"/>
          <w:lang w:eastAsia="cs-CZ"/>
        </w:rPr>
        <w:t xml:space="preserve"> zajištěna možnost spolupráce s Domy mladých přírodovědců, s Centry ekologického vzdělávání disponujícími zahradami </w:t>
      </w:r>
      <w:proofErr w:type="spellStart"/>
      <w:r w:rsidR="00F36C16" w:rsidRPr="001916A6">
        <w:rPr>
          <w:rFonts w:eastAsia="Times New Roman" w:cs="Times New Roman"/>
          <w:szCs w:val="24"/>
          <w:lang w:eastAsia="cs-CZ"/>
        </w:rPr>
        <w:t>apod</w:t>
      </w:r>
      <w:proofErr w:type="spellEnd"/>
      <w:r w:rsidR="00F36C16" w:rsidRPr="001916A6">
        <w:rPr>
          <w:rFonts w:eastAsia="Times New Roman" w:cs="Times New Roman"/>
          <w:szCs w:val="24"/>
          <w:lang w:eastAsia="cs-CZ"/>
        </w:rPr>
        <w:t xml:space="preserve"> </w:t>
      </w:r>
      <w:r w:rsidR="00B11294" w:rsidRPr="001916A6">
        <w:rPr>
          <w:rFonts w:eastAsia="Times New Roman" w:cs="Times New Roman"/>
          <w:szCs w:val="24"/>
          <w:lang w:eastAsia="cs-CZ"/>
        </w:rPr>
        <w:t>(V</w:t>
      </w:r>
      <w:r w:rsidR="00B11294" w:rsidRPr="001916A6">
        <w:rPr>
          <w:rFonts w:cs="Times New Roman"/>
          <w:szCs w:val="24"/>
        </w:rPr>
        <w:t>ácha</w:t>
      </w:r>
      <w:r w:rsidR="0023272C" w:rsidRPr="001916A6">
        <w:rPr>
          <w:rFonts w:cs="Times New Roman"/>
          <w:szCs w:val="24"/>
        </w:rPr>
        <w:t>,</w:t>
      </w:r>
      <w:r w:rsidR="00B11294" w:rsidRPr="001916A6">
        <w:rPr>
          <w:rFonts w:cs="Times New Roman"/>
          <w:szCs w:val="24"/>
        </w:rPr>
        <w:t xml:space="preserve"> 2015</w:t>
      </w:r>
      <w:r w:rsidR="00F36C16" w:rsidRPr="001916A6">
        <w:rPr>
          <w:rFonts w:cs="Times New Roman"/>
          <w:szCs w:val="24"/>
        </w:rPr>
        <w:t>, Vodáková</w:t>
      </w:r>
      <w:r w:rsidR="0023272C" w:rsidRPr="001916A6">
        <w:rPr>
          <w:rFonts w:cs="Times New Roman"/>
          <w:szCs w:val="24"/>
        </w:rPr>
        <w:t>,</w:t>
      </w:r>
      <w:r w:rsidR="00F36C16" w:rsidRPr="001916A6">
        <w:rPr>
          <w:rFonts w:cs="Times New Roman"/>
          <w:szCs w:val="24"/>
        </w:rPr>
        <w:t xml:space="preserve"> 2003</w:t>
      </w:r>
      <w:r w:rsidR="00B11294" w:rsidRPr="001916A6">
        <w:rPr>
          <w:rFonts w:cs="Times New Roman"/>
          <w:szCs w:val="24"/>
        </w:rPr>
        <w:t>)</w:t>
      </w:r>
      <w:r w:rsidR="00B11294" w:rsidRPr="001916A6">
        <w:rPr>
          <w:rFonts w:eastAsia="Times New Roman" w:cs="Times New Roman"/>
          <w:szCs w:val="24"/>
          <w:lang w:eastAsia="cs-CZ"/>
        </w:rPr>
        <w:t>.</w:t>
      </w:r>
      <w:r w:rsidR="00F36C16" w:rsidRPr="001916A6">
        <w:rPr>
          <w:rFonts w:eastAsia="Times New Roman" w:cs="Times New Roman"/>
          <w:szCs w:val="24"/>
          <w:lang w:eastAsia="cs-CZ"/>
        </w:rPr>
        <w:t xml:space="preserve"> </w:t>
      </w:r>
    </w:p>
    <w:p w:rsidR="00A96675" w:rsidRPr="001916A6" w:rsidRDefault="00A96675" w:rsidP="00932C6D">
      <w:pPr>
        <w:pStyle w:val="Nadpis2"/>
        <w:jc w:val="both"/>
        <w:rPr>
          <w:rFonts w:eastAsia="Times New Roman"/>
          <w:lang w:eastAsia="cs-CZ"/>
        </w:rPr>
      </w:pPr>
      <w:bookmarkStart w:id="6" w:name="_Toc76051450"/>
      <w:r w:rsidRPr="001916A6">
        <w:rPr>
          <w:rFonts w:eastAsia="Times New Roman"/>
          <w:lang w:eastAsia="cs-CZ"/>
        </w:rPr>
        <w:lastRenderedPageBreak/>
        <w:t>Význam školních zahrad pro vzdělávání žáků</w:t>
      </w:r>
      <w:bookmarkEnd w:id="6"/>
    </w:p>
    <w:p w:rsidR="00A96675" w:rsidRDefault="00A96675" w:rsidP="00932C6D">
      <w:pPr>
        <w:pStyle w:val="Default"/>
        <w:spacing w:line="360" w:lineRule="auto"/>
        <w:ind w:firstLine="708"/>
        <w:jc w:val="both"/>
        <w:rPr>
          <w:rFonts w:ascii="Times New Roman" w:hAnsi="Times New Roman" w:cs="Times New Roman"/>
        </w:rPr>
      </w:pPr>
      <w:r w:rsidRPr="001916A6">
        <w:rPr>
          <w:rFonts w:ascii="Times New Roman" w:hAnsi="Times New Roman" w:cs="Times New Roman"/>
        </w:rPr>
        <w:t>Zapojením školních zahrad do výuky se zabývá zahradní pedagogika. Zaměřuje se na podporu zájmu mladé generace o přírodu a přírodovědné obory. Cílem je alespoň občasná výuka organizovaná ve venkovním prostředí, která má potenciál u žáků evokovat kladný vztah k přírodě. V rámci zahradní pedagogiky jsou zahradní areály využívány jako prostor pro rozvíjení teoretických znalostí a praktických dovedností žáků. Je vytvořena na prožitkovém učení, zapojení všech smyslů a na přímém kontaktu s organismy a přírodními prvky. Má pozitivní vliv na rozvoj tělesné kondice, zkušeností, manuální zručnosti, osobních a sociálních kompetencí a na posílení kladného vztahu k okolnímu světu (</w:t>
      </w:r>
      <w:proofErr w:type="spellStart"/>
      <w:r w:rsidRPr="001916A6">
        <w:rPr>
          <w:rFonts w:ascii="Times New Roman" w:hAnsi="Times New Roman" w:cs="Times New Roman"/>
        </w:rPr>
        <w:t>Ryplová</w:t>
      </w:r>
      <w:proofErr w:type="spellEnd"/>
      <w:r w:rsidRPr="001916A6">
        <w:rPr>
          <w:rFonts w:ascii="Times New Roman" w:hAnsi="Times New Roman" w:cs="Times New Roman"/>
        </w:rPr>
        <w:t xml:space="preserve"> a kol., 2019).</w:t>
      </w:r>
    </w:p>
    <w:p w:rsidR="001C795B" w:rsidRPr="001916A6" w:rsidRDefault="001C795B" w:rsidP="00932C6D">
      <w:pPr>
        <w:pStyle w:val="Default"/>
        <w:spacing w:line="360" w:lineRule="auto"/>
        <w:ind w:firstLine="708"/>
        <w:jc w:val="both"/>
        <w:rPr>
          <w:rFonts w:ascii="Times New Roman" w:hAnsi="Times New Roman" w:cs="Times New Roman"/>
        </w:rPr>
      </w:pPr>
    </w:p>
    <w:p w:rsidR="00605E32" w:rsidRPr="001916A6" w:rsidRDefault="00605E32" w:rsidP="00932C6D">
      <w:pPr>
        <w:pStyle w:val="Nadpis2"/>
        <w:jc w:val="both"/>
        <w:rPr>
          <w:rFonts w:eastAsia="Times New Roman"/>
          <w:lang w:eastAsia="cs-CZ"/>
        </w:rPr>
      </w:pPr>
      <w:bookmarkStart w:id="7" w:name="_Toc76051451"/>
      <w:r w:rsidRPr="001916A6">
        <w:rPr>
          <w:rFonts w:eastAsia="Times New Roman"/>
          <w:lang w:eastAsia="cs-CZ"/>
        </w:rPr>
        <w:t>Vybavení školních zahrad</w:t>
      </w:r>
      <w:bookmarkEnd w:id="7"/>
    </w:p>
    <w:p w:rsidR="00795BB3" w:rsidRPr="001916A6" w:rsidRDefault="00F36C16" w:rsidP="00932C6D">
      <w:pPr>
        <w:ind w:firstLine="708"/>
        <w:jc w:val="both"/>
        <w:rPr>
          <w:rFonts w:eastAsia="Times New Roman" w:cs="Times New Roman"/>
          <w:szCs w:val="24"/>
          <w:lang w:eastAsia="cs-CZ"/>
        </w:rPr>
      </w:pPr>
      <w:r w:rsidRPr="001916A6">
        <w:rPr>
          <w:rFonts w:eastAsia="Times New Roman" w:cs="Times New Roman"/>
          <w:szCs w:val="24"/>
          <w:lang w:eastAsia="cs-CZ"/>
        </w:rPr>
        <w:t xml:space="preserve">Některé </w:t>
      </w:r>
      <w:r w:rsidR="00913F38">
        <w:rPr>
          <w:rFonts w:eastAsia="Times New Roman" w:cs="Times New Roman"/>
          <w:szCs w:val="24"/>
          <w:lang w:eastAsia="cs-CZ"/>
        </w:rPr>
        <w:t>prvky</w:t>
      </w:r>
      <w:r w:rsidRPr="001916A6">
        <w:rPr>
          <w:rFonts w:eastAsia="Times New Roman" w:cs="Times New Roman"/>
          <w:szCs w:val="24"/>
          <w:lang w:eastAsia="cs-CZ"/>
        </w:rPr>
        <w:t xml:space="preserve"> vybavení jsou nutné p</w:t>
      </w:r>
      <w:r w:rsidR="00913F38">
        <w:rPr>
          <w:rFonts w:eastAsia="Times New Roman" w:cs="Times New Roman"/>
          <w:szCs w:val="24"/>
          <w:lang w:eastAsia="cs-CZ"/>
        </w:rPr>
        <w:t>r</w:t>
      </w:r>
      <w:r w:rsidRPr="001916A6">
        <w:rPr>
          <w:rFonts w:eastAsia="Times New Roman" w:cs="Times New Roman"/>
          <w:szCs w:val="24"/>
          <w:lang w:eastAsia="cs-CZ"/>
        </w:rPr>
        <w:t xml:space="preserve">o zajištění bezpečné a hygienicky nerizikové práce žáků, </w:t>
      </w:r>
      <w:r w:rsidR="00795BB3" w:rsidRPr="001916A6">
        <w:rPr>
          <w:rFonts w:eastAsia="Times New Roman" w:cs="Times New Roman"/>
          <w:szCs w:val="24"/>
          <w:lang w:eastAsia="cs-CZ"/>
        </w:rPr>
        <w:t>jiné slouží jako „nadstandard“, kter</w:t>
      </w:r>
      <w:r w:rsidR="00913F38">
        <w:rPr>
          <w:rFonts w:eastAsia="Times New Roman" w:cs="Times New Roman"/>
          <w:szCs w:val="24"/>
          <w:lang w:eastAsia="cs-CZ"/>
        </w:rPr>
        <w:t>é</w:t>
      </w:r>
      <w:r w:rsidR="00795BB3" w:rsidRPr="001916A6">
        <w:rPr>
          <w:rFonts w:eastAsia="Times New Roman" w:cs="Times New Roman"/>
          <w:szCs w:val="24"/>
          <w:lang w:eastAsia="cs-CZ"/>
        </w:rPr>
        <w:t xml:space="preserve"> však mohou významně zlepšit výsledky práce a zkvalitnit pobyt na zahradě.</w:t>
      </w:r>
    </w:p>
    <w:p w:rsidR="00795BB3" w:rsidRPr="001916A6" w:rsidRDefault="00795BB3" w:rsidP="00932C6D">
      <w:pPr>
        <w:jc w:val="both"/>
        <w:rPr>
          <w:rFonts w:eastAsia="Times New Roman" w:cs="Times New Roman"/>
          <w:szCs w:val="24"/>
          <w:lang w:eastAsia="cs-CZ"/>
        </w:rPr>
      </w:pPr>
      <w:r w:rsidRPr="001916A6">
        <w:rPr>
          <w:rFonts w:eastAsia="Times New Roman" w:cs="Times New Roman"/>
          <w:szCs w:val="24"/>
          <w:lang w:eastAsia="cs-CZ"/>
        </w:rPr>
        <w:t>Mezi nezbytné vybavení patří:</w:t>
      </w:r>
    </w:p>
    <w:p w:rsidR="00795BB3" w:rsidRPr="001916A6" w:rsidRDefault="00795BB3" w:rsidP="00932C6D">
      <w:pPr>
        <w:pStyle w:val="Odstavecseseznamem"/>
        <w:numPr>
          <w:ilvl w:val="0"/>
          <w:numId w:val="1"/>
        </w:numPr>
        <w:jc w:val="both"/>
        <w:rPr>
          <w:rFonts w:eastAsia="Times New Roman" w:cs="Times New Roman"/>
          <w:szCs w:val="24"/>
          <w:lang w:eastAsia="cs-CZ"/>
        </w:rPr>
      </w:pPr>
      <w:r w:rsidRPr="001916A6">
        <w:rPr>
          <w:rFonts w:eastAsia="Times New Roman" w:cs="Times New Roman"/>
          <w:szCs w:val="24"/>
          <w:lang w:eastAsia="cs-CZ"/>
        </w:rPr>
        <w:t>oplocení pozemku a síť pevných cest</w:t>
      </w:r>
    </w:p>
    <w:p w:rsidR="00605E32" w:rsidRPr="001916A6" w:rsidRDefault="00795BB3" w:rsidP="00932C6D">
      <w:pPr>
        <w:pStyle w:val="Odstavecseseznamem"/>
        <w:numPr>
          <w:ilvl w:val="0"/>
          <w:numId w:val="1"/>
        </w:numPr>
        <w:jc w:val="both"/>
        <w:rPr>
          <w:rFonts w:eastAsia="Times New Roman" w:cs="Times New Roman"/>
          <w:szCs w:val="24"/>
          <w:lang w:eastAsia="cs-CZ"/>
        </w:rPr>
      </w:pPr>
      <w:r w:rsidRPr="001916A6">
        <w:rPr>
          <w:rFonts w:eastAsia="Times New Roman" w:cs="Times New Roman"/>
          <w:szCs w:val="24"/>
          <w:lang w:eastAsia="cs-CZ"/>
        </w:rPr>
        <w:t>zdroj nezávadné vody na mytí a zalévání</w:t>
      </w:r>
    </w:p>
    <w:p w:rsidR="00795BB3" w:rsidRPr="001916A6" w:rsidRDefault="00795BB3" w:rsidP="00932C6D">
      <w:pPr>
        <w:pStyle w:val="Odstavecseseznamem"/>
        <w:numPr>
          <w:ilvl w:val="0"/>
          <w:numId w:val="1"/>
        </w:numPr>
        <w:jc w:val="both"/>
        <w:rPr>
          <w:rFonts w:eastAsia="Times New Roman" w:cs="Times New Roman"/>
          <w:szCs w:val="24"/>
          <w:lang w:eastAsia="cs-CZ"/>
        </w:rPr>
      </w:pPr>
      <w:r w:rsidRPr="001916A6">
        <w:rPr>
          <w:rFonts w:eastAsia="Times New Roman" w:cs="Times New Roman"/>
          <w:szCs w:val="24"/>
          <w:lang w:eastAsia="cs-CZ"/>
        </w:rPr>
        <w:t>hygienické zařízení, pokud nelze využít zařízení školy</w:t>
      </w:r>
    </w:p>
    <w:p w:rsidR="00597DBB" w:rsidRPr="001916A6" w:rsidRDefault="00597DBB" w:rsidP="00932C6D">
      <w:pPr>
        <w:pStyle w:val="Odstavecseseznamem"/>
        <w:numPr>
          <w:ilvl w:val="0"/>
          <w:numId w:val="1"/>
        </w:numPr>
        <w:jc w:val="both"/>
        <w:rPr>
          <w:rFonts w:eastAsia="Times New Roman" w:cs="Times New Roman"/>
          <w:szCs w:val="24"/>
          <w:lang w:eastAsia="cs-CZ"/>
        </w:rPr>
      </w:pPr>
      <w:r w:rsidRPr="001916A6">
        <w:rPr>
          <w:rFonts w:eastAsia="Times New Roman" w:cs="Times New Roman"/>
          <w:szCs w:val="24"/>
          <w:lang w:eastAsia="cs-CZ"/>
        </w:rPr>
        <w:t>kompost</w:t>
      </w:r>
    </w:p>
    <w:p w:rsidR="00795BB3" w:rsidRPr="001916A6" w:rsidRDefault="00795BB3" w:rsidP="00932C6D">
      <w:pPr>
        <w:pStyle w:val="Odstavecseseznamem"/>
        <w:numPr>
          <w:ilvl w:val="0"/>
          <w:numId w:val="1"/>
        </w:numPr>
        <w:jc w:val="both"/>
        <w:rPr>
          <w:rFonts w:eastAsia="Times New Roman" w:cs="Times New Roman"/>
          <w:szCs w:val="24"/>
          <w:lang w:eastAsia="cs-CZ"/>
        </w:rPr>
      </w:pPr>
      <w:r w:rsidRPr="001916A6">
        <w:rPr>
          <w:rFonts w:eastAsia="Times New Roman" w:cs="Times New Roman"/>
          <w:szCs w:val="24"/>
          <w:lang w:eastAsia="cs-CZ"/>
        </w:rPr>
        <w:t>základní nářadí a pomůcky včetně možnosti jejich bezpečného uložení</w:t>
      </w:r>
    </w:p>
    <w:p w:rsidR="00795BB3" w:rsidRPr="001916A6" w:rsidRDefault="00795BB3" w:rsidP="00932C6D">
      <w:pPr>
        <w:jc w:val="both"/>
        <w:rPr>
          <w:rFonts w:eastAsia="Times New Roman" w:cs="Times New Roman"/>
          <w:szCs w:val="24"/>
          <w:lang w:eastAsia="cs-CZ"/>
        </w:rPr>
      </w:pPr>
      <w:r w:rsidRPr="001916A6">
        <w:rPr>
          <w:rFonts w:eastAsia="Times New Roman" w:cs="Times New Roman"/>
          <w:szCs w:val="24"/>
          <w:lang w:eastAsia="cs-CZ"/>
        </w:rPr>
        <w:t>Vybavení usnadňující práci nebo zlepšující výsledky činnosti:</w:t>
      </w:r>
    </w:p>
    <w:p w:rsidR="00795BB3" w:rsidRPr="001916A6" w:rsidRDefault="00795BB3" w:rsidP="00932C6D">
      <w:pPr>
        <w:pStyle w:val="Odstavecseseznamem"/>
        <w:numPr>
          <w:ilvl w:val="0"/>
          <w:numId w:val="1"/>
        </w:numPr>
        <w:jc w:val="both"/>
        <w:rPr>
          <w:rFonts w:eastAsia="Times New Roman" w:cs="Times New Roman"/>
          <w:szCs w:val="24"/>
          <w:lang w:eastAsia="cs-CZ"/>
        </w:rPr>
      </w:pPr>
      <w:r w:rsidRPr="001916A6">
        <w:rPr>
          <w:rFonts w:eastAsia="Times New Roman" w:cs="Times New Roman"/>
          <w:szCs w:val="24"/>
          <w:lang w:eastAsia="cs-CZ"/>
        </w:rPr>
        <w:t>pařeniště, skleník nebo fóliovník</w:t>
      </w:r>
    </w:p>
    <w:p w:rsidR="00795BB3" w:rsidRPr="001916A6" w:rsidRDefault="00795BB3" w:rsidP="00932C6D">
      <w:pPr>
        <w:pStyle w:val="Odstavecseseznamem"/>
        <w:numPr>
          <w:ilvl w:val="0"/>
          <w:numId w:val="1"/>
        </w:numPr>
        <w:jc w:val="both"/>
        <w:rPr>
          <w:rFonts w:eastAsia="Times New Roman" w:cs="Times New Roman"/>
          <w:szCs w:val="24"/>
          <w:lang w:eastAsia="cs-CZ"/>
        </w:rPr>
      </w:pPr>
      <w:r w:rsidRPr="001916A6">
        <w:rPr>
          <w:rFonts w:eastAsia="Times New Roman" w:cs="Times New Roman"/>
          <w:szCs w:val="24"/>
          <w:lang w:eastAsia="cs-CZ"/>
        </w:rPr>
        <w:t>učebna v přírodě, altánek</w:t>
      </w:r>
    </w:p>
    <w:p w:rsidR="00795BB3" w:rsidRPr="001916A6" w:rsidRDefault="00795BB3" w:rsidP="00932C6D">
      <w:pPr>
        <w:pStyle w:val="Odstavecseseznamem"/>
        <w:numPr>
          <w:ilvl w:val="0"/>
          <w:numId w:val="1"/>
        </w:numPr>
        <w:jc w:val="both"/>
        <w:rPr>
          <w:rFonts w:eastAsia="Times New Roman" w:cs="Times New Roman"/>
          <w:szCs w:val="24"/>
          <w:lang w:eastAsia="cs-CZ"/>
        </w:rPr>
      </w:pPr>
      <w:r w:rsidRPr="001916A6">
        <w:rPr>
          <w:rFonts w:eastAsia="Times New Roman" w:cs="Times New Roman"/>
          <w:szCs w:val="24"/>
          <w:lang w:eastAsia="cs-CZ"/>
        </w:rPr>
        <w:t>zahradnická mechanizace a nářaďovna</w:t>
      </w:r>
    </w:p>
    <w:p w:rsidR="00795BB3" w:rsidRPr="001916A6" w:rsidRDefault="00795BB3" w:rsidP="00932C6D">
      <w:pPr>
        <w:pStyle w:val="Odstavecseseznamem"/>
        <w:numPr>
          <w:ilvl w:val="0"/>
          <w:numId w:val="1"/>
        </w:numPr>
        <w:jc w:val="both"/>
        <w:rPr>
          <w:rFonts w:eastAsia="Times New Roman" w:cs="Times New Roman"/>
          <w:szCs w:val="24"/>
          <w:lang w:eastAsia="cs-CZ"/>
        </w:rPr>
      </w:pPr>
      <w:r w:rsidRPr="001916A6">
        <w:rPr>
          <w:rFonts w:eastAsia="Times New Roman" w:cs="Times New Roman"/>
          <w:szCs w:val="24"/>
          <w:lang w:eastAsia="cs-CZ"/>
        </w:rPr>
        <w:t>meteorologická budka</w:t>
      </w:r>
      <w:r w:rsidR="00D47338" w:rsidRPr="001916A6">
        <w:rPr>
          <w:rFonts w:eastAsia="Times New Roman" w:cs="Times New Roman"/>
          <w:szCs w:val="24"/>
          <w:lang w:eastAsia="cs-CZ"/>
        </w:rPr>
        <w:t xml:space="preserve"> (</w:t>
      </w:r>
      <w:r w:rsidR="00D47338" w:rsidRPr="001916A6">
        <w:rPr>
          <w:rFonts w:cs="Times New Roman"/>
          <w:szCs w:val="24"/>
        </w:rPr>
        <w:t>Vodáková</w:t>
      </w:r>
      <w:r w:rsidR="0023272C" w:rsidRPr="001916A6">
        <w:rPr>
          <w:rFonts w:cs="Times New Roman"/>
          <w:szCs w:val="24"/>
        </w:rPr>
        <w:t>,</w:t>
      </w:r>
      <w:r w:rsidR="00D47338" w:rsidRPr="001916A6">
        <w:rPr>
          <w:rFonts w:cs="Times New Roman"/>
          <w:szCs w:val="24"/>
        </w:rPr>
        <w:t xml:space="preserve"> 2003)</w:t>
      </w:r>
    </w:p>
    <w:p w:rsidR="00D0149D" w:rsidRPr="001916A6" w:rsidRDefault="00D0149D" w:rsidP="00932C6D">
      <w:pPr>
        <w:ind w:firstLine="360"/>
        <w:jc w:val="both"/>
        <w:rPr>
          <w:rFonts w:eastAsia="Times New Roman" w:cs="Times New Roman"/>
          <w:szCs w:val="24"/>
          <w:lang w:eastAsia="cs-CZ"/>
        </w:rPr>
      </w:pPr>
      <w:r w:rsidRPr="001916A6">
        <w:rPr>
          <w:rFonts w:eastAsia="Times New Roman" w:cs="Times New Roman"/>
          <w:szCs w:val="24"/>
          <w:lang w:eastAsia="cs-CZ"/>
        </w:rPr>
        <w:t>Podle velikosti zahrady a počtu žáku, kteří do zahrady chod</w:t>
      </w:r>
      <w:r w:rsidR="00913F38">
        <w:rPr>
          <w:rFonts w:eastAsia="Times New Roman" w:cs="Times New Roman"/>
          <w:szCs w:val="24"/>
          <w:lang w:eastAsia="cs-CZ"/>
        </w:rPr>
        <w:t>í a v nemalé míře i na personálu a financí</w:t>
      </w:r>
      <w:r w:rsidRPr="001916A6">
        <w:rPr>
          <w:rFonts w:eastAsia="Times New Roman" w:cs="Times New Roman"/>
          <w:szCs w:val="24"/>
          <w:lang w:eastAsia="cs-CZ"/>
        </w:rPr>
        <w:t>ch by měly mít školní zahrady tyto části, pokud možno odděleny:</w:t>
      </w:r>
    </w:p>
    <w:p w:rsidR="001029C0" w:rsidRPr="00FF503D" w:rsidRDefault="00D0149D" w:rsidP="00932C6D">
      <w:pPr>
        <w:jc w:val="both"/>
        <w:rPr>
          <w:rFonts w:eastAsia="Times New Roman" w:cs="Times New Roman"/>
          <w:szCs w:val="24"/>
          <w:lang w:eastAsia="cs-CZ"/>
        </w:rPr>
      </w:pPr>
      <w:r w:rsidRPr="00FF503D">
        <w:rPr>
          <w:rFonts w:eastAsia="Times New Roman" w:cs="Times New Roman"/>
          <w:szCs w:val="24"/>
          <w:u w:val="single"/>
          <w:lang w:eastAsia="cs-CZ"/>
        </w:rPr>
        <w:t>Okrasná</w:t>
      </w:r>
    </w:p>
    <w:p w:rsidR="00D0149D" w:rsidRPr="001916A6" w:rsidRDefault="00D0149D" w:rsidP="00932C6D">
      <w:pPr>
        <w:ind w:firstLine="360"/>
        <w:jc w:val="both"/>
        <w:rPr>
          <w:rFonts w:cs="Times New Roman"/>
          <w:szCs w:val="24"/>
        </w:rPr>
      </w:pPr>
      <w:r w:rsidRPr="001916A6">
        <w:rPr>
          <w:rFonts w:eastAsia="Times New Roman" w:cs="Times New Roman"/>
          <w:szCs w:val="24"/>
          <w:lang w:eastAsia="cs-CZ"/>
        </w:rPr>
        <w:t>Okrasné rostliny plnící i funkci dekorační nebývají soustředěny na jedno stanoviště, ale vysazují se před školu, ke vchodu do zahrady, podél plotu a cest. Květy okrasných rostlin lákají opylovače, poskytují potravu užitečnému hmyzu. Je zjištěno, že každý rostlinný druh u nás požírá, obývá nebo jinak využívá</w:t>
      </w:r>
      <w:r w:rsidR="00787B87" w:rsidRPr="001916A6">
        <w:rPr>
          <w:rFonts w:eastAsia="Times New Roman" w:cs="Times New Roman"/>
          <w:szCs w:val="24"/>
          <w:lang w:eastAsia="cs-CZ"/>
        </w:rPr>
        <w:t xml:space="preserve"> asi deset druhů živočichů. Mezi okrasné rostliny, které se </w:t>
      </w:r>
      <w:r w:rsidR="00787B87" w:rsidRPr="001916A6">
        <w:rPr>
          <w:rFonts w:eastAsia="Times New Roman" w:cs="Times New Roman"/>
          <w:szCs w:val="24"/>
          <w:lang w:eastAsia="cs-CZ"/>
        </w:rPr>
        <w:lastRenderedPageBreak/>
        <w:t>mohou na školní zahradě pěstovat, patří letničky, dvouletky, trvalky, cibulnaté hlíznaté rostliny, okrasné stromy a keře. Okrasné rostliny mohou sloužit po usušení (např. statice slaměnka) jako materiál pro pracovní činnosti ve škole.</w:t>
      </w:r>
      <w:r w:rsidRPr="001916A6">
        <w:rPr>
          <w:rFonts w:eastAsia="Times New Roman" w:cs="Times New Roman"/>
          <w:szCs w:val="24"/>
          <w:lang w:eastAsia="cs-CZ"/>
        </w:rPr>
        <w:t xml:space="preserve"> Součástí okrasné části může být skalka nebo malé jezírko.</w:t>
      </w:r>
      <w:r w:rsidR="00787B87" w:rsidRPr="001916A6">
        <w:rPr>
          <w:rFonts w:eastAsia="Times New Roman" w:cs="Times New Roman"/>
          <w:szCs w:val="24"/>
          <w:lang w:eastAsia="cs-CZ"/>
        </w:rPr>
        <w:t xml:space="preserve"> Ve formě okrasných </w:t>
      </w:r>
      <w:r w:rsidR="00913F38">
        <w:rPr>
          <w:rFonts w:eastAsia="Times New Roman" w:cs="Times New Roman"/>
          <w:szCs w:val="24"/>
          <w:lang w:eastAsia="cs-CZ"/>
        </w:rPr>
        <w:t>rostlin lze vypěstovat i spoustu materiálu vhodného</w:t>
      </w:r>
      <w:r w:rsidR="00787B87" w:rsidRPr="001916A6">
        <w:rPr>
          <w:rFonts w:eastAsia="Times New Roman" w:cs="Times New Roman"/>
          <w:szCs w:val="24"/>
          <w:lang w:eastAsia="cs-CZ"/>
        </w:rPr>
        <w:t xml:space="preserve"> pro praktickou výuku rostlinné </w:t>
      </w:r>
      <w:r w:rsidR="00913F38">
        <w:rPr>
          <w:rFonts w:eastAsia="Times New Roman" w:cs="Times New Roman"/>
          <w:szCs w:val="24"/>
          <w:lang w:eastAsia="cs-CZ"/>
        </w:rPr>
        <w:t>morfologie jako například stavbu</w:t>
      </w:r>
      <w:r w:rsidR="00787B87" w:rsidRPr="001916A6">
        <w:rPr>
          <w:rFonts w:eastAsia="Times New Roman" w:cs="Times New Roman"/>
          <w:szCs w:val="24"/>
          <w:lang w:eastAsia="cs-CZ"/>
        </w:rPr>
        <w:t xml:space="preserve"> květu a květenství, plodu, souplodí a plodenství, typy kořenů, tvary listů, metamorfózy rostlinných orgánů atd. (</w:t>
      </w:r>
      <w:r w:rsidR="00787B87" w:rsidRPr="001916A6">
        <w:rPr>
          <w:rFonts w:cs="Times New Roman"/>
          <w:szCs w:val="24"/>
        </w:rPr>
        <w:t>Vodáková</w:t>
      </w:r>
      <w:r w:rsidR="0023272C" w:rsidRPr="001916A6">
        <w:rPr>
          <w:rFonts w:cs="Times New Roman"/>
          <w:szCs w:val="24"/>
        </w:rPr>
        <w:t>,</w:t>
      </w:r>
      <w:r w:rsidR="00787B87" w:rsidRPr="001916A6">
        <w:rPr>
          <w:rFonts w:cs="Times New Roman"/>
          <w:szCs w:val="24"/>
        </w:rPr>
        <w:t xml:space="preserve"> 2003, </w:t>
      </w:r>
      <w:proofErr w:type="spellStart"/>
      <w:r w:rsidR="00787B87" w:rsidRPr="001916A6">
        <w:rPr>
          <w:rFonts w:cs="Times New Roman"/>
          <w:szCs w:val="24"/>
        </w:rPr>
        <w:t>Ryplová</w:t>
      </w:r>
      <w:proofErr w:type="spellEnd"/>
      <w:r w:rsidR="00787B87" w:rsidRPr="001916A6">
        <w:rPr>
          <w:rFonts w:cs="Times New Roman"/>
          <w:szCs w:val="24"/>
        </w:rPr>
        <w:t xml:space="preserve"> a kol.</w:t>
      </w:r>
      <w:r w:rsidR="0023272C" w:rsidRPr="001916A6">
        <w:rPr>
          <w:rFonts w:cs="Times New Roman"/>
          <w:szCs w:val="24"/>
        </w:rPr>
        <w:t>,</w:t>
      </w:r>
      <w:r w:rsidR="00787B87" w:rsidRPr="001916A6">
        <w:rPr>
          <w:rFonts w:cs="Times New Roman"/>
          <w:szCs w:val="24"/>
        </w:rPr>
        <w:t xml:space="preserve"> 2019). </w:t>
      </w:r>
    </w:p>
    <w:p w:rsidR="001029C0" w:rsidRPr="00FF503D" w:rsidRDefault="00787B87" w:rsidP="00932C6D">
      <w:pPr>
        <w:jc w:val="both"/>
        <w:rPr>
          <w:rFonts w:cs="Times New Roman"/>
          <w:szCs w:val="24"/>
          <w:u w:val="single"/>
        </w:rPr>
      </w:pPr>
      <w:r w:rsidRPr="00FF503D">
        <w:rPr>
          <w:rFonts w:cs="Times New Roman"/>
          <w:szCs w:val="24"/>
          <w:u w:val="single"/>
        </w:rPr>
        <w:t>Zelinářská</w:t>
      </w:r>
    </w:p>
    <w:p w:rsidR="00787B87" w:rsidRPr="001916A6" w:rsidRDefault="00261260" w:rsidP="00932C6D">
      <w:pPr>
        <w:ind w:firstLine="360"/>
        <w:jc w:val="both"/>
        <w:rPr>
          <w:rFonts w:cs="Times New Roman"/>
          <w:szCs w:val="24"/>
        </w:rPr>
      </w:pPr>
      <w:r w:rsidRPr="001916A6">
        <w:rPr>
          <w:rFonts w:cs="Times New Roman"/>
          <w:szCs w:val="24"/>
        </w:rPr>
        <w:t>Rozměry záhonů na to</w:t>
      </w:r>
      <w:r w:rsidR="00913F38">
        <w:rPr>
          <w:rFonts w:cs="Times New Roman"/>
          <w:szCs w:val="24"/>
        </w:rPr>
        <w:t>m</w:t>
      </w:r>
      <w:r w:rsidRPr="001916A6">
        <w:rPr>
          <w:rFonts w:cs="Times New Roman"/>
          <w:szCs w:val="24"/>
        </w:rPr>
        <w:t>to oddělení mají být přizpůsobeny věku žáků. Pro 10 až 12 leté žáky mají být záhony široké 50 cm, pro 13 – 14 leté 65 cm. Žáci mají dosáhnout z pěšiny do středu záhonu. Pěšiny mají být široké asi 0,5 m, aby se na nich dalo stát a</w:t>
      </w:r>
      <w:r w:rsidR="00913F38">
        <w:rPr>
          <w:rFonts w:cs="Times New Roman"/>
          <w:szCs w:val="24"/>
        </w:rPr>
        <w:t xml:space="preserve"> procházet, aniž by se poškodily</w:t>
      </w:r>
      <w:r w:rsidRPr="001916A6">
        <w:rPr>
          <w:rFonts w:cs="Times New Roman"/>
          <w:szCs w:val="24"/>
        </w:rPr>
        <w:t xml:space="preserve"> rostliny na záhonech</w:t>
      </w:r>
      <w:r w:rsidR="002B19E1" w:rsidRPr="001916A6">
        <w:rPr>
          <w:rFonts w:cs="Times New Roman"/>
          <w:szCs w:val="24"/>
        </w:rPr>
        <w:t>. Zajímavým prostředím pro pěstování může být také vyvýšený záhon</w:t>
      </w:r>
      <w:r w:rsidR="006B3856" w:rsidRPr="001916A6">
        <w:rPr>
          <w:rFonts w:cs="Times New Roman"/>
          <w:szCs w:val="24"/>
        </w:rPr>
        <w:t>.</w:t>
      </w:r>
      <w:r w:rsidR="002B19E1" w:rsidRPr="001916A6">
        <w:rPr>
          <w:rFonts w:cs="Times New Roman"/>
          <w:szCs w:val="24"/>
        </w:rPr>
        <w:t xml:space="preserve"> Výhodou tohoto záhonu pro žáky je, že mají jasně ohraničenou plochu pro činnost a mají pohodlnější přístup k záhonu a rostlinám. Avšak nevýhodou těchto záhonů je náročnější zavlažování v letních měsících a po několika letech je potřeba jej obnovit. Vhodná šířka vyvýšeného záhonu je obdobná jako u běžných záhonů, důležité je aby žáci dosáhli i do jeho středu. Výška záhonu může být různá, obvykle však 20 – 50 cm.</w:t>
      </w:r>
      <w:r w:rsidR="00BC0CAD" w:rsidRPr="001916A6">
        <w:rPr>
          <w:rFonts w:cs="Times New Roman"/>
          <w:szCs w:val="24"/>
        </w:rPr>
        <w:t xml:space="preserve"> Čím</w:t>
      </w:r>
      <w:r w:rsidR="00FF503D">
        <w:rPr>
          <w:rFonts w:cs="Times New Roman"/>
          <w:szCs w:val="24"/>
        </w:rPr>
        <w:t xml:space="preserve"> </w:t>
      </w:r>
      <w:proofErr w:type="gramStart"/>
      <w:r w:rsidR="00FF503D">
        <w:rPr>
          <w:rFonts w:cs="Times New Roman"/>
          <w:szCs w:val="24"/>
        </w:rPr>
        <w:t>je</w:t>
      </w:r>
      <w:proofErr w:type="gramEnd"/>
      <w:r w:rsidR="00FF503D">
        <w:rPr>
          <w:rFonts w:cs="Times New Roman"/>
          <w:szCs w:val="24"/>
        </w:rPr>
        <w:t xml:space="preserve"> záhon</w:t>
      </w:r>
      <w:r w:rsidR="00BC0CAD" w:rsidRPr="001916A6">
        <w:rPr>
          <w:rFonts w:cs="Times New Roman"/>
          <w:szCs w:val="24"/>
        </w:rPr>
        <w:t xml:space="preserve"> vyšší tím </w:t>
      </w:r>
      <w:r w:rsidR="00FF503D">
        <w:rPr>
          <w:rFonts w:cs="Times New Roman"/>
          <w:szCs w:val="24"/>
        </w:rPr>
        <w:t xml:space="preserve">je </w:t>
      </w:r>
      <w:r w:rsidR="00BC0CAD" w:rsidRPr="001916A6">
        <w:rPr>
          <w:rFonts w:cs="Times New Roman"/>
          <w:szCs w:val="24"/>
        </w:rPr>
        <w:t xml:space="preserve">větší </w:t>
      </w:r>
      <w:r w:rsidR="00FF503D">
        <w:rPr>
          <w:rFonts w:cs="Times New Roman"/>
          <w:szCs w:val="24"/>
        </w:rPr>
        <w:t>spotřeba</w:t>
      </w:r>
      <w:r w:rsidR="00BC0CAD" w:rsidRPr="001916A6">
        <w:rPr>
          <w:rFonts w:cs="Times New Roman"/>
          <w:szCs w:val="24"/>
        </w:rPr>
        <w:t xml:space="preserve"> materiálu na jeho vytvoření. Ohraničení záhonu může být z desek nebo prken, kulatiny, kamenů, cihel apod.</w:t>
      </w:r>
      <w:r w:rsidR="006B3856" w:rsidRPr="001916A6">
        <w:rPr>
          <w:rFonts w:cs="Times New Roman"/>
          <w:szCs w:val="24"/>
        </w:rPr>
        <w:t xml:space="preserve"> </w:t>
      </w:r>
      <w:r w:rsidR="005A7A21" w:rsidRPr="001916A6">
        <w:rPr>
          <w:rFonts w:cs="Times New Roman"/>
          <w:szCs w:val="24"/>
        </w:rPr>
        <w:t xml:space="preserve">Součástí zelinářského oddělení jsou i skleníky a pařeniště. Ty jsou důležité pro předpěstování sazenic rostlin nebo pěstování teplomilných druhů rostlin. </w:t>
      </w:r>
      <w:r w:rsidR="00497DA9" w:rsidRPr="001916A6">
        <w:rPr>
          <w:rFonts w:cs="Times New Roman"/>
          <w:szCs w:val="24"/>
        </w:rPr>
        <w:t>Skleníky mohou být z odlišných stavebních materiálů. Dříve se na stavbu skleníku používalo sklo, avšak v současné době sklo nahrazuje polykarbonát, který je lehký a odolný</w:t>
      </w:r>
      <w:r w:rsidR="008E6A91" w:rsidRPr="001916A6">
        <w:rPr>
          <w:rFonts w:cs="Times New Roman"/>
          <w:szCs w:val="24"/>
        </w:rPr>
        <w:t xml:space="preserve">. </w:t>
      </w:r>
      <w:r w:rsidR="005A7A21" w:rsidRPr="001916A6">
        <w:rPr>
          <w:rFonts w:cs="Times New Roman"/>
          <w:szCs w:val="24"/>
        </w:rPr>
        <w:t>Skleníky vyžadují speciální péči- stínění rostlin, zálivku, větrání, hnojení a ochranu proti chorobám a škůdcům rostlin. Skleníky z didaktického hlediska rozšiřují využit</w:t>
      </w:r>
      <w:r w:rsidR="00FF503D">
        <w:rPr>
          <w:rFonts w:cs="Times New Roman"/>
          <w:szCs w:val="24"/>
        </w:rPr>
        <w:t>í</w:t>
      </w:r>
      <w:r w:rsidR="005A7A21" w:rsidRPr="001916A6">
        <w:rPr>
          <w:rFonts w:cs="Times New Roman"/>
          <w:szCs w:val="24"/>
        </w:rPr>
        <w:t xml:space="preserve"> zahrady ve výuce. Ve skleníku lze pěstovat rostliny v tzv. částečně kontrolovaných podmínkách, což umožňuje </w:t>
      </w:r>
      <w:r w:rsidR="006B3856" w:rsidRPr="001916A6">
        <w:rPr>
          <w:rFonts w:cs="Times New Roman"/>
          <w:szCs w:val="24"/>
        </w:rPr>
        <w:t>provádění botanických experimentů sledujících reakci rostlin na měnící se podmínky životního prostředí, jako je např. omezená dostupnost vláhy, různé teplotní a světelné podmínky růstu atd.</w:t>
      </w:r>
      <w:r w:rsidR="00EA01E9" w:rsidRPr="001916A6">
        <w:rPr>
          <w:rFonts w:cs="Times New Roman"/>
          <w:szCs w:val="24"/>
        </w:rPr>
        <w:t xml:space="preserve"> </w:t>
      </w:r>
      <w:r w:rsidR="00660001" w:rsidRPr="001916A6">
        <w:rPr>
          <w:rFonts w:cs="Times New Roman"/>
          <w:szCs w:val="24"/>
        </w:rPr>
        <w:t xml:space="preserve">Pařeniště </w:t>
      </w:r>
      <w:r w:rsidR="0074451A" w:rsidRPr="001916A6">
        <w:rPr>
          <w:rFonts w:cs="Times New Roman"/>
          <w:szCs w:val="24"/>
        </w:rPr>
        <w:t>mají nízkou plochou stavbu, která neovlivňuje a nenarušuje celkový vzhled zahrady. P</w:t>
      </w:r>
      <w:r w:rsidR="00660001" w:rsidRPr="001916A6">
        <w:rPr>
          <w:rFonts w:cs="Times New Roman"/>
          <w:szCs w:val="24"/>
        </w:rPr>
        <w:t>oužívají</w:t>
      </w:r>
      <w:r w:rsidR="0074451A" w:rsidRPr="001916A6">
        <w:rPr>
          <w:rFonts w:cs="Times New Roman"/>
          <w:szCs w:val="24"/>
        </w:rPr>
        <w:t xml:space="preserve"> se</w:t>
      </w:r>
      <w:r w:rsidR="00660001" w:rsidRPr="001916A6">
        <w:rPr>
          <w:rFonts w:cs="Times New Roman"/>
          <w:szCs w:val="24"/>
        </w:rPr>
        <w:t xml:space="preserve"> k prodloužení vegetační doby zeleniny. Mohou se zde pěstovat rané zeleniny, sazenice pro venkovní výsadku a na podzim lze dobu sklizně prodloužit. Pařeniště vyžaduje oproti venkovním záhonům zálivku, větrání a při silném slunečním záření také stínění. Pařeniště se orientuje podélnými stranami od východu k západu a okna jsou </w:t>
      </w:r>
      <w:proofErr w:type="spellStart"/>
      <w:r w:rsidR="00660001" w:rsidRPr="001916A6">
        <w:rPr>
          <w:rFonts w:cs="Times New Roman"/>
          <w:szCs w:val="24"/>
        </w:rPr>
        <w:t>sešikmena</w:t>
      </w:r>
      <w:proofErr w:type="spellEnd"/>
      <w:r w:rsidR="00660001" w:rsidRPr="001916A6">
        <w:rPr>
          <w:rFonts w:cs="Times New Roman"/>
          <w:szCs w:val="24"/>
        </w:rPr>
        <w:t xml:space="preserve"> k jihu </w:t>
      </w:r>
      <w:r w:rsidR="00EA01E9" w:rsidRPr="001916A6">
        <w:rPr>
          <w:rFonts w:cs="Times New Roman"/>
          <w:szCs w:val="24"/>
        </w:rPr>
        <w:t>(Vodáková</w:t>
      </w:r>
      <w:r w:rsidR="0023272C" w:rsidRPr="001916A6">
        <w:rPr>
          <w:rFonts w:cs="Times New Roman"/>
          <w:szCs w:val="24"/>
        </w:rPr>
        <w:t>,</w:t>
      </w:r>
      <w:r w:rsidR="00EA01E9" w:rsidRPr="001916A6">
        <w:rPr>
          <w:rFonts w:cs="Times New Roman"/>
          <w:szCs w:val="24"/>
        </w:rPr>
        <w:t xml:space="preserve"> 2003, </w:t>
      </w:r>
      <w:proofErr w:type="spellStart"/>
      <w:r w:rsidR="00EA01E9" w:rsidRPr="001916A6">
        <w:rPr>
          <w:rFonts w:cs="Times New Roman"/>
          <w:szCs w:val="24"/>
        </w:rPr>
        <w:t>Ryplová</w:t>
      </w:r>
      <w:proofErr w:type="spellEnd"/>
      <w:r w:rsidR="00EA01E9" w:rsidRPr="001916A6">
        <w:rPr>
          <w:rFonts w:cs="Times New Roman"/>
          <w:szCs w:val="24"/>
        </w:rPr>
        <w:t xml:space="preserve"> </w:t>
      </w:r>
      <w:r w:rsidR="00BC0CAD" w:rsidRPr="001916A6">
        <w:rPr>
          <w:rFonts w:cs="Times New Roman"/>
          <w:szCs w:val="24"/>
        </w:rPr>
        <w:t>&amp;</w:t>
      </w:r>
      <w:r w:rsidR="00EA01E9" w:rsidRPr="001916A6">
        <w:rPr>
          <w:rFonts w:cs="Times New Roman"/>
          <w:szCs w:val="24"/>
        </w:rPr>
        <w:t xml:space="preserve"> kol.</w:t>
      </w:r>
      <w:r w:rsidR="0023272C" w:rsidRPr="001916A6">
        <w:rPr>
          <w:rFonts w:cs="Times New Roman"/>
          <w:szCs w:val="24"/>
        </w:rPr>
        <w:t>,</w:t>
      </w:r>
      <w:r w:rsidR="00EA01E9" w:rsidRPr="001916A6">
        <w:rPr>
          <w:rFonts w:cs="Times New Roman"/>
          <w:szCs w:val="24"/>
        </w:rPr>
        <w:t xml:space="preserve"> 2019</w:t>
      </w:r>
      <w:r w:rsidR="0074451A" w:rsidRPr="001916A6">
        <w:rPr>
          <w:rFonts w:cs="Times New Roman"/>
          <w:szCs w:val="24"/>
        </w:rPr>
        <w:t>; Lutz, 1987</w:t>
      </w:r>
      <w:r w:rsidR="00BC0CAD" w:rsidRPr="001916A6">
        <w:rPr>
          <w:rFonts w:cs="Times New Roman"/>
          <w:szCs w:val="24"/>
        </w:rPr>
        <w:t xml:space="preserve">; Lada &amp; Vodáková, 1983; Moravec, 1966; </w:t>
      </w:r>
      <w:r w:rsidR="001650AB" w:rsidRPr="001650AB">
        <w:rPr>
          <w:rFonts w:cs="Times New Roman"/>
          <w:szCs w:val="24"/>
        </w:rPr>
        <w:t>www.rezekvitek.cz</w:t>
      </w:r>
      <w:r w:rsidR="001650AB">
        <w:rPr>
          <w:rFonts w:cs="Times New Roman"/>
          <w:szCs w:val="24"/>
        </w:rPr>
        <w:t>)</w:t>
      </w:r>
      <w:r w:rsidR="00EA01E9" w:rsidRPr="001916A6">
        <w:rPr>
          <w:rFonts w:cs="Times New Roman"/>
          <w:szCs w:val="24"/>
        </w:rPr>
        <w:t>.</w:t>
      </w:r>
    </w:p>
    <w:p w:rsidR="001029C0" w:rsidRDefault="00EA01E9" w:rsidP="00932C6D">
      <w:pPr>
        <w:jc w:val="both"/>
        <w:rPr>
          <w:rFonts w:cs="Times New Roman"/>
          <w:szCs w:val="24"/>
        </w:rPr>
      </w:pPr>
      <w:r w:rsidRPr="001029C0">
        <w:rPr>
          <w:rFonts w:cs="Times New Roman"/>
          <w:szCs w:val="24"/>
          <w:u w:val="single"/>
        </w:rPr>
        <w:lastRenderedPageBreak/>
        <w:t>Léčivé rostliny</w:t>
      </w:r>
      <w:r w:rsidRPr="001916A6">
        <w:rPr>
          <w:rFonts w:cs="Times New Roman"/>
          <w:szCs w:val="24"/>
        </w:rPr>
        <w:t xml:space="preserve"> </w:t>
      </w:r>
    </w:p>
    <w:p w:rsidR="00EA01E9" w:rsidRPr="001916A6" w:rsidRDefault="00BF766B" w:rsidP="00932C6D">
      <w:pPr>
        <w:ind w:firstLine="360"/>
        <w:jc w:val="both"/>
        <w:rPr>
          <w:rFonts w:cs="Times New Roman"/>
          <w:szCs w:val="24"/>
        </w:rPr>
      </w:pPr>
      <w:r w:rsidRPr="001916A6">
        <w:rPr>
          <w:rFonts w:cs="Times New Roman"/>
          <w:szCs w:val="24"/>
        </w:rPr>
        <w:t>Léčivé rostliny se pěstují v samostatném oddělení, nebo jsou jednoleté a dvouleté druhy součástí zelinářského oddělení a víceleté jsou zařazeny do trvalých záhonů. Některé aromatické bylinky působí jako atraktant pro opylovače, a proto v místech kde máme bylinky zasazeny, můžeme často spatřit další druhy hmyzu, motýl</w:t>
      </w:r>
      <w:r w:rsidR="00FF503D">
        <w:rPr>
          <w:rFonts w:cs="Times New Roman"/>
          <w:szCs w:val="24"/>
        </w:rPr>
        <w:t>ů</w:t>
      </w:r>
      <w:r w:rsidRPr="001916A6">
        <w:rPr>
          <w:rFonts w:cs="Times New Roman"/>
          <w:szCs w:val="24"/>
        </w:rPr>
        <w:t xml:space="preserve"> apod. (Vodáková</w:t>
      </w:r>
      <w:r w:rsidR="0023272C" w:rsidRPr="001916A6">
        <w:rPr>
          <w:rFonts w:cs="Times New Roman"/>
          <w:szCs w:val="24"/>
        </w:rPr>
        <w:t>,</w:t>
      </w:r>
      <w:r w:rsidRPr="001916A6">
        <w:rPr>
          <w:rFonts w:cs="Times New Roman"/>
          <w:szCs w:val="24"/>
        </w:rPr>
        <w:t xml:space="preserve"> 2003, </w:t>
      </w:r>
      <w:proofErr w:type="spellStart"/>
      <w:r w:rsidRPr="001916A6">
        <w:rPr>
          <w:rFonts w:cs="Times New Roman"/>
          <w:szCs w:val="24"/>
        </w:rPr>
        <w:t>Ryplová</w:t>
      </w:r>
      <w:proofErr w:type="spellEnd"/>
      <w:r w:rsidRPr="001916A6">
        <w:rPr>
          <w:rFonts w:cs="Times New Roman"/>
          <w:szCs w:val="24"/>
        </w:rPr>
        <w:t xml:space="preserve"> a ko</w:t>
      </w:r>
      <w:r w:rsidR="0023272C" w:rsidRPr="001916A6">
        <w:rPr>
          <w:rFonts w:cs="Times New Roman"/>
          <w:szCs w:val="24"/>
        </w:rPr>
        <w:t xml:space="preserve">l., </w:t>
      </w:r>
      <w:r w:rsidRPr="001916A6">
        <w:rPr>
          <w:rFonts w:cs="Times New Roman"/>
          <w:szCs w:val="24"/>
        </w:rPr>
        <w:t>2019).</w:t>
      </w:r>
    </w:p>
    <w:p w:rsidR="001029C0" w:rsidRDefault="00BF766B" w:rsidP="00932C6D">
      <w:pPr>
        <w:jc w:val="both"/>
        <w:rPr>
          <w:rFonts w:cs="Times New Roman"/>
          <w:szCs w:val="24"/>
          <w:u w:val="single"/>
        </w:rPr>
      </w:pPr>
      <w:r w:rsidRPr="001029C0">
        <w:rPr>
          <w:rFonts w:cs="Times New Roman"/>
          <w:szCs w:val="24"/>
          <w:u w:val="single"/>
        </w:rPr>
        <w:t>Ovocnářská část</w:t>
      </w:r>
      <w:r w:rsidR="001029C0">
        <w:rPr>
          <w:rFonts w:cs="Times New Roman"/>
          <w:szCs w:val="24"/>
          <w:u w:val="single"/>
        </w:rPr>
        <w:t xml:space="preserve"> (sady)</w:t>
      </w:r>
    </w:p>
    <w:p w:rsidR="00933838" w:rsidRPr="001916A6" w:rsidRDefault="00BF766B" w:rsidP="00932C6D">
      <w:pPr>
        <w:ind w:firstLine="360"/>
        <w:jc w:val="both"/>
        <w:rPr>
          <w:rFonts w:cs="Times New Roman"/>
          <w:szCs w:val="24"/>
        </w:rPr>
      </w:pPr>
      <w:r w:rsidRPr="001916A6">
        <w:rPr>
          <w:rFonts w:cs="Times New Roman"/>
          <w:szCs w:val="24"/>
        </w:rPr>
        <w:t>Tvoří je plodící ovocné dřeviny, nejlépe nízké tvary stromů</w:t>
      </w:r>
      <w:r w:rsidR="00933838" w:rsidRPr="001916A6">
        <w:rPr>
          <w:rFonts w:cs="Times New Roman"/>
          <w:szCs w:val="24"/>
        </w:rPr>
        <w:t xml:space="preserve"> a keřů</w:t>
      </w:r>
      <w:r w:rsidRPr="001916A6">
        <w:rPr>
          <w:rFonts w:cs="Times New Roman"/>
          <w:szCs w:val="24"/>
        </w:rPr>
        <w:t>. Sad je specializovaná výsadba dřevin určená zejména pro produkci ovoce. Sady mají estetickou, rekreační, krajinotvornou a ekologickou funkci. Ovocné sady při správném obhospodařování podporují biodiverzitu zahrady</w:t>
      </w:r>
      <w:r w:rsidR="00933838" w:rsidRPr="001916A6">
        <w:rPr>
          <w:rFonts w:cs="Times New Roman"/>
          <w:szCs w:val="24"/>
        </w:rPr>
        <w:t>. Jsou místem pro výskyt rozmanitých živočichů (ptáků, hmyzu), poskytuj</w:t>
      </w:r>
      <w:r w:rsidR="00FF503D">
        <w:rPr>
          <w:rFonts w:cs="Times New Roman"/>
          <w:szCs w:val="24"/>
        </w:rPr>
        <w:t>í</w:t>
      </w:r>
      <w:r w:rsidR="00933838" w:rsidRPr="001916A6">
        <w:rPr>
          <w:rFonts w:cs="Times New Roman"/>
          <w:szCs w:val="24"/>
        </w:rPr>
        <w:t xml:space="preserve"> jim úkrytové možnosti a podmínky</w:t>
      </w:r>
      <w:r w:rsidR="00FF503D">
        <w:rPr>
          <w:rFonts w:cs="Times New Roman"/>
          <w:szCs w:val="24"/>
        </w:rPr>
        <w:t xml:space="preserve"> k</w:t>
      </w:r>
      <w:r w:rsidR="00933838" w:rsidRPr="001916A6">
        <w:rPr>
          <w:rFonts w:cs="Times New Roman"/>
          <w:szCs w:val="24"/>
        </w:rPr>
        <w:t xml:space="preserve"> rozmnožování. Sad je dlouhodobý prvek v zahradě a jeho plánování a výsadbě je potřeba věnovat dostatek času. Ovocné stromy spolu s keři plní funkci jedlé zahrady a listy po opadu jsou bohatým zdrojem živin vracejících se zpět do půdy (Vodáková</w:t>
      </w:r>
      <w:r w:rsidR="0023272C" w:rsidRPr="001916A6">
        <w:rPr>
          <w:rFonts w:cs="Times New Roman"/>
          <w:szCs w:val="24"/>
        </w:rPr>
        <w:t>,</w:t>
      </w:r>
      <w:r w:rsidR="00933838" w:rsidRPr="001916A6">
        <w:rPr>
          <w:rFonts w:cs="Times New Roman"/>
          <w:szCs w:val="24"/>
        </w:rPr>
        <w:t xml:space="preserve"> 2003, </w:t>
      </w:r>
      <w:proofErr w:type="spellStart"/>
      <w:r w:rsidR="00933838" w:rsidRPr="001916A6">
        <w:rPr>
          <w:rFonts w:cs="Times New Roman"/>
          <w:szCs w:val="24"/>
        </w:rPr>
        <w:t>Ryplová</w:t>
      </w:r>
      <w:proofErr w:type="spellEnd"/>
      <w:r w:rsidR="00933838" w:rsidRPr="001916A6">
        <w:rPr>
          <w:rFonts w:cs="Times New Roman"/>
          <w:szCs w:val="24"/>
        </w:rPr>
        <w:t xml:space="preserve"> a kol.</w:t>
      </w:r>
      <w:r w:rsidR="0023272C" w:rsidRPr="001916A6">
        <w:rPr>
          <w:rFonts w:cs="Times New Roman"/>
          <w:szCs w:val="24"/>
        </w:rPr>
        <w:t>,</w:t>
      </w:r>
      <w:r w:rsidR="00933838" w:rsidRPr="001916A6">
        <w:rPr>
          <w:rFonts w:cs="Times New Roman"/>
          <w:szCs w:val="24"/>
        </w:rPr>
        <w:t xml:space="preserve"> 2019).</w:t>
      </w:r>
    </w:p>
    <w:p w:rsidR="00981A1A" w:rsidRDefault="00933838" w:rsidP="00932C6D">
      <w:pPr>
        <w:jc w:val="both"/>
        <w:rPr>
          <w:rFonts w:cs="Times New Roman"/>
          <w:szCs w:val="24"/>
        </w:rPr>
      </w:pPr>
      <w:r w:rsidRPr="00981A1A">
        <w:rPr>
          <w:rFonts w:cs="Times New Roman"/>
          <w:szCs w:val="24"/>
          <w:u w:val="single"/>
        </w:rPr>
        <w:t>Komposty</w:t>
      </w:r>
      <w:r w:rsidRPr="001916A6">
        <w:rPr>
          <w:rFonts w:cs="Times New Roman"/>
          <w:szCs w:val="24"/>
        </w:rPr>
        <w:t xml:space="preserve"> </w:t>
      </w:r>
    </w:p>
    <w:p w:rsidR="00BF766B" w:rsidRPr="001916A6" w:rsidRDefault="00933838" w:rsidP="00932C6D">
      <w:pPr>
        <w:ind w:firstLine="360"/>
        <w:jc w:val="both"/>
        <w:rPr>
          <w:rFonts w:cs="Times New Roman"/>
          <w:szCs w:val="24"/>
        </w:rPr>
      </w:pPr>
      <w:r w:rsidRPr="001916A6">
        <w:rPr>
          <w:rFonts w:cs="Times New Roman"/>
          <w:szCs w:val="24"/>
        </w:rPr>
        <w:t>V zahradě jsou komposty nezbytné pro racionální využívání bioodpadu ze zahrady a jeho přítomnost je vhodná z hlediska environmentální výchovy. Kompost je bohatý na celou řadu půdních organismů. Komposty</w:t>
      </w:r>
      <w:r w:rsidR="00FF503D">
        <w:rPr>
          <w:rFonts w:cs="Times New Roman"/>
          <w:szCs w:val="24"/>
        </w:rPr>
        <w:t xml:space="preserve"> se</w:t>
      </w:r>
      <w:r w:rsidRPr="001916A6">
        <w:rPr>
          <w:rFonts w:cs="Times New Roman"/>
          <w:szCs w:val="24"/>
        </w:rPr>
        <w:t xml:space="preserve"> um</w:t>
      </w:r>
      <w:r w:rsidR="00FF503D">
        <w:rPr>
          <w:rFonts w:cs="Times New Roman"/>
          <w:szCs w:val="24"/>
        </w:rPr>
        <w:t>ísťují</w:t>
      </w:r>
      <w:r w:rsidRPr="001916A6">
        <w:rPr>
          <w:rFonts w:cs="Times New Roman"/>
          <w:szCs w:val="24"/>
        </w:rPr>
        <w:t xml:space="preserve"> na stinné místo v zahradě a </w:t>
      </w:r>
      <w:r w:rsidR="00FF503D">
        <w:rPr>
          <w:rFonts w:cs="Times New Roman"/>
          <w:szCs w:val="24"/>
        </w:rPr>
        <w:t>vhazují se</w:t>
      </w:r>
      <w:r w:rsidR="001E3440" w:rsidRPr="001916A6">
        <w:rPr>
          <w:rFonts w:cs="Times New Roman"/>
          <w:szCs w:val="24"/>
        </w:rPr>
        <w:t xml:space="preserve"> do něj organick</w:t>
      </w:r>
      <w:r w:rsidR="00FF503D">
        <w:rPr>
          <w:rFonts w:cs="Times New Roman"/>
          <w:szCs w:val="24"/>
        </w:rPr>
        <w:t>é</w:t>
      </w:r>
      <w:r w:rsidR="001E3440" w:rsidRPr="001916A6">
        <w:rPr>
          <w:rFonts w:cs="Times New Roman"/>
          <w:szCs w:val="24"/>
        </w:rPr>
        <w:t xml:space="preserve"> materiál</w:t>
      </w:r>
      <w:r w:rsidR="00FF503D">
        <w:rPr>
          <w:rFonts w:cs="Times New Roman"/>
          <w:szCs w:val="24"/>
        </w:rPr>
        <w:t xml:space="preserve">y, které </w:t>
      </w:r>
      <w:r w:rsidR="001E3440" w:rsidRPr="001916A6">
        <w:rPr>
          <w:rFonts w:cs="Times New Roman"/>
          <w:szCs w:val="24"/>
        </w:rPr>
        <w:t>poskytuje zahrada (trávu, listí, zbytky zeleniny a ovoce atd.). Čím pestřejší je skladba materiálu, tím lepší bude kompost. Větší hromady kompostu zrají 1-2 roky a menší cca půl roku</w:t>
      </w:r>
      <w:r w:rsidR="0074451A" w:rsidRPr="001916A6">
        <w:rPr>
          <w:rFonts w:cs="Times New Roman"/>
          <w:szCs w:val="24"/>
        </w:rPr>
        <w:t>, avšak roli zde nehraje jen velikost, ale i skladba materiálu a aktivita mikroorganismů</w:t>
      </w:r>
      <w:r w:rsidR="001E3440" w:rsidRPr="001916A6">
        <w:rPr>
          <w:rFonts w:cs="Times New Roman"/>
          <w:szCs w:val="24"/>
        </w:rPr>
        <w:t>. Kompost nám dává cenné univerzální hnojivo (</w:t>
      </w:r>
      <w:proofErr w:type="spellStart"/>
      <w:r w:rsidR="001E3440" w:rsidRPr="001916A6">
        <w:rPr>
          <w:rFonts w:cs="Times New Roman"/>
          <w:szCs w:val="24"/>
        </w:rPr>
        <w:t>Ryplová</w:t>
      </w:r>
      <w:proofErr w:type="spellEnd"/>
      <w:r w:rsidR="001E3440" w:rsidRPr="001916A6">
        <w:rPr>
          <w:rFonts w:cs="Times New Roman"/>
          <w:szCs w:val="24"/>
        </w:rPr>
        <w:t xml:space="preserve"> a kol.</w:t>
      </w:r>
      <w:r w:rsidR="0023272C" w:rsidRPr="001916A6">
        <w:rPr>
          <w:rFonts w:cs="Times New Roman"/>
          <w:szCs w:val="24"/>
        </w:rPr>
        <w:t>,</w:t>
      </w:r>
      <w:r w:rsidR="001E3440" w:rsidRPr="001916A6">
        <w:rPr>
          <w:rFonts w:cs="Times New Roman"/>
          <w:szCs w:val="24"/>
        </w:rPr>
        <w:t xml:space="preserve"> 2019).</w:t>
      </w:r>
    </w:p>
    <w:p w:rsidR="00981A1A" w:rsidRDefault="001E3440" w:rsidP="00932C6D">
      <w:pPr>
        <w:jc w:val="both"/>
        <w:rPr>
          <w:rFonts w:cs="Times New Roman"/>
          <w:szCs w:val="24"/>
        </w:rPr>
      </w:pPr>
      <w:r w:rsidRPr="00981A1A">
        <w:rPr>
          <w:rFonts w:cs="Times New Roman"/>
          <w:szCs w:val="24"/>
          <w:u w:val="single"/>
        </w:rPr>
        <w:t>Studna, nádoby pro chytání dešťové vody</w:t>
      </w:r>
      <w:r w:rsidR="00453E0F" w:rsidRPr="001916A6">
        <w:rPr>
          <w:rFonts w:cs="Times New Roman"/>
          <w:szCs w:val="24"/>
        </w:rPr>
        <w:t xml:space="preserve"> </w:t>
      </w:r>
    </w:p>
    <w:p w:rsidR="001E3440" w:rsidRPr="001916A6" w:rsidRDefault="0079376F" w:rsidP="00932C6D">
      <w:pPr>
        <w:ind w:firstLine="360"/>
        <w:jc w:val="both"/>
        <w:rPr>
          <w:rFonts w:cs="Times New Roman"/>
          <w:szCs w:val="24"/>
        </w:rPr>
      </w:pPr>
      <w:r w:rsidRPr="001916A6">
        <w:rPr>
          <w:rFonts w:cs="Times New Roman"/>
          <w:szCs w:val="24"/>
        </w:rPr>
        <w:t>Zahrada v suchém období potřebuje pravidelnou zálivku, proto je vhodné k tomuto účelu využít raději užitkovou vodu či dešťovou než pitnou vodu z vodovodu. V zahradě je důležité minimalizovat zpevněné plochy, které zabraňují vsakování vody do půdy a následně jejímu ukládání do zásob podzemní vody (</w:t>
      </w:r>
      <w:proofErr w:type="spellStart"/>
      <w:r w:rsidRPr="001916A6">
        <w:rPr>
          <w:rFonts w:cs="Times New Roman"/>
          <w:szCs w:val="24"/>
        </w:rPr>
        <w:t>Ryplová</w:t>
      </w:r>
      <w:proofErr w:type="spellEnd"/>
      <w:r w:rsidRPr="001916A6">
        <w:rPr>
          <w:rFonts w:cs="Times New Roman"/>
          <w:szCs w:val="24"/>
        </w:rPr>
        <w:t xml:space="preserve"> a kol.</w:t>
      </w:r>
      <w:r w:rsidR="0023272C" w:rsidRPr="001916A6">
        <w:rPr>
          <w:rFonts w:cs="Times New Roman"/>
          <w:szCs w:val="24"/>
        </w:rPr>
        <w:t>,</w:t>
      </w:r>
      <w:r w:rsidRPr="001916A6">
        <w:rPr>
          <w:rFonts w:cs="Times New Roman"/>
          <w:szCs w:val="24"/>
        </w:rPr>
        <w:t xml:space="preserve"> 2019).</w:t>
      </w:r>
    </w:p>
    <w:p w:rsidR="00A96675" w:rsidRPr="001916A6" w:rsidRDefault="00A96675" w:rsidP="00932C6D">
      <w:pPr>
        <w:jc w:val="both"/>
        <w:rPr>
          <w:rFonts w:cs="Times New Roman"/>
          <w:szCs w:val="24"/>
        </w:rPr>
      </w:pPr>
      <w:r w:rsidRPr="001916A6">
        <w:rPr>
          <w:rFonts w:cs="Times New Roman"/>
          <w:szCs w:val="24"/>
        </w:rPr>
        <w:tab/>
        <w:t>Nedíln</w:t>
      </w:r>
      <w:r w:rsidR="0074451A" w:rsidRPr="001916A6">
        <w:rPr>
          <w:rFonts w:cs="Times New Roman"/>
          <w:szCs w:val="24"/>
        </w:rPr>
        <w:t>ou součástí práce na zahradě jsou zahradní stroje</w:t>
      </w:r>
      <w:r w:rsidRPr="001916A6">
        <w:rPr>
          <w:rFonts w:cs="Times New Roman"/>
          <w:szCs w:val="24"/>
        </w:rPr>
        <w:t xml:space="preserve">. </w:t>
      </w:r>
      <w:r w:rsidR="0058091F" w:rsidRPr="001916A6">
        <w:rPr>
          <w:rFonts w:cs="Times New Roman"/>
          <w:szCs w:val="24"/>
        </w:rPr>
        <w:t>Ty</w:t>
      </w:r>
      <w:r w:rsidRPr="001916A6">
        <w:rPr>
          <w:rFonts w:cs="Times New Roman"/>
          <w:szCs w:val="24"/>
        </w:rPr>
        <w:t xml:space="preserve"> nám slouží pro usnadnění a zefektivnění naší práce jako</w:t>
      </w:r>
      <w:r w:rsidR="0058091F" w:rsidRPr="001916A6">
        <w:rPr>
          <w:rFonts w:cs="Times New Roman"/>
          <w:szCs w:val="24"/>
        </w:rPr>
        <w:t xml:space="preserve"> je</w:t>
      </w:r>
      <w:r w:rsidRPr="001916A6">
        <w:rPr>
          <w:rFonts w:cs="Times New Roman"/>
          <w:szCs w:val="24"/>
        </w:rPr>
        <w:t xml:space="preserve"> například sekačka na trávu, motorová pila atd. </w:t>
      </w:r>
      <w:r w:rsidR="0074451A" w:rsidRPr="001916A6">
        <w:rPr>
          <w:rFonts w:cs="Times New Roman"/>
          <w:szCs w:val="24"/>
        </w:rPr>
        <w:t>Práce s</w:t>
      </w:r>
      <w:r w:rsidR="0058091F" w:rsidRPr="001916A6">
        <w:rPr>
          <w:rFonts w:cs="Times New Roman"/>
          <w:szCs w:val="24"/>
        </w:rPr>
        <w:t> těmito stroji</w:t>
      </w:r>
      <w:r w:rsidR="0074451A" w:rsidRPr="001916A6">
        <w:rPr>
          <w:rFonts w:cs="Times New Roman"/>
          <w:szCs w:val="24"/>
        </w:rPr>
        <w:t xml:space="preserve"> však není </w:t>
      </w:r>
      <w:r w:rsidR="0058091F" w:rsidRPr="001916A6">
        <w:rPr>
          <w:rFonts w:cs="Times New Roman"/>
          <w:szCs w:val="24"/>
        </w:rPr>
        <w:t>pro žáky vhodná</w:t>
      </w:r>
      <w:r w:rsidR="0074451A" w:rsidRPr="001916A6">
        <w:rPr>
          <w:rFonts w:cs="Times New Roman"/>
          <w:szCs w:val="24"/>
        </w:rPr>
        <w:t>. Tímto se zabývá pověřená dospělá osoba.</w:t>
      </w:r>
      <w:r w:rsidR="00C304FF" w:rsidRPr="001916A6">
        <w:rPr>
          <w:rFonts w:cs="Times New Roman"/>
          <w:szCs w:val="24"/>
        </w:rPr>
        <w:t xml:space="preserve"> </w:t>
      </w:r>
    </w:p>
    <w:p w:rsidR="00981A1A" w:rsidRDefault="00E75863" w:rsidP="00932C6D">
      <w:pPr>
        <w:jc w:val="both"/>
        <w:rPr>
          <w:rFonts w:cs="Times New Roman"/>
          <w:szCs w:val="24"/>
          <w:u w:val="single"/>
        </w:rPr>
      </w:pPr>
      <w:r w:rsidRPr="00981A1A">
        <w:rPr>
          <w:rFonts w:cs="Times New Roman"/>
          <w:szCs w:val="24"/>
          <w:u w:val="single"/>
        </w:rPr>
        <w:t>Ruční n</w:t>
      </w:r>
      <w:r w:rsidR="0079376F" w:rsidRPr="00981A1A">
        <w:rPr>
          <w:rFonts w:cs="Times New Roman"/>
          <w:szCs w:val="24"/>
          <w:u w:val="single"/>
        </w:rPr>
        <w:t>ářadí</w:t>
      </w:r>
    </w:p>
    <w:p w:rsidR="001E3440" w:rsidRPr="001916A6" w:rsidRDefault="00E75863" w:rsidP="00932C6D">
      <w:pPr>
        <w:ind w:firstLine="360"/>
        <w:jc w:val="both"/>
        <w:rPr>
          <w:rFonts w:cs="Times New Roman"/>
          <w:sz w:val="28"/>
          <w:szCs w:val="24"/>
        </w:rPr>
      </w:pPr>
      <w:r w:rsidRPr="001916A6">
        <w:rPr>
          <w:rFonts w:cs="Times New Roman"/>
          <w:szCs w:val="24"/>
        </w:rPr>
        <w:t>Pro práci na zahradě</w:t>
      </w:r>
      <w:r w:rsidR="0023272C" w:rsidRPr="001916A6">
        <w:rPr>
          <w:rFonts w:cs="Times New Roman"/>
          <w:szCs w:val="24"/>
        </w:rPr>
        <w:t xml:space="preserve"> je potřeba mít vhodné nářadí jako například </w:t>
      </w:r>
      <w:r w:rsidRPr="001916A6">
        <w:rPr>
          <w:rFonts w:cs="Times New Roman"/>
          <w:szCs w:val="24"/>
        </w:rPr>
        <w:t>zahradní hrábě. Je dobré mít dvoje hrábě, jedn</w:t>
      </w:r>
      <w:r w:rsidR="0023272C" w:rsidRPr="001916A6">
        <w:rPr>
          <w:rFonts w:cs="Times New Roman"/>
          <w:szCs w:val="24"/>
        </w:rPr>
        <w:t>y</w:t>
      </w:r>
      <w:r w:rsidRPr="001916A6">
        <w:rPr>
          <w:rFonts w:cs="Times New Roman"/>
          <w:szCs w:val="24"/>
        </w:rPr>
        <w:t xml:space="preserve"> malé pro práci mezi trvalkami a širší pro práci mezi keři a na cestách. Násada na hrábích by měla být tenčí, aby se s hráběmi dobře pracovalo. Dále jsou zapotřebí </w:t>
      </w:r>
      <w:r w:rsidRPr="001916A6">
        <w:rPr>
          <w:rFonts w:cs="Times New Roman"/>
          <w:szCs w:val="24"/>
        </w:rPr>
        <w:lastRenderedPageBreak/>
        <w:t xml:space="preserve">hrábě na listí. Na listí jsou vhodné hrábě, které mají dlouhé a pružné zuby. </w:t>
      </w:r>
      <w:r w:rsidR="00405EEB" w:rsidRPr="001916A6">
        <w:rPr>
          <w:rFonts w:cs="Times New Roman"/>
          <w:szCs w:val="24"/>
        </w:rPr>
        <w:t>Hrábě mají být ve dvou rozměrech, pro mladší žáky sedmi hřebíkové nebo osmi hřebíkové, pro starší žáky devíti hřebíkové a deseti hřebíkové</w:t>
      </w:r>
      <w:r w:rsidR="00405EEB">
        <w:rPr>
          <w:rFonts w:cs="Times New Roman"/>
          <w:szCs w:val="24"/>
        </w:rPr>
        <w:t xml:space="preserve">. </w:t>
      </w:r>
      <w:r w:rsidRPr="001916A6">
        <w:rPr>
          <w:rFonts w:cs="Times New Roman"/>
          <w:szCs w:val="24"/>
        </w:rPr>
        <w:t xml:space="preserve">Rýč </w:t>
      </w:r>
      <w:r w:rsidR="00405EEB">
        <w:rPr>
          <w:rFonts w:cs="Times New Roman"/>
          <w:szCs w:val="24"/>
        </w:rPr>
        <w:t>slouží</w:t>
      </w:r>
      <w:r w:rsidRPr="001916A6">
        <w:rPr>
          <w:rFonts w:cs="Times New Roman"/>
          <w:szCs w:val="24"/>
        </w:rPr>
        <w:t xml:space="preserve"> k přerývání půdy, k hloubení jam, rýh a k vyrývání dřevin nebo jiných rostlin. Měl </w:t>
      </w:r>
      <w:r w:rsidR="00392E71" w:rsidRPr="001916A6">
        <w:rPr>
          <w:rFonts w:cs="Times New Roman"/>
          <w:szCs w:val="24"/>
        </w:rPr>
        <w:t>by být dostatečně ostrý.</w:t>
      </w:r>
      <w:r w:rsidR="00444B3C" w:rsidRPr="001916A6">
        <w:rPr>
          <w:rFonts w:cs="Times New Roman"/>
          <w:szCs w:val="24"/>
        </w:rPr>
        <w:t xml:space="preserve"> Lopaty jsou určeny k nabírání zemin</w:t>
      </w:r>
      <w:r w:rsidR="00FF503D">
        <w:rPr>
          <w:rFonts w:cs="Times New Roman"/>
          <w:szCs w:val="24"/>
        </w:rPr>
        <w:t>y</w:t>
      </w:r>
      <w:r w:rsidR="00444B3C" w:rsidRPr="001916A6">
        <w:rPr>
          <w:rFonts w:cs="Times New Roman"/>
          <w:szCs w:val="24"/>
        </w:rPr>
        <w:t>, písku a zahradního odpadu. Násady lopat jsou různě dlouhé, proto se dají vybrat pro jakoukoli výšku postavy. Motyč</w:t>
      </w:r>
      <w:r w:rsidR="0058091F" w:rsidRPr="001916A6">
        <w:rPr>
          <w:rFonts w:cs="Times New Roman"/>
          <w:szCs w:val="24"/>
        </w:rPr>
        <w:t xml:space="preserve">ka ke kopání má dřevěnou násadu, konec motyčky je </w:t>
      </w:r>
      <w:r w:rsidR="00444B3C" w:rsidRPr="001916A6">
        <w:rPr>
          <w:rFonts w:cs="Times New Roman"/>
          <w:szCs w:val="24"/>
        </w:rPr>
        <w:t>kovov</w:t>
      </w:r>
      <w:r w:rsidR="0058091F" w:rsidRPr="001916A6">
        <w:rPr>
          <w:rFonts w:cs="Times New Roman"/>
          <w:szCs w:val="24"/>
        </w:rPr>
        <w:t>ý</w:t>
      </w:r>
      <w:r w:rsidR="00444B3C" w:rsidRPr="001916A6">
        <w:rPr>
          <w:rFonts w:cs="Times New Roman"/>
          <w:szCs w:val="24"/>
        </w:rPr>
        <w:t>.</w:t>
      </w:r>
      <w:r w:rsidR="00B37FBB" w:rsidRPr="001916A6">
        <w:rPr>
          <w:rFonts w:cs="Times New Roman"/>
          <w:szCs w:val="24"/>
        </w:rPr>
        <w:t xml:space="preserve"> Motyky pro mladší žáky jsou menší, s násadou 1,1 m, pro starší jsou s násadou dlouhou 1,4 m. </w:t>
      </w:r>
      <w:r w:rsidR="00444B3C" w:rsidRPr="001916A6">
        <w:rPr>
          <w:rFonts w:cs="Times New Roman"/>
          <w:szCs w:val="24"/>
        </w:rPr>
        <w:t>Další neméně důležité nástroje řadíme do skupiny malé nářadí. Patří sem například sázecí lopatka, která má různé velikosti. S užšími se lépe pracuje mezi cibulnatými rostlinami. Při práci s malými lopatkami</w:t>
      </w:r>
      <w:r w:rsidR="00405EEB">
        <w:rPr>
          <w:rFonts w:cs="Times New Roman"/>
          <w:szCs w:val="24"/>
        </w:rPr>
        <w:t xml:space="preserve"> se</w:t>
      </w:r>
      <w:r w:rsidR="00444B3C" w:rsidRPr="001916A6">
        <w:rPr>
          <w:rFonts w:cs="Times New Roman"/>
          <w:szCs w:val="24"/>
        </w:rPr>
        <w:t xml:space="preserve"> způsobí při sázení méně škod</w:t>
      </w:r>
      <w:r w:rsidR="00405EEB">
        <w:rPr>
          <w:rFonts w:cs="Times New Roman"/>
          <w:szCs w:val="24"/>
        </w:rPr>
        <w:t>y</w:t>
      </w:r>
      <w:r w:rsidR="00444B3C" w:rsidRPr="001916A6">
        <w:rPr>
          <w:rFonts w:cs="Times New Roman"/>
          <w:szCs w:val="24"/>
        </w:rPr>
        <w:t xml:space="preserve"> na vedle rostoucích rostlinách. Dále </w:t>
      </w:r>
      <w:r w:rsidR="00405EEB">
        <w:rPr>
          <w:rFonts w:cs="Times New Roman"/>
          <w:szCs w:val="24"/>
        </w:rPr>
        <w:t>jsou ještě i malé</w:t>
      </w:r>
      <w:r w:rsidR="003142A3" w:rsidRPr="001916A6">
        <w:rPr>
          <w:rFonts w:cs="Times New Roman"/>
          <w:szCs w:val="24"/>
        </w:rPr>
        <w:t xml:space="preserve"> motyčk</w:t>
      </w:r>
      <w:r w:rsidR="00405EEB">
        <w:rPr>
          <w:rFonts w:cs="Times New Roman"/>
          <w:szCs w:val="24"/>
        </w:rPr>
        <w:t>y, škrabky</w:t>
      </w:r>
      <w:r w:rsidR="003142A3" w:rsidRPr="001916A6">
        <w:rPr>
          <w:rFonts w:cs="Times New Roman"/>
          <w:szCs w:val="24"/>
        </w:rPr>
        <w:t xml:space="preserve"> na plevel, vidlico</w:t>
      </w:r>
      <w:r w:rsidR="00405EEB">
        <w:rPr>
          <w:rFonts w:cs="Times New Roman"/>
          <w:szCs w:val="24"/>
        </w:rPr>
        <w:t>vité kopáče, kultivační vidličky</w:t>
      </w:r>
      <w:r w:rsidR="003142A3" w:rsidRPr="001916A6">
        <w:rPr>
          <w:rFonts w:cs="Times New Roman"/>
          <w:szCs w:val="24"/>
        </w:rPr>
        <w:t xml:space="preserve"> atd. Zapomenout nesmíme také na kolečko. Nejvhodnější jsou zednická kolečka. Pokud se budeme věnovat úpravě stromů a keřů nesmí chybět nůžky na řez, pilka pro řez a nůžky na větve. K zalévání záhonů slouží zahradní hadice a konev. Na zpevňování rostlin </w:t>
      </w:r>
      <w:r w:rsidR="00405EEB">
        <w:rPr>
          <w:rFonts w:cs="Times New Roman"/>
          <w:szCs w:val="24"/>
        </w:rPr>
        <w:t>je potřeba mít</w:t>
      </w:r>
      <w:r w:rsidR="003142A3" w:rsidRPr="001916A6">
        <w:rPr>
          <w:rFonts w:cs="Times New Roman"/>
          <w:szCs w:val="24"/>
        </w:rPr>
        <w:t xml:space="preserve"> vázací prostředky například lýko nebo několik druhů drátů</w:t>
      </w:r>
      <w:r w:rsidR="00B37FBB" w:rsidRPr="001916A6">
        <w:rPr>
          <w:rFonts w:cs="Times New Roman"/>
          <w:szCs w:val="24"/>
        </w:rPr>
        <w:t xml:space="preserve"> (</w:t>
      </w:r>
      <w:proofErr w:type="spellStart"/>
      <w:r w:rsidR="00B37FBB" w:rsidRPr="001916A6">
        <w:rPr>
          <w:rFonts w:cs="Times New Roman"/>
          <w:szCs w:val="24"/>
        </w:rPr>
        <w:t>Noordhuis</w:t>
      </w:r>
      <w:proofErr w:type="spellEnd"/>
      <w:r w:rsidR="00B37FBB" w:rsidRPr="001916A6">
        <w:rPr>
          <w:rFonts w:cs="Times New Roman"/>
          <w:szCs w:val="24"/>
        </w:rPr>
        <w:t>, 2008, Moravec, 1966).</w:t>
      </w:r>
    </w:p>
    <w:p w:rsidR="00334970" w:rsidRPr="001916A6" w:rsidRDefault="00334970" w:rsidP="00FC6A72">
      <w:pPr>
        <w:ind w:firstLine="360"/>
        <w:jc w:val="center"/>
        <w:rPr>
          <w:rFonts w:cs="Times New Roman"/>
          <w:szCs w:val="24"/>
        </w:rPr>
      </w:pPr>
      <w:r w:rsidRPr="001916A6">
        <w:rPr>
          <w:rFonts w:cs="Times New Roman"/>
          <w:noProof/>
          <w:szCs w:val="24"/>
          <w:lang w:eastAsia="cs-CZ"/>
        </w:rPr>
        <w:drawing>
          <wp:inline distT="0" distB="0" distL="0" distR="0">
            <wp:extent cx="4072255" cy="3540760"/>
            <wp:effectExtent l="0" t="0" r="4445" b="254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72255" cy="3540760"/>
                    </a:xfrm>
                    <a:prstGeom prst="rect">
                      <a:avLst/>
                    </a:prstGeom>
                    <a:noFill/>
                    <a:ln>
                      <a:noFill/>
                    </a:ln>
                  </pic:spPr>
                </pic:pic>
              </a:graphicData>
            </a:graphic>
          </wp:inline>
        </w:drawing>
      </w:r>
    </w:p>
    <w:p w:rsidR="001029C0" w:rsidRPr="007C1178" w:rsidRDefault="001029C0" w:rsidP="00FC6A72">
      <w:pPr>
        <w:jc w:val="center"/>
        <w:rPr>
          <w:rFonts w:cs="Times New Roman"/>
          <w:i/>
          <w:szCs w:val="24"/>
        </w:rPr>
      </w:pPr>
      <w:r w:rsidRPr="007C1178">
        <w:rPr>
          <w:rFonts w:cs="Times New Roman"/>
          <w:i/>
          <w:szCs w:val="24"/>
        </w:rPr>
        <w:t xml:space="preserve">Obr. 1. Ruční nářadí: </w:t>
      </w:r>
      <w:r w:rsidR="00334970" w:rsidRPr="007C1178">
        <w:rPr>
          <w:rFonts w:cs="Times New Roman"/>
          <w:i/>
          <w:szCs w:val="24"/>
        </w:rPr>
        <w:t>1. Násada; 2. Rýč s listem dole rovným; 3. Rycí vidle; 4. Kypřič; 5. Plecí rámeček; 6. rotační ježek; 7. Malý kypřič; 8. Kopáč; 9. Hrábě; 10. Lopata; 11,12 Motyky; 13. Prohazovačka</w:t>
      </w:r>
    </w:p>
    <w:p w:rsidR="00334970" w:rsidRPr="007C1178" w:rsidRDefault="001029C0" w:rsidP="00FC6A72">
      <w:pPr>
        <w:jc w:val="center"/>
        <w:rPr>
          <w:rFonts w:cs="Times New Roman"/>
          <w:i/>
        </w:rPr>
      </w:pPr>
      <w:r w:rsidRPr="007C1178">
        <w:rPr>
          <w:rFonts w:cs="Times New Roman"/>
          <w:i/>
          <w:szCs w:val="24"/>
        </w:rPr>
        <w:t xml:space="preserve">(převzato z: </w:t>
      </w:r>
      <w:r w:rsidR="00334970" w:rsidRPr="007C1178">
        <w:rPr>
          <w:rFonts w:cs="Times New Roman"/>
          <w:i/>
        </w:rPr>
        <w:t xml:space="preserve">ŠROT, Radoslav. </w:t>
      </w:r>
      <w:r w:rsidR="00334970" w:rsidRPr="007C1178">
        <w:rPr>
          <w:rFonts w:cs="Times New Roman"/>
          <w:i/>
          <w:iCs/>
        </w:rPr>
        <w:t>88 rad pěstitelům zeleniny</w:t>
      </w:r>
      <w:r w:rsidR="00334970" w:rsidRPr="007C1178">
        <w:rPr>
          <w:rFonts w:cs="Times New Roman"/>
          <w:i/>
        </w:rPr>
        <w:t xml:space="preserve">. Praha: </w:t>
      </w:r>
      <w:proofErr w:type="spellStart"/>
      <w:r w:rsidR="00334970" w:rsidRPr="007C1178">
        <w:rPr>
          <w:rFonts w:cs="Times New Roman"/>
          <w:i/>
        </w:rPr>
        <w:t>Aventinum</w:t>
      </w:r>
      <w:proofErr w:type="spellEnd"/>
      <w:r w:rsidR="00334970" w:rsidRPr="007C1178">
        <w:rPr>
          <w:rFonts w:cs="Times New Roman"/>
          <w:i/>
        </w:rPr>
        <w:t>, 1996. 88 rad. ISBN 80-7151-852-2.</w:t>
      </w:r>
      <w:r w:rsidR="00F537E1" w:rsidRPr="007C1178">
        <w:rPr>
          <w:rFonts w:cs="Times New Roman"/>
          <w:i/>
        </w:rPr>
        <w:t xml:space="preserve"> str. 39</w:t>
      </w:r>
      <w:r w:rsidRPr="007C1178">
        <w:rPr>
          <w:rFonts w:cs="Times New Roman"/>
          <w:i/>
        </w:rPr>
        <w:t>)</w:t>
      </w:r>
    </w:p>
    <w:p w:rsidR="00334970" w:rsidRPr="001916A6" w:rsidRDefault="00334970" w:rsidP="00932C6D">
      <w:pPr>
        <w:pStyle w:val="Odstavecseseznamem"/>
        <w:jc w:val="both"/>
        <w:rPr>
          <w:rFonts w:cs="Times New Roman"/>
          <w:szCs w:val="24"/>
        </w:rPr>
      </w:pPr>
    </w:p>
    <w:p w:rsidR="00392E71" w:rsidRDefault="00392E71" w:rsidP="00932C6D">
      <w:pPr>
        <w:ind w:firstLine="360"/>
        <w:jc w:val="both"/>
        <w:rPr>
          <w:rFonts w:cs="Times New Roman"/>
          <w:szCs w:val="24"/>
        </w:rPr>
      </w:pPr>
      <w:r w:rsidRPr="001916A6">
        <w:rPr>
          <w:rFonts w:cs="Times New Roman"/>
          <w:szCs w:val="24"/>
        </w:rPr>
        <w:t>Každé jednotlivé nářadí má svůj vlastní postup jak sním manipulovat, ukládat jej, aby si člověk n</w:t>
      </w:r>
      <w:r w:rsidR="0023272C" w:rsidRPr="001916A6">
        <w:rPr>
          <w:rFonts w:cs="Times New Roman"/>
          <w:szCs w:val="24"/>
        </w:rPr>
        <w:t xml:space="preserve">estěžoval práci a neublížil si. </w:t>
      </w:r>
      <w:r w:rsidR="00405EEB">
        <w:rPr>
          <w:rFonts w:cs="Times New Roman"/>
          <w:szCs w:val="24"/>
        </w:rPr>
        <w:t>Hrábě by se měly</w:t>
      </w:r>
      <w:r w:rsidRPr="001916A6">
        <w:rPr>
          <w:rFonts w:cs="Times New Roman"/>
          <w:szCs w:val="24"/>
        </w:rPr>
        <w:t xml:space="preserve"> pokládat vždy zuby dolů. Rýče by se neměl</w:t>
      </w:r>
      <w:r w:rsidR="00405EEB">
        <w:rPr>
          <w:rFonts w:cs="Times New Roman"/>
          <w:szCs w:val="24"/>
        </w:rPr>
        <w:t>y</w:t>
      </w:r>
      <w:r w:rsidRPr="001916A6">
        <w:rPr>
          <w:rFonts w:cs="Times New Roman"/>
          <w:szCs w:val="24"/>
        </w:rPr>
        <w:t xml:space="preserve"> nikdy při vyrývání používat jako páka, ná</w:t>
      </w:r>
      <w:r w:rsidR="00444B3C" w:rsidRPr="001916A6">
        <w:rPr>
          <w:rFonts w:cs="Times New Roman"/>
          <w:szCs w:val="24"/>
        </w:rPr>
        <w:t>sada na t</w:t>
      </w:r>
      <w:r w:rsidR="003142A3" w:rsidRPr="001916A6">
        <w:rPr>
          <w:rFonts w:cs="Times New Roman"/>
          <w:szCs w:val="24"/>
        </w:rPr>
        <w:t>o není dost pe</w:t>
      </w:r>
      <w:r w:rsidR="00C304FF" w:rsidRPr="001916A6">
        <w:rPr>
          <w:rFonts w:cs="Times New Roman"/>
          <w:szCs w:val="24"/>
        </w:rPr>
        <w:t xml:space="preserve">vná a celkově s každým nářadím by se mělo pracovat obezřetně, protože každé má ostré konce. </w:t>
      </w:r>
      <w:r w:rsidR="00FB5A52">
        <w:rPr>
          <w:rFonts w:cs="Times New Roman"/>
          <w:szCs w:val="24"/>
        </w:rPr>
        <w:t xml:space="preserve">Zahradní </w:t>
      </w:r>
      <w:r w:rsidR="003142A3" w:rsidRPr="001916A6">
        <w:rPr>
          <w:rFonts w:cs="Times New Roman"/>
          <w:szCs w:val="24"/>
        </w:rPr>
        <w:t>nářadí</w:t>
      </w:r>
      <w:r w:rsidRPr="001916A6">
        <w:rPr>
          <w:rFonts w:cs="Times New Roman"/>
          <w:szCs w:val="24"/>
        </w:rPr>
        <w:t xml:space="preserve"> by se měl</w:t>
      </w:r>
      <w:r w:rsidR="00FB5A52">
        <w:rPr>
          <w:rFonts w:cs="Times New Roman"/>
          <w:szCs w:val="24"/>
        </w:rPr>
        <w:t>o</w:t>
      </w:r>
      <w:r w:rsidRPr="001916A6">
        <w:rPr>
          <w:rFonts w:cs="Times New Roman"/>
          <w:szCs w:val="24"/>
        </w:rPr>
        <w:t xml:space="preserve"> skladovat čist</w:t>
      </w:r>
      <w:r w:rsidR="00FB5A52">
        <w:rPr>
          <w:rFonts w:cs="Times New Roman"/>
          <w:szCs w:val="24"/>
        </w:rPr>
        <w:t>é</w:t>
      </w:r>
      <w:r w:rsidRPr="001916A6">
        <w:rPr>
          <w:rFonts w:cs="Times New Roman"/>
          <w:szCs w:val="24"/>
        </w:rPr>
        <w:t xml:space="preserve"> a</w:t>
      </w:r>
      <w:r w:rsidR="00405EEB">
        <w:rPr>
          <w:rFonts w:cs="Times New Roman"/>
          <w:szCs w:val="24"/>
        </w:rPr>
        <w:t xml:space="preserve"> v suchém prostředí aby nezačal</w:t>
      </w:r>
      <w:r w:rsidR="00FB5A52">
        <w:rPr>
          <w:rFonts w:cs="Times New Roman"/>
          <w:szCs w:val="24"/>
        </w:rPr>
        <w:t>o</w:t>
      </w:r>
      <w:r w:rsidRPr="001916A6">
        <w:rPr>
          <w:rFonts w:cs="Times New Roman"/>
          <w:szCs w:val="24"/>
        </w:rPr>
        <w:t xml:space="preserve"> rezivět, což by mělo poté za následek </w:t>
      </w:r>
      <w:r w:rsidR="00DD410D" w:rsidRPr="001916A6">
        <w:rPr>
          <w:rFonts w:cs="Times New Roman"/>
          <w:szCs w:val="24"/>
        </w:rPr>
        <w:t xml:space="preserve">namáhavější práci. Nářadí se ukládá v nářaďovnách a kůlnách, nejlépe do stojanů podle druhů. Drobné nářadí se ukládá do krabic nebo zásuvek. Nářaďovna </w:t>
      </w:r>
      <w:r w:rsidR="00261260" w:rsidRPr="001916A6">
        <w:rPr>
          <w:rFonts w:cs="Times New Roman"/>
          <w:szCs w:val="24"/>
        </w:rPr>
        <w:t>slouží k ukládání jak nářadí, tak i průmyslových hnojiv a truhlíků</w:t>
      </w:r>
      <w:r w:rsidR="00DD410D" w:rsidRPr="001916A6">
        <w:rPr>
          <w:rFonts w:cs="Times New Roman"/>
          <w:szCs w:val="24"/>
        </w:rPr>
        <w:t xml:space="preserve"> (Lada &amp; Vodáková, 1983; Šrot, 1996).</w:t>
      </w:r>
    </w:p>
    <w:p w:rsidR="001C795B" w:rsidRPr="001916A6" w:rsidRDefault="001C795B" w:rsidP="00932C6D">
      <w:pPr>
        <w:ind w:firstLine="360"/>
        <w:jc w:val="both"/>
        <w:rPr>
          <w:rFonts w:cs="Times New Roman"/>
          <w:szCs w:val="24"/>
        </w:rPr>
      </w:pPr>
    </w:p>
    <w:p w:rsidR="001916A6" w:rsidRPr="001916A6" w:rsidRDefault="001916A6" w:rsidP="00932C6D">
      <w:pPr>
        <w:pStyle w:val="Nadpis2"/>
        <w:jc w:val="both"/>
      </w:pPr>
      <w:bookmarkStart w:id="8" w:name="_Toc76051452"/>
      <w:r w:rsidRPr="001916A6">
        <w:t>Hygiena a Bezpečnost práce</w:t>
      </w:r>
      <w:bookmarkEnd w:id="8"/>
      <w:r w:rsidRPr="001916A6">
        <w:t xml:space="preserve"> </w:t>
      </w:r>
    </w:p>
    <w:p w:rsidR="001916A6" w:rsidRPr="001916A6" w:rsidRDefault="001916A6" w:rsidP="00932C6D">
      <w:pPr>
        <w:ind w:firstLine="708"/>
        <w:jc w:val="both"/>
        <w:rPr>
          <w:rFonts w:cs="Times New Roman"/>
          <w:szCs w:val="24"/>
        </w:rPr>
      </w:pPr>
      <w:r w:rsidRPr="001916A6">
        <w:rPr>
          <w:rFonts w:cs="Times New Roman"/>
          <w:szCs w:val="24"/>
        </w:rPr>
        <w:t>Při práci žáků na školním pozemku</w:t>
      </w:r>
      <w:r w:rsidR="00FB5A52">
        <w:rPr>
          <w:rFonts w:cs="Times New Roman"/>
          <w:szCs w:val="24"/>
        </w:rPr>
        <w:t>,</w:t>
      </w:r>
      <w:r w:rsidRPr="001916A6">
        <w:rPr>
          <w:rFonts w:cs="Times New Roman"/>
          <w:szCs w:val="24"/>
        </w:rPr>
        <w:t xml:space="preserve"> je třeba dodržovat řadu bezpečnostních opatření a hygienických zásad. Musí se brát ohled na zdravotní stavy žák</w:t>
      </w:r>
      <w:r w:rsidR="00FB5A52">
        <w:rPr>
          <w:rFonts w:cs="Times New Roman"/>
          <w:szCs w:val="24"/>
        </w:rPr>
        <w:t>ů</w:t>
      </w:r>
      <w:r w:rsidRPr="001916A6">
        <w:rPr>
          <w:rFonts w:cs="Times New Roman"/>
          <w:szCs w:val="24"/>
        </w:rPr>
        <w:t xml:space="preserve"> a jejich fyzickou zdatnost. Nesmí se nikdy dopustit, aby žáci zdvihali a přenášeli předměty, jejichž váha neodpovídá jejich síle a úrovni dosaženého vývoje. Děti do 8 let mohou nosit zátěž o váze 1 kg, od 9 - 10 let 3 kg, 11- 12 let mohou nosit 4,5 – 5 kg a ve 13- 15 letech předměty o váze 6 – 7 kg. Dalším aspektem nežádoucího zatížení organismu je i doba trvání a poloha těla při práci. Problémové jsou pracovní výkony vyžadující jednostrannou polohu těla při práci, velký sklon hlavy, sehnutí atd. U těchto poloh by se měla hlídat délka takto vykonávané práce a střídání různých poloh. Práce, při které je nutno se ohýbat se střídá s pracemi, vykonávanými ve vzpřímené poloze. Do výuky se vkládají pravidelné pětiminutové přestávky, po 25 minutách, podle stáří dětí a obtížnosti práce a podmínek vykonávání. Pracovní nástroje se volí podle výšky žáku. Nesprávně volené nářadí (pro dospělé) způsobí, že žáci při práci zaujmou nesprávnou polohu a snadno se unaví. U mladších dětí je nejvhodnější doba pro práci venku do 11 hodin dopoledne nebo později odpoledne. Na školním pozemku není dovoleno používat při práci jedy, jedovaté postřiky a jiné škodlivé látky. Nesmí se pěstovat jedovaté rostliny ani rostliny vyvolávající alergie (Moravec, 1966; Lada &amp; Vodáková, 1983).</w:t>
      </w:r>
    </w:p>
    <w:p w:rsidR="001916A6" w:rsidRPr="001916A6" w:rsidRDefault="001916A6" w:rsidP="00932C6D">
      <w:pPr>
        <w:ind w:firstLine="708"/>
        <w:jc w:val="both"/>
        <w:rPr>
          <w:rFonts w:cs="Times New Roman"/>
          <w:szCs w:val="24"/>
        </w:rPr>
      </w:pPr>
      <w:r w:rsidRPr="001916A6">
        <w:rPr>
          <w:rFonts w:cs="Times New Roman"/>
          <w:szCs w:val="24"/>
        </w:rPr>
        <w:t>Žáci si musí mít ruce, čistou tekoucí vodou a mýdlem, po každém použití toalety, před každým jídlem a po skončení práce. Z toho důvodu by měl</w:t>
      </w:r>
      <w:r w:rsidR="00FB5A52">
        <w:rPr>
          <w:rFonts w:cs="Times New Roman"/>
          <w:szCs w:val="24"/>
        </w:rPr>
        <w:t>y</w:t>
      </w:r>
      <w:r w:rsidRPr="001916A6">
        <w:rPr>
          <w:rFonts w:cs="Times New Roman"/>
          <w:szCs w:val="24"/>
        </w:rPr>
        <w:t xml:space="preserve"> být umývárny či umyvadla budovány u dílem, blízko šatem, ve kterých se žáci převlékají do pracovního oděvu. Žáci se musí před prací bez výjimek převlékat do pracovního oděvu. Ten má být upraven tak, aby pracovníka neomezoval v pohybu (nebyl moc upnutý), ale naopak zase nesmí být oblečení příliš volné. Při práci venku je třeba myslet na ochranu proti povětrnostním vlivům. Oděv musí být </w:t>
      </w:r>
      <w:r w:rsidRPr="001916A6">
        <w:rPr>
          <w:rFonts w:cs="Times New Roman"/>
          <w:szCs w:val="24"/>
        </w:rPr>
        <w:lastRenderedPageBreak/>
        <w:t>doplněn pevnou obuví, která nohy ochrání a ve které se noha snadno neunaví. Při některých pracích se používají lehce omyvatelné doplňky, např. zástěry, rukavice atd. Někdy jsou potřeba i vysoké gumové boty, které se ovšem nehodí pro dlouhodobé nošení (Moravec, 1966).</w:t>
      </w:r>
    </w:p>
    <w:p w:rsidR="001916A6" w:rsidRPr="001916A6" w:rsidRDefault="001916A6" w:rsidP="00932C6D">
      <w:pPr>
        <w:ind w:firstLine="708"/>
        <w:jc w:val="both"/>
        <w:rPr>
          <w:rFonts w:cs="Times New Roman"/>
          <w:szCs w:val="24"/>
        </w:rPr>
      </w:pPr>
      <w:r w:rsidRPr="001916A6">
        <w:rPr>
          <w:rFonts w:cs="Times New Roman"/>
          <w:szCs w:val="24"/>
        </w:rPr>
        <w:t xml:space="preserve">Na školních pozemcích se používají nejrůznější ruční nástroje. Z hlediska bezpečné práce musí nástroje odpovídat </w:t>
      </w:r>
      <w:r w:rsidR="00FB5A52">
        <w:rPr>
          <w:rFonts w:cs="Times New Roman"/>
          <w:szCs w:val="24"/>
        </w:rPr>
        <w:t>váhou a rozměry, velikosti a síle</w:t>
      </w:r>
      <w:r w:rsidRPr="001916A6">
        <w:rPr>
          <w:rFonts w:cs="Times New Roman"/>
          <w:szCs w:val="24"/>
        </w:rPr>
        <w:t xml:space="preserve"> žáků a umožnovat jim řádné uchopení a držení. Násady musí být kratší a jejich průměr menší. U 8 až 9 letých násady mají mít délku 60 – 65 cm s průměrem 30 mm, u 14 letých 75 cm a 35 mm, atd. Je zde potřeba brát v úvahu i individuální rozdíly ve vyspělosti a vzrůstu žáků. Délka ná</w:t>
      </w:r>
      <w:r w:rsidR="00FB5A52">
        <w:rPr>
          <w:rFonts w:cs="Times New Roman"/>
          <w:szCs w:val="24"/>
        </w:rPr>
        <w:t>sady se určuje podle výšky žáka a</w:t>
      </w:r>
      <w:r w:rsidRPr="001916A6">
        <w:rPr>
          <w:rFonts w:cs="Times New Roman"/>
          <w:szCs w:val="24"/>
        </w:rPr>
        <w:t xml:space="preserve"> podle druhu nářadí</w:t>
      </w:r>
      <w:r w:rsidR="00FB5A52">
        <w:rPr>
          <w:rFonts w:cs="Times New Roman"/>
          <w:szCs w:val="24"/>
        </w:rPr>
        <w:t xml:space="preserve">. Ta </w:t>
      </w:r>
      <w:r w:rsidRPr="001916A6">
        <w:rPr>
          <w:rFonts w:cs="Times New Roman"/>
          <w:szCs w:val="24"/>
        </w:rPr>
        <w:t>má dosahovat od podpaží až do výše ramen. Pro snížení náročnosti a zvýšení bezpečnosti práce je důležitý i stav nářadí</w:t>
      </w:r>
      <w:r w:rsidR="00FB5A52">
        <w:rPr>
          <w:rFonts w:cs="Times New Roman"/>
          <w:szCs w:val="24"/>
        </w:rPr>
        <w:t>.</w:t>
      </w:r>
      <w:r w:rsidRPr="001916A6">
        <w:rPr>
          <w:rFonts w:cs="Times New Roman"/>
          <w:szCs w:val="24"/>
        </w:rPr>
        <w:t xml:space="preserve"> </w:t>
      </w:r>
      <w:r w:rsidR="00FB5A52">
        <w:rPr>
          <w:rFonts w:cs="Times New Roman"/>
          <w:szCs w:val="24"/>
        </w:rPr>
        <w:t>P</w:t>
      </w:r>
      <w:r w:rsidRPr="001916A6">
        <w:rPr>
          <w:rFonts w:cs="Times New Roman"/>
          <w:szCs w:val="24"/>
        </w:rPr>
        <w:t>oškozené, či tupé nářadí nevyhovuje, protože si žáci při práci s ním osvojí chybné návyky. Nářadí se přenáší ostřím nebo hroty dolů. Při práci žáci musí dodržovat rozestupy, nikd</w:t>
      </w:r>
      <w:r w:rsidR="00FB5A52">
        <w:rPr>
          <w:rFonts w:cs="Times New Roman"/>
          <w:szCs w:val="24"/>
        </w:rPr>
        <w:t>y</w:t>
      </w:r>
      <w:r w:rsidRPr="001916A6">
        <w:rPr>
          <w:rFonts w:cs="Times New Roman"/>
          <w:szCs w:val="24"/>
        </w:rPr>
        <w:t xml:space="preserve"> nepracují s nářadím s delšími násadami směrem k sobě (Moravec, 1966, Lada &amp; Vodáková, 1983).</w:t>
      </w:r>
    </w:p>
    <w:p w:rsidR="001916A6" w:rsidRDefault="001916A6" w:rsidP="00932C6D">
      <w:pPr>
        <w:ind w:firstLine="708"/>
        <w:jc w:val="both"/>
        <w:rPr>
          <w:rFonts w:cs="Times New Roman"/>
          <w:szCs w:val="24"/>
        </w:rPr>
      </w:pPr>
      <w:r w:rsidRPr="001916A6">
        <w:rPr>
          <w:rFonts w:cs="Times New Roman"/>
          <w:szCs w:val="24"/>
        </w:rPr>
        <w:t>Před zahájením práce musí učitel vysvětlit podrobně daný úkol, seznámit žáky s nářadím, s nejvhodnějším způsobem práce, se správným držením nástroje a postoje při práci. Slovní výklad se musí doplnit praktickou ukázkou</w:t>
      </w:r>
      <w:r w:rsidR="001534B8">
        <w:rPr>
          <w:rFonts w:cs="Times New Roman"/>
          <w:szCs w:val="24"/>
        </w:rPr>
        <w:t>, po které vyučující předvede</w:t>
      </w:r>
      <w:r w:rsidR="00FB5A52">
        <w:rPr>
          <w:rFonts w:cs="Times New Roman"/>
          <w:szCs w:val="24"/>
        </w:rPr>
        <w:t xml:space="preserve"> žákům </w:t>
      </w:r>
      <w:r w:rsidRPr="001916A6">
        <w:rPr>
          <w:rFonts w:cs="Times New Roman"/>
          <w:szCs w:val="24"/>
        </w:rPr>
        <w:t>požadovan</w:t>
      </w:r>
      <w:r w:rsidR="00FB5A52">
        <w:rPr>
          <w:rFonts w:cs="Times New Roman"/>
          <w:szCs w:val="24"/>
        </w:rPr>
        <w:t xml:space="preserve">ou </w:t>
      </w:r>
      <w:r w:rsidRPr="001916A6">
        <w:rPr>
          <w:rFonts w:cs="Times New Roman"/>
          <w:szCs w:val="24"/>
        </w:rPr>
        <w:t xml:space="preserve">operaci způsobem, jehož provedení od žáků </w:t>
      </w:r>
      <w:r w:rsidR="001534B8">
        <w:rPr>
          <w:rFonts w:cs="Times New Roman"/>
          <w:szCs w:val="24"/>
        </w:rPr>
        <w:t xml:space="preserve">poté </w:t>
      </w:r>
      <w:r w:rsidRPr="001916A6">
        <w:rPr>
          <w:rFonts w:cs="Times New Roman"/>
          <w:szCs w:val="24"/>
        </w:rPr>
        <w:t>vyžaduje. Práce musí být správně organizována, nejlépe ve dvou po sobě jdoucích hodinách. Po skončení práce žáci uklidí nářadí na své místo, umyjí se a převléknou (Moravec, 1966).</w:t>
      </w:r>
    </w:p>
    <w:p w:rsidR="001C795B" w:rsidRPr="001916A6" w:rsidRDefault="001C795B" w:rsidP="00932C6D">
      <w:pPr>
        <w:ind w:firstLine="708"/>
        <w:jc w:val="both"/>
        <w:rPr>
          <w:rFonts w:cs="Times New Roman"/>
          <w:szCs w:val="24"/>
        </w:rPr>
      </w:pPr>
    </w:p>
    <w:p w:rsidR="00495548" w:rsidRPr="001916A6" w:rsidRDefault="00495548" w:rsidP="00932C6D">
      <w:pPr>
        <w:pStyle w:val="Nadpis2"/>
        <w:jc w:val="both"/>
      </w:pPr>
      <w:bookmarkStart w:id="9" w:name="_Toc76051453"/>
      <w:r w:rsidRPr="001916A6">
        <w:rPr>
          <w:rFonts w:eastAsia="Times New Roman"/>
          <w:lang w:eastAsia="cs-CZ"/>
        </w:rPr>
        <w:t xml:space="preserve">Postavení předmětu Pěstitelské práce v </w:t>
      </w:r>
      <w:proofErr w:type="spellStart"/>
      <w:r w:rsidRPr="001916A6">
        <w:rPr>
          <w:rFonts w:eastAsia="Times New Roman"/>
          <w:lang w:eastAsia="cs-CZ"/>
        </w:rPr>
        <w:t>kurikulárních</w:t>
      </w:r>
      <w:proofErr w:type="spellEnd"/>
      <w:r w:rsidRPr="001916A6">
        <w:rPr>
          <w:rFonts w:eastAsia="Times New Roman"/>
          <w:lang w:eastAsia="cs-CZ"/>
        </w:rPr>
        <w:t xml:space="preserve"> dokumentech</w:t>
      </w:r>
      <w:bookmarkEnd w:id="9"/>
      <w:r w:rsidRPr="001916A6">
        <w:rPr>
          <w:rFonts w:eastAsia="Times New Roman"/>
          <w:lang w:eastAsia="cs-CZ"/>
        </w:rPr>
        <w:t xml:space="preserve"> </w:t>
      </w:r>
    </w:p>
    <w:p w:rsidR="00EA01E9" w:rsidRPr="00981A1A" w:rsidRDefault="00495548" w:rsidP="00932C6D">
      <w:pPr>
        <w:pStyle w:val="Nadpis3"/>
        <w:jc w:val="both"/>
        <w:rPr>
          <w:rFonts w:eastAsia="Times New Roman"/>
          <w:lang w:eastAsia="cs-CZ"/>
        </w:rPr>
      </w:pPr>
      <w:bookmarkStart w:id="10" w:name="_Toc76051454"/>
      <w:r w:rsidRPr="00981A1A">
        <w:rPr>
          <w:rFonts w:eastAsia="Times New Roman"/>
          <w:lang w:eastAsia="cs-CZ"/>
        </w:rPr>
        <w:t>Rámcový vzdělávací program pro základní školy</w:t>
      </w:r>
      <w:bookmarkEnd w:id="10"/>
    </w:p>
    <w:p w:rsidR="00D0149D" w:rsidRPr="001916A6" w:rsidRDefault="00495548" w:rsidP="00932C6D">
      <w:pPr>
        <w:jc w:val="both"/>
        <w:rPr>
          <w:rFonts w:eastAsia="Times New Roman" w:cs="Times New Roman"/>
          <w:szCs w:val="24"/>
          <w:lang w:eastAsia="cs-CZ"/>
        </w:rPr>
      </w:pPr>
      <w:r w:rsidRPr="001916A6">
        <w:rPr>
          <w:rFonts w:eastAsia="Times New Roman" w:cs="Times New Roman"/>
          <w:szCs w:val="24"/>
          <w:lang w:eastAsia="cs-CZ"/>
        </w:rPr>
        <w:tab/>
      </w:r>
      <w:r w:rsidR="000C15FB" w:rsidRPr="001916A6">
        <w:rPr>
          <w:rFonts w:cs="Times New Roman"/>
          <w:szCs w:val="24"/>
        </w:rPr>
        <w:t xml:space="preserve">Vzdělávací obsah vzdělávacího oboru Člověk a svět práce je </w:t>
      </w:r>
      <w:proofErr w:type="gramStart"/>
      <w:r w:rsidR="000C15FB" w:rsidRPr="001916A6">
        <w:rPr>
          <w:rFonts w:cs="Times New Roman"/>
          <w:szCs w:val="24"/>
        </w:rPr>
        <w:t>na 1.stupni</w:t>
      </w:r>
      <w:proofErr w:type="gramEnd"/>
      <w:r w:rsidR="000C15FB" w:rsidRPr="001916A6">
        <w:rPr>
          <w:rFonts w:cs="Times New Roman"/>
          <w:szCs w:val="24"/>
        </w:rPr>
        <w:t xml:space="preserve"> rozdělen na čtyři tematické okruhy, Práce s drobným materiálem, Konstrukční činnosti, </w:t>
      </w:r>
      <w:r w:rsidR="000C15FB" w:rsidRPr="001916A6">
        <w:rPr>
          <w:rStyle w:val="highlight"/>
          <w:rFonts w:cs="Times New Roman"/>
          <w:szCs w:val="24"/>
        </w:rPr>
        <w:t>Pěstite</w:t>
      </w:r>
      <w:r w:rsidR="000C15FB" w:rsidRPr="001916A6">
        <w:rPr>
          <w:rFonts w:cs="Times New Roman"/>
          <w:szCs w:val="24"/>
        </w:rPr>
        <w:t xml:space="preserve">lské práce, Příprava pokrmů, které jsou pro školu povinné. </w:t>
      </w:r>
      <w:proofErr w:type="gramStart"/>
      <w:r w:rsidR="000C15FB" w:rsidRPr="001916A6">
        <w:rPr>
          <w:rFonts w:cs="Times New Roman"/>
          <w:szCs w:val="24"/>
        </w:rPr>
        <w:t>Na 2.stupni</w:t>
      </w:r>
      <w:proofErr w:type="gramEnd"/>
      <w:r w:rsidR="000C15FB" w:rsidRPr="001916A6">
        <w:rPr>
          <w:rFonts w:cs="Times New Roman"/>
          <w:szCs w:val="24"/>
        </w:rPr>
        <w:t xml:space="preserve"> je rozdělen na osm tematických okruhů, Práce s technickými materiály, Design a konstruování, </w:t>
      </w:r>
      <w:r w:rsidR="000C15FB" w:rsidRPr="001916A6">
        <w:rPr>
          <w:rStyle w:val="highlight"/>
          <w:rFonts w:cs="Times New Roman"/>
          <w:szCs w:val="24"/>
        </w:rPr>
        <w:t>Pěstite</w:t>
      </w:r>
      <w:r w:rsidR="000C15FB" w:rsidRPr="001916A6">
        <w:rPr>
          <w:rFonts w:cs="Times New Roman"/>
          <w:szCs w:val="24"/>
        </w:rPr>
        <w:t>lské práce a chovatelství, Provoz a údržba domácnosti, Příprava pokrmů, Práce s laboratorní technikou, Využití digitálních technologií, Svět práce. Tematické okruhy na 2. stupni tvoří nabídku, z níž tematický okruh Svět práce je povinný a z ostatních školy vybírají podle svých podmínek a pedagogických záměrů minimálně jeden další okruh. Vybrané tematické okruhy je nutné realizovat v plném rozsahu.</w:t>
      </w:r>
    </w:p>
    <w:p w:rsidR="00FC5F1B" w:rsidRPr="001916A6" w:rsidRDefault="00FC5F1B" w:rsidP="00932C6D">
      <w:pPr>
        <w:jc w:val="both"/>
        <w:rPr>
          <w:rFonts w:eastAsia="Times New Roman" w:cs="Times New Roman"/>
          <w:szCs w:val="24"/>
          <w:u w:val="single"/>
          <w:lang w:eastAsia="cs-CZ"/>
        </w:rPr>
      </w:pPr>
      <w:r w:rsidRPr="001916A6">
        <w:rPr>
          <w:rFonts w:eastAsia="Times New Roman" w:cs="Times New Roman"/>
          <w:szCs w:val="24"/>
          <w:u w:val="single"/>
          <w:lang w:eastAsia="cs-CZ"/>
        </w:rPr>
        <w:lastRenderedPageBreak/>
        <w:t>Člověk s svět práce 1</w:t>
      </w:r>
      <w:r w:rsidR="00A96675" w:rsidRPr="001916A6">
        <w:rPr>
          <w:rFonts w:eastAsia="Times New Roman" w:cs="Times New Roman"/>
          <w:szCs w:val="24"/>
          <w:u w:val="single"/>
          <w:lang w:eastAsia="cs-CZ"/>
        </w:rPr>
        <w:t>.</w:t>
      </w:r>
      <w:r w:rsidRPr="001916A6">
        <w:rPr>
          <w:rFonts w:eastAsia="Times New Roman" w:cs="Times New Roman"/>
          <w:szCs w:val="24"/>
          <w:u w:val="single"/>
          <w:lang w:eastAsia="cs-CZ"/>
        </w:rPr>
        <w:t xml:space="preserve"> stupeň</w:t>
      </w:r>
    </w:p>
    <w:p w:rsidR="000C15FB" w:rsidRPr="001916A6" w:rsidRDefault="000C15FB" w:rsidP="00932C6D">
      <w:pPr>
        <w:jc w:val="both"/>
        <w:rPr>
          <w:rFonts w:eastAsia="Times New Roman" w:cs="Times New Roman"/>
          <w:szCs w:val="24"/>
          <w:lang w:eastAsia="cs-CZ"/>
        </w:rPr>
      </w:pPr>
      <w:r w:rsidRPr="001916A6">
        <w:rPr>
          <w:rFonts w:eastAsia="Times New Roman" w:cs="Times New Roman"/>
          <w:szCs w:val="24"/>
          <w:lang w:eastAsia="cs-CZ"/>
        </w:rPr>
        <w:t>PĚSTITELSKÉ PRÁCE</w:t>
      </w:r>
    </w:p>
    <w:p w:rsidR="000C15FB" w:rsidRPr="001916A6" w:rsidRDefault="000C15FB" w:rsidP="00932C6D">
      <w:pPr>
        <w:jc w:val="both"/>
        <w:rPr>
          <w:rFonts w:eastAsia="Times New Roman" w:cs="Times New Roman"/>
          <w:szCs w:val="24"/>
          <w:lang w:eastAsia="cs-CZ"/>
        </w:rPr>
      </w:pPr>
      <w:r w:rsidRPr="001916A6">
        <w:rPr>
          <w:rFonts w:eastAsia="Times New Roman" w:cs="Times New Roman"/>
          <w:szCs w:val="24"/>
          <w:lang w:eastAsia="cs-CZ"/>
        </w:rPr>
        <w:t>Očekávané výstupy –</w:t>
      </w:r>
      <w:r w:rsidR="00636D29" w:rsidRPr="001916A6">
        <w:rPr>
          <w:rFonts w:eastAsia="Times New Roman" w:cs="Times New Roman"/>
          <w:szCs w:val="24"/>
          <w:lang w:eastAsia="cs-CZ"/>
        </w:rPr>
        <w:t xml:space="preserve"> </w:t>
      </w:r>
      <w:r w:rsidRPr="001916A6">
        <w:rPr>
          <w:rFonts w:eastAsia="Times New Roman" w:cs="Times New Roman"/>
          <w:szCs w:val="24"/>
          <w:lang w:eastAsia="cs-CZ"/>
        </w:rPr>
        <w:t>1. období</w:t>
      </w:r>
    </w:p>
    <w:p w:rsidR="000C15FB" w:rsidRPr="001916A6" w:rsidRDefault="000C15FB" w:rsidP="00932C6D">
      <w:pPr>
        <w:jc w:val="both"/>
        <w:rPr>
          <w:rFonts w:eastAsia="Times New Roman" w:cs="Times New Roman"/>
          <w:szCs w:val="24"/>
          <w:lang w:eastAsia="cs-CZ"/>
        </w:rPr>
      </w:pPr>
      <w:r w:rsidRPr="001916A6">
        <w:rPr>
          <w:rFonts w:eastAsia="Times New Roman" w:cs="Times New Roman"/>
          <w:szCs w:val="24"/>
          <w:lang w:eastAsia="cs-CZ"/>
        </w:rPr>
        <w:t>Žák</w:t>
      </w:r>
    </w:p>
    <w:p w:rsidR="000C15FB" w:rsidRPr="001916A6" w:rsidRDefault="000C15FB" w:rsidP="00932C6D">
      <w:pPr>
        <w:jc w:val="both"/>
        <w:rPr>
          <w:rFonts w:eastAsia="Times New Roman" w:cs="Times New Roman"/>
          <w:szCs w:val="24"/>
          <w:lang w:eastAsia="cs-CZ"/>
        </w:rPr>
      </w:pPr>
      <w:r w:rsidRPr="001916A6">
        <w:rPr>
          <w:rFonts w:eastAsia="Times New Roman" w:cs="Times New Roman"/>
          <w:szCs w:val="24"/>
          <w:lang w:eastAsia="cs-CZ"/>
        </w:rPr>
        <w:t>ČSP-3-3-01 provádí pozorování přírody, zaznamená a zhodnotí výsledky pozorování</w:t>
      </w:r>
    </w:p>
    <w:p w:rsidR="000C15FB" w:rsidRPr="001916A6" w:rsidRDefault="000C15FB" w:rsidP="00932C6D">
      <w:pPr>
        <w:jc w:val="both"/>
        <w:rPr>
          <w:rFonts w:eastAsia="Times New Roman" w:cs="Times New Roman"/>
          <w:szCs w:val="24"/>
          <w:lang w:eastAsia="cs-CZ"/>
        </w:rPr>
      </w:pPr>
      <w:r w:rsidRPr="001916A6">
        <w:rPr>
          <w:rFonts w:eastAsia="Times New Roman" w:cs="Times New Roman"/>
          <w:szCs w:val="24"/>
          <w:lang w:eastAsia="cs-CZ"/>
        </w:rPr>
        <w:t>ČSP-3-3-02 pečuje o nenáročné rostliny</w:t>
      </w:r>
    </w:p>
    <w:p w:rsidR="000C15FB" w:rsidRPr="001916A6" w:rsidRDefault="000C15FB" w:rsidP="00932C6D">
      <w:pPr>
        <w:jc w:val="both"/>
        <w:rPr>
          <w:rFonts w:eastAsia="Times New Roman" w:cs="Times New Roman"/>
          <w:szCs w:val="24"/>
          <w:lang w:eastAsia="cs-CZ"/>
        </w:rPr>
      </w:pPr>
      <w:r w:rsidRPr="001916A6">
        <w:rPr>
          <w:rFonts w:eastAsia="Times New Roman" w:cs="Times New Roman"/>
          <w:szCs w:val="24"/>
          <w:lang w:eastAsia="cs-CZ"/>
        </w:rPr>
        <w:t>Minimální doporučená úroveň pro úpravy očekávaných výstupů v rámci podpůrných opatření:</w:t>
      </w:r>
    </w:p>
    <w:p w:rsidR="000C15FB" w:rsidRPr="001916A6" w:rsidRDefault="000C15FB" w:rsidP="00932C6D">
      <w:pPr>
        <w:jc w:val="both"/>
        <w:rPr>
          <w:rFonts w:eastAsia="Times New Roman" w:cs="Times New Roman"/>
          <w:szCs w:val="24"/>
          <w:lang w:eastAsia="cs-CZ"/>
        </w:rPr>
      </w:pPr>
      <w:r w:rsidRPr="001916A6">
        <w:rPr>
          <w:rFonts w:eastAsia="Times New Roman" w:cs="Times New Roman"/>
          <w:szCs w:val="24"/>
          <w:lang w:eastAsia="cs-CZ"/>
        </w:rPr>
        <w:t>Žák</w:t>
      </w:r>
    </w:p>
    <w:p w:rsidR="00636D29" w:rsidRPr="001916A6" w:rsidRDefault="000C15FB" w:rsidP="00932C6D">
      <w:pPr>
        <w:jc w:val="both"/>
        <w:rPr>
          <w:rFonts w:eastAsia="Times New Roman" w:cs="Times New Roman"/>
          <w:szCs w:val="24"/>
          <w:lang w:eastAsia="cs-CZ"/>
        </w:rPr>
      </w:pPr>
      <w:r w:rsidRPr="001916A6">
        <w:rPr>
          <w:rFonts w:eastAsia="Times New Roman" w:cs="Times New Roman"/>
          <w:szCs w:val="24"/>
          <w:lang w:eastAsia="cs-CZ"/>
        </w:rPr>
        <w:t>ČSP-3-3-01p</w:t>
      </w:r>
      <w:r w:rsidR="00636D29" w:rsidRPr="001916A6">
        <w:rPr>
          <w:rFonts w:eastAsia="Times New Roman" w:cs="Times New Roman"/>
          <w:szCs w:val="24"/>
          <w:lang w:eastAsia="cs-CZ"/>
        </w:rPr>
        <w:t xml:space="preserve"> </w:t>
      </w:r>
      <w:r w:rsidRPr="001916A6">
        <w:rPr>
          <w:rFonts w:eastAsia="Times New Roman" w:cs="Times New Roman"/>
          <w:szCs w:val="24"/>
          <w:lang w:eastAsia="cs-CZ"/>
        </w:rPr>
        <w:t>provádí pozorování přírody v</w:t>
      </w:r>
      <w:r w:rsidR="00636D29" w:rsidRPr="001916A6">
        <w:rPr>
          <w:rFonts w:eastAsia="Times New Roman" w:cs="Times New Roman"/>
          <w:szCs w:val="24"/>
          <w:lang w:eastAsia="cs-CZ"/>
        </w:rPr>
        <w:t xml:space="preserve"> </w:t>
      </w:r>
      <w:r w:rsidRPr="001916A6">
        <w:rPr>
          <w:rFonts w:eastAsia="Times New Roman" w:cs="Times New Roman"/>
          <w:szCs w:val="24"/>
          <w:lang w:eastAsia="cs-CZ"/>
        </w:rPr>
        <w:t>jednotlivých ročních obdobích a popíše jeho výsledky</w:t>
      </w:r>
    </w:p>
    <w:p w:rsidR="00636D29" w:rsidRPr="001916A6" w:rsidRDefault="000C15FB" w:rsidP="00932C6D">
      <w:pPr>
        <w:jc w:val="both"/>
        <w:rPr>
          <w:rFonts w:eastAsia="Times New Roman" w:cs="Times New Roman"/>
          <w:szCs w:val="24"/>
          <w:lang w:eastAsia="cs-CZ"/>
        </w:rPr>
      </w:pPr>
      <w:r w:rsidRPr="001916A6">
        <w:rPr>
          <w:rFonts w:eastAsia="Times New Roman" w:cs="Times New Roman"/>
          <w:szCs w:val="24"/>
          <w:lang w:eastAsia="cs-CZ"/>
        </w:rPr>
        <w:t>ČSP-3-3-02</w:t>
      </w:r>
      <w:r w:rsidR="00636D29" w:rsidRPr="001916A6">
        <w:rPr>
          <w:rFonts w:eastAsia="Times New Roman" w:cs="Times New Roman"/>
          <w:szCs w:val="24"/>
          <w:lang w:eastAsia="cs-CZ"/>
        </w:rPr>
        <w:t xml:space="preserve"> </w:t>
      </w:r>
      <w:r w:rsidRPr="001916A6">
        <w:rPr>
          <w:rFonts w:eastAsia="Times New Roman" w:cs="Times New Roman"/>
          <w:szCs w:val="24"/>
          <w:lang w:eastAsia="cs-CZ"/>
        </w:rPr>
        <w:t>pečuje o nenáročné rostliny</w:t>
      </w:r>
      <w:r w:rsidR="00636D29" w:rsidRPr="001916A6">
        <w:rPr>
          <w:rFonts w:eastAsia="Times New Roman" w:cs="Times New Roman"/>
          <w:szCs w:val="24"/>
          <w:lang w:eastAsia="cs-CZ"/>
        </w:rPr>
        <w:t xml:space="preserve"> </w:t>
      </w:r>
    </w:p>
    <w:p w:rsidR="00636D29" w:rsidRPr="001916A6" w:rsidRDefault="000C15FB" w:rsidP="00932C6D">
      <w:pPr>
        <w:jc w:val="both"/>
        <w:rPr>
          <w:rFonts w:eastAsia="Times New Roman" w:cs="Times New Roman"/>
          <w:szCs w:val="24"/>
          <w:lang w:eastAsia="cs-CZ"/>
        </w:rPr>
      </w:pPr>
      <w:r w:rsidRPr="001916A6">
        <w:rPr>
          <w:rFonts w:eastAsia="Times New Roman" w:cs="Times New Roman"/>
          <w:szCs w:val="24"/>
          <w:lang w:eastAsia="cs-CZ"/>
        </w:rPr>
        <w:t>Očekávané výstupy –</w:t>
      </w:r>
      <w:r w:rsidR="00636D29" w:rsidRPr="001916A6">
        <w:rPr>
          <w:rFonts w:eastAsia="Times New Roman" w:cs="Times New Roman"/>
          <w:szCs w:val="24"/>
          <w:lang w:eastAsia="cs-CZ"/>
        </w:rPr>
        <w:t xml:space="preserve"> </w:t>
      </w:r>
      <w:r w:rsidRPr="001916A6">
        <w:rPr>
          <w:rFonts w:eastAsia="Times New Roman" w:cs="Times New Roman"/>
          <w:szCs w:val="24"/>
          <w:lang w:eastAsia="cs-CZ"/>
        </w:rPr>
        <w:t>2. období</w:t>
      </w:r>
    </w:p>
    <w:p w:rsidR="00636D29" w:rsidRPr="001916A6" w:rsidRDefault="00636D29" w:rsidP="00932C6D">
      <w:pPr>
        <w:jc w:val="both"/>
        <w:rPr>
          <w:rFonts w:eastAsia="Times New Roman" w:cs="Times New Roman"/>
          <w:szCs w:val="24"/>
          <w:lang w:eastAsia="cs-CZ"/>
        </w:rPr>
      </w:pPr>
      <w:r w:rsidRPr="001916A6">
        <w:rPr>
          <w:rFonts w:eastAsia="Times New Roman" w:cs="Times New Roman"/>
          <w:szCs w:val="24"/>
          <w:lang w:eastAsia="cs-CZ"/>
        </w:rPr>
        <w:t>Ž</w:t>
      </w:r>
      <w:r w:rsidR="000C15FB" w:rsidRPr="001916A6">
        <w:rPr>
          <w:rFonts w:eastAsia="Times New Roman" w:cs="Times New Roman"/>
          <w:szCs w:val="24"/>
          <w:lang w:eastAsia="cs-CZ"/>
        </w:rPr>
        <w:t>ák</w:t>
      </w:r>
      <w:r w:rsidRPr="001916A6">
        <w:rPr>
          <w:rFonts w:eastAsia="Times New Roman" w:cs="Times New Roman"/>
          <w:szCs w:val="24"/>
          <w:lang w:eastAsia="cs-CZ"/>
        </w:rPr>
        <w:t xml:space="preserve"> </w:t>
      </w:r>
    </w:p>
    <w:p w:rsidR="00636D29" w:rsidRPr="001916A6" w:rsidRDefault="000C15FB" w:rsidP="00932C6D">
      <w:pPr>
        <w:jc w:val="both"/>
        <w:rPr>
          <w:rFonts w:eastAsia="Times New Roman" w:cs="Times New Roman"/>
          <w:szCs w:val="24"/>
          <w:lang w:eastAsia="cs-CZ"/>
        </w:rPr>
      </w:pPr>
      <w:r w:rsidRPr="001916A6">
        <w:rPr>
          <w:rFonts w:eastAsia="Times New Roman" w:cs="Times New Roman"/>
          <w:szCs w:val="24"/>
          <w:lang w:eastAsia="cs-CZ"/>
        </w:rPr>
        <w:t>ČSP-5-3-01</w:t>
      </w:r>
      <w:r w:rsidR="00636D29" w:rsidRPr="001916A6">
        <w:rPr>
          <w:rFonts w:eastAsia="Times New Roman" w:cs="Times New Roman"/>
          <w:szCs w:val="24"/>
          <w:lang w:eastAsia="cs-CZ"/>
        </w:rPr>
        <w:t xml:space="preserve"> </w:t>
      </w:r>
      <w:r w:rsidRPr="001916A6">
        <w:rPr>
          <w:rFonts w:eastAsia="Times New Roman" w:cs="Times New Roman"/>
          <w:szCs w:val="24"/>
          <w:lang w:eastAsia="cs-CZ"/>
        </w:rPr>
        <w:t>provádí jednoduché pěstitelské činnosti, samostatně vede pěstitelské pokusy a</w:t>
      </w:r>
      <w:r w:rsidR="00636D29" w:rsidRPr="001916A6">
        <w:rPr>
          <w:rFonts w:eastAsia="Times New Roman" w:cs="Times New Roman"/>
          <w:szCs w:val="24"/>
          <w:lang w:eastAsia="cs-CZ"/>
        </w:rPr>
        <w:t xml:space="preserve"> </w:t>
      </w:r>
      <w:r w:rsidRPr="001916A6">
        <w:rPr>
          <w:rFonts w:eastAsia="Times New Roman" w:cs="Times New Roman"/>
          <w:szCs w:val="24"/>
          <w:lang w:eastAsia="cs-CZ"/>
        </w:rPr>
        <w:t>pozorování</w:t>
      </w:r>
    </w:p>
    <w:p w:rsidR="00636D29" w:rsidRPr="001916A6" w:rsidRDefault="000C15FB" w:rsidP="00932C6D">
      <w:pPr>
        <w:jc w:val="both"/>
        <w:rPr>
          <w:rFonts w:eastAsia="Times New Roman" w:cs="Times New Roman"/>
          <w:szCs w:val="24"/>
          <w:lang w:eastAsia="cs-CZ"/>
        </w:rPr>
      </w:pPr>
      <w:r w:rsidRPr="001916A6">
        <w:rPr>
          <w:rFonts w:eastAsia="Times New Roman" w:cs="Times New Roman"/>
          <w:szCs w:val="24"/>
          <w:lang w:eastAsia="cs-CZ"/>
        </w:rPr>
        <w:t>ČSP-5-3-02</w:t>
      </w:r>
      <w:r w:rsidR="00636D29" w:rsidRPr="001916A6">
        <w:rPr>
          <w:rFonts w:eastAsia="Times New Roman" w:cs="Times New Roman"/>
          <w:szCs w:val="24"/>
          <w:lang w:eastAsia="cs-CZ"/>
        </w:rPr>
        <w:t xml:space="preserve"> </w:t>
      </w:r>
      <w:r w:rsidRPr="001916A6">
        <w:rPr>
          <w:rFonts w:eastAsia="Times New Roman" w:cs="Times New Roman"/>
          <w:szCs w:val="24"/>
          <w:lang w:eastAsia="cs-CZ"/>
        </w:rPr>
        <w:t>ošetřuje a pěstuje podle daných zásad pokojové i jiné rostliny</w:t>
      </w:r>
    </w:p>
    <w:p w:rsidR="00636D29" w:rsidRPr="001916A6" w:rsidRDefault="000C15FB" w:rsidP="00932C6D">
      <w:pPr>
        <w:jc w:val="both"/>
        <w:rPr>
          <w:rFonts w:eastAsia="Times New Roman" w:cs="Times New Roman"/>
          <w:szCs w:val="24"/>
          <w:lang w:eastAsia="cs-CZ"/>
        </w:rPr>
      </w:pPr>
      <w:r w:rsidRPr="001916A6">
        <w:rPr>
          <w:rFonts w:eastAsia="Times New Roman" w:cs="Times New Roman"/>
          <w:szCs w:val="24"/>
          <w:lang w:eastAsia="cs-CZ"/>
        </w:rPr>
        <w:t>ČSP-5-3-03</w:t>
      </w:r>
      <w:r w:rsidR="00636D29" w:rsidRPr="001916A6">
        <w:rPr>
          <w:rFonts w:eastAsia="Times New Roman" w:cs="Times New Roman"/>
          <w:szCs w:val="24"/>
          <w:lang w:eastAsia="cs-CZ"/>
        </w:rPr>
        <w:t xml:space="preserve"> </w:t>
      </w:r>
      <w:r w:rsidRPr="001916A6">
        <w:rPr>
          <w:rFonts w:eastAsia="Times New Roman" w:cs="Times New Roman"/>
          <w:szCs w:val="24"/>
          <w:lang w:eastAsia="cs-CZ"/>
        </w:rPr>
        <w:t>volí podle druhu pěstitelských činností správné pomůcky, nástroje a náčiní</w:t>
      </w:r>
    </w:p>
    <w:p w:rsidR="00636D29" w:rsidRPr="001916A6" w:rsidRDefault="000C15FB" w:rsidP="00932C6D">
      <w:pPr>
        <w:jc w:val="both"/>
        <w:rPr>
          <w:rFonts w:eastAsia="Times New Roman" w:cs="Times New Roman"/>
          <w:szCs w:val="24"/>
          <w:lang w:eastAsia="cs-CZ"/>
        </w:rPr>
      </w:pPr>
      <w:r w:rsidRPr="001916A6">
        <w:rPr>
          <w:rFonts w:eastAsia="Times New Roman" w:cs="Times New Roman"/>
          <w:szCs w:val="24"/>
          <w:lang w:eastAsia="cs-CZ"/>
        </w:rPr>
        <w:t>ČSP-5-3-04</w:t>
      </w:r>
      <w:r w:rsidR="00636D29" w:rsidRPr="001916A6">
        <w:rPr>
          <w:rFonts w:eastAsia="Times New Roman" w:cs="Times New Roman"/>
          <w:szCs w:val="24"/>
          <w:lang w:eastAsia="cs-CZ"/>
        </w:rPr>
        <w:t xml:space="preserve"> </w:t>
      </w:r>
      <w:r w:rsidRPr="001916A6">
        <w:rPr>
          <w:rFonts w:eastAsia="Times New Roman" w:cs="Times New Roman"/>
          <w:szCs w:val="24"/>
          <w:lang w:eastAsia="cs-CZ"/>
        </w:rPr>
        <w:t>dodržuje zásady hygieny a bezpečnosti práce; poskytne první pomoc při úrazu</w:t>
      </w:r>
    </w:p>
    <w:p w:rsidR="00636D29" w:rsidRPr="001916A6" w:rsidRDefault="000C15FB" w:rsidP="00932C6D">
      <w:pPr>
        <w:jc w:val="both"/>
        <w:rPr>
          <w:rFonts w:eastAsia="Times New Roman" w:cs="Times New Roman"/>
          <w:szCs w:val="24"/>
          <w:lang w:eastAsia="cs-CZ"/>
        </w:rPr>
      </w:pPr>
      <w:r w:rsidRPr="001916A6">
        <w:rPr>
          <w:rFonts w:eastAsia="Times New Roman" w:cs="Times New Roman"/>
          <w:szCs w:val="24"/>
          <w:lang w:eastAsia="cs-CZ"/>
        </w:rPr>
        <w:t>Minimální doporučená úroveň pro úpravy očekávaných výstupů v rámci podpůrných opatření:</w:t>
      </w:r>
    </w:p>
    <w:p w:rsidR="00636D29" w:rsidRPr="001916A6" w:rsidRDefault="00636D29" w:rsidP="00932C6D">
      <w:pPr>
        <w:jc w:val="both"/>
        <w:rPr>
          <w:rFonts w:eastAsia="Times New Roman" w:cs="Times New Roman"/>
          <w:szCs w:val="24"/>
          <w:lang w:eastAsia="cs-CZ"/>
        </w:rPr>
      </w:pPr>
      <w:r w:rsidRPr="001916A6">
        <w:rPr>
          <w:rFonts w:eastAsia="Times New Roman" w:cs="Times New Roman"/>
          <w:szCs w:val="24"/>
          <w:lang w:eastAsia="cs-CZ"/>
        </w:rPr>
        <w:t>Ž</w:t>
      </w:r>
      <w:r w:rsidR="000C15FB" w:rsidRPr="001916A6">
        <w:rPr>
          <w:rFonts w:eastAsia="Times New Roman" w:cs="Times New Roman"/>
          <w:szCs w:val="24"/>
          <w:lang w:eastAsia="cs-CZ"/>
        </w:rPr>
        <w:t>ák</w:t>
      </w:r>
    </w:p>
    <w:p w:rsidR="00636D29" w:rsidRPr="001916A6" w:rsidRDefault="000C15FB" w:rsidP="00932C6D">
      <w:pPr>
        <w:jc w:val="both"/>
        <w:rPr>
          <w:rFonts w:eastAsia="Times New Roman" w:cs="Times New Roman"/>
          <w:szCs w:val="24"/>
          <w:lang w:eastAsia="cs-CZ"/>
        </w:rPr>
      </w:pPr>
      <w:r w:rsidRPr="001916A6">
        <w:rPr>
          <w:rFonts w:eastAsia="Times New Roman" w:cs="Times New Roman"/>
          <w:szCs w:val="24"/>
          <w:lang w:eastAsia="cs-CZ"/>
        </w:rPr>
        <w:t>ČSP-5-3-01p</w:t>
      </w:r>
      <w:r w:rsidR="00636D29" w:rsidRPr="001916A6">
        <w:rPr>
          <w:rFonts w:eastAsia="Times New Roman" w:cs="Times New Roman"/>
          <w:szCs w:val="24"/>
          <w:lang w:eastAsia="cs-CZ"/>
        </w:rPr>
        <w:t xml:space="preserve"> </w:t>
      </w:r>
      <w:r w:rsidRPr="001916A6">
        <w:rPr>
          <w:rFonts w:eastAsia="Times New Roman" w:cs="Times New Roman"/>
          <w:szCs w:val="24"/>
          <w:lang w:eastAsia="cs-CZ"/>
        </w:rPr>
        <w:t>dodržuje základní podmínky a užívá postupy pro pěstování vybraných rostlin</w:t>
      </w:r>
    </w:p>
    <w:p w:rsidR="00636D29" w:rsidRPr="001916A6" w:rsidRDefault="000C15FB" w:rsidP="00932C6D">
      <w:pPr>
        <w:jc w:val="both"/>
        <w:rPr>
          <w:rFonts w:eastAsia="Times New Roman" w:cs="Times New Roman"/>
          <w:szCs w:val="24"/>
          <w:lang w:eastAsia="cs-CZ"/>
        </w:rPr>
      </w:pPr>
      <w:r w:rsidRPr="001916A6">
        <w:rPr>
          <w:rFonts w:eastAsia="Times New Roman" w:cs="Times New Roman"/>
          <w:szCs w:val="24"/>
          <w:lang w:eastAsia="cs-CZ"/>
        </w:rPr>
        <w:t>ČSP-5-3-02p</w:t>
      </w:r>
      <w:r w:rsidR="00636D29" w:rsidRPr="001916A6">
        <w:rPr>
          <w:rFonts w:eastAsia="Times New Roman" w:cs="Times New Roman"/>
          <w:szCs w:val="24"/>
          <w:lang w:eastAsia="cs-CZ"/>
        </w:rPr>
        <w:t xml:space="preserve"> </w:t>
      </w:r>
      <w:r w:rsidRPr="001916A6">
        <w:rPr>
          <w:rFonts w:eastAsia="Times New Roman" w:cs="Times New Roman"/>
          <w:szCs w:val="24"/>
          <w:lang w:eastAsia="cs-CZ"/>
        </w:rPr>
        <w:t>ošetřuje a pěstuje podle daných zásad pokojové i jiné rostliny a provádí pěstitelská pozorování</w:t>
      </w:r>
    </w:p>
    <w:p w:rsidR="000C15FB" w:rsidRPr="001916A6" w:rsidRDefault="000C15FB" w:rsidP="00932C6D">
      <w:pPr>
        <w:jc w:val="both"/>
        <w:rPr>
          <w:rFonts w:eastAsia="Times New Roman" w:cs="Times New Roman"/>
          <w:szCs w:val="24"/>
          <w:lang w:eastAsia="cs-CZ"/>
        </w:rPr>
      </w:pPr>
      <w:r w:rsidRPr="001916A6">
        <w:rPr>
          <w:rFonts w:eastAsia="Times New Roman" w:cs="Times New Roman"/>
          <w:szCs w:val="24"/>
          <w:lang w:eastAsia="cs-CZ"/>
        </w:rPr>
        <w:t>ČSP-5-3-03</w:t>
      </w:r>
      <w:r w:rsidR="00636D29" w:rsidRPr="001916A6">
        <w:rPr>
          <w:rFonts w:eastAsia="Times New Roman" w:cs="Times New Roman"/>
          <w:szCs w:val="24"/>
          <w:lang w:eastAsia="cs-CZ"/>
        </w:rPr>
        <w:t xml:space="preserve"> </w:t>
      </w:r>
      <w:r w:rsidRPr="001916A6">
        <w:rPr>
          <w:rFonts w:eastAsia="Times New Roman" w:cs="Times New Roman"/>
          <w:szCs w:val="24"/>
          <w:lang w:eastAsia="cs-CZ"/>
        </w:rPr>
        <w:t>volí podle druhu pěstitelských činností správné pomůcky, nástroje a náčiní</w:t>
      </w:r>
    </w:p>
    <w:p w:rsidR="00636D29" w:rsidRPr="001916A6" w:rsidRDefault="000C15FB" w:rsidP="00932C6D">
      <w:pPr>
        <w:jc w:val="both"/>
        <w:rPr>
          <w:rFonts w:cs="Times New Roman"/>
          <w:szCs w:val="24"/>
        </w:rPr>
      </w:pPr>
      <w:r w:rsidRPr="001916A6">
        <w:rPr>
          <w:rFonts w:cs="Times New Roman"/>
          <w:szCs w:val="24"/>
        </w:rPr>
        <w:t>ČSP-5-3-04p</w:t>
      </w:r>
      <w:r w:rsidR="00636D29" w:rsidRPr="001916A6">
        <w:rPr>
          <w:rFonts w:cs="Times New Roman"/>
          <w:szCs w:val="24"/>
        </w:rPr>
        <w:t xml:space="preserve"> </w:t>
      </w:r>
      <w:r w:rsidRPr="001916A6">
        <w:rPr>
          <w:rFonts w:cs="Times New Roman"/>
          <w:szCs w:val="24"/>
        </w:rPr>
        <w:t>dodržuje zásady hygieny a bezpečnosti práce; poskytne první pomoc při úrazu na zahradě</w:t>
      </w:r>
    </w:p>
    <w:p w:rsidR="00636D29" w:rsidRPr="001916A6" w:rsidRDefault="000C15FB" w:rsidP="00932C6D">
      <w:pPr>
        <w:jc w:val="both"/>
        <w:rPr>
          <w:rFonts w:cs="Times New Roman"/>
          <w:szCs w:val="24"/>
        </w:rPr>
      </w:pPr>
      <w:r w:rsidRPr="001916A6">
        <w:rPr>
          <w:rFonts w:cs="Times New Roman"/>
          <w:szCs w:val="24"/>
        </w:rPr>
        <w:t>Učivo</w:t>
      </w:r>
    </w:p>
    <w:p w:rsidR="00636D29" w:rsidRPr="001916A6" w:rsidRDefault="000C15FB" w:rsidP="00932C6D">
      <w:pPr>
        <w:pStyle w:val="Odstavecseseznamem"/>
        <w:numPr>
          <w:ilvl w:val="0"/>
          <w:numId w:val="1"/>
        </w:numPr>
        <w:jc w:val="both"/>
        <w:rPr>
          <w:rFonts w:eastAsia="Times New Roman" w:cs="Times New Roman"/>
          <w:szCs w:val="24"/>
          <w:u w:val="single"/>
          <w:lang w:eastAsia="cs-CZ"/>
        </w:rPr>
      </w:pPr>
      <w:r w:rsidRPr="001916A6">
        <w:rPr>
          <w:rFonts w:cs="Times New Roman"/>
          <w:szCs w:val="24"/>
        </w:rPr>
        <w:t>základní podmínky pro pěstování rostlin, půda a její zpracování, výživa rostlin, osivo</w:t>
      </w:r>
    </w:p>
    <w:p w:rsidR="00636D29" w:rsidRPr="001916A6" w:rsidRDefault="000C15FB" w:rsidP="00932C6D">
      <w:pPr>
        <w:pStyle w:val="Odstavecseseznamem"/>
        <w:numPr>
          <w:ilvl w:val="0"/>
          <w:numId w:val="1"/>
        </w:numPr>
        <w:jc w:val="both"/>
        <w:rPr>
          <w:rFonts w:eastAsia="Times New Roman" w:cs="Times New Roman"/>
          <w:szCs w:val="24"/>
          <w:u w:val="single"/>
          <w:lang w:eastAsia="cs-CZ"/>
        </w:rPr>
      </w:pPr>
      <w:r w:rsidRPr="001916A6">
        <w:rPr>
          <w:rFonts w:cs="Times New Roman"/>
          <w:szCs w:val="24"/>
        </w:rPr>
        <w:t>pěstování rostlin ze semen v</w:t>
      </w:r>
      <w:r w:rsidR="00636D29" w:rsidRPr="001916A6">
        <w:rPr>
          <w:rFonts w:cs="Times New Roman"/>
          <w:szCs w:val="24"/>
        </w:rPr>
        <w:t xml:space="preserve"> </w:t>
      </w:r>
      <w:r w:rsidRPr="001916A6">
        <w:rPr>
          <w:rFonts w:cs="Times New Roman"/>
          <w:szCs w:val="24"/>
        </w:rPr>
        <w:t>místnosti, na zahradě (okrasné rostliny, léčivky, koření, zelenina aj.)</w:t>
      </w:r>
    </w:p>
    <w:p w:rsidR="00636D29" w:rsidRPr="001916A6" w:rsidRDefault="000C15FB" w:rsidP="00932C6D">
      <w:pPr>
        <w:pStyle w:val="Odstavecseseznamem"/>
        <w:numPr>
          <w:ilvl w:val="0"/>
          <w:numId w:val="1"/>
        </w:numPr>
        <w:jc w:val="both"/>
        <w:rPr>
          <w:rFonts w:eastAsia="Times New Roman" w:cs="Times New Roman"/>
          <w:szCs w:val="24"/>
          <w:u w:val="single"/>
          <w:lang w:eastAsia="cs-CZ"/>
        </w:rPr>
      </w:pPr>
      <w:r w:rsidRPr="001916A6">
        <w:rPr>
          <w:rFonts w:cs="Times New Roman"/>
          <w:szCs w:val="24"/>
        </w:rPr>
        <w:t>pěstování pokojových rostlin</w:t>
      </w:r>
    </w:p>
    <w:p w:rsidR="000C15FB" w:rsidRPr="001916A6" w:rsidRDefault="000C15FB" w:rsidP="00932C6D">
      <w:pPr>
        <w:pStyle w:val="Odstavecseseznamem"/>
        <w:numPr>
          <w:ilvl w:val="0"/>
          <w:numId w:val="1"/>
        </w:numPr>
        <w:jc w:val="both"/>
        <w:rPr>
          <w:rFonts w:eastAsia="Times New Roman" w:cs="Times New Roman"/>
          <w:szCs w:val="24"/>
          <w:u w:val="single"/>
          <w:lang w:eastAsia="cs-CZ"/>
        </w:rPr>
      </w:pPr>
      <w:r w:rsidRPr="001916A6">
        <w:rPr>
          <w:rFonts w:cs="Times New Roman"/>
          <w:szCs w:val="24"/>
        </w:rPr>
        <w:t>rostliny jedovaté, rostliny jako drogy, alergie</w:t>
      </w:r>
    </w:p>
    <w:p w:rsidR="00A96675" w:rsidRPr="001916A6" w:rsidRDefault="00A96675" w:rsidP="00932C6D">
      <w:pPr>
        <w:jc w:val="both"/>
        <w:rPr>
          <w:rFonts w:eastAsia="Times New Roman" w:cs="Times New Roman"/>
          <w:szCs w:val="24"/>
          <w:u w:val="single"/>
          <w:lang w:eastAsia="cs-CZ"/>
        </w:rPr>
      </w:pPr>
      <w:r w:rsidRPr="001916A6">
        <w:rPr>
          <w:rFonts w:eastAsia="Times New Roman" w:cs="Times New Roman"/>
          <w:szCs w:val="24"/>
          <w:u w:val="single"/>
          <w:lang w:eastAsia="cs-CZ"/>
        </w:rPr>
        <w:t>Člověk s svět práce 2. stupeň</w:t>
      </w:r>
    </w:p>
    <w:p w:rsidR="00636D29" w:rsidRPr="001916A6" w:rsidRDefault="00636D29" w:rsidP="00932C6D">
      <w:pPr>
        <w:jc w:val="both"/>
        <w:rPr>
          <w:rFonts w:cs="Times New Roman"/>
          <w:szCs w:val="24"/>
        </w:rPr>
      </w:pPr>
      <w:r w:rsidRPr="001916A6">
        <w:rPr>
          <w:rStyle w:val="highlight"/>
          <w:rFonts w:cs="Times New Roman"/>
          <w:szCs w:val="24"/>
        </w:rPr>
        <w:t>PĚSTITE</w:t>
      </w:r>
      <w:r w:rsidRPr="001916A6">
        <w:rPr>
          <w:rFonts w:cs="Times New Roman"/>
          <w:szCs w:val="24"/>
        </w:rPr>
        <w:t>LSKÉ PRÁCE, CHOVATELSTVÍ</w:t>
      </w:r>
    </w:p>
    <w:p w:rsidR="00636D29" w:rsidRPr="001916A6" w:rsidRDefault="00636D29" w:rsidP="00932C6D">
      <w:pPr>
        <w:jc w:val="both"/>
        <w:rPr>
          <w:rFonts w:cs="Times New Roman"/>
          <w:szCs w:val="24"/>
        </w:rPr>
      </w:pPr>
      <w:r w:rsidRPr="001916A6">
        <w:rPr>
          <w:rFonts w:cs="Times New Roman"/>
          <w:szCs w:val="24"/>
        </w:rPr>
        <w:lastRenderedPageBreak/>
        <w:t>Očekávané výstupy</w:t>
      </w:r>
    </w:p>
    <w:p w:rsidR="00636D29" w:rsidRPr="001916A6" w:rsidRDefault="00636D29" w:rsidP="00932C6D">
      <w:pPr>
        <w:jc w:val="both"/>
        <w:rPr>
          <w:rFonts w:cs="Times New Roman"/>
          <w:szCs w:val="24"/>
        </w:rPr>
      </w:pPr>
      <w:r w:rsidRPr="001916A6">
        <w:rPr>
          <w:rFonts w:cs="Times New Roman"/>
          <w:szCs w:val="24"/>
        </w:rPr>
        <w:t>Žák</w:t>
      </w:r>
    </w:p>
    <w:p w:rsidR="00636D29" w:rsidRPr="001916A6" w:rsidRDefault="00636D29" w:rsidP="00932C6D">
      <w:pPr>
        <w:jc w:val="both"/>
        <w:rPr>
          <w:rFonts w:cs="Times New Roman"/>
          <w:szCs w:val="24"/>
        </w:rPr>
      </w:pPr>
      <w:r w:rsidRPr="001916A6">
        <w:rPr>
          <w:rFonts w:cs="Times New Roman"/>
          <w:szCs w:val="24"/>
        </w:rPr>
        <w:t>ČSP-9-3-01 volí vhodné pracovní postupy při pěstování vybraných rostlin</w:t>
      </w:r>
    </w:p>
    <w:p w:rsidR="00636D29" w:rsidRPr="001916A6" w:rsidRDefault="00636D29" w:rsidP="00932C6D">
      <w:pPr>
        <w:jc w:val="both"/>
        <w:rPr>
          <w:rFonts w:cs="Times New Roman"/>
          <w:szCs w:val="24"/>
        </w:rPr>
      </w:pPr>
      <w:r w:rsidRPr="001916A6">
        <w:rPr>
          <w:rFonts w:cs="Times New Roman"/>
          <w:szCs w:val="24"/>
        </w:rPr>
        <w:t>ČSP-9-3-02 pěstuje a využívá květiny pro výzdobu</w:t>
      </w:r>
    </w:p>
    <w:p w:rsidR="00636D29" w:rsidRPr="001916A6" w:rsidRDefault="00636D29" w:rsidP="00932C6D">
      <w:pPr>
        <w:jc w:val="both"/>
        <w:rPr>
          <w:rFonts w:cs="Times New Roman"/>
          <w:szCs w:val="24"/>
        </w:rPr>
      </w:pPr>
      <w:r w:rsidRPr="001916A6">
        <w:rPr>
          <w:rFonts w:cs="Times New Roman"/>
          <w:szCs w:val="24"/>
        </w:rPr>
        <w:t>ČSP-9-3-03 používá vhodné pracovní pomůcky a provádí jejich údržbu</w:t>
      </w:r>
    </w:p>
    <w:p w:rsidR="00636D29" w:rsidRPr="001916A6" w:rsidRDefault="00636D29" w:rsidP="00932C6D">
      <w:pPr>
        <w:jc w:val="both"/>
        <w:rPr>
          <w:rFonts w:cs="Times New Roman"/>
          <w:szCs w:val="24"/>
        </w:rPr>
      </w:pPr>
      <w:r w:rsidRPr="001916A6">
        <w:rPr>
          <w:rFonts w:cs="Times New Roman"/>
          <w:szCs w:val="24"/>
        </w:rPr>
        <w:t xml:space="preserve">ČSP-9-3-04 prokáže základní znalost chovu drobných zvířat a zásad bezpečného kontaktu se zvířaty </w:t>
      </w:r>
    </w:p>
    <w:p w:rsidR="00636D29" w:rsidRPr="001916A6" w:rsidRDefault="00636D29" w:rsidP="00932C6D">
      <w:pPr>
        <w:jc w:val="both"/>
        <w:rPr>
          <w:rFonts w:cs="Times New Roman"/>
          <w:szCs w:val="24"/>
        </w:rPr>
      </w:pPr>
      <w:r w:rsidRPr="001916A6">
        <w:rPr>
          <w:rFonts w:cs="Times New Roman"/>
          <w:szCs w:val="24"/>
        </w:rPr>
        <w:t>ČSP-9-3-05 dodržuje technologickou kázeň, zásady hygieny a bezpečnosti práce, poskytne první pomoc při úrazu, včetně úrazu způsobeného zvířaty</w:t>
      </w:r>
    </w:p>
    <w:p w:rsidR="00636D29" w:rsidRPr="00C800BC" w:rsidRDefault="00636D29" w:rsidP="00932C6D">
      <w:pPr>
        <w:jc w:val="both"/>
        <w:rPr>
          <w:rFonts w:cs="Times New Roman"/>
          <w:i/>
          <w:szCs w:val="24"/>
        </w:rPr>
      </w:pPr>
      <w:r w:rsidRPr="00C800BC">
        <w:rPr>
          <w:rFonts w:cs="Times New Roman"/>
          <w:i/>
          <w:szCs w:val="24"/>
        </w:rPr>
        <w:t>Minimální doporučená úroveň pro úpravy očekávaných výstupů v rámci podpůrných opatření:</w:t>
      </w:r>
    </w:p>
    <w:p w:rsidR="00636D29" w:rsidRPr="001916A6" w:rsidRDefault="00636D29" w:rsidP="00932C6D">
      <w:pPr>
        <w:jc w:val="both"/>
        <w:rPr>
          <w:rFonts w:cs="Times New Roman"/>
          <w:szCs w:val="24"/>
        </w:rPr>
      </w:pPr>
      <w:r w:rsidRPr="001916A6">
        <w:rPr>
          <w:rFonts w:cs="Times New Roman"/>
          <w:szCs w:val="24"/>
        </w:rPr>
        <w:t>Žák</w:t>
      </w:r>
    </w:p>
    <w:p w:rsidR="00636D29" w:rsidRPr="001916A6" w:rsidRDefault="00636D29" w:rsidP="00932C6D">
      <w:pPr>
        <w:jc w:val="both"/>
        <w:rPr>
          <w:rFonts w:cs="Times New Roman"/>
          <w:szCs w:val="24"/>
        </w:rPr>
      </w:pPr>
      <w:r w:rsidRPr="001916A6">
        <w:rPr>
          <w:rFonts w:cs="Times New Roman"/>
          <w:szCs w:val="24"/>
        </w:rPr>
        <w:t>ČSP-9-3-01 volí vhodné pracovní postupy při pěstování vybraných rostlin</w:t>
      </w:r>
    </w:p>
    <w:p w:rsidR="00636D29" w:rsidRPr="001916A6" w:rsidRDefault="00636D29" w:rsidP="00932C6D">
      <w:pPr>
        <w:jc w:val="both"/>
        <w:rPr>
          <w:rFonts w:cs="Times New Roman"/>
          <w:szCs w:val="24"/>
        </w:rPr>
      </w:pPr>
      <w:r w:rsidRPr="001916A6">
        <w:rPr>
          <w:rFonts w:cs="Times New Roman"/>
          <w:szCs w:val="24"/>
        </w:rPr>
        <w:t>ČSP-9-3-02p pěstuje a ošetřuje květiny v interiéru a využívá je k výzdobě</w:t>
      </w:r>
    </w:p>
    <w:p w:rsidR="00636D29" w:rsidRPr="001916A6" w:rsidRDefault="00636D29" w:rsidP="00932C6D">
      <w:pPr>
        <w:jc w:val="both"/>
        <w:rPr>
          <w:rFonts w:cs="Times New Roman"/>
          <w:szCs w:val="24"/>
        </w:rPr>
      </w:pPr>
      <w:r w:rsidRPr="001916A6">
        <w:rPr>
          <w:rFonts w:cs="Times New Roman"/>
          <w:szCs w:val="24"/>
        </w:rPr>
        <w:t>ČSP-9-3-03 používá vhodné pracovní pomůcky a provádí jejich údržbu</w:t>
      </w:r>
    </w:p>
    <w:p w:rsidR="00636D29" w:rsidRPr="001916A6" w:rsidRDefault="00636D29" w:rsidP="00932C6D">
      <w:pPr>
        <w:jc w:val="both"/>
        <w:rPr>
          <w:rFonts w:cs="Times New Roman"/>
          <w:szCs w:val="24"/>
        </w:rPr>
      </w:pPr>
      <w:r w:rsidRPr="001916A6">
        <w:rPr>
          <w:rFonts w:cs="Times New Roman"/>
          <w:szCs w:val="24"/>
        </w:rPr>
        <w:t>ČSP-9-3-04 prokáže základní znalost chovu drobných zvířat a zásad bezpečného kontaktu se zvířaty</w:t>
      </w:r>
    </w:p>
    <w:p w:rsidR="00E1654B" w:rsidRPr="001916A6" w:rsidRDefault="00636D29" w:rsidP="00932C6D">
      <w:pPr>
        <w:jc w:val="both"/>
        <w:rPr>
          <w:rFonts w:cs="Times New Roman"/>
          <w:szCs w:val="24"/>
        </w:rPr>
      </w:pPr>
      <w:r w:rsidRPr="001916A6">
        <w:rPr>
          <w:rFonts w:cs="Times New Roman"/>
          <w:szCs w:val="24"/>
        </w:rPr>
        <w:t>ČSP-9-3-05p dodržuje technologickou kázeň, zásady hygieny a bezpečnosti práce, poskytne první pomoc při úrazu způsobeném zvířaty a při styku s jedovatými rostlinami</w:t>
      </w:r>
    </w:p>
    <w:p w:rsidR="00636D29" w:rsidRPr="001916A6" w:rsidRDefault="00636D29" w:rsidP="00932C6D">
      <w:pPr>
        <w:jc w:val="both"/>
        <w:rPr>
          <w:rFonts w:cs="Times New Roman"/>
          <w:szCs w:val="24"/>
        </w:rPr>
      </w:pPr>
      <w:r w:rsidRPr="001916A6">
        <w:rPr>
          <w:rFonts w:cs="Times New Roman"/>
          <w:szCs w:val="24"/>
        </w:rPr>
        <w:t>Učivo</w:t>
      </w:r>
    </w:p>
    <w:p w:rsidR="00636D29" w:rsidRPr="001916A6" w:rsidRDefault="00636D29" w:rsidP="00932C6D">
      <w:pPr>
        <w:pStyle w:val="Odstavecseseznamem"/>
        <w:numPr>
          <w:ilvl w:val="0"/>
          <w:numId w:val="1"/>
        </w:numPr>
        <w:jc w:val="both"/>
        <w:rPr>
          <w:rFonts w:cs="Times New Roman"/>
          <w:szCs w:val="24"/>
        </w:rPr>
      </w:pPr>
      <w:r w:rsidRPr="001916A6">
        <w:rPr>
          <w:rFonts w:cs="Times New Roman"/>
          <w:szCs w:val="24"/>
        </w:rPr>
        <w:t>základní podmínky pro pěstování – půda a její zpracování, výživa rostlin, ochrana rostlin a půdy</w:t>
      </w:r>
    </w:p>
    <w:p w:rsidR="00636D29" w:rsidRPr="001916A6" w:rsidRDefault="00636D29" w:rsidP="00932C6D">
      <w:pPr>
        <w:pStyle w:val="Odstavecseseznamem"/>
        <w:numPr>
          <w:ilvl w:val="0"/>
          <w:numId w:val="1"/>
        </w:numPr>
        <w:jc w:val="both"/>
        <w:rPr>
          <w:rFonts w:cs="Times New Roman"/>
          <w:szCs w:val="24"/>
        </w:rPr>
      </w:pPr>
      <w:r w:rsidRPr="001916A6">
        <w:rPr>
          <w:rFonts w:cs="Times New Roman"/>
          <w:szCs w:val="24"/>
        </w:rPr>
        <w:t>zelenina – osivo, sadba, výpěstky, podmínky a zásady pěstování; pěstování vybraných druhů zeleniny</w:t>
      </w:r>
    </w:p>
    <w:p w:rsidR="00636D29" w:rsidRPr="001916A6" w:rsidRDefault="00636D29" w:rsidP="00932C6D">
      <w:pPr>
        <w:pStyle w:val="Odstavecseseznamem"/>
        <w:numPr>
          <w:ilvl w:val="0"/>
          <w:numId w:val="1"/>
        </w:numPr>
        <w:jc w:val="both"/>
        <w:rPr>
          <w:rFonts w:cs="Times New Roman"/>
          <w:szCs w:val="24"/>
        </w:rPr>
      </w:pPr>
      <w:r w:rsidRPr="001916A6">
        <w:rPr>
          <w:rFonts w:cs="Times New Roman"/>
          <w:szCs w:val="24"/>
        </w:rPr>
        <w:t>okrasné rostliny – základy ošetřování pokojových květin, pěstování vybraných okrasných dřevin a květin; květina v exteriéru a interiéru (hydroponie, bonsaje), řez, jednoduchá vazba, úprava květin</w:t>
      </w:r>
    </w:p>
    <w:p w:rsidR="00636D29" w:rsidRPr="001916A6" w:rsidRDefault="00636D29" w:rsidP="00932C6D">
      <w:pPr>
        <w:pStyle w:val="Odstavecseseznamem"/>
        <w:numPr>
          <w:ilvl w:val="0"/>
          <w:numId w:val="1"/>
        </w:numPr>
        <w:jc w:val="both"/>
        <w:rPr>
          <w:rFonts w:cs="Times New Roman"/>
          <w:szCs w:val="24"/>
        </w:rPr>
      </w:pPr>
      <w:r w:rsidRPr="001916A6">
        <w:rPr>
          <w:rFonts w:cs="Times New Roman"/>
          <w:szCs w:val="24"/>
        </w:rPr>
        <w:t>ovocné rostliny – druhy ovocných rostlin, způsob pěstování, uskladnění a zpracování</w:t>
      </w:r>
    </w:p>
    <w:p w:rsidR="00636D29" w:rsidRDefault="00636D29" w:rsidP="00932C6D">
      <w:pPr>
        <w:pStyle w:val="Odstavecseseznamem"/>
        <w:numPr>
          <w:ilvl w:val="0"/>
          <w:numId w:val="1"/>
        </w:numPr>
        <w:jc w:val="both"/>
        <w:rPr>
          <w:rFonts w:cs="Times New Roman"/>
          <w:szCs w:val="24"/>
        </w:rPr>
      </w:pPr>
      <w:r w:rsidRPr="001916A6">
        <w:rPr>
          <w:rFonts w:cs="Times New Roman"/>
        </w:rPr>
        <w:t>l</w:t>
      </w:r>
      <w:r w:rsidRPr="001916A6">
        <w:rPr>
          <w:rFonts w:cs="Times New Roman"/>
          <w:szCs w:val="24"/>
        </w:rPr>
        <w:t xml:space="preserve">éčivé rostliny, koření – pěstování vybrané rostliny; rostliny a zdraví člověka; léčivé účinky rostlin, rostliny jedovaté; rostliny jako drogy a jejich zneužívání; alergie - chovatelství – chov zvířat v domácnosti, podmínky chovu, hygiena a bezpečnost chovu; kontakt se známými a neznámými zvířaty </w:t>
      </w:r>
      <w:r w:rsidR="001650AB">
        <w:rPr>
          <w:rFonts w:cs="Times New Roman"/>
          <w:szCs w:val="24"/>
        </w:rPr>
        <w:t>(</w:t>
      </w:r>
      <w:hyperlink r:id="rId11" w:history="1">
        <w:r w:rsidR="001C795B" w:rsidRPr="004344D2">
          <w:rPr>
            <w:rStyle w:val="Hypertextovodkaz"/>
            <w:rFonts w:cs="Times New Roman"/>
            <w:szCs w:val="24"/>
          </w:rPr>
          <w:t>www.nuv.cz</w:t>
        </w:r>
      </w:hyperlink>
      <w:r w:rsidR="001650AB">
        <w:rPr>
          <w:rFonts w:cs="Times New Roman"/>
          <w:szCs w:val="24"/>
        </w:rPr>
        <w:t>)</w:t>
      </w:r>
    </w:p>
    <w:p w:rsidR="001C795B" w:rsidRPr="001916A6" w:rsidRDefault="001C795B" w:rsidP="00932C6D">
      <w:pPr>
        <w:pStyle w:val="Odstavecseseznamem"/>
        <w:jc w:val="both"/>
        <w:rPr>
          <w:rFonts w:cs="Times New Roman"/>
          <w:szCs w:val="24"/>
        </w:rPr>
      </w:pPr>
    </w:p>
    <w:p w:rsidR="00134E80" w:rsidRPr="00981A1A" w:rsidRDefault="00134E80" w:rsidP="00932C6D">
      <w:pPr>
        <w:pStyle w:val="Nadpis3"/>
        <w:jc w:val="both"/>
        <w:rPr>
          <w:rFonts w:eastAsia="Times New Roman"/>
          <w:lang w:eastAsia="cs-CZ"/>
        </w:rPr>
      </w:pPr>
      <w:bookmarkStart w:id="11" w:name="_Toc76051455"/>
      <w:r w:rsidRPr="00981A1A">
        <w:rPr>
          <w:rFonts w:eastAsia="Times New Roman"/>
          <w:lang w:eastAsia="cs-CZ"/>
        </w:rPr>
        <w:lastRenderedPageBreak/>
        <w:t>Školní vzdělávací program</w:t>
      </w:r>
      <w:bookmarkEnd w:id="11"/>
    </w:p>
    <w:tbl>
      <w:tblPr>
        <w:tblStyle w:val="Mkatabulky"/>
        <w:tblW w:w="0" w:type="auto"/>
        <w:tblLook w:val="04A0" w:firstRow="1" w:lastRow="0" w:firstColumn="1" w:lastColumn="0" w:noHBand="0" w:noVBand="1"/>
      </w:tblPr>
      <w:tblGrid>
        <w:gridCol w:w="3397"/>
        <w:gridCol w:w="5529"/>
      </w:tblGrid>
      <w:tr w:rsidR="00792E5E" w:rsidTr="001824EE">
        <w:tc>
          <w:tcPr>
            <w:tcW w:w="3397" w:type="dxa"/>
          </w:tcPr>
          <w:p w:rsidR="00792E5E" w:rsidRPr="001824EE" w:rsidRDefault="00792E5E" w:rsidP="00932C6D">
            <w:pPr>
              <w:jc w:val="both"/>
              <w:rPr>
                <w:rFonts w:eastAsia="Times New Roman" w:cs="Times New Roman"/>
                <w:szCs w:val="24"/>
                <w:lang w:eastAsia="cs-CZ"/>
              </w:rPr>
            </w:pPr>
            <w:r w:rsidRPr="001824EE">
              <w:rPr>
                <w:rFonts w:eastAsia="Times New Roman" w:cs="Times New Roman"/>
                <w:szCs w:val="24"/>
                <w:lang w:eastAsia="cs-CZ"/>
              </w:rPr>
              <w:t xml:space="preserve"> Název předmětu</w:t>
            </w:r>
          </w:p>
        </w:tc>
        <w:tc>
          <w:tcPr>
            <w:tcW w:w="5529" w:type="dxa"/>
          </w:tcPr>
          <w:p w:rsidR="00792E5E" w:rsidRPr="001824EE" w:rsidRDefault="00792E5E" w:rsidP="00932C6D">
            <w:pPr>
              <w:jc w:val="both"/>
              <w:rPr>
                <w:rFonts w:eastAsia="Times New Roman" w:cs="Times New Roman"/>
                <w:szCs w:val="24"/>
                <w:lang w:eastAsia="cs-CZ"/>
              </w:rPr>
            </w:pPr>
            <w:r w:rsidRPr="001824EE">
              <w:rPr>
                <w:rFonts w:eastAsia="Times New Roman" w:cs="Times New Roman"/>
                <w:szCs w:val="24"/>
                <w:lang w:eastAsia="cs-CZ"/>
              </w:rPr>
              <w:t>Pracovní činnosti</w:t>
            </w:r>
          </w:p>
        </w:tc>
      </w:tr>
      <w:tr w:rsidR="00792E5E" w:rsidTr="001824EE">
        <w:tc>
          <w:tcPr>
            <w:tcW w:w="3397" w:type="dxa"/>
          </w:tcPr>
          <w:p w:rsidR="00792E5E" w:rsidRPr="001824EE" w:rsidRDefault="00792E5E" w:rsidP="00932C6D">
            <w:pPr>
              <w:jc w:val="both"/>
              <w:rPr>
                <w:rFonts w:eastAsia="Times New Roman" w:cs="Times New Roman"/>
                <w:szCs w:val="24"/>
                <w:lang w:eastAsia="cs-CZ"/>
              </w:rPr>
            </w:pPr>
            <w:r w:rsidRPr="001824EE">
              <w:rPr>
                <w:rFonts w:eastAsia="Times New Roman" w:cs="Times New Roman"/>
                <w:szCs w:val="24"/>
                <w:lang w:eastAsia="cs-CZ"/>
              </w:rPr>
              <w:t>Oblast</w:t>
            </w:r>
          </w:p>
        </w:tc>
        <w:tc>
          <w:tcPr>
            <w:tcW w:w="5529" w:type="dxa"/>
          </w:tcPr>
          <w:p w:rsidR="00792E5E" w:rsidRPr="001824EE" w:rsidRDefault="00792E5E" w:rsidP="00932C6D">
            <w:pPr>
              <w:jc w:val="both"/>
              <w:rPr>
                <w:rFonts w:eastAsia="Times New Roman" w:cs="Times New Roman"/>
                <w:szCs w:val="24"/>
                <w:lang w:eastAsia="cs-CZ"/>
              </w:rPr>
            </w:pPr>
            <w:r w:rsidRPr="001824EE">
              <w:rPr>
                <w:rFonts w:eastAsia="Times New Roman" w:cs="Times New Roman"/>
                <w:szCs w:val="24"/>
                <w:lang w:eastAsia="cs-CZ"/>
              </w:rPr>
              <w:t>Člověk a svět práce</w:t>
            </w:r>
          </w:p>
        </w:tc>
      </w:tr>
      <w:tr w:rsidR="00792E5E" w:rsidTr="001824EE">
        <w:tc>
          <w:tcPr>
            <w:tcW w:w="3397" w:type="dxa"/>
          </w:tcPr>
          <w:p w:rsidR="00792E5E" w:rsidRPr="001824EE" w:rsidRDefault="00792E5E" w:rsidP="00932C6D">
            <w:pPr>
              <w:jc w:val="both"/>
              <w:rPr>
                <w:rFonts w:eastAsia="Times New Roman" w:cs="Times New Roman"/>
                <w:szCs w:val="24"/>
                <w:lang w:eastAsia="cs-CZ"/>
              </w:rPr>
            </w:pPr>
            <w:r w:rsidRPr="001824EE">
              <w:rPr>
                <w:rFonts w:cs="Times New Roman"/>
                <w:szCs w:val="24"/>
              </w:rPr>
              <w:t>Charakteristika předmětu</w:t>
            </w:r>
          </w:p>
        </w:tc>
        <w:tc>
          <w:tcPr>
            <w:tcW w:w="5529" w:type="dxa"/>
          </w:tcPr>
          <w:p w:rsidR="00792E5E" w:rsidRPr="001824EE" w:rsidRDefault="00792E5E" w:rsidP="00932C6D">
            <w:pPr>
              <w:jc w:val="both"/>
              <w:rPr>
                <w:rFonts w:cs="Times New Roman"/>
                <w:szCs w:val="24"/>
              </w:rPr>
            </w:pPr>
            <w:r w:rsidRPr="001824EE">
              <w:rPr>
                <w:rFonts w:cs="Times New Roman"/>
                <w:szCs w:val="24"/>
              </w:rPr>
              <w:t xml:space="preserve">Vzdělávací obsah vzdělávacího oboru člověk a svět práce je rozdělen na 1. stupni na čtyři tematické okruhy: Práce s drobným materiálem, Konstrukční činnosti, </w:t>
            </w:r>
            <w:r w:rsidRPr="001824EE">
              <w:rPr>
                <w:rStyle w:val="highlight"/>
                <w:rFonts w:cs="Times New Roman"/>
                <w:szCs w:val="24"/>
              </w:rPr>
              <w:t>Pěsti</w:t>
            </w:r>
            <w:r w:rsidRPr="001824EE">
              <w:rPr>
                <w:rFonts w:cs="Times New Roman"/>
                <w:szCs w:val="24"/>
              </w:rPr>
              <w:t xml:space="preserve">telské práce, Příprava pokrmů, které jsou pro školu povinné. Na 2. stupni je rozdělen na šest tematických okruhů: Práce s technickými materiály, Design a konstruování, </w:t>
            </w:r>
            <w:r w:rsidRPr="001824EE">
              <w:rPr>
                <w:rStyle w:val="highlight"/>
                <w:rFonts w:cs="Times New Roman"/>
                <w:szCs w:val="24"/>
              </w:rPr>
              <w:t>Pěsti</w:t>
            </w:r>
            <w:r w:rsidRPr="001824EE">
              <w:rPr>
                <w:rFonts w:cs="Times New Roman"/>
                <w:szCs w:val="24"/>
              </w:rPr>
              <w:t xml:space="preserve">telské práce a chovatelství, Příprava pokrmů, Svět práce. Tematické okruhy na 2. stupni tvoří nabídku, z níž školy vybírají podle svých podmínek a pedagogických záměrů, kromě povinného tematického okruhu Svět práce, minimálně jeden tematický okruh. Vybrané tematické okruhy je nutné realizovat v plném rozsahu. Realizace: Práce s technickými materiály, </w:t>
            </w:r>
            <w:r w:rsidRPr="001824EE">
              <w:rPr>
                <w:rStyle w:val="highlight"/>
                <w:rFonts w:cs="Times New Roman"/>
                <w:szCs w:val="24"/>
              </w:rPr>
              <w:t>Pěsti</w:t>
            </w:r>
            <w:r w:rsidRPr="001824EE">
              <w:rPr>
                <w:rFonts w:cs="Times New Roman"/>
                <w:szCs w:val="24"/>
              </w:rPr>
              <w:t>telské práce a chovatelství, Příprava pokrmů, Design a konstruování a Svět práce</w:t>
            </w:r>
          </w:p>
        </w:tc>
      </w:tr>
      <w:tr w:rsidR="00792E5E" w:rsidTr="001824EE">
        <w:tc>
          <w:tcPr>
            <w:tcW w:w="3397" w:type="dxa"/>
          </w:tcPr>
          <w:p w:rsidR="00792E5E" w:rsidRPr="001824EE" w:rsidRDefault="00792E5E" w:rsidP="00932C6D">
            <w:pPr>
              <w:jc w:val="both"/>
              <w:rPr>
                <w:rFonts w:eastAsia="Times New Roman" w:cs="Times New Roman"/>
                <w:szCs w:val="24"/>
                <w:lang w:eastAsia="cs-CZ"/>
              </w:rPr>
            </w:pPr>
            <w:r w:rsidRPr="001824EE">
              <w:rPr>
                <w:rFonts w:cs="Times New Roman"/>
                <w:szCs w:val="24"/>
              </w:rPr>
              <w:t>Obsahové, časové a organizační vymezení předmětu (specifické informace o předmětu důležité pro jeho realizaci)</w:t>
            </w:r>
          </w:p>
        </w:tc>
        <w:tc>
          <w:tcPr>
            <w:tcW w:w="5529" w:type="dxa"/>
          </w:tcPr>
          <w:p w:rsidR="00792E5E" w:rsidRPr="001824EE" w:rsidRDefault="00792E5E" w:rsidP="00932C6D">
            <w:pPr>
              <w:jc w:val="both"/>
              <w:rPr>
                <w:rFonts w:cs="Times New Roman"/>
                <w:szCs w:val="24"/>
              </w:rPr>
            </w:pPr>
            <w:r w:rsidRPr="001824EE">
              <w:rPr>
                <w:rFonts w:cs="Times New Roman"/>
                <w:szCs w:val="24"/>
              </w:rPr>
              <w:t>1. stupeň:</w:t>
            </w:r>
          </w:p>
          <w:p w:rsidR="00792E5E" w:rsidRPr="001824EE" w:rsidRDefault="00792E5E" w:rsidP="00932C6D">
            <w:pPr>
              <w:jc w:val="both"/>
              <w:rPr>
                <w:rFonts w:cs="Times New Roman"/>
                <w:szCs w:val="24"/>
              </w:rPr>
            </w:pPr>
            <w:r w:rsidRPr="001824EE">
              <w:rPr>
                <w:rFonts w:cs="Times New Roman"/>
                <w:szCs w:val="24"/>
              </w:rPr>
              <w:t>Vyučovací předmět pracovní výchova se vyučuje jako samostatný předmět v 1.,</w:t>
            </w:r>
            <w:r w:rsidR="001824EE">
              <w:rPr>
                <w:rFonts w:cs="Times New Roman"/>
                <w:szCs w:val="24"/>
              </w:rPr>
              <w:t xml:space="preserve"> </w:t>
            </w:r>
            <w:r w:rsidRPr="001824EE">
              <w:rPr>
                <w:rFonts w:cs="Times New Roman"/>
                <w:szCs w:val="24"/>
              </w:rPr>
              <w:t>2.,</w:t>
            </w:r>
            <w:r w:rsidR="001824EE">
              <w:rPr>
                <w:rFonts w:cs="Times New Roman"/>
                <w:szCs w:val="24"/>
              </w:rPr>
              <w:t xml:space="preserve"> </w:t>
            </w:r>
            <w:r w:rsidRPr="001824EE">
              <w:rPr>
                <w:rFonts w:cs="Times New Roman"/>
                <w:szCs w:val="24"/>
              </w:rPr>
              <w:t>3.,</w:t>
            </w:r>
            <w:r w:rsidR="001824EE">
              <w:rPr>
                <w:rFonts w:cs="Times New Roman"/>
                <w:szCs w:val="24"/>
              </w:rPr>
              <w:t xml:space="preserve"> </w:t>
            </w:r>
            <w:r w:rsidRPr="001824EE">
              <w:rPr>
                <w:rFonts w:cs="Times New Roman"/>
                <w:szCs w:val="24"/>
              </w:rPr>
              <w:t>4.,</w:t>
            </w:r>
            <w:r w:rsidR="001824EE">
              <w:rPr>
                <w:rFonts w:cs="Times New Roman"/>
                <w:szCs w:val="24"/>
              </w:rPr>
              <w:t xml:space="preserve"> </w:t>
            </w:r>
            <w:r w:rsidRPr="001824EE">
              <w:rPr>
                <w:rFonts w:cs="Times New Roman"/>
                <w:szCs w:val="24"/>
              </w:rPr>
              <w:t>5.</w:t>
            </w:r>
            <w:r w:rsidR="001824EE">
              <w:rPr>
                <w:rFonts w:cs="Times New Roman"/>
                <w:szCs w:val="24"/>
              </w:rPr>
              <w:t xml:space="preserve"> </w:t>
            </w:r>
            <w:r w:rsidRPr="001824EE">
              <w:rPr>
                <w:rFonts w:cs="Times New Roman"/>
                <w:szCs w:val="24"/>
              </w:rPr>
              <w:t xml:space="preserve">ročníku dotací 1 hodině týdně. </w:t>
            </w:r>
          </w:p>
          <w:p w:rsidR="00792E5E" w:rsidRPr="001824EE" w:rsidRDefault="00792E5E" w:rsidP="00932C6D">
            <w:pPr>
              <w:jc w:val="both"/>
              <w:rPr>
                <w:rFonts w:cs="Times New Roman"/>
                <w:szCs w:val="24"/>
              </w:rPr>
            </w:pPr>
            <w:r w:rsidRPr="001824EE">
              <w:rPr>
                <w:rFonts w:cs="Times New Roman"/>
                <w:szCs w:val="24"/>
              </w:rPr>
              <w:t>Výuka probíhá v kmenových třídách, na školním pozemku, v počítačové učebně, popř. v přírodě apod.</w:t>
            </w:r>
          </w:p>
          <w:p w:rsidR="00792E5E" w:rsidRPr="001824EE" w:rsidRDefault="00792E5E" w:rsidP="00932C6D">
            <w:pPr>
              <w:jc w:val="both"/>
              <w:rPr>
                <w:rFonts w:cs="Times New Roman"/>
                <w:szCs w:val="24"/>
              </w:rPr>
            </w:pPr>
            <w:r w:rsidRPr="001824EE">
              <w:rPr>
                <w:rFonts w:cs="Times New Roman"/>
                <w:szCs w:val="24"/>
              </w:rPr>
              <w:t>2.</w:t>
            </w:r>
            <w:r w:rsidR="001824EE">
              <w:rPr>
                <w:rFonts w:cs="Times New Roman"/>
                <w:szCs w:val="24"/>
              </w:rPr>
              <w:t xml:space="preserve"> </w:t>
            </w:r>
            <w:r w:rsidRPr="001824EE">
              <w:rPr>
                <w:rFonts w:cs="Times New Roman"/>
                <w:szCs w:val="24"/>
              </w:rPr>
              <w:t>stupeň:</w:t>
            </w:r>
          </w:p>
          <w:p w:rsidR="00792E5E" w:rsidRPr="001824EE" w:rsidRDefault="00792E5E" w:rsidP="00932C6D">
            <w:pPr>
              <w:jc w:val="both"/>
              <w:rPr>
                <w:rFonts w:cs="Times New Roman"/>
                <w:szCs w:val="24"/>
              </w:rPr>
            </w:pPr>
            <w:r w:rsidRPr="001824EE">
              <w:rPr>
                <w:rFonts w:cs="Times New Roman"/>
                <w:szCs w:val="24"/>
              </w:rPr>
              <w:t>Vyučovací předmět pracovní výchova se vyučuje jako samostatný předmět v</w:t>
            </w:r>
            <w:r w:rsidR="001824EE">
              <w:rPr>
                <w:rFonts w:cs="Times New Roman"/>
                <w:szCs w:val="24"/>
              </w:rPr>
              <w:t xml:space="preserve"> </w:t>
            </w:r>
            <w:r w:rsidRPr="001824EE">
              <w:rPr>
                <w:rFonts w:cs="Times New Roman"/>
                <w:szCs w:val="24"/>
              </w:rPr>
              <w:t>6.,</w:t>
            </w:r>
            <w:r w:rsidR="001824EE">
              <w:rPr>
                <w:rFonts w:cs="Times New Roman"/>
                <w:szCs w:val="24"/>
              </w:rPr>
              <w:t xml:space="preserve"> </w:t>
            </w:r>
            <w:r w:rsidRPr="001824EE">
              <w:rPr>
                <w:rFonts w:cs="Times New Roman"/>
                <w:szCs w:val="24"/>
              </w:rPr>
              <w:t>7.,</w:t>
            </w:r>
            <w:r w:rsidR="001824EE">
              <w:rPr>
                <w:rFonts w:cs="Times New Roman"/>
                <w:szCs w:val="24"/>
              </w:rPr>
              <w:t xml:space="preserve"> </w:t>
            </w:r>
            <w:r w:rsidRPr="001824EE">
              <w:rPr>
                <w:rFonts w:cs="Times New Roman"/>
                <w:szCs w:val="24"/>
              </w:rPr>
              <w:t>8.</w:t>
            </w:r>
            <w:r w:rsidR="001824EE">
              <w:rPr>
                <w:rFonts w:cs="Times New Roman"/>
                <w:szCs w:val="24"/>
              </w:rPr>
              <w:t xml:space="preserve"> </w:t>
            </w:r>
            <w:r w:rsidRPr="001824EE">
              <w:rPr>
                <w:rFonts w:cs="Times New Roman"/>
                <w:szCs w:val="24"/>
              </w:rPr>
              <w:t>a 9.</w:t>
            </w:r>
            <w:r w:rsidR="001824EE">
              <w:rPr>
                <w:rFonts w:cs="Times New Roman"/>
                <w:szCs w:val="24"/>
              </w:rPr>
              <w:t xml:space="preserve"> </w:t>
            </w:r>
            <w:r w:rsidRPr="001824EE">
              <w:rPr>
                <w:rFonts w:cs="Times New Roman"/>
                <w:szCs w:val="24"/>
              </w:rPr>
              <w:t xml:space="preserve">roč. </w:t>
            </w:r>
          </w:p>
          <w:p w:rsidR="00792E5E" w:rsidRPr="001824EE" w:rsidRDefault="00792E5E" w:rsidP="00932C6D">
            <w:pPr>
              <w:jc w:val="both"/>
              <w:rPr>
                <w:rFonts w:cs="Times New Roman"/>
                <w:szCs w:val="24"/>
              </w:rPr>
            </w:pPr>
            <w:r w:rsidRPr="001824EE">
              <w:rPr>
                <w:rFonts w:cs="Times New Roman"/>
                <w:szCs w:val="24"/>
              </w:rPr>
              <w:t xml:space="preserve">Časová dotace v učebním plánu je 1 vyuč. </w:t>
            </w:r>
            <w:proofErr w:type="gramStart"/>
            <w:r w:rsidRPr="001824EE">
              <w:rPr>
                <w:rFonts w:cs="Times New Roman"/>
                <w:szCs w:val="24"/>
              </w:rPr>
              <w:t>hodina</w:t>
            </w:r>
            <w:proofErr w:type="gramEnd"/>
            <w:r w:rsidRPr="001824EE">
              <w:rPr>
                <w:rFonts w:cs="Times New Roman"/>
                <w:szCs w:val="24"/>
              </w:rPr>
              <w:t xml:space="preserve"> týdně. </w:t>
            </w:r>
          </w:p>
          <w:p w:rsidR="00792E5E" w:rsidRPr="001824EE" w:rsidRDefault="00792E5E" w:rsidP="00932C6D">
            <w:pPr>
              <w:jc w:val="both"/>
              <w:rPr>
                <w:rFonts w:cs="Times New Roman"/>
                <w:szCs w:val="24"/>
              </w:rPr>
            </w:pPr>
            <w:r w:rsidRPr="001824EE">
              <w:rPr>
                <w:rFonts w:cs="Times New Roman"/>
                <w:szCs w:val="24"/>
              </w:rPr>
              <w:t xml:space="preserve">Výuka bude probíhat v dílnách, na pozemku, v odborné pracovně vaření, ve třídách, návštěvy SOŠ, ÚP ve Zlíně a v počítačové učebně </w:t>
            </w:r>
          </w:p>
          <w:p w:rsidR="001A45B8" w:rsidRPr="001824EE" w:rsidRDefault="00792E5E" w:rsidP="00932C6D">
            <w:pPr>
              <w:jc w:val="both"/>
              <w:rPr>
                <w:rFonts w:cs="Times New Roman"/>
                <w:szCs w:val="24"/>
              </w:rPr>
            </w:pPr>
            <w:r w:rsidRPr="001824EE">
              <w:rPr>
                <w:rFonts w:cs="Times New Roman"/>
                <w:szCs w:val="24"/>
              </w:rPr>
              <w:lastRenderedPageBreak/>
              <w:t>Vzhledem k materiálně technickým podmínkám a pedagogickým záměrům školy</w:t>
            </w:r>
            <w:r w:rsidR="00815B85">
              <w:rPr>
                <w:rFonts w:cs="Times New Roman"/>
                <w:szCs w:val="24"/>
              </w:rPr>
              <w:t>,</w:t>
            </w:r>
            <w:r w:rsidRPr="001824EE">
              <w:rPr>
                <w:rFonts w:cs="Times New Roman"/>
                <w:szCs w:val="24"/>
              </w:rPr>
              <w:t xml:space="preserve"> jsou třídy děleny napůl. Vzdělávání v pracovní výchově</w:t>
            </w:r>
            <w:r w:rsidR="001A45B8" w:rsidRPr="001824EE">
              <w:rPr>
                <w:rFonts w:cs="Times New Roman"/>
                <w:szCs w:val="24"/>
              </w:rPr>
              <w:t xml:space="preserve"> </w:t>
            </w:r>
            <w:r w:rsidRPr="001824EE">
              <w:rPr>
                <w:rFonts w:cs="Times New Roman"/>
                <w:szCs w:val="24"/>
              </w:rPr>
              <w:t>směřuje k:</w:t>
            </w:r>
          </w:p>
          <w:p w:rsidR="001A45B8" w:rsidRPr="001824EE" w:rsidRDefault="00792E5E" w:rsidP="00932C6D">
            <w:pPr>
              <w:jc w:val="both"/>
              <w:rPr>
                <w:rFonts w:cs="Times New Roman"/>
                <w:szCs w:val="24"/>
              </w:rPr>
            </w:pPr>
            <w:r w:rsidRPr="001824EE">
              <w:rPr>
                <w:rFonts w:cs="Times New Roman"/>
                <w:szCs w:val="24"/>
              </w:rPr>
              <w:t>- získání základních pracovních dovedností a návyků</w:t>
            </w:r>
            <w:r w:rsidR="001A45B8" w:rsidRPr="001824EE">
              <w:rPr>
                <w:rFonts w:cs="Times New Roman"/>
                <w:szCs w:val="24"/>
              </w:rPr>
              <w:t xml:space="preserve"> </w:t>
            </w:r>
            <w:r w:rsidRPr="001824EE">
              <w:rPr>
                <w:rFonts w:cs="Times New Roman"/>
                <w:szCs w:val="24"/>
              </w:rPr>
              <w:t>z</w:t>
            </w:r>
            <w:r w:rsidR="001A45B8" w:rsidRPr="001824EE">
              <w:rPr>
                <w:rFonts w:cs="Times New Roman"/>
                <w:szCs w:val="24"/>
              </w:rPr>
              <w:t> </w:t>
            </w:r>
            <w:r w:rsidRPr="001824EE">
              <w:rPr>
                <w:rFonts w:cs="Times New Roman"/>
                <w:szCs w:val="24"/>
              </w:rPr>
              <w:t>různých</w:t>
            </w:r>
            <w:r w:rsidR="001A45B8" w:rsidRPr="001824EE">
              <w:rPr>
                <w:rFonts w:cs="Times New Roman"/>
                <w:szCs w:val="24"/>
              </w:rPr>
              <w:t xml:space="preserve"> pracovních oblastí, zejména pří</w:t>
            </w:r>
            <w:r w:rsidRPr="001824EE">
              <w:rPr>
                <w:rFonts w:cs="Times New Roman"/>
                <w:szCs w:val="24"/>
              </w:rPr>
              <w:t>ručním</w:t>
            </w:r>
            <w:r w:rsidR="001A45B8" w:rsidRPr="001824EE">
              <w:rPr>
                <w:rFonts w:cs="Times New Roman"/>
                <w:szCs w:val="24"/>
              </w:rPr>
              <w:t xml:space="preserve"> </w:t>
            </w:r>
            <w:r w:rsidRPr="001824EE">
              <w:rPr>
                <w:rFonts w:cs="Times New Roman"/>
                <w:szCs w:val="24"/>
              </w:rPr>
              <w:t>opracování materiálu</w:t>
            </w:r>
          </w:p>
          <w:p w:rsidR="001A45B8" w:rsidRPr="001824EE" w:rsidRDefault="00792E5E" w:rsidP="00932C6D">
            <w:pPr>
              <w:jc w:val="both"/>
              <w:rPr>
                <w:rFonts w:cs="Times New Roman"/>
                <w:szCs w:val="24"/>
              </w:rPr>
            </w:pPr>
            <w:r w:rsidRPr="001824EE">
              <w:rPr>
                <w:rFonts w:cs="Times New Roman"/>
                <w:szCs w:val="24"/>
              </w:rPr>
              <w:t>- osvojování správné volby a používání vhodných nástrojů,</w:t>
            </w:r>
            <w:r w:rsidR="001A45B8" w:rsidRPr="001824EE">
              <w:rPr>
                <w:rFonts w:cs="Times New Roman"/>
                <w:szCs w:val="24"/>
              </w:rPr>
              <w:t xml:space="preserve"> </w:t>
            </w:r>
            <w:r w:rsidRPr="001824EE">
              <w:rPr>
                <w:rFonts w:cs="Times New Roman"/>
                <w:szCs w:val="24"/>
              </w:rPr>
              <w:t>nářadí a pomůcek</w:t>
            </w:r>
            <w:r w:rsidR="001A45B8" w:rsidRPr="001824EE">
              <w:rPr>
                <w:rFonts w:cs="Times New Roman"/>
                <w:szCs w:val="24"/>
              </w:rPr>
              <w:t xml:space="preserve"> </w:t>
            </w:r>
            <w:r w:rsidRPr="001824EE">
              <w:rPr>
                <w:rFonts w:cs="Times New Roman"/>
                <w:szCs w:val="24"/>
              </w:rPr>
              <w:t>při</w:t>
            </w:r>
            <w:r w:rsidR="001A45B8" w:rsidRPr="001824EE">
              <w:rPr>
                <w:rFonts w:cs="Times New Roman"/>
                <w:szCs w:val="24"/>
              </w:rPr>
              <w:t xml:space="preserve"> práci</w:t>
            </w:r>
          </w:p>
          <w:p w:rsidR="001A45B8" w:rsidRPr="001824EE" w:rsidRDefault="00792E5E" w:rsidP="00932C6D">
            <w:pPr>
              <w:jc w:val="both"/>
              <w:rPr>
                <w:rFonts w:cs="Times New Roman"/>
                <w:szCs w:val="24"/>
              </w:rPr>
            </w:pPr>
            <w:r w:rsidRPr="001824EE">
              <w:rPr>
                <w:rFonts w:cs="Times New Roman"/>
                <w:szCs w:val="24"/>
              </w:rPr>
              <w:t>- osvojení a uplatňování</w:t>
            </w:r>
            <w:r w:rsidR="001A45B8" w:rsidRPr="001824EE">
              <w:rPr>
                <w:rFonts w:cs="Times New Roman"/>
                <w:szCs w:val="24"/>
              </w:rPr>
              <w:t xml:space="preserve"> </w:t>
            </w:r>
            <w:r w:rsidRPr="001824EE">
              <w:rPr>
                <w:rFonts w:cs="Times New Roman"/>
                <w:szCs w:val="24"/>
              </w:rPr>
              <w:t>zásad bezpečnosti</w:t>
            </w:r>
            <w:r w:rsidR="001A45B8" w:rsidRPr="001824EE">
              <w:rPr>
                <w:rFonts w:cs="Times New Roman"/>
                <w:szCs w:val="24"/>
              </w:rPr>
              <w:t xml:space="preserve"> </w:t>
            </w:r>
            <w:r w:rsidRPr="001824EE">
              <w:rPr>
                <w:rFonts w:cs="Times New Roman"/>
                <w:szCs w:val="24"/>
              </w:rPr>
              <w:t>a ochrany zdraví při práci, hygieny práce, základů</w:t>
            </w:r>
            <w:r w:rsidR="001A45B8" w:rsidRPr="001824EE">
              <w:rPr>
                <w:rFonts w:cs="Times New Roman"/>
                <w:szCs w:val="24"/>
              </w:rPr>
              <w:t xml:space="preserve"> </w:t>
            </w:r>
            <w:r w:rsidRPr="001824EE">
              <w:rPr>
                <w:rFonts w:cs="Times New Roman"/>
                <w:szCs w:val="24"/>
              </w:rPr>
              <w:t>organizace a plánování práce a technologické</w:t>
            </w:r>
            <w:r w:rsidR="001A45B8" w:rsidRPr="001824EE">
              <w:rPr>
                <w:rFonts w:cs="Times New Roman"/>
                <w:szCs w:val="24"/>
              </w:rPr>
              <w:t xml:space="preserve"> </w:t>
            </w:r>
            <w:r w:rsidRPr="001824EE">
              <w:rPr>
                <w:rFonts w:cs="Times New Roman"/>
                <w:szCs w:val="24"/>
              </w:rPr>
              <w:t>kázně</w:t>
            </w:r>
          </w:p>
          <w:p w:rsidR="001A45B8" w:rsidRPr="001824EE" w:rsidRDefault="00792E5E" w:rsidP="00932C6D">
            <w:pPr>
              <w:jc w:val="both"/>
              <w:rPr>
                <w:rFonts w:cs="Times New Roman"/>
                <w:szCs w:val="24"/>
              </w:rPr>
            </w:pPr>
            <w:r w:rsidRPr="001824EE">
              <w:rPr>
                <w:rFonts w:cs="Times New Roman"/>
                <w:szCs w:val="24"/>
              </w:rPr>
              <w:t>- získání pozitivního vztahu k práci a odpovědného</w:t>
            </w:r>
            <w:r w:rsidR="001A45B8" w:rsidRPr="001824EE">
              <w:rPr>
                <w:rFonts w:cs="Times New Roman"/>
                <w:szCs w:val="24"/>
              </w:rPr>
              <w:t xml:space="preserve"> </w:t>
            </w:r>
            <w:r w:rsidRPr="001824EE">
              <w:rPr>
                <w:rFonts w:cs="Times New Roman"/>
                <w:szCs w:val="24"/>
              </w:rPr>
              <w:t>a tvořivého</w:t>
            </w:r>
            <w:r w:rsidR="001A45B8" w:rsidRPr="001824EE">
              <w:rPr>
                <w:rFonts w:cs="Times New Roman"/>
                <w:szCs w:val="24"/>
              </w:rPr>
              <w:t xml:space="preserve"> </w:t>
            </w:r>
            <w:r w:rsidRPr="001824EE">
              <w:rPr>
                <w:rFonts w:cs="Times New Roman"/>
                <w:szCs w:val="24"/>
              </w:rPr>
              <w:t>postoje k vlastní činnosti</w:t>
            </w:r>
            <w:r w:rsidR="001A45B8" w:rsidRPr="001824EE">
              <w:rPr>
                <w:rFonts w:cs="Times New Roman"/>
                <w:szCs w:val="24"/>
              </w:rPr>
              <w:t xml:space="preserve"> </w:t>
            </w:r>
            <w:r w:rsidRPr="001824EE">
              <w:rPr>
                <w:rFonts w:cs="Times New Roman"/>
                <w:szCs w:val="24"/>
              </w:rPr>
              <w:t>a její kvalitě</w:t>
            </w:r>
          </w:p>
          <w:p w:rsidR="001A45B8" w:rsidRPr="001824EE" w:rsidRDefault="00792E5E" w:rsidP="00932C6D">
            <w:pPr>
              <w:jc w:val="both"/>
              <w:rPr>
                <w:rFonts w:cs="Times New Roman"/>
                <w:szCs w:val="24"/>
              </w:rPr>
            </w:pPr>
            <w:r w:rsidRPr="001824EE">
              <w:rPr>
                <w:rFonts w:cs="Times New Roman"/>
                <w:szCs w:val="24"/>
              </w:rPr>
              <w:t>- získání základních pracovních dovedností a návyků</w:t>
            </w:r>
            <w:r w:rsidR="001A45B8" w:rsidRPr="001824EE">
              <w:rPr>
                <w:rFonts w:cs="Times New Roman"/>
                <w:szCs w:val="24"/>
              </w:rPr>
              <w:t xml:space="preserve"> </w:t>
            </w:r>
            <w:r w:rsidRPr="001824EE">
              <w:rPr>
                <w:rFonts w:cs="Times New Roman"/>
                <w:szCs w:val="24"/>
              </w:rPr>
              <w:t>z</w:t>
            </w:r>
            <w:r w:rsidR="001A45B8" w:rsidRPr="001824EE">
              <w:rPr>
                <w:rFonts w:cs="Times New Roman"/>
                <w:szCs w:val="24"/>
              </w:rPr>
              <w:t> </w:t>
            </w:r>
            <w:r w:rsidRPr="001824EE">
              <w:rPr>
                <w:rFonts w:cs="Times New Roman"/>
                <w:szCs w:val="24"/>
              </w:rPr>
              <w:t>různých</w:t>
            </w:r>
            <w:r w:rsidR="001A45B8" w:rsidRPr="001824EE">
              <w:rPr>
                <w:rFonts w:cs="Times New Roman"/>
                <w:szCs w:val="24"/>
              </w:rPr>
              <w:t xml:space="preserve"> </w:t>
            </w:r>
            <w:r w:rsidRPr="001824EE">
              <w:rPr>
                <w:rFonts w:cs="Times New Roman"/>
                <w:szCs w:val="24"/>
              </w:rPr>
              <w:t>pracovních oblastí, zejména činnostech</w:t>
            </w:r>
            <w:r w:rsidR="001A45B8" w:rsidRPr="001824EE">
              <w:rPr>
                <w:rFonts w:cs="Times New Roman"/>
                <w:szCs w:val="24"/>
              </w:rPr>
              <w:t xml:space="preserve"> </w:t>
            </w:r>
            <w:r w:rsidRPr="001824EE">
              <w:rPr>
                <w:rFonts w:cs="Times New Roman"/>
                <w:szCs w:val="24"/>
              </w:rPr>
              <w:t>v domácnosti, vedení domácnosti apod.</w:t>
            </w:r>
          </w:p>
          <w:p w:rsidR="001A45B8" w:rsidRPr="001824EE" w:rsidRDefault="00792E5E" w:rsidP="00932C6D">
            <w:pPr>
              <w:jc w:val="both"/>
              <w:rPr>
                <w:rFonts w:cs="Times New Roman"/>
                <w:szCs w:val="24"/>
              </w:rPr>
            </w:pPr>
            <w:r w:rsidRPr="001824EE">
              <w:rPr>
                <w:rFonts w:cs="Times New Roman"/>
                <w:szCs w:val="24"/>
              </w:rPr>
              <w:t>- poznání vybraných technologických výrobních postupů,</w:t>
            </w:r>
            <w:r w:rsidR="001A45B8" w:rsidRPr="001824EE">
              <w:rPr>
                <w:rFonts w:cs="Times New Roman"/>
                <w:szCs w:val="24"/>
              </w:rPr>
              <w:t xml:space="preserve"> </w:t>
            </w:r>
            <w:r w:rsidRPr="001824EE">
              <w:rPr>
                <w:rFonts w:cs="Times New Roman"/>
                <w:szCs w:val="24"/>
              </w:rPr>
              <w:t>materiálů</w:t>
            </w:r>
            <w:r w:rsidR="001A45B8" w:rsidRPr="001824EE">
              <w:rPr>
                <w:rFonts w:cs="Times New Roman"/>
                <w:szCs w:val="24"/>
              </w:rPr>
              <w:t xml:space="preserve"> </w:t>
            </w:r>
            <w:r w:rsidRPr="001824EE">
              <w:rPr>
                <w:rFonts w:cs="Times New Roman"/>
                <w:szCs w:val="24"/>
              </w:rPr>
              <w:t>a jejich užitných vlastností, surovin a plodin a osvojení si jednoduchých pracovních postupů</w:t>
            </w:r>
            <w:r w:rsidR="001A45B8" w:rsidRPr="001824EE">
              <w:rPr>
                <w:rFonts w:cs="Times New Roman"/>
                <w:szCs w:val="24"/>
              </w:rPr>
              <w:t xml:space="preserve"> </w:t>
            </w:r>
            <w:r w:rsidRPr="001824EE">
              <w:rPr>
                <w:rFonts w:cs="Times New Roman"/>
                <w:szCs w:val="24"/>
              </w:rPr>
              <w:t>pro běžný</w:t>
            </w:r>
            <w:r w:rsidR="001A45B8" w:rsidRPr="001824EE">
              <w:rPr>
                <w:rFonts w:cs="Times New Roman"/>
                <w:szCs w:val="24"/>
              </w:rPr>
              <w:t xml:space="preserve"> </w:t>
            </w:r>
            <w:r w:rsidRPr="001824EE">
              <w:rPr>
                <w:rFonts w:cs="Times New Roman"/>
                <w:szCs w:val="24"/>
              </w:rPr>
              <w:t>život</w:t>
            </w:r>
          </w:p>
          <w:p w:rsidR="00792E5E" w:rsidRPr="001824EE" w:rsidRDefault="00792E5E" w:rsidP="00932C6D">
            <w:pPr>
              <w:jc w:val="both"/>
              <w:rPr>
                <w:rFonts w:eastAsia="Times New Roman" w:cs="Times New Roman"/>
                <w:szCs w:val="24"/>
                <w:lang w:eastAsia="cs-CZ"/>
              </w:rPr>
            </w:pPr>
            <w:r w:rsidRPr="001824EE">
              <w:rPr>
                <w:rFonts w:cs="Times New Roman"/>
                <w:szCs w:val="24"/>
              </w:rPr>
              <w:t>- získávání orientace v</w:t>
            </w:r>
            <w:r w:rsidR="001A45B8" w:rsidRPr="001824EE">
              <w:rPr>
                <w:rFonts w:cs="Times New Roman"/>
                <w:szCs w:val="24"/>
              </w:rPr>
              <w:t> </w:t>
            </w:r>
            <w:r w:rsidRPr="001824EE">
              <w:rPr>
                <w:rFonts w:cs="Times New Roman"/>
                <w:szCs w:val="24"/>
              </w:rPr>
              <w:t>různých</w:t>
            </w:r>
            <w:r w:rsidR="001A45B8" w:rsidRPr="001824EE">
              <w:rPr>
                <w:rFonts w:cs="Times New Roman"/>
                <w:szCs w:val="24"/>
              </w:rPr>
              <w:t xml:space="preserve"> </w:t>
            </w:r>
            <w:r w:rsidRPr="001824EE">
              <w:rPr>
                <w:rFonts w:cs="Times New Roman"/>
                <w:szCs w:val="24"/>
              </w:rPr>
              <w:t>oborech lidské činnosti,</w:t>
            </w:r>
            <w:r w:rsidR="001A45B8" w:rsidRPr="001824EE">
              <w:rPr>
                <w:rFonts w:cs="Times New Roman"/>
                <w:szCs w:val="24"/>
              </w:rPr>
              <w:t xml:space="preserve"> </w:t>
            </w:r>
            <w:r w:rsidRPr="001824EE">
              <w:rPr>
                <w:rFonts w:cs="Times New Roman"/>
                <w:szCs w:val="24"/>
              </w:rPr>
              <w:t>formách fyzické a duševní práce a osvojení</w:t>
            </w:r>
            <w:r w:rsidR="001A45B8" w:rsidRPr="001824EE">
              <w:rPr>
                <w:rFonts w:cs="Times New Roman"/>
                <w:szCs w:val="24"/>
              </w:rPr>
              <w:t xml:space="preserve"> </w:t>
            </w:r>
            <w:r w:rsidRPr="001824EE">
              <w:rPr>
                <w:rFonts w:cs="Times New Roman"/>
                <w:szCs w:val="24"/>
              </w:rPr>
              <w:t>potřebných</w:t>
            </w:r>
            <w:r w:rsidR="001A45B8" w:rsidRPr="001824EE">
              <w:rPr>
                <w:rFonts w:cs="Times New Roman"/>
                <w:szCs w:val="24"/>
              </w:rPr>
              <w:t xml:space="preserve"> </w:t>
            </w:r>
            <w:r w:rsidRPr="001824EE">
              <w:rPr>
                <w:rFonts w:cs="Times New Roman"/>
                <w:szCs w:val="24"/>
              </w:rPr>
              <w:t>poznatků</w:t>
            </w:r>
            <w:r w:rsidR="001A45B8" w:rsidRPr="001824EE">
              <w:rPr>
                <w:rFonts w:cs="Times New Roman"/>
                <w:szCs w:val="24"/>
              </w:rPr>
              <w:t xml:space="preserve"> </w:t>
            </w:r>
            <w:r w:rsidRPr="001824EE">
              <w:rPr>
                <w:rFonts w:cs="Times New Roman"/>
                <w:szCs w:val="24"/>
              </w:rPr>
              <w:t>a dovedností významných pro volbu vlastního profesního zaměření</w:t>
            </w:r>
            <w:r w:rsidR="001A45B8" w:rsidRPr="001824EE">
              <w:rPr>
                <w:rFonts w:cs="Times New Roman"/>
                <w:szCs w:val="24"/>
              </w:rPr>
              <w:t xml:space="preserve"> </w:t>
            </w:r>
            <w:r w:rsidRPr="001824EE">
              <w:rPr>
                <w:rFonts w:cs="Times New Roman"/>
                <w:szCs w:val="24"/>
              </w:rPr>
              <w:t>a pro další životní</w:t>
            </w:r>
            <w:r w:rsidR="001A45B8" w:rsidRPr="001824EE">
              <w:rPr>
                <w:rFonts w:cs="Times New Roman"/>
                <w:szCs w:val="24"/>
              </w:rPr>
              <w:t xml:space="preserve"> </w:t>
            </w:r>
            <w:r w:rsidRPr="001824EE">
              <w:rPr>
                <w:rFonts w:cs="Times New Roman"/>
                <w:szCs w:val="24"/>
              </w:rPr>
              <w:t>a profesní orientaci</w:t>
            </w:r>
          </w:p>
        </w:tc>
      </w:tr>
      <w:tr w:rsidR="001824EE" w:rsidTr="001824EE">
        <w:tc>
          <w:tcPr>
            <w:tcW w:w="8926" w:type="dxa"/>
            <w:gridSpan w:val="2"/>
            <w:tcBorders>
              <w:left w:val="nil"/>
              <w:right w:val="nil"/>
            </w:tcBorders>
          </w:tcPr>
          <w:p w:rsidR="001824EE" w:rsidRPr="001824EE" w:rsidRDefault="001824EE" w:rsidP="00932C6D">
            <w:pPr>
              <w:jc w:val="both"/>
              <w:rPr>
                <w:rFonts w:eastAsia="Times New Roman" w:cs="Times New Roman"/>
                <w:szCs w:val="24"/>
                <w:lang w:eastAsia="cs-CZ"/>
              </w:rPr>
            </w:pPr>
          </w:p>
        </w:tc>
      </w:tr>
      <w:tr w:rsidR="00792E5E" w:rsidTr="001824EE">
        <w:tc>
          <w:tcPr>
            <w:tcW w:w="3397" w:type="dxa"/>
          </w:tcPr>
          <w:p w:rsidR="00792E5E" w:rsidRPr="001824EE" w:rsidRDefault="001A45B8" w:rsidP="00932C6D">
            <w:pPr>
              <w:jc w:val="both"/>
              <w:rPr>
                <w:rFonts w:eastAsia="Times New Roman" w:cs="Times New Roman"/>
                <w:b/>
                <w:szCs w:val="24"/>
                <w:lang w:eastAsia="cs-CZ"/>
              </w:rPr>
            </w:pPr>
            <w:r w:rsidRPr="001824EE">
              <w:rPr>
                <w:rFonts w:eastAsia="Times New Roman" w:cs="Times New Roman"/>
                <w:b/>
                <w:szCs w:val="24"/>
                <w:lang w:eastAsia="cs-CZ"/>
              </w:rPr>
              <w:t>6. ročník</w:t>
            </w:r>
          </w:p>
        </w:tc>
        <w:tc>
          <w:tcPr>
            <w:tcW w:w="5529" w:type="dxa"/>
          </w:tcPr>
          <w:p w:rsidR="00792E5E" w:rsidRPr="001824EE" w:rsidRDefault="00792E5E" w:rsidP="00932C6D">
            <w:pPr>
              <w:jc w:val="both"/>
              <w:rPr>
                <w:rFonts w:eastAsia="Times New Roman" w:cs="Times New Roman"/>
                <w:szCs w:val="24"/>
                <w:lang w:eastAsia="cs-CZ"/>
              </w:rPr>
            </w:pPr>
          </w:p>
        </w:tc>
      </w:tr>
      <w:tr w:rsidR="00C62821" w:rsidTr="001824EE">
        <w:tc>
          <w:tcPr>
            <w:tcW w:w="3397" w:type="dxa"/>
          </w:tcPr>
          <w:p w:rsidR="00C62821" w:rsidRPr="001824EE" w:rsidRDefault="00C62821" w:rsidP="00932C6D">
            <w:pPr>
              <w:jc w:val="both"/>
              <w:rPr>
                <w:rFonts w:eastAsia="Times New Roman" w:cs="Times New Roman"/>
                <w:szCs w:val="24"/>
                <w:lang w:eastAsia="cs-CZ"/>
              </w:rPr>
            </w:pPr>
            <w:r w:rsidRPr="001824EE">
              <w:rPr>
                <w:rFonts w:cs="Times New Roman"/>
                <w:szCs w:val="24"/>
              </w:rPr>
              <w:t>Zásady bezpečnosti, 1.</w:t>
            </w:r>
            <w:r w:rsidR="001824EE">
              <w:rPr>
                <w:rFonts w:cs="Times New Roman"/>
                <w:szCs w:val="24"/>
              </w:rPr>
              <w:t xml:space="preserve"> </w:t>
            </w:r>
            <w:r w:rsidRPr="001824EE">
              <w:rPr>
                <w:rFonts w:cs="Times New Roman"/>
                <w:szCs w:val="24"/>
              </w:rPr>
              <w:t>pomoc při poranění</w:t>
            </w:r>
          </w:p>
        </w:tc>
        <w:tc>
          <w:tcPr>
            <w:tcW w:w="5529" w:type="dxa"/>
          </w:tcPr>
          <w:p w:rsidR="00C62821" w:rsidRPr="001824EE" w:rsidRDefault="00C62821" w:rsidP="00932C6D">
            <w:pPr>
              <w:jc w:val="both"/>
              <w:rPr>
                <w:rFonts w:eastAsia="Times New Roman" w:cs="Times New Roman"/>
                <w:szCs w:val="24"/>
                <w:lang w:eastAsia="cs-CZ"/>
              </w:rPr>
            </w:pPr>
            <w:r w:rsidRPr="001824EE">
              <w:rPr>
                <w:rFonts w:cs="Times New Roman"/>
                <w:szCs w:val="24"/>
              </w:rPr>
              <w:t>- dodržuje obecné zásady bezpečnosti a hygieny při práci i zásady bezpečnosti a ochrany při práci s nástroji a nářadím</w:t>
            </w:r>
          </w:p>
        </w:tc>
      </w:tr>
      <w:tr w:rsidR="00792E5E" w:rsidTr="001824EE">
        <w:tc>
          <w:tcPr>
            <w:tcW w:w="3397" w:type="dxa"/>
          </w:tcPr>
          <w:p w:rsidR="00792E5E" w:rsidRPr="001824EE" w:rsidRDefault="001A45B8" w:rsidP="00932C6D">
            <w:pPr>
              <w:jc w:val="both"/>
              <w:rPr>
                <w:rFonts w:eastAsia="Times New Roman" w:cs="Times New Roman"/>
                <w:szCs w:val="24"/>
                <w:lang w:eastAsia="cs-CZ"/>
              </w:rPr>
            </w:pPr>
            <w:r w:rsidRPr="001824EE">
              <w:rPr>
                <w:rFonts w:cs="Times New Roman"/>
                <w:szCs w:val="24"/>
              </w:rPr>
              <w:t>Půda a její zpracování</w:t>
            </w:r>
          </w:p>
        </w:tc>
        <w:tc>
          <w:tcPr>
            <w:tcW w:w="5529" w:type="dxa"/>
          </w:tcPr>
          <w:p w:rsidR="00792E5E" w:rsidRPr="001824EE" w:rsidRDefault="00C62821" w:rsidP="00932C6D">
            <w:pPr>
              <w:jc w:val="both"/>
              <w:rPr>
                <w:rFonts w:eastAsia="Times New Roman" w:cs="Times New Roman"/>
                <w:szCs w:val="24"/>
                <w:lang w:eastAsia="cs-CZ"/>
              </w:rPr>
            </w:pPr>
            <w:r w:rsidRPr="001824EE">
              <w:rPr>
                <w:rFonts w:cs="Times New Roman"/>
                <w:szCs w:val="24"/>
              </w:rPr>
              <w:t xml:space="preserve">- </w:t>
            </w:r>
            <w:r w:rsidR="00B63DFB">
              <w:rPr>
                <w:rFonts w:cs="Times New Roman"/>
                <w:szCs w:val="24"/>
              </w:rPr>
              <w:t>p</w:t>
            </w:r>
            <w:r w:rsidRPr="001824EE">
              <w:rPr>
                <w:rFonts w:cs="Times New Roman"/>
                <w:szCs w:val="24"/>
              </w:rPr>
              <w:t>ěstuje některé druhy zeleniny na školním pozemku</w:t>
            </w:r>
          </w:p>
        </w:tc>
      </w:tr>
      <w:tr w:rsidR="00792E5E" w:rsidTr="001824EE">
        <w:tc>
          <w:tcPr>
            <w:tcW w:w="3397" w:type="dxa"/>
          </w:tcPr>
          <w:p w:rsidR="00792E5E" w:rsidRPr="001824EE" w:rsidRDefault="00C62821" w:rsidP="00932C6D">
            <w:pPr>
              <w:jc w:val="both"/>
              <w:rPr>
                <w:rFonts w:eastAsia="Times New Roman" w:cs="Times New Roman"/>
                <w:szCs w:val="24"/>
                <w:lang w:eastAsia="cs-CZ"/>
              </w:rPr>
            </w:pPr>
            <w:r w:rsidRPr="001824EE">
              <w:rPr>
                <w:rFonts w:cs="Times New Roman"/>
                <w:szCs w:val="24"/>
              </w:rPr>
              <w:t>Výživa rostlin</w:t>
            </w:r>
          </w:p>
        </w:tc>
        <w:tc>
          <w:tcPr>
            <w:tcW w:w="5529" w:type="dxa"/>
          </w:tcPr>
          <w:p w:rsidR="00792E5E" w:rsidRPr="001824EE" w:rsidRDefault="00C62821" w:rsidP="00932C6D">
            <w:pPr>
              <w:jc w:val="both"/>
              <w:rPr>
                <w:rFonts w:eastAsia="Times New Roman" w:cs="Times New Roman"/>
                <w:szCs w:val="24"/>
                <w:lang w:eastAsia="cs-CZ"/>
              </w:rPr>
            </w:pPr>
            <w:r w:rsidRPr="001824EE">
              <w:rPr>
                <w:rFonts w:cs="Times New Roman"/>
                <w:szCs w:val="24"/>
              </w:rPr>
              <w:t>- volí vhodné pracovní postupy při pěstování zeleniny a ovocných rostlin</w:t>
            </w:r>
          </w:p>
        </w:tc>
      </w:tr>
      <w:tr w:rsidR="00792E5E" w:rsidTr="001824EE">
        <w:tc>
          <w:tcPr>
            <w:tcW w:w="3397" w:type="dxa"/>
          </w:tcPr>
          <w:p w:rsidR="00792E5E" w:rsidRPr="001824EE" w:rsidRDefault="00C62821" w:rsidP="00932C6D">
            <w:pPr>
              <w:jc w:val="both"/>
              <w:rPr>
                <w:rFonts w:eastAsia="Times New Roman" w:cs="Times New Roman"/>
                <w:szCs w:val="24"/>
                <w:lang w:eastAsia="cs-CZ"/>
              </w:rPr>
            </w:pPr>
            <w:r w:rsidRPr="001824EE">
              <w:rPr>
                <w:rFonts w:cs="Times New Roman"/>
                <w:szCs w:val="24"/>
              </w:rPr>
              <w:lastRenderedPageBreak/>
              <w:t>Osivo, sadba, výpěstky</w:t>
            </w:r>
          </w:p>
        </w:tc>
        <w:tc>
          <w:tcPr>
            <w:tcW w:w="5529" w:type="dxa"/>
          </w:tcPr>
          <w:p w:rsidR="00792E5E" w:rsidRPr="001824EE" w:rsidRDefault="00C62821" w:rsidP="00932C6D">
            <w:pPr>
              <w:jc w:val="both"/>
              <w:rPr>
                <w:rFonts w:eastAsia="Times New Roman" w:cs="Times New Roman"/>
                <w:szCs w:val="24"/>
                <w:lang w:eastAsia="cs-CZ"/>
              </w:rPr>
            </w:pPr>
            <w:r w:rsidRPr="001824EE">
              <w:rPr>
                <w:rFonts w:cs="Times New Roman"/>
                <w:szCs w:val="24"/>
              </w:rPr>
              <w:t>- volí vhodné pracovní postupy při pěstování zeleniny a ovocných rostlin</w:t>
            </w:r>
          </w:p>
        </w:tc>
      </w:tr>
      <w:tr w:rsidR="00C62821" w:rsidTr="001824EE">
        <w:tc>
          <w:tcPr>
            <w:tcW w:w="3397" w:type="dxa"/>
          </w:tcPr>
          <w:p w:rsidR="00C62821" w:rsidRPr="001824EE" w:rsidRDefault="00C62821" w:rsidP="00932C6D">
            <w:pPr>
              <w:jc w:val="both"/>
              <w:rPr>
                <w:rFonts w:cs="Times New Roman"/>
                <w:szCs w:val="24"/>
              </w:rPr>
            </w:pPr>
            <w:r w:rsidRPr="001824EE">
              <w:rPr>
                <w:rFonts w:cs="Times New Roman"/>
                <w:szCs w:val="24"/>
              </w:rPr>
              <w:t>Podmínky a zásady pěstování</w:t>
            </w:r>
          </w:p>
        </w:tc>
        <w:tc>
          <w:tcPr>
            <w:tcW w:w="5529" w:type="dxa"/>
          </w:tcPr>
          <w:p w:rsidR="00C62821" w:rsidRPr="001824EE" w:rsidRDefault="00C62821" w:rsidP="00932C6D">
            <w:pPr>
              <w:jc w:val="both"/>
              <w:rPr>
                <w:rFonts w:cs="Times New Roman"/>
                <w:szCs w:val="24"/>
              </w:rPr>
            </w:pPr>
            <w:r w:rsidRPr="001824EE">
              <w:rPr>
                <w:rFonts w:cs="Times New Roman"/>
                <w:szCs w:val="24"/>
              </w:rPr>
              <w:t>- volí vhodné pracovní postupy při pěstování zeleniny a ovocných rostlin</w:t>
            </w:r>
          </w:p>
        </w:tc>
      </w:tr>
      <w:tr w:rsidR="00C62821" w:rsidTr="001824EE">
        <w:tc>
          <w:tcPr>
            <w:tcW w:w="3397" w:type="dxa"/>
          </w:tcPr>
          <w:p w:rsidR="00C62821" w:rsidRPr="001824EE" w:rsidRDefault="00C62821" w:rsidP="00932C6D">
            <w:pPr>
              <w:jc w:val="both"/>
              <w:rPr>
                <w:rFonts w:cs="Times New Roman"/>
                <w:szCs w:val="24"/>
              </w:rPr>
            </w:pPr>
            <w:r w:rsidRPr="001824EE">
              <w:rPr>
                <w:rFonts w:cs="Times New Roman"/>
                <w:szCs w:val="24"/>
              </w:rPr>
              <w:t>Pěstování vybraných druhů zeleniny</w:t>
            </w:r>
          </w:p>
        </w:tc>
        <w:tc>
          <w:tcPr>
            <w:tcW w:w="5529" w:type="dxa"/>
          </w:tcPr>
          <w:p w:rsidR="00C62821" w:rsidRPr="001824EE" w:rsidRDefault="00C62821" w:rsidP="00932C6D">
            <w:pPr>
              <w:jc w:val="both"/>
              <w:rPr>
                <w:rFonts w:cs="Times New Roman"/>
                <w:szCs w:val="24"/>
              </w:rPr>
            </w:pPr>
            <w:r w:rsidRPr="001824EE">
              <w:rPr>
                <w:rFonts w:cs="Times New Roman"/>
                <w:szCs w:val="24"/>
              </w:rPr>
              <w:t>- pěstuje některé druhy zeleniny na školním pozemku</w:t>
            </w:r>
          </w:p>
        </w:tc>
      </w:tr>
      <w:tr w:rsidR="00C62821" w:rsidTr="001824EE">
        <w:tc>
          <w:tcPr>
            <w:tcW w:w="3397" w:type="dxa"/>
          </w:tcPr>
          <w:p w:rsidR="00C62821" w:rsidRPr="001824EE" w:rsidRDefault="00C62821" w:rsidP="00932C6D">
            <w:pPr>
              <w:jc w:val="both"/>
              <w:rPr>
                <w:rFonts w:cs="Times New Roman"/>
                <w:szCs w:val="24"/>
              </w:rPr>
            </w:pPr>
            <w:r w:rsidRPr="001824EE">
              <w:rPr>
                <w:rFonts w:cs="Times New Roman"/>
                <w:szCs w:val="24"/>
              </w:rPr>
              <w:t>Druhy ovocných rostlin a způsob jejich pěstování</w:t>
            </w:r>
          </w:p>
        </w:tc>
        <w:tc>
          <w:tcPr>
            <w:tcW w:w="5529" w:type="dxa"/>
          </w:tcPr>
          <w:p w:rsidR="00C62821" w:rsidRPr="001824EE" w:rsidRDefault="00C62821" w:rsidP="00932C6D">
            <w:pPr>
              <w:jc w:val="both"/>
              <w:rPr>
                <w:rFonts w:cs="Times New Roman"/>
                <w:szCs w:val="24"/>
              </w:rPr>
            </w:pPr>
            <w:r w:rsidRPr="001824EE">
              <w:rPr>
                <w:rFonts w:cs="Times New Roman"/>
                <w:szCs w:val="24"/>
              </w:rPr>
              <w:t>- volí vhodné pracovní postupy při pěstování zeleniny a ovocných rostlin</w:t>
            </w:r>
          </w:p>
        </w:tc>
      </w:tr>
      <w:tr w:rsidR="001824EE" w:rsidTr="001824EE">
        <w:tc>
          <w:tcPr>
            <w:tcW w:w="8926" w:type="dxa"/>
            <w:gridSpan w:val="2"/>
            <w:tcBorders>
              <w:left w:val="nil"/>
              <w:right w:val="nil"/>
            </w:tcBorders>
          </w:tcPr>
          <w:p w:rsidR="001824EE" w:rsidRPr="001824EE" w:rsidRDefault="001824EE" w:rsidP="00932C6D">
            <w:pPr>
              <w:jc w:val="both"/>
              <w:rPr>
                <w:rFonts w:cs="Times New Roman"/>
                <w:szCs w:val="24"/>
              </w:rPr>
            </w:pPr>
          </w:p>
        </w:tc>
      </w:tr>
      <w:tr w:rsidR="00C62821" w:rsidTr="001824EE">
        <w:tc>
          <w:tcPr>
            <w:tcW w:w="3397" w:type="dxa"/>
          </w:tcPr>
          <w:p w:rsidR="00C62821" w:rsidRPr="001824EE" w:rsidRDefault="00C62821" w:rsidP="00932C6D">
            <w:pPr>
              <w:jc w:val="both"/>
              <w:rPr>
                <w:rFonts w:cs="Times New Roman"/>
                <w:b/>
                <w:szCs w:val="24"/>
              </w:rPr>
            </w:pPr>
            <w:r w:rsidRPr="001824EE">
              <w:rPr>
                <w:rFonts w:cs="Times New Roman"/>
                <w:b/>
                <w:szCs w:val="24"/>
              </w:rPr>
              <w:t>7. ročník</w:t>
            </w:r>
          </w:p>
        </w:tc>
        <w:tc>
          <w:tcPr>
            <w:tcW w:w="5529" w:type="dxa"/>
          </w:tcPr>
          <w:p w:rsidR="00C62821" w:rsidRPr="001824EE" w:rsidRDefault="00C62821" w:rsidP="00932C6D">
            <w:pPr>
              <w:jc w:val="both"/>
              <w:rPr>
                <w:rFonts w:cs="Times New Roman"/>
                <w:szCs w:val="24"/>
              </w:rPr>
            </w:pPr>
          </w:p>
        </w:tc>
      </w:tr>
      <w:tr w:rsidR="00C62821" w:rsidTr="001824EE">
        <w:tc>
          <w:tcPr>
            <w:tcW w:w="3397" w:type="dxa"/>
          </w:tcPr>
          <w:p w:rsidR="00C62821" w:rsidRPr="001824EE" w:rsidRDefault="00C62821" w:rsidP="00932C6D">
            <w:pPr>
              <w:jc w:val="both"/>
              <w:rPr>
                <w:rFonts w:cs="Times New Roman"/>
                <w:szCs w:val="24"/>
              </w:rPr>
            </w:pPr>
            <w:r w:rsidRPr="001824EE">
              <w:rPr>
                <w:rFonts w:cs="Times New Roman"/>
                <w:szCs w:val="24"/>
              </w:rPr>
              <w:t>Zásady bezpečnosti,</w:t>
            </w:r>
            <w:r w:rsidR="001824EE" w:rsidRPr="001824EE">
              <w:rPr>
                <w:rFonts w:cs="Times New Roman"/>
                <w:szCs w:val="24"/>
              </w:rPr>
              <w:t xml:space="preserve"> </w:t>
            </w:r>
            <w:r w:rsidRPr="001824EE">
              <w:rPr>
                <w:rFonts w:cs="Times New Roman"/>
                <w:szCs w:val="24"/>
              </w:rPr>
              <w:t>1.</w:t>
            </w:r>
            <w:r w:rsidR="001824EE" w:rsidRPr="001824EE">
              <w:rPr>
                <w:rFonts w:cs="Times New Roman"/>
                <w:szCs w:val="24"/>
              </w:rPr>
              <w:t xml:space="preserve"> </w:t>
            </w:r>
            <w:r w:rsidRPr="001824EE">
              <w:rPr>
                <w:rFonts w:cs="Times New Roman"/>
                <w:szCs w:val="24"/>
              </w:rPr>
              <w:t xml:space="preserve">pomoc při poranění </w:t>
            </w:r>
          </w:p>
        </w:tc>
        <w:tc>
          <w:tcPr>
            <w:tcW w:w="5529" w:type="dxa"/>
          </w:tcPr>
          <w:p w:rsidR="00C62821" w:rsidRPr="001824EE" w:rsidRDefault="00C62821" w:rsidP="00932C6D">
            <w:pPr>
              <w:jc w:val="both"/>
              <w:rPr>
                <w:rFonts w:cs="Times New Roman"/>
                <w:szCs w:val="24"/>
              </w:rPr>
            </w:pPr>
            <w:r w:rsidRPr="001824EE">
              <w:rPr>
                <w:rFonts w:cs="Times New Roman"/>
                <w:szCs w:val="24"/>
              </w:rPr>
              <w:t>- dodržuje obecné zásady bezpečnosti</w:t>
            </w:r>
            <w:r w:rsidR="001824EE" w:rsidRPr="001824EE">
              <w:rPr>
                <w:rFonts w:cs="Times New Roman"/>
                <w:szCs w:val="24"/>
              </w:rPr>
              <w:t xml:space="preserve"> </w:t>
            </w:r>
            <w:r w:rsidRPr="001824EE">
              <w:rPr>
                <w:rFonts w:cs="Times New Roman"/>
                <w:szCs w:val="24"/>
              </w:rPr>
              <w:t>a hygieny při</w:t>
            </w:r>
            <w:r w:rsidR="001824EE" w:rsidRPr="001824EE">
              <w:rPr>
                <w:rFonts w:cs="Times New Roman"/>
                <w:szCs w:val="24"/>
              </w:rPr>
              <w:t xml:space="preserve"> </w:t>
            </w:r>
            <w:r w:rsidRPr="001824EE">
              <w:rPr>
                <w:rFonts w:cs="Times New Roman"/>
                <w:szCs w:val="24"/>
              </w:rPr>
              <w:t>práci i zásady bezpečnosti</w:t>
            </w:r>
            <w:r w:rsidR="001824EE" w:rsidRPr="001824EE">
              <w:rPr>
                <w:rFonts w:cs="Times New Roman"/>
                <w:szCs w:val="24"/>
              </w:rPr>
              <w:t xml:space="preserve"> </w:t>
            </w:r>
            <w:r w:rsidRPr="001824EE">
              <w:rPr>
                <w:rFonts w:cs="Times New Roman"/>
                <w:szCs w:val="24"/>
              </w:rPr>
              <w:t>a ochrany při</w:t>
            </w:r>
            <w:r w:rsidR="001824EE" w:rsidRPr="001824EE">
              <w:rPr>
                <w:rFonts w:cs="Times New Roman"/>
                <w:szCs w:val="24"/>
              </w:rPr>
              <w:t xml:space="preserve"> </w:t>
            </w:r>
            <w:r w:rsidRPr="001824EE">
              <w:rPr>
                <w:rFonts w:cs="Times New Roman"/>
                <w:szCs w:val="24"/>
              </w:rPr>
              <w:t>práci s nástroji a nářadím</w:t>
            </w:r>
          </w:p>
        </w:tc>
      </w:tr>
      <w:tr w:rsidR="00C62821" w:rsidTr="001824EE">
        <w:tc>
          <w:tcPr>
            <w:tcW w:w="3397" w:type="dxa"/>
          </w:tcPr>
          <w:p w:rsidR="00C62821" w:rsidRPr="001824EE" w:rsidRDefault="001824EE" w:rsidP="00932C6D">
            <w:pPr>
              <w:jc w:val="both"/>
              <w:rPr>
                <w:rFonts w:cs="Times New Roman"/>
                <w:szCs w:val="24"/>
              </w:rPr>
            </w:pPr>
            <w:r w:rsidRPr="001824EE">
              <w:rPr>
                <w:rFonts w:cs="Times New Roman"/>
                <w:szCs w:val="24"/>
              </w:rPr>
              <w:t>Léčivé rostliny, zásady jejich sběru</w:t>
            </w:r>
          </w:p>
        </w:tc>
        <w:tc>
          <w:tcPr>
            <w:tcW w:w="5529" w:type="dxa"/>
          </w:tcPr>
          <w:p w:rsidR="00C62821" w:rsidRPr="001824EE" w:rsidRDefault="001824EE" w:rsidP="00932C6D">
            <w:pPr>
              <w:jc w:val="both"/>
              <w:rPr>
                <w:rFonts w:cs="Times New Roman"/>
                <w:szCs w:val="24"/>
              </w:rPr>
            </w:pPr>
            <w:r w:rsidRPr="001824EE">
              <w:rPr>
                <w:rFonts w:cs="Times New Roman"/>
                <w:szCs w:val="24"/>
              </w:rPr>
              <w:t>- používá vhodné pracovní pomůcky a provádí jejich údržbu</w:t>
            </w:r>
          </w:p>
          <w:p w:rsidR="001824EE" w:rsidRPr="001824EE" w:rsidRDefault="001824EE" w:rsidP="00932C6D">
            <w:pPr>
              <w:jc w:val="both"/>
              <w:rPr>
                <w:rFonts w:cs="Times New Roman"/>
                <w:szCs w:val="24"/>
              </w:rPr>
            </w:pPr>
            <w:r w:rsidRPr="001824EE">
              <w:rPr>
                <w:rFonts w:cs="Times New Roman"/>
                <w:szCs w:val="24"/>
              </w:rPr>
              <w:t>- volí vhodné pracovní postupy při pěstování zeleniny, okrasných a léčivých rostlin</w:t>
            </w:r>
          </w:p>
          <w:p w:rsidR="001824EE" w:rsidRPr="001824EE" w:rsidRDefault="001824EE" w:rsidP="00932C6D">
            <w:pPr>
              <w:jc w:val="both"/>
              <w:rPr>
                <w:rFonts w:cs="Times New Roman"/>
                <w:szCs w:val="24"/>
              </w:rPr>
            </w:pPr>
            <w:r w:rsidRPr="001824EE">
              <w:rPr>
                <w:rFonts w:cs="Times New Roman"/>
                <w:szCs w:val="24"/>
              </w:rPr>
              <w:t>- pěstuje některé druhy zeleniny na školním pozemku a okrasné rostliny</w:t>
            </w:r>
          </w:p>
        </w:tc>
      </w:tr>
      <w:tr w:rsidR="001824EE" w:rsidTr="001824EE">
        <w:tc>
          <w:tcPr>
            <w:tcW w:w="3397" w:type="dxa"/>
          </w:tcPr>
          <w:p w:rsidR="001824EE" w:rsidRPr="001824EE" w:rsidRDefault="001824EE" w:rsidP="00932C6D">
            <w:pPr>
              <w:jc w:val="both"/>
              <w:rPr>
                <w:rFonts w:cs="Times New Roman"/>
                <w:szCs w:val="24"/>
              </w:rPr>
            </w:pPr>
            <w:r w:rsidRPr="001824EE">
              <w:rPr>
                <w:rFonts w:cs="Times New Roman"/>
                <w:szCs w:val="24"/>
              </w:rPr>
              <w:t>Chov hospodářských zvířat</w:t>
            </w:r>
          </w:p>
        </w:tc>
        <w:tc>
          <w:tcPr>
            <w:tcW w:w="5529" w:type="dxa"/>
          </w:tcPr>
          <w:p w:rsidR="001824EE" w:rsidRPr="001824EE" w:rsidRDefault="001824EE" w:rsidP="00932C6D">
            <w:pPr>
              <w:jc w:val="both"/>
              <w:rPr>
                <w:rFonts w:cs="Times New Roman"/>
                <w:szCs w:val="24"/>
              </w:rPr>
            </w:pPr>
            <w:r w:rsidRPr="001824EE">
              <w:rPr>
                <w:rFonts w:cs="Times New Roman"/>
                <w:szCs w:val="24"/>
              </w:rPr>
              <w:t>- prokáže základní znalost chovu hospodářských a drobných zvířata zásad bezpečného kontaktu se zvířaty</w:t>
            </w:r>
          </w:p>
        </w:tc>
      </w:tr>
      <w:tr w:rsidR="001824EE" w:rsidTr="001824EE">
        <w:tc>
          <w:tcPr>
            <w:tcW w:w="3397" w:type="dxa"/>
          </w:tcPr>
          <w:p w:rsidR="001824EE" w:rsidRPr="001824EE" w:rsidRDefault="001824EE" w:rsidP="00932C6D">
            <w:pPr>
              <w:jc w:val="both"/>
              <w:rPr>
                <w:rFonts w:cs="Times New Roman"/>
                <w:szCs w:val="24"/>
              </w:rPr>
            </w:pPr>
            <w:r w:rsidRPr="001824EE">
              <w:rPr>
                <w:rFonts w:cs="Times New Roman"/>
                <w:szCs w:val="24"/>
              </w:rPr>
              <w:t>Chov zvířat v</w:t>
            </w:r>
            <w:r w:rsidR="00EF1004">
              <w:rPr>
                <w:rFonts w:cs="Times New Roman"/>
                <w:szCs w:val="24"/>
              </w:rPr>
              <w:t> </w:t>
            </w:r>
            <w:r w:rsidRPr="001824EE">
              <w:rPr>
                <w:rFonts w:cs="Times New Roman"/>
                <w:szCs w:val="24"/>
              </w:rPr>
              <w:t>domácnosti</w:t>
            </w:r>
          </w:p>
        </w:tc>
        <w:tc>
          <w:tcPr>
            <w:tcW w:w="5529" w:type="dxa"/>
          </w:tcPr>
          <w:p w:rsidR="001824EE" w:rsidRPr="001824EE" w:rsidRDefault="001824EE" w:rsidP="00932C6D">
            <w:pPr>
              <w:jc w:val="both"/>
              <w:rPr>
                <w:rFonts w:cs="Times New Roman"/>
                <w:szCs w:val="24"/>
              </w:rPr>
            </w:pPr>
            <w:r w:rsidRPr="001824EE">
              <w:rPr>
                <w:rFonts w:cs="Times New Roman"/>
                <w:szCs w:val="24"/>
              </w:rPr>
              <w:t>- prokáže základní znalost chovu hospodářských a drobných zvířata zásad bezpečného kontaktu se zvířaty</w:t>
            </w:r>
          </w:p>
        </w:tc>
      </w:tr>
      <w:tr w:rsidR="001824EE" w:rsidTr="001824EE">
        <w:tc>
          <w:tcPr>
            <w:tcW w:w="3397" w:type="dxa"/>
          </w:tcPr>
          <w:p w:rsidR="001824EE" w:rsidRPr="001824EE" w:rsidRDefault="001824EE" w:rsidP="00932C6D">
            <w:pPr>
              <w:jc w:val="both"/>
              <w:rPr>
                <w:rFonts w:cs="Times New Roman"/>
                <w:szCs w:val="24"/>
              </w:rPr>
            </w:pPr>
            <w:r w:rsidRPr="001824EE">
              <w:rPr>
                <w:rFonts w:cs="Times New Roman"/>
                <w:szCs w:val="24"/>
              </w:rPr>
              <w:t>Hygiena a bezpečnost chovu</w:t>
            </w:r>
          </w:p>
        </w:tc>
        <w:tc>
          <w:tcPr>
            <w:tcW w:w="5529" w:type="dxa"/>
          </w:tcPr>
          <w:p w:rsidR="001824EE" w:rsidRPr="001824EE" w:rsidRDefault="001824EE" w:rsidP="00932C6D">
            <w:pPr>
              <w:jc w:val="both"/>
              <w:rPr>
                <w:rFonts w:cs="Times New Roman"/>
                <w:szCs w:val="24"/>
              </w:rPr>
            </w:pPr>
            <w:r w:rsidRPr="001824EE">
              <w:rPr>
                <w:rFonts w:cs="Times New Roman"/>
                <w:szCs w:val="24"/>
              </w:rPr>
              <w:t>- dodržuje technologickou kázeň, zásady hygieny a bezpečnosti práce, poskytne první pomoc při úrazu, včetně úrazu způsobeného zvířaty</w:t>
            </w:r>
          </w:p>
        </w:tc>
      </w:tr>
    </w:tbl>
    <w:p w:rsidR="001C795B" w:rsidRDefault="001650AB" w:rsidP="00932C6D">
      <w:pPr>
        <w:jc w:val="both"/>
        <w:rPr>
          <w:rFonts w:eastAsia="Times New Roman" w:cs="Times New Roman"/>
          <w:szCs w:val="24"/>
          <w:lang w:eastAsia="cs-CZ"/>
        </w:rPr>
      </w:pPr>
      <w:r w:rsidRPr="001650AB">
        <w:rPr>
          <w:rFonts w:eastAsia="Times New Roman" w:cs="Times New Roman"/>
          <w:szCs w:val="24"/>
          <w:lang w:eastAsia="cs-CZ"/>
        </w:rPr>
        <w:t>(zs.vlachovice.cz )</w:t>
      </w:r>
    </w:p>
    <w:p w:rsidR="002F6A06" w:rsidRPr="001650AB" w:rsidRDefault="002F6A06" w:rsidP="00932C6D">
      <w:pPr>
        <w:jc w:val="both"/>
        <w:rPr>
          <w:rFonts w:eastAsia="Times New Roman" w:cs="Times New Roman"/>
          <w:szCs w:val="24"/>
          <w:u w:val="single"/>
          <w:lang w:eastAsia="cs-CZ"/>
        </w:rPr>
      </w:pPr>
    </w:p>
    <w:p w:rsidR="004815F5" w:rsidRPr="001916A6" w:rsidRDefault="002F6A06" w:rsidP="00932C6D">
      <w:pPr>
        <w:pStyle w:val="Nadpis2"/>
        <w:jc w:val="both"/>
        <w:rPr>
          <w:rFonts w:eastAsia="Times New Roman"/>
          <w:shd w:val="clear" w:color="auto" w:fill="FFFFFF"/>
          <w:lang w:eastAsia="cs-CZ"/>
        </w:rPr>
      </w:pPr>
      <w:bookmarkStart w:id="12" w:name="_Toc76051456"/>
      <w:r w:rsidRPr="001916A6">
        <w:rPr>
          <w:rFonts w:eastAsia="Times New Roman"/>
          <w:shd w:val="clear" w:color="auto" w:fill="FFFFFF"/>
          <w:lang w:eastAsia="cs-CZ"/>
        </w:rPr>
        <w:t>Pěstování rostlin</w:t>
      </w:r>
      <w:bookmarkEnd w:id="12"/>
    </w:p>
    <w:p w:rsidR="002F6A06" w:rsidRPr="001916A6" w:rsidRDefault="002F6A06" w:rsidP="00932C6D">
      <w:pPr>
        <w:jc w:val="both"/>
        <w:rPr>
          <w:rFonts w:eastAsia="Times New Roman" w:cs="Times New Roman"/>
          <w:szCs w:val="24"/>
          <w:u w:val="single"/>
          <w:lang w:eastAsia="cs-CZ"/>
        </w:rPr>
      </w:pPr>
      <w:r w:rsidRPr="001916A6">
        <w:rPr>
          <w:rFonts w:eastAsia="Times New Roman" w:cs="Times New Roman"/>
          <w:szCs w:val="24"/>
          <w:u w:val="single"/>
          <w:lang w:eastAsia="cs-CZ"/>
        </w:rPr>
        <w:t>Půda</w:t>
      </w:r>
    </w:p>
    <w:p w:rsidR="002F6A06" w:rsidRPr="001916A6" w:rsidRDefault="002F6A06" w:rsidP="00932C6D">
      <w:pPr>
        <w:ind w:firstLine="708"/>
        <w:jc w:val="both"/>
        <w:rPr>
          <w:rFonts w:eastAsia="Times New Roman" w:cs="Times New Roman"/>
          <w:szCs w:val="24"/>
          <w:lang w:eastAsia="cs-CZ"/>
        </w:rPr>
      </w:pPr>
      <w:r w:rsidRPr="001916A6">
        <w:rPr>
          <w:rFonts w:eastAsia="Times New Roman" w:cs="Times New Roman"/>
          <w:szCs w:val="24"/>
          <w:lang w:eastAsia="cs-CZ"/>
        </w:rPr>
        <w:t>Půda je jeden z hlavních faktorů, které nám rozhodují o výsledku pěstování zeleniny a ovoce. Úrodná půda rostlinám umožňuje dobrý vývoj kořenového</w:t>
      </w:r>
      <w:r w:rsidR="00815B85">
        <w:rPr>
          <w:rFonts w:eastAsia="Times New Roman" w:cs="Times New Roman"/>
          <w:szCs w:val="24"/>
          <w:lang w:eastAsia="cs-CZ"/>
        </w:rPr>
        <w:t xml:space="preserve"> systému. Poskytuje jim </w:t>
      </w:r>
      <w:r w:rsidR="00815B85">
        <w:rPr>
          <w:rFonts w:eastAsia="Times New Roman" w:cs="Times New Roman"/>
          <w:szCs w:val="24"/>
          <w:lang w:eastAsia="cs-CZ"/>
        </w:rPr>
        <w:lastRenderedPageBreak/>
        <w:t>potřebné</w:t>
      </w:r>
      <w:r w:rsidRPr="001916A6">
        <w:rPr>
          <w:rFonts w:eastAsia="Times New Roman" w:cs="Times New Roman"/>
          <w:szCs w:val="24"/>
          <w:lang w:eastAsia="cs-CZ"/>
        </w:rPr>
        <w:t xml:space="preserve"> množství živin, vzduchu, vody a tepla. Úrodnost půdy závisí na její hloubce a druhu</w:t>
      </w:r>
      <w:r w:rsidR="00334970" w:rsidRPr="001916A6">
        <w:rPr>
          <w:rFonts w:eastAsia="Times New Roman" w:cs="Times New Roman"/>
          <w:szCs w:val="24"/>
          <w:lang w:eastAsia="cs-CZ"/>
        </w:rPr>
        <w:t>, na obsahu humusu a živin (Šrot, 1996).</w:t>
      </w:r>
    </w:p>
    <w:p w:rsidR="00334970" w:rsidRPr="001916A6" w:rsidRDefault="00334970" w:rsidP="00932C6D">
      <w:pPr>
        <w:ind w:firstLine="708"/>
        <w:jc w:val="both"/>
        <w:rPr>
          <w:rFonts w:eastAsia="Times New Roman" w:cs="Times New Roman"/>
          <w:szCs w:val="24"/>
          <w:lang w:eastAsia="cs-CZ"/>
        </w:rPr>
      </w:pPr>
      <w:r w:rsidRPr="001916A6">
        <w:rPr>
          <w:rFonts w:eastAsia="Times New Roman" w:cs="Times New Roman"/>
          <w:szCs w:val="24"/>
          <w:lang w:eastAsia="cs-CZ"/>
        </w:rPr>
        <w:t xml:space="preserve">Před pěstováním zeleniny by se půda měla připravit, protože půda mění své fyzikální, chemické i biologické vlastnosti podle toho, co na ní rostlo nebo bylo pěstováno, je třeba si všimnout především jejího nerostného a ústrojného složení, množství humusu, stupně kyselosti </w:t>
      </w:r>
      <w:proofErr w:type="spellStart"/>
      <w:r w:rsidRPr="001916A6">
        <w:rPr>
          <w:rFonts w:eastAsia="Times New Roman" w:cs="Times New Roman"/>
          <w:szCs w:val="24"/>
          <w:lang w:eastAsia="cs-CZ"/>
        </w:rPr>
        <w:t>apod</w:t>
      </w:r>
      <w:proofErr w:type="spellEnd"/>
      <w:r w:rsidRPr="001916A6">
        <w:rPr>
          <w:rFonts w:eastAsia="Times New Roman" w:cs="Times New Roman"/>
          <w:szCs w:val="24"/>
          <w:lang w:eastAsia="cs-CZ"/>
        </w:rPr>
        <w:t xml:space="preserve"> (Přikryl, 2010).  </w:t>
      </w:r>
    </w:p>
    <w:p w:rsidR="002F6A06" w:rsidRPr="001916A6" w:rsidRDefault="002F6A06" w:rsidP="00932C6D">
      <w:pPr>
        <w:ind w:firstLine="708"/>
        <w:jc w:val="both"/>
        <w:rPr>
          <w:rFonts w:eastAsia="Times New Roman" w:cs="Times New Roman"/>
          <w:szCs w:val="24"/>
          <w:lang w:eastAsia="cs-CZ"/>
        </w:rPr>
      </w:pPr>
      <w:r w:rsidRPr="001916A6">
        <w:rPr>
          <w:rFonts w:eastAsia="Times New Roman" w:cs="Times New Roman"/>
          <w:szCs w:val="24"/>
          <w:lang w:eastAsia="cs-CZ"/>
        </w:rPr>
        <w:t>Pro pěstování zeleniny je nejvhodnější středně těžká hlinitá půda. Je dostatečně vzdušná, vodu po dešti nebo zálivce dobře propouští i jímá, takže kořeny rostlin i půdní mikroorganismy v ní mají potřebné množství kyslíku i vláhy. Půda jílovitá je těžká, málo provzdušená a pro vodu těžko propustná. Z</w:t>
      </w:r>
      <w:r w:rsidR="008E12A4">
        <w:rPr>
          <w:rFonts w:eastAsia="Times New Roman" w:cs="Times New Roman"/>
          <w:szCs w:val="24"/>
          <w:lang w:eastAsia="cs-CZ"/>
        </w:rPr>
        <w:t>lepšujeme ji přidáváním písku,</w:t>
      </w:r>
      <w:r w:rsidRPr="001916A6">
        <w:rPr>
          <w:rFonts w:eastAsia="Times New Roman" w:cs="Times New Roman"/>
          <w:szCs w:val="24"/>
          <w:lang w:eastAsia="cs-CZ"/>
        </w:rPr>
        <w:t xml:space="preserve"> rašeliny a častějším hnojením lehčím kompostem. U písčitých půd musíme naopak snížit jejich nadměrnou provzdušenost přidáváním těžší zeminy, těžšího kompostu nebo uleželého hnoje a rašeliny. U jílovitých i písčitých půd zapravujeme na každý čtvereční metr do půdy aspoň desetilitrov</w:t>
      </w:r>
      <w:r w:rsidR="00334970" w:rsidRPr="001916A6">
        <w:rPr>
          <w:rFonts w:eastAsia="Times New Roman" w:cs="Times New Roman"/>
          <w:szCs w:val="24"/>
          <w:lang w:eastAsia="cs-CZ"/>
        </w:rPr>
        <w:t>é vědro zlepšujícího materiálu (Šrot, 1996).</w:t>
      </w:r>
    </w:p>
    <w:p w:rsidR="002F6A06" w:rsidRPr="001916A6" w:rsidRDefault="002F6A06" w:rsidP="00932C6D">
      <w:pPr>
        <w:ind w:firstLine="708"/>
        <w:jc w:val="both"/>
        <w:rPr>
          <w:rFonts w:eastAsia="Times New Roman" w:cs="Times New Roman"/>
          <w:szCs w:val="24"/>
          <w:lang w:eastAsia="cs-CZ"/>
        </w:rPr>
      </w:pPr>
      <w:r w:rsidRPr="001916A6">
        <w:rPr>
          <w:rFonts w:eastAsia="Times New Roman" w:cs="Times New Roman"/>
          <w:szCs w:val="24"/>
          <w:lang w:eastAsia="cs-CZ"/>
        </w:rPr>
        <w:t>Humus, který vzniká v</w:t>
      </w:r>
      <w:r w:rsidR="008E12A4">
        <w:rPr>
          <w:rFonts w:eastAsia="Times New Roman" w:cs="Times New Roman"/>
          <w:szCs w:val="24"/>
          <w:lang w:eastAsia="cs-CZ"/>
        </w:rPr>
        <w:t> </w:t>
      </w:r>
      <w:r w:rsidRPr="001916A6">
        <w:rPr>
          <w:rFonts w:eastAsia="Times New Roman" w:cs="Times New Roman"/>
          <w:szCs w:val="24"/>
          <w:lang w:eastAsia="cs-CZ"/>
        </w:rPr>
        <w:t>půdě rozkladem ústrojných látek půdními mikroorganismy, je podmínkou kypré a drobtovité půdní struktury a je zdrojem živin. Zadržuje v půdě vodu a živiny, které by jinak bez užitku unikly do spodních vrstev. Půda pro pěstování zeleniny má obsahovat 3</w:t>
      </w:r>
      <w:r w:rsidR="008E12A4">
        <w:rPr>
          <w:rFonts w:eastAsia="Times New Roman" w:cs="Times New Roman"/>
          <w:szCs w:val="24"/>
          <w:lang w:eastAsia="cs-CZ"/>
        </w:rPr>
        <w:t xml:space="preserve"> </w:t>
      </w:r>
      <w:r w:rsidRPr="001916A6">
        <w:rPr>
          <w:rFonts w:eastAsia="Times New Roman" w:cs="Times New Roman"/>
          <w:szCs w:val="24"/>
          <w:lang w:eastAsia="cs-CZ"/>
        </w:rPr>
        <w:t>-</w:t>
      </w:r>
      <w:r w:rsidR="008E12A4">
        <w:rPr>
          <w:rFonts w:eastAsia="Times New Roman" w:cs="Times New Roman"/>
          <w:szCs w:val="24"/>
          <w:lang w:eastAsia="cs-CZ"/>
        </w:rPr>
        <w:t xml:space="preserve"> </w:t>
      </w:r>
      <w:r w:rsidRPr="001916A6">
        <w:rPr>
          <w:rFonts w:eastAsia="Times New Roman" w:cs="Times New Roman"/>
          <w:szCs w:val="24"/>
          <w:lang w:eastAsia="cs-CZ"/>
        </w:rPr>
        <w:t>4 % humusu, pro rychlení zeleniny nejméně 5 %. Čím je humusu v půdě více, tím je půda úrodnější. K obohacování půdy humusem používáme hnůj, kompost, rašelinu a rostliny na zelené hnojení. Rašelinu zapravujeme do půdy na jaře motykou nebo kultivátorem. Zvýšený obsah humusu v půdě vyžaduj</w:t>
      </w:r>
      <w:r w:rsidR="008E12A4">
        <w:rPr>
          <w:rFonts w:eastAsia="Times New Roman" w:cs="Times New Roman"/>
          <w:szCs w:val="24"/>
          <w:lang w:eastAsia="cs-CZ"/>
        </w:rPr>
        <w:t>e</w:t>
      </w:r>
      <w:r w:rsidRPr="001916A6">
        <w:rPr>
          <w:rFonts w:eastAsia="Times New Roman" w:cs="Times New Roman"/>
          <w:szCs w:val="24"/>
          <w:lang w:eastAsia="cs-CZ"/>
        </w:rPr>
        <w:t xml:space="preserve"> především koš</w:t>
      </w:r>
      <w:r w:rsidR="00334970" w:rsidRPr="001916A6">
        <w:rPr>
          <w:rFonts w:eastAsia="Times New Roman" w:cs="Times New Roman"/>
          <w:szCs w:val="24"/>
          <w:lang w:eastAsia="cs-CZ"/>
        </w:rPr>
        <w:t>ťálová zelenina, celer a okurky (Šrot, 1996)</w:t>
      </w:r>
      <w:r w:rsidR="00706629" w:rsidRPr="001916A6">
        <w:rPr>
          <w:rFonts w:eastAsia="Times New Roman" w:cs="Times New Roman"/>
          <w:szCs w:val="24"/>
          <w:lang w:eastAsia="cs-CZ"/>
        </w:rPr>
        <w:t>.</w:t>
      </w:r>
      <w:r w:rsidRPr="001916A6">
        <w:rPr>
          <w:rFonts w:eastAsia="Times New Roman" w:cs="Times New Roman"/>
          <w:szCs w:val="24"/>
          <w:lang w:eastAsia="cs-CZ"/>
        </w:rPr>
        <w:t xml:space="preserve"> </w:t>
      </w:r>
    </w:p>
    <w:p w:rsidR="00334970" w:rsidRPr="001916A6" w:rsidRDefault="00334970" w:rsidP="00932C6D">
      <w:pPr>
        <w:ind w:firstLine="708"/>
        <w:jc w:val="both"/>
        <w:rPr>
          <w:rFonts w:eastAsia="Times New Roman" w:cs="Times New Roman"/>
          <w:szCs w:val="24"/>
          <w:lang w:eastAsia="cs-CZ"/>
        </w:rPr>
      </w:pPr>
      <w:r w:rsidRPr="001916A6">
        <w:rPr>
          <w:rFonts w:eastAsia="Times New Roman" w:cs="Times New Roman"/>
          <w:szCs w:val="24"/>
          <w:lang w:eastAsia="cs-CZ"/>
        </w:rPr>
        <w:t>Půdu zpracováváme rytím. Přerýváním se půda provzdušňuje, různé nerostné a ústrojné součásti půdy se při tom dobře okysličují, a tím se podporuje tvorba neutrálního humusu. Takto se všestranně zlepšuje úrodnost půdy a zajišťuje</w:t>
      </w:r>
      <w:r w:rsidR="008E12A4">
        <w:rPr>
          <w:rFonts w:eastAsia="Times New Roman" w:cs="Times New Roman"/>
          <w:szCs w:val="24"/>
          <w:lang w:eastAsia="cs-CZ"/>
        </w:rPr>
        <w:t xml:space="preserve"> se tím pravidelná a bohatá</w:t>
      </w:r>
      <w:r w:rsidRPr="001916A6">
        <w:rPr>
          <w:rFonts w:eastAsia="Times New Roman" w:cs="Times New Roman"/>
          <w:szCs w:val="24"/>
          <w:lang w:eastAsia="cs-CZ"/>
        </w:rPr>
        <w:t xml:space="preserve"> sklizeň. Přerýváním se do vrchní vrstvy vynáší koloidy, které byly splaveny do spodiny, případně tam vznikly. Půdu přerýváme a hnojíme na podzim. Když se to udělá na jaře, půda snadno přeschne. Pří přerývání z</w:t>
      </w:r>
      <w:r w:rsidR="008E12A4">
        <w:rPr>
          <w:rFonts w:eastAsia="Times New Roman" w:cs="Times New Roman"/>
          <w:szCs w:val="24"/>
          <w:lang w:eastAsia="cs-CZ"/>
        </w:rPr>
        <w:t>áhonů se odstraňují také všechny</w:t>
      </w:r>
      <w:r w:rsidRPr="001916A6">
        <w:rPr>
          <w:rFonts w:eastAsia="Times New Roman" w:cs="Times New Roman"/>
          <w:szCs w:val="24"/>
          <w:lang w:eastAsia="cs-CZ"/>
        </w:rPr>
        <w:t xml:space="preserve"> kořeny plevele (Přikryl, 2010).  </w:t>
      </w:r>
    </w:p>
    <w:p w:rsidR="008017BE" w:rsidRPr="001029C0" w:rsidRDefault="008017BE" w:rsidP="00932C6D">
      <w:pPr>
        <w:jc w:val="both"/>
        <w:rPr>
          <w:rFonts w:eastAsia="Times New Roman" w:cs="Times New Roman"/>
          <w:szCs w:val="24"/>
          <w:u w:val="single"/>
          <w:lang w:eastAsia="cs-CZ"/>
        </w:rPr>
      </w:pPr>
      <w:r w:rsidRPr="001029C0">
        <w:rPr>
          <w:rFonts w:eastAsia="Times New Roman" w:cs="Times New Roman"/>
          <w:szCs w:val="24"/>
          <w:u w:val="single"/>
          <w:lang w:eastAsia="cs-CZ"/>
        </w:rPr>
        <w:t>Hnoj</w:t>
      </w:r>
      <w:r w:rsidR="003C6CFE" w:rsidRPr="001029C0">
        <w:rPr>
          <w:rFonts w:eastAsia="Times New Roman" w:cs="Times New Roman"/>
          <w:szCs w:val="24"/>
          <w:u w:val="single"/>
          <w:lang w:eastAsia="cs-CZ"/>
        </w:rPr>
        <w:t>en</w:t>
      </w:r>
      <w:r w:rsidRPr="001029C0">
        <w:rPr>
          <w:rFonts w:eastAsia="Times New Roman" w:cs="Times New Roman"/>
          <w:szCs w:val="24"/>
          <w:u w:val="single"/>
          <w:lang w:eastAsia="cs-CZ"/>
        </w:rPr>
        <w:t>í</w:t>
      </w:r>
    </w:p>
    <w:p w:rsidR="00E23ADF" w:rsidRPr="001916A6" w:rsidRDefault="008017BE" w:rsidP="00932C6D">
      <w:pPr>
        <w:ind w:firstLine="708"/>
        <w:jc w:val="both"/>
        <w:rPr>
          <w:rFonts w:eastAsia="Times New Roman" w:cs="Times New Roman"/>
          <w:szCs w:val="24"/>
          <w:lang w:eastAsia="cs-CZ"/>
        </w:rPr>
      </w:pPr>
      <w:r w:rsidRPr="001916A6">
        <w:rPr>
          <w:rFonts w:eastAsia="Times New Roman" w:cs="Times New Roman"/>
          <w:szCs w:val="24"/>
          <w:lang w:eastAsia="cs-CZ"/>
        </w:rPr>
        <w:t xml:space="preserve">Aby půda mohla trvale poskytovat </w:t>
      </w:r>
      <w:r w:rsidR="00706629" w:rsidRPr="001916A6">
        <w:rPr>
          <w:rFonts w:eastAsia="Times New Roman" w:cs="Times New Roman"/>
          <w:szCs w:val="24"/>
          <w:lang w:eastAsia="cs-CZ"/>
        </w:rPr>
        <w:t>zdravé, a výživné</w:t>
      </w:r>
      <w:r w:rsidRPr="001916A6">
        <w:rPr>
          <w:rFonts w:eastAsia="Times New Roman" w:cs="Times New Roman"/>
          <w:szCs w:val="24"/>
          <w:lang w:eastAsia="cs-CZ"/>
        </w:rPr>
        <w:t xml:space="preserve"> plodiny musí se již při obdělávání zachovat co nejlepší stav její oživenosti. Proto je zapotřebí půdu zásobovat takovými hnojivy, která pocházejí z životních dějů (= organického původu). </w:t>
      </w:r>
      <w:r w:rsidR="00882F4F" w:rsidRPr="001916A6">
        <w:rPr>
          <w:rFonts w:eastAsia="Times New Roman" w:cs="Times New Roman"/>
          <w:szCs w:val="24"/>
          <w:lang w:eastAsia="cs-CZ"/>
        </w:rPr>
        <w:t>Mezi organická hnojiva patří chlévský hnůj a kompost</w:t>
      </w:r>
      <w:r w:rsidR="00E23ADF" w:rsidRPr="001916A6">
        <w:rPr>
          <w:rFonts w:eastAsia="Times New Roman" w:cs="Times New Roman"/>
          <w:szCs w:val="24"/>
          <w:lang w:eastAsia="cs-CZ"/>
        </w:rPr>
        <w:t>.</w:t>
      </w:r>
      <w:r w:rsidR="00882F4F" w:rsidRPr="001916A6">
        <w:rPr>
          <w:rFonts w:eastAsia="Times New Roman" w:cs="Times New Roman"/>
          <w:szCs w:val="24"/>
          <w:lang w:eastAsia="cs-CZ"/>
        </w:rPr>
        <w:t xml:space="preserve"> Jejich rozkladem půdní</w:t>
      </w:r>
      <w:r w:rsidR="008E12A4">
        <w:rPr>
          <w:rFonts w:eastAsia="Times New Roman" w:cs="Times New Roman"/>
          <w:szCs w:val="24"/>
          <w:lang w:eastAsia="cs-CZ"/>
        </w:rPr>
        <w:t>ch</w:t>
      </w:r>
      <w:r w:rsidR="00882F4F" w:rsidRPr="001916A6">
        <w:rPr>
          <w:rFonts w:eastAsia="Times New Roman" w:cs="Times New Roman"/>
          <w:szCs w:val="24"/>
          <w:lang w:eastAsia="cs-CZ"/>
        </w:rPr>
        <w:t xml:space="preserve"> mikroorganism</w:t>
      </w:r>
      <w:r w:rsidR="008E12A4">
        <w:rPr>
          <w:rFonts w:eastAsia="Times New Roman" w:cs="Times New Roman"/>
          <w:szCs w:val="24"/>
          <w:lang w:eastAsia="cs-CZ"/>
        </w:rPr>
        <w:t>ů</w:t>
      </w:r>
      <w:r w:rsidR="00882F4F" w:rsidRPr="001916A6">
        <w:rPr>
          <w:rFonts w:eastAsia="Times New Roman" w:cs="Times New Roman"/>
          <w:szCs w:val="24"/>
          <w:lang w:eastAsia="cs-CZ"/>
        </w:rPr>
        <w:t xml:space="preserve"> se uvolňují rostlinné </w:t>
      </w:r>
      <w:r w:rsidR="00882F4F" w:rsidRPr="001916A6">
        <w:rPr>
          <w:rFonts w:eastAsia="Times New Roman" w:cs="Times New Roman"/>
          <w:szCs w:val="24"/>
          <w:lang w:eastAsia="cs-CZ"/>
        </w:rPr>
        <w:lastRenderedPageBreak/>
        <w:t>živiny, dále oxid uhličitý, který půdu prokypřuje. Organická hnojiva obohacují půdu humusem, který v ní poutá vodu a živiny.</w:t>
      </w:r>
      <w:r w:rsidR="00E23ADF" w:rsidRPr="001916A6">
        <w:rPr>
          <w:rFonts w:eastAsia="Times New Roman" w:cs="Times New Roman"/>
          <w:szCs w:val="24"/>
          <w:lang w:eastAsia="cs-CZ"/>
        </w:rPr>
        <w:t xml:space="preserve"> Ke kompostování můžeme použít tyto hmoty:</w:t>
      </w:r>
    </w:p>
    <w:p w:rsidR="0058091F" w:rsidRPr="001916A6" w:rsidRDefault="0058091F" w:rsidP="00932C6D">
      <w:pPr>
        <w:jc w:val="both"/>
        <w:rPr>
          <w:rFonts w:eastAsia="Times New Roman" w:cs="Times New Roman"/>
          <w:szCs w:val="24"/>
          <w:lang w:eastAsia="cs-CZ"/>
        </w:rPr>
      </w:pPr>
      <w:r w:rsidRPr="001916A6">
        <w:rPr>
          <w:rFonts w:eastAsia="Times New Roman" w:cs="Times New Roman"/>
          <w:szCs w:val="24"/>
          <w:lang w:eastAsia="cs-CZ"/>
        </w:rPr>
        <w:t xml:space="preserve">Ze školy: </w:t>
      </w:r>
    </w:p>
    <w:p w:rsidR="0058091F" w:rsidRPr="001916A6" w:rsidRDefault="0058091F" w:rsidP="00932C6D">
      <w:pPr>
        <w:jc w:val="both"/>
        <w:rPr>
          <w:rFonts w:eastAsia="Times New Roman" w:cs="Times New Roman"/>
          <w:szCs w:val="24"/>
          <w:lang w:eastAsia="cs-CZ"/>
        </w:rPr>
      </w:pPr>
      <w:r w:rsidRPr="001916A6">
        <w:rPr>
          <w:rFonts w:eastAsia="Times New Roman" w:cs="Times New Roman"/>
          <w:szCs w:val="24"/>
          <w:lang w:eastAsia="cs-CZ"/>
        </w:rPr>
        <w:t>-</w:t>
      </w:r>
      <w:r w:rsidR="000C15FB" w:rsidRPr="001916A6">
        <w:rPr>
          <w:rFonts w:eastAsia="Times New Roman" w:cs="Times New Roman"/>
          <w:szCs w:val="24"/>
          <w:lang w:eastAsia="cs-CZ"/>
        </w:rPr>
        <w:t xml:space="preserve"> </w:t>
      </w:r>
      <w:r w:rsidRPr="001916A6">
        <w:rPr>
          <w:rFonts w:eastAsia="Times New Roman" w:cs="Times New Roman"/>
          <w:szCs w:val="24"/>
          <w:lang w:eastAsia="cs-CZ"/>
        </w:rPr>
        <w:t>zbytky ovoce a zeleniny</w:t>
      </w:r>
    </w:p>
    <w:p w:rsidR="000C15FB" w:rsidRPr="001916A6" w:rsidRDefault="000C15FB" w:rsidP="00932C6D">
      <w:pPr>
        <w:jc w:val="both"/>
        <w:rPr>
          <w:rFonts w:eastAsia="Times New Roman" w:cs="Times New Roman"/>
          <w:szCs w:val="24"/>
          <w:lang w:eastAsia="cs-CZ"/>
        </w:rPr>
      </w:pPr>
      <w:r w:rsidRPr="001916A6">
        <w:rPr>
          <w:rFonts w:eastAsia="Times New Roman" w:cs="Times New Roman"/>
          <w:szCs w:val="24"/>
          <w:lang w:eastAsia="cs-CZ"/>
        </w:rPr>
        <w:t>- kávové a čajové zbytky</w:t>
      </w:r>
    </w:p>
    <w:p w:rsidR="000C15FB" w:rsidRPr="001916A6" w:rsidRDefault="000C15FB" w:rsidP="00932C6D">
      <w:pPr>
        <w:jc w:val="both"/>
        <w:rPr>
          <w:rFonts w:eastAsia="Times New Roman" w:cs="Times New Roman"/>
          <w:szCs w:val="24"/>
          <w:lang w:eastAsia="cs-CZ"/>
        </w:rPr>
      </w:pPr>
      <w:r w:rsidRPr="001916A6">
        <w:rPr>
          <w:rFonts w:eastAsia="Times New Roman" w:cs="Times New Roman"/>
          <w:szCs w:val="24"/>
          <w:lang w:eastAsia="cs-CZ"/>
        </w:rPr>
        <w:t>- zbytky pečiva</w:t>
      </w:r>
    </w:p>
    <w:p w:rsidR="000C15FB" w:rsidRPr="001916A6" w:rsidRDefault="000C15FB" w:rsidP="00932C6D">
      <w:pPr>
        <w:jc w:val="both"/>
        <w:rPr>
          <w:rFonts w:eastAsia="Times New Roman" w:cs="Times New Roman"/>
          <w:szCs w:val="24"/>
          <w:lang w:eastAsia="cs-CZ"/>
        </w:rPr>
      </w:pPr>
      <w:r w:rsidRPr="001916A6">
        <w:rPr>
          <w:rFonts w:eastAsia="Times New Roman" w:cs="Times New Roman"/>
          <w:szCs w:val="24"/>
          <w:lang w:eastAsia="cs-CZ"/>
        </w:rPr>
        <w:t>- skořápky z vajíček a ořechů</w:t>
      </w:r>
    </w:p>
    <w:p w:rsidR="000C15FB" w:rsidRPr="001916A6" w:rsidRDefault="000C15FB" w:rsidP="00932C6D">
      <w:pPr>
        <w:jc w:val="both"/>
        <w:rPr>
          <w:rFonts w:eastAsia="Times New Roman" w:cs="Times New Roman"/>
          <w:szCs w:val="24"/>
          <w:lang w:eastAsia="cs-CZ"/>
        </w:rPr>
      </w:pPr>
      <w:r w:rsidRPr="001916A6">
        <w:rPr>
          <w:rFonts w:eastAsia="Times New Roman" w:cs="Times New Roman"/>
          <w:szCs w:val="24"/>
          <w:lang w:eastAsia="cs-CZ"/>
        </w:rPr>
        <w:t>- lepenka, papírové kapesníky, ubrousky</w:t>
      </w:r>
    </w:p>
    <w:p w:rsidR="000C15FB" w:rsidRPr="001916A6" w:rsidRDefault="000C15FB" w:rsidP="00932C6D">
      <w:pPr>
        <w:jc w:val="both"/>
        <w:rPr>
          <w:rFonts w:eastAsia="Times New Roman" w:cs="Times New Roman"/>
          <w:szCs w:val="24"/>
          <w:lang w:eastAsia="cs-CZ"/>
        </w:rPr>
      </w:pPr>
      <w:r w:rsidRPr="001916A6">
        <w:rPr>
          <w:rFonts w:eastAsia="Times New Roman" w:cs="Times New Roman"/>
          <w:szCs w:val="24"/>
          <w:lang w:eastAsia="cs-CZ"/>
        </w:rPr>
        <w:t>- podestýlka domácích býložravých zvířat</w:t>
      </w:r>
    </w:p>
    <w:p w:rsidR="000C15FB" w:rsidRPr="001916A6" w:rsidRDefault="000C15FB" w:rsidP="00932C6D">
      <w:pPr>
        <w:jc w:val="both"/>
        <w:rPr>
          <w:rFonts w:eastAsia="Times New Roman" w:cs="Times New Roman"/>
          <w:szCs w:val="24"/>
          <w:lang w:eastAsia="cs-CZ"/>
        </w:rPr>
      </w:pPr>
      <w:r w:rsidRPr="001916A6">
        <w:rPr>
          <w:rFonts w:eastAsia="Times New Roman" w:cs="Times New Roman"/>
          <w:szCs w:val="24"/>
          <w:lang w:eastAsia="cs-CZ"/>
        </w:rPr>
        <w:t xml:space="preserve">Ze zahrady: </w:t>
      </w:r>
    </w:p>
    <w:p w:rsidR="000C15FB" w:rsidRPr="001916A6" w:rsidRDefault="000C15FB" w:rsidP="00932C6D">
      <w:pPr>
        <w:jc w:val="both"/>
        <w:rPr>
          <w:rFonts w:eastAsia="Times New Roman" w:cs="Times New Roman"/>
          <w:szCs w:val="24"/>
          <w:lang w:eastAsia="cs-CZ"/>
        </w:rPr>
      </w:pPr>
      <w:r w:rsidRPr="001916A6">
        <w:rPr>
          <w:rFonts w:eastAsia="Times New Roman" w:cs="Times New Roman"/>
          <w:szCs w:val="24"/>
          <w:lang w:eastAsia="cs-CZ"/>
        </w:rPr>
        <w:t>- posekaná tráva, listí, větvičky</w:t>
      </w:r>
    </w:p>
    <w:p w:rsidR="000C15FB" w:rsidRPr="001916A6" w:rsidRDefault="000C15FB" w:rsidP="00932C6D">
      <w:pPr>
        <w:jc w:val="both"/>
        <w:rPr>
          <w:rFonts w:eastAsia="Times New Roman" w:cs="Times New Roman"/>
          <w:szCs w:val="24"/>
          <w:lang w:eastAsia="cs-CZ"/>
        </w:rPr>
      </w:pPr>
      <w:r w:rsidRPr="001916A6">
        <w:rPr>
          <w:rFonts w:eastAsia="Times New Roman" w:cs="Times New Roman"/>
          <w:szCs w:val="24"/>
          <w:lang w:eastAsia="cs-CZ"/>
        </w:rPr>
        <w:t>- plevele, zbytky zeleniny</w:t>
      </w:r>
    </w:p>
    <w:p w:rsidR="000C15FB" w:rsidRPr="001916A6" w:rsidRDefault="000C15FB" w:rsidP="00932C6D">
      <w:pPr>
        <w:jc w:val="both"/>
        <w:rPr>
          <w:rFonts w:eastAsia="Times New Roman" w:cs="Times New Roman"/>
          <w:szCs w:val="24"/>
          <w:lang w:eastAsia="cs-CZ"/>
        </w:rPr>
      </w:pPr>
      <w:r w:rsidRPr="001916A6">
        <w:rPr>
          <w:rFonts w:eastAsia="Times New Roman" w:cs="Times New Roman"/>
          <w:szCs w:val="24"/>
          <w:lang w:eastAsia="cs-CZ"/>
        </w:rPr>
        <w:t>- piliny, hobliny, kůra</w:t>
      </w:r>
    </w:p>
    <w:p w:rsidR="000C15FB" w:rsidRPr="001916A6" w:rsidRDefault="000C15FB" w:rsidP="00932C6D">
      <w:pPr>
        <w:jc w:val="both"/>
        <w:rPr>
          <w:rFonts w:eastAsia="Times New Roman" w:cs="Times New Roman"/>
          <w:szCs w:val="24"/>
          <w:lang w:eastAsia="cs-CZ"/>
        </w:rPr>
      </w:pPr>
      <w:r w:rsidRPr="001916A6">
        <w:rPr>
          <w:rFonts w:eastAsia="Times New Roman" w:cs="Times New Roman"/>
          <w:szCs w:val="24"/>
          <w:lang w:eastAsia="cs-CZ"/>
        </w:rPr>
        <w:t>- popel ze dřeva</w:t>
      </w:r>
    </w:p>
    <w:p w:rsidR="000C15FB" w:rsidRPr="001916A6" w:rsidRDefault="000C15FB" w:rsidP="00932C6D">
      <w:pPr>
        <w:jc w:val="both"/>
        <w:rPr>
          <w:rFonts w:eastAsia="Times New Roman" w:cs="Times New Roman"/>
          <w:szCs w:val="24"/>
          <w:lang w:eastAsia="cs-CZ"/>
        </w:rPr>
      </w:pPr>
      <w:r w:rsidRPr="001916A6">
        <w:rPr>
          <w:rFonts w:eastAsia="Times New Roman" w:cs="Times New Roman"/>
          <w:szCs w:val="24"/>
          <w:lang w:eastAsia="cs-CZ"/>
        </w:rPr>
        <w:t>- trus býložravých hospodářských zvířat (</w:t>
      </w:r>
      <w:proofErr w:type="gramStart"/>
      <w:r w:rsidR="001650AB" w:rsidRPr="001650AB">
        <w:rPr>
          <w:rFonts w:eastAsia="Times New Roman" w:cs="Times New Roman"/>
          <w:szCs w:val="24"/>
          <w:lang w:eastAsia="cs-CZ"/>
        </w:rPr>
        <w:t>www</w:t>
      </w:r>
      <w:proofErr w:type="gramEnd"/>
      <w:r w:rsidR="001650AB" w:rsidRPr="001650AB">
        <w:rPr>
          <w:rFonts w:eastAsia="Times New Roman" w:cs="Times New Roman"/>
          <w:szCs w:val="24"/>
          <w:lang w:eastAsia="cs-CZ"/>
        </w:rPr>
        <w:t>.</w:t>
      </w:r>
      <w:proofErr w:type="gramStart"/>
      <w:r w:rsidR="001650AB" w:rsidRPr="001650AB">
        <w:rPr>
          <w:rFonts w:eastAsia="Times New Roman" w:cs="Times New Roman"/>
          <w:szCs w:val="24"/>
          <w:lang w:eastAsia="cs-CZ"/>
        </w:rPr>
        <w:t>kompostuj</w:t>
      </w:r>
      <w:proofErr w:type="gramEnd"/>
      <w:r w:rsidR="001650AB" w:rsidRPr="001650AB">
        <w:rPr>
          <w:rFonts w:eastAsia="Times New Roman" w:cs="Times New Roman"/>
          <w:szCs w:val="24"/>
          <w:lang w:eastAsia="cs-CZ"/>
        </w:rPr>
        <w:t>.cz</w:t>
      </w:r>
      <w:r w:rsidRPr="001916A6">
        <w:rPr>
          <w:rFonts w:eastAsia="Times New Roman" w:cs="Times New Roman"/>
          <w:szCs w:val="24"/>
          <w:lang w:eastAsia="cs-CZ"/>
        </w:rPr>
        <w:t>)</w:t>
      </w:r>
    </w:p>
    <w:p w:rsidR="003C6CFE" w:rsidRPr="001916A6" w:rsidRDefault="00882F4F" w:rsidP="00932C6D">
      <w:pPr>
        <w:ind w:firstLine="708"/>
        <w:jc w:val="both"/>
        <w:rPr>
          <w:rFonts w:eastAsia="Times New Roman" w:cs="Times New Roman"/>
          <w:szCs w:val="24"/>
          <w:lang w:eastAsia="cs-CZ"/>
        </w:rPr>
      </w:pPr>
      <w:r w:rsidRPr="001916A6">
        <w:rPr>
          <w:rFonts w:eastAsia="Times New Roman" w:cs="Times New Roman"/>
          <w:szCs w:val="24"/>
          <w:lang w:eastAsia="cs-CZ"/>
        </w:rPr>
        <w:t xml:space="preserve">Čerstvý chlévský hnůj se zarývá do půdy jen na podzim. Přes zimu z něj půdní bakterie uvolní živiny pro potřebu pěstovaných rostlin. </w:t>
      </w:r>
      <w:r w:rsidR="003C6CFE" w:rsidRPr="001916A6">
        <w:rPr>
          <w:rFonts w:eastAsia="Times New Roman" w:cs="Times New Roman"/>
          <w:szCs w:val="24"/>
          <w:lang w:eastAsia="cs-CZ"/>
        </w:rPr>
        <w:t>Jelikož půdní bakterie potřebují ke své činnosti dostatek kyslíku, nesmí se hnůj zarývat hluboko, jen do hloubky 10 – 15 cm.</w:t>
      </w:r>
    </w:p>
    <w:p w:rsidR="00B37FBB" w:rsidRDefault="003C6CFE" w:rsidP="00932C6D">
      <w:pPr>
        <w:ind w:firstLine="708"/>
        <w:jc w:val="both"/>
        <w:rPr>
          <w:rFonts w:eastAsia="Times New Roman" w:cs="Times New Roman"/>
          <w:szCs w:val="24"/>
          <w:lang w:eastAsia="cs-CZ"/>
        </w:rPr>
      </w:pPr>
      <w:r w:rsidRPr="001916A6">
        <w:rPr>
          <w:rFonts w:eastAsia="Times New Roman" w:cs="Times New Roman"/>
          <w:szCs w:val="24"/>
          <w:lang w:eastAsia="cs-CZ"/>
        </w:rPr>
        <w:t xml:space="preserve">Hnůj i kompost obsahují poměrně málo hlavních živin, proto se zelenina musí přihnojovat průmyslovými hnojivy, díky čemuž se dosáhne dobrého výnosu. </w:t>
      </w:r>
      <w:r w:rsidR="00350AD6" w:rsidRPr="001916A6">
        <w:rPr>
          <w:rFonts w:eastAsia="Times New Roman" w:cs="Times New Roman"/>
          <w:szCs w:val="24"/>
          <w:lang w:eastAsia="cs-CZ"/>
        </w:rPr>
        <w:t>Na to jsou vhodné dusíkaté hnojiva, z nichž nejrychleji působí ledky, obsahující dusík ve formě dusičnanů. Pomaleji působí hnojiva s dusíkem čpavkovým (síran amonný)</w:t>
      </w:r>
      <w:r w:rsidR="008E12A4">
        <w:rPr>
          <w:rFonts w:eastAsia="Times New Roman" w:cs="Times New Roman"/>
          <w:szCs w:val="24"/>
          <w:lang w:eastAsia="cs-CZ"/>
        </w:rPr>
        <w:t xml:space="preserve"> a</w:t>
      </w:r>
      <w:r w:rsidR="00350AD6" w:rsidRPr="001916A6">
        <w:rPr>
          <w:rFonts w:eastAsia="Times New Roman" w:cs="Times New Roman"/>
          <w:szCs w:val="24"/>
          <w:lang w:eastAsia="cs-CZ"/>
        </w:rPr>
        <w:t xml:space="preserve"> nejpomaleji s dusíkem organickým (močovina, dusíkaté </w:t>
      </w:r>
      <w:proofErr w:type="gramStart"/>
      <w:r w:rsidR="00350AD6" w:rsidRPr="001916A6">
        <w:rPr>
          <w:rFonts w:eastAsia="Times New Roman" w:cs="Times New Roman"/>
          <w:szCs w:val="24"/>
          <w:lang w:eastAsia="cs-CZ"/>
        </w:rPr>
        <w:t>vápno)</w:t>
      </w:r>
      <w:r w:rsidR="00706629" w:rsidRPr="001916A6">
        <w:rPr>
          <w:rFonts w:eastAsia="Times New Roman" w:cs="Times New Roman"/>
          <w:szCs w:val="24"/>
          <w:lang w:eastAsia="cs-CZ"/>
        </w:rPr>
        <w:t xml:space="preserve"> (Šrot</w:t>
      </w:r>
      <w:proofErr w:type="gramEnd"/>
      <w:r w:rsidR="00706629" w:rsidRPr="001916A6">
        <w:rPr>
          <w:rFonts w:eastAsia="Times New Roman" w:cs="Times New Roman"/>
          <w:szCs w:val="24"/>
          <w:lang w:eastAsia="cs-CZ"/>
        </w:rPr>
        <w:t xml:space="preserve">, 1996; Přikryl, 2010). </w:t>
      </w:r>
    </w:p>
    <w:p w:rsidR="001C795B" w:rsidRPr="001916A6" w:rsidRDefault="001C795B" w:rsidP="00932C6D">
      <w:pPr>
        <w:ind w:firstLine="708"/>
        <w:jc w:val="both"/>
        <w:rPr>
          <w:rFonts w:eastAsia="Times New Roman" w:cs="Times New Roman"/>
          <w:szCs w:val="24"/>
          <w:lang w:eastAsia="cs-CZ"/>
        </w:rPr>
      </w:pPr>
    </w:p>
    <w:p w:rsidR="00B37FBB" w:rsidRPr="00527AB1" w:rsidRDefault="00B37FBB" w:rsidP="00932C6D">
      <w:pPr>
        <w:pStyle w:val="Nadpis2"/>
        <w:jc w:val="both"/>
      </w:pPr>
      <w:bookmarkStart w:id="13" w:name="_Toc76051457"/>
      <w:r w:rsidRPr="00527AB1">
        <w:t>Vlachovice</w:t>
      </w:r>
      <w:bookmarkEnd w:id="13"/>
    </w:p>
    <w:p w:rsidR="00B37FBB" w:rsidRDefault="00B37FBB" w:rsidP="00932C6D">
      <w:pPr>
        <w:ind w:firstLine="708"/>
        <w:jc w:val="both"/>
        <w:rPr>
          <w:rFonts w:eastAsiaTheme="minorEastAsia" w:cs="Times New Roman"/>
          <w:szCs w:val="24"/>
        </w:rPr>
      </w:pPr>
      <w:r w:rsidRPr="001916A6">
        <w:rPr>
          <w:rFonts w:cs="Times New Roman"/>
          <w:szCs w:val="24"/>
        </w:rPr>
        <w:t xml:space="preserve">Obec Vlachovice se nachází v jihovýchodní části Zlínského kraje, v podhorské krajině v severní části CHKO Bílé Karpaty, v nadmořské výšce okolo 350 </w:t>
      </w:r>
      <w:proofErr w:type="spellStart"/>
      <w:proofErr w:type="gramStart"/>
      <w:r w:rsidRPr="001916A6">
        <w:rPr>
          <w:rFonts w:cs="Times New Roman"/>
          <w:szCs w:val="24"/>
        </w:rPr>
        <w:t>m.n.</w:t>
      </w:r>
      <w:proofErr w:type="gramEnd"/>
      <w:r w:rsidRPr="001916A6">
        <w:rPr>
          <w:rFonts w:cs="Times New Roman"/>
          <w:szCs w:val="24"/>
        </w:rPr>
        <w:t>m</w:t>
      </w:r>
      <w:proofErr w:type="spellEnd"/>
      <w:r w:rsidRPr="001916A6">
        <w:rPr>
          <w:rFonts w:cs="Times New Roman"/>
          <w:szCs w:val="24"/>
        </w:rPr>
        <w:t xml:space="preserve">. Tvoří ji dvě místní části: Vlachovice a </w:t>
      </w:r>
      <w:proofErr w:type="spellStart"/>
      <w:r w:rsidRPr="001916A6">
        <w:rPr>
          <w:rFonts w:cs="Times New Roman"/>
          <w:szCs w:val="24"/>
        </w:rPr>
        <w:t>Vrbětice</w:t>
      </w:r>
      <w:proofErr w:type="spellEnd"/>
      <w:r w:rsidRPr="001916A6">
        <w:rPr>
          <w:rFonts w:cs="Times New Roman"/>
          <w:szCs w:val="24"/>
        </w:rPr>
        <w:t>, kter</w:t>
      </w:r>
      <w:r w:rsidR="00527AB1">
        <w:rPr>
          <w:rFonts w:cs="Times New Roman"/>
          <w:szCs w:val="24"/>
        </w:rPr>
        <w:t>é</w:t>
      </w:r>
      <w:r w:rsidRPr="001916A6">
        <w:rPr>
          <w:rFonts w:cs="Times New Roman"/>
          <w:szCs w:val="24"/>
        </w:rPr>
        <w:t xml:space="preserve"> bývávaly do nedávna samostatné. Dohromady mají tyto 2 obce přibližně 1500 obyvatel. Celková katastrální výměra obce činí 2239 hektarů. Vlachovice patří k nejstarším obcím v okrese Zlín. První zmínky jsou z roku 1261 v zakládací listině kláštera cisterciáků ve Vizovicích. V obci se nachází škola, školka, pošta, obecní úřad, knihovna, kulturní dům, kostel, několik obchodů a Dům služeb, koupaliště s fitness centrem, </w:t>
      </w:r>
      <w:r w:rsidRPr="001916A6">
        <w:rPr>
          <w:rFonts w:cs="Times New Roman"/>
          <w:szCs w:val="24"/>
        </w:rPr>
        <w:lastRenderedPageBreak/>
        <w:t>několik pohostinství, fotbalové hřiště</w:t>
      </w:r>
      <w:r w:rsidR="00527AB1">
        <w:rPr>
          <w:rFonts w:cs="Times New Roman"/>
          <w:szCs w:val="24"/>
        </w:rPr>
        <w:t xml:space="preserve"> a</w:t>
      </w:r>
      <w:r w:rsidRPr="001916A6">
        <w:rPr>
          <w:rFonts w:cs="Times New Roman"/>
          <w:szCs w:val="24"/>
        </w:rPr>
        <w:t xml:space="preserve"> víceúčelové hřiště s umělým povrchem</w:t>
      </w:r>
      <w:r w:rsidR="00E50377">
        <w:rPr>
          <w:rFonts w:cs="Times New Roman"/>
          <w:szCs w:val="24"/>
        </w:rPr>
        <w:t xml:space="preserve"> (</w:t>
      </w:r>
      <w:hyperlink r:id="rId12" w:history="1">
        <w:r w:rsidR="001C795B" w:rsidRPr="004344D2">
          <w:rPr>
            <w:rStyle w:val="Hypertextovodkaz"/>
            <w:rFonts w:cs="Times New Roman"/>
            <w:szCs w:val="24"/>
          </w:rPr>
          <w:t>www.vlachovice.cz</w:t>
        </w:r>
      </w:hyperlink>
      <w:r w:rsidR="001650AB">
        <w:rPr>
          <w:rFonts w:cs="Times New Roman"/>
          <w:szCs w:val="24"/>
        </w:rPr>
        <w:t>)</w:t>
      </w:r>
      <w:r w:rsidRPr="001916A6">
        <w:rPr>
          <w:rFonts w:eastAsiaTheme="minorEastAsia" w:cs="Times New Roman"/>
          <w:szCs w:val="24"/>
        </w:rPr>
        <w:t>.</w:t>
      </w:r>
    </w:p>
    <w:p w:rsidR="001C795B" w:rsidRPr="001916A6" w:rsidRDefault="001C795B" w:rsidP="00932C6D">
      <w:pPr>
        <w:ind w:firstLine="708"/>
        <w:jc w:val="both"/>
        <w:rPr>
          <w:rFonts w:eastAsiaTheme="minorEastAsia" w:cs="Times New Roman"/>
          <w:szCs w:val="24"/>
        </w:rPr>
      </w:pPr>
    </w:p>
    <w:p w:rsidR="00B37FBB" w:rsidRPr="00981A1A" w:rsidRDefault="00B37FBB" w:rsidP="00932C6D">
      <w:pPr>
        <w:pStyle w:val="Nadpis3"/>
        <w:jc w:val="both"/>
        <w:rPr>
          <w:rFonts w:eastAsiaTheme="minorEastAsia"/>
        </w:rPr>
      </w:pPr>
      <w:bookmarkStart w:id="14" w:name="_Toc76051458"/>
      <w:r w:rsidRPr="00981A1A">
        <w:rPr>
          <w:rFonts w:eastAsiaTheme="minorEastAsia"/>
        </w:rPr>
        <w:t>Podnebí a půda</w:t>
      </w:r>
      <w:bookmarkEnd w:id="14"/>
    </w:p>
    <w:p w:rsidR="00A56BF2" w:rsidRPr="001916A6" w:rsidRDefault="00527AB1" w:rsidP="00932C6D">
      <w:pPr>
        <w:ind w:firstLine="708"/>
        <w:jc w:val="both"/>
        <w:rPr>
          <w:rFonts w:eastAsiaTheme="minorEastAsia" w:cs="Times New Roman"/>
          <w:szCs w:val="24"/>
        </w:rPr>
      </w:pPr>
      <w:r>
        <w:rPr>
          <w:rFonts w:eastAsiaTheme="minorEastAsia" w:cs="Times New Roman"/>
          <w:szCs w:val="24"/>
        </w:rPr>
        <w:t>Vlachovice spadající</w:t>
      </w:r>
      <w:r w:rsidR="00B37FBB" w:rsidRPr="001916A6">
        <w:rPr>
          <w:rFonts w:eastAsiaTheme="minorEastAsia" w:cs="Times New Roman"/>
          <w:szCs w:val="24"/>
        </w:rPr>
        <w:t xml:space="preserve"> do Bílých Karpat leží na přechodu mezi přímořským a pevninským podnebím. Vlachovice </w:t>
      </w:r>
      <w:r>
        <w:rPr>
          <w:rFonts w:eastAsiaTheme="minorEastAsia" w:cs="Times New Roman"/>
          <w:szCs w:val="24"/>
        </w:rPr>
        <w:t>patří</w:t>
      </w:r>
      <w:r w:rsidR="00B37FBB" w:rsidRPr="001916A6">
        <w:rPr>
          <w:rFonts w:eastAsiaTheme="minorEastAsia" w:cs="Times New Roman"/>
          <w:szCs w:val="24"/>
        </w:rPr>
        <w:t xml:space="preserve"> do mírně teplé oblasti. Průměrná teplota vzduchu na jaře je kolem 7 °C, v létě 15 °C, na podzim 8 °C a v zimě -2 °C. Počet letních dnů je zle přibližně 30-40. Počet dnů s průměrnou teplotou 10 °C a více je zde asi 140- 160, kdežto počet mrazových dnů je zde 110- 130. Průměrné množství sezonních srážek je na jaře 150 mm, v létě 250 mm, na podzim 200 mm a v zimě 200 mm. Srážkový úhrn ve vegetačním období je 400 – 500 mm. Můžeme tedy toto území charakterizovat krátkým, mírným až mírně chladným, suchým až mírně suchým létem. Zimy jsou běžně dlouhé, mírně chladné, suché až mír</w:t>
      </w:r>
      <w:r w:rsidR="00A56BF2" w:rsidRPr="001916A6">
        <w:rPr>
          <w:rFonts w:eastAsiaTheme="minorEastAsia" w:cs="Times New Roman"/>
          <w:szCs w:val="24"/>
        </w:rPr>
        <w:t>ně suché, se sněhovou pokrývkou (</w:t>
      </w:r>
      <w:proofErr w:type="spellStart"/>
      <w:r w:rsidR="00A56BF2" w:rsidRPr="001916A6">
        <w:rPr>
          <w:rFonts w:eastAsiaTheme="minorEastAsia" w:cs="Times New Roman"/>
          <w:szCs w:val="24"/>
        </w:rPr>
        <w:t>Jongepierová</w:t>
      </w:r>
      <w:proofErr w:type="spellEnd"/>
      <w:r w:rsidR="00A56BF2" w:rsidRPr="001916A6">
        <w:rPr>
          <w:rFonts w:eastAsiaTheme="minorEastAsia" w:cs="Times New Roman"/>
          <w:szCs w:val="24"/>
        </w:rPr>
        <w:t xml:space="preserve">, 2008; </w:t>
      </w:r>
      <w:proofErr w:type="spellStart"/>
      <w:r w:rsidR="00A56BF2" w:rsidRPr="001916A6">
        <w:rPr>
          <w:rFonts w:eastAsiaTheme="minorEastAsia" w:cs="Times New Roman"/>
          <w:szCs w:val="24"/>
        </w:rPr>
        <w:t>Tolasz</w:t>
      </w:r>
      <w:proofErr w:type="spellEnd"/>
      <w:r w:rsidR="00A56BF2" w:rsidRPr="001916A6">
        <w:rPr>
          <w:rFonts w:eastAsiaTheme="minorEastAsia" w:cs="Times New Roman"/>
          <w:szCs w:val="24"/>
        </w:rPr>
        <w:t>, 2007).</w:t>
      </w:r>
    </w:p>
    <w:p w:rsidR="005707F6" w:rsidRDefault="00B37FBB" w:rsidP="00932C6D">
      <w:pPr>
        <w:ind w:firstLine="708"/>
        <w:jc w:val="both"/>
        <w:rPr>
          <w:rFonts w:eastAsiaTheme="minorEastAsia" w:cs="Times New Roman"/>
          <w:szCs w:val="24"/>
        </w:rPr>
      </w:pPr>
      <w:r w:rsidRPr="001916A6">
        <w:rPr>
          <w:rFonts w:eastAsiaTheme="minorEastAsia" w:cs="Times New Roman"/>
          <w:szCs w:val="24"/>
        </w:rPr>
        <w:t xml:space="preserve"> </w:t>
      </w:r>
      <w:r w:rsidR="005707F6" w:rsidRPr="001916A6">
        <w:rPr>
          <w:rFonts w:eastAsiaTheme="minorEastAsia" w:cs="Times New Roman"/>
          <w:szCs w:val="24"/>
        </w:rPr>
        <w:t>Převažující</w:t>
      </w:r>
      <w:r w:rsidR="00527AB1">
        <w:rPr>
          <w:rFonts w:eastAsiaTheme="minorEastAsia" w:cs="Times New Roman"/>
          <w:szCs w:val="24"/>
        </w:rPr>
        <w:t>m</w:t>
      </w:r>
      <w:r w:rsidR="005707F6" w:rsidRPr="001916A6">
        <w:rPr>
          <w:rFonts w:eastAsiaTheme="minorEastAsia" w:cs="Times New Roman"/>
          <w:szCs w:val="24"/>
        </w:rPr>
        <w:t xml:space="preserve"> půdním typem v této oblasti je hnědozemě a </w:t>
      </w:r>
      <w:r w:rsidR="005707F6" w:rsidRPr="001916A6">
        <w:rPr>
          <w:rFonts w:cs="Times New Roman"/>
          <w:szCs w:val="24"/>
        </w:rPr>
        <w:t xml:space="preserve">hnědé půdy se surovými půdami. Hnědozemě se vyskytují v nižším stupni pahorkatin nebo v okrajových částech nížin s vlhčím podnebím. Jsou nejvíce rozšířeny mezi 200 až 450 m n. m. Hnědozemě jsou mnohdy středně těžké, někdy i těžší půdy. Obsah humusu v něm je nižší než u černozemě, avšak jeho složení je stále příznivé. Půdní reakce je obvykle slabě kyselá. Hnědé půdy jsou nejrozšířenějším půdním typem na území České republiky. Nejvíce jsou rozšířeny mezi 450 až 800 m </w:t>
      </w:r>
      <w:proofErr w:type="gramStart"/>
      <w:r w:rsidR="005707F6" w:rsidRPr="001916A6">
        <w:rPr>
          <w:rFonts w:cs="Times New Roman"/>
          <w:szCs w:val="24"/>
        </w:rPr>
        <w:t>n.m.</w:t>
      </w:r>
      <w:proofErr w:type="gramEnd"/>
      <w:r w:rsidR="005707F6" w:rsidRPr="001916A6">
        <w:rPr>
          <w:rFonts w:cs="Times New Roman"/>
          <w:szCs w:val="24"/>
        </w:rPr>
        <w:t xml:space="preserve"> Hlavním půdotvorným pochodem při vzniku těchto půd je intenzivní </w:t>
      </w:r>
      <w:proofErr w:type="spellStart"/>
      <w:r w:rsidR="005707F6" w:rsidRPr="001916A6">
        <w:rPr>
          <w:rFonts w:cs="Times New Roman"/>
          <w:szCs w:val="24"/>
        </w:rPr>
        <w:t>vnitropůdní</w:t>
      </w:r>
      <w:proofErr w:type="spellEnd"/>
      <w:r w:rsidR="005707F6" w:rsidRPr="001916A6">
        <w:rPr>
          <w:rFonts w:cs="Times New Roman"/>
          <w:szCs w:val="24"/>
        </w:rPr>
        <w:t xml:space="preserve"> zvětrávání. Hnědé půdy jsou mělčí, </w:t>
      </w:r>
      <w:proofErr w:type="spellStart"/>
      <w:r w:rsidR="005707F6" w:rsidRPr="001916A6">
        <w:rPr>
          <w:rFonts w:cs="Times New Roman"/>
          <w:szCs w:val="24"/>
        </w:rPr>
        <w:t>skeletovité</w:t>
      </w:r>
      <w:proofErr w:type="spellEnd"/>
      <w:r w:rsidR="005707F6" w:rsidRPr="001916A6">
        <w:rPr>
          <w:rFonts w:cs="Times New Roman"/>
          <w:szCs w:val="24"/>
        </w:rPr>
        <w:t xml:space="preserve">. Obsah humusu je zpravidla méně kvalitní a půdní reakce </w:t>
      </w:r>
      <w:r w:rsidR="00527AB1">
        <w:rPr>
          <w:rFonts w:cs="Times New Roman"/>
          <w:szCs w:val="24"/>
        </w:rPr>
        <w:t>často</w:t>
      </w:r>
      <w:r w:rsidR="005707F6" w:rsidRPr="001916A6">
        <w:rPr>
          <w:rFonts w:cs="Times New Roman"/>
          <w:szCs w:val="24"/>
        </w:rPr>
        <w:t xml:space="preserve"> slabě kyselá až kyselá (Tomášek, 2007; Bičík &amp; Cibulka, 2009; </w:t>
      </w:r>
      <w:r w:rsidR="005707F6" w:rsidRPr="001916A6">
        <w:rPr>
          <w:rFonts w:eastAsiaTheme="minorEastAsia" w:cs="Times New Roman"/>
          <w:szCs w:val="24"/>
        </w:rPr>
        <w:t>Petříček, 1989).</w:t>
      </w:r>
    </w:p>
    <w:p w:rsidR="001C795B" w:rsidRPr="001916A6" w:rsidRDefault="001C795B" w:rsidP="00932C6D">
      <w:pPr>
        <w:ind w:firstLine="708"/>
        <w:jc w:val="both"/>
        <w:rPr>
          <w:rFonts w:eastAsiaTheme="minorEastAsia" w:cs="Times New Roman"/>
          <w:szCs w:val="24"/>
        </w:rPr>
      </w:pPr>
    </w:p>
    <w:p w:rsidR="00B37FBB" w:rsidRPr="00981A1A" w:rsidRDefault="00B37FBB" w:rsidP="00932C6D">
      <w:pPr>
        <w:pStyle w:val="Nadpis3"/>
        <w:jc w:val="both"/>
        <w:rPr>
          <w:rFonts w:eastAsiaTheme="minorEastAsia"/>
        </w:rPr>
      </w:pPr>
      <w:bookmarkStart w:id="15" w:name="_Toc76051459"/>
      <w:r w:rsidRPr="00981A1A">
        <w:rPr>
          <w:rFonts w:eastAsiaTheme="minorEastAsia"/>
        </w:rPr>
        <w:t>O škole</w:t>
      </w:r>
      <w:bookmarkEnd w:id="15"/>
    </w:p>
    <w:p w:rsidR="00B37FBB" w:rsidRPr="001916A6" w:rsidRDefault="00B37FBB" w:rsidP="00932C6D">
      <w:pPr>
        <w:ind w:firstLine="708"/>
        <w:jc w:val="both"/>
        <w:rPr>
          <w:rFonts w:eastAsiaTheme="minorEastAsia" w:cs="Times New Roman"/>
          <w:szCs w:val="24"/>
        </w:rPr>
      </w:pPr>
      <w:r w:rsidRPr="001916A6">
        <w:rPr>
          <w:rFonts w:eastAsiaTheme="minorEastAsia" w:cs="Times New Roman"/>
          <w:szCs w:val="24"/>
        </w:rPr>
        <w:t>První zmín</w:t>
      </w:r>
      <w:r w:rsidR="00981A1A">
        <w:rPr>
          <w:rFonts w:eastAsiaTheme="minorEastAsia" w:cs="Times New Roman"/>
          <w:szCs w:val="24"/>
        </w:rPr>
        <w:t xml:space="preserve">ky o </w:t>
      </w:r>
      <w:proofErr w:type="spellStart"/>
      <w:r w:rsidR="00981A1A">
        <w:rPr>
          <w:rFonts w:eastAsiaTheme="minorEastAsia" w:cs="Times New Roman"/>
          <w:szCs w:val="24"/>
        </w:rPr>
        <w:t>v</w:t>
      </w:r>
      <w:r w:rsidRPr="001916A6">
        <w:rPr>
          <w:rFonts w:eastAsiaTheme="minorEastAsia" w:cs="Times New Roman"/>
          <w:szCs w:val="24"/>
        </w:rPr>
        <w:t>lachovské</w:t>
      </w:r>
      <w:proofErr w:type="spellEnd"/>
      <w:r w:rsidR="00981A1A">
        <w:rPr>
          <w:rFonts w:eastAsiaTheme="minorEastAsia" w:cs="Times New Roman"/>
          <w:szCs w:val="24"/>
        </w:rPr>
        <w:t xml:space="preserve"> š</w:t>
      </w:r>
      <w:r w:rsidRPr="001916A6">
        <w:rPr>
          <w:rFonts w:eastAsiaTheme="minorEastAsia" w:cs="Times New Roman"/>
          <w:szCs w:val="24"/>
        </w:rPr>
        <w:t>kole pocházejí ze 17. století, kdy bylo školství podřízeno církevním úřadům. Škola byla dřevěná a stávala pod kostelem. V roce 1821 byla již značně poškozená dřevěná škol</w:t>
      </w:r>
      <w:r w:rsidR="00527AB1">
        <w:rPr>
          <w:rFonts w:eastAsiaTheme="minorEastAsia" w:cs="Times New Roman"/>
          <w:szCs w:val="24"/>
        </w:rPr>
        <w:t>a nahrazena, na témže místě novou kamennou</w:t>
      </w:r>
      <w:r w:rsidRPr="001916A6">
        <w:rPr>
          <w:rFonts w:eastAsiaTheme="minorEastAsia" w:cs="Times New Roman"/>
          <w:szCs w:val="24"/>
        </w:rPr>
        <w:t xml:space="preserve"> budov</w:t>
      </w:r>
      <w:r w:rsidR="00527AB1">
        <w:rPr>
          <w:rFonts w:eastAsiaTheme="minorEastAsia" w:cs="Times New Roman"/>
          <w:szCs w:val="24"/>
        </w:rPr>
        <w:t>ou</w:t>
      </w:r>
      <w:r w:rsidRPr="001916A6">
        <w:rPr>
          <w:rFonts w:eastAsiaTheme="minorEastAsia" w:cs="Times New Roman"/>
          <w:szCs w:val="24"/>
        </w:rPr>
        <w:t xml:space="preserve">. V nové škole byly dvě světnice pro učitele, kuchyně a komora. Učebna byla jen jedna a to pro první a druhou třídu. V předmnichovské době ČSR byla v obci obecná škola s novou budovou postavenou v roce </w:t>
      </w:r>
      <w:r w:rsidR="00527AB1">
        <w:rPr>
          <w:rFonts w:eastAsiaTheme="minorEastAsia" w:cs="Times New Roman"/>
          <w:szCs w:val="24"/>
        </w:rPr>
        <w:t>1925, s učitelskými byty a učila</w:t>
      </w:r>
      <w:r w:rsidRPr="001916A6">
        <w:rPr>
          <w:rFonts w:eastAsiaTheme="minorEastAsia" w:cs="Times New Roman"/>
          <w:szCs w:val="24"/>
        </w:rPr>
        <w:t xml:space="preserve"> se v</w:t>
      </w:r>
      <w:r w:rsidR="00527AB1">
        <w:rPr>
          <w:rFonts w:eastAsiaTheme="minorEastAsia" w:cs="Times New Roman"/>
          <w:szCs w:val="24"/>
        </w:rPr>
        <w:t xml:space="preserve"> ní </w:t>
      </w:r>
      <w:r w:rsidRPr="001916A6">
        <w:rPr>
          <w:rFonts w:eastAsiaTheme="minorEastAsia" w:cs="Times New Roman"/>
          <w:szCs w:val="24"/>
        </w:rPr>
        <w:t>1 až 4 tříd</w:t>
      </w:r>
      <w:r w:rsidR="00527AB1">
        <w:rPr>
          <w:rFonts w:eastAsiaTheme="minorEastAsia" w:cs="Times New Roman"/>
          <w:szCs w:val="24"/>
        </w:rPr>
        <w:t>a</w:t>
      </w:r>
      <w:r w:rsidRPr="001916A6">
        <w:rPr>
          <w:rFonts w:eastAsiaTheme="minorEastAsia" w:cs="Times New Roman"/>
          <w:szCs w:val="24"/>
        </w:rPr>
        <w:t xml:space="preserve">. Po roce 1945 ve Vlachovicích vznikla měšťanská škola. Ta byla nejdříve umístěna v budově zdejší národní školy a kvůli stísněnosti </w:t>
      </w:r>
      <w:r w:rsidRPr="001916A6">
        <w:rPr>
          <w:rFonts w:eastAsiaTheme="minorEastAsia" w:cs="Times New Roman"/>
          <w:szCs w:val="24"/>
        </w:rPr>
        <w:lastRenderedPageBreak/>
        <w:t>bylo nutné využít i starou tzv. malou školu či radnici. Nová škola byla postavena a začalo se v ní vyučovat v roce 1962. Dále se však využívala i stará školní budova z r. 1925, takže základní škola používala dvě školní budovy nedaleko od sebe</w:t>
      </w:r>
      <w:r w:rsidR="00061C87">
        <w:rPr>
          <w:rFonts w:eastAsiaTheme="minorEastAsia" w:cs="Times New Roman"/>
          <w:szCs w:val="24"/>
        </w:rPr>
        <w:t xml:space="preserve"> a tím vytvářely </w:t>
      </w:r>
      <w:r w:rsidRPr="001916A6">
        <w:rPr>
          <w:rFonts w:eastAsiaTheme="minorEastAsia" w:cs="Times New Roman"/>
          <w:szCs w:val="24"/>
        </w:rPr>
        <w:t>školský areál. Součástí ZŠ byla družina mládeže a š</w:t>
      </w:r>
      <w:r w:rsidR="00061C87">
        <w:rPr>
          <w:rFonts w:eastAsiaTheme="minorEastAsia" w:cs="Times New Roman"/>
          <w:szCs w:val="24"/>
        </w:rPr>
        <w:t>kolní jídelna. Pro žáky zde byly</w:t>
      </w:r>
      <w:r w:rsidRPr="001916A6">
        <w:rPr>
          <w:rFonts w:eastAsiaTheme="minorEastAsia" w:cs="Times New Roman"/>
          <w:szCs w:val="24"/>
        </w:rPr>
        <w:t xml:space="preserve"> pořádány kroužky, např. hudební, přírodovědný, tělovýchovný a sportovní gymnastiky, střelba ze vzduchovky, lehká atletika (</w:t>
      </w:r>
      <w:proofErr w:type="gramStart"/>
      <w:r w:rsidRPr="001916A6">
        <w:rPr>
          <w:rFonts w:cs="Times New Roman"/>
          <w:szCs w:val="24"/>
        </w:rPr>
        <w:t>Kulíšek,1988</w:t>
      </w:r>
      <w:proofErr w:type="gramEnd"/>
      <w:r w:rsidRPr="001916A6">
        <w:rPr>
          <w:rFonts w:cs="Times New Roman"/>
          <w:szCs w:val="24"/>
        </w:rPr>
        <w:t>)</w:t>
      </w:r>
      <w:r w:rsidRPr="001916A6">
        <w:rPr>
          <w:rFonts w:eastAsiaTheme="minorEastAsia" w:cs="Times New Roman"/>
          <w:szCs w:val="24"/>
        </w:rPr>
        <w:t>.</w:t>
      </w:r>
    </w:p>
    <w:p w:rsidR="00B37FBB" w:rsidRPr="001916A6" w:rsidRDefault="00B37FBB" w:rsidP="00932C6D">
      <w:pPr>
        <w:jc w:val="both"/>
        <w:rPr>
          <w:rFonts w:eastAsiaTheme="minorEastAsia" w:cs="Times New Roman"/>
          <w:szCs w:val="24"/>
        </w:rPr>
      </w:pPr>
      <w:r w:rsidRPr="001916A6">
        <w:rPr>
          <w:rFonts w:eastAsiaTheme="minorEastAsia" w:cs="Times New Roman"/>
          <w:szCs w:val="24"/>
        </w:rPr>
        <w:tab/>
        <w:t>V průběhu let obě budovy prošly řadou rekonst</w:t>
      </w:r>
      <w:r w:rsidR="00061C87">
        <w:rPr>
          <w:rFonts w:eastAsiaTheme="minorEastAsia" w:cs="Times New Roman"/>
          <w:szCs w:val="24"/>
        </w:rPr>
        <w:t>rukcí a oprav, ať už je to vybavováním tříd či výměnou</w:t>
      </w:r>
      <w:r w:rsidRPr="001916A6">
        <w:rPr>
          <w:rFonts w:eastAsiaTheme="minorEastAsia" w:cs="Times New Roman"/>
          <w:szCs w:val="24"/>
        </w:rPr>
        <w:t xml:space="preserve"> oken a další. V současné době se využívají obě dvě budovy. Ve staré bud</w:t>
      </w:r>
      <w:r w:rsidR="00061C87">
        <w:rPr>
          <w:rFonts w:eastAsiaTheme="minorEastAsia" w:cs="Times New Roman"/>
          <w:szCs w:val="24"/>
        </w:rPr>
        <w:t>ově se nachází</w:t>
      </w:r>
      <w:r w:rsidRPr="001916A6">
        <w:rPr>
          <w:rFonts w:eastAsiaTheme="minorEastAsia" w:cs="Times New Roman"/>
          <w:szCs w:val="24"/>
        </w:rPr>
        <w:t xml:space="preserve"> jídelna, družina a má zde vyučování první a druhá třída. V nové budově se učí ostatní ročníky a nachází se zde i tělocvična. V posledních letech školu navštěvuje přibližně 150 žáků. </w:t>
      </w:r>
      <w:r w:rsidRPr="001916A6">
        <w:rPr>
          <w:rFonts w:eastAsiaTheme="minorEastAsia" w:cs="Times New Roman"/>
          <w:szCs w:val="24"/>
        </w:rPr>
        <w:br w:type="page"/>
      </w:r>
    </w:p>
    <w:p w:rsidR="00B37FBB" w:rsidRPr="001916A6" w:rsidRDefault="00B37FBB" w:rsidP="00932C6D">
      <w:pPr>
        <w:jc w:val="both"/>
        <w:rPr>
          <w:rFonts w:eastAsiaTheme="minorEastAsia" w:cs="Times New Roman"/>
          <w:szCs w:val="24"/>
        </w:rPr>
        <w:sectPr w:rsidR="00B37FBB" w:rsidRPr="001916A6" w:rsidSect="00FB7208">
          <w:pgSz w:w="11906" w:h="16838"/>
          <w:pgMar w:top="1417" w:right="1417" w:bottom="1417" w:left="1417" w:header="708" w:footer="708" w:gutter="0"/>
          <w:cols w:space="708"/>
          <w:titlePg/>
          <w:docGrid w:linePitch="299"/>
        </w:sectPr>
      </w:pPr>
    </w:p>
    <w:p w:rsidR="00B37FBB" w:rsidRPr="001916A6" w:rsidRDefault="00E50377" w:rsidP="00932C6D">
      <w:pPr>
        <w:jc w:val="both"/>
        <w:rPr>
          <w:rFonts w:eastAsiaTheme="minorEastAsia" w:cs="Times New Roman"/>
          <w:szCs w:val="24"/>
        </w:rPr>
      </w:pPr>
      <w:r w:rsidRPr="001916A6">
        <w:rPr>
          <w:rFonts w:cs="Times New Roman"/>
          <w:noProof/>
          <w:lang w:eastAsia="cs-CZ"/>
        </w:rPr>
        <w:lastRenderedPageBreak/>
        <mc:AlternateContent>
          <mc:Choice Requires="wps">
            <w:drawing>
              <wp:anchor distT="0" distB="0" distL="114300" distR="114300" simplePos="0" relativeHeight="251645952" behindDoc="0" locked="0" layoutInCell="1" allowOverlap="1">
                <wp:simplePos x="0" y="0"/>
                <wp:positionH relativeFrom="column">
                  <wp:posOffset>2965731</wp:posOffset>
                </wp:positionH>
                <wp:positionV relativeFrom="paragraph">
                  <wp:posOffset>2880360</wp:posOffset>
                </wp:positionV>
                <wp:extent cx="449580" cy="914400"/>
                <wp:effectExtent l="0" t="0" r="0" b="0"/>
                <wp:wrapNone/>
                <wp:docPr id="60" name="Textové pole 60"/>
                <wp:cNvGraphicFramePr/>
                <a:graphic xmlns:a="http://schemas.openxmlformats.org/drawingml/2006/main">
                  <a:graphicData uri="http://schemas.microsoft.com/office/word/2010/wordprocessingShape">
                    <wps:wsp>
                      <wps:cNvSpPr txBox="1"/>
                      <wps:spPr>
                        <a:xfrm>
                          <a:off x="0" y="0"/>
                          <a:ext cx="44958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31397" w:rsidRDefault="00F31397" w:rsidP="00B37FBB">
                            <w:pPr>
                              <w:rPr>
                                <w:b/>
                                <w:color w:val="FFFF00"/>
                                <w:sz w:val="32"/>
                                <w14:textOutline w14:w="9525" w14:cap="rnd" w14:cmpd="sng" w14:algn="ctr">
                                  <w14:solidFill>
                                    <w14:srgbClr w14:val="FFFF00"/>
                                  </w14:solidFill>
                                  <w14:prstDash w14:val="solid"/>
                                  <w14:bevel/>
                                </w14:textOutline>
                              </w:rPr>
                            </w:pPr>
                            <w:r>
                              <w:rPr>
                                <w:b/>
                                <w:color w:val="FFFF00"/>
                                <w:sz w:val="32"/>
                                <w14:textOutline w14:w="9525" w14:cap="rnd" w14:cmpd="sng" w14:algn="ctr">
                                  <w14:solidFill>
                                    <w14:srgbClr w14:val="FFFF00"/>
                                  </w14:solidFill>
                                  <w14:prstDash w14:val="solid"/>
                                  <w14:bevel/>
                                </w14:textOutline>
                              </w:rPr>
                              <w:t>11.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ové pole 60" o:spid="_x0000_s1026" type="#_x0000_t202" style="position:absolute;left:0;text-align:left;margin-left:233.5pt;margin-top:226.8pt;width:35.4pt;height:1in;z-index:2516459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" filled="f" stroked="f" strokeweight=".5pt">
                <v:textbox>
                  <w:txbxContent>
                    <w:p w:rsidR="00F31397" w:rsidRDefault="00F31397" w:rsidP="00B37FBB">
                      <w:pPr>
                        <w:rPr>
                          <w:b/>
                          <w:color w:val="FFFF00"/>
                          <w:sz w:val="32"/>
                          <w14:textOutline w14:w="9525" w14:cap="rnd" w14:cmpd="sng" w14:algn="ctr">
                            <w14:solidFill>
                              <w14:srgbClr w14:val="FFFF00"/>
                            </w14:solidFill>
                            <w14:prstDash w14:val="solid"/>
                            <w14:bevel/>
                          </w14:textOutline>
                        </w:rPr>
                      </w:pPr>
                      <w:r>
                        <w:rPr>
                          <w:b/>
                          <w:color w:val="FFFF00"/>
                          <w:sz w:val="32"/>
                          <w14:textOutline w14:w="9525" w14:cap="rnd" w14:cmpd="sng" w14:algn="ctr">
                            <w14:solidFill>
                              <w14:srgbClr w14:val="FFFF00"/>
                            </w14:solidFill>
                            <w14:prstDash w14:val="solid"/>
                            <w14:bevel/>
                          </w14:textOutline>
                        </w:rPr>
                        <w:t>11.</w:t>
                      </w:r>
                    </w:p>
                  </w:txbxContent>
                </v:textbox>
              </v:shape>
            </w:pict>
          </mc:Fallback>
        </mc:AlternateContent>
      </w:r>
      <w:r w:rsidRPr="001916A6">
        <w:rPr>
          <w:rFonts w:cs="Times New Roman"/>
          <w:noProof/>
          <w:lang w:eastAsia="cs-CZ"/>
        </w:rPr>
        <mc:AlternateContent>
          <mc:Choice Requires="wps">
            <w:drawing>
              <wp:anchor distT="0" distB="0" distL="114300" distR="114300" simplePos="0" relativeHeight="251658240" behindDoc="0" locked="0" layoutInCell="1" allowOverlap="1">
                <wp:simplePos x="0" y="0"/>
                <wp:positionH relativeFrom="column">
                  <wp:posOffset>3043540</wp:posOffset>
                </wp:positionH>
                <wp:positionV relativeFrom="paragraph">
                  <wp:posOffset>2961640</wp:posOffset>
                </wp:positionV>
                <wp:extent cx="254635" cy="212090"/>
                <wp:effectExtent l="0" t="0" r="12065" b="16510"/>
                <wp:wrapNone/>
                <wp:docPr id="48" name="Obdélník 48"/>
                <wp:cNvGraphicFramePr/>
                <a:graphic xmlns:a="http://schemas.openxmlformats.org/drawingml/2006/main">
                  <a:graphicData uri="http://schemas.microsoft.com/office/word/2010/wordprocessingShape">
                    <wps:wsp>
                      <wps:cNvSpPr/>
                      <wps:spPr>
                        <a:xfrm>
                          <a:off x="0" y="0"/>
                          <a:ext cx="254635" cy="212090"/>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46FA1E" id="Obdélník 48" o:spid="_x0000_s1026" style="position:absolute;margin-left:239.65pt;margin-top:233.2pt;width:20.05pt;height:16.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" filled="f" strokecolor="yellow" strokeweight="1pt"/>
            </w:pict>
          </mc:Fallback>
        </mc:AlternateContent>
      </w:r>
      <w:r w:rsidRPr="001916A6">
        <w:rPr>
          <w:rFonts w:cs="Times New Roman"/>
          <w:noProof/>
          <w:lang w:eastAsia="cs-CZ"/>
        </w:rPr>
        <mc:AlternateContent>
          <mc:Choice Requires="wps">
            <w:drawing>
              <wp:anchor distT="0" distB="0" distL="114300" distR="114300" simplePos="0" relativeHeight="251646976" behindDoc="0" locked="0" layoutInCell="1" allowOverlap="1">
                <wp:simplePos x="0" y="0"/>
                <wp:positionH relativeFrom="column">
                  <wp:posOffset>2542998</wp:posOffset>
                </wp:positionH>
                <wp:positionV relativeFrom="paragraph">
                  <wp:posOffset>4344744</wp:posOffset>
                </wp:positionV>
                <wp:extent cx="335280" cy="914400"/>
                <wp:effectExtent l="0" t="0" r="0" b="0"/>
                <wp:wrapNone/>
                <wp:docPr id="59" name="Textové pole 59"/>
                <wp:cNvGraphicFramePr/>
                <a:graphic xmlns:a="http://schemas.openxmlformats.org/drawingml/2006/main">
                  <a:graphicData uri="http://schemas.microsoft.com/office/word/2010/wordprocessingShape">
                    <wps:wsp>
                      <wps:cNvSpPr txBox="1"/>
                      <wps:spPr>
                        <a:xfrm>
                          <a:off x="0" y="0"/>
                          <a:ext cx="33528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31397" w:rsidRDefault="00F31397" w:rsidP="00B37FBB">
                            <w:pPr>
                              <w:rPr>
                                <w:b/>
                                <w:color w:val="FFFF00"/>
                                <w:sz w:val="28"/>
                                <w14:textOutline w14:w="9525" w14:cap="rnd" w14:cmpd="sng" w14:algn="ctr">
                                  <w14:solidFill>
                                    <w14:srgbClr w14:val="FFFF00"/>
                                  </w14:solidFill>
                                  <w14:prstDash w14:val="solid"/>
                                  <w14:bevel/>
                                </w14:textOutline>
                              </w:rPr>
                            </w:pPr>
                            <w:r>
                              <w:rPr>
                                <w:b/>
                                <w:color w:val="FFFF00"/>
                                <w:sz w:val="32"/>
                                <w14:textOutline w14:w="9525" w14:cap="rnd" w14:cmpd="sng" w14:algn="ctr">
                                  <w14:solidFill>
                                    <w14:srgbClr w14:val="FFFF00"/>
                                  </w14:solidFill>
                                  <w14:prstDash w14:val="solid"/>
                                  <w14:bevel/>
                                </w14:textOutline>
                              </w:rPr>
                              <w:t>9</w:t>
                            </w:r>
                            <w:r>
                              <w:rPr>
                                <w:b/>
                                <w:color w:val="FFFF00"/>
                                <w:sz w:val="28"/>
                                <w14:textOutline w14:w="9525" w14:cap="rnd" w14:cmpd="sng" w14:algn="ctr">
                                  <w14:solidFill>
                                    <w14:srgbClr w14:val="FFFF00"/>
                                  </w14:solidFill>
                                  <w14:prstDash w14:val="solid"/>
                                  <w14:bevel/>
                                </w14:textOutline>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ové pole 59" o:spid="_x0000_s1027" type="#_x0000_t202" style="position:absolute;left:0;text-align:left;margin-left:200.25pt;margin-top:342.1pt;width:26.4pt;height:1in;z-index:2516469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" filled="f" stroked="f" strokeweight=".5pt">
                <v:textbox>
                  <w:txbxContent>
                    <w:p w:rsidR="00F31397" w:rsidRDefault="00F31397" w:rsidP="00B37FBB">
                      <w:pPr>
                        <w:rPr>
                          <w:b/>
                          <w:color w:val="FFFF00"/>
                          <w:sz w:val="28"/>
                          <w14:textOutline w14:w="9525" w14:cap="rnd" w14:cmpd="sng" w14:algn="ctr">
                            <w14:solidFill>
                              <w14:srgbClr w14:val="FFFF00"/>
                            </w14:solidFill>
                            <w14:prstDash w14:val="solid"/>
                            <w14:bevel/>
                          </w14:textOutline>
                        </w:rPr>
                      </w:pPr>
                      <w:r>
                        <w:rPr>
                          <w:b/>
                          <w:color w:val="FFFF00"/>
                          <w:sz w:val="32"/>
                          <w14:textOutline w14:w="9525" w14:cap="rnd" w14:cmpd="sng" w14:algn="ctr">
                            <w14:solidFill>
                              <w14:srgbClr w14:val="FFFF00"/>
                            </w14:solidFill>
                            <w14:prstDash w14:val="solid"/>
                            <w14:bevel/>
                          </w14:textOutline>
                        </w:rPr>
                        <w:t>9</w:t>
                      </w:r>
                      <w:r>
                        <w:rPr>
                          <w:b/>
                          <w:color w:val="FFFF00"/>
                          <w:sz w:val="28"/>
                          <w14:textOutline w14:w="9525" w14:cap="rnd" w14:cmpd="sng" w14:algn="ctr">
                            <w14:solidFill>
                              <w14:srgbClr w14:val="FFFF00"/>
                            </w14:solidFill>
                            <w14:prstDash w14:val="solid"/>
                            <w14:bevel/>
                          </w14:textOutline>
                        </w:rPr>
                        <w:t xml:space="preserve">. </w:t>
                      </w:r>
                    </w:p>
                  </w:txbxContent>
                </v:textbox>
              </v:shape>
            </w:pict>
          </mc:Fallback>
        </mc:AlternateContent>
      </w:r>
      <w:r w:rsidRPr="001916A6">
        <w:rPr>
          <w:rFonts w:cs="Times New Roman"/>
          <w:noProof/>
          <w:lang w:eastAsia="cs-CZ"/>
        </w:rPr>
        <mc:AlternateContent>
          <mc:Choice Requires="wps">
            <w:drawing>
              <wp:anchor distT="0" distB="0" distL="114300" distR="114300" simplePos="0" relativeHeight="251661312" behindDoc="0" locked="0" layoutInCell="1" allowOverlap="1">
                <wp:simplePos x="0" y="0"/>
                <wp:positionH relativeFrom="column">
                  <wp:posOffset>2565754</wp:posOffset>
                </wp:positionH>
                <wp:positionV relativeFrom="paragraph">
                  <wp:posOffset>4411508</wp:posOffset>
                </wp:positionV>
                <wp:extent cx="276225" cy="201930"/>
                <wp:effectExtent l="0" t="0" r="28575" b="26670"/>
                <wp:wrapNone/>
                <wp:docPr id="45" name="Obdélník 45"/>
                <wp:cNvGraphicFramePr/>
                <a:graphic xmlns:a="http://schemas.openxmlformats.org/drawingml/2006/main">
                  <a:graphicData uri="http://schemas.microsoft.com/office/word/2010/wordprocessingShape">
                    <wps:wsp>
                      <wps:cNvSpPr/>
                      <wps:spPr>
                        <a:xfrm>
                          <a:off x="0" y="0"/>
                          <a:ext cx="276225" cy="201930"/>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6C7CD6" id="Obdélník 45" o:spid="_x0000_s1026" style="position:absolute;margin-left:202.05pt;margin-top:347.35pt;width:21.75pt;height:15.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" filled="f" strokecolor="yellow" strokeweight="1pt"/>
            </w:pict>
          </mc:Fallback>
        </mc:AlternateContent>
      </w:r>
      <w:r w:rsidRPr="001916A6">
        <w:rPr>
          <w:rFonts w:cs="Times New Roman"/>
          <w:noProof/>
          <w:lang w:eastAsia="cs-CZ"/>
        </w:rPr>
        <mc:AlternateContent>
          <mc:Choice Requires="wps">
            <w:drawing>
              <wp:anchor distT="0" distB="0" distL="114300" distR="114300" simplePos="0" relativeHeight="251655168" behindDoc="0" locked="0" layoutInCell="1" allowOverlap="1">
                <wp:simplePos x="0" y="0"/>
                <wp:positionH relativeFrom="column">
                  <wp:posOffset>2117400</wp:posOffset>
                </wp:positionH>
                <wp:positionV relativeFrom="paragraph">
                  <wp:posOffset>3996380</wp:posOffset>
                </wp:positionV>
                <wp:extent cx="276225" cy="233680"/>
                <wp:effectExtent l="0" t="0" r="28575" b="13970"/>
                <wp:wrapNone/>
                <wp:docPr id="51" name="Obdélník 51"/>
                <wp:cNvGraphicFramePr/>
                <a:graphic xmlns:a="http://schemas.openxmlformats.org/drawingml/2006/main">
                  <a:graphicData uri="http://schemas.microsoft.com/office/word/2010/wordprocessingShape">
                    <wps:wsp>
                      <wps:cNvSpPr/>
                      <wps:spPr>
                        <a:xfrm>
                          <a:off x="0" y="0"/>
                          <a:ext cx="276225" cy="233680"/>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5F0302" id="Obdélník 51" o:spid="_x0000_s1026" style="position:absolute;margin-left:166.7pt;margin-top:314.7pt;width:21.75pt;height:18.4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" filled="f" strokecolor="yellow" strokeweight="1pt"/>
            </w:pict>
          </mc:Fallback>
        </mc:AlternateContent>
      </w:r>
      <w:r w:rsidRPr="001916A6">
        <w:rPr>
          <w:rFonts w:cs="Times New Roman"/>
          <w:noProof/>
          <w:lang w:eastAsia="cs-CZ"/>
        </w:rPr>
        <mc:AlternateContent>
          <mc:Choice Requires="wps">
            <w:drawing>
              <wp:anchor distT="0" distB="0" distL="114300" distR="114300" simplePos="0" relativeHeight="251656192" behindDoc="0" locked="0" layoutInCell="1" allowOverlap="1">
                <wp:simplePos x="0" y="0"/>
                <wp:positionH relativeFrom="column">
                  <wp:posOffset>2042514</wp:posOffset>
                </wp:positionH>
                <wp:positionV relativeFrom="paragraph">
                  <wp:posOffset>3974465</wp:posOffset>
                </wp:positionV>
                <wp:extent cx="436245" cy="382905"/>
                <wp:effectExtent l="0" t="0" r="0" b="0"/>
                <wp:wrapNone/>
                <wp:docPr id="50" name="Obdélník 50"/>
                <wp:cNvGraphicFramePr/>
                <a:graphic xmlns:a="http://schemas.openxmlformats.org/drawingml/2006/main">
                  <a:graphicData uri="http://schemas.microsoft.com/office/word/2010/wordprocessingShape">
                    <wps:wsp>
                      <wps:cNvSpPr/>
                      <wps:spPr>
                        <a:xfrm>
                          <a:off x="0" y="0"/>
                          <a:ext cx="436245" cy="38290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31397" w:rsidRDefault="00F31397" w:rsidP="00B37FBB">
                            <w:pPr>
                              <w:jc w:val="center"/>
                              <w:rPr>
                                <w:b/>
                                <w:sz w:val="32"/>
                              </w:rPr>
                            </w:pPr>
                            <w:r>
                              <w:rPr>
                                <w:b/>
                                <w:color w:val="FFFF00"/>
                                <w:sz w:val="32"/>
                                <w14:textOutline w14:w="9525" w14:cap="rnd" w14:cmpd="sng" w14:algn="ctr">
                                  <w14:solidFill>
                                    <w14:srgbClr w14:val="FFFF00"/>
                                  </w14:solidFill>
                                  <w14:prstDash w14:val="solid"/>
                                  <w14:bevel/>
                                </w14:textOutline>
                              </w:rPr>
                              <w:t>8</w:t>
                            </w:r>
                            <w:r>
                              <w:rPr>
                                <w:b/>
                                <w:sz w:val="3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Obdélník 50" o:spid="_x0000_s1028" style="position:absolute;left:0;text-align:left;margin-left:160.85pt;margin-top:312.95pt;width:34.35pt;height:30.1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" filled="f" stroked="f" strokeweight="1pt">
                <v:textbox>
                  <w:txbxContent>
                    <w:p w:rsidR="00F31397" w:rsidRDefault="00F31397" w:rsidP="00B37FBB">
                      <w:pPr>
                        <w:jc w:val="center"/>
                        <w:rPr>
                          <w:b/>
                          <w:sz w:val="32"/>
                        </w:rPr>
                      </w:pPr>
                      <w:r>
                        <w:rPr>
                          <w:b/>
                          <w:color w:val="FFFF00"/>
                          <w:sz w:val="32"/>
                          <w14:textOutline w14:w="9525" w14:cap="rnd" w14:cmpd="sng" w14:algn="ctr">
                            <w14:solidFill>
                              <w14:srgbClr w14:val="FFFF00"/>
                            </w14:solidFill>
                            <w14:prstDash w14:val="solid"/>
                            <w14:bevel/>
                          </w14:textOutline>
                        </w:rPr>
                        <w:t>8</w:t>
                      </w:r>
                      <w:r>
                        <w:rPr>
                          <w:b/>
                          <w:sz w:val="32"/>
                        </w:rPr>
                        <w:t>.</w:t>
                      </w:r>
                    </w:p>
                  </w:txbxContent>
                </v:textbox>
              </v:rect>
            </w:pict>
          </mc:Fallback>
        </mc:AlternateContent>
      </w:r>
      <w:r w:rsidRPr="001916A6">
        <w:rPr>
          <w:rFonts w:cs="Times New Roman"/>
          <w:noProof/>
          <w:lang w:eastAsia="cs-CZ"/>
        </w:rPr>
        <mc:AlternateContent>
          <mc:Choice Requires="wps">
            <w:drawing>
              <wp:anchor distT="0" distB="0" distL="114300" distR="114300" simplePos="0" relativeHeight="251648000" behindDoc="0" locked="0" layoutInCell="1" allowOverlap="1">
                <wp:simplePos x="0" y="0"/>
                <wp:positionH relativeFrom="column">
                  <wp:posOffset>1779137</wp:posOffset>
                </wp:positionH>
                <wp:positionV relativeFrom="paragraph">
                  <wp:posOffset>4124281</wp:posOffset>
                </wp:positionV>
                <wp:extent cx="344805" cy="914400"/>
                <wp:effectExtent l="0" t="0" r="0" b="0"/>
                <wp:wrapNone/>
                <wp:docPr id="58" name="Textové pole 58"/>
                <wp:cNvGraphicFramePr/>
                <a:graphic xmlns:a="http://schemas.openxmlformats.org/drawingml/2006/main">
                  <a:graphicData uri="http://schemas.microsoft.com/office/word/2010/wordprocessingShape">
                    <wps:wsp>
                      <wps:cNvSpPr txBox="1"/>
                      <wps:spPr>
                        <a:xfrm>
                          <a:off x="0" y="0"/>
                          <a:ext cx="344805"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31397" w:rsidRDefault="00F31397" w:rsidP="00B37FBB">
                            <w:pPr>
                              <w:rPr>
                                <w:b/>
                                <w:color w:val="FFFF00"/>
                                <w:sz w:val="32"/>
                                <w14:textOutline w14:w="9525" w14:cap="rnd" w14:cmpd="sng" w14:algn="ctr">
                                  <w14:solidFill>
                                    <w14:srgbClr w14:val="FFFF00"/>
                                  </w14:solidFill>
                                  <w14:prstDash w14:val="solid"/>
                                  <w14:bevel/>
                                </w14:textOutline>
                              </w:rPr>
                            </w:pPr>
                            <w:r>
                              <w:rPr>
                                <w:b/>
                                <w:color w:val="FFFF00"/>
                                <w:sz w:val="32"/>
                                <w14:textOutline w14:w="9525" w14:cap="rnd" w14:cmpd="sng" w14:algn="ctr">
                                  <w14:solidFill>
                                    <w14:srgbClr w14:val="FFFF00"/>
                                  </w14:solidFill>
                                  <w14:prstDash w14:val="solid"/>
                                  <w14:bevel/>
                                </w14:textOutline>
                              </w:rPr>
                              <w:t>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ové pole 58" o:spid="_x0000_s1029" type="#_x0000_t202" style="position:absolute;left:0;text-align:left;margin-left:140.1pt;margin-top:324.75pt;width:27.15pt;height:1in;z-index:2516480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" filled="f" stroked="f" strokeweight=".5pt">
                <v:textbox>
                  <w:txbxContent>
                    <w:p w:rsidR="00F31397" w:rsidRDefault="00F31397" w:rsidP="00B37FBB">
                      <w:pPr>
                        <w:rPr>
                          <w:b/>
                          <w:color w:val="FFFF00"/>
                          <w:sz w:val="32"/>
                          <w14:textOutline w14:w="9525" w14:cap="rnd" w14:cmpd="sng" w14:algn="ctr">
                            <w14:solidFill>
                              <w14:srgbClr w14:val="FFFF00"/>
                            </w14:solidFill>
                            <w14:prstDash w14:val="solid"/>
                            <w14:bevel/>
                          </w14:textOutline>
                        </w:rPr>
                      </w:pPr>
                      <w:r>
                        <w:rPr>
                          <w:b/>
                          <w:color w:val="FFFF00"/>
                          <w:sz w:val="32"/>
                          <w14:textOutline w14:w="9525" w14:cap="rnd" w14:cmpd="sng" w14:algn="ctr">
                            <w14:solidFill>
                              <w14:srgbClr w14:val="FFFF00"/>
                            </w14:solidFill>
                            <w14:prstDash w14:val="solid"/>
                            <w14:bevel/>
                          </w14:textOutline>
                        </w:rPr>
                        <w:t>7.</w:t>
                      </w:r>
                    </w:p>
                  </w:txbxContent>
                </v:textbox>
              </v:shape>
            </w:pict>
          </mc:Fallback>
        </mc:AlternateContent>
      </w:r>
      <w:r w:rsidRPr="001916A6">
        <w:rPr>
          <w:rFonts w:cs="Times New Roman"/>
          <w:noProof/>
          <w:lang w:eastAsia="cs-CZ"/>
        </w:rPr>
        <mc:AlternateContent>
          <mc:Choice Requires="wps">
            <w:drawing>
              <wp:anchor distT="0" distB="0" distL="114300" distR="114300" simplePos="0" relativeHeight="251662336" behindDoc="0" locked="0" layoutInCell="1" allowOverlap="1">
                <wp:simplePos x="0" y="0"/>
                <wp:positionH relativeFrom="column">
                  <wp:posOffset>1783301</wp:posOffset>
                </wp:positionH>
                <wp:positionV relativeFrom="paragraph">
                  <wp:posOffset>4159589</wp:posOffset>
                </wp:positionV>
                <wp:extent cx="308610" cy="255270"/>
                <wp:effectExtent l="0" t="0" r="15240" b="11430"/>
                <wp:wrapNone/>
                <wp:docPr id="44" name="Obdélník 44"/>
                <wp:cNvGraphicFramePr/>
                <a:graphic xmlns:a="http://schemas.openxmlformats.org/drawingml/2006/main">
                  <a:graphicData uri="http://schemas.microsoft.com/office/word/2010/wordprocessingShape">
                    <wps:wsp>
                      <wps:cNvSpPr/>
                      <wps:spPr>
                        <a:xfrm>
                          <a:off x="0" y="0"/>
                          <a:ext cx="308610" cy="255270"/>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6A6518A" id="Obdélník 44" o:spid="_x0000_s1026" style="position:absolute;margin-left:140.4pt;margin-top:327.55pt;width:24.3pt;height:20.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" filled="f" strokecolor="yellow" strokeweight="1pt"/>
            </w:pict>
          </mc:Fallback>
        </mc:AlternateContent>
      </w:r>
      <w:r w:rsidRPr="001916A6">
        <w:rPr>
          <w:rFonts w:cs="Times New Roman"/>
          <w:noProof/>
          <w:lang w:eastAsia="cs-CZ"/>
        </w:rPr>
        <mc:AlternateContent>
          <mc:Choice Requires="wps">
            <w:drawing>
              <wp:anchor distT="0" distB="0" distL="114300" distR="114300" simplePos="0" relativeHeight="251653120" behindDoc="0" locked="0" layoutInCell="1" allowOverlap="1">
                <wp:simplePos x="0" y="0"/>
                <wp:positionH relativeFrom="column">
                  <wp:posOffset>4670839</wp:posOffset>
                </wp:positionH>
                <wp:positionV relativeFrom="paragraph">
                  <wp:posOffset>1189488</wp:posOffset>
                </wp:positionV>
                <wp:extent cx="344805" cy="914400"/>
                <wp:effectExtent l="0" t="0" r="0" b="0"/>
                <wp:wrapNone/>
                <wp:docPr id="53" name="Textové pole 53"/>
                <wp:cNvGraphicFramePr/>
                <a:graphic xmlns:a="http://schemas.openxmlformats.org/drawingml/2006/main">
                  <a:graphicData uri="http://schemas.microsoft.com/office/word/2010/wordprocessingShape">
                    <wps:wsp>
                      <wps:cNvSpPr txBox="1"/>
                      <wps:spPr>
                        <a:xfrm>
                          <a:off x="0" y="0"/>
                          <a:ext cx="344805"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31397" w:rsidRDefault="00F31397" w:rsidP="00B37FBB">
                            <w:pPr>
                              <w:rPr>
                                <w:b/>
                                <w:color w:val="FFFF00"/>
                                <w:sz w:val="32"/>
                                <w14:textOutline w14:w="9525" w14:cap="rnd" w14:cmpd="sng" w14:algn="ctr">
                                  <w14:solidFill>
                                    <w14:srgbClr w14:val="FFFF00"/>
                                  </w14:solidFill>
                                  <w14:prstDash w14:val="solid"/>
                                  <w14:bevel/>
                                </w14:textOutline>
                              </w:rPr>
                            </w:pPr>
                            <w:r>
                              <w:rPr>
                                <w:b/>
                                <w:color w:val="FFFF00"/>
                                <w:sz w:val="32"/>
                                <w14:textOutline w14:w="9525" w14:cap="rnd" w14:cmpd="sng" w14:algn="ctr">
                                  <w14:solidFill>
                                    <w14:srgbClr w14:val="FFFF00"/>
                                  </w14:solidFill>
                                  <w14:prstDash w14:val="solid"/>
                                  <w14:bevel/>
                                </w14:textOutline>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ové pole 53" o:spid="_x0000_s1030" type="#_x0000_t202" style="position:absolute;left:0;text-align:left;margin-left:367.8pt;margin-top:93.65pt;width:27.15pt;height:1in;z-index:2516531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" filled="f" stroked="f" strokeweight=".5pt">
                <v:textbox>
                  <w:txbxContent>
                    <w:p w:rsidR="00F31397" w:rsidRDefault="00F31397" w:rsidP="00B37FBB">
                      <w:pPr>
                        <w:rPr>
                          <w:b/>
                          <w:color w:val="FFFF00"/>
                          <w:sz w:val="32"/>
                          <w14:textOutline w14:w="9525" w14:cap="rnd" w14:cmpd="sng" w14:algn="ctr">
                            <w14:solidFill>
                              <w14:srgbClr w14:val="FFFF00"/>
                            </w14:solidFill>
                            <w14:prstDash w14:val="solid"/>
                            <w14:bevel/>
                          </w14:textOutline>
                        </w:rPr>
                      </w:pPr>
                      <w:r>
                        <w:rPr>
                          <w:b/>
                          <w:color w:val="FFFF00"/>
                          <w:sz w:val="32"/>
                          <w14:textOutline w14:w="9525" w14:cap="rnd" w14:cmpd="sng" w14:algn="ctr">
                            <w14:solidFill>
                              <w14:srgbClr w14:val="FFFF00"/>
                            </w14:solidFill>
                            <w14:prstDash w14:val="solid"/>
                            <w14:bevel/>
                          </w14:textOutline>
                        </w:rPr>
                        <w:t>3.</w:t>
                      </w:r>
                    </w:p>
                  </w:txbxContent>
                </v:textbox>
              </v:shape>
            </w:pict>
          </mc:Fallback>
        </mc:AlternateContent>
      </w:r>
      <w:r w:rsidRPr="001916A6">
        <w:rPr>
          <w:rFonts w:cs="Times New Roman"/>
          <w:noProof/>
          <w:lang w:eastAsia="cs-CZ"/>
        </w:rPr>
        <mc:AlternateContent>
          <mc:Choice Requires="wps">
            <w:drawing>
              <wp:anchor distT="0" distB="0" distL="114300" distR="114300" simplePos="0" relativeHeight="251666432" behindDoc="0" locked="0" layoutInCell="1" allowOverlap="1">
                <wp:simplePos x="0" y="0"/>
                <wp:positionH relativeFrom="column">
                  <wp:posOffset>4711833</wp:posOffset>
                </wp:positionH>
                <wp:positionV relativeFrom="paragraph">
                  <wp:posOffset>1231737</wp:posOffset>
                </wp:positionV>
                <wp:extent cx="244475" cy="233680"/>
                <wp:effectExtent l="0" t="0" r="22225" b="13970"/>
                <wp:wrapNone/>
                <wp:docPr id="40" name="Obdélník 40"/>
                <wp:cNvGraphicFramePr/>
                <a:graphic xmlns:a="http://schemas.openxmlformats.org/drawingml/2006/main">
                  <a:graphicData uri="http://schemas.microsoft.com/office/word/2010/wordprocessingShape">
                    <wps:wsp>
                      <wps:cNvSpPr/>
                      <wps:spPr>
                        <a:xfrm>
                          <a:off x="0" y="0"/>
                          <a:ext cx="244475" cy="233680"/>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9B1656" id="Obdélník 40" o:spid="_x0000_s1026" style="position:absolute;margin-left:371pt;margin-top:97pt;width:19.25pt;height:18.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" filled="f" strokecolor="yellow" strokeweight="1pt"/>
            </w:pict>
          </mc:Fallback>
        </mc:AlternateContent>
      </w:r>
      <w:r w:rsidRPr="001916A6">
        <w:rPr>
          <w:rFonts w:cs="Times New Roman"/>
          <w:noProof/>
          <w:lang w:eastAsia="cs-CZ"/>
        </w:rPr>
        <mc:AlternateContent>
          <mc:Choice Requires="wps">
            <w:drawing>
              <wp:anchor distT="0" distB="0" distL="114300" distR="114300" simplePos="0" relativeHeight="251654144" behindDoc="0" locked="0" layoutInCell="1" allowOverlap="1">
                <wp:simplePos x="0" y="0"/>
                <wp:positionH relativeFrom="column">
                  <wp:posOffset>3404782</wp:posOffset>
                </wp:positionH>
                <wp:positionV relativeFrom="paragraph">
                  <wp:posOffset>2901772</wp:posOffset>
                </wp:positionV>
                <wp:extent cx="449580" cy="914400"/>
                <wp:effectExtent l="0" t="0" r="0" b="0"/>
                <wp:wrapNone/>
                <wp:docPr id="52" name="Textové pole 52"/>
                <wp:cNvGraphicFramePr/>
                <a:graphic xmlns:a="http://schemas.openxmlformats.org/drawingml/2006/main">
                  <a:graphicData uri="http://schemas.microsoft.com/office/word/2010/wordprocessingShape">
                    <wps:wsp>
                      <wps:cNvSpPr txBox="1"/>
                      <wps:spPr>
                        <a:xfrm>
                          <a:off x="0" y="0"/>
                          <a:ext cx="44958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31397" w:rsidRDefault="00F31397" w:rsidP="00B37FBB">
                            <w:pPr>
                              <w:rPr>
                                <w:b/>
                                <w:color w:val="FFFF00"/>
                                <w:sz w:val="32"/>
                                <w14:textOutline w14:w="9525" w14:cap="rnd" w14:cmpd="sng" w14:algn="ctr">
                                  <w14:solidFill>
                                    <w14:srgbClr w14:val="FFFF00"/>
                                  </w14:solidFill>
                                  <w14:prstDash w14:val="solid"/>
                                  <w14:bevel/>
                                </w14:textOutline>
                              </w:rPr>
                            </w:pPr>
                            <w:r>
                              <w:rPr>
                                <w:b/>
                                <w:color w:val="FFFF00"/>
                                <w:sz w:val="32"/>
                                <w14:textOutline w14:w="9525" w14:cap="rnd" w14:cmpd="sng" w14:algn="ctr">
                                  <w14:solidFill>
                                    <w14:srgbClr w14:val="FFFF00"/>
                                  </w14:solidFill>
                                  <w14:prstDash w14:val="solid"/>
                                  <w14:bevel/>
                                </w14:textOutline>
                              </w:rPr>
                              <w:t>10.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ové pole 52" o:spid="_x0000_s1031" type="#_x0000_t202" style="position:absolute;left:0;text-align:left;margin-left:268.1pt;margin-top:228.5pt;width:35.4pt;height:1in;z-index:2516541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" filled="f" stroked="f" strokeweight=".5pt">
                <v:textbox>
                  <w:txbxContent>
                    <w:p w:rsidR="00F31397" w:rsidRDefault="00F31397" w:rsidP="00B37FBB">
                      <w:pPr>
                        <w:rPr>
                          <w:b/>
                          <w:color w:val="FFFF00"/>
                          <w:sz w:val="32"/>
                          <w14:textOutline w14:w="9525" w14:cap="rnd" w14:cmpd="sng" w14:algn="ctr">
                            <w14:solidFill>
                              <w14:srgbClr w14:val="FFFF00"/>
                            </w14:solidFill>
                            <w14:prstDash w14:val="solid"/>
                            <w14:bevel/>
                          </w14:textOutline>
                        </w:rPr>
                      </w:pPr>
                      <w:r>
                        <w:rPr>
                          <w:b/>
                          <w:color w:val="FFFF00"/>
                          <w:sz w:val="32"/>
                          <w14:textOutline w14:w="9525" w14:cap="rnd" w14:cmpd="sng" w14:algn="ctr">
                            <w14:solidFill>
                              <w14:srgbClr w14:val="FFFF00"/>
                            </w14:solidFill>
                            <w14:prstDash w14:val="solid"/>
                            <w14:bevel/>
                          </w14:textOutline>
                        </w:rPr>
                        <w:t>10.</w:t>
                      </w:r>
                    </w:p>
                  </w:txbxContent>
                </v:textbox>
              </v:shape>
            </w:pict>
          </mc:Fallback>
        </mc:AlternateContent>
      </w:r>
      <w:r w:rsidRPr="001916A6">
        <w:rPr>
          <w:rFonts w:cs="Times New Roman"/>
          <w:noProof/>
          <w:lang w:eastAsia="cs-CZ"/>
        </w:rPr>
        <mc:AlternateContent>
          <mc:Choice Requires="wps">
            <w:drawing>
              <wp:anchor distT="0" distB="0" distL="114300" distR="114300" simplePos="0" relativeHeight="251660288" behindDoc="0" locked="0" layoutInCell="1" allowOverlap="1">
                <wp:simplePos x="0" y="0"/>
                <wp:positionH relativeFrom="column">
                  <wp:posOffset>3426002</wp:posOffset>
                </wp:positionH>
                <wp:positionV relativeFrom="paragraph">
                  <wp:posOffset>2912892</wp:posOffset>
                </wp:positionV>
                <wp:extent cx="308610" cy="255270"/>
                <wp:effectExtent l="0" t="0" r="15240" b="11430"/>
                <wp:wrapNone/>
                <wp:docPr id="46" name="Obdélník 46"/>
                <wp:cNvGraphicFramePr/>
                <a:graphic xmlns:a="http://schemas.openxmlformats.org/drawingml/2006/main">
                  <a:graphicData uri="http://schemas.microsoft.com/office/word/2010/wordprocessingShape">
                    <wps:wsp>
                      <wps:cNvSpPr/>
                      <wps:spPr>
                        <a:xfrm>
                          <a:off x="0" y="0"/>
                          <a:ext cx="308610" cy="255270"/>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0690EFD" id="Obdélník 46" o:spid="_x0000_s1026" style="position:absolute;margin-left:269.75pt;margin-top:229.35pt;width:24.3pt;height:20.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" filled="f" strokecolor="yellow" strokeweight="1pt"/>
            </w:pict>
          </mc:Fallback>
        </mc:AlternateContent>
      </w:r>
      <w:r w:rsidR="00B37FBB" w:rsidRPr="001916A6">
        <w:rPr>
          <w:rFonts w:cs="Times New Roman"/>
          <w:noProof/>
          <w:lang w:eastAsia="cs-CZ"/>
        </w:rPr>
        <mc:AlternateContent>
          <mc:Choice Requires="wps">
            <w:drawing>
              <wp:anchor distT="45720" distB="45720" distL="114300" distR="114300" simplePos="0" relativeHeight="251668480" behindDoc="0" locked="0" layoutInCell="1" allowOverlap="1">
                <wp:simplePos x="0" y="0"/>
                <wp:positionH relativeFrom="margin">
                  <wp:posOffset>7350125</wp:posOffset>
                </wp:positionH>
                <wp:positionV relativeFrom="paragraph">
                  <wp:posOffset>290195</wp:posOffset>
                </wp:positionV>
                <wp:extent cx="2065655" cy="3965575"/>
                <wp:effectExtent l="0" t="0" r="10795" b="15875"/>
                <wp:wrapSquare wrapText="bothSides"/>
                <wp:docPr id="217" name="Textové pole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5655" cy="3965575"/>
                        </a:xfrm>
                        <a:prstGeom prst="rect">
                          <a:avLst/>
                        </a:prstGeom>
                        <a:solidFill>
                          <a:srgbClr val="FFFFFF"/>
                        </a:solidFill>
                        <a:ln w="9525">
                          <a:solidFill>
                            <a:schemeClr val="bg1"/>
                          </a:solidFill>
                          <a:miter lim="800000"/>
                          <a:headEnd/>
                          <a:tailEnd/>
                        </a:ln>
                      </wps:spPr>
                      <wps:txbx>
                        <w:txbxContent>
                          <w:p w:rsidR="00F31397" w:rsidRDefault="00F31397" w:rsidP="00B37FBB">
                            <w:pPr>
                              <w:rPr>
                                <w:rFonts w:eastAsiaTheme="minorEastAsia" w:cs="Times New Roman"/>
                                <w:szCs w:val="24"/>
                              </w:rPr>
                            </w:pPr>
                            <w:r>
                              <w:rPr>
                                <w:rFonts w:eastAsiaTheme="minorEastAsia" w:cs="Times New Roman"/>
                                <w:szCs w:val="24"/>
                              </w:rPr>
                              <w:t>Legenda:</w:t>
                            </w:r>
                          </w:p>
                          <w:p w:rsidR="00F31397" w:rsidRDefault="00F31397" w:rsidP="00B37FBB">
                            <w:pPr>
                              <w:rPr>
                                <w:rFonts w:eastAsiaTheme="minorEastAsia" w:cs="Times New Roman"/>
                                <w:szCs w:val="24"/>
                              </w:rPr>
                            </w:pPr>
                            <w:r>
                              <w:rPr>
                                <w:rFonts w:eastAsiaTheme="minorEastAsia" w:cs="Times New Roman"/>
                                <w:szCs w:val="24"/>
                              </w:rPr>
                              <w:t>1. Stará budova školy;</w:t>
                            </w:r>
                          </w:p>
                          <w:p w:rsidR="00F31397" w:rsidRDefault="00F31397" w:rsidP="00B37FBB">
                            <w:pPr>
                              <w:rPr>
                                <w:rFonts w:eastAsiaTheme="minorEastAsia" w:cs="Times New Roman"/>
                                <w:szCs w:val="24"/>
                              </w:rPr>
                            </w:pPr>
                            <w:r>
                              <w:rPr>
                                <w:rFonts w:eastAsiaTheme="minorEastAsia" w:cs="Times New Roman"/>
                                <w:szCs w:val="24"/>
                              </w:rPr>
                              <w:t xml:space="preserve">2. Nová budova školy a tělocvična; </w:t>
                            </w:r>
                          </w:p>
                          <w:p w:rsidR="00F31397" w:rsidRDefault="00F31397" w:rsidP="00B37FBB">
                            <w:pPr>
                              <w:rPr>
                                <w:rFonts w:eastAsiaTheme="minorEastAsia" w:cs="Times New Roman"/>
                                <w:szCs w:val="24"/>
                              </w:rPr>
                            </w:pPr>
                            <w:r>
                              <w:rPr>
                                <w:rFonts w:eastAsiaTheme="minorEastAsia" w:cs="Times New Roman"/>
                                <w:szCs w:val="24"/>
                              </w:rPr>
                              <w:t xml:space="preserve">3. Altán; </w:t>
                            </w:r>
                          </w:p>
                          <w:p w:rsidR="00F31397" w:rsidRDefault="00F31397" w:rsidP="00B37FBB">
                            <w:pPr>
                              <w:rPr>
                                <w:rFonts w:eastAsiaTheme="minorEastAsia" w:cs="Times New Roman"/>
                                <w:szCs w:val="24"/>
                              </w:rPr>
                            </w:pPr>
                            <w:r>
                              <w:rPr>
                                <w:rFonts w:eastAsiaTheme="minorEastAsia" w:cs="Times New Roman"/>
                                <w:szCs w:val="24"/>
                              </w:rPr>
                              <w:t xml:space="preserve">4. Dětské hřiště; </w:t>
                            </w:r>
                          </w:p>
                          <w:p w:rsidR="00F31397" w:rsidRDefault="00F31397" w:rsidP="00B37FBB">
                            <w:pPr>
                              <w:rPr>
                                <w:rFonts w:eastAsiaTheme="minorEastAsia" w:cs="Times New Roman"/>
                                <w:szCs w:val="24"/>
                              </w:rPr>
                            </w:pPr>
                            <w:r>
                              <w:rPr>
                                <w:rFonts w:eastAsiaTheme="minorEastAsia" w:cs="Times New Roman"/>
                                <w:szCs w:val="24"/>
                              </w:rPr>
                              <w:t xml:space="preserve">5. Okrasné rostliny; </w:t>
                            </w:r>
                          </w:p>
                          <w:p w:rsidR="00F31397" w:rsidRDefault="00F31397" w:rsidP="00B37FBB">
                            <w:pPr>
                              <w:rPr>
                                <w:rFonts w:eastAsiaTheme="minorEastAsia" w:cs="Times New Roman"/>
                                <w:szCs w:val="24"/>
                              </w:rPr>
                            </w:pPr>
                            <w:r>
                              <w:rPr>
                                <w:rFonts w:eastAsiaTheme="minorEastAsia" w:cs="Times New Roman"/>
                                <w:szCs w:val="24"/>
                              </w:rPr>
                              <w:t xml:space="preserve">6. Ovocný sad; </w:t>
                            </w:r>
                          </w:p>
                          <w:p w:rsidR="00F31397" w:rsidRDefault="00F31397" w:rsidP="00B37FBB">
                            <w:pPr>
                              <w:rPr>
                                <w:rFonts w:eastAsiaTheme="minorEastAsia" w:cs="Times New Roman"/>
                                <w:szCs w:val="24"/>
                              </w:rPr>
                            </w:pPr>
                            <w:r>
                              <w:rPr>
                                <w:rFonts w:eastAsiaTheme="minorEastAsia" w:cs="Times New Roman"/>
                                <w:szCs w:val="24"/>
                              </w:rPr>
                              <w:t xml:space="preserve">7. Záhony; </w:t>
                            </w:r>
                          </w:p>
                          <w:p w:rsidR="00F31397" w:rsidRDefault="00F31397" w:rsidP="00B37FBB">
                            <w:pPr>
                              <w:rPr>
                                <w:rFonts w:eastAsiaTheme="minorEastAsia" w:cs="Times New Roman"/>
                                <w:szCs w:val="24"/>
                              </w:rPr>
                            </w:pPr>
                            <w:r>
                              <w:rPr>
                                <w:rFonts w:eastAsiaTheme="minorEastAsia" w:cs="Times New Roman"/>
                                <w:szCs w:val="24"/>
                              </w:rPr>
                              <w:t xml:space="preserve">8. Skleník; </w:t>
                            </w:r>
                          </w:p>
                          <w:p w:rsidR="00F31397" w:rsidRDefault="00F31397" w:rsidP="00B37FBB">
                            <w:pPr>
                              <w:rPr>
                                <w:rFonts w:eastAsiaTheme="minorEastAsia" w:cs="Times New Roman"/>
                                <w:szCs w:val="24"/>
                              </w:rPr>
                            </w:pPr>
                            <w:r>
                              <w:rPr>
                                <w:rFonts w:eastAsiaTheme="minorEastAsia" w:cs="Times New Roman"/>
                                <w:szCs w:val="24"/>
                              </w:rPr>
                              <w:t xml:space="preserve">9. Kompost; </w:t>
                            </w:r>
                          </w:p>
                          <w:p w:rsidR="00F31397" w:rsidRDefault="00F31397" w:rsidP="00B37FBB">
                            <w:pPr>
                              <w:rPr>
                                <w:rFonts w:eastAsiaTheme="minorEastAsia" w:cs="Times New Roman"/>
                                <w:szCs w:val="24"/>
                              </w:rPr>
                            </w:pPr>
                            <w:r>
                              <w:rPr>
                                <w:rFonts w:eastAsiaTheme="minorEastAsia" w:cs="Times New Roman"/>
                                <w:szCs w:val="24"/>
                              </w:rPr>
                              <w:t xml:space="preserve">10. Skleník s nářadím; </w:t>
                            </w:r>
                          </w:p>
                          <w:p w:rsidR="00F31397" w:rsidRDefault="00F31397" w:rsidP="00B37FBB">
                            <w:pPr>
                              <w:rPr>
                                <w:rFonts w:eastAsiaTheme="minorEastAsia" w:cs="Times New Roman"/>
                                <w:szCs w:val="24"/>
                              </w:rPr>
                            </w:pPr>
                            <w:r>
                              <w:rPr>
                                <w:rFonts w:eastAsiaTheme="minorEastAsia" w:cs="Times New Roman"/>
                                <w:szCs w:val="24"/>
                              </w:rPr>
                              <w:t xml:space="preserve">11. Umývadlo </w:t>
                            </w:r>
                          </w:p>
                          <w:p w:rsidR="00F31397" w:rsidRDefault="00F31397" w:rsidP="00B37FB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ové pole 217" o:spid="_x0000_s1032" type="#_x0000_t202" style="position:absolute;left:0;text-align:left;margin-left:578.75pt;margin-top:22.85pt;width:162.65pt;height:312.25pt;z-index:251668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" strokecolor="white [3212]">
                <v:textbox>
                  <w:txbxContent>
                    <w:p w:rsidR="00F31397" w:rsidRDefault="00F31397" w:rsidP="00B37FBB">
                      <w:pPr>
                        <w:rPr>
                          <w:rFonts w:eastAsiaTheme="minorEastAsia" w:cs="Times New Roman"/>
                          <w:szCs w:val="24"/>
                        </w:rPr>
                      </w:pPr>
                      <w:r>
                        <w:rPr>
                          <w:rFonts w:eastAsiaTheme="minorEastAsia" w:cs="Times New Roman"/>
                          <w:szCs w:val="24"/>
                        </w:rPr>
                        <w:t>Legenda:</w:t>
                      </w:r>
                    </w:p>
                    <w:p w:rsidR="00F31397" w:rsidRDefault="00F31397" w:rsidP="00B37FBB">
                      <w:pPr>
                        <w:rPr>
                          <w:rFonts w:eastAsiaTheme="minorEastAsia" w:cs="Times New Roman"/>
                          <w:szCs w:val="24"/>
                        </w:rPr>
                      </w:pPr>
                      <w:r>
                        <w:rPr>
                          <w:rFonts w:eastAsiaTheme="minorEastAsia" w:cs="Times New Roman"/>
                          <w:szCs w:val="24"/>
                        </w:rPr>
                        <w:t>1. Stará budova školy;</w:t>
                      </w:r>
                    </w:p>
                    <w:p w:rsidR="00F31397" w:rsidRDefault="00F31397" w:rsidP="00B37FBB">
                      <w:pPr>
                        <w:rPr>
                          <w:rFonts w:eastAsiaTheme="minorEastAsia" w:cs="Times New Roman"/>
                          <w:szCs w:val="24"/>
                        </w:rPr>
                      </w:pPr>
                      <w:r>
                        <w:rPr>
                          <w:rFonts w:eastAsiaTheme="minorEastAsia" w:cs="Times New Roman"/>
                          <w:szCs w:val="24"/>
                        </w:rPr>
                        <w:t xml:space="preserve">2. Nová budova školy a tělocvična; </w:t>
                      </w:r>
                    </w:p>
                    <w:p w:rsidR="00F31397" w:rsidRDefault="00F31397" w:rsidP="00B37FBB">
                      <w:pPr>
                        <w:rPr>
                          <w:rFonts w:eastAsiaTheme="minorEastAsia" w:cs="Times New Roman"/>
                          <w:szCs w:val="24"/>
                        </w:rPr>
                      </w:pPr>
                      <w:r>
                        <w:rPr>
                          <w:rFonts w:eastAsiaTheme="minorEastAsia" w:cs="Times New Roman"/>
                          <w:szCs w:val="24"/>
                        </w:rPr>
                        <w:t xml:space="preserve">3. Altán; </w:t>
                      </w:r>
                    </w:p>
                    <w:p w:rsidR="00F31397" w:rsidRDefault="00F31397" w:rsidP="00B37FBB">
                      <w:pPr>
                        <w:rPr>
                          <w:rFonts w:eastAsiaTheme="minorEastAsia" w:cs="Times New Roman"/>
                          <w:szCs w:val="24"/>
                        </w:rPr>
                      </w:pPr>
                      <w:r>
                        <w:rPr>
                          <w:rFonts w:eastAsiaTheme="minorEastAsia" w:cs="Times New Roman"/>
                          <w:szCs w:val="24"/>
                        </w:rPr>
                        <w:t xml:space="preserve">4. Dětské hřiště; </w:t>
                      </w:r>
                    </w:p>
                    <w:p w:rsidR="00F31397" w:rsidRDefault="00F31397" w:rsidP="00B37FBB">
                      <w:pPr>
                        <w:rPr>
                          <w:rFonts w:eastAsiaTheme="minorEastAsia" w:cs="Times New Roman"/>
                          <w:szCs w:val="24"/>
                        </w:rPr>
                      </w:pPr>
                      <w:r>
                        <w:rPr>
                          <w:rFonts w:eastAsiaTheme="minorEastAsia" w:cs="Times New Roman"/>
                          <w:szCs w:val="24"/>
                        </w:rPr>
                        <w:t xml:space="preserve">5. Okrasné rostliny; </w:t>
                      </w:r>
                    </w:p>
                    <w:p w:rsidR="00F31397" w:rsidRDefault="00F31397" w:rsidP="00B37FBB">
                      <w:pPr>
                        <w:rPr>
                          <w:rFonts w:eastAsiaTheme="minorEastAsia" w:cs="Times New Roman"/>
                          <w:szCs w:val="24"/>
                        </w:rPr>
                      </w:pPr>
                      <w:r>
                        <w:rPr>
                          <w:rFonts w:eastAsiaTheme="minorEastAsia" w:cs="Times New Roman"/>
                          <w:szCs w:val="24"/>
                        </w:rPr>
                        <w:t xml:space="preserve">6. Ovocný sad; </w:t>
                      </w:r>
                    </w:p>
                    <w:p w:rsidR="00F31397" w:rsidRDefault="00F31397" w:rsidP="00B37FBB">
                      <w:pPr>
                        <w:rPr>
                          <w:rFonts w:eastAsiaTheme="minorEastAsia" w:cs="Times New Roman"/>
                          <w:szCs w:val="24"/>
                        </w:rPr>
                      </w:pPr>
                      <w:r>
                        <w:rPr>
                          <w:rFonts w:eastAsiaTheme="minorEastAsia" w:cs="Times New Roman"/>
                          <w:szCs w:val="24"/>
                        </w:rPr>
                        <w:t xml:space="preserve">7. Záhony; </w:t>
                      </w:r>
                    </w:p>
                    <w:p w:rsidR="00F31397" w:rsidRDefault="00F31397" w:rsidP="00B37FBB">
                      <w:pPr>
                        <w:rPr>
                          <w:rFonts w:eastAsiaTheme="minorEastAsia" w:cs="Times New Roman"/>
                          <w:szCs w:val="24"/>
                        </w:rPr>
                      </w:pPr>
                      <w:r>
                        <w:rPr>
                          <w:rFonts w:eastAsiaTheme="minorEastAsia" w:cs="Times New Roman"/>
                          <w:szCs w:val="24"/>
                        </w:rPr>
                        <w:t xml:space="preserve">8. Skleník; </w:t>
                      </w:r>
                    </w:p>
                    <w:p w:rsidR="00F31397" w:rsidRDefault="00F31397" w:rsidP="00B37FBB">
                      <w:pPr>
                        <w:rPr>
                          <w:rFonts w:eastAsiaTheme="minorEastAsia" w:cs="Times New Roman"/>
                          <w:szCs w:val="24"/>
                        </w:rPr>
                      </w:pPr>
                      <w:r>
                        <w:rPr>
                          <w:rFonts w:eastAsiaTheme="minorEastAsia" w:cs="Times New Roman"/>
                          <w:szCs w:val="24"/>
                        </w:rPr>
                        <w:t xml:space="preserve">9. Kompost; </w:t>
                      </w:r>
                    </w:p>
                    <w:p w:rsidR="00F31397" w:rsidRDefault="00F31397" w:rsidP="00B37FBB">
                      <w:pPr>
                        <w:rPr>
                          <w:rFonts w:eastAsiaTheme="minorEastAsia" w:cs="Times New Roman"/>
                          <w:szCs w:val="24"/>
                        </w:rPr>
                      </w:pPr>
                      <w:r>
                        <w:rPr>
                          <w:rFonts w:eastAsiaTheme="minorEastAsia" w:cs="Times New Roman"/>
                          <w:szCs w:val="24"/>
                        </w:rPr>
                        <w:t xml:space="preserve">10. Skleník s nářadím; </w:t>
                      </w:r>
                    </w:p>
                    <w:p w:rsidR="00F31397" w:rsidRDefault="00F31397" w:rsidP="00B37FBB">
                      <w:pPr>
                        <w:rPr>
                          <w:rFonts w:eastAsiaTheme="minorEastAsia" w:cs="Times New Roman"/>
                          <w:szCs w:val="24"/>
                        </w:rPr>
                      </w:pPr>
                      <w:r>
                        <w:rPr>
                          <w:rFonts w:eastAsiaTheme="minorEastAsia" w:cs="Times New Roman"/>
                          <w:szCs w:val="24"/>
                        </w:rPr>
                        <w:t xml:space="preserve">11. Umývadlo </w:t>
                      </w:r>
                    </w:p>
                    <w:p w:rsidR="00F31397" w:rsidRDefault="00F31397" w:rsidP="00B37FBB"/>
                  </w:txbxContent>
                </v:textbox>
                <w10:wrap type="square" anchorx="margin"/>
              </v:shape>
            </w:pict>
          </mc:Fallback>
        </mc:AlternateContent>
      </w:r>
      <w:r w:rsidR="00981A1A" w:rsidRPr="001916A6">
        <w:rPr>
          <w:rFonts w:cs="Times New Roman"/>
          <w:noProof/>
          <w:lang w:eastAsia="cs-CZ"/>
        </w:rPr>
        <mc:AlternateContent>
          <mc:Choice Requires="wps">
            <w:drawing>
              <wp:anchor distT="0" distB="0" distL="114300" distR="114300" simplePos="0" relativeHeight="251657216" behindDoc="0" locked="0" layoutInCell="1" allowOverlap="1">
                <wp:simplePos x="0" y="0"/>
                <wp:positionH relativeFrom="column">
                  <wp:posOffset>3704590</wp:posOffset>
                </wp:positionH>
                <wp:positionV relativeFrom="paragraph">
                  <wp:posOffset>2413074</wp:posOffset>
                </wp:positionV>
                <wp:extent cx="344805" cy="914400"/>
                <wp:effectExtent l="0" t="0" r="0" b="0"/>
                <wp:wrapNone/>
                <wp:docPr id="49" name="Textové pole 49"/>
                <wp:cNvGraphicFramePr/>
                <a:graphic xmlns:a="http://schemas.openxmlformats.org/drawingml/2006/main">
                  <a:graphicData uri="http://schemas.microsoft.com/office/word/2010/wordprocessingShape">
                    <wps:wsp>
                      <wps:cNvSpPr txBox="1"/>
                      <wps:spPr>
                        <a:xfrm>
                          <a:off x="0" y="0"/>
                          <a:ext cx="344805"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31397" w:rsidRDefault="00F31397" w:rsidP="00B37FBB">
                            <w:pPr>
                              <w:rPr>
                                <w:b/>
                                <w:color w:val="FFFF00"/>
                                <w:sz w:val="32"/>
                                <w14:shadow w14:blurRad="38100" w14:dist="19050" w14:dir="2700000" w14:sx="100000" w14:sy="100000" w14:kx="0" w14:ky="0" w14:algn="tl">
                                  <w14:schemeClr w14:val="dk1">
                                    <w14:alpha w14:val="60000"/>
                                  </w14:schemeClr>
                                </w14:shadow>
                                <w14:textOutline w14:w="9525" w14:cap="flat" w14:cmpd="sng" w14:algn="ctr">
                                  <w14:solidFill>
                                    <w14:srgbClr w14:val="FFFF00"/>
                                  </w14:solidFill>
                                  <w14:prstDash w14:val="solid"/>
                                  <w14:round/>
                                </w14:textOutline>
                              </w:rPr>
                            </w:pPr>
                            <w:r>
                              <w:rPr>
                                <w:b/>
                                <w:color w:val="FFFF00"/>
                                <w:sz w:val="32"/>
                                <w14:shadow w14:blurRad="38100" w14:dist="19050" w14:dir="2700000" w14:sx="100000" w14:sy="100000" w14:kx="0" w14:ky="0" w14:algn="tl">
                                  <w14:schemeClr w14:val="dk1">
                                    <w14:alpha w14:val="60000"/>
                                  </w14:schemeClr>
                                </w14:shadow>
                                <w14:textOutline w14:w="9525" w14:cap="flat" w14:cmpd="sng" w14:algn="ctr">
                                  <w14:solidFill>
                                    <w14:srgbClr w14:val="FFFF00"/>
                                  </w14:solidFill>
                                  <w14:prstDash w14:val="solid"/>
                                  <w14:round/>
                                </w14:textOutline>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ové pole 49" o:spid="_x0000_s1033" type="#_x0000_t202" style="position:absolute;left:0;text-align:left;margin-left:291.7pt;margin-top:190pt;width:27.15pt;height:1in;z-index:2516572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" filled="f" stroked="f" strokeweight=".5pt">
                <v:textbox>
                  <w:txbxContent>
                    <w:p w:rsidR="00F31397" w:rsidRDefault="00F31397" w:rsidP="00B37FBB">
                      <w:pPr>
                        <w:rPr>
                          <w:b/>
                          <w:color w:val="FFFF00"/>
                          <w:sz w:val="32"/>
                          <w14:shadow w14:blurRad="38100" w14:dist="19050" w14:dir="2700000" w14:sx="100000" w14:sy="100000" w14:kx="0" w14:ky="0" w14:algn="tl">
                            <w14:schemeClr w14:val="dk1">
                              <w14:alpha w14:val="60000"/>
                            </w14:schemeClr>
                          </w14:shadow>
                          <w14:textOutline w14:w="9525" w14:cap="flat" w14:cmpd="sng" w14:algn="ctr">
                            <w14:solidFill>
                              <w14:srgbClr w14:val="FFFF00"/>
                            </w14:solidFill>
                            <w14:prstDash w14:val="solid"/>
                            <w14:round/>
                          </w14:textOutline>
                        </w:rPr>
                      </w:pPr>
                      <w:r>
                        <w:rPr>
                          <w:b/>
                          <w:color w:val="FFFF00"/>
                          <w:sz w:val="32"/>
                          <w14:shadow w14:blurRad="38100" w14:dist="19050" w14:dir="2700000" w14:sx="100000" w14:sy="100000" w14:kx="0" w14:ky="0" w14:algn="tl">
                            <w14:schemeClr w14:val="dk1">
                              <w14:alpha w14:val="60000"/>
                            </w14:schemeClr>
                          </w14:shadow>
                          <w14:textOutline w14:w="9525" w14:cap="flat" w14:cmpd="sng" w14:algn="ctr">
                            <w14:solidFill>
                              <w14:srgbClr w14:val="FFFF00"/>
                            </w14:solidFill>
                            <w14:prstDash w14:val="solid"/>
                            <w14:round/>
                          </w14:textOutline>
                        </w:rPr>
                        <w:t>2.</w:t>
                      </w:r>
                    </w:p>
                  </w:txbxContent>
                </v:textbox>
              </v:shape>
            </w:pict>
          </mc:Fallback>
        </mc:AlternateContent>
      </w:r>
      <w:r w:rsidR="00981A1A" w:rsidRPr="001916A6">
        <w:rPr>
          <w:rFonts w:cs="Times New Roman"/>
          <w:noProof/>
          <w:lang w:eastAsia="cs-CZ"/>
        </w:rPr>
        <mc:AlternateContent>
          <mc:Choice Requires="wps">
            <w:drawing>
              <wp:anchor distT="0" distB="0" distL="114300" distR="114300" simplePos="0" relativeHeight="251659264" behindDoc="0" locked="0" layoutInCell="1" allowOverlap="1">
                <wp:simplePos x="0" y="0"/>
                <wp:positionH relativeFrom="column">
                  <wp:posOffset>3738274</wp:posOffset>
                </wp:positionH>
                <wp:positionV relativeFrom="paragraph">
                  <wp:posOffset>2480059</wp:posOffset>
                </wp:positionV>
                <wp:extent cx="308610" cy="255270"/>
                <wp:effectExtent l="0" t="0" r="15240" b="11430"/>
                <wp:wrapNone/>
                <wp:docPr id="47" name="Obdélník 47"/>
                <wp:cNvGraphicFramePr/>
                <a:graphic xmlns:a="http://schemas.openxmlformats.org/drawingml/2006/main">
                  <a:graphicData uri="http://schemas.microsoft.com/office/word/2010/wordprocessingShape">
                    <wps:wsp>
                      <wps:cNvSpPr/>
                      <wps:spPr>
                        <a:xfrm>
                          <a:off x="0" y="0"/>
                          <a:ext cx="308610" cy="255270"/>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2F9C428" id="Obdélník 47" o:spid="_x0000_s1026" style="position:absolute;margin-left:294.35pt;margin-top:195.3pt;width:24.3pt;height:20.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" filled="f" strokecolor="yellow" strokeweight="1pt"/>
            </w:pict>
          </mc:Fallback>
        </mc:AlternateContent>
      </w:r>
      <w:r w:rsidR="00B37FBB" w:rsidRPr="001916A6">
        <w:rPr>
          <w:rFonts w:cs="Times New Roman"/>
          <w:noProof/>
          <w:lang w:eastAsia="cs-CZ"/>
        </w:rPr>
        <mc:AlternateContent>
          <mc:Choice Requires="wps">
            <w:drawing>
              <wp:anchor distT="0" distB="0" distL="114300" distR="114300" simplePos="0" relativeHeight="251649024" behindDoc="0" locked="0" layoutInCell="1" allowOverlap="1">
                <wp:simplePos x="0" y="0"/>
                <wp:positionH relativeFrom="column">
                  <wp:posOffset>812165</wp:posOffset>
                </wp:positionH>
                <wp:positionV relativeFrom="paragraph">
                  <wp:posOffset>3475990</wp:posOffset>
                </wp:positionV>
                <wp:extent cx="344805" cy="914400"/>
                <wp:effectExtent l="0" t="0" r="0" b="0"/>
                <wp:wrapNone/>
                <wp:docPr id="57" name="Textové pole 57"/>
                <wp:cNvGraphicFramePr/>
                <a:graphic xmlns:a="http://schemas.openxmlformats.org/drawingml/2006/main">
                  <a:graphicData uri="http://schemas.microsoft.com/office/word/2010/wordprocessingShape">
                    <wps:wsp>
                      <wps:cNvSpPr txBox="1"/>
                      <wps:spPr>
                        <a:xfrm>
                          <a:off x="0" y="0"/>
                          <a:ext cx="34671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31397" w:rsidRDefault="00F31397" w:rsidP="00B37FBB">
                            <w:pPr>
                              <w:rPr>
                                <w:b/>
                                <w:color w:val="FFFF00"/>
                                <w:sz w:val="32"/>
                                <w14:textOutline w14:w="9525" w14:cap="rnd" w14:cmpd="sng" w14:algn="ctr">
                                  <w14:solidFill>
                                    <w14:srgbClr w14:val="FFFF00"/>
                                  </w14:solidFill>
                                  <w14:prstDash w14:val="solid"/>
                                  <w14:bevel/>
                                </w14:textOutline>
                              </w:rPr>
                            </w:pPr>
                            <w:r>
                              <w:rPr>
                                <w:b/>
                                <w:color w:val="FFFF00"/>
                                <w:sz w:val="32"/>
                                <w14:textOutline w14:w="9525" w14:cap="rnd" w14:cmpd="sng" w14:algn="ctr">
                                  <w14:solidFill>
                                    <w14:srgbClr w14:val="FFFF00"/>
                                  </w14:solidFill>
                                  <w14:prstDash w14:val="solid"/>
                                  <w14:bevel/>
                                </w14:textOutline>
                              </w:rP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ové pole 57" o:spid="_x0000_s1034" type="#_x0000_t202" style="position:absolute;left:0;text-align:left;margin-left:63.95pt;margin-top:273.7pt;width:27.15pt;height:1in;z-index:2516490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" filled="f" stroked="f" strokeweight=".5pt">
                <v:textbox>
                  <w:txbxContent>
                    <w:p w:rsidR="00F31397" w:rsidRDefault="00F31397" w:rsidP="00B37FBB">
                      <w:pPr>
                        <w:rPr>
                          <w:b/>
                          <w:color w:val="FFFF00"/>
                          <w:sz w:val="32"/>
                          <w14:textOutline w14:w="9525" w14:cap="rnd" w14:cmpd="sng" w14:algn="ctr">
                            <w14:solidFill>
                              <w14:srgbClr w14:val="FFFF00"/>
                            </w14:solidFill>
                            <w14:prstDash w14:val="solid"/>
                            <w14:bevel/>
                          </w14:textOutline>
                        </w:rPr>
                      </w:pPr>
                      <w:r>
                        <w:rPr>
                          <w:b/>
                          <w:color w:val="FFFF00"/>
                          <w:sz w:val="32"/>
                          <w14:textOutline w14:w="9525" w14:cap="rnd" w14:cmpd="sng" w14:algn="ctr">
                            <w14:solidFill>
                              <w14:srgbClr w14:val="FFFF00"/>
                            </w14:solidFill>
                            <w14:prstDash w14:val="solid"/>
                            <w14:bevel/>
                          </w14:textOutline>
                        </w:rPr>
                        <w:t>6.</w:t>
                      </w:r>
                    </w:p>
                  </w:txbxContent>
                </v:textbox>
              </v:shape>
            </w:pict>
          </mc:Fallback>
        </mc:AlternateContent>
      </w:r>
      <w:r w:rsidR="00B37FBB" w:rsidRPr="001916A6">
        <w:rPr>
          <w:rFonts w:cs="Times New Roman"/>
          <w:noProof/>
          <w:lang w:eastAsia="cs-CZ"/>
        </w:rPr>
        <mc:AlternateContent>
          <mc:Choice Requires="wps">
            <w:drawing>
              <wp:anchor distT="0" distB="0" distL="114300" distR="114300" simplePos="0" relativeHeight="251650048" behindDoc="0" locked="0" layoutInCell="1" allowOverlap="1">
                <wp:simplePos x="0" y="0"/>
                <wp:positionH relativeFrom="column">
                  <wp:posOffset>1833245</wp:posOffset>
                </wp:positionH>
                <wp:positionV relativeFrom="paragraph">
                  <wp:posOffset>604520</wp:posOffset>
                </wp:positionV>
                <wp:extent cx="344805" cy="914400"/>
                <wp:effectExtent l="0" t="0" r="0" b="0"/>
                <wp:wrapNone/>
                <wp:docPr id="56" name="Textové pole 56"/>
                <wp:cNvGraphicFramePr/>
                <a:graphic xmlns:a="http://schemas.openxmlformats.org/drawingml/2006/main">
                  <a:graphicData uri="http://schemas.microsoft.com/office/word/2010/wordprocessingShape">
                    <wps:wsp>
                      <wps:cNvSpPr txBox="1"/>
                      <wps:spPr>
                        <a:xfrm>
                          <a:off x="0" y="0"/>
                          <a:ext cx="34671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31397" w:rsidRDefault="00F31397" w:rsidP="00B37FBB">
                            <w:pPr>
                              <w:rPr>
                                <w:b/>
                                <w:color w:val="FFFF00"/>
                                <w:sz w:val="32"/>
                                <w14:shadow w14:blurRad="38100" w14:dist="19050" w14:dir="2700000" w14:sx="100000" w14:sy="100000" w14:kx="0" w14:ky="0" w14:algn="tl">
                                  <w14:schemeClr w14:val="dk1">
                                    <w14:alpha w14:val="60000"/>
                                  </w14:schemeClr>
                                </w14:shadow>
                                <w14:textOutline w14:w="9525" w14:cap="flat" w14:cmpd="sng" w14:algn="ctr">
                                  <w14:solidFill>
                                    <w14:srgbClr w14:val="FFFF00"/>
                                  </w14:solidFill>
                                  <w14:prstDash w14:val="solid"/>
                                  <w14:round/>
                                </w14:textOutline>
                              </w:rPr>
                            </w:pPr>
                            <w:r>
                              <w:rPr>
                                <w:b/>
                                <w:color w:val="FFFF00"/>
                                <w:sz w:val="32"/>
                                <w14:shadow w14:blurRad="38100" w14:dist="19050" w14:dir="2700000" w14:sx="100000" w14:sy="100000" w14:kx="0" w14:ky="0" w14:algn="tl">
                                  <w14:schemeClr w14:val="dk1">
                                    <w14:alpha w14:val="60000"/>
                                  </w14:schemeClr>
                                </w14:shadow>
                                <w14:textOutline w14:w="9525" w14:cap="flat" w14:cmpd="sng" w14:algn="ctr">
                                  <w14:solidFill>
                                    <w14:srgbClr w14:val="FFFF00"/>
                                  </w14:solidFill>
                                  <w14:prstDash w14:val="solid"/>
                                  <w14:round/>
                                </w14:textOutline>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ové pole 56" o:spid="_x0000_s1035" type="#_x0000_t202" style="position:absolute;left:0;text-align:left;margin-left:144.35pt;margin-top:47.6pt;width:27.15pt;height:1in;z-index:2516500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" filled="f" stroked="f" strokeweight=".5pt">
                <v:textbox>
                  <w:txbxContent>
                    <w:p w:rsidR="00F31397" w:rsidRDefault="00F31397" w:rsidP="00B37FBB">
                      <w:pPr>
                        <w:rPr>
                          <w:b/>
                          <w:color w:val="FFFF00"/>
                          <w:sz w:val="32"/>
                          <w14:shadow w14:blurRad="38100" w14:dist="19050" w14:dir="2700000" w14:sx="100000" w14:sy="100000" w14:kx="0" w14:ky="0" w14:algn="tl">
                            <w14:schemeClr w14:val="dk1">
                              <w14:alpha w14:val="60000"/>
                            </w14:schemeClr>
                          </w14:shadow>
                          <w14:textOutline w14:w="9525" w14:cap="flat" w14:cmpd="sng" w14:algn="ctr">
                            <w14:solidFill>
                              <w14:srgbClr w14:val="FFFF00"/>
                            </w14:solidFill>
                            <w14:prstDash w14:val="solid"/>
                            <w14:round/>
                          </w14:textOutline>
                        </w:rPr>
                      </w:pPr>
                      <w:r>
                        <w:rPr>
                          <w:b/>
                          <w:color w:val="FFFF00"/>
                          <w:sz w:val="32"/>
                          <w14:shadow w14:blurRad="38100" w14:dist="19050" w14:dir="2700000" w14:sx="100000" w14:sy="100000" w14:kx="0" w14:ky="0" w14:algn="tl">
                            <w14:schemeClr w14:val="dk1">
                              <w14:alpha w14:val="60000"/>
                            </w14:schemeClr>
                          </w14:shadow>
                          <w14:textOutline w14:w="9525" w14:cap="flat" w14:cmpd="sng" w14:algn="ctr">
                            <w14:solidFill>
                              <w14:srgbClr w14:val="FFFF00"/>
                            </w14:solidFill>
                            <w14:prstDash w14:val="solid"/>
                            <w14:round/>
                          </w14:textOutline>
                        </w:rPr>
                        <w:t>1.</w:t>
                      </w:r>
                    </w:p>
                  </w:txbxContent>
                </v:textbox>
              </v:shape>
            </w:pict>
          </mc:Fallback>
        </mc:AlternateContent>
      </w:r>
      <w:r w:rsidR="00B37FBB" w:rsidRPr="001916A6">
        <w:rPr>
          <w:rFonts w:cs="Times New Roman"/>
          <w:noProof/>
          <w:lang w:eastAsia="cs-CZ"/>
        </w:rPr>
        <mc:AlternateContent>
          <mc:Choice Requires="wps">
            <w:drawing>
              <wp:anchor distT="0" distB="0" distL="114300" distR="114300" simplePos="0" relativeHeight="251651072" behindDoc="0" locked="0" layoutInCell="1" allowOverlap="1">
                <wp:simplePos x="0" y="0"/>
                <wp:positionH relativeFrom="column">
                  <wp:posOffset>3756660</wp:posOffset>
                </wp:positionH>
                <wp:positionV relativeFrom="paragraph">
                  <wp:posOffset>391795</wp:posOffset>
                </wp:positionV>
                <wp:extent cx="344805" cy="914400"/>
                <wp:effectExtent l="0" t="0" r="0" b="0"/>
                <wp:wrapNone/>
                <wp:docPr id="55" name="Textové pole 55"/>
                <wp:cNvGraphicFramePr/>
                <a:graphic xmlns:a="http://schemas.openxmlformats.org/drawingml/2006/main">
                  <a:graphicData uri="http://schemas.microsoft.com/office/word/2010/wordprocessingShape">
                    <wps:wsp>
                      <wps:cNvSpPr txBox="1"/>
                      <wps:spPr>
                        <a:xfrm>
                          <a:off x="0" y="0"/>
                          <a:ext cx="34671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31397" w:rsidRDefault="00F31397" w:rsidP="00B37FBB">
                            <w:pPr>
                              <w:rPr>
                                <w:b/>
                                <w:color w:val="FFFF00"/>
                                <w:sz w:val="32"/>
                                <w14:textOutline w14:w="9525" w14:cap="rnd" w14:cmpd="sng" w14:algn="ctr">
                                  <w14:solidFill>
                                    <w14:srgbClr w14:val="FFFF00"/>
                                  </w14:solidFill>
                                  <w14:prstDash w14:val="solid"/>
                                  <w14:bevel/>
                                </w14:textOutline>
                              </w:rPr>
                            </w:pPr>
                            <w:r>
                              <w:rPr>
                                <w:b/>
                                <w:color w:val="FFFF00"/>
                                <w:sz w:val="32"/>
                                <w14:textOutline w14:w="9525" w14:cap="rnd" w14:cmpd="sng" w14:algn="ctr">
                                  <w14:solidFill>
                                    <w14:srgbClr w14:val="FFFF00"/>
                                  </w14:solidFill>
                                  <w14:prstDash w14:val="solid"/>
                                  <w14:bevel/>
                                </w14:textOutline>
                              </w:rPr>
                              <w:t>5.</w:t>
                            </w:r>
                          </w:p>
                          <w:p w:rsidR="00F31397" w:rsidRDefault="00F31397" w:rsidP="00B37FBB"/>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ové pole 55" o:spid="_x0000_s1036" type="#_x0000_t202" style="position:absolute;left:0;text-align:left;margin-left:295.8pt;margin-top:30.85pt;width:27.15pt;height:1in;z-index:2516510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" filled="f" stroked="f" strokeweight=".5pt">
                <v:textbox>
                  <w:txbxContent>
                    <w:p w:rsidR="00F31397" w:rsidRDefault="00F31397" w:rsidP="00B37FBB">
                      <w:pPr>
                        <w:rPr>
                          <w:b/>
                          <w:color w:val="FFFF00"/>
                          <w:sz w:val="32"/>
                          <w14:textOutline w14:w="9525" w14:cap="rnd" w14:cmpd="sng" w14:algn="ctr">
                            <w14:solidFill>
                              <w14:srgbClr w14:val="FFFF00"/>
                            </w14:solidFill>
                            <w14:prstDash w14:val="solid"/>
                            <w14:bevel/>
                          </w14:textOutline>
                        </w:rPr>
                      </w:pPr>
                      <w:r>
                        <w:rPr>
                          <w:b/>
                          <w:color w:val="FFFF00"/>
                          <w:sz w:val="32"/>
                          <w14:textOutline w14:w="9525" w14:cap="rnd" w14:cmpd="sng" w14:algn="ctr">
                            <w14:solidFill>
                              <w14:srgbClr w14:val="FFFF00"/>
                            </w14:solidFill>
                            <w14:prstDash w14:val="solid"/>
                            <w14:bevel/>
                          </w14:textOutline>
                        </w:rPr>
                        <w:t>5.</w:t>
                      </w:r>
                    </w:p>
                    <w:p w:rsidR="00F31397" w:rsidRDefault="00F31397" w:rsidP="00B37FBB"/>
                  </w:txbxContent>
                </v:textbox>
              </v:shape>
            </w:pict>
          </mc:Fallback>
        </mc:AlternateContent>
      </w:r>
      <w:r w:rsidR="00B37FBB" w:rsidRPr="001916A6">
        <w:rPr>
          <w:rFonts w:cs="Times New Roman"/>
          <w:noProof/>
          <w:lang w:eastAsia="cs-CZ"/>
        </w:rPr>
        <mc:AlternateContent>
          <mc:Choice Requires="wps">
            <w:drawing>
              <wp:anchor distT="0" distB="0" distL="114300" distR="114300" simplePos="0" relativeHeight="251652096" behindDoc="0" locked="0" layoutInCell="1" allowOverlap="1">
                <wp:simplePos x="0" y="0"/>
                <wp:positionH relativeFrom="column">
                  <wp:posOffset>917575</wp:posOffset>
                </wp:positionH>
                <wp:positionV relativeFrom="paragraph">
                  <wp:posOffset>977265</wp:posOffset>
                </wp:positionV>
                <wp:extent cx="344805" cy="914400"/>
                <wp:effectExtent l="0" t="0" r="0" b="0"/>
                <wp:wrapNone/>
                <wp:docPr id="54" name="Textové pole 54"/>
                <wp:cNvGraphicFramePr/>
                <a:graphic xmlns:a="http://schemas.openxmlformats.org/drawingml/2006/main">
                  <a:graphicData uri="http://schemas.microsoft.com/office/word/2010/wordprocessingShape">
                    <wps:wsp>
                      <wps:cNvSpPr txBox="1"/>
                      <wps:spPr>
                        <a:xfrm>
                          <a:off x="0" y="0"/>
                          <a:ext cx="34671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31397" w:rsidRDefault="00F31397" w:rsidP="00B37FBB">
                            <w:pPr>
                              <w:rPr>
                                <w:b/>
                                <w:color w:val="FFFF00"/>
                                <w:sz w:val="32"/>
                                <w14:textOutline w14:w="9525" w14:cap="rnd" w14:cmpd="sng" w14:algn="ctr">
                                  <w14:solidFill>
                                    <w14:srgbClr w14:val="FFFF00"/>
                                  </w14:solidFill>
                                  <w14:prstDash w14:val="solid"/>
                                  <w14:bevel/>
                                </w14:textOutline>
                              </w:rPr>
                            </w:pPr>
                            <w:r>
                              <w:rPr>
                                <w:b/>
                                <w:color w:val="FFFF00"/>
                                <w:sz w:val="32"/>
                                <w14:textOutline w14:w="9525" w14:cap="rnd" w14:cmpd="sng" w14:algn="ctr">
                                  <w14:solidFill>
                                    <w14:srgbClr w14:val="FFFF00"/>
                                  </w14:solidFill>
                                  <w14:prstDash w14:val="solid"/>
                                  <w14:bevel/>
                                </w14:textOutline>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ové pole 54" o:spid="_x0000_s1037" type="#_x0000_t202" style="position:absolute;left:0;text-align:left;margin-left:72.25pt;margin-top:76.95pt;width:27.15pt;height:1in;z-index:2516520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" filled="f" stroked="f" strokeweight=".5pt">
                <v:textbox>
                  <w:txbxContent>
                    <w:p w:rsidR="00F31397" w:rsidRDefault="00F31397" w:rsidP="00B37FBB">
                      <w:pPr>
                        <w:rPr>
                          <w:b/>
                          <w:color w:val="FFFF00"/>
                          <w:sz w:val="32"/>
                          <w14:textOutline w14:w="9525" w14:cap="rnd" w14:cmpd="sng" w14:algn="ctr">
                            <w14:solidFill>
                              <w14:srgbClr w14:val="FFFF00"/>
                            </w14:solidFill>
                            <w14:prstDash w14:val="solid"/>
                            <w14:bevel/>
                          </w14:textOutline>
                        </w:rPr>
                      </w:pPr>
                      <w:r>
                        <w:rPr>
                          <w:b/>
                          <w:color w:val="FFFF00"/>
                          <w:sz w:val="32"/>
                          <w14:textOutline w14:w="9525" w14:cap="rnd" w14:cmpd="sng" w14:algn="ctr">
                            <w14:solidFill>
                              <w14:srgbClr w14:val="FFFF00"/>
                            </w14:solidFill>
                            <w14:prstDash w14:val="solid"/>
                            <w14:bevel/>
                          </w14:textOutline>
                        </w:rPr>
                        <w:t>4.</w:t>
                      </w:r>
                    </w:p>
                  </w:txbxContent>
                </v:textbox>
              </v:shape>
            </w:pict>
          </mc:Fallback>
        </mc:AlternateContent>
      </w:r>
      <w:r w:rsidR="00B37FBB" w:rsidRPr="001916A6">
        <w:rPr>
          <w:rFonts w:cs="Times New Roman"/>
          <w:noProof/>
          <w:lang w:eastAsia="cs-CZ"/>
        </w:rPr>
        <mc:AlternateContent>
          <mc:Choice Requires="wps">
            <w:drawing>
              <wp:anchor distT="0" distB="0" distL="114300" distR="114300" simplePos="0" relativeHeight="251663360" behindDoc="0" locked="0" layoutInCell="1" allowOverlap="1">
                <wp:simplePos x="0" y="0"/>
                <wp:positionH relativeFrom="column">
                  <wp:posOffset>800735</wp:posOffset>
                </wp:positionH>
                <wp:positionV relativeFrom="paragraph">
                  <wp:posOffset>3540760</wp:posOffset>
                </wp:positionV>
                <wp:extent cx="308610" cy="255270"/>
                <wp:effectExtent l="0" t="0" r="15240" b="11430"/>
                <wp:wrapNone/>
                <wp:docPr id="43" name="Obdélník 43"/>
                <wp:cNvGraphicFramePr/>
                <a:graphic xmlns:a="http://schemas.openxmlformats.org/drawingml/2006/main">
                  <a:graphicData uri="http://schemas.microsoft.com/office/word/2010/wordprocessingShape">
                    <wps:wsp>
                      <wps:cNvSpPr/>
                      <wps:spPr>
                        <a:xfrm>
                          <a:off x="0" y="0"/>
                          <a:ext cx="307975" cy="254635"/>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DEF1CCE" id="Obdélník 43" o:spid="_x0000_s1026" style="position:absolute;margin-left:63.05pt;margin-top:278.8pt;width:24.3pt;height:20.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" filled="f" strokecolor="yellow" strokeweight="1pt"/>
            </w:pict>
          </mc:Fallback>
        </mc:AlternateContent>
      </w:r>
      <w:r w:rsidR="00B37FBB" w:rsidRPr="001916A6">
        <w:rPr>
          <w:rFonts w:cs="Times New Roman"/>
          <w:noProof/>
          <w:lang w:eastAsia="cs-CZ"/>
        </w:rPr>
        <mc:AlternateContent>
          <mc:Choice Requires="wps">
            <w:drawing>
              <wp:anchor distT="0" distB="0" distL="114300" distR="114300" simplePos="0" relativeHeight="251664384" behindDoc="0" locked="0" layoutInCell="1" allowOverlap="1">
                <wp:simplePos x="0" y="0"/>
                <wp:positionH relativeFrom="column">
                  <wp:posOffset>910590</wp:posOffset>
                </wp:positionH>
                <wp:positionV relativeFrom="paragraph">
                  <wp:posOffset>1055370</wp:posOffset>
                </wp:positionV>
                <wp:extent cx="308610" cy="255270"/>
                <wp:effectExtent l="0" t="0" r="15240" b="11430"/>
                <wp:wrapNone/>
                <wp:docPr id="42" name="Obdélník 42"/>
                <wp:cNvGraphicFramePr/>
                <a:graphic xmlns:a="http://schemas.openxmlformats.org/drawingml/2006/main">
                  <a:graphicData uri="http://schemas.microsoft.com/office/word/2010/wordprocessingShape">
                    <wps:wsp>
                      <wps:cNvSpPr/>
                      <wps:spPr>
                        <a:xfrm>
                          <a:off x="0" y="0"/>
                          <a:ext cx="307975" cy="254635"/>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3FD0124" id="Obdélník 42" o:spid="_x0000_s1026" style="position:absolute;margin-left:71.7pt;margin-top:83.1pt;width:24.3pt;height:20.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" filled="f" strokecolor="yellow" strokeweight="1pt"/>
            </w:pict>
          </mc:Fallback>
        </mc:AlternateContent>
      </w:r>
      <w:r w:rsidR="00B37FBB" w:rsidRPr="001916A6">
        <w:rPr>
          <w:rFonts w:cs="Times New Roman"/>
          <w:noProof/>
          <w:lang w:eastAsia="cs-CZ"/>
        </w:rPr>
        <mc:AlternateContent>
          <mc:Choice Requires="wps">
            <w:drawing>
              <wp:anchor distT="0" distB="0" distL="114300" distR="114300" simplePos="0" relativeHeight="251665408" behindDoc="0" locked="0" layoutInCell="1" allowOverlap="1">
                <wp:simplePos x="0" y="0"/>
                <wp:positionH relativeFrom="column">
                  <wp:posOffset>3735070</wp:posOffset>
                </wp:positionH>
                <wp:positionV relativeFrom="paragraph">
                  <wp:posOffset>434975</wp:posOffset>
                </wp:positionV>
                <wp:extent cx="308610" cy="255270"/>
                <wp:effectExtent l="0" t="0" r="15240" b="11430"/>
                <wp:wrapNone/>
                <wp:docPr id="41" name="Obdélník 41"/>
                <wp:cNvGraphicFramePr/>
                <a:graphic xmlns:a="http://schemas.openxmlformats.org/drawingml/2006/main">
                  <a:graphicData uri="http://schemas.microsoft.com/office/word/2010/wordprocessingShape">
                    <wps:wsp>
                      <wps:cNvSpPr/>
                      <wps:spPr>
                        <a:xfrm>
                          <a:off x="0" y="0"/>
                          <a:ext cx="307975" cy="254635"/>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5AAEEDD" id="Obdélník 41" o:spid="_x0000_s1026" style="position:absolute;margin-left:294.1pt;margin-top:34.25pt;width:24.3pt;height:20.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" filled="f" strokecolor="yellow" strokeweight="1pt"/>
            </w:pict>
          </mc:Fallback>
        </mc:AlternateContent>
      </w:r>
      <w:r w:rsidR="00B37FBB" w:rsidRPr="001916A6">
        <w:rPr>
          <w:rFonts w:cs="Times New Roman"/>
          <w:noProof/>
          <w:lang w:eastAsia="cs-CZ"/>
        </w:rPr>
        <mc:AlternateContent>
          <mc:Choice Requires="wps">
            <w:drawing>
              <wp:anchor distT="0" distB="0" distL="114300" distR="114300" simplePos="0" relativeHeight="251669504" behindDoc="0" locked="0" layoutInCell="1" allowOverlap="1">
                <wp:simplePos x="0" y="0"/>
                <wp:positionH relativeFrom="column">
                  <wp:posOffset>1811020</wp:posOffset>
                </wp:positionH>
                <wp:positionV relativeFrom="paragraph">
                  <wp:posOffset>658495</wp:posOffset>
                </wp:positionV>
                <wp:extent cx="308610" cy="255270"/>
                <wp:effectExtent l="0" t="0" r="15240" b="11430"/>
                <wp:wrapNone/>
                <wp:docPr id="39" name="Obdélník 39"/>
                <wp:cNvGraphicFramePr/>
                <a:graphic xmlns:a="http://schemas.openxmlformats.org/drawingml/2006/main">
                  <a:graphicData uri="http://schemas.microsoft.com/office/word/2010/wordprocessingShape">
                    <wps:wsp>
                      <wps:cNvSpPr/>
                      <wps:spPr>
                        <a:xfrm>
                          <a:off x="0" y="0"/>
                          <a:ext cx="307975" cy="254635"/>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1317D4B" id="Obdélník 39" o:spid="_x0000_s1026" style="position:absolute;margin-left:142.6pt;margin-top:51.85pt;width:24.3pt;height:20.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" filled="f" strokecolor="yellow" strokeweight="1pt"/>
            </w:pict>
          </mc:Fallback>
        </mc:AlternateContent>
      </w:r>
      <w:r w:rsidR="00B37FBB" w:rsidRPr="001916A6">
        <w:rPr>
          <w:rFonts w:eastAsiaTheme="minorEastAsia" w:cs="Times New Roman"/>
          <w:noProof/>
          <w:szCs w:val="24"/>
          <w:lang w:eastAsia="cs-CZ"/>
        </w:rPr>
        <w:drawing>
          <wp:inline distT="0" distB="0" distL="0" distR="0">
            <wp:extent cx="6683919" cy="5067300"/>
            <wp:effectExtent l="0" t="0" r="3175"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701111" cy="5080334"/>
                    </a:xfrm>
                    <a:prstGeom prst="rect">
                      <a:avLst/>
                    </a:prstGeom>
                    <a:noFill/>
                    <a:ln>
                      <a:noFill/>
                    </a:ln>
                  </pic:spPr>
                </pic:pic>
              </a:graphicData>
            </a:graphic>
          </wp:inline>
        </w:drawing>
      </w:r>
    </w:p>
    <w:p w:rsidR="00B37FBB" w:rsidRPr="009A5553" w:rsidRDefault="00981A1A" w:rsidP="00932C6D">
      <w:pPr>
        <w:jc w:val="both"/>
        <w:rPr>
          <w:rFonts w:eastAsiaTheme="minorEastAsia" w:cs="Times New Roman"/>
          <w:i/>
          <w:szCs w:val="24"/>
        </w:rPr>
      </w:pPr>
      <w:r w:rsidRPr="009A5553">
        <w:rPr>
          <w:rFonts w:eastAsiaTheme="minorEastAsia" w:cs="Times New Roman"/>
          <w:i/>
          <w:szCs w:val="24"/>
        </w:rPr>
        <w:t>Obr. 2. mapa školního pozemku (</w:t>
      </w:r>
      <w:r w:rsidR="00B37FBB" w:rsidRPr="009A5553">
        <w:rPr>
          <w:rFonts w:eastAsiaTheme="minorEastAsia" w:cs="Times New Roman"/>
          <w:i/>
          <w:szCs w:val="24"/>
        </w:rPr>
        <w:t xml:space="preserve">Převzato: </w:t>
      </w:r>
      <w:hyperlink r:id="rId14" w:history="1">
        <w:r w:rsidRPr="009A5553">
          <w:rPr>
            <w:rStyle w:val="Hypertextovodkaz"/>
            <w:rFonts w:eastAsiaTheme="minorEastAsia" w:cs="Times New Roman"/>
            <w:i/>
            <w:szCs w:val="24"/>
          </w:rPr>
          <w:t>https://mapy.cz/letecka?x=17.9422657&amp;y=49.1236366&amp;z=19&amp;l=0&amp;source=muni&amp;id=3103</w:t>
        </w:r>
      </w:hyperlink>
      <w:r w:rsidRPr="009A5553">
        <w:rPr>
          <w:rFonts w:eastAsiaTheme="minorEastAsia" w:cs="Times New Roman"/>
          <w:i/>
          <w:szCs w:val="24"/>
        </w:rPr>
        <w:t>, upravila autorka)</w:t>
      </w:r>
    </w:p>
    <w:p w:rsidR="00B37FBB" w:rsidRPr="001916A6" w:rsidRDefault="00B37FBB" w:rsidP="00932C6D">
      <w:pPr>
        <w:jc w:val="both"/>
        <w:rPr>
          <w:rFonts w:eastAsiaTheme="minorEastAsia" w:cs="Times New Roman"/>
          <w:szCs w:val="24"/>
        </w:rPr>
        <w:sectPr w:rsidR="00B37FBB" w:rsidRPr="001916A6">
          <w:pgSz w:w="16838" w:h="11906" w:orient="landscape"/>
          <w:pgMar w:top="1418" w:right="1418" w:bottom="1418" w:left="1418" w:header="709" w:footer="709" w:gutter="0"/>
          <w:cols w:space="708"/>
        </w:sectPr>
      </w:pPr>
    </w:p>
    <w:p w:rsidR="009A5553" w:rsidRDefault="009A5553" w:rsidP="00932C6D">
      <w:pPr>
        <w:pStyle w:val="Nadpis3"/>
        <w:jc w:val="both"/>
        <w:rPr>
          <w:rFonts w:eastAsiaTheme="minorEastAsia"/>
        </w:rPr>
      </w:pPr>
      <w:bookmarkStart w:id="16" w:name="_Toc76051460"/>
      <w:r w:rsidRPr="001916A6">
        <w:rPr>
          <w:rFonts w:eastAsiaTheme="minorEastAsia"/>
        </w:rPr>
        <w:lastRenderedPageBreak/>
        <w:t>Současný stav školního pozemk</w:t>
      </w:r>
      <w:r>
        <w:rPr>
          <w:rFonts w:eastAsiaTheme="minorEastAsia"/>
        </w:rPr>
        <w:t>u</w:t>
      </w:r>
      <w:bookmarkEnd w:id="16"/>
    </w:p>
    <w:p w:rsidR="00B37FBB" w:rsidRPr="001916A6" w:rsidRDefault="00B37FBB" w:rsidP="00932C6D">
      <w:pPr>
        <w:ind w:firstLine="708"/>
        <w:jc w:val="both"/>
        <w:rPr>
          <w:rFonts w:eastAsiaTheme="minorEastAsia" w:cs="Times New Roman"/>
          <w:color w:val="FF0000"/>
          <w:sz w:val="28"/>
          <w:szCs w:val="24"/>
        </w:rPr>
      </w:pPr>
      <w:r w:rsidRPr="001916A6">
        <w:rPr>
          <w:rFonts w:eastAsiaTheme="minorEastAsia" w:cs="Times New Roman"/>
          <w:szCs w:val="24"/>
        </w:rPr>
        <w:t>Celková rozloha školního pozemku i se školními budovami</w:t>
      </w:r>
      <w:r w:rsidR="00615184" w:rsidRPr="001916A6">
        <w:rPr>
          <w:rFonts w:eastAsiaTheme="minorEastAsia" w:cs="Times New Roman"/>
          <w:szCs w:val="24"/>
        </w:rPr>
        <w:t>,</w:t>
      </w:r>
      <w:r w:rsidRPr="001916A6">
        <w:rPr>
          <w:rFonts w:eastAsiaTheme="minorEastAsia" w:cs="Times New Roman"/>
          <w:szCs w:val="24"/>
        </w:rPr>
        <w:t xml:space="preserve"> podle katastru nemovitostí je 9940 m². Stará budova školy leží na severní čás</w:t>
      </w:r>
      <w:r w:rsidR="00981A1A">
        <w:rPr>
          <w:rFonts w:eastAsiaTheme="minorEastAsia" w:cs="Times New Roman"/>
          <w:szCs w:val="24"/>
        </w:rPr>
        <w:t>ti pozemku, blíže k silnici</w:t>
      </w:r>
      <w:r w:rsidRPr="001916A6">
        <w:rPr>
          <w:rFonts w:eastAsiaTheme="minorEastAsia" w:cs="Times New Roman"/>
          <w:szCs w:val="24"/>
        </w:rPr>
        <w:t>. V budově se v podkroví nachází školní družina, hudebna a kuchyň na předmět vaření. V přízemí leží první a druhá třída a kuchyň s jídelnou. Ve sklepě je výtvarná místnost. O ně</w:t>
      </w:r>
      <w:r w:rsidR="00981A1A">
        <w:rPr>
          <w:rFonts w:eastAsiaTheme="minorEastAsia" w:cs="Times New Roman"/>
          <w:szCs w:val="24"/>
        </w:rPr>
        <w:t>co níž stojí nová budova školy</w:t>
      </w:r>
      <w:r w:rsidRPr="001916A6">
        <w:rPr>
          <w:rFonts w:eastAsiaTheme="minorEastAsia" w:cs="Times New Roman"/>
          <w:szCs w:val="24"/>
        </w:rPr>
        <w:t xml:space="preserve">. V této budově jsou zbylé třídy, dále pak chemická a fyzikální laboratoř, kabinety, počítačová místnost, jazyková učebna, sociální zařízení, knihovna, sborovna, zázemí pro vedení školy, šatny, kancelář účetní a třída na pracovní činnost. Na druhém konci </w:t>
      </w:r>
      <w:r w:rsidR="00981A1A">
        <w:rPr>
          <w:rFonts w:eastAsiaTheme="minorEastAsia" w:cs="Times New Roman"/>
          <w:szCs w:val="24"/>
        </w:rPr>
        <w:t>školy je tělocvična se šatnami</w:t>
      </w:r>
      <w:r w:rsidRPr="001916A6">
        <w:rPr>
          <w:rFonts w:eastAsiaTheme="minorEastAsia" w:cs="Times New Roman"/>
          <w:szCs w:val="24"/>
        </w:rPr>
        <w:t>. Na prostorách ško</w:t>
      </w:r>
      <w:r w:rsidR="00981A1A">
        <w:rPr>
          <w:rFonts w:eastAsiaTheme="minorEastAsia" w:cs="Times New Roman"/>
          <w:szCs w:val="24"/>
        </w:rPr>
        <w:t>lního pozemku je dřevěný altán</w:t>
      </w:r>
      <w:r w:rsidRPr="001916A6">
        <w:rPr>
          <w:rFonts w:eastAsiaTheme="minorEastAsia" w:cs="Times New Roman"/>
          <w:szCs w:val="24"/>
        </w:rPr>
        <w:t xml:space="preserve">, využívaný zejména jako stinné a odpočinkové místo o velké přestávce, prostor k malování </w:t>
      </w:r>
      <w:r w:rsidR="00061C87">
        <w:rPr>
          <w:rFonts w:eastAsiaTheme="minorEastAsia" w:cs="Times New Roman"/>
          <w:szCs w:val="24"/>
        </w:rPr>
        <w:t>a</w:t>
      </w:r>
      <w:r w:rsidRPr="001916A6">
        <w:rPr>
          <w:rFonts w:eastAsiaTheme="minorEastAsia" w:cs="Times New Roman"/>
          <w:szCs w:val="24"/>
        </w:rPr>
        <w:t xml:space="preserve">nebo </w:t>
      </w:r>
      <w:r w:rsidR="00061C87">
        <w:rPr>
          <w:rFonts w:eastAsiaTheme="minorEastAsia" w:cs="Times New Roman"/>
          <w:szCs w:val="24"/>
        </w:rPr>
        <w:t xml:space="preserve">jako </w:t>
      </w:r>
      <w:r w:rsidRPr="001916A6">
        <w:rPr>
          <w:rFonts w:eastAsiaTheme="minorEastAsia" w:cs="Times New Roman"/>
          <w:szCs w:val="24"/>
        </w:rPr>
        <w:t xml:space="preserve">venkovní </w:t>
      </w:r>
      <w:r w:rsidR="00061C87">
        <w:rPr>
          <w:rFonts w:eastAsiaTheme="minorEastAsia" w:cs="Times New Roman"/>
          <w:szCs w:val="24"/>
        </w:rPr>
        <w:t>laboratoř</w:t>
      </w:r>
      <w:r w:rsidRPr="001916A6">
        <w:rPr>
          <w:rFonts w:eastAsiaTheme="minorEastAsia" w:cs="Times New Roman"/>
          <w:szCs w:val="24"/>
        </w:rPr>
        <w:t xml:space="preserve">. Vedle </w:t>
      </w:r>
      <w:r w:rsidR="00981A1A">
        <w:rPr>
          <w:rFonts w:eastAsiaTheme="minorEastAsia" w:cs="Times New Roman"/>
          <w:szCs w:val="24"/>
        </w:rPr>
        <w:t>staré budovy je dětské hřiště</w:t>
      </w:r>
      <w:r w:rsidRPr="001916A6">
        <w:rPr>
          <w:rFonts w:eastAsiaTheme="minorEastAsia" w:cs="Times New Roman"/>
          <w:szCs w:val="24"/>
        </w:rPr>
        <w:t>, využívané ž</w:t>
      </w:r>
      <w:r w:rsidR="00061C87">
        <w:rPr>
          <w:rFonts w:eastAsiaTheme="minorEastAsia" w:cs="Times New Roman"/>
          <w:szCs w:val="24"/>
        </w:rPr>
        <w:t>áky 1 stupně na venkovní hry v</w:t>
      </w:r>
      <w:r w:rsidRPr="001916A6">
        <w:rPr>
          <w:rFonts w:eastAsiaTheme="minorEastAsia" w:cs="Times New Roman"/>
          <w:szCs w:val="24"/>
        </w:rPr>
        <w:t xml:space="preserve"> družině. Podél chodníků</w:t>
      </w:r>
      <w:r w:rsidR="00061C87">
        <w:rPr>
          <w:rFonts w:eastAsiaTheme="minorEastAsia" w:cs="Times New Roman"/>
          <w:szCs w:val="24"/>
        </w:rPr>
        <w:t>,</w:t>
      </w:r>
      <w:r w:rsidRPr="001916A6">
        <w:rPr>
          <w:rFonts w:eastAsiaTheme="minorEastAsia" w:cs="Times New Roman"/>
          <w:szCs w:val="24"/>
        </w:rPr>
        <w:t xml:space="preserve"> lemující cestu do školy jsou vysázeny o</w:t>
      </w:r>
      <w:r w:rsidR="00981A1A">
        <w:rPr>
          <w:rFonts w:eastAsiaTheme="minorEastAsia" w:cs="Times New Roman"/>
          <w:szCs w:val="24"/>
        </w:rPr>
        <w:t>krasné rostliny, stromy a keře</w:t>
      </w:r>
      <w:r w:rsidRPr="001916A6">
        <w:rPr>
          <w:rFonts w:eastAsiaTheme="minorEastAsia" w:cs="Times New Roman"/>
          <w:szCs w:val="24"/>
        </w:rPr>
        <w:t xml:space="preserve">. Finance na tuto sadbu škola využila z dotací od ministerstva zemědělství. Z jehličnatých stromů se zde nachází smrk ztepilý </w:t>
      </w:r>
      <w:r w:rsidRPr="001916A6">
        <w:rPr>
          <w:rFonts w:cs="Times New Roman"/>
          <w:szCs w:val="24"/>
        </w:rPr>
        <w:t>(</w:t>
      </w:r>
      <w:proofErr w:type="spellStart"/>
      <w:r w:rsidRPr="001916A6">
        <w:rPr>
          <w:rFonts w:cs="Times New Roman"/>
          <w:i/>
          <w:szCs w:val="24"/>
        </w:rPr>
        <w:t>Picea</w:t>
      </w:r>
      <w:proofErr w:type="spellEnd"/>
      <w:r w:rsidRPr="001916A6">
        <w:rPr>
          <w:rFonts w:cs="Times New Roman"/>
          <w:i/>
          <w:szCs w:val="24"/>
        </w:rPr>
        <w:t xml:space="preserve"> </w:t>
      </w:r>
      <w:proofErr w:type="spellStart"/>
      <w:r w:rsidRPr="001916A6">
        <w:rPr>
          <w:rFonts w:cs="Times New Roman"/>
          <w:i/>
          <w:szCs w:val="24"/>
        </w:rPr>
        <w:t>abies</w:t>
      </w:r>
      <w:proofErr w:type="spellEnd"/>
      <w:r w:rsidRPr="001916A6">
        <w:rPr>
          <w:rFonts w:cs="Times New Roman"/>
          <w:szCs w:val="24"/>
        </w:rPr>
        <w:t xml:space="preserve">), zerav západní </w:t>
      </w:r>
      <w:r w:rsidRPr="001916A6">
        <w:rPr>
          <w:rFonts w:cs="Times New Roman"/>
        </w:rPr>
        <w:t>(</w:t>
      </w:r>
      <w:proofErr w:type="spellStart"/>
      <w:r w:rsidRPr="001916A6">
        <w:rPr>
          <w:rFonts w:cs="Times New Roman"/>
          <w:i/>
        </w:rPr>
        <w:t>Thuja</w:t>
      </w:r>
      <w:proofErr w:type="spellEnd"/>
      <w:r w:rsidRPr="001916A6">
        <w:rPr>
          <w:rFonts w:cs="Times New Roman"/>
          <w:i/>
        </w:rPr>
        <w:t xml:space="preserve"> </w:t>
      </w:r>
      <w:proofErr w:type="spellStart"/>
      <w:r w:rsidRPr="001916A6">
        <w:rPr>
          <w:rFonts w:cs="Times New Roman"/>
          <w:i/>
        </w:rPr>
        <w:t>occidentalis</w:t>
      </w:r>
      <w:proofErr w:type="spellEnd"/>
      <w:r w:rsidRPr="001916A6">
        <w:rPr>
          <w:rFonts w:cs="Times New Roman"/>
        </w:rPr>
        <w:t>), zerav západní zakrslý (</w:t>
      </w:r>
      <w:proofErr w:type="spellStart"/>
      <w:r w:rsidRPr="001916A6">
        <w:rPr>
          <w:rFonts w:cs="Times New Roman"/>
          <w:i/>
        </w:rPr>
        <w:t>Thuja</w:t>
      </w:r>
      <w:proofErr w:type="spellEnd"/>
      <w:r w:rsidRPr="001916A6">
        <w:rPr>
          <w:rFonts w:cs="Times New Roman"/>
          <w:i/>
        </w:rPr>
        <w:t xml:space="preserve"> </w:t>
      </w:r>
      <w:proofErr w:type="spellStart"/>
      <w:r w:rsidRPr="001916A6">
        <w:rPr>
          <w:rFonts w:cs="Times New Roman"/>
          <w:i/>
        </w:rPr>
        <w:t>occidentalis</w:t>
      </w:r>
      <w:proofErr w:type="spellEnd"/>
      <w:r w:rsidRPr="001916A6">
        <w:rPr>
          <w:rFonts w:cs="Times New Roman"/>
          <w:i/>
        </w:rPr>
        <w:t xml:space="preserve"> </w:t>
      </w:r>
      <w:proofErr w:type="spellStart"/>
      <w:r w:rsidRPr="001916A6">
        <w:rPr>
          <w:rFonts w:cs="Times New Roman"/>
          <w:i/>
        </w:rPr>
        <w:t>danica</w:t>
      </w:r>
      <w:proofErr w:type="spellEnd"/>
      <w:r w:rsidRPr="001916A6">
        <w:rPr>
          <w:rFonts w:cs="Times New Roman"/>
        </w:rPr>
        <w:t xml:space="preserve">), </w:t>
      </w:r>
      <w:proofErr w:type="spellStart"/>
      <w:r w:rsidRPr="001916A6">
        <w:rPr>
          <w:rFonts w:cs="Times New Roman"/>
        </w:rPr>
        <w:t>cyprišek</w:t>
      </w:r>
      <w:proofErr w:type="spellEnd"/>
      <w:r w:rsidRPr="001916A6">
        <w:rPr>
          <w:rFonts w:cs="Times New Roman"/>
        </w:rPr>
        <w:t xml:space="preserve"> </w:t>
      </w:r>
      <w:proofErr w:type="spellStart"/>
      <w:r w:rsidRPr="001916A6">
        <w:rPr>
          <w:rFonts w:cs="Times New Roman"/>
        </w:rPr>
        <w:t>hrachonosný</w:t>
      </w:r>
      <w:proofErr w:type="spellEnd"/>
      <w:r w:rsidRPr="001916A6">
        <w:rPr>
          <w:rFonts w:cs="Times New Roman"/>
        </w:rPr>
        <w:t xml:space="preserve"> zlatožlutý (</w:t>
      </w:r>
      <w:proofErr w:type="spellStart"/>
      <w:r w:rsidRPr="001916A6">
        <w:rPr>
          <w:rFonts w:cs="Times New Roman"/>
          <w:i/>
        </w:rPr>
        <w:t>Chamaecyparis</w:t>
      </w:r>
      <w:proofErr w:type="spellEnd"/>
      <w:r w:rsidRPr="001916A6">
        <w:rPr>
          <w:rFonts w:cs="Times New Roman"/>
          <w:i/>
        </w:rPr>
        <w:t xml:space="preserve"> </w:t>
      </w:r>
      <w:proofErr w:type="spellStart"/>
      <w:r w:rsidRPr="001916A6">
        <w:rPr>
          <w:rFonts w:cs="Times New Roman"/>
          <w:i/>
        </w:rPr>
        <w:t>pisifera</w:t>
      </w:r>
      <w:proofErr w:type="spellEnd"/>
      <w:r w:rsidRPr="001916A6">
        <w:rPr>
          <w:rFonts w:cs="Times New Roman"/>
        </w:rPr>
        <w:t>), jalovec obecný (</w:t>
      </w:r>
      <w:proofErr w:type="spellStart"/>
      <w:r w:rsidRPr="001916A6">
        <w:rPr>
          <w:rFonts w:cs="Times New Roman"/>
          <w:i/>
        </w:rPr>
        <w:t>Juniperus</w:t>
      </w:r>
      <w:proofErr w:type="spellEnd"/>
      <w:r w:rsidRPr="001916A6">
        <w:rPr>
          <w:rFonts w:cs="Times New Roman"/>
          <w:i/>
        </w:rPr>
        <w:t xml:space="preserve"> </w:t>
      </w:r>
      <w:proofErr w:type="spellStart"/>
      <w:r w:rsidRPr="001916A6">
        <w:rPr>
          <w:rFonts w:cs="Times New Roman"/>
          <w:i/>
        </w:rPr>
        <w:t>communis</w:t>
      </w:r>
      <w:proofErr w:type="spellEnd"/>
      <w:r w:rsidRPr="001916A6">
        <w:rPr>
          <w:rFonts w:cs="Times New Roman"/>
        </w:rPr>
        <w:t>), kleč poléhavá (</w:t>
      </w:r>
      <w:proofErr w:type="spellStart"/>
      <w:r w:rsidRPr="001916A6">
        <w:rPr>
          <w:rFonts w:cs="Times New Roman"/>
          <w:i/>
        </w:rPr>
        <w:t>Pinus</w:t>
      </w:r>
      <w:proofErr w:type="spellEnd"/>
      <w:r w:rsidRPr="001916A6">
        <w:rPr>
          <w:rFonts w:cs="Times New Roman"/>
          <w:i/>
        </w:rPr>
        <w:t xml:space="preserve"> </w:t>
      </w:r>
      <w:proofErr w:type="spellStart"/>
      <w:r w:rsidRPr="001916A6">
        <w:rPr>
          <w:rFonts w:cs="Times New Roman"/>
          <w:i/>
        </w:rPr>
        <w:t>mugo</w:t>
      </w:r>
      <w:proofErr w:type="spellEnd"/>
      <w:r w:rsidRPr="001916A6">
        <w:rPr>
          <w:rFonts w:cs="Times New Roman"/>
          <w:i/>
        </w:rPr>
        <w:t xml:space="preserve"> </w:t>
      </w:r>
      <w:proofErr w:type="spellStart"/>
      <w:r w:rsidRPr="001916A6">
        <w:rPr>
          <w:rFonts w:cs="Times New Roman"/>
          <w:i/>
        </w:rPr>
        <w:t>pumilio</w:t>
      </w:r>
      <w:proofErr w:type="spellEnd"/>
      <w:r w:rsidRPr="001916A6">
        <w:rPr>
          <w:rFonts w:cs="Times New Roman"/>
        </w:rPr>
        <w:t>), borovice kleč (</w:t>
      </w:r>
      <w:proofErr w:type="spellStart"/>
      <w:r w:rsidRPr="001916A6">
        <w:rPr>
          <w:rFonts w:cs="Times New Roman"/>
          <w:i/>
        </w:rPr>
        <w:t>Pinus</w:t>
      </w:r>
      <w:proofErr w:type="spellEnd"/>
      <w:r w:rsidRPr="001916A6">
        <w:rPr>
          <w:rFonts w:cs="Times New Roman"/>
          <w:i/>
        </w:rPr>
        <w:t xml:space="preserve"> </w:t>
      </w:r>
      <w:proofErr w:type="spellStart"/>
      <w:r w:rsidRPr="001916A6">
        <w:rPr>
          <w:rFonts w:cs="Times New Roman"/>
          <w:i/>
        </w:rPr>
        <w:t>mugo</w:t>
      </w:r>
      <w:proofErr w:type="spellEnd"/>
      <w:r w:rsidRPr="001916A6">
        <w:rPr>
          <w:rFonts w:cs="Times New Roman"/>
          <w:i/>
        </w:rPr>
        <w:t xml:space="preserve">) </w:t>
      </w:r>
      <w:r w:rsidRPr="001916A6">
        <w:rPr>
          <w:rFonts w:cs="Times New Roman"/>
        </w:rPr>
        <w:t>a tis prostřední (</w:t>
      </w:r>
      <w:proofErr w:type="spellStart"/>
      <w:r w:rsidRPr="001916A6">
        <w:rPr>
          <w:rFonts w:cs="Times New Roman"/>
          <w:i/>
        </w:rPr>
        <w:t>Taxus</w:t>
      </w:r>
      <w:proofErr w:type="spellEnd"/>
      <w:r w:rsidRPr="001916A6">
        <w:rPr>
          <w:rFonts w:cs="Times New Roman"/>
          <w:i/>
        </w:rPr>
        <w:t xml:space="preserve"> media </w:t>
      </w:r>
      <w:proofErr w:type="spellStart"/>
      <w:r w:rsidRPr="001916A6">
        <w:rPr>
          <w:rFonts w:cs="Times New Roman"/>
          <w:i/>
        </w:rPr>
        <w:t>hillii</w:t>
      </w:r>
      <w:proofErr w:type="spellEnd"/>
      <w:r w:rsidRPr="001916A6">
        <w:rPr>
          <w:rFonts w:cs="Times New Roman"/>
        </w:rPr>
        <w:t>). Listnaté stromy jsou zde zastoupeny v </w:t>
      </w:r>
      <w:r w:rsidRPr="001916A6">
        <w:rPr>
          <w:rFonts w:cs="Times New Roman"/>
          <w:szCs w:val="24"/>
        </w:rPr>
        <w:t>podobě břízy bělokoré (</w:t>
      </w:r>
      <w:proofErr w:type="spellStart"/>
      <w:r w:rsidRPr="001916A6">
        <w:rPr>
          <w:rFonts w:cs="Times New Roman"/>
          <w:i/>
          <w:szCs w:val="24"/>
        </w:rPr>
        <w:t>Betula</w:t>
      </w:r>
      <w:proofErr w:type="spellEnd"/>
      <w:r w:rsidRPr="001916A6">
        <w:rPr>
          <w:rFonts w:cs="Times New Roman"/>
          <w:i/>
          <w:szCs w:val="24"/>
        </w:rPr>
        <w:t xml:space="preserve"> </w:t>
      </w:r>
      <w:proofErr w:type="spellStart"/>
      <w:r w:rsidRPr="001916A6">
        <w:rPr>
          <w:rFonts w:cs="Times New Roman"/>
          <w:i/>
          <w:szCs w:val="24"/>
        </w:rPr>
        <w:t>pendula</w:t>
      </w:r>
      <w:proofErr w:type="spellEnd"/>
      <w:r w:rsidRPr="001916A6">
        <w:rPr>
          <w:rFonts w:cs="Times New Roman"/>
          <w:szCs w:val="24"/>
        </w:rPr>
        <w:t>) a lípy srdčité (</w:t>
      </w:r>
      <w:proofErr w:type="spellStart"/>
      <w:r w:rsidRPr="001916A6">
        <w:rPr>
          <w:rFonts w:cs="Times New Roman"/>
          <w:i/>
          <w:szCs w:val="24"/>
        </w:rPr>
        <w:t>Tilia</w:t>
      </w:r>
      <w:proofErr w:type="spellEnd"/>
      <w:r w:rsidRPr="001916A6">
        <w:rPr>
          <w:rFonts w:cs="Times New Roman"/>
          <w:i/>
          <w:szCs w:val="24"/>
        </w:rPr>
        <w:t xml:space="preserve"> </w:t>
      </w:r>
      <w:proofErr w:type="spellStart"/>
      <w:r w:rsidRPr="001916A6">
        <w:rPr>
          <w:rFonts w:cs="Times New Roman"/>
          <w:i/>
          <w:szCs w:val="24"/>
        </w:rPr>
        <w:t>cordata</w:t>
      </w:r>
      <w:proofErr w:type="spellEnd"/>
      <w:r w:rsidRPr="001916A6">
        <w:rPr>
          <w:rFonts w:cs="Times New Roman"/>
          <w:szCs w:val="24"/>
        </w:rPr>
        <w:t>). Z okrasných rostlin a keřů jsou zde vysázeny:</w:t>
      </w:r>
      <w:r w:rsidRPr="001916A6">
        <w:rPr>
          <w:rFonts w:cs="Times New Roman"/>
          <w:color w:val="FF0000"/>
          <w:szCs w:val="24"/>
        </w:rPr>
        <w:t xml:space="preserve"> </w:t>
      </w:r>
      <w:r w:rsidRPr="001916A6">
        <w:rPr>
          <w:rFonts w:cs="Times New Roman"/>
          <w:szCs w:val="24"/>
        </w:rPr>
        <w:t>azalka japonská (</w:t>
      </w:r>
      <w:r w:rsidRPr="001916A6">
        <w:rPr>
          <w:rFonts w:cs="Times New Roman"/>
          <w:i/>
          <w:szCs w:val="24"/>
        </w:rPr>
        <w:t xml:space="preserve">Azalea </w:t>
      </w:r>
      <w:proofErr w:type="spellStart"/>
      <w:r w:rsidRPr="001916A6">
        <w:rPr>
          <w:rFonts w:cs="Times New Roman"/>
          <w:i/>
          <w:szCs w:val="24"/>
        </w:rPr>
        <w:t>japonica</w:t>
      </w:r>
      <w:proofErr w:type="spellEnd"/>
      <w:r w:rsidRPr="001916A6">
        <w:rPr>
          <w:rFonts w:cs="Times New Roman"/>
          <w:szCs w:val="24"/>
        </w:rPr>
        <w:t xml:space="preserve">), </w:t>
      </w:r>
      <w:proofErr w:type="spellStart"/>
      <w:r w:rsidRPr="001916A6">
        <w:rPr>
          <w:rFonts w:cs="Times New Roman"/>
          <w:szCs w:val="24"/>
        </w:rPr>
        <w:t>josta</w:t>
      </w:r>
      <w:proofErr w:type="spellEnd"/>
      <w:r w:rsidRPr="001916A6">
        <w:rPr>
          <w:rFonts w:cs="Times New Roman"/>
          <w:szCs w:val="24"/>
        </w:rPr>
        <w:t xml:space="preserve"> (</w:t>
      </w:r>
      <w:proofErr w:type="spellStart"/>
      <w:r w:rsidRPr="001916A6">
        <w:rPr>
          <w:rFonts w:cs="Times New Roman"/>
          <w:i/>
          <w:szCs w:val="24"/>
        </w:rPr>
        <w:t>Ribes</w:t>
      </w:r>
      <w:proofErr w:type="spellEnd"/>
      <w:r w:rsidRPr="001916A6">
        <w:rPr>
          <w:rFonts w:cs="Times New Roman"/>
          <w:i/>
          <w:szCs w:val="24"/>
        </w:rPr>
        <w:t xml:space="preserve"> </w:t>
      </w:r>
      <w:proofErr w:type="spellStart"/>
      <w:r w:rsidRPr="001916A6">
        <w:rPr>
          <w:rFonts w:cs="Times New Roman"/>
          <w:i/>
          <w:szCs w:val="24"/>
        </w:rPr>
        <w:t>nidigrolaria</w:t>
      </w:r>
      <w:proofErr w:type="spellEnd"/>
      <w:r w:rsidRPr="001916A6">
        <w:rPr>
          <w:rFonts w:cs="Times New Roman"/>
          <w:szCs w:val="24"/>
        </w:rPr>
        <w:t>), vřes obecný (</w:t>
      </w:r>
      <w:proofErr w:type="spellStart"/>
      <w:r w:rsidRPr="001916A6">
        <w:rPr>
          <w:rFonts w:cs="Times New Roman"/>
          <w:i/>
          <w:szCs w:val="24"/>
        </w:rPr>
        <w:t>Calluna</w:t>
      </w:r>
      <w:proofErr w:type="spellEnd"/>
      <w:r w:rsidRPr="001916A6">
        <w:rPr>
          <w:rFonts w:cs="Times New Roman"/>
          <w:i/>
          <w:szCs w:val="24"/>
        </w:rPr>
        <w:t xml:space="preserve"> </w:t>
      </w:r>
      <w:proofErr w:type="spellStart"/>
      <w:r w:rsidRPr="001916A6">
        <w:rPr>
          <w:rFonts w:cs="Times New Roman"/>
          <w:i/>
          <w:szCs w:val="24"/>
        </w:rPr>
        <w:t>vulgaris</w:t>
      </w:r>
      <w:proofErr w:type="spellEnd"/>
      <w:r w:rsidRPr="001916A6">
        <w:rPr>
          <w:rFonts w:cs="Times New Roman"/>
          <w:szCs w:val="24"/>
        </w:rPr>
        <w:t>), pérovník pštrosí (</w:t>
      </w:r>
      <w:proofErr w:type="spellStart"/>
      <w:r w:rsidRPr="001916A6">
        <w:rPr>
          <w:rFonts w:cs="Times New Roman"/>
          <w:i/>
          <w:szCs w:val="24"/>
        </w:rPr>
        <w:t>Matteuccia</w:t>
      </w:r>
      <w:proofErr w:type="spellEnd"/>
      <w:r w:rsidRPr="001916A6">
        <w:rPr>
          <w:rFonts w:cs="Times New Roman"/>
          <w:i/>
          <w:szCs w:val="24"/>
        </w:rPr>
        <w:t xml:space="preserve"> </w:t>
      </w:r>
      <w:proofErr w:type="spellStart"/>
      <w:r w:rsidRPr="001916A6">
        <w:rPr>
          <w:rFonts w:cs="Times New Roman"/>
          <w:i/>
          <w:szCs w:val="24"/>
        </w:rPr>
        <w:t>struthiopteris</w:t>
      </w:r>
      <w:proofErr w:type="spellEnd"/>
      <w:r w:rsidRPr="001916A6">
        <w:rPr>
          <w:rFonts w:cs="Times New Roman"/>
          <w:szCs w:val="24"/>
        </w:rPr>
        <w:t>), pivoňka dřevitá (</w:t>
      </w:r>
      <w:proofErr w:type="spellStart"/>
      <w:r w:rsidRPr="001916A6">
        <w:rPr>
          <w:rFonts w:cs="Times New Roman"/>
          <w:i/>
          <w:szCs w:val="24"/>
        </w:rPr>
        <w:t>Paeonia</w:t>
      </w:r>
      <w:proofErr w:type="spellEnd"/>
      <w:r w:rsidRPr="001916A6">
        <w:rPr>
          <w:rFonts w:cs="Times New Roman"/>
          <w:i/>
          <w:szCs w:val="24"/>
        </w:rPr>
        <w:t xml:space="preserve"> </w:t>
      </w:r>
      <w:proofErr w:type="spellStart"/>
      <w:r w:rsidRPr="001916A6">
        <w:rPr>
          <w:rFonts w:cs="Times New Roman"/>
          <w:i/>
          <w:szCs w:val="24"/>
        </w:rPr>
        <w:t>suffruticosa</w:t>
      </w:r>
      <w:proofErr w:type="spellEnd"/>
      <w:r w:rsidRPr="001916A6">
        <w:rPr>
          <w:rFonts w:cs="Times New Roman"/>
          <w:szCs w:val="24"/>
        </w:rPr>
        <w:t>), motýlí keř (</w:t>
      </w:r>
      <w:proofErr w:type="spellStart"/>
      <w:r w:rsidRPr="001916A6">
        <w:rPr>
          <w:rFonts w:cs="Times New Roman"/>
          <w:i/>
          <w:szCs w:val="24"/>
        </w:rPr>
        <w:t>Buddleja</w:t>
      </w:r>
      <w:proofErr w:type="spellEnd"/>
      <w:r w:rsidRPr="001916A6">
        <w:rPr>
          <w:rFonts w:cs="Times New Roman"/>
          <w:i/>
          <w:szCs w:val="24"/>
        </w:rPr>
        <w:t xml:space="preserve"> </w:t>
      </w:r>
      <w:proofErr w:type="spellStart"/>
      <w:r w:rsidRPr="001916A6">
        <w:rPr>
          <w:rFonts w:cs="Times New Roman"/>
          <w:i/>
          <w:szCs w:val="24"/>
        </w:rPr>
        <w:t>davidii</w:t>
      </w:r>
      <w:proofErr w:type="spellEnd"/>
      <w:r w:rsidRPr="001916A6">
        <w:rPr>
          <w:rFonts w:cs="Times New Roman"/>
          <w:szCs w:val="24"/>
        </w:rPr>
        <w:t xml:space="preserve">), bohyška </w:t>
      </w:r>
      <w:proofErr w:type="spellStart"/>
      <w:r w:rsidRPr="001916A6">
        <w:rPr>
          <w:rFonts w:cs="Times New Roman"/>
          <w:szCs w:val="24"/>
        </w:rPr>
        <w:t>elata</w:t>
      </w:r>
      <w:proofErr w:type="spellEnd"/>
      <w:r w:rsidRPr="001916A6">
        <w:rPr>
          <w:rFonts w:cs="Times New Roman"/>
          <w:szCs w:val="24"/>
        </w:rPr>
        <w:t xml:space="preserve"> (</w:t>
      </w:r>
      <w:r w:rsidRPr="001916A6">
        <w:rPr>
          <w:rFonts w:cs="Times New Roman"/>
          <w:i/>
          <w:szCs w:val="24"/>
        </w:rPr>
        <w:t xml:space="preserve">Hosta </w:t>
      </w:r>
      <w:proofErr w:type="spellStart"/>
      <w:r w:rsidRPr="001916A6">
        <w:rPr>
          <w:rFonts w:cs="Times New Roman"/>
          <w:i/>
          <w:szCs w:val="24"/>
        </w:rPr>
        <w:t>elata</w:t>
      </w:r>
      <w:proofErr w:type="spellEnd"/>
      <w:r w:rsidRPr="001916A6">
        <w:rPr>
          <w:rFonts w:cs="Times New Roman"/>
          <w:szCs w:val="24"/>
        </w:rPr>
        <w:t>), šeřík obecný (</w:t>
      </w:r>
      <w:proofErr w:type="spellStart"/>
      <w:r w:rsidRPr="001916A6">
        <w:rPr>
          <w:rFonts w:cs="Times New Roman"/>
          <w:i/>
          <w:szCs w:val="24"/>
        </w:rPr>
        <w:t>Syringa</w:t>
      </w:r>
      <w:proofErr w:type="spellEnd"/>
      <w:r w:rsidRPr="001916A6">
        <w:rPr>
          <w:rFonts w:cs="Times New Roman"/>
          <w:i/>
          <w:szCs w:val="24"/>
        </w:rPr>
        <w:t xml:space="preserve"> </w:t>
      </w:r>
      <w:proofErr w:type="spellStart"/>
      <w:r w:rsidRPr="001916A6">
        <w:rPr>
          <w:rFonts w:cs="Times New Roman"/>
          <w:i/>
          <w:szCs w:val="24"/>
        </w:rPr>
        <w:t>vulgaris</w:t>
      </w:r>
      <w:proofErr w:type="spellEnd"/>
      <w:r w:rsidRPr="001916A6">
        <w:rPr>
          <w:rFonts w:cs="Times New Roman"/>
          <w:szCs w:val="24"/>
        </w:rPr>
        <w:t>), hortenzie velkolistá (</w:t>
      </w:r>
      <w:proofErr w:type="spellStart"/>
      <w:r w:rsidRPr="001916A6">
        <w:rPr>
          <w:rFonts w:cs="Times New Roman"/>
          <w:i/>
          <w:szCs w:val="24"/>
        </w:rPr>
        <w:t>Hydrangea</w:t>
      </w:r>
      <w:proofErr w:type="spellEnd"/>
      <w:r w:rsidRPr="001916A6">
        <w:rPr>
          <w:rFonts w:cs="Times New Roman"/>
          <w:i/>
          <w:szCs w:val="24"/>
        </w:rPr>
        <w:t xml:space="preserve"> </w:t>
      </w:r>
      <w:proofErr w:type="spellStart"/>
      <w:r w:rsidRPr="001916A6">
        <w:rPr>
          <w:rFonts w:cs="Times New Roman"/>
          <w:i/>
          <w:szCs w:val="24"/>
        </w:rPr>
        <w:t>macrophylla</w:t>
      </w:r>
      <w:proofErr w:type="spellEnd"/>
      <w:r w:rsidRPr="001916A6">
        <w:rPr>
          <w:rFonts w:cs="Times New Roman"/>
          <w:szCs w:val="24"/>
        </w:rPr>
        <w:t>), vajgélie květnatá (</w:t>
      </w:r>
      <w:proofErr w:type="spellStart"/>
      <w:r w:rsidRPr="001916A6">
        <w:rPr>
          <w:rFonts w:cs="Times New Roman"/>
          <w:i/>
          <w:szCs w:val="24"/>
        </w:rPr>
        <w:t>Weigela</w:t>
      </w:r>
      <w:proofErr w:type="spellEnd"/>
      <w:r w:rsidRPr="001916A6">
        <w:rPr>
          <w:rFonts w:cs="Times New Roman"/>
          <w:i/>
          <w:szCs w:val="24"/>
        </w:rPr>
        <w:t xml:space="preserve"> Florida</w:t>
      </w:r>
      <w:r w:rsidRPr="001916A6">
        <w:rPr>
          <w:rFonts w:cs="Times New Roman"/>
          <w:szCs w:val="24"/>
        </w:rPr>
        <w:t>), dlužicha purpurová (</w:t>
      </w:r>
      <w:proofErr w:type="spellStart"/>
      <w:r w:rsidRPr="001916A6">
        <w:rPr>
          <w:rFonts w:cs="Times New Roman"/>
          <w:i/>
        </w:rPr>
        <w:t>Heuchera</w:t>
      </w:r>
      <w:proofErr w:type="spellEnd"/>
      <w:r w:rsidRPr="001916A6">
        <w:rPr>
          <w:rFonts w:cs="Times New Roman"/>
          <w:i/>
        </w:rPr>
        <w:t xml:space="preserve"> </w:t>
      </w:r>
      <w:proofErr w:type="spellStart"/>
      <w:r w:rsidRPr="001916A6">
        <w:rPr>
          <w:rFonts w:cs="Times New Roman"/>
          <w:i/>
        </w:rPr>
        <w:t>americana</w:t>
      </w:r>
      <w:proofErr w:type="spellEnd"/>
      <w:r w:rsidRPr="001916A6">
        <w:rPr>
          <w:rFonts w:cs="Times New Roman"/>
        </w:rPr>
        <w:t>)</w:t>
      </w:r>
      <w:r w:rsidRPr="001916A6">
        <w:rPr>
          <w:rFonts w:cs="Times New Roman"/>
          <w:szCs w:val="24"/>
        </w:rPr>
        <w:t xml:space="preserve"> a </w:t>
      </w:r>
      <w:proofErr w:type="spellStart"/>
      <w:r w:rsidRPr="001916A6">
        <w:rPr>
          <w:rFonts w:cs="Times New Roman"/>
          <w:szCs w:val="24"/>
        </w:rPr>
        <w:t>perovskie</w:t>
      </w:r>
      <w:proofErr w:type="spellEnd"/>
      <w:r w:rsidRPr="001916A6">
        <w:rPr>
          <w:rFonts w:cs="Times New Roman"/>
          <w:szCs w:val="24"/>
        </w:rPr>
        <w:t xml:space="preserve"> </w:t>
      </w:r>
      <w:proofErr w:type="spellStart"/>
      <w:r w:rsidRPr="001916A6">
        <w:rPr>
          <w:rFonts w:cs="Times New Roman"/>
          <w:szCs w:val="24"/>
        </w:rPr>
        <w:t>lebedolistá</w:t>
      </w:r>
      <w:proofErr w:type="spellEnd"/>
      <w:r w:rsidRPr="001916A6">
        <w:rPr>
          <w:rFonts w:cs="Times New Roman"/>
          <w:szCs w:val="24"/>
        </w:rPr>
        <w:t xml:space="preserve"> (</w:t>
      </w:r>
      <w:proofErr w:type="spellStart"/>
      <w:r w:rsidRPr="001916A6">
        <w:rPr>
          <w:rFonts w:cs="Times New Roman"/>
          <w:i/>
          <w:szCs w:val="24"/>
        </w:rPr>
        <w:t>Perovskia</w:t>
      </w:r>
      <w:proofErr w:type="spellEnd"/>
      <w:r w:rsidRPr="001916A6">
        <w:rPr>
          <w:rFonts w:cs="Times New Roman"/>
          <w:i/>
          <w:szCs w:val="24"/>
        </w:rPr>
        <w:t xml:space="preserve"> </w:t>
      </w:r>
      <w:proofErr w:type="spellStart"/>
      <w:r w:rsidRPr="001916A6">
        <w:rPr>
          <w:rFonts w:cs="Times New Roman"/>
          <w:i/>
          <w:szCs w:val="24"/>
        </w:rPr>
        <w:t>atriplicifolia</w:t>
      </w:r>
      <w:proofErr w:type="spellEnd"/>
      <w:r w:rsidRPr="001916A6">
        <w:rPr>
          <w:rFonts w:cs="Times New Roman"/>
          <w:szCs w:val="24"/>
        </w:rPr>
        <w:t>). Většinu prostoru kolem budov však zaujímá zatravněná plocha, která se využívá k mimoškolním aktivitám.</w:t>
      </w:r>
    </w:p>
    <w:p w:rsidR="00B37FBB" w:rsidRPr="001916A6" w:rsidRDefault="00B37FBB" w:rsidP="00932C6D">
      <w:pPr>
        <w:pStyle w:val="Textkomente"/>
        <w:spacing w:line="360" w:lineRule="auto"/>
        <w:ind w:firstLine="708"/>
        <w:jc w:val="both"/>
        <w:rPr>
          <w:rFonts w:eastAsiaTheme="minorEastAsia" w:cs="Times New Roman"/>
          <w:szCs w:val="24"/>
        </w:rPr>
      </w:pPr>
      <w:r w:rsidRPr="001916A6">
        <w:rPr>
          <w:rFonts w:eastAsiaTheme="minorEastAsia" w:cs="Times New Roman"/>
          <w:sz w:val="24"/>
          <w:szCs w:val="24"/>
        </w:rPr>
        <w:t>Na jižní straně školního pozemku jsou prostory na výuku pěstitelství. Za účelem ukázkového pěstování ovoce a zeleniny jsou zde dva typy záhonů. Jeden ze záhonu je umístěn mezi jabloněmi, na kterém rostou jahody. Druhý typ</w:t>
      </w:r>
      <w:r w:rsidR="00981A1A">
        <w:rPr>
          <w:rFonts w:eastAsiaTheme="minorEastAsia" w:cs="Times New Roman"/>
          <w:sz w:val="24"/>
          <w:szCs w:val="24"/>
        </w:rPr>
        <w:t xml:space="preserve"> záhonu je </w:t>
      </w:r>
      <w:r w:rsidR="00061C87">
        <w:rPr>
          <w:rFonts w:eastAsiaTheme="minorEastAsia" w:cs="Times New Roman"/>
          <w:sz w:val="24"/>
          <w:szCs w:val="24"/>
        </w:rPr>
        <w:t xml:space="preserve">s </w:t>
      </w:r>
      <w:r w:rsidR="00981A1A">
        <w:rPr>
          <w:rFonts w:eastAsiaTheme="minorEastAsia" w:cs="Times New Roman"/>
          <w:sz w:val="24"/>
          <w:szCs w:val="24"/>
        </w:rPr>
        <w:t>betonovým základem</w:t>
      </w:r>
      <w:r w:rsidRPr="001916A6">
        <w:rPr>
          <w:rFonts w:eastAsiaTheme="minorEastAsia" w:cs="Times New Roman"/>
          <w:sz w:val="24"/>
          <w:szCs w:val="24"/>
        </w:rPr>
        <w:t>. K pěstování teplotně náchylnější</w:t>
      </w:r>
      <w:r w:rsidR="00981A1A">
        <w:rPr>
          <w:rFonts w:eastAsiaTheme="minorEastAsia" w:cs="Times New Roman"/>
          <w:sz w:val="24"/>
          <w:szCs w:val="24"/>
        </w:rPr>
        <w:t>ch rostlin, zde slouží skleník.</w:t>
      </w:r>
      <w:r w:rsidRPr="001916A6">
        <w:rPr>
          <w:rFonts w:cs="Times New Roman"/>
          <w:sz w:val="24"/>
          <w:szCs w:val="24"/>
        </w:rPr>
        <w:t xml:space="preserve"> Skleník je částečně zapuštěný v zemi, takže jsou záhony vyvýšené oproti prostřední uličce, z které se bez ohýbání žáci dostanou k pěstovaným rostlinám. N</w:t>
      </w:r>
      <w:r w:rsidRPr="001916A6">
        <w:rPr>
          <w:rFonts w:cs="Times New Roman"/>
          <w:sz w:val="24"/>
        </w:rPr>
        <w:t>a zalévání se používá voda z vodovodního řadu, odebíraná z </w:t>
      </w:r>
      <w:r w:rsidRPr="001916A6">
        <w:rPr>
          <w:rFonts w:cs="Times New Roman"/>
          <w:sz w:val="24"/>
          <w:szCs w:val="24"/>
        </w:rPr>
        <w:t>kohoutku, k</w:t>
      </w:r>
      <w:r w:rsidR="00981A1A">
        <w:rPr>
          <w:rFonts w:cs="Times New Roman"/>
          <w:sz w:val="24"/>
          <w:szCs w:val="24"/>
        </w:rPr>
        <w:t>terý se nachází před skleníkem</w:t>
      </w:r>
      <w:r w:rsidRPr="001916A6">
        <w:rPr>
          <w:rFonts w:cs="Times New Roman"/>
          <w:sz w:val="24"/>
          <w:szCs w:val="24"/>
        </w:rPr>
        <w:t>. Na posekanou trávu, uhnilé ovoce, plevel, zkrátka na biood</w:t>
      </w:r>
      <w:r w:rsidR="00981A1A">
        <w:rPr>
          <w:rFonts w:cs="Times New Roman"/>
          <w:sz w:val="24"/>
          <w:szCs w:val="24"/>
        </w:rPr>
        <w:t>pad je zde plastový kompostér</w:t>
      </w:r>
      <w:r w:rsidRPr="001916A6">
        <w:rPr>
          <w:rFonts w:cs="Times New Roman"/>
          <w:sz w:val="24"/>
          <w:szCs w:val="24"/>
        </w:rPr>
        <w:t xml:space="preserve">, který se podle potřeby vždy když je prázdný přestěhuje </w:t>
      </w:r>
      <w:r w:rsidRPr="001916A6">
        <w:rPr>
          <w:rFonts w:cs="Times New Roman"/>
          <w:sz w:val="24"/>
          <w:szCs w:val="24"/>
        </w:rPr>
        <w:lastRenderedPageBreak/>
        <w:t xml:space="preserve">tam, kde bude nejlépe vyhovovat. Získaný kompost se využívá jako hnojivo na záhony, jak venku tak i ve skleníku. </w:t>
      </w:r>
      <w:r w:rsidRPr="001916A6">
        <w:rPr>
          <w:rFonts w:eastAsiaTheme="minorEastAsia" w:cs="Times New Roman"/>
          <w:sz w:val="24"/>
          <w:szCs w:val="24"/>
        </w:rPr>
        <w:t xml:space="preserve">Nedílnou součástí pozemků je ovocný sad, ve </w:t>
      </w:r>
      <w:r w:rsidR="00981A1A">
        <w:rPr>
          <w:rFonts w:eastAsiaTheme="minorEastAsia" w:cs="Times New Roman"/>
          <w:sz w:val="24"/>
          <w:szCs w:val="24"/>
        </w:rPr>
        <w:t>kterém rostou jabloně</w:t>
      </w:r>
      <w:r w:rsidRPr="001916A6">
        <w:rPr>
          <w:rFonts w:eastAsiaTheme="minorEastAsia" w:cs="Times New Roman"/>
          <w:sz w:val="24"/>
          <w:szCs w:val="24"/>
        </w:rPr>
        <w:t>. Z nepoužívaného skleníku, nacházejícího se pod schody u vstupu na pozemek, je s</w:t>
      </w:r>
      <w:r w:rsidRPr="001916A6">
        <w:rPr>
          <w:rFonts w:cs="Times New Roman"/>
          <w:sz w:val="24"/>
          <w:szCs w:val="24"/>
        </w:rPr>
        <w:t>kl</w:t>
      </w:r>
      <w:r w:rsidR="00981A1A">
        <w:rPr>
          <w:rFonts w:cs="Times New Roman"/>
          <w:sz w:val="24"/>
          <w:szCs w:val="24"/>
        </w:rPr>
        <w:t>ad nářadí</w:t>
      </w:r>
      <w:r w:rsidRPr="001916A6">
        <w:rPr>
          <w:rFonts w:cs="Times New Roman"/>
          <w:sz w:val="24"/>
          <w:szCs w:val="24"/>
        </w:rPr>
        <w:t>. Dveře jsou opatřeny zámkem, aby se k nářadí nedostala nepovolená osoba. Každá práce musí splňovat jak bezpečností pokyny tak i hygienické zázemí. Z toho důvodu je u vých</w:t>
      </w:r>
      <w:r w:rsidR="00981A1A">
        <w:rPr>
          <w:rFonts w:cs="Times New Roman"/>
          <w:sz w:val="24"/>
          <w:szCs w:val="24"/>
        </w:rPr>
        <w:t>odu ze školní zahrady umývadlo a k převlékání žáci používají šatn</w:t>
      </w:r>
      <w:r w:rsidR="00061C87">
        <w:rPr>
          <w:rFonts w:cs="Times New Roman"/>
          <w:sz w:val="24"/>
          <w:szCs w:val="24"/>
        </w:rPr>
        <w:t>y</w:t>
      </w:r>
      <w:r w:rsidR="00981A1A">
        <w:rPr>
          <w:rFonts w:cs="Times New Roman"/>
          <w:sz w:val="24"/>
          <w:szCs w:val="24"/>
        </w:rPr>
        <w:t xml:space="preserve"> u tělocvičny.</w:t>
      </w:r>
      <w:r w:rsidRPr="001916A6">
        <w:rPr>
          <w:rFonts w:cs="Times New Roman"/>
          <w:sz w:val="24"/>
          <w:szCs w:val="24"/>
        </w:rPr>
        <w:t xml:space="preserve"> </w:t>
      </w:r>
    </w:p>
    <w:p w:rsidR="00B37FBB" w:rsidRPr="001916A6" w:rsidRDefault="00B37FBB" w:rsidP="00932C6D">
      <w:pPr>
        <w:jc w:val="both"/>
        <w:rPr>
          <w:rFonts w:cs="Times New Roman"/>
          <w:szCs w:val="24"/>
        </w:rPr>
      </w:pPr>
      <w:r w:rsidRPr="001916A6">
        <w:rPr>
          <w:rFonts w:cs="Times New Roman"/>
          <w:szCs w:val="24"/>
        </w:rPr>
        <w:br w:type="page"/>
      </w:r>
    </w:p>
    <w:p w:rsidR="00B37FBB" w:rsidRPr="001916A6" w:rsidRDefault="00B37FBB" w:rsidP="00932C6D">
      <w:pPr>
        <w:jc w:val="both"/>
        <w:rPr>
          <w:rFonts w:cs="Times New Roman"/>
          <w:szCs w:val="24"/>
        </w:rPr>
        <w:sectPr w:rsidR="00B37FBB" w:rsidRPr="001916A6">
          <w:pgSz w:w="11906" w:h="16838"/>
          <w:pgMar w:top="1417" w:right="1417" w:bottom="1417" w:left="1417" w:header="708" w:footer="708" w:gutter="0"/>
          <w:cols w:space="708"/>
        </w:sectPr>
      </w:pPr>
    </w:p>
    <w:p w:rsidR="00B37FBB" w:rsidRPr="001916A6" w:rsidRDefault="00B37FBB" w:rsidP="00932C6D">
      <w:pPr>
        <w:pStyle w:val="Nadpis3"/>
        <w:jc w:val="both"/>
      </w:pPr>
      <w:bookmarkStart w:id="17" w:name="_Toc76051461"/>
      <w:r w:rsidRPr="001916A6">
        <w:lastRenderedPageBreak/>
        <w:t>Zahradní studie současný stav</w:t>
      </w:r>
      <w:bookmarkEnd w:id="17"/>
    </w:p>
    <w:p w:rsidR="007C1178" w:rsidRDefault="00365A90" w:rsidP="00932C6D">
      <w:pPr>
        <w:jc w:val="both"/>
        <w:rPr>
          <w:rFonts w:cs="Times New Roman"/>
          <w:szCs w:val="24"/>
        </w:rPr>
      </w:pPr>
      <w:r>
        <w:rPr>
          <w:rFonts w:cs="Times New Roman"/>
          <w:noProof/>
          <w:szCs w:val="24"/>
          <w:lang w:eastAsia="cs-CZ"/>
        </w:rPr>
        <w:drawing>
          <wp:inline distT="0" distB="0" distL="0" distR="0">
            <wp:extent cx="7535545" cy="4938928"/>
            <wp:effectExtent l="0" t="0" r="8255" b="0"/>
            <wp:docPr id="62"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92793" cy="4976449"/>
                    </a:xfrm>
                    <a:prstGeom prst="rect">
                      <a:avLst/>
                    </a:prstGeom>
                    <a:noFill/>
                    <a:ln>
                      <a:noFill/>
                    </a:ln>
                  </pic:spPr>
                </pic:pic>
              </a:graphicData>
            </a:graphic>
          </wp:inline>
        </w:drawing>
      </w:r>
    </w:p>
    <w:p w:rsidR="00B37FBB" w:rsidRPr="007C1178" w:rsidRDefault="007C1178" w:rsidP="00932C6D">
      <w:pPr>
        <w:jc w:val="both"/>
        <w:rPr>
          <w:rFonts w:cs="Times New Roman"/>
          <w:i/>
          <w:szCs w:val="24"/>
        </w:rPr>
      </w:pPr>
      <w:r w:rsidRPr="007C1178">
        <w:rPr>
          <w:rFonts w:cs="Times New Roman"/>
          <w:i/>
          <w:szCs w:val="24"/>
        </w:rPr>
        <w:t xml:space="preserve">Obr. 3. zahradní studie (vlastní zpracování) </w:t>
      </w:r>
      <w:r w:rsidR="00B37FBB" w:rsidRPr="007C1178">
        <w:rPr>
          <w:rFonts w:cs="Times New Roman"/>
          <w:i/>
          <w:szCs w:val="24"/>
        </w:rPr>
        <w:br w:type="page"/>
      </w:r>
    </w:p>
    <w:p w:rsidR="00B37FBB" w:rsidRPr="001916A6" w:rsidRDefault="00B37FBB" w:rsidP="00932C6D">
      <w:pPr>
        <w:jc w:val="both"/>
        <w:rPr>
          <w:rFonts w:cs="Times New Roman"/>
          <w:szCs w:val="24"/>
        </w:rPr>
        <w:sectPr w:rsidR="00B37FBB" w:rsidRPr="001916A6">
          <w:pgSz w:w="16838" w:h="11906" w:orient="landscape"/>
          <w:pgMar w:top="1417" w:right="1417" w:bottom="1417" w:left="1417" w:header="708" w:footer="708" w:gutter="0"/>
          <w:cols w:space="708"/>
        </w:sectPr>
      </w:pPr>
    </w:p>
    <w:p w:rsidR="00B37FBB" w:rsidRPr="001916A6" w:rsidRDefault="00B37FBB" w:rsidP="00932C6D">
      <w:pPr>
        <w:pStyle w:val="Nadpis2"/>
        <w:jc w:val="both"/>
        <w:rPr>
          <w:rFonts w:eastAsia="Times New Roman"/>
          <w:lang w:eastAsia="cs-CZ"/>
        </w:rPr>
      </w:pPr>
      <w:bookmarkStart w:id="18" w:name="_Toc76051462"/>
      <w:r w:rsidRPr="001916A6">
        <w:rPr>
          <w:rFonts w:eastAsia="Times New Roman"/>
          <w:lang w:eastAsia="cs-CZ"/>
        </w:rPr>
        <w:lastRenderedPageBreak/>
        <w:t>Výzkum</w:t>
      </w:r>
      <w:r w:rsidR="009A5553">
        <w:rPr>
          <w:rFonts w:eastAsia="Times New Roman"/>
          <w:lang w:eastAsia="cs-CZ"/>
        </w:rPr>
        <w:t>y</w:t>
      </w:r>
      <w:bookmarkEnd w:id="18"/>
    </w:p>
    <w:p w:rsidR="00B37FBB" w:rsidRPr="001916A6" w:rsidRDefault="00615184" w:rsidP="00932C6D">
      <w:pPr>
        <w:ind w:firstLine="708"/>
        <w:jc w:val="both"/>
        <w:rPr>
          <w:rFonts w:eastAsia="Times New Roman" w:cs="Times New Roman"/>
          <w:szCs w:val="24"/>
          <w:lang w:eastAsia="cs-CZ"/>
        </w:rPr>
      </w:pPr>
      <w:r w:rsidRPr="001916A6">
        <w:rPr>
          <w:rFonts w:eastAsia="Times New Roman" w:cs="Times New Roman"/>
          <w:szCs w:val="24"/>
          <w:lang w:eastAsia="cs-CZ"/>
        </w:rPr>
        <w:t>V roce 2015 vyšel výzkum od Zbyňka Váchy, který se zaměřil na zmapování aktuálního stavu využívání školních zahrad ve výuce na primárním stupni základních škol v České republice. Dále jeho úmyslem bylo determinovat potenciální možnost začlenění školních zahrad do výuky v budoucnosti, a potvr</w:t>
      </w:r>
      <w:r w:rsidR="005976F2" w:rsidRPr="001916A6">
        <w:rPr>
          <w:rFonts w:eastAsia="Times New Roman" w:cs="Times New Roman"/>
          <w:szCs w:val="24"/>
          <w:lang w:eastAsia="cs-CZ"/>
        </w:rPr>
        <w:t>dit hypotézu, že školní zahrada poskytuje vhodný výukový prostor pro výuku a zároveň nabízí dostatek příležitostí pro aplikaci badatelsky orientovaných prvků. Na výzkumu se podílelo 119 učitelů ze 119 základních škol a 44 studentek studující na univerzitě v Českých Budějovicích. Data</w:t>
      </w:r>
      <w:r w:rsidR="00033CB0">
        <w:rPr>
          <w:rFonts w:eastAsia="Times New Roman" w:cs="Times New Roman"/>
          <w:szCs w:val="24"/>
          <w:lang w:eastAsia="cs-CZ"/>
        </w:rPr>
        <w:t xml:space="preserve"> se získávaly </w:t>
      </w:r>
      <w:r w:rsidR="005976F2" w:rsidRPr="001916A6">
        <w:rPr>
          <w:rFonts w:eastAsia="Times New Roman" w:cs="Times New Roman"/>
          <w:szCs w:val="24"/>
          <w:lang w:eastAsia="cs-CZ"/>
        </w:rPr>
        <w:t>prostřednictvím dotazníků a analýzou školních vzdělávacích programů.</w:t>
      </w:r>
      <w:r w:rsidR="000D1828" w:rsidRPr="001916A6">
        <w:rPr>
          <w:rFonts w:eastAsia="Times New Roman" w:cs="Times New Roman"/>
          <w:szCs w:val="24"/>
          <w:lang w:eastAsia="cs-CZ"/>
        </w:rPr>
        <w:t xml:space="preserve"> Výzkum ukázal, že se školní zahrady využívány v rámci všech existujících vzdělávacích oblastí, avšak nejvíce jsou využívány ve vzdělávací oblasti člověk a svět práce. P</w:t>
      </w:r>
      <w:r w:rsidR="00B746E0" w:rsidRPr="001916A6">
        <w:rPr>
          <w:rFonts w:eastAsia="Times New Roman" w:cs="Times New Roman"/>
          <w:szCs w:val="24"/>
          <w:lang w:eastAsia="cs-CZ"/>
        </w:rPr>
        <w:t xml:space="preserve">omalu </w:t>
      </w:r>
      <w:r w:rsidR="000D1828" w:rsidRPr="001916A6">
        <w:rPr>
          <w:rFonts w:eastAsia="Times New Roman" w:cs="Times New Roman"/>
          <w:szCs w:val="24"/>
          <w:lang w:eastAsia="cs-CZ"/>
        </w:rPr>
        <w:t>dochází v prostředí ško</w:t>
      </w:r>
      <w:r w:rsidR="00B746E0" w:rsidRPr="001916A6">
        <w:rPr>
          <w:rFonts w:eastAsia="Times New Roman" w:cs="Times New Roman"/>
          <w:szCs w:val="24"/>
          <w:lang w:eastAsia="cs-CZ"/>
        </w:rPr>
        <w:t>lních zahrad k oslabení výuky v rámci vzdělávací oblasti člověk a svět práce na úkor ostatních vzdělávacích oblastí, zejména člověk a jeho svět, umění a kultura a člověk a zdraví, které za posledních deset let zaznamenaly v pro</w:t>
      </w:r>
      <w:r w:rsidR="00033CB0">
        <w:rPr>
          <w:rFonts w:eastAsia="Times New Roman" w:cs="Times New Roman"/>
          <w:szCs w:val="24"/>
          <w:lang w:eastAsia="cs-CZ"/>
        </w:rPr>
        <w:t>středí školních zahrad viditelný</w:t>
      </w:r>
      <w:r w:rsidR="00B746E0" w:rsidRPr="001916A6">
        <w:rPr>
          <w:rFonts w:eastAsia="Times New Roman" w:cs="Times New Roman"/>
          <w:szCs w:val="24"/>
          <w:lang w:eastAsia="cs-CZ"/>
        </w:rPr>
        <w:t xml:space="preserve"> </w:t>
      </w:r>
      <w:r w:rsidR="009B1693" w:rsidRPr="001916A6">
        <w:rPr>
          <w:rFonts w:eastAsia="Times New Roman" w:cs="Times New Roman"/>
          <w:szCs w:val="24"/>
          <w:lang w:eastAsia="cs-CZ"/>
        </w:rPr>
        <w:t>nárůst</w:t>
      </w:r>
      <w:r w:rsidR="00B746E0" w:rsidRPr="001916A6">
        <w:rPr>
          <w:rFonts w:eastAsia="Times New Roman" w:cs="Times New Roman"/>
          <w:szCs w:val="24"/>
          <w:lang w:eastAsia="cs-CZ"/>
        </w:rPr>
        <w:t>. Odlišný názor na využívání zahrad mají učitelé z praxe a vysokoškolské studentky. Téměř polovina respondentek z řad studentek (44 % dotazovaných) by školní zahradu do výuky vůbec nezařadila, a zatímco většina učitelů (66%) vidí ve školních zahradách ideální prostor pro doplnění a obohacení konvenční výuky</w:t>
      </w:r>
      <w:r w:rsidR="005B4AB8">
        <w:rPr>
          <w:rFonts w:eastAsia="Times New Roman" w:cs="Times New Roman"/>
          <w:szCs w:val="24"/>
          <w:lang w:eastAsia="cs-CZ"/>
        </w:rPr>
        <w:t xml:space="preserve"> (Vácha, 2015)</w:t>
      </w:r>
      <w:r w:rsidR="00B746E0" w:rsidRPr="001916A6">
        <w:rPr>
          <w:rFonts w:eastAsia="Times New Roman" w:cs="Times New Roman"/>
          <w:szCs w:val="24"/>
          <w:lang w:eastAsia="cs-CZ"/>
        </w:rPr>
        <w:t xml:space="preserve">. </w:t>
      </w:r>
    </w:p>
    <w:p w:rsidR="00CC6709" w:rsidRPr="001916A6" w:rsidRDefault="00403739" w:rsidP="00932C6D">
      <w:pPr>
        <w:ind w:firstLine="708"/>
        <w:jc w:val="both"/>
        <w:rPr>
          <w:rFonts w:eastAsia="Times New Roman" w:cs="Times New Roman"/>
          <w:szCs w:val="24"/>
          <w:lang w:eastAsia="cs-CZ"/>
        </w:rPr>
      </w:pPr>
      <w:r w:rsidRPr="001916A6">
        <w:rPr>
          <w:rFonts w:eastAsia="Times New Roman" w:cs="Times New Roman"/>
          <w:szCs w:val="24"/>
          <w:lang w:eastAsia="cs-CZ"/>
        </w:rPr>
        <w:t xml:space="preserve">V roce 2016 byl vládou schválen nový Státní program </w:t>
      </w:r>
      <w:r w:rsidR="00F71931" w:rsidRPr="001916A6">
        <w:rPr>
          <w:rFonts w:eastAsia="Times New Roman" w:cs="Times New Roman"/>
          <w:szCs w:val="24"/>
          <w:lang w:eastAsia="cs-CZ"/>
        </w:rPr>
        <w:t>environmentálního vzdělávání, výchovy a osvěty a environmentálního poradenství na léta 2016 – 2025. Tento program představuje klíčovou národní strategii pro oblast EVVO i EP s vizemi, cíli a opatřeními, na nichž se vedle orgánů státní správy podílejí kraje, obce, města, školy, vysoké školy, střediska ekologické výchovy a ekologické poradny i neziskové organizace, vzdělávací a výzkumné instituce atd.</w:t>
      </w:r>
      <w:r w:rsidR="005707F6" w:rsidRPr="001916A6">
        <w:rPr>
          <w:rFonts w:eastAsia="Times New Roman" w:cs="Times New Roman"/>
          <w:szCs w:val="24"/>
          <w:lang w:eastAsia="cs-CZ"/>
        </w:rPr>
        <w:t xml:space="preserve"> </w:t>
      </w:r>
      <w:r w:rsidR="00F71931" w:rsidRPr="001916A6">
        <w:rPr>
          <w:rFonts w:eastAsia="Times New Roman" w:cs="Times New Roman"/>
          <w:szCs w:val="24"/>
          <w:lang w:eastAsia="cs-CZ"/>
        </w:rPr>
        <w:t>(</w:t>
      </w:r>
      <w:r w:rsidR="005B4AB8" w:rsidRPr="005B4AB8">
        <w:rPr>
          <w:rFonts w:eastAsia="Times New Roman" w:cs="Times New Roman"/>
          <w:szCs w:val="24"/>
          <w:lang w:eastAsia="cs-CZ"/>
        </w:rPr>
        <w:t>www.mzp.cz</w:t>
      </w:r>
      <w:r w:rsidR="00F71931" w:rsidRPr="001916A6">
        <w:rPr>
          <w:rFonts w:eastAsia="Times New Roman" w:cs="Times New Roman"/>
          <w:szCs w:val="24"/>
          <w:lang w:eastAsia="cs-CZ"/>
        </w:rPr>
        <w:t>)</w:t>
      </w:r>
      <w:r w:rsidR="005B4AB8">
        <w:rPr>
          <w:rFonts w:eastAsia="Times New Roman" w:cs="Times New Roman"/>
          <w:szCs w:val="24"/>
          <w:lang w:eastAsia="cs-CZ"/>
        </w:rPr>
        <w:t>.</w:t>
      </w:r>
      <w:r w:rsidR="00CC6709" w:rsidRPr="001916A6">
        <w:rPr>
          <w:rFonts w:eastAsia="Times New Roman" w:cs="Times New Roman"/>
          <w:szCs w:val="24"/>
          <w:lang w:eastAsia="cs-CZ"/>
        </w:rPr>
        <w:t xml:space="preserve"> Ve strategické oblasti 5. Vzdělávací cíle a relevantní témata EVVO a EP je cíl 5.2, který podporuje přímý kontakt dětí a dospělých s přírodou, výuka v terénu a v kontaktu s přírodou je vymezena a podporována jako plnohodnotný a nezbytný způsob vzdělávání ve školách všech stupňů i v dalších vzdělávacích zařízeních (</w:t>
      </w:r>
      <w:proofErr w:type="gramStart"/>
      <w:r w:rsidR="005B4AB8" w:rsidRPr="005B4AB8">
        <w:rPr>
          <w:rFonts w:eastAsia="Times New Roman" w:cs="Times New Roman"/>
          <w:szCs w:val="24"/>
          <w:lang w:eastAsia="cs-CZ"/>
        </w:rPr>
        <w:t>www.databaze-strategie</w:t>
      </w:r>
      <w:proofErr w:type="gramEnd"/>
      <w:r w:rsidR="005B4AB8" w:rsidRPr="005B4AB8">
        <w:rPr>
          <w:rFonts w:eastAsia="Times New Roman" w:cs="Times New Roman"/>
          <w:szCs w:val="24"/>
          <w:lang w:eastAsia="cs-CZ"/>
        </w:rPr>
        <w:t>.cz</w:t>
      </w:r>
      <w:r w:rsidR="00CC6709" w:rsidRPr="001916A6">
        <w:rPr>
          <w:rFonts w:eastAsia="Times New Roman" w:cs="Times New Roman"/>
          <w:szCs w:val="24"/>
          <w:lang w:eastAsia="cs-CZ"/>
        </w:rPr>
        <w:t>).</w:t>
      </w:r>
    </w:p>
    <w:p w:rsidR="00403739" w:rsidRPr="001916A6" w:rsidRDefault="00403739" w:rsidP="00932C6D">
      <w:pPr>
        <w:ind w:firstLine="708"/>
        <w:jc w:val="both"/>
        <w:rPr>
          <w:rFonts w:eastAsia="Times New Roman" w:cs="Times New Roman"/>
          <w:szCs w:val="24"/>
          <w:lang w:eastAsia="cs-CZ"/>
        </w:rPr>
      </w:pPr>
      <w:r w:rsidRPr="001916A6">
        <w:rPr>
          <w:rFonts w:eastAsia="Times New Roman" w:cs="Times New Roman"/>
          <w:szCs w:val="24"/>
          <w:lang w:eastAsia="cs-CZ"/>
        </w:rPr>
        <w:t>V roce 2018 za spolupráce Ministerstva životního prostředí Petr Daniš vypracoval zprávu</w:t>
      </w:r>
      <w:r w:rsidR="0090162F" w:rsidRPr="001916A6">
        <w:rPr>
          <w:rFonts w:eastAsia="Times New Roman" w:cs="Times New Roman"/>
          <w:szCs w:val="24"/>
          <w:lang w:eastAsia="cs-CZ"/>
        </w:rPr>
        <w:t>, která shrnuje a vysvětluje široké přínosy učení ven</w:t>
      </w:r>
      <w:r w:rsidR="00033CB0">
        <w:rPr>
          <w:rFonts w:eastAsia="Times New Roman" w:cs="Times New Roman"/>
          <w:szCs w:val="24"/>
          <w:lang w:eastAsia="cs-CZ"/>
        </w:rPr>
        <w:t>ku v přírodě pro žáky i učitele.</w:t>
      </w:r>
      <w:r w:rsidR="0090162F" w:rsidRPr="001916A6">
        <w:rPr>
          <w:rFonts w:eastAsia="Times New Roman" w:cs="Times New Roman"/>
          <w:szCs w:val="24"/>
          <w:lang w:eastAsia="cs-CZ"/>
        </w:rPr>
        <w:t xml:space="preserve"> </w:t>
      </w:r>
      <w:r w:rsidR="00033CB0">
        <w:rPr>
          <w:rFonts w:eastAsia="Times New Roman" w:cs="Times New Roman"/>
          <w:szCs w:val="24"/>
          <w:lang w:eastAsia="cs-CZ"/>
        </w:rPr>
        <w:t>P</w:t>
      </w:r>
      <w:r w:rsidR="0090162F" w:rsidRPr="001916A6">
        <w:rPr>
          <w:rFonts w:eastAsia="Times New Roman" w:cs="Times New Roman"/>
          <w:szCs w:val="24"/>
          <w:lang w:eastAsia="cs-CZ"/>
        </w:rPr>
        <w:t>opisuje zde současnou situaci, v jaké se nachází výuka venku u nás i ve světě, analyzuje bariéru bránící většímu rozšíření výuky venku, formuluje doporučení pro rozšíření a rozvoj učení venku v přírodě v naší zemi. Problémy řešil</w:t>
      </w:r>
      <w:r w:rsidR="00033CB0">
        <w:rPr>
          <w:rFonts w:eastAsia="Times New Roman" w:cs="Times New Roman"/>
          <w:szCs w:val="24"/>
          <w:lang w:eastAsia="cs-CZ"/>
        </w:rPr>
        <w:t>y</w:t>
      </w:r>
      <w:r w:rsidR="0090162F" w:rsidRPr="001916A6">
        <w:rPr>
          <w:rFonts w:eastAsia="Times New Roman" w:cs="Times New Roman"/>
          <w:szCs w:val="24"/>
          <w:lang w:eastAsia="cs-CZ"/>
        </w:rPr>
        <w:t xml:space="preserve"> metodou průzkumu existujících studií a dat. </w:t>
      </w:r>
      <w:r w:rsidR="0090162F" w:rsidRPr="001916A6">
        <w:rPr>
          <w:rFonts w:eastAsia="Times New Roman" w:cs="Times New Roman"/>
          <w:szCs w:val="24"/>
          <w:lang w:eastAsia="cs-CZ"/>
        </w:rPr>
        <w:lastRenderedPageBreak/>
        <w:t>Shrnutí vychází z více než 200 titulů použité literatury a tím představuje největší, nejkomplexnější a nejpodložen</w:t>
      </w:r>
      <w:r w:rsidR="00033CB0">
        <w:rPr>
          <w:rFonts w:eastAsia="Times New Roman" w:cs="Times New Roman"/>
          <w:szCs w:val="24"/>
          <w:lang w:eastAsia="cs-CZ"/>
        </w:rPr>
        <w:t>ější zprávu o učení venku, která</w:t>
      </w:r>
      <w:r w:rsidR="0090162F" w:rsidRPr="001916A6">
        <w:rPr>
          <w:rFonts w:eastAsia="Times New Roman" w:cs="Times New Roman"/>
          <w:szCs w:val="24"/>
          <w:lang w:eastAsia="cs-CZ"/>
        </w:rPr>
        <w:t xml:space="preserve"> byla publikovaná v České republice. </w:t>
      </w:r>
      <w:r w:rsidR="000E5DE6" w:rsidRPr="001916A6">
        <w:rPr>
          <w:rFonts w:eastAsia="Times New Roman" w:cs="Times New Roman"/>
          <w:szCs w:val="24"/>
          <w:lang w:eastAsia="cs-CZ"/>
        </w:rPr>
        <w:t xml:space="preserve">Ve své zprávě informují </w:t>
      </w:r>
      <w:r w:rsidR="00033CB0">
        <w:rPr>
          <w:rFonts w:eastAsia="Times New Roman" w:cs="Times New Roman"/>
          <w:szCs w:val="24"/>
          <w:lang w:eastAsia="cs-CZ"/>
        </w:rPr>
        <w:t xml:space="preserve">a </w:t>
      </w:r>
      <w:r w:rsidR="000E5DE6" w:rsidRPr="001916A6">
        <w:rPr>
          <w:rFonts w:eastAsia="Times New Roman" w:cs="Times New Roman"/>
          <w:szCs w:val="24"/>
          <w:lang w:eastAsia="cs-CZ"/>
        </w:rPr>
        <w:t xml:space="preserve">s výzkumnými důkazy prokazují, že učení venku v přírodě posiluje motivaci žáků k učení, rozvíjí jejich personální, sociální a občanské dovednosti, zlepšuje jejich chování a vzdělávací výsledky v mnoha předmětech (Daniš, 2019). </w:t>
      </w:r>
    </w:p>
    <w:p w:rsidR="00066F90" w:rsidRPr="001916A6" w:rsidRDefault="00066F90" w:rsidP="00932C6D">
      <w:pPr>
        <w:ind w:firstLine="708"/>
        <w:jc w:val="both"/>
        <w:rPr>
          <w:rFonts w:eastAsia="Times New Roman" w:cs="Times New Roman"/>
          <w:szCs w:val="24"/>
          <w:lang w:eastAsia="cs-CZ"/>
        </w:rPr>
      </w:pPr>
      <w:r w:rsidRPr="001916A6">
        <w:rPr>
          <w:rFonts w:eastAsia="Times New Roman" w:cs="Times New Roman"/>
          <w:szCs w:val="24"/>
          <w:lang w:eastAsia="cs-CZ"/>
        </w:rPr>
        <w:t xml:space="preserve">V roce 2009 napsal student Pedagogické fakulty Univerzity Palackého v Olomouci </w:t>
      </w:r>
      <w:r w:rsidR="00B76090" w:rsidRPr="001916A6">
        <w:rPr>
          <w:rFonts w:eastAsia="Times New Roman" w:cs="Times New Roman"/>
          <w:szCs w:val="24"/>
          <w:lang w:eastAsia="cs-CZ"/>
        </w:rPr>
        <w:t>diplomovou práci</w:t>
      </w:r>
      <w:r w:rsidRPr="001916A6">
        <w:rPr>
          <w:rFonts w:eastAsia="Times New Roman" w:cs="Times New Roman"/>
          <w:szCs w:val="24"/>
          <w:lang w:eastAsia="cs-CZ"/>
        </w:rPr>
        <w:t xml:space="preserve"> na téma současná situace výuky pěstitelství na 2.stupnni ZŠ. Student se zaměřil na okres Blansko a zjišťoval jak je to s výukou tohoto předmětu v této oblasti. Prozkoumával současnou situaci výuky na deseti základních škol</w:t>
      </w:r>
      <w:r w:rsidR="00033CB0">
        <w:rPr>
          <w:rFonts w:eastAsia="Times New Roman" w:cs="Times New Roman"/>
          <w:szCs w:val="24"/>
          <w:lang w:eastAsia="cs-CZ"/>
        </w:rPr>
        <w:t>ách</w:t>
      </w:r>
      <w:r w:rsidRPr="001916A6">
        <w:rPr>
          <w:rFonts w:eastAsia="Times New Roman" w:cs="Times New Roman"/>
          <w:szCs w:val="24"/>
          <w:lang w:eastAsia="cs-CZ"/>
        </w:rPr>
        <w:t>. U jednotlivých škol se zaměřil na vybavenost pro výuku pěstitelství, rozsah vyučovacích hodin, přehled pěstovaných rostlin atd.</w:t>
      </w:r>
      <w:r w:rsidR="00EC4249" w:rsidRPr="001916A6">
        <w:rPr>
          <w:rFonts w:eastAsia="Times New Roman" w:cs="Times New Roman"/>
          <w:szCs w:val="24"/>
          <w:lang w:eastAsia="cs-CZ"/>
        </w:rPr>
        <w:t xml:space="preserve"> Závěr jeho výzkumu je, že na sedmi školách, kde se pěstitelství vyučuje, mají pro výuku k dispozici pozemek s dostatečným vybavením, a že jsou pozemk</w:t>
      </w:r>
      <w:r w:rsidR="00033CB0">
        <w:rPr>
          <w:rFonts w:eastAsia="Times New Roman" w:cs="Times New Roman"/>
          <w:szCs w:val="24"/>
          <w:lang w:eastAsia="cs-CZ"/>
        </w:rPr>
        <w:t>y</w:t>
      </w:r>
      <w:r w:rsidR="00EC4249" w:rsidRPr="001916A6">
        <w:rPr>
          <w:rFonts w:eastAsia="Times New Roman" w:cs="Times New Roman"/>
          <w:szCs w:val="24"/>
          <w:lang w:eastAsia="cs-CZ"/>
        </w:rPr>
        <w:t xml:space="preserve"> na všech školách dostatečně velké. Pomocí dotazníků, od žáků zjistil, že většina žáků hodnotí hodiny pěstitelství jako užitečné a zábavn</w:t>
      </w:r>
      <w:r w:rsidR="00033CB0">
        <w:rPr>
          <w:rFonts w:eastAsia="Times New Roman" w:cs="Times New Roman"/>
          <w:szCs w:val="24"/>
          <w:lang w:eastAsia="cs-CZ"/>
        </w:rPr>
        <w:t>é</w:t>
      </w:r>
      <w:r w:rsidR="00EC4249" w:rsidRPr="001916A6">
        <w:rPr>
          <w:rFonts w:eastAsia="Times New Roman" w:cs="Times New Roman"/>
          <w:szCs w:val="24"/>
          <w:lang w:eastAsia="cs-CZ"/>
        </w:rPr>
        <w:t xml:space="preserve"> a na hodiny se těší (Šín, 2009).</w:t>
      </w:r>
    </w:p>
    <w:p w:rsidR="00B76090" w:rsidRPr="001916A6" w:rsidRDefault="00B76090" w:rsidP="00932C6D">
      <w:pPr>
        <w:ind w:firstLine="708"/>
        <w:jc w:val="both"/>
        <w:rPr>
          <w:rFonts w:eastAsia="Times New Roman" w:cs="Times New Roman"/>
          <w:szCs w:val="24"/>
          <w:lang w:eastAsia="cs-CZ"/>
        </w:rPr>
      </w:pPr>
      <w:r w:rsidRPr="001916A6">
        <w:rPr>
          <w:rFonts w:eastAsia="Times New Roman" w:cs="Times New Roman"/>
          <w:szCs w:val="24"/>
          <w:lang w:eastAsia="cs-CZ"/>
        </w:rPr>
        <w:t>O rok později, na stejné téma a na stejné Univerzitě napsala svou diplomovou práci Zuzana Filipová. Studentka se zaměřila na jedenáct škol v okresu Šumperk. Jejím cílem bylo zjistit rozsah vyučovacích hodin předmětu pěstitelství, materiální vybavení a prostorové možnosti pro výuku tohoto předmětu. Pomocí dotazníku zjišťovala oblíbenost předmětu Pěstitelství u žáků.</w:t>
      </w:r>
      <w:r w:rsidR="00033CB0">
        <w:rPr>
          <w:rFonts w:eastAsia="Times New Roman" w:cs="Times New Roman"/>
          <w:szCs w:val="24"/>
          <w:lang w:eastAsia="cs-CZ"/>
        </w:rPr>
        <w:t xml:space="preserve"> Díky </w:t>
      </w:r>
      <w:r w:rsidR="00260894" w:rsidRPr="001916A6">
        <w:rPr>
          <w:rFonts w:eastAsia="Times New Roman" w:cs="Times New Roman"/>
          <w:szCs w:val="24"/>
          <w:lang w:eastAsia="cs-CZ"/>
        </w:rPr>
        <w:t xml:space="preserve">výzkumu bylo zjištěno, že na jedné škole se předmět nevyučuje, čtyři školy mají na pozemku skleník, tři školy mají pařeniště a jedna škola má na pozemku, jak pařeniště, tak i skleník. Z dotazníku vyplývá, že nadpoloviční většině žáků se tento předmět líbí a chtějí se naučit péči o rostliny (Filipová, 2010). </w:t>
      </w:r>
    </w:p>
    <w:p w:rsidR="002534D4" w:rsidRPr="001916A6" w:rsidRDefault="002534D4" w:rsidP="00932C6D">
      <w:pPr>
        <w:ind w:firstLine="708"/>
        <w:jc w:val="both"/>
        <w:rPr>
          <w:rFonts w:eastAsia="Times New Roman" w:cs="Times New Roman"/>
          <w:szCs w:val="24"/>
          <w:lang w:eastAsia="cs-CZ"/>
        </w:rPr>
      </w:pPr>
      <w:r w:rsidRPr="001916A6">
        <w:rPr>
          <w:rFonts w:eastAsia="Times New Roman" w:cs="Times New Roman"/>
          <w:szCs w:val="24"/>
          <w:lang w:eastAsia="cs-CZ"/>
        </w:rPr>
        <w:t>Na téma návrh úpravy školní zahrady a její didaktické využití v roce 2010 napsala st</w:t>
      </w:r>
      <w:r w:rsidR="008364E2">
        <w:rPr>
          <w:rFonts w:eastAsia="Times New Roman" w:cs="Times New Roman"/>
          <w:szCs w:val="24"/>
          <w:lang w:eastAsia="cs-CZ"/>
        </w:rPr>
        <w:t xml:space="preserve">udentka Univerzity Palackého v Olomouci </w:t>
      </w:r>
      <w:r w:rsidRPr="001916A6">
        <w:rPr>
          <w:rFonts w:eastAsia="Times New Roman" w:cs="Times New Roman"/>
          <w:szCs w:val="24"/>
          <w:lang w:eastAsia="cs-CZ"/>
        </w:rPr>
        <w:t>svou diplomovou práci. Za cíle své práce si dala vytvoření souboru návrhů úprav školní zahrady pro Základní školu v Pasece, na základě požadavků vycházejících od pedagogických pracovníků. Práce je zaměřena na vznik podrobného plánu výsadby a vyhotovení námětů určených pro mimoškolní činnost. Tento návrh vznikl za spolupráce s danou školou za účelem budoucího využití při plánované rekonstrukci pozemku (Kocourková, 2010).</w:t>
      </w:r>
    </w:p>
    <w:p w:rsidR="00B74A4B" w:rsidRPr="001916A6" w:rsidRDefault="00B74A4B" w:rsidP="00932C6D">
      <w:pPr>
        <w:ind w:firstLine="708"/>
        <w:jc w:val="both"/>
        <w:rPr>
          <w:rFonts w:eastAsia="Times New Roman" w:cs="Times New Roman"/>
          <w:szCs w:val="24"/>
          <w:lang w:eastAsia="cs-CZ"/>
        </w:rPr>
      </w:pPr>
      <w:r w:rsidRPr="001916A6">
        <w:rPr>
          <w:rFonts w:eastAsia="Times New Roman" w:cs="Times New Roman"/>
          <w:szCs w:val="24"/>
          <w:lang w:eastAsia="cs-CZ"/>
        </w:rPr>
        <w:t>V roce 2019 sepsala studentka Karlovi Univerzity diplomovou práci na téma Pěstitelské práce na vybraných základních školách. Cílem</w:t>
      </w:r>
      <w:r w:rsidR="008364E2">
        <w:rPr>
          <w:rFonts w:eastAsia="Times New Roman" w:cs="Times New Roman"/>
          <w:szCs w:val="24"/>
          <w:lang w:eastAsia="cs-CZ"/>
        </w:rPr>
        <w:t xml:space="preserve"> této práce bylo odpovědět</w:t>
      </w:r>
      <w:r w:rsidR="00CC79A4" w:rsidRPr="001916A6">
        <w:rPr>
          <w:rFonts w:eastAsia="Times New Roman" w:cs="Times New Roman"/>
          <w:szCs w:val="24"/>
          <w:lang w:eastAsia="cs-CZ"/>
        </w:rPr>
        <w:t xml:space="preserve"> na základní otáz</w:t>
      </w:r>
      <w:r w:rsidRPr="001916A6">
        <w:rPr>
          <w:rFonts w:eastAsia="Times New Roman" w:cs="Times New Roman"/>
          <w:szCs w:val="24"/>
          <w:lang w:eastAsia="cs-CZ"/>
        </w:rPr>
        <w:t>k</w:t>
      </w:r>
      <w:r w:rsidR="00CC79A4" w:rsidRPr="001916A6">
        <w:rPr>
          <w:rFonts w:eastAsia="Times New Roman" w:cs="Times New Roman"/>
          <w:szCs w:val="24"/>
          <w:lang w:eastAsia="cs-CZ"/>
        </w:rPr>
        <w:t>u</w:t>
      </w:r>
      <w:r w:rsidRPr="001916A6">
        <w:rPr>
          <w:rFonts w:eastAsia="Times New Roman" w:cs="Times New Roman"/>
          <w:szCs w:val="24"/>
          <w:lang w:eastAsia="cs-CZ"/>
        </w:rPr>
        <w:t xml:space="preserve"> k předmětu pěstitelské práce. </w:t>
      </w:r>
      <w:r w:rsidR="008364E2">
        <w:rPr>
          <w:rFonts w:eastAsia="Times New Roman" w:cs="Times New Roman"/>
          <w:szCs w:val="24"/>
          <w:lang w:eastAsia="cs-CZ"/>
        </w:rPr>
        <w:t xml:space="preserve">„Jak </w:t>
      </w:r>
      <w:r w:rsidR="00CC79A4" w:rsidRPr="001916A6">
        <w:rPr>
          <w:rFonts w:eastAsia="Times New Roman" w:cs="Times New Roman"/>
          <w:szCs w:val="24"/>
          <w:lang w:eastAsia="cs-CZ"/>
        </w:rPr>
        <w:t>probíhá výuka tohoto předmětu na vybraných školách?“ V práci jsou popsány formy výuky, vybavení školy atd. Údaje pro práci byl</w:t>
      </w:r>
      <w:r w:rsidR="008364E2">
        <w:rPr>
          <w:rFonts w:eastAsia="Times New Roman" w:cs="Times New Roman"/>
          <w:szCs w:val="24"/>
          <w:lang w:eastAsia="cs-CZ"/>
        </w:rPr>
        <w:t>y</w:t>
      </w:r>
      <w:r w:rsidR="00CC79A4" w:rsidRPr="001916A6">
        <w:rPr>
          <w:rFonts w:eastAsia="Times New Roman" w:cs="Times New Roman"/>
          <w:szCs w:val="24"/>
          <w:lang w:eastAsia="cs-CZ"/>
        </w:rPr>
        <w:t xml:space="preserve"> zjišťovány pomocí kvalitativního výzkumu a kvantitativního průzkumu. Výzkum probíhal na šesti základních </w:t>
      </w:r>
      <w:r w:rsidR="00CC79A4" w:rsidRPr="001916A6">
        <w:rPr>
          <w:rFonts w:eastAsia="Times New Roman" w:cs="Times New Roman"/>
          <w:szCs w:val="24"/>
          <w:lang w:eastAsia="cs-CZ"/>
        </w:rPr>
        <w:lastRenderedPageBreak/>
        <w:t xml:space="preserve">školách v Praze. Výsledkem výzkumu je, že všichni oslovení učitelé tohoto předmětu by přivítali </w:t>
      </w:r>
      <w:r w:rsidR="008048D3" w:rsidRPr="001916A6">
        <w:rPr>
          <w:rFonts w:eastAsia="Times New Roman" w:cs="Times New Roman"/>
          <w:szCs w:val="24"/>
          <w:lang w:eastAsia="cs-CZ"/>
        </w:rPr>
        <w:t>větší množství metodických materiálů. Z výsledků získaných pomocí vyplněných dotazníků z řad žáků vyplývá, že tento předmět nepatří mezi žáky k oblíbeným (Škorpilová, 2019).</w:t>
      </w:r>
    </w:p>
    <w:p w:rsidR="00615184" w:rsidRPr="001916A6" w:rsidRDefault="002316EC" w:rsidP="00932C6D">
      <w:pPr>
        <w:ind w:firstLine="708"/>
        <w:jc w:val="both"/>
        <w:rPr>
          <w:rFonts w:eastAsia="Times New Roman" w:cs="Times New Roman"/>
          <w:szCs w:val="24"/>
          <w:lang w:eastAsia="cs-CZ"/>
        </w:rPr>
      </w:pPr>
      <w:r w:rsidRPr="001916A6">
        <w:rPr>
          <w:rFonts w:eastAsia="Times New Roman" w:cs="Times New Roman"/>
          <w:szCs w:val="24"/>
          <w:lang w:eastAsia="cs-CZ"/>
        </w:rPr>
        <w:t xml:space="preserve">V roce 2020 vznikla na Univerzitě Palackého diplomová práce zaměřující se na návrh úpravy záhonů na školní zahradě v Mikulovicích a následnému vytvoření námětů a pracovních listů využitelných pro výuku v rámci předmětů Člověk a svět práce a přírodopisu. V práci se autorka věnovala popisu stávajícího stavu školní zahrady a ovocného sadu. Autorka navrhla devět návrhů na využití zahrady v předmětech přírodopisu a Člověk a svět práce. Dále </w:t>
      </w:r>
      <w:r w:rsidR="00E57435" w:rsidRPr="001916A6">
        <w:rPr>
          <w:rFonts w:eastAsia="Times New Roman" w:cs="Times New Roman"/>
          <w:szCs w:val="24"/>
          <w:lang w:eastAsia="cs-CZ"/>
        </w:rPr>
        <w:t xml:space="preserve">čtyři </w:t>
      </w:r>
      <w:r w:rsidRPr="001916A6">
        <w:rPr>
          <w:rFonts w:eastAsia="Times New Roman" w:cs="Times New Roman"/>
          <w:szCs w:val="24"/>
          <w:lang w:eastAsia="cs-CZ"/>
        </w:rPr>
        <w:t>své náměty a pracovní listy ověřila ve výuce</w:t>
      </w:r>
      <w:r w:rsidR="00E57435" w:rsidRPr="001916A6">
        <w:rPr>
          <w:rFonts w:eastAsia="Times New Roman" w:cs="Times New Roman"/>
          <w:szCs w:val="24"/>
          <w:lang w:eastAsia="cs-CZ"/>
        </w:rPr>
        <w:t>, z čehož zjistila, že většina navrhovaných úkolů byla pro žáky zajímavá a výuka ve venkovních prostorách je zaujala (</w:t>
      </w:r>
      <w:proofErr w:type="spellStart"/>
      <w:r w:rsidR="00E57435" w:rsidRPr="001916A6">
        <w:rPr>
          <w:rFonts w:eastAsia="Times New Roman" w:cs="Times New Roman"/>
          <w:szCs w:val="24"/>
          <w:lang w:eastAsia="cs-CZ"/>
        </w:rPr>
        <w:t>Lapešová</w:t>
      </w:r>
      <w:proofErr w:type="spellEnd"/>
      <w:r w:rsidR="00E57435" w:rsidRPr="001916A6">
        <w:rPr>
          <w:rFonts w:eastAsia="Times New Roman" w:cs="Times New Roman"/>
          <w:szCs w:val="24"/>
          <w:lang w:eastAsia="cs-CZ"/>
        </w:rPr>
        <w:t>, 2020).</w:t>
      </w:r>
    </w:p>
    <w:p w:rsidR="00082C18" w:rsidRDefault="00082C18" w:rsidP="00932C6D">
      <w:pPr>
        <w:jc w:val="both"/>
        <w:rPr>
          <w:rFonts w:eastAsia="Times New Roman" w:cs="Times New Roman"/>
          <w:szCs w:val="24"/>
          <w:lang w:eastAsia="cs-CZ"/>
        </w:rPr>
      </w:pPr>
      <w:r>
        <w:rPr>
          <w:rFonts w:eastAsia="Times New Roman" w:cs="Times New Roman"/>
          <w:szCs w:val="24"/>
          <w:lang w:eastAsia="cs-CZ"/>
        </w:rPr>
        <w:br w:type="page"/>
      </w:r>
    </w:p>
    <w:p w:rsidR="00B37FBB" w:rsidRPr="003647F6" w:rsidRDefault="00B37FBB" w:rsidP="00932C6D">
      <w:pPr>
        <w:pStyle w:val="Nadpis1"/>
        <w:jc w:val="both"/>
      </w:pPr>
      <w:bookmarkStart w:id="19" w:name="_Toc76051463"/>
      <w:r w:rsidRPr="003647F6">
        <w:lastRenderedPageBreak/>
        <w:t>Metodika</w:t>
      </w:r>
      <w:bookmarkEnd w:id="19"/>
    </w:p>
    <w:p w:rsidR="00017CAE" w:rsidRDefault="003647F6" w:rsidP="00932C6D">
      <w:pPr>
        <w:ind w:firstLine="708"/>
        <w:jc w:val="both"/>
        <w:rPr>
          <w:rFonts w:eastAsia="Times New Roman" w:cs="Times New Roman"/>
          <w:szCs w:val="24"/>
          <w:lang w:eastAsia="cs-CZ"/>
        </w:rPr>
      </w:pPr>
      <w:r>
        <w:rPr>
          <w:rFonts w:eastAsia="Times New Roman" w:cs="Times New Roman"/>
          <w:szCs w:val="24"/>
          <w:lang w:eastAsia="cs-CZ"/>
        </w:rPr>
        <w:t xml:space="preserve">Před začátkem psaní, bylo </w:t>
      </w:r>
      <w:r w:rsidR="008364E2">
        <w:rPr>
          <w:rFonts w:eastAsia="Times New Roman" w:cs="Times New Roman"/>
          <w:szCs w:val="24"/>
          <w:lang w:eastAsia="cs-CZ"/>
        </w:rPr>
        <w:t>důležité</w:t>
      </w:r>
      <w:r>
        <w:rPr>
          <w:rFonts w:eastAsia="Times New Roman" w:cs="Times New Roman"/>
          <w:szCs w:val="24"/>
          <w:lang w:eastAsia="cs-CZ"/>
        </w:rPr>
        <w:t xml:space="preserve"> projít si a řádně prostudovat potřebnou literaturu, internetové zdroje nebo dokumentaci vázanou na vybranou základní školu. </w:t>
      </w:r>
      <w:r w:rsidR="00140E94">
        <w:rPr>
          <w:rFonts w:eastAsia="Times New Roman" w:cs="Times New Roman"/>
          <w:szCs w:val="24"/>
          <w:lang w:eastAsia="cs-CZ"/>
        </w:rPr>
        <w:t xml:space="preserve">Na webových stránkách jsem našla, nastudovala a poté použila Rámcově vzdělávací program určený pro základní školy, který letos prošel aktuálními změnami. </w:t>
      </w:r>
      <w:r>
        <w:rPr>
          <w:rFonts w:eastAsia="Times New Roman" w:cs="Times New Roman"/>
          <w:szCs w:val="24"/>
          <w:lang w:eastAsia="cs-CZ"/>
        </w:rPr>
        <w:t>Po nastudování základní</w:t>
      </w:r>
      <w:r w:rsidR="00140E94">
        <w:rPr>
          <w:rFonts w:eastAsia="Times New Roman" w:cs="Times New Roman"/>
          <w:szCs w:val="24"/>
          <w:lang w:eastAsia="cs-CZ"/>
        </w:rPr>
        <w:t>ch</w:t>
      </w:r>
      <w:r>
        <w:rPr>
          <w:rFonts w:eastAsia="Times New Roman" w:cs="Times New Roman"/>
          <w:szCs w:val="24"/>
          <w:lang w:eastAsia="cs-CZ"/>
        </w:rPr>
        <w:t xml:space="preserve"> informací a po sepsání jejich důležitých </w:t>
      </w:r>
      <w:r w:rsidR="00B757EE">
        <w:rPr>
          <w:rFonts w:eastAsia="Times New Roman" w:cs="Times New Roman"/>
          <w:szCs w:val="24"/>
          <w:lang w:eastAsia="cs-CZ"/>
        </w:rPr>
        <w:t xml:space="preserve">částí jsem se zaměřila na popis </w:t>
      </w:r>
      <w:r w:rsidR="00140E94">
        <w:rPr>
          <w:rFonts w:eastAsia="Times New Roman" w:cs="Times New Roman"/>
          <w:szCs w:val="24"/>
          <w:lang w:eastAsia="cs-CZ"/>
        </w:rPr>
        <w:t xml:space="preserve">školy a </w:t>
      </w:r>
      <w:r w:rsidR="00B757EE">
        <w:rPr>
          <w:rFonts w:eastAsia="Times New Roman" w:cs="Times New Roman"/>
          <w:szCs w:val="24"/>
          <w:lang w:eastAsia="cs-CZ"/>
        </w:rPr>
        <w:t>současného stavu školního pozemku. Při určování vysázených okrasných rostlin, rostoucích podél chodníků, které vedou do školních budov, mi pomohl obrázkový atlas. Rozměry a hr</w:t>
      </w:r>
      <w:r w:rsidR="00140E94">
        <w:rPr>
          <w:rFonts w:eastAsia="Times New Roman" w:cs="Times New Roman"/>
          <w:szCs w:val="24"/>
          <w:lang w:eastAsia="cs-CZ"/>
        </w:rPr>
        <w:t>anic</w:t>
      </w:r>
      <w:r w:rsidR="00017CAE">
        <w:rPr>
          <w:rFonts w:eastAsia="Times New Roman" w:cs="Times New Roman"/>
          <w:szCs w:val="24"/>
          <w:lang w:eastAsia="cs-CZ"/>
        </w:rPr>
        <w:t>e</w:t>
      </w:r>
      <w:r w:rsidR="00B757EE">
        <w:rPr>
          <w:rFonts w:eastAsia="Times New Roman" w:cs="Times New Roman"/>
          <w:szCs w:val="24"/>
          <w:lang w:eastAsia="cs-CZ"/>
        </w:rPr>
        <w:t xml:space="preserve"> pozemků jsem </w:t>
      </w:r>
      <w:r w:rsidR="00140E94">
        <w:rPr>
          <w:rFonts w:eastAsia="Times New Roman" w:cs="Times New Roman"/>
          <w:szCs w:val="24"/>
          <w:lang w:eastAsia="cs-CZ"/>
        </w:rPr>
        <w:t>použila</w:t>
      </w:r>
      <w:r w:rsidR="00017CAE">
        <w:rPr>
          <w:rFonts w:eastAsia="Times New Roman" w:cs="Times New Roman"/>
          <w:szCs w:val="24"/>
          <w:lang w:eastAsia="cs-CZ"/>
        </w:rPr>
        <w:t xml:space="preserve"> z katastrální mapy, která je veřejně přístupné na internetových stránkách. </w:t>
      </w:r>
      <w:r w:rsidR="001029C0">
        <w:rPr>
          <w:rFonts w:eastAsia="Times New Roman" w:cs="Times New Roman"/>
          <w:szCs w:val="24"/>
          <w:lang w:eastAsia="cs-CZ"/>
        </w:rPr>
        <w:t>Na podzim a na jaře jsem provedla fotodokumentaci školní zahrady a okolí školy</w:t>
      </w:r>
      <w:r w:rsidR="008364E2">
        <w:rPr>
          <w:rFonts w:eastAsia="Times New Roman" w:cs="Times New Roman"/>
          <w:szCs w:val="24"/>
          <w:lang w:eastAsia="cs-CZ"/>
        </w:rPr>
        <w:t>,</w:t>
      </w:r>
      <w:r w:rsidR="001029C0">
        <w:rPr>
          <w:rFonts w:eastAsia="Times New Roman" w:cs="Times New Roman"/>
          <w:szCs w:val="24"/>
          <w:lang w:eastAsia="cs-CZ"/>
        </w:rPr>
        <w:t xml:space="preserve"> z</w:t>
      </w:r>
      <w:r w:rsidR="008364E2">
        <w:rPr>
          <w:rFonts w:eastAsia="Times New Roman" w:cs="Times New Roman"/>
          <w:szCs w:val="24"/>
          <w:lang w:eastAsia="cs-CZ"/>
        </w:rPr>
        <w:t> </w:t>
      </w:r>
      <w:r w:rsidR="001029C0">
        <w:rPr>
          <w:rFonts w:eastAsia="Times New Roman" w:cs="Times New Roman"/>
          <w:szCs w:val="24"/>
          <w:lang w:eastAsia="cs-CZ"/>
        </w:rPr>
        <w:t>které</w:t>
      </w:r>
      <w:r w:rsidR="008364E2">
        <w:rPr>
          <w:rFonts w:eastAsia="Times New Roman" w:cs="Times New Roman"/>
          <w:szCs w:val="24"/>
          <w:lang w:eastAsia="cs-CZ"/>
        </w:rPr>
        <w:t xml:space="preserve"> </w:t>
      </w:r>
      <w:r w:rsidR="001029C0">
        <w:rPr>
          <w:rFonts w:eastAsia="Times New Roman" w:cs="Times New Roman"/>
          <w:szCs w:val="24"/>
          <w:lang w:eastAsia="cs-CZ"/>
        </w:rPr>
        <w:t>jsem poté vycházela při sestavování zahradnické studie současného stavu.</w:t>
      </w:r>
    </w:p>
    <w:p w:rsidR="00AD2BEA" w:rsidRDefault="00017CAE" w:rsidP="00932C6D">
      <w:pPr>
        <w:ind w:firstLine="708"/>
        <w:jc w:val="both"/>
        <w:rPr>
          <w:rFonts w:eastAsia="Times New Roman" w:cs="Times New Roman"/>
          <w:szCs w:val="24"/>
          <w:lang w:eastAsia="cs-CZ"/>
        </w:rPr>
      </w:pPr>
      <w:r>
        <w:rPr>
          <w:rFonts w:eastAsia="Times New Roman" w:cs="Times New Roman"/>
          <w:szCs w:val="24"/>
          <w:lang w:eastAsia="cs-CZ"/>
        </w:rPr>
        <w:t xml:space="preserve">Pro zakreslení zahradnické studie jsem použila program Malování nebo jsem své návrhy vlastnoručně narýsovala. Návrh úpravy školní zahrady jsem konzultovala s pedagogickými pracovníky ZŠ Vlachovice, a společně jsme sestavovali parametry zahrady. Podle podmínek jsem školní zahradu upravila tak, že jsem nedostačující záhony vyměnila za vyvýšené záhony, které splňují </w:t>
      </w:r>
      <w:r w:rsidR="00140E94">
        <w:rPr>
          <w:rFonts w:eastAsia="Times New Roman" w:cs="Times New Roman"/>
          <w:szCs w:val="24"/>
          <w:lang w:eastAsia="cs-CZ"/>
        </w:rPr>
        <w:t xml:space="preserve">výškové a </w:t>
      </w:r>
      <w:r>
        <w:rPr>
          <w:rFonts w:eastAsia="Times New Roman" w:cs="Times New Roman"/>
          <w:szCs w:val="24"/>
          <w:lang w:eastAsia="cs-CZ"/>
        </w:rPr>
        <w:t xml:space="preserve">velikostní </w:t>
      </w:r>
      <w:r w:rsidR="008364E2">
        <w:rPr>
          <w:rFonts w:eastAsia="Times New Roman" w:cs="Times New Roman"/>
          <w:szCs w:val="24"/>
          <w:lang w:eastAsia="cs-CZ"/>
        </w:rPr>
        <w:t>parametry</w:t>
      </w:r>
      <w:r>
        <w:rPr>
          <w:rFonts w:eastAsia="Times New Roman" w:cs="Times New Roman"/>
          <w:szCs w:val="24"/>
          <w:lang w:eastAsia="cs-CZ"/>
        </w:rPr>
        <w:t xml:space="preserve"> pro žáky základních škol. </w:t>
      </w:r>
      <w:r w:rsidR="00140E94">
        <w:rPr>
          <w:rFonts w:eastAsia="Times New Roman" w:cs="Times New Roman"/>
          <w:szCs w:val="24"/>
          <w:lang w:eastAsia="cs-CZ"/>
        </w:rPr>
        <w:t>V návrhu využívám některé části i současného pozemku, avšak nejvíce jsem se zaměřila na rozšíření a obohacení záhonů zeleniny, léčivých rostlin a bylinného záhonu</w:t>
      </w:r>
      <w:r w:rsidR="00A87AAB">
        <w:rPr>
          <w:rFonts w:eastAsia="Times New Roman" w:cs="Times New Roman"/>
          <w:szCs w:val="24"/>
          <w:lang w:eastAsia="cs-CZ"/>
        </w:rPr>
        <w:t>. Původně pěstované druhy zeleniny jsem po dohodě s pedagogy doplnila i o jiné, které se zde nepěstovaly. Jsou to například patisony, cukety, papriky atd. Rostliny na v</w:t>
      </w:r>
      <w:r w:rsidR="008364E2">
        <w:rPr>
          <w:rFonts w:eastAsia="Times New Roman" w:cs="Times New Roman"/>
          <w:szCs w:val="24"/>
          <w:lang w:eastAsia="cs-CZ"/>
        </w:rPr>
        <w:t>ýsadbu byly voleny, tak aby měly</w:t>
      </w:r>
      <w:r w:rsidR="00A87AAB">
        <w:rPr>
          <w:rFonts w:eastAsia="Times New Roman" w:cs="Times New Roman"/>
          <w:szCs w:val="24"/>
          <w:lang w:eastAsia="cs-CZ"/>
        </w:rPr>
        <w:t xml:space="preserve"> uplatnění jak ve výuce tak i například v kuchyni, kde by se přebytečné pěsto</w:t>
      </w:r>
      <w:r w:rsidR="00F9043C">
        <w:rPr>
          <w:rFonts w:eastAsia="Times New Roman" w:cs="Times New Roman"/>
          <w:szCs w:val="24"/>
          <w:lang w:eastAsia="cs-CZ"/>
        </w:rPr>
        <w:t>vané plody a byliny mohly využí</w:t>
      </w:r>
      <w:r w:rsidR="00A87AAB">
        <w:rPr>
          <w:rFonts w:eastAsia="Times New Roman" w:cs="Times New Roman"/>
          <w:szCs w:val="24"/>
          <w:lang w:eastAsia="cs-CZ"/>
        </w:rPr>
        <w:t>t</w:t>
      </w:r>
      <w:r w:rsidR="006E2FB9">
        <w:rPr>
          <w:rFonts w:eastAsia="Times New Roman" w:cs="Times New Roman"/>
          <w:szCs w:val="24"/>
          <w:lang w:eastAsia="cs-CZ"/>
        </w:rPr>
        <w:t xml:space="preserve">. Pěstované léčivé rostliny, které se ve výuce řádně usuší, se mohou například prodávat jako balíčky na Vánočním jarmarku, který škola pořádá. Při tvorbě tematického plánu jsem se inspirovala </w:t>
      </w:r>
      <w:r w:rsidR="006E2FB9" w:rsidRPr="00A17047">
        <w:rPr>
          <w:rFonts w:eastAsia="Times New Roman" w:cs="Times New Roman"/>
          <w:szCs w:val="24"/>
          <w:lang w:eastAsia="cs-CZ"/>
        </w:rPr>
        <w:t>knihou</w:t>
      </w:r>
      <w:r w:rsidR="00A17047" w:rsidRPr="00A17047">
        <w:t xml:space="preserve"> </w:t>
      </w:r>
      <w:r w:rsidR="00A17047" w:rsidRPr="00A17047">
        <w:rPr>
          <w:i/>
        </w:rPr>
        <w:t>Pěstitelské práce: náměty pro učitele</w:t>
      </w:r>
      <w:r w:rsidR="006E2FB9" w:rsidRPr="00A17047">
        <w:rPr>
          <w:rFonts w:eastAsia="Times New Roman" w:cs="Times New Roman"/>
          <w:szCs w:val="24"/>
          <w:lang w:eastAsia="cs-CZ"/>
        </w:rPr>
        <w:t>, kde</w:t>
      </w:r>
      <w:r w:rsidR="006E2FB9">
        <w:rPr>
          <w:rFonts w:eastAsia="Times New Roman" w:cs="Times New Roman"/>
          <w:szCs w:val="24"/>
          <w:lang w:eastAsia="cs-CZ"/>
        </w:rPr>
        <w:t xml:space="preserve"> je rozepsaný časový harmonogram prací na školním pozemku.  </w:t>
      </w:r>
    </w:p>
    <w:p w:rsidR="00B37FBB" w:rsidRPr="001916A6" w:rsidRDefault="00AD2BEA" w:rsidP="00932C6D">
      <w:pPr>
        <w:ind w:firstLine="708"/>
        <w:jc w:val="both"/>
        <w:rPr>
          <w:rFonts w:eastAsia="Times New Roman" w:cs="Times New Roman"/>
          <w:szCs w:val="24"/>
          <w:lang w:eastAsia="cs-CZ"/>
        </w:rPr>
      </w:pPr>
      <w:r>
        <w:rPr>
          <w:rFonts w:eastAsia="Times New Roman" w:cs="Times New Roman"/>
          <w:szCs w:val="24"/>
          <w:lang w:eastAsia="cs-CZ"/>
        </w:rPr>
        <w:t xml:space="preserve">Pracovní listy jsem vytvářela po nastudování a zvolení výukových metod, které jsem našla v různých pracovních listech či učebnicích přírodopisu, nebo pěstitelských prací. V rámci práce bylo navrženo </w:t>
      </w:r>
      <w:r w:rsidR="000E1991">
        <w:rPr>
          <w:rFonts w:eastAsia="Times New Roman" w:cs="Times New Roman"/>
          <w:szCs w:val="24"/>
          <w:lang w:eastAsia="cs-CZ"/>
        </w:rPr>
        <w:t xml:space="preserve">9 </w:t>
      </w:r>
      <w:r>
        <w:rPr>
          <w:rFonts w:eastAsia="Times New Roman" w:cs="Times New Roman"/>
          <w:szCs w:val="24"/>
          <w:lang w:eastAsia="cs-CZ"/>
        </w:rPr>
        <w:t xml:space="preserve">námětů do výuky Pěstitelské práce </w:t>
      </w:r>
      <w:r w:rsidR="000E1991">
        <w:rPr>
          <w:rFonts w:eastAsia="Times New Roman" w:cs="Times New Roman"/>
          <w:szCs w:val="24"/>
          <w:lang w:eastAsia="cs-CZ"/>
        </w:rPr>
        <w:t>a do předmětu Přírodopisu. U některých námětů jsou i pracovní listy, na které jsem použila různé typy úloh. K pracovním listů</w:t>
      </w:r>
      <w:r w:rsidR="00F9043C">
        <w:rPr>
          <w:rFonts w:eastAsia="Times New Roman" w:cs="Times New Roman"/>
          <w:szCs w:val="24"/>
          <w:lang w:eastAsia="cs-CZ"/>
        </w:rPr>
        <w:t>m</w:t>
      </w:r>
      <w:r w:rsidR="000E1991">
        <w:rPr>
          <w:rFonts w:eastAsia="Times New Roman" w:cs="Times New Roman"/>
          <w:szCs w:val="24"/>
          <w:lang w:eastAsia="cs-CZ"/>
        </w:rPr>
        <w:t xml:space="preserve"> jsem připojila i obrázky, které jsem stahovala z internetových zdrojů. Pro každý návrh jsem vytvořila metodický list pro učitele, který sestává z výpisu provázených RVP a ŠVP, ročník, vyučovací metody a formy výuky, pomůcky, místo kde se výuka </w:t>
      </w:r>
      <w:r w:rsidR="00F9043C">
        <w:rPr>
          <w:rFonts w:eastAsia="Times New Roman" w:cs="Times New Roman"/>
          <w:szCs w:val="24"/>
          <w:lang w:eastAsia="cs-CZ"/>
        </w:rPr>
        <w:t xml:space="preserve">má </w:t>
      </w:r>
      <w:r w:rsidR="000E1991">
        <w:rPr>
          <w:rFonts w:eastAsia="Times New Roman" w:cs="Times New Roman"/>
          <w:szCs w:val="24"/>
          <w:lang w:eastAsia="cs-CZ"/>
        </w:rPr>
        <w:t>kona</w:t>
      </w:r>
      <w:r w:rsidR="00F9043C">
        <w:rPr>
          <w:rFonts w:eastAsia="Times New Roman" w:cs="Times New Roman"/>
          <w:szCs w:val="24"/>
          <w:lang w:eastAsia="cs-CZ"/>
        </w:rPr>
        <w:t>t</w:t>
      </w:r>
      <w:r w:rsidR="000E1991">
        <w:rPr>
          <w:rFonts w:eastAsia="Times New Roman" w:cs="Times New Roman"/>
          <w:szCs w:val="24"/>
          <w:lang w:eastAsia="cs-CZ"/>
        </w:rPr>
        <w:t xml:space="preserve">, časová </w:t>
      </w:r>
      <w:r w:rsidR="000E1991">
        <w:rPr>
          <w:rFonts w:eastAsia="Times New Roman" w:cs="Times New Roman"/>
          <w:szCs w:val="24"/>
          <w:lang w:eastAsia="cs-CZ"/>
        </w:rPr>
        <w:lastRenderedPageBreak/>
        <w:t>náročnost, potřebné základní informace k</w:t>
      </w:r>
      <w:r w:rsidR="00F9043C">
        <w:rPr>
          <w:rFonts w:eastAsia="Times New Roman" w:cs="Times New Roman"/>
          <w:szCs w:val="24"/>
          <w:lang w:eastAsia="cs-CZ"/>
        </w:rPr>
        <w:t> </w:t>
      </w:r>
      <w:r w:rsidR="000E1991">
        <w:rPr>
          <w:rFonts w:eastAsia="Times New Roman" w:cs="Times New Roman"/>
          <w:szCs w:val="24"/>
          <w:lang w:eastAsia="cs-CZ"/>
        </w:rPr>
        <w:t>výkladu</w:t>
      </w:r>
      <w:r w:rsidR="00F9043C">
        <w:rPr>
          <w:rFonts w:eastAsia="Times New Roman" w:cs="Times New Roman"/>
          <w:szCs w:val="24"/>
          <w:lang w:eastAsia="cs-CZ"/>
        </w:rPr>
        <w:t>,</w:t>
      </w:r>
      <w:r w:rsidR="000E1991">
        <w:rPr>
          <w:rFonts w:eastAsia="Times New Roman" w:cs="Times New Roman"/>
          <w:szCs w:val="24"/>
          <w:lang w:eastAsia="cs-CZ"/>
        </w:rPr>
        <w:t xml:space="preserve"> pracovní postup a popis výuky. Náměty</w:t>
      </w:r>
      <w:r w:rsidR="00FD78E8">
        <w:rPr>
          <w:rFonts w:eastAsia="Times New Roman" w:cs="Times New Roman"/>
          <w:szCs w:val="24"/>
          <w:lang w:eastAsia="cs-CZ"/>
        </w:rPr>
        <w:t xml:space="preserve"> jsem volila podle na</w:t>
      </w:r>
      <w:r w:rsidR="000E1991">
        <w:rPr>
          <w:rFonts w:eastAsia="Times New Roman" w:cs="Times New Roman"/>
          <w:szCs w:val="24"/>
          <w:lang w:eastAsia="cs-CZ"/>
        </w:rPr>
        <w:t xml:space="preserve">vrženého tematického plánu </w:t>
      </w:r>
      <w:r w:rsidR="00F9043C">
        <w:rPr>
          <w:rFonts w:eastAsia="Times New Roman" w:cs="Times New Roman"/>
          <w:szCs w:val="24"/>
          <w:lang w:eastAsia="cs-CZ"/>
        </w:rPr>
        <w:t>a vycházela j</w:t>
      </w:r>
      <w:r w:rsidR="00CB4CBD">
        <w:rPr>
          <w:rFonts w:eastAsia="Times New Roman" w:cs="Times New Roman"/>
          <w:szCs w:val="24"/>
          <w:lang w:eastAsia="cs-CZ"/>
        </w:rPr>
        <w:t>s</w:t>
      </w:r>
      <w:r w:rsidR="00FD78E8">
        <w:rPr>
          <w:rFonts w:eastAsia="Times New Roman" w:cs="Times New Roman"/>
          <w:szCs w:val="24"/>
          <w:lang w:eastAsia="cs-CZ"/>
        </w:rPr>
        <w:t xml:space="preserve">em ze ŠVP ZŠ Vlachovice. </w:t>
      </w:r>
      <w:r w:rsidR="00B37FBB" w:rsidRPr="001916A6">
        <w:rPr>
          <w:rFonts w:eastAsia="Times New Roman" w:cs="Times New Roman"/>
          <w:szCs w:val="24"/>
          <w:lang w:eastAsia="cs-CZ"/>
        </w:rPr>
        <w:br w:type="page"/>
      </w:r>
    </w:p>
    <w:p w:rsidR="00CA74B6" w:rsidRPr="001916A6" w:rsidRDefault="00B37FBB" w:rsidP="00932C6D">
      <w:pPr>
        <w:pStyle w:val="Nadpis1"/>
        <w:jc w:val="both"/>
      </w:pPr>
      <w:bookmarkStart w:id="20" w:name="_Toc76051464"/>
      <w:r w:rsidRPr="001916A6">
        <w:lastRenderedPageBreak/>
        <w:t>Praktická část</w:t>
      </w:r>
      <w:bookmarkEnd w:id="20"/>
    </w:p>
    <w:p w:rsidR="00CA74B6" w:rsidRPr="00981A1A" w:rsidRDefault="00CA74B6" w:rsidP="00932C6D">
      <w:pPr>
        <w:pStyle w:val="Nadpis2"/>
        <w:jc w:val="both"/>
        <w:rPr>
          <w:rFonts w:eastAsia="Times New Roman"/>
          <w:lang w:eastAsia="cs-CZ"/>
        </w:rPr>
      </w:pPr>
      <w:bookmarkStart w:id="21" w:name="_Toc76051465"/>
      <w:r w:rsidRPr="00981A1A">
        <w:rPr>
          <w:rFonts w:eastAsia="Times New Roman"/>
          <w:lang w:eastAsia="cs-CZ"/>
        </w:rPr>
        <w:t>Zahradní studie návrh</w:t>
      </w:r>
      <w:bookmarkEnd w:id="21"/>
    </w:p>
    <w:p w:rsidR="00ED11B1" w:rsidRPr="001916A6" w:rsidRDefault="004B0D5D" w:rsidP="00932C6D">
      <w:pPr>
        <w:ind w:firstLine="708"/>
        <w:jc w:val="both"/>
        <w:rPr>
          <w:rFonts w:eastAsia="Times New Roman" w:cs="Times New Roman"/>
          <w:szCs w:val="24"/>
          <w:lang w:eastAsia="cs-CZ"/>
        </w:rPr>
      </w:pPr>
      <w:r w:rsidRPr="001916A6">
        <w:rPr>
          <w:rFonts w:eastAsia="Times New Roman" w:cs="Times New Roman"/>
          <w:szCs w:val="24"/>
          <w:lang w:eastAsia="cs-CZ"/>
        </w:rPr>
        <w:t>Náčrt úpravy školní zahrady je navržen tak, aby byl využitelný, jak v předmětu pěstitelství, tak i ve výuce přírodopisu, nebo i v různých kroužcích.</w:t>
      </w:r>
      <w:r w:rsidR="00686FCF" w:rsidRPr="001916A6">
        <w:rPr>
          <w:rFonts w:eastAsia="Times New Roman" w:cs="Times New Roman"/>
          <w:szCs w:val="24"/>
          <w:lang w:eastAsia="cs-CZ"/>
        </w:rPr>
        <w:t xml:space="preserve"> Severní část školního pozemku má spíše charakter odpočinkový a okrasné záhony kolem školy jsou relativně nové a škola se jim věnuje, proto s těmito n</w:t>
      </w:r>
      <w:r w:rsidR="00F9043C">
        <w:rPr>
          <w:rFonts w:eastAsia="Times New Roman" w:cs="Times New Roman"/>
          <w:szCs w:val="24"/>
          <w:lang w:eastAsia="cs-CZ"/>
        </w:rPr>
        <w:t>ení potřeba nic děla. A tak</w:t>
      </w:r>
      <w:r w:rsidR="00686FCF" w:rsidRPr="001916A6">
        <w:rPr>
          <w:rFonts w:eastAsia="Times New Roman" w:cs="Times New Roman"/>
          <w:szCs w:val="24"/>
          <w:lang w:eastAsia="cs-CZ"/>
        </w:rPr>
        <w:t xml:space="preserve"> své úpravy zaměřím na jižní část pozemku.</w:t>
      </w:r>
      <w:r w:rsidR="00E07B81" w:rsidRPr="001916A6">
        <w:rPr>
          <w:rFonts w:eastAsia="Times New Roman" w:cs="Times New Roman"/>
          <w:szCs w:val="24"/>
          <w:lang w:eastAsia="cs-CZ"/>
        </w:rPr>
        <w:t xml:space="preserve"> Po předchozích diskuzích s pedagogickými pracovníky</w:t>
      </w:r>
      <w:r w:rsidR="00686FCF" w:rsidRPr="001916A6">
        <w:rPr>
          <w:rFonts w:eastAsia="Times New Roman" w:cs="Times New Roman"/>
          <w:szCs w:val="24"/>
          <w:lang w:eastAsia="cs-CZ"/>
        </w:rPr>
        <w:t xml:space="preserve"> jsme se shodli na úpravě pozemku pro účely užitkového typu, takže zeleninové záhony</w:t>
      </w:r>
      <w:r w:rsidR="00262D5B">
        <w:rPr>
          <w:rFonts w:eastAsia="Times New Roman" w:cs="Times New Roman"/>
          <w:szCs w:val="24"/>
          <w:lang w:eastAsia="cs-CZ"/>
        </w:rPr>
        <w:t xml:space="preserve"> se </w:t>
      </w:r>
      <w:r w:rsidR="00686FCF" w:rsidRPr="001916A6">
        <w:rPr>
          <w:rFonts w:eastAsia="Times New Roman" w:cs="Times New Roman"/>
          <w:szCs w:val="24"/>
          <w:lang w:eastAsia="cs-CZ"/>
        </w:rPr>
        <w:t>ponecha</w:t>
      </w:r>
      <w:r w:rsidR="00262D5B">
        <w:rPr>
          <w:rFonts w:eastAsia="Times New Roman" w:cs="Times New Roman"/>
          <w:szCs w:val="24"/>
          <w:lang w:eastAsia="cs-CZ"/>
        </w:rPr>
        <w:t>jí</w:t>
      </w:r>
      <w:r w:rsidR="00686FCF" w:rsidRPr="001916A6">
        <w:rPr>
          <w:rFonts w:eastAsia="Times New Roman" w:cs="Times New Roman"/>
          <w:szCs w:val="24"/>
          <w:lang w:eastAsia="cs-CZ"/>
        </w:rPr>
        <w:t>.</w:t>
      </w:r>
      <w:r w:rsidRPr="001916A6">
        <w:rPr>
          <w:rFonts w:eastAsia="Times New Roman" w:cs="Times New Roman"/>
          <w:szCs w:val="24"/>
          <w:lang w:eastAsia="cs-CZ"/>
        </w:rPr>
        <w:t xml:space="preserve"> Návrh</w:t>
      </w:r>
      <w:r w:rsidR="00686FCF" w:rsidRPr="001916A6">
        <w:rPr>
          <w:rFonts w:eastAsia="Times New Roman" w:cs="Times New Roman"/>
          <w:szCs w:val="24"/>
          <w:lang w:eastAsia="cs-CZ"/>
        </w:rPr>
        <w:t xml:space="preserve"> tedy</w:t>
      </w:r>
      <w:r w:rsidRPr="001916A6">
        <w:rPr>
          <w:rFonts w:eastAsia="Times New Roman" w:cs="Times New Roman"/>
          <w:szCs w:val="24"/>
          <w:lang w:eastAsia="cs-CZ"/>
        </w:rPr>
        <w:t xml:space="preserve"> bude vycházet ze současného stavu pozemku, tudíž některé části tam budou muset zůstat. Například je to tak u skleníků, které mají betonové základy</w:t>
      </w:r>
      <w:r w:rsidR="00686FCF" w:rsidRPr="001916A6">
        <w:rPr>
          <w:rFonts w:eastAsia="Times New Roman" w:cs="Times New Roman"/>
          <w:szCs w:val="24"/>
          <w:lang w:eastAsia="cs-CZ"/>
        </w:rPr>
        <w:t>,</w:t>
      </w:r>
      <w:r w:rsidRPr="001916A6">
        <w:rPr>
          <w:rFonts w:eastAsia="Times New Roman" w:cs="Times New Roman"/>
          <w:szCs w:val="24"/>
          <w:lang w:eastAsia="cs-CZ"/>
        </w:rPr>
        <w:t xml:space="preserve"> proto by bylo nemyslitelné s těmi nějak manipulovat, či je rušit, když jsou v použitelném stavu. Další co se na pozemku z</w:t>
      </w:r>
      <w:r w:rsidR="00543CC3" w:rsidRPr="001916A6">
        <w:rPr>
          <w:rFonts w:eastAsia="Times New Roman" w:cs="Times New Roman"/>
          <w:szCs w:val="24"/>
          <w:lang w:eastAsia="cs-CZ"/>
        </w:rPr>
        <w:t>achová, je betonový záhon, který je zde již několik d</w:t>
      </w:r>
      <w:r w:rsidR="00686FCF" w:rsidRPr="001916A6">
        <w:rPr>
          <w:rFonts w:eastAsia="Times New Roman" w:cs="Times New Roman"/>
          <w:szCs w:val="24"/>
          <w:lang w:eastAsia="cs-CZ"/>
        </w:rPr>
        <w:t>esítek let a na tento věk je také</w:t>
      </w:r>
      <w:r w:rsidR="00543CC3" w:rsidRPr="001916A6">
        <w:rPr>
          <w:rFonts w:eastAsia="Times New Roman" w:cs="Times New Roman"/>
          <w:szCs w:val="24"/>
          <w:lang w:eastAsia="cs-CZ"/>
        </w:rPr>
        <w:t xml:space="preserve"> v dobrém stavu. Ovocné sady jsou sice dosti na husto vysázené, avšak stromy stále dobře rodí, a proto výměna za nové, mladé stromy by zde nebyla moc praktická. To by se mohlo udělat u stromů, které hynou nebo jejich úroda bývá malá či žádná. Po zhodnocení stavů stromů, není potřeba takovýto radikální zásah u žádnéh</w:t>
      </w:r>
      <w:r w:rsidR="00686FCF" w:rsidRPr="001916A6">
        <w:rPr>
          <w:rFonts w:eastAsia="Times New Roman" w:cs="Times New Roman"/>
          <w:szCs w:val="24"/>
          <w:lang w:eastAsia="cs-CZ"/>
        </w:rPr>
        <w:t>o stromu.</w:t>
      </w:r>
      <w:r w:rsidR="00543CC3" w:rsidRPr="001916A6">
        <w:rPr>
          <w:rFonts w:eastAsia="Times New Roman" w:cs="Times New Roman"/>
          <w:szCs w:val="24"/>
          <w:lang w:eastAsia="cs-CZ"/>
        </w:rPr>
        <w:t xml:space="preserve">  </w:t>
      </w:r>
    </w:p>
    <w:p w:rsidR="0002704E" w:rsidRPr="001916A6" w:rsidRDefault="0002704E" w:rsidP="00932C6D">
      <w:pPr>
        <w:ind w:firstLine="708"/>
        <w:jc w:val="both"/>
        <w:rPr>
          <w:rFonts w:eastAsia="Times New Roman" w:cs="Times New Roman"/>
          <w:szCs w:val="24"/>
          <w:lang w:eastAsia="cs-CZ"/>
        </w:rPr>
      </w:pPr>
      <w:r w:rsidRPr="001916A6">
        <w:rPr>
          <w:rFonts w:eastAsia="Times New Roman" w:cs="Times New Roman"/>
          <w:szCs w:val="24"/>
          <w:lang w:eastAsia="cs-CZ"/>
        </w:rPr>
        <w:t>Svou pozornost tedy nejvíce zaměřím na záhony. Záhon, nacházející se mezi stromy, je nevhodně umístěn. Na polovině záhonu rostou jahody a druhá polovina se využívá na sadbu. Jak jahody, tak i jiné druhy zeleniny či ovoce potřebují pro svůj růst dostatek slunečního světla, které jim bohužel v tomto případě ubírají jablečné stromy, které jakmile na nich vyrostou listy, vrhají stín skoro na celý záhon.  Proto s tímto z</w:t>
      </w:r>
      <w:r w:rsidR="0097655C">
        <w:rPr>
          <w:rFonts w:eastAsia="Times New Roman" w:cs="Times New Roman"/>
          <w:szCs w:val="24"/>
          <w:lang w:eastAsia="cs-CZ"/>
        </w:rPr>
        <w:t xml:space="preserve">áhonem je potřeba něco udělat. Jelikož </w:t>
      </w:r>
      <w:r w:rsidRPr="001916A6">
        <w:rPr>
          <w:rFonts w:eastAsia="Times New Roman" w:cs="Times New Roman"/>
          <w:szCs w:val="24"/>
          <w:lang w:eastAsia="cs-CZ"/>
        </w:rPr>
        <w:t>jahodníky</w:t>
      </w:r>
      <w:r w:rsidR="0097655C">
        <w:rPr>
          <w:rFonts w:eastAsia="Times New Roman" w:cs="Times New Roman"/>
          <w:szCs w:val="24"/>
          <w:lang w:eastAsia="cs-CZ"/>
        </w:rPr>
        <w:t xml:space="preserve"> chceme</w:t>
      </w:r>
      <w:r w:rsidRPr="001916A6">
        <w:rPr>
          <w:rFonts w:eastAsia="Times New Roman" w:cs="Times New Roman"/>
          <w:szCs w:val="24"/>
          <w:lang w:eastAsia="cs-CZ"/>
        </w:rPr>
        <w:t xml:space="preserve"> ponechat je zapotřebí</w:t>
      </w:r>
      <w:r w:rsidR="0097655C">
        <w:rPr>
          <w:rFonts w:eastAsia="Times New Roman" w:cs="Times New Roman"/>
          <w:szCs w:val="24"/>
          <w:lang w:eastAsia="cs-CZ"/>
        </w:rPr>
        <w:t>,</w:t>
      </w:r>
      <w:r w:rsidRPr="001916A6">
        <w:rPr>
          <w:rFonts w:eastAsia="Times New Roman" w:cs="Times New Roman"/>
          <w:szCs w:val="24"/>
          <w:lang w:eastAsia="cs-CZ"/>
        </w:rPr>
        <w:t xml:space="preserve"> přesadit </w:t>
      </w:r>
      <w:r w:rsidR="00E07B81" w:rsidRPr="001916A6">
        <w:rPr>
          <w:rFonts w:eastAsia="Times New Roman" w:cs="Times New Roman"/>
          <w:szCs w:val="24"/>
          <w:lang w:eastAsia="cs-CZ"/>
        </w:rPr>
        <w:t>je do nachystan</w:t>
      </w:r>
      <w:r w:rsidR="00F9043C">
        <w:rPr>
          <w:rFonts w:eastAsia="Times New Roman" w:cs="Times New Roman"/>
          <w:szCs w:val="24"/>
          <w:lang w:eastAsia="cs-CZ"/>
        </w:rPr>
        <w:t xml:space="preserve">ého záhonu. Záhony bych zde chtěla </w:t>
      </w:r>
      <w:r w:rsidR="00E07B81" w:rsidRPr="001916A6">
        <w:rPr>
          <w:rFonts w:eastAsia="Times New Roman" w:cs="Times New Roman"/>
          <w:szCs w:val="24"/>
          <w:lang w:eastAsia="cs-CZ"/>
        </w:rPr>
        <w:t xml:space="preserve">obohatit o </w:t>
      </w:r>
      <w:r w:rsidR="00F9043C">
        <w:rPr>
          <w:rFonts w:eastAsia="Times New Roman" w:cs="Times New Roman"/>
          <w:szCs w:val="24"/>
          <w:lang w:eastAsia="cs-CZ"/>
        </w:rPr>
        <w:t>vetší množství d</w:t>
      </w:r>
      <w:r w:rsidR="002508D3" w:rsidRPr="001916A6">
        <w:rPr>
          <w:rFonts w:eastAsia="Times New Roman" w:cs="Times New Roman"/>
          <w:szCs w:val="24"/>
          <w:lang w:eastAsia="cs-CZ"/>
        </w:rPr>
        <w:t>ruhů zeleniny či bylin</w:t>
      </w:r>
      <w:r w:rsidR="00E07B81" w:rsidRPr="001916A6">
        <w:rPr>
          <w:rFonts w:eastAsia="Times New Roman" w:cs="Times New Roman"/>
          <w:szCs w:val="24"/>
          <w:lang w:eastAsia="cs-CZ"/>
        </w:rPr>
        <w:t xml:space="preserve"> a tudíž i o vícero záhonů.</w:t>
      </w:r>
      <w:r w:rsidR="002508D3" w:rsidRPr="001916A6">
        <w:rPr>
          <w:rFonts w:eastAsia="Times New Roman" w:cs="Times New Roman"/>
          <w:szCs w:val="24"/>
          <w:lang w:eastAsia="cs-CZ"/>
        </w:rPr>
        <w:t xml:space="preserve"> Každý záhon by však měl splňovat </w:t>
      </w:r>
      <w:r w:rsidR="008C26A5">
        <w:rPr>
          <w:rFonts w:eastAsia="Times New Roman" w:cs="Times New Roman"/>
          <w:szCs w:val="24"/>
          <w:lang w:eastAsia="cs-CZ"/>
        </w:rPr>
        <w:t>rozměrové</w:t>
      </w:r>
      <w:r w:rsidR="002508D3" w:rsidRPr="001916A6">
        <w:rPr>
          <w:rFonts w:eastAsia="Times New Roman" w:cs="Times New Roman"/>
          <w:szCs w:val="24"/>
          <w:lang w:eastAsia="cs-CZ"/>
        </w:rPr>
        <w:t xml:space="preserve"> podmínky</w:t>
      </w:r>
      <w:r w:rsidR="008C26A5">
        <w:rPr>
          <w:rFonts w:eastAsia="Times New Roman" w:cs="Times New Roman"/>
          <w:szCs w:val="24"/>
          <w:lang w:eastAsia="cs-CZ"/>
        </w:rPr>
        <w:t xml:space="preserve"> pro </w:t>
      </w:r>
      <w:r w:rsidR="002508D3" w:rsidRPr="001916A6">
        <w:rPr>
          <w:rFonts w:eastAsia="Times New Roman" w:cs="Times New Roman"/>
          <w:szCs w:val="24"/>
          <w:lang w:eastAsia="cs-CZ"/>
        </w:rPr>
        <w:t>žák</w:t>
      </w:r>
      <w:r w:rsidR="008C26A5">
        <w:rPr>
          <w:rFonts w:eastAsia="Times New Roman" w:cs="Times New Roman"/>
          <w:szCs w:val="24"/>
          <w:lang w:eastAsia="cs-CZ"/>
        </w:rPr>
        <w:t>y</w:t>
      </w:r>
      <w:r w:rsidR="002508D3" w:rsidRPr="001916A6">
        <w:rPr>
          <w:rFonts w:eastAsia="Times New Roman" w:cs="Times New Roman"/>
          <w:szCs w:val="24"/>
          <w:lang w:eastAsia="cs-CZ"/>
        </w:rPr>
        <w:t>. Mým úmyslem je některé současné</w:t>
      </w:r>
      <w:r w:rsidR="0097655C">
        <w:rPr>
          <w:rFonts w:eastAsia="Times New Roman" w:cs="Times New Roman"/>
          <w:szCs w:val="24"/>
          <w:lang w:eastAsia="cs-CZ"/>
        </w:rPr>
        <w:t>,</w:t>
      </w:r>
      <w:r w:rsidR="002508D3" w:rsidRPr="001916A6">
        <w:rPr>
          <w:rFonts w:eastAsia="Times New Roman" w:cs="Times New Roman"/>
          <w:szCs w:val="24"/>
          <w:lang w:eastAsia="cs-CZ"/>
        </w:rPr>
        <w:t xml:space="preserve"> běžné záhony, které jsou z hlediska </w:t>
      </w:r>
      <w:r w:rsidR="00DE3CE2">
        <w:rPr>
          <w:rFonts w:eastAsia="Times New Roman" w:cs="Times New Roman"/>
          <w:szCs w:val="24"/>
          <w:lang w:eastAsia="cs-CZ"/>
        </w:rPr>
        <w:t xml:space="preserve">pozice </w:t>
      </w:r>
      <w:r w:rsidR="002508D3" w:rsidRPr="001916A6">
        <w:rPr>
          <w:rFonts w:eastAsia="Times New Roman" w:cs="Times New Roman"/>
          <w:szCs w:val="24"/>
          <w:lang w:eastAsia="cs-CZ"/>
        </w:rPr>
        <w:t>ne</w:t>
      </w:r>
      <w:r w:rsidR="00DE3CE2">
        <w:rPr>
          <w:rFonts w:eastAsia="Times New Roman" w:cs="Times New Roman"/>
          <w:szCs w:val="24"/>
          <w:lang w:eastAsia="cs-CZ"/>
        </w:rPr>
        <w:t xml:space="preserve">vhodné, nahradit za vyvýšené záhony, </w:t>
      </w:r>
      <w:r w:rsidR="008C26A5">
        <w:rPr>
          <w:rFonts w:eastAsia="Times New Roman" w:cs="Times New Roman"/>
          <w:szCs w:val="24"/>
          <w:lang w:eastAsia="cs-CZ"/>
        </w:rPr>
        <w:t xml:space="preserve">avšak </w:t>
      </w:r>
      <w:r w:rsidR="00DE3CE2">
        <w:rPr>
          <w:rFonts w:eastAsia="Times New Roman" w:cs="Times New Roman"/>
          <w:szCs w:val="24"/>
          <w:lang w:eastAsia="cs-CZ"/>
        </w:rPr>
        <w:t>některé</w:t>
      </w:r>
      <w:r w:rsidR="008C26A5">
        <w:rPr>
          <w:rFonts w:eastAsia="Times New Roman" w:cs="Times New Roman"/>
          <w:szCs w:val="24"/>
          <w:lang w:eastAsia="cs-CZ"/>
        </w:rPr>
        <w:t xml:space="preserve"> v plánu</w:t>
      </w:r>
      <w:r w:rsidR="00DE3CE2">
        <w:rPr>
          <w:rFonts w:eastAsia="Times New Roman" w:cs="Times New Roman"/>
          <w:szCs w:val="24"/>
          <w:lang w:eastAsia="cs-CZ"/>
        </w:rPr>
        <w:t xml:space="preserve"> ponechám.</w:t>
      </w:r>
    </w:p>
    <w:p w:rsidR="002508D3" w:rsidRDefault="0097655C" w:rsidP="00932C6D">
      <w:pPr>
        <w:ind w:firstLine="708"/>
        <w:jc w:val="both"/>
        <w:rPr>
          <w:rFonts w:eastAsia="Times New Roman" w:cs="Times New Roman"/>
          <w:szCs w:val="24"/>
          <w:lang w:eastAsia="cs-CZ"/>
        </w:rPr>
      </w:pPr>
      <w:r>
        <w:rPr>
          <w:rFonts w:eastAsia="Times New Roman" w:cs="Times New Roman"/>
          <w:szCs w:val="24"/>
          <w:lang w:eastAsia="cs-CZ"/>
        </w:rPr>
        <w:t xml:space="preserve">Protože </w:t>
      </w:r>
      <w:r w:rsidR="00432771" w:rsidRPr="001916A6">
        <w:rPr>
          <w:rFonts w:eastAsia="Times New Roman" w:cs="Times New Roman"/>
          <w:szCs w:val="24"/>
          <w:lang w:eastAsia="cs-CZ"/>
        </w:rPr>
        <w:t xml:space="preserve">se zahrada nachází v bezprostřední blízkosti školní budovy, dalo by se toho využít. </w:t>
      </w:r>
      <w:r w:rsidRPr="001916A6">
        <w:rPr>
          <w:rFonts w:eastAsia="Times New Roman" w:cs="Times New Roman"/>
          <w:szCs w:val="24"/>
          <w:lang w:eastAsia="cs-CZ"/>
        </w:rPr>
        <w:t>Ú</w:t>
      </w:r>
      <w:r w:rsidR="000C2664" w:rsidRPr="001916A6">
        <w:rPr>
          <w:rFonts w:eastAsia="Times New Roman" w:cs="Times New Roman"/>
          <w:szCs w:val="24"/>
          <w:lang w:eastAsia="cs-CZ"/>
        </w:rPr>
        <w:t>hrn</w:t>
      </w:r>
      <w:r>
        <w:rPr>
          <w:rFonts w:eastAsia="Times New Roman" w:cs="Times New Roman"/>
          <w:szCs w:val="24"/>
          <w:lang w:eastAsia="cs-CZ"/>
        </w:rPr>
        <w:t xml:space="preserve"> </w:t>
      </w:r>
      <w:r w:rsidR="000C2664" w:rsidRPr="001916A6">
        <w:rPr>
          <w:rFonts w:eastAsia="Times New Roman" w:cs="Times New Roman"/>
          <w:szCs w:val="24"/>
          <w:lang w:eastAsia="cs-CZ"/>
        </w:rPr>
        <w:t>srážek</w:t>
      </w:r>
      <w:r>
        <w:rPr>
          <w:rFonts w:eastAsia="Times New Roman" w:cs="Times New Roman"/>
          <w:szCs w:val="24"/>
          <w:lang w:eastAsia="cs-CZ"/>
        </w:rPr>
        <w:t xml:space="preserve"> je zde</w:t>
      </w:r>
      <w:r w:rsidR="000C2664" w:rsidRPr="001916A6">
        <w:rPr>
          <w:rFonts w:eastAsia="Times New Roman" w:cs="Times New Roman"/>
          <w:szCs w:val="24"/>
          <w:lang w:eastAsia="cs-CZ"/>
        </w:rPr>
        <w:t xml:space="preserve"> docela hojný, proto jsem d</w:t>
      </w:r>
      <w:r w:rsidR="00432771" w:rsidRPr="001916A6">
        <w:rPr>
          <w:rFonts w:eastAsia="Times New Roman" w:cs="Times New Roman"/>
          <w:szCs w:val="24"/>
          <w:lang w:eastAsia="cs-CZ"/>
        </w:rPr>
        <w:t>o návrhu zapojila ekonomické a ekologické využívání dešťové vody</w:t>
      </w:r>
      <w:r>
        <w:rPr>
          <w:rFonts w:eastAsia="Times New Roman" w:cs="Times New Roman"/>
          <w:szCs w:val="24"/>
          <w:lang w:eastAsia="cs-CZ"/>
        </w:rPr>
        <w:t xml:space="preserve"> na zalévání záhonů</w:t>
      </w:r>
      <w:r w:rsidR="00432771" w:rsidRPr="001916A6">
        <w:rPr>
          <w:rFonts w:eastAsia="Times New Roman" w:cs="Times New Roman"/>
          <w:szCs w:val="24"/>
          <w:lang w:eastAsia="cs-CZ"/>
        </w:rPr>
        <w:t xml:space="preserve">. Za tímto účelem </w:t>
      </w:r>
      <w:r>
        <w:rPr>
          <w:rFonts w:eastAsia="Times New Roman" w:cs="Times New Roman"/>
          <w:szCs w:val="24"/>
          <w:lang w:eastAsia="cs-CZ"/>
        </w:rPr>
        <w:t>je</w:t>
      </w:r>
      <w:r w:rsidR="000C2664" w:rsidRPr="001916A6">
        <w:rPr>
          <w:rFonts w:eastAsia="Times New Roman" w:cs="Times New Roman"/>
          <w:szCs w:val="24"/>
          <w:lang w:eastAsia="cs-CZ"/>
        </w:rPr>
        <w:t xml:space="preserve"> v návrhu </w:t>
      </w:r>
      <w:r>
        <w:rPr>
          <w:rFonts w:eastAsia="Times New Roman" w:cs="Times New Roman"/>
          <w:szCs w:val="24"/>
          <w:lang w:eastAsia="cs-CZ"/>
        </w:rPr>
        <w:t>nádoba umístěné u okapu, která</w:t>
      </w:r>
      <w:r w:rsidR="00432771" w:rsidRPr="001916A6">
        <w:rPr>
          <w:rFonts w:eastAsia="Times New Roman" w:cs="Times New Roman"/>
          <w:szCs w:val="24"/>
          <w:lang w:eastAsia="cs-CZ"/>
        </w:rPr>
        <w:t xml:space="preserve"> by se za pomoci výklopné klapky</w:t>
      </w:r>
      <w:r w:rsidR="000C2664" w:rsidRPr="001916A6">
        <w:rPr>
          <w:rFonts w:eastAsia="Times New Roman" w:cs="Times New Roman"/>
          <w:szCs w:val="24"/>
          <w:lang w:eastAsia="cs-CZ"/>
        </w:rPr>
        <w:t xml:space="preserve"> při dešti</w:t>
      </w:r>
      <w:r w:rsidR="00432771" w:rsidRPr="001916A6">
        <w:rPr>
          <w:rFonts w:eastAsia="Times New Roman" w:cs="Times New Roman"/>
          <w:szCs w:val="24"/>
          <w:lang w:eastAsia="cs-CZ"/>
        </w:rPr>
        <w:t xml:space="preserve"> </w:t>
      </w:r>
      <w:r w:rsidR="000C2664" w:rsidRPr="001916A6">
        <w:rPr>
          <w:rFonts w:eastAsia="Times New Roman" w:cs="Times New Roman"/>
          <w:szCs w:val="24"/>
          <w:lang w:eastAsia="cs-CZ"/>
        </w:rPr>
        <w:t>plnil</w:t>
      </w:r>
      <w:r>
        <w:rPr>
          <w:rFonts w:eastAsia="Times New Roman" w:cs="Times New Roman"/>
          <w:szCs w:val="24"/>
          <w:lang w:eastAsia="cs-CZ"/>
        </w:rPr>
        <w:t>a</w:t>
      </w:r>
      <w:r w:rsidR="000C2664" w:rsidRPr="001916A6">
        <w:rPr>
          <w:rFonts w:eastAsia="Times New Roman" w:cs="Times New Roman"/>
          <w:szCs w:val="24"/>
          <w:lang w:eastAsia="cs-CZ"/>
        </w:rPr>
        <w:t xml:space="preserve">. </w:t>
      </w:r>
      <w:r w:rsidR="00DE3CE2">
        <w:rPr>
          <w:rFonts w:eastAsia="Times New Roman" w:cs="Times New Roman"/>
          <w:szCs w:val="24"/>
          <w:lang w:eastAsia="cs-CZ"/>
        </w:rPr>
        <w:t>Nádrž má objem 1000 l a aby se z ní lépe dalo nalévat do konví, postavila jsem nádrž na dřevěné palety o stejných rozměrech. Pokud by tato výška nestačila, přidal by se další podklad.</w:t>
      </w:r>
      <w:r w:rsidR="00432771" w:rsidRPr="001916A6">
        <w:rPr>
          <w:rFonts w:eastAsia="Times New Roman" w:cs="Times New Roman"/>
          <w:szCs w:val="24"/>
          <w:lang w:eastAsia="cs-CZ"/>
        </w:rPr>
        <w:t xml:space="preserve"> </w:t>
      </w:r>
      <w:r w:rsidR="00DE3CE2">
        <w:rPr>
          <w:rFonts w:eastAsia="Times New Roman" w:cs="Times New Roman"/>
          <w:szCs w:val="24"/>
          <w:lang w:eastAsia="cs-CZ"/>
        </w:rPr>
        <w:t xml:space="preserve">Dále jsem přidala do </w:t>
      </w:r>
      <w:r w:rsidR="00DE3CE2">
        <w:rPr>
          <w:rFonts w:eastAsia="Times New Roman" w:cs="Times New Roman"/>
          <w:szCs w:val="24"/>
          <w:lang w:eastAsia="cs-CZ"/>
        </w:rPr>
        <w:lastRenderedPageBreak/>
        <w:t>n</w:t>
      </w:r>
      <w:r>
        <w:rPr>
          <w:rFonts w:eastAsia="Times New Roman" w:cs="Times New Roman"/>
          <w:szCs w:val="24"/>
          <w:lang w:eastAsia="cs-CZ"/>
        </w:rPr>
        <w:t>ávrhu oproti současnému stavu</w:t>
      </w:r>
      <w:r w:rsidR="00DE3CE2">
        <w:rPr>
          <w:rFonts w:eastAsia="Times New Roman" w:cs="Times New Roman"/>
          <w:szCs w:val="24"/>
          <w:lang w:eastAsia="cs-CZ"/>
        </w:rPr>
        <w:t xml:space="preserve"> nový</w:t>
      </w:r>
      <w:r>
        <w:rPr>
          <w:rFonts w:eastAsia="Times New Roman" w:cs="Times New Roman"/>
          <w:szCs w:val="24"/>
          <w:lang w:eastAsia="cs-CZ"/>
        </w:rPr>
        <w:t xml:space="preserve"> stupňov</w:t>
      </w:r>
      <w:r w:rsidR="005B079A">
        <w:rPr>
          <w:rFonts w:eastAsia="Times New Roman" w:cs="Times New Roman"/>
          <w:szCs w:val="24"/>
          <w:lang w:eastAsia="cs-CZ"/>
        </w:rPr>
        <w:t xml:space="preserve">itý </w:t>
      </w:r>
      <w:r w:rsidR="00DE3CE2">
        <w:rPr>
          <w:rFonts w:eastAsia="Times New Roman" w:cs="Times New Roman"/>
          <w:szCs w:val="24"/>
          <w:lang w:eastAsia="cs-CZ"/>
        </w:rPr>
        <w:t>záhon, určený pro</w:t>
      </w:r>
      <w:r>
        <w:rPr>
          <w:rFonts w:eastAsia="Times New Roman" w:cs="Times New Roman"/>
          <w:szCs w:val="24"/>
          <w:lang w:eastAsia="cs-CZ"/>
        </w:rPr>
        <w:t xml:space="preserve"> b</w:t>
      </w:r>
      <w:r w:rsidR="002508D3" w:rsidRPr="001916A6">
        <w:rPr>
          <w:rFonts w:eastAsia="Times New Roman" w:cs="Times New Roman"/>
          <w:szCs w:val="24"/>
          <w:lang w:eastAsia="cs-CZ"/>
        </w:rPr>
        <w:t>ylink</w:t>
      </w:r>
      <w:r w:rsidR="00DE3CE2">
        <w:rPr>
          <w:rFonts w:eastAsia="Times New Roman" w:cs="Times New Roman"/>
          <w:szCs w:val="24"/>
          <w:lang w:eastAsia="cs-CZ"/>
        </w:rPr>
        <w:t>y</w:t>
      </w:r>
      <w:r>
        <w:rPr>
          <w:rFonts w:eastAsia="Times New Roman" w:cs="Times New Roman"/>
          <w:szCs w:val="24"/>
          <w:lang w:eastAsia="cs-CZ"/>
        </w:rPr>
        <w:t xml:space="preserve">. </w:t>
      </w:r>
      <w:r w:rsidR="00262D5B">
        <w:rPr>
          <w:rFonts w:eastAsia="Times New Roman" w:cs="Times New Roman"/>
          <w:szCs w:val="24"/>
          <w:lang w:eastAsia="cs-CZ"/>
        </w:rPr>
        <w:t>Pro výuku v 7 třídě navrhnu i záhon s okrasnými a léčivé rostlin</w:t>
      </w:r>
      <w:r w:rsidR="00DE3CE2">
        <w:rPr>
          <w:rFonts w:eastAsia="Times New Roman" w:cs="Times New Roman"/>
          <w:szCs w:val="24"/>
          <w:lang w:eastAsia="cs-CZ"/>
        </w:rPr>
        <w:t>ami</w:t>
      </w:r>
      <w:r w:rsidR="00262D5B">
        <w:rPr>
          <w:rFonts w:eastAsia="Times New Roman" w:cs="Times New Roman"/>
          <w:szCs w:val="24"/>
          <w:lang w:eastAsia="cs-CZ"/>
        </w:rPr>
        <w:t>.</w:t>
      </w:r>
    </w:p>
    <w:p w:rsidR="00B93CAF" w:rsidRDefault="00A63054" w:rsidP="00932C6D">
      <w:pPr>
        <w:ind w:firstLine="708"/>
        <w:jc w:val="both"/>
        <w:rPr>
          <w:rFonts w:eastAsia="Times New Roman" w:cs="Times New Roman"/>
          <w:szCs w:val="24"/>
          <w:lang w:eastAsia="cs-CZ"/>
        </w:rPr>
      </w:pPr>
      <w:r>
        <w:rPr>
          <w:rFonts w:eastAsia="Times New Roman" w:cs="Times New Roman"/>
          <w:szCs w:val="24"/>
          <w:lang w:eastAsia="cs-CZ"/>
        </w:rPr>
        <w:t xml:space="preserve">Do návrhu jsem přidala dva komposty. Jeden kompost je dřevěný s vysunutelnou přední částí pro snazší odkop kompostu. Tento kompostér nemá poklop, proto by se měl z vrchní strany přikrývat, např. </w:t>
      </w:r>
      <w:proofErr w:type="spellStart"/>
      <w:r>
        <w:rPr>
          <w:rFonts w:eastAsia="Times New Roman" w:cs="Times New Roman"/>
          <w:szCs w:val="24"/>
          <w:lang w:eastAsia="cs-CZ"/>
        </w:rPr>
        <w:t>geotextilií</w:t>
      </w:r>
      <w:proofErr w:type="spellEnd"/>
      <w:r>
        <w:rPr>
          <w:rFonts w:eastAsia="Times New Roman" w:cs="Times New Roman"/>
          <w:szCs w:val="24"/>
          <w:lang w:eastAsia="cs-CZ"/>
        </w:rPr>
        <w:t xml:space="preserve">. Druhý kompostér je dvojitý, plastový, který má z přední strany dolu dvířka pro snadné vyjmutí kompostu. </w:t>
      </w:r>
    </w:p>
    <w:p w:rsidR="002C0C5B" w:rsidRDefault="002C0C5B" w:rsidP="00932C6D">
      <w:pPr>
        <w:ind w:firstLine="708"/>
        <w:jc w:val="both"/>
        <w:rPr>
          <w:rFonts w:eastAsia="Times New Roman" w:cs="Times New Roman"/>
          <w:szCs w:val="24"/>
          <w:lang w:eastAsia="cs-CZ"/>
        </w:rPr>
        <w:sectPr w:rsidR="002C0C5B" w:rsidSect="002C0C5B">
          <w:pgSz w:w="11906" w:h="16838"/>
          <w:pgMar w:top="1418" w:right="1418" w:bottom="1418" w:left="1418" w:header="709" w:footer="709" w:gutter="0"/>
          <w:cols w:space="708"/>
          <w:docGrid w:linePitch="360"/>
        </w:sectPr>
      </w:pPr>
    </w:p>
    <w:p w:rsidR="002C0C5B" w:rsidRDefault="002C0C5B" w:rsidP="00932C6D">
      <w:pPr>
        <w:ind w:firstLine="708"/>
        <w:jc w:val="both"/>
        <w:rPr>
          <w:rFonts w:eastAsia="Times New Roman" w:cs="Times New Roman"/>
          <w:noProof/>
          <w:szCs w:val="24"/>
          <w:lang w:eastAsia="cs-CZ"/>
        </w:rPr>
      </w:pPr>
      <w:r>
        <w:rPr>
          <w:rFonts w:eastAsia="Times New Roman" w:cs="Times New Roman"/>
          <w:noProof/>
          <w:szCs w:val="24"/>
          <w:lang w:eastAsia="cs-CZ"/>
        </w:rPr>
        <w:lastRenderedPageBreak/>
        <w:drawing>
          <wp:anchor distT="0" distB="0" distL="114300" distR="114300" simplePos="0" relativeHeight="251805696" behindDoc="1" locked="0" layoutInCell="1" allowOverlap="1">
            <wp:simplePos x="0" y="0"/>
            <wp:positionH relativeFrom="margin">
              <wp:align>center</wp:align>
            </wp:positionH>
            <wp:positionV relativeFrom="paragraph">
              <wp:posOffset>-363986</wp:posOffset>
            </wp:positionV>
            <wp:extent cx="8435867" cy="5943600"/>
            <wp:effectExtent l="0" t="0" r="3810" b="0"/>
            <wp:wrapNone/>
            <wp:docPr id="419" name="Obrázek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435867" cy="5943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C0C5B" w:rsidRDefault="002C0C5B" w:rsidP="00932C6D">
      <w:pPr>
        <w:ind w:firstLine="708"/>
        <w:jc w:val="both"/>
        <w:rPr>
          <w:rFonts w:eastAsia="Times New Roman" w:cs="Times New Roman"/>
          <w:noProof/>
          <w:szCs w:val="24"/>
          <w:lang w:eastAsia="cs-CZ"/>
        </w:rPr>
      </w:pPr>
    </w:p>
    <w:p w:rsidR="002C0C5B" w:rsidRDefault="002C0C5B" w:rsidP="00932C6D">
      <w:pPr>
        <w:ind w:firstLine="708"/>
        <w:jc w:val="both"/>
        <w:rPr>
          <w:rFonts w:eastAsia="Times New Roman" w:cs="Times New Roman"/>
          <w:noProof/>
          <w:szCs w:val="24"/>
          <w:lang w:eastAsia="cs-CZ"/>
        </w:rPr>
      </w:pPr>
    </w:p>
    <w:p w:rsidR="00B93CAF" w:rsidRPr="001916A6" w:rsidRDefault="00B93CAF" w:rsidP="00932C6D">
      <w:pPr>
        <w:ind w:firstLine="708"/>
        <w:jc w:val="both"/>
        <w:rPr>
          <w:rFonts w:eastAsia="Times New Roman" w:cs="Times New Roman"/>
          <w:szCs w:val="24"/>
          <w:lang w:eastAsia="cs-CZ"/>
        </w:rPr>
      </w:pPr>
    </w:p>
    <w:p w:rsidR="002C0C5B" w:rsidRDefault="002C0C5B" w:rsidP="00932C6D">
      <w:pPr>
        <w:spacing w:after="160" w:line="259" w:lineRule="auto"/>
        <w:jc w:val="both"/>
        <w:rPr>
          <w:rFonts w:eastAsia="Times New Roman" w:cs="Times New Roman"/>
          <w:szCs w:val="24"/>
          <w:lang w:eastAsia="cs-CZ"/>
        </w:rPr>
      </w:pPr>
    </w:p>
    <w:p w:rsidR="002C0C5B" w:rsidRDefault="002C0C5B" w:rsidP="00932C6D">
      <w:pPr>
        <w:spacing w:after="160" w:line="259" w:lineRule="auto"/>
        <w:jc w:val="both"/>
        <w:rPr>
          <w:rFonts w:eastAsia="Times New Roman" w:cs="Times New Roman"/>
          <w:i/>
          <w:szCs w:val="24"/>
          <w:lang w:eastAsia="cs-CZ"/>
        </w:rPr>
      </w:pPr>
    </w:p>
    <w:p w:rsidR="002C0C5B" w:rsidRDefault="002C0C5B" w:rsidP="00932C6D">
      <w:pPr>
        <w:spacing w:after="160" w:line="259" w:lineRule="auto"/>
        <w:jc w:val="both"/>
        <w:rPr>
          <w:rFonts w:eastAsia="Times New Roman" w:cs="Times New Roman"/>
          <w:i/>
          <w:szCs w:val="24"/>
          <w:lang w:eastAsia="cs-CZ"/>
        </w:rPr>
      </w:pPr>
    </w:p>
    <w:p w:rsidR="002C0C5B" w:rsidRDefault="002C0C5B" w:rsidP="00932C6D">
      <w:pPr>
        <w:spacing w:after="160" w:line="259" w:lineRule="auto"/>
        <w:jc w:val="both"/>
        <w:rPr>
          <w:rFonts w:eastAsia="Times New Roman" w:cs="Times New Roman"/>
          <w:i/>
          <w:szCs w:val="24"/>
          <w:lang w:eastAsia="cs-CZ"/>
        </w:rPr>
      </w:pPr>
    </w:p>
    <w:p w:rsidR="002C0C5B" w:rsidRDefault="002C0C5B" w:rsidP="00932C6D">
      <w:pPr>
        <w:spacing w:after="160" w:line="259" w:lineRule="auto"/>
        <w:jc w:val="both"/>
        <w:rPr>
          <w:rFonts w:eastAsia="Times New Roman" w:cs="Times New Roman"/>
          <w:i/>
          <w:szCs w:val="24"/>
          <w:lang w:eastAsia="cs-CZ"/>
        </w:rPr>
      </w:pPr>
    </w:p>
    <w:p w:rsidR="002C0C5B" w:rsidRDefault="002C0C5B" w:rsidP="00932C6D">
      <w:pPr>
        <w:spacing w:after="160" w:line="259" w:lineRule="auto"/>
        <w:jc w:val="both"/>
        <w:rPr>
          <w:rFonts w:eastAsia="Times New Roman" w:cs="Times New Roman"/>
          <w:i/>
          <w:szCs w:val="24"/>
          <w:lang w:eastAsia="cs-CZ"/>
        </w:rPr>
      </w:pPr>
    </w:p>
    <w:p w:rsidR="002C0C5B" w:rsidRDefault="002C0C5B" w:rsidP="00932C6D">
      <w:pPr>
        <w:spacing w:after="160" w:line="259" w:lineRule="auto"/>
        <w:jc w:val="both"/>
        <w:rPr>
          <w:rFonts w:eastAsia="Times New Roman" w:cs="Times New Roman"/>
          <w:i/>
          <w:szCs w:val="24"/>
          <w:lang w:eastAsia="cs-CZ"/>
        </w:rPr>
      </w:pPr>
    </w:p>
    <w:p w:rsidR="002C0C5B" w:rsidRDefault="002C0C5B" w:rsidP="00932C6D">
      <w:pPr>
        <w:spacing w:after="160" w:line="259" w:lineRule="auto"/>
        <w:jc w:val="both"/>
        <w:rPr>
          <w:rFonts w:eastAsia="Times New Roman" w:cs="Times New Roman"/>
          <w:i/>
          <w:szCs w:val="24"/>
          <w:lang w:eastAsia="cs-CZ"/>
        </w:rPr>
      </w:pPr>
    </w:p>
    <w:p w:rsidR="002C0C5B" w:rsidRDefault="002C0C5B" w:rsidP="00932C6D">
      <w:pPr>
        <w:spacing w:after="160" w:line="259" w:lineRule="auto"/>
        <w:jc w:val="both"/>
        <w:rPr>
          <w:rFonts w:eastAsia="Times New Roman" w:cs="Times New Roman"/>
          <w:i/>
          <w:szCs w:val="24"/>
          <w:lang w:eastAsia="cs-CZ"/>
        </w:rPr>
      </w:pPr>
    </w:p>
    <w:p w:rsidR="002C0C5B" w:rsidRDefault="002C0C5B" w:rsidP="00932C6D">
      <w:pPr>
        <w:spacing w:after="160" w:line="259" w:lineRule="auto"/>
        <w:jc w:val="both"/>
        <w:rPr>
          <w:rFonts w:eastAsia="Times New Roman" w:cs="Times New Roman"/>
          <w:i/>
          <w:szCs w:val="24"/>
          <w:lang w:eastAsia="cs-CZ"/>
        </w:rPr>
      </w:pPr>
    </w:p>
    <w:p w:rsidR="002C0C5B" w:rsidRDefault="002C0C5B" w:rsidP="00932C6D">
      <w:pPr>
        <w:spacing w:after="160" w:line="259" w:lineRule="auto"/>
        <w:jc w:val="both"/>
        <w:rPr>
          <w:rFonts w:eastAsia="Times New Roman" w:cs="Times New Roman"/>
          <w:i/>
          <w:szCs w:val="24"/>
          <w:lang w:eastAsia="cs-CZ"/>
        </w:rPr>
      </w:pPr>
    </w:p>
    <w:p w:rsidR="002C0C5B" w:rsidRDefault="002C0C5B" w:rsidP="00932C6D">
      <w:pPr>
        <w:spacing w:after="160" w:line="259" w:lineRule="auto"/>
        <w:jc w:val="both"/>
        <w:rPr>
          <w:rFonts w:eastAsia="Times New Roman" w:cs="Times New Roman"/>
          <w:i/>
          <w:szCs w:val="24"/>
          <w:lang w:eastAsia="cs-CZ"/>
        </w:rPr>
      </w:pPr>
    </w:p>
    <w:p w:rsidR="002C0C5B" w:rsidRDefault="002C0C5B" w:rsidP="00932C6D">
      <w:pPr>
        <w:spacing w:after="160" w:line="259" w:lineRule="auto"/>
        <w:jc w:val="both"/>
        <w:rPr>
          <w:rFonts w:eastAsia="Times New Roman" w:cs="Times New Roman"/>
          <w:i/>
          <w:szCs w:val="24"/>
          <w:lang w:eastAsia="cs-CZ"/>
        </w:rPr>
      </w:pPr>
    </w:p>
    <w:p w:rsidR="00344047" w:rsidRPr="002C0C5B" w:rsidRDefault="002C0C5B" w:rsidP="00932C6D">
      <w:pPr>
        <w:tabs>
          <w:tab w:val="left" w:pos="4543"/>
        </w:tabs>
        <w:jc w:val="both"/>
        <w:rPr>
          <w:rFonts w:eastAsia="Times New Roman" w:cs="Times New Roman"/>
          <w:szCs w:val="24"/>
          <w:lang w:eastAsia="cs-CZ"/>
        </w:rPr>
        <w:sectPr w:rsidR="00344047" w:rsidRPr="002C0C5B" w:rsidSect="00344047">
          <w:pgSz w:w="16838" w:h="11906" w:orient="landscape"/>
          <w:pgMar w:top="1418" w:right="1418" w:bottom="1418" w:left="1418" w:header="709" w:footer="709" w:gutter="0"/>
          <w:cols w:space="708"/>
          <w:docGrid w:linePitch="360"/>
        </w:sectPr>
      </w:pPr>
      <w:r w:rsidRPr="002C0C5B">
        <w:rPr>
          <w:rFonts w:eastAsia="Times New Roman" w:cs="Times New Roman"/>
          <w:i/>
          <w:noProof/>
          <w:szCs w:val="24"/>
          <w:lang w:eastAsia="cs-CZ"/>
        </w:rPr>
        <mc:AlternateContent>
          <mc:Choice Requires="wps">
            <w:drawing>
              <wp:anchor distT="45720" distB="45720" distL="114300" distR="114300" simplePos="0" relativeHeight="251807744" behindDoc="1" locked="0" layoutInCell="1" allowOverlap="1">
                <wp:simplePos x="0" y="0"/>
                <wp:positionH relativeFrom="column">
                  <wp:posOffset>171537</wp:posOffset>
                </wp:positionH>
                <wp:positionV relativeFrom="paragraph">
                  <wp:posOffset>811070</wp:posOffset>
                </wp:positionV>
                <wp:extent cx="8024342" cy="362607"/>
                <wp:effectExtent l="0" t="0" r="0" b="0"/>
                <wp:wrapNone/>
                <wp:docPr id="42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24342" cy="362607"/>
                        </a:xfrm>
                        <a:prstGeom prst="rect">
                          <a:avLst/>
                        </a:prstGeom>
                        <a:solidFill>
                          <a:srgbClr val="FFFFFF"/>
                        </a:solidFill>
                        <a:ln w="9525">
                          <a:noFill/>
                          <a:miter lim="800000"/>
                          <a:headEnd/>
                          <a:tailEnd/>
                        </a:ln>
                      </wps:spPr>
                      <wps:txbx>
                        <w:txbxContent>
                          <w:p w:rsidR="00F31397" w:rsidRPr="002C0C5B" w:rsidRDefault="00F31397" w:rsidP="002C0C5B">
                            <w:pPr>
                              <w:spacing w:after="160" w:line="259" w:lineRule="auto"/>
                              <w:jc w:val="center"/>
                              <w:rPr>
                                <w:rFonts w:eastAsia="Times New Roman" w:cs="Times New Roman"/>
                                <w:szCs w:val="24"/>
                                <w:lang w:eastAsia="cs-CZ"/>
                              </w:rPr>
                            </w:pPr>
                            <w:r w:rsidRPr="002C0C5B">
                              <w:rPr>
                                <w:rFonts w:eastAsia="Times New Roman" w:cs="Times New Roman"/>
                                <w:i/>
                                <w:szCs w:val="24"/>
                                <w:lang w:eastAsia="cs-CZ"/>
                              </w:rPr>
                              <w:t>Obr.</w:t>
                            </w:r>
                            <w:r>
                              <w:rPr>
                                <w:rFonts w:eastAsia="Times New Roman" w:cs="Times New Roman"/>
                                <w:i/>
                                <w:szCs w:val="24"/>
                                <w:lang w:eastAsia="cs-CZ"/>
                              </w:rPr>
                              <w:t xml:space="preserve"> 4. </w:t>
                            </w:r>
                            <w:r w:rsidRPr="002C0C5B">
                              <w:rPr>
                                <w:rFonts w:eastAsia="Times New Roman" w:cs="Times New Roman"/>
                                <w:i/>
                                <w:szCs w:val="24"/>
                                <w:lang w:eastAsia="cs-CZ"/>
                              </w:rPr>
                              <w:t xml:space="preserve"> Návrh úpravy školní zahrady (</w:t>
                            </w:r>
                            <w:r w:rsidRPr="002C0C5B">
                              <w:rPr>
                                <w:i/>
                              </w:rPr>
                              <w:t>vlastní návrh a  zpracování)</w:t>
                            </w:r>
                          </w:p>
                          <w:p w:rsidR="00F31397" w:rsidRDefault="00F31397" w:rsidP="002C0C5B">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ové pole 2" o:spid="_x0000_s1038" type="#_x0000_t202" style="position:absolute;left:0;text-align:left;margin-left:13.5pt;margin-top:63.85pt;width:631.85pt;height:28.55pt;z-index:-251508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" stroked="f">
                <v:textbox>
                  <w:txbxContent>
                    <w:p w:rsidR="00F31397" w:rsidRPr="002C0C5B" w:rsidRDefault="00F31397" w:rsidP="002C0C5B">
                      <w:pPr>
                        <w:spacing w:after="160" w:line="259" w:lineRule="auto"/>
                        <w:jc w:val="center"/>
                        <w:rPr>
                          <w:rFonts w:eastAsia="Times New Roman" w:cs="Times New Roman"/>
                          <w:szCs w:val="24"/>
                          <w:lang w:eastAsia="cs-CZ"/>
                        </w:rPr>
                      </w:pPr>
                      <w:r w:rsidRPr="002C0C5B">
                        <w:rPr>
                          <w:rFonts w:eastAsia="Times New Roman" w:cs="Times New Roman"/>
                          <w:i/>
                          <w:szCs w:val="24"/>
                          <w:lang w:eastAsia="cs-CZ"/>
                        </w:rPr>
                        <w:t>Obr.</w:t>
                      </w:r>
                      <w:r>
                        <w:rPr>
                          <w:rFonts w:eastAsia="Times New Roman" w:cs="Times New Roman"/>
                          <w:i/>
                          <w:szCs w:val="24"/>
                          <w:lang w:eastAsia="cs-CZ"/>
                        </w:rPr>
                        <w:t xml:space="preserve"> 4. </w:t>
                      </w:r>
                      <w:r w:rsidRPr="002C0C5B">
                        <w:rPr>
                          <w:rFonts w:eastAsia="Times New Roman" w:cs="Times New Roman"/>
                          <w:i/>
                          <w:szCs w:val="24"/>
                          <w:lang w:eastAsia="cs-CZ"/>
                        </w:rPr>
                        <w:t xml:space="preserve"> Návrh úpravy školní zahrady (</w:t>
                      </w:r>
                      <w:r w:rsidRPr="002C0C5B">
                        <w:rPr>
                          <w:i/>
                        </w:rPr>
                        <w:t>vlastní návrh a  zpracování)</w:t>
                      </w:r>
                    </w:p>
                    <w:p w:rsidR="00F31397" w:rsidRDefault="00F31397" w:rsidP="002C0C5B">
                      <w:pPr>
                        <w:jc w:val="center"/>
                      </w:pPr>
                    </w:p>
                  </w:txbxContent>
                </v:textbox>
              </v:shape>
            </w:pict>
          </mc:Fallback>
        </mc:AlternateContent>
      </w:r>
      <w:r>
        <w:rPr>
          <w:rFonts w:eastAsia="Times New Roman" w:cs="Times New Roman"/>
          <w:szCs w:val="24"/>
          <w:lang w:eastAsia="cs-CZ"/>
        </w:rPr>
        <w:tab/>
      </w:r>
    </w:p>
    <w:p w:rsidR="00DE3CE2" w:rsidRPr="008D5CAD" w:rsidRDefault="00A63054" w:rsidP="00932C6D">
      <w:pPr>
        <w:pStyle w:val="Nadpis2"/>
        <w:jc w:val="both"/>
        <w:rPr>
          <w:rFonts w:eastAsia="Times New Roman"/>
          <w:lang w:eastAsia="cs-CZ"/>
        </w:rPr>
      </w:pPr>
      <w:bookmarkStart w:id="22" w:name="_Toc76051466"/>
      <w:r w:rsidRPr="008D5CAD">
        <w:rPr>
          <w:rFonts w:eastAsia="Times New Roman"/>
          <w:lang w:eastAsia="cs-CZ"/>
        </w:rPr>
        <w:lastRenderedPageBreak/>
        <w:t xml:space="preserve">Plán výsadby </w:t>
      </w:r>
      <w:r w:rsidR="00C6182B">
        <w:rPr>
          <w:rFonts w:eastAsia="Times New Roman"/>
          <w:lang w:eastAsia="cs-CZ"/>
        </w:rPr>
        <w:t>zeleniny</w:t>
      </w:r>
      <w:bookmarkEnd w:id="22"/>
    </w:p>
    <w:p w:rsidR="003F12F8" w:rsidRDefault="003F12F8" w:rsidP="00932C6D">
      <w:pPr>
        <w:jc w:val="both"/>
        <w:rPr>
          <w:rFonts w:eastAsia="Times New Roman" w:cs="Times New Roman"/>
          <w:szCs w:val="24"/>
          <w:lang w:eastAsia="cs-CZ"/>
        </w:rPr>
      </w:pPr>
      <w:r>
        <w:rPr>
          <w:rFonts w:eastAsia="Times New Roman" w:cs="Times New Roman"/>
          <w:noProof/>
          <w:szCs w:val="24"/>
          <w:lang w:eastAsia="cs-CZ"/>
        </w:rPr>
        <w:drawing>
          <wp:inline distT="0" distB="0" distL="0" distR="0">
            <wp:extent cx="4352028" cy="3372592"/>
            <wp:effectExtent l="0" t="0" r="0" b="0"/>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82456" cy="3396172"/>
                    </a:xfrm>
                    <a:prstGeom prst="rect">
                      <a:avLst/>
                    </a:prstGeom>
                    <a:noFill/>
                    <a:ln>
                      <a:noFill/>
                    </a:ln>
                  </pic:spPr>
                </pic:pic>
              </a:graphicData>
            </a:graphic>
          </wp:inline>
        </w:drawing>
      </w:r>
    </w:p>
    <w:p w:rsidR="00303555" w:rsidRDefault="00303555" w:rsidP="00932C6D">
      <w:pPr>
        <w:jc w:val="both"/>
        <w:rPr>
          <w:rFonts w:eastAsia="Times New Roman" w:cs="Times New Roman"/>
          <w:szCs w:val="24"/>
          <w:lang w:eastAsia="cs-CZ"/>
        </w:rPr>
      </w:pPr>
      <w:r w:rsidRPr="002C0C5B">
        <w:rPr>
          <w:rFonts w:eastAsia="Times New Roman" w:cs="Times New Roman"/>
          <w:i/>
          <w:szCs w:val="24"/>
          <w:lang w:eastAsia="cs-CZ"/>
        </w:rPr>
        <w:t>Obr.</w:t>
      </w:r>
      <w:r w:rsidR="002C0C5B">
        <w:rPr>
          <w:rFonts w:eastAsia="Times New Roman" w:cs="Times New Roman"/>
          <w:i/>
          <w:szCs w:val="24"/>
          <w:lang w:eastAsia="cs-CZ"/>
        </w:rPr>
        <w:t xml:space="preserve"> </w:t>
      </w:r>
      <w:r w:rsidR="002C0C5B" w:rsidRPr="002C0C5B">
        <w:rPr>
          <w:rFonts w:eastAsia="Times New Roman" w:cs="Times New Roman"/>
          <w:i/>
          <w:szCs w:val="24"/>
          <w:lang w:eastAsia="cs-CZ"/>
        </w:rPr>
        <w:t>5</w:t>
      </w:r>
      <w:r w:rsidR="007C1178" w:rsidRPr="002C0C5B">
        <w:rPr>
          <w:rFonts w:eastAsia="Times New Roman" w:cs="Times New Roman"/>
          <w:i/>
          <w:szCs w:val="24"/>
          <w:lang w:eastAsia="cs-CZ"/>
        </w:rPr>
        <w:t>.</w:t>
      </w:r>
      <w:r w:rsidRPr="002C0C5B">
        <w:rPr>
          <w:rFonts w:eastAsia="Times New Roman" w:cs="Times New Roman"/>
          <w:i/>
          <w:szCs w:val="24"/>
          <w:lang w:eastAsia="cs-CZ"/>
        </w:rPr>
        <w:t xml:space="preserve"> Plán výsadby zeleniny – skleník (vlastní návrh a zpracování</w:t>
      </w:r>
      <w:r>
        <w:rPr>
          <w:rFonts w:eastAsia="Times New Roman" w:cs="Times New Roman"/>
          <w:szCs w:val="24"/>
          <w:lang w:eastAsia="cs-CZ"/>
        </w:rPr>
        <w:t>)</w:t>
      </w:r>
    </w:p>
    <w:p w:rsidR="00303555" w:rsidRDefault="00B91EB4" w:rsidP="00932C6D">
      <w:pPr>
        <w:jc w:val="both"/>
        <w:rPr>
          <w:rFonts w:eastAsia="Times New Roman" w:cs="Times New Roman"/>
          <w:szCs w:val="24"/>
          <w:lang w:eastAsia="cs-CZ"/>
        </w:rPr>
      </w:pPr>
      <w:r>
        <w:rPr>
          <w:rFonts w:eastAsia="Times New Roman" w:cs="Times New Roman"/>
          <w:noProof/>
          <w:szCs w:val="24"/>
          <w:lang w:eastAsia="cs-CZ"/>
        </w:rPr>
        <w:drawing>
          <wp:inline distT="0" distB="0" distL="0" distR="0">
            <wp:extent cx="3360716" cy="4176479"/>
            <wp:effectExtent l="0" t="0" r="0" b="0"/>
            <wp:docPr id="6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92648" cy="4216162"/>
                    </a:xfrm>
                    <a:prstGeom prst="rect">
                      <a:avLst/>
                    </a:prstGeom>
                    <a:noFill/>
                    <a:ln>
                      <a:noFill/>
                    </a:ln>
                  </pic:spPr>
                </pic:pic>
              </a:graphicData>
            </a:graphic>
          </wp:inline>
        </w:drawing>
      </w:r>
    </w:p>
    <w:p w:rsidR="00303555" w:rsidRPr="002C0C5B" w:rsidRDefault="00303555" w:rsidP="00932C6D">
      <w:pPr>
        <w:jc w:val="both"/>
        <w:rPr>
          <w:rFonts w:eastAsia="Times New Roman" w:cs="Times New Roman"/>
          <w:i/>
          <w:szCs w:val="24"/>
          <w:lang w:eastAsia="cs-CZ"/>
        </w:rPr>
      </w:pPr>
      <w:proofErr w:type="gramStart"/>
      <w:r w:rsidRPr="002C0C5B">
        <w:rPr>
          <w:rFonts w:eastAsia="Times New Roman" w:cs="Times New Roman"/>
          <w:i/>
          <w:szCs w:val="24"/>
          <w:lang w:eastAsia="cs-CZ"/>
        </w:rPr>
        <w:t>Obr</w:t>
      </w:r>
      <w:r w:rsidR="002C0C5B" w:rsidRPr="002C0C5B">
        <w:rPr>
          <w:rFonts w:eastAsia="Times New Roman" w:cs="Times New Roman"/>
          <w:i/>
          <w:szCs w:val="24"/>
          <w:lang w:eastAsia="cs-CZ"/>
        </w:rPr>
        <w:t>.6</w:t>
      </w:r>
      <w:r w:rsidRPr="002C0C5B">
        <w:rPr>
          <w:rFonts w:eastAsia="Times New Roman" w:cs="Times New Roman"/>
          <w:i/>
          <w:szCs w:val="24"/>
          <w:lang w:eastAsia="cs-CZ"/>
        </w:rPr>
        <w:t>.</w:t>
      </w:r>
      <w:proofErr w:type="gramEnd"/>
      <w:r w:rsidRPr="002C0C5B">
        <w:rPr>
          <w:rFonts w:eastAsia="Times New Roman" w:cs="Times New Roman"/>
          <w:i/>
          <w:szCs w:val="24"/>
          <w:lang w:eastAsia="cs-CZ"/>
        </w:rPr>
        <w:t xml:space="preserve"> Plán výsadby zeleniny – betonový záhon (vlastní návrh a zpracování)</w:t>
      </w:r>
    </w:p>
    <w:p w:rsidR="00972EDD" w:rsidRDefault="00AB50BC" w:rsidP="00932C6D">
      <w:pPr>
        <w:jc w:val="both"/>
        <w:rPr>
          <w:rFonts w:eastAsia="Times New Roman" w:cs="Times New Roman"/>
          <w:szCs w:val="24"/>
          <w:lang w:eastAsia="cs-CZ"/>
        </w:rPr>
      </w:pPr>
      <w:r>
        <w:rPr>
          <w:rFonts w:eastAsia="Times New Roman" w:cs="Times New Roman"/>
          <w:noProof/>
          <w:szCs w:val="24"/>
          <w:lang w:eastAsia="cs-CZ"/>
        </w:rPr>
        <w:lastRenderedPageBreak/>
        <w:drawing>
          <wp:inline distT="0" distB="0" distL="0" distR="0">
            <wp:extent cx="3289464" cy="3139624"/>
            <wp:effectExtent l="0" t="0" r="6350" b="3810"/>
            <wp:docPr id="193" name="Obrázek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15933" cy="3164887"/>
                    </a:xfrm>
                    <a:prstGeom prst="rect">
                      <a:avLst/>
                    </a:prstGeom>
                    <a:noFill/>
                    <a:ln>
                      <a:noFill/>
                    </a:ln>
                  </pic:spPr>
                </pic:pic>
              </a:graphicData>
            </a:graphic>
          </wp:inline>
        </w:drawing>
      </w:r>
    </w:p>
    <w:p w:rsidR="00303555" w:rsidRPr="002C0C5B" w:rsidRDefault="00303555" w:rsidP="00932C6D">
      <w:pPr>
        <w:jc w:val="both"/>
        <w:rPr>
          <w:rFonts w:eastAsia="Times New Roman" w:cs="Times New Roman"/>
          <w:i/>
          <w:szCs w:val="24"/>
          <w:lang w:eastAsia="cs-CZ"/>
        </w:rPr>
      </w:pPr>
      <w:r w:rsidRPr="002C0C5B">
        <w:rPr>
          <w:rFonts w:eastAsia="Times New Roman" w:cs="Times New Roman"/>
          <w:i/>
          <w:szCs w:val="24"/>
          <w:lang w:eastAsia="cs-CZ"/>
        </w:rPr>
        <w:t>Obr.</w:t>
      </w:r>
      <w:r w:rsidR="002C0C5B">
        <w:rPr>
          <w:rFonts w:eastAsia="Times New Roman" w:cs="Times New Roman"/>
          <w:i/>
          <w:szCs w:val="24"/>
          <w:lang w:eastAsia="cs-CZ"/>
        </w:rPr>
        <w:t xml:space="preserve"> </w:t>
      </w:r>
      <w:r w:rsidR="002C0C5B" w:rsidRPr="002C0C5B">
        <w:rPr>
          <w:rFonts w:eastAsia="Times New Roman" w:cs="Times New Roman"/>
          <w:i/>
          <w:szCs w:val="24"/>
          <w:lang w:eastAsia="cs-CZ"/>
        </w:rPr>
        <w:t xml:space="preserve">7. </w:t>
      </w:r>
      <w:r w:rsidRPr="002C0C5B">
        <w:rPr>
          <w:rFonts w:eastAsia="Times New Roman" w:cs="Times New Roman"/>
          <w:i/>
          <w:szCs w:val="24"/>
          <w:lang w:eastAsia="cs-CZ"/>
        </w:rPr>
        <w:t xml:space="preserve"> Plán výsadby zeleniny – běžný záhon (vlastní návrh a zpracování)</w:t>
      </w:r>
    </w:p>
    <w:p w:rsidR="008D5CAD" w:rsidRDefault="0098795E" w:rsidP="00932C6D">
      <w:pPr>
        <w:jc w:val="both"/>
        <w:rPr>
          <w:rFonts w:eastAsia="Times New Roman" w:cs="Times New Roman"/>
          <w:szCs w:val="24"/>
          <w:lang w:eastAsia="cs-CZ"/>
        </w:rPr>
      </w:pPr>
      <w:r>
        <w:rPr>
          <w:rFonts w:eastAsia="Times New Roman" w:cs="Times New Roman"/>
          <w:noProof/>
          <w:szCs w:val="24"/>
          <w:lang w:eastAsia="cs-CZ"/>
        </w:rPr>
        <w:drawing>
          <wp:inline distT="0" distB="0" distL="0" distR="0">
            <wp:extent cx="5759450" cy="2755265"/>
            <wp:effectExtent l="0" t="0" r="0" b="6985"/>
            <wp:docPr id="196" name="Obrázek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9450" cy="2755265"/>
                    </a:xfrm>
                    <a:prstGeom prst="rect">
                      <a:avLst/>
                    </a:prstGeom>
                    <a:noFill/>
                    <a:ln>
                      <a:noFill/>
                    </a:ln>
                  </pic:spPr>
                </pic:pic>
              </a:graphicData>
            </a:graphic>
          </wp:inline>
        </w:drawing>
      </w:r>
    </w:p>
    <w:p w:rsidR="00303555" w:rsidRPr="002C0C5B" w:rsidRDefault="00303555" w:rsidP="00932C6D">
      <w:pPr>
        <w:jc w:val="both"/>
        <w:rPr>
          <w:rFonts w:eastAsia="Times New Roman" w:cs="Times New Roman"/>
          <w:i/>
          <w:szCs w:val="24"/>
          <w:lang w:eastAsia="cs-CZ"/>
        </w:rPr>
      </w:pPr>
      <w:r w:rsidRPr="002C0C5B">
        <w:rPr>
          <w:rFonts w:eastAsia="Times New Roman" w:cs="Times New Roman"/>
          <w:i/>
          <w:szCs w:val="24"/>
          <w:lang w:eastAsia="cs-CZ"/>
        </w:rPr>
        <w:t>Obr.</w:t>
      </w:r>
      <w:r w:rsidR="002C0C5B">
        <w:rPr>
          <w:rFonts w:eastAsia="Times New Roman" w:cs="Times New Roman"/>
          <w:i/>
          <w:szCs w:val="24"/>
          <w:lang w:eastAsia="cs-CZ"/>
        </w:rPr>
        <w:t xml:space="preserve"> </w:t>
      </w:r>
      <w:r w:rsidR="002C0C5B" w:rsidRPr="002C0C5B">
        <w:rPr>
          <w:rFonts w:eastAsia="Times New Roman" w:cs="Times New Roman"/>
          <w:i/>
          <w:szCs w:val="24"/>
          <w:lang w:eastAsia="cs-CZ"/>
        </w:rPr>
        <w:t>8.</w:t>
      </w:r>
      <w:r w:rsidRPr="002C0C5B">
        <w:rPr>
          <w:rFonts w:eastAsia="Times New Roman" w:cs="Times New Roman"/>
          <w:i/>
          <w:szCs w:val="24"/>
          <w:lang w:eastAsia="cs-CZ"/>
        </w:rPr>
        <w:t xml:space="preserve"> Plán výsadby zeleniny – vyvýšený záhon nižší (vlastní návrh a zpracování)</w:t>
      </w:r>
    </w:p>
    <w:p w:rsidR="00FB1D93" w:rsidRDefault="00FB1D93" w:rsidP="00932C6D">
      <w:pPr>
        <w:jc w:val="both"/>
        <w:rPr>
          <w:rFonts w:eastAsia="Times New Roman" w:cs="Times New Roman"/>
          <w:szCs w:val="24"/>
          <w:lang w:eastAsia="cs-CZ"/>
        </w:rPr>
      </w:pPr>
      <w:r>
        <w:rPr>
          <w:rFonts w:eastAsia="Times New Roman" w:cs="Times New Roman"/>
          <w:noProof/>
          <w:szCs w:val="24"/>
          <w:lang w:eastAsia="cs-CZ"/>
        </w:rPr>
        <w:drawing>
          <wp:inline distT="0" distB="0" distL="0" distR="0">
            <wp:extent cx="5759450" cy="1318260"/>
            <wp:effectExtent l="0" t="0" r="0" b="0"/>
            <wp:docPr id="194" name="Obrázek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9450" cy="1318260"/>
                    </a:xfrm>
                    <a:prstGeom prst="rect">
                      <a:avLst/>
                    </a:prstGeom>
                    <a:noFill/>
                    <a:ln>
                      <a:noFill/>
                    </a:ln>
                  </pic:spPr>
                </pic:pic>
              </a:graphicData>
            </a:graphic>
          </wp:inline>
        </w:drawing>
      </w:r>
    </w:p>
    <w:p w:rsidR="00303555" w:rsidRPr="002C0C5B" w:rsidRDefault="00303555" w:rsidP="00932C6D">
      <w:pPr>
        <w:jc w:val="both"/>
        <w:rPr>
          <w:rFonts w:eastAsia="Times New Roman" w:cs="Times New Roman"/>
          <w:i/>
          <w:szCs w:val="24"/>
          <w:lang w:eastAsia="cs-CZ"/>
        </w:rPr>
      </w:pPr>
      <w:r w:rsidRPr="002C0C5B">
        <w:rPr>
          <w:rFonts w:eastAsia="Times New Roman" w:cs="Times New Roman"/>
          <w:i/>
          <w:szCs w:val="24"/>
          <w:lang w:eastAsia="cs-CZ"/>
        </w:rPr>
        <w:t>Obr.</w:t>
      </w:r>
      <w:r w:rsidR="002C0C5B">
        <w:rPr>
          <w:rFonts w:eastAsia="Times New Roman" w:cs="Times New Roman"/>
          <w:i/>
          <w:szCs w:val="24"/>
          <w:lang w:eastAsia="cs-CZ"/>
        </w:rPr>
        <w:t xml:space="preserve"> </w:t>
      </w:r>
      <w:r w:rsidR="002C0C5B" w:rsidRPr="002C0C5B">
        <w:rPr>
          <w:rFonts w:eastAsia="Times New Roman" w:cs="Times New Roman"/>
          <w:i/>
          <w:szCs w:val="24"/>
          <w:lang w:eastAsia="cs-CZ"/>
        </w:rPr>
        <w:t>9.</w:t>
      </w:r>
      <w:r w:rsidRPr="002C0C5B">
        <w:rPr>
          <w:rFonts w:eastAsia="Times New Roman" w:cs="Times New Roman"/>
          <w:i/>
          <w:szCs w:val="24"/>
          <w:lang w:eastAsia="cs-CZ"/>
        </w:rPr>
        <w:t xml:space="preserve"> Plán výsadby zeleniny – polovina vyvýšeného záhonu vyšší (vlastní návrh a zpracování)</w:t>
      </w:r>
    </w:p>
    <w:p w:rsidR="00303555" w:rsidRDefault="00303555" w:rsidP="00932C6D">
      <w:pPr>
        <w:jc w:val="both"/>
        <w:rPr>
          <w:rFonts w:eastAsia="Times New Roman" w:cs="Times New Roman"/>
          <w:szCs w:val="24"/>
          <w:lang w:eastAsia="cs-CZ"/>
        </w:rPr>
      </w:pPr>
    </w:p>
    <w:p w:rsidR="00370744" w:rsidRDefault="007A6946" w:rsidP="00932C6D">
      <w:pPr>
        <w:ind w:firstLine="708"/>
        <w:jc w:val="both"/>
        <w:rPr>
          <w:rFonts w:eastAsia="Times New Roman" w:cs="Times New Roman"/>
          <w:szCs w:val="24"/>
          <w:lang w:eastAsia="cs-CZ"/>
        </w:rPr>
      </w:pPr>
      <w:r>
        <w:rPr>
          <w:rFonts w:eastAsia="Times New Roman" w:cs="Times New Roman"/>
          <w:szCs w:val="24"/>
          <w:lang w:eastAsia="cs-CZ"/>
        </w:rPr>
        <w:lastRenderedPageBreak/>
        <w:t>Pěstovaná zelenina bude mít zástupce z řad kořenové, cibulové, košťálové, luskové, listové a i pl</w:t>
      </w:r>
      <w:r w:rsidR="00370744">
        <w:rPr>
          <w:rFonts w:eastAsia="Times New Roman" w:cs="Times New Roman"/>
          <w:szCs w:val="24"/>
          <w:lang w:eastAsia="cs-CZ"/>
        </w:rPr>
        <w:t>odové. Z kořenové zeleniny se v</w:t>
      </w:r>
      <w:r>
        <w:rPr>
          <w:rFonts w:eastAsia="Times New Roman" w:cs="Times New Roman"/>
          <w:szCs w:val="24"/>
          <w:lang w:eastAsia="cs-CZ"/>
        </w:rPr>
        <w:t xml:space="preserve"> návrhu objevuje mrkev, petržel, ředkvička, brambor. Zástup</w:t>
      </w:r>
      <w:r w:rsidR="00EA373E">
        <w:rPr>
          <w:rFonts w:eastAsia="Times New Roman" w:cs="Times New Roman"/>
          <w:szCs w:val="24"/>
          <w:lang w:eastAsia="cs-CZ"/>
        </w:rPr>
        <w:t>ce</w:t>
      </w:r>
      <w:r>
        <w:rPr>
          <w:rFonts w:eastAsia="Times New Roman" w:cs="Times New Roman"/>
          <w:szCs w:val="24"/>
          <w:lang w:eastAsia="cs-CZ"/>
        </w:rPr>
        <w:t xml:space="preserve"> cibulové zeleniny j</w:t>
      </w:r>
      <w:r w:rsidR="00EA373E">
        <w:rPr>
          <w:rFonts w:eastAsia="Times New Roman" w:cs="Times New Roman"/>
          <w:szCs w:val="24"/>
          <w:lang w:eastAsia="cs-CZ"/>
        </w:rPr>
        <w:t>sou cibule, česnek a pór,</w:t>
      </w:r>
      <w:r>
        <w:rPr>
          <w:rFonts w:eastAsia="Times New Roman" w:cs="Times New Roman"/>
          <w:szCs w:val="24"/>
          <w:lang w:eastAsia="cs-CZ"/>
        </w:rPr>
        <w:t xml:space="preserve"> z košťálové se bud</w:t>
      </w:r>
      <w:r w:rsidR="00370744">
        <w:rPr>
          <w:rFonts w:eastAsia="Times New Roman" w:cs="Times New Roman"/>
          <w:szCs w:val="24"/>
          <w:lang w:eastAsia="cs-CZ"/>
        </w:rPr>
        <w:t>e</w:t>
      </w:r>
      <w:r>
        <w:rPr>
          <w:rFonts w:eastAsia="Times New Roman" w:cs="Times New Roman"/>
          <w:szCs w:val="24"/>
          <w:lang w:eastAsia="cs-CZ"/>
        </w:rPr>
        <w:t xml:space="preserve"> sázet kedlubna. Zástupc</w:t>
      </w:r>
      <w:r w:rsidR="00370744">
        <w:rPr>
          <w:rFonts w:eastAsia="Times New Roman" w:cs="Times New Roman"/>
          <w:szCs w:val="24"/>
          <w:lang w:eastAsia="cs-CZ"/>
        </w:rPr>
        <w:t>em z řad luskových je zde hrách a</w:t>
      </w:r>
      <w:r>
        <w:rPr>
          <w:rFonts w:eastAsia="Times New Roman" w:cs="Times New Roman"/>
          <w:szCs w:val="24"/>
          <w:lang w:eastAsia="cs-CZ"/>
        </w:rPr>
        <w:t xml:space="preserve"> z listové </w:t>
      </w:r>
      <w:r w:rsidR="00D2636E">
        <w:rPr>
          <w:rFonts w:eastAsia="Times New Roman" w:cs="Times New Roman"/>
          <w:szCs w:val="24"/>
          <w:lang w:eastAsia="cs-CZ"/>
        </w:rPr>
        <w:t>salát.</w:t>
      </w:r>
      <w:r>
        <w:rPr>
          <w:rFonts w:eastAsia="Times New Roman" w:cs="Times New Roman"/>
          <w:szCs w:val="24"/>
          <w:lang w:eastAsia="cs-CZ"/>
        </w:rPr>
        <w:t xml:space="preserve"> </w:t>
      </w:r>
      <w:r w:rsidR="00370744">
        <w:rPr>
          <w:rFonts w:eastAsia="Times New Roman" w:cs="Times New Roman"/>
          <w:szCs w:val="24"/>
          <w:lang w:eastAsia="cs-CZ"/>
        </w:rPr>
        <w:t>Z poslední plodové nám zde</w:t>
      </w:r>
      <w:r>
        <w:rPr>
          <w:rFonts w:eastAsia="Times New Roman" w:cs="Times New Roman"/>
          <w:szCs w:val="24"/>
          <w:lang w:eastAsia="cs-CZ"/>
        </w:rPr>
        <w:t xml:space="preserve"> zbývá cuketa,</w:t>
      </w:r>
      <w:r w:rsidR="00D90A5E">
        <w:rPr>
          <w:rFonts w:eastAsia="Times New Roman" w:cs="Times New Roman"/>
          <w:szCs w:val="24"/>
          <w:lang w:eastAsia="cs-CZ"/>
        </w:rPr>
        <w:t xml:space="preserve"> patison,</w:t>
      </w:r>
      <w:r>
        <w:rPr>
          <w:rFonts w:eastAsia="Times New Roman" w:cs="Times New Roman"/>
          <w:szCs w:val="24"/>
          <w:lang w:eastAsia="cs-CZ"/>
        </w:rPr>
        <w:t xml:space="preserve"> okurka, paprika a rajče.</w:t>
      </w:r>
      <w:r w:rsidR="00217B1D">
        <w:rPr>
          <w:rFonts w:eastAsia="Times New Roman" w:cs="Times New Roman"/>
          <w:szCs w:val="24"/>
          <w:lang w:eastAsia="cs-CZ"/>
        </w:rPr>
        <w:t xml:space="preserve"> Zeleninové záhony </w:t>
      </w:r>
      <w:r w:rsidR="003D4882">
        <w:rPr>
          <w:rFonts w:eastAsia="Times New Roman" w:cs="Times New Roman"/>
          <w:szCs w:val="24"/>
          <w:lang w:eastAsia="cs-CZ"/>
        </w:rPr>
        <w:t>se budou využívat při výuce pěstitelské práce a přírodopis, které patří pod Člověk a svět práce</w:t>
      </w:r>
      <w:r w:rsidR="00E3619D">
        <w:rPr>
          <w:rFonts w:eastAsia="Times New Roman" w:cs="Times New Roman"/>
          <w:szCs w:val="24"/>
          <w:lang w:eastAsia="cs-CZ"/>
        </w:rPr>
        <w:t xml:space="preserve"> a Člověk a příroda</w:t>
      </w:r>
      <w:r w:rsidR="003D4882">
        <w:rPr>
          <w:rFonts w:eastAsia="Times New Roman" w:cs="Times New Roman"/>
          <w:szCs w:val="24"/>
          <w:lang w:eastAsia="cs-CZ"/>
        </w:rPr>
        <w:t>. Díky zeleninovým záhonům se žáci naučí jak správně vysévat, přesazovat, hnojit, odplevelovat</w:t>
      </w:r>
      <w:r w:rsidR="00370744">
        <w:rPr>
          <w:rFonts w:eastAsia="Times New Roman" w:cs="Times New Roman"/>
          <w:szCs w:val="24"/>
          <w:lang w:eastAsia="cs-CZ"/>
        </w:rPr>
        <w:t>,</w:t>
      </w:r>
      <w:r w:rsidR="003D4882">
        <w:rPr>
          <w:rFonts w:eastAsia="Times New Roman" w:cs="Times New Roman"/>
          <w:szCs w:val="24"/>
          <w:lang w:eastAsia="cs-CZ"/>
        </w:rPr>
        <w:t xml:space="preserve"> sklízet a uskladňovat zeleniny. </w:t>
      </w:r>
      <w:r w:rsidR="00370744">
        <w:rPr>
          <w:rFonts w:eastAsia="Times New Roman" w:cs="Times New Roman"/>
          <w:szCs w:val="24"/>
          <w:lang w:eastAsia="cs-CZ"/>
        </w:rPr>
        <w:t>U každé z pěstovaných plodit je napsán její růstový</w:t>
      </w:r>
      <w:r w:rsidR="0098795E">
        <w:rPr>
          <w:rFonts w:eastAsia="Times New Roman" w:cs="Times New Roman"/>
          <w:szCs w:val="24"/>
          <w:lang w:eastAsia="cs-CZ"/>
        </w:rPr>
        <w:t xml:space="preserve"> harmonogram sadby a případně i sklizně</w:t>
      </w:r>
      <w:r w:rsidR="00370744">
        <w:rPr>
          <w:rFonts w:eastAsia="Times New Roman" w:cs="Times New Roman"/>
          <w:szCs w:val="24"/>
          <w:lang w:eastAsia="cs-CZ"/>
        </w:rPr>
        <w:t>, podle kterého se může rozvrhnout časový plán sadby</w:t>
      </w:r>
      <w:r w:rsidR="0098795E">
        <w:rPr>
          <w:rFonts w:eastAsia="Times New Roman" w:cs="Times New Roman"/>
          <w:szCs w:val="24"/>
          <w:lang w:eastAsia="cs-CZ"/>
        </w:rPr>
        <w:t xml:space="preserve">. </w:t>
      </w:r>
    </w:p>
    <w:p w:rsidR="00C6182B" w:rsidRDefault="00C6182B" w:rsidP="00932C6D">
      <w:pPr>
        <w:ind w:firstLine="708"/>
        <w:jc w:val="both"/>
        <w:rPr>
          <w:rFonts w:eastAsia="Times New Roman" w:cs="Times New Roman"/>
          <w:szCs w:val="24"/>
          <w:lang w:eastAsia="cs-CZ"/>
        </w:rPr>
      </w:pPr>
      <w:r>
        <w:rPr>
          <w:rFonts w:eastAsia="Times New Roman" w:cs="Times New Roman"/>
          <w:szCs w:val="24"/>
          <w:lang w:eastAsia="cs-CZ"/>
        </w:rPr>
        <w:t>Ve skleníku se podle návrhu budou pěstovat rajčata, okurky, ředkvičky a kedlubny. Skleník je původní a je to nejdůležitější část pozemku. Když pro školní rok počasí nepřeje, skleník to dokáže zachránit. Přelom únor - březen je optimální čas pro výsev rajčat a koncem dubna, začátkem května se přesazují do skleníku. Začátkem února se mohou také vysévat do substrátů kedlubny, které</w:t>
      </w:r>
      <w:r w:rsidR="00370744">
        <w:rPr>
          <w:rFonts w:eastAsia="Times New Roman" w:cs="Times New Roman"/>
          <w:szCs w:val="24"/>
          <w:lang w:eastAsia="cs-CZ"/>
        </w:rPr>
        <w:t xml:space="preserve"> se</w:t>
      </w:r>
      <w:r>
        <w:rPr>
          <w:rFonts w:eastAsia="Times New Roman" w:cs="Times New Roman"/>
          <w:szCs w:val="24"/>
          <w:lang w:eastAsia="cs-CZ"/>
        </w:rPr>
        <w:t xml:space="preserve"> poté v přelomu březen - duben přesadí do sklen</w:t>
      </w:r>
      <w:r w:rsidR="00370744">
        <w:rPr>
          <w:rFonts w:eastAsia="Times New Roman" w:cs="Times New Roman"/>
          <w:szCs w:val="24"/>
          <w:lang w:eastAsia="cs-CZ"/>
        </w:rPr>
        <w:t>íku. V polovině dubna se provádí</w:t>
      </w:r>
      <w:r>
        <w:rPr>
          <w:rFonts w:eastAsia="Times New Roman" w:cs="Times New Roman"/>
          <w:szCs w:val="24"/>
          <w:lang w:eastAsia="cs-CZ"/>
        </w:rPr>
        <w:t xml:space="preserve"> výsev okurek. Okurky se přesazují po odeznění mraz</w:t>
      </w:r>
      <w:r w:rsidR="00370744">
        <w:rPr>
          <w:rFonts w:eastAsia="Times New Roman" w:cs="Times New Roman"/>
          <w:szCs w:val="24"/>
          <w:lang w:eastAsia="cs-CZ"/>
        </w:rPr>
        <w:t>u. Rané odrůdy ředkvičky se vyséva</w:t>
      </w:r>
      <w:r>
        <w:rPr>
          <w:rFonts w:eastAsia="Times New Roman" w:cs="Times New Roman"/>
          <w:szCs w:val="24"/>
          <w:lang w:eastAsia="cs-CZ"/>
        </w:rPr>
        <w:t xml:space="preserve">jí koncem února a sklízejí se přes celé jaro a dosévají se nové každý týden nebo dva.  </w:t>
      </w:r>
    </w:p>
    <w:p w:rsidR="00B91EB4" w:rsidRPr="001916A6" w:rsidRDefault="0084032D" w:rsidP="00932C6D">
      <w:pPr>
        <w:ind w:firstLine="708"/>
        <w:jc w:val="both"/>
        <w:rPr>
          <w:rFonts w:eastAsia="Times New Roman" w:cs="Times New Roman"/>
          <w:szCs w:val="24"/>
          <w:lang w:eastAsia="cs-CZ"/>
        </w:rPr>
      </w:pPr>
      <w:r>
        <w:rPr>
          <w:rFonts w:eastAsia="Times New Roman" w:cs="Times New Roman"/>
          <w:szCs w:val="24"/>
          <w:lang w:eastAsia="cs-CZ"/>
        </w:rPr>
        <w:t>B</w:t>
      </w:r>
      <w:r w:rsidR="00B91EB4">
        <w:rPr>
          <w:rFonts w:eastAsia="Times New Roman" w:cs="Times New Roman"/>
          <w:szCs w:val="24"/>
          <w:lang w:eastAsia="cs-CZ"/>
        </w:rPr>
        <w:t>etonov</w:t>
      </w:r>
      <w:r>
        <w:rPr>
          <w:rFonts w:eastAsia="Times New Roman" w:cs="Times New Roman"/>
          <w:szCs w:val="24"/>
          <w:lang w:eastAsia="cs-CZ"/>
        </w:rPr>
        <w:t>ý</w:t>
      </w:r>
      <w:r w:rsidR="00B91EB4">
        <w:rPr>
          <w:rFonts w:eastAsia="Times New Roman" w:cs="Times New Roman"/>
          <w:szCs w:val="24"/>
          <w:lang w:eastAsia="cs-CZ"/>
        </w:rPr>
        <w:t xml:space="preserve"> záhon poslouží k pěstování salátu a hrachu. Salát se vysévá přímo do sadbovačů </w:t>
      </w:r>
      <w:r>
        <w:rPr>
          <w:rFonts w:eastAsia="Times New Roman" w:cs="Times New Roman"/>
          <w:szCs w:val="24"/>
          <w:lang w:eastAsia="cs-CZ"/>
        </w:rPr>
        <w:t>začátkem dubna a po dostatečném vyklíčení se přesadí na záhon. Takto se salát může pěstovat i několikrát do konce školního roku. Hrách se přímo na záhon může začít vysévat už v březnu.</w:t>
      </w:r>
    </w:p>
    <w:p w:rsidR="00706629" w:rsidRDefault="00AB50BC" w:rsidP="00932C6D">
      <w:pPr>
        <w:ind w:firstLine="708"/>
        <w:jc w:val="both"/>
        <w:rPr>
          <w:rFonts w:eastAsia="Times New Roman" w:cs="Times New Roman"/>
          <w:szCs w:val="24"/>
          <w:lang w:eastAsia="cs-CZ"/>
        </w:rPr>
      </w:pPr>
      <w:r>
        <w:rPr>
          <w:rFonts w:eastAsia="Times New Roman" w:cs="Times New Roman"/>
          <w:szCs w:val="24"/>
          <w:lang w:eastAsia="cs-CZ"/>
        </w:rPr>
        <w:t xml:space="preserve">Obyčejný nízký záhon, který není od trávníku nijak oddělen, proto se podle potřeby může každý rok upravit do různých velikostí, poslouží k sadbě brambor a cibule. </w:t>
      </w:r>
      <w:r w:rsidR="00C6182B">
        <w:rPr>
          <w:rFonts w:eastAsia="Times New Roman" w:cs="Times New Roman"/>
          <w:szCs w:val="24"/>
          <w:lang w:eastAsia="cs-CZ"/>
        </w:rPr>
        <w:t xml:space="preserve">Brambory se nechají v únoru až březnu na světle předklíčit a na záhony se vysazují </w:t>
      </w:r>
      <w:r>
        <w:rPr>
          <w:rFonts w:eastAsia="Times New Roman" w:cs="Times New Roman"/>
          <w:szCs w:val="24"/>
          <w:lang w:eastAsia="cs-CZ"/>
        </w:rPr>
        <w:t>asi tak za</w:t>
      </w:r>
      <w:r w:rsidR="00C6182B">
        <w:rPr>
          <w:rFonts w:eastAsia="Times New Roman" w:cs="Times New Roman"/>
          <w:szCs w:val="24"/>
          <w:lang w:eastAsia="cs-CZ"/>
        </w:rPr>
        <w:t xml:space="preserve"> měsíc</w:t>
      </w:r>
      <w:r>
        <w:rPr>
          <w:rFonts w:eastAsia="Times New Roman" w:cs="Times New Roman"/>
          <w:szCs w:val="24"/>
          <w:lang w:eastAsia="cs-CZ"/>
        </w:rPr>
        <w:t xml:space="preserve"> a půl</w:t>
      </w:r>
      <w:r w:rsidR="00C6182B">
        <w:rPr>
          <w:rFonts w:eastAsia="Times New Roman" w:cs="Times New Roman"/>
          <w:szCs w:val="24"/>
          <w:lang w:eastAsia="cs-CZ"/>
        </w:rPr>
        <w:t>,</w:t>
      </w:r>
      <w:r>
        <w:rPr>
          <w:rFonts w:eastAsia="Times New Roman" w:cs="Times New Roman"/>
          <w:szCs w:val="24"/>
          <w:lang w:eastAsia="cs-CZ"/>
        </w:rPr>
        <w:t xml:space="preserve"> až</w:t>
      </w:r>
      <w:r w:rsidR="00C6182B">
        <w:rPr>
          <w:rFonts w:eastAsia="Times New Roman" w:cs="Times New Roman"/>
          <w:szCs w:val="24"/>
          <w:lang w:eastAsia="cs-CZ"/>
        </w:rPr>
        <w:t xml:space="preserve"> když jsou klíčky dlouhé asi 2 cm. </w:t>
      </w:r>
      <w:r w:rsidR="00EA373E">
        <w:rPr>
          <w:rFonts w:eastAsia="Times New Roman" w:cs="Times New Roman"/>
          <w:szCs w:val="24"/>
          <w:lang w:eastAsia="cs-CZ"/>
        </w:rPr>
        <w:t xml:space="preserve">Česnek se sadí na podzim, než půda zamrzne. </w:t>
      </w:r>
      <w:r>
        <w:rPr>
          <w:rFonts w:eastAsia="Times New Roman" w:cs="Times New Roman"/>
          <w:szCs w:val="24"/>
          <w:lang w:eastAsia="cs-CZ"/>
        </w:rPr>
        <w:t>Do venkovních záhonů se cibule vysévá v přelomu březen – duben a sklízí v září – říjen.</w:t>
      </w:r>
      <w:r w:rsidR="00A3211D">
        <w:rPr>
          <w:rFonts w:eastAsia="Times New Roman" w:cs="Times New Roman"/>
          <w:szCs w:val="24"/>
          <w:lang w:eastAsia="cs-CZ"/>
        </w:rPr>
        <w:t xml:space="preserve"> </w:t>
      </w:r>
    </w:p>
    <w:p w:rsidR="00A3211D" w:rsidRDefault="00A3211D" w:rsidP="00932C6D">
      <w:pPr>
        <w:ind w:firstLine="708"/>
        <w:jc w:val="both"/>
        <w:rPr>
          <w:rFonts w:eastAsia="Times New Roman" w:cs="Times New Roman"/>
          <w:szCs w:val="24"/>
          <w:lang w:eastAsia="cs-CZ"/>
        </w:rPr>
      </w:pPr>
      <w:r>
        <w:rPr>
          <w:rFonts w:eastAsia="Times New Roman" w:cs="Times New Roman"/>
          <w:szCs w:val="24"/>
          <w:lang w:eastAsia="cs-CZ"/>
        </w:rPr>
        <w:t>Na níže posazeném vyvýšeném záhonu se budou pěstovat: cuketa,</w:t>
      </w:r>
      <w:r w:rsidR="00D2636E">
        <w:rPr>
          <w:rFonts w:eastAsia="Times New Roman" w:cs="Times New Roman"/>
          <w:szCs w:val="24"/>
          <w:lang w:eastAsia="cs-CZ"/>
        </w:rPr>
        <w:t xml:space="preserve"> patison,</w:t>
      </w:r>
      <w:r>
        <w:rPr>
          <w:rFonts w:eastAsia="Times New Roman" w:cs="Times New Roman"/>
          <w:szCs w:val="24"/>
          <w:lang w:eastAsia="cs-CZ"/>
        </w:rPr>
        <w:t xml:space="preserve"> mrkev a </w:t>
      </w:r>
      <w:r w:rsidR="00EA373E">
        <w:rPr>
          <w:rFonts w:eastAsia="Times New Roman" w:cs="Times New Roman"/>
          <w:szCs w:val="24"/>
          <w:lang w:eastAsia="cs-CZ"/>
        </w:rPr>
        <w:t>petržel.</w:t>
      </w:r>
      <w:r w:rsidR="0098795E">
        <w:rPr>
          <w:rFonts w:eastAsia="Times New Roman" w:cs="Times New Roman"/>
          <w:szCs w:val="24"/>
          <w:lang w:eastAsia="cs-CZ"/>
        </w:rPr>
        <w:t xml:space="preserve"> V březnu- dubnu se přes noc namočené semena tykví sadí do sadbovačů a v červnu se tykve vysadí ven. </w:t>
      </w:r>
      <w:r w:rsidR="00217B1D">
        <w:rPr>
          <w:rFonts w:eastAsia="Times New Roman" w:cs="Times New Roman"/>
          <w:szCs w:val="24"/>
          <w:lang w:eastAsia="cs-CZ"/>
        </w:rPr>
        <w:t>Mrkev se může vysévat již v únoru, protože snese i menší mráz. Výsev petržele se dělá přímo do půdy na přelomu únor – březen.</w:t>
      </w:r>
    </w:p>
    <w:p w:rsidR="0016260C" w:rsidRDefault="00217B1D" w:rsidP="00932C6D">
      <w:pPr>
        <w:ind w:firstLine="708"/>
        <w:jc w:val="both"/>
        <w:rPr>
          <w:rFonts w:eastAsia="Times New Roman" w:cs="Times New Roman"/>
          <w:szCs w:val="24"/>
          <w:lang w:eastAsia="cs-CZ"/>
        </w:rPr>
      </w:pPr>
      <w:r>
        <w:rPr>
          <w:rFonts w:eastAsia="Times New Roman" w:cs="Times New Roman"/>
          <w:szCs w:val="24"/>
          <w:lang w:eastAsia="cs-CZ"/>
        </w:rPr>
        <w:t>Vyšší vyvýšený záhon</w:t>
      </w:r>
      <w:r w:rsidR="0016260C">
        <w:rPr>
          <w:rFonts w:eastAsia="Times New Roman" w:cs="Times New Roman"/>
          <w:szCs w:val="24"/>
          <w:lang w:eastAsia="cs-CZ"/>
        </w:rPr>
        <w:t xml:space="preserve"> je rozdělený na </w:t>
      </w:r>
      <w:r w:rsidR="0013445B">
        <w:rPr>
          <w:rFonts w:eastAsia="Times New Roman" w:cs="Times New Roman"/>
          <w:szCs w:val="24"/>
          <w:lang w:eastAsia="cs-CZ"/>
        </w:rPr>
        <w:t>dvě části</w:t>
      </w:r>
      <w:r w:rsidR="0016260C">
        <w:rPr>
          <w:rFonts w:eastAsia="Times New Roman" w:cs="Times New Roman"/>
          <w:szCs w:val="24"/>
          <w:lang w:eastAsia="cs-CZ"/>
        </w:rPr>
        <w:t xml:space="preserve">. Na jedné půlce je zelenina a na druhé léčivé rostliny. Ze zeleniny je zde pór, který se sadí brzy z jara. Další na tomto záhonu je paprika. Paprika má dlouhou vegetační dobu, proto se musejí vysévat velmi časně na jaře v únoru – březnu </w:t>
      </w:r>
      <w:r w:rsidR="0013445B">
        <w:rPr>
          <w:rFonts w:eastAsia="Times New Roman" w:cs="Times New Roman"/>
          <w:szCs w:val="24"/>
          <w:lang w:eastAsia="cs-CZ"/>
        </w:rPr>
        <w:t>do nachystaných květináčů</w:t>
      </w:r>
      <w:r w:rsidR="0016260C">
        <w:rPr>
          <w:rFonts w:eastAsia="Times New Roman" w:cs="Times New Roman"/>
          <w:szCs w:val="24"/>
          <w:lang w:eastAsia="cs-CZ"/>
        </w:rPr>
        <w:t xml:space="preserve">. </w:t>
      </w:r>
    </w:p>
    <w:p w:rsidR="00217B1D" w:rsidRDefault="003D4882" w:rsidP="00932C6D">
      <w:pPr>
        <w:ind w:firstLine="708"/>
        <w:jc w:val="both"/>
        <w:rPr>
          <w:rFonts w:eastAsia="Times New Roman" w:cs="Times New Roman"/>
          <w:szCs w:val="24"/>
          <w:lang w:eastAsia="cs-CZ"/>
        </w:rPr>
      </w:pPr>
      <w:r>
        <w:rPr>
          <w:rFonts w:eastAsia="Times New Roman" w:cs="Times New Roman"/>
          <w:szCs w:val="24"/>
          <w:lang w:eastAsia="cs-CZ"/>
        </w:rPr>
        <w:lastRenderedPageBreak/>
        <w:t>Většina zeleniny je volená tak, že se sklízí do konce školního roku, anebo na začátku</w:t>
      </w:r>
      <w:r w:rsidR="0013445B">
        <w:rPr>
          <w:rFonts w:eastAsia="Times New Roman" w:cs="Times New Roman"/>
          <w:szCs w:val="24"/>
          <w:lang w:eastAsia="cs-CZ"/>
        </w:rPr>
        <w:t xml:space="preserve"> školního roku</w:t>
      </w:r>
      <w:r>
        <w:rPr>
          <w:rFonts w:eastAsia="Times New Roman" w:cs="Times New Roman"/>
          <w:szCs w:val="24"/>
          <w:lang w:eastAsia="cs-CZ"/>
        </w:rPr>
        <w:t>.</w:t>
      </w:r>
      <w:r w:rsidR="00972EDD">
        <w:rPr>
          <w:rFonts w:eastAsia="Times New Roman" w:cs="Times New Roman"/>
          <w:szCs w:val="24"/>
          <w:lang w:eastAsia="cs-CZ"/>
        </w:rPr>
        <w:t xml:space="preserve"> </w:t>
      </w:r>
      <w:r>
        <w:rPr>
          <w:rFonts w:eastAsia="Times New Roman" w:cs="Times New Roman"/>
          <w:szCs w:val="24"/>
          <w:lang w:eastAsia="cs-CZ"/>
        </w:rPr>
        <w:t>Proto se tyto druhy objevily v návrhu. Zvolené zeleniny jsou vybrané po domluvě s vyučujícím</w:t>
      </w:r>
      <w:r w:rsidR="00972EDD">
        <w:rPr>
          <w:rFonts w:eastAsia="Times New Roman" w:cs="Times New Roman"/>
          <w:szCs w:val="24"/>
          <w:lang w:eastAsia="cs-CZ"/>
        </w:rPr>
        <w:t>i</w:t>
      </w:r>
      <w:r>
        <w:rPr>
          <w:rFonts w:eastAsia="Times New Roman" w:cs="Times New Roman"/>
          <w:szCs w:val="24"/>
          <w:lang w:eastAsia="cs-CZ"/>
        </w:rPr>
        <w:t xml:space="preserve"> tak</w:t>
      </w:r>
      <w:r w:rsidR="00972EDD">
        <w:rPr>
          <w:rFonts w:eastAsia="Times New Roman" w:cs="Times New Roman"/>
          <w:szCs w:val="24"/>
          <w:lang w:eastAsia="cs-CZ"/>
        </w:rPr>
        <w:t>,</w:t>
      </w:r>
      <w:r>
        <w:rPr>
          <w:rFonts w:eastAsia="Times New Roman" w:cs="Times New Roman"/>
          <w:szCs w:val="24"/>
          <w:lang w:eastAsia="cs-CZ"/>
        </w:rPr>
        <w:t xml:space="preserve"> aby se jim hodily do výuky</w:t>
      </w:r>
      <w:r w:rsidR="00972EDD">
        <w:rPr>
          <w:rFonts w:eastAsia="Times New Roman" w:cs="Times New Roman"/>
          <w:szCs w:val="24"/>
          <w:lang w:eastAsia="cs-CZ"/>
        </w:rPr>
        <w:t xml:space="preserve"> a podle zkušeností růstu ve zdejší půdě a při zdejším klimatu</w:t>
      </w:r>
      <w:r>
        <w:rPr>
          <w:rFonts w:eastAsia="Times New Roman" w:cs="Times New Roman"/>
          <w:szCs w:val="24"/>
          <w:lang w:eastAsia="cs-CZ"/>
        </w:rPr>
        <w:t xml:space="preserve">. </w:t>
      </w:r>
      <w:r w:rsidR="00972EDD">
        <w:rPr>
          <w:rFonts w:eastAsia="Times New Roman" w:cs="Times New Roman"/>
          <w:szCs w:val="24"/>
          <w:lang w:eastAsia="cs-CZ"/>
        </w:rPr>
        <w:t xml:space="preserve">Vypěstované zeleniny si žáci po sklizni zkonzumují. Dále se zelenina využívá ve školní kuchyni, kde z nich kuchařky vaří. Další využití je v hodinách vaření. </w:t>
      </w:r>
    </w:p>
    <w:p w:rsidR="001C795B" w:rsidRDefault="001C795B" w:rsidP="00932C6D">
      <w:pPr>
        <w:ind w:firstLine="708"/>
        <w:jc w:val="both"/>
        <w:rPr>
          <w:rFonts w:eastAsia="Times New Roman" w:cs="Times New Roman"/>
          <w:szCs w:val="24"/>
          <w:lang w:eastAsia="cs-CZ"/>
        </w:rPr>
      </w:pPr>
    </w:p>
    <w:p w:rsidR="00303555" w:rsidRPr="00226B07" w:rsidRDefault="001C795B" w:rsidP="00932C6D">
      <w:pPr>
        <w:pStyle w:val="Nadpis2"/>
        <w:jc w:val="both"/>
        <w:rPr>
          <w:rFonts w:eastAsia="Times New Roman"/>
          <w:szCs w:val="24"/>
          <w:lang w:eastAsia="cs-CZ"/>
        </w:rPr>
      </w:pPr>
      <w:bookmarkStart w:id="23" w:name="_Toc76051467"/>
      <w:r>
        <w:rPr>
          <w:rFonts w:eastAsia="Times New Roman"/>
          <w:lang w:eastAsia="cs-CZ"/>
        </w:rPr>
        <w:t>Plán výsadby</w:t>
      </w:r>
      <w:r w:rsidR="00262D5B" w:rsidRPr="00972EDD">
        <w:rPr>
          <w:rFonts w:eastAsia="Times New Roman"/>
          <w:lang w:eastAsia="cs-CZ"/>
        </w:rPr>
        <w:t xml:space="preserve"> léčivých rostlin</w:t>
      </w:r>
      <w:bookmarkEnd w:id="23"/>
    </w:p>
    <w:p w:rsidR="00D644E6" w:rsidRDefault="00D644E6" w:rsidP="00932C6D">
      <w:pPr>
        <w:jc w:val="both"/>
        <w:rPr>
          <w:rFonts w:eastAsia="Times New Roman" w:cs="Times New Roman"/>
          <w:b/>
          <w:sz w:val="28"/>
          <w:szCs w:val="28"/>
          <w:lang w:eastAsia="cs-CZ"/>
        </w:rPr>
      </w:pPr>
      <w:r w:rsidRPr="000C01FD">
        <w:rPr>
          <w:rFonts w:eastAsia="Times New Roman" w:cs="Times New Roman"/>
          <w:noProof/>
          <w:sz w:val="28"/>
          <w:szCs w:val="28"/>
          <w:lang w:eastAsia="cs-CZ"/>
        </w:rPr>
        <w:drawing>
          <wp:inline distT="0" distB="0" distL="0" distR="0">
            <wp:extent cx="5498276" cy="1802415"/>
            <wp:effectExtent l="0" t="0" r="7620" b="7620"/>
            <wp:docPr id="197" name="Obráze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09266" cy="1806018"/>
                    </a:xfrm>
                    <a:prstGeom prst="rect">
                      <a:avLst/>
                    </a:prstGeom>
                    <a:noFill/>
                    <a:ln>
                      <a:noFill/>
                    </a:ln>
                  </pic:spPr>
                </pic:pic>
              </a:graphicData>
            </a:graphic>
          </wp:inline>
        </w:drawing>
      </w:r>
    </w:p>
    <w:p w:rsidR="005B079A" w:rsidRPr="002C0C5B" w:rsidRDefault="005B079A" w:rsidP="00932C6D">
      <w:pPr>
        <w:jc w:val="both"/>
        <w:rPr>
          <w:rFonts w:eastAsia="Times New Roman" w:cs="Times New Roman"/>
          <w:i/>
          <w:szCs w:val="24"/>
          <w:lang w:eastAsia="cs-CZ"/>
        </w:rPr>
      </w:pPr>
      <w:r w:rsidRPr="002C0C5B">
        <w:rPr>
          <w:rFonts w:eastAsia="Times New Roman" w:cs="Times New Roman"/>
          <w:i/>
          <w:szCs w:val="24"/>
          <w:lang w:eastAsia="cs-CZ"/>
        </w:rPr>
        <w:t xml:space="preserve">Obr. </w:t>
      </w:r>
      <w:r w:rsidR="002C0C5B" w:rsidRPr="002C0C5B">
        <w:rPr>
          <w:rFonts w:eastAsia="Times New Roman" w:cs="Times New Roman"/>
          <w:i/>
          <w:szCs w:val="24"/>
          <w:lang w:eastAsia="cs-CZ"/>
        </w:rPr>
        <w:t xml:space="preserve">10. </w:t>
      </w:r>
      <w:r w:rsidRPr="002C0C5B">
        <w:rPr>
          <w:rFonts w:eastAsia="Times New Roman" w:cs="Times New Roman"/>
          <w:i/>
          <w:szCs w:val="24"/>
          <w:lang w:eastAsia="cs-CZ"/>
        </w:rPr>
        <w:t>Plán výsadby léčivých rostlin – druhá polovina vyvýšeného záhonu vyšší (vlastní návrh a zpracování)</w:t>
      </w:r>
    </w:p>
    <w:p w:rsidR="00D644E6" w:rsidRDefault="008B19AD" w:rsidP="00932C6D">
      <w:pPr>
        <w:ind w:firstLine="708"/>
        <w:jc w:val="both"/>
        <w:rPr>
          <w:rFonts w:eastAsia="Times New Roman" w:cs="Times New Roman"/>
          <w:szCs w:val="28"/>
          <w:lang w:eastAsia="cs-CZ"/>
        </w:rPr>
      </w:pPr>
      <w:r>
        <w:rPr>
          <w:rFonts w:eastAsia="Times New Roman" w:cs="Times New Roman"/>
          <w:szCs w:val="28"/>
          <w:lang w:eastAsia="cs-CZ"/>
        </w:rPr>
        <w:t>Záhon léčivých rostlin je nevržen pro učební potřeby, takže bude použitý při výuce pěstitelské práce</w:t>
      </w:r>
      <w:r w:rsidR="0013445B">
        <w:rPr>
          <w:rFonts w:eastAsia="Times New Roman" w:cs="Times New Roman"/>
          <w:szCs w:val="28"/>
          <w:lang w:eastAsia="cs-CZ"/>
        </w:rPr>
        <w:t xml:space="preserve"> nebo v hodině přírodopisu. Ve</w:t>
      </w:r>
      <w:r>
        <w:rPr>
          <w:rFonts w:eastAsia="Times New Roman" w:cs="Times New Roman"/>
          <w:szCs w:val="28"/>
          <w:lang w:eastAsia="cs-CZ"/>
        </w:rPr>
        <w:t xml:space="preserve"> výuce se žáci prakticky naučí jak pěstovat, rozmnožovat, sklízet, suší a poté využívat </w:t>
      </w:r>
      <w:r w:rsidRPr="000C01FD">
        <w:rPr>
          <w:rFonts w:eastAsia="Times New Roman" w:cs="Times New Roman"/>
          <w:szCs w:val="28"/>
          <w:lang w:eastAsia="cs-CZ"/>
        </w:rPr>
        <w:t>léčivé rostliny</w:t>
      </w:r>
      <w:r w:rsidR="00D644E6" w:rsidRPr="000C01FD">
        <w:rPr>
          <w:rFonts w:eastAsia="Times New Roman" w:cs="Times New Roman"/>
          <w:szCs w:val="28"/>
          <w:lang w:eastAsia="cs-CZ"/>
        </w:rPr>
        <w:t xml:space="preserve">. </w:t>
      </w:r>
      <w:r w:rsidR="000C01FD">
        <w:rPr>
          <w:rFonts w:eastAsia="Times New Roman" w:cs="Times New Roman"/>
          <w:szCs w:val="28"/>
          <w:lang w:eastAsia="cs-CZ"/>
        </w:rPr>
        <w:t>Záhon má poloviční velikost, protože na druhé polovině j</w:t>
      </w:r>
      <w:r w:rsidR="0013445B">
        <w:rPr>
          <w:rFonts w:eastAsia="Times New Roman" w:cs="Times New Roman"/>
          <w:szCs w:val="28"/>
          <w:lang w:eastAsia="cs-CZ"/>
        </w:rPr>
        <w:t>e vysázena zelenina. V plánu je</w:t>
      </w:r>
      <w:r w:rsidR="000C01FD">
        <w:rPr>
          <w:rFonts w:eastAsia="Times New Roman" w:cs="Times New Roman"/>
          <w:szCs w:val="28"/>
          <w:lang w:eastAsia="cs-CZ"/>
        </w:rPr>
        <w:t>, že se bude pěstovat: levandule lékařská, měsíček lékařský, mák setý, kokořík mnohokvětý a violka vonná. Důvodem výběru těchto rostlin je všestranné využití a tím pádem i možnost zajímavých vyučovacích hodin.</w:t>
      </w:r>
    </w:p>
    <w:p w:rsidR="00D644E6" w:rsidRDefault="001C795B" w:rsidP="00932C6D">
      <w:pPr>
        <w:pStyle w:val="Nadpis2"/>
        <w:jc w:val="both"/>
        <w:rPr>
          <w:rFonts w:eastAsia="Times New Roman"/>
          <w:lang w:eastAsia="cs-CZ"/>
        </w:rPr>
      </w:pPr>
      <w:bookmarkStart w:id="24" w:name="_Toc76051468"/>
      <w:r>
        <w:rPr>
          <w:rFonts w:eastAsia="Times New Roman"/>
          <w:lang w:eastAsia="cs-CZ"/>
        </w:rPr>
        <w:lastRenderedPageBreak/>
        <w:t>Plán výsadby</w:t>
      </w:r>
      <w:r w:rsidR="00D644E6" w:rsidRPr="00972EDD">
        <w:rPr>
          <w:rFonts w:eastAsia="Times New Roman"/>
          <w:lang w:eastAsia="cs-CZ"/>
        </w:rPr>
        <w:t xml:space="preserve"> </w:t>
      </w:r>
      <w:r w:rsidR="00D644E6">
        <w:rPr>
          <w:rFonts w:eastAsia="Times New Roman"/>
          <w:lang w:eastAsia="cs-CZ"/>
        </w:rPr>
        <w:t>bylinný záhon</w:t>
      </w:r>
      <w:bookmarkEnd w:id="24"/>
    </w:p>
    <w:p w:rsidR="008C26A5" w:rsidRDefault="008C26A5" w:rsidP="00932C6D">
      <w:pPr>
        <w:jc w:val="both"/>
        <w:rPr>
          <w:rFonts w:eastAsia="Times New Roman" w:cs="Times New Roman"/>
          <w:b/>
          <w:sz w:val="28"/>
          <w:szCs w:val="28"/>
          <w:lang w:eastAsia="cs-CZ"/>
        </w:rPr>
      </w:pPr>
      <w:r>
        <w:rPr>
          <w:rFonts w:eastAsia="Times New Roman" w:cs="Times New Roman"/>
          <w:b/>
          <w:noProof/>
          <w:sz w:val="28"/>
          <w:szCs w:val="28"/>
          <w:lang w:eastAsia="cs-CZ"/>
        </w:rPr>
        <w:drawing>
          <wp:inline distT="0" distB="0" distL="0" distR="0">
            <wp:extent cx="5212490" cy="2595258"/>
            <wp:effectExtent l="0" t="0" r="7620" b="0"/>
            <wp:docPr id="198" name="Obrázek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25767" cy="2601869"/>
                    </a:xfrm>
                    <a:prstGeom prst="rect">
                      <a:avLst/>
                    </a:prstGeom>
                    <a:noFill/>
                    <a:ln>
                      <a:noFill/>
                    </a:ln>
                  </pic:spPr>
                </pic:pic>
              </a:graphicData>
            </a:graphic>
          </wp:inline>
        </w:drawing>
      </w:r>
    </w:p>
    <w:p w:rsidR="005B079A" w:rsidRPr="002C0C5B" w:rsidRDefault="005B079A" w:rsidP="00932C6D">
      <w:pPr>
        <w:jc w:val="both"/>
        <w:rPr>
          <w:rFonts w:eastAsia="Times New Roman" w:cs="Times New Roman"/>
          <w:i/>
          <w:szCs w:val="24"/>
          <w:lang w:eastAsia="cs-CZ"/>
        </w:rPr>
      </w:pPr>
      <w:r w:rsidRPr="002C0C5B">
        <w:rPr>
          <w:rFonts w:eastAsia="Times New Roman" w:cs="Times New Roman"/>
          <w:i/>
          <w:szCs w:val="24"/>
          <w:lang w:eastAsia="cs-CZ"/>
        </w:rPr>
        <w:t>Obr.</w:t>
      </w:r>
      <w:r w:rsidR="002C0C5B">
        <w:rPr>
          <w:rFonts w:eastAsia="Times New Roman" w:cs="Times New Roman"/>
          <w:i/>
          <w:szCs w:val="24"/>
          <w:lang w:eastAsia="cs-CZ"/>
        </w:rPr>
        <w:t xml:space="preserve"> </w:t>
      </w:r>
      <w:r w:rsidR="002C0C5B" w:rsidRPr="002C0C5B">
        <w:rPr>
          <w:rFonts w:eastAsia="Times New Roman" w:cs="Times New Roman"/>
          <w:i/>
          <w:szCs w:val="24"/>
          <w:lang w:eastAsia="cs-CZ"/>
        </w:rPr>
        <w:t>11.</w:t>
      </w:r>
      <w:r w:rsidRPr="002C0C5B">
        <w:rPr>
          <w:rFonts w:eastAsia="Times New Roman" w:cs="Times New Roman"/>
          <w:i/>
          <w:szCs w:val="24"/>
          <w:lang w:eastAsia="cs-CZ"/>
        </w:rPr>
        <w:t xml:space="preserve"> Plán výsadby bylin – stupňovitý vyvýšeného záhon (vlastní návrh a zpracování)</w:t>
      </w:r>
    </w:p>
    <w:p w:rsidR="008C26A5" w:rsidRDefault="008C26A5" w:rsidP="00932C6D">
      <w:pPr>
        <w:ind w:firstLine="708"/>
        <w:jc w:val="both"/>
        <w:rPr>
          <w:rFonts w:eastAsia="Times New Roman" w:cs="Times New Roman"/>
          <w:szCs w:val="24"/>
          <w:lang w:eastAsia="cs-CZ"/>
        </w:rPr>
      </w:pPr>
      <w:r>
        <w:rPr>
          <w:rFonts w:eastAsia="Times New Roman" w:cs="Times New Roman"/>
          <w:szCs w:val="24"/>
          <w:lang w:eastAsia="cs-CZ"/>
        </w:rPr>
        <w:t>Na stupň</w:t>
      </w:r>
      <w:r w:rsidR="005B079A">
        <w:rPr>
          <w:rFonts w:eastAsia="Times New Roman" w:cs="Times New Roman"/>
          <w:szCs w:val="24"/>
          <w:lang w:eastAsia="cs-CZ"/>
        </w:rPr>
        <w:t xml:space="preserve">ovitém </w:t>
      </w:r>
      <w:r>
        <w:rPr>
          <w:rFonts w:eastAsia="Times New Roman" w:cs="Times New Roman"/>
          <w:szCs w:val="24"/>
          <w:lang w:eastAsia="cs-CZ"/>
        </w:rPr>
        <w:t>vyvýšeném záhoně se budou pěstovat bylinky, pro didaktické účely.</w:t>
      </w:r>
      <w:r w:rsidR="005B079A">
        <w:rPr>
          <w:rFonts w:eastAsia="Times New Roman" w:cs="Times New Roman"/>
          <w:szCs w:val="24"/>
          <w:lang w:eastAsia="cs-CZ"/>
        </w:rPr>
        <w:t xml:space="preserve"> Tento záhon je jiný oproti ostatním a to z důvodu přehlednosti a i estetice. Takto jsou byliny pěkně odděleny a v tom případě se o ně i lépe stará.</w:t>
      </w:r>
      <w:r>
        <w:rPr>
          <w:rFonts w:eastAsia="Times New Roman" w:cs="Times New Roman"/>
          <w:szCs w:val="24"/>
          <w:lang w:eastAsia="cs-CZ"/>
        </w:rPr>
        <w:t xml:space="preserve"> Bylinky se budou pěstovat v předmětu pěstitelské práce, kde se na nich budou žáci učit i jak je správně sušit aby je mohli doma používat. Jsou to nejčastěji používané byliny v kuchyni, proto se dají využit ve školní jídelně jako přírodní dochucovadlo. Z některých se mohou vařit uklidňující a léčivé čaje. Z množství bylin jsem vybrala 8 těch nejdůležitějších.  </w:t>
      </w:r>
      <w:r w:rsidR="005B079A">
        <w:rPr>
          <w:rFonts w:eastAsia="Times New Roman" w:cs="Times New Roman"/>
          <w:szCs w:val="24"/>
          <w:lang w:eastAsia="cs-CZ"/>
        </w:rPr>
        <w:t>Jsou to: máta, meduňka, bazalka, oregano, majoránka, tymián, pažitka a kopr.</w:t>
      </w:r>
    </w:p>
    <w:p w:rsidR="005F4705" w:rsidRPr="00972EDD" w:rsidRDefault="008C26A5" w:rsidP="00932C6D">
      <w:pPr>
        <w:ind w:firstLine="708"/>
        <w:jc w:val="both"/>
        <w:rPr>
          <w:rFonts w:eastAsia="Times New Roman" w:cs="Times New Roman"/>
          <w:b/>
          <w:sz w:val="28"/>
          <w:szCs w:val="28"/>
          <w:lang w:eastAsia="cs-CZ"/>
        </w:rPr>
      </w:pPr>
      <w:r>
        <w:rPr>
          <w:rFonts w:eastAsia="Times New Roman" w:cs="Times New Roman"/>
          <w:szCs w:val="24"/>
          <w:lang w:eastAsia="cs-CZ"/>
        </w:rPr>
        <w:t>Na závěr už zůstává poslední záhon a to záhon s jahodami. Jahodníky, předtím posazené v běžném záhoně se přesadí do vyvýšeného záhonu k tomu určenému. Jahody jsou jedn</w:t>
      </w:r>
      <w:r w:rsidR="005B079A">
        <w:rPr>
          <w:rFonts w:eastAsia="Times New Roman" w:cs="Times New Roman"/>
          <w:szCs w:val="24"/>
          <w:lang w:eastAsia="cs-CZ"/>
        </w:rPr>
        <w:t>y</w:t>
      </w:r>
      <w:r>
        <w:rPr>
          <w:rFonts w:eastAsia="Times New Roman" w:cs="Times New Roman"/>
          <w:szCs w:val="24"/>
          <w:lang w:eastAsia="cs-CZ"/>
        </w:rPr>
        <w:t xml:space="preserve"> z mála zástupců skupiny ovoce, které se na tomto pozemku pěstují, a tak by bylo škoda je rušit. </w:t>
      </w:r>
      <w:r w:rsidR="005F4705" w:rsidRPr="00972EDD">
        <w:rPr>
          <w:rFonts w:eastAsia="Times New Roman" w:cs="Times New Roman"/>
          <w:b/>
          <w:sz w:val="28"/>
          <w:szCs w:val="28"/>
          <w:lang w:eastAsia="cs-CZ"/>
        </w:rPr>
        <w:br w:type="page"/>
      </w:r>
    </w:p>
    <w:p w:rsidR="005F4705" w:rsidRPr="00262D5B" w:rsidRDefault="005F4705" w:rsidP="009A5553">
      <w:pPr>
        <w:pStyle w:val="Nadpis2"/>
        <w:rPr>
          <w:rFonts w:eastAsia="Times New Roman"/>
          <w:lang w:eastAsia="cs-CZ"/>
        </w:rPr>
      </w:pPr>
      <w:bookmarkStart w:id="25" w:name="_Toc76051469"/>
      <w:r w:rsidRPr="00262D5B">
        <w:rPr>
          <w:rFonts w:eastAsia="Times New Roman"/>
          <w:lang w:eastAsia="cs-CZ"/>
        </w:rPr>
        <w:lastRenderedPageBreak/>
        <w:t>Návrh t</w:t>
      </w:r>
      <w:r w:rsidR="002154C4" w:rsidRPr="00262D5B">
        <w:rPr>
          <w:rFonts w:eastAsia="Times New Roman"/>
          <w:lang w:eastAsia="cs-CZ"/>
        </w:rPr>
        <w:t>e</w:t>
      </w:r>
      <w:r w:rsidRPr="00262D5B">
        <w:rPr>
          <w:rFonts w:eastAsia="Times New Roman"/>
          <w:lang w:eastAsia="cs-CZ"/>
        </w:rPr>
        <w:t>matického plánu</w:t>
      </w:r>
      <w:bookmarkEnd w:id="25"/>
    </w:p>
    <w:p w:rsidR="00262D5B" w:rsidRDefault="005F4705" w:rsidP="00932C6D">
      <w:pPr>
        <w:ind w:firstLine="708"/>
        <w:jc w:val="both"/>
        <w:rPr>
          <w:rFonts w:eastAsia="Times New Roman" w:cs="Times New Roman"/>
          <w:szCs w:val="24"/>
          <w:lang w:eastAsia="cs-CZ"/>
        </w:rPr>
      </w:pPr>
      <w:r>
        <w:rPr>
          <w:rFonts w:eastAsia="Times New Roman" w:cs="Times New Roman"/>
          <w:szCs w:val="24"/>
          <w:lang w:eastAsia="cs-CZ"/>
        </w:rPr>
        <w:t xml:space="preserve">Při sestavování tematického plánu pro výuku pracovní činnost- pěstitelství jsem vycházela ze současného RVP a ze ŠVP základní školy Vlachovice. Podle ŠVP </w:t>
      </w:r>
      <w:r w:rsidR="002154C4">
        <w:rPr>
          <w:rFonts w:eastAsia="Times New Roman" w:cs="Times New Roman"/>
          <w:szCs w:val="24"/>
          <w:lang w:eastAsia="cs-CZ"/>
        </w:rPr>
        <w:t>jsem te</w:t>
      </w:r>
      <w:r>
        <w:rPr>
          <w:rFonts w:eastAsia="Times New Roman" w:cs="Times New Roman"/>
          <w:szCs w:val="24"/>
          <w:lang w:eastAsia="cs-CZ"/>
        </w:rPr>
        <w:t>matický plán uzpůsobila p</w:t>
      </w:r>
      <w:r w:rsidR="00D77EE7">
        <w:rPr>
          <w:rFonts w:eastAsia="Times New Roman" w:cs="Times New Roman"/>
          <w:szCs w:val="24"/>
          <w:lang w:eastAsia="cs-CZ"/>
        </w:rPr>
        <w:t xml:space="preserve">odmínkám, že se tento předmět </w:t>
      </w:r>
      <w:r>
        <w:rPr>
          <w:rFonts w:eastAsia="Times New Roman" w:cs="Times New Roman"/>
          <w:szCs w:val="24"/>
          <w:lang w:eastAsia="cs-CZ"/>
        </w:rPr>
        <w:t>učí</w:t>
      </w:r>
      <w:r w:rsidR="00D77EE7">
        <w:rPr>
          <w:rFonts w:eastAsia="Times New Roman" w:cs="Times New Roman"/>
          <w:szCs w:val="24"/>
          <w:lang w:eastAsia="cs-CZ"/>
        </w:rPr>
        <w:t>cí</w:t>
      </w:r>
      <w:r>
        <w:rPr>
          <w:rFonts w:eastAsia="Times New Roman" w:cs="Times New Roman"/>
          <w:szCs w:val="24"/>
          <w:lang w:eastAsia="cs-CZ"/>
        </w:rPr>
        <w:t xml:space="preserve"> v 6 a 7 třídě dělí s pracovními činnosti- dílnou.</w:t>
      </w:r>
      <w:r w:rsidR="00D77EE7">
        <w:rPr>
          <w:rFonts w:eastAsia="Times New Roman" w:cs="Times New Roman"/>
          <w:szCs w:val="24"/>
          <w:lang w:eastAsia="cs-CZ"/>
        </w:rPr>
        <w:t xml:space="preserve"> Jak 6 tak i 7 třída je rozdělena napůl a jedna polovina v daný den a danou vyučovací hodinu mají pěstitelské práce a druhá skupina dílny. V 2 pololetí se skupiny vymění a ti co měli dílny tak mají pěstitelství a ti co měli pěstitelství</w:t>
      </w:r>
      <w:r w:rsidR="0088753A">
        <w:rPr>
          <w:rFonts w:eastAsia="Times New Roman" w:cs="Times New Roman"/>
          <w:szCs w:val="24"/>
          <w:lang w:eastAsia="cs-CZ"/>
        </w:rPr>
        <w:t>,</w:t>
      </w:r>
      <w:r w:rsidR="00D77EE7">
        <w:rPr>
          <w:rFonts w:eastAsia="Times New Roman" w:cs="Times New Roman"/>
          <w:szCs w:val="24"/>
          <w:lang w:eastAsia="cs-CZ"/>
        </w:rPr>
        <w:t xml:space="preserve"> mají dílny. Průměrně se tedy výuky pěstitelst</w:t>
      </w:r>
      <w:r w:rsidR="0013445B">
        <w:rPr>
          <w:rFonts w:eastAsia="Times New Roman" w:cs="Times New Roman"/>
          <w:szCs w:val="24"/>
          <w:lang w:eastAsia="cs-CZ"/>
        </w:rPr>
        <w:t>ví v poloviční sestavě účastí 10</w:t>
      </w:r>
      <w:r w:rsidR="00D77EE7">
        <w:rPr>
          <w:rFonts w:eastAsia="Times New Roman" w:cs="Times New Roman"/>
          <w:szCs w:val="24"/>
          <w:lang w:eastAsia="cs-CZ"/>
        </w:rPr>
        <w:t xml:space="preserve"> žáků. Je teda zřejmé</w:t>
      </w:r>
      <w:r w:rsidR="002154C4">
        <w:rPr>
          <w:rFonts w:eastAsia="Times New Roman" w:cs="Times New Roman"/>
          <w:szCs w:val="24"/>
          <w:lang w:eastAsia="cs-CZ"/>
        </w:rPr>
        <w:t>,</w:t>
      </w:r>
      <w:r w:rsidR="0088753A">
        <w:rPr>
          <w:rFonts w:eastAsia="Times New Roman" w:cs="Times New Roman"/>
          <w:szCs w:val="24"/>
          <w:lang w:eastAsia="cs-CZ"/>
        </w:rPr>
        <w:t xml:space="preserve"> že co se obsahu hodiny týče, mají tyto dvě skupiny</w:t>
      </w:r>
      <w:r w:rsidR="00D77EE7">
        <w:rPr>
          <w:rFonts w:eastAsia="Times New Roman" w:cs="Times New Roman"/>
          <w:szCs w:val="24"/>
          <w:lang w:eastAsia="cs-CZ"/>
        </w:rPr>
        <w:t xml:space="preserve"> náplně práce odlišně. V prvním pololetí tedy podzim – zima se na školním pozemku dělají jiné práce než v druhém pololetí zima – jaro. </w:t>
      </w:r>
      <w:r w:rsidR="002154C4">
        <w:rPr>
          <w:rFonts w:eastAsia="Times New Roman" w:cs="Times New Roman"/>
          <w:szCs w:val="24"/>
          <w:lang w:eastAsia="cs-CZ"/>
        </w:rPr>
        <w:t>Te</w:t>
      </w:r>
      <w:r w:rsidR="0088753A">
        <w:rPr>
          <w:rFonts w:eastAsia="Times New Roman" w:cs="Times New Roman"/>
          <w:szCs w:val="24"/>
          <w:lang w:eastAsia="cs-CZ"/>
        </w:rPr>
        <w:t xml:space="preserve">oretický obsah předmětu se </w:t>
      </w:r>
      <w:r w:rsidR="002154C4">
        <w:rPr>
          <w:rFonts w:eastAsia="Times New Roman" w:cs="Times New Roman"/>
          <w:szCs w:val="24"/>
          <w:lang w:eastAsia="cs-CZ"/>
        </w:rPr>
        <w:t xml:space="preserve">v tematickém plánu, co nové pololetí, opakuje. </w:t>
      </w:r>
    </w:p>
    <w:p w:rsidR="00262D5B" w:rsidRDefault="00262D5B" w:rsidP="004074AD">
      <w:pPr>
        <w:rPr>
          <w:rFonts w:cs="Times New Roman"/>
          <w:szCs w:val="24"/>
        </w:rPr>
      </w:pPr>
    </w:p>
    <w:p w:rsidR="00262D5B" w:rsidRPr="00262D5B" w:rsidRDefault="00262D5B" w:rsidP="004074AD">
      <w:pPr>
        <w:rPr>
          <w:rFonts w:eastAsia="Times New Roman" w:cs="Times New Roman"/>
          <w:i/>
          <w:szCs w:val="24"/>
          <w:lang w:eastAsia="cs-CZ"/>
        </w:rPr>
      </w:pPr>
      <w:r w:rsidRPr="00262D5B">
        <w:rPr>
          <w:rFonts w:cs="Times New Roman"/>
          <w:i/>
          <w:szCs w:val="24"/>
        </w:rPr>
        <w:t xml:space="preserve">Tematický plán: Pracovní činnost 6. třída  </w:t>
      </w:r>
    </w:p>
    <w:p w:rsidR="00262D5B" w:rsidRPr="00516FAE" w:rsidRDefault="00262D5B" w:rsidP="004074AD">
      <w:pPr>
        <w:rPr>
          <w:rFonts w:cs="Times New Roman"/>
          <w:szCs w:val="24"/>
        </w:rPr>
      </w:pPr>
      <w:r w:rsidRPr="00516FAE">
        <w:rPr>
          <w:rFonts w:cs="Times New Roman"/>
          <w:szCs w:val="24"/>
        </w:rPr>
        <w:t xml:space="preserve">Týdenní </w:t>
      </w:r>
      <w:r>
        <w:rPr>
          <w:rFonts w:cs="Times New Roman"/>
          <w:szCs w:val="24"/>
        </w:rPr>
        <w:t>dotace</w:t>
      </w:r>
      <w:r w:rsidRPr="00516FAE">
        <w:rPr>
          <w:rFonts w:cs="Times New Roman"/>
          <w:szCs w:val="24"/>
        </w:rPr>
        <w:t>:</w:t>
      </w:r>
      <w:r>
        <w:rPr>
          <w:rFonts w:cs="Times New Roman"/>
          <w:szCs w:val="24"/>
        </w:rPr>
        <w:t xml:space="preserve"> </w:t>
      </w:r>
      <w:r w:rsidRPr="00516FAE">
        <w:rPr>
          <w:rFonts w:cs="Times New Roman"/>
          <w:szCs w:val="24"/>
        </w:rPr>
        <w:t>1</w:t>
      </w:r>
      <w:r>
        <w:rPr>
          <w:rFonts w:cs="Times New Roman"/>
          <w:szCs w:val="24"/>
        </w:rPr>
        <w:t xml:space="preserve"> </w:t>
      </w:r>
      <w:r w:rsidRPr="00516FAE">
        <w:rPr>
          <w:rFonts w:cs="Times New Roman"/>
          <w:szCs w:val="24"/>
        </w:rPr>
        <w:t>hod/ týden</w:t>
      </w:r>
    </w:p>
    <w:tbl>
      <w:tblPr>
        <w:tblStyle w:val="Mkatabulky"/>
        <w:tblW w:w="0" w:type="auto"/>
        <w:tblLook w:val="04A0" w:firstRow="1" w:lastRow="0" w:firstColumn="1" w:lastColumn="0" w:noHBand="0" w:noVBand="1"/>
      </w:tblPr>
      <w:tblGrid>
        <w:gridCol w:w="1696"/>
        <w:gridCol w:w="7230"/>
      </w:tblGrid>
      <w:tr w:rsidR="00262D5B" w:rsidRPr="00516FAE" w:rsidTr="00262D5B">
        <w:tc>
          <w:tcPr>
            <w:tcW w:w="1696" w:type="dxa"/>
          </w:tcPr>
          <w:p w:rsidR="00262D5B" w:rsidRPr="00516FAE" w:rsidRDefault="00262D5B" w:rsidP="004074AD">
            <w:pPr>
              <w:rPr>
                <w:rFonts w:cs="Times New Roman"/>
                <w:szCs w:val="24"/>
              </w:rPr>
            </w:pPr>
            <w:r w:rsidRPr="00516FAE">
              <w:rPr>
                <w:rFonts w:cs="Times New Roman"/>
                <w:szCs w:val="24"/>
              </w:rPr>
              <w:t>Období:</w:t>
            </w:r>
          </w:p>
        </w:tc>
        <w:tc>
          <w:tcPr>
            <w:tcW w:w="7230" w:type="dxa"/>
          </w:tcPr>
          <w:p w:rsidR="00262D5B" w:rsidRPr="00516FAE" w:rsidRDefault="00262D5B" w:rsidP="004074AD">
            <w:pPr>
              <w:rPr>
                <w:rFonts w:cs="Times New Roman"/>
                <w:szCs w:val="24"/>
              </w:rPr>
            </w:pPr>
            <w:r w:rsidRPr="00516FAE">
              <w:rPr>
                <w:rFonts w:cs="Times New Roman"/>
                <w:szCs w:val="24"/>
              </w:rPr>
              <w:t xml:space="preserve">Činnost </w:t>
            </w:r>
            <w:r>
              <w:rPr>
                <w:rFonts w:cs="Times New Roman"/>
                <w:szCs w:val="24"/>
              </w:rPr>
              <w:t>nebo učivo:</w:t>
            </w:r>
          </w:p>
        </w:tc>
      </w:tr>
      <w:tr w:rsidR="00262D5B" w:rsidRPr="00516FAE" w:rsidTr="00262D5B">
        <w:tc>
          <w:tcPr>
            <w:tcW w:w="1696" w:type="dxa"/>
          </w:tcPr>
          <w:p w:rsidR="00262D5B" w:rsidRPr="00516FAE" w:rsidRDefault="00262D5B" w:rsidP="004074AD">
            <w:pPr>
              <w:rPr>
                <w:rFonts w:cs="Times New Roman"/>
                <w:szCs w:val="24"/>
              </w:rPr>
            </w:pPr>
            <w:r w:rsidRPr="00516FAE">
              <w:rPr>
                <w:rFonts w:cs="Times New Roman"/>
                <w:szCs w:val="24"/>
              </w:rPr>
              <w:t>Září</w:t>
            </w:r>
          </w:p>
        </w:tc>
        <w:tc>
          <w:tcPr>
            <w:tcW w:w="7230" w:type="dxa"/>
          </w:tcPr>
          <w:p w:rsidR="00262D5B" w:rsidRPr="00516FAE" w:rsidRDefault="00262D5B" w:rsidP="004074AD">
            <w:pPr>
              <w:rPr>
                <w:rFonts w:cs="Times New Roman"/>
                <w:szCs w:val="24"/>
              </w:rPr>
            </w:pPr>
            <w:r w:rsidRPr="00516FAE">
              <w:rPr>
                <w:rFonts w:cs="Times New Roman"/>
                <w:szCs w:val="24"/>
              </w:rPr>
              <w:t>- Bezpečnost a hygiena práce</w:t>
            </w:r>
          </w:p>
          <w:p w:rsidR="00262D5B" w:rsidRPr="00516FAE" w:rsidRDefault="00262D5B" w:rsidP="004074AD">
            <w:pPr>
              <w:rPr>
                <w:rFonts w:cs="Times New Roman"/>
                <w:szCs w:val="24"/>
              </w:rPr>
            </w:pPr>
            <w:r w:rsidRPr="00516FAE">
              <w:rPr>
                <w:rFonts w:cs="Times New Roman"/>
                <w:szCs w:val="24"/>
              </w:rPr>
              <w:t>- Práce na pozemku (sklizeň a skladování jádrového ovoce, sklizeň okopanin, sklizeň plodové, košťálové a cibulové zeleniny, ošetřování pěstovaných rostlin jako kypření, odplevelování, přihnojování, zalévání, odstraňování zbytků rostlin ze záhonů a kompostování)</w:t>
            </w:r>
          </w:p>
        </w:tc>
      </w:tr>
      <w:tr w:rsidR="00262D5B" w:rsidRPr="00516FAE" w:rsidTr="00262D5B">
        <w:tc>
          <w:tcPr>
            <w:tcW w:w="1696" w:type="dxa"/>
          </w:tcPr>
          <w:p w:rsidR="00262D5B" w:rsidRPr="00516FAE" w:rsidRDefault="00262D5B" w:rsidP="004074AD">
            <w:pPr>
              <w:rPr>
                <w:rFonts w:cs="Times New Roman"/>
                <w:szCs w:val="24"/>
              </w:rPr>
            </w:pPr>
            <w:r w:rsidRPr="00516FAE">
              <w:rPr>
                <w:rFonts w:cs="Times New Roman"/>
                <w:szCs w:val="24"/>
              </w:rPr>
              <w:t xml:space="preserve">Říjen </w:t>
            </w:r>
          </w:p>
        </w:tc>
        <w:tc>
          <w:tcPr>
            <w:tcW w:w="7230" w:type="dxa"/>
          </w:tcPr>
          <w:p w:rsidR="00262D5B" w:rsidRDefault="00262D5B" w:rsidP="004074AD">
            <w:pPr>
              <w:rPr>
                <w:rFonts w:cs="Times New Roman"/>
                <w:szCs w:val="24"/>
              </w:rPr>
            </w:pPr>
            <w:r w:rsidRPr="00516FAE">
              <w:rPr>
                <w:rFonts w:cs="Times New Roman"/>
                <w:szCs w:val="24"/>
              </w:rPr>
              <w:t>- Práce na školním pozemku (zpracování záhonů na podzim, úklid a kompostování zeleninových zbytků, výsadba česneku)</w:t>
            </w:r>
          </w:p>
          <w:p w:rsidR="00B33AC6" w:rsidRPr="00516FAE" w:rsidRDefault="00B33AC6" w:rsidP="004074AD">
            <w:pPr>
              <w:rPr>
                <w:rFonts w:cs="Times New Roman"/>
                <w:szCs w:val="24"/>
              </w:rPr>
            </w:pPr>
            <w:r>
              <w:rPr>
                <w:rFonts w:cs="Times New Roman"/>
                <w:szCs w:val="24"/>
              </w:rPr>
              <w:t xml:space="preserve">- </w:t>
            </w:r>
            <w:r w:rsidRPr="00516FAE">
              <w:rPr>
                <w:rFonts w:cs="Times New Roman"/>
                <w:szCs w:val="24"/>
              </w:rPr>
              <w:t>Půda</w:t>
            </w:r>
          </w:p>
        </w:tc>
      </w:tr>
      <w:tr w:rsidR="00262D5B" w:rsidRPr="00516FAE" w:rsidTr="00262D5B">
        <w:tc>
          <w:tcPr>
            <w:tcW w:w="1696" w:type="dxa"/>
          </w:tcPr>
          <w:p w:rsidR="00262D5B" w:rsidRPr="00516FAE" w:rsidRDefault="00262D5B" w:rsidP="004074AD">
            <w:pPr>
              <w:rPr>
                <w:rFonts w:cs="Times New Roman"/>
                <w:szCs w:val="24"/>
              </w:rPr>
            </w:pPr>
            <w:r w:rsidRPr="00516FAE">
              <w:rPr>
                <w:rFonts w:cs="Times New Roman"/>
                <w:szCs w:val="24"/>
              </w:rPr>
              <w:t>Listopad</w:t>
            </w:r>
          </w:p>
        </w:tc>
        <w:tc>
          <w:tcPr>
            <w:tcW w:w="7230" w:type="dxa"/>
          </w:tcPr>
          <w:p w:rsidR="00262D5B" w:rsidRPr="00516FAE" w:rsidRDefault="00262D5B" w:rsidP="004074AD">
            <w:pPr>
              <w:rPr>
                <w:rFonts w:cs="Times New Roman"/>
                <w:szCs w:val="24"/>
              </w:rPr>
            </w:pPr>
            <w:r w:rsidRPr="00516FAE">
              <w:rPr>
                <w:rFonts w:cs="Times New Roman"/>
                <w:szCs w:val="24"/>
              </w:rPr>
              <w:t>- Práce na školním pozemku (shrabování listí z cest a trávníků, ošetřování kompostů)</w:t>
            </w:r>
          </w:p>
          <w:p w:rsidR="00262D5B" w:rsidRPr="00516FAE" w:rsidRDefault="00262D5B" w:rsidP="004074AD">
            <w:pPr>
              <w:rPr>
                <w:rFonts w:cs="Times New Roman"/>
                <w:szCs w:val="24"/>
              </w:rPr>
            </w:pPr>
            <w:r w:rsidRPr="00516FAE">
              <w:rPr>
                <w:rFonts w:cs="Times New Roman"/>
                <w:szCs w:val="24"/>
              </w:rPr>
              <w:t>- Výživa rostlin</w:t>
            </w:r>
          </w:p>
        </w:tc>
      </w:tr>
      <w:tr w:rsidR="00262D5B" w:rsidRPr="00516FAE" w:rsidTr="00262D5B">
        <w:tc>
          <w:tcPr>
            <w:tcW w:w="1696" w:type="dxa"/>
          </w:tcPr>
          <w:p w:rsidR="00262D5B" w:rsidRPr="00516FAE" w:rsidRDefault="00262D5B" w:rsidP="004074AD">
            <w:pPr>
              <w:rPr>
                <w:rFonts w:cs="Times New Roman"/>
                <w:szCs w:val="24"/>
              </w:rPr>
            </w:pPr>
            <w:r w:rsidRPr="00516FAE">
              <w:rPr>
                <w:rFonts w:cs="Times New Roman"/>
                <w:szCs w:val="24"/>
              </w:rPr>
              <w:t>Prosinec</w:t>
            </w:r>
          </w:p>
        </w:tc>
        <w:tc>
          <w:tcPr>
            <w:tcW w:w="7230" w:type="dxa"/>
          </w:tcPr>
          <w:p w:rsidR="00262D5B" w:rsidRPr="00516FAE" w:rsidRDefault="00262D5B" w:rsidP="004074AD">
            <w:pPr>
              <w:rPr>
                <w:rFonts w:cs="Times New Roman"/>
                <w:szCs w:val="24"/>
              </w:rPr>
            </w:pPr>
            <w:r w:rsidRPr="00516FAE">
              <w:rPr>
                <w:rFonts w:cs="Times New Roman"/>
                <w:szCs w:val="24"/>
              </w:rPr>
              <w:t>- Úprava pozemku (vyprázdnění nádrží se zálivkovou vodou, vyprázdnění rozvodů vody, uložení konví, úklid nářaďovny, ošetření a uložení nářadí)</w:t>
            </w:r>
          </w:p>
          <w:p w:rsidR="00262D5B" w:rsidRPr="00516FAE" w:rsidRDefault="00262D5B" w:rsidP="004074AD">
            <w:pPr>
              <w:rPr>
                <w:rFonts w:cs="Times New Roman"/>
                <w:szCs w:val="24"/>
              </w:rPr>
            </w:pPr>
            <w:r w:rsidRPr="00516FAE">
              <w:rPr>
                <w:rFonts w:cs="Times New Roman"/>
                <w:szCs w:val="24"/>
              </w:rPr>
              <w:t>- Osivo a sadba</w:t>
            </w:r>
          </w:p>
        </w:tc>
      </w:tr>
      <w:tr w:rsidR="00262D5B" w:rsidRPr="00516FAE" w:rsidTr="00262D5B">
        <w:tc>
          <w:tcPr>
            <w:tcW w:w="1696" w:type="dxa"/>
          </w:tcPr>
          <w:p w:rsidR="00262D5B" w:rsidRPr="00516FAE" w:rsidRDefault="00262D5B" w:rsidP="004074AD">
            <w:pPr>
              <w:rPr>
                <w:rFonts w:cs="Times New Roman"/>
                <w:szCs w:val="24"/>
              </w:rPr>
            </w:pPr>
            <w:r w:rsidRPr="00516FAE">
              <w:rPr>
                <w:rFonts w:cs="Times New Roman"/>
                <w:szCs w:val="24"/>
              </w:rPr>
              <w:t>Leden</w:t>
            </w:r>
          </w:p>
        </w:tc>
        <w:tc>
          <w:tcPr>
            <w:tcW w:w="7230" w:type="dxa"/>
          </w:tcPr>
          <w:p w:rsidR="00262D5B" w:rsidRPr="00516FAE" w:rsidRDefault="00262D5B" w:rsidP="004074AD">
            <w:pPr>
              <w:rPr>
                <w:rFonts w:cs="Times New Roman"/>
                <w:szCs w:val="24"/>
              </w:rPr>
            </w:pPr>
            <w:r w:rsidRPr="00516FAE">
              <w:rPr>
                <w:rFonts w:cs="Times New Roman"/>
                <w:szCs w:val="24"/>
              </w:rPr>
              <w:t>- Zelenina</w:t>
            </w:r>
          </w:p>
          <w:p w:rsidR="00262D5B" w:rsidRPr="00516FAE" w:rsidRDefault="00262D5B" w:rsidP="004074AD">
            <w:pPr>
              <w:rPr>
                <w:rFonts w:cs="Times New Roman"/>
                <w:szCs w:val="24"/>
              </w:rPr>
            </w:pPr>
            <w:r w:rsidRPr="00516FAE">
              <w:rPr>
                <w:rFonts w:cs="Times New Roman"/>
                <w:szCs w:val="24"/>
              </w:rPr>
              <w:t>- Sklizeň a uskladnění zeleniny</w:t>
            </w:r>
          </w:p>
          <w:p w:rsidR="00262D5B" w:rsidRPr="00516FAE" w:rsidRDefault="00262D5B" w:rsidP="004074AD">
            <w:pPr>
              <w:rPr>
                <w:rFonts w:cs="Times New Roman"/>
                <w:szCs w:val="24"/>
              </w:rPr>
            </w:pPr>
            <w:r w:rsidRPr="00516FAE">
              <w:rPr>
                <w:rFonts w:cs="Times New Roman"/>
                <w:szCs w:val="24"/>
              </w:rPr>
              <w:lastRenderedPageBreak/>
              <w:t xml:space="preserve">- Ovocnictví </w:t>
            </w:r>
          </w:p>
        </w:tc>
      </w:tr>
      <w:tr w:rsidR="00262D5B" w:rsidRPr="00516FAE" w:rsidTr="00262D5B">
        <w:tc>
          <w:tcPr>
            <w:tcW w:w="1696" w:type="dxa"/>
          </w:tcPr>
          <w:p w:rsidR="00262D5B" w:rsidRPr="00516FAE" w:rsidRDefault="00262D5B" w:rsidP="004074AD">
            <w:pPr>
              <w:rPr>
                <w:rFonts w:cs="Times New Roman"/>
                <w:szCs w:val="24"/>
              </w:rPr>
            </w:pPr>
            <w:r w:rsidRPr="00516FAE">
              <w:rPr>
                <w:rFonts w:cs="Times New Roman"/>
                <w:szCs w:val="24"/>
              </w:rPr>
              <w:t>Únor</w:t>
            </w:r>
          </w:p>
        </w:tc>
        <w:tc>
          <w:tcPr>
            <w:tcW w:w="7230" w:type="dxa"/>
          </w:tcPr>
          <w:p w:rsidR="00262D5B" w:rsidRPr="00516FAE" w:rsidRDefault="00262D5B" w:rsidP="004074AD">
            <w:pPr>
              <w:rPr>
                <w:rFonts w:cs="Times New Roman"/>
                <w:szCs w:val="24"/>
              </w:rPr>
            </w:pPr>
            <w:r w:rsidRPr="00516FAE">
              <w:rPr>
                <w:rFonts w:cs="Times New Roman"/>
                <w:szCs w:val="24"/>
              </w:rPr>
              <w:t>- Bezpečnost a hygiena práce</w:t>
            </w:r>
          </w:p>
          <w:p w:rsidR="00262D5B" w:rsidRPr="00516FAE" w:rsidRDefault="00262D5B" w:rsidP="004074AD">
            <w:pPr>
              <w:rPr>
                <w:rFonts w:cs="Times New Roman"/>
                <w:szCs w:val="24"/>
              </w:rPr>
            </w:pPr>
            <w:r w:rsidRPr="00516FAE">
              <w:rPr>
                <w:rFonts w:cs="Times New Roman"/>
                <w:szCs w:val="24"/>
              </w:rPr>
              <w:t>- Půda</w:t>
            </w:r>
          </w:p>
          <w:p w:rsidR="00262D5B" w:rsidRPr="00516FAE" w:rsidRDefault="00262D5B" w:rsidP="004074AD">
            <w:pPr>
              <w:rPr>
                <w:rFonts w:cs="Times New Roman"/>
                <w:szCs w:val="24"/>
              </w:rPr>
            </w:pPr>
            <w:r w:rsidRPr="00516FAE">
              <w:rPr>
                <w:rFonts w:cs="Times New Roman"/>
                <w:szCs w:val="24"/>
              </w:rPr>
              <w:t>- Výživa rostlin</w:t>
            </w:r>
          </w:p>
        </w:tc>
      </w:tr>
      <w:tr w:rsidR="00262D5B" w:rsidRPr="00516FAE" w:rsidTr="00262D5B">
        <w:tc>
          <w:tcPr>
            <w:tcW w:w="1696" w:type="dxa"/>
          </w:tcPr>
          <w:p w:rsidR="00262D5B" w:rsidRPr="00516FAE" w:rsidRDefault="00262D5B" w:rsidP="004074AD">
            <w:pPr>
              <w:rPr>
                <w:rFonts w:cs="Times New Roman"/>
                <w:szCs w:val="24"/>
              </w:rPr>
            </w:pPr>
            <w:r w:rsidRPr="00516FAE">
              <w:rPr>
                <w:rFonts w:cs="Times New Roman"/>
                <w:szCs w:val="24"/>
              </w:rPr>
              <w:t>Březen</w:t>
            </w:r>
          </w:p>
        </w:tc>
        <w:tc>
          <w:tcPr>
            <w:tcW w:w="7230" w:type="dxa"/>
          </w:tcPr>
          <w:p w:rsidR="00262D5B" w:rsidRPr="00516FAE" w:rsidRDefault="00262D5B" w:rsidP="004074AD">
            <w:pPr>
              <w:rPr>
                <w:rFonts w:cs="Times New Roman"/>
                <w:szCs w:val="24"/>
              </w:rPr>
            </w:pPr>
            <w:r w:rsidRPr="00516FAE">
              <w:rPr>
                <w:rFonts w:cs="Times New Roman"/>
                <w:szCs w:val="24"/>
              </w:rPr>
              <w:t>- Osivo a sadba</w:t>
            </w:r>
          </w:p>
          <w:p w:rsidR="00262D5B" w:rsidRPr="00516FAE" w:rsidRDefault="00262D5B" w:rsidP="004074AD">
            <w:pPr>
              <w:rPr>
                <w:rFonts w:cs="Times New Roman"/>
                <w:szCs w:val="24"/>
              </w:rPr>
            </w:pPr>
            <w:r w:rsidRPr="00516FAE">
              <w:rPr>
                <w:rFonts w:cs="Times New Roman"/>
                <w:szCs w:val="24"/>
              </w:rPr>
              <w:t>- Zelenina</w:t>
            </w:r>
          </w:p>
          <w:p w:rsidR="00262D5B" w:rsidRPr="00516FAE" w:rsidRDefault="00262D5B" w:rsidP="004074AD">
            <w:pPr>
              <w:rPr>
                <w:rFonts w:cs="Times New Roman"/>
                <w:szCs w:val="24"/>
              </w:rPr>
            </w:pPr>
            <w:r w:rsidRPr="00516FAE">
              <w:rPr>
                <w:rFonts w:cs="Times New Roman"/>
                <w:szCs w:val="24"/>
              </w:rPr>
              <w:t>- Sklizeň a uskladnění zeleniny</w:t>
            </w:r>
          </w:p>
          <w:p w:rsidR="00262D5B" w:rsidRPr="00516FAE" w:rsidRDefault="00262D5B" w:rsidP="004074AD">
            <w:pPr>
              <w:rPr>
                <w:rFonts w:cs="Times New Roman"/>
                <w:szCs w:val="24"/>
              </w:rPr>
            </w:pPr>
            <w:r w:rsidRPr="00516FAE">
              <w:rPr>
                <w:rFonts w:cs="Times New Roman"/>
                <w:szCs w:val="24"/>
              </w:rPr>
              <w:t>- Práce na pozemku (příprava záhonů k setí a k sázení, hnojení kompostem, výsev a předpěstování plodové zeleniny, setí cibulové zeleniny, setí zeleniny na záhon)</w:t>
            </w:r>
          </w:p>
        </w:tc>
      </w:tr>
      <w:tr w:rsidR="00262D5B" w:rsidRPr="00516FAE" w:rsidTr="00262D5B">
        <w:tc>
          <w:tcPr>
            <w:tcW w:w="1696" w:type="dxa"/>
          </w:tcPr>
          <w:p w:rsidR="00262D5B" w:rsidRPr="00516FAE" w:rsidRDefault="00262D5B" w:rsidP="004074AD">
            <w:pPr>
              <w:rPr>
                <w:rFonts w:cs="Times New Roman"/>
                <w:szCs w:val="24"/>
              </w:rPr>
            </w:pPr>
            <w:r w:rsidRPr="00516FAE">
              <w:rPr>
                <w:rFonts w:cs="Times New Roman"/>
                <w:szCs w:val="24"/>
              </w:rPr>
              <w:t xml:space="preserve">Duben </w:t>
            </w:r>
          </w:p>
        </w:tc>
        <w:tc>
          <w:tcPr>
            <w:tcW w:w="7230" w:type="dxa"/>
          </w:tcPr>
          <w:p w:rsidR="00262D5B" w:rsidRPr="00516FAE" w:rsidRDefault="00262D5B" w:rsidP="004074AD">
            <w:pPr>
              <w:rPr>
                <w:rFonts w:cs="Times New Roman"/>
                <w:szCs w:val="24"/>
              </w:rPr>
            </w:pPr>
            <w:r w:rsidRPr="00516FAE">
              <w:rPr>
                <w:rFonts w:cs="Times New Roman"/>
                <w:szCs w:val="24"/>
              </w:rPr>
              <w:t>- Ovocnictví</w:t>
            </w:r>
          </w:p>
          <w:p w:rsidR="00262D5B" w:rsidRPr="00516FAE" w:rsidRDefault="00262D5B" w:rsidP="004074AD">
            <w:pPr>
              <w:rPr>
                <w:rFonts w:cs="Times New Roman"/>
                <w:szCs w:val="24"/>
              </w:rPr>
            </w:pPr>
            <w:r w:rsidRPr="00516FAE">
              <w:rPr>
                <w:rFonts w:cs="Times New Roman"/>
                <w:szCs w:val="24"/>
              </w:rPr>
              <w:t>- Práce na školním pozemku (výsev zeleniny, výsadba zeleniny, přesazování plodové zeleniny do květináčů ve skleníku nebo v pařeništi, výsadba brambor)</w:t>
            </w:r>
          </w:p>
        </w:tc>
      </w:tr>
      <w:tr w:rsidR="00262D5B" w:rsidRPr="00516FAE" w:rsidTr="00262D5B">
        <w:tc>
          <w:tcPr>
            <w:tcW w:w="1696" w:type="dxa"/>
          </w:tcPr>
          <w:p w:rsidR="00262D5B" w:rsidRPr="00516FAE" w:rsidRDefault="00262D5B" w:rsidP="004074AD">
            <w:pPr>
              <w:rPr>
                <w:rFonts w:cs="Times New Roman"/>
                <w:szCs w:val="24"/>
              </w:rPr>
            </w:pPr>
            <w:r w:rsidRPr="00516FAE">
              <w:rPr>
                <w:rFonts w:cs="Times New Roman"/>
                <w:szCs w:val="24"/>
              </w:rPr>
              <w:t>Květen</w:t>
            </w:r>
          </w:p>
        </w:tc>
        <w:tc>
          <w:tcPr>
            <w:tcW w:w="7230" w:type="dxa"/>
          </w:tcPr>
          <w:p w:rsidR="00262D5B" w:rsidRPr="00516FAE" w:rsidRDefault="00262D5B" w:rsidP="004074AD">
            <w:pPr>
              <w:rPr>
                <w:rFonts w:cs="Times New Roman"/>
                <w:szCs w:val="24"/>
              </w:rPr>
            </w:pPr>
            <w:r w:rsidRPr="00516FAE">
              <w:rPr>
                <w:rFonts w:cs="Times New Roman"/>
                <w:szCs w:val="24"/>
              </w:rPr>
              <w:t>- Práce na školním pozemku (ošetřování zeleninových záhonů jako kypření, odplevelování, hnojení, výsadba zeleniny, ošetřování brambor jako okopávka, kypření, přihrnování, odplevelování, předpěstování pozdních odrůd zeleniny)</w:t>
            </w:r>
          </w:p>
        </w:tc>
      </w:tr>
      <w:tr w:rsidR="00262D5B" w:rsidRPr="00516FAE" w:rsidTr="00262D5B">
        <w:tc>
          <w:tcPr>
            <w:tcW w:w="1696" w:type="dxa"/>
          </w:tcPr>
          <w:p w:rsidR="00262D5B" w:rsidRPr="00516FAE" w:rsidRDefault="00262D5B" w:rsidP="004074AD">
            <w:pPr>
              <w:rPr>
                <w:rFonts w:cs="Times New Roman"/>
                <w:szCs w:val="24"/>
              </w:rPr>
            </w:pPr>
            <w:r w:rsidRPr="00516FAE">
              <w:rPr>
                <w:rFonts w:cs="Times New Roman"/>
                <w:szCs w:val="24"/>
              </w:rPr>
              <w:t xml:space="preserve">Červen </w:t>
            </w:r>
          </w:p>
        </w:tc>
        <w:tc>
          <w:tcPr>
            <w:tcW w:w="7230" w:type="dxa"/>
          </w:tcPr>
          <w:p w:rsidR="00262D5B" w:rsidRPr="00516FAE" w:rsidRDefault="00262D5B" w:rsidP="004074AD">
            <w:pPr>
              <w:rPr>
                <w:rFonts w:cs="Times New Roman"/>
                <w:szCs w:val="24"/>
              </w:rPr>
            </w:pPr>
            <w:r w:rsidRPr="00516FAE">
              <w:rPr>
                <w:rFonts w:cs="Times New Roman"/>
                <w:szCs w:val="24"/>
              </w:rPr>
              <w:t>- Práce na školním pozemku (sklizeň zeleniny, vylamování výhonků z paždí listů a vyvázání hlavního výhonu k opěře u rajčat, postupná pravidelná sklizeň plodů okurek, zajišťování služeb na prázdniny)</w:t>
            </w:r>
          </w:p>
        </w:tc>
      </w:tr>
    </w:tbl>
    <w:p w:rsidR="00262D5B" w:rsidRDefault="00262D5B" w:rsidP="004074AD">
      <w:pPr>
        <w:rPr>
          <w:rFonts w:cs="Times New Roman"/>
          <w:szCs w:val="24"/>
        </w:rPr>
      </w:pPr>
    </w:p>
    <w:p w:rsidR="00262D5B" w:rsidRPr="00262D5B" w:rsidRDefault="00262D5B" w:rsidP="004074AD">
      <w:pPr>
        <w:rPr>
          <w:rFonts w:cs="Times New Roman"/>
          <w:i/>
          <w:szCs w:val="24"/>
        </w:rPr>
      </w:pPr>
      <w:r w:rsidRPr="00262D5B">
        <w:rPr>
          <w:rFonts w:cs="Times New Roman"/>
          <w:i/>
          <w:szCs w:val="24"/>
        </w:rPr>
        <w:t xml:space="preserve">Tematický plán: Pracovní činnost 7. třída  </w:t>
      </w:r>
    </w:p>
    <w:p w:rsidR="00262D5B" w:rsidRPr="00516FAE" w:rsidRDefault="00262D5B" w:rsidP="004074AD">
      <w:pPr>
        <w:rPr>
          <w:rFonts w:cs="Times New Roman"/>
          <w:szCs w:val="24"/>
        </w:rPr>
      </w:pPr>
      <w:r w:rsidRPr="00516FAE">
        <w:rPr>
          <w:rFonts w:cs="Times New Roman"/>
          <w:szCs w:val="24"/>
        </w:rPr>
        <w:t xml:space="preserve">Týdenní </w:t>
      </w:r>
      <w:r>
        <w:rPr>
          <w:rFonts w:cs="Times New Roman"/>
          <w:szCs w:val="24"/>
        </w:rPr>
        <w:t>dotace</w:t>
      </w:r>
      <w:r w:rsidRPr="00516FAE">
        <w:rPr>
          <w:rFonts w:cs="Times New Roman"/>
          <w:szCs w:val="24"/>
        </w:rPr>
        <w:t>:</w:t>
      </w:r>
      <w:r>
        <w:rPr>
          <w:rFonts w:cs="Times New Roman"/>
          <w:szCs w:val="24"/>
        </w:rPr>
        <w:t xml:space="preserve"> </w:t>
      </w:r>
      <w:r w:rsidRPr="00516FAE">
        <w:rPr>
          <w:rFonts w:cs="Times New Roman"/>
          <w:szCs w:val="24"/>
        </w:rPr>
        <w:t>1</w:t>
      </w:r>
      <w:r>
        <w:rPr>
          <w:rFonts w:cs="Times New Roman"/>
          <w:szCs w:val="24"/>
        </w:rPr>
        <w:t xml:space="preserve"> </w:t>
      </w:r>
      <w:r w:rsidRPr="00516FAE">
        <w:rPr>
          <w:rFonts w:cs="Times New Roman"/>
          <w:szCs w:val="24"/>
        </w:rPr>
        <w:t>hod/ týden</w:t>
      </w:r>
    </w:p>
    <w:tbl>
      <w:tblPr>
        <w:tblStyle w:val="Mkatabulky"/>
        <w:tblW w:w="0" w:type="auto"/>
        <w:tblLook w:val="04A0" w:firstRow="1" w:lastRow="0" w:firstColumn="1" w:lastColumn="0" w:noHBand="0" w:noVBand="1"/>
      </w:tblPr>
      <w:tblGrid>
        <w:gridCol w:w="1696"/>
        <w:gridCol w:w="7230"/>
      </w:tblGrid>
      <w:tr w:rsidR="00262D5B" w:rsidTr="00262D5B">
        <w:tc>
          <w:tcPr>
            <w:tcW w:w="1696" w:type="dxa"/>
          </w:tcPr>
          <w:p w:rsidR="00262D5B" w:rsidRDefault="00262D5B" w:rsidP="004074AD">
            <w:pPr>
              <w:rPr>
                <w:rFonts w:cs="Times New Roman"/>
                <w:szCs w:val="24"/>
              </w:rPr>
            </w:pPr>
            <w:r>
              <w:rPr>
                <w:rFonts w:cs="Times New Roman"/>
                <w:szCs w:val="24"/>
              </w:rPr>
              <w:t>Období:</w:t>
            </w:r>
          </w:p>
        </w:tc>
        <w:tc>
          <w:tcPr>
            <w:tcW w:w="7230" w:type="dxa"/>
          </w:tcPr>
          <w:p w:rsidR="00262D5B" w:rsidRDefault="00262D5B" w:rsidP="004074AD">
            <w:pPr>
              <w:rPr>
                <w:rFonts w:cs="Times New Roman"/>
                <w:szCs w:val="24"/>
              </w:rPr>
            </w:pPr>
            <w:r>
              <w:rPr>
                <w:rFonts w:cs="Times New Roman"/>
                <w:szCs w:val="24"/>
              </w:rPr>
              <w:t>Činnost nebo učivo:</w:t>
            </w:r>
          </w:p>
        </w:tc>
      </w:tr>
      <w:tr w:rsidR="00262D5B" w:rsidTr="00262D5B">
        <w:tc>
          <w:tcPr>
            <w:tcW w:w="1696" w:type="dxa"/>
          </w:tcPr>
          <w:p w:rsidR="00262D5B" w:rsidRDefault="00262D5B" w:rsidP="004074AD">
            <w:pPr>
              <w:rPr>
                <w:rFonts w:cs="Times New Roman"/>
                <w:szCs w:val="24"/>
              </w:rPr>
            </w:pPr>
            <w:r>
              <w:rPr>
                <w:rFonts w:cs="Times New Roman"/>
                <w:szCs w:val="24"/>
              </w:rPr>
              <w:t xml:space="preserve">Září </w:t>
            </w:r>
          </w:p>
        </w:tc>
        <w:tc>
          <w:tcPr>
            <w:tcW w:w="7230" w:type="dxa"/>
          </w:tcPr>
          <w:p w:rsidR="00262D5B" w:rsidRPr="00516FAE" w:rsidRDefault="00262D5B" w:rsidP="004074AD">
            <w:pPr>
              <w:rPr>
                <w:rFonts w:cs="Times New Roman"/>
                <w:szCs w:val="24"/>
              </w:rPr>
            </w:pPr>
            <w:r w:rsidRPr="00516FAE">
              <w:rPr>
                <w:rFonts w:cs="Times New Roman"/>
                <w:szCs w:val="24"/>
              </w:rPr>
              <w:t>- Bezpečnost a hygiena práce</w:t>
            </w:r>
          </w:p>
          <w:p w:rsidR="00262D5B" w:rsidRDefault="00262D5B" w:rsidP="004074AD">
            <w:pPr>
              <w:rPr>
                <w:rFonts w:cs="Times New Roman"/>
                <w:szCs w:val="24"/>
              </w:rPr>
            </w:pPr>
            <w:r w:rsidRPr="00516FAE">
              <w:rPr>
                <w:rFonts w:cs="Times New Roman"/>
                <w:szCs w:val="24"/>
              </w:rPr>
              <w:t>- Práce na pozemku (sklizeň a skladování jádrového ovoce, sklizeň okopanin, sklizeň plodové, košťálové a cibulové zeleniny, ošetřování pěstovaných rostlin jako kypření, odplevelování, přihnojování, zalévání, odstraňování zbytků rostlin ze záhonů a kompostování</w:t>
            </w:r>
            <w:r>
              <w:rPr>
                <w:rFonts w:cs="Times New Roman"/>
                <w:szCs w:val="24"/>
              </w:rPr>
              <w:t>, výsadba trvale</w:t>
            </w:r>
            <w:r w:rsidR="0013445B">
              <w:rPr>
                <w:rFonts w:cs="Times New Roman"/>
                <w:szCs w:val="24"/>
              </w:rPr>
              <w:t>k</w:t>
            </w:r>
            <w:r>
              <w:rPr>
                <w:rFonts w:cs="Times New Roman"/>
                <w:szCs w:val="24"/>
              </w:rPr>
              <w:t>, výsadba dvouletek</w:t>
            </w:r>
            <w:r w:rsidRPr="00516FAE">
              <w:rPr>
                <w:rFonts w:cs="Times New Roman"/>
                <w:szCs w:val="24"/>
              </w:rPr>
              <w:t>)</w:t>
            </w:r>
          </w:p>
        </w:tc>
      </w:tr>
      <w:tr w:rsidR="00262D5B" w:rsidTr="00262D5B">
        <w:tc>
          <w:tcPr>
            <w:tcW w:w="1696" w:type="dxa"/>
          </w:tcPr>
          <w:p w:rsidR="00262D5B" w:rsidRDefault="00262D5B" w:rsidP="004074AD">
            <w:pPr>
              <w:rPr>
                <w:rFonts w:cs="Times New Roman"/>
                <w:szCs w:val="24"/>
              </w:rPr>
            </w:pPr>
            <w:r>
              <w:rPr>
                <w:rFonts w:cs="Times New Roman"/>
                <w:szCs w:val="24"/>
              </w:rPr>
              <w:lastRenderedPageBreak/>
              <w:t>Říjen</w:t>
            </w:r>
          </w:p>
        </w:tc>
        <w:tc>
          <w:tcPr>
            <w:tcW w:w="7230" w:type="dxa"/>
          </w:tcPr>
          <w:p w:rsidR="00262D5B" w:rsidRDefault="00262D5B" w:rsidP="004074AD">
            <w:pPr>
              <w:rPr>
                <w:rFonts w:cs="Times New Roman"/>
                <w:szCs w:val="24"/>
              </w:rPr>
            </w:pPr>
            <w:r w:rsidRPr="00516FAE">
              <w:rPr>
                <w:rFonts w:cs="Times New Roman"/>
                <w:szCs w:val="24"/>
              </w:rPr>
              <w:t xml:space="preserve">- Práce na školním pozemku (zpracování záhonů na podzim, úklid a kompostování zeleninových zbytků, </w:t>
            </w:r>
            <w:r>
              <w:rPr>
                <w:rFonts w:cs="Times New Roman"/>
                <w:szCs w:val="24"/>
              </w:rPr>
              <w:t>stříhání a sušení rostlin a trav určených k aranžování a vazbě rostlin</w:t>
            </w:r>
            <w:r w:rsidRPr="00516FAE">
              <w:rPr>
                <w:rFonts w:cs="Times New Roman"/>
                <w:szCs w:val="24"/>
              </w:rPr>
              <w:t>)</w:t>
            </w:r>
          </w:p>
        </w:tc>
      </w:tr>
      <w:tr w:rsidR="00262D5B" w:rsidTr="00262D5B">
        <w:tc>
          <w:tcPr>
            <w:tcW w:w="1696" w:type="dxa"/>
          </w:tcPr>
          <w:p w:rsidR="00262D5B" w:rsidRDefault="00262D5B" w:rsidP="004074AD">
            <w:pPr>
              <w:rPr>
                <w:rFonts w:cs="Times New Roman"/>
                <w:szCs w:val="24"/>
              </w:rPr>
            </w:pPr>
            <w:r>
              <w:rPr>
                <w:rFonts w:cs="Times New Roman"/>
                <w:szCs w:val="24"/>
              </w:rPr>
              <w:t>Listopad</w:t>
            </w:r>
          </w:p>
        </w:tc>
        <w:tc>
          <w:tcPr>
            <w:tcW w:w="7230" w:type="dxa"/>
          </w:tcPr>
          <w:p w:rsidR="00262D5B" w:rsidRDefault="00262D5B" w:rsidP="004074AD">
            <w:pPr>
              <w:rPr>
                <w:rFonts w:cs="Times New Roman"/>
                <w:szCs w:val="24"/>
              </w:rPr>
            </w:pPr>
            <w:r w:rsidRPr="00516FAE">
              <w:rPr>
                <w:rFonts w:cs="Times New Roman"/>
                <w:szCs w:val="24"/>
              </w:rPr>
              <w:t>- Práce na školním pozemku (shrabování listí z cest a trávníků,</w:t>
            </w:r>
            <w:r>
              <w:rPr>
                <w:rFonts w:cs="Times New Roman"/>
                <w:szCs w:val="24"/>
              </w:rPr>
              <w:t xml:space="preserve"> příprava okrasných rostlin a skalniček na přezimování jako zakrytí chvojím, výsadba, přesazování, množení okrasných rostlin, zakrácení a nakopčení růží, zajištění materiálu k aranžování a vazbě rostlin)</w:t>
            </w:r>
          </w:p>
          <w:p w:rsidR="00262D5B" w:rsidRDefault="00262D5B" w:rsidP="004074AD">
            <w:pPr>
              <w:rPr>
                <w:rFonts w:cs="Times New Roman"/>
                <w:szCs w:val="24"/>
              </w:rPr>
            </w:pPr>
            <w:r>
              <w:rPr>
                <w:rFonts w:cs="Times New Roman"/>
                <w:szCs w:val="24"/>
              </w:rPr>
              <w:t>- Léčivé rostliny</w:t>
            </w:r>
          </w:p>
          <w:p w:rsidR="00262D5B" w:rsidRDefault="00262D5B" w:rsidP="004074AD">
            <w:pPr>
              <w:rPr>
                <w:rFonts w:cs="Times New Roman"/>
                <w:szCs w:val="24"/>
              </w:rPr>
            </w:pPr>
            <w:r>
              <w:rPr>
                <w:rFonts w:cs="Times New Roman"/>
                <w:szCs w:val="24"/>
              </w:rPr>
              <w:t>- Okrasné rostliny</w:t>
            </w:r>
          </w:p>
        </w:tc>
      </w:tr>
      <w:tr w:rsidR="00262D5B" w:rsidTr="00262D5B">
        <w:tc>
          <w:tcPr>
            <w:tcW w:w="1696" w:type="dxa"/>
          </w:tcPr>
          <w:p w:rsidR="00262D5B" w:rsidRDefault="00262D5B" w:rsidP="004074AD">
            <w:pPr>
              <w:rPr>
                <w:rFonts w:cs="Times New Roman"/>
                <w:szCs w:val="24"/>
              </w:rPr>
            </w:pPr>
            <w:r>
              <w:rPr>
                <w:rFonts w:cs="Times New Roman"/>
                <w:szCs w:val="24"/>
              </w:rPr>
              <w:t>Prosinec</w:t>
            </w:r>
          </w:p>
        </w:tc>
        <w:tc>
          <w:tcPr>
            <w:tcW w:w="7230" w:type="dxa"/>
          </w:tcPr>
          <w:p w:rsidR="00262D5B" w:rsidRDefault="00262D5B" w:rsidP="004074AD">
            <w:pPr>
              <w:rPr>
                <w:rFonts w:cs="Times New Roman"/>
                <w:szCs w:val="24"/>
              </w:rPr>
            </w:pPr>
            <w:r>
              <w:rPr>
                <w:rFonts w:cs="Times New Roman"/>
                <w:szCs w:val="24"/>
              </w:rPr>
              <w:t>- Vánoční aranžování a vazba rostlin</w:t>
            </w:r>
          </w:p>
          <w:p w:rsidR="00262D5B" w:rsidRDefault="00262D5B" w:rsidP="004074AD">
            <w:pPr>
              <w:rPr>
                <w:rFonts w:cs="Times New Roman"/>
                <w:szCs w:val="24"/>
              </w:rPr>
            </w:pPr>
            <w:r>
              <w:rPr>
                <w:rFonts w:cs="Times New Roman"/>
                <w:szCs w:val="24"/>
              </w:rPr>
              <w:t>- Okrasné a pokojové rostliny</w:t>
            </w:r>
          </w:p>
          <w:p w:rsidR="00262D5B" w:rsidRPr="00A03BB6" w:rsidRDefault="00262D5B" w:rsidP="004074AD">
            <w:pPr>
              <w:rPr>
                <w:rFonts w:cs="Times New Roman"/>
                <w:szCs w:val="24"/>
              </w:rPr>
            </w:pPr>
            <w:r>
              <w:rPr>
                <w:rFonts w:cs="Times New Roman"/>
                <w:szCs w:val="24"/>
              </w:rPr>
              <w:t>- Živočišná výroba</w:t>
            </w:r>
          </w:p>
        </w:tc>
      </w:tr>
      <w:tr w:rsidR="00262D5B" w:rsidTr="00262D5B">
        <w:tc>
          <w:tcPr>
            <w:tcW w:w="1696" w:type="dxa"/>
          </w:tcPr>
          <w:p w:rsidR="00262D5B" w:rsidRDefault="00262D5B" w:rsidP="004074AD">
            <w:pPr>
              <w:rPr>
                <w:rFonts w:cs="Times New Roman"/>
                <w:szCs w:val="24"/>
              </w:rPr>
            </w:pPr>
            <w:r>
              <w:rPr>
                <w:rFonts w:cs="Times New Roman"/>
                <w:szCs w:val="24"/>
              </w:rPr>
              <w:t>Leden</w:t>
            </w:r>
          </w:p>
        </w:tc>
        <w:tc>
          <w:tcPr>
            <w:tcW w:w="7230" w:type="dxa"/>
          </w:tcPr>
          <w:p w:rsidR="00262D5B" w:rsidRDefault="00262D5B" w:rsidP="004074AD">
            <w:pPr>
              <w:rPr>
                <w:rFonts w:cs="Times New Roman"/>
                <w:szCs w:val="24"/>
              </w:rPr>
            </w:pPr>
            <w:r>
              <w:rPr>
                <w:rFonts w:cs="Times New Roman"/>
                <w:szCs w:val="24"/>
              </w:rPr>
              <w:t>- Chov hospodářských zvířat</w:t>
            </w:r>
          </w:p>
          <w:p w:rsidR="00262D5B" w:rsidRDefault="00262D5B" w:rsidP="004074AD">
            <w:pPr>
              <w:rPr>
                <w:rFonts w:cs="Times New Roman"/>
                <w:szCs w:val="24"/>
              </w:rPr>
            </w:pPr>
            <w:r>
              <w:rPr>
                <w:rFonts w:cs="Times New Roman"/>
                <w:szCs w:val="24"/>
              </w:rPr>
              <w:t>- Ekologické zemědělství</w:t>
            </w:r>
          </w:p>
        </w:tc>
      </w:tr>
      <w:tr w:rsidR="00262D5B" w:rsidTr="00262D5B">
        <w:tc>
          <w:tcPr>
            <w:tcW w:w="1696" w:type="dxa"/>
          </w:tcPr>
          <w:p w:rsidR="00262D5B" w:rsidRDefault="00262D5B" w:rsidP="004074AD">
            <w:pPr>
              <w:rPr>
                <w:rFonts w:cs="Times New Roman"/>
                <w:szCs w:val="24"/>
              </w:rPr>
            </w:pPr>
            <w:r>
              <w:rPr>
                <w:rFonts w:cs="Times New Roman"/>
                <w:szCs w:val="24"/>
              </w:rPr>
              <w:t>Únor</w:t>
            </w:r>
          </w:p>
        </w:tc>
        <w:tc>
          <w:tcPr>
            <w:tcW w:w="7230" w:type="dxa"/>
          </w:tcPr>
          <w:p w:rsidR="00262D5B" w:rsidRPr="00516FAE" w:rsidRDefault="00262D5B" w:rsidP="004074AD">
            <w:pPr>
              <w:rPr>
                <w:rFonts w:cs="Times New Roman"/>
                <w:szCs w:val="24"/>
              </w:rPr>
            </w:pPr>
            <w:r>
              <w:rPr>
                <w:rFonts w:cs="Times New Roman"/>
                <w:szCs w:val="24"/>
              </w:rPr>
              <w:t xml:space="preserve">- </w:t>
            </w:r>
            <w:r w:rsidRPr="00516FAE">
              <w:rPr>
                <w:rFonts w:cs="Times New Roman"/>
                <w:szCs w:val="24"/>
              </w:rPr>
              <w:t>Bezpečnost a hygiena práce</w:t>
            </w:r>
          </w:p>
          <w:p w:rsidR="00262D5B" w:rsidRDefault="00262D5B" w:rsidP="004074AD">
            <w:pPr>
              <w:rPr>
                <w:rFonts w:cs="Times New Roman"/>
                <w:szCs w:val="24"/>
              </w:rPr>
            </w:pPr>
            <w:r>
              <w:rPr>
                <w:rFonts w:cs="Times New Roman"/>
                <w:szCs w:val="24"/>
              </w:rPr>
              <w:t>- Léčivé rostliny</w:t>
            </w:r>
          </w:p>
          <w:p w:rsidR="00262D5B" w:rsidRDefault="00262D5B" w:rsidP="004074AD">
            <w:pPr>
              <w:rPr>
                <w:rFonts w:cs="Times New Roman"/>
                <w:szCs w:val="24"/>
              </w:rPr>
            </w:pPr>
            <w:r>
              <w:rPr>
                <w:rFonts w:cs="Times New Roman"/>
                <w:szCs w:val="24"/>
              </w:rPr>
              <w:t>- Okrasné rostliny</w:t>
            </w:r>
          </w:p>
          <w:p w:rsidR="00262D5B" w:rsidRDefault="00262D5B" w:rsidP="004074AD">
            <w:pPr>
              <w:rPr>
                <w:rFonts w:cs="Times New Roman"/>
                <w:szCs w:val="24"/>
              </w:rPr>
            </w:pPr>
            <w:r>
              <w:rPr>
                <w:rFonts w:cs="Times New Roman"/>
                <w:szCs w:val="24"/>
              </w:rPr>
              <w:t>- Okrasné a pokojové rostliny</w:t>
            </w:r>
          </w:p>
        </w:tc>
      </w:tr>
      <w:tr w:rsidR="00262D5B" w:rsidTr="00262D5B">
        <w:tc>
          <w:tcPr>
            <w:tcW w:w="1696" w:type="dxa"/>
          </w:tcPr>
          <w:p w:rsidR="00262D5B" w:rsidRDefault="00262D5B" w:rsidP="004074AD">
            <w:pPr>
              <w:rPr>
                <w:rFonts w:cs="Times New Roman"/>
                <w:szCs w:val="24"/>
              </w:rPr>
            </w:pPr>
            <w:r>
              <w:rPr>
                <w:rFonts w:cs="Times New Roman"/>
                <w:szCs w:val="24"/>
              </w:rPr>
              <w:t>Březen</w:t>
            </w:r>
          </w:p>
        </w:tc>
        <w:tc>
          <w:tcPr>
            <w:tcW w:w="7230" w:type="dxa"/>
          </w:tcPr>
          <w:p w:rsidR="00262D5B" w:rsidRDefault="00262D5B" w:rsidP="004074AD">
            <w:pPr>
              <w:rPr>
                <w:rFonts w:cs="Times New Roman"/>
                <w:szCs w:val="24"/>
              </w:rPr>
            </w:pPr>
            <w:r>
              <w:rPr>
                <w:rFonts w:cs="Times New Roman"/>
                <w:szCs w:val="24"/>
              </w:rPr>
              <w:t>- Živočišná výroba</w:t>
            </w:r>
          </w:p>
          <w:p w:rsidR="00262D5B" w:rsidRDefault="00262D5B" w:rsidP="004074AD">
            <w:pPr>
              <w:rPr>
                <w:rFonts w:cs="Times New Roman"/>
                <w:szCs w:val="24"/>
              </w:rPr>
            </w:pPr>
            <w:r>
              <w:rPr>
                <w:rFonts w:cs="Times New Roman"/>
                <w:szCs w:val="24"/>
              </w:rPr>
              <w:t>- Chov hospodářských zvířat</w:t>
            </w:r>
          </w:p>
          <w:p w:rsidR="00262D5B" w:rsidRPr="00A03BB6" w:rsidRDefault="00262D5B" w:rsidP="004074AD">
            <w:pPr>
              <w:rPr>
                <w:rFonts w:cs="Times New Roman"/>
                <w:szCs w:val="24"/>
              </w:rPr>
            </w:pPr>
            <w:r>
              <w:rPr>
                <w:rFonts w:cs="Times New Roman"/>
                <w:szCs w:val="24"/>
              </w:rPr>
              <w:t>- Práce na školním pozemku (výsev letniček, dělení trsů, přesazování trvalek)</w:t>
            </w:r>
          </w:p>
        </w:tc>
      </w:tr>
      <w:tr w:rsidR="00262D5B" w:rsidTr="00262D5B">
        <w:tc>
          <w:tcPr>
            <w:tcW w:w="1696" w:type="dxa"/>
          </w:tcPr>
          <w:p w:rsidR="00262D5B" w:rsidRDefault="00262D5B" w:rsidP="004074AD">
            <w:pPr>
              <w:rPr>
                <w:rFonts w:cs="Times New Roman"/>
                <w:szCs w:val="24"/>
              </w:rPr>
            </w:pPr>
            <w:r>
              <w:rPr>
                <w:rFonts w:cs="Times New Roman"/>
                <w:szCs w:val="24"/>
              </w:rPr>
              <w:t>Duben</w:t>
            </w:r>
          </w:p>
        </w:tc>
        <w:tc>
          <w:tcPr>
            <w:tcW w:w="7230" w:type="dxa"/>
          </w:tcPr>
          <w:p w:rsidR="00262D5B" w:rsidRDefault="00262D5B" w:rsidP="004074AD">
            <w:pPr>
              <w:rPr>
                <w:rFonts w:cs="Times New Roman"/>
                <w:szCs w:val="24"/>
              </w:rPr>
            </w:pPr>
            <w:r>
              <w:rPr>
                <w:rFonts w:cs="Times New Roman"/>
                <w:szCs w:val="24"/>
              </w:rPr>
              <w:t>- Ekologické zemědělství</w:t>
            </w:r>
          </w:p>
          <w:p w:rsidR="00262D5B" w:rsidRDefault="00262D5B" w:rsidP="004074AD">
            <w:pPr>
              <w:rPr>
                <w:rFonts w:cs="Times New Roman"/>
                <w:szCs w:val="24"/>
              </w:rPr>
            </w:pPr>
            <w:r>
              <w:rPr>
                <w:rFonts w:cs="Times New Roman"/>
                <w:szCs w:val="24"/>
              </w:rPr>
              <w:t>- Práce na školním pozemku (množení okrasných rostlin, výsadba jiřin, měsíčků, dělení a vysazování trsů pažitky, výsev zeleniny, sběr léčivých bylin, jejich sušení)</w:t>
            </w:r>
          </w:p>
        </w:tc>
      </w:tr>
      <w:tr w:rsidR="00262D5B" w:rsidTr="00262D5B">
        <w:tc>
          <w:tcPr>
            <w:tcW w:w="1696" w:type="dxa"/>
          </w:tcPr>
          <w:p w:rsidR="00262D5B" w:rsidRDefault="00262D5B" w:rsidP="004074AD">
            <w:pPr>
              <w:rPr>
                <w:rFonts w:cs="Times New Roman"/>
                <w:szCs w:val="24"/>
              </w:rPr>
            </w:pPr>
            <w:r>
              <w:rPr>
                <w:rFonts w:cs="Times New Roman"/>
                <w:szCs w:val="24"/>
              </w:rPr>
              <w:t>Květen</w:t>
            </w:r>
          </w:p>
        </w:tc>
        <w:tc>
          <w:tcPr>
            <w:tcW w:w="7230" w:type="dxa"/>
          </w:tcPr>
          <w:p w:rsidR="00262D5B" w:rsidRDefault="00262D5B" w:rsidP="004074AD">
            <w:pPr>
              <w:rPr>
                <w:rFonts w:cs="Times New Roman"/>
                <w:szCs w:val="24"/>
              </w:rPr>
            </w:pPr>
            <w:r>
              <w:rPr>
                <w:rFonts w:cs="Times New Roman"/>
                <w:szCs w:val="24"/>
              </w:rPr>
              <w:t>- Práce na školním pozemku (odstraňování odkvetlých květů okrasných rostlin, sběr léčivých bylin, jejich sušení, ošetřování zeleninových záhonů)</w:t>
            </w:r>
          </w:p>
        </w:tc>
      </w:tr>
      <w:tr w:rsidR="00262D5B" w:rsidTr="00262D5B">
        <w:tc>
          <w:tcPr>
            <w:tcW w:w="1696" w:type="dxa"/>
          </w:tcPr>
          <w:p w:rsidR="00262D5B" w:rsidRDefault="00262D5B" w:rsidP="004074AD">
            <w:pPr>
              <w:rPr>
                <w:rFonts w:cs="Times New Roman"/>
                <w:szCs w:val="24"/>
              </w:rPr>
            </w:pPr>
            <w:r>
              <w:rPr>
                <w:rFonts w:cs="Times New Roman"/>
                <w:szCs w:val="24"/>
              </w:rPr>
              <w:t>Červen</w:t>
            </w:r>
          </w:p>
        </w:tc>
        <w:tc>
          <w:tcPr>
            <w:tcW w:w="7230" w:type="dxa"/>
          </w:tcPr>
          <w:p w:rsidR="00262D5B" w:rsidRDefault="00262D5B" w:rsidP="004074AD">
            <w:pPr>
              <w:rPr>
                <w:rFonts w:cs="Times New Roman"/>
                <w:szCs w:val="24"/>
              </w:rPr>
            </w:pPr>
            <w:r>
              <w:rPr>
                <w:rFonts w:cs="Times New Roman"/>
                <w:szCs w:val="24"/>
              </w:rPr>
              <w:t>- Práce na školním pozemku (ošetřování pěstovaných rostlin jako kypření, odplevelení, zalévání, přihnojování, postupná a pravidelná sklizeň ovoce a zeleniny)</w:t>
            </w:r>
          </w:p>
        </w:tc>
      </w:tr>
    </w:tbl>
    <w:p w:rsidR="00262D5B" w:rsidRDefault="00262D5B" w:rsidP="004074AD">
      <w:pPr>
        <w:rPr>
          <w:rFonts w:cs="Times New Roman"/>
          <w:szCs w:val="24"/>
        </w:rPr>
      </w:pPr>
    </w:p>
    <w:p w:rsidR="00262D5B" w:rsidRDefault="00262D5B" w:rsidP="00932C6D">
      <w:pPr>
        <w:jc w:val="both"/>
        <w:rPr>
          <w:rFonts w:cs="Times New Roman"/>
          <w:szCs w:val="24"/>
        </w:rPr>
      </w:pPr>
      <w:r>
        <w:rPr>
          <w:rFonts w:cs="Times New Roman"/>
          <w:szCs w:val="24"/>
        </w:rPr>
        <w:lastRenderedPageBreak/>
        <w:t>* Všechny práce na školním pozemku jsou vázány na počasí v daném roku. Časový harmonogram práce na pozemku či sadby zeleniny se mohou lišit rok od roku, podle povětrnostních podmínek a venkovní teploty, anebo podle toho co se v daný školní rok bude pěstovat a kdy a kde se s tím začne. Některé činnosti se určité období opakují jako například od výsadby po sklizeň se kypří, zalévá, odpleveluje, ale psané je to jen jednou.</w:t>
      </w:r>
    </w:p>
    <w:p w:rsidR="00262D5B" w:rsidRDefault="00262D5B" w:rsidP="004074AD">
      <w:pPr>
        <w:rPr>
          <w:rFonts w:cs="Times New Roman"/>
          <w:szCs w:val="24"/>
        </w:rPr>
      </w:pPr>
    </w:p>
    <w:p w:rsidR="004074AD" w:rsidRDefault="004074AD">
      <w:pPr>
        <w:rPr>
          <w:rFonts w:cs="Times New Roman"/>
          <w:b/>
          <w:sz w:val="28"/>
          <w:szCs w:val="24"/>
        </w:rPr>
      </w:pPr>
      <w:r>
        <w:rPr>
          <w:rFonts w:cs="Times New Roman"/>
          <w:b/>
          <w:sz w:val="28"/>
          <w:szCs w:val="24"/>
        </w:rPr>
        <w:br w:type="page"/>
      </w:r>
    </w:p>
    <w:p w:rsidR="006225EE" w:rsidRPr="00870A44" w:rsidRDefault="006225EE" w:rsidP="009A5553">
      <w:pPr>
        <w:pStyle w:val="Nadpis2"/>
      </w:pPr>
      <w:bookmarkStart w:id="26" w:name="_Toc76051470"/>
      <w:r w:rsidRPr="00870A44">
        <w:lastRenderedPageBreak/>
        <w:t xml:space="preserve">Didaktické využití </w:t>
      </w:r>
      <w:r>
        <w:t>v předmětu</w:t>
      </w:r>
      <w:r w:rsidRPr="00870A44">
        <w:t> Pěstitelsk</w:t>
      </w:r>
      <w:r>
        <w:t>é prá</w:t>
      </w:r>
      <w:r w:rsidRPr="00870A44">
        <w:t>c</w:t>
      </w:r>
      <w:r>
        <w:t>e a Přírodopisu</w:t>
      </w:r>
      <w:bookmarkEnd w:id="26"/>
    </w:p>
    <w:p w:rsidR="006225EE" w:rsidRPr="005B0FC0" w:rsidRDefault="006225EE" w:rsidP="00932C6D">
      <w:pPr>
        <w:pStyle w:val="Nadpis3"/>
        <w:jc w:val="both"/>
      </w:pPr>
      <w:bookmarkStart w:id="27" w:name="_Toc76051471"/>
      <w:r w:rsidRPr="005B0FC0">
        <w:t>Výukové téma: Půda, zvyšování úrodnosti a zpracování půd</w:t>
      </w:r>
      <w:bookmarkEnd w:id="27"/>
    </w:p>
    <w:p w:rsidR="006225EE" w:rsidRPr="00870A44" w:rsidRDefault="006225EE" w:rsidP="00932C6D">
      <w:pPr>
        <w:jc w:val="both"/>
        <w:rPr>
          <w:rFonts w:cs="Times New Roman"/>
          <w:szCs w:val="24"/>
        </w:rPr>
      </w:pPr>
      <w:r w:rsidRPr="00342047">
        <w:rPr>
          <w:rFonts w:cs="Times New Roman"/>
          <w:i/>
          <w:szCs w:val="24"/>
        </w:rPr>
        <w:t>Vzdělávací oblast</w:t>
      </w:r>
      <w:r w:rsidRPr="00870A44">
        <w:rPr>
          <w:rFonts w:cs="Times New Roman"/>
          <w:szCs w:val="24"/>
        </w:rPr>
        <w:t xml:space="preserve">: </w:t>
      </w:r>
      <w:r w:rsidRPr="00085718">
        <w:rPr>
          <w:rFonts w:cs="Times New Roman"/>
          <w:szCs w:val="24"/>
        </w:rPr>
        <w:t>Člověk a svět práce</w:t>
      </w:r>
    </w:p>
    <w:p w:rsidR="006225EE" w:rsidRPr="00870A44" w:rsidRDefault="006225EE" w:rsidP="00932C6D">
      <w:pPr>
        <w:jc w:val="both"/>
        <w:rPr>
          <w:rFonts w:cs="Times New Roman"/>
          <w:szCs w:val="24"/>
        </w:rPr>
      </w:pPr>
      <w:r w:rsidRPr="00342047">
        <w:rPr>
          <w:rFonts w:cs="Times New Roman"/>
          <w:i/>
          <w:szCs w:val="24"/>
        </w:rPr>
        <w:t>Vzdělávací obor</w:t>
      </w:r>
      <w:r w:rsidRPr="00870A44">
        <w:rPr>
          <w:rFonts w:cs="Times New Roman"/>
          <w:szCs w:val="24"/>
        </w:rPr>
        <w:t>: Pracovní činnost- Pěstitelské práce</w:t>
      </w:r>
    </w:p>
    <w:p w:rsidR="006225EE" w:rsidRPr="00870A44" w:rsidRDefault="006225EE" w:rsidP="00932C6D">
      <w:pPr>
        <w:jc w:val="both"/>
        <w:rPr>
          <w:rFonts w:cs="Times New Roman"/>
          <w:szCs w:val="24"/>
        </w:rPr>
      </w:pPr>
      <w:r w:rsidRPr="00342047">
        <w:rPr>
          <w:rFonts w:cs="Times New Roman"/>
          <w:i/>
          <w:szCs w:val="24"/>
        </w:rPr>
        <w:t>Ročník:</w:t>
      </w:r>
      <w:r w:rsidRPr="00870A44">
        <w:rPr>
          <w:rFonts w:cs="Times New Roman"/>
          <w:szCs w:val="24"/>
        </w:rPr>
        <w:t xml:space="preserve">  VI.</w:t>
      </w:r>
    </w:p>
    <w:p w:rsidR="006225EE" w:rsidRPr="00870A44" w:rsidRDefault="006225EE" w:rsidP="00932C6D">
      <w:pPr>
        <w:jc w:val="both"/>
        <w:rPr>
          <w:rFonts w:cs="Times New Roman"/>
          <w:b/>
          <w:szCs w:val="24"/>
        </w:rPr>
      </w:pPr>
      <w:r w:rsidRPr="00870A44">
        <w:rPr>
          <w:rFonts w:cs="Times New Roman"/>
          <w:b/>
          <w:szCs w:val="24"/>
        </w:rPr>
        <w:t>Očekávané výstupy návaznost na RVP</w:t>
      </w:r>
    </w:p>
    <w:p w:rsidR="006225EE" w:rsidRPr="00870A44" w:rsidRDefault="006225EE" w:rsidP="00932C6D">
      <w:pPr>
        <w:jc w:val="both"/>
        <w:rPr>
          <w:rFonts w:cs="Times New Roman"/>
          <w:szCs w:val="24"/>
        </w:rPr>
      </w:pPr>
      <w:r w:rsidRPr="00870A44">
        <w:rPr>
          <w:rFonts w:cs="Times New Roman"/>
          <w:szCs w:val="24"/>
        </w:rPr>
        <w:t>Učivo</w:t>
      </w:r>
    </w:p>
    <w:p w:rsidR="006225EE" w:rsidRPr="00870A44" w:rsidRDefault="006225EE" w:rsidP="00932C6D">
      <w:pPr>
        <w:pStyle w:val="Odstavecseseznamem"/>
        <w:numPr>
          <w:ilvl w:val="0"/>
          <w:numId w:val="1"/>
        </w:numPr>
        <w:jc w:val="both"/>
        <w:rPr>
          <w:rFonts w:cs="Times New Roman"/>
          <w:szCs w:val="24"/>
        </w:rPr>
      </w:pPr>
      <w:r w:rsidRPr="00870A44">
        <w:rPr>
          <w:rFonts w:cs="Times New Roman"/>
          <w:szCs w:val="24"/>
        </w:rPr>
        <w:t>základní podmínky pro pěstování – půda a její zpracování, výživa rostlin, ochrana rostlin a půdy</w:t>
      </w:r>
    </w:p>
    <w:p w:rsidR="006225EE" w:rsidRPr="00870A44" w:rsidRDefault="006225EE" w:rsidP="00932C6D">
      <w:pPr>
        <w:jc w:val="both"/>
        <w:rPr>
          <w:rFonts w:cs="Times New Roman"/>
          <w:b/>
          <w:szCs w:val="24"/>
        </w:rPr>
      </w:pPr>
      <w:r w:rsidRPr="00870A44">
        <w:rPr>
          <w:rFonts w:cs="Times New Roman"/>
          <w:b/>
          <w:szCs w:val="24"/>
        </w:rPr>
        <w:t>Očekávané výstupy návaznost na ŠVP</w:t>
      </w:r>
    </w:p>
    <w:p w:rsidR="006225EE" w:rsidRPr="00870A44" w:rsidRDefault="006225EE" w:rsidP="00932C6D">
      <w:pPr>
        <w:jc w:val="both"/>
        <w:rPr>
          <w:rFonts w:cs="Times New Roman"/>
          <w:szCs w:val="24"/>
        </w:rPr>
      </w:pPr>
      <w:r w:rsidRPr="00870A44">
        <w:rPr>
          <w:rFonts w:cs="Times New Roman"/>
          <w:szCs w:val="24"/>
        </w:rPr>
        <w:t>Půda a její zpracování- Pěstuje některé druhy zeleniny na školním pozemku</w:t>
      </w:r>
    </w:p>
    <w:p w:rsidR="006225EE" w:rsidRPr="00870A44" w:rsidRDefault="006225EE" w:rsidP="00932C6D">
      <w:pPr>
        <w:jc w:val="both"/>
        <w:rPr>
          <w:rFonts w:eastAsia="Times New Roman" w:cs="Times New Roman"/>
          <w:szCs w:val="24"/>
          <w:lang w:eastAsia="cs-CZ"/>
        </w:rPr>
      </w:pPr>
      <w:r w:rsidRPr="00870A44">
        <w:rPr>
          <w:rFonts w:cs="Times New Roman"/>
          <w:szCs w:val="24"/>
        </w:rPr>
        <w:t>Výživa rostlin- volí vhodné pracovní postupy při pěstování zeleniny a ovocných rostlin</w:t>
      </w:r>
    </w:p>
    <w:p w:rsidR="006225EE" w:rsidRPr="00870A44" w:rsidRDefault="006225EE" w:rsidP="00932C6D">
      <w:pPr>
        <w:jc w:val="both"/>
        <w:rPr>
          <w:rFonts w:cs="Times New Roman"/>
          <w:szCs w:val="24"/>
        </w:rPr>
      </w:pPr>
      <w:r w:rsidRPr="00870A44">
        <w:rPr>
          <w:rFonts w:cs="Times New Roman"/>
          <w:i/>
          <w:szCs w:val="24"/>
        </w:rPr>
        <w:t>Vzdělávací cíle</w:t>
      </w:r>
      <w:r>
        <w:rPr>
          <w:rFonts w:cs="Times New Roman"/>
          <w:szCs w:val="24"/>
        </w:rPr>
        <w:t xml:space="preserve">: Žák zná půdní typy. Žák objasní využití kompostování. Žák popíše postup určování druhů půdy. </w:t>
      </w:r>
    </w:p>
    <w:p w:rsidR="006225EE" w:rsidRPr="00870A44" w:rsidRDefault="006225EE" w:rsidP="00932C6D">
      <w:pPr>
        <w:jc w:val="both"/>
        <w:rPr>
          <w:rFonts w:cs="Times New Roman"/>
          <w:szCs w:val="24"/>
        </w:rPr>
      </w:pPr>
      <w:r w:rsidRPr="00870A44">
        <w:rPr>
          <w:rFonts w:cs="Times New Roman"/>
          <w:i/>
          <w:szCs w:val="24"/>
        </w:rPr>
        <w:t>Výuková metoda</w:t>
      </w:r>
      <w:r w:rsidRPr="00870A44">
        <w:rPr>
          <w:rFonts w:cs="Times New Roman"/>
          <w:szCs w:val="24"/>
        </w:rPr>
        <w:t xml:space="preserve">: práce s pracovním listem, </w:t>
      </w:r>
      <w:r>
        <w:rPr>
          <w:rFonts w:cs="Times New Roman"/>
          <w:szCs w:val="24"/>
        </w:rPr>
        <w:t>výklad, popis, rozhovor</w:t>
      </w:r>
    </w:p>
    <w:p w:rsidR="006225EE" w:rsidRPr="00870A44" w:rsidRDefault="006225EE" w:rsidP="00932C6D">
      <w:pPr>
        <w:jc w:val="both"/>
        <w:rPr>
          <w:rFonts w:cs="Times New Roman"/>
          <w:szCs w:val="24"/>
        </w:rPr>
      </w:pPr>
      <w:r w:rsidRPr="00870A44">
        <w:rPr>
          <w:rFonts w:cs="Times New Roman"/>
          <w:i/>
          <w:szCs w:val="24"/>
        </w:rPr>
        <w:t>Forma výuky</w:t>
      </w:r>
      <w:r w:rsidRPr="00870A44">
        <w:rPr>
          <w:rFonts w:cs="Times New Roman"/>
          <w:szCs w:val="24"/>
        </w:rPr>
        <w:t>: individuální výuka, skupinová výuka</w:t>
      </w:r>
    </w:p>
    <w:p w:rsidR="006225EE" w:rsidRPr="00870A44" w:rsidRDefault="006225EE" w:rsidP="00932C6D">
      <w:pPr>
        <w:jc w:val="both"/>
        <w:rPr>
          <w:rFonts w:cs="Times New Roman"/>
          <w:szCs w:val="24"/>
        </w:rPr>
      </w:pPr>
      <w:r w:rsidRPr="00870A44">
        <w:rPr>
          <w:rFonts w:cs="Times New Roman"/>
          <w:i/>
          <w:szCs w:val="24"/>
        </w:rPr>
        <w:t>Pomůcky a nářadí</w:t>
      </w:r>
      <w:r w:rsidRPr="00870A44">
        <w:rPr>
          <w:rFonts w:cs="Times New Roman"/>
          <w:szCs w:val="24"/>
        </w:rPr>
        <w:t>: psací potřeby, půdní vzorky,</w:t>
      </w:r>
      <w:r>
        <w:rPr>
          <w:rFonts w:cs="Times New Roman"/>
          <w:szCs w:val="24"/>
        </w:rPr>
        <w:t xml:space="preserve"> nůžky, lepidlo</w:t>
      </w:r>
    </w:p>
    <w:p w:rsidR="006225EE" w:rsidRPr="00870A44" w:rsidRDefault="006225EE" w:rsidP="00932C6D">
      <w:pPr>
        <w:jc w:val="both"/>
        <w:rPr>
          <w:rFonts w:cs="Times New Roman"/>
          <w:szCs w:val="24"/>
        </w:rPr>
      </w:pPr>
      <w:r w:rsidRPr="00870A44">
        <w:rPr>
          <w:rFonts w:cs="Times New Roman"/>
          <w:i/>
          <w:szCs w:val="24"/>
        </w:rPr>
        <w:t>Místo konání</w:t>
      </w:r>
      <w:r w:rsidRPr="00870A44">
        <w:rPr>
          <w:rFonts w:cs="Times New Roman"/>
          <w:szCs w:val="24"/>
        </w:rPr>
        <w:t xml:space="preserve">: učebna </w:t>
      </w:r>
    </w:p>
    <w:p w:rsidR="006225EE" w:rsidRPr="00870A44" w:rsidRDefault="006225EE" w:rsidP="00932C6D">
      <w:pPr>
        <w:jc w:val="both"/>
        <w:rPr>
          <w:rFonts w:cs="Times New Roman"/>
          <w:szCs w:val="24"/>
        </w:rPr>
      </w:pPr>
      <w:r w:rsidRPr="00870A44">
        <w:rPr>
          <w:rFonts w:cs="Times New Roman"/>
          <w:i/>
          <w:szCs w:val="24"/>
        </w:rPr>
        <w:t>Časový rámec</w:t>
      </w:r>
      <w:r w:rsidRPr="00870A44">
        <w:rPr>
          <w:rFonts w:cs="Times New Roman"/>
          <w:szCs w:val="24"/>
        </w:rPr>
        <w:t>:</w:t>
      </w:r>
      <w:r>
        <w:rPr>
          <w:rFonts w:cs="Times New Roman"/>
          <w:szCs w:val="24"/>
        </w:rPr>
        <w:t xml:space="preserve"> 1</w:t>
      </w:r>
      <w:r w:rsidRPr="00870A44">
        <w:rPr>
          <w:rFonts w:cs="Times New Roman"/>
          <w:szCs w:val="24"/>
        </w:rPr>
        <w:t xml:space="preserve"> hodin</w:t>
      </w:r>
      <w:r>
        <w:rPr>
          <w:rFonts w:cs="Times New Roman"/>
          <w:szCs w:val="24"/>
        </w:rPr>
        <w:t>a</w:t>
      </w:r>
    </w:p>
    <w:p w:rsidR="006225EE" w:rsidRDefault="006225EE" w:rsidP="00932C6D">
      <w:pPr>
        <w:jc w:val="both"/>
        <w:rPr>
          <w:rFonts w:cs="Times New Roman"/>
          <w:szCs w:val="24"/>
        </w:rPr>
      </w:pPr>
      <w:r w:rsidRPr="00870A44">
        <w:rPr>
          <w:rFonts w:cs="Times New Roman"/>
          <w:i/>
          <w:szCs w:val="24"/>
        </w:rPr>
        <w:t>Příprava na vyučování</w:t>
      </w:r>
      <w:r w:rsidRPr="00870A44">
        <w:rPr>
          <w:rFonts w:cs="Times New Roman"/>
          <w:szCs w:val="24"/>
        </w:rPr>
        <w:t xml:space="preserve">: Úvodní hodina k tématu půda, proběhne ve školních prostorách. Na hodinu si musí vyučující nachystat půdní vzorky na úkol, který žáci budou plnit v předem nachystaném pracovním listě. </w:t>
      </w:r>
      <w:r>
        <w:rPr>
          <w:rFonts w:cs="Times New Roman"/>
          <w:szCs w:val="24"/>
        </w:rPr>
        <w:t xml:space="preserve">Tato hodina slouží jako úvodní, seznamovací hodina se základním a důležitým prvkem, pro zahradnické účely. </w:t>
      </w:r>
    </w:p>
    <w:p w:rsidR="006225EE" w:rsidRPr="00870A44" w:rsidRDefault="006225EE" w:rsidP="00932C6D">
      <w:pPr>
        <w:jc w:val="both"/>
        <w:rPr>
          <w:rFonts w:cs="Times New Roman"/>
          <w:szCs w:val="24"/>
        </w:rPr>
      </w:pPr>
      <w:r w:rsidRPr="00870A44">
        <w:rPr>
          <w:rFonts w:cs="Times New Roman"/>
          <w:i/>
          <w:szCs w:val="24"/>
        </w:rPr>
        <w:t xml:space="preserve">Úkol 1: </w:t>
      </w:r>
      <w:r w:rsidRPr="00870A44">
        <w:rPr>
          <w:rFonts w:cs="Times New Roman"/>
          <w:szCs w:val="24"/>
        </w:rPr>
        <w:t xml:space="preserve"> Žáci si pomocí rozhovoru zopakují již známé informace týkající se druhů a typů půd. </w:t>
      </w:r>
    </w:p>
    <w:p w:rsidR="006225EE" w:rsidRPr="00870A44" w:rsidRDefault="006225EE" w:rsidP="00932C6D">
      <w:pPr>
        <w:jc w:val="both"/>
        <w:rPr>
          <w:rFonts w:cs="Times New Roman"/>
          <w:szCs w:val="24"/>
        </w:rPr>
      </w:pPr>
      <w:r w:rsidRPr="00870A44">
        <w:rPr>
          <w:rFonts w:cs="Times New Roman"/>
          <w:szCs w:val="24"/>
        </w:rPr>
        <w:t xml:space="preserve">Vhodné otázky k tomuto tématu: Co je půda? Vysvětlete vznik půdy. </w:t>
      </w:r>
      <w:r>
        <w:rPr>
          <w:rFonts w:cs="Times New Roman"/>
          <w:szCs w:val="24"/>
        </w:rPr>
        <w:t xml:space="preserve">Co je to humus? </w:t>
      </w:r>
      <w:r w:rsidRPr="00870A44">
        <w:rPr>
          <w:rFonts w:cs="Times New Roman"/>
          <w:szCs w:val="24"/>
        </w:rPr>
        <w:t xml:space="preserve">Které hlavní složky obsahuje půda? </w:t>
      </w:r>
      <w:r>
        <w:rPr>
          <w:rFonts w:cs="Times New Roman"/>
          <w:szCs w:val="24"/>
        </w:rPr>
        <w:t xml:space="preserve">Jaký </w:t>
      </w:r>
      <w:r w:rsidRPr="00870A44">
        <w:rPr>
          <w:rFonts w:cs="Times New Roman"/>
          <w:szCs w:val="24"/>
        </w:rPr>
        <w:t>význam</w:t>
      </w:r>
      <w:r>
        <w:rPr>
          <w:rFonts w:cs="Times New Roman"/>
          <w:szCs w:val="24"/>
        </w:rPr>
        <w:t xml:space="preserve"> má</w:t>
      </w:r>
      <w:r w:rsidRPr="00870A44">
        <w:rPr>
          <w:rFonts w:cs="Times New Roman"/>
          <w:szCs w:val="24"/>
        </w:rPr>
        <w:t xml:space="preserve"> </w:t>
      </w:r>
      <w:r>
        <w:rPr>
          <w:rFonts w:cs="Times New Roman"/>
          <w:szCs w:val="24"/>
        </w:rPr>
        <w:t>půda</w:t>
      </w:r>
      <w:r w:rsidRPr="00870A44">
        <w:rPr>
          <w:rFonts w:cs="Times New Roman"/>
          <w:szCs w:val="24"/>
        </w:rPr>
        <w:t xml:space="preserve">? </w:t>
      </w:r>
    </w:p>
    <w:p w:rsidR="006225EE" w:rsidRPr="00870A44" w:rsidRDefault="006225EE" w:rsidP="00932C6D">
      <w:pPr>
        <w:jc w:val="both"/>
        <w:rPr>
          <w:rFonts w:cs="Times New Roman"/>
          <w:szCs w:val="24"/>
        </w:rPr>
      </w:pPr>
      <w:r w:rsidRPr="00870A44">
        <w:rPr>
          <w:rFonts w:cs="Times New Roman"/>
          <w:i/>
          <w:szCs w:val="24"/>
        </w:rPr>
        <w:t xml:space="preserve">Úkol 2: </w:t>
      </w:r>
      <w:r w:rsidRPr="00870A44">
        <w:rPr>
          <w:rFonts w:cs="Times New Roman"/>
          <w:szCs w:val="24"/>
        </w:rPr>
        <w:t>Žáci vypracují pracovní list a výsledky porovnají s ostatními žáky.</w:t>
      </w:r>
    </w:p>
    <w:p w:rsidR="006225EE" w:rsidRPr="00E53EEC" w:rsidRDefault="006225EE" w:rsidP="00932C6D">
      <w:pPr>
        <w:jc w:val="both"/>
        <w:rPr>
          <w:rFonts w:cs="Times New Roman"/>
          <w:color w:val="FF0000"/>
          <w:szCs w:val="24"/>
        </w:rPr>
      </w:pPr>
      <w:r w:rsidRPr="00E53EEC">
        <w:rPr>
          <w:rFonts w:cs="Times New Roman"/>
          <w:i/>
          <w:color w:val="FF0000"/>
          <w:szCs w:val="24"/>
        </w:rPr>
        <w:t>Odpovědi</w:t>
      </w:r>
      <w:r w:rsidRPr="00E53EEC">
        <w:rPr>
          <w:rFonts w:cs="Times New Roman"/>
          <w:color w:val="FF0000"/>
          <w:szCs w:val="24"/>
        </w:rPr>
        <w:t>:</w:t>
      </w:r>
    </w:p>
    <w:p w:rsidR="006225EE" w:rsidRDefault="006225EE" w:rsidP="00932C6D">
      <w:pPr>
        <w:jc w:val="both"/>
        <w:rPr>
          <w:rFonts w:cs="Times New Roman"/>
          <w:szCs w:val="24"/>
        </w:rPr>
      </w:pPr>
      <w:r>
        <w:rPr>
          <w:rFonts w:cs="Times New Roman"/>
          <w:szCs w:val="24"/>
        </w:rPr>
        <w:t>-Půda je přírodní útvar. Vrchní vrstva zvětralé zemské kůry s různým podílem organických zbytků a živých organizmů, která je schopna poskytnout nutné životní podmínky rostlinám během celé vegetace</w:t>
      </w:r>
    </w:p>
    <w:p w:rsidR="006225EE" w:rsidRDefault="006225EE" w:rsidP="00932C6D">
      <w:pPr>
        <w:jc w:val="both"/>
        <w:rPr>
          <w:rFonts w:cs="Times New Roman"/>
          <w:szCs w:val="24"/>
        </w:rPr>
      </w:pPr>
      <w:r>
        <w:rPr>
          <w:rFonts w:cs="Times New Roman"/>
          <w:szCs w:val="24"/>
        </w:rPr>
        <w:lastRenderedPageBreak/>
        <w:t>-Půda vzniká zvětráváním hornin. Na vzniku se podílí: voda, vítr, živočichové, kořeny rostlin, změny teploty vzduchu.</w:t>
      </w:r>
    </w:p>
    <w:p w:rsidR="006225EE" w:rsidRDefault="006225EE" w:rsidP="00932C6D">
      <w:pPr>
        <w:jc w:val="both"/>
        <w:rPr>
          <w:rFonts w:cs="Times New Roman"/>
          <w:szCs w:val="24"/>
        </w:rPr>
      </w:pPr>
      <w:r>
        <w:rPr>
          <w:rFonts w:cs="Times New Roman"/>
          <w:szCs w:val="24"/>
        </w:rPr>
        <w:t>-Humus je nejúrodnější část půdy. Obsahuje velké množství živin, tj. rozložení živočichové a rostliny.</w:t>
      </w:r>
    </w:p>
    <w:p w:rsidR="006225EE" w:rsidRDefault="006225EE" w:rsidP="00932C6D">
      <w:pPr>
        <w:jc w:val="both"/>
        <w:rPr>
          <w:rFonts w:cs="Times New Roman"/>
          <w:szCs w:val="24"/>
        </w:rPr>
      </w:pPr>
      <w:r>
        <w:rPr>
          <w:rFonts w:cs="Times New Roman"/>
          <w:szCs w:val="24"/>
        </w:rPr>
        <w:t>-Půda se skládá z neživých složek: zvětraliny matečních hornin, půdní vody, půdní vzduch, odumřelé části rostlin a živočichů (humus). Živé složky jsou kořeny živých rostlin, mikroorganismy, řasy, bakterie, plísně, houby, drobní živočichové.</w:t>
      </w:r>
    </w:p>
    <w:p w:rsidR="006225EE" w:rsidRDefault="006225EE" w:rsidP="00932C6D">
      <w:pPr>
        <w:jc w:val="both"/>
        <w:rPr>
          <w:rFonts w:cs="Times New Roman"/>
          <w:szCs w:val="24"/>
        </w:rPr>
      </w:pPr>
      <w:r>
        <w:rPr>
          <w:rFonts w:cs="Times New Roman"/>
          <w:szCs w:val="24"/>
        </w:rPr>
        <w:t>- Půda je prostředí pro růst rostlin a tudíž potrava pro živočichy a člověka. Životní prostředí živočichů.</w:t>
      </w:r>
    </w:p>
    <w:p w:rsidR="009930BF" w:rsidRPr="00870A44" w:rsidRDefault="009930BF" w:rsidP="006225EE">
      <w:pPr>
        <w:rPr>
          <w:rFonts w:cs="Times New Roman"/>
          <w:szCs w:val="24"/>
        </w:rPr>
      </w:pPr>
    </w:p>
    <w:p w:rsidR="006225EE" w:rsidRDefault="006225EE" w:rsidP="006225EE">
      <w:pPr>
        <w:rPr>
          <w:rFonts w:cs="Times New Roman"/>
          <w:b/>
          <w:szCs w:val="24"/>
        </w:rPr>
      </w:pPr>
      <w:r>
        <w:rPr>
          <w:rFonts w:cs="Times New Roman"/>
          <w:b/>
          <w:szCs w:val="24"/>
        </w:rPr>
        <w:br w:type="page"/>
      </w:r>
    </w:p>
    <w:p w:rsidR="006225EE" w:rsidRDefault="006225EE" w:rsidP="006225EE">
      <w:pPr>
        <w:jc w:val="center"/>
        <w:rPr>
          <w:rFonts w:cs="Times New Roman"/>
          <w:b/>
          <w:szCs w:val="24"/>
        </w:rPr>
      </w:pPr>
      <w:r w:rsidRPr="001B02BC">
        <w:rPr>
          <w:rFonts w:cs="Times New Roman"/>
          <w:b/>
          <w:szCs w:val="24"/>
        </w:rPr>
        <w:lastRenderedPageBreak/>
        <w:t>Pracovní list- Půda, zvyšování úrodnosti a zpracování půd</w:t>
      </w:r>
    </w:p>
    <w:p w:rsidR="006225EE" w:rsidRPr="00807CC0" w:rsidRDefault="006225EE" w:rsidP="006225EE">
      <w:pPr>
        <w:rPr>
          <w:rFonts w:cs="Times New Roman"/>
          <w:szCs w:val="24"/>
        </w:rPr>
      </w:pPr>
      <w:r w:rsidRPr="00807CC0">
        <w:rPr>
          <w:rFonts w:cs="Times New Roman"/>
          <w:szCs w:val="24"/>
        </w:rPr>
        <w:t>Jméno:</w:t>
      </w:r>
    </w:p>
    <w:p w:rsidR="006225EE" w:rsidRPr="00633135" w:rsidRDefault="001029C0" w:rsidP="006225EE">
      <w:pPr>
        <w:rPr>
          <w:rFonts w:cs="Times New Roman"/>
          <w:i/>
          <w:szCs w:val="24"/>
        </w:rPr>
      </w:pPr>
      <w:r w:rsidRPr="00633135">
        <w:rPr>
          <w:rFonts w:cs="Times New Roman"/>
          <w:noProof/>
          <w:szCs w:val="24"/>
          <w:lang w:eastAsia="cs-CZ"/>
        </w:rPr>
        <mc:AlternateContent>
          <mc:Choice Requires="wps">
            <w:drawing>
              <wp:anchor distT="45720" distB="45720" distL="114300" distR="114300" simplePos="0" relativeHeight="251673600" behindDoc="0" locked="0" layoutInCell="1" allowOverlap="1" wp14:anchorId="50A0D231" wp14:editId="44AC78B8">
                <wp:simplePos x="0" y="0"/>
                <wp:positionH relativeFrom="margin">
                  <wp:align>left</wp:align>
                </wp:positionH>
                <wp:positionV relativeFrom="paragraph">
                  <wp:posOffset>2858770</wp:posOffset>
                </wp:positionV>
                <wp:extent cx="1809750" cy="1148080"/>
                <wp:effectExtent l="0" t="0" r="19050" b="13970"/>
                <wp:wrapSquare wrapText="bothSides"/>
                <wp:docPr id="20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1148080"/>
                        </a:xfrm>
                        <a:prstGeom prst="rect">
                          <a:avLst/>
                        </a:prstGeom>
                        <a:solidFill>
                          <a:srgbClr val="FFFFFF"/>
                        </a:solidFill>
                        <a:ln w="9525">
                          <a:solidFill>
                            <a:srgbClr val="000000"/>
                          </a:solidFill>
                          <a:miter lim="800000"/>
                          <a:headEnd/>
                          <a:tailEnd/>
                        </a:ln>
                      </wps:spPr>
                      <wps:txbx>
                        <w:txbxContent>
                          <w:p w:rsidR="00F31397" w:rsidRPr="00870A44" w:rsidRDefault="00F31397" w:rsidP="006225EE">
                            <w:pPr>
                              <w:rPr>
                                <w:rFonts w:cs="Times New Roman"/>
                                <w:szCs w:val="24"/>
                              </w:rPr>
                            </w:pPr>
                            <w:r w:rsidRPr="00870A44">
                              <w:rPr>
                                <w:rFonts w:cs="Times New Roman"/>
                                <w:szCs w:val="24"/>
                              </w:rPr>
                              <w:t>Půdy horských oblastí a náplavové půdy okolo řek- v ČR: Krkonoše, Jeseníky, Krušné hory</w:t>
                            </w:r>
                          </w:p>
                          <w:p w:rsidR="00F31397" w:rsidRDefault="00F31397" w:rsidP="006225E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A0D231" id="_x0000_s1039" type="#_x0000_t202" style="position:absolute;margin-left:0;margin-top:225.1pt;width:142.5pt;height:90.4pt;z-index:25167360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">
                <v:textbox>
                  <w:txbxContent>
                    <w:p w:rsidR="00F31397" w:rsidRPr="00870A44" w:rsidRDefault="00F31397" w:rsidP="006225EE">
                      <w:pPr>
                        <w:rPr>
                          <w:rFonts w:cs="Times New Roman"/>
                          <w:szCs w:val="24"/>
                        </w:rPr>
                      </w:pPr>
                      <w:r w:rsidRPr="00870A44">
                        <w:rPr>
                          <w:rFonts w:cs="Times New Roman"/>
                          <w:szCs w:val="24"/>
                        </w:rPr>
                        <w:t>Půdy horských oblastí a náplavové půdy okolo řek- v ČR: Krkonoše, Jeseníky, Krušné hory</w:t>
                      </w:r>
                    </w:p>
                    <w:p w:rsidR="00F31397" w:rsidRDefault="00F31397" w:rsidP="006225EE"/>
                  </w:txbxContent>
                </v:textbox>
                <w10:wrap type="square" anchorx="margin"/>
              </v:shape>
            </w:pict>
          </mc:Fallback>
        </mc:AlternateContent>
      </w:r>
      <w:r w:rsidRPr="00710739">
        <w:rPr>
          <w:rFonts w:cs="Times New Roman"/>
          <w:b/>
          <w:noProof/>
          <w:szCs w:val="24"/>
          <w:lang w:eastAsia="cs-CZ"/>
        </w:rPr>
        <mc:AlternateContent>
          <mc:Choice Requires="wps">
            <w:drawing>
              <wp:anchor distT="45720" distB="45720" distL="114300" distR="114300" simplePos="0" relativeHeight="251685888" behindDoc="0" locked="0" layoutInCell="1" allowOverlap="1" wp14:anchorId="5DE3F884" wp14:editId="0DC1C735">
                <wp:simplePos x="0" y="0"/>
                <wp:positionH relativeFrom="margin">
                  <wp:align>left</wp:align>
                </wp:positionH>
                <wp:positionV relativeFrom="paragraph">
                  <wp:posOffset>1600245</wp:posOffset>
                </wp:positionV>
                <wp:extent cx="1638300" cy="1083945"/>
                <wp:effectExtent l="0" t="0" r="19050" b="20955"/>
                <wp:wrapSquare wrapText="bothSides"/>
                <wp:docPr id="19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1084521"/>
                        </a:xfrm>
                        <a:prstGeom prst="rect">
                          <a:avLst/>
                        </a:prstGeom>
                        <a:solidFill>
                          <a:srgbClr val="FFFFFF"/>
                        </a:solidFill>
                        <a:ln w="9525">
                          <a:solidFill>
                            <a:srgbClr val="000000"/>
                          </a:solidFill>
                          <a:miter lim="800000"/>
                          <a:headEnd/>
                          <a:tailEnd/>
                        </a:ln>
                      </wps:spPr>
                      <wps:txbx>
                        <w:txbxContent>
                          <w:p w:rsidR="00F31397" w:rsidRPr="00870A44" w:rsidRDefault="00F31397" w:rsidP="006225EE">
                            <w:pPr>
                              <w:rPr>
                                <w:rFonts w:cs="Times New Roman"/>
                                <w:szCs w:val="24"/>
                              </w:rPr>
                            </w:pPr>
                            <w:r w:rsidRPr="00870A44">
                              <w:rPr>
                                <w:rFonts w:cs="Times New Roman"/>
                                <w:szCs w:val="24"/>
                              </w:rPr>
                              <w:t>Jílovitohlinité půdy – 45 – 60 % jílovitých částic, v ČR: sever a střed Moravy, jih Čech</w:t>
                            </w:r>
                          </w:p>
                          <w:p w:rsidR="00F31397" w:rsidRDefault="00F31397" w:rsidP="006225E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E3F884" id="_x0000_s1040" type="#_x0000_t202" style="position:absolute;margin-left:0;margin-top:126pt;width:129pt;height:85.35pt;z-index:25168588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">
                <v:textbox>
                  <w:txbxContent>
                    <w:p w:rsidR="00F31397" w:rsidRPr="00870A44" w:rsidRDefault="00F31397" w:rsidP="006225EE">
                      <w:pPr>
                        <w:rPr>
                          <w:rFonts w:cs="Times New Roman"/>
                          <w:szCs w:val="24"/>
                        </w:rPr>
                      </w:pPr>
                      <w:r w:rsidRPr="00870A44">
                        <w:rPr>
                          <w:rFonts w:cs="Times New Roman"/>
                          <w:szCs w:val="24"/>
                        </w:rPr>
                        <w:t>Jílovitohlinité půdy – 45 – 60 % jílovitých částic, v ČR: sever a střed Moravy, jih Čech</w:t>
                      </w:r>
                    </w:p>
                    <w:p w:rsidR="00F31397" w:rsidRDefault="00F31397" w:rsidP="006225EE"/>
                  </w:txbxContent>
                </v:textbox>
                <w10:wrap type="square" anchorx="margin"/>
              </v:shape>
            </w:pict>
          </mc:Fallback>
        </mc:AlternateContent>
      </w:r>
      <w:r w:rsidRPr="00710739">
        <w:rPr>
          <w:rFonts w:cs="Times New Roman"/>
          <w:b/>
          <w:noProof/>
          <w:szCs w:val="24"/>
          <w:lang w:eastAsia="cs-CZ"/>
        </w:rPr>
        <mc:AlternateContent>
          <mc:Choice Requires="wps">
            <w:drawing>
              <wp:anchor distT="45720" distB="45720" distL="114300" distR="114300" simplePos="0" relativeHeight="251676672" behindDoc="0" locked="0" layoutInCell="1" allowOverlap="1" wp14:anchorId="279FF94C" wp14:editId="3F2B92E7">
                <wp:simplePos x="0" y="0"/>
                <wp:positionH relativeFrom="column">
                  <wp:posOffset>1853565</wp:posOffset>
                </wp:positionH>
                <wp:positionV relativeFrom="paragraph">
                  <wp:posOffset>1614805</wp:posOffset>
                </wp:positionV>
                <wp:extent cx="1962150" cy="1201420"/>
                <wp:effectExtent l="0" t="0" r="19050" b="17780"/>
                <wp:wrapSquare wrapText="bothSides"/>
                <wp:docPr id="20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150" cy="1201420"/>
                        </a:xfrm>
                        <a:prstGeom prst="rect">
                          <a:avLst/>
                        </a:prstGeom>
                        <a:solidFill>
                          <a:srgbClr val="FFFFFF"/>
                        </a:solidFill>
                        <a:ln w="9525">
                          <a:solidFill>
                            <a:srgbClr val="000000"/>
                          </a:solidFill>
                          <a:miter lim="800000"/>
                          <a:headEnd/>
                          <a:tailEnd/>
                        </a:ln>
                      </wps:spPr>
                      <wps:txbx>
                        <w:txbxContent>
                          <w:p w:rsidR="00F31397" w:rsidRPr="00870A44" w:rsidRDefault="00F31397" w:rsidP="006225EE">
                            <w:pPr>
                              <w:rPr>
                                <w:rFonts w:cs="Times New Roman"/>
                                <w:szCs w:val="24"/>
                              </w:rPr>
                            </w:pPr>
                            <w:r w:rsidRPr="00870A44">
                              <w:rPr>
                                <w:rFonts w:cs="Times New Roman"/>
                                <w:szCs w:val="24"/>
                              </w:rPr>
                              <w:t>Hlinitopísčité půdy- 10 – 20 % jílovitých částic, v ČR: Českomoravská vrchovina, podhůří České Vysočiny</w:t>
                            </w:r>
                          </w:p>
                          <w:p w:rsidR="00F31397" w:rsidRDefault="00F31397" w:rsidP="006225E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9FF94C" id="_x0000_s1041" type="#_x0000_t202" style="position:absolute;margin-left:145.95pt;margin-top:127.15pt;width:154.5pt;height:94.6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">
                <v:textbox>
                  <w:txbxContent>
                    <w:p w:rsidR="00F31397" w:rsidRPr="00870A44" w:rsidRDefault="00F31397" w:rsidP="006225EE">
                      <w:pPr>
                        <w:rPr>
                          <w:rFonts w:cs="Times New Roman"/>
                          <w:szCs w:val="24"/>
                        </w:rPr>
                      </w:pPr>
                      <w:r w:rsidRPr="00870A44">
                        <w:rPr>
                          <w:rFonts w:cs="Times New Roman"/>
                          <w:szCs w:val="24"/>
                        </w:rPr>
                        <w:t>Hlinitopísčité půdy- 10 – 20 % jílovitých částic, v ČR: Českomoravská vrchovina, podhůří České Vysočiny</w:t>
                      </w:r>
                    </w:p>
                    <w:p w:rsidR="00F31397" w:rsidRDefault="00F31397" w:rsidP="006225EE"/>
                  </w:txbxContent>
                </v:textbox>
                <w10:wrap type="square"/>
              </v:shape>
            </w:pict>
          </mc:Fallback>
        </mc:AlternateContent>
      </w:r>
      <w:r w:rsidRPr="00710739">
        <w:rPr>
          <w:rFonts w:cs="Times New Roman"/>
          <w:b/>
          <w:noProof/>
          <w:szCs w:val="24"/>
          <w:lang w:eastAsia="cs-CZ"/>
        </w:rPr>
        <mc:AlternateContent>
          <mc:Choice Requires="wps">
            <w:drawing>
              <wp:anchor distT="45720" distB="45720" distL="114300" distR="114300" simplePos="0" relativeHeight="251684864" behindDoc="0" locked="0" layoutInCell="1" allowOverlap="1" wp14:anchorId="41BAAA7B" wp14:editId="312B153D">
                <wp:simplePos x="0" y="0"/>
                <wp:positionH relativeFrom="column">
                  <wp:posOffset>3995745</wp:posOffset>
                </wp:positionH>
                <wp:positionV relativeFrom="paragraph">
                  <wp:posOffset>2231538</wp:posOffset>
                </wp:positionV>
                <wp:extent cx="1638300" cy="857250"/>
                <wp:effectExtent l="0" t="0" r="19050" b="19050"/>
                <wp:wrapSquare wrapText="bothSides"/>
                <wp:docPr id="20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857250"/>
                        </a:xfrm>
                        <a:prstGeom prst="rect">
                          <a:avLst/>
                        </a:prstGeom>
                        <a:solidFill>
                          <a:srgbClr val="FFFFFF"/>
                        </a:solidFill>
                        <a:ln w="9525">
                          <a:solidFill>
                            <a:srgbClr val="000000"/>
                          </a:solidFill>
                          <a:miter lim="800000"/>
                          <a:headEnd/>
                          <a:tailEnd/>
                        </a:ln>
                      </wps:spPr>
                      <wps:txbx>
                        <w:txbxContent>
                          <w:p w:rsidR="00F31397" w:rsidRPr="00870A44" w:rsidRDefault="00F31397" w:rsidP="006225EE">
                            <w:pPr>
                              <w:rPr>
                                <w:rFonts w:cs="Times New Roman"/>
                                <w:szCs w:val="24"/>
                              </w:rPr>
                            </w:pPr>
                            <w:r w:rsidRPr="00870A44">
                              <w:rPr>
                                <w:rFonts w:cs="Times New Roman"/>
                                <w:szCs w:val="24"/>
                              </w:rPr>
                              <w:t>Jílovité půdy- 60 – 75 % jílovitých částic, v ČR: Poohří, Česká tabule, Podyjí</w:t>
                            </w:r>
                          </w:p>
                          <w:p w:rsidR="00F31397" w:rsidRDefault="00F31397" w:rsidP="006225E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BAAA7B" id="_x0000_s1042" type="#_x0000_t202" style="position:absolute;margin-left:314.65pt;margin-top:175.7pt;width:129pt;height:67.5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">
                <v:textbox>
                  <w:txbxContent>
                    <w:p w:rsidR="00F31397" w:rsidRPr="00870A44" w:rsidRDefault="00F31397" w:rsidP="006225EE">
                      <w:pPr>
                        <w:rPr>
                          <w:rFonts w:cs="Times New Roman"/>
                          <w:szCs w:val="24"/>
                        </w:rPr>
                      </w:pPr>
                      <w:r w:rsidRPr="00870A44">
                        <w:rPr>
                          <w:rFonts w:cs="Times New Roman"/>
                          <w:szCs w:val="24"/>
                        </w:rPr>
                        <w:t>Jílovité půdy- 60 – 75 % jílovitých částic, v ČR: Poohří, Česká tabule, Podyjí</w:t>
                      </w:r>
                    </w:p>
                    <w:p w:rsidR="00F31397" w:rsidRDefault="00F31397" w:rsidP="006225EE"/>
                  </w:txbxContent>
                </v:textbox>
                <w10:wrap type="square"/>
              </v:shape>
            </w:pict>
          </mc:Fallback>
        </mc:AlternateContent>
      </w:r>
      <w:r w:rsidRPr="00710739">
        <w:rPr>
          <w:rFonts w:cs="Times New Roman"/>
          <w:b/>
          <w:noProof/>
          <w:szCs w:val="24"/>
          <w:lang w:eastAsia="cs-CZ"/>
        </w:rPr>
        <mc:AlternateContent>
          <mc:Choice Requires="wps">
            <w:drawing>
              <wp:anchor distT="45720" distB="45720" distL="114300" distR="114300" simplePos="0" relativeHeight="251682816" behindDoc="0" locked="0" layoutInCell="1" allowOverlap="1" wp14:anchorId="384FED37" wp14:editId="6D4C1DDC">
                <wp:simplePos x="0" y="0"/>
                <wp:positionH relativeFrom="column">
                  <wp:posOffset>3629660</wp:posOffset>
                </wp:positionH>
                <wp:positionV relativeFrom="paragraph">
                  <wp:posOffset>264795</wp:posOffset>
                </wp:positionV>
                <wp:extent cx="1952625" cy="1350010"/>
                <wp:effectExtent l="0" t="0" r="28575" b="21590"/>
                <wp:wrapSquare wrapText="bothSides"/>
                <wp:docPr id="20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2625" cy="1350010"/>
                        </a:xfrm>
                        <a:prstGeom prst="rect">
                          <a:avLst/>
                        </a:prstGeom>
                        <a:solidFill>
                          <a:srgbClr val="FFFFFF"/>
                        </a:solidFill>
                        <a:ln w="9525">
                          <a:solidFill>
                            <a:srgbClr val="000000"/>
                          </a:solidFill>
                          <a:miter lim="800000"/>
                          <a:headEnd/>
                          <a:tailEnd/>
                        </a:ln>
                      </wps:spPr>
                      <wps:txbx>
                        <w:txbxContent>
                          <w:p w:rsidR="00F31397" w:rsidRPr="00870A44" w:rsidRDefault="00F31397" w:rsidP="006225EE">
                            <w:pPr>
                              <w:rPr>
                                <w:rFonts w:cs="Times New Roman"/>
                                <w:szCs w:val="24"/>
                              </w:rPr>
                            </w:pPr>
                            <w:r w:rsidRPr="00870A44">
                              <w:rPr>
                                <w:rFonts w:cs="Times New Roman"/>
                                <w:szCs w:val="24"/>
                              </w:rPr>
                              <w:t>-jsou to půdy písčitého charakteru, jsou dobře vodu propustné, rychle vysychají, mají malý obsah jemných jílovitých částic</w:t>
                            </w:r>
                          </w:p>
                          <w:p w:rsidR="00F31397" w:rsidRDefault="00F31397" w:rsidP="006225E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4FED37" id="_x0000_s1043" type="#_x0000_t202" style="position:absolute;margin-left:285.8pt;margin-top:20.85pt;width:153.75pt;height:106.3pt;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">
                <v:textbox>
                  <w:txbxContent>
                    <w:p w:rsidR="00F31397" w:rsidRPr="00870A44" w:rsidRDefault="00F31397" w:rsidP="006225EE">
                      <w:pPr>
                        <w:rPr>
                          <w:rFonts w:cs="Times New Roman"/>
                          <w:szCs w:val="24"/>
                        </w:rPr>
                      </w:pPr>
                      <w:r w:rsidRPr="00870A44">
                        <w:rPr>
                          <w:rFonts w:cs="Times New Roman"/>
                          <w:szCs w:val="24"/>
                        </w:rPr>
                        <w:t>-jsou to půdy písčitého charakteru, jsou dobře vodu propustné, rychle vysychají, mají malý obsah jemných jílovitých částic</w:t>
                      </w:r>
                    </w:p>
                    <w:p w:rsidR="00F31397" w:rsidRDefault="00F31397" w:rsidP="006225EE"/>
                  </w:txbxContent>
                </v:textbox>
                <w10:wrap type="square"/>
              </v:shape>
            </w:pict>
          </mc:Fallback>
        </mc:AlternateContent>
      </w:r>
      <w:r w:rsidRPr="00710739">
        <w:rPr>
          <w:rFonts w:cs="Times New Roman"/>
          <w:b/>
          <w:noProof/>
          <w:szCs w:val="24"/>
          <w:lang w:eastAsia="cs-CZ"/>
        </w:rPr>
        <mc:AlternateContent>
          <mc:Choice Requires="wps">
            <w:drawing>
              <wp:anchor distT="45720" distB="45720" distL="114300" distR="114300" simplePos="0" relativeHeight="251677696" behindDoc="0" locked="0" layoutInCell="1" allowOverlap="1" wp14:anchorId="5CDA95DB" wp14:editId="48B3E473">
                <wp:simplePos x="0" y="0"/>
                <wp:positionH relativeFrom="column">
                  <wp:posOffset>3993648</wp:posOffset>
                </wp:positionH>
                <wp:positionV relativeFrom="paragraph">
                  <wp:posOffset>1765580</wp:posOffset>
                </wp:positionV>
                <wp:extent cx="1457325" cy="285750"/>
                <wp:effectExtent l="0" t="0" r="28575" b="19050"/>
                <wp:wrapSquare wrapText="bothSides"/>
                <wp:docPr id="20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285750"/>
                        </a:xfrm>
                        <a:prstGeom prst="rect">
                          <a:avLst/>
                        </a:prstGeom>
                        <a:solidFill>
                          <a:srgbClr val="FFFFFF"/>
                        </a:solidFill>
                        <a:ln w="9525">
                          <a:solidFill>
                            <a:srgbClr val="000000"/>
                          </a:solidFill>
                          <a:miter lim="800000"/>
                          <a:headEnd/>
                          <a:tailEnd/>
                        </a:ln>
                      </wps:spPr>
                      <wps:txbx>
                        <w:txbxContent>
                          <w:p w:rsidR="00F31397" w:rsidRPr="00870A44" w:rsidRDefault="00F31397" w:rsidP="006225EE">
                            <w:pPr>
                              <w:rPr>
                                <w:rFonts w:cs="Times New Roman"/>
                                <w:szCs w:val="24"/>
                              </w:rPr>
                            </w:pPr>
                            <w:r w:rsidRPr="00870A44">
                              <w:rPr>
                                <w:rFonts w:cs="Times New Roman"/>
                                <w:szCs w:val="24"/>
                              </w:rPr>
                              <w:t>Středně těžké půdy</w:t>
                            </w:r>
                          </w:p>
                          <w:p w:rsidR="00F31397" w:rsidRDefault="00F31397" w:rsidP="006225E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DA95DB" id="_x0000_s1044" type="#_x0000_t202" style="position:absolute;margin-left:314.45pt;margin-top:139pt;width:114.75pt;height:22.5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">
                <v:textbox>
                  <w:txbxContent>
                    <w:p w:rsidR="00F31397" w:rsidRPr="00870A44" w:rsidRDefault="00F31397" w:rsidP="006225EE">
                      <w:pPr>
                        <w:rPr>
                          <w:rFonts w:cs="Times New Roman"/>
                          <w:szCs w:val="24"/>
                        </w:rPr>
                      </w:pPr>
                      <w:r w:rsidRPr="00870A44">
                        <w:rPr>
                          <w:rFonts w:cs="Times New Roman"/>
                          <w:szCs w:val="24"/>
                        </w:rPr>
                        <w:t>Středně těžké půdy</w:t>
                      </w:r>
                    </w:p>
                    <w:p w:rsidR="00F31397" w:rsidRDefault="00F31397" w:rsidP="006225EE"/>
                  </w:txbxContent>
                </v:textbox>
                <w10:wrap type="square"/>
              </v:shape>
            </w:pict>
          </mc:Fallback>
        </mc:AlternateContent>
      </w:r>
      <w:r w:rsidRPr="00633135">
        <w:rPr>
          <w:rFonts w:cs="Times New Roman"/>
          <w:noProof/>
          <w:szCs w:val="24"/>
          <w:lang w:eastAsia="cs-CZ"/>
        </w:rPr>
        <mc:AlternateContent>
          <mc:Choice Requires="wps">
            <w:drawing>
              <wp:anchor distT="45720" distB="45720" distL="114300" distR="114300" simplePos="0" relativeHeight="251671552" behindDoc="0" locked="0" layoutInCell="1" allowOverlap="1" wp14:anchorId="68C988DC" wp14:editId="1694417B">
                <wp:simplePos x="0" y="0"/>
                <wp:positionH relativeFrom="margin">
                  <wp:align>left</wp:align>
                </wp:positionH>
                <wp:positionV relativeFrom="paragraph">
                  <wp:posOffset>344170</wp:posOffset>
                </wp:positionV>
                <wp:extent cx="1619250" cy="1126490"/>
                <wp:effectExtent l="0" t="0" r="19050" b="16510"/>
                <wp:wrapSquare wrapText="bothSides"/>
                <wp:docPr id="20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0" cy="1127051"/>
                        </a:xfrm>
                        <a:prstGeom prst="rect">
                          <a:avLst/>
                        </a:prstGeom>
                        <a:solidFill>
                          <a:srgbClr val="FFFFFF"/>
                        </a:solidFill>
                        <a:ln w="9525">
                          <a:solidFill>
                            <a:srgbClr val="000000"/>
                          </a:solidFill>
                          <a:miter lim="800000"/>
                          <a:headEnd/>
                          <a:tailEnd/>
                        </a:ln>
                      </wps:spPr>
                      <wps:txbx>
                        <w:txbxContent>
                          <w:p w:rsidR="00F31397" w:rsidRPr="00870A44" w:rsidRDefault="00F31397" w:rsidP="006225EE">
                            <w:pPr>
                              <w:rPr>
                                <w:rFonts w:cs="Times New Roman"/>
                                <w:szCs w:val="24"/>
                              </w:rPr>
                            </w:pPr>
                            <w:r w:rsidRPr="00870A44">
                              <w:rPr>
                                <w:rFonts w:cs="Times New Roman"/>
                                <w:szCs w:val="24"/>
                              </w:rPr>
                              <w:t>Písčité půdy- méně než 10 % jílovitých částic, v ČR: Polabí, dolní Pomoraví, v okolí řek</w:t>
                            </w:r>
                          </w:p>
                          <w:p w:rsidR="00F31397" w:rsidRDefault="00F31397" w:rsidP="006225E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C988DC" id="_x0000_s1045" type="#_x0000_t202" style="position:absolute;margin-left:0;margin-top:27.1pt;width:127.5pt;height:88.7pt;z-index:25167155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">
                <v:textbox>
                  <w:txbxContent>
                    <w:p w:rsidR="00F31397" w:rsidRPr="00870A44" w:rsidRDefault="00F31397" w:rsidP="006225EE">
                      <w:pPr>
                        <w:rPr>
                          <w:rFonts w:cs="Times New Roman"/>
                          <w:szCs w:val="24"/>
                        </w:rPr>
                      </w:pPr>
                      <w:r w:rsidRPr="00870A44">
                        <w:rPr>
                          <w:rFonts w:cs="Times New Roman"/>
                          <w:szCs w:val="24"/>
                        </w:rPr>
                        <w:t>Písčité půdy- méně než 10 % jílovitých částic, v ČR: Polabí, dolní Pomoraví, v okolí řek</w:t>
                      </w:r>
                    </w:p>
                    <w:p w:rsidR="00F31397" w:rsidRDefault="00F31397" w:rsidP="006225EE"/>
                  </w:txbxContent>
                </v:textbox>
                <w10:wrap type="square" anchorx="margin"/>
              </v:shape>
            </w:pict>
          </mc:Fallback>
        </mc:AlternateContent>
      </w:r>
      <w:r w:rsidR="006225EE" w:rsidRPr="00710739">
        <w:rPr>
          <w:rFonts w:cs="Times New Roman"/>
          <w:b/>
          <w:noProof/>
          <w:szCs w:val="24"/>
          <w:lang w:eastAsia="cs-CZ"/>
        </w:rPr>
        <mc:AlternateContent>
          <mc:Choice Requires="wps">
            <w:drawing>
              <wp:anchor distT="45720" distB="45720" distL="114300" distR="114300" simplePos="0" relativeHeight="251686912" behindDoc="0" locked="0" layoutInCell="1" allowOverlap="1" wp14:anchorId="5E03FB44" wp14:editId="59CB56B0">
                <wp:simplePos x="0" y="0"/>
                <wp:positionH relativeFrom="column">
                  <wp:posOffset>1709420</wp:posOffset>
                </wp:positionH>
                <wp:positionV relativeFrom="paragraph">
                  <wp:posOffset>353695</wp:posOffset>
                </wp:positionV>
                <wp:extent cx="1800225" cy="1095375"/>
                <wp:effectExtent l="0" t="0" r="28575" b="28575"/>
                <wp:wrapSquare wrapText="bothSides"/>
                <wp:docPr id="20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1095375"/>
                        </a:xfrm>
                        <a:prstGeom prst="rect">
                          <a:avLst/>
                        </a:prstGeom>
                        <a:solidFill>
                          <a:srgbClr val="FFFFFF"/>
                        </a:solidFill>
                        <a:ln w="9525">
                          <a:solidFill>
                            <a:srgbClr val="000000"/>
                          </a:solidFill>
                          <a:miter lim="800000"/>
                          <a:headEnd/>
                          <a:tailEnd/>
                        </a:ln>
                      </wps:spPr>
                      <wps:txbx>
                        <w:txbxContent>
                          <w:p w:rsidR="00F31397" w:rsidRPr="00870A44" w:rsidRDefault="00F31397" w:rsidP="006225EE">
                            <w:pPr>
                              <w:rPr>
                                <w:rFonts w:cs="Times New Roman"/>
                                <w:szCs w:val="24"/>
                              </w:rPr>
                            </w:pPr>
                            <w:r w:rsidRPr="00870A44">
                              <w:rPr>
                                <w:rFonts w:cs="Times New Roman"/>
                                <w:szCs w:val="24"/>
                              </w:rPr>
                              <w:t>-mají velké množství jílovitých částic, za sucha jsou tvrdé a praskají a po dešti mazlavé, špatně se obdělávají</w:t>
                            </w:r>
                          </w:p>
                          <w:p w:rsidR="00F31397" w:rsidRDefault="00F31397" w:rsidP="006225E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03FB44" id="_x0000_s1046" type="#_x0000_t202" style="position:absolute;margin-left:134.6pt;margin-top:27.85pt;width:141.75pt;height:86.25pt;z-index:251686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">
                <v:textbox>
                  <w:txbxContent>
                    <w:p w:rsidR="00F31397" w:rsidRPr="00870A44" w:rsidRDefault="00F31397" w:rsidP="006225EE">
                      <w:pPr>
                        <w:rPr>
                          <w:rFonts w:cs="Times New Roman"/>
                          <w:szCs w:val="24"/>
                        </w:rPr>
                      </w:pPr>
                      <w:r w:rsidRPr="00870A44">
                        <w:rPr>
                          <w:rFonts w:cs="Times New Roman"/>
                          <w:szCs w:val="24"/>
                        </w:rPr>
                        <w:t>-mají velké množství jílovitých částic, za sucha jsou tvrdé a praskají a po dešti mazlavé, špatně se obdělávají</w:t>
                      </w:r>
                    </w:p>
                    <w:p w:rsidR="00F31397" w:rsidRDefault="00F31397" w:rsidP="006225EE"/>
                  </w:txbxContent>
                </v:textbox>
                <w10:wrap type="square"/>
              </v:shape>
            </w:pict>
          </mc:Fallback>
        </mc:AlternateContent>
      </w:r>
      <w:r w:rsidR="006225EE">
        <w:rPr>
          <w:rFonts w:cs="Times New Roman"/>
          <w:i/>
          <w:szCs w:val="24"/>
        </w:rPr>
        <w:t xml:space="preserve">Úkol </w:t>
      </w:r>
      <w:r w:rsidR="006225EE" w:rsidRPr="00633135">
        <w:rPr>
          <w:rFonts w:cs="Times New Roman"/>
          <w:i/>
          <w:szCs w:val="24"/>
        </w:rPr>
        <w:t>1. Spojte půdní druhy podle zrnitosti s jejich popisem a typy</w:t>
      </w:r>
    </w:p>
    <w:p w:rsidR="006225EE" w:rsidRDefault="001029C0" w:rsidP="006225EE">
      <w:pPr>
        <w:jc w:val="center"/>
        <w:rPr>
          <w:rFonts w:cs="Times New Roman"/>
          <w:b/>
          <w:szCs w:val="24"/>
        </w:rPr>
      </w:pPr>
      <w:r w:rsidRPr="00710739">
        <w:rPr>
          <w:rFonts w:cs="Times New Roman"/>
          <w:b/>
          <w:noProof/>
          <w:szCs w:val="24"/>
          <w:lang w:eastAsia="cs-CZ"/>
        </w:rPr>
        <mc:AlternateContent>
          <mc:Choice Requires="wps">
            <w:drawing>
              <wp:anchor distT="45720" distB="45720" distL="114300" distR="114300" simplePos="0" relativeHeight="251680768" behindDoc="0" locked="0" layoutInCell="1" allowOverlap="1" wp14:anchorId="77B7904A" wp14:editId="58275D0B">
                <wp:simplePos x="0" y="0"/>
                <wp:positionH relativeFrom="column">
                  <wp:posOffset>4309745</wp:posOffset>
                </wp:positionH>
                <wp:positionV relativeFrom="paragraph">
                  <wp:posOffset>2903855</wp:posOffset>
                </wp:positionV>
                <wp:extent cx="990600" cy="323850"/>
                <wp:effectExtent l="0" t="0" r="19050" b="19050"/>
                <wp:wrapSquare wrapText="bothSides"/>
                <wp:docPr id="21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323850"/>
                        </a:xfrm>
                        <a:prstGeom prst="rect">
                          <a:avLst/>
                        </a:prstGeom>
                        <a:solidFill>
                          <a:srgbClr val="FFFFFF"/>
                        </a:solidFill>
                        <a:ln w="9525">
                          <a:solidFill>
                            <a:srgbClr val="000000"/>
                          </a:solidFill>
                          <a:miter lim="800000"/>
                          <a:headEnd/>
                          <a:tailEnd/>
                        </a:ln>
                      </wps:spPr>
                      <wps:txbx>
                        <w:txbxContent>
                          <w:p w:rsidR="00F31397" w:rsidRPr="00870A44" w:rsidRDefault="00F31397" w:rsidP="006225EE">
                            <w:pPr>
                              <w:rPr>
                                <w:rFonts w:cs="Times New Roman"/>
                                <w:szCs w:val="24"/>
                              </w:rPr>
                            </w:pPr>
                            <w:r w:rsidRPr="00870A44">
                              <w:rPr>
                                <w:rFonts w:cs="Times New Roman"/>
                                <w:szCs w:val="24"/>
                              </w:rPr>
                              <w:t>Těžké půdy</w:t>
                            </w:r>
                          </w:p>
                          <w:p w:rsidR="00F31397" w:rsidRDefault="00F31397" w:rsidP="006225E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B7904A" id="_x0000_s1047" type="#_x0000_t202" style="position:absolute;left:0;text-align:left;margin-left:339.35pt;margin-top:228.65pt;width:78pt;height:25.5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">
                <v:textbox>
                  <w:txbxContent>
                    <w:p w:rsidR="00F31397" w:rsidRPr="00870A44" w:rsidRDefault="00F31397" w:rsidP="006225EE">
                      <w:pPr>
                        <w:rPr>
                          <w:rFonts w:cs="Times New Roman"/>
                          <w:szCs w:val="24"/>
                        </w:rPr>
                      </w:pPr>
                      <w:r w:rsidRPr="00870A44">
                        <w:rPr>
                          <w:rFonts w:cs="Times New Roman"/>
                          <w:szCs w:val="24"/>
                        </w:rPr>
                        <w:t>Těžké půdy</w:t>
                      </w:r>
                    </w:p>
                    <w:p w:rsidR="00F31397" w:rsidRDefault="00F31397" w:rsidP="006225EE"/>
                  </w:txbxContent>
                </v:textbox>
                <w10:wrap type="square"/>
              </v:shape>
            </w:pict>
          </mc:Fallback>
        </mc:AlternateContent>
      </w:r>
      <w:r w:rsidRPr="00710739">
        <w:rPr>
          <w:rFonts w:cs="Times New Roman"/>
          <w:b/>
          <w:noProof/>
          <w:szCs w:val="24"/>
          <w:lang w:eastAsia="cs-CZ"/>
        </w:rPr>
        <mc:AlternateContent>
          <mc:Choice Requires="wps">
            <w:drawing>
              <wp:anchor distT="45720" distB="45720" distL="114300" distR="114300" simplePos="0" relativeHeight="251678720" behindDoc="0" locked="0" layoutInCell="1" allowOverlap="1" wp14:anchorId="05AF8DE6" wp14:editId="3AE36C33">
                <wp:simplePos x="0" y="0"/>
                <wp:positionH relativeFrom="margin">
                  <wp:align>center</wp:align>
                </wp:positionH>
                <wp:positionV relativeFrom="paragraph">
                  <wp:posOffset>2830653</wp:posOffset>
                </wp:positionV>
                <wp:extent cx="1952625" cy="381000"/>
                <wp:effectExtent l="0" t="0" r="28575" b="19050"/>
                <wp:wrapSquare wrapText="bothSides"/>
                <wp:docPr id="20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2625" cy="381000"/>
                        </a:xfrm>
                        <a:prstGeom prst="rect">
                          <a:avLst/>
                        </a:prstGeom>
                        <a:solidFill>
                          <a:srgbClr val="FFFFFF"/>
                        </a:solidFill>
                        <a:ln w="9525">
                          <a:solidFill>
                            <a:srgbClr val="000000"/>
                          </a:solidFill>
                          <a:miter lim="800000"/>
                          <a:headEnd/>
                          <a:tailEnd/>
                        </a:ln>
                      </wps:spPr>
                      <wps:txbx>
                        <w:txbxContent>
                          <w:p w:rsidR="00F31397" w:rsidRPr="00870A44" w:rsidRDefault="00F31397" w:rsidP="006225EE">
                            <w:pPr>
                              <w:rPr>
                                <w:rFonts w:cs="Times New Roman"/>
                                <w:szCs w:val="24"/>
                              </w:rPr>
                            </w:pPr>
                            <w:r w:rsidRPr="00870A44">
                              <w:rPr>
                                <w:rFonts w:cs="Times New Roman"/>
                                <w:szCs w:val="24"/>
                              </w:rPr>
                              <w:t>Štěrkovité a kamenité půdy</w:t>
                            </w:r>
                          </w:p>
                          <w:p w:rsidR="00F31397" w:rsidRDefault="00F31397" w:rsidP="006225E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AF8DE6" id="_x0000_s1048" type="#_x0000_t202" style="position:absolute;left:0;text-align:left;margin-left:0;margin-top:222.9pt;width:153.75pt;height:30pt;z-index:25167872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">
                <v:textbox>
                  <w:txbxContent>
                    <w:p w:rsidR="00F31397" w:rsidRPr="00870A44" w:rsidRDefault="00F31397" w:rsidP="006225EE">
                      <w:pPr>
                        <w:rPr>
                          <w:rFonts w:cs="Times New Roman"/>
                          <w:szCs w:val="24"/>
                        </w:rPr>
                      </w:pPr>
                      <w:r w:rsidRPr="00870A44">
                        <w:rPr>
                          <w:rFonts w:cs="Times New Roman"/>
                          <w:szCs w:val="24"/>
                        </w:rPr>
                        <w:t>Štěrkovité a kamenité půdy</w:t>
                      </w:r>
                    </w:p>
                    <w:p w:rsidR="00F31397" w:rsidRDefault="00F31397" w:rsidP="006225EE"/>
                  </w:txbxContent>
                </v:textbox>
                <w10:wrap type="square" anchorx="margin"/>
              </v:shape>
            </w:pict>
          </mc:Fallback>
        </mc:AlternateContent>
      </w:r>
    </w:p>
    <w:p w:rsidR="006225EE" w:rsidRDefault="006225EE" w:rsidP="006225EE">
      <w:pPr>
        <w:jc w:val="center"/>
        <w:rPr>
          <w:rFonts w:cs="Times New Roman"/>
          <w:b/>
          <w:szCs w:val="24"/>
        </w:rPr>
      </w:pPr>
    </w:p>
    <w:p w:rsidR="006225EE" w:rsidRDefault="001029C0" w:rsidP="006225EE">
      <w:pPr>
        <w:jc w:val="center"/>
        <w:rPr>
          <w:rFonts w:cs="Times New Roman"/>
          <w:b/>
          <w:szCs w:val="24"/>
        </w:rPr>
      </w:pPr>
      <w:r w:rsidRPr="00633135">
        <w:rPr>
          <w:rFonts w:cs="Times New Roman"/>
          <w:noProof/>
          <w:szCs w:val="24"/>
          <w:lang w:eastAsia="cs-CZ"/>
        </w:rPr>
        <mc:AlternateContent>
          <mc:Choice Requires="wps">
            <w:drawing>
              <wp:anchor distT="45720" distB="45720" distL="114300" distR="114300" simplePos="0" relativeHeight="251672576" behindDoc="0" locked="0" layoutInCell="1" allowOverlap="1" wp14:anchorId="0AF1DDC1" wp14:editId="7BD4E66A">
                <wp:simplePos x="0" y="0"/>
                <wp:positionH relativeFrom="margin">
                  <wp:posOffset>4024630</wp:posOffset>
                </wp:positionH>
                <wp:positionV relativeFrom="paragraph">
                  <wp:posOffset>459740</wp:posOffset>
                </wp:positionV>
                <wp:extent cx="1743075" cy="1076325"/>
                <wp:effectExtent l="0" t="0" r="28575" b="28575"/>
                <wp:wrapSquare wrapText="bothSides"/>
                <wp:docPr id="21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075" cy="1076325"/>
                        </a:xfrm>
                        <a:prstGeom prst="rect">
                          <a:avLst/>
                        </a:prstGeom>
                        <a:solidFill>
                          <a:srgbClr val="FFFFFF"/>
                        </a:solidFill>
                        <a:ln w="9525">
                          <a:solidFill>
                            <a:srgbClr val="000000"/>
                          </a:solidFill>
                          <a:miter lim="800000"/>
                          <a:headEnd/>
                          <a:tailEnd/>
                        </a:ln>
                      </wps:spPr>
                      <wps:txbx>
                        <w:txbxContent>
                          <w:p w:rsidR="00F31397" w:rsidRPr="00870A44" w:rsidRDefault="00F31397" w:rsidP="006225EE">
                            <w:pPr>
                              <w:rPr>
                                <w:rFonts w:cs="Times New Roman"/>
                                <w:szCs w:val="24"/>
                              </w:rPr>
                            </w:pPr>
                            <w:r w:rsidRPr="00870A44">
                              <w:rPr>
                                <w:rFonts w:cs="Times New Roman"/>
                                <w:szCs w:val="24"/>
                              </w:rPr>
                              <w:t>-obsahují málo jílovitých částic, dobře vodu propustné, rychle vysychají, jsou chudé na živiny</w:t>
                            </w:r>
                          </w:p>
                          <w:p w:rsidR="00F31397" w:rsidRDefault="00F31397" w:rsidP="006225E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F1DDC1" id="_x0000_s1049" type="#_x0000_t202" style="position:absolute;left:0;text-align:left;margin-left:316.9pt;margin-top:36.2pt;width:137.25pt;height:84.75pt;z-index:251672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">
                <v:textbox>
                  <w:txbxContent>
                    <w:p w:rsidR="00F31397" w:rsidRPr="00870A44" w:rsidRDefault="00F31397" w:rsidP="006225EE">
                      <w:pPr>
                        <w:rPr>
                          <w:rFonts w:cs="Times New Roman"/>
                          <w:szCs w:val="24"/>
                        </w:rPr>
                      </w:pPr>
                      <w:r w:rsidRPr="00870A44">
                        <w:rPr>
                          <w:rFonts w:cs="Times New Roman"/>
                          <w:szCs w:val="24"/>
                        </w:rPr>
                        <w:t>-obsahují málo jílovitých částic, dobře vodu propustné, rychle vysychají, jsou chudé na živiny</w:t>
                      </w:r>
                    </w:p>
                    <w:p w:rsidR="00F31397" w:rsidRDefault="00F31397" w:rsidP="006225EE"/>
                  </w:txbxContent>
                </v:textbox>
                <w10:wrap type="square" anchorx="margin"/>
              </v:shape>
            </w:pict>
          </mc:Fallback>
        </mc:AlternateContent>
      </w:r>
      <w:r w:rsidRPr="00710739">
        <w:rPr>
          <w:rFonts w:cs="Times New Roman"/>
          <w:b/>
          <w:noProof/>
          <w:szCs w:val="24"/>
          <w:lang w:eastAsia="cs-CZ"/>
        </w:rPr>
        <mc:AlternateContent>
          <mc:Choice Requires="wps">
            <w:drawing>
              <wp:anchor distT="45720" distB="45720" distL="114300" distR="114300" simplePos="0" relativeHeight="251674624" behindDoc="0" locked="0" layoutInCell="1" allowOverlap="1" wp14:anchorId="517BDC46" wp14:editId="17BE39AE">
                <wp:simplePos x="0" y="0"/>
                <wp:positionH relativeFrom="margin">
                  <wp:posOffset>1949450</wp:posOffset>
                </wp:positionH>
                <wp:positionV relativeFrom="paragraph">
                  <wp:posOffset>9067</wp:posOffset>
                </wp:positionV>
                <wp:extent cx="1895475" cy="1445895"/>
                <wp:effectExtent l="0" t="0" r="28575" b="20955"/>
                <wp:wrapSquare wrapText="bothSides"/>
                <wp:docPr id="20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5475" cy="1445895"/>
                        </a:xfrm>
                        <a:prstGeom prst="rect">
                          <a:avLst/>
                        </a:prstGeom>
                        <a:solidFill>
                          <a:srgbClr val="FFFFFF"/>
                        </a:solidFill>
                        <a:ln w="9525">
                          <a:solidFill>
                            <a:srgbClr val="000000"/>
                          </a:solidFill>
                          <a:miter lim="800000"/>
                          <a:headEnd/>
                          <a:tailEnd/>
                        </a:ln>
                      </wps:spPr>
                      <wps:txbx>
                        <w:txbxContent>
                          <w:p w:rsidR="00F31397" w:rsidRPr="00870A44" w:rsidRDefault="00F31397" w:rsidP="006225EE">
                            <w:pPr>
                              <w:rPr>
                                <w:rFonts w:cs="Times New Roman"/>
                                <w:szCs w:val="24"/>
                              </w:rPr>
                            </w:pPr>
                            <w:r w:rsidRPr="00870A44">
                              <w:rPr>
                                <w:rFonts w:cs="Times New Roman"/>
                                <w:szCs w:val="24"/>
                              </w:rPr>
                              <w:t>-jsou hlinitého charakteru, dobře se zpracovávají a jsou přiměřeně vodu propustné, poměr jílovitých a písčitých částic takřka vyrovnaný</w:t>
                            </w:r>
                          </w:p>
                          <w:p w:rsidR="00F31397" w:rsidRDefault="00F31397" w:rsidP="006225E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7BDC46" id="_x0000_s1050" type="#_x0000_t202" style="position:absolute;left:0;text-align:left;margin-left:153.5pt;margin-top:.7pt;width:149.25pt;height:113.85pt;z-index:251674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">
                <v:textbox>
                  <w:txbxContent>
                    <w:p w:rsidR="00F31397" w:rsidRPr="00870A44" w:rsidRDefault="00F31397" w:rsidP="006225EE">
                      <w:pPr>
                        <w:rPr>
                          <w:rFonts w:cs="Times New Roman"/>
                          <w:szCs w:val="24"/>
                        </w:rPr>
                      </w:pPr>
                      <w:r w:rsidRPr="00870A44">
                        <w:rPr>
                          <w:rFonts w:cs="Times New Roman"/>
                          <w:szCs w:val="24"/>
                        </w:rPr>
                        <w:t>-jsou hlinitého charakteru, dobře se zpracovávají a jsou přiměřeně vodu propustné, poměr jílovitých a písčitých částic takřka vyrovnaný</w:t>
                      </w:r>
                    </w:p>
                    <w:p w:rsidR="00F31397" w:rsidRDefault="00F31397" w:rsidP="006225EE"/>
                  </w:txbxContent>
                </v:textbox>
                <w10:wrap type="square" anchorx="margin"/>
              </v:shape>
            </w:pict>
          </mc:Fallback>
        </mc:AlternateContent>
      </w:r>
      <w:r w:rsidRPr="00710739">
        <w:rPr>
          <w:rFonts w:cs="Times New Roman"/>
          <w:b/>
          <w:noProof/>
          <w:szCs w:val="24"/>
          <w:lang w:eastAsia="cs-CZ"/>
        </w:rPr>
        <mc:AlternateContent>
          <mc:Choice Requires="wps">
            <w:drawing>
              <wp:anchor distT="45720" distB="45720" distL="114300" distR="114300" simplePos="0" relativeHeight="251683840" behindDoc="0" locked="0" layoutInCell="1" allowOverlap="1" wp14:anchorId="1C227AAF" wp14:editId="71C9457E">
                <wp:simplePos x="0" y="0"/>
                <wp:positionH relativeFrom="margin">
                  <wp:posOffset>4240309</wp:posOffset>
                </wp:positionH>
                <wp:positionV relativeFrom="paragraph">
                  <wp:posOffset>9244</wp:posOffset>
                </wp:positionV>
                <wp:extent cx="1000125" cy="295275"/>
                <wp:effectExtent l="0" t="0" r="28575" b="28575"/>
                <wp:wrapSquare wrapText="bothSides"/>
                <wp:docPr id="20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295275"/>
                        </a:xfrm>
                        <a:prstGeom prst="rect">
                          <a:avLst/>
                        </a:prstGeom>
                        <a:solidFill>
                          <a:srgbClr val="FFFFFF"/>
                        </a:solidFill>
                        <a:ln w="9525">
                          <a:solidFill>
                            <a:srgbClr val="000000"/>
                          </a:solidFill>
                          <a:miter lim="800000"/>
                          <a:headEnd/>
                          <a:tailEnd/>
                        </a:ln>
                      </wps:spPr>
                      <wps:txbx>
                        <w:txbxContent>
                          <w:p w:rsidR="00F31397" w:rsidRPr="00870A44" w:rsidRDefault="00F31397" w:rsidP="006225EE">
                            <w:pPr>
                              <w:rPr>
                                <w:rFonts w:cs="Times New Roman"/>
                                <w:szCs w:val="24"/>
                              </w:rPr>
                            </w:pPr>
                            <w:r w:rsidRPr="00870A44">
                              <w:rPr>
                                <w:rFonts w:cs="Times New Roman"/>
                                <w:szCs w:val="24"/>
                              </w:rPr>
                              <w:t xml:space="preserve">Lehké půdy </w:t>
                            </w:r>
                          </w:p>
                          <w:p w:rsidR="00F31397" w:rsidRDefault="00F31397" w:rsidP="006225E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227AAF" id="_x0000_s1051" type="#_x0000_t202" style="position:absolute;left:0;text-align:left;margin-left:333.9pt;margin-top:.75pt;width:78.75pt;height:23.25pt;z-index:251683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">
                <v:textbox>
                  <w:txbxContent>
                    <w:p w:rsidR="00F31397" w:rsidRPr="00870A44" w:rsidRDefault="00F31397" w:rsidP="006225EE">
                      <w:pPr>
                        <w:rPr>
                          <w:rFonts w:cs="Times New Roman"/>
                          <w:szCs w:val="24"/>
                        </w:rPr>
                      </w:pPr>
                      <w:r w:rsidRPr="00870A44">
                        <w:rPr>
                          <w:rFonts w:cs="Times New Roman"/>
                          <w:szCs w:val="24"/>
                        </w:rPr>
                        <w:t xml:space="preserve">Lehké půdy </w:t>
                      </w:r>
                    </w:p>
                    <w:p w:rsidR="00F31397" w:rsidRDefault="00F31397" w:rsidP="006225EE"/>
                  </w:txbxContent>
                </v:textbox>
                <w10:wrap type="square" anchorx="margin"/>
              </v:shape>
            </w:pict>
          </mc:Fallback>
        </mc:AlternateContent>
      </w:r>
    </w:p>
    <w:p w:rsidR="006225EE" w:rsidRDefault="001029C0" w:rsidP="006225EE">
      <w:pPr>
        <w:jc w:val="center"/>
        <w:rPr>
          <w:rFonts w:cs="Times New Roman"/>
          <w:b/>
          <w:szCs w:val="24"/>
        </w:rPr>
      </w:pPr>
      <w:r w:rsidRPr="00710739">
        <w:rPr>
          <w:rFonts w:cs="Times New Roman"/>
          <w:b/>
          <w:noProof/>
          <w:szCs w:val="24"/>
          <w:lang w:eastAsia="cs-CZ"/>
        </w:rPr>
        <mc:AlternateContent>
          <mc:Choice Requires="wps">
            <w:drawing>
              <wp:anchor distT="45720" distB="45720" distL="114300" distR="114300" simplePos="0" relativeHeight="251675648" behindDoc="0" locked="0" layoutInCell="1" allowOverlap="1" wp14:anchorId="79295A11" wp14:editId="42712DAB">
                <wp:simplePos x="0" y="0"/>
                <wp:positionH relativeFrom="margin">
                  <wp:posOffset>-55880</wp:posOffset>
                </wp:positionH>
                <wp:positionV relativeFrom="paragraph">
                  <wp:posOffset>280035</wp:posOffset>
                </wp:positionV>
                <wp:extent cx="1847850" cy="1114425"/>
                <wp:effectExtent l="0" t="0" r="19050" b="28575"/>
                <wp:wrapSquare wrapText="bothSides"/>
                <wp:docPr id="21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1114425"/>
                        </a:xfrm>
                        <a:prstGeom prst="rect">
                          <a:avLst/>
                        </a:prstGeom>
                        <a:solidFill>
                          <a:srgbClr val="FFFFFF"/>
                        </a:solidFill>
                        <a:ln w="9525">
                          <a:solidFill>
                            <a:srgbClr val="000000"/>
                          </a:solidFill>
                          <a:miter lim="800000"/>
                          <a:headEnd/>
                          <a:tailEnd/>
                        </a:ln>
                      </wps:spPr>
                      <wps:txbx>
                        <w:txbxContent>
                          <w:p w:rsidR="00F31397" w:rsidRPr="00870A44" w:rsidRDefault="00F31397" w:rsidP="006225EE">
                            <w:pPr>
                              <w:rPr>
                                <w:rFonts w:cs="Times New Roman"/>
                                <w:szCs w:val="24"/>
                              </w:rPr>
                            </w:pPr>
                            <w:r w:rsidRPr="00870A44">
                              <w:rPr>
                                <w:rFonts w:cs="Times New Roman"/>
                                <w:szCs w:val="24"/>
                              </w:rPr>
                              <w:t>Písčitohlinité půdy- 20 – 30 % jílovitých částic, v ČR: Českomoravská vrchovina, podhůří České Vysočiny, Beskydy</w:t>
                            </w:r>
                          </w:p>
                          <w:p w:rsidR="00F31397" w:rsidRDefault="00F31397" w:rsidP="006225E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295A11" id="_x0000_s1052" type="#_x0000_t202" style="position:absolute;left:0;text-align:left;margin-left:-4.4pt;margin-top:22.05pt;width:145.5pt;height:87.75pt;z-index:251675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">
                <v:textbox>
                  <w:txbxContent>
                    <w:p w:rsidR="00F31397" w:rsidRPr="00870A44" w:rsidRDefault="00F31397" w:rsidP="006225EE">
                      <w:pPr>
                        <w:rPr>
                          <w:rFonts w:cs="Times New Roman"/>
                          <w:szCs w:val="24"/>
                        </w:rPr>
                      </w:pPr>
                      <w:r w:rsidRPr="00870A44">
                        <w:rPr>
                          <w:rFonts w:cs="Times New Roman"/>
                          <w:szCs w:val="24"/>
                        </w:rPr>
                        <w:t>Písčitohlinité půdy- 20 – 30 % jílovitých částic, v ČR: Českomoravská vrchovina, podhůří České Vysočiny, Beskydy</w:t>
                      </w:r>
                    </w:p>
                    <w:p w:rsidR="00F31397" w:rsidRDefault="00F31397" w:rsidP="006225EE"/>
                  </w:txbxContent>
                </v:textbox>
                <w10:wrap type="square" anchorx="margin"/>
              </v:shape>
            </w:pict>
          </mc:Fallback>
        </mc:AlternateContent>
      </w:r>
    </w:p>
    <w:p w:rsidR="006225EE" w:rsidRDefault="001029C0" w:rsidP="006225EE">
      <w:pPr>
        <w:jc w:val="center"/>
        <w:rPr>
          <w:rFonts w:cs="Times New Roman"/>
          <w:b/>
          <w:szCs w:val="24"/>
        </w:rPr>
      </w:pPr>
      <w:r w:rsidRPr="00710739">
        <w:rPr>
          <w:rFonts w:cs="Times New Roman"/>
          <w:b/>
          <w:noProof/>
          <w:szCs w:val="24"/>
          <w:lang w:eastAsia="cs-CZ"/>
        </w:rPr>
        <mc:AlternateContent>
          <mc:Choice Requires="wps">
            <w:drawing>
              <wp:anchor distT="45720" distB="45720" distL="114300" distR="114300" simplePos="0" relativeHeight="251681792" behindDoc="0" locked="0" layoutInCell="1" allowOverlap="1" wp14:anchorId="7FDE8889" wp14:editId="1728F72B">
                <wp:simplePos x="0" y="0"/>
                <wp:positionH relativeFrom="margin">
                  <wp:posOffset>3192780</wp:posOffset>
                </wp:positionH>
                <wp:positionV relativeFrom="paragraph">
                  <wp:posOffset>10160</wp:posOffset>
                </wp:positionV>
                <wp:extent cx="1724025" cy="1062990"/>
                <wp:effectExtent l="0" t="0" r="28575" b="22860"/>
                <wp:wrapSquare wrapText="bothSides"/>
                <wp:docPr id="21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1062990"/>
                        </a:xfrm>
                        <a:prstGeom prst="rect">
                          <a:avLst/>
                        </a:prstGeom>
                        <a:solidFill>
                          <a:srgbClr val="FFFFFF"/>
                        </a:solidFill>
                        <a:ln w="9525">
                          <a:solidFill>
                            <a:srgbClr val="000000"/>
                          </a:solidFill>
                          <a:miter lim="800000"/>
                          <a:headEnd/>
                          <a:tailEnd/>
                        </a:ln>
                      </wps:spPr>
                      <wps:txbx>
                        <w:txbxContent>
                          <w:p w:rsidR="00F31397" w:rsidRPr="00870A44" w:rsidRDefault="00F31397" w:rsidP="006225EE">
                            <w:pPr>
                              <w:rPr>
                                <w:rFonts w:cs="Times New Roman"/>
                                <w:szCs w:val="24"/>
                              </w:rPr>
                            </w:pPr>
                            <w:r w:rsidRPr="00870A44">
                              <w:rPr>
                                <w:rFonts w:cs="Times New Roman"/>
                                <w:szCs w:val="24"/>
                              </w:rPr>
                              <w:t>Jíly- nad 75 % jílovitých částic, v ČR: Poohří, Česká tabule, Podyjí</w:t>
                            </w:r>
                          </w:p>
                          <w:p w:rsidR="00F31397" w:rsidRDefault="00F31397" w:rsidP="006225E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DE8889" id="_x0000_s1053" type="#_x0000_t202" style="position:absolute;left:0;text-align:left;margin-left:251.4pt;margin-top:.8pt;width:135.75pt;height:83.7pt;z-index:251681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">
                <v:textbox>
                  <w:txbxContent>
                    <w:p w:rsidR="00F31397" w:rsidRPr="00870A44" w:rsidRDefault="00F31397" w:rsidP="006225EE">
                      <w:pPr>
                        <w:rPr>
                          <w:rFonts w:cs="Times New Roman"/>
                          <w:szCs w:val="24"/>
                        </w:rPr>
                      </w:pPr>
                      <w:r w:rsidRPr="00870A44">
                        <w:rPr>
                          <w:rFonts w:cs="Times New Roman"/>
                          <w:szCs w:val="24"/>
                        </w:rPr>
                        <w:t>Jíly- nad 75 % jílovitých částic, v ČR: Poohří, Česká tabule, Podyjí</w:t>
                      </w:r>
                    </w:p>
                    <w:p w:rsidR="00F31397" w:rsidRDefault="00F31397" w:rsidP="006225EE"/>
                  </w:txbxContent>
                </v:textbox>
                <w10:wrap type="square" anchorx="margin"/>
              </v:shape>
            </w:pict>
          </mc:Fallback>
        </mc:AlternateContent>
      </w:r>
      <w:r w:rsidRPr="00710739">
        <w:rPr>
          <w:rFonts w:cs="Times New Roman"/>
          <w:b/>
          <w:noProof/>
          <w:szCs w:val="24"/>
          <w:lang w:eastAsia="cs-CZ"/>
        </w:rPr>
        <mc:AlternateContent>
          <mc:Choice Requires="wps">
            <w:drawing>
              <wp:anchor distT="45720" distB="45720" distL="114300" distR="114300" simplePos="0" relativeHeight="251679744" behindDoc="0" locked="0" layoutInCell="1" allowOverlap="1" wp14:anchorId="31985E47" wp14:editId="3D65A7AE">
                <wp:simplePos x="0" y="0"/>
                <wp:positionH relativeFrom="margin">
                  <wp:posOffset>-113030</wp:posOffset>
                </wp:positionH>
                <wp:positionV relativeFrom="paragraph">
                  <wp:posOffset>21590</wp:posOffset>
                </wp:positionV>
                <wp:extent cx="2390775" cy="1158875"/>
                <wp:effectExtent l="0" t="0" r="28575" b="22225"/>
                <wp:wrapSquare wrapText="bothSides"/>
                <wp:docPr id="21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0775" cy="1158875"/>
                        </a:xfrm>
                        <a:prstGeom prst="rect">
                          <a:avLst/>
                        </a:prstGeom>
                        <a:solidFill>
                          <a:srgbClr val="FFFFFF"/>
                        </a:solidFill>
                        <a:ln w="9525">
                          <a:solidFill>
                            <a:srgbClr val="000000"/>
                          </a:solidFill>
                          <a:miter lim="800000"/>
                          <a:headEnd/>
                          <a:tailEnd/>
                        </a:ln>
                      </wps:spPr>
                      <wps:txbx>
                        <w:txbxContent>
                          <w:p w:rsidR="00F31397" w:rsidRPr="00870A44" w:rsidRDefault="00F31397" w:rsidP="006225EE">
                            <w:pPr>
                              <w:rPr>
                                <w:rFonts w:cs="Times New Roman"/>
                                <w:szCs w:val="24"/>
                              </w:rPr>
                            </w:pPr>
                            <w:r w:rsidRPr="00870A44">
                              <w:rPr>
                                <w:rFonts w:cs="Times New Roman"/>
                                <w:szCs w:val="24"/>
                              </w:rPr>
                              <w:t xml:space="preserve">Hlinité půdy- 30 – 45 % jílovitých částic, pro zemědělství nejvhodnější, v ČR: Polabí, </w:t>
                            </w:r>
                            <w:r>
                              <w:rPr>
                                <w:rFonts w:cs="Times New Roman"/>
                                <w:szCs w:val="24"/>
                              </w:rPr>
                              <w:t>P</w:t>
                            </w:r>
                            <w:r w:rsidRPr="00870A44">
                              <w:rPr>
                                <w:rFonts w:cs="Times New Roman"/>
                                <w:szCs w:val="24"/>
                              </w:rPr>
                              <w:t>oohří, Pomoraví, Podyjí, Poodří</w:t>
                            </w:r>
                          </w:p>
                          <w:p w:rsidR="00F31397" w:rsidRDefault="00F31397" w:rsidP="006225E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985E47" id="_x0000_s1054" type="#_x0000_t202" style="position:absolute;left:0;text-align:left;margin-left:-8.9pt;margin-top:1.7pt;width:188.25pt;height:91.25pt;z-index:251679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">
                <v:textbox>
                  <w:txbxContent>
                    <w:p w:rsidR="00F31397" w:rsidRPr="00870A44" w:rsidRDefault="00F31397" w:rsidP="006225EE">
                      <w:pPr>
                        <w:rPr>
                          <w:rFonts w:cs="Times New Roman"/>
                          <w:szCs w:val="24"/>
                        </w:rPr>
                      </w:pPr>
                      <w:r w:rsidRPr="00870A44">
                        <w:rPr>
                          <w:rFonts w:cs="Times New Roman"/>
                          <w:szCs w:val="24"/>
                        </w:rPr>
                        <w:t xml:space="preserve">Hlinité půdy- 30 – 45 % jílovitých částic, pro zemědělství nejvhodnější, v ČR: Polabí, </w:t>
                      </w:r>
                      <w:r>
                        <w:rPr>
                          <w:rFonts w:cs="Times New Roman"/>
                          <w:szCs w:val="24"/>
                        </w:rPr>
                        <w:t>P</w:t>
                      </w:r>
                      <w:r w:rsidRPr="00870A44">
                        <w:rPr>
                          <w:rFonts w:cs="Times New Roman"/>
                          <w:szCs w:val="24"/>
                        </w:rPr>
                        <w:t>oohří, Pomoraví, Podyjí, Poodří</w:t>
                      </w:r>
                    </w:p>
                    <w:p w:rsidR="00F31397" w:rsidRDefault="00F31397" w:rsidP="006225EE"/>
                  </w:txbxContent>
                </v:textbox>
                <w10:wrap type="square" anchorx="margin"/>
              </v:shape>
            </w:pict>
          </mc:Fallback>
        </mc:AlternateContent>
      </w:r>
    </w:p>
    <w:p w:rsidR="006225EE" w:rsidRDefault="006225EE" w:rsidP="006225EE">
      <w:pPr>
        <w:jc w:val="center"/>
        <w:rPr>
          <w:rFonts w:cs="Times New Roman"/>
          <w:b/>
          <w:szCs w:val="24"/>
        </w:rPr>
      </w:pPr>
    </w:p>
    <w:p w:rsidR="006225EE" w:rsidRDefault="006225EE" w:rsidP="006225EE">
      <w:pPr>
        <w:jc w:val="center"/>
        <w:rPr>
          <w:rFonts w:cs="Times New Roman"/>
          <w:b/>
          <w:szCs w:val="24"/>
        </w:rPr>
      </w:pPr>
    </w:p>
    <w:p w:rsidR="006225EE" w:rsidRDefault="006225EE" w:rsidP="006225EE">
      <w:pPr>
        <w:jc w:val="center"/>
        <w:rPr>
          <w:rFonts w:cs="Times New Roman"/>
          <w:b/>
          <w:szCs w:val="24"/>
        </w:rPr>
      </w:pPr>
    </w:p>
    <w:p w:rsidR="006225EE" w:rsidRDefault="006225EE" w:rsidP="006225EE">
      <w:pPr>
        <w:jc w:val="center"/>
        <w:rPr>
          <w:rFonts w:cs="Times New Roman"/>
          <w:b/>
          <w:szCs w:val="24"/>
        </w:rPr>
      </w:pPr>
    </w:p>
    <w:p w:rsidR="006225EE" w:rsidRDefault="006225EE" w:rsidP="006225EE">
      <w:pPr>
        <w:jc w:val="center"/>
        <w:rPr>
          <w:rFonts w:cs="Times New Roman"/>
          <w:b/>
          <w:szCs w:val="24"/>
        </w:rPr>
      </w:pPr>
    </w:p>
    <w:p w:rsidR="006225EE" w:rsidRDefault="006225EE" w:rsidP="006225EE">
      <w:pPr>
        <w:jc w:val="center"/>
        <w:rPr>
          <w:rFonts w:cs="Times New Roman"/>
          <w:b/>
          <w:szCs w:val="24"/>
        </w:rPr>
      </w:pPr>
    </w:p>
    <w:p w:rsidR="006225EE" w:rsidRDefault="006225EE" w:rsidP="006225EE">
      <w:pPr>
        <w:jc w:val="center"/>
        <w:rPr>
          <w:rFonts w:cs="Times New Roman"/>
          <w:b/>
          <w:szCs w:val="24"/>
        </w:rPr>
      </w:pPr>
    </w:p>
    <w:p w:rsidR="006225EE" w:rsidRDefault="006225EE" w:rsidP="006225EE">
      <w:pPr>
        <w:jc w:val="center"/>
        <w:rPr>
          <w:rFonts w:cs="Times New Roman"/>
          <w:b/>
          <w:szCs w:val="24"/>
        </w:rPr>
      </w:pPr>
    </w:p>
    <w:p w:rsidR="006225EE" w:rsidRDefault="006225EE" w:rsidP="006225EE">
      <w:pPr>
        <w:rPr>
          <w:rFonts w:cs="Times New Roman"/>
          <w:i/>
          <w:szCs w:val="24"/>
        </w:rPr>
      </w:pPr>
      <w:r>
        <w:rPr>
          <w:rFonts w:cs="Times New Roman"/>
          <w:i/>
          <w:szCs w:val="24"/>
        </w:rPr>
        <w:br w:type="page"/>
      </w:r>
    </w:p>
    <w:p w:rsidR="006225EE" w:rsidRPr="00392B98" w:rsidRDefault="006225EE" w:rsidP="00932C6D">
      <w:pPr>
        <w:jc w:val="both"/>
        <w:rPr>
          <w:rFonts w:cs="Times New Roman"/>
          <w:i/>
          <w:szCs w:val="24"/>
        </w:rPr>
      </w:pPr>
      <w:r w:rsidRPr="00392B98">
        <w:rPr>
          <w:rFonts w:cs="Times New Roman"/>
          <w:i/>
          <w:szCs w:val="24"/>
        </w:rPr>
        <w:lastRenderedPageBreak/>
        <w:t>Úkol 2. Určete druh půdy u předložených vzorků</w:t>
      </w:r>
    </w:p>
    <w:p w:rsidR="006225EE" w:rsidRPr="00870A44" w:rsidRDefault="006225EE" w:rsidP="00932C6D">
      <w:pPr>
        <w:jc w:val="both"/>
        <w:rPr>
          <w:rFonts w:cs="Times New Roman"/>
          <w:szCs w:val="24"/>
        </w:rPr>
      </w:pPr>
      <w:r w:rsidRPr="00342047">
        <w:rPr>
          <w:rFonts w:cs="Times New Roman"/>
          <w:i/>
          <w:szCs w:val="24"/>
        </w:rPr>
        <w:t>Pomůcky:</w:t>
      </w:r>
      <w:r w:rsidRPr="00870A44">
        <w:rPr>
          <w:rFonts w:cs="Times New Roman"/>
          <w:szCs w:val="24"/>
        </w:rPr>
        <w:t xml:space="preserve"> tři půdní vzorky, nádobka s vodou, tři prázdné nádoby</w:t>
      </w:r>
    </w:p>
    <w:p w:rsidR="006225EE" w:rsidRPr="00342047" w:rsidRDefault="006225EE" w:rsidP="00932C6D">
      <w:pPr>
        <w:jc w:val="both"/>
        <w:rPr>
          <w:rFonts w:cs="Times New Roman"/>
          <w:i/>
          <w:szCs w:val="24"/>
        </w:rPr>
      </w:pPr>
      <w:r w:rsidRPr="00342047">
        <w:rPr>
          <w:rFonts w:cs="Times New Roman"/>
          <w:i/>
          <w:szCs w:val="24"/>
        </w:rPr>
        <w:t xml:space="preserve">Postup: </w:t>
      </w:r>
    </w:p>
    <w:p w:rsidR="006225EE" w:rsidRPr="00870A44" w:rsidRDefault="006225EE" w:rsidP="00932C6D">
      <w:pPr>
        <w:ind w:firstLine="708"/>
        <w:jc w:val="both"/>
        <w:rPr>
          <w:rFonts w:cs="Times New Roman"/>
          <w:szCs w:val="24"/>
        </w:rPr>
      </w:pPr>
      <w:r w:rsidRPr="00870A44">
        <w:rPr>
          <w:rFonts w:cs="Times New Roman"/>
          <w:szCs w:val="24"/>
        </w:rPr>
        <w:t xml:space="preserve">1. Odsypejte si postupně malé množství vzorků zeminy do misek. </w:t>
      </w:r>
    </w:p>
    <w:p w:rsidR="006225EE" w:rsidRPr="00870A44" w:rsidRDefault="006225EE" w:rsidP="00932C6D">
      <w:pPr>
        <w:ind w:firstLine="708"/>
        <w:jc w:val="both"/>
        <w:rPr>
          <w:rFonts w:cs="Times New Roman"/>
          <w:szCs w:val="24"/>
        </w:rPr>
      </w:pPr>
      <w:r w:rsidRPr="00870A44">
        <w:rPr>
          <w:rFonts w:cs="Times New Roman"/>
          <w:szCs w:val="24"/>
        </w:rPr>
        <w:t>2. Zeminu v miskách mírně zvlhčete vlažnou vodou.</w:t>
      </w:r>
    </w:p>
    <w:p w:rsidR="006225EE" w:rsidRPr="00870A44" w:rsidRDefault="006225EE" w:rsidP="00932C6D">
      <w:pPr>
        <w:ind w:left="708"/>
        <w:jc w:val="both"/>
        <w:rPr>
          <w:rFonts w:cs="Times New Roman"/>
          <w:szCs w:val="24"/>
        </w:rPr>
      </w:pPr>
      <w:r w:rsidRPr="00870A44">
        <w:rPr>
          <w:rFonts w:cs="Times New Roman"/>
          <w:szCs w:val="24"/>
        </w:rPr>
        <w:t>3. Mokrou zeminu mněte mezi prsty a posuďte obsah písčitých a jílovitých částic. Hmatové pocity zaznamenejte.</w:t>
      </w:r>
    </w:p>
    <w:p w:rsidR="006225EE" w:rsidRPr="00870A44" w:rsidRDefault="006225EE" w:rsidP="00932C6D">
      <w:pPr>
        <w:ind w:left="708"/>
        <w:jc w:val="both"/>
        <w:rPr>
          <w:rFonts w:cs="Times New Roman"/>
          <w:szCs w:val="24"/>
        </w:rPr>
      </w:pPr>
      <w:r w:rsidRPr="00870A44">
        <w:rPr>
          <w:rFonts w:cs="Times New Roman"/>
          <w:szCs w:val="24"/>
        </w:rPr>
        <w:t>4. Pokuste se vytvořit ze zeminy kuličku a poté váleček. Pakliže se vám váleček podaří, udělejte další a stočte jej do kroužku.</w:t>
      </w:r>
    </w:p>
    <w:p w:rsidR="006225EE" w:rsidRPr="00870A44" w:rsidRDefault="006225EE" w:rsidP="00932C6D">
      <w:pPr>
        <w:ind w:left="708"/>
        <w:jc w:val="both"/>
        <w:rPr>
          <w:rFonts w:cs="Times New Roman"/>
          <w:szCs w:val="24"/>
        </w:rPr>
      </w:pPr>
      <w:r w:rsidRPr="00870A44">
        <w:rPr>
          <w:rFonts w:cs="Times New Roman"/>
          <w:szCs w:val="24"/>
        </w:rPr>
        <w:t>5. Podle získaných informací</w:t>
      </w:r>
      <w:r w:rsidR="00B12C06">
        <w:rPr>
          <w:rFonts w:cs="Times New Roman"/>
          <w:szCs w:val="24"/>
        </w:rPr>
        <w:t xml:space="preserve"> a</w:t>
      </w:r>
      <w:r w:rsidRPr="00870A44">
        <w:rPr>
          <w:rFonts w:cs="Times New Roman"/>
          <w:szCs w:val="24"/>
        </w:rPr>
        <w:t xml:space="preserve"> za pomocí tabulky zjistěte půdní druh zkoumaných vzorků. </w:t>
      </w:r>
    </w:p>
    <w:p w:rsidR="006225EE" w:rsidRPr="00870A44" w:rsidRDefault="006225EE" w:rsidP="00932C6D">
      <w:pPr>
        <w:ind w:firstLine="708"/>
        <w:jc w:val="both"/>
        <w:rPr>
          <w:rFonts w:cs="Times New Roman"/>
          <w:szCs w:val="24"/>
        </w:rPr>
      </w:pPr>
      <w:r w:rsidRPr="00870A44">
        <w:rPr>
          <w:rFonts w:cs="Times New Roman"/>
          <w:szCs w:val="24"/>
        </w:rPr>
        <w:t>6. Vypracujte zápis a závěry porovnej s ostatními žáky.</w:t>
      </w:r>
    </w:p>
    <w:p w:rsidR="006225EE" w:rsidRPr="00870A44" w:rsidRDefault="006225EE" w:rsidP="00932C6D">
      <w:pPr>
        <w:jc w:val="both"/>
        <w:rPr>
          <w:rFonts w:cs="Times New Roman"/>
          <w:szCs w:val="24"/>
        </w:rPr>
      </w:pPr>
      <w:r w:rsidRPr="00870A44">
        <w:rPr>
          <w:rFonts w:cs="Times New Roman"/>
          <w:szCs w:val="24"/>
        </w:rPr>
        <w:t>Určování půdních druhů</w:t>
      </w:r>
    </w:p>
    <w:tbl>
      <w:tblPr>
        <w:tblStyle w:val="Mkatabulky"/>
        <w:tblW w:w="0" w:type="auto"/>
        <w:tblLook w:val="04A0" w:firstRow="1" w:lastRow="0" w:firstColumn="1" w:lastColumn="0" w:noHBand="0" w:noVBand="1"/>
      </w:tblPr>
      <w:tblGrid>
        <w:gridCol w:w="4531"/>
        <w:gridCol w:w="4531"/>
      </w:tblGrid>
      <w:tr w:rsidR="006225EE" w:rsidRPr="00870A44" w:rsidTr="006225EE">
        <w:tc>
          <w:tcPr>
            <w:tcW w:w="4531" w:type="dxa"/>
          </w:tcPr>
          <w:p w:rsidR="006225EE" w:rsidRPr="00870A44" w:rsidRDefault="006225EE" w:rsidP="006225EE">
            <w:pPr>
              <w:rPr>
                <w:rFonts w:cs="Times New Roman"/>
                <w:szCs w:val="24"/>
              </w:rPr>
            </w:pPr>
            <w:r w:rsidRPr="00870A44">
              <w:rPr>
                <w:rFonts w:cs="Times New Roman"/>
                <w:szCs w:val="24"/>
              </w:rPr>
              <w:t>Zjištěné vlastnosti</w:t>
            </w:r>
          </w:p>
        </w:tc>
        <w:tc>
          <w:tcPr>
            <w:tcW w:w="4531" w:type="dxa"/>
          </w:tcPr>
          <w:p w:rsidR="006225EE" w:rsidRPr="00870A44" w:rsidRDefault="006225EE" w:rsidP="006225EE">
            <w:pPr>
              <w:rPr>
                <w:rFonts w:cs="Times New Roman"/>
                <w:szCs w:val="24"/>
              </w:rPr>
            </w:pPr>
            <w:r w:rsidRPr="00870A44">
              <w:rPr>
                <w:rFonts w:cs="Times New Roman"/>
                <w:szCs w:val="24"/>
              </w:rPr>
              <w:t>Půdní druh</w:t>
            </w:r>
          </w:p>
        </w:tc>
      </w:tr>
      <w:tr w:rsidR="006225EE" w:rsidRPr="00870A44" w:rsidTr="006225EE">
        <w:tc>
          <w:tcPr>
            <w:tcW w:w="4531" w:type="dxa"/>
          </w:tcPr>
          <w:p w:rsidR="006225EE" w:rsidRPr="00870A44" w:rsidRDefault="006225EE" w:rsidP="006225EE">
            <w:pPr>
              <w:rPr>
                <w:rFonts w:cs="Times New Roman"/>
                <w:szCs w:val="24"/>
              </w:rPr>
            </w:pPr>
            <w:r w:rsidRPr="00870A44">
              <w:rPr>
                <w:rFonts w:cs="Times New Roman"/>
                <w:szCs w:val="24"/>
              </w:rPr>
              <w:t>V zemině převládají ostrá zrna písku, zemina nešpiní prsty. Nedá se z ní vytvořit kulička.</w:t>
            </w:r>
          </w:p>
        </w:tc>
        <w:tc>
          <w:tcPr>
            <w:tcW w:w="4531" w:type="dxa"/>
          </w:tcPr>
          <w:p w:rsidR="006225EE" w:rsidRPr="00870A44" w:rsidRDefault="006225EE" w:rsidP="006225EE">
            <w:pPr>
              <w:rPr>
                <w:rFonts w:cs="Times New Roman"/>
                <w:szCs w:val="24"/>
              </w:rPr>
            </w:pPr>
            <w:r w:rsidRPr="00870A44">
              <w:rPr>
                <w:rFonts w:cs="Times New Roman"/>
                <w:szCs w:val="24"/>
              </w:rPr>
              <w:t>Písčitá</w:t>
            </w:r>
          </w:p>
          <w:p w:rsidR="006225EE" w:rsidRPr="00870A44" w:rsidRDefault="006225EE" w:rsidP="006225EE">
            <w:pPr>
              <w:rPr>
                <w:rFonts w:cs="Times New Roman"/>
                <w:szCs w:val="24"/>
              </w:rPr>
            </w:pPr>
            <w:r w:rsidRPr="00870A44">
              <w:rPr>
                <w:rFonts w:cs="Times New Roman"/>
              </w:rPr>
              <w:object w:dxaOrig="1635" w:dyaOrig="6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1.95pt;height:31.05pt" o:ole="">
                  <v:imagedata r:id="rId24" o:title=""/>
                </v:shape>
                <o:OLEObject Type="Embed" ProgID="PBrush" ShapeID="_x0000_i1025" DrawAspect="Content" ObjectID="_1686664690" r:id="rId25"/>
              </w:object>
            </w:r>
          </w:p>
        </w:tc>
      </w:tr>
      <w:tr w:rsidR="006225EE" w:rsidRPr="00870A44" w:rsidTr="006225EE">
        <w:tc>
          <w:tcPr>
            <w:tcW w:w="4531" w:type="dxa"/>
          </w:tcPr>
          <w:p w:rsidR="006225EE" w:rsidRPr="00870A44" w:rsidRDefault="006225EE" w:rsidP="006225EE">
            <w:pPr>
              <w:rPr>
                <w:rFonts w:cs="Times New Roman"/>
                <w:szCs w:val="24"/>
              </w:rPr>
            </w:pPr>
            <w:r w:rsidRPr="00870A44">
              <w:rPr>
                <w:rFonts w:cs="Times New Roman"/>
                <w:szCs w:val="24"/>
              </w:rPr>
              <w:t>Mnoho zrn písku, málo jemných částic. Podaří se vytvořit kulička, ale ne váleček.</w:t>
            </w:r>
          </w:p>
        </w:tc>
        <w:tc>
          <w:tcPr>
            <w:tcW w:w="4531" w:type="dxa"/>
          </w:tcPr>
          <w:p w:rsidR="006225EE" w:rsidRPr="00870A44" w:rsidRDefault="006225EE" w:rsidP="006225EE">
            <w:pPr>
              <w:rPr>
                <w:rFonts w:cs="Times New Roman"/>
                <w:szCs w:val="24"/>
              </w:rPr>
            </w:pPr>
            <w:r w:rsidRPr="00870A44">
              <w:rPr>
                <w:rFonts w:cs="Times New Roman"/>
                <w:szCs w:val="24"/>
              </w:rPr>
              <w:t>Hlinitopísčitá</w:t>
            </w:r>
          </w:p>
          <w:p w:rsidR="006225EE" w:rsidRPr="00870A44" w:rsidRDefault="006225EE" w:rsidP="006225EE">
            <w:pPr>
              <w:rPr>
                <w:rFonts w:cs="Times New Roman"/>
                <w:szCs w:val="24"/>
              </w:rPr>
            </w:pPr>
            <w:r w:rsidRPr="00870A44">
              <w:rPr>
                <w:rFonts w:cs="Times New Roman"/>
              </w:rPr>
              <w:object w:dxaOrig="1380" w:dyaOrig="375">
                <v:shape id="_x0000_i1026" type="#_x0000_t75" style="width:69.5pt;height:18.6pt" o:ole="">
                  <v:imagedata r:id="rId26" o:title=""/>
                </v:shape>
                <o:OLEObject Type="Embed" ProgID="PBrush" ShapeID="_x0000_i1026" DrawAspect="Content" ObjectID="_1686664691" r:id="rId27"/>
              </w:object>
            </w:r>
          </w:p>
        </w:tc>
      </w:tr>
      <w:tr w:rsidR="006225EE" w:rsidRPr="00870A44" w:rsidTr="006225EE">
        <w:tc>
          <w:tcPr>
            <w:tcW w:w="4531" w:type="dxa"/>
          </w:tcPr>
          <w:p w:rsidR="006225EE" w:rsidRPr="00870A44" w:rsidRDefault="006225EE" w:rsidP="006225EE">
            <w:pPr>
              <w:rPr>
                <w:rFonts w:cs="Times New Roman"/>
                <w:szCs w:val="24"/>
              </w:rPr>
            </w:pPr>
            <w:r w:rsidRPr="00870A44">
              <w:rPr>
                <w:rFonts w:cs="Times New Roman"/>
                <w:szCs w:val="24"/>
              </w:rPr>
              <w:t>V zemině cítíme písek i jemné částice. Dá se vytvořit kratší váleček, který se však při stáčení do kroužku rozpadá.</w:t>
            </w:r>
          </w:p>
        </w:tc>
        <w:tc>
          <w:tcPr>
            <w:tcW w:w="4531" w:type="dxa"/>
          </w:tcPr>
          <w:p w:rsidR="006225EE" w:rsidRPr="00870A44" w:rsidRDefault="006225EE" w:rsidP="006225EE">
            <w:pPr>
              <w:rPr>
                <w:rFonts w:cs="Times New Roman"/>
                <w:szCs w:val="24"/>
              </w:rPr>
            </w:pPr>
            <w:r w:rsidRPr="00870A44">
              <w:rPr>
                <w:rFonts w:cs="Times New Roman"/>
                <w:szCs w:val="24"/>
              </w:rPr>
              <w:t>Písčitohlinitá</w:t>
            </w:r>
          </w:p>
          <w:p w:rsidR="006225EE" w:rsidRPr="00870A44" w:rsidRDefault="006225EE" w:rsidP="006225EE">
            <w:pPr>
              <w:rPr>
                <w:rFonts w:cs="Times New Roman"/>
                <w:szCs w:val="24"/>
              </w:rPr>
            </w:pPr>
            <w:r w:rsidRPr="00870A44">
              <w:rPr>
                <w:rFonts w:cs="Times New Roman"/>
              </w:rPr>
              <w:object w:dxaOrig="1515" w:dyaOrig="420">
                <v:shape id="_x0000_i1027" type="#_x0000_t75" style="width:74.5pt;height:21.1pt" o:ole="">
                  <v:imagedata r:id="rId28" o:title=""/>
                </v:shape>
                <o:OLEObject Type="Embed" ProgID="PBrush" ShapeID="_x0000_i1027" DrawAspect="Content" ObjectID="_1686664692" r:id="rId29"/>
              </w:object>
            </w:r>
            <w:r w:rsidRPr="00870A44">
              <w:rPr>
                <w:rFonts w:cs="Times New Roman"/>
              </w:rPr>
              <w:t xml:space="preserve"> </w:t>
            </w:r>
            <w:r w:rsidRPr="00870A44">
              <w:rPr>
                <w:rFonts w:cs="Times New Roman"/>
              </w:rPr>
              <w:object w:dxaOrig="795" w:dyaOrig="660">
                <v:shape id="_x0000_i1028" type="#_x0000_t75" style="width:38.5pt;height:33.5pt" o:ole="">
                  <v:imagedata r:id="rId30" o:title=""/>
                </v:shape>
                <o:OLEObject Type="Embed" ProgID="PBrush" ShapeID="_x0000_i1028" DrawAspect="Content" ObjectID="_1686664693" r:id="rId31"/>
              </w:object>
            </w:r>
          </w:p>
        </w:tc>
      </w:tr>
      <w:tr w:rsidR="006225EE" w:rsidRPr="00870A44" w:rsidTr="006225EE">
        <w:tc>
          <w:tcPr>
            <w:tcW w:w="4531" w:type="dxa"/>
          </w:tcPr>
          <w:p w:rsidR="006225EE" w:rsidRPr="00870A44" w:rsidRDefault="006225EE" w:rsidP="006225EE">
            <w:pPr>
              <w:rPr>
                <w:rFonts w:cs="Times New Roman"/>
                <w:szCs w:val="24"/>
              </w:rPr>
            </w:pPr>
            <w:r w:rsidRPr="00870A44">
              <w:rPr>
                <w:rFonts w:cs="Times New Roman"/>
                <w:szCs w:val="24"/>
              </w:rPr>
              <w:t>Málo zrn písku, zemina se dobře roztírá. Podaří se vytvořit delší váleček, který se jen stěží dá stočit do kroužku.</w:t>
            </w:r>
          </w:p>
        </w:tc>
        <w:tc>
          <w:tcPr>
            <w:tcW w:w="4531" w:type="dxa"/>
          </w:tcPr>
          <w:p w:rsidR="006225EE" w:rsidRPr="00870A44" w:rsidRDefault="006225EE" w:rsidP="006225EE">
            <w:pPr>
              <w:rPr>
                <w:rFonts w:cs="Times New Roman"/>
                <w:szCs w:val="24"/>
              </w:rPr>
            </w:pPr>
            <w:r w:rsidRPr="00870A44">
              <w:rPr>
                <w:rFonts w:cs="Times New Roman"/>
                <w:szCs w:val="24"/>
              </w:rPr>
              <w:t>Hlinitá</w:t>
            </w:r>
          </w:p>
          <w:p w:rsidR="006225EE" w:rsidRPr="00870A44" w:rsidRDefault="006225EE" w:rsidP="006225EE">
            <w:pPr>
              <w:rPr>
                <w:rFonts w:cs="Times New Roman"/>
                <w:szCs w:val="24"/>
              </w:rPr>
            </w:pPr>
            <w:r w:rsidRPr="00870A44">
              <w:rPr>
                <w:rFonts w:cs="Times New Roman"/>
              </w:rPr>
              <w:object w:dxaOrig="1785" w:dyaOrig="420">
                <v:shape id="_x0000_i1029" type="#_x0000_t75" style="width:89.4pt;height:21.1pt" o:ole="">
                  <v:imagedata r:id="rId32" o:title=""/>
                </v:shape>
                <o:OLEObject Type="Embed" ProgID="PBrush" ShapeID="_x0000_i1029" DrawAspect="Content" ObjectID="_1686664694" r:id="rId33"/>
              </w:object>
            </w:r>
            <w:r w:rsidRPr="00870A44">
              <w:rPr>
                <w:rFonts w:cs="Times New Roman"/>
              </w:rPr>
              <w:t xml:space="preserve"> </w:t>
            </w:r>
            <w:r w:rsidRPr="00870A44">
              <w:rPr>
                <w:rFonts w:cs="Times New Roman"/>
              </w:rPr>
              <w:object w:dxaOrig="810" w:dyaOrig="600">
                <v:shape id="_x0000_i1030" type="#_x0000_t75" style="width:40.95pt;height:29.8pt" o:ole="">
                  <v:imagedata r:id="rId34" o:title=""/>
                </v:shape>
                <o:OLEObject Type="Embed" ProgID="PBrush" ShapeID="_x0000_i1030" DrawAspect="Content" ObjectID="_1686664695" r:id="rId35"/>
              </w:object>
            </w:r>
          </w:p>
        </w:tc>
      </w:tr>
      <w:tr w:rsidR="006225EE" w:rsidRPr="00870A44" w:rsidTr="006225EE">
        <w:tc>
          <w:tcPr>
            <w:tcW w:w="4531" w:type="dxa"/>
          </w:tcPr>
          <w:p w:rsidR="006225EE" w:rsidRPr="00870A44" w:rsidRDefault="006225EE" w:rsidP="006225EE">
            <w:pPr>
              <w:rPr>
                <w:rFonts w:cs="Times New Roman"/>
                <w:szCs w:val="24"/>
              </w:rPr>
            </w:pPr>
            <w:r w:rsidRPr="00870A44">
              <w:rPr>
                <w:rFonts w:cs="Times New Roman"/>
                <w:szCs w:val="24"/>
              </w:rPr>
              <w:t>Mazlavá zemina se dobře tvaruje. Dá se z ní vytvořit dlouhý váleček, který lze stočit do kroužku.</w:t>
            </w:r>
          </w:p>
        </w:tc>
        <w:tc>
          <w:tcPr>
            <w:tcW w:w="4531" w:type="dxa"/>
          </w:tcPr>
          <w:p w:rsidR="006225EE" w:rsidRPr="00870A44" w:rsidRDefault="006225EE" w:rsidP="006225EE">
            <w:pPr>
              <w:rPr>
                <w:rFonts w:cs="Times New Roman"/>
                <w:szCs w:val="24"/>
              </w:rPr>
            </w:pPr>
            <w:r w:rsidRPr="00870A44">
              <w:rPr>
                <w:rFonts w:cs="Times New Roman"/>
                <w:szCs w:val="24"/>
              </w:rPr>
              <w:t>Jílovitohlinitá</w:t>
            </w:r>
          </w:p>
          <w:p w:rsidR="006225EE" w:rsidRPr="00870A44" w:rsidRDefault="006225EE" w:rsidP="006225EE">
            <w:pPr>
              <w:rPr>
                <w:rFonts w:cs="Times New Roman"/>
                <w:szCs w:val="24"/>
              </w:rPr>
            </w:pPr>
            <w:r w:rsidRPr="00870A44">
              <w:rPr>
                <w:rFonts w:cs="Times New Roman"/>
              </w:rPr>
              <w:object w:dxaOrig="1785" w:dyaOrig="315">
                <v:shape id="_x0000_i1031" type="#_x0000_t75" style="width:89.4pt;height:16.15pt" o:ole="">
                  <v:imagedata r:id="rId36" o:title=""/>
                </v:shape>
                <o:OLEObject Type="Embed" ProgID="PBrush" ShapeID="_x0000_i1031" DrawAspect="Content" ObjectID="_1686664696" r:id="rId37"/>
              </w:object>
            </w:r>
            <w:r w:rsidRPr="00870A44">
              <w:rPr>
                <w:rFonts w:cs="Times New Roman"/>
              </w:rPr>
              <w:t xml:space="preserve"> </w:t>
            </w:r>
            <w:r w:rsidRPr="00870A44">
              <w:rPr>
                <w:rFonts w:cs="Times New Roman"/>
              </w:rPr>
              <w:object w:dxaOrig="720" w:dyaOrig="630">
                <v:shape id="_x0000_i1032" type="#_x0000_t75" style="width:36pt;height:31.05pt" o:ole="">
                  <v:imagedata r:id="rId38" o:title=""/>
                </v:shape>
                <o:OLEObject Type="Embed" ProgID="PBrush" ShapeID="_x0000_i1032" DrawAspect="Content" ObjectID="_1686664697" r:id="rId39"/>
              </w:object>
            </w:r>
          </w:p>
        </w:tc>
      </w:tr>
      <w:tr w:rsidR="006225EE" w:rsidRPr="00870A44" w:rsidTr="006225EE">
        <w:tc>
          <w:tcPr>
            <w:tcW w:w="4531" w:type="dxa"/>
          </w:tcPr>
          <w:p w:rsidR="006225EE" w:rsidRPr="00870A44" w:rsidRDefault="006225EE" w:rsidP="006225EE">
            <w:pPr>
              <w:rPr>
                <w:rFonts w:cs="Times New Roman"/>
                <w:szCs w:val="24"/>
              </w:rPr>
            </w:pPr>
            <w:r w:rsidRPr="00870A44">
              <w:rPr>
                <w:rFonts w:cs="Times New Roman"/>
                <w:szCs w:val="24"/>
              </w:rPr>
              <w:t>Mazlavá zemina bez zrn písku, velmi ulpívá na prstech. Dá se vytvořit dlouhý váleček, s nímž se může pracovat jako s modelínou.</w:t>
            </w:r>
          </w:p>
        </w:tc>
        <w:tc>
          <w:tcPr>
            <w:tcW w:w="4531" w:type="dxa"/>
          </w:tcPr>
          <w:p w:rsidR="006225EE" w:rsidRPr="00870A44" w:rsidRDefault="006225EE" w:rsidP="006225EE">
            <w:pPr>
              <w:rPr>
                <w:rFonts w:cs="Times New Roman"/>
                <w:szCs w:val="24"/>
              </w:rPr>
            </w:pPr>
            <w:r w:rsidRPr="00870A44">
              <w:rPr>
                <w:rFonts w:cs="Times New Roman"/>
                <w:szCs w:val="24"/>
              </w:rPr>
              <w:t>Jílovitá a jíl</w:t>
            </w:r>
          </w:p>
        </w:tc>
      </w:tr>
      <w:tr w:rsidR="006225EE" w:rsidRPr="00870A44" w:rsidTr="006225EE">
        <w:tc>
          <w:tcPr>
            <w:tcW w:w="9062" w:type="dxa"/>
            <w:gridSpan w:val="2"/>
            <w:tcBorders>
              <w:left w:val="nil"/>
              <w:right w:val="nil"/>
            </w:tcBorders>
          </w:tcPr>
          <w:p w:rsidR="006225EE" w:rsidRDefault="006225EE" w:rsidP="006225EE">
            <w:pPr>
              <w:rPr>
                <w:rFonts w:cs="Times New Roman"/>
                <w:szCs w:val="24"/>
              </w:rPr>
            </w:pPr>
          </w:p>
          <w:p w:rsidR="006225EE" w:rsidRPr="00870A44" w:rsidRDefault="006225EE" w:rsidP="006225EE">
            <w:pPr>
              <w:rPr>
                <w:rFonts w:cs="Times New Roman"/>
                <w:szCs w:val="24"/>
              </w:rPr>
            </w:pPr>
          </w:p>
        </w:tc>
      </w:tr>
      <w:tr w:rsidR="006225EE" w:rsidTr="006225EE">
        <w:tc>
          <w:tcPr>
            <w:tcW w:w="9062" w:type="dxa"/>
            <w:gridSpan w:val="2"/>
            <w:tcBorders>
              <w:left w:val="nil"/>
              <w:right w:val="nil"/>
            </w:tcBorders>
          </w:tcPr>
          <w:p w:rsidR="006225EE" w:rsidRDefault="006225EE" w:rsidP="006225EE">
            <w:pPr>
              <w:spacing w:before="120"/>
              <w:jc w:val="center"/>
              <w:rPr>
                <w:rFonts w:cs="Times New Roman"/>
                <w:b/>
                <w:szCs w:val="24"/>
              </w:rPr>
            </w:pPr>
          </w:p>
        </w:tc>
      </w:tr>
      <w:tr w:rsidR="006225EE" w:rsidTr="006225EE">
        <w:tc>
          <w:tcPr>
            <w:tcW w:w="9062" w:type="dxa"/>
            <w:gridSpan w:val="2"/>
            <w:tcBorders>
              <w:left w:val="nil"/>
              <w:right w:val="nil"/>
            </w:tcBorders>
          </w:tcPr>
          <w:p w:rsidR="006225EE" w:rsidRDefault="006225EE" w:rsidP="006225EE">
            <w:pPr>
              <w:spacing w:before="120"/>
              <w:jc w:val="center"/>
              <w:rPr>
                <w:rFonts w:cs="Times New Roman"/>
                <w:b/>
                <w:szCs w:val="24"/>
              </w:rPr>
            </w:pPr>
          </w:p>
        </w:tc>
      </w:tr>
      <w:tr w:rsidR="006225EE" w:rsidTr="006225EE">
        <w:tc>
          <w:tcPr>
            <w:tcW w:w="9062" w:type="dxa"/>
            <w:gridSpan w:val="2"/>
            <w:tcBorders>
              <w:left w:val="nil"/>
              <w:right w:val="nil"/>
            </w:tcBorders>
          </w:tcPr>
          <w:p w:rsidR="006225EE" w:rsidRDefault="006225EE" w:rsidP="006225EE">
            <w:pPr>
              <w:spacing w:before="120"/>
              <w:jc w:val="center"/>
              <w:rPr>
                <w:rFonts w:cs="Times New Roman"/>
                <w:b/>
                <w:szCs w:val="24"/>
              </w:rPr>
            </w:pPr>
          </w:p>
        </w:tc>
      </w:tr>
      <w:tr w:rsidR="006225EE" w:rsidTr="006225EE">
        <w:tc>
          <w:tcPr>
            <w:tcW w:w="9062" w:type="dxa"/>
            <w:gridSpan w:val="2"/>
            <w:tcBorders>
              <w:left w:val="nil"/>
              <w:right w:val="nil"/>
            </w:tcBorders>
          </w:tcPr>
          <w:p w:rsidR="006225EE" w:rsidRDefault="006225EE" w:rsidP="006225EE">
            <w:pPr>
              <w:spacing w:before="120"/>
              <w:jc w:val="center"/>
              <w:rPr>
                <w:rFonts w:cs="Times New Roman"/>
                <w:b/>
                <w:szCs w:val="24"/>
              </w:rPr>
            </w:pPr>
          </w:p>
        </w:tc>
      </w:tr>
      <w:tr w:rsidR="006225EE" w:rsidTr="006225EE">
        <w:tc>
          <w:tcPr>
            <w:tcW w:w="9062" w:type="dxa"/>
            <w:gridSpan w:val="2"/>
            <w:tcBorders>
              <w:left w:val="nil"/>
              <w:right w:val="nil"/>
            </w:tcBorders>
          </w:tcPr>
          <w:p w:rsidR="006225EE" w:rsidRDefault="006225EE" w:rsidP="006225EE">
            <w:pPr>
              <w:spacing w:before="120"/>
              <w:jc w:val="center"/>
              <w:rPr>
                <w:rFonts w:cs="Times New Roman"/>
                <w:b/>
                <w:szCs w:val="24"/>
              </w:rPr>
            </w:pPr>
          </w:p>
        </w:tc>
      </w:tr>
    </w:tbl>
    <w:p w:rsidR="006225EE" w:rsidRDefault="006225EE" w:rsidP="006225EE">
      <w:pPr>
        <w:rPr>
          <w:rFonts w:cs="Times New Roman"/>
          <w:szCs w:val="24"/>
        </w:rPr>
      </w:pPr>
    </w:p>
    <w:p w:rsidR="006225EE" w:rsidRPr="00392B98" w:rsidRDefault="006225EE" w:rsidP="006225EE">
      <w:pPr>
        <w:rPr>
          <w:rFonts w:cs="Times New Roman"/>
          <w:i/>
          <w:szCs w:val="24"/>
        </w:rPr>
      </w:pPr>
      <w:r w:rsidRPr="00392B98">
        <w:rPr>
          <w:rFonts w:cs="Times New Roman"/>
          <w:i/>
          <w:szCs w:val="24"/>
        </w:rPr>
        <w:t>Úkol 3. Vyjmenuj půdní typy: Víš, jaký typ půdy je v místě, kde se nachází škola?</w:t>
      </w:r>
    </w:p>
    <w:p w:rsidR="006225EE" w:rsidRDefault="006225EE" w:rsidP="006225EE">
      <w:pPr>
        <w:rPr>
          <w:rFonts w:cs="Times New Roman"/>
          <w:szCs w:val="24"/>
        </w:rPr>
      </w:pPr>
    </w:p>
    <w:tbl>
      <w:tblPr>
        <w:tblStyle w:val="Mkatabulky"/>
        <w:tblW w:w="0" w:type="auto"/>
        <w:tblLook w:val="04A0" w:firstRow="1" w:lastRow="0" w:firstColumn="1" w:lastColumn="0" w:noHBand="0" w:noVBand="1"/>
      </w:tblPr>
      <w:tblGrid>
        <w:gridCol w:w="9062"/>
      </w:tblGrid>
      <w:tr w:rsidR="006225EE" w:rsidTr="006225EE">
        <w:tc>
          <w:tcPr>
            <w:tcW w:w="9062" w:type="dxa"/>
            <w:tcBorders>
              <w:left w:val="nil"/>
              <w:right w:val="nil"/>
            </w:tcBorders>
          </w:tcPr>
          <w:p w:rsidR="006225EE" w:rsidRDefault="006225EE" w:rsidP="006225EE">
            <w:pPr>
              <w:spacing w:before="120"/>
              <w:jc w:val="center"/>
              <w:rPr>
                <w:rFonts w:cs="Times New Roman"/>
                <w:b/>
                <w:szCs w:val="24"/>
              </w:rPr>
            </w:pPr>
          </w:p>
        </w:tc>
      </w:tr>
      <w:tr w:rsidR="006225EE" w:rsidTr="006225EE">
        <w:tc>
          <w:tcPr>
            <w:tcW w:w="9062" w:type="dxa"/>
            <w:tcBorders>
              <w:left w:val="nil"/>
              <w:right w:val="nil"/>
            </w:tcBorders>
          </w:tcPr>
          <w:p w:rsidR="006225EE" w:rsidRDefault="006225EE" w:rsidP="006225EE">
            <w:pPr>
              <w:spacing w:before="120"/>
              <w:jc w:val="center"/>
              <w:rPr>
                <w:rFonts w:cs="Times New Roman"/>
                <w:b/>
                <w:szCs w:val="24"/>
              </w:rPr>
            </w:pPr>
          </w:p>
        </w:tc>
      </w:tr>
    </w:tbl>
    <w:p w:rsidR="006225EE" w:rsidRPr="00870A44" w:rsidRDefault="006225EE" w:rsidP="006225EE">
      <w:pPr>
        <w:rPr>
          <w:rFonts w:cs="Times New Roman"/>
          <w:szCs w:val="24"/>
        </w:rPr>
      </w:pPr>
    </w:p>
    <w:p w:rsidR="006225EE" w:rsidRDefault="006225EE" w:rsidP="006225EE">
      <w:pPr>
        <w:rPr>
          <w:rFonts w:cs="Times New Roman"/>
          <w:i/>
          <w:szCs w:val="24"/>
        </w:rPr>
      </w:pPr>
      <w:r w:rsidRPr="00392B98">
        <w:rPr>
          <w:rFonts w:cs="Times New Roman"/>
          <w:i/>
          <w:szCs w:val="24"/>
        </w:rPr>
        <w:t xml:space="preserve">Úkol 4. Kompostování. Víš, co do kompostu patří a co ne? Vystříhej obrázky a nalep je do tabulky. </w:t>
      </w:r>
    </w:p>
    <w:p w:rsidR="006225EE" w:rsidRPr="00392B98" w:rsidRDefault="006225EE" w:rsidP="006225EE">
      <w:pPr>
        <w:rPr>
          <w:rFonts w:cs="Times New Roman"/>
          <w:i/>
          <w:szCs w:val="24"/>
        </w:rPr>
      </w:pPr>
    </w:p>
    <w:tbl>
      <w:tblPr>
        <w:tblStyle w:val="Mkatabulky"/>
        <w:tblW w:w="9062" w:type="dxa"/>
        <w:tblLook w:val="04A0" w:firstRow="1" w:lastRow="0" w:firstColumn="1" w:lastColumn="0" w:noHBand="0" w:noVBand="1"/>
      </w:tblPr>
      <w:tblGrid>
        <w:gridCol w:w="4531"/>
        <w:gridCol w:w="4531"/>
      </w:tblGrid>
      <w:tr w:rsidR="006225EE" w:rsidRPr="00870A44" w:rsidTr="006225EE">
        <w:trPr>
          <w:trHeight w:val="347"/>
        </w:trPr>
        <w:tc>
          <w:tcPr>
            <w:tcW w:w="4531" w:type="dxa"/>
          </w:tcPr>
          <w:p w:rsidR="006225EE" w:rsidRPr="00870A44" w:rsidRDefault="006225EE" w:rsidP="006225EE">
            <w:pPr>
              <w:rPr>
                <w:rFonts w:cs="Times New Roman"/>
                <w:szCs w:val="24"/>
              </w:rPr>
            </w:pPr>
            <w:r w:rsidRPr="00870A44">
              <w:rPr>
                <w:rFonts w:cs="Times New Roman"/>
                <w:szCs w:val="24"/>
              </w:rPr>
              <w:t xml:space="preserve">Do kompostu patří </w:t>
            </w:r>
          </w:p>
        </w:tc>
        <w:tc>
          <w:tcPr>
            <w:tcW w:w="4531" w:type="dxa"/>
          </w:tcPr>
          <w:p w:rsidR="006225EE" w:rsidRPr="00870A44" w:rsidRDefault="006225EE" w:rsidP="006225EE">
            <w:pPr>
              <w:rPr>
                <w:rFonts w:cs="Times New Roman"/>
                <w:szCs w:val="24"/>
              </w:rPr>
            </w:pPr>
            <w:r w:rsidRPr="00870A44">
              <w:rPr>
                <w:rFonts w:cs="Times New Roman"/>
                <w:szCs w:val="24"/>
              </w:rPr>
              <w:t>Do kompostu nepatří</w:t>
            </w:r>
          </w:p>
        </w:tc>
      </w:tr>
      <w:tr w:rsidR="006225EE" w:rsidRPr="00870A44" w:rsidTr="006225EE">
        <w:trPr>
          <w:trHeight w:val="6497"/>
        </w:trPr>
        <w:tc>
          <w:tcPr>
            <w:tcW w:w="4531" w:type="dxa"/>
          </w:tcPr>
          <w:p w:rsidR="006225EE" w:rsidRPr="00870A44" w:rsidRDefault="006225EE" w:rsidP="006225EE">
            <w:pPr>
              <w:rPr>
                <w:rFonts w:cs="Times New Roman"/>
                <w:szCs w:val="24"/>
              </w:rPr>
            </w:pPr>
          </w:p>
          <w:p w:rsidR="006225EE" w:rsidRPr="00870A44" w:rsidRDefault="006225EE" w:rsidP="006225EE">
            <w:pPr>
              <w:rPr>
                <w:rFonts w:cs="Times New Roman"/>
                <w:szCs w:val="24"/>
              </w:rPr>
            </w:pPr>
          </w:p>
          <w:p w:rsidR="006225EE" w:rsidRPr="00870A44" w:rsidRDefault="006225EE" w:rsidP="006225EE">
            <w:pPr>
              <w:rPr>
                <w:rFonts w:cs="Times New Roman"/>
                <w:szCs w:val="24"/>
              </w:rPr>
            </w:pPr>
          </w:p>
          <w:p w:rsidR="006225EE" w:rsidRPr="00870A44" w:rsidRDefault="006225EE" w:rsidP="006225EE">
            <w:pPr>
              <w:rPr>
                <w:rFonts w:cs="Times New Roman"/>
                <w:szCs w:val="24"/>
              </w:rPr>
            </w:pPr>
          </w:p>
          <w:p w:rsidR="006225EE" w:rsidRPr="00870A44" w:rsidRDefault="006225EE" w:rsidP="006225EE">
            <w:pPr>
              <w:rPr>
                <w:rFonts w:cs="Times New Roman"/>
                <w:szCs w:val="24"/>
              </w:rPr>
            </w:pPr>
          </w:p>
          <w:p w:rsidR="006225EE" w:rsidRPr="00870A44" w:rsidRDefault="006225EE" w:rsidP="006225EE">
            <w:pPr>
              <w:rPr>
                <w:rFonts w:cs="Times New Roman"/>
                <w:szCs w:val="24"/>
              </w:rPr>
            </w:pPr>
          </w:p>
          <w:p w:rsidR="006225EE" w:rsidRPr="00870A44" w:rsidRDefault="006225EE" w:rsidP="006225EE">
            <w:pPr>
              <w:rPr>
                <w:rFonts w:cs="Times New Roman"/>
                <w:szCs w:val="24"/>
              </w:rPr>
            </w:pPr>
          </w:p>
          <w:p w:rsidR="006225EE" w:rsidRPr="00870A44" w:rsidRDefault="006225EE" w:rsidP="006225EE">
            <w:pPr>
              <w:rPr>
                <w:rFonts w:cs="Times New Roman"/>
                <w:szCs w:val="24"/>
              </w:rPr>
            </w:pPr>
          </w:p>
          <w:p w:rsidR="006225EE" w:rsidRPr="00870A44" w:rsidRDefault="006225EE" w:rsidP="006225EE">
            <w:pPr>
              <w:rPr>
                <w:rFonts w:cs="Times New Roman"/>
                <w:szCs w:val="24"/>
              </w:rPr>
            </w:pPr>
          </w:p>
          <w:p w:rsidR="006225EE" w:rsidRPr="00870A44" w:rsidRDefault="006225EE" w:rsidP="006225EE">
            <w:pPr>
              <w:rPr>
                <w:rFonts w:cs="Times New Roman"/>
                <w:szCs w:val="24"/>
              </w:rPr>
            </w:pPr>
          </w:p>
          <w:p w:rsidR="006225EE" w:rsidRPr="00870A44" w:rsidRDefault="006225EE" w:rsidP="006225EE">
            <w:pPr>
              <w:rPr>
                <w:rFonts w:cs="Times New Roman"/>
                <w:szCs w:val="24"/>
              </w:rPr>
            </w:pPr>
          </w:p>
          <w:p w:rsidR="006225EE" w:rsidRPr="00870A44" w:rsidRDefault="006225EE" w:rsidP="006225EE">
            <w:pPr>
              <w:rPr>
                <w:rFonts w:cs="Times New Roman"/>
                <w:szCs w:val="24"/>
              </w:rPr>
            </w:pPr>
          </w:p>
          <w:p w:rsidR="006225EE" w:rsidRPr="00870A44" w:rsidRDefault="006225EE" w:rsidP="006225EE">
            <w:pPr>
              <w:rPr>
                <w:rFonts w:cs="Times New Roman"/>
                <w:szCs w:val="24"/>
              </w:rPr>
            </w:pPr>
          </w:p>
          <w:p w:rsidR="006225EE" w:rsidRPr="00870A44" w:rsidRDefault="006225EE" w:rsidP="006225EE">
            <w:pPr>
              <w:rPr>
                <w:rFonts w:cs="Times New Roman"/>
                <w:szCs w:val="24"/>
              </w:rPr>
            </w:pPr>
          </w:p>
        </w:tc>
        <w:tc>
          <w:tcPr>
            <w:tcW w:w="4531" w:type="dxa"/>
          </w:tcPr>
          <w:p w:rsidR="006225EE" w:rsidRPr="00870A44" w:rsidRDefault="006225EE" w:rsidP="006225EE">
            <w:pPr>
              <w:rPr>
                <w:rFonts w:cs="Times New Roman"/>
                <w:szCs w:val="24"/>
              </w:rPr>
            </w:pPr>
          </w:p>
        </w:tc>
      </w:tr>
    </w:tbl>
    <w:p w:rsidR="006225EE" w:rsidRDefault="006225EE" w:rsidP="006225EE">
      <w:pPr>
        <w:rPr>
          <w:rFonts w:cs="Times New Roman"/>
          <w:szCs w:val="24"/>
        </w:rPr>
      </w:pPr>
    </w:p>
    <w:p w:rsidR="006225EE" w:rsidRDefault="006225EE" w:rsidP="006225EE">
      <w:pPr>
        <w:rPr>
          <w:rFonts w:cs="Times New Roman"/>
          <w:szCs w:val="24"/>
        </w:rPr>
      </w:pPr>
      <w:r>
        <w:rPr>
          <w:rFonts w:cs="Times New Roman"/>
          <w:szCs w:val="24"/>
        </w:rPr>
        <w:lastRenderedPageBreak/>
        <w:t>O</w:t>
      </w:r>
      <w:r w:rsidRPr="00870A44">
        <w:rPr>
          <w:rFonts w:cs="Times New Roman"/>
          <w:szCs w:val="24"/>
        </w:rPr>
        <w:t>brázky:</w:t>
      </w:r>
    </w:p>
    <w:p w:rsidR="006225EE" w:rsidRDefault="006225EE" w:rsidP="006225EE">
      <w:pPr>
        <w:rPr>
          <w:rFonts w:cs="Times New Roman"/>
          <w:b/>
          <w:szCs w:val="24"/>
        </w:rPr>
      </w:pPr>
      <w:r w:rsidRPr="00870A44">
        <w:rPr>
          <w:rFonts w:cs="Times New Roman"/>
          <w:noProof/>
          <w:lang w:eastAsia="cs-CZ"/>
        </w:rPr>
        <w:drawing>
          <wp:inline distT="0" distB="0" distL="0" distR="0" wp14:anchorId="199EE8CB" wp14:editId="005561C2">
            <wp:extent cx="1781175" cy="946588"/>
            <wp:effectExtent l="0" t="0" r="0" b="6350"/>
            <wp:docPr id="282" name="Obrázek 282" descr="trava - Příliš mnoho posečené trávy? Využijte ji chytř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rava - Příliš mnoho posečené trávy? Využijte ji chytř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92730" cy="952729"/>
                    </a:xfrm>
                    <a:prstGeom prst="rect">
                      <a:avLst/>
                    </a:prstGeom>
                    <a:noFill/>
                    <a:ln>
                      <a:noFill/>
                    </a:ln>
                  </pic:spPr>
                </pic:pic>
              </a:graphicData>
            </a:graphic>
          </wp:inline>
        </w:drawing>
      </w:r>
      <w:r w:rsidRPr="00870A44">
        <w:rPr>
          <w:rFonts w:cs="Times New Roman"/>
          <w:noProof/>
          <w:lang w:eastAsia="cs-CZ"/>
        </w:rPr>
        <w:drawing>
          <wp:inline distT="0" distB="0" distL="0" distR="0" wp14:anchorId="6693F0D1" wp14:editId="548A7B9C">
            <wp:extent cx="1488558" cy="978195"/>
            <wp:effectExtent l="0" t="0" r="0" b="0"/>
            <wp:docPr id="283" name="Obrázek 283" descr="Papírové kapesníky - kde se vzaly a k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apírové kapesníky - kde se vzaly a kdy?"/>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496476" cy="983399"/>
                    </a:xfrm>
                    <a:prstGeom prst="rect">
                      <a:avLst/>
                    </a:prstGeom>
                    <a:noFill/>
                    <a:ln>
                      <a:noFill/>
                    </a:ln>
                  </pic:spPr>
                </pic:pic>
              </a:graphicData>
            </a:graphic>
          </wp:inline>
        </w:drawing>
      </w:r>
      <w:r w:rsidRPr="00870A44">
        <w:rPr>
          <w:rFonts w:cs="Times New Roman"/>
          <w:noProof/>
          <w:lang w:eastAsia="cs-CZ"/>
        </w:rPr>
        <w:drawing>
          <wp:inline distT="0" distB="0" distL="0" distR="0" wp14:anchorId="5FB4F74C" wp14:editId="3C800077">
            <wp:extent cx="1167810" cy="1167810"/>
            <wp:effectExtent l="0" t="0" r="0" b="0"/>
            <wp:docPr id="284" name="Obrázek 284" descr="POKAL Sklenice, čiré sklo, 35 c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OKAL Sklenice, čiré sklo, 35 cl"/>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170076" cy="1170076"/>
                    </a:xfrm>
                    <a:prstGeom prst="rect">
                      <a:avLst/>
                    </a:prstGeom>
                    <a:noFill/>
                    <a:ln>
                      <a:noFill/>
                    </a:ln>
                  </pic:spPr>
                </pic:pic>
              </a:graphicData>
            </a:graphic>
          </wp:inline>
        </w:drawing>
      </w:r>
      <w:r w:rsidRPr="00870A44">
        <w:rPr>
          <w:rFonts w:cs="Times New Roman"/>
          <w:noProof/>
          <w:lang w:eastAsia="cs-CZ"/>
        </w:rPr>
        <w:drawing>
          <wp:inline distT="0" distB="0" distL="0" distR="0" wp14:anchorId="159EB79D" wp14:editId="04F6C879">
            <wp:extent cx="1019175" cy="1019175"/>
            <wp:effectExtent l="0" t="0" r="9525" b="9525"/>
            <wp:docPr id="367" name="Obrázek 367" descr="Plechovka na zavařování 099/175 vln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_src_magnifying_small" descr="Plechovka na zavařování 099/175 vlnka"/>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019175" cy="1019175"/>
                    </a:xfrm>
                    <a:prstGeom prst="rect">
                      <a:avLst/>
                    </a:prstGeom>
                    <a:noFill/>
                    <a:ln>
                      <a:noFill/>
                    </a:ln>
                  </pic:spPr>
                </pic:pic>
              </a:graphicData>
            </a:graphic>
          </wp:inline>
        </w:drawing>
      </w:r>
      <w:r w:rsidRPr="00870A44">
        <w:rPr>
          <w:rFonts w:cs="Times New Roman"/>
          <w:noProof/>
          <w:lang w:eastAsia="cs-CZ"/>
        </w:rPr>
        <w:drawing>
          <wp:inline distT="0" distB="0" distL="0" distR="0" wp14:anchorId="0A75738C" wp14:editId="56DE6E11">
            <wp:extent cx="1911767" cy="1076325"/>
            <wp:effectExtent l="0" t="0" r="0" b="0"/>
            <wp:docPr id="368" name="Obrázek 368" descr="Jak využít pili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Jak využít piliny"/>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20687" cy="1081347"/>
                    </a:xfrm>
                    <a:prstGeom prst="rect">
                      <a:avLst/>
                    </a:prstGeom>
                    <a:noFill/>
                    <a:ln>
                      <a:noFill/>
                    </a:ln>
                  </pic:spPr>
                </pic:pic>
              </a:graphicData>
            </a:graphic>
          </wp:inline>
        </w:drawing>
      </w:r>
      <w:r w:rsidRPr="00870A44">
        <w:rPr>
          <w:rFonts w:cs="Times New Roman"/>
          <w:noProof/>
          <w:lang w:eastAsia="cs-CZ"/>
        </w:rPr>
        <w:drawing>
          <wp:inline distT="0" distB="0" distL="0" distR="0" wp14:anchorId="2E316276" wp14:editId="379B0C01">
            <wp:extent cx="1181100" cy="1181100"/>
            <wp:effectExtent l="0" t="0" r="0" b="0"/>
            <wp:docPr id="192" name="Obrázek 192" descr="fl_bag_l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msImg_10768" descr="fl_bag_lg.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181100" cy="1181100"/>
                    </a:xfrm>
                    <a:prstGeom prst="rect">
                      <a:avLst/>
                    </a:prstGeom>
                    <a:noFill/>
                    <a:ln>
                      <a:noFill/>
                    </a:ln>
                  </pic:spPr>
                </pic:pic>
              </a:graphicData>
            </a:graphic>
          </wp:inline>
        </w:drawing>
      </w:r>
      <w:r w:rsidRPr="00870A44">
        <w:rPr>
          <w:rFonts w:cs="Times New Roman"/>
          <w:noProof/>
          <w:lang w:eastAsia="cs-CZ"/>
        </w:rPr>
        <w:drawing>
          <wp:inline distT="0" distB="0" distL="0" distR="0" wp14:anchorId="5228529C" wp14:editId="6FF6191D">
            <wp:extent cx="1485900" cy="1114425"/>
            <wp:effectExtent l="0" t="0" r="0" b="9525"/>
            <wp:docPr id="195" name="Obrázek 195" descr="spadané listí, podzim, žluté listy, zlatý podzim, Pozadí, lis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padané listí, podzim, žluté listy, zlatý podzim, Pozadí, listy"/>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488135" cy="1116101"/>
                    </a:xfrm>
                    <a:prstGeom prst="rect">
                      <a:avLst/>
                    </a:prstGeom>
                    <a:noFill/>
                    <a:ln>
                      <a:noFill/>
                    </a:ln>
                  </pic:spPr>
                </pic:pic>
              </a:graphicData>
            </a:graphic>
          </wp:inline>
        </w:drawing>
      </w:r>
    </w:p>
    <w:p w:rsidR="006225EE" w:rsidRDefault="006225EE" w:rsidP="006225EE">
      <w:pPr>
        <w:rPr>
          <w:rFonts w:cs="Times New Roman"/>
          <w:b/>
          <w:szCs w:val="24"/>
        </w:rPr>
      </w:pPr>
      <w:r w:rsidRPr="00870A44">
        <w:rPr>
          <w:rFonts w:cs="Times New Roman"/>
          <w:noProof/>
          <w:lang w:eastAsia="cs-CZ"/>
        </w:rPr>
        <w:drawing>
          <wp:inline distT="0" distB="0" distL="0" distR="0" wp14:anchorId="4F2E63B2" wp14:editId="41B38EBD">
            <wp:extent cx="1781175" cy="1090969"/>
            <wp:effectExtent l="0" t="0" r="0" b="0"/>
            <wp:docPr id="382" name="Obrázek 382" descr="Kost vepřová extrudovaná 15-17cm 1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Kost vepřová extrudovaná 15-17cm 1ks"/>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88284" cy="1095323"/>
                    </a:xfrm>
                    <a:prstGeom prst="rect">
                      <a:avLst/>
                    </a:prstGeom>
                    <a:noFill/>
                    <a:ln>
                      <a:noFill/>
                    </a:ln>
                  </pic:spPr>
                </pic:pic>
              </a:graphicData>
            </a:graphic>
          </wp:inline>
        </w:drawing>
      </w:r>
      <w:r w:rsidRPr="00870A44">
        <w:rPr>
          <w:rFonts w:cs="Times New Roman"/>
          <w:noProof/>
          <w:lang w:eastAsia="cs-CZ"/>
        </w:rPr>
        <w:drawing>
          <wp:inline distT="0" distB="0" distL="0" distR="0" wp14:anchorId="2077B1CB" wp14:editId="2AEC7703">
            <wp:extent cx="2254350" cy="1266825"/>
            <wp:effectExtent l="0" t="0" r="0" b="0"/>
            <wp:docPr id="383" name="Obrázek 383" descr="https://svetkreativity.cz/wp-content/uploads/slupka-banan-678x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vetkreativity.cz/wp-content/uploads/slupka-banan-678x38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57718" cy="1268718"/>
                    </a:xfrm>
                    <a:prstGeom prst="rect">
                      <a:avLst/>
                    </a:prstGeom>
                    <a:noFill/>
                    <a:ln>
                      <a:noFill/>
                    </a:ln>
                  </pic:spPr>
                </pic:pic>
              </a:graphicData>
            </a:graphic>
          </wp:inline>
        </w:drawing>
      </w:r>
      <w:r w:rsidRPr="00870A44">
        <w:rPr>
          <w:rFonts w:cs="Times New Roman"/>
          <w:noProof/>
          <w:lang w:eastAsia="cs-CZ"/>
        </w:rPr>
        <w:drawing>
          <wp:inline distT="0" distB="0" distL="0" distR="0" wp14:anchorId="4C9E85C1" wp14:editId="787E2AE1">
            <wp:extent cx="448461" cy="1386155"/>
            <wp:effectExtent l="0" t="0" r="8890" b="5080"/>
            <wp:docPr id="391" name="Obrázek 391" descr="Slunečnicový ol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lunečnicový olej"/>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55436" cy="1407715"/>
                    </a:xfrm>
                    <a:prstGeom prst="rect">
                      <a:avLst/>
                    </a:prstGeom>
                    <a:noFill/>
                    <a:ln>
                      <a:noFill/>
                    </a:ln>
                  </pic:spPr>
                </pic:pic>
              </a:graphicData>
            </a:graphic>
          </wp:inline>
        </w:drawing>
      </w:r>
      <w:r w:rsidRPr="00870A44">
        <w:rPr>
          <w:rFonts w:cs="Times New Roman"/>
          <w:noProof/>
          <w:lang w:eastAsia="cs-CZ"/>
        </w:rPr>
        <w:drawing>
          <wp:inline distT="0" distB="0" distL="0" distR="0" wp14:anchorId="1B3FFDEA" wp14:editId="00FCBD5F">
            <wp:extent cx="581025" cy="1452563"/>
            <wp:effectExtent l="0" t="0" r="0" b="0"/>
            <wp:docPr id="392" name="Obrázek 392" descr="http://www.adpack.cz/edimg/012_a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adpack.cz/edimg/012_alt.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82800" cy="1457000"/>
                    </a:xfrm>
                    <a:prstGeom prst="rect">
                      <a:avLst/>
                    </a:prstGeom>
                    <a:noFill/>
                    <a:ln>
                      <a:noFill/>
                    </a:ln>
                  </pic:spPr>
                </pic:pic>
              </a:graphicData>
            </a:graphic>
          </wp:inline>
        </w:drawing>
      </w:r>
    </w:p>
    <w:p w:rsidR="006225EE" w:rsidRDefault="006225EE" w:rsidP="006225EE">
      <w:pPr>
        <w:jc w:val="center"/>
        <w:rPr>
          <w:rFonts w:cs="Times New Roman"/>
          <w:b/>
          <w:szCs w:val="24"/>
        </w:rPr>
      </w:pPr>
    </w:p>
    <w:p w:rsidR="006225EE" w:rsidRDefault="006225EE" w:rsidP="006225EE">
      <w:pPr>
        <w:jc w:val="center"/>
        <w:rPr>
          <w:rFonts w:cs="Times New Roman"/>
          <w:b/>
          <w:szCs w:val="24"/>
        </w:rPr>
      </w:pPr>
    </w:p>
    <w:p w:rsidR="006225EE" w:rsidRDefault="006225EE" w:rsidP="006225EE">
      <w:pPr>
        <w:jc w:val="center"/>
        <w:rPr>
          <w:rFonts w:cs="Times New Roman"/>
          <w:b/>
          <w:szCs w:val="24"/>
        </w:rPr>
      </w:pPr>
    </w:p>
    <w:p w:rsidR="006225EE" w:rsidRDefault="006225EE" w:rsidP="006225EE">
      <w:pPr>
        <w:rPr>
          <w:rFonts w:cs="Times New Roman"/>
          <w:b/>
          <w:szCs w:val="24"/>
        </w:rPr>
      </w:pPr>
      <w:r>
        <w:rPr>
          <w:rFonts w:cs="Times New Roman"/>
          <w:b/>
          <w:szCs w:val="24"/>
        </w:rPr>
        <w:br w:type="page"/>
      </w:r>
    </w:p>
    <w:p w:rsidR="006225EE" w:rsidRPr="00903AFB" w:rsidRDefault="006225EE" w:rsidP="006225EE">
      <w:pPr>
        <w:jc w:val="center"/>
        <w:rPr>
          <w:rFonts w:cs="Times New Roman"/>
          <w:b/>
          <w:color w:val="FF0000"/>
          <w:szCs w:val="24"/>
        </w:rPr>
      </w:pPr>
      <w:r w:rsidRPr="001B02BC">
        <w:rPr>
          <w:rFonts w:cs="Times New Roman"/>
          <w:b/>
          <w:szCs w:val="24"/>
        </w:rPr>
        <w:lastRenderedPageBreak/>
        <w:t>Pracovní list- Půda, zvyšování úrodnosti a zpracování půd</w:t>
      </w:r>
      <w:r>
        <w:rPr>
          <w:rFonts w:cs="Times New Roman"/>
          <w:b/>
          <w:szCs w:val="24"/>
        </w:rPr>
        <w:t xml:space="preserve">- </w:t>
      </w:r>
      <w:r>
        <w:rPr>
          <w:rFonts w:cs="Times New Roman"/>
          <w:b/>
          <w:color w:val="FF0000"/>
          <w:szCs w:val="24"/>
        </w:rPr>
        <w:t>Řešení</w:t>
      </w:r>
    </w:p>
    <w:p w:rsidR="006225EE" w:rsidRPr="00807CC0" w:rsidRDefault="006225EE" w:rsidP="006225EE">
      <w:pPr>
        <w:rPr>
          <w:rFonts w:cs="Times New Roman"/>
          <w:szCs w:val="24"/>
        </w:rPr>
      </w:pPr>
      <w:r w:rsidRPr="00807CC0">
        <w:rPr>
          <w:rFonts w:cs="Times New Roman"/>
          <w:szCs w:val="24"/>
        </w:rPr>
        <w:t>Jméno:</w:t>
      </w:r>
    </w:p>
    <w:p w:rsidR="006225EE" w:rsidRPr="00633135" w:rsidRDefault="006225EE" w:rsidP="006225EE">
      <w:pPr>
        <w:rPr>
          <w:rFonts w:cs="Times New Roman"/>
          <w:i/>
          <w:szCs w:val="24"/>
        </w:rPr>
      </w:pPr>
      <w:r w:rsidRPr="00633135">
        <w:rPr>
          <w:rFonts w:cs="Times New Roman"/>
          <w:i/>
          <w:szCs w:val="24"/>
        </w:rPr>
        <w:t>1. Spojte půdní druhy podle zrnitosti s jejich popisem a typy</w:t>
      </w:r>
    </w:p>
    <w:p w:rsidR="006225EE" w:rsidRPr="00633135" w:rsidRDefault="006225EE" w:rsidP="006225EE">
      <w:pPr>
        <w:ind w:left="360"/>
        <w:rPr>
          <w:rFonts w:cs="Times New Roman"/>
          <w:b/>
          <w:szCs w:val="24"/>
        </w:rPr>
      </w:pPr>
    </w:p>
    <w:tbl>
      <w:tblPr>
        <w:tblStyle w:val="Mkatabulky"/>
        <w:tblW w:w="9209" w:type="dxa"/>
        <w:tblLook w:val="04A0" w:firstRow="1" w:lastRow="0" w:firstColumn="1" w:lastColumn="0" w:noHBand="0" w:noVBand="1"/>
      </w:tblPr>
      <w:tblGrid>
        <w:gridCol w:w="2405"/>
        <w:gridCol w:w="3021"/>
        <w:gridCol w:w="3783"/>
      </w:tblGrid>
      <w:tr w:rsidR="006225EE" w:rsidTr="006225EE">
        <w:tc>
          <w:tcPr>
            <w:tcW w:w="2405" w:type="dxa"/>
          </w:tcPr>
          <w:p w:rsidR="006225EE" w:rsidRPr="00D67468" w:rsidRDefault="006225EE" w:rsidP="006225EE">
            <w:pPr>
              <w:rPr>
                <w:rFonts w:cs="Times New Roman"/>
                <w:b/>
                <w:color w:val="FF0000"/>
                <w:szCs w:val="24"/>
              </w:rPr>
            </w:pPr>
          </w:p>
          <w:p w:rsidR="006225EE" w:rsidRPr="00D67468" w:rsidRDefault="006225EE" w:rsidP="006225EE">
            <w:pPr>
              <w:rPr>
                <w:rFonts w:cs="Times New Roman"/>
                <w:b/>
                <w:color w:val="FF0000"/>
                <w:szCs w:val="24"/>
              </w:rPr>
            </w:pPr>
          </w:p>
          <w:p w:rsidR="006225EE" w:rsidRPr="00D67468" w:rsidRDefault="006225EE" w:rsidP="006225EE">
            <w:pPr>
              <w:rPr>
                <w:rFonts w:cs="Times New Roman"/>
                <w:color w:val="FF0000"/>
                <w:szCs w:val="24"/>
              </w:rPr>
            </w:pPr>
            <w:r w:rsidRPr="00D67468">
              <w:rPr>
                <w:rFonts w:cs="Times New Roman"/>
                <w:color w:val="FF0000"/>
                <w:szCs w:val="24"/>
              </w:rPr>
              <w:t>Štěrkovité a kamenité půdy</w:t>
            </w:r>
          </w:p>
          <w:p w:rsidR="006225EE" w:rsidRPr="00D67468" w:rsidRDefault="006225EE" w:rsidP="006225EE">
            <w:pPr>
              <w:rPr>
                <w:rFonts w:cs="Times New Roman"/>
                <w:b/>
                <w:color w:val="FF0000"/>
                <w:szCs w:val="24"/>
              </w:rPr>
            </w:pPr>
          </w:p>
        </w:tc>
        <w:tc>
          <w:tcPr>
            <w:tcW w:w="3021" w:type="dxa"/>
          </w:tcPr>
          <w:p w:rsidR="006225EE" w:rsidRPr="00D67468" w:rsidRDefault="006225EE" w:rsidP="006225EE">
            <w:pPr>
              <w:rPr>
                <w:rFonts w:cs="Times New Roman"/>
                <w:color w:val="FF0000"/>
                <w:szCs w:val="24"/>
              </w:rPr>
            </w:pPr>
          </w:p>
          <w:p w:rsidR="006225EE" w:rsidRPr="00D67468" w:rsidRDefault="006225EE" w:rsidP="006225EE">
            <w:pPr>
              <w:rPr>
                <w:rFonts w:cs="Times New Roman"/>
                <w:color w:val="FF0000"/>
                <w:szCs w:val="24"/>
              </w:rPr>
            </w:pPr>
            <w:r w:rsidRPr="00D67468">
              <w:rPr>
                <w:rFonts w:cs="Times New Roman"/>
                <w:color w:val="FF0000"/>
                <w:szCs w:val="24"/>
              </w:rPr>
              <w:t>-obsahují málo jílovitých částic, dobře vodu propustné, rychle vysychají, jsou chudé na živiny</w:t>
            </w:r>
          </w:p>
          <w:p w:rsidR="006225EE" w:rsidRPr="00D67468" w:rsidRDefault="006225EE" w:rsidP="006225EE">
            <w:pPr>
              <w:rPr>
                <w:rFonts w:cs="Times New Roman"/>
                <w:b/>
                <w:color w:val="FF0000"/>
                <w:szCs w:val="24"/>
              </w:rPr>
            </w:pPr>
          </w:p>
        </w:tc>
        <w:tc>
          <w:tcPr>
            <w:tcW w:w="3783" w:type="dxa"/>
          </w:tcPr>
          <w:p w:rsidR="006225EE" w:rsidRPr="00D67468" w:rsidRDefault="006225EE" w:rsidP="006225EE">
            <w:pPr>
              <w:rPr>
                <w:rFonts w:cs="Times New Roman"/>
                <w:b/>
                <w:color w:val="FF0000"/>
                <w:szCs w:val="24"/>
              </w:rPr>
            </w:pPr>
          </w:p>
          <w:p w:rsidR="006225EE" w:rsidRPr="00D67468" w:rsidRDefault="006225EE" w:rsidP="006225EE">
            <w:pPr>
              <w:rPr>
                <w:rFonts w:cs="Times New Roman"/>
                <w:color w:val="FF0000"/>
                <w:szCs w:val="24"/>
              </w:rPr>
            </w:pPr>
            <w:r w:rsidRPr="00D67468">
              <w:rPr>
                <w:rFonts w:cs="Times New Roman"/>
                <w:color w:val="FF0000"/>
                <w:szCs w:val="24"/>
              </w:rPr>
              <w:t>Půdy horských oblastí a náplavové půdy okolo řek- v ČR: Krkonoše, Jeseníky, Krušné hory</w:t>
            </w:r>
          </w:p>
          <w:p w:rsidR="006225EE" w:rsidRPr="00D67468" w:rsidRDefault="006225EE" w:rsidP="006225EE">
            <w:pPr>
              <w:rPr>
                <w:rFonts w:cs="Times New Roman"/>
                <w:color w:val="FF0000"/>
                <w:szCs w:val="24"/>
              </w:rPr>
            </w:pPr>
          </w:p>
        </w:tc>
      </w:tr>
      <w:tr w:rsidR="006225EE" w:rsidTr="006225EE">
        <w:tc>
          <w:tcPr>
            <w:tcW w:w="2405" w:type="dxa"/>
          </w:tcPr>
          <w:p w:rsidR="006225EE" w:rsidRPr="00D67468" w:rsidRDefault="006225EE" w:rsidP="006225EE">
            <w:pPr>
              <w:rPr>
                <w:rFonts w:cs="Times New Roman"/>
                <w:b/>
                <w:color w:val="FF0000"/>
                <w:szCs w:val="24"/>
              </w:rPr>
            </w:pPr>
          </w:p>
          <w:p w:rsidR="006225EE" w:rsidRPr="00D67468" w:rsidRDefault="006225EE" w:rsidP="006225EE">
            <w:pPr>
              <w:rPr>
                <w:rFonts w:cs="Times New Roman"/>
                <w:b/>
                <w:color w:val="FF0000"/>
                <w:szCs w:val="24"/>
              </w:rPr>
            </w:pPr>
          </w:p>
          <w:p w:rsidR="006225EE" w:rsidRPr="00D67468" w:rsidRDefault="006225EE" w:rsidP="006225EE">
            <w:pPr>
              <w:rPr>
                <w:rFonts w:cs="Times New Roman"/>
                <w:color w:val="FF0000"/>
                <w:szCs w:val="24"/>
              </w:rPr>
            </w:pPr>
          </w:p>
          <w:p w:rsidR="006225EE" w:rsidRPr="00D67468" w:rsidRDefault="006225EE" w:rsidP="006225EE">
            <w:pPr>
              <w:rPr>
                <w:rFonts w:cs="Times New Roman"/>
                <w:color w:val="FF0000"/>
                <w:szCs w:val="24"/>
              </w:rPr>
            </w:pPr>
          </w:p>
          <w:p w:rsidR="006225EE" w:rsidRPr="00D67468" w:rsidRDefault="006225EE" w:rsidP="006225EE">
            <w:pPr>
              <w:rPr>
                <w:rFonts w:cs="Times New Roman"/>
                <w:color w:val="FF0000"/>
                <w:szCs w:val="24"/>
              </w:rPr>
            </w:pPr>
            <w:r w:rsidRPr="00D67468">
              <w:rPr>
                <w:rFonts w:cs="Times New Roman"/>
                <w:color w:val="FF0000"/>
                <w:szCs w:val="24"/>
              </w:rPr>
              <w:t xml:space="preserve">Lehké půdy </w:t>
            </w:r>
          </w:p>
          <w:p w:rsidR="006225EE" w:rsidRPr="00D67468" w:rsidRDefault="006225EE" w:rsidP="006225EE">
            <w:pPr>
              <w:rPr>
                <w:rFonts w:cs="Times New Roman"/>
                <w:b/>
                <w:color w:val="FF0000"/>
                <w:szCs w:val="24"/>
              </w:rPr>
            </w:pPr>
          </w:p>
          <w:p w:rsidR="006225EE" w:rsidRPr="00D67468" w:rsidRDefault="006225EE" w:rsidP="006225EE">
            <w:pPr>
              <w:rPr>
                <w:rFonts w:cs="Times New Roman"/>
                <w:b/>
                <w:color w:val="FF0000"/>
                <w:szCs w:val="24"/>
              </w:rPr>
            </w:pPr>
          </w:p>
          <w:p w:rsidR="006225EE" w:rsidRPr="00D67468" w:rsidRDefault="006225EE" w:rsidP="006225EE">
            <w:pPr>
              <w:rPr>
                <w:rFonts w:cs="Times New Roman"/>
                <w:b/>
                <w:color w:val="FF0000"/>
                <w:szCs w:val="24"/>
              </w:rPr>
            </w:pPr>
          </w:p>
        </w:tc>
        <w:tc>
          <w:tcPr>
            <w:tcW w:w="3021" w:type="dxa"/>
          </w:tcPr>
          <w:p w:rsidR="006225EE" w:rsidRPr="00D67468" w:rsidRDefault="006225EE" w:rsidP="006225EE">
            <w:pPr>
              <w:rPr>
                <w:rFonts w:cs="Times New Roman"/>
                <w:color w:val="FF0000"/>
                <w:szCs w:val="24"/>
              </w:rPr>
            </w:pPr>
          </w:p>
          <w:p w:rsidR="006225EE" w:rsidRPr="00D67468" w:rsidRDefault="006225EE" w:rsidP="006225EE">
            <w:pPr>
              <w:rPr>
                <w:rFonts w:cs="Times New Roman"/>
                <w:color w:val="FF0000"/>
                <w:szCs w:val="24"/>
              </w:rPr>
            </w:pPr>
            <w:r w:rsidRPr="00D67468">
              <w:rPr>
                <w:rFonts w:cs="Times New Roman"/>
                <w:color w:val="FF0000"/>
                <w:szCs w:val="24"/>
              </w:rPr>
              <w:t>-jsou to půdy písčitého charakteru, jsou dobře vodu propustné, rychle vysychají, mají malý obsah jemných jílovitých částic</w:t>
            </w:r>
          </w:p>
          <w:p w:rsidR="006225EE" w:rsidRPr="00D67468" w:rsidRDefault="006225EE" w:rsidP="006225EE">
            <w:pPr>
              <w:rPr>
                <w:rFonts w:cs="Times New Roman"/>
                <w:b/>
                <w:color w:val="FF0000"/>
                <w:szCs w:val="24"/>
              </w:rPr>
            </w:pPr>
          </w:p>
        </w:tc>
        <w:tc>
          <w:tcPr>
            <w:tcW w:w="3783" w:type="dxa"/>
          </w:tcPr>
          <w:p w:rsidR="006225EE" w:rsidRDefault="006225EE" w:rsidP="006225EE">
            <w:pPr>
              <w:rPr>
                <w:rFonts w:cs="Times New Roman"/>
                <w:color w:val="FF0000"/>
                <w:szCs w:val="24"/>
              </w:rPr>
            </w:pPr>
            <w:r w:rsidRPr="00D67468">
              <w:rPr>
                <w:rFonts w:cs="Times New Roman"/>
                <w:color w:val="FF0000"/>
                <w:szCs w:val="24"/>
              </w:rPr>
              <w:t>Písčité půdy- méně než 10 % jílovitých částic, v ČR: Polabí, dolní Pomoraví, v okolí řek</w:t>
            </w:r>
          </w:p>
          <w:p w:rsidR="006225EE" w:rsidRPr="00D67468" w:rsidRDefault="006225EE" w:rsidP="006225EE">
            <w:pPr>
              <w:rPr>
                <w:rFonts w:cs="Times New Roman"/>
                <w:color w:val="FF0000"/>
                <w:szCs w:val="24"/>
              </w:rPr>
            </w:pPr>
          </w:p>
          <w:p w:rsidR="006225EE" w:rsidRPr="00D67468" w:rsidRDefault="006225EE" w:rsidP="006225EE">
            <w:pPr>
              <w:rPr>
                <w:rFonts w:cs="Times New Roman"/>
                <w:color w:val="FF0000"/>
                <w:szCs w:val="24"/>
              </w:rPr>
            </w:pPr>
            <w:r w:rsidRPr="00D67468">
              <w:rPr>
                <w:rFonts w:cs="Times New Roman"/>
                <w:color w:val="FF0000"/>
                <w:szCs w:val="24"/>
              </w:rPr>
              <w:t>Hlinitopísčité půdy- 10 – 20 % jílovitých částic, v ČR: Českomoravská vrchovina, podhůří České Vysočiny</w:t>
            </w:r>
          </w:p>
          <w:p w:rsidR="006225EE" w:rsidRPr="00D67468" w:rsidRDefault="006225EE" w:rsidP="006225EE">
            <w:pPr>
              <w:rPr>
                <w:rFonts w:cs="Times New Roman"/>
                <w:b/>
                <w:color w:val="FF0000"/>
                <w:szCs w:val="24"/>
              </w:rPr>
            </w:pPr>
          </w:p>
        </w:tc>
      </w:tr>
      <w:tr w:rsidR="006225EE" w:rsidTr="006225EE">
        <w:tc>
          <w:tcPr>
            <w:tcW w:w="2405" w:type="dxa"/>
          </w:tcPr>
          <w:p w:rsidR="006225EE" w:rsidRPr="00D67468" w:rsidRDefault="006225EE" w:rsidP="006225EE">
            <w:pPr>
              <w:rPr>
                <w:rFonts w:cs="Times New Roman"/>
                <w:b/>
                <w:color w:val="FF0000"/>
                <w:szCs w:val="24"/>
              </w:rPr>
            </w:pPr>
          </w:p>
          <w:p w:rsidR="006225EE" w:rsidRPr="00D67468" w:rsidRDefault="006225EE" w:rsidP="006225EE">
            <w:pPr>
              <w:rPr>
                <w:rFonts w:cs="Times New Roman"/>
                <w:b/>
                <w:color w:val="FF0000"/>
                <w:szCs w:val="24"/>
              </w:rPr>
            </w:pPr>
          </w:p>
          <w:p w:rsidR="006225EE" w:rsidRPr="00D67468" w:rsidRDefault="006225EE" w:rsidP="006225EE">
            <w:pPr>
              <w:rPr>
                <w:rFonts w:cs="Times New Roman"/>
                <w:b/>
                <w:color w:val="FF0000"/>
                <w:szCs w:val="24"/>
              </w:rPr>
            </w:pPr>
          </w:p>
          <w:p w:rsidR="006225EE" w:rsidRPr="00D67468" w:rsidRDefault="006225EE" w:rsidP="006225EE">
            <w:pPr>
              <w:rPr>
                <w:rFonts w:cs="Times New Roman"/>
                <w:color w:val="FF0000"/>
                <w:szCs w:val="24"/>
              </w:rPr>
            </w:pPr>
            <w:r w:rsidRPr="00D67468">
              <w:rPr>
                <w:rFonts w:cs="Times New Roman"/>
                <w:color w:val="FF0000"/>
                <w:szCs w:val="24"/>
              </w:rPr>
              <w:t>Středně těžké půdy</w:t>
            </w:r>
          </w:p>
          <w:p w:rsidR="006225EE" w:rsidRPr="00D67468" w:rsidRDefault="006225EE" w:rsidP="006225EE">
            <w:pPr>
              <w:rPr>
                <w:rFonts w:cs="Times New Roman"/>
                <w:b/>
                <w:color w:val="FF0000"/>
                <w:szCs w:val="24"/>
              </w:rPr>
            </w:pPr>
          </w:p>
          <w:p w:rsidR="006225EE" w:rsidRPr="00D67468" w:rsidRDefault="006225EE" w:rsidP="006225EE">
            <w:pPr>
              <w:rPr>
                <w:rFonts w:cs="Times New Roman"/>
                <w:b/>
                <w:color w:val="FF0000"/>
                <w:szCs w:val="24"/>
              </w:rPr>
            </w:pPr>
          </w:p>
          <w:p w:rsidR="006225EE" w:rsidRPr="00D67468" w:rsidRDefault="006225EE" w:rsidP="006225EE">
            <w:pPr>
              <w:rPr>
                <w:rFonts w:cs="Times New Roman"/>
                <w:b/>
                <w:color w:val="FF0000"/>
                <w:szCs w:val="24"/>
              </w:rPr>
            </w:pPr>
          </w:p>
        </w:tc>
        <w:tc>
          <w:tcPr>
            <w:tcW w:w="3021" w:type="dxa"/>
          </w:tcPr>
          <w:p w:rsidR="006225EE" w:rsidRPr="00D67468" w:rsidRDefault="006225EE" w:rsidP="006225EE">
            <w:pPr>
              <w:rPr>
                <w:rFonts w:cs="Times New Roman"/>
                <w:color w:val="FF0000"/>
                <w:szCs w:val="24"/>
              </w:rPr>
            </w:pPr>
          </w:p>
          <w:p w:rsidR="006225EE" w:rsidRPr="00D67468" w:rsidRDefault="006225EE" w:rsidP="006225EE">
            <w:pPr>
              <w:rPr>
                <w:rFonts w:cs="Times New Roman"/>
                <w:color w:val="FF0000"/>
                <w:szCs w:val="24"/>
              </w:rPr>
            </w:pPr>
            <w:r w:rsidRPr="00D67468">
              <w:rPr>
                <w:rFonts w:cs="Times New Roman"/>
                <w:color w:val="FF0000"/>
                <w:szCs w:val="24"/>
              </w:rPr>
              <w:t>-jsou hlinitého charakteru, dobře se zpracovávají a jsou přiměřeně vodu propustné, poměr jílovitých a písčitých částic takřka vyrovnaný</w:t>
            </w:r>
          </w:p>
          <w:p w:rsidR="006225EE" w:rsidRPr="00D67468" w:rsidRDefault="006225EE" w:rsidP="006225EE">
            <w:pPr>
              <w:rPr>
                <w:rFonts w:cs="Times New Roman"/>
                <w:b/>
                <w:color w:val="FF0000"/>
                <w:szCs w:val="24"/>
              </w:rPr>
            </w:pPr>
          </w:p>
        </w:tc>
        <w:tc>
          <w:tcPr>
            <w:tcW w:w="3783" w:type="dxa"/>
          </w:tcPr>
          <w:p w:rsidR="006225EE" w:rsidRDefault="006225EE" w:rsidP="006225EE">
            <w:pPr>
              <w:rPr>
                <w:rFonts w:cs="Times New Roman"/>
                <w:color w:val="FF0000"/>
                <w:szCs w:val="24"/>
              </w:rPr>
            </w:pPr>
            <w:r w:rsidRPr="00D67468">
              <w:rPr>
                <w:rFonts w:cs="Times New Roman"/>
                <w:color w:val="FF0000"/>
                <w:szCs w:val="24"/>
              </w:rPr>
              <w:t>Písčitohlinité půdy- 20 – 30 % jílovitých částic, v ČR: Českomoravská vrchovina, podhůří České Vysočiny, Beskydy</w:t>
            </w:r>
          </w:p>
          <w:p w:rsidR="006225EE" w:rsidRPr="00D67468" w:rsidRDefault="006225EE" w:rsidP="006225EE">
            <w:pPr>
              <w:rPr>
                <w:rFonts w:cs="Times New Roman"/>
                <w:color w:val="FF0000"/>
                <w:szCs w:val="24"/>
              </w:rPr>
            </w:pPr>
          </w:p>
          <w:p w:rsidR="006225EE" w:rsidRPr="00D67468" w:rsidRDefault="006225EE" w:rsidP="006225EE">
            <w:pPr>
              <w:rPr>
                <w:rFonts w:cs="Times New Roman"/>
                <w:color w:val="FF0000"/>
                <w:szCs w:val="24"/>
              </w:rPr>
            </w:pPr>
            <w:r w:rsidRPr="00D67468">
              <w:rPr>
                <w:rFonts w:cs="Times New Roman"/>
                <w:color w:val="FF0000"/>
                <w:szCs w:val="24"/>
              </w:rPr>
              <w:t>Hlinité půdy- 30 – 45 % jílovitých částic, pro zemědělství nejvhodnější, v ČR: Polabí, Poohří, Pomoraví, Podyjí, Poodří</w:t>
            </w:r>
          </w:p>
          <w:p w:rsidR="006225EE" w:rsidRPr="00D67468" w:rsidRDefault="006225EE" w:rsidP="006225EE">
            <w:pPr>
              <w:rPr>
                <w:rFonts w:cs="Times New Roman"/>
                <w:b/>
                <w:color w:val="FF0000"/>
                <w:szCs w:val="24"/>
              </w:rPr>
            </w:pPr>
          </w:p>
        </w:tc>
      </w:tr>
      <w:tr w:rsidR="006225EE" w:rsidTr="006225EE">
        <w:tc>
          <w:tcPr>
            <w:tcW w:w="2405" w:type="dxa"/>
          </w:tcPr>
          <w:p w:rsidR="006225EE" w:rsidRPr="00D67468" w:rsidRDefault="006225EE" w:rsidP="006225EE">
            <w:pPr>
              <w:rPr>
                <w:rFonts w:cs="Times New Roman"/>
                <w:b/>
                <w:color w:val="FF0000"/>
                <w:szCs w:val="24"/>
              </w:rPr>
            </w:pPr>
          </w:p>
          <w:p w:rsidR="006225EE" w:rsidRDefault="006225EE" w:rsidP="006225EE">
            <w:pPr>
              <w:rPr>
                <w:rFonts w:cs="Times New Roman"/>
                <w:color w:val="FF0000"/>
                <w:szCs w:val="24"/>
              </w:rPr>
            </w:pPr>
          </w:p>
          <w:p w:rsidR="006225EE" w:rsidRDefault="006225EE" w:rsidP="006225EE">
            <w:pPr>
              <w:rPr>
                <w:rFonts w:cs="Times New Roman"/>
                <w:color w:val="FF0000"/>
                <w:szCs w:val="24"/>
              </w:rPr>
            </w:pPr>
          </w:p>
          <w:p w:rsidR="006225EE" w:rsidRPr="00D67468" w:rsidRDefault="006225EE" w:rsidP="006225EE">
            <w:pPr>
              <w:rPr>
                <w:rFonts w:cs="Times New Roman"/>
                <w:color w:val="FF0000"/>
                <w:szCs w:val="24"/>
              </w:rPr>
            </w:pPr>
          </w:p>
          <w:p w:rsidR="006225EE" w:rsidRPr="00D67468" w:rsidRDefault="006225EE" w:rsidP="006225EE">
            <w:pPr>
              <w:rPr>
                <w:rFonts w:cs="Times New Roman"/>
                <w:color w:val="FF0000"/>
                <w:szCs w:val="24"/>
              </w:rPr>
            </w:pPr>
            <w:r w:rsidRPr="00D67468">
              <w:rPr>
                <w:rFonts w:cs="Times New Roman"/>
                <w:color w:val="FF0000"/>
                <w:szCs w:val="24"/>
              </w:rPr>
              <w:lastRenderedPageBreak/>
              <w:t>Těžké půdy</w:t>
            </w:r>
          </w:p>
          <w:p w:rsidR="006225EE" w:rsidRPr="00D67468" w:rsidRDefault="006225EE" w:rsidP="006225EE">
            <w:pPr>
              <w:rPr>
                <w:rFonts w:cs="Times New Roman"/>
                <w:b/>
                <w:color w:val="FF0000"/>
                <w:szCs w:val="24"/>
              </w:rPr>
            </w:pPr>
          </w:p>
          <w:p w:rsidR="006225EE" w:rsidRPr="00D67468" w:rsidRDefault="006225EE" w:rsidP="006225EE">
            <w:pPr>
              <w:rPr>
                <w:rFonts w:cs="Times New Roman"/>
                <w:b/>
                <w:color w:val="FF0000"/>
                <w:szCs w:val="24"/>
              </w:rPr>
            </w:pPr>
          </w:p>
          <w:p w:rsidR="006225EE" w:rsidRPr="00D67468" w:rsidRDefault="006225EE" w:rsidP="006225EE">
            <w:pPr>
              <w:rPr>
                <w:rFonts w:cs="Times New Roman"/>
                <w:b/>
                <w:color w:val="FF0000"/>
                <w:szCs w:val="24"/>
              </w:rPr>
            </w:pPr>
          </w:p>
          <w:p w:rsidR="006225EE" w:rsidRPr="00D67468" w:rsidRDefault="006225EE" w:rsidP="006225EE">
            <w:pPr>
              <w:rPr>
                <w:rFonts w:cs="Times New Roman"/>
                <w:b/>
                <w:color w:val="FF0000"/>
                <w:szCs w:val="24"/>
              </w:rPr>
            </w:pPr>
          </w:p>
          <w:p w:rsidR="006225EE" w:rsidRPr="00D67468" w:rsidRDefault="006225EE" w:rsidP="006225EE">
            <w:pPr>
              <w:rPr>
                <w:rFonts w:cs="Times New Roman"/>
                <w:b/>
                <w:color w:val="FF0000"/>
                <w:szCs w:val="24"/>
              </w:rPr>
            </w:pPr>
          </w:p>
        </w:tc>
        <w:tc>
          <w:tcPr>
            <w:tcW w:w="3021" w:type="dxa"/>
          </w:tcPr>
          <w:p w:rsidR="006225EE" w:rsidRDefault="006225EE" w:rsidP="006225EE">
            <w:pPr>
              <w:rPr>
                <w:rFonts w:cs="Times New Roman"/>
                <w:color w:val="FF0000"/>
                <w:szCs w:val="24"/>
              </w:rPr>
            </w:pPr>
          </w:p>
          <w:p w:rsidR="006225EE" w:rsidRDefault="006225EE" w:rsidP="006225EE">
            <w:pPr>
              <w:rPr>
                <w:rFonts w:cs="Times New Roman"/>
                <w:color w:val="FF0000"/>
                <w:szCs w:val="24"/>
              </w:rPr>
            </w:pPr>
          </w:p>
          <w:p w:rsidR="006225EE" w:rsidRPr="00D67468" w:rsidRDefault="006225EE" w:rsidP="006225EE">
            <w:pPr>
              <w:rPr>
                <w:rFonts w:cs="Times New Roman"/>
                <w:color w:val="FF0000"/>
                <w:szCs w:val="24"/>
              </w:rPr>
            </w:pPr>
            <w:r w:rsidRPr="00D67468">
              <w:rPr>
                <w:rFonts w:cs="Times New Roman"/>
                <w:color w:val="FF0000"/>
                <w:szCs w:val="24"/>
              </w:rPr>
              <w:t xml:space="preserve">-mají velké množství jílovitých částic, za sucha </w:t>
            </w:r>
            <w:r w:rsidRPr="00D67468">
              <w:rPr>
                <w:rFonts w:cs="Times New Roman"/>
                <w:color w:val="FF0000"/>
                <w:szCs w:val="24"/>
              </w:rPr>
              <w:lastRenderedPageBreak/>
              <w:t>jsou tvrdé a praskají a po dešti mazlavé, špatně se obdělávají</w:t>
            </w:r>
          </w:p>
          <w:p w:rsidR="006225EE" w:rsidRPr="00D67468" w:rsidRDefault="006225EE" w:rsidP="006225EE">
            <w:pPr>
              <w:rPr>
                <w:rFonts w:cs="Times New Roman"/>
                <w:b/>
                <w:color w:val="FF0000"/>
                <w:szCs w:val="24"/>
              </w:rPr>
            </w:pPr>
          </w:p>
        </w:tc>
        <w:tc>
          <w:tcPr>
            <w:tcW w:w="3783" w:type="dxa"/>
          </w:tcPr>
          <w:p w:rsidR="006225EE" w:rsidRDefault="006225EE" w:rsidP="006225EE">
            <w:pPr>
              <w:rPr>
                <w:rFonts w:cs="Times New Roman"/>
                <w:color w:val="FF0000"/>
                <w:szCs w:val="24"/>
              </w:rPr>
            </w:pPr>
            <w:r w:rsidRPr="00D67468">
              <w:rPr>
                <w:rFonts w:cs="Times New Roman"/>
                <w:color w:val="FF0000"/>
                <w:szCs w:val="24"/>
              </w:rPr>
              <w:lastRenderedPageBreak/>
              <w:t>Jílovitohlinité půdy – 45 – 60 % jílovitých částic, v ČR: sever a střed Moravy, jih Čech</w:t>
            </w:r>
          </w:p>
          <w:p w:rsidR="006225EE" w:rsidRPr="00D67468" w:rsidRDefault="006225EE" w:rsidP="006225EE">
            <w:pPr>
              <w:rPr>
                <w:rFonts w:cs="Times New Roman"/>
                <w:color w:val="FF0000"/>
                <w:szCs w:val="24"/>
              </w:rPr>
            </w:pPr>
          </w:p>
          <w:p w:rsidR="006225EE" w:rsidRDefault="006225EE" w:rsidP="006225EE">
            <w:pPr>
              <w:rPr>
                <w:rFonts w:cs="Times New Roman"/>
                <w:color w:val="FF0000"/>
                <w:szCs w:val="24"/>
              </w:rPr>
            </w:pPr>
            <w:r w:rsidRPr="00D67468">
              <w:rPr>
                <w:rFonts w:cs="Times New Roman"/>
                <w:color w:val="FF0000"/>
                <w:szCs w:val="24"/>
              </w:rPr>
              <w:lastRenderedPageBreak/>
              <w:t>Jílovité půdy- 60 – 75 % jílovitých částic, v ČR: Poohří, Česká tabule, Podyjí</w:t>
            </w:r>
          </w:p>
          <w:p w:rsidR="006225EE" w:rsidRPr="00D67468" w:rsidRDefault="006225EE" w:rsidP="006225EE">
            <w:pPr>
              <w:rPr>
                <w:rFonts w:cs="Times New Roman"/>
                <w:color w:val="FF0000"/>
                <w:szCs w:val="24"/>
              </w:rPr>
            </w:pPr>
          </w:p>
          <w:p w:rsidR="006225EE" w:rsidRPr="00D67468" w:rsidRDefault="006225EE" w:rsidP="006225EE">
            <w:pPr>
              <w:rPr>
                <w:rFonts w:cs="Times New Roman"/>
                <w:color w:val="FF0000"/>
                <w:szCs w:val="24"/>
              </w:rPr>
            </w:pPr>
            <w:r w:rsidRPr="00D67468">
              <w:rPr>
                <w:rFonts w:cs="Times New Roman"/>
                <w:color w:val="FF0000"/>
                <w:szCs w:val="24"/>
              </w:rPr>
              <w:t>Jíly- nad 75 % jílovitých částic, v ČR: Poohří, Česká tabule, Podyjí</w:t>
            </w:r>
          </w:p>
          <w:p w:rsidR="006225EE" w:rsidRPr="00D67468" w:rsidRDefault="006225EE" w:rsidP="006225EE">
            <w:pPr>
              <w:rPr>
                <w:rFonts w:cs="Times New Roman"/>
                <w:b/>
                <w:color w:val="FF0000"/>
                <w:szCs w:val="24"/>
              </w:rPr>
            </w:pPr>
          </w:p>
        </w:tc>
      </w:tr>
    </w:tbl>
    <w:p w:rsidR="006225EE" w:rsidRDefault="006225EE" w:rsidP="006225EE">
      <w:pPr>
        <w:rPr>
          <w:rFonts w:cs="Times New Roman"/>
          <w:i/>
          <w:szCs w:val="24"/>
        </w:rPr>
      </w:pPr>
    </w:p>
    <w:p w:rsidR="006225EE" w:rsidRPr="00392B98" w:rsidRDefault="006225EE" w:rsidP="006225EE">
      <w:pPr>
        <w:rPr>
          <w:rFonts w:cs="Times New Roman"/>
          <w:i/>
          <w:szCs w:val="24"/>
        </w:rPr>
      </w:pPr>
      <w:r w:rsidRPr="00392B98">
        <w:rPr>
          <w:rFonts w:cs="Times New Roman"/>
          <w:i/>
          <w:szCs w:val="24"/>
        </w:rPr>
        <w:t>Úkol 3. Vyjmenuj půdní typy: Víš, jaký typ půdy je v místě, kde se nachází škola?</w:t>
      </w:r>
    </w:p>
    <w:p w:rsidR="006225EE" w:rsidRPr="00392B98" w:rsidRDefault="006225EE" w:rsidP="006225EE">
      <w:pPr>
        <w:rPr>
          <w:rFonts w:cs="Times New Roman"/>
          <w:color w:val="FF0000"/>
          <w:szCs w:val="24"/>
        </w:rPr>
      </w:pPr>
      <w:r>
        <w:rPr>
          <w:rFonts w:cs="Times New Roman"/>
          <w:color w:val="FF0000"/>
          <w:szCs w:val="24"/>
        </w:rPr>
        <w:t xml:space="preserve">Černozemě, Hnědozemě, </w:t>
      </w:r>
      <w:proofErr w:type="spellStart"/>
      <w:r>
        <w:rPr>
          <w:rFonts w:cs="Times New Roman"/>
          <w:color w:val="FF0000"/>
          <w:szCs w:val="24"/>
        </w:rPr>
        <w:t>Luvizemě</w:t>
      </w:r>
      <w:proofErr w:type="spellEnd"/>
      <w:r>
        <w:rPr>
          <w:rFonts w:cs="Times New Roman"/>
          <w:color w:val="FF0000"/>
          <w:szCs w:val="24"/>
        </w:rPr>
        <w:t xml:space="preserve">, </w:t>
      </w:r>
      <w:proofErr w:type="spellStart"/>
      <w:r>
        <w:rPr>
          <w:rFonts w:cs="Times New Roman"/>
          <w:color w:val="FF0000"/>
          <w:szCs w:val="24"/>
        </w:rPr>
        <w:t>Hnedé</w:t>
      </w:r>
      <w:proofErr w:type="spellEnd"/>
      <w:r>
        <w:rPr>
          <w:rFonts w:cs="Times New Roman"/>
          <w:color w:val="FF0000"/>
          <w:szCs w:val="24"/>
        </w:rPr>
        <w:t xml:space="preserve"> lesní půd, Podzolové půdy, Nivní půdy, Rendziny</w:t>
      </w:r>
    </w:p>
    <w:tbl>
      <w:tblPr>
        <w:tblStyle w:val="Mkatabulky"/>
        <w:tblW w:w="0" w:type="auto"/>
        <w:tblLook w:val="04A0" w:firstRow="1" w:lastRow="0" w:firstColumn="1" w:lastColumn="0" w:noHBand="0" w:noVBand="1"/>
      </w:tblPr>
      <w:tblGrid>
        <w:gridCol w:w="9062"/>
      </w:tblGrid>
      <w:tr w:rsidR="006225EE" w:rsidTr="006225EE">
        <w:tc>
          <w:tcPr>
            <w:tcW w:w="9062" w:type="dxa"/>
            <w:tcBorders>
              <w:left w:val="nil"/>
              <w:right w:val="nil"/>
            </w:tcBorders>
          </w:tcPr>
          <w:p w:rsidR="006225EE" w:rsidRPr="00C135D7" w:rsidRDefault="006225EE" w:rsidP="006225EE">
            <w:pPr>
              <w:spacing w:before="120"/>
              <w:rPr>
                <w:rFonts w:cs="Times New Roman"/>
                <w:color w:val="FF0000"/>
                <w:szCs w:val="24"/>
              </w:rPr>
            </w:pPr>
            <w:proofErr w:type="spellStart"/>
            <w:r w:rsidRPr="00C135D7">
              <w:rPr>
                <w:rFonts w:cs="Times New Roman"/>
                <w:color w:val="FF0000"/>
                <w:szCs w:val="24"/>
              </w:rPr>
              <w:t>Gleje</w:t>
            </w:r>
            <w:proofErr w:type="spellEnd"/>
            <w:r>
              <w:rPr>
                <w:rFonts w:cs="Times New Roman"/>
                <w:color w:val="FF0000"/>
                <w:szCs w:val="24"/>
              </w:rPr>
              <w:t xml:space="preserve">, </w:t>
            </w:r>
            <w:proofErr w:type="spellStart"/>
            <w:r>
              <w:rPr>
                <w:rFonts w:cs="Times New Roman"/>
                <w:color w:val="FF0000"/>
                <w:szCs w:val="24"/>
              </w:rPr>
              <w:t>Pseudogleje</w:t>
            </w:r>
            <w:proofErr w:type="spellEnd"/>
          </w:p>
        </w:tc>
      </w:tr>
      <w:tr w:rsidR="006225EE" w:rsidTr="006225EE">
        <w:tc>
          <w:tcPr>
            <w:tcW w:w="9062" w:type="dxa"/>
            <w:tcBorders>
              <w:left w:val="nil"/>
              <w:right w:val="nil"/>
            </w:tcBorders>
          </w:tcPr>
          <w:p w:rsidR="006225EE" w:rsidRPr="00C135D7" w:rsidRDefault="006225EE" w:rsidP="006225EE">
            <w:pPr>
              <w:spacing w:before="120"/>
              <w:rPr>
                <w:rFonts w:cs="Times New Roman"/>
                <w:color w:val="FF0000"/>
                <w:szCs w:val="24"/>
              </w:rPr>
            </w:pPr>
            <w:r>
              <w:rPr>
                <w:rFonts w:cs="Times New Roman"/>
                <w:color w:val="FF0000"/>
                <w:szCs w:val="24"/>
              </w:rPr>
              <w:t>Hnědozemě</w:t>
            </w:r>
          </w:p>
        </w:tc>
      </w:tr>
    </w:tbl>
    <w:p w:rsidR="006225EE" w:rsidRPr="00870A44" w:rsidRDefault="006225EE" w:rsidP="006225EE">
      <w:pPr>
        <w:rPr>
          <w:rFonts w:cs="Times New Roman"/>
          <w:szCs w:val="24"/>
        </w:rPr>
      </w:pPr>
    </w:p>
    <w:p w:rsidR="006225EE" w:rsidRPr="00392B98" w:rsidRDefault="006225EE" w:rsidP="006225EE">
      <w:pPr>
        <w:rPr>
          <w:rFonts w:cs="Times New Roman"/>
          <w:i/>
          <w:szCs w:val="24"/>
        </w:rPr>
      </w:pPr>
      <w:r w:rsidRPr="00392B98">
        <w:rPr>
          <w:rFonts w:cs="Times New Roman"/>
          <w:i/>
          <w:szCs w:val="24"/>
        </w:rPr>
        <w:t xml:space="preserve">Úkol 4. Kompostování. Víš, co do kompostu patří a co ne? Vystříhej obrázky a nalep je do tabulky. </w:t>
      </w:r>
    </w:p>
    <w:tbl>
      <w:tblPr>
        <w:tblStyle w:val="Mkatabulky"/>
        <w:tblW w:w="0" w:type="auto"/>
        <w:tblLook w:val="04A0" w:firstRow="1" w:lastRow="0" w:firstColumn="1" w:lastColumn="0" w:noHBand="0" w:noVBand="1"/>
      </w:tblPr>
      <w:tblGrid>
        <w:gridCol w:w="4531"/>
        <w:gridCol w:w="4531"/>
      </w:tblGrid>
      <w:tr w:rsidR="006225EE" w:rsidRPr="00870A44" w:rsidTr="006225EE">
        <w:tc>
          <w:tcPr>
            <w:tcW w:w="4531" w:type="dxa"/>
          </w:tcPr>
          <w:p w:rsidR="006225EE" w:rsidRPr="00870A44" w:rsidRDefault="006225EE" w:rsidP="006225EE">
            <w:pPr>
              <w:rPr>
                <w:rFonts w:cs="Times New Roman"/>
                <w:szCs w:val="24"/>
              </w:rPr>
            </w:pPr>
            <w:r w:rsidRPr="00870A44">
              <w:rPr>
                <w:rFonts w:cs="Times New Roman"/>
                <w:szCs w:val="24"/>
              </w:rPr>
              <w:t xml:space="preserve">Do kompostu patří </w:t>
            </w:r>
          </w:p>
        </w:tc>
        <w:tc>
          <w:tcPr>
            <w:tcW w:w="4531" w:type="dxa"/>
          </w:tcPr>
          <w:p w:rsidR="006225EE" w:rsidRPr="00870A44" w:rsidRDefault="006225EE" w:rsidP="006225EE">
            <w:pPr>
              <w:rPr>
                <w:rFonts w:cs="Times New Roman"/>
                <w:szCs w:val="24"/>
              </w:rPr>
            </w:pPr>
            <w:r w:rsidRPr="00870A44">
              <w:rPr>
                <w:rFonts w:cs="Times New Roman"/>
                <w:szCs w:val="24"/>
              </w:rPr>
              <w:t>Do kompostu nepatří</w:t>
            </w:r>
          </w:p>
        </w:tc>
      </w:tr>
      <w:tr w:rsidR="006225EE" w:rsidRPr="00870A44" w:rsidTr="006225EE">
        <w:tc>
          <w:tcPr>
            <w:tcW w:w="4531" w:type="dxa"/>
          </w:tcPr>
          <w:p w:rsidR="006225EE" w:rsidRPr="00870A44" w:rsidRDefault="006225EE" w:rsidP="006225EE">
            <w:pPr>
              <w:rPr>
                <w:rFonts w:cs="Times New Roman"/>
                <w:szCs w:val="24"/>
              </w:rPr>
            </w:pPr>
          </w:p>
          <w:p w:rsidR="006225EE" w:rsidRPr="00870A44" w:rsidRDefault="006225EE" w:rsidP="006225EE">
            <w:pPr>
              <w:rPr>
                <w:rFonts w:cs="Times New Roman"/>
                <w:szCs w:val="24"/>
              </w:rPr>
            </w:pPr>
            <w:r w:rsidRPr="00870A44">
              <w:rPr>
                <w:rFonts w:cs="Times New Roman"/>
                <w:noProof/>
                <w:lang w:eastAsia="cs-CZ"/>
              </w:rPr>
              <w:drawing>
                <wp:inline distT="0" distB="0" distL="0" distR="0" wp14:anchorId="7AF9A44C" wp14:editId="5621000E">
                  <wp:extent cx="1485900" cy="1114425"/>
                  <wp:effectExtent l="0" t="0" r="0" b="9525"/>
                  <wp:docPr id="393" name="Obrázek 393" descr="spadané listí, podzim, žluté listy, zlatý podzim, Pozadí, lis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padané listí, podzim, žluté listy, zlatý podzim, Pozadí, listy"/>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488135" cy="1116101"/>
                          </a:xfrm>
                          <a:prstGeom prst="rect">
                            <a:avLst/>
                          </a:prstGeom>
                          <a:noFill/>
                          <a:ln>
                            <a:noFill/>
                          </a:ln>
                        </pic:spPr>
                      </pic:pic>
                    </a:graphicData>
                  </a:graphic>
                </wp:inline>
              </w:drawing>
            </w:r>
            <w:r w:rsidRPr="00870A44">
              <w:rPr>
                <w:rFonts w:cs="Times New Roman"/>
                <w:noProof/>
                <w:lang w:eastAsia="cs-CZ"/>
              </w:rPr>
              <w:drawing>
                <wp:inline distT="0" distB="0" distL="0" distR="0" wp14:anchorId="4B0BF59F" wp14:editId="24DABB1E">
                  <wp:extent cx="1181100" cy="1181100"/>
                  <wp:effectExtent l="0" t="0" r="0" b="0"/>
                  <wp:docPr id="394" name="Obrázek 394" descr="fl_bag_l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msImg_10768" descr="fl_bag_lg.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181100" cy="1181100"/>
                          </a:xfrm>
                          <a:prstGeom prst="rect">
                            <a:avLst/>
                          </a:prstGeom>
                          <a:noFill/>
                          <a:ln>
                            <a:noFill/>
                          </a:ln>
                        </pic:spPr>
                      </pic:pic>
                    </a:graphicData>
                  </a:graphic>
                </wp:inline>
              </w:drawing>
            </w:r>
          </w:p>
          <w:p w:rsidR="006225EE" w:rsidRPr="00870A44" w:rsidRDefault="006225EE" w:rsidP="006225EE">
            <w:pPr>
              <w:rPr>
                <w:rFonts w:cs="Times New Roman"/>
                <w:szCs w:val="24"/>
              </w:rPr>
            </w:pPr>
            <w:r w:rsidRPr="00870A44">
              <w:rPr>
                <w:rFonts w:cs="Times New Roman"/>
                <w:noProof/>
                <w:lang w:eastAsia="cs-CZ"/>
              </w:rPr>
              <w:drawing>
                <wp:inline distT="0" distB="0" distL="0" distR="0" wp14:anchorId="76492604" wp14:editId="6F446987">
                  <wp:extent cx="1695450" cy="954538"/>
                  <wp:effectExtent l="0" t="0" r="0" b="0"/>
                  <wp:docPr id="395" name="Obrázek 395" descr="Jak využít pili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Jak využít piliny"/>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07828" cy="961507"/>
                          </a:xfrm>
                          <a:prstGeom prst="rect">
                            <a:avLst/>
                          </a:prstGeom>
                          <a:noFill/>
                          <a:ln>
                            <a:noFill/>
                          </a:ln>
                        </pic:spPr>
                      </pic:pic>
                    </a:graphicData>
                  </a:graphic>
                </wp:inline>
              </w:drawing>
            </w:r>
          </w:p>
          <w:p w:rsidR="006225EE" w:rsidRPr="00870A44" w:rsidRDefault="006225EE" w:rsidP="006225EE">
            <w:pPr>
              <w:rPr>
                <w:rFonts w:cs="Times New Roman"/>
                <w:szCs w:val="24"/>
              </w:rPr>
            </w:pPr>
          </w:p>
          <w:p w:rsidR="006225EE" w:rsidRPr="00870A44" w:rsidRDefault="006225EE" w:rsidP="006225EE">
            <w:pPr>
              <w:rPr>
                <w:rFonts w:cs="Times New Roman"/>
                <w:szCs w:val="24"/>
              </w:rPr>
            </w:pPr>
            <w:r w:rsidRPr="00870A44">
              <w:rPr>
                <w:rFonts w:cs="Times New Roman"/>
                <w:noProof/>
                <w:lang w:eastAsia="cs-CZ"/>
              </w:rPr>
              <w:drawing>
                <wp:inline distT="0" distB="0" distL="0" distR="0" wp14:anchorId="2E914679" wp14:editId="16494F20">
                  <wp:extent cx="1771650" cy="1164227"/>
                  <wp:effectExtent l="0" t="0" r="0" b="0"/>
                  <wp:docPr id="396" name="Obrázek 396" descr="Papírové kapesníky - kde se vzaly a k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apírové kapesníky - kde se vzaly a kdy?"/>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79312" cy="1169262"/>
                          </a:xfrm>
                          <a:prstGeom prst="rect">
                            <a:avLst/>
                          </a:prstGeom>
                          <a:noFill/>
                          <a:ln>
                            <a:noFill/>
                          </a:ln>
                        </pic:spPr>
                      </pic:pic>
                    </a:graphicData>
                  </a:graphic>
                </wp:inline>
              </w:drawing>
            </w:r>
          </w:p>
          <w:p w:rsidR="006225EE" w:rsidRPr="00870A44" w:rsidRDefault="006225EE" w:rsidP="006225EE">
            <w:pPr>
              <w:rPr>
                <w:rFonts w:cs="Times New Roman"/>
                <w:szCs w:val="24"/>
              </w:rPr>
            </w:pPr>
            <w:r w:rsidRPr="00870A44">
              <w:rPr>
                <w:rFonts w:cs="Times New Roman"/>
                <w:noProof/>
                <w:lang w:eastAsia="cs-CZ"/>
              </w:rPr>
              <w:lastRenderedPageBreak/>
              <w:drawing>
                <wp:inline distT="0" distB="0" distL="0" distR="0" wp14:anchorId="156D36D3" wp14:editId="19DCF8F9">
                  <wp:extent cx="1990725" cy="1118682"/>
                  <wp:effectExtent l="0" t="0" r="0" b="5715"/>
                  <wp:docPr id="397" name="Obrázek 397" descr="https://svetkreativity.cz/wp-content/uploads/slupka-banan-678x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vetkreativity.cz/wp-content/uploads/slupka-banan-678x38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98822" cy="1123232"/>
                          </a:xfrm>
                          <a:prstGeom prst="rect">
                            <a:avLst/>
                          </a:prstGeom>
                          <a:noFill/>
                          <a:ln>
                            <a:noFill/>
                          </a:ln>
                        </pic:spPr>
                      </pic:pic>
                    </a:graphicData>
                  </a:graphic>
                </wp:inline>
              </w:drawing>
            </w:r>
          </w:p>
          <w:p w:rsidR="006225EE" w:rsidRPr="00870A44" w:rsidRDefault="006225EE" w:rsidP="006225EE">
            <w:pPr>
              <w:rPr>
                <w:rFonts w:cs="Times New Roman"/>
                <w:szCs w:val="24"/>
              </w:rPr>
            </w:pPr>
            <w:r w:rsidRPr="00870A44">
              <w:rPr>
                <w:rFonts w:cs="Times New Roman"/>
                <w:noProof/>
                <w:lang w:eastAsia="cs-CZ"/>
              </w:rPr>
              <w:drawing>
                <wp:inline distT="0" distB="0" distL="0" distR="0" wp14:anchorId="4D482466" wp14:editId="63A942E1">
                  <wp:extent cx="1905000" cy="1012393"/>
                  <wp:effectExtent l="0" t="0" r="0" b="0"/>
                  <wp:docPr id="398" name="Obrázek 398" descr="trava - Příliš mnoho posečené trávy? Využijte ji chytř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rava - Příliš mnoho posečené trávy? Využijte ji chytř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14168" cy="1017265"/>
                          </a:xfrm>
                          <a:prstGeom prst="rect">
                            <a:avLst/>
                          </a:prstGeom>
                          <a:noFill/>
                          <a:ln>
                            <a:noFill/>
                          </a:ln>
                        </pic:spPr>
                      </pic:pic>
                    </a:graphicData>
                  </a:graphic>
                </wp:inline>
              </w:drawing>
            </w:r>
          </w:p>
          <w:p w:rsidR="006225EE" w:rsidRPr="00870A44" w:rsidRDefault="006225EE" w:rsidP="006225EE">
            <w:pPr>
              <w:rPr>
                <w:rFonts w:cs="Times New Roman"/>
                <w:szCs w:val="24"/>
              </w:rPr>
            </w:pPr>
          </w:p>
        </w:tc>
        <w:tc>
          <w:tcPr>
            <w:tcW w:w="4531" w:type="dxa"/>
          </w:tcPr>
          <w:p w:rsidR="006225EE" w:rsidRDefault="006225EE" w:rsidP="006225EE">
            <w:pPr>
              <w:rPr>
                <w:rFonts w:cs="Times New Roman"/>
                <w:szCs w:val="24"/>
              </w:rPr>
            </w:pPr>
            <w:r w:rsidRPr="00870A44">
              <w:rPr>
                <w:rFonts w:cs="Times New Roman"/>
                <w:noProof/>
                <w:lang w:eastAsia="cs-CZ"/>
              </w:rPr>
              <w:lastRenderedPageBreak/>
              <w:drawing>
                <wp:inline distT="0" distB="0" distL="0" distR="0" wp14:anchorId="6F77AC2B" wp14:editId="5D14E62E">
                  <wp:extent cx="1307805" cy="1307805"/>
                  <wp:effectExtent l="0" t="0" r="6985" b="6985"/>
                  <wp:docPr id="399" name="Obrázek 399" descr="POKAL Sklenice, čiré sklo, 35 c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OKAL Sklenice, čiré sklo, 35 cl"/>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309846" cy="1309846"/>
                          </a:xfrm>
                          <a:prstGeom prst="rect">
                            <a:avLst/>
                          </a:prstGeom>
                          <a:noFill/>
                          <a:ln>
                            <a:noFill/>
                          </a:ln>
                        </pic:spPr>
                      </pic:pic>
                    </a:graphicData>
                  </a:graphic>
                </wp:inline>
              </w:drawing>
            </w:r>
            <w:r w:rsidRPr="00870A44">
              <w:rPr>
                <w:rFonts w:cs="Times New Roman"/>
                <w:noProof/>
                <w:lang w:eastAsia="cs-CZ"/>
              </w:rPr>
              <w:drawing>
                <wp:inline distT="0" distB="0" distL="0" distR="0" wp14:anchorId="05CF5698" wp14:editId="7E39BD90">
                  <wp:extent cx="520793" cy="1609725"/>
                  <wp:effectExtent l="0" t="0" r="0" b="0"/>
                  <wp:docPr id="400" name="Obrázek 400" descr="Slunečnicový ol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lunečnicový olej"/>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3546" cy="1618236"/>
                          </a:xfrm>
                          <a:prstGeom prst="rect">
                            <a:avLst/>
                          </a:prstGeom>
                          <a:noFill/>
                          <a:ln>
                            <a:noFill/>
                          </a:ln>
                        </pic:spPr>
                      </pic:pic>
                    </a:graphicData>
                  </a:graphic>
                </wp:inline>
              </w:drawing>
            </w:r>
            <w:r w:rsidRPr="00870A44">
              <w:rPr>
                <w:rFonts w:cs="Times New Roman"/>
                <w:noProof/>
                <w:lang w:eastAsia="cs-CZ"/>
              </w:rPr>
              <w:drawing>
                <wp:inline distT="0" distB="0" distL="0" distR="0" wp14:anchorId="082A2DEF" wp14:editId="5530DD99">
                  <wp:extent cx="1019175" cy="1019175"/>
                  <wp:effectExtent l="0" t="0" r="9525" b="9525"/>
                  <wp:docPr id="401" name="Obrázek 401" descr="Plechovka na zavařování 099/175 vln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_src_magnifying_small" descr="Plechovka na zavařování 099/175 vlnka"/>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019175" cy="1019175"/>
                          </a:xfrm>
                          <a:prstGeom prst="rect">
                            <a:avLst/>
                          </a:prstGeom>
                          <a:noFill/>
                          <a:ln>
                            <a:noFill/>
                          </a:ln>
                        </pic:spPr>
                      </pic:pic>
                    </a:graphicData>
                  </a:graphic>
                </wp:inline>
              </w:drawing>
            </w:r>
          </w:p>
          <w:p w:rsidR="006225EE" w:rsidRDefault="006225EE" w:rsidP="006225EE">
            <w:pPr>
              <w:rPr>
                <w:rFonts w:cs="Times New Roman"/>
                <w:szCs w:val="24"/>
              </w:rPr>
            </w:pPr>
          </w:p>
          <w:p w:rsidR="006225EE" w:rsidRPr="00870A44" w:rsidRDefault="006225EE" w:rsidP="006225EE">
            <w:pPr>
              <w:rPr>
                <w:rFonts w:cs="Times New Roman"/>
                <w:szCs w:val="24"/>
              </w:rPr>
            </w:pPr>
            <w:r w:rsidRPr="00870A44">
              <w:rPr>
                <w:rFonts w:cs="Times New Roman"/>
                <w:noProof/>
                <w:lang w:eastAsia="cs-CZ"/>
              </w:rPr>
              <w:lastRenderedPageBreak/>
              <w:drawing>
                <wp:inline distT="0" distB="0" distL="0" distR="0" wp14:anchorId="4EB22420" wp14:editId="2320CEE5">
                  <wp:extent cx="581025" cy="1452563"/>
                  <wp:effectExtent l="0" t="0" r="0" b="0"/>
                  <wp:docPr id="402" name="Obrázek 402" descr="http://www.adpack.cz/edimg/012_a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adpack.cz/edimg/012_alt.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82800" cy="1457000"/>
                          </a:xfrm>
                          <a:prstGeom prst="rect">
                            <a:avLst/>
                          </a:prstGeom>
                          <a:noFill/>
                          <a:ln>
                            <a:noFill/>
                          </a:ln>
                        </pic:spPr>
                      </pic:pic>
                    </a:graphicData>
                  </a:graphic>
                </wp:inline>
              </w:drawing>
            </w:r>
            <w:r w:rsidRPr="00870A44">
              <w:rPr>
                <w:rFonts w:cs="Times New Roman"/>
                <w:noProof/>
                <w:lang w:eastAsia="cs-CZ"/>
              </w:rPr>
              <w:drawing>
                <wp:inline distT="0" distB="0" distL="0" distR="0" wp14:anchorId="3CADF6EA" wp14:editId="78E65309">
                  <wp:extent cx="1781175" cy="1090969"/>
                  <wp:effectExtent l="0" t="0" r="0" b="0"/>
                  <wp:docPr id="403" name="Obrázek 403" descr="Kost vepřová extrudovaná 15-17cm 1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Kost vepřová extrudovaná 15-17cm 1ks"/>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88284" cy="1095323"/>
                          </a:xfrm>
                          <a:prstGeom prst="rect">
                            <a:avLst/>
                          </a:prstGeom>
                          <a:noFill/>
                          <a:ln>
                            <a:noFill/>
                          </a:ln>
                        </pic:spPr>
                      </pic:pic>
                    </a:graphicData>
                  </a:graphic>
                </wp:inline>
              </w:drawing>
            </w:r>
          </w:p>
        </w:tc>
      </w:tr>
    </w:tbl>
    <w:p w:rsidR="006225EE" w:rsidRDefault="006225EE" w:rsidP="006225EE">
      <w:pPr>
        <w:jc w:val="center"/>
        <w:rPr>
          <w:rFonts w:cs="Times New Roman"/>
          <w:b/>
          <w:szCs w:val="24"/>
        </w:rPr>
      </w:pPr>
    </w:p>
    <w:p w:rsidR="006225EE" w:rsidRDefault="006225EE" w:rsidP="006225EE">
      <w:pPr>
        <w:rPr>
          <w:rFonts w:cs="Times New Roman"/>
          <w:b/>
          <w:szCs w:val="24"/>
        </w:rPr>
      </w:pPr>
      <w:r>
        <w:rPr>
          <w:rFonts w:cs="Times New Roman"/>
          <w:b/>
          <w:szCs w:val="24"/>
        </w:rPr>
        <w:br w:type="page"/>
      </w:r>
    </w:p>
    <w:p w:rsidR="006225EE" w:rsidRPr="00800605" w:rsidRDefault="006225EE" w:rsidP="009A5553">
      <w:pPr>
        <w:pStyle w:val="Nadpis3"/>
      </w:pPr>
      <w:bookmarkStart w:id="28" w:name="_Toc76051472"/>
      <w:r>
        <w:lastRenderedPageBreak/>
        <w:t>V</w:t>
      </w:r>
      <w:r w:rsidRPr="00800605">
        <w:t>ýukové téma: Zvyšování úrodnosti a zpracování půd</w:t>
      </w:r>
      <w:bookmarkEnd w:id="28"/>
    </w:p>
    <w:p w:rsidR="006225EE" w:rsidRPr="00870A44" w:rsidRDefault="006225EE" w:rsidP="00932C6D">
      <w:pPr>
        <w:jc w:val="both"/>
        <w:rPr>
          <w:rFonts w:cs="Times New Roman"/>
          <w:szCs w:val="24"/>
        </w:rPr>
      </w:pPr>
      <w:r w:rsidRPr="00342047">
        <w:rPr>
          <w:rFonts w:cs="Times New Roman"/>
          <w:i/>
          <w:szCs w:val="24"/>
        </w:rPr>
        <w:t>Vzdělávací oblast</w:t>
      </w:r>
      <w:r w:rsidRPr="00870A44">
        <w:rPr>
          <w:rFonts w:cs="Times New Roman"/>
          <w:szCs w:val="24"/>
        </w:rPr>
        <w:t xml:space="preserve">: </w:t>
      </w:r>
      <w:r w:rsidRPr="00085718">
        <w:rPr>
          <w:rFonts w:cs="Times New Roman"/>
          <w:szCs w:val="24"/>
        </w:rPr>
        <w:t>Člověk a svět práce</w:t>
      </w:r>
    </w:p>
    <w:p w:rsidR="006225EE" w:rsidRPr="00870A44" w:rsidRDefault="006225EE" w:rsidP="00932C6D">
      <w:pPr>
        <w:jc w:val="both"/>
        <w:rPr>
          <w:rFonts w:cs="Times New Roman"/>
          <w:szCs w:val="24"/>
        </w:rPr>
      </w:pPr>
      <w:r w:rsidRPr="00342047">
        <w:rPr>
          <w:rFonts w:cs="Times New Roman"/>
          <w:i/>
          <w:szCs w:val="24"/>
        </w:rPr>
        <w:t>Vzdělávací obor</w:t>
      </w:r>
      <w:r w:rsidRPr="00870A44">
        <w:rPr>
          <w:rFonts w:cs="Times New Roman"/>
          <w:szCs w:val="24"/>
        </w:rPr>
        <w:t>: Pracovní činnost- Pěstitelské práce</w:t>
      </w:r>
    </w:p>
    <w:p w:rsidR="006225EE" w:rsidRPr="00870A44" w:rsidRDefault="006225EE" w:rsidP="00932C6D">
      <w:pPr>
        <w:jc w:val="both"/>
        <w:rPr>
          <w:rFonts w:cs="Times New Roman"/>
          <w:szCs w:val="24"/>
        </w:rPr>
      </w:pPr>
      <w:r w:rsidRPr="00342047">
        <w:rPr>
          <w:rFonts w:cs="Times New Roman"/>
          <w:i/>
          <w:szCs w:val="24"/>
        </w:rPr>
        <w:t>Ročník</w:t>
      </w:r>
      <w:r w:rsidRPr="00870A44">
        <w:rPr>
          <w:rFonts w:cs="Times New Roman"/>
          <w:szCs w:val="24"/>
        </w:rPr>
        <w:t>:  VI.</w:t>
      </w:r>
    </w:p>
    <w:p w:rsidR="006225EE" w:rsidRPr="00870A44" w:rsidRDefault="006225EE" w:rsidP="00932C6D">
      <w:pPr>
        <w:jc w:val="both"/>
        <w:rPr>
          <w:rFonts w:cs="Times New Roman"/>
          <w:b/>
          <w:szCs w:val="24"/>
        </w:rPr>
      </w:pPr>
      <w:r w:rsidRPr="00870A44">
        <w:rPr>
          <w:rFonts w:cs="Times New Roman"/>
          <w:b/>
          <w:szCs w:val="24"/>
        </w:rPr>
        <w:t>Očekávané výstupy návaznost na RVP</w:t>
      </w:r>
    </w:p>
    <w:p w:rsidR="006225EE" w:rsidRPr="00870A44" w:rsidRDefault="006225EE" w:rsidP="00932C6D">
      <w:pPr>
        <w:jc w:val="both"/>
        <w:rPr>
          <w:rFonts w:cs="Times New Roman"/>
          <w:szCs w:val="24"/>
        </w:rPr>
      </w:pPr>
      <w:r w:rsidRPr="00870A44">
        <w:rPr>
          <w:rFonts w:cs="Times New Roman"/>
          <w:szCs w:val="24"/>
        </w:rPr>
        <w:t>Žák</w:t>
      </w:r>
    </w:p>
    <w:p w:rsidR="006225EE" w:rsidRPr="00870A44" w:rsidRDefault="006225EE" w:rsidP="00932C6D">
      <w:pPr>
        <w:jc w:val="both"/>
        <w:rPr>
          <w:rFonts w:cs="Times New Roman"/>
          <w:szCs w:val="24"/>
        </w:rPr>
      </w:pPr>
      <w:r w:rsidRPr="00870A44">
        <w:rPr>
          <w:rFonts w:cs="Times New Roman"/>
          <w:szCs w:val="24"/>
        </w:rPr>
        <w:t>ČSP-9-3-03 používá vhodné pracovní pomůcky a provádí jejich údržbu</w:t>
      </w:r>
    </w:p>
    <w:p w:rsidR="006225EE" w:rsidRPr="00870A44" w:rsidRDefault="006225EE" w:rsidP="00932C6D">
      <w:pPr>
        <w:jc w:val="both"/>
        <w:rPr>
          <w:rFonts w:cs="Times New Roman"/>
          <w:szCs w:val="24"/>
        </w:rPr>
      </w:pPr>
      <w:r w:rsidRPr="00870A44">
        <w:rPr>
          <w:rFonts w:cs="Times New Roman"/>
          <w:szCs w:val="24"/>
        </w:rPr>
        <w:t>Učivo</w:t>
      </w:r>
    </w:p>
    <w:p w:rsidR="006225EE" w:rsidRPr="00870A44" w:rsidRDefault="006225EE" w:rsidP="00932C6D">
      <w:pPr>
        <w:pStyle w:val="Odstavecseseznamem"/>
        <w:numPr>
          <w:ilvl w:val="0"/>
          <w:numId w:val="1"/>
        </w:numPr>
        <w:jc w:val="both"/>
        <w:rPr>
          <w:rFonts w:cs="Times New Roman"/>
          <w:szCs w:val="24"/>
        </w:rPr>
      </w:pPr>
      <w:r w:rsidRPr="00870A44">
        <w:rPr>
          <w:rFonts w:cs="Times New Roman"/>
          <w:szCs w:val="24"/>
        </w:rPr>
        <w:t>základní podmínky pro pěstování – půda a její zpracování, výživa rostlin, ochrana rostlin a půdy</w:t>
      </w:r>
    </w:p>
    <w:p w:rsidR="006225EE" w:rsidRPr="00870A44" w:rsidRDefault="006225EE" w:rsidP="00932C6D">
      <w:pPr>
        <w:jc w:val="both"/>
        <w:rPr>
          <w:rFonts w:cs="Times New Roman"/>
          <w:b/>
          <w:szCs w:val="24"/>
        </w:rPr>
      </w:pPr>
      <w:r w:rsidRPr="00870A44">
        <w:rPr>
          <w:rFonts w:cs="Times New Roman"/>
          <w:b/>
          <w:szCs w:val="24"/>
        </w:rPr>
        <w:t>Očekávané výstupy návaznost na ŠVP</w:t>
      </w:r>
    </w:p>
    <w:p w:rsidR="006225EE" w:rsidRPr="00870A44" w:rsidRDefault="006225EE" w:rsidP="00932C6D">
      <w:pPr>
        <w:jc w:val="both"/>
        <w:rPr>
          <w:rFonts w:cs="Times New Roman"/>
          <w:szCs w:val="24"/>
        </w:rPr>
      </w:pPr>
      <w:r w:rsidRPr="00870A44">
        <w:rPr>
          <w:rFonts w:cs="Times New Roman"/>
          <w:szCs w:val="24"/>
        </w:rPr>
        <w:t>Půda a její zpracování- Pěstuje některé druhy zeleniny na školním pozemku</w:t>
      </w:r>
    </w:p>
    <w:p w:rsidR="006225EE" w:rsidRPr="00870A44" w:rsidRDefault="006225EE" w:rsidP="00932C6D">
      <w:pPr>
        <w:jc w:val="both"/>
        <w:rPr>
          <w:rFonts w:eastAsia="Times New Roman" w:cs="Times New Roman"/>
          <w:szCs w:val="24"/>
          <w:lang w:eastAsia="cs-CZ"/>
        </w:rPr>
      </w:pPr>
      <w:r w:rsidRPr="00870A44">
        <w:rPr>
          <w:rFonts w:cs="Times New Roman"/>
          <w:szCs w:val="24"/>
        </w:rPr>
        <w:t>Výživa rostlin- volí vhodné pracovní postupy při pěstování zeleniny a ovocných rostlin</w:t>
      </w:r>
    </w:p>
    <w:p w:rsidR="006225EE" w:rsidRPr="00870A44" w:rsidRDefault="006225EE" w:rsidP="00932C6D">
      <w:pPr>
        <w:jc w:val="both"/>
        <w:rPr>
          <w:rFonts w:cs="Times New Roman"/>
          <w:szCs w:val="24"/>
        </w:rPr>
      </w:pPr>
      <w:r w:rsidRPr="00870A44">
        <w:rPr>
          <w:rFonts w:cs="Times New Roman"/>
          <w:i/>
          <w:szCs w:val="24"/>
        </w:rPr>
        <w:t>Vzdělávací cíle</w:t>
      </w:r>
      <w:r w:rsidRPr="00870A44">
        <w:rPr>
          <w:rFonts w:cs="Times New Roman"/>
          <w:szCs w:val="24"/>
        </w:rPr>
        <w:t>: Žák popíše postup přípravy záhonu před zimou a na jaře. Žák používá vhodné pracovní pomůcky při práci na záhonu a pracuje s nimi správným způsobem. Žák dokáže praco</w:t>
      </w:r>
      <w:r>
        <w:rPr>
          <w:rFonts w:cs="Times New Roman"/>
          <w:szCs w:val="24"/>
        </w:rPr>
        <w:t>vat s</w:t>
      </w:r>
      <w:r w:rsidRPr="00870A44">
        <w:rPr>
          <w:rFonts w:cs="Times New Roman"/>
          <w:szCs w:val="24"/>
        </w:rPr>
        <w:t> kompostem a s jinými výživami rostlin.</w:t>
      </w:r>
    </w:p>
    <w:p w:rsidR="006225EE" w:rsidRPr="00870A44" w:rsidRDefault="006225EE" w:rsidP="00932C6D">
      <w:pPr>
        <w:jc w:val="both"/>
        <w:rPr>
          <w:rFonts w:cs="Times New Roman"/>
          <w:szCs w:val="24"/>
        </w:rPr>
      </w:pPr>
      <w:r w:rsidRPr="00870A44">
        <w:rPr>
          <w:rFonts w:cs="Times New Roman"/>
          <w:i/>
          <w:szCs w:val="24"/>
        </w:rPr>
        <w:t>Výuková metoda</w:t>
      </w:r>
      <w:r w:rsidRPr="00870A44">
        <w:rPr>
          <w:rFonts w:cs="Times New Roman"/>
          <w:szCs w:val="24"/>
        </w:rPr>
        <w:t>:</w:t>
      </w:r>
      <w:r>
        <w:rPr>
          <w:rFonts w:cs="Times New Roman"/>
          <w:szCs w:val="24"/>
        </w:rPr>
        <w:t xml:space="preserve"> </w:t>
      </w:r>
      <w:r w:rsidRPr="00870A44">
        <w:rPr>
          <w:rFonts w:cs="Times New Roman"/>
          <w:szCs w:val="24"/>
        </w:rPr>
        <w:t>výkla</w:t>
      </w:r>
      <w:r>
        <w:rPr>
          <w:rFonts w:cs="Times New Roman"/>
          <w:szCs w:val="24"/>
        </w:rPr>
        <w:t>d, popis, rozhovor, instruktáž,</w:t>
      </w:r>
      <w:r w:rsidRPr="00982BEB">
        <w:rPr>
          <w:rFonts w:cs="Times New Roman"/>
          <w:szCs w:val="24"/>
        </w:rPr>
        <w:t xml:space="preserve"> </w:t>
      </w:r>
      <w:r>
        <w:rPr>
          <w:rFonts w:cs="Times New Roman"/>
          <w:szCs w:val="24"/>
        </w:rPr>
        <w:t>praktická</w:t>
      </w:r>
      <w:r w:rsidRPr="00982BEB">
        <w:rPr>
          <w:rFonts w:cs="Times New Roman"/>
          <w:szCs w:val="24"/>
        </w:rPr>
        <w:t xml:space="preserve"> činnost</w:t>
      </w:r>
    </w:p>
    <w:p w:rsidR="006225EE" w:rsidRPr="00870A44" w:rsidRDefault="006225EE" w:rsidP="00932C6D">
      <w:pPr>
        <w:jc w:val="both"/>
        <w:rPr>
          <w:rFonts w:cs="Times New Roman"/>
          <w:szCs w:val="24"/>
        </w:rPr>
      </w:pPr>
      <w:r w:rsidRPr="00870A44">
        <w:rPr>
          <w:rFonts w:cs="Times New Roman"/>
          <w:i/>
          <w:szCs w:val="24"/>
        </w:rPr>
        <w:t>Forma výuky</w:t>
      </w:r>
      <w:r w:rsidRPr="00870A44">
        <w:rPr>
          <w:rFonts w:cs="Times New Roman"/>
          <w:szCs w:val="24"/>
        </w:rPr>
        <w:t>: individuální výuka, skupinová výuka</w:t>
      </w:r>
    </w:p>
    <w:p w:rsidR="006225EE" w:rsidRPr="00870A44" w:rsidRDefault="006225EE" w:rsidP="00932C6D">
      <w:pPr>
        <w:jc w:val="both"/>
        <w:rPr>
          <w:rFonts w:cs="Times New Roman"/>
          <w:szCs w:val="24"/>
        </w:rPr>
      </w:pPr>
      <w:r w:rsidRPr="00870A44">
        <w:rPr>
          <w:rFonts w:cs="Times New Roman"/>
          <w:i/>
          <w:szCs w:val="24"/>
        </w:rPr>
        <w:t>Pomůcky a nářadí</w:t>
      </w:r>
      <w:r w:rsidRPr="00870A44">
        <w:rPr>
          <w:rFonts w:cs="Times New Roman"/>
          <w:szCs w:val="24"/>
        </w:rPr>
        <w:t>: rýče, kompost, kolečko, lopaty, konve na zalévání, rýče</w:t>
      </w:r>
      <w:r>
        <w:rPr>
          <w:rFonts w:cs="Times New Roman"/>
          <w:szCs w:val="24"/>
        </w:rPr>
        <w:t>, železné hrábě, průmyslové hnojivo, nádoba na hn</w:t>
      </w:r>
      <w:r w:rsidR="00B12C06">
        <w:rPr>
          <w:rFonts w:cs="Times New Roman"/>
          <w:szCs w:val="24"/>
        </w:rPr>
        <w:t>ojivo, gumové rukavice, motyčky</w:t>
      </w:r>
    </w:p>
    <w:p w:rsidR="006225EE" w:rsidRPr="00870A44" w:rsidRDefault="006225EE" w:rsidP="00932C6D">
      <w:pPr>
        <w:jc w:val="both"/>
        <w:rPr>
          <w:rFonts w:cs="Times New Roman"/>
          <w:szCs w:val="24"/>
        </w:rPr>
      </w:pPr>
      <w:r w:rsidRPr="00870A44">
        <w:rPr>
          <w:rFonts w:cs="Times New Roman"/>
          <w:i/>
          <w:szCs w:val="24"/>
        </w:rPr>
        <w:t>Místo konání</w:t>
      </w:r>
      <w:r w:rsidRPr="00870A44">
        <w:rPr>
          <w:rFonts w:cs="Times New Roman"/>
          <w:szCs w:val="24"/>
        </w:rPr>
        <w:t>: školní pozemek</w:t>
      </w:r>
    </w:p>
    <w:p w:rsidR="006225EE" w:rsidRPr="00870A44" w:rsidRDefault="006225EE" w:rsidP="00932C6D">
      <w:pPr>
        <w:jc w:val="both"/>
        <w:rPr>
          <w:rFonts w:cs="Times New Roman"/>
          <w:szCs w:val="24"/>
        </w:rPr>
      </w:pPr>
      <w:r w:rsidRPr="00870A44">
        <w:rPr>
          <w:rFonts w:cs="Times New Roman"/>
          <w:i/>
          <w:szCs w:val="24"/>
        </w:rPr>
        <w:t>Časový rámec</w:t>
      </w:r>
      <w:r w:rsidRPr="00870A44">
        <w:rPr>
          <w:rFonts w:cs="Times New Roman"/>
          <w:szCs w:val="24"/>
        </w:rPr>
        <w:t>:</w:t>
      </w:r>
      <w:r>
        <w:rPr>
          <w:rFonts w:cs="Times New Roman"/>
          <w:szCs w:val="24"/>
        </w:rPr>
        <w:t xml:space="preserve"> 2</w:t>
      </w:r>
      <w:r w:rsidRPr="00870A44">
        <w:rPr>
          <w:rFonts w:cs="Times New Roman"/>
          <w:szCs w:val="24"/>
        </w:rPr>
        <w:t xml:space="preserve"> hodin</w:t>
      </w:r>
      <w:r>
        <w:rPr>
          <w:rFonts w:cs="Times New Roman"/>
          <w:szCs w:val="24"/>
        </w:rPr>
        <w:t>y</w:t>
      </w:r>
    </w:p>
    <w:p w:rsidR="006225EE" w:rsidRDefault="006225EE" w:rsidP="00932C6D">
      <w:pPr>
        <w:jc w:val="both"/>
        <w:rPr>
          <w:rFonts w:cs="Times New Roman"/>
          <w:szCs w:val="24"/>
        </w:rPr>
      </w:pPr>
      <w:r w:rsidRPr="00870A44">
        <w:rPr>
          <w:rFonts w:cs="Times New Roman"/>
          <w:i/>
          <w:szCs w:val="24"/>
        </w:rPr>
        <w:t>Příprava na vyučování</w:t>
      </w:r>
      <w:r w:rsidRPr="00870A44">
        <w:rPr>
          <w:rFonts w:cs="Times New Roman"/>
          <w:szCs w:val="24"/>
        </w:rPr>
        <w:t xml:space="preserve">: Před začátkem výuky na školním pozemku je potřeba mít nachystanou konstrukci na vyvýšené záhony. Tato by měla začínat asi 25 cm v zemi, proto se část vykope a odveze poblíž na hromadu. Posléze se do nachystaných děr osadí dřevěná konstrukce. </w:t>
      </w:r>
    </w:p>
    <w:p w:rsidR="006225EE" w:rsidRPr="00982BEB" w:rsidRDefault="006225EE" w:rsidP="00932C6D">
      <w:pPr>
        <w:jc w:val="both"/>
        <w:rPr>
          <w:rFonts w:cs="Times New Roman"/>
          <w:i/>
          <w:szCs w:val="24"/>
        </w:rPr>
      </w:pPr>
      <w:r w:rsidRPr="00982BEB">
        <w:rPr>
          <w:rFonts w:cs="Times New Roman"/>
          <w:i/>
          <w:szCs w:val="24"/>
        </w:rPr>
        <w:t>Úvod:</w:t>
      </w:r>
    </w:p>
    <w:p w:rsidR="006225EE" w:rsidRDefault="006225EE" w:rsidP="00932C6D">
      <w:pPr>
        <w:jc w:val="both"/>
        <w:rPr>
          <w:rFonts w:cs="Times New Roman"/>
          <w:szCs w:val="24"/>
        </w:rPr>
      </w:pPr>
      <w:r>
        <w:rPr>
          <w:rFonts w:cs="Times New Roman"/>
          <w:szCs w:val="24"/>
        </w:rPr>
        <w:t>-Úrodnost půdy je schopnost půdy poskytovat nutné životní podmínky rostlinám během celé vegetace a tím zajistit jejich existenci pro zabezpečení potřeb člověka</w:t>
      </w:r>
    </w:p>
    <w:p w:rsidR="006225EE" w:rsidRDefault="006225EE" w:rsidP="00932C6D">
      <w:pPr>
        <w:jc w:val="both"/>
        <w:rPr>
          <w:rFonts w:cs="Times New Roman"/>
          <w:szCs w:val="24"/>
        </w:rPr>
      </w:pPr>
      <w:r>
        <w:rPr>
          <w:rFonts w:cs="Times New Roman"/>
          <w:szCs w:val="24"/>
        </w:rPr>
        <w:t>- Zvyšování úrodnosti půd vychází ze znalosti složení půdy na daném stanovišti (minerální a organický podíl), z vlastností půd (fyzikální, chemické, biologické), strukturnosti půd a půdních typů</w:t>
      </w:r>
    </w:p>
    <w:p w:rsidR="006225EE" w:rsidRDefault="006225EE" w:rsidP="00932C6D">
      <w:pPr>
        <w:jc w:val="both"/>
        <w:rPr>
          <w:rFonts w:cs="Times New Roman"/>
          <w:szCs w:val="24"/>
        </w:rPr>
      </w:pPr>
      <w:r>
        <w:rPr>
          <w:rFonts w:cs="Times New Roman"/>
          <w:szCs w:val="24"/>
        </w:rPr>
        <w:t>- Se zvyšováním úrodnosti úzce souvisí hnojení a ochrana půd před erozemi a úprava vodního režimu půd</w:t>
      </w:r>
    </w:p>
    <w:p w:rsidR="006225EE" w:rsidRDefault="006225EE" w:rsidP="00932C6D">
      <w:pPr>
        <w:jc w:val="both"/>
        <w:rPr>
          <w:rFonts w:cs="Times New Roman"/>
          <w:i/>
          <w:szCs w:val="24"/>
        </w:rPr>
      </w:pPr>
      <w:r>
        <w:rPr>
          <w:rFonts w:cs="Times New Roman"/>
          <w:i/>
          <w:szCs w:val="24"/>
        </w:rPr>
        <w:lastRenderedPageBreak/>
        <w:t>Příprava záhonu</w:t>
      </w:r>
    </w:p>
    <w:p w:rsidR="006225EE" w:rsidRDefault="006225EE" w:rsidP="00932C6D">
      <w:pPr>
        <w:jc w:val="both"/>
        <w:rPr>
          <w:rFonts w:cs="Times New Roman"/>
          <w:szCs w:val="24"/>
        </w:rPr>
      </w:pPr>
      <w:r w:rsidRPr="00342047">
        <w:rPr>
          <w:rFonts w:cs="Times New Roman"/>
          <w:i/>
          <w:szCs w:val="24"/>
        </w:rPr>
        <w:t>Úkol:</w:t>
      </w:r>
      <w:r>
        <w:rPr>
          <w:rFonts w:cs="Times New Roman"/>
          <w:szCs w:val="24"/>
        </w:rPr>
        <w:t xml:space="preserve"> Založení vyvýšeného záhonu</w:t>
      </w:r>
    </w:p>
    <w:p w:rsidR="006225EE" w:rsidRDefault="006225EE" w:rsidP="00932C6D">
      <w:pPr>
        <w:jc w:val="both"/>
        <w:rPr>
          <w:rFonts w:cs="Times New Roman"/>
          <w:szCs w:val="24"/>
        </w:rPr>
      </w:pPr>
      <w:r>
        <w:rPr>
          <w:rFonts w:cs="Times New Roman"/>
          <w:szCs w:val="24"/>
        </w:rPr>
        <w:t>Období: Na jaře</w:t>
      </w:r>
    </w:p>
    <w:p w:rsidR="006225EE" w:rsidRDefault="006225EE" w:rsidP="00932C6D">
      <w:pPr>
        <w:jc w:val="both"/>
        <w:rPr>
          <w:rFonts w:cs="Times New Roman"/>
          <w:szCs w:val="24"/>
        </w:rPr>
      </w:pPr>
      <w:r w:rsidRPr="00866383">
        <w:rPr>
          <w:rFonts w:cs="Times New Roman"/>
          <w:i/>
          <w:szCs w:val="24"/>
        </w:rPr>
        <w:t>Postup</w:t>
      </w:r>
      <w:r>
        <w:rPr>
          <w:rFonts w:cs="Times New Roman"/>
          <w:szCs w:val="24"/>
        </w:rPr>
        <w:t>:</w:t>
      </w:r>
    </w:p>
    <w:p w:rsidR="006225EE" w:rsidRDefault="006225EE" w:rsidP="00932C6D">
      <w:pPr>
        <w:jc w:val="both"/>
        <w:rPr>
          <w:rFonts w:cs="Times New Roman"/>
          <w:szCs w:val="24"/>
        </w:rPr>
      </w:pPr>
      <w:r>
        <w:rPr>
          <w:rFonts w:cs="Times New Roman"/>
          <w:szCs w:val="24"/>
        </w:rPr>
        <w:t>Do nachystané dřevěné konstrukce vyvýšeného záhonu, dáme jako základ haluze a větvičky. Další vrstva se skládá z rozdrcených odřezků keřů, posekané trávy a listí. Pak následuje kompost, který se nakonec zasype vrstvou odkopané hlíny, která nám vznikla při vytváření základu na záhon. Do kompostu se ještě přidá písek. Záhon</w:t>
      </w:r>
      <w:r w:rsidR="00B12C06">
        <w:rPr>
          <w:rFonts w:cs="Times New Roman"/>
          <w:szCs w:val="24"/>
        </w:rPr>
        <w:t xml:space="preserve"> se</w:t>
      </w:r>
      <w:r>
        <w:rPr>
          <w:rFonts w:cs="Times New Roman"/>
          <w:szCs w:val="24"/>
        </w:rPr>
        <w:t xml:space="preserve"> srovná hráběmi. Takto nachystaný záhon je připravený k sadbě. </w:t>
      </w:r>
    </w:p>
    <w:p w:rsidR="006225EE" w:rsidRDefault="006225EE" w:rsidP="00932C6D">
      <w:pPr>
        <w:jc w:val="both"/>
        <w:rPr>
          <w:rFonts w:cs="Times New Roman"/>
          <w:szCs w:val="24"/>
        </w:rPr>
      </w:pPr>
      <w:r w:rsidRPr="005735D2">
        <w:rPr>
          <w:rFonts w:cs="Times New Roman"/>
          <w:i/>
          <w:szCs w:val="24"/>
        </w:rPr>
        <w:t>Průběh hodiny</w:t>
      </w:r>
      <w:r>
        <w:rPr>
          <w:rFonts w:cs="Times New Roman"/>
          <w:szCs w:val="24"/>
        </w:rPr>
        <w:t>:</w:t>
      </w:r>
    </w:p>
    <w:p w:rsidR="006225EE" w:rsidRPr="00110CF1" w:rsidRDefault="006225EE" w:rsidP="00932C6D">
      <w:pPr>
        <w:jc w:val="both"/>
        <w:rPr>
          <w:rFonts w:cs="Times New Roman"/>
          <w:szCs w:val="24"/>
        </w:rPr>
      </w:pPr>
      <w:r>
        <w:rPr>
          <w:rFonts w:cs="Times New Roman"/>
          <w:szCs w:val="24"/>
        </w:rPr>
        <w:t xml:space="preserve">Žáci se rozdělí do skupin podle počtu záhonů. Každý si půjde vyzvednout pracovní nářadí a po ukázce a stručnému popisu práce od učitele, žáci začnou samostatně zakládat jednotlivé záhony. Učitel chodí kolem žáků, kontroluje je a případně jim radí. </w:t>
      </w:r>
    </w:p>
    <w:p w:rsidR="006225EE" w:rsidRPr="00E8143B" w:rsidRDefault="006225EE" w:rsidP="00932C6D">
      <w:pPr>
        <w:jc w:val="both"/>
        <w:rPr>
          <w:rFonts w:cs="Times New Roman"/>
          <w:i/>
          <w:szCs w:val="24"/>
        </w:rPr>
      </w:pPr>
      <w:r w:rsidRPr="00E8143B">
        <w:rPr>
          <w:rFonts w:cs="Times New Roman"/>
          <w:i/>
          <w:szCs w:val="24"/>
        </w:rPr>
        <w:t>Zpracování půdy</w:t>
      </w:r>
    </w:p>
    <w:p w:rsidR="006225EE" w:rsidRPr="00800605" w:rsidRDefault="006225EE" w:rsidP="00932C6D">
      <w:pPr>
        <w:jc w:val="both"/>
        <w:rPr>
          <w:rFonts w:cs="Times New Roman"/>
          <w:b/>
          <w:szCs w:val="24"/>
        </w:rPr>
      </w:pPr>
      <w:r w:rsidRPr="00800605">
        <w:rPr>
          <w:rFonts w:cs="Times New Roman"/>
          <w:b/>
          <w:szCs w:val="24"/>
        </w:rPr>
        <w:t>Úkol: Zpracování půdy na podzim</w:t>
      </w:r>
    </w:p>
    <w:p w:rsidR="006225EE" w:rsidRDefault="006225EE" w:rsidP="00932C6D">
      <w:pPr>
        <w:jc w:val="both"/>
        <w:rPr>
          <w:rFonts w:cs="Times New Roman"/>
          <w:szCs w:val="24"/>
        </w:rPr>
      </w:pPr>
      <w:r w:rsidRPr="00342047">
        <w:rPr>
          <w:rFonts w:cs="Times New Roman"/>
          <w:i/>
          <w:szCs w:val="24"/>
        </w:rPr>
        <w:t>Postup běžný záhon</w:t>
      </w:r>
      <w:r>
        <w:rPr>
          <w:rFonts w:cs="Times New Roman"/>
          <w:szCs w:val="24"/>
        </w:rPr>
        <w:t xml:space="preserve">: </w:t>
      </w:r>
    </w:p>
    <w:p w:rsidR="006225EE" w:rsidRDefault="006225EE" w:rsidP="00932C6D">
      <w:pPr>
        <w:jc w:val="both"/>
        <w:rPr>
          <w:rFonts w:cs="Times New Roman"/>
          <w:szCs w:val="24"/>
        </w:rPr>
      </w:pPr>
      <w:r>
        <w:rPr>
          <w:rFonts w:cs="Times New Roman"/>
          <w:szCs w:val="24"/>
        </w:rPr>
        <w:t xml:space="preserve">1. Odkvetlé rostliny a zbytky rostlin po sklizni ustřihneme a dáme do kompostu. Listí napadané na záhon se může ponechat, protože se posléze rytím zapraví do půdy, čímž se zvýší vrstva humusu v půdě. </w:t>
      </w:r>
    </w:p>
    <w:p w:rsidR="006225EE" w:rsidRDefault="006225EE" w:rsidP="00932C6D">
      <w:pPr>
        <w:jc w:val="both"/>
        <w:rPr>
          <w:rFonts w:cs="Times New Roman"/>
          <w:szCs w:val="24"/>
        </w:rPr>
      </w:pPr>
      <w:r>
        <w:rPr>
          <w:rFonts w:cs="Times New Roman"/>
          <w:szCs w:val="24"/>
        </w:rPr>
        <w:t xml:space="preserve">2. Je-li půda těžká, tvrdá, proschlá, nejprve se musí před rytím zalít. </w:t>
      </w:r>
    </w:p>
    <w:p w:rsidR="006225EE" w:rsidRDefault="006225EE" w:rsidP="00932C6D">
      <w:pPr>
        <w:jc w:val="both"/>
        <w:rPr>
          <w:rFonts w:cs="Times New Roman"/>
          <w:szCs w:val="24"/>
        </w:rPr>
      </w:pPr>
      <w:r>
        <w:rPr>
          <w:rFonts w:cs="Times New Roman"/>
          <w:szCs w:val="24"/>
        </w:rPr>
        <w:t>3. Rýč se do půdy vtlačuju nohou do hloubky 25 – 30 cm a ukrajuje</w:t>
      </w:r>
      <w:r w:rsidR="00B12C06">
        <w:rPr>
          <w:rFonts w:cs="Times New Roman"/>
          <w:szCs w:val="24"/>
        </w:rPr>
        <w:t xml:space="preserve"> se</w:t>
      </w:r>
      <w:r>
        <w:rPr>
          <w:rFonts w:cs="Times New Roman"/>
          <w:szCs w:val="24"/>
        </w:rPr>
        <w:t xml:space="preserve"> slab</w:t>
      </w:r>
      <w:r w:rsidR="00B12C06">
        <w:rPr>
          <w:rFonts w:cs="Times New Roman"/>
          <w:szCs w:val="24"/>
        </w:rPr>
        <w:t>á</w:t>
      </w:r>
      <w:r>
        <w:rPr>
          <w:rFonts w:cs="Times New Roman"/>
          <w:szCs w:val="24"/>
        </w:rPr>
        <w:t xml:space="preserve"> vrstv</w:t>
      </w:r>
      <w:r w:rsidR="00B12C06">
        <w:rPr>
          <w:rFonts w:cs="Times New Roman"/>
          <w:szCs w:val="24"/>
        </w:rPr>
        <w:t>a</w:t>
      </w:r>
      <w:r>
        <w:rPr>
          <w:rFonts w:cs="Times New Roman"/>
          <w:szCs w:val="24"/>
        </w:rPr>
        <w:t xml:space="preserve"> ornice. Při rytí se současně z ornice vybírají kameny a odpleveluje se. </w:t>
      </w:r>
    </w:p>
    <w:p w:rsidR="006225EE" w:rsidRDefault="006225EE" w:rsidP="00932C6D">
      <w:pPr>
        <w:jc w:val="both"/>
        <w:rPr>
          <w:rFonts w:cs="Times New Roman"/>
          <w:szCs w:val="24"/>
        </w:rPr>
      </w:pPr>
      <w:r>
        <w:rPr>
          <w:rFonts w:cs="Times New Roman"/>
          <w:szCs w:val="24"/>
        </w:rPr>
        <w:t>4. Do půdy si při rytí zapravuje současně i kompost v takovém množství, aby to bylo prospěšné plodině, která bude na tomto místě v příštím roce pěstována.</w:t>
      </w:r>
    </w:p>
    <w:p w:rsidR="006225EE" w:rsidRDefault="006225EE" w:rsidP="00932C6D">
      <w:pPr>
        <w:jc w:val="both"/>
        <w:rPr>
          <w:rFonts w:cs="Times New Roman"/>
          <w:szCs w:val="24"/>
        </w:rPr>
      </w:pPr>
      <w:r>
        <w:rPr>
          <w:rFonts w:cs="Times New Roman"/>
          <w:szCs w:val="24"/>
        </w:rPr>
        <w:t>5. Zemina se neuhrabuje, nechá se hrubě až do jara, díky tomu do půdy dobře pronikne dešťová voda a půda se provětrá a tím se podporuje rozklad organické hmoty.</w:t>
      </w:r>
    </w:p>
    <w:p w:rsidR="006225EE" w:rsidRPr="00121C93" w:rsidRDefault="006225EE" w:rsidP="00932C6D">
      <w:pPr>
        <w:jc w:val="both"/>
        <w:rPr>
          <w:rFonts w:cs="Times New Roman"/>
          <w:b/>
          <w:szCs w:val="24"/>
        </w:rPr>
      </w:pPr>
      <w:r w:rsidRPr="00342047">
        <w:rPr>
          <w:rFonts w:cs="Times New Roman"/>
          <w:i/>
          <w:szCs w:val="24"/>
        </w:rPr>
        <w:t>Postup vyvýšený záhon</w:t>
      </w:r>
      <w:r w:rsidRPr="00121C93">
        <w:rPr>
          <w:rFonts w:cs="Times New Roman"/>
          <w:b/>
          <w:szCs w:val="24"/>
        </w:rPr>
        <w:t>:</w:t>
      </w:r>
    </w:p>
    <w:p w:rsidR="006225EE" w:rsidRDefault="006225EE" w:rsidP="00932C6D">
      <w:pPr>
        <w:jc w:val="both"/>
        <w:rPr>
          <w:rFonts w:cs="Times New Roman"/>
          <w:szCs w:val="24"/>
        </w:rPr>
      </w:pPr>
      <w:r>
        <w:rPr>
          <w:rFonts w:cs="Times New Roman"/>
          <w:szCs w:val="24"/>
        </w:rPr>
        <w:t xml:space="preserve">1. Odrostlé rostliny se ostřihnou a dají na kompost. </w:t>
      </w:r>
    </w:p>
    <w:p w:rsidR="006225EE" w:rsidRDefault="006225EE" w:rsidP="00932C6D">
      <w:pPr>
        <w:jc w:val="both"/>
        <w:rPr>
          <w:rFonts w:cs="Times New Roman"/>
          <w:szCs w:val="24"/>
        </w:rPr>
      </w:pPr>
      <w:r>
        <w:rPr>
          <w:rFonts w:cs="Times New Roman"/>
          <w:szCs w:val="24"/>
        </w:rPr>
        <w:t>2. Protože se rostlinné zbytky v půdě postupně rozkládají, zemina po</w:t>
      </w:r>
      <w:r w:rsidR="00D86A86">
        <w:rPr>
          <w:rFonts w:cs="Times New Roman"/>
          <w:szCs w:val="24"/>
        </w:rPr>
        <w:t>malu</w:t>
      </w:r>
      <w:r>
        <w:rPr>
          <w:rFonts w:cs="Times New Roman"/>
          <w:szCs w:val="24"/>
        </w:rPr>
        <w:t xml:space="preserve"> klesá, proto se záhon doplní směsí kompostu a zeminy. Jelikož se po záhonu nešlape, nemusí </w:t>
      </w:r>
      <w:r w:rsidR="00D86A86">
        <w:rPr>
          <w:rFonts w:cs="Times New Roman"/>
          <w:szCs w:val="24"/>
        </w:rPr>
        <w:t xml:space="preserve">se </w:t>
      </w:r>
      <w:r>
        <w:rPr>
          <w:rFonts w:cs="Times New Roman"/>
          <w:szCs w:val="24"/>
        </w:rPr>
        <w:t xml:space="preserve">ani rýt. Před výsevem stačí jen povrch uhrabat. </w:t>
      </w:r>
    </w:p>
    <w:p w:rsidR="006225EE" w:rsidRPr="00800605" w:rsidRDefault="006225EE" w:rsidP="00932C6D">
      <w:pPr>
        <w:jc w:val="both"/>
        <w:rPr>
          <w:rFonts w:cs="Times New Roman"/>
          <w:b/>
          <w:szCs w:val="24"/>
        </w:rPr>
      </w:pPr>
      <w:r w:rsidRPr="00800605">
        <w:rPr>
          <w:rFonts w:cs="Times New Roman"/>
          <w:b/>
          <w:szCs w:val="24"/>
        </w:rPr>
        <w:t>Úkol: Zpracování půdy na jaře</w:t>
      </w:r>
    </w:p>
    <w:p w:rsidR="006225EE" w:rsidRPr="00342047" w:rsidRDefault="006225EE" w:rsidP="00932C6D">
      <w:pPr>
        <w:jc w:val="both"/>
        <w:rPr>
          <w:rFonts w:cs="Times New Roman"/>
          <w:i/>
          <w:szCs w:val="24"/>
        </w:rPr>
      </w:pPr>
      <w:r w:rsidRPr="00342047">
        <w:rPr>
          <w:rFonts w:cs="Times New Roman"/>
          <w:i/>
          <w:szCs w:val="24"/>
        </w:rPr>
        <w:t xml:space="preserve">Postup: </w:t>
      </w:r>
    </w:p>
    <w:p w:rsidR="006225EE" w:rsidRDefault="006225EE" w:rsidP="00932C6D">
      <w:pPr>
        <w:jc w:val="both"/>
        <w:rPr>
          <w:rFonts w:cs="Times New Roman"/>
          <w:szCs w:val="24"/>
        </w:rPr>
      </w:pPr>
      <w:r>
        <w:rPr>
          <w:rFonts w:cs="Times New Roman"/>
          <w:szCs w:val="24"/>
        </w:rPr>
        <w:lastRenderedPageBreak/>
        <w:t>1. Větší hroudy hráběmi, opačnou stranou, rozbíjíme a současně vybíráme kameny a kořeny plevelů.</w:t>
      </w:r>
    </w:p>
    <w:p w:rsidR="006225EE" w:rsidRDefault="006225EE" w:rsidP="00932C6D">
      <w:pPr>
        <w:jc w:val="both"/>
        <w:rPr>
          <w:rFonts w:cs="Times New Roman"/>
          <w:szCs w:val="24"/>
        </w:rPr>
      </w:pPr>
      <w:r>
        <w:rPr>
          <w:rFonts w:cs="Times New Roman"/>
          <w:szCs w:val="24"/>
        </w:rPr>
        <w:t xml:space="preserve">2. Povrch půdy se uhrabe, vyrovnají se nerovnosti. Podle návodu si namícháme průmyslové hnojivo a poté zapravíme do půdy. </w:t>
      </w:r>
    </w:p>
    <w:p w:rsidR="006225EE" w:rsidRDefault="006225EE" w:rsidP="00932C6D">
      <w:pPr>
        <w:jc w:val="both"/>
        <w:rPr>
          <w:rFonts w:cs="Times New Roman"/>
          <w:szCs w:val="24"/>
        </w:rPr>
      </w:pPr>
      <w:r>
        <w:rPr>
          <w:rFonts w:cs="Times New Roman"/>
          <w:szCs w:val="24"/>
        </w:rPr>
        <w:t>3. Před setím nebo výsadbou rostlin se povrch půdy lehce nakypří motyčkou.</w:t>
      </w:r>
    </w:p>
    <w:p w:rsidR="006225EE" w:rsidRDefault="006225EE" w:rsidP="006225EE">
      <w:pPr>
        <w:rPr>
          <w:rFonts w:cs="Times New Roman"/>
          <w:szCs w:val="24"/>
        </w:rPr>
      </w:pPr>
    </w:p>
    <w:p w:rsidR="006225EE" w:rsidRDefault="006225EE" w:rsidP="006225EE">
      <w:pPr>
        <w:rPr>
          <w:rFonts w:cs="Times New Roman"/>
          <w:b/>
          <w:szCs w:val="24"/>
        </w:rPr>
      </w:pPr>
      <w:r>
        <w:rPr>
          <w:rFonts w:cs="Times New Roman"/>
          <w:b/>
          <w:szCs w:val="24"/>
        </w:rPr>
        <w:br w:type="page"/>
      </w:r>
    </w:p>
    <w:p w:rsidR="006225EE" w:rsidRPr="00800605" w:rsidRDefault="006225EE" w:rsidP="00932C6D">
      <w:pPr>
        <w:pStyle w:val="Nadpis3"/>
        <w:jc w:val="both"/>
      </w:pPr>
      <w:bookmarkStart w:id="29" w:name="_Toc76051473"/>
      <w:r w:rsidRPr="00800605">
        <w:lastRenderedPageBreak/>
        <w:t>Výukové téma: Sklizeň a skladování ovoce a zeleniny</w:t>
      </w:r>
      <w:bookmarkEnd w:id="29"/>
    </w:p>
    <w:p w:rsidR="006225EE" w:rsidRPr="00870A44" w:rsidRDefault="006225EE" w:rsidP="00932C6D">
      <w:pPr>
        <w:jc w:val="both"/>
        <w:rPr>
          <w:rFonts w:cs="Times New Roman"/>
          <w:szCs w:val="24"/>
        </w:rPr>
      </w:pPr>
      <w:r w:rsidRPr="00342047">
        <w:rPr>
          <w:rFonts w:cs="Times New Roman"/>
          <w:i/>
          <w:szCs w:val="24"/>
        </w:rPr>
        <w:t>Vzdělávací oblast</w:t>
      </w:r>
      <w:r w:rsidRPr="00870A44">
        <w:rPr>
          <w:rFonts w:cs="Times New Roman"/>
          <w:szCs w:val="24"/>
        </w:rPr>
        <w:t xml:space="preserve">: </w:t>
      </w:r>
      <w:r w:rsidRPr="00085718">
        <w:rPr>
          <w:rFonts w:cs="Times New Roman"/>
          <w:szCs w:val="24"/>
        </w:rPr>
        <w:t>Člověk a svět práce</w:t>
      </w:r>
    </w:p>
    <w:p w:rsidR="006225EE" w:rsidRPr="00870A44" w:rsidRDefault="006225EE" w:rsidP="00932C6D">
      <w:pPr>
        <w:jc w:val="both"/>
        <w:rPr>
          <w:rFonts w:cs="Times New Roman"/>
          <w:szCs w:val="24"/>
        </w:rPr>
      </w:pPr>
      <w:r w:rsidRPr="00342047">
        <w:rPr>
          <w:rFonts w:cs="Times New Roman"/>
          <w:i/>
          <w:szCs w:val="24"/>
        </w:rPr>
        <w:t>Vzdělávací obor</w:t>
      </w:r>
      <w:r w:rsidRPr="00870A44">
        <w:rPr>
          <w:rFonts w:cs="Times New Roman"/>
          <w:szCs w:val="24"/>
        </w:rPr>
        <w:t>: Pracovní činnost- Pěstitelské práce</w:t>
      </w:r>
    </w:p>
    <w:p w:rsidR="006225EE" w:rsidRPr="00870A44" w:rsidRDefault="006225EE" w:rsidP="00932C6D">
      <w:pPr>
        <w:jc w:val="both"/>
        <w:rPr>
          <w:rFonts w:cs="Times New Roman"/>
          <w:szCs w:val="24"/>
        </w:rPr>
      </w:pPr>
      <w:r w:rsidRPr="00342047">
        <w:rPr>
          <w:rFonts w:cs="Times New Roman"/>
          <w:i/>
          <w:szCs w:val="24"/>
        </w:rPr>
        <w:t>Ročník</w:t>
      </w:r>
      <w:r w:rsidRPr="00870A44">
        <w:rPr>
          <w:rFonts w:cs="Times New Roman"/>
          <w:szCs w:val="24"/>
        </w:rPr>
        <w:t>:  VI.</w:t>
      </w:r>
    </w:p>
    <w:p w:rsidR="006225EE" w:rsidRDefault="006225EE" w:rsidP="00932C6D">
      <w:pPr>
        <w:jc w:val="both"/>
        <w:rPr>
          <w:rFonts w:cs="Times New Roman"/>
          <w:b/>
          <w:szCs w:val="24"/>
        </w:rPr>
      </w:pPr>
      <w:r w:rsidRPr="00870A44">
        <w:rPr>
          <w:rFonts w:cs="Times New Roman"/>
          <w:b/>
          <w:szCs w:val="24"/>
        </w:rPr>
        <w:t>Očekávané výstupy návaznost na RVP</w:t>
      </w:r>
    </w:p>
    <w:p w:rsidR="006225EE" w:rsidRDefault="006225EE" w:rsidP="00932C6D">
      <w:pPr>
        <w:jc w:val="both"/>
        <w:rPr>
          <w:rFonts w:cs="Times New Roman"/>
          <w:szCs w:val="24"/>
        </w:rPr>
      </w:pPr>
      <w:r w:rsidRPr="00521641">
        <w:rPr>
          <w:rFonts w:cs="Times New Roman"/>
          <w:szCs w:val="24"/>
        </w:rPr>
        <w:t xml:space="preserve">Žák </w:t>
      </w:r>
    </w:p>
    <w:p w:rsidR="006225EE" w:rsidRPr="001916A6" w:rsidRDefault="006225EE" w:rsidP="00932C6D">
      <w:pPr>
        <w:jc w:val="both"/>
        <w:rPr>
          <w:rFonts w:cs="Times New Roman"/>
          <w:szCs w:val="24"/>
        </w:rPr>
      </w:pPr>
      <w:r w:rsidRPr="001916A6">
        <w:rPr>
          <w:rFonts w:cs="Times New Roman"/>
          <w:szCs w:val="24"/>
        </w:rPr>
        <w:t>ČSP-9-3-01 volí vhodné pracovní postupy při pěstování vybraných rostlin</w:t>
      </w:r>
    </w:p>
    <w:p w:rsidR="006225EE" w:rsidRDefault="006225EE" w:rsidP="00932C6D">
      <w:pPr>
        <w:jc w:val="both"/>
        <w:rPr>
          <w:rFonts w:cs="Times New Roman"/>
          <w:szCs w:val="24"/>
        </w:rPr>
      </w:pPr>
      <w:r w:rsidRPr="00870A44">
        <w:rPr>
          <w:rFonts w:cs="Times New Roman"/>
          <w:szCs w:val="24"/>
        </w:rPr>
        <w:t>Učivo</w:t>
      </w:r>
    </w:p>
    <w:p w:rsidR="006225EE" w:rsidRPr="00342047" w:rsidRDefault="00342047" w:rsidP="00932C6D">
      <w:pPr>
        <w:jc w:val="both"/>
        <w:rPr>
          <w:rFonts w:cs="Times New Roman"/>
          <w:szCs w:val="24"/>
        </w:rPr>
      </w:pPr>
      <w:r>
        <w:rPr>
          <w:rFonts w:cs="Times New Roman"/>
          <w:szCs w:val="24"/>
        </w:rPr>
        <w:t xml:space="preserve">- </w:t>
      </w:r>
      <w:r w:rsidR="006225EE" w:rsidRPr="00342047">
        <w:rPr>
          <w:rFonts w:cs="Times New Roman"/>
          <w:szCs w:val="24"/>
        </w:rPr>
        <w:t>zelenina – osivo, sadba, výpěstky, podmínky a zásady pěstování; pěstování vybraných druhů zeleniny</w:t>
      </w:r>
    </w:p>
    <w:p w:rsidR="006225EE" w:rsidRPr="00342047" w:rsidRDefault="00342047" w:rsidP="00932C6D">
      <w:pPr>
        <w:jc w:val="both"/>
        <w:rPr>
          <w:rFonts w:cs="Times New Roman"/>
          <w:szCs w:val="24"/>
        </w:rPr>
      </w:pPr>
      <w:r>
        <w:rPr>
          <w:rFonts w:cs="Times New Roman"/>
          <w:szCs w:val="24"/>
        </w:rPr>
        <w:t xml:space="preserve">- </w:t>
      </w:r>
      <w:r w:rsidR="006225EE" w:rsidRPr="00342047">
        <w:rPr>
          <w:rFonts w:cs="Times New Roman"/>
          <w:szCs w:val="24"/>
        </w:rPr>
        <w:t>ovocné rostliny – druhy ovocných rostlin, způsob pěstování, uskladnění a zpracování</w:t>
      </w:r>
    </w:p>
    <w:p w:rsidR="006225EE" w:rsidRPr="00870A44" w:rsidRDefault="006225EE" w:rsidP="00932C6D">
      <w:pPr>
        <w:jc w:val="both"/>
        <w:rPr>
          <w:rFonts w:cs="Times New Roman"/>
          <w:b/>
          <w:szCs w:val="24"/>
        </w:rPr>
      </w:pPr>
      <w:r w:rsidRPr="00870A44">
        <w:rPr>
          <w:rFonts w:cs="Times New Roman"/>
          <w:b/>
          <w:szCs w:val="24"/>
        </w:rPr>
        <w:t>Očekávané výstupy návaznost na ŠVP</w:t>
      </w:r>
    </w:p>
    <w:p w:rsidR="006225EE" w:rsidRDefault="006225EE" w:rsidP="00932C6D">
      <w:pPr>
        <w:jc w:val="both"/>
        <w:rPr>
          <w:rFonts w:cs="Times New Roman"/>
          <w:szCs w:val="24"/>
        </w:rPr>
      </w:pPr>
      <w:r w:rsidRPr="001824EE">
        <w:rPr>
          <w:rFonts w:cs="Times New Roman"/>
          <w:szCs w:val="24"/>
        </w:rPr>
        <w:t>Pěstování vybraných druhů zeleniny</w:t>
      </w:r>
      <w:r>
        <w:rPr>
          <w:rFonts w:cs="Times New Roman"/>
          <w:szCs w:val="24"/>
        </w:rPr>
        <w:t xml:space="preserve"> </w:t>
      </w:r>
      <w:r w:rsidRPr="001824EE">
        <w:rPr>
          <w:rFonts w:cs="Times New Roman"/>
          <w:szCs w:val="24"/>
        </w:rPr>
        <w:t>- pěstuje některé druhy zeleniny na školním pozemku</w:t>
      </w:r>
      <w:r>
        <w:rPr>
          <w:rFonts w:cs="Times New Roman"/>
          <w:szCs w:val="24"/>
        </w:rPr>
        <w:t xml:space="preserve"> </w:t>
      </w:r>
    </w:p>
    <w:p w:rsidR="006225EE" w:rsidRDefault="006225EE" w:rsidP="00932C6D">
      <w:pPr>
        <w:jc w:val="both"/>
        <w:rPr>
          <w:rFonts w:cs="Times New Roman"/>
          <w:szCs w:val="24"/>
        </w:rPr>
      </w:pPr>
      <w:r w:rsidRPr="001824EE">
        <w:rPr>
          <w:rFonts w:cs="Times New Roman"/>
          <w:szCs w:val="24"/>
        </w:rPr>
        <w:t>Druhy ovocných rostlin a způsob jejich pěstování</w:t>
      </w:r>
      <w:r>
        <w:rPr>
          <w:rFonts w:cs="Times New Roman"/>
          <w:szCs w:val="24"/>
        </w:rPr>
        <w:t xml:space="preserve"> </w:t>
      </w:r>
      <w:r w:rsidRPr="001824EE">
        <w:rPr>
          <w:rFonts w:cs="Times New Roman"/>
          <w:szCs w:val="24"/>
        </w:rPr>
        <w:t>- volí vhodné pracovní postupy při pěstování zeleniny a ovocných rostlin</w:t>
      </w:r>
      <w:r>
        <w:rPr>
          <w:rFonts w:cs="Times New Roman"/>
          <w:szCs w:val="24"/>
        </w:rPr>
        <w:t xml:space="preserve"> </w:t>
      </w:r>
    </w:p>
    <w:p w:rsidR="006225EE" w:rsidRDefault="006225EE" w:rsidP="00932C6D">
      <w:pPr>
        <w:jc w:val="both"/>
        <w:rPr>
          <w:rFonts w:cs="Times New Roman"/>
          <w:szCs w:val="24"/>
        </w:rPr>
      </w:pPr>
      <w:r w:rsidRPr="00870A44">
        <w:rPr>
          <w:rFonts w:cs="Times New Roman"/>
          <w:i/>
          <w:szCs w:val="24"/>
        </w:rPr>
        <w:t>Vzdělávací cíle</w:t>
      </w:r>
      <w:r>
        <w:rPr>
          <w:rFonts w:cs="Times New Roman"/>
          <w:szCs w:val="24"/>
        </w:rPr>
        <w:t>: Žák zná průběh správného skladování ovoce a zeleniny. Žák je schopen své znalosti využít v praxi.</w:t>
      </w:r>
    </w:p>
    <w:p w:rsidR="006225EE" w:rsidRPr="00870A44" w:rsidRDefault="006225EE" w:rsidP="00932C6D">
      <w:pPr>
        <w:jc w:val="both"/>
        <w:rPr>
          <w:rFonts w:cs="Times New Roman"/>
          <w:szCs w:val="24"/>
        </w:rPr>
      </w:pPr>
      <w:r w:rsidRPr="00870A44">
        <w:rPr>
          <w:rFonts w:cs="Times New Roman"/>
          <w:i/>
          <w:szCs w:val="24"/>
        </w:rPr>
        <w:t>Výuková metoda</w:t>
      </w:r>
      <w:r w:rsidRPr="00870A44">
        <w:rPr>
          <w:rFonts w:cs="Times New Roman"/>
          <w:szCs w:val="24"/>
        </w:rPr>
        <w:t xml:space="preserve">: výklad, popis, </w:t>
      </w:r>
      <w:r>
        <w:rPr>
          <w:rFonts w:cs="Times New Roman"/>
          <w:szCs w:val="24"/>
        </w:rPr>
        <w:t>i</w:t>
      </w:r>
      <w:r w:rsidRPr="00870A44">
        <w:rPr>
          <w:rFonts w:cs="Times New Roman"/>
          <w:szCs w:val="24"/>
        </w:rPr>
        <w:t xml:space="preserve">nstruktáž </w:t>
      </w:r>
    </w:p>
    <w:p w:rsidR="006225EE" w:rsidRPr="00870A44" w:rsidRDefault="006225EE" w:rsidP="00932C6D">
      <w:pPr>
        <w:jc w:val="both"/>
        <w:rPr>
          <w:rFonts w:cs="Times New Roman"/>
          <w:szCs w:val="24"/>
        </w:rPr>
      </w:pPr>
      <w:r w:rsidRPr="00870A44">
        <w:rPr>
          <w:rFonts w:cs="Times New Roman"/>
          <w:i/>
          <w:szCs w:val="24"/>
        </w:rPr>
        <w:t>Forma výuky</w:t>
      </w:r>
      <w:r w:rsidRPr="00870A44">
        <w:rPr>
          <w:rFonts w:cs="Times New Roman"/>
          <w:szCs w:val="24"/>
        </w:rPr>
        <w:t>: individuální výuka, skupinová výuka</w:t>
      </w:r>
    </w:p>
    <w:p w:rsidR="006225EE" w:rsidRPr="00870A44" w:rsidRDefault="006225EE" w:rsidP="00932C6D">
      <w:pPr>
        <w:jc w:val="both"/>
        <w:rPr>
          <w:rFonts w:cs="Times New Roman"/>
          <w:szCs w:val="24"/>
        </w:rPr>
      </w:pPr>
      <w:r w:rsidRPr="00870A44">
        <w:rPr>
          <w:rFonts w:cs="Times New Roman"/>
          <w:i/>
          <w:szCs w:val="24"/>
        </w:rPr>
        <w:t>Pomůcky a nářadí</w:t>
      </w:r>
      <w:r w:rsidRPr="00870A44">
        <w:rPr>
          <w:rFonts w:cs="Times New Roman"/>
          <w:szCs w:val="24"/>
        </w:rPr>
        <w:t xml:space="preserve">: </w:t>
      </w:r>
      <w:r>
        <w:rPr>
          <w:rFonts w:cs="Times New Roman"/>
          <w:szCs w:val="24"/>
        </w:rPr>
        <w:t>bedničky, kolečko, koš, šátek, lísky, provázek, nůž, rycí vidle, sítěné sáčky, chvojí, květináče, sázecí lopatka, zemina, písek</w:t>
      </w:r>
    </w:p>
    <w:p w:rsidR="006225EE" w:rsidRPr="00870A44" w:rsidRDefault="006225EE" w:rsidP="00932C6D">
      <w:pPr>
        <w:jc w:val="both"/>
        <w:rPr>
          <w:rFonts w:cs="Times New Roman"/>
          <w:szCs w:val="24"/>
        </w:rPr>
      </w:pPr>
      <w:r w:rsidRPr="00870A44">
        <w:rPr>
          <w:rFonts w:cs="Times New Roman"/>
          <w:i/>
          <w:szCs w:val="24"/>
        </w:rPr>
        <w:t>Místo konání</w:t>
      </w:r>
      <w:r w:rsidRPr="00870A44">
        <w:rPr>
          <w:rFonts w:cs="Times New Roman"/>
          <w:szCs w:val="24"/>
        </w:rPr>
        <w:t>:</w:t>
      </w:r>
      <w:r>
        <w:rPr>
          <w:rFonts w:cs="Times New Roman"/>
          <w:szCs w:val="24"/>
        </w:rPr>
        <w:t xml:space="preserve"> školní pozemek</w:t>
      </w:r>
    </w:p>
    <w:p w:rsidR="006225EE" w:rsidRDefault="006225EE" w:rsidP="00932C6D">
      <w:pPr>
        <w:jc w:val="both"/>
        <w:rPr>
          <w:rFonts w:cs="Times New Roman"/>
          <w:szCs w:val="24"/>
        </w:rPr>
      </w:pPr>
      <w:r>
        <w:rPr>
          <w:rFonts w:cs="Times New Roman"/>
          <w:i/>
          <w:szCs w:val="24"/>
        </w:rPr>
        <w:t>Časový rá</w:t>
      </w:r>
      <w:r w:rsidRPr="00870A44">
        <w:rPr>
          <w:rFonts w:cs="Times New Roman"/>
          <w:i/>
          <w:szCs w:val="24"/>
        </w:rPr>
        <w:t>mec</w:t>
      </w:r>
      <w:r w:rsidRPr="00870A44">
        <w:rPr>
          <w:rFonts w:cs="Times New Roman"/>
          <w:szCs w:val="24"/>
        </w:rPr>
        <w:t>:</w:t>
      </w:r>
      <w:r>
        <w:rPr>
          <w:rFonts w:cs="Times New Roman"/>
          <w:szCs w:val="24"/>
        </w:rPr>
        <w:t xml:space="preserve"> několik hodin</w:t>
      </w:r>
    </w:p>
    <w:p w:rsidR="006225EE" w:rsidRPr="00800605" w:rsidRDefault="006225EE" w:rsidP="00932C6D">
      <w:pPr>
        <w:jc w:val="both"/>
        <w:rPr>
          <w:rFonts w:cs="Times New Roman"/>
          <w:b/>
          <w:szCs w:val="24"/>
        </w:rPr>
      </w:pPr>
      <w:r w:rsidRPr="00800605">
        <w:rPr>
          <w:rFonts w:cs="Times New Roman"/>
          <w:b/>
          <w:szCs w:val="24"/>
        </w:rPr>
        <w:t xml:space="preserve">Sklizeň jádrového ovoce </w:t>
      </w:r>
    </w:p>
    <w:p w:rsidR="006225EE" w:rsidRDefault="006225EE" w:rsidP="00932C6D">
      <w:pPr>
        <w:jc w:val="both"/>
        <w:rPr>
          <w:rFonts w:cs="Times New Roman"/>
          <w:szCs w:val="24"/>
        </w:rPr>
      </w:pPr>
      <w:r w:rsidRPr="00866383">
        <w:rPr>
          <w:rFonts w:cs="Times New Roman"/>
          <w:i/>
          <w:szCs w:val="24"/>
        </w:rPr>
        <w:t>Postup</w:t>
      </w:r>
      <w:r>
        <w:rPr>
          <w:rFonts w:cs="Times New Roman"/>
          <w:szCs w:val="24"/>
        </w:rPr>
        <w:t>:</w:t>
      </w:r>
    </w:p>
    <w:p w:rsidR="006225EE" w:rsidRDefault="006225EE" w:rsidP="00932C6D">
      <w:pPr>
        <w:jc w:val="both"/>
        <w:rPr>
          <w:rFonts w:cs="Times New Roman"/>
          <w:szCs w:val="24"/>
        </w:rPr>
      </w:pPr>
      <w:r>
        <w:rPr>
          <w:rFonts w:cs="Times New Roman"/>
          <w:szCs w:val="24"/>
        </w:rPr>
        <w:t>1. Provedeme zkoušku zralosti. Plody na stromech vezmeme do ruky, lehce je pootočíme a zjistíme, zda se snadno oddělí. Pokud tomu tak není, zkouška se opakuje za několik dní.</w:t>
      </w:r>
    </w:p>
    <w:p w:rsidR="006225EE" w:rsidRDefault="006225EE" w:rsidP="00932C6D">
      <w:pPr>
        <w:jc w:val="both"/>
        <w:rPr>
          <w:rFonts w:cs="Times New Roman"/>
          <w:szCs w:val="24"/>
        </w:rPr>
      </w:pPr>
      <w:r>
        <w:rPr>
          <w:rFonts w:cs="Times New Roman"/>
          <w:szCs w:val="24"/>
        </w:rPr>
        <w:t>2. Sklízí se v době, kdy se dá stopka plodu snadno oddělit od plodonosné větévky.</w:t>
      </w:r>
    </w:p>
    <w:p w:rsidR="006225EE" w:rsidRDefault="006225EE" w:rsidP="00932C6D">
      <w:pPr>
        <w:jc w:val="both"/>
        <w:rPr>
          <w:rFonts w:cs="Times New Roman"/>
          <w:szCs w:val="24"/>
        </w:rPr>
      </w:pPr>
      <w:r>
        <w:rPr>
          <w:rFonts w:cs="Times New Roman"/>
          <w:szCs w:val="24"/>
        </w:rPr>
        <w:t>3. Plody se sklízejí opatrně, jen za suchého počasí, a to nejlépe ráno, když jsou vychladlé, jinak se kazí a ztrácejí trvanlivost. Plody se nesmějí poškodit</w:t>
      </w:r>
      <w:r w:rsidR="00D86A86">
        <w:rPr>
          <w:rFonts w:cs="Times New Roman"/>
          <w:szCs w:val="24"/>
        </w:rPr>
        <w:t>,</w:t>
      </w:r>
      <w:r>
        <w:rPr>
          <w:rFonts w:cs="Times New Roman"/>
          <w:szCs w:val="24"/>
        </w:rPr>
        <w:t xml:space="preserve"> ani plodonosné větévky.</w:t>
      </w:r>
    </w:p>
    <w:p w:rsidR="006225EE" w:rsidRDefault="006225EE" w:rsidP="00932C6D">
      <w:pPr>
        <w:jc w:val="both"/>
        <w:rPr>
          <w:rFonts w:cs="Times New Roman"/>
          <w:szCs w:val="24"/>
        </w:rPr>
      </w:pPr>
      <w:r>
        <w:rPr>
          <w:rFonts w:cs="Times New Roman"/>
          <w:szCs w:val="24"/>
        </w:rPr>
        <w:t xml:space="preserve">4. Jablka se trhají pootevřenou dlaní a jemně se pokládají do lísek, vystlaných suchou slámou. Pokud suchá sláma není k dispozici, postačí i zmačkané noviny. </w:t>
      </w:r>
    </w:p>
    <w:p w:rsidR="006225EE" w:rsidRDefault="006225EE" w:rsidP="00932C6D">
      <w:pPr>
        <w:jc w:val="both"/>
        <w:rPr>
          <w:rFonts w:cs="Times New Roman"/>
          <w:szCs w:val="24"/>
        </w:rPr>
      </w:pPr>
      <w:r>
        <w:rPr>
          <w:rFonts w:cs="Times New Roman"/>
          <w:szCs w:val="24"/>
        </w:rPr>
        <w:lastRenderedPageBreak/>
        <w:t>5. Ovoce třídíme a odstraňujeme nevhodné plody. Na plodech nesmějí být žádné otlaky, známky hniloby ani červivosti a stonek musí zůstat zachován.</w:t>
      </w:r>
    </w:p>
    <w:p w:rsidR="006225EE" w:rsidRDefault="006225EE" w:rsidP="00932C6D">
      <w:pPr>
        <w:jc w:val="both"/>
        <w:rPr>
          <w:rFonts w:cs="Times New Roman"/>
          <w:szCs w:val="24"/>
        </w:rPr>
      </w:pPr>
      <w:r>
        <w:rPr>
          <w:rFonts w:cs="Times New Roman"/>
          <w:szCs w:val="24"/>
        </w:rPr>
        <w:t>6. Zimní odrůdy se uskladňují v chladných, šerých místnostech a sklepech s vyšší vzdušnou vlhkostí, kde je ovoce chráněno před oteplováním a vysycháním. Takto uschované jablka vydrží šest měsíců i déle.</w:t>
      </w:r>
    </w:p>
    <w:p w:rsidR="006225EE" w:rsidRPr="005735D2" w:rsidRDefault="006225EE" w:rsidP="00932C6D">
      <w:pPr>
        <w:jc w:val="both"/>
        <w:rPr>
          <w:rFonts w:cs="Times New Roman"/>
          <w:i/>
          <w:szCs w:val="24"/>
        </w:rPr>
      </w:pPr>
      <w:r>
        <w:rPr>
          <w:rFonts w:cs="Times New Roman"/>
          <w:i/>
          <w:szCs w:val="24"/>
        </w:rPr>
        <w:t>Průběh</w:t>
      </w:r>
      <w:r w:rsidRPr="005735D2">
        <w:rPr>
          <w:rFonts w:cs="Times New Roman"/>
          <w:i/>
          <w:szCs w:val="24"/>
        </w:rPr>
        <w:t xml:space="preserve"> </w:t>
      </w:r>
      <w:r>
        <w:rPr>
          <w:rFonts w:cs="Times New Roman"/>
          <w:i/>
          <w:szCs w:val="24"/>
        </w:rPr>
        <w:t>hodiny</w:t>
      </w:r>
      <w:r w:rsidRPr="005735D2">
        <w:rPr>
          <w:rFonts w:cs="Times New Roman"/>
          <w:i/>
          <w:szCs w:val="24"/>
        </w:rPr>
        <w:t>:</w:t>
      </w:r>
    </w:p>
    <w:p w:rsidR="006225EE" w:rsidRDefault="006225EE" w:rsidP="00932C6D">
      <w:pPr>
        <w:jc w:val="both"/>
        <w:rPr>
          <w:rFonts w:cs="Times New Roman"/>
          <w:szCs w:val="24"/>
        </w:rPr>
      </w:pPr>
      <w:r>
        <w:rPr>
          <w:rFonts w:cs="Times New Roman"/>
          <w:szCs w:val="24"/>
        </w:rPr>
        <w:t xml:space="preserve">Úvodem hodiny vyučující žákům vysvětlí, co je v hodině čeká. Společně nachystají lísky, kolečka a žebřík. Učitel u jabloně vyzkouší zralost, a pakliže jsou plody zralé, názorně žákům ukáže, jak se jablka mají trhat a jak je pomalu a jemně pokládat do košíku, z kterého se to později bude přendávat do bedýnek. Po ukázce rozdělí žáky do skupin, určí jim stromy k česání a důrazně proškolí o bezpečnosti při práci s žebříkem. Dvě třetiny výuky se poté žáci věnují sklizni jablek. Poslední třetina hodiny slouží ke kontrole plodů v koších, odstranění špatných kusů a následnému přendávání do lísek. Na závěr hodiny žáci společně s vyučujícím lísky s jablky přenesou do sklepa, kde jablka zůstanou uskladněna, než se využijí. Pokud je na zahradě vícero stromů, tato činnost se opakuje buď s jinou třídou, skupinou, anebo o týden později. </w:t>
      </w:r>
    </w:p>
    <w:p w:rsidR="006225EE" w:rsidRPr="00800605" w:rsidRDefault="006225EE" w:rsidP="00932C6D">
      <w:pPr>
        <w:jc w:val="both"/>
        <w:rPr>
          <w:rFonts w:cs="Times New Roman"/>
          <w:b/>
          <w:szCs w:val="24"/>
        </w:rPr>
      </w:pPr>
      <w:r w:rsidRPr="00800605">
        <w:rPr>
          <w:rFonts w:cs="Times New Roman"/>
          <w:b/>
          <w:szCs w:val="24"/>
        </w:rPr>
        <w:t>Sklizeň plodové zeleniny</w:t>
      </w:r>
    </w:p>
    <w:p w:rsidR="006225EE" w:rsidRDefault="006225EE" w:rsidP="00932C6D">
      <w:pPr>
        <w:jc w:val="both"/>
        <w:rPr>
          <w:rFonts w:cs="Times New Roman"/>
          <w:szCs w:val="24"/>
        </w:rPr>
      </w:pPr>
      <w:r>
        <w:rPr>
          <w:rFonts w:cs="Times New Roman"/>
          <w:szCs w:val="24"/>
        </w:rPr>
        <w:t>1. Zelenina určená k uskladnění se sklízí ráno a nechává se oschnout. Pokud by se sklízela během dne, je zahřátá a není tak trvanlivá.</w:t>
      </w:r>
    </w:p>
    <w:p w:rsidR="006225EE" w:rsidRDefault="006225EE" w:rsidP="00932C6D">
      <w:pPr>
        <w:jc w:val="both"/>
        <w:rPr>
          <w:rFonts w:cs="Times New Roman"/>
          <w:szCs w:val="24"/>
        </w:rPr>
      </w:pPr>
      <w:r>
        <w:rPr>
          <w:rFonts w:cs="Times New Roman"/>
          <w:szCs w:val="24"/>
        </w:rPr>
        <w:t>2. Kroucením se odtrhávají plody rajčat, které se ukládají do bedniček postupně, jak dozrávají. Keříčkovité typy se sklízí asi po 7 – 8 týdnech od výsadby, tyčkovité odrůdy po 10 – 12 týdnech. Před příchodem mrazu se ukládají i zelené plody, uloží se do koše, přikryjí se šátkem a dají se na chráněné teplé místo, kde postupně dozrají. Obdobným způsobem se sklízejí i papriky.</w:t>
      </w:r>
    </w:p>
    <w:p w:rsidR="006225EE" w:rsidRDefault="006225EE" w:rsidP="00932C6D">
      <w:pPr>
        <w:jc w:val="both"/>
        <w:rPr>
          <w:rFonts w:cs="Times New Roman"/>
          <w:szCs w:val="24"/>
        </w:rPr>
      </w:pPr>
      <w:r>
        <w:rPr>
          <w:rFonts w:cs="Times New Roman"/>
          <w:szCs w:val="24"/>
        </w:rPr>
        <w:t xml:space="preserve">3. </w:t>
      </w:r>
      <w:r>
        <w:rPr>
          <w:rFonts w:eastAsia="Times New Roman" w:cs="Times New Roman"/>
          <w:szCs w:val="24"/>
          <w:lang w:eastAsia="cs-CZ"/>
        </w:rPr>
        <w:t>Zralost patisonů se zjišťuje tak, že se jemně zanoří palec do slupky blízko stopky, jde-li to snadno, jsou už patisony zralé.</w:t>
      </w:r>
      <w:r w:rsidRPr="002770C4">
        <w:rPr>
          <w:rFonts w:cs="Times New Roman"/>
          <w:szCs w:val="24"/>
        </w:rPr>
        <w:t xml:space="preserve"> </w:t>
      </w:r>
      <w:r>
        <w:rPr>
          <w:rFonts w:cs="Times New Roman"/>
          <w:szCs w:val="24"/>
        </w:rPr>
        <w:t xml:space="preserve">Plody se sklízejí odřezáváním </w:t>
      </w:r>
      <w:r>
        <w:rPr>
          <w:rFonts w:eastAsia="Times New Roman" w:cs="Times New Roman"/>
          <w:szCs w:val="24"/>
          <w:lang w:eastAsia="cs-CZ"/>
        </w:rPr>
        <w:t>i se stopkou. Stopky plodů se hlídají, aby pořádně zaschly, jinak by se odtud mohla šířit hniloba.</w:t>
      </w:r>
    </w:p>
    <w:p w:rsidR="006225EE" w:rsidRDefault="006225EE" w:rsidP="00932C6D">
      <w:pPr>
        <w:jc w:val="both"/>
        <w:rPr>
          <w:rFonts w:cs="Times New Roman"/>
          <w:szCs w:val="24"/>
        </w:rPr>
      </w:pPr>
      <w:r>
        <w:rPr>
          <w:rFonts w:cs="Times New Roman"/>
          <w:szCs w:val="24"/>
        </w:rPr>
        <w:t xml:space="preserve">4. Okurky se sklízejí, když se vyrovnají rýhy na plodech, nenechávají se dozrát. Pokud se nechá dozrát i jeden plod, začne tvořit semena a rostlina potom přestane nasazovat další plody. </w:t>
      </w:r>
      <w:r>
        <w:rPr>
          <w:rFonts w:eastAsia="Times New Roman" w:cs="Times New Roman"/>
          <w:szCs w:val="24"/>
          <w:lang w:eastAsia="cs-CZ"/>
        </w:rPr>
        <w:t>Sklízejí se od poloviny léta až do podzimu. Správně velké okurky se ořezávají nožem.</w:t>
      </w:r>
    </w:p>
    <w:p w:rsidR="006225EE" w:rsidRDefault="006225EE" w:rsidP="00932C6D">
      <w:pPr>
        <w:jc w:val="both"/>
        <w:rPr>
          <w:rFonts w:cs="Times New Roman"/>
          <w:szCs w:val="24"/>
        </w:rPr>
      </w:pPr>
      <w:r>
        <w:rPr>
          <w:rFonts w:cs="Times New Roman"/>
          <w:szCs w:val="24"/>
        </w:rPr>
        <w:t>5. Všechny rostlinné zbytky se po vytrhání kompostují, avšak rostliny napadené chorobami a škůdci se likvidují.</w:t>
      </w:r>
    </w:p>
    <w:p w:rsidR="006225EE" w:rsidRPr="008864AD" w:rsidRDefault="006225EE" w:rsidP="00932C6D">
      <w:pPr>
        <w:jc w:val="both"/>
        <w:rPr>
          <w:rFonts w:cs="Times New Roman"/>
          <w:b/>
          <w:szCs w:val="24"/>
        </w:rPr>
      </w:pPr>
      <w:r w:rsidRPr="008864AD">
        <w:rPr>
          <w:rFonts w:cs="Times New Roman"/>
          <w:b/>
          <w:szCs w:val="24"/>
        </w:rPr>
        <w:t>Sklizeň cibulové zeleniny</w:t>
      </w:r>
    </w:p>
    <w:p w:rsidR="006225EE" w:rsidRDefault="006225EE" w:rsidP="00932C6D">
      <w:pPr>
        <w:jc w:val="both"/>
        <w:rPr>
          <w:rFonts w:cs="Times New Roman"/>
          <w:szCs w:val="24"/>
        </w:rPr>
      </w:pPr>
      <w:r>
        <w:rPr>
          <w:rFonts w:cs="Times New Roman"/>
          <w:szCs w:val="24"/>
        </w:rPr>
        <w:t xml:space="preserve">1. V těžších půdách se cibule 2 týdny před sklizní pomocí rycích vidlí povytáhne, ta se pak rychleji zatáhne. Cibule se sklízí, když nať zežloutne, zvadne a skloní se k zemi tak, že ji </w:t>
      </w:r>
      <w:r>
        <w:rPr>
          <w:rFonts w:cs="Times New Roman"/>
          <w:szCs w:val="24"/>
        </w:rPr>
        <w:lastRenderedPageBreak/>
        <w:t>vytrháváme. Rostliny necháváme na suchém, vzdušném místě proschnout, nať musí zavadnout. Splétáme je, svážeme je nebo po ukroucení natě dáme cibuli do sítěných sáčků, aby měla dostatek vzduchu.</w:t>
      </w:r>
    </w:p>
    <w:p w:rsidR="006225EE" w:rsidRDefault="006225EE" w:rsidP="00932C6D">
      <w:pPr>
        <w:jc w:val="both"/>
        <w:rPr>
          <w:rFonts w:cs="Times New Roman"/>
          <w:szCs w:val="24"/>
        </w:rPr>
      </w:pPr>
      <w:r>
        <w:rPr>
          <w:rFonts w:cs="Times New Roman"/>
          <w:szCs w:val="24"/>
        </w:rPr>
        <w:t xml:space="preserve">2. Česnek paličák se sklízí, když spodní listy žloutnou a česnek </w:t>
      </w:r>
      <w:proofErr w:type="spellStart"/>
      <w:r>
        <w:rPr>
          <w:rFonts w:cs="Times New Roman"/>
          <w:szCs w:val="24"/>
        </w:rPr>
        <w:t>nepaličák</w:t>
      </w:r>
      <w:proofErr w:type="spellEnd"/>
      <w:r>
        <w:rPr>
          <w:rFonts w:cs="Times New Roman"/>
          <w:szCs w:val="24"/>
        </w:rPr>
        <w:t xml:space="preserve"> se sklízí, když se nať začne pokládat. Sklizeň provedeme pomocí rycích vidlí. Česnek se opatrně vyryje a rozloží na slunce, aby vyschl. Česnek se skladuje na chladném a suchém místě. Hlavičky česneku se svážou do copů za stonky.</w:t>
      </w:r>
    </w:p>
    <w:p w:rsidR="006225EE" w:rsidRDefault="006225EE" w:rsidP="00932C6D">
      <w:pPr>
        <w:jc w:val="both"/>
        <w:rPr>
          <w:rFonts w:cs="Times New Roman"/>
          <w:szCs w:val="24"/>
        </w:rPr>
      </w:pPr>
      <w:r>
        <w:rPr>
          <w:rFonts w:cs="Times New Roman"/>
          <w:szCs w:val="24"/>
        </w:rPr>
        <w:t>3. Pór se sklízí na podzim nebo celou zimu až do jara, nadzemní část zkrátíme o třetinu. Pokud jej necháme přes zimu na záhonu, přikryjeme jej chvojím, také můžeme celou rostlinu vyrýt rycími vidlemi i s kořeny a založit na zimu do písku ve sklepě nebo v pařeništi. Pórek se vyndává opatrně zahradnickými vidlemi a dává se pozor, aby nedošlo k p</w:t>
      </w:r>
      <w:r w:rsidR="00A54C66">
        <w:rPr>
          <w:rFonts w:cs="Times New Roman"/>
          <w:szCs w:val="24"/>
        </w:rPr>
        <w:t>oškození stonku ani listů, což</w:t>
      </w:r>
      <w:r>
        <w:rPr>
          <w:rFonts w:cs="Times New Roman"/>
          <w:szCs w:val="24"/>
        </w:rPr>
        <w:t xml:space="preserve"> by se v budoucnu mohlo stát zdrojem nákazy </w:t>
      </w:r>
    </w:p>
    <w:p w:rsidR="006225EE" w:rsidRDefault="006225EE" w:rsidP="00932C6D">
      <w:pPr>
        <w:jc w:val="both"/>
        <w:rPr>
          <w:rFonts w:cs="Times New Roman"/>
          <w:szCs w:val="24"/>
        </w:rPr>
      </w:pPr>
      <w:r w:rsidRPr="001F1C1A">
        <w:rPr>
          <w:rFonts w:cs="Times New Roman"/>
          <w:i/>
          <w:szCs w:val="24"/>
        </w:rPr>
        <w:t>Průběh hodin</w:t>
      </w:r>
      <w:r>
        <w:rPr>
          <w:rFonts w:cs="Times New Roman"/>
          <w:szCs w:val="24"/>
        </w:rPr>
        <w:t xml:space="preserve">: </w:t>
      </w:r>
    </w:p>
    <w:p w:rsidR="006225EE" w:rsidRDefault="006225EE" w:rsidP="00932C6D">
      <w:pPr>
        <w:jc w:val="both"/>
        <w:rPr>
          <w:rFonts w:cs="Times New Roman"/>
          <w:szCs w:val="24"/>
        </w:rPr>
      </w:pPr>
      <w:r>
        <w:rPr>
          <w:rFonts w:cs="Times New Roman"/>
          <w:szCs w:val="24"/>
        </w:rPr>
        <w:t xml:space="preserve">Vyučující žáky informuje, jak se postupuje při sklizni plodové a cibulové zeleniny. Popsaný postup ukáže na konkrétních vzorcích, a poté žáky rozdělí do skupin, tak že pracují s různými rostlinami. V průběhu hodiny se skupiny vystřídají, aby si žáci vyzkoušeli sklizeň i jiných druhů. Na konci hodiny se plody zabezpečí tak, aby neuhnily a ty co se nemusejí nechávat proschnout, se uskladní tak jak se mají. </w:t>
      </w:r>
    </w:p>
    <w:p w:rsidR="006225EE" w:rsidRDefault="006225EE" w:rsidP="006225EE">
      <w:pPr>
        <w:rPr>
          <w:rFonts w:cs="Times New Roman"/>
          <w:szCs w:val="24"/>
        </w:rPr>
      </w:pPr>
      <w:r>
        <w:rPr>
          <w:rFonts w:cs="Times New Roman"/>
          <w:szCs w:val="24"/>
        </w:rPr>
        <w:br w:type="page"/>
      </w:r>
    </w:p>
    <w:p w:rsidR="006225EE" w:rsidRPr="008864AD" w:rsidRDefault="006225EE" w:rsidP="006225EE">
      <w:pPr>
        <w:jc w:val="center"/>
        <w:rPr>
          <w:rFonts w:cs="Times New Roman"/>
          <w:b/>
          <w:szCs w:val="24"/>
        </w:rPr>
      </w:pPr>
      <w:r w:rsidRPr="008864AD">
        <w:rPr>
          <w:rFonts w:cs="Times New Roman"/>
          <w:b/>
          <w:szCs w:val="24"/>
        </w:rPr>
        <w:lastRenderedPageBreak/>
        <w:t>Pracovní list sklizeň a skladování ovoce a zeleniny</w:t>
      </w:r>
    </w:p>
    <w:p w:rsidR="006225EE" w:rsidRDefault="006225EE" w:rsidP="006225EE">
      <w:pPr>
        <w:rPr>
          <w:rFonts w:cs="Times New Roman"/>
          <w:szCs w:val="24"/>
        </w:rPr>
      </w:pPr>
      <w:r>
        <w:rPr>
          <w:rFonts w:cs="Times New Roman"/>
          <w:szCs w:val="24"/>
        </w:rPr>
        <w:t xml:space="preserve">Jméno: </w:t>
      </w:r>
    </w:p>
    <w:p w:rsidR="006225EE" w:rsidRPr="00342047" w:rsidRDefault="006225EE" w:rsidP="006225EE">
      <w:pPr>
        <w:rPr>
          <w:rFonts w:cs="Times New Roman"/>
          <w:i/>
          <w:szCs w:val="24"/>
        </w:rPr>
        <w:sectPr w:rsidR="006225EE" w:rsidRPr="00342047">
          <w:pgSz w:w="11906" w:h="16838"/>
          <w:pgMar w:top="1417" w:right="1417" w:bottom="1417" w:left="1417" w:header="708" w:footer="708" w:gutter="0"/>
          <w:cols w:space="708"/>
          <w:docGrid w:linePitch="360"/>
        </w:sectPr>
      </w:pPr>
      <w:r w:rsidRPr="00342047">
        <w:rPr>
          <w:rFonts w:cs="Times New Roman"/>
          <w:i/>
          <w:szCs w:val="24"/>
        </w:rPr>
        <w:t>Úkol: Obrázky pojmenuj a přiřaď, který popis sklizně a skladování k rostlině patří.</w:t>
      </w:r>
    </w:p>
    <w:p w:rsidR="006225EE" w:rsidRDefault="006225EE" w:rsidP="006225EE">
      <w:pPr>
        <w:rPr>
          <w:rFonts w:cs="Times New Roman"/>
          <w:szCs w:val="24"/>
        </w:rPr>
      </w:pPr>
      <w:r>
        <w:rPr>
          <w:rFonts w:cs="Times New Roman"/>
          <w:noProof/>
          <w:szCs w:val="24"/>
          <w:lang w:eastAsia="cs-CZ"/>
        </w:rPr>
        <w:drawing>
          <wp:inline distT="0" distB="0" distL="0" distR="0" wp14:anchorId="370C6CEB" wp14:editId="72BB3588">
            <wp:extent cx="1616075" cy="1371600"/>
            <wp:effectExtent l="0" t="0" r="3175" b="0"/>
            <wp:docPr id="404" name="Obrázek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616075" cy="1371600"/>
                    </a:xfrm>
                    <a:prstGeom prst="rect">
                      <a:avLst/>
                    </a:prstGeom>
                    <a:noFill/>
                    <a:ln>
                      <a:noFill/>
                    </a:ln>
                  </pic:spPr>
                </pic:pic>
              </a:graphicData>
            </a:graphic>
          </wp:inline>
        </w:drawing>
      </w:r>
      <w:r>
        <w:rPr>
          <w:noProof/>
          <w:lang w:eastAsia="cs-CZ"/>
        </w:rPr>
        <w:drawing>
          <wp:inline distT="0" distB="0" distL="0" distR="0" wp14:anchorId="13018B29" wp14:editId="3D4454F9">
            <wp:extent cx="1620520" cy="1193643"/>
            <wp:effectExtent l="0" t="0" r="0" b="6985"/>
            <wp:docPr id="405" name="Obrázek 405" descr="Raphanus sativus group Radicula - ředkev setá ředkvič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Raphanus sativus group Radicula - ředkev setá ředkvička"/>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620520" cy="1193643"/>
                    </a:xfrm>
                    <a:prstGeom prst="rect">
                      <a:avLst/>
                    </a:prstGeom>
                    <a:noFill/>
                    <a:ln>
                      <a:noFill/>
                    </a:ln>
                  </pic:spPr>
                </pic:pic>
              </a:graphicData>
            </a:graphic>
          </wp:inline>
        </w:drawing>
      </w:r>
    </w:p>
    <w:p w:rsidR="006225EE" w:rsidRDefault="006225EE" w:rsidP="006225EE">
      <w:pPr>
        <w:rPr>
          <w:rFonts w:cs="Times New Roman"/>
          <w:szCs w:val="24"/>
        </w:rPr>
      </w:pPr>
      <w:r>
        <w:rPr>
          <w:noProof/>
          <w:lang w:eastAsia="cs-CZ"/>
        </w:rPr>
        <w:drawing>
          <wp:inline distT="0" distB="0" distL="0" distR="0" wp14:anchorId="017CAD53" wp14:editId="27120CF7">
            <wp:extent cx="1620520" cy="1220348"/>
            <wp:effectExtent l="0" t="0" r="0" b="0"/>
            <wp:docPr id="406" name="Obrázek 406" descr="Solanum tuberosum - lilek bramb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Solanum tuberosum - lilek brambo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620520" cy="1220348"/>
                    </a:xfrm>
                    <a:prstGeom prst="rect">
                      <a:avLst/>
                    </a:prstGeom>
                    <a:noFill/>
                    <a:ln>
                      <a:noFill/>
                    </a:ln>
                  </pic:spPr>
                </pic:pic>
              </a:graphicData>
            </a:graphic>
          </wp:inline>
        </w:drawing>
      </w:r>
      <w:r w:rsidRPr="006A3FD1">
        <w:rPr>
          <w:rFonts w:cs="Times New Roman"/>
          <w:szCs w:val="24"/>
        </w:rPr>
        <w:t xml:space="preserve"> </w:t>
      </w:r>
    </w:p>
    <w:p w:rsidR="006225EE" w:rsidRDefault="006225EE" w:rsidP="006225EE">
      <w:pPr>
        <w:jc w:val="center"/>
        <w:rPr>
          <w:rFonts w:cs="Times New Roman"/>
          <w:szCs w:val="24"/>
        </w:rPr>
      </w:pPr>
      <w:r>
        <w:rPr>
          <w:noProof/>
          <w:lang w:eastAsia="cs-CZ"/>
        </w:rPr>
        <w:drawing>
          <wp:inline distT="0" distB="0" distL="0" distR="0" wp14:anchorId="7A8821F7" wp14:editId="538BFBF3">
            <wp:extent cx="1105786" cy="1473460"/>
            <wp:effectExtent l="0" t="0" r="0" b="0"/>
            <wp:docPr id="407" name="Obrázek 407" descr="Cucurbita maxima 'Hokkaido Orange' - tykev hokka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Cucurbita maxima 'Hokkaido Orange' - tykev hokkaido"/>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119502" cy="1491737"/>
                    </a:xfrm>
                    <a:prstGeom prst="rect">
                      <a:avLst/>
                    </a:prstGeom>
                    <a:noFill/>
                    <a:ln>
                      <a:noFill/>
                    </a:ln>
                  </pic:spPr>
                </pic:pic>
              </a:graphicData>
            </a:graphic>
          </wp:inline>
        </w:drawing>
      </w:r>
    </w:p>
    <w:p w:rsidR="006225EE" w:rsidRDefault="006225EE" w:rsidP="006225EE">
      <w:pPr>
        <w:rPr>
          <w:rFonts w:cs="Times New Roman"/>
          <w:szCs w:val="24"/>
        </w:rPr>
      </w:pPr>
      <w:r>
        <w:rPr>
          <w:rFonts w:cs="Times New Roman"/>
          <w:noProof/>
          <w:szCs w:val="24"/>
          <w:lang w:eastAsia="cs-CZ"/>
        </w:rPr>
        <w:drawing>
          <wp:anchor distT="0" distB="0" distL="114300" distR="114300" simplePos="0" relativeHeight="251761664" behindDoc="1" locked="0" layoutInCell="1" allowOverlap="1" wp14:anchorId="3C4D7B36" wp14:editId="037C899B">
            <wp:simplePos x="0" y="0"/>
            <wp:positionH relativeFrom="column">
              <wp:align>right</wp:align>
            </wp:positionH>
            <wp:positionV relativeFrom="paragraph">
              <wp:posOffset>8211</wp:posOffset>
            </wp:positionV>
            <wp:extent cx="1499190" cy="1452703"/>
            <wp:effectExtent l="0" t="0" r="6350" b="0"/>
            <wp:wrapNone/>
            <wp:docPr id="408" name="Obrázek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99190" cy="1452703"/>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3FD1">
        <w:rPr>
          <w:rFonts w:cs="Times New Roman"/>
          <w:szCs w:val="24"/>
        </w:rPr>
        <w:t xml:space="preserve"> </w:t>
      </w: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pBdr>
          <w:bottom w:val="single" w:sz="4" w:space="1" w:color="auto"/>
        </w:pBd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pBdr>
          <w:bottom w:val="single" w:sz="4" w:space="1" w:color="auto"/>
        </w:pBdr>
        <w:rPr>
          <w:rFonts w:cs="Times New Roman"/>
          <w:szCs w:val="24"/>
        </w:rPr>
      </w:pPr>
    </w:p>
    <w:p w:rsidR="006225EE" w:rsidRDefault="006225EE" w:rsidP="006225EE">
      <w:pPr>
        <w:rPr>
          <w:rFonts w:cs="Times New Roman"/>
          <w:szCs w:val="24"/>
        </w:rPr>
      </w:pPr>
    </w:p>
    <w:p w:rsidR="006225EE" w:rsidRDefault="006225EE" w:rsidP="006225EE">
      <w:pPr>
        <w:pBdr>
          <w:bottom w:val="single" w:sz="4" w:space="1" w:color="auto"/>
        </w:pBdr>
        <w:rPr>
          <w:rFonts w:cs="Times New Roman"/>
          <w:szCs w:val="24"/>
        </w:rPr>
      </w:pPr>
    </w:p>
    <w:p w:rsidR="006225EE" w:rsidRDefault="006225EE" w:rsidP="006225EE">
      <w:pPr>
        <w:pBdr>
          <w:bottom w:val="single" w:sz="4" w:space="1" w:color="auto"/>
        </w:pBdr>
        <w:rPr>
          <w:rFonts w:cs="Times New Roman"/>
          <w:szCs w:val="24"/>
        </w:rPr>
      </w:pPr>
    </w:p>
    <w:p w:rsidR="006225EE" w:rsidRDefault="006225EE" w:rsidP="006225EE">
      <w:pPr>
        <w:pBdr>
          <w:bottom w:val="single" w:sz="4" w:space="1" w:color="auto"/>
        </w:pBd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pBdr>
          <w:bottom w:val="single" w:sz="4" w:space="1" w:color="auto"/>
        </w:pBdr>
        <w:rPr>
          <w:rFonts w:cs="Times New Roman"/>
          <w:szCs w:val="24"/>
        </w:rPr>
      </w:pPr>
    </w:p>
    <w:p w:rsidR="006225EE" w:rsidRDefault="006225EE" w:rsidP="006225EE">
      <w:pPr>
        <w:pBdr>
          <w:bottom w:val="single" w:sz="4" w:space="1" w:color="auto"/>
        </w:pBdr>
        <w:rPr>
          <w:rFonts w:cs="Times New Roman"/>
          <w:szCs w:val="24"/>
        </w:rPr>
      </w:pPr>
    </w:p>
    <w:p w:rsidR="006225EE" w:rsidRDefault="006225EE" w:rsidP="006225EE">
      <w:pPr>
        <w:pBdr>
          <w:bottom w:val="single" w:sz="4" w:space="1" w:color="auto"/>
        </w:pBd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pBdr>
          <w:bottom w:val="single" w:sz="4" w:space="1" w:color="auto"/>
        </w:pBdr>
        <w:rPr>
          <w:rFonts w:cs="Times New Roman"/>
          <w:szCs w:val="24"/>
        </w:rPr>
      </w:pPr>
    </w:p>
    <w:p w:rsidR="006225EE" w:rsidRDefault="006225EE" w:rsidP="006225EE">
      <w:pPr>
        <w:pBdr>
          <w:bottom w:val="single" w:sz="4" w:space="1" w:color="auto"/>
        </w:pBdr>
        <w:rPr>
          <w:rFonts w:cs="Times New Roman"/>
          <w:szCs w:val="24"/>
        </w:rPr>
      </w:pPr>
    </w:p>
    <w:p w:rsidR="006225EE" w:rsidRDefault="006225EE" w:rsidP="006225EE">
      <w:pPr>
        <w:pBdr>
          <w:bottom w:val="single" w:sz="4" w:space="1" w:color="auto"/>
        </w:pBdr>
        <w:rPr>
          <w:rFonts w:cs="Times New Roman"/>
          <w:szCs w:val="24"/>
        </w:rPr>
      </w:pPr>
    </w:p>
    <w:p w:rsidR="006225EE" w:rsidRDefault="006225EE" w:rsidP="006225EE">
      <w:pPr>
        <w:pBdr>
          <w:bottom w:val="single" w:sz="4" w:space="1" w:color="auto"/>
        </w:pBd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r>
        <w:rPr>
          <w:rFonts w:cs="Times New Roman"/>
          <w:noProof/>
          <w:szCs w:val="24"/>
          <w:lang w:eastAsia="cs-CZ"/>
        </w:rPr>
        <mc:AlternateContent>
          <mc:Choice Requires="wps">
            <w:drawing>
              <wp:anchor distT="0" distB="0" distL="114300" distR="114300" simplePos="0" relativeHeight="251687936" behindDoc="0" locked="0" layoutInCell="1" allowOverlap="1" wp14:anchorId="5BB7C19E" wp14:editId="338BC116">
                <wp:simplePos x="0" y="0"/>
                <wp:positionH relativeFrom="margin">
                  <wp:align>right</wp:align>
                </wp:positionH>
                <wp:positionV relativeFrom="paragraph">
                  <wp:posOffset>7620</wp:posOffset>
                </wp:positionV>
                <wp:extent cx="531628" cy="510363"/>
                <wp:effectExtent l="0" t="0" r="20955" b="23495"/>
                <wp:wrapNone/>
                <wp:docPr id="215" name="Obdélník 215"/>
                <wp:cNvGraphicFramePr/>
                <a:graphic xmlns:a="http://schemas.openxmlformats.org/drawingml/2006/main">
                  <a:graphicData uri="http://schemas.microsoft.com/office/word/2010/wordprocessingShape">
                    <wps:wsp>
                      <wps:cNvSpPr/>
                      <wps:spPr>
                        <a:xfrm>
                          <a:off x="0" y="0"/>
                          <a:ext cx="531628" cy="510363"/>
                        </a:xfrm>
                        <a:prstGeom prst="rect">
                          <a:avLst/>
                        </a:prstGeom>
                        <a:solidFill>
                          <a:schemeClr val="bg1"/>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734CC82" id="Obdélník 215" o:spid="_x0000_s1026" style="position:absolute;margin-left:-9.35pt;margin-top:.6pt;width:41.85pt;height:40.2pt;z-index:251687936;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" fillcolor="white [3212]" strokecolor="black [3213]" strokeweight="1pt">
                <w10:wrap anchorx="margin"/>
              </v:rect>
            </w:pict>
          </mc:Fallback>
        </mc:AlternateContent>
      </w: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r>
        <w:rPr>
          <w:rFonts w:cs="Times New Roman"/>
          <w:noProof/>
          <w:szCs w:val="24"/>
          <w:lang w:eastAsia="cs-CZ"/>
        </w:rPr>
        <mc:AlternateContent>
          <mc:Choice Requires="wps">
            <w:drawing>
              <wp:anchor distT="0" distB="0" distL="114300" distR="114300" simplePos="0" relativeHeight="251688960" behindDoc="0" locked="0" layoutInCell="1" allowOverlap="1" wp14:anchorId="137B380B" wp14:editId="7921C9AC">
                <wp:simplePos x="0" y="0"/>
                <wp:positionH relativeFrom="margin">
                  <wp:align>right</wp:align>
                </wp:positionH>
                <wp:positionV relativeFrom="paragraph">
                  <wp:posOffset>54610</wp:posOffset>
                </wp:positionV>
                <wp:extent cx="531628" cy="510363"/>
                <wp:effectExtent l="0" t="0" r="20955" b="23495"/>
                <wp:wrapNone/>
                <wp:docPr id="216" name="Obdélník 216"/>
                <wp:cNvGraphicFramePr/>
                <a:graphic xmlns:a="http://schemas.openxmlformats.org/drawingml/2006/main">
                  <a:graphicData uri="http://schemas.microsoft.com/office/word/2010/wordprocessingShape">
                    <wps:wsp>
                      <wps:cNvSpPr/>
                      <wps:spPr>
                        <a:xfrm>
                          <a:off x="0" y="0"/>
                          <a:ext cx="531628" cy="510363"/>
                        </a:xfrm>
                        <a:prstGeom prst="rect">
                          <a:avLst/>
                        </a:prstGeom>
                        <a:solidFill>
                          <a:schemeClr val="bg1"/>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1A2FDB" id="Obdélník 216" o:spid="_x0000_s1026" style="position:absolute;margin-left:-9.35pt;margin-top:4.3pt;width:41.85pt;height:40.2pt;z-index:251688960;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" fillcolor="white [3212]" strokecolor="black [3213]" strokeweight="1pt">
                <w10:wrap anchorx="margin"/>
              </v:rect>
            </w:pict>
          </mc:Fallback>
        </mc:AlternateContent>
      </w: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r>
        <w:rPr>
          <w:rFonts w:cs="Times New Roman"/>
          <w:noProof/>
          <w:szCs w:val="24"/>
          <w:lang w:eastAsia="cs-CZ"/>
        </w:rPr>
        <mc:AlternateContent>
          <mc:Choice Requires="wps">
            <w:drawing>
              <wp:anchor distT="0" distB="0" distL="114300" distR="114300" simplePos="0" relativeHeight="251689984" behindDoc="0" locked="0" layoutInCell="1" allowOverlap="1" wp14:anchorId="2042B6DC" wp14:editId="3A6DD4A3">
                <wp:simplePos x="0" y="0"/>
                <wp:positionH relativeFrom="margin">
                  <wp:align>right</wp:align>
                </wp:positionH>
                <wp:positionV relativeFrom="paragraph">
                  <wp:posOffset>115526</wp:posOffset>
                </wp:positionV>
                <wp:extent cx="531628" cy="510363"/>
                <wp:effectExtent l="0" t="0" r="20955" b="23495"/>
                <wp:wrapNone/>
                <wp:docPr id="218" name="Obdélník 218"/>
                <wp:cNvGraphicFramePr/>
                <a:graphic xmlns:a="http://schemas.openxmlformats.org/drawingml/2006/main">
                  <a:graphicData uri="http://schemas.microsoft.com/office/word/2010/wordprocessingShape">
                    <wps:wsp>
                      <wps:cNvSpPr/>
                      <wps:spPr>
                        <a:xfrm>
                          <a:off x="0" y="0"/>
                          <a:ext cx="531628" cy="510363"/>
                        </a:xfrm>
                        <a:prstGeom prst="rect">
                          <a:avLst/>
                        </a:prstGeom>
                        <a:solidFill>
                          <a:schemeClr val="bg1"/>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B3B5813" id="Obdélník 218" o:spid="_x0000_s1026" style="position:absolute;margin-left:-9.35pt;margin-top:9.1pt;width:41.85pt;height:40.2pt;z-index:251689984;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" fillcolor="white [3212]" strokecolor="black [3213]" strokeweight="1pt">
                <w10:wrap anchorx="margin"/>
              </v:rect>
            </w:pict>
          </mc:Fallback>
        </mc:AlternateContent>
      </w: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r>
        <w:rPr>
          <w:rFonts w:cs="Times New Roman"/>
          <w:noProof/>
          <w:szCs w:val="24"/>
          <w:lang w:eastAsia="cs-CZ"/>
        </w:rPr>
        <mc:AlternateContent>
          <mc:Choice Requires="wps">
            <w:drawing>
              <wp:anchor distT="0" distB="0" distL="114300" distR="114300" simplePos="0" relativeHeight="251691008" behindDoc="0" locked="0" layoutInCell="1" allowOverlap="1" wp14:anchorId="22834C54" wp14:editId="22140790">
                <wp:simplePos x="0" y="0"/>
                <wp:positionH relativeFrom="margin">
                  <wp:align>right</wp:align>
                </wp:positionH>
                <wp:positionV relativeFrom="paragraph">
                  <wp:posOffset>130367</wp:posOffset>
                </wp:positionV>
                <wp:extent cx="531628" cy="510363"/>
                <wp:effectExtent l="0" t="0" r="20955" b="23495"/>
                <wp:wrapNone/>
                <wp:docPr id="219" name="Obdélník 219"/>
                <wp:cNvGraphicFramePr/>
                <a:graphic xmlns:a="http://schemas.openxmlformats.org/drawingml/2006/main">
                  <a:graphicData uri="http://schemas.microsoft.com/office/word/2010/wordprocessingShape">
                    <wps:wsp>
                      <wps:cNvSpPr/>
                      <wps:spPr>
                        <a:xfrm>
                          <a:off x="0" y="0"/>
                          <a:ext cx="531628" cy="510363"/>
                        </a:xfrm>
                        <a:prstGeom prst="rect">
                          <a:avLst/>
                        </a:prstGeom>
                        <a:solidFill>
                          <a:schemeClr val="bg1"/>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364907" id="Obdélník 219" o:spid="_x0000_s1026" style="position:absolute;margin-left:-9.35pt;margin-top:10.25pt;width:41.85pt;height:40.2pt;z-index:251691008;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" fillcolor="white [3212]" strokecolor="black [3213]" strokeweight="1pt">
                <w10:wrap anchorx="margin"/>
              </v:rect>
            </w:pict>
          </mc:Fallback>
        </mc:AlternateContent>
      </w: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r>
        <w:rPr>
          <w:rFonts w:cs="Times New Roman"/>
          <w:noProof/>
          <w:szCs w:val="24"/>
          <w:lang w:eastAsia="cs-CZ"/>
        </w:rPr>
        <mc:AlternateContent>
          <mc:Choice Requires="wps">
            <w:drawing>
              <wp:anchor distT="0" distB="0" distL="114300" distR="114300" simplePos="0" relativeHeight="251692032" behindDoc="0" locked="0" layoutInCell="1" allowOverlap="1" wp14:anchorId="7572D901" wp14:editId="51FBF652">
                <wp:simplePos x="0" y="0"/>
                <wp:positionH relativeFrom="margin">
                  <wp:align>right</wp:align>
                </wp:positionH>
                <wp:positionV relativeFrom="paragraph">
                  <wp:posOffset>8934</wp:posOffset>
                </wp:positionV>
                <wp:extent cx="531628" cy="510363"/>
                <wp:effectExtent l="0" t="0" r="20955" b="23495"/>
                <wp:wrapNone/>
                <wp:docPr id="220" name="Obdélník 220"/>
                <wp:cNvGraphicFramePr/>
                <a:graphic xmlns:a="http://schemas.openxmlformats.org/drawingml/2006/main">
                  <a:graphicData uri="http://schemas.microsoft.com/office/word/2010/wordprocessingShape">
                    <wps:wsp>
                      <wps:cNvSpPr/>
                      <wps:spPr>
                        <a:xfrm>
                          <a:off x="0" y="0"/>
                          <a:ext cx="531628" cy="510363"/>
                        </a:xfrm>
                        <a:prstGeom prst="rect">
                          <a:avLst/>
                        </a:prstGeom>
                        <a:solidFill>
                          <a:schemeClr val="bg1"/>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FA712C" id="Obdélník 220" o:spid="_x0000_s1026" style="position:absolute;margin-left:-9.35pt;margin-top:.7pt;width:41.85pt;height:40.2pt;z-index:251692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" fillcolor="white [3212]" strokecolor="black [3213]" strokeweight="1pt">
                <w10:wrap anchorx="margin"/>
              </v:rect>
            </w:pict>
          </mc:Fallback>
        </mc:AlternateContent>
      </w:r>
      <w:r w:rsidRPr="006A3FD1">
        <w:rPr>
          <w:rFonts w:cs="Times New Roman"/>
          <w:szCs w:val="24"/>
        </w:rPr>
        <w:t xml:space="preserve"> </w:t>
      </w:r>
    </w:p>
    <w:p w:rsidR="006225EE" w:rsidRDefault="006225EE" w:rsidP="006225EE">
      <w:pPr>
        <w:rPr>
          <w:rFonts w:cs="Times New Roman"/>
          <w:szCs w:val="24"/>
        </w:rPr>
      </w:pPr>
    </w:p>
    <w:p w:rsidR="006225EE" w:rsidRDefault="006225EE" w:rsidP="006225EE">
      <w:pPr>
        <w:rPr>
          <w:rFonts w:cs="Times New Roman"/>
          <w:szCs w:val="24"/>
        </w:rPr>
      </w:pPr>
      <w:r w:rsidRPr="006A3FD1">
        <w:rPr>
          <w:rFonts w:cs="Times New Roman"/>
          <w:szCs w:val="24"/>
        </w:rPr>
        <w:t xml:space="preserve"> </w:t>
      </w:r>
    </w:p>
    <w:p w:rsidR="006225EE" w:rsidRPr="006A3FD1" w:rsidRDefault="006225EE" w:rsidP="006225EE">
      <w:pPr>
        <w:rPr>
          <w:rFonts w:cs="Times New Roman"/>
          <w:szCs w:val="24"/>
        </w:rPr>
      </w:pPr>
      <w:r w:rsidRPr="006A3FD1">
        <w:rPr>
          <w:rFonts w:cs="Times New Roman"/>
          <w:szCs w:val="24"/>
        </w:rPr>
        <w:br w:type="page"/>
      </w:r>
    </w:p>
    <w:p w:rsidR="006225EE" w:rsidRDefault="006225EE" w:rsidP="006225EE">
      <w:pPr>
        <w:rPr>
          <w:rFonts w:cs="Times New Roman"/>
          <w:szCs w:val="24"/>
        </w:rPr>
        <w:sectPr w:rsidR="006225EE" w:rsidSect="006225EE">
          <w:type w:val="continuous"/>
          <w:pgSz w:w="11906" w:h="16838"/>
          <w:pgMar w:top="1417" w:right="1417" w:bottom="1417" w:left="1417" w:header="708" w:footer="708" w:gutter="0"/>
          <w:cols w:num="3" w:space="708"/>
          <w:docGrid w:linePitch="360"/>
        </w:sectPr>
      </w:pPr>
    </w:p>
    <w:p w:rsidR="006225EE" w:rsidRDefault="006225EE" w:rsidP="006225EE">
      <w:pPr>
        <w:rPr>
          <w:rFonts w:cs="Times New Roman"/>
          <w:szCs w:val="24"/>
        </w:rPr>
      </w:pPr>
      <w:r>
        <w:rPr>
          <w:noProof/>
          <w:lang w:eastAsia="cs-CZ"/>
        </w:rPr>
        <w:lastRenderedPageBreak/>
        <w:drawing>
          <wp:inline distT="0" distB="0" distL="0" distR="0" wp14:anchorId="4A25847A" wp14:editId="1C580A40">
            <wp:extent cx="1520455" cy="1138044"/>
            <wp:effectExtent l="0" t="0" r="3810" b="5080"/>
            <wp:docPr id="409" name="Obrázek 409" descr="Prunus domestica - slivoň švest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Prunus domestica - slivoň švestka"/>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542416" cy="1154481"/>
                    </a:xfrm>
                    <a:prstGeom prst="rect">
                      <a:avLst/>
                    </a:prstGeom>
                    <a:noFill/>
                    <a:ln>
                      <a:noFill/>
                    </a:ln>
                  </pic:spPr>
                </pic:pic>
              </a:graphicData>
            </a:graphic>
          </wp:inline>
        </w:drawing>
      </w:r>
    </w:p>
    <w:p w:rsidR="006225EE" w:rsidRDefault="006225EE" w:rsidP="006225EE">
      <w:pPr>
        <w:rPr>
          <w:rFonts w:cs="Times New Roman"/>
          <w:szCs w:val="24"/>
        </w:rPr>
      </w:pPr>
      <w:r>
        <w:rPr>
          <w:noProof/>
          <w:lang w:eastAsia="cs-CZ"/>
        </w:rPr>
        <w:drawing>
          <wp:inline distT="0" distB="0" distL="0" distR="0" wp14:anchorId="788DE920" wp14:editId="77357372">
            <wp:extent cx="1620520" cy="1077994"/>
            <wp:effectExtent l="0" t="0" r="0" b="8255"/>
            <wp:docPr id="410" name="Obrázek 410" descr="Rubus idaeus - ostružiník maliní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Rubus idaeus - ostružiník maliník"/>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620520" cy="1077994"/>
                    </a:xfrm>
                    <a:prstGeom prst="rect">
                      <a:avLst/>
                    </a:prstGeom>
                    <a:noFill/>
                    <a:ln>
                      <a:noFill/>
                    </a:ln>
                  </pic:spPr>
                </pic:pic>
              </a:graphicData>
            </a:graphic>
          </wp:inline>
        </w:drawing>
      </w:r>
      <w:r>
        <w:rPr>
          <w:rFonts w:cs="Times New Roman"/>
          <w:szCs w:val="24"/>
        </w:rPr>
        <w:t xml:space="preserve"> </w:t>
      </w:r>
    </w:p>
    <w:p w:rsidR="006225EE" w:rsidRDefault="006225EE" w:rsidP="006225EE">
      <w:pPr>
        <w:rPr>
          <w:rFonts w:cs="Times New Roman"/>
          <w:szCs w:val="24"/>
        </w:rPr>
      </w:pPr>
      <w:r>
        <w:rPr>
          <w:rFonts w:cs="Times New Roman"/>
          <w:noProof/>
          <w:szCs w:val="24"/>
          <w:lang w:eastAsia="cs-CZ"/>
        </w:rPr>
        <w:drawing>
          <wp:inline distT="0" distB="0" distL="0" distR="0" wp14:anchorId="589AE24F" wp14:editId="48E8E151">
            <wp:extent cx="1020725" cy="1477545"/>
            <wp:effectExtent l="0" t="0" r="8255" b="8890"/>
            <wp:docPr id="411" name="Obrázek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029979" cy="1490941"/>
                    </a:xfrm>
                    <a:prstGeom prst="rect">
                      <a:avLst/>
                    </a:prstGeom>
                    <a:noFill/>
                    <a:ln>
                      <a:noFill/>
                    </a:ln>
                  </pic:spPr>
                </pic:pic>
              </a:graphicData>
            </a:graphic>
          </wp:inline>
        </w:drawing>
      </w:r>
      <w:r>
        <w:rPr>
          <w:rFonts w:cs="Times New Roman"/>
          <w:szCs w:val="24"/>
        </w:rPr>
        <w:t xml:space="preserve"> </w:t>
      </w:r>
    </w:p>
    <w:p w:rsidR="006225EE" w:rsidRDefault="006225EE" w:rsidP="006225EE">
      <w:pPr>
        <w:rPr>
          <w:rFonts w:cs="Times New Roman"/>
          <w:szCs w:val="24"/>
        </w:rPr>
      </w:pPr>
      <w:r>
        <w:rPr>
          <w:noProof/>
          <w:lang w:eastAsia="cs-CZ"/>
        </w:rPr>
        <w:drawing>
          <wp:inline distT="0" distB="0" distL="0" distR="0" wp14:anchorId="2918BA7E" wp14:editId="34B733FD">
            <wp:extent cx="1635056" cy="827265"/>
            <wp:effectExtent l="0" t="0" r="3810" b="0"/>
            <wp:docPr id="412" name="Obrázek 412" descr="Pisum sativum convar. medullare - hrách setý dřeňov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Pisum sativum convar. medullare - hrách setý dřeňový"/>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662195" cy="840996"/>
                    </a:xfrm>
                    <a:prstGeom prst="rect">
                      <a:avLst/>
                    </a:prstGeom>
                    <a:noFill/>
                    <a:ln>
                      <a:noFill/>
                    </a:ln>
                  </pic:spPr>
                </pic:pic>
              </a:graphicData>
            </a:graphic>
          </wp:inline>
        </w:drawing>
      </w:r>
      <w:r>
        <w:rPr>
          <w:rFonts w:cs="Times New Roman"/>
          <w:szCs w:val="24"/>
        </w:rPr>
        <w:t xml:space="preserve"> </w:t>
      </w:r>
    </w:p>
    <w:p w:rsidR="006225EE" w:rsidRDefault="006225EE" w:rsidP="006225EE">
      <w:pPr>
        <w:rPr>
          <w:rFonts w:cs="Times New Roman"/>
          <w:szCs w:val="24"/>
        </w:rPr>
      </w:pPr>
      <w:r>
        <w:rPr>
          <w:noProof/>
          <w:lang w:eastAsia="cs-CZ"/>
        </w:rPr>
        <w:drawing>
          <wp:inline distT="0" distB="0" distL="0" distR="0" wp14:anchorId="73523DEF" wp14:editId="351EEF8A">
            <wp:extent cx="1620520" cy="885007"/>
            <wp:effectExtent l="0" t="0" r="0" b="0"/>
            <wp:docPr id="413" name="Obrázek 413" descr="Daucus carota subsp. sativus - mrkev obecná set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Daucus carota subsp. sativus - mrkev obecná setá"/>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620520" cy="885007"/>
                    </a:xfrm>
                    <a:prstGeom prst="rect">
                      <a:avLst/>
                    </a:prstGeom>
                    <a:noFill/>
                    <a:ln>
                      <a:noFill/>
                    </a:ln>
                  </pic:spPr>
                </pic:pic>
              </a:graphicData>
            </a:graphic>
          </wp:inline>
        </w:drawing>
      </w:r>
    </w:p>
    <w:p w:rsidR="006225EE" w:rsidRDefault="006225EE" w:rsidP="006225EE">
      <w:pPr>
        <w:rPr>
          <w:rFonts w:cs="Times New Roman"/>
          <w:szCs w:val="24"/>
        </w:rPr>
      </w:pPr>
      <w:r>
        <w:rPr>
          <w:noProof/>
          <w:lang w:eastAsia="cs-CZ"/>
        </w:rPr>
        <w:drawing>
          <wp:inline distT="0" distB="0" distL="0" distR="0" wp14:anchorId="7ED84264" wp14:editId="4977FE8C">
            <wp:extent cx="1620520" cy="1220348"/>
            <wp:effectExtent l="0" t="0" r="0" b="0"/>
            <wp:docPr id="414" name="Obrázek 414" descr="Apium graveolens var. rapaceum - celer bulvov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Apium graveolens var. rapaceum - celer bulvový"/>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620520" cy="1220348"/>
                    </a:xfrm>
                    <a:prstGeom prst="rect">
                      <a:avLst/>
                    </a:prstGeom>
                    <a:noFill/>
                    <a:ln>
                      <a:noFill/>
                    </a:ln>
                  </pic:spPr>
                </pic:pic>
              </a:graphicData>
            </a:graphic>
          </wp:inline>
        </w:drawing>
      </w: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pBdr>
          <w:bottom w:val="single" w:sz="4" w:space="1" w:color="auto"/>
        </w:pBdr>
        <w:rPr>
          <w:rFonts w:cs="Times New Roman"/>
          <w:szCs w:val="24"/>
        </w:rPr>
      </w:pPr>
    </w:p>
    <w:p w:rsidR="006225EE" w:rsidRDefault="006225EE" w:rsidP="006225EE">
      <w:pPr>
        <w:rPr>
          <w:rFonts w:cs="Times New Roman"/>
          <w:szCs w:val="24"/>
        </w:rPr>
      </w:pPr>
    </w:p>
    <w:p w:rsidR="006225EE" w:rsidRDefault="006225EE" w:rsidP="006225EE">
      <w:pPr>
        <w:pBdr>
          <w:bottom w:val="single" w:sz="4" w:space="1" w:color="auto"/>
        </w:pBdr>
        <w:rPr>
          <w:rFonts w:cs="Times New Roman"/>
          <w:szCs w:val="24"/>
        </w:rPr>
      </w:pPr>
    </w:p>
    <w:p w:rsidR="006225EE" w:rsidRDefault="006225EE" w:rsidP="006225EE">
      <w:pPr>
        <w:pBdr>
          <w:bottom w:val="single" w:sz="4" w:space="1" w:color="auto"/>
        </w:pBdr>
        <w:rPr>
          <w:rFonts w:cs="Times New Roman"/>
          <w:szCs w:val="24"/>
        </w:rPr>
      </w:pPr>
    </w:p>
    <w:p w:rsidR="006225EE" w:rsidRDefault="006225EE" w:rsidP="006225EE">
      <w:pPr>
        <w:pBdr>
          <w:bottom w:val="single" w:sz="4" w:space="1" w:color="auto"/>
        </w:pBd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pBdr>
          <w:bottom w:val="single" w:sz="4" w:space="1" w:color="auto"/>
        </w:pBdr>
        <w:rPr>
          <w:rFonts w:cs="Times New Roman"/>
          <w:szCs w:val="24"/>
        </w:rPr>
      </w:pPr>
    </w:p>
    <w:p w:rsidR="006225EE" w:rsidRDefault="006225EE" w:rsidP="006225EE">
      <w:pPr>
        <w:pBdr>
          <w:bottom w:val="single" w:sz="4" w:space="1" w:color="auto"/>
        </w:pBd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pBdr>
          <w:bottom w:val="single" w:sz="4" w:space="1" w:color="auto"/>
        </w:pBdr>
        <w:rPr>
          <w:rFonts w:cs="Times New Roman"/>
          <w:szCs w:val="24"/>
        </w:rPr>
      </w:pPr>
    </w:p>
    <w:p w:rsidR="006225EE" w:rsidRDefault="006225EE" w:rsidP="006225EE">
      <w:pPr>
        <w:pBdr>
          <w:bottom w:val="single" w:sz="4" w:space="1" w:color="auto"/>
        </w:pBdr>
        <w:rPr>
          <w:rFonts w:cs="Times New Roman"/>
          <w:szCs w:val="24"/>
        </w:rPr>
      </w:pPr>
    </w:p>
    <w:p w:rsidR="006225EE" w:rsidRDefault="006225EE" w:rsidP="006225EE">
      <w:pPr>
        <w:rPr>
          <w:rFonts w:cs="Times New Roman"/>
          <w:szCs w:val="24"/>
        </w:rPr>
      </w:pPr>
      <w:r>
        <w:rPr>
          <w:rFonts w:cs="Times New Roman"/>
          <w:noProof/>
          <w:szCs w:val="24"/>
          <w:lang w:eastAsia="cs-CZ"/>
        </w:rPr>
        <mc:AlternateContent>
          <mc:Choice Requires="wps">
            <w:drawing>
              <wp:anchor distT="0" distB="0" distL="114300" distR="114300" simplePos="0" relativeHeight="251697152" behindDoc="0" locked="0" layoutInCell="1" allowOverlap="1" wp14:anchorId="1B6D2365" wp14:editId="44F387B3">
                <wp:simplePos x="0" y="0"/>
                <wp:positionH relativeFrom="margin">
                  <wp:align>right</wp:align>
                </wp:positionH>
                <wp:positionV relativeFrom="paragraph">
                  <wp:posOffset>287670</wp:posOffset>
                </wp:positionV>
                <wp:extent cx="531628" cy="510363"/>
                <wp:effectExtent l="0" t="0" r="20955" b="23495"/>
                <wp:wrapNone/>
                <wp:docPr id="225" name="Obdélník 225"/>
                <wp:cNvGraphicFramePr/>
                <a:graphic xmlns:a="http://schemas.openxmlformats.org/drawingml/2006/main">
                  <a:graphicData uri="http://schemas.microsoft.com/office/word/2010/wordprocessingShape">
                    <wps:wsp>
                      <wps:cNvSpPr/>
                      <wps:spPr>
                        <a:xfrm>
                          <a:off x="0" y="0"/>
                          <a:ext cx="531628" cy="510363"/>
                        </a:xfrm>
                        <a:prstGeom prst="rect">
                          <a:avLst/>
                        </a:prstGeom>
                        <a:solidFill>
                          <a:schemeClr val="bg1"/>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698F54" id="Obdélník 225" o:spid="_x0000_s1026" style="position:absolute;margin-left:-9.35pt;margin-top:22.65pt;width:41.85pt;height:40.2pt;z-index:251697152;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" fillcolor="white [3212]" strokecolor="black [3213]" strokeweight="1pt">
                <w10:wrap anchorx="margin"/>
              </v:rect>
            </w:pict>
          </mc:Fallback>
        </mc:AlternateContent>
      </w:r>
    </w:p>
    <w:p w:rsidR="006225EE" w:rsidRDefault="006225EE" w:rsidP="006225EE">
      <w:pPr>
        <w:pBdr>
          <w:bottom w:val="single" w:sz="4" w:space="1" w:color="auto"/>
        </w:pBdr>
        <w:rPr>
          <w:rFonts w:cs="Times New Roman"/>
          <w:szCs w:val="24"/>
        </w:rPr>
      </w:pPr>
    </w:p>
    <w:p w:rsidR="006225EE" w:rsidRDefault="006225EE" w:rsidP="006225EE">
      <w:pPr>
        <w:pBdr>
          <w:bottom w:val="single" w:sz="4" w:space="1" w:color="auto"/>
        </w:pBd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pBdr>
          <w:bottom w:val="single" w:sz="4" w:space="1" w:color="auto"/>
        </w:pBdr>
        <w:rPr>
          <w:rFonts w:cs="Times New Roman"/>
          <w:szCs w:val="24"/>
        </w:rPr>
      </w:pPr>
    </w:p>
    <w:p w:rsidR="006225EE" w:rsidRDefault="006225EE" w:rsidP="006225EE">
      <w:pPr>
        <w:pBdr>
          <w:bottom w:val="single" w:sz="4" w:space="1" w:color="auto"/>
        </w:pBd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r>
        <w:rPr>
          <w:rFonts w:cs="Times New Roman"/>
          <w:noProof/>
          <w:szCs w:val="24"/>
          <w:lang w:eastAsia="cs-CZ"/>
        </w:rPr>
        <mc:AlternateContent>
          <mc:Choice Requires="wps">
            <w:drawing>
              <wp:anchor distT="0" distB="0" distL="114300" distR="114300" simplePos="0" relativeHeight="251693056" behindDoc="0" locked="0" layoutInCell="1" allowOverlap="1" wp14:anchorId="4DA9A5BC" wp14:editId="0047F09F">
                <wp:simplePos x="0" y="0"/>
                <wp:positionH relativeFrom="margin">
                  <wp:align>right</wp:align>
                </wp:positionH>
                <wp:positionV relativeFrom="paragraph">
                  <wp:posOffset>3175</wp:posOffset>
                </wp:positionV>
                <wp:extent cx="531628" cy="510363"/>
                <wp:effectExtent l="0" t="0" r="20955" b="23495"/>
                <wp:wrapNone/>
                <wp:docPr id="221" name="Obdélník 221"/>
                <wp:cNvGraphicFramePr/>
                <a:graphic xmlns:a="http://schemas.openxmlformats.org/drawingml/2006/main">
                  <a:graphicData uri="http://schemas.microsoft.com/office/word/2010/wordprocessingShape">
                    <wps:wsp>
                      <wps:cNvSpPr/>
                      <wps:spPr>
                        <a:xfrm>
                          <a:off x="0" y="0"/>
                          <a:ext cx="531628" cy="510363"/>
                        </a:xfrm>
                        <a:prstGeom prst="rect">
                          <a:avLst/>
                        </a:prstGeom>
                        <a:solidFill>
                          <a:schemeClr val="bg1"/>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C5671D" id="Obdélník 221" o:spid="_x0000_s1026" style="position:absolute;margin-left:-9.35pt;margin-top:.25pt;width:41.85pt;height:40.2pt;z-index:251693056;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" fillcolor="white [3212]" strokecolor="black [3213]" strokeweight="1pt">
                <w10:wrap anchorx="margin"/>
              </v:rect>
            </w:pict>
          </mc:Fallback>
        </mc:AlternateContent>
      </w: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r>
        <w:rPr>
          <w:rFonts w:cs="Times New Roman"/>
          <w:noProof/>
          <w:szCs w:val="24"/>
          <w:lang w:eastAsia="cs-CZ"/>
        </w:rPr>
        <mc:AlternateContent>
          <mc:Choice Requires="wps">
            <w:drawing>
              <wp:anchor distT="0" distB="0" distL="114300" distR="114300" simplePos="0" relativeHeight="251694080" behindDoc="0" locked="0" layoutInCell="1" allowOverlap="1" wp14:anchorId="62E6B6A3" wp14:editId="47F971DE">
                <wp:simplePos x="0" y="0"/>
                <wp:positionH relativeFrom="margin">
                  <wp:align>right</wp:align>
                </wp:positionH>
                <wp:positionV relativeFrom="paragraph">
                  <wp:posOffset>111760</wp:posOffset>
                </wp:positionV>
                <wp:extent cx="531628" cy="510363"/>
                <wp:effectExtent l="0" t="0" r="20955" b="23495"/>
                <wp:wrapNone/>
                <wp:docPr id="222" name="Obdélník 222"/>
                <wp:cNvGraphicFramePr/>
                <a:graphic xmlns:a="http://schemas.openxmlformats.org/drawingml/2006/main">
                  <a:graphicData uri="http://schemas.microsoft.com/office/word/2010/wordprocessingShape">
                    <wps:wsp>
                      <wps:cNvSpPr/>
                      <wps:spPr>
                        <a:xfrm>
                          <a:off x="0" y="0"/>
                          <a:ext cx="531628" cy="510363"/>
                        </a:xfrm>
                        <a:prstGeom prst="rect">
                          <a:avLst/>
                        </a:prstGeom>
                        <a:solidFill>
                          <a:schemeClr val="bg1"/>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3DBCD6" id="Obdélník 222" o:spid="_x0000_s1026" style="position:absolute;margin-left:-9.35pt;margin-top:8.8pt;width:41.85pt;height:40.2pt;z-index:251694080;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" fillcolor="white [3212]" strokecolor="black [3213]" strokeweight="1pt">
                <w10:wrap anchorx="margin"/>
              </v:rect>
            </w:pict>
          </mc:Fallback>
        </mc:AlternateContent>
      </w: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r>
        <w:rPr>
          <w:rFonts w:cs="Times New Roman"/>
          <w:noProof/>
          <w:szCs w:val="24"/>
          <w:lang w:eastAsia="cs-CZ"/>
        </w:rPr>
        <mc:AlternateContent>
          <mc:Choice Requires="wps">
            <w:drawing>
              <wp:anchor distT="0" distB="0" distL="114300" distR="114300" simplePos="0" relativeHeight="251695104" behindDoc="0" locked="0" layoutInCell="1" allowOverlap="1" wp14:anchorId="47923407" wp14:editId="4EE2DD57">
                <wp:simplePos x="0" y="0"/>
                <wp:positionH relativeFrom="margin">
                  <wp:align>right</wp:align>
                </wp:positionH>
                <wp:positionV relativeFrom="paragraph">
                  <wp:posOffset>210820</wp:posOffset>
                </wp:positionV>
                <wp:extent cx="531628" cy="510363"/>
                <wp:effectExtent l="0" t="0" r="20955" b="23495"/>
                <wp:wrapNone/>
                <wp:docPr id="223" name="Obdélník 223"/>
                <wp:cNvGraphicFramePr/>
                <a:graphic xmlns:a="http://schemas.openxmlformats.org/drawingml/2006/main">
                  <a:graphicData uri="http://schemas.microsoft.com/office/word/2010/wordprocessingShape">
                    <wps:wsp>
                      <wps:cNvSpPr/>
                      <wps:spPr>
                        <a:xfrm>
                          <a:off x="0" y="0"/>
                          <a:ext cx="531628" cy="510363"/>
                        </a:xfrm>
                        <a:prstGeom prst="rect">
                          <a:avLst/>
                        </a:prstGeom>
                        <a:solidFill>
                          <a:schemeClr val="bg1"/>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D208C4" id="Obdélník 223" o:spid="_x0000_s1026" style="position:absolute;margin-left:-9.35pt;margin-top:16.6pt;width:41.85pt;height:40.2pt;z-index:251695104;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" fillcolor="white [3212]" strokecolor="black [3213]" strokeweight="1pt">
                <w10:wrap anchorx="margin"/>
              </v:rect>
            </w:pict>
          </mc:Fallback>
        </mc:AlternateContent>
      </w: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r>
        <w:rPr>
          <w:rFonts w:cs="Times New Roman"/>
          <w:noProof/>
          <w:szCs w:val="24"/>
          <w:lang w:eastAsia="cs-CZ"/>
        </w:rPr>
        <mc:AlternateContent>
          <mc:Choice Requires="wps">
            <w:drawing>
              <wp:anchor distT="0" distB="0" distL="114300" distR="114300" simplePos="0" relativeHeight="251696128" behindDoc="0" locked="0" layoutInCell="1" allowOverlap="1" wp14:anchorId="7052228D" wp14:editId="1A047429">
                <wp:simplePos x="0" y="0"/>
                <wp:positionH relativeFrom="margin">
                  <wp:align>right</wp:align>
                </wp:positionH>
                <wp:positionV relativeFrom="paragraph">
                  <wp:posOffset>14605</wp:posOffset>
                </wp:positionV>
                <wp:extent cx="531628" cy="510363"/>
                <wp:effectExtent l="0" t="0" r="20955" b="23495"/>
                <wp:wrapNone/>
                <wp:docPr id="224" name="Obdélník 224"/>
                <wp:cNvGraphicFramePr/>
                <a:graphic xmlns:a="http://schemas.openxmlformats.org/drawingml/2006/main">
                  <a:graphicData uri="http://schemas.microsoft.com/office/word/2010/wordprocessingShape">
                    <wps:wsp>
                      <wps:cNvSpPr/>
                      <wps:spPr>
                        <a:xfrm>
                          <a:off x="0" y="0"/>
                          <a:ext cx="531628" cy="510363"/>
                        </a:xfrm>
                        <a:prstGeom prst="rect">
                          <a:avLst/>
                        </a:prstGeom>
                        <a:solidFill>
                          <a:schemeClr val="bg1"/>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3CDEEE" id="Obdélník 224" o:spid="_x0000_s1026" style="position:absolute;margin-left:-9.35pt;margin-top:1.15pt;width:41.85pt;height:40.2pt;z-index:251696128;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" fillcolor="white [3212]" strokecolor="black [3213]" strokeweight="1pt">
                <w10:wrap anchorx="margin"/>
              </v:rect>
            </w:pict>
          </mc:Fallback>
        </mc:AlternateContent>
      </w: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r>
        <w:rPr>
          <w:rFonts w:cs="Times New Roman"/>
          <w:noProof/>
          <w:szCs w:val="24"/>
          <w:lang w:eastAsia="cs-CZ"/>
        </w:rPr>
        <mc:AlternateContent>
          <mc:Choice Requires="wps">
            <w:drawing>
              <wp:anchor distT="0" distB="0" distL="114300" distR="114300" simplePos="0" relativeHeight="251698176" behindDoc="0" locked="0" layoutInCell="1" allowOverlap="1" wp14:anchorId="37E902F7" wp14:editId="01238ECF">
                <wp:simplePos x="0" y="0"/>
                <wp:positionH relativeFrom="margin">
                  <wp:align>right</wp:align>
                </wp:positionH>
                <wp:positionV relativeFrom="paragraph">
                  <wp:posOffset>12428</wp:posOffset>
                </wp:positionV>
                <wp:extent cx="531495" cy="509905"/>
                <wp:effectExtent l="0" t="0" r="20955" b="23495"/>
                <wp:wrapNone/>
                <wp:docPr id="226" name="Obdélník 226"/>
                <wp:cNvGraphicFramePr/>
                <a:graphic xmlns:a="http://schemas.openxmlformats.org/drawingml/2006/main">
                  <a:graphicData uri="http://schemas.microsoft.com/office/word/2010/wordprocessingShape">
                    <wps:wsp>
                      <wps:cNvSpPr/>
                      <wps:spPr>
                        <a:xfrm>
                          <a:off x="0" y="0"/>
                          <a:ext cx="531495" cy="509905"/>
                        </a:xfrm>
                        <a:prstGeom prst="rect">
                          <a:avLst/>
                        </a:prstGeom>
                        <a:solidFill>
                          <a:schemeClr val="bg1"/>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1BF5DA" id="Obdélník 226" o:spid="_x0000_s1026" style="position:absolute;margin-left:-9.35pt;margin-top:1pt;width:41.85pt;height:40.15pt;z-index:251698176;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" fillcolor="white [3212]" strokecolor="black [3213]" strokeweight="1pt">
                <w10:wrap anchorx="margin"/>
              </v:rect>
            </w:pict>
          </mc:Fallback>
        </mc:AlternateContent>
      </w: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sectPr w:rsidR="006225EE" w:rsidSect="006225EE">
          <w:type w:val="continuous"/>
          <w:pgSz w:w="11906" w:h="16838"/>
          <w:pgMar w:top="1417" w:right="1417" w:bottom="1417" w:left="1417" w:header="708" w:footer="708" w:gutter="0"/>
          <w:cols w:num="3" w:space="708"/>
          <w:docGrid w:linePitch="360"/>
        </w:sectPr>
      </w:pPr>
    </w:p>
    <w:p w:rsidR="006225EE" w:rsidRDefault="006225EE" w:rsidP="006225EE">
      <w:pPr>
        <w:rPr>
          <w:rFonts w:cs="Times New Roman"/>
          <w:szCs w:val="24"/>
        </w:rPr>
      </w:pPr>
      <w:r w:rsidRPr="00FF6292">
        <w:rPr>
          <w:rFonts w:eastAsia="Times New Roman" w:cs="Times New Roman"/>
          <w:noProof/>
          <w:szCs w:val="24"/>
          <w:lang w:eastAsia="cs-CZ"/>
        </w:rPr>
        <mc:AlternateContent>
          <mc:Choice Requires="wps">
            <w:drawing>
              <wp:anchor distT="45720" distB="45720" distL="114300" distR="114300" simplePos="0" relativeHeight="251718656" behindDoc="0" locked="0" layoutInCell="1" allowOverlap="1" wp14:anchorId="4C2A3CD7" wp14:editId="0B6CF34E">
                <wp:simplePos x="0" y="0"/>
                <wp:positionH relativeFrom="margin">
                  <wp:align>left</wp:align>
                </wp:positionH>
                <wp:positionV relativeFrom="paragraph">
                  <wp:posOffset>257308</wp:posOffset>
                </wp:positionV>
                <wp:extent cx="372110" cy="329565"/>
                <wp:effectExtent l="0" t="0" r="27940" b="13335"/>
                <wp:wrapSquare wrapText="bothSides"/>
                <wp:docPr id="22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110" cy="329565"/>
                        </a:xfrm>
                        <a:prstGeom prst="rect">
                          <a:avLst/>
                        </a:prstGeom>
                        <a:solidFill>
                          <a:srgbClr val="FFFFFF"/>
                        </a:solidFill>
                        <a:ln w="9525">
                          <a:solidFill>
                            <a:srgbClr val="000000"/>
                          </a:solidFill>
                          <a:miter lim="800000"/>
                          <a:headEnd/>
                          <a:tailEnd/>
                        </a:ln>
                      </wps:spPr>
                      <wps:txbx>
                        <w:txbxContent>
                          <w:p w:rsidR="00F31397" w:rsidRPr="00FF6292" w:rsidRDefault="00F31397" w:rsidP="006225EE">
                            <w:pPr>
                              <w:jc w:val="center"/>
                              <w:rPr>
                                <w:rFonts w:cs="Times New Roman"/>
                                <w:sz w:val="32"/>
                              </w:rPr>
                            </w:pPr>
                            <w:r w:rsidRPr="00FF6292">
                              <w:rPr>
                                <w:rFonts w:cs="Times New Roman"/>
                                <w:sz w:val="32"/>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2A3CD7" id="_x0000_s1055" type="#_x0000_t202" style="position:absolute;margin-left:0;margin-top:20.25pt;width:29.3pt;height:25.95pt;z-index:25171865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">
                <v:textbox>
                  <w:txbxContent>
                    <w:p w:rsidR="00F31397" w:rsidRPr="00FF6292" w:rsidRDefault="00F31397" w:rsidP="006225EE">
                      <w:pPr>
                        <w:jc w:val="center"/>
                        <w:rPr>
                          <w:rFonts w:cs="Times New Roman"/>
                          <w:sz w:val="32"/>
                        </w:rPr>
                      </w:pPr>
                      <w:r w:rsidRPr="00FF6292">
                        <w:rPr>
                          <w:rFonts w:cs="Times New Roman"/>
                          <w:sz w:val="32"/>
                        </w:rPr>
                        <w:t>A</w:t>
                      </w:r>
                    </w:p>
                  </w:txbxContent>
                </v:textbox>
                <w10:wrap type="square" anchorx="margin"/>
              </v:shape>
            </w:pict>
          </mc:Fallback>
        </mc:AlternateContent>
      </w:r>
      <w:r>
        <w:rPr>
          <w:rFonts w:eastAsia="Times New Roman" w:cs="Times New Roman"/>
          <w:szCs w:val="24"/>
          <w:lang w:eastAsia="cs-CZ"/>
        </w:rPr>
        <w:t xml:space="preserve">Tato rostlina vydrží uskladněná po celou zimu. Rostliny začneme sklízet, jakmile dosáhnou 7 – 13 cm v průměru, ale můžeme je ze země vyndat i větší, aniž by došlo ke ztrátě chuti. Odstraníme vnější listy, středovou listovou růžici ponecháme, ořežeme všechny kořeny a takto připravené uložíme v bedýnkách naplněných rašelinou nebo pískem na chladné místo chráněné před mrazem. Můžeme jej i zmrazovat. </w:t>
      </w:r>
    </w:p>
    <w:p w:rsidR="006225EE" w:rsidRDefault="006225EE" w:rsidP="006225EE">
      <w:pPr>
        <w:rPr>
          <w:rFonts w:cs="Times New Roman"/>
          <w:szCs w:val="24"/>
        </w:rPr>
      </w:pPr>
      <w:r w:rsidRPr="00FF6292">
        <w:rPr>
          <w:rFonts w:eastAsia="Times New Roman" w:cs="Times New Roman"/>
          <w:noProof/>
          <w:szCs w:val="24"/>
          <w:lang w:eastAsia="cs-CZ"/>
        </w:rPr>
        <w:lastRenderedPageBreak/>
        <mc:AlternateContent>
          <mc:Choice Requires="wps">
            <w:drawing>
              <wp:anchor distT="45720" distB="45720" distL="114300" distR="114300" simplePos="0" relativeHeight="251719680" behindDoc="0" locked="0" layoutInCell="1" allowOverlap="1" wp14:anchorId="6DBEA531" wp14:editId="45D428EF">
                <wp:simplePos x="0" y="0"/>
                <wp:positionH relativeFrom="margin">
                  <wp:align>left</wp:align>
                </wp:positionH>
                <wp:positionV relativeFrom="paragraph">
                  <wp:posOffset>280862</wp:posOffset>
                </wp:positionV>
                <wp:extent cx="372110" cy="329565"/>
                <wp:effectExtent l="0" t="0" r="27940" b="13335"/>
                <wp:wrapSquare wrapText="bothSides"/>
                <wp:docPr id="22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110" cy="329565"/>
                        </a:xfrm>
                        <a:prstGeom prst="rect">
                          <a:avLst/>
                        </a:prstGeom>
                        <a:solidFill>
                          <a:srgbClr val="FFFFFF"/>
                        </a:solidFill>
                        <a:ln w="9525">
                          <a:solidFill>
                            <a:srgbClr val="000000"/>
                          </a:solidFill>
                          <a:miter lim="800000"/>
                          <a:headEnd/>
                          <a:tailEnd/>
                        </a:ln>
                      </wps:spPr>
                      <wps:txbx>
                        <w:txbxContent>
                          <w:p w:rsidR="00F31397" w:rsidRPr="00FF6292" w:rsidRDefault="00F31397" w:rsidP="006225EE">
                            <w:pPr>
                              <w:jc w:val="center"/>
                              <w:rPr>
                                <w:rFonts w:cs="Times New Roman"/>
                                <w:sz w:val="32"/>
                              </w:rPr>
                            </w:pPr>
                            <w:r>
                              <w:rPr>
                                <w:rFonts w:cs="Times New Roman"/>
                                <w:sz w:val="3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BEA531" id="_x0000_s1056" type="#_x0000_t202" style="position:absolute;margin-left:0;margin-top:22.1pt;width:29.3pt;height:25.95pt;z-index:25171968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">
                <v:textbox>
                  <w:txbxContent>
                    <w:p w:rsidR="00F31397" w:rsidRPr="00FF6292" w:rsidRDefault="00F31397" w:rsidP="006225EE">
                      <w:pPr>
                        <w:jc w:val="center"/>
                        <w:rPr>
                          <w:rFonts w:cs="Times New Roman"/>
                          <w:sz w:val="32"/>
                        </w:rPr>
                      </w:pPr>
                      <w:r>
                        <w:rPr>
                          <w:rFonts w:cs="Times New Roman"/>
                          <w:sz w:val="32"/>
                        </w:rPr>
                        <w:t>B</w:t>
                      </w:r>
                    </w:p>
                  </w:txbxContent>
                </v:textbox>
                <w10:wrap type="square" anchorx="margin"/>
              </v:shape>
            </w:pict>
          </mc:Fallback>
        </mc:AlternateContent>
      </w:r>
      <w:r>
        <w:rPr>
          <w:rFonts w:cs="Times New Roman"/>
          <w:szCs w:val="24"/>
        </w:rPr>
        <w:t>Plody se sklízejí těsně před dozráním. Odtrhávají se krouživým vyvrácením. Necháme-li ji na rostlině dlouho, příliš změknou. Postup dozrávání je potřeba sledovat. Pozdní odrůda se ponechává tak dlouho, jak nám ptáci dovolí, trhají se i se stopkou. Uchovávají se v chladu a temnu, kde vydrží několik měsíců. Po přenesení do tepla rychle dozrávají. Při uskladnění se sousední plody nesmějí dotýkat.</w:t>
      </w:r>
    </w:p>
    <w:p w:rsidR="006225EE" w:rsidRDefault="006225EE" w:rsidP="006225EE">
      <w:pPr>
        <w:rPr>
          <w:rFonts w:cs="Times New Roman"/>
          <w:szCs w:val="24"/>
        </w:rPr>
        <w:sectPr w:rsidR="006225EE" w:rsidSect="006225EE">
          <w:type w:val="continuous"/>
          <w:pgSz w:w="11906" w:h="16838"/>
          <w:pgMar w:top="1417" w:right="1417" w:bottom="1417" w:left="1417" w:header="708" w:footer="708" w:gutter="0"/>
          <w:cols w:space="708"/>
          <w:docGrid w:linePitch="360"/>
        </w:sectPr>
      </w:pPr>
      <w:r w:rsidRPr="00FF6292">
        <w:rPr>
          <w:rFonts w:eastAsia="Times New Roman" w:cs="Times New Roman"/>
          <w:noProof/>
          <w:szCs w:val="24"/>
          <w:lang w:eastAsia="cs-CZ"/>
        </w:rPr>
        <mc:AlternateContent>
          <mc:Choice Requires="wps">
            <w:drawing>
              <wp:anchor distT="45720" distB="45720" distL="114300" distR="114300" simplePos="0" relativeHeight="251699200" behindDoc="0" locked="0" layoutInCell="1" allowOverlap="1" wp14:anchorId="77333475" wp14:editId="02707254">
                <wp:simplePos x="0" y="0"/>
                <wp:positionH relativeFrom="margin">
                  <wp:align>left</wp:align>
                </wp:positionH>
                <wp:positionV relativeFrom="paragraph">
                  <wp:posOffset>108585</wp:posOffset>
                </wp:positionV>
                <wp:extent cx="372110" cy="329565"/>
                <wp:effectExtent l="0" t="0" r="27940" b="13335"/>
                <wp:wrapSquare wrapText="bothSides"/>
                <wp:docPr id="22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110" cy="329565"/>
                        </a:xfrm>
                        <a:prstGeom prst="rect">
                          <a:avLst/>
                        </a:prstGeom>
                        <a:solidFill>
                          <a:srgbClr val="FFFFFF"/>
                        </a:solidFill>
                        <a:ln w="9525">
                          <a:solidFill>
                            <a:srgbClr val="000000"/>
                          </a:solidFill>
                          <a:miter lim="800000"/>
                          <a:headEnd/>
                          <a:tailEnd/>
                        </a:ln>
                      </wps:spPr>
                      <wps:txbx>
                        <w:txbxContent>
                          <w:p w:rsidR="00F31397" w:rsidRPr="00FF6292" w:rsidRDefault="00F31397" w:rsidP="006225EE">
                            <w:pPr>
                              <w:jc w:val="center"/>
                              <w:rPr>
                                <w:rFonts w:cs="Times New Roman"/>
                                <w:sz w:val="32"/>
                              </w:rPr>
                            </w:pPr>
                            <w:r>
                              <w:rPr>
                                <w:rFonts w:cs="Times New Roman"/>
                                <w:sz w:val="32"/>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333475" id="_x0000_s1057" type="#_x0000_t202" style="position:absolute;margin-left:0;margin-top:8.55pt;width:29.3pt;height:25.95pt;z-index:25169920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">
                <v:textbox>
                  <w:txbxContent>
                    <w:p w:rsidR="00F31397" w:rsidRPr="00FF6292" w:rsidRDefault="00F31397" w:rsidP="006225EE">
                      <w:pPr>
                        <w:jc w:val="center"/>
                        <w:rPr>
                          <w:rFonts w:cs="Times New Roman"/>
                          <w:sz w:val="32"/>
                        </w:rPr>
                      </w:pPr>
                      <w:r>
                        <w:rPr>
                          <w:rFonts w:cs="Times New Roman"/>
                          <w:sz w:val="32"/>
                        </w:rPr>
                        <w:t>C</w:t>
                      </w:r>
                    </w:p>
                  </w:txbxContent>
                </v:textbox>
                <w10:wrap type="square" anchorx="margin"/>
              </v:shape>
            </w:pict>
          </mc:Fallback>
        </mc:AlternateContent>
      </w:r>
      <w:r>
        <w:rPr>
          <w:rFonts w:cs="Times New Roman"/>
          <w:szCs w:val="24"/>
        </w:rPr>
        <w:t>Plody dozrávají postupně a sklízejí se rychle, protože se kvapně kazí. Vydrží déle, když se trhají se stopkou. Z plodů se dělají šťávy nebo džemy, a aby nám déle vydržel</w:t>
      </w:r>
      <w:r w:rsidR="00A54C66">
        <w:rPr>
          <w:rFonts w:cs="Times New Roman"/>
          <w:szCs w:val="24"/>
        </w:rPr>
        <w:t>y</w:t>
      </w:r>
      <w:r>
        <w:rPr>
          <w:rFonts w:cs="Times New Roman"/>
          <w:szCs w:val="24"/>
        </w:rPr>
        <w:t xml:space="preserve">, mohou se dát zamrazit, přičemž sice ztrácejí tvar, avšak chuť zůstává. </w:t>
      </w:r>
    </w:p>
    <w:p w:rsidR="006225EE" w:rsidRDefault="006225EE" w:rsidP="006225EE">
      <w:pPr>
        <w:rPr>
          <w:rFonts w:eastAsia="Times New Roman" w:cs="Times New Roman"/>
          <w:szCs w:val="24"/>
          <w:lang w:eastAsia="cs-CZ"/>
        </w:rPr>
      </w:pPr>
      <w:r w:rsidRPr="00FF6292">
        <w:rPr>
          <w:rFonts w:eastAsia="Times New Roman" w:cs="Times New Roman"/>
          <w:noProof/>
          <w:szCs w:val="24"/>
          <w:lang w:eastAsia="cs-CZ"/>
        </w:rPr>
        <mc:AlternateContent>
          <mc:Choice Requires="wps">
            <w:drawing>
              <wp:anchor distT="45720" distB="45720" distL="114300" distR="114300" simplePos="0" relativeHeight="251720704" behindDoc="0" locked="0" layoutInCell="1" allowOverlap="1" wp14:anchorId="2EDEC3E1" wp14:editId="330D4D88">
                <wp:simplePos x="0" y="0"/>
                <wp:positionH relativeFrom="margin">
                  <wp:align>left</wp:align>
                </wp:positionH>
                <wp:positionV relativeFrom="paragraph">
                  <wp:posOffset>276594</wp:posOffset>
                </wp:positionV>
                <wp:extent cx="372110" cy="329565"/>
                <wp:effectExtent l="0" t="0" r="27940" b="13335"/>
                <wp:wrapSquare wrapText="bothSides"/>
                <wp:docPr id="23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110" cy="329565"/>
                        </a:xfrm>
                        <a:prstGeom prst="rect">
                          <a:avLst/>
                        </a:prstGeom>
                        <a:solidFill>
                          <a:srgbClr val="FFFFFF"/>
                        </a:solidFill>
                        <a:ln w="9525">
                          <a:solidFill>
                            <a:srgbClr val="000000"/>
                          </a:solidFill>
                          <a:miter lim="800000"/>
                          <a:headEnd/>
                          <a:tailEnd/>
                        </a:ln>
                      </wps:spPr>
                      <wps:txbx>
                        <w:txbxContent>
                          <w:p w:rsidR="00F31397" w:rsidRPr="00FF6292" w:rsidRDefault="00F31397" w:rsidP="006225EE">
                            <w:pPr>
                              <w:jc w:val="center"/>
                              <w:rPr>
                                <w:rFonts w:cs="Times New Roman"/>
                                <w:sz w:val="32"/>
                              </w:rPr>
                            </w:pPr>
                            <w:r>
                              <w:rPr>
                                <w:rFonts w:cs="Times New Roman"/>
                                <w:sz w:val="32"/>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DEC3E1" id="_x0000_s1058" type="#_x0000_t202" style="position:absolute;margin-left:0;margin-top:21.8pt;width:29.3pt;height:25.95pt;z-index:25172070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">
                <v:textbox>
                  <w:txbxContent>
                    <w:p w:rsidR="00F31397" w:rsidRPr="00FF6292" w:rsidRDefault="00F31397" w:rsidP="006225EE">
                      <w:pPr>
                        <w:jc w:val="center"/>
                        <w:rPr>
                          <w:rFonts w:cs="Times New Roman"/>
                          <w:sz w:val="32"/>
                        </w:rPr>
                      </w:pPr>
                      <w:r>
                        <w:rPr>
                          <w:rFonts w:cs="Times New Roman"/>
                          <w:sz w:val="32"/>
                        </w:rPr>
                        <w:t>D</w:t>
                      </w:r>
                    </w:p>
                  </w:txbxContent>
                </v:textbox>
                <w10:wrap type="square" anchorx="margin"/>
              </v:shape>
            </w:pict>
          </mc:Fallback>
        </mc:AlternateContent>
      </w:r>
      <w:r>
        <w:rPr>
          <w:rFonts w:eastAsia="Times New Roman" w:cs="Times New Roman"/>
          <w:szCs w:val="24"/>
          <w:lang w:eastAsia="cs-CZ"/>
        </w:rPr>
        <w:t xml:space="preserve"> Plody se musí sklízet včas, protože i malý mráz skladovatelnost výrazně zkrátí a velký mráz je zcela zničí. Sklízejí se i se stopkou. Ke konci vegetační sezóny se odstraní všechny listy, které zastiňují rostliny. Plody se nechají ještě dozrát ve skleníku nebo na osluněném okenním parapetu a poté se v polovině zimy mohou uložit do sklepa, kde nemrzne.</w:t>
      </w:r>
    </w:p>
    <w:p w:rsidR="006225EE" w:rsidRDefault="006225EE" w:rsidP="006225EE">
      <w:pPr>
        <w:rPr>
          <w:rFonts w:eastAsia="Times New Roman" w:cs="Times New Roman"/>
          <w:szCs w:val="24"/>
          <w:lang w:eastAsia="cs-CZ"/>
        </w:rPr>
      </w:pPr>
      <w:r w:rsidRPr="00FF6292">
        <w:rPr>
          <w:rFonts w:eastAsia="Times New Roman" w:cs="Times New Roman"/>
          <w:noProof/>
          <w:szCs w:val="24"/>
          <w:lang w:eastAsia="cs-CZ"/>
        </w:rPr>
        <mc:AlternateContent>
          <mc:Choice Requires="wps">
            <w:drawing>
              <wp:anchor distT="45720" distB="45720" distL="114300" distR="114300" simplePos="0" relativeHeight="251700224" behindDoc="0" locked="0" layoutInCell="1" allowOverlap="1" wp14:anchorId="20642D21" wp14:editId="3E2412D8">
                <wp:simplePos x="0" y="0"/>
                <wp:positionH relativeFrom="margin">
                  <wp:align>left</wp:align>
                </wp:positionH>
                <wp:positionV relativeFrom="paragraph">
                  <wp:posOffset>224066</wp:posOffset>
                </wp:positionV>
                <wp:extent cx="372110" cy="329565"/>
                <wp:effectExtent l="0" t="0" r="27940" b="13335"/>
                <wp:wrapSquare wrapText="bothSides"/>
                <wp:docPr id="23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110" cy="329565"/>
                        </a:xfrm>
                        <a:prstGeom prst="rect">
                          <a:avLst/>
                        </a:prstGeom>
                        <a:solidFill>
                          <a:srgbClr val="FFFFFF"/>
                        </a:solidFill>
                        <a:ln w="9525">
                          <a:solidFill>
                            <a:srgbClr val="000000"/>
                          </a:solidFill>
                          <a:miter lim="800000"/>
                          <a:headEnd/>
                          <a:tailEnd/>
                        </a:ln>
                      </wps:spPr>
                      <wps:txbx>
                        <w:txbxContent>
                          <w:p w:rsidR="00F31397" w:rsidRPr="00FF6292" w:rsidRDefault="00F31397" w:rsidP="006225EE">
                            <w:pPr>
                              <w:jc w:val="center"/>
                              <w:rPr>
                                <w:rFonts w:cs="Times New Roman"/>
                                <w:sz w:val="32"/>
                              </w:rPr>
                            </w:pPr>
                            <w:r>
                              <w:rPr>
                                <w:rFonts w:cs="Times New Roman"/>
                                <w:sz w:val="32"/>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642D21" id="_x0000_s1059" type="#_x0000_t202" style="position:absolute;margin-left:0;margin-top:17.65pt;width:29.3pt;height:25.95pt;z-index:25170022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">
                <v:textbox>
                  <w:txbxContent>
                    <w:p w:rsidR="00F31397" w:rsidRPr="00FF6292" w:rsidRDefault="00F31397" w:rsidP="006225EE">
                      <w:pPr>
                        <w:jc w:val="center"/>
                        <w:rPr>
                          <w:rFonts w:cs="Times New Roman"/>
                          <w:sz w:val="32"/>
                        </w:rPr>
                      </w:pPr>
                      <w:r>
                        <w:rPr>
                          <w:rFonts w:cs="Times New Roman"/>
                          <w:sz w:val="32"/>
                        </w:rPr>
                        <w:t>E</w:t>
                      </w:r>
                    </w:p>
                  </w:txbxContent>
                </v:textbox>
                <w10:wrap type="square" anchorx="margin"/>
              </v:shape>
            </w:pict>
          </mc:Fallback>
        </mc:AlternateContent>
      </w:r>
      <w:r>
        <w:rPr>
          <w:rFonts w:eastAsia="Times New Roman" w:cs="Times New Roman"/>
          <w:szCs w:val="24"/>
          <w:lang w:eastAsia="cs-CZ"/>
        </w:rPr>
        <w:t>Rostliny se vyjmou z půdy, jakmile po 8-10 týdnech dozrají, pokud se ponechají déle, mohou zdřevnatět. Pozdní odrůdy se mohou skladovat. Nať se ukroutí a skladují se v krabicích se suchým pískem nebo pilinami v místnosti, kde nemrzne. V lednici vydrží čerstvé asi týden.</w:t>
      </w:r>
    </w:p>
    <w:p w:rsidR="006225EE" w:rsidRDefault="006225EE" w:rsidP="006225EE">
      <w:pPr>
        <w:rPr>
          <w:rFonts w:eastAsia="Times New Roman" w:cs="Times New Roman"/>
          <w:szCs w:val="24"/>
          <w:lang w:eastAsia="cs-CZ"/>
        </w:rPr>
      </w:pPr>
      <w:r w:rsidRPr="00FF6292">
        <w:rPr>
          <w:rFonts w:eastAsia="Times New Roman" w:cs="Times New Roman"/>
          <w:noProof/>
          <w:szCs w:val="24"/>
          <w:lang w:eastAsia="cs-CZ"/>
        </w:rPr>
        <mc:AlternateContent>
          <mc:Choice Requires="wps">
            <w:drawing>
              <wp:anchor distT="45720" distB="45720" distL="114300" distR="114300" simplePos="0" relativeHeight="251721728" behindDoc="0" locked="0" layoutInCell="1" allowOverlap="1" wp14:anchorId="08F3C9BB" wp14:editId="0B8EB592">
                <wp:simplePos x="0" y="0"/>
                <wp:positionH relativeFrom="margin">
                  <wp:align>left</wp:align>
                </wp:positionH>
                <wp:positionV relativeFrom="paragraph">
                  <wp:posOffset>106517</wp:posOffset>
                </wp:positionV>
                <wp:extent cx="372110" cy="329565"/>
                <wp:effectExtent l="0" t="0" r="27940" b="13335"/>
                <wp:wrapSquare wrapText="bothSides"/>
                <wp:docPr id="23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110" cy="329565"/>
                        </a:xfrm>
                        <a:prstGeom prst="rect">
                          <a:avLst/>
                        </a:prstGeom>
                        <a:solidFill>
                          <a:srgbClr val="FFFFFF"/>
                        </a:solidFill>
                        <a:ln w="9525">
                          <a:solidFill>
                            <a:srgbClr val="000000"/>
                          </a:solidFill>
                          <a:miter lim="800000"/>
                          <a:headEnd/>
                          <a:tailEnd/>
                        </a:ln>
                      </wps:spPr>
                      <wps:txbx>
                        <w:txbxContent>
                          <w:p w:rsidR="00F31397" w:rsidRPr="00FF6292" w:rsidRDefault="00F31397" w:rsidP="006225EE">
                            <w:pPr>
                              <w:jc w:val="center"/>
                              <w:rPr>
                                <w:rFonts w:cs="Times New Roman"/>
                                <w:sz w:val="32"/>
                              </w:rPr>
                            </w:pPr>
                            <w:r>
                              <w:rPr>
                                <w:rFonts w:cs="Times New Roman"/>
                                <w:sz w:val="32"/>
                              </w:rPr>
                              <w:t>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F3C9BB" id="_x0000_s1060" type="#_x0000_t202" style="position:absolute;margin-left:0;margin-top:8.4pt;width:29.3pt;height:25.95pt;z-index:25172172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">
                <v:textbox>
                  <w:txbxContent>
                    <w:p w:rsidR="00F31397" w:rsidRPr="00FF6292" w:rsidRDefault="00F31397" w:rsidP="006225EE">
                      <w:pPr>
                        <w:jc w:val="center"/>
                        <w:rPr>
                          <w:rFonts w:cs="Times New Roman"/>
                          <w:sz w:val="32"/>
                        </w:rPr>
                      </w:pPr>
                      <w:r>
                        <w:rPr>
                          <w:rFonts w:cs="Times New Roman"/>
                          <w:sz w:val="32"/>
                        </w:rPr>
                        <w:t>F</w:t>
                      </w:r>
                    </w:p>
                  </w:txbxContent>
                </v:textbox>
                <w10:wrap type="square" anchorx="margin"/>
              </v:shape>
            </w:pict>
          </mc:Fallback>
        </mc:AlternateContent>
      </w:r>
      <w:r>
        <w:rPr>
          <w:rFonts w:eastAsia="Times New Roman" w:cs="Times New Roman"/>
          <w:szCs w:val="24"/>
          <w:lang w:eastAsia="cs-CZ"/>
        </w:rPr>
        <w:t>Plody se sklízejí pro kuchyňské úpravy těsně před dozráním a vydrží čerstvé i několik dní. Jejich chuť však není tak výrazná, jako chuť plně zralého plodu. Někdy bývají preferovány odrůdy, jejichž plody jdou snadno loupat.</w:t>
      </w:r>
    </w:p>
    <w:p w:rsidR="006225EE" w:rsidRDefault="006225EE" w:rsidP="006225EE">
      <w:pPr>
        <w:rPr>
          <w:rFonts w:eastAsia="Times New Roman" w:cs="Times New Roman"/>
          <w:szCs w:val="24"/>
          <w:lang w:eastAsia="cs-CZ"/>
        </w:rPr>
      </w:pPr>
      <w:r w:rsidRPr="00FF6292">
        <w:rPr>
          <w:rFonts w:eastAsia="Times New Roman" w:cs="Times New Roman"/>
          <w:noProof/>
          <w:szCs w:val="24"/>
          <w:lang w:eastAsia="cs-CZ"/>
        </w:rPr>
        <mc:AlternateContent>
          <mc:Choice Requires="wps">
            <w:drawing>
              <wp:anchor distT="45720" distB="45720" distL="114300" distR="114300" simplePos="0" relativeHeight="251722752" behindDoc="0" locked="0" layoutInCell="1" allowOverlap="1" wp14:anchorId="7CD86313" wp14:editId="145DC338">
                <wp:simplePos x="0" y="0"/>
                <wp:positionH relativeFrom="margin">
                  <wp:posOffset>-10633</wp:posOffset>
                </wp:positionH>
                <wp:positionV relativeFrom="paragraph">
                  <wp:posOffset>219518</wp:posOffset>
                </wp:positionV>
                <wp:extent cx="372110" cy="329565"/>
                <wp:effectExtent l="0" t="0" r="27940" b="13335"/>
                <wp:wrapSquare wrapText="bothSides"/>
                <wp:docPr id="23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110" cy="329565"/>
                        </a:xfrm>
                        <a:prstGeom prst="rect">
                          <a:avLst/>
                        </a:prstGeom>
                        <a:solidFill>
                          <a:srgbClr val="FFFFFF"/>
                        </a:solidFill>
                        <a:ln w="9525">
                          <a:solidFill>
                            <a:srgbClr val="000000"/>
                          </a:solidFill>
                          <a:miter lim="800000"/>
                          <a:headEnd/>
                          <a:tailEnd/>
                        </a:ln>
                      </wps:spPr>
                      <wps:txbx>
                        <w:txbxContent>
                          <w:p w:rsidR="00F31397" w:rsidRPr="00FF6292" w:rsidRDefault="00F31397" w:rsidP="006225EE">
                            <w:pPr>
                              <w:jc w:val="center"/>
                              <w:rPr>
                                <w:rFonts w:cs="Times New Roman"/>
                                <w:sz w:val="32"/>
                              </w:rPr>
                            </w:pPr>
                            <w:r>
                              <w:rPr>
                                <w:rFonts w:cs="Times New Roman"/>
                                <w:sz w:val="32"/>
                              </w:rPr>
                              <w:t>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D86313" id="_x0000_s1061" type="#_x0000_t202" style="position:absolute;margin-left:-.85pt;margin-top:17.3pt;width:29.3pt;height:25.95pt;z-index:251722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">
                <v:textbox>
                  <w:txbxContent>
                    <w:p w:rsidR="00F31397" w:rsidRPr="00FF6292" w:rsidRDefault="00F31397" w:rsidP="006225EE">
                      <w:pPr>
                        <w:jc w:val="center"/>
                        <w:rPr>
                          <w:rFonts w:cs="Times New Roman"/>
                          <w:sz w:val="32"/>
                        </w:rPr>
                      </w:pPr>
                      <w:r>
                        <w:rPr>
                          <w:rFonts w:cs="Times New Roman"/>
                          <w:sz w:val="32"/>
                        </w:rPr>
                        <w:t>G</w:t>
                      </w:r>
                    </w:p>
                  </w:txbxContent>
                </v:textbox>
                <w10:wrap type="square" anchorx="margin"/>
              </v:shape>
            </w:pict>
          </mc:Fallback>
        </mc:AlternateContent>
      </w:r>
      <w:r>
        <w:rPr>
          <w:rFonts w:eastAsia="Times New Roman" w:cs="Times New Roman"/>
          <w:szCs w:val="24"/>
          <w:lang w:eastAsia="cs-CZ"/>
        </w:rPr>
        <w:t>Rané odrůdy je možné sklízet 8 týdnů po výsevu a pozdnější za 10 týdnů. Na lehké půdě se rostlina může vytahovat ručně, avšak na těžších půdách je potřeba použít zahradnické vidle.</w:t>
      </w:r>
      <w:r w:rsidRPr="00DC30A3">
        <w:rPr>
          <w:rFonts w:eastAsia="Times New Roman" w:cs="Times New Roman"/>
          <w:szCs w:val="24"/>
          <w:lang w:eastAsia="cs-CZ"/>
        </w:rPr>
        <w:t xml:space="preserve"> </w:t>
      </w:r>
      <w:r>
        <w:rPr>
          <w:rFonts w:eastAsia="Times New Roman" w:cs="Times New Roman"/>
          <w:szCs w:val="24"/>
          <w:lang w:eastAsia="cs-CZ"/>
        </w:rPr>
        <w:t>Vytahané rostliny ukládáme bez listů do bedny s pískem, a ty se pak ukládají na chladné místa, kde nemrzne. Takto uložená vydrží 5 měsíců.</w:t>
      </w:r>
    </w:p>
    <w:p w:rsidR="006225EE" w:rsidRDefault="006225EE" w:rsidP="006225EE">
      <w:pPr>
        <w:rPr>
          <w:rFonts w:eastAsia="Times New Roman" w:cs="Times New Roman"/>
          <w:szCs w:val="24"/>
          <w:lang w:eastAsia="cs-CZ"/>
        </w:rPr>
      </w:pPr>
      <w:r w:rsidRPr="00FF6292">
        <w:rPr>
          <w:rFonts w:eastAsia="Times New Roman" w:cs="Times New Roman"/>
          <w:noProof/>
          <w:szCs w:val="24"/>
          <w:lang w:eastAsia="cs-CZ"/>
        </w:rPr>
        <mc:AlternateContent>
          <mc:Choice Requires="wps">
            <w:drawing>
              <wp:anchor distT="45720" distB="45720" distL="114300" distR="114300" simplePos="0" relativeHeight="251723776" behindDoc="0" locked="0" layoutInCell="1" allowOverlap="1" wp14:anchorId="6C1703CC" wp14:editId="49F99BC0">
                <wp:simplePos x="0" y="0"/>
                <wp:positionH relativeFrom="margin">
                  <wp:align>left</wp:align>
                </wp:positionH>
                <wp:positionV relativeFrom="paragraph">
                  <wp:posOffset>329757</wp:posOffset>
                </wp:positionV>
                <wp:extent cx="372110" cy="329565"/>
                <wp:effectExtent l="0" t="0" r="27940" b="13335"/>
                <wp:wrapSquare wrapText="bothSides"/>
                <wp:docPr id="23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110" cy="329565"/>
                        </a:xfrm>
                        <a:prstGeom prst="rect">
                          <a:avLst/>
                        </a:prstGeom>
                        <a:solidFill>
                          <a:srgbClr val="FFFFFF"/>
                        </a:solidFill>
                        <a:ln w="9525">
                          <a:solidFill>
                            <a:srgbClr val="000000"/>
                          </a:solidFill>
                          <a:miter lim="800000"/>
                          <a:headEnd/>
                          <a:tailEnd/>
                        </a:ln>
                      </wps:spPr>
                      <wps:txbx>
                        <w:txbxContent>
                          <w:p w:rsidR="00F31397" w:rsidRPr="00FF6292" w:rsidRDefault="00F31397" w:rsidP="006225EE">
                            <w:pPr>
                              <w:jc w:val="center"/>
                              <w:rPr>
                                <w:rFonts w:cs="Times New Roman"/>
                                <w:sz w:val="32"/>
                              </w:rPr>
                            </w:pPr>
                            <w:r>
                              <w:rPr>
                                <w:rFonts w:cs="Times New Roman"/>
                                <w:sz w:val="32"/>
                              </w:rPr>
                              <w:t>HH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1703CC" id="_x0000_s1062" type="#_x0000_t202" style="position:absolute;margin-left:0;margin-top:25.95pt;width:29.3pt;height:25.95pt;z-index:2517237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">
                <v:textbox>
                  <w:txbxContent>
                    <w:p w:rsidR="00F31397" w:rsidRPr="00FF6292" w:rsidRDefault="00F31397" w:rsidP="006225EE">
                      <w:pPr>
                        <w:jc w:val="center"/>
                        <w:rPr>
                          <w:rFonts w:cs="Times New Roman"/>
                          <w:sz w:val="32"/>
                        </w:rPr>
                      </w:pPr>
                      <w:r>
                        <w:rPr>
                          <w:rFonts w:cs="Times New Roman"/>
                          <w:sz w:val="32"/>
                        </w:rPr>
                        <w:t>HH</w:t>
                      </w:r>
                    </w:p>
                  </w:txbxContent>
                </v:textbox>
                <w10:wrap type="square" anchorx="margin"/>
              </v:shape>
            </w:pict>
          </mc:Fallback>
        </mc:AlternateContent>
      </w:r>
      <w:r>
        <w:rPr>
          <w:rFonts w:eastAsia="Times New Roman" w:cs="Times New Roman"/>
          <w:szCs w:val="24"/>
          <w:lang w:eastAsia="cs-CZ"/>
        </w:rPr>
        <w:t>Ros</w:t>
      </w:r>
      <w:r w:rsidR="00B131BD">
        <w:rPr>
          <w:rFonts w:eastAsia="Times New Roman" w:cs="Times New Roman"/>
          <w:szCs w:val="24"/>
          <w:lang w:eastAsia="cs-CZ"/>
        </w:rPr>
        <w:t>tlina dozrává rychle a můžeme ji</w:t>
      </w:r>
      <w:r>
        <w:rPr>
          <w:rFonts w:eastAsia="Times New Roman" w:cs="Times New Roman"/>
          <w:szCs w:val="24"/>
          <w:lang w:eastAsia="cs-CZ"/>
        </w:rPr>
        <w:t xml:space="preserve"> sklízet již 2 měsíce po výsevu. Ze země j</w:t>
      </w:r>
      <w:r w:rsidR="00B131BD">
        <w:rPr>
          <w:rFonts w:eastAsia="Times New Roman" w:cs="Times New Roman"/>
          <w:szCs w:val="24"/>
          <w:lang w:eastAsia="cs-CZ"/>
        </w:rPr>
        <w:t>i</w:t>
      </w:r>
      <w:r>
        <w:rPr>
          <w:rFonts w:eastAsia="Times New Roman" w:cs="Times New Roman"/>
          <w:szCs w:val="24"/>
          <w:lang w:eastAsia="cs-CZ"/>
        </w:rPr>
        <w:t xml:space="preserve"> vytahu</w:t>
      </w:r>
      <w:r w:rsidR="00B131BD">
        <w:rPr>
          <w:rFonts w:eastAsia="Times New Roman" w:cs="Times New Roman"/>
          <w:szCs w:val="24"/>
          <w:lang w:eastAsia="cs-CZ"/>
        </w:rPr>
        <w:t>jeme, jakmile doroste velikostí</w:t>
      </w:r>
      <w:r>
        <w:rPr>
          <w:rFonts w:eastAsia="Times New Roman" w:cs="Times New Roman"/>
          <w:szCs w:val="24"/>
          <w:lang w:eastAsia="cs-CZ"/>
        </w:rPr>
        <w:t xml:space="preserve"> mezi golfovým a tenisovým míčkem. Větší bývají dřevnaté a hořké. Při chladnějším počasí j</w:t>
      </w:r>
      <w:r w:rsidR="00B131BD">
        <w:rPr>
          <w:rFonts w:eastAsia="Times New Roman" w:cs="Times New Roman"/>
          <w:szCs w:val="24"/>
          <w:lang w:eastAsia="cs-CZ"/>
        </w:rPr>
        <w:t>i</w:t>
      </w:r>
      <w:r>
        <w:rPr>
          <w:rFonts w:eastAsia="Times New Roman" w:cs="Times New Roman"/>
          <w:szCs w:val="24"/>
          <w:lang w:eastAsia="cs-CZ"/>
        </w:rPr>
        <w:t xml:space="preserve"> můžeme vyjmout z půdy a uložit v bednách naplněných pískem nebo pilinami. Z rostliny se odstraní starší listy, mladší čerstvé listy uprostřed ponecháváme. </w:t>
      </w:r>
    </w:p>
    <w:p w:rsidR="006225EE" w:rsidRDefault="006225EE" w:rsidP="006225EE">
      <w:pPr>
        <w:rPr>
          <w:rFonts w:eastAsia="Times New Roman" w:cs="Times New Roman"/>
          <w:szCs w:val="24"/>
          <w:lang w:eastAsia="cs-CZ"/>
        </w:rPr>
      </w:pPr>
      <w:r w:rsidRPr="00FF6292">
        <w:rPr>
          <w:rFonts w:eastAsia="Times New Roman" w:cs="Times New Roman"/>
          <w:noProof/>
          <w:szCs w:val="24"/>
          <w:lang w:eastAsia="cs-CZ"/>
        </w:rPr>
        <mc:AlternateContent>
          <mc:Choice Requires="wps">
            <w:drawing>
              <wp:anchor distT="45720" distB="45720" distL="114300" distR="114300" simplePos="0" relativeHeight="251701248" behindDoc="0" locked="0" layoutInCell="1" allowOverlap="1" wp14:anchorId="07D8EB4C" wp14:editId="27C76E38">
                <wp:simplePos x="0" y="0"/>
                <wp:positionH relativeFrom="margin">
                  <wp:align>left</wp:align>
                </wp:positionH>
                <wp:positionV relativeFrom="paragraph">
                  <wp:posOffset>474345</wp:posOffset>
                </wp:positionV>
                <wp:extent cx="478155" cy="329565"/>
                <wp:effectExtent l="0" t="0" r="17145" b="13335"/>
                <wp:wrapSquare wrapText="bothSides"/>
                <wp:docPr id="23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436" cy="329565"/>
                        </a:xfrm>
                        <a:prstGeom prst="rect">
                          <a:avLst/>
                        </a:prstGeom>
                        <a:solidFill>
                          <a:srgbClr val="FFFFFF"/>
                        </a:solidFill>
                        <a:ln w="9525">
                          <a:solidFill>
                            <a:srgbClr val="000000"/>
                          </a:solidFill>
                          <a:miter lim="800000"/>
                          <a:headEnd/>
                          <a:tailEnd/>
                        </a:ln>
                      </wps:spPr>
                      <wps:txbx>
                        <w:txbxContent>
                          <w:p w:rsidR="00F31397" w:rsidRPr="00FF6292" w:rsidRDefault="00F31397" w:rsidP="006225EE">
                            <w:pPr>
                              <w:jc w:val="center"/>
                              <w:rPr>
                                <w:rFonts w:cs="Times New Roman"/>
                                <w:sz w:val="32"/>
                              </w:rPr>
                            </w:pPr>
                            <w:r>
                              <w:rPr>
                                <w:rFonts w:cs="Times New Roman"/>
                                <w:sz w:val="32"/>
                              </w:rPr>
                              <w:t>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D8EB4C" id="_x0000_s1063" type="#_x0000_t202" style="position:absolute;margin-left:0;margin-top:37.35pt;width:37.65pt;height:25.95pt;z-index:2517012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">
                <v:textbox>
                  <w:txbxContent>
                    <w:p w:rsidR="00F31397" w:rsidRPr="00FF6292" w:rsidRDefault="00F31397" w:rsidP="006225EE">
                      <w:pPr>
                        <w:jc w:val="center"/>
                        <w:rPr>
                          <w:rFonts w:cs="Times New Roman"/>
                          <w:sz w:val="32"/>
                        </w:rPr>
                      </w:pPr>
                      <w:r>
                        <w:rPr>
                          <w:rFonts w:cs="Times New Roman"/>
                          <w:sz w:val="32"/>
                        </w:rPr>
                        <w:t>CH</w:t>
                      </w:r>
                    </w:p>
                  </w:txbxContent>
                </v:textbox>
                <w10:wrap type="square" anchorx="margin"/>
              </v:shape>
            </w:pict>
          </mc:Fallback>
        </mc:AlternateContent>
      </w:r>
      <w:r>
        <w:rPr>
          <w:rFonts w:eastAsia="Times New Roman" w:cs="Times New Roman"/>
          <w:szCs w:val="24"/>
          <w:lang w:eastAsia="cs-CZ"/>
        </w:rPr>
        <w:t xml:space="preserve">Rané odrůdy se sklízejí v první polovině léta. Do záhonu se zasunou rycí vidle a celá rostlina se podebere a vyzdvihne se na povrch půdy. </w:t>
      </w:r>
      <w:proofErr w:type="spellStart"/>
      <w:r>
        <w:rPr>
          <w:rFonts w:eastAsia="Times New Roman" w:cs="Times New Roman"/>
          <w:szCs w:val="24"/>
          <w:lang w:eastAsia="cs-CZ"/>
        </w:rPr>
        <w:t>Polopozdní</w:t>
      </w:r>
      <w:proofErr w:type="spellEnd"/>
      <w:r>
        <w:rPr>
          <w:rFonts w:eastAsia="Times New Roman" w:cs="Times New Roman"/>
          <w:szCs w:val="24"/>
          <w:lang w:eastAsia="cs-CZ"/>
        </w:rPr>
        <w:t xml:space="preserve"> odrůdy se sklízejí od začátku do poloviny podzimu. Zdravé rostliny se nechávají v zemi, jak dlouho to je možné.</w:t>
      </w:r>
      <w:r w:rsidRPr="0003660C">
        <w:rPr>
          <w:rFonts w:eastAsia="Times New Roman" w:cs="Times New Roman"/>
          <w:szCs w:val="24"/>
          <w:lang w:eastAsia="cs-CZ"/>
        </w:rPr>
        <w:t xml:space="preserve"> </w:t>
      </w:r>
      <w:r>
        <w:rPr>
          <w:rFonts w:eastAsia="Times New Roman" w:cs="Times New Roman"/>
          <w:szCs w:val="24"/>
          <w:lang w:eastAsia="cs-CZ"/>
        </w:rPr>
        <w:t xml:space="preserve">Sklizeň se provádí za slunného suchého počasí, kdy je půda mírně vlhká. Vykopané části se poté nechají na slunci několik hodin vyschnout a pak se z nich setře zbylá </w:t>
      </w:r>
      <w:r>
        <w:rPr>
          <w:rFonts w:eastAsia="Times New Roman" w:cs="Times New Roman"/>
          <w:szCs w:val="24"/>
          <w:lang w:eastAsia="cs-CZ"/>
        </w:rPr>
        <w:lastRenderedPageBreak/>
        <w:t>zemina. Zdraví neporušení jedinci se uskladňují v jutových pytlích nebo v krabicích ve tmě na chladném místě, kde nemrzne.</w:t>
      </w:r>
    </w:p>
    <w:p w:rsidR="006225EE" w:rsidRDefault="006225EE" w:rsidP="006225EE">
      <w:pPr>
        <w:rPr>
          <w:rFonts w:cs="Times New Roman"/>
          <w:szCs w:val="24"/>
        </w:rPr>
      </w:pPr>
      <w:r w:rsidRPr="00FF6292">
        <w:rPr>
          <w:rFonts w:eastAsia="Times New Roman" w:cs="Times New Roman"/>
          <w:noProof/>
          <w:szCs w:val="24"/>
          <w:lang w:eastAsia="cs-CZ"/>
        </w:rPr>
        <mc:AlternateContent>
          <mc:Choice Requires="wps">
            <w:drawing>
              <wp:anchor distT="45720" distB="45720" distL="114300" distR="114300" simplePos="0" relativeHeight="251702272" behindDoc="0" locked="0" layoutInCell="1" allowOverlap="1" wp14:anchorId="28DC293F" wp14:editId="212713A1">
                <wp:simplePos x="0" y="0"/>
                <wp:positionH relativeFrom="margin">
                  <wp:align>left</wp:align>
                </wp:positionH>
                <wp:positionV relativeFrom="paragraph">
                  <wp:posOffset>319257</wp:posOffset>
                </wp:positionV>
                <wp:extent cx="372110" cy="329565"/>
                <wp:effectExtent l="0" t="0" r="27940" b="13335"/>
                <wp:wrapSquare wrapText="bothSides"/>
                <wp:docPr id="23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110" cy="329565"/>
                        </a:xfrm>
                        <a:prstGeom prst="rect">
                          <a:avLst/>
                        </a:prstGeom>
                        <a:solidFill>
                          <a:srgbClr val="FFFFFF"/>
                        </a:solidFill>
                        <a:ln w="9525">
                          <a:solidFill>
                            <a:srgbClr val="000000"/>
                          </a:solidFill>
                          <a:miter lim="800000"/>
                          <a:headEnd/>
                          <a:tailEnd/>
                        </a:ln>
                      </wps:spPr>
                      <wps:txbx>
                        <w:txbxContent>
                          <w:p w:rsidR="00F31397" w:rsidRPr="00FF6292" w:rsidRDefault="00F31397" w:rsidP="006225EE">
                            <w:pPr>
                              <w:jc w:val="center"/>
                              <w:rPr>
                                <w:rFonts w:cs="Times New Roman"/>
                                <w:sz w:val="32"/>
                              </w:rPr>
                            </w:pPr>
                            <w:r>
                              <w:rPr>
                                <w:rFonts w:cs="Times New Roman"/>
                                <w:sz w:val="32"/>
                              </w:rPr>
                              <w:t>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DC293F" id="_x0000_s1064" type="#_x0000_t202" style="position:absolute;margin-left:0;margin-top:25.15pt;width:29.3pt;height:25.95pt;z-index:25170227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">
                <v:textbox>
                  <w:txbxContent>
                    <w:p w:rsidR="00F31397" w:rsidRPr="00FF6292" w:rsidRDefault="00F31397" w:rsidP="006225EE">
                      <w:pPr>
                        <w:jc w:val="center"/>
                        <w:rPr>
                          <w:rFonts w:cs="Times New Roman"/>
                          <w:sz w:val="32"/>
                        </w:rPr>
                      </w:pPr>
                      <w:r>
                        <w:rPr>
                          <w:rFonts w:cs="Times New Roman"/>
                          <w:sz w:val="32"/>
                        </w:rPr>
                        <w:t>I</w:t>
                      </w:r>
                    </w:p>
                  </w:txbxContent>
                </v:textbox>
                <w10:wrap type="square" anchorx="margin"/>
              </v:shape>
            </w:pict>
          </mc:Fallback>
        </mc:AlternateContent>
      </w:r>
      <w:r>
        <w:rPr>
          <w:rFonts w:cs="Times New Roman"/>
          <w:szCs w:val="24"/>
        </w:rPr>
        <w:t>Plody se sbírají opatrně a bez stopky. Pokud nejdou snadno oddělit, netrhají si. Sklizené plody dlouho nevydrží. Pokud je chceme udržet čerstvé pro krátké skladování, odstřihne se nůžkami celý výhon s plody. Tyto plody jsou ze všech druhů nejrychleji kazící se, a proto je nutné včasné zpracování nebo konzumace v rozmezí několika hodin.</w:t>
      </w:r>
    </w:p>
    <w:p w:rsidR="006225EE" w:rsidRDefault="006225EE" w:rsidP="006225EE">
      <w:pPr>
        <w:rPr>
          <w:rFonts w:cs="Times New Roman"/>
          <w:szCs w:val="24"/>
        </w:rPr>
        <w:sectPr w:rsidR="006225EE" w:rsidSect="006225EE">
          <w:type w:val="continuous"/>
          <w:pgSz w:w="11906" w:h="16838"/>
          <w:pgMar w:top="1417" w:right="1417" w:bottom="1417" w:left="1417" w:header="708" w:footer="708" w:gutter="0"/>
          <w:cols w:space="708"/>
          <w:docGrid w:linePitch="360"/>
        </w:sectPr>
      </w:pPr>
      <w:r w:rsidRPr="00FF6292">
        <w:rPr>
          <w:rFonts w:eastAsia="Times New Roman" w:cs="Times New Roman"/>
          <w:noProof/>
          <w:szCs w:val="24"/>
          <w:lang w:eastAsia="cs-CZ"/>
        </w:rPr>
        <mc:AlternateContent>
          <mc:Choice Requires="wps">
            <w:drawing>
              <wp:anchor distT="45720" distB="45720" distL="114300" distR="114300" simplePos="0" relativeHeight="251703296" behindDoc="0" locked="0" layoutInCell="1" allowOverlap="1" wp14:anchorId="7328D4BD" wp14:editId="00763AEB">
                <wp:simplePos x="0" y="0"/>
                <wp:positionH relativeFrom="margin">
                  <wp:align>left</wp:align>
                </wp:positionH>
                <wp:positionV relativeFrom="paragraph">
                  <wp:posOffset>265962</wp:posOffset>
                </wp:positionV>
                <wp:extent cx="372110" cy="329565"/>
                <wp:effectExtent l="0" t="0" r="27940" b="13335"/>
                <wp:wrapSquare wrapText="bothSides"/>
                <wp:docPr id="23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110" cy="329565"/>
                        </a:xfrm>
                        <a:prstGeom prst="rect">
                          <a:avLst/>
                        </a:prstGeom>
                        <a:solidFill>
                          <a:srgbClr val="FFFFFF"/>
                        </a:solidFill>
                        <a:ln w="9525">
                          <a:solidFill>
                            <a:srgbClr val="000000"/>
                          </a:solidFill>
                          <a:miter lim="800000"/>
                          <a:headEnd/>
                          <a:tailEnd/>
                        </a:ln>
                      </wps:spPr>
                      <wps:txbx>
                        <w:txbxContent>
                          <w:p w:rsidR="00F31397" w:rsidRPr="00FF6292" w:rsidRDefault="00F31397" w:rsidP="006225EE">
                            <w:pPr>
                              <w:jc w:val="center"/>
                              <w:rPr>
                                <w:rFonts w:cs="Times New Roman"/>
                                <w:sz w:val="32"/>
                              </w:rPr>
                            </w:pPr>
                            <w:r>
                              <w:rPr>
                                <w:rFonts w:cs="Times New Roman"/>
                                <w:sz w:val="32"/>
                              </w:rPr>
                              <w:t>J</w:t>
                            </w:r>
                            <w:r w:rsidRPr="00FF6292">
                              <w:rPr>
                                <w:rFonts w:cs="Times New Roman"/>
                                <w:sz w:val="32"/>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28D4BD" id="_x0000_s1065" type="#_x0000_t202" style="position:absolute;margin-left:0;margin-top:20.95pt;width:29.3pt;height:25.95pt;z-index:25170329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">
                <v:textbox>
                  <w:txbxContent>
                    <w:p w:rsidR="00F31397" w:rsidRPr="00FF6292" w:rsidRDefault="00F31397" w:rsidP="006225EE">
                      <w:pPr>
                        <w:jc w:val="center"/>
                        <w:rPr>
                          <w:rFonts w:cs="Times New Roman"/>
                          <w:sz w:val="32"/>
                        </w:rPr>
                      </w:pPr>
                      <w:r>
                        <w:rPr>
                          <w:rFonts w:cs="Times New Roman"/>
                          <w:sz w:val="32"/>
                        </w:rPr>
                        <w:t>J</w:t>
                      </w:r>
                      <w:r w:rsidRPr="00FF6292">
                        <w:rPr>
                          <w:rFonts w:cs="Times New Roman"/>
                          <w:sz w:val="32"/>
                        </w:rPr>
                        <w:t>A</w:t>
                      </w:r>
                    </w:p>
                  </w:txbxContent>
                </v:textbox>
                <w10:wrap type="square" anchorx="margin"/>
              </v:shape>
            </w:pict>
          </mc:Fallback>
        </mc:AlternateContent>
      </w:r>
      <w:r>
        <w:rPr>
          <w:rFonts w:cs="Times New Roman"/>
          <w:szCs w:val="24"/>
        </w:rPr>
        <w:t xml:space="preserve">Rané odrůdy se sklízejí na sklonku jara a začátkem léta, pozdní odrůdy od poloviny léta do začátku podzimu. Pravidelným a neprodleným otrháváním podpoříme vysoký výnos. V lednici nám vydrží čerstvý až 3 dny. Mladá semena kterékoliv </w:t>
      </w:r>
      <w:r w:rsidR="00454106">
        <w:rPr>
          <w:rFonts w:cs="Times New Roman"/>
          <w:szCs w:val="24"/>
        </w:rPr>
        <w:t>odrůdy je možno zmrazit. Vyloupou</w:t>
      </w:r>
      <w:r>
        <w:rPr>
          <w:rFonts w:cs="Times New Roman"/>
          <w:szCs w:val="24"/>
        </w:rPr>
        <w:t xml:space="preserve"> se a minutu se blanšíruj</w:t>
      </w:r>
      <w:r w:rsidR="00454106">
        <w:rPr>
          <w:rFonts w:cs="Times New Roman"/>
          <w:szCs w:val="24"/>
        </w:rPr>
        <w:t>í. Nechají</w:t>
      </w:r>
      <w:r>
        <w:rPr>
          <w:rFonts w:cs="Times New Roman"/>
          <w:szCs w:val="24"/>
        </w:rPr>
        <w:t xml:space="preserve"> se uschn</w:t>
      </w:r>
      <w:r w:rsidR="00454106">
        <w:rPr>
          <w:rFonts w:cs="Times New Roman"/>
          <w:szCs w:val="24"/>
        </w:rPr>
        <w:t>out, ochladit a v sáčku se nechají zmrazit. Takto zmrazená se musí spotřebovat do roku.</w:t>
      </w:r>
    </w:p>
    <w:p w:rsidR="006225EE" w:rsidRDefault="006225EE" w:rsidP="006225EE">
      <w:pPr>
        <w:rPr>
          <w:rFonts w:cs="Times New Roman"/>
          <w:szCs w:val="24"/>
        </w:rPr>
      </w:pPr>
    </w:p>
    <w:p w:rsidR="006225EE" w:rsidRDefault="006225EE" w:rsidP="006225EE">
      <w:pPr>
        <w:rPr>
          <w:rFonts w:cs="Times New Roman"/>
          <w:b/>
          <w:szCs w:val="24"/>
        </w:rPr>
      </w:pPr>
      <w:r>
        <w:rPr>
          <w:rFonts w:cs="Times New Roman"/>
          <w:b/>
          <w:szCs w:val="24"/>
        </w:rPr>
        <w:br w:type="page"/>
      </w:r>
    </w:p>
    <w:p w:rsidR="006225EE" w:rsidRPr="00FF6292" w:rsidRDefault="006225EE" w:rsidP="006225EE">
      <w:pPr>
        <w:jc w:val="center"/>
        <w:rPr>
          <w:rFonts w:cs="Times New Roman"/>
          <w:b/>
          <w:color w:val="FF0000"/>
          <w:szCs w:val="24"/>
        </w:rPr>
      </w:pPr>
      <w:r w:rsidRPr="008864AD">
        <w:rPr>
          <w:rFonts w:cs="Times New Roman"/>
          <w:b/>
          <w:szCs w:val="24"/>
        </w:rPr>
        <w:lastRenderedPageBreak/>
        <w:t>Pracovní list sklizeň a skladování ovoce a zeleniny</w:t>
      </w:r>
      <w:r>
        <w:rPr>
          <w:rFonts w:cs="Times New Roman"/>
          <w:b/>
          <w:szCs w:val="24"/>
        </w:rPr>
        <w:t xml:space="preserve"> </w:t>
      </w:r>
      <w:r>
        <w:rPr>
          <w:rFonts w:cs="Times New Roman"/>
          <w:b/>
          <w:color w:val="FF0000"/>
          <w:szCs w:val="24"/>
        </w:rPr>
        <w:t>Řešení</w:t>
      </w:r>
    </w:p>
    <w:p w:rsidR="006225EE" w:rsidRDefault="006225EE" w:rsidP="006225EE">
      <w:pPr>
        <w:rPr>
          <w:rFonts w:cs="Times New Roman"/>
          <w:szCs w:val="24"/>
        </w:rPr>
      </w:pPr>
      <w:r>
        <w:rPr>
          <w:rFonts w:cs="Times New Roman"/>
          <w:szCs w:val="24"/>
        </w:rPr>
        <w:t xml:space="preserve">Jméno: </w:t>
      </w:r>
    </w:p>
    <w:p w:rsidR="006225EE" w:rsidRPr="00342047" w:rsidRDefault="006225EE" w:rsidP="006225EE">
      <w:pPr>
        <w:rPr>
          <w:rFonts w:cs="Times New Roman"/>
          <w:i/>
          <w:szCs w:val="24"/>
        </w:rPr>
        <w:sectPr w:rsidR="006225EE" w:rsidRPr="00342047" w:rsidSect="006225EE">
          <w:type w:val="continuous"/>
          <w:pgSz w:w="11906" w:h="16838"/>
          <w:pgMar w:top="1417" w:right="1417" w:bottom="1417" w:left="1417" w:header="708" w:footer="708" w:gutter="0"/>
          <w:cols w:space="708"/>
          <w:docGrid w:linePitch="360"/>
        </w:sectPr>
      </w:pPr>
      <w:r w:rsidRPr="00342047">
        <w:rPr>
          <w:rFonts w:cs="Times New Roman"/>
          <w:i/>
          <w:szCs w:val="24"/>
        </w:rPr>
        <w:t>Úkol: Obrázky pojmenuj a přiřaď, který popis sklizně a skladování k rostlině patří.</w:t>
      </w:r>
    </w:p>
    <w:p w:rsidR="006225EE" w:rsidRDefault="006225EE" w:rsidP="006225EE">
      <w:pPr>
        <w:rPr>
          <w:rFonts w:cs="Times New Roman"/>
          <w:szCs w:val="24"/>
        </w:rPr>
      </w:pPr>
      <w:r>
        <w:rPr>
          <w:rFonts w:cs="Times New Roman"/>
          <w:noProof/>
          <w:szCs w:val="24"/>
          <w:lang w:eastAsia="cs-CZ"/>
        </w:rPr>
        <w:drawing>
          <wp:inline distT="0" distB="0" distL="0" distR="0" wp14:anchorId="52BEFE58" wp14:editId="04305FEC">
            <wp:extent cx="1616075" cy="1371600"/>
            <wp:effectExtent l="0" t="0" r="3175" b="0"/>
            <wp:docPr id="248" name="Obrázek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616075" cy="1371600"/>
                    </a:xfrm>
                    <a:prstGeom prst="rect">
                      <a:avLst/>
                    </a:prstGeom>
                    <a:noFill/>
                    <a:ln>
                      <a:noFill/>
                    </a:ln>
                  </pic:spPr>
                </pic:pic>
              </a:graphicData>
            </a:graphic>
          </wp:inline>
        </w:drawing>
      </w:r>
      <w:r>
        <w:rPr>
          <w:noProof/>
          <w:lang w:eastAsia="cs-CZ"/>
        </w:rPr>
        <w:drawing>
          <wp:inline distT="0" distB="0" distL="0" distR="0" wp14:anchorId="4EDC9988" wp14:editId="7FFAC41A">
            <wp:extent cx="1620520" cy="1193643"/>
            <wp:effectExtent l="0" t="0" r="0" b="6985"/>
            <wp:docPr id="249" name="Obrázek 249" descr="Raphanus sativus group Radicula - ředkev setá ředkvič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Raphanus sativus group Radicula - ředkev setá ředkvička"/>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620520" cy="1193643"/>
                    </a:xfrm>
                    <a:prstGeom prst="rect">
                      <a:avLst/>
                    </a:prstGeom>
                    <a:noFill/>
                    <a:ln>
                      <a:noFill/>
                    </a:ln>
                  </pic:spPr>
                </pic:pic>
              </a:graphicData>
            </a:graphic>
          </wp:inline>
        </w:drawing>
      </w:r>
    </w:p>
    <w:p w:rsidR="006225EE" w:rsidRDefault="006225EE" w:rsidP="006225EE">
      <w:pPr>
        <w:rPr>
          <w:rFonts w:cs="Times New Roman"/>
          <w:szCs w:val="24"/>
        </w:rPr>
      </w:pPr>
      <w:r>
        <w:rPr>
          <w:noProof/>
          <w:lang w:eastAsia="cs-CZ"/>
        </w:rPr>
        <w:drawing>
          <wp:inline distT="0" distB="0" distL="0" distR="0" wp14:anchorId="52422782" wp14:editId="4EF28F0D">
            <wp:extent cx="1620520" cy="1220348"/>
            <wp:effectExtent l="0" t="0" r="0" b="0"/>
            <wp:docPr id="250" name="Obrázek 250" descr="Solanum tuberosum - lilek bramb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Solanum tuberosum - lilek brambo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620520" cy="1220348"/>
                    </a:xfrm>
                    <a:prstGeom prst="rect">
                      <a:avLst/>
                    </a:prstGeom>
                    <a:noFill/>
                    <a:ln>
                      <a:noFill/>
                    </a:ln>
                  </pic:spPr>
                </pic:pic>
              </a:graphicData>
            </a:graphic>
          </wp:inline>
        </w:drawing>
      </w:r>
      <w:r w:rsidRPr="006A3FD1">
        <w:rPr>
          <w:rFonts w:cs="Times New Roman"/>
          <w:szCs w:val="24"/>
        </w:rPr>
        <w:t xml:space="preserve"> </w:t>
      </w:r>
    </w:p>
    <w:p w:rsidR="006225EE" w:rsidRDefault="006225EE" w:rsidP="006225EE">
      <w:pPr>
        <w:jc w:val="center"/>
        <w:rPr>
          <w:rFonts w:cs="Times New Roman"/>
          <w:szCs w:val="24"/>
        </w:rPr>
      </w:pPr>
      <w:r>
        <w:rPr>
          <w:rFonts w:cs="Times New Roman"/>
          <w:noProof/>
          <w:szCs w:val="24"/>
          <w:lang w:eastAsia="cs-CZ"/>
        </w:rPr>
        <w:drawing>
          <wp:anchor distT="0" distB="0" distL="114300" distR="114300" simplePos="0" relativeHeight="251762688" behindDoc="1" locked="0" layoutInCell="1" allowOverlap="1" wp14:anchorId="4A66C3FB" wp14:editId="6379615A">
            <wp:simplePos x="0" y="0"/>
            <wp:positionH relativeFrom="column">
              <wp:align>right</wp:align>
            </wp:positionH>
            <wp:positionV relativeFrom="paragraph">
              <wp:posOffset>1555868</wp:posOffset>
            </wp:positionV>
            <wp:extent cx="1499190" cy="1452703"/>
            <wp:effectExtent l="0" t="0" r="6350" b="0"/>
            <wp:wrapNone/>
            <wp:docPr id="252" name="Obrázek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99190" cy="145270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cs-CZ"/>
        </w:rPr>
        <w:drawing>
          <wp:inline distT="0" distB="0" distL="0" distR="0" wp14:anchorId="4298AC7C" wp14:editId="761DF55F">
            <wp:extent cx="1105786" cy="1473460"/>
            <wp:effectExtent l="0" t="0" r="0" b="0"/>
            <wp:docPr id="251" name="Obrázek 251" descr="Cucurbita maxima 'Hokkaido Orange' - tykev hokka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Cucurbita maxima 'Hokkaido Orange' - tykev hokkaido"/>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119502" cy="1491737"/>
                    </a:xfrm>
                    <a:prstGeom prst="rect">
                      <a:avLst/>
                    </a:prstGeom>
                    <a:noFill/>
                    <a:ln>
                      <a:noFill/>
                    </a:ln>
                  </pic:spPr>
                </pic:pic>
              </a:graphicData>
            </a:graphic>
          </wp:inline>
        </w:drawing>
      </w:r>
    </w:p>
    <w:p w:rsidR="006225EE" w:rsidRDefault="006225EE" w:rsidP="006225EE">
      <w:pPr>
        <w:rPr>
          <w:rFonts w:cs="Times New Roman"/>
          <w:szCs w:val="24"/>
        </w:rPr>
      </w:pPr>
      <w:r w:rsidRPr="006A3FD1">
        <w:rPr>
          <w:rFonts w:cs="Times New Roman"/>
          <w:szCs w:val="24"/>
        </w:rPr>
        <w:t xml:space="preserve"> </w:t>
      </w:r>
    </w:p>
    <w:p w:rsidR="006225EE" w:rsidRDefault="006225EE" w:rsidP="006225EE">
      <w:pPr>
        <w:rPr>
          <w:rFonts w:cs="Times New Roman"/>
          <w:szCs w:val="24"/>
        </w:rPr>
      </w:pPr>
    </w:p>
    <w:p w:rsidR="006225EE" w:rsidRDefault="006225EE" w:rsidP="006225EE">
      <w:pPr>
        <w:rPr>
          <w:rFonts w:cs="Times New Roman"/>
          <w:szCs w:val="24"/>
        </w:rPr>
      </w:pPr>
    </w:p>
    <w:p w:rsidR="006225EE" w:rsidRPr="00FF6292" w:rsidRDefault="006225EE" w:rsidP="006225EE">
      <w:pPr>
        <w:pBdr>
          <w:bottom w:val="single" w:sz="4" w:space="1" w:color="auto"/>
        </w:pBdr>
        <w:rPr>
          <w:rFonts w:cs="Times New Roman"/>
          <w:color w:val="FF0000"/>
          <w:szCs w:val="24"/>
        </w:rPr>
      </w:pPr>
      <w:r w:rsidRPr="00FF6292">
        <w:rPr>
          <w:rFonts w:cs="Times New Roman"/>
          <w:color w:val="FF0000"/>
          <w:szCs w:val="24"/>
        </w:rPr>
        <w:t>Jahodník obecný</w:t>
      </w:r>
    </w:p>
    <w:p w:rsidR="006225EE" w:rsidRPr="00FF6292" w:rsidRDefault="006225EE" w:rsidP="006225EE">
      <w:pPr>
        <w:rPr>
          <w:rFonts w:cs="Times New Roman"/>
          <w:color w:val="FF0000"/>
          <w:szCs w:val="24"/>
        </w:rPr>
      </w:pPr>
    </w:p>
    <w:p w:rsidR="006225EE" w:rsidRDefault="006225EE" w:rsidP="006225EE">
      <w:pPr>
        <w:rPr>
          <w:rFonts w:cs="Times New Roman"/>
          <w:color w:val="FF0000"/>
          <w:szCs w:val="24"/>
        </w:rPr>
      </w:pPr>
    </w:p>
    <w:p w:rsidR="006225EE" w:rsidRPr="00FF6292" w:rsidRDefault="006225EE" w:rsidP="006225EE">
      <w:pPr>
        <w:rPr>
          <w:rFonts w:cs="Times New Roman"/>
          <w:color w:val="FF0000"/>
          <w:szCs w:val="24"/>
        </w:rPr>
      </w:pPr>
    </w:p>
    <w:p w:rsidR="006225EE" w:rsidRPr="00FF6292" w:rsidRDefault="006225EE" w:rsidP="006225EE">
      <w:pPr>
        <w:pBdr>
          <w:bottom w:val="single" w:sz="4" w:space="1" w:color="auto"/>
        </w:pBdr>
        <w:rPr>
          <w:rFonts w:cs="Times New Roman"/>
          <w:color w:val="FF0000"/>
          <w:szCs w:val="24"/>
        </w:rPr>
      </w:pPr>
      <w:r w:rsidRPr="00FF6292">
        <w:rPr>
          <w:rFonts w:cs="Times New Roman"/>
          <w:color w:val="FF0000"/>
          <w:szCs w:val="24"/>
        </w:rPr>
        <w:t>Ředkev setá ředkvička</w:t>
      </w:r>
    </w:p>
    <w:p w:rsidR="006225EE" w:rsidRPr="00FF6292" w:rsidRDefault="006225EE" w:rsidP="006225EE">
      <w:pPr>
        <w:rPr>
          <w:rFonts w:cs="Times New Roman"/>
          <w:color w:val="FF0000"/>
          <w:szCs w:val="24"/>
        </w:rPr>
      </w:pPr>
    </w:p>
    <w:p w:rsidR="006225EE" w:rsidRPr="00FF6292" w:rsidRDefault="006225EE" w:rsidP="006225EE">
      <w:pPr>
        <w:rPr>
          <w:rFonts w:cs="Times New Roman"/>
          <w:color w:val="FF0000"/>
          <w:szCs w:val="24"/>
        </w:rPr>
      </w:pPr>
    </w:p>
    <w:p w:rsidR="006225EE" w:rsidRDefault="006225EE" w:rsidP="006225EE">
      <w:pPr>
        <w:rPr>
          <w:rFonts w:cs="Times New Roman"/>
          <w:color w:val="FF0000"/>
          <w:szCs w:val="24"/>
        </w:rPr>
      </w:pPr>
    </w:p>
    <w:p w:rsidR="006225EE" w:rsidRPr="00FF6292" w:rsidRDefault="006225EE" w:rsidP="006225EE">
      <w:pPr>
        <w:rPr>
          <w:rFonts w:cs="Times New Roman"/>
          <w:color w:val="FF0000"/>
          <w:szCs w:val="24"/>
        </w:rPr>
      </w:pPr>
    </w:p>
    <w:p w:rsidR="006225EE" w:rsidRPr="00FF6292" w:rsidRDefault="006225EE" w:rsidP="006225EE">
      <w:pPr>
        <w:pBdr>
          <w:bottom w:val="single" w:sz="4" w:space="1" w:color="auto"/>
        </w:pBdr>
        <w:rPr>
          <w:rFonts w:cs="Times New Roman"/>
          <w:color w:val="FF0000"/>
          <w:szCs w:val="24"/>
        </w:rPr>
      </w:pPr>
      <w:r w:rsidRPr="00FF6292">
        <w:rPr>
          <w:rFonts w:cs="Times New Roman"/>
          <w:color w:val="FF0000"/>
          <w:szCs w:val="24"/>
        </w:rPr>
        <w:t>Lilek brambor</w:t>
      </w:r>
    </w:p>
    <w:p w:rsidR="006225EE" w:rsidRPr="00FF6292" w:rsidRDefault="006225EE" w:rsidP="006225EE">
      <w:pPr>
        <w:rPr>
          <w:rFonts w:cs="Times New Roman"/>
          <w:color w:val="FF0000"/>
          <w:szCs w:val="24"/>
        </w:rPr>
      </w:pPr>
    </w:p>
    <w:p w:rsidR="006225EE" w:rsidRPr="00FF6292" w:rsidRDefault="006225EE" w:rsidP="006225EE">
      <w:pPr>
        <w:rPr>
          <w:rFonts w:cs="Times New Roman"/>
          <w:color w:val="FF0000"/>
          <w:szCs w:val="24"/>
        </w:rPr>
      </w:pPr>
    </w:p>
    <w:p w:rsidR="006225EE" w:rsidRDefault="006225EE" w:rsidP="006225EE">
      <w:pPr>
        <w:pBdr>
          <w:bottom w:val="single" w:sz="4" w:space="1" w:color="auto"/>
        </w:pBdr>
        <w:rPr>
          <w:rFonts w:cs="Times New Roman"/>
          <w:color w:val="FF0000"/>
          <w:szCs w:val="24"/>
        </w:rPr>
      </w:pPr>
    </w:p>
    <w:p w:rsidR="006225EE" w:rsidRPr="00FF6292" w:rsidRDefault="006225EE" w:rsidP="006225EE">
      <w:pPr>
        <w:pBdr>
          <w:bottom w:val="single" w:sz="4" w:space="1" w:color="auto"/>
        </w:pBdr>
        <w:rPr>
          <w:rFonts w:cs="Times New Roman"/>
          <w:color w:val="FF0000"/>
          <w:szCs w:val="24"/>
        </w:rPr>
      </w:pPr>
    </w:p>
    <w:p w:rsidR="006225EE" w:rsidRPr="00FF6292" w:rsidRDefault="006225EE" w:rsidP="006225EE">
      <w:pPr>
        <w:pBdr>
          <w:bottom w:val="single" w:sz="4" w:space="1" w:color="auto"/>
        </w:pBdr>
        <w:rPr>
          <w:rFonts w:cs="Times New Roman"/>
          <w:color w:val="FF0000"/>
          <w:szCs w:val="24"/>
        </w:rPr>
      </w:pPr>
      <w:r w:rsidRPr="00FF6292">
        <w:rPr>
          <w:rFonts w:cs="Times New Roman"/>
          <w:color w:val="FF0000"/>
          <w:szCs w:val="24"/>
        </w:rPr>
        <w:t xml:space="preserve">Tykev </w:t>
      </w:r>
      <w:proofErr w:type="spellStart"/>
      <w:r w:rsidRPr="00FF6292">
        <w:rPr>
          <w:rFonts w:cs="Times New Roman"/>
          <w:color w:val="FF0000"/>
          <w:szCs w:val="24"/>
        </w:rPr>
        <w:t>hokkaido</w:t>
      </w:r>
      <w:proofErr w:type="spellEnd"/>
    </w:p>
    <w:p w:rsidR="006225EE" w:rsidRPr="00FF6292" w:rsidRDefault="006225EE" w:rsidP="006225EE">
      <w:pPr>
        <w:rPr>
          <w:rFonts w:cs="Times New Roman"/>
          <w:color w:val="FF0000"/>
          <w:szCs w:val="24"/>
        </w:rPr>
      </w:pPr>
    </w:p>
    <w:p w:rsidR="006225EE" w:rsidRDefault="006225EE" w:rsidP="006225EE">
      <w:pPr>
        <w:rPr>
          <w:rFonts w:cs="Times New Roman"/>
          <w:color w:val="FF0000"/>
          <w:szCs w:val="24"/>
        </w:rPr>
      </w:pPr>
    </w:p>
    <w:p w:rsidR="006225EE" w:rsidRPr="00FF6292" w:rsidRDefault="006225EE" w:rsidP="006225EE">
      <w:pPr>
        <w:rPr>
          <w:rFonts w:cs="Times New Roman"/>
          <w:color w:val="FF0000"/>
          <w:szCs w:val="24"/>
        </w:rPr>
      </w:pPr>
    </w:p>
    <w:p w:rsidR="006225EE" w:rsidRPr="00FF6292" w:rsidRDefault="006225EE" w:rsidP="006225EE">
      <w:pPr>
        <w:rPr>
          <w:rFonts w:cs="Times New Roman"/>
          <w:color w:val="FF0000"/>
          <w:szCs w:val="24"/>
        </w:rPr>
      </w:pPr>
      <w:r w:rsidRPr="000121EF">
        <w:rPr>
          <w:rFonts w:cs="Times New Roman"/>
          <w:noProof/>
          <w:szCs w:val="24"/>
          <w:lang w:eastAsia="cs-CZ"/>
        </w:rPr>
        <mc:AlternateContent>
          <mc:Choice Requires="wps">
            <w:drawing>
              <wp:anchor distT="45720" distB="45720" distL="114300" distR="114300" simplePos="0" relativeHeight="251763712" behindDoc="1" locked="0" layoutInCell="1" allowOverlap="1" wp14:anchorId="765B4607" wp14:editId="269A78F3">
                <wp:simplePos x="0" y="0"/>
                <wp:positionH relativeFrom="column">
                  <wp:posOffset>-56574</wp:posOffset>
                </wp:positionH>
                <wp:positionV relativeFrom="paragraph">
                  <wp:posOffset>306927</wp:posOffset>
                </wp:positionV>
                <wp:extent cx="1818167" cy="1404620"/>
                <wp:effectExtent l="0" t="0" r="10795" b="17780"/>
                <wp:wrapNone/>
                <wp:docPr id="36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8167" cy="1404620"/>
                        </a:xfrm>
                        <a:prstGeom prst="rect">
                          <a:avLst/>
                        </a:prstGeom>
                        <a:solidFill>
                          <a:srgbClr val="FFFFFF"/>
                        </a:solidFill>
                        <a:ln w="9525">
                          <a:solidFill>
                            <a:schemeClr val="bg1"/>
                          </a:solidFill>
                          <a:miter lim="800000"/>
                          <a:headEnd/>
                          <a:tailEnd/>
                        </a:ln>
                      </wps:spPr>
                      <wps:txbx>
                        <w:txbxContent>
                          <w:p w:rsidR="00F31397" w:rsidRPr="00FF6292" w:rsidRDefault="00F31397" w:rsidP="006225EE">
                            <w:pPr>
                              <w:pBdr>
                                <w:bottom w:val="single" w:sz="4" w:space="1" w:color="auto"/>
                              </w:pBdr>
                              <w:rPr>
                                <w:rFonts w:cs="Times New Roman"/>
                                <w:color w:val="FF0000"/>
                                <w:szCs w:val="24"/>
                              </w:rPr>
                            </w:pPr>
                            <w:r w:rsidRPr="00FF6292">
                              <w:rPr>
                                <w:rFonts w:cs="Times New Roman"/>
                                <w:color w:val="FF0000"/>
                                <w:szCs w:val="24"/>
                              </w:rPr>
                              <w:t>Kedluben</w:t>
                            </w:r>
                          </w:p>
                          <w:p w:rsidR="00F31397" w:rsidRDefault="00F31397" w:rsidP="006225EE"/>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65B4607" id="_x0000_s1066" type="#_x0000_t202" style="position:absolute;margin-left:-4.45pt;margin-top:24.15pt;width:143.15pt;height:110.6pt;z-index:-2515527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" strokecolor="white [3212]">
                <v:textbox style="mso-fit-shape-to-text:t">
                  <w:txbxContent>
                    <w:p w:rsidR="00F31397" w:rsidRPr="00FF6292" w:rsidRDefault="00F31397" w:rsidP="006225EE">
                      <w:pPr>
                        <w:pBdr>
                          <w:bottom w:val="single" w:sz="4" w:space="1" w:color="auto"/>
                        </w:pBdr>
                        <w:rPr>
                          <w:rFonts w:cs="Times New Roman"/>
                          <w:color w:val="FF0000"/>
                          <w:szCs w:val="24"/>
                        </w:rPr>
                      </w:pPr>
                      <w:r w:rsidRPr="00FF6292">
                        <w:rPr>
                          <w:rFonts w:cs="Times New Roman"/>
                          <w:color w:val="FF0000"/>
                          <w:szCs w:val="24"/>
                        </w:rPr>
                        <w:t>Kedluben</w:t>
                      </w:r>
                    </w:p>
                    <w:p w:rsidR="00F31397" w:rsidRDefault="00F31397" w:rsidP="006225EE"/>
                  </w:txbxContent>
                </v:textbox>
              </v:shape>
            </w:pict>
          </mc:Fallback>
        </mc:AlternateContent>
      </w:r>
      <w:r w:rsidRPr="00982BEB">
        <w:rPr>
          <w:rFonts w:cs="Times New Roman"/>
          <w:noProof/>
          <w:color w:val="FF0000"/>
          <w:szCs w:val="24"/>
          <w:lang w:eastAsia="cs-CZ"/>
        </w:rPr>
        <mc:AlternateContent>
          <mc:Choice Requires="wps">
            <w:drawing>
              <wp:anchor distT="45720" distB="45720" distL="114300" distR="114300" simplePos="0" relativeHeight="251711488" behindDoc="0" locked="0" layoutInCell="1" allowOverlap="1" wp14:anchorId="0F1EC63E" wp14:editId="2AA7E256">
                <wp:simplePos x="0" y="0"/>
                <wp:positionH relativeFrom="margin">
                  <wp:posOffset>5181925</wp:posOffset>
                </wp:positionH>
                <wp:positionV relativeFrom="paragraph">
                  <wp:posOffset>569639</wp:posOffset>
                </wp:positionV>
                <wp:extent cx="542024" cy="531170"/>
                <wp:effectExtent l="0" t="0" r="10795" b="21590"/>
                <wp:wrapNone/>
                <wp:docPr id="26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024" cy="531170"/>
                        </a:xfrm>
                        <a:prstGeom prst="rect">
                          <a:avLst/>
                        </a:prstGeom>
                        <a:solidFill>
                          <a:srgbClr val="FFFFFF"/>
                        </a:solidFill>
                        <a:ln w="9525">
                          <a:solidFill>
                            <a:schemeClr val="tx1"/>
                          </a:solidFill>
                          <a:miter lim="800000"/>
                          <a:headEnd/>
                          <a:tailEnd/>
                        </a:ln>
                      </wps:spPr>
                      <wps:txbx>
                        <w:txbxContent>
                          <w:p w:rsidR="00F31397" w:rsidRPr="00982BEB" w:rsidRDefault="00F31397" w:rsidP="006225EE">
                            <w:pPr>
                              <w:jc w:val="center"/>
                              <w:rPr>
                                <w:rFonts w:cs="Times New Roman"/>
                                <w:color w:val="FF0000"/>
                                <w:sz w:val="36"/>
                              </w:rPr>
                            </w:pPr>
                            <w:r>
                              <w:rPr>
                                <w:rFonts w:cs="Times New Roman"/>
                                <w:color w:val="FF0000"/>
                                <w:sz w:val="36"/>
                              </w:rPr>
                              <w: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1EC63E" id="_x0000_s1067" type="#_x0000_t202" style="position:absolute;margin-left:408.05pt;margin-top:44.85pt;width:42.7pt;height:41.8pt;z-index:251711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" strokecolor="black [3213]">
                <v:textbox>
                  <w:txbxContent>
                    <w:p w:rsidR="00F31397" w:rsidRPr="00982BEB" w:rsidRDefault="00F31397" w:rsidP="006225EE">
                      <w:pPr>
                        <w:jc w:val="center"/>
                        <w:rPr>
                          <w:rFonts w:cs="Times New Roman"/>
                          <w:color w:val="FF0000"/>
                          <w:sz w:val="36"/>
                        </w:rPr>
                      </w:pPr>
                      <w:r>
                        <w:rPr>
                          <w:rFonts w:cs="Times New Roman"/>
                          <w:color w:val="FF0000"/>
                          <w:sz w:val="36"/>
                        </w:rPr>
                        <w:t>H</w:t>
                      </w:r>
                    </w:p>
                  </w:txbxContent>
                </v:textbox>
                <w10:wrap anchorx="margin"/>
              </v:shape>
            </w:pict>
          </mc:Fallback>
        </mc:AlternateContent>
      </w:r>
    </w:p>
    <w:p w:rsidR="006225EE" w:rsidRPr="00FF6292" w:rsidRDefault="006225EE" w:rsidP="006225EE">
      <w:pPr>
        <w:rPr>
          <w:rFonts w:cs="Times New Roman"/>
          <w:color w:val="FF0000"/>
          <w:szCs w:val="24"/>
        </w:rPr>
      </w:pPr>
    </w:p>
    <w:p w:rsidR="006225EE" w:rsidRPr="00FF6292" w:rsidRDefault="006225EE" w:rsidP="006225EE">
      <w:pPr>
        <w:rPr>
          <w:rFonts w:cs="Times New Roman"/>
          <w:color w:val="FF0000"/>
          <w:szCs w:val="24"/>
        </w:rPr>
      </w:pPr>
    </w:p>
    <w:p w:rsidR="006225EE" w:rsidRPr="00FF6292" w:rsidRDefault="006225EE" w:rsidP="006225EE">
      <w:pPr>
        <w:rPr>
          <w:rFonts w:cs="Times New Roman"/>
          <w:color w:val="FF0000"/>
          <w:szCs w:val="24"/>
        </w:rPr>
      </w:pPr>
      <w:r w:rsidRPr="00982BEB">
        <w:rPr>
          <w:rFonts w:cs="Times New Roman"/>
          <w:noProof/>
          <w:color w:val="FF0000"/>
          <w:szCs w:val="24"/>
          <w:lang w:eastAsia="cs-CZ"/>
        </w:rPr>
        <mc:AlternateContent>
          <mc:Choice Requires="wps">
            <w:drawing>
              <wp:anchor distT="45720" distB="45720" distL="114300" distR="114300" simplePos="0" relativeHeight="251707392" behindDoc="0" locked="0" layoutInCell="1" allowOverlap="1" wp14:anchorId="05A2BE5C" wp14:editId="4F6D7CFA">
                <wp:simplePos x="0" y="0"/>
                <wp:positionH relativeFrom="margin">
                  <wp:align>right</wp:align>
                </wp:positionH>
                <wp:positionV relativeFrom="paragraph">
                  <wp:posOffset>161778</wp:posOffset>
                </wp:positionV>
                <wp:extent cx="542024" cy="531170"/>
                <wp:effectExtent l="0" t="0" r="10795" b="21590"/>
                <wp:wrapNone/>
                <wp:docPr id="23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024" cy="531170"/>
                        </a:xfrm>
                        <a:prstGeom prst="rect">
                          <a:avLst/>
                        </a:prstGeom>
                        <a:solidFill>
                          <a:srgbClr val="FFFFFF"/>
                        </a:solidFill>
                        <a:ln w="9525">
                          <a:solidFill>
                            <a:schemeClr val="tx1"/>
                          </a:solidFill>
                          <a:miter lim="800000"/>
                          <a:headEnd/>
                          <a:tailEnd/>
                        </a:ln>
                      </wps:spPr>
                      <wps:txbx>
                        <w:txbxContent>
                          <w:p w:rsidR="00F31397" w:rsidRPr="00982BEB" w:rsidRDefault="00F31397" w:rsidP="006225EE">
                            <w:pPr>
                              <w:jc w:val="center"/>
                              <w:rPr>
                                <w:rFonts w:cs="Times New Roman"/>
                                <w:color w:val="FF0000"/>
                                <w:sz w:val="36"/>
                              </w:rPr>
                            </w:pPr>
                            <w:r>
                              <w:rPr>
                                <w:rFonts w:cs="Times New Roman"/>
                                <w:color w:val="FF0000"/>
                                <w:sz w:val="36"/>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A2BE5C" id="_x0000_s1068" type="#_x0000_t202" style="position:absolute;margin-left:-8.5pt;margin-top:12.75pt;width:42.7pt;height:41.8pt;z-index:2517073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" strokecolor="black [3213]">
                <v:textbox>
                  <w:txbxContent>
                    <w:p w:rsidR="00F31397" w:rsidRPr="00982BEB" w:rsidRDefault="00F31397" w:rsidP="006225EE">
                      <w:pPr>
                        <w:jc w:val="center"/>
                        <w:rPr>
                          <w:rFonts w:cs="Times New Roman"/>
                          <w:color w:val="FF0000"/>
                          <w:sz w:val="36"/>
                        </w:rPr>
                      </w:pPr>
                      <w:r>
                        <w:rPr>
                          <w:rFonts w:cs="Times New Roman"/>
                          <w:color w:val="FF0000"/>
                          <w:sz w:val="36"/>
                        </w:rPr>
                        <w:t>C</w:t>
                      </w:r>
                    </w:p>
                  </w:txbxContent>
                </v:textbox>
                <w10:wrap anchorx="margin"/>
              </v:shape>
            </w:pict>
          </mc:Fallback>
        </mc:AlternateContent>
      </w:r>
      <w:r w:rsidRPr="00FF6292">
        <w:rPr>
          <w:rFonts w:cs="Times New Roman"/>
          <w:noProof/>
          <w:color w:val="FF0000"/>
          <w:szCs w:val="24"/>
          <w:lang w:eastAsia="cs-CZ"/>
        </w:rPr>
        <mc:AlternateContent>
          <mc:Choice Requires="wps">
            <w:drawing>
              <wp:anchor distT="0" distB="0" distL="114300" distR="114300" simplePos="0" relativeHeight="251705344" behindDoc="0" locked="0" layoutInCell="1" allowOverlap="1" wp14:anchorId="36606D72" wp14:editId="2C537419">
                <wp:simplePos x="0" y="0"/>
                <wp:positionH relativeFrom="margin">
                  <wp:align>right</wp:align>
                </wp:positionH>
                <wp:positionV relativeFrom="paragraph">
                  <wp:posOffset>186897</wp:posOffset>
                </wp:positionV>
                <wp:extent cx="531628" cy="510363"/>
                <wp:effectExtent l="0" t="0" r="20955" b="23495"/>
                <wp:wrapNone/>
                <wp:docPr id="239" name="Obdélník 239"/>
                <wp:cNvGraphicFramePr/>
                <a:graphic xmlns:a="http://schemas.openxmlformats.org/drawingml/2006/main">
                  <a:graphicData uri="http://schemas.microsoft.com/office/word/2010/wordprocessingShape">
                    <wps:wsp>
                      <wps:cNvSpPr/>
                      <wps:spPr>
                        <a:xfrm>
                          <a:off x="0" y="0"/>
                          <a:ext cx="531628" cy="510363"/>
                        </a:xfrm>
                        <a:prstGeom prst="rect">
                          <a:avLst/>
                        </a:prstGeom>
                        <a:solidFill>
                          <a:schemeClr val="bg1"/>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85596E" id="Obdélník 239" o:spid="_x0000_s1026" style="position:absolute;margin-left:-9.35pt;margin-top:14.7pt;width:41.85pt;height:40.2pt;z-index:251705344;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" fillcolor="white [3212]" strokecolor="black [3213]" strokeweight="1pt">
                <w10:wrap anchorx="margin"/>
              </v:rect>
            </w:pict>
          </mc:Fallback>
        </mc:AlternateContent>
      </w:r>
    </w:p>
    <w:p w:rsidR="006225EE" w:rsidRPr="00FF6292" w:rsidRDefault="006225EE" w:rsidP="006225EE">
      <w:pPr>
        <w:rPr>
          <w:rFonts w:cs="Times New Roman"/>
          <w:color w:val="FF0000"/>
          <w:szCs w:val="24"/>
        </w:rPr>
      </w:pPr>
    </w:p>
    <w:p w:rsidR="006225EE" w:rsidRPr="00FF6292" w:rsidRDefault="006225EE" w:rsidP="006225EE">
      <w:pPr>
        <w:rPr>
          <w:rFonts w:cs="Times New Roman"/>
          <w:color w:val="FF0000"/>
          <w:szCs w:val="24"/>
        </w:rPr>
      </w:pPr>
    </w:p>
    <w:p w:rsidR="006225EE" w:rsidRPr="00FF6292" w:rsidRDefault="006225EE" w:rsidP="006225EE">
      <w:pPr>
        <w:rPr>
          <w:rFonts w:cs="Times New Roman"/>
          <w:color w:val="FF0000"/>
          <w:szCs w:val="24"/>
        </w:rPr>
      </w:pPr>
    </w:p>
    <w:p w:rsidR="006225EE" w:rsidRPr="00FF6292" w:rsidRDefault="006225EE" w:rsidP="006225EE">
      <w:pPr>
        <w:rPr>
          <w:rFonts w:cs="Times New Roman"/>
          <w:color w:val="FF0000"/>
          <w:szCs w:val="24"/>
        </w:rPr>
      </w:pPr>
      <w:r w:rsidRPr="00982BEB">
        <w:rPr>
          <w:rFonts w:cs="Times New Roman"/>
          <w:noProof/>
          <w:color w:val="FF0000"/>
          <w:szCs w:val="24"/>
          <w:lang w:eastAsia="cs-CZ"/>
        </w:rPr>
        <mc:AlternateContent>
          <mc:Choice Requires="wps">
            <w:drawing>
              <wp:anchor distT="45720" distB="45720" distL="114300" distR="114300" simplePos="0" relativeHeight="251708416" behindDoc="0" locked="0" layoutInCell="1" allowOverlap="1" wp14:anchorId="1899BA14" wp14:editId="5C844052">
                <wp:simplePos x="0" y="0"/>
                <wp:positionH relativeFrom="margin">
                  <wp:posOffset>5203293</wp:posOffset>
                </wp:positionH>
                <wp:positionV relativeFrom="paragraph">
                  <wp:posOffset>12006</wp:posOffset>
                </wp:positionV>
                <wp:extent cx="542024" cy="531170"/>
                <wp:effectExtent l="0" t="0" r="10795" b="21590"/>
                <wp:wrapNone/>
                <wp:docPr id="25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024" cy="531170"/>
                        </a:xfrm>
                        <a:prstGeom prst="rect">
                          <a:avLst/>
                        </a:prstGeom>
                        <a:solidFill>
                          <a:srgbClr val="FFFFFF"/>
                        </a:solidFill>
                        <a:ln w="9525">
                          <a:solidFill>
                            <a:schemeClr val="tx1"/>
                          </a:solidFill>
                          <a:miter lim="800000"/>
                          <a:headEnd/>
                          <a:tailEnd/>
                        </a:ln>
                      </wps:spPr>
                      <wps:txbx>
                        <w:txbxContent>
                          <w:p w:rsidR="00F31397" w:rsidRPr="00982BEB" w:rsidRDefault="00F31397" w:rsidP="006225EE">
                            <w:pPr>
                              <w:jc w:val="center"/>
                              <w:rPr>
                                <w:rFonts w:cs="Times New Roman"/>
                                <w:color w:val="FF0000"/>
                                <w:sz w:val="36"/>
                              </w:rPr>
                            </w:pPr>
                            <w:r>
                              <w:rPr>
                                <w:rFonts w:cs="Times New Roman"/>
                                <w:color w:val="FF0000"/>
                                <w:sz w:val="36"/>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99BA14" id="_x0000_s1069" type="#_x0000_t202" style="position:absolute;margin-left:409.7pt;margin-top:.95pt;width:42.7pt;height:41.8pt;z-index:251708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" strokecolor="black [3213]">
                <v:textbox>
                  <w:txbxContent>
                    <w:p w:rsidR="00F31397" w:rsidRPr="00982BEB" w:rsidRDefault="00F31397" w:rsidP="006225EE">
                      <w:pPr>
                        <w:jc w:val="center"/>
                        <w:rPr>
                          <w:rFonts w:cs="Times New Roman"/>
                          <w:color w:val="FF0000"/>
                          <w:sz w:val="36"/>
                        </w:rPr>
                      </w:pPr>
                      <w:r>
                        <w:rPr>
                          <w:rFonts w:cs="Times New Roman"/>
                          <w:color w:val="FF0000"/>
                          <w:sz w:val="36"/>
                        </w:rPr>
                        <w:t>E</w:t>
                      </w:r>
                    </w:p>
                  </w:txbxContent>
                </v:textbox>
                <w10:wrap anchorx="margin"/>
              </v:shape>
            </w:pict>
          </mc:Fallback>
        </mc:AlternateContent>
      </w:r>
      <w:r w:rsidRPr="00FF6292">
        <w:rPr>
          <w:rFonts w:cs="Times New Roman"/>
          <w:noProof/>
          <w:color w:val="FF0000"/>
          <w:szCs w:val="24"/>
          <w:lang w:eastAsia="cs-CZ"/>
        </w:rPr>
        <mc:AlternateContent>
          <mc:Choice Requires="wps">
            <w:drawing>
              <wp:anchor distT="0" distB="0" distL="114300" distR="114300" simplePos="0" relativeHeight="251706368" behindDoc="0" locked="0" layoutInCell="1" allowOverlap="1" wp14:anchorId="58A46653" wp14:editId="35F66481">
                <wp:simplePos x="0" y="0"/>
                <wp:positionH relativeFrom="margin">
                  <wp:align>right</wp:align>
                </wp:positionH>
                <wp:positionV relativeFrom="paragraph">
                  <wp:posOffset>14975</wp:posOffset>
                </wp:positionV>
                <wp:extent cx="531628" cy="510363"/>
                <wp:effectExtent l="0" t="0" r="20955" b="23495"/>
                <wp:wrapNone/>
                <wp:docPr id="240" name="Obdélník 240"/>
                <wp:cNvGraphicFramePr/>
                <a:graphic xmlns:a="http://schemas.openxmlformats.org/drawingml/2006/main">
                  <a:graphicData uri="http://schemas.microsoft.com/office/word/2010/wordprocessingShape">
                    <wps:wsp>
                      <wps:cNvSpPr/>
                      <wps:spPr>
                        <a:xfrm>
                          <a:off x="0" y="0"/>
                          <a:ext cx="531628" cy="510363"/>
                        </a:xfrm>
                        <a:prstGeom prst="rect">
                          <a:avLst/>
                        </a:prstGeom>
                        <a:solidFill>
                          <a:schemeClr val="bg1"/>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215DC2" id="Obdélník 240" o:spid="_x0000_s1026" style="position:absolute;margin-left:-9.35pt;margin-top:1.2pt;width:41.85pt;height:40.2pt;z-index:251706368;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" fillcolor="white [3212]" strokecolor="black [3213]" strokeweight="1pt">
                <w10:wrap anchorx="margin"/>
              </v:rect>
            </w:pict>
          </mc:Fallback>
        </mc:AlternateContent>
      </w:r>
    </w:p>
    <w:p w:rsidR="006225EE" w:rsidRPr="00FF6292" w:rsidRDefault="006225EE" w:rsidP="006225EE">
      <w:pPr>
        <w:rPr>
          <w:rFonts w:cs="Times New Roman"/>
          <w:color w:val="FF0000"/>
          <w:szCs w:val="24"/>
        </w:rPr>
      </w:pPr>
    </w:p>
    <w:p w:rsidR="006225EE" w:rsidRPr="00FF6292" w:rsidRDefault="006225EE" w:rsidP="006225EE">
      <w:pPr>
        <w:rPr>
          <w:rFonts w:cs="Times New Roman"/>
          <w:color w:val="FF0000"/>
          <w:szCs w:val="24"/>
        </w:rPr>
      </w:pPr>
    </w:p>
    <w:p w:rsidR="006225EE" w:rsidRPr="00FF6292" w:rsidRDefault="006225EE" w:rsidP="006225EE">
      <w:pPr>
        <w:rPr>
          <w:rFonts w:cs="Times New Roman"/>
          <w:color w:val="FF0000"/>
          <w:szCs w:val="24"/>
        </w:rPr>
      </w:pPr>
      <w:r w:rsidRPr="00982BEB">
        <w:rPr>
          <w:rFonts w:cs="Times New Roman"/>
          <w:noProof/>
          <w:color w:val="FF0000"/>
          <w:szCs w:val="24"/>
          <w:lang w:eastAsia="cs-CZ"/>
        </w:rPr>
        <mc:AlternateContent>
          <mc:Choice Requires="wps">
            <w:drawing>
              <wp:anchor distT="45720" distB="45720" distL="114300" distR="114300" simplePos="0" relativeHeight="251709440" behindDoc="0" locked="0" layoutInCell="1" allowOverlap="1" wp14:anchorId="487A8759" wp14:editId="1FA73D0C">
                <wp:simplePos x="0" y="0"/>
                <wp:positionH relativeFrom="margin">
                  <wp:posOffset>5203293</wp:posOffset>
                </wp:positionH>
                <wp:positionV relativeFrom="paragraph">
                  <wp:posOffset>364564</wp:posOffset>
                </wp:positionV>
                <wp:extent cx="542024" cy="531170"/>
                <wp:effectExtent l="0" t="0" r="10795" b="21590"/>
                <wp:wrapNone/>
                <wp:docPr id="25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024" cy="531170"/>
                        </a:xfrm>
                        <a:prstGeom prst="rect">
                          <a:avLst/>
                        </a:prstGeom>
                        <a:solidFill>
                          <a:srgbClr val="FFFFFF"/>
                        </a:solidFill>
                        <a:ln w="9525">
                          <a:solidFill>
                            <a:schemeClr val="tx1"/>
                          </a:solidFill>
                          <a:miter lim="800000"/>
                          <a:headEnd/>
                          <a:tailEnd/>
                        </a:ln>
                      </wps:spPr>
                      <wps:txbx>
                        <w:txbxContent>
                          <w:p w:rsidR="00F31397" w:rsidRPr="00982BEB" w:rsidRDefault="00F31397" w:rsidP="006225EE">
                            <w:pPr>
                              <w:jc w:val="center"/>
                              <w:rPr>
                                <w:rFonts w:cs="Times New Roman"/>
                                <w:color w:val="FF0000"/>
                                <w:sz w:val="36"/>
                              </w:rPr>
                            </w:pPr>
                            <w:r>
                              <w:rPr>
                                <w:rFonts w:cs="Times New Roman"/>
                                <w:color w:val="FF0000"/>
                                <w:sz w:val="36"/>
                              </w:rPr>
                              <w:t>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7A8759" id="_x0000_s1070" type="#_x0000_t202" style="position:absolute;margin-left:409.7pt;margin-top:28.7pt;width:42.7pt;height:41.8pt;z-index:251709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" strokecolor="black [3213]">
                <v:textbox>
                  <w:txbxContent>
                    <w:p w:rsidR="00F31397" w:rsidRPr="00982BEB" w:rsidRDefault="00F31397" w:rsidP="006225EE">
                      <w:pPr>
                        <w:jc w:val="center"/>
                        <w:rPr>
                          <w:rFonts w:cs="Times New Roman"/>
                          <w:color w:val="FF0000"/>
                          <w:sz w:val="36"/>
                        </w:rPr>
                      </w:pPr>
                      <w:r>
                        <w:rPr>
                          <w:rFonts w:cs="Times New Roman"/>
                          <w:color w:val="FF0000"/>
                          <w:sz w:val="36"/>
                        </w:rPr>
                        <w:t>CH</w:t>
                      </w:r>
                    </w:p>
                  </w:txbxContent>
                </v:textbox>
                <w10:wrap anchorx="margin"/>
              </v:shape>
            </w:pict>
          </mc:Fallback>
        </mc:AlternateContent>
      </w:r>
      <w:r w:rsidRPr="00FF6292">
        <w:rPr>
          <w:rFonts w:cs="Times New Roman"/>
          <w:noProof/>
          <w:color w:val="FF0000"/>
          <w:szCs w:val="24"/>
          <w:lang w:eastAsia="cs-CZ"/>
        </w:rPr>
        <mc:AlternateContent>
          <mc:Choice Requires="wps">
            <w:drawing>
              <wp:anchor distT="0" distB="0" distL="114300" distR="114300" simplePos="0" relativeHeight="251704320" behindDoc="0" locked="0" layoutInCell="1" allowOverlap="1" wp14:anchorId="6DDDB56C" wp14:editId="6D85D5AF">
                <wp:simplePos x="0" y="0"/>
                <wp:positionH relativeFrom="margin">
                  <wp:align>right</wp:align>
                </wp:positionH>
                <wp:positionV relativeFrom="paragraph">
                  <wp:posOffset>363855</wp:posOffset>
                </wp:positionV>
                <wp:extent cx="531628" cy="510363"/>
                <wp:effectExtent l="0" t="0" r="20955" b="23495"/>
                <wp:wrapNone/>
                <wp:docPr id="241" name="Obdélník 241"/>
                <wp:cNvGraphicFramePr/>
                <a:graphic xmlns:a="http://schemas.openxmlformats.org/drawingml/2006/main">
                  <a:graphicData uri="http://schemas.microsoft.com/office/word/2010/wordprocessingShape">
                    <wps:wsp>
                      <wps:cNvSpPr/>
                      <wps:spPr>
                        <a:xfrm>
                          <a:off x="0" y="0"/>
                          <a:ext cx="531628" cy="510363"/>
                        </a:xfrm>
                        <a:prstGeom prst="rect">
                          <a:avLst/>
                        </a:prstGeom>
                        <a:solidFill>
                          <a:schemeClr val="bg1"/>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D86CE2" id="Obdélník 241" o:spid="_x0000_s1026" style="position:absolute;margin-left:-9.35pt;margin-top:28.65pt;width:41.85pt;height:40.2pt;z-index:251704320;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" fillcolor="white [3212]" strokecolor="black [3213]" strokeweight="1pt">
                <w10:wrap anchorx="margin"/>
              </v:rect>
            </w:pict>
          </mc:Fallback>
        </mc:AlternateContent>
      </w:r>
    </w:p>
    <w:p w:rsidR="006225EE" w:rsidRPr="00FF6292" w:rsidRDefault="006225EE" w:rsidP="006225EE">
      <w:pPr>
        <w:rPr>
          <w:rFonts w:cs="Times New Roman"/>
          <w:color w:val="FF0000"/>
          <w:szCs w:val="24"/>
        </w:rPr>
      </w:pPr>
    </w:p>
    <w:p w:rsidR="006225EE" w:rsidRPr="00FF6292" w:rsidRDefault="006225EE" w:rsidP="006225EE">
      <w:pPr>
        <w:rPr>
          <w:rFonts w:cs="Times New Roman"/>
          <w:color w:val="FF0000"/>
          <w:szCs w:val="24"/>
        </w:rPr>
      </w:pPr>
    </w:p>
    <w:p w:rsidR="006225EE" w:rsidRPr="00FF6292" w:rsidRDefault="006225EE" w:rsidP="006225EE">
      <w:pPr>
        <w:rPr>
          <w:rFonts w:cs="Times New Roman"/>
          <w:color w:val="FF0000"/>
          <w:szCs w:val="24"/>
        </w:rPr>
      </w:pPr>
    </w:p>
    <w:p w:rsidR="006225EE" w:rsidRPr="00FF6292" w:rsidRDefault="006225EE" w:rsidP="006225EE">
      <w:pPr>
        <w:rPr>
          <w:rFonts w:cs="Times New Roman"/>
          <w:color w:val="FF0000"/>
          <w:szCs w:val="24"/>
        </w:rPr>
      </w:pPr>
      <w:r w:rsidRPr="00FF6292">
        <w:rPr>
          <w:rFonts w:cs="Times New Roman"/>
          <w:color w:val="FF0000"/>
          <w:szCs w:val="24"/>
        </w:rPr>
        <w:t xml:space="preserve"> </w:t>
      </w:r>
    </w:p>
    <w:p w:rsidR="006225EE" w:rsidRPr="00FF6292" w:rsidRDefault="006225EE" w:rsidP="006225EE">
      <w:pPr>
        <w:rPr>
          <w:rFonts w:cs="Times New Roman"/>
          <w:color w:val="FF0000"/>
          <w:szCs w:val="24"/>
        </w:rPr>
      </w:pPr>
    </w:p>
    <w:p w:rsidR="006225EE" w:rsidRPr="00FF6292" w:rsidRDefault="006225EE" w:rsidP="006225EE">
      <w:pPr>
        <w:rPr>
          <w:rFonts w:cs="Times New Roman"/>
          <w:color w:val="FF0000"/>
          <w:szCs w:val="24"/>
        </w:rPr>
      </w:pPr>
      <w:r w:rsidRPr="00FF6292">
        <w:rPr>
          <w:rFonts w:cs="Times New Roman"/>
          <w:color w:val="FF0000"/>
          <w:szCs w:val="24"/>
        </w:rPr>
        <w:t xml:space="preserve"> </w:t>
      </w:r>
    </w:p>
    <w:p w:rsidR="006225EE" w:rsidRPr="00FF6292" w:rsidRDefault="006225EE" w:rsidP="006225EE">
      <w:pPr>
        <w:rPr>
          <w:rFonts w:cs="Times New Roman"/>
          <w:color w:val="FF0000"/>
          <w:szCs w:val="24"/>
        </w:rPr>
      </w:pPr>
      <w:r w:rsidRPr="00982BEB">
        <w:rPr>
          <w:rFonts w:cs="Times New Roman"/>
          <w:noProof/>
          <w:color w:val="FF0000"/>
          <w:szCs w:val="24"/>
          <w:lang w:eastAsia="cs-CZ"/>
        </w:rPr>
        <mc:AlternateContent>
          <mc:Choice Requires="wps">
            <w:drawing>
              <wp:anchor distT="45720" distB="45720" distL="114300" distR="114300" simplePos="0" relativeHeight="251710464" behindDoc="0" locked="0" layoutInCell="1" allowOverlap="1" wp14:anchorId="426398AE" wp14:editId="01E519AA">
                <wp:simplePos x="0" y="0"/>
                <wp:positionH relativeFrom="margin">
                  <wp:align>right</wp:align>
                </wp:positionH>
                <wp:positionV relativeFrom="paragraph">
                  <wp:posOffset>373366</wp:posOffset>
                </wp:positionV>
                <wp:extent cx="542024" cy="531170"/>
                <wp:effectExtent l="0" t="0" r="10795" b="21590"/>
                <wp:wrapNone/>
                <wp:docPr id="25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024" cy="531170"/>
                        </a:xfrm>
                        <a:prstGeom prst="rect">
                          <a:avLst/>
                        </a:prstGeom>
                        <a:solidFill>
                          <a:srgbClr val="FFFFFF"/>
                        </a:solidFill>
                        <a:ln w="9525">
                          <a:solidFill>
                            <a:schemeClr val="tx1"/>
                          </a:solidFill>
                          <a:miter lim="800000"/>
                          <a:headEnd/>
                          <a:tailEnd/>
                        </a:ln>
                      </wps:spPr>
                      <wps:txbx>
                        <w:txbxContent>
                          <w:p w:rsidR="00F31397" w:rsidRPr="00982BEB" w:rsidRDefault="00F31397" w:rsidP="006225EE">
                            <w:pPr>
                              <w:jc w:val="center"/>
                              <w:rPr>
                                <w:rFonts w:cs="Times New Roman"/>
                                <w:color w:val="FF0000"/>
                                <w:sz w:val="36"/>
                              </w:rPr>
                            </w:pPr>
                            <w:r>
                              <w:rPr>
                                <w:rFonts w:cs="Times New Roman"/>
                                <w:color w:val="FF0000"/>
                                <w:sz w:val="36"/>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6398AE" id="_x0000_s1071" type="#_x0000_t202" style="position:absolute;margin-left:-8.5pt;margin-top:29.4pt;width:42.7pt;height:41.8pt;z-index:2517104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" strokecolor="black [3213]">
                <v:textbox>
                  <w:txbxContent>
                    <w:p w:rsidR="00F31397" w:rsidRPr="00982BEB" w:rsidRDefault="00F31397" w:rsidP="006225EE">
                      <w:pPr>
                        <w:jc w:val="center"/>
                        <w:rPr>
                          <w:rFonts w:cs="Times New Roman"/>
                          <w:color w:val="FF0000"/>
                          <w:sz w:val="36"/>
                        </w:rPr>
                      </w:pPr>
                      <w:r>
                        <w:rPr>
                          <w:rFonts w:cs="Times New Roman"/>
                          <w:color w:val="FF0000"/>
                          <w:sz w:val="36"/>
                        </w:rPr>
                        <w:t>D</w:t>
                      </w:r>
                    </w:p>
                  </w:txbxContent>
                </v:textbox>
                <w10:wrap anchorx="margin"/>
              </v:shape>
            </w:pict>
          </mc:Fallback>
        </mc:AlternateContent>
      </w:r>
      <w:r w:rsidRPr="00FF6292">
        <w:rPr>
          <w:rFonts w:cs="Times New Roman"/>
          <w:color w:val="FF0000"/>
          <w:szCs w:val="24"/>
        </w:rPr>
        <w:br w:type="page"/>
      </w:r>
    </w:p>
    <w:p w:rsidR="006225EE" w:rsidRPr="00FF6292" w:rsidRDefault="006225EE" w:rsidP="006225EE">
      <w:pPr>
        <w:rPr>
          <w:rFonts w:cs="Times New Roman"/>
          <w:color w:val="FF0000"/>
          <w:szCs w:val="24"/>
        </w:rPr>
        <w:sectPr w:rsidR="006225EE" w:rsidRPr="00FF6292" w:rsidSect="006225EE">
          <w:type w:val="continuous"/>
          <w:pgSz w:w="11906" w:h="16838"/>
          <w:pgMar w:top="1417" w:right="1417" w:bottom="1417" w:left="1417" w:header="708" w:footer="708" w:gutter="0"/>
          <w:cols w:num="3" w:space="708"/>
          <w:docGrid w:linePitch="360"/>
        </w:sectPr>
      </w:pPr>
    </w:p>
    <w:p w:rsidR="006225EE" w:rsidRPr="00FF6292" w:rsidRDefault="006225EE" w:rsidP="006225EE">
      <w:pPr>
        <w:rPr>
          <w:rFonts w:cs="Times New Roman"/>
          <w:color w:val="FF0000"/>
          <w:szCs w:val="24"/>
        </w:rPr>
      </w:pPr>
      <w:r w:rsidRPr="00FF6292">
        <w:rPr>
          <w:noProof/>
          <w:color w:val="FF0000"/>
          <w:lang w:eastAsia="cs-CZ"/>
        </w:rPr>
        <w:lastRenderedPageBreak/>
        <w:drawing>
          <wp:inline distT="0" distB="0" distL="0" distR="0" wp14:anchorId="4D16490D" wp14:editId="6AFD5DB3">
            <wp:extent cx="1520455" cy="1138044"/>
            <wp:effectExtent l="0" t="0" r="3810" b="5080"/>
            <wp:docPr id="253" name="Obrázek 253" descr="Prunus domestica - slivoň švest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Prunus domestica - slivoň švestka"/>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542416" cy="1154481"/>
                    </a:xfrm>
                    <a:prstGeom prst="rect">
                      <a:avLst/>
                    </a:prstGeom>
                    <a:noFill/>
                    <a:ln>
                      <a:noFill/>
                    </a:ln>
                  </pic:spPr>
                </pic:pic>
              </a:graphicData>
            </a:graphic>
          </wp:inline>
        </w:drawing>
      </w:r>
    </w:p>
    <w:p w:rsidR="006225EE" w:rsidRPr="00FF6292" w:rsidRDefault="006225EE" w:rsidP="006225EE">
      <w:pPr>
        <w:rPr>
          <w:rFonts w:cs="Times New Roman"/>
          <w:color w:val="FF0000"/>
          <w:szCs w:val="24"/>
        </w:rPr>
      </w:pPr>
      <w:r w:rsidRPr="00FF6292">
        <w:rPr>
          <w:noProof/>
          <w:color w:val="FF0000"/>
          <w:lang w:eastAsia="cs-CZ"/>
        </w:rPr>
        <w:drawing>
          <wp:inline distT="0" distB="0" distL="0" distR="0" wp14:anchorId="1500950A" wp14:editId="52626198">
            <wp:extent cx="1620520" cy="1077994"/>
            <wp:effectExtent l="0" t="0" r="0" b="8255"/>
            <wp:docPr id="254" name="Obrázek 254" descr="Rubus idaeus - ostružiník maliní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Rubus idaeus - ostružiník maliník"/>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620520" cy="1077994"/>
                    </a:xfrm>
                    <a:prstGeom prst="rect">
                      <a:avLst/>
                    </a:prstGeom>
                    <a:noFill/>
                    <a:ln>
                      <a:noFill/>
                    </a:ln>
                  </pic:spPr>
                </pic:pic>
              </a:graphicData>
            </a:graphic>
          </wp:inline>
        </w:drawing>
      </w:r>
      <w:r w:rsidRPr="00FF6292">
        <w:rPr>
          <w:rFonts w:cs="Times New Roman"/>
          <w:color w:val="FF0000"/>
          <w:szCs w:val="24"/>
        </w:rPr>
        <w:t xml:space="preserve"> </w:t>
      </w:r>
    </w:p>
    <w:p w:rsidR="006225EE" w:rsidRPr="00FF6292" w:rsidRDefault="006225EE" w:rsidP="006225EE">
      <w:pPr>
        <w:rPr>
          <w:rFonts w:cs="Times New Roman"/>
          <w:color w:val="FF0000"/>
          <w:szCs w:val="24"/>
        </w:rPr>
      </w:pPr>
      <w:r w:rsidRPr="00FF6292">
        <w:rPr>
          <w:rFonts w:cs="Times New Roman"/>
          <w:noProof/>
          <w:color w:val="FF0000"/>
          <w:szCs w:val="24"/>
          <w:lang w:eastAsia="cs-CZ"/>
        </w:rPr>
        <w:drawing>
          <wp:inline distT="0" distB="0" distL="0" distR="0" wp14:anchorId="2346F091" wp14:editId="7387B72D">
            <wp:extent cx="1020725" cy="1477545"/>
            <wp:effectExtent l="0" t="0" r="8255" b="8890"/>
            <wp:docPr id="255" name="Obrázek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029979" cy="1490941"/>
                    </a:xfrm>
                    <a:prstGeom prst="rect">
                      <a:avLst/>
                    </a:prstGeom>
                    <a:noFill/>
                    <a:ln>
                      <a:noFill/>
                    </a:ln>
                  </pic:spPr>
                </pic:pic>
              </a:graphicData>
            </a:graphic>
          </wp:inline>
        </w:drawing>
      </w:r>
      <w:r w:rsidRPr="00FF6292">
        <w:rPr>
          <w:rFonts w:cs="Times New Roman"/>
          <w:color w:val="FF0000"/>
          <w:szCs w:val="24"/>
        </w:rPr>
        <w:t xml:space="preserve"> </w:t>
      </w:r>
    </w:p>
    <w:p w:rsidR="006225EE" w:rsidRPr="00FF6292" w:rsidRDefault="006225EE" w:rsidP="006225EE">
      <w:pPr>
        <w:rPr>
          <w:rFonts w:cs="Times New Roman"/>
          <w:color w:val="FF0000"/>
          <w:szCs w:val="24"/>
        </w:rPr>
      </w:pPr>
      <w:r w:rsidRPr="00FF6292">
        <w:rPr>
          <w:noProof/>
          <w:color w:val="FF0000"/>
          <w:lang w:eastAsia="cs-CZ"/>
        </w:rPr>
        <w:drawing>
          <wp:inline distT="0" distB="0" distL="0" distR="0" wp14:anchorId="388B24A5" wp14:editId="4D09ABFA">
            <wp:extent cx="1635056" cy="827265"/>
            <wp:effectExtent l="0" t="0" r="3810" b="0"/>
            <wp:docPr id="415" name="Obrázek 415" descr="Pisum sativum convar. medullare - hrách setý dřeňov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Pisum sativum convar. medullare - hrách setý dřeňový"/>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662195" cy="840996"/>
                    </a:xfrm>
                    <a:prstGeom prst="rect">
                      <a:avLst/>
                    </a:prstGeom>
                    <a:noFill/>
                    <a:ln>
                      <a:noFill/>
                    </a:ln>
                  </pic:spPr>
                </pic:pic>
              </a:graphicData>
            </a:graphic>
          </wp:inline>
        </w:drawing>
      </w:r>
      <w:r w:rsidRPr="00FF6292">
        <w:rPr>
          <w:rFonts w:cs="Times New Roman"/>
          <w:color w:val="FF0000"/>
          <w:szCs w:val="24"/>
        </w:rPr>
        <w:t xml:space="preserve"> </w:t>
      </w:r>
    </w:p>
    <w:p w:rsidR="006225EE" w:rsidRPr="00FF6292" w:rsidRDefault="006225EE" w:rsidP="006225EE">
      <w:pPr>
        <w:rPr>
          <w:rFonts w:cs="Times New Roman"/>
          <w:color w:val="FF0000"/>
          <w:szCs w:val="24"/>
        </w:rPr>
      </w:pPr>
      <w:r w:rsidRPr="00FF6292">
        <w:rPr>
          <w:noProof/>
          <w:color w:val="FF0000"/>
          <w:lang w:eastAsia="cs-CZ"/>
        </w:rPr>
        <w:drawing>
          <wp:inline distT="0" distB="0" distL="0" distR="0" wp14:anchorId="07176E17" wp14:editId="28E71AC9">
            <wp:extent cx="1620520" cy="885007"/>
            <wp:effectExtent l="0" t="0" r="0" b="0"/>
            <wp:docPr id="416" name="Obrázek 416" descr="Daucus carota subsp. sativus - mrkev obecná set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Daucus carota subsp. sativus - mrkev obecná setá"/>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620520" cy="885007"/>
                    </a:xfrm>
                    <a:prstGeom prst="rect">
                      <a:avLst/>
                    </a:prstGeom>
                    <a:noFill/>
                    <a:ln>
                      <a:noFill/>
                    </a:ln>
                  </pic:spPr>
                </pic:pic>
              </a:graphicData>
            </a:graphic>
          </wp:inline>
        </w:drawing>
      </w:r>
    </w:p>
    <w:p w:rsidR="006225EE" w:rsidRPr="00FF6292" w:rsidRDefault="006225EE" w:rsidP="006225EE">
      <w:pPr>
        <w:rPr>
          <w:rFonts w:cs="Times New Roman"/>
          <w:color w:val="FF0000"/>
          <w:szCs w:val="24"/>
        </w:rPr>
      </w:pPr>
      <w:r w:rsidRPr="00FF6292">
        <w:rPr>
          <w:noProof/>
          <w:color w:val="FF0000"/>
          <w:lang w:eastAsia="cs-CZ"/>
        </w:rPr>
        <w:drawing>
          <wp:anchor distT="0" distB="0" distL="114300" distR="114300" simplePos="0" relativeHeight="251764736" behindDoc="1" locked="0" layoutInCell="1" allowOverlap="1" wp14:anchorId="44FB4DDD" wp14:editId="77E6DDA4">
            <wp:simplePos x="0" y="0"/>
            <wp:positionH relativeFrom="column">
              <wp:align>right</wp:align>
            </wp:positionH>
            <wp:positionV relativeFrom="paragraph">
              <wp:posOffset>69762</wp:posOffset>
            </wp:positionV>
            <wp:extent cx="1620520" cy="1219835"/>
            <wp:effectExtent l="0" t="0" r="0" b="0"/>
            <wp:wrapNone/>
            <wp:docPr id="417" name="Obrázek 417" descr="Apium graveolens var. rapaceum - celer bulvov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Apium graveolens var. rapaceum - celer bulvový"/>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620520" cy="1219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25EE" w:rsidRPr="00FF6292" w:rsidRDefault="006225EE" w:rsidP="006225EE">
      <w:pPr>
        <w:rPr>
          <w:rFonts w:cs="Times New Roman"/>
          <w:color w:val="FF0000"/>
          <w:szCs w:val="24"/>
        </w:rPr>
      </w:pPr>
    </w:p>
    <w:p w:rsidR="006225EE" w:rsidRDefault="006225EE" w:rsidP="006225EE">
      <w:pPr>
        <w:rPr>
          <w:rFonts w:cs="Times New Roman"/>
          <w:color w:val="FF0000"/>
          <w:szCs w:val="24"/>
        </w:rPr>
      </w:pPr>
    </w:p>
    <w:p w:rsidR="006225EE" w:rsidRDefault="006225EE" w:rsidP="006225EE">
      <w:pPr>
        <w:rPr>
          <w:rFonts w:cs="Times New Roman"/>
          <w:color w:val="FF0000"/>
          <w:szCs w:val="24"/>
        </w:rPr>
      </w:pPr>
    </w:p>
    <w:p w:rsidR="006225EE" w:rsidRPr="00FF6292" w:rsidRDefault="006225EE" w:rsidP="006225EE">
      <w:pPr>
        <w:rPr>
          <w:rFonts w:cs="Times New Roman"/>
          <w:color w:val="FF0000"/>
          <w:szCs w:val="24"/>
        </w:rPr>
      </w:pPr>
    </w:p>
    <w:p w:rsidR="006225EE" w:rsidRPr="00FF6292" w:rsidRDefault="006225EE" w:rsidP="006225EE">
      <w:pPr>
        <w:pBdr>
          <w:bottom w:val="single" w:sz="4" w:space="1" w:color="auto"/>
        </w:pBdr>
        <w:rPr>
          <w:rFonts w:cs="Times New Roman"/>
          <w:color w:val="FF0000"/>
          <w:szCs w:val="24"/>
        </w:rPr>
      </w:pPr>
      <w:r w:rsidRPr="00FF6292">
        <w:rPr>
          <w:rFonts w:cs="Times New Roman"/>
          <w:color w:val="FF0000"/>
          <w:szCs w:val="24"/>
        </w:rPr>
        <w:t>Slivoň švestka</w:t>
      </w:r>
    </w:p>
    <w:p w:rsidR="006225EE" w:rsidRPr="00FF6292" w:rsidRDefault="006225EE" w:rsidP="006225EE">
      <w:pPr>
        <w:rPr>
          <w:rFonts w:cs="Times New Roman"/>
          <w:color w:val="FF0000"/>
          <w:szCs w:val="24"/>
        </w:rPr>
      </w:pPr>
    </w:p>
    <w:p w:rsidR="006225EE" w:rsidRDefault="006225EE" w:rsidP="006225EE">
      <w:pPr>
        <w:pBdr>
          <w:bottom w:val="single" w:sz="4" w:space="1" w:color="auto"/>
        </w:pBdr>
        <w:rPr>
          <w:rFonts w:cs="Times New Roman"/>
          <w:color w:val="FF0000"/>
          <w:szCs w:val="24"/>
        </w:rPr>
      </w:pPr>
    </w:p>
    <w:p w:rsidR="006225EE" w:rsidRDefault="006225EE" w:rsidP="006225EE">
      <w:pPr>
        <w:pBdr>
          <w:bottom w:val="single" w:sz="4" w:space="1" w:color="auto"/>
        </w:pBdr>
        <w:rPr>
          <w:rFonts w:cs="Times New Roman"/>
          <w:color w:val="FF0000"/>
          <w:szCs w:val="24"/>
        </w:rPr>
      </w:pPr>
    </w:p>
    <w:p w:rsidR="006225EE" w:rsidRPr="00FF6292" w:rsidRDefault="006225EE" w:rsidP="006225EE">
      <w:pPr>
        <w:pBdr>
          <w:bottom w:val="single" w:sz="4" w:space="1" w:color="auto"/>
        </w:pBdr>
        <w:rPr>
          <w:rFonts w:cs="Times New Roman"/>
          <w:color w:val="FF0000"/>
          <w:szCs w:val="24"/>
        </w:rPr>
      </w:pPr>
    </w:p>
    <w:p w:rsidR="006225EE" w:rsidRPr="00FF6292" w:rsidRDefault="006225EE" w:rsidP="006225EE">
      <w:pPr>
        <w:pBdr>
          <w:bottom w:val="single" w:sz="4" w:space="1" w:color="auto"/>
        </w:pBdr>
        <w:rPr>
          <w:rFonts w:cs="Times New Roman"/>
          <w:color w:val="FF0000"/>
          <w:szCs w:val="24"/>
        </w:rPr>
      </w:pPr>
      <w:r w:rsidRPr="00FF6292">
        <w:rPr>
          <w:rFonts w:cs="Times New Roman"/>
          <w:color w:val="FF0000"/>
          <w:szCs w:val="24"/>
        </w:rPr>
        <w:t>Ostružiník maliník</w:t>
      </w:r>
    </w:p>
    <w:p w:rsidR="006225EE" w:rsidRPr="00FF6292" w:rsidRDefault="006225EE" w:rsidP="006225EE">
      <w:pPr>
        <w:rPr>
          <w:rFonts w:cs="Times New Roman"/>
          <w:color w:val="FF0000"/>
          <w:szCs w:val="24"/>
        </w:rPr>
      </w:pPr>
    </w:p>
    <w:p w:rsidR="006225EE" w:rsidRPr="00FF6292" w:rsidRDefault="006225EE" w:rsidP="006225EE">
      <w:pPr>
        <w:rPr>
          <w:rFonts w:cs="Times New Roman"/>
          <w:color w:val="FF0000"/>
          <w:szCs w:val="24"/>
        </w:rPr>
      </w:pPr>
    </w:p>
    <w:p w:rsidR="006225EE" w:rsidRPr="00FF6292" w:rsidRDefault="006225EE" w:rsidP="006225EE">
      <w:pPr>
        <w:pBdr>
          <w:bottom w:val="single" w:sz="4" w:space="1" w:color="auto"/>
        </w:pBdr>
        <w:rPr>
          <w:rFonts w:cs="Times New Roman"/>
          <w:color w:val="FF0000"/>
          <w:szCs w:val="24"/>
        </w:rPr>
      </w:pPr>
    </w:p>
    <w:p w:rsidR="006225EE" w:rsidRPr="00FF6292" w:rsidRDefault="006225EE" w:rsidP="006225EE">
      <w:pPr>
        <w:pBdr>
          <w:bottom w:val="single" w:sz="4" w:space="1" w:color="auto"/>
        </w:pBdr>
        <w:rPr>
          <w:rFonts w:cs="Times New Roman"/>
          <w:color w:val="FF0000"/>
          <w:szCs w:val="24"/>
        </w:rPr>
      </w:pPr>
      <w:r w:rsidRPr="00FF6292">
        <w:rPr>
          <w:rFonts w:cs="Times New Roman"/>
          <w:color w:val="FF0000"/>
          <w:szCs w:val="24"/>
        </w:rPr>
        <w:t>Hrušeň obecná</w:t>
      </w:r>
    </w:p>
    <w:p w:rsidR="006225EE" w:rsidRPr="00FF6292" w:rsidRDefault="006225EE" w:rsidP="006225EE">
      <w:pPr>
        <w:rPr>
          <w:rFonts w:cs="Times New Roman"/>
          <w:color w:val="FF0000"/>
          <w:szCs w:val="24"/>
        </w:rPr>
      </w:pPr>
    </w:p>
    <w:p w:rsidR="006225EE" w:rsidRDefault="006225EE" w:rsidP="006225EE">
      <w:pPr>
        <w:pBdr>
          <w:bottom w:val="single" w:sz="4" w:space="1" w:color="auto"/>
        </w:pBdr>
        <w:rPr>
          <w:rFonts w:cs="Times New Roman"/>
          <w:color w:val="FF0000"/>
          <w:szCs w:val="24"/>
        </w:rPr>
      </w:pPr>
    </w:p>
    <w:p w:rsidR="006225EE" w:rsidRDefault="006225EE" w:rsidP="006225EE">
      <w:pPr>
        <w:pBdr>
          <w:bottom w:val="single" w:sz="4" w:space="1" w:color="auto"/>
        </w:pBdr>
        <w:rPr>
          <w:rFonts w:cs="Times New Roman"/>
          <w:color w:val="FF0000"/>
          <w:szCs w:val="24"/>
        </w:rPr>
      </w:pPr>
    </w:p>
    <w:p w:rsidR="006225EE" w:rsidRPr="00FF6292" w:rsidRDefault="006225EE" w:rsidP="006225EE">
      <w:pPr>
        <w:pBdr>
          <w:bottom w:val="single" w:sz="4" w:space="1" w:color="auto"/>
        </w:pBdr>
        <w:rPr>
          <w:rFonts w:cs="Times New Roman"/>
          <w:color w:val="FF0000"/>
          <w:szCs w:val="24"/>
        </w:rPr>
      </w:pPr>
    </w:p>
    <w:p w:rsidR="006225EE" w:rsidRPr="00FF6292" w:rsidRDefault="006225EE" w:rsidP="006225EE">
      <w:pPr>
        <w:pBdr>
          <w:bottom w:val="single" w:sz="4" w:space="1" w:color="auto"/>
        </w:pBdr>
        <w:rPr>
          <w:rFonts w:cs="Times New Roman"/>
          <w:color w:val="FF0000"/>
          <w:szCs w:val="24"/>
        </w:rPr>
      </w:pPr>
      <w:r w:rsidRPr="00FF6292">
        <w:rPr>
          <w:rFonts w:cs="Times New Roman"/>
          <w:color w:val="FF0000"/>
          <w:szCs w:val="24"/>
        </w:rPr>
        <w:t>Hrách setý</w:t>
      </w:r>
    </w:p>
    <w:p w:rsidR="006225EE" w:rsidRPr="00FF6292" w:rsidRDefault="006225EE" w:rsidP="006225EE">
      <w:pPr>
        <w:rPr>
          <w:rFonts w:cs="Times New Roman"/>
          <w:color w:val="FF0000"/>
          <w:szCs w:val="24"/>
        </w:rPr>
      </w:pPr>
    </w:p>
    <w:p w:rsidR="006225EE" w:rsidRDefault="006225EE" w:rsidP="006225EE">
      <w:pPr>
        <w:pBdr>
          <w:bottom w:val="single" w:sz="4" w:space="1" w:color="auto"/>
        </w:pBdr>
        <w:rPr>
          <w:rFonts w:cs="Times New Roman"/>
          <w:color w:val="FF0000"/>
          <w:szCs w:val="24"/>
        </w:rPr>
      </w:pPr>
    </w:p>
    <w:p w:rsidR="006225EE" w:rsidRPr="00FF6292" w:rsidRDefault="006225EE" w:rsidP="006225EE">
      <w:pPr>
        <w:pBdr>
          <w:bottom w:val="single" w:sz="4" w:space="1" w:color="auto"/>
        </w:pBdr>
        <w:rPr>
          <w:rFonts w:cs="Times New Roman"/>
          <w:color w:val="FF0000"/>
          <w:szCs w:val="24"/>
        </w:rPr>
      </w:pPr>
    </w:p>
    <w:p w:rsidR="006225EE" w:rsidRPr="00FF6292" w:rsidRDefault="006225EE" w:rsidP="006225EE">
      <w:pPr>
        <w:pBdr>
          <w:bottom w:val="single" w:sz="4" w:space="1" w:color="auto"/>
        </w:pBdr>
        <w:rPr>
          <w:rFonts w:cs="Times New Roman"/>
          <w:color w:val="FF0000"/>
          <w:szCs w:val="24"/>
        </w:rPr>
      </w:pPr>
      <w:r w:rsidRPr="00FF6292">
        <w:rPr>
          <w:rFonts w:cs="Times New Roman"/>
          <w:color w:val="FF0000"/>
          <w:szCs w:val="24"/>
        </w:rPr>
        <w:t>Mrkev obecná setá</w:t>
      </w:r>
    </w:p>
    <w:p w:rsidR="006225EE" w:rsidRPr="00FF6292" w:rsidRDefault="006225EE" w:rsidP="006225EE">
      <w:pPr>
        <w:rPr>
          <w:rFonts w:cs="Times New Roman"/>
          <w:color w:val="FF0000"/>
          <w:szCs w:val="24"/>
        </w:rPr>
      </w:pPr>
    </w:p>
    <w:p w:rsidR="006225EE" w:rsidRDefault="006225EE" w:rsidP="006225EE">
      <w:pPr>
        <w:rPr>
          <w:rFonts w:cs="Times New Roman"/>
          <w:szCs w:val="24"/>
        </w:rPr>
      </w:pPr>
    </w:p>
    <w:p w:rsidR="006225EE" w:rsidRDefault="006225EE" w:rsidP="006225EE">
      <w:pPr>
        <w:rPr>
          <w:rFonts w:cs="Times New Roman"/>
          <w:szCs w:val="24"/>
        </w:rPr>
      </w:pPr>
      <w:r w:rsidRPr="00982BEB">
        <w:rPr>
          <w:rFonts w:cs="Times New Roman"/>
          <w:noProof/>
          <w:color w:val="FF0000"/>
          <w:szCs w:val="24"/>
          <w:lang w:eastAsia="cs-CZ"/>
        </w:rPr>
        <mc:AlternateContent>
          <mc:Choice Requires="wps">
            <w:drawing>
              <wp:anchor distT="45720" distB="45720" distL="114300" distR="114300" simplePos="0" relativeHeight="251713536" behindDoc="0" locked="0" layoutInCell="1" allowOverlap="1" wp14:anchorId="6ED1CBEB" wp14:editId="0188F395">
                <wp:simplePos x="0" y="0"/>
                <wp:positionH relativeFrom="margin">
                  <wp:align>right</wp:align>
                </wp:positionH>
                <wp:positionV relativeFrom="paragraph">
                  <wp:posOffset>62644</wp:posOffset>
                </wp:positionV>
                <wp:extent cx="542024" cy="531170"/>
                <wp:effectExtent l="0" t="0" r="10795" b="21590"/>
                <wp:wrapNone/>
                <wp:docPr id="26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024" cy="531170"/>
                        </a:xfrm>
                        <a:prstGeom prst="rect">
                          <a:avLst/>
                        </a:prstGeom>
                        <a:solidFill>
                          <a:srgbClr val="FFFFFF"/>
                        </a:solidFill>
                        <a:ln w="9525">
                          <a:solidFill>
                            <a:schemeClr val="tx1"/>
                          </a:solidFill>
                          <a:miter lim="800000"/>
                          <a:headEnd/>
                          <a:tailEnd/>
                        </a:ln>
                      </wps:spPr>
                      <wps:txbx>
                        <w:txbxContent>
                          <w:p w:rsidR="00F31397" w:rsidRPr="00982BEB" w:rsidRDefault="00F31397" w:rsidP="006225EE">
                            <w:pPr>
                              <w:jc w:val="center"/>
                              <w:rPr>
                                <w:rFonts w:cs="Times New Roman"/>
                                <w:color w:val="FF0000"/>
                                <w:sz w:val="36"/>
                              </w:rPr>
                            </w:pPr>
                            <w:r>
                              <w:rPr>
                                <w:rFonts w:cs="Times New Roman"/>
                                <w:color w:val="FF0000"/>
                                <w:sz w:val="36"/>
                              </w:rPr>
                              <w:t>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D1CBEB" id="_x0000_s1072" type="#_x0000_t202" style="position:absolute;margin-left:-8.5pt;margin-top:4.95pt;width:42.7pt;height:41.8pt;z-index:2517135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" strokecolor="black [3213]">
                <v:textbox>
                  <w:txbxContent>
                    <w:p w:rsidR="00F31397" w:rsidRPr="00982BEB" w:rsidRDefault="00F31397" w:rsidP="006225EE">
                      <w:pPr>
                        <w:jc w:val="center"/>
                        <w:rPr>
                          <w:rFonts w:cs="Times New Roman"/>
                          <w:color w:val="FF0000"/>
                          <w:sz w:val="36"/>
                        </w:rPr>
                      </w:pPr>
                      <w:r>
                        <w:rPr>
                          <w:rFonts w:cs="Times New Roman"/>
                          <w:color w:val="FF0000"/>
                          <w:sz w:val="36"/>
                        </w:rPr>
                        <w:t>I</w:t>
                      </w:r>
                    </w:p>
                  </w:txbxContent>
                </v:textbox>
                <w10:wrap anchorx="margin"/>
              </v:shape>
            </w:pict>
          </mc:Fallback>
        </mc:AlternateContent>
      </w: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r w:rsidRPr="00982BEB">
        <w:rPr>
          <w:rFonts w:cs="Times New Roman"/>
          <w:noProof/>
          <w:color w:val="FF0000"/>
          <w:szCs w:val="24"/>
          <w:lang w:eastAsia="cs-CZ"/>
        </w:rPr>
        <mc:AlternateContent>
          <mc:Choice Requires="wps">
            <w:drawing>
              <wp:anchor distT="45720" distB="45720" distL="114300" distR="114300" simplePos="0" relativeHeight="251714560" behindDoc="0" locked="0" layoutInCell="1" allowOverlap="1" wp14:anchorId="7DF53C52" wp14:editId="4418018A">
                <wp:simplePos x="0" y="0"/>
                <wp:positionH relativeFrom="margin">
                  <wp:align>right</wp:align>
                </wp:positionH>
                <wp:positionV relativeFrom="paragraph">
                  <wp:posOffset>236855</wp:posOffset>
                </wp:positionV>
                <wp:extent cx="542024" cy="531170"/>
                <wp:effectExtent l="0" t="0" r="10795" b="21590"/>
                <wp:wrapNone/>
                <wp:docPr id="26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024" cy="531170"/>
                        </a:xfrm>
                        <a:prstGeom prst="rect">
                          <a:avLst/>
                        </a:prstGeom>
                        <a:solidFill>
                          <a:srgbClr val="FFFFFF"/>
                        </a:solidFill>
                        <a:ln w="9525">
                          <a:solidFill>
                            <a:schemeClr val="tx1"/>
                          </a:solidFill>
                          <a:miter lim="800000"/>
                          <a:headEnd/>
                          <a:tailEnd/>
                        </a:ln>
                      </wps:spPr>
                      <wps:txbx>
                        <w:txbxContent>
                          <w:p w:rsidR="00F31397" w:rsidRPr="00982BEB" w:rsidRDefault="00F31397" w:rsidP="006225EE">
                            <w:pPr>
                              <w:jc w:val="center"/>
                              <w:rPr>
                                <w:rFonts w:cs="Times New Roman"/>
                                <w:color w:val="FF0000"/>
                                <w:sz w:val="36"/>
                              </w:rPr>
                            </w:pPr>
                            <w:r>
                              <w:rPr>
                                <w:rFonts w:cs="Times New Roman"/>
                                <w:color w:val="FF0000"/>
                                <w:sz w:val="36"/>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F53C52" id="_x0000_s1073" type="#_x0000_t202" style="position:absolute;margin-left:-8.5pt;margin-top:18.65pt;width:42.7pt;height:41.8pt;z-index:2517145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" strokecolor="black [3213]">
                <v:textbox>
                  <w:txbxContent>
                    <w:p w:rsidR="00F31397" w:rsidRPr="00982BEB" w:rsidRDefault="00F31397" w:rsidP="006225EE">
                      <w:pPr>
                        <w:jc w:val="center"/>
                        <w:rPr>
                          <w:rFonts w:cs="Times New Roman"/>
                          <w:color w:val="FF0000"/>
                          <w:sz w:val="36"/>
                        </w:rPr>
                      </w:pPr>
                      <w:r>
                        <w:rPr>
                          <w:rFonts w:cs="Times New Roman"/>
                          <w:color w:val="FF0000"/>
                          <w:sz w:val="36"/>
                        </w:rPr>
                        <w:t>B</w:t>
                      </w:r>
                    </w:p>
                  </w:txbxContent>
                </v:textbox>
                <w10:wrap anchorx="margin"/>
              </v:shape>
            </w:pict>
          </mc:Fallback>
        </mc:AlternateContent>
      </w: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r w:rsidRPr="00982BEB">
        <w:rPr>
          <w:rFonts w:cs="Times New Roman"/>
          <w:noProof/>
          <w:color w:val="FF0000"/>
          <w:szCs w:val="24"/>
          <w:lang w:eastAsia="cs-CZ"/>
        </w:rPr>
        <mc:AlternateContent>
          <mc:Choice Requires="wps">
            <w:drawing>
              <wp:anchor distT="45720" distB="45720" distL="114300" distR="114300" simplePos="0" relativeHeight="251715584" behindDoc="0" locked="0" layoutInCell="1" allowOverlap="1" wp14:anchorId="67FFD1CA" wp14:editId="5C20173C">
                <wp:simplePos x="0" y="0"/>
                <wp:positionH relativeFrom="margin">
                  <wp:align>right</wp:align>
                </wp:positionH>
                <wp:positionV relativeFrom="paragraph">
                  <wp:posOffset>38498</wp:posOffset>
                </wp:positionV>
                <wp:extent cx="541655" cy="530860"/>
                <wp:effectExtent l="0" t="0" r="10795" b="21590"/>
                <wp:wrapNone/>
                <wp:docPr id="26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655" cy="530860"/>
                        </a:xfrm>
                        <a:prstGeom prst="rect">
                          <a:avLst/>
                        </a:prstGeom>
                        <a:solidFill>
                          <a:srgbClr val="FFFFFF"/>
                        </a:solidFill>
                        <a:ln w="9525">
                          <a:solidFill>
                            <a:schemeClr val="tx1"/>
                          </a:solidFill>
                          <a:miter lim="800000"/>
                          <a:headEnd/>
                          <a:tailEnd/>
                        </a:ln>
                      </wps:spPr>
                      <wps:txbx>
                        <w:txbxContent>
                          <w:p w:rsidR="00F31397" w:rsidRPr="00982BEB" w:rsidRDefault="00F31397" w:rsidP="006225EE">
                            <w:pPr>
                              <w:jc w:val="center"/>
                              <w:rPr>
                                <w:rFonts w:cs="Times New Roman"/>
                                <w:color w:val="FF0000"/>
                                <w:sz w:val="36"/>
                              </w:rPr>
                            </w:pPr>
                            <w:r>
                              <w:rPr>
                                <w:rFonts w:cs="Times New Roman"/>
                                <w:color w:val="FF0000"/>
                                <w:sz w:val="36"/>
                              </w:rPr>
                              <w:t>J</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FFD1CA" id="_x0000_s1074" type="#_x0000_t202" style="position:absolute;margin-left:-8.55pt;margin-top:3.05pt;width:42.65pt;height:41.8pt;z-index:2517155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" strokecolor="black [3213]">
                <v:textbox>
                  <w:txbxContent>
                    <w:p w:rsidR="00F31397" w:rsidRPr="00982BEB" w:rsidRDefault="00F31397" w:rsidP="006225EE">
                      <w:pPr>
                        <w:jc w:val="center"/>
                        <w:rPr>
                          <w:rFonts w:cs="Times New Roman"/>
                          <w:color w:val="FF0000"/>
                          <w:sz w:val="36"/>
                        </w:rPr>
                      </w:pPr>
                      <w:r>
                        <w:rPr>
                          <w:rFonts w:cs="Times New Roman"/>
                          <w:color w:val="FF0000"/>
                          <w:sz w:val="36"/>
                        </w:rPr>
                        <w:t>J</w:t>
                      </w:r>
                    </w:p>
                  </w:txbxContent>
                </v:textbox>
                <w10:wrap anchorx="margin"/>
              </v:shape>
            </w:pict>
          </mc:Fallback>
        </mc:AlternateContent>
      </w: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r w:rsidRPr="00982BEB">
        <w:rPr>
          <w:rFonts w:cs="Times New Roman"/>
          <w:noProof/>
          <w:color w:val="FF0000"/>
          <w:szCs w:val="24"/>
          <w:lang w:eastAsia="cs-CZ"/>
        </w:rPr>
        <mc:AlternateContent>
          <mc:Choice Requires="wps">
            <w:drawing>
              <wp:anchor distT="45720" distB="45720" distL="114300" distR="114300" simplePos="0" relativeHeight="251716608" behindDoc="0" locked="0" layoutInCell="1" allowOverlap="1" wp14:anchorId="5628455E" wp14:editId="61FA088E">
                <wp:simplePos x="0" y="0"/>
                <wp:positionH relativeFrom="margin">
                  <wp:align>right</wp:align>
                </wp:positionH>
                <wp:positionV relativeFrom="paragraph">
                  <wp:posOffset>280035</wp:posOffset>
                </wp:positionV>
                <wp:extent cx="542024" cy="531170"/>
                <wp:effectExtent l="0" t="0" r="10795" b="21590"/>
                <wp:wrapNone/>
                <wp:docPr id="26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024" cy="531170"/>
                        </a:xfrm>
                        <a:prstGeom prst="rect">
                          <a:avLst/>
                        </a:prstGeom>
                        <a:solidFill>
                          <a:srgbClr val="FFFFFF"/>
                        </a:solidFill>
                        <a:ln w="9525">
                          <a:solidFill>
                            <a:schemeClr val="tx1"/>
                          </a:solidFill>
                          <a:miter lim="800000"/>
                          <a:headEnd/>
                          <a:tailEnd/>
                        </a:ln>
                      </wps:spPr>
                      <wps:txbx>
                        <w:txbxContent>
                          <w:p w:rsidR="00F31397" w:rsidRPr="00982BEB" w:rsidRDefault="00F31397" w:rsidP="006225EE">
                            <w:pPr>
                              <w:jc w:val="center"/>
                              <w:rPr>
                                <w:rFonts w:cs="Times New Roman"/>
                                <w:color w:val="FF0000"/>
                                <w:sz w:val="36"/>
                              </w:rPr>
                            </w:pPr>
                            <w:r>
                              <w:rPr>
                                <w:rFonts w:cs="Times New Roman"/>
                                <w:color w:val="FF0000"/>
                                <w:sz w:val="36"/>
                              </w:rPr>
                              <w:t>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28455E" id="_x0000_s1075" type="#_x0000_t202" style="position:absolute;margin-left:-8.5pt;margin-top:22.05pt;width:42.7pt;height:41.8pt;z-index:2517166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" strokecolor="black [3213]">
                <v:textbox>
                  <w:txbxContent>
                    <w:p w:rsidR="00F31397" w:rsidRPr="00982BEB" w:rsidRDefault="00F31397" w:rsidP="006225EE">
                      <w:pPr>
                        <w:jc w:val="center"/>
                        <w:rPr>
                          <w:rFonts w:cs="Times New Roman"/>
                          <w:color w:val="FF0000"/>
                          <w:sz w:val="36"/>
                        </w:rPr>
                      </w:pPr>
                      <w:r>
                        <w:rPr>
                          <w:rFonts w:cs="Times New Roman"/>
                          <w:color w:val="FF0000"/>
                          <w:sz w:val="36"/>
                        </w:rPr>
                        <w:t>G</w:t>
                      </w:r>
                    </w:p>
                  </w:txbxContent>
                </v:textbox>
                <w10:wrap anchorx="margin"/>
              </v:shape>
            </w:pict>
          </mc:Fallback>
        </mc:AlternateContent>
      </w: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r w:rsidRPr="00982BEB">
        <w:rPr>
          <w:rFonts w:cs="Times New Roman"/>
          <w:noProof/>
          <w:color w:val="FF0000"/>
          <w:szCs w:val="24"/>
          <w:lang w:eastAsia="cs-CZ"/>
        </w:rPr>
        <mc:AlternateContent>
          <mc:Choice Requires="wps">
            <w:drawing>
              <wp:anchor distT="45720" distB="45720" distL="114300" distR="114300" simplePos="0" relativeHeight="251717632" behindDoc="0" locked="0" layoutInCell="1" allowOverlap="1" wp14:anchorId="50270E85" wp14:editId="0564E37B">
                <wp:simplePos x="0" y="0"/>
                <wp:positionH relativeFrom="margin">
                  <wp:align>right</wp:align>
                </wp:positionH>
                <wp:positionV relativeFrom="paragraph">
                  <wp:posOffset>66114</wp:posOffset>
                </wp:positionV>
                <wp:extent cx="542024" cy="531170"/>
                <wp:effectExtent l="0" t="0" r="10795" b="21590"/>
                <wp:wrapNone/>
                <wp:docPr id="26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024" cy="531170"/>
                        </a:xfrm>
                        <a:prstGeom prst="rect">
                          <a:avLst/>
                        </a:prstGeom>
                        <a:solidFill>
                          <a:srgbClr val="FFFFFF"/>
                        </a:solidFill>
                        <a:ln w="9525">
                          <a:solidFill>
                            <a:schemeClr val="tx1"/>
                          </a:solidFill>
                          <a:miter lim="800000"/>
                          <a:headEnd/>
                          <a:tailEnd/>
                        </a:ln>
                      </wps:spPr>
                      <wps:txbx>
                        <w:txbxContent>
                          <w:p w:rsidR="00F31397" w:rsidRPr="00982BEB" w:rsidRDefault="00F31397" w:rsidP="006225EE">
                            <w:pPr>
                              <w:jc w:val="center"/>
                              <w:rPr>
                                <w:rFonts w:cs="Times New Roman"/>
                                <w:color w:val="FF0000"/>
                                <w:sz w:val="36"/>
                              </w:rPr>
                            </w:pPr>
                            <w:r w:rsidRPr="00982BEB">
                              <w:rPr>
                                <w:rFonts w:cs="Times New Roman"/>
                                <w:color w:val="FF0000"/>
                                <w:sz w:val="36"/>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270E85" id="_x0000_s1076" type="#_x0000_t202" style="position:absolute;margin-left:-8.5pt;margin-top:5.2pt;width:42.7pt;height:41.8pt;z-index:2517176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" strokecolor="black [3213]">
                <v:textbox>
                  <w:txbxContent>
                    <w:p w:rsidR="00F31397" w:rsidRPr="00982BEB" w:rsidRDefault="00F31397" w:rsidP="006225EE">
                      <w:pPr>
                        <w:jc w:val="center"/>
                        <w:rPr>
                          <w:rFonts w:cs="Times New Roman"/>
                          <w:color w:val="FF0000"/>
                          <w:sz w:val="36"/>
                        </w:rPr>
                      </w:pPr>
                      <w:r w:rsidRPr="00982BEB">
                        <w:rPr>
                          <w:rFonts w:cs="Times New Roman"/>
                          <w:color w:val="FF0000"/>
                          <w:sz w:val="36"/>
                        </w:rPr>
                        <w:t>A</w:t>
                      </w:r>
                    </w:p>
                  </w:txbxContent>
                </v:textbox>
                <w10:wrap anchorx="margin"/>
              </v:shape>
            </w:pict>
          </mc:Fallback>
        </mc:AlternateContent>
      </w: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sectPr w:rsidR="006225EE" w:rsidSect="006225EE">
          <w:type w:val="continuous"/>
          <w:pgSz w:w="11906" w:h="16838"/>
          <w:pgMar w:top="1417" w:right="1417" w:bottom="1417" w:left="1417" w:header="708" w:footer="708" w:gutter="0"/>
          <w:cols w:num="3" w:space="708"/>
          <w:docGrid w:linePitch="360"/>
        </w:sectPr>
      </w:pPr>
    </w:p>
    <w:p w:rsidR="006225EE" w:rsidRDefault="006225EE" w:rsidP="006225EE">
      <w:pPr>
        <w:rPr>
          <w:rFonts w:cs="Times New Roman"/>
          <w:szCs w:val="24"/>
        </w:rPr>
      </w:pPr>
      <w:r w:rsidRPr="00982BEB">
        <w:rPr>
          <w:rFonts w:cs="Times New Roman"/>
          <w:noProof/>
          <w:color w:val="FF0000"/>
          <w:szCs w:val="24"/>
          <w:lang w:eastAsia="cs-CZ"/>
        </w:rPr>
        <mc:AlternateContent>
          <mc:Choice Requires="wps">
            <w:drawing>
              <wp:anchor distT="45720" distB="45720" distL="114300" distR="114300" simplePos="0" relativeHeight="251712512" behindDoc="0" locked="0" layoutInCell="1" allowOverlap="1" wp14:anchorId="0A778D06" wp14:editId="2769E085">
                <wp:simplePos x="0" y="0"/>
                <wp:positionH relativeFrom="margin">
                  <wp:align>right</wp:align>
                </wp:positionH>
                <wp:positionV relativeFrom="paragraph">
                  <wp:posOffset>17470</wp:posOffset>
                </wp:positionV>
                <wp:extent cx="542024" cy="531170"/>
                <wp:effectExtent l="0" t="0" r="10795" b="21590"/>
                <wp:wrapNone/>
                <wp:docPr id="26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024" cy="531170"/>
                        </a:xfrm>
                        <a:prstGeom prst="rect">
                          <a:avLst/>
                        </a:prstGeom>
                        <a:solidFill>
                          <a:srgbClr val="FFFFFF"/>
                        </a:solidFill>
                        <a:ln w="9525">
                          <a:solidFill>
                            <a:schemeClr val="tx1"/>
                          </a:solidFill>
                          <a:miter lim="800000"/>
                          <a:headEnd/>
                          <a:tailEnd/>
                        </a:ln>
                      </wps:spPr>
                      <wps:txbx>
                        <w:txbxContent>
                          <w:p w:rsidR="00F31397" w:rsidRPr="00982BEB" w:rsidRDefault="00F31397" w:rsidP="006225EE">
                            <w:pPr>
                              <w:jc w:val="center"/>
                              <w:rPr>
                                <w:rFonts w:cs="Times New Roman"/>
                                <w:color w:val="FF0000"/>
                                <w:sz w:val="36"/>
                              </w:rPr>
                            </w:pPr>
                            <w:r>
                              <w:rPr>
                                <w:rFonts w:cs="Times New Roman"/>
                                <w:color w:val="FF0000"/>
                                <w:sz w:val="36"/>
                              </w:rPr>
                              <w:t>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778D06" id="_x0000_s1077" type="#_x0000_t202" style="position:absolute;margin-left:-8.5pt;margin-top:1.4pt;width:42.7pt;height:41.8pt;z-index:25171251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" strokecolor="black [3213]">
                <v:textbox>
                  <w:txbxContent>
                    <w:p w:rsidR="00F31397" w:rsidRPr="00982BEB" w:rsidRDefault="00F31397" w:rsidP="006225EE">
                      <w:pPr>
                        <w:jc w:val="center"/>
                        <w:rPr>
                          <w:rFonts w:cs="Times New Roman"/>
                          <w:color w:val="FF0000"/>
                          <w:sz w:val="36"/>
                        </w:rPr>
                      </w:pPr>
                      <w:r>
                        <w:rPr>
                          <w:rFonts w:cs="Times New Roman"/>
                          <w:color w:val="FF0000"/>
                          <w:sz w:val="36"/>
                        </w:rPr>
                        <w:t>F</w:t>
                      </w:r>
                    </w:p>
                  </w:txbxContent>
                </v:textbox>
                <w10:wrap anchorx="margin"/>
              </v:shape>
            </w:pict>
          </mc:Fallback>
        </mc:AlternateContent>
      </w:r>
      <w:r w:rsidRPr="000121EF">
        <w:rPr>
          <w:rFonts w:cs="Times New Roman"/>
          <w:noProof/>
          <w:szCs w:val="24"/>
          <w:lang w:eastAsia="cs-CZ"/>
        </w:rPr>
        <mc:AlternateContent>
          <mc:Choice Requires="wps">
            <w:drawing>
              <wp:anchor distT="45720" distB="45720" distL="114300" distR="114300" simplePos="0" relativeHeight="251765760" behindDoc="1" locked="0" layoutInCell="1" allowOverlap="1" wp14:anchorId="23D710C8" wp14:editId="0CAB808E">
                <wp:simplePos x="0" y="0"/>
                <wp:positionH relativeFrom="column">
                  <wp:posOffset>2030242</wp:posOffset>
                </wp:positionH>
                <wp:positionV relativeFrom="paragraph">
                  <wp:posOffset>73822</wp:posOffset>
                </wp:positionV>
                <wp:extent cx="1818005" cy="1404620"/>
                <wp:effectExtent l="0" t="0" r="10795" b="17780"/>
                <wp:wrapNone/>
                <wp:docPr id="36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8005" cy="1404620"/>
                        </a:xfrm>
                        <a:prstGeom prst="rect">
                          <a:avLst/>
                        </a:prstGeom>
                        <a:solidFill>
                          <a:srgbClr val="FFFFFF"/>
                        </a:solidFill>
                        <a:ln w="9525">
                          <a:solidFill>
                            <a:schemeClr val="bg1"/>
                          </a:solidFill>
                          <a:miter lim="800000"/>
                          <a:headEnd/>
                          <a:tailEnd/>
                        </a:ln>
                      </wps:spPr>
                      <wps:txbx>
                        <w:txbxContent>
                          <w:p w:rsidR="00F31397" w:rsidRPr="00FF6292" w:rsidRDefault="00F31397" w:rsidP="006225EE">
                            <w:pPr>
                              <w:pBdr>
                                <w:bottom w:val="single" w:sz="4" w:space="1" w:color="auto"/>
                              </w:pBdr>
                              <w:rPr>
                                <w:rFonts w:cs="Times New Roman"/>
                                <w:color w:val="FF0000"/>
                                <w:szCs w:val="24"/>
                              </w:rPr>
                            </w:pPr>
                            <w:r w:rsidRPr="00FF6292">
                              <w:rPr>
                                <w:rFonts w:cs="Times New Roman"/>
                                <w:color w:val="FF0000"/>
                                <w:szCs w:val="24"/>
                              </w:rPr>
                              <w:t>Celer bulvový</w:t>
                            </w:r>
                          </w:p>
                          <w:p w:rsidR="00F31397" w:rsidRDefault="00F31397" w:rsidP="006225EE">
                            <w:pPr>
                              <w:rPr>
                                <w:rFonts w:cs="Times New Roman"/>
                                <w:szCs w:val="24"/>
                              </w:rPr>
                            </w:pPr>
                          </w:p>
                          <w:p w:rsidR="00F31397" w:rsidRDefault="00F31397" w:rsidP="006225EE"/>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D710C8" id="_x0000_s1078" type="#_x0000_t202" style="position:absolute;margin-left:159.85pt;margin-top:5.8pt;width:143.15pt;height:110.6pt;z-index:-2515507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" strokecolor="white [3212]">
                <v:textbox style="mso-fit-shape-to-text:t">
                  <w:txbxContent>
                    <w:p w:rsidR="00F31397" w:rsidRPr="00FF6292" w:rsidRDefault="00F31397" w:rsidP="006225EE">
                      <w:pPr>
                        <w:pBdr>
                          <w:bottom w:val="single" w:sz="4" w:space="1" w:color="auto"/>
                        </w:pBdr>
                        <w:rPr>
                          <w:rFonts w:cs="Times New Roman"/>
                          <w:color w:val="FF0000"/>
                          <w:szCs w:val="24"/>
                        </w:rPr>
                      </w:pPr>
                      <w:r w:rsidRPr="00FF6292">
                        <w:rPr>
                          <w:rFonts w:cs="Times New Roman"/>
                          <w:color w:val="FF0000"/>
                          <w:szCs w:val="24"/>
                        </w:rPr>
                        <w:t>Celer bulvový</w:t>
                      </w:r>
                    </w:p>
                    <w:p w:rsidR="00F31397" w:rsidRDefault="00F31397" w:rsidP="006225EE">
                      <w:pPr>
                        <w:rPr>
                          <w:rFonts w:cs="Times New Roman"/>
                          <w:szCs w:val="24"/>
                        </w:rPr>
                      </w:pPr>
                    </w:p>
                    <w:p w:rsidR="00F31397" w:rsidRDefault="00F31397" w:rsidP="006225EE"/>
                  </w:txbxContent>
                </v:textbox>
              </v:shape>
            </w:pict>
          </mc:Fallback>
        </mc:AlternateContent>
      </w:r>
    </w:p>
    <w:p w:rsidR="006225EE" w:rsidRDefault="006225EE" w:rsidP="006225EE">
      <w:pPr>
        <w:jc w:val="center"/>
        <w:rPr>
          <w:rFonts w:cs="Times New Roman"/>
          <w:b/>
          <w:szCs w:val="24"/>
        </w:rPr>
      </w:pPr>
    </w:p>
    <w:p w:rsidR="006225EE" w:rsidRDefault="006225EE" w:rsidP="006225EE">
      <w:pPr>
        <w:rPr>
          <w:rFonts w:cs="Times New Roman"/>
          <w:b/>
          <w:szCs w:val="24"/>
        </w:rPr>
      </w:pPr>
      <w:r>
        <w:rPr>
          <w:rFonts w:cs="Times New Roman"/>
          <w:b/>
          <w:szCs w:val="24"/>
        </w:rPr>
        <w:br w:type="page"/>
      </w:r>
    </w:p>
    <w:p w:rsidR="006225EE" w:rsidRPr="005B0FC0" w:rsidRDefault="006225EE" w:rsidP="009A5553">
      <w:pPr>
        <w:pStyle w:val="Nadpis3"/>
      </w:pPr>
      <w:bookmarkStart w:id="30" w:name="_Toc76051474"/>
      <w:r w:rsidRPr="005B0FC0">
        <w:lastRenderedPageBreak/>
        <w:t>Výukové téma: Osivo a sadba</w:t>
      </w:r>
      <w:bookmarkEnd w:id="30"/>
    </w:p>
    <w:p w:rsidR="006225EE" w:rsidRPr="00870A44" w:rsidRDefault="006225EE" w:rsidP="00932C6D">
      <w:pPr>
        <w:jc w:val="both"/>
        <w:rPr>
          <w:rFonts w:cs="Times New Roman"/>
          <w:szCs w:val="24"/>
        </w:rPr>
      </w:pPr>
      <w:r w:rsidRPr="00870A44">
        <w:rPr>
          <w:rFonts w:cs="Times New Roman"/>
          <w:szCs w:val="24"/>
        </w:rPr>
        <w:t xml:space="preserve">Vzdělávací oblast: </w:t>
      </w:r>
      <w:r w:rsidRPr="00085718">
        <w:rPr>
          <w:rFonts w:cs="Times New Roman"/>
          <w:szCs w:val="24"/>
        </w:rPr>
        <w:t>Člověk a svět práce</w:t>
      </w:r>
    </w:p>
    <w:p w:rsidR="006225EE" w:rsidRPr="00870A44" w:rsidRDefault="006225EE" w:rsidP="00932C6D">
      <w:pPr>
        <w:jc w:val="both"/>
        <w:rPr>
          <w:rFonts w:cs="Times New Roman"/>
          <w:szCs w:val="24"/>
        </w:rPr>
      </w:pPr>
      <w:r w:rsidRPr="00870A44">
        <w:rPr>
          <w:rFonts w:cs="Times New Roman"/>
          <w:szCs w:val="24"/>
        </w:rPr>
        <w:t>Vzdělávací obor: Pracovní činnost- Pěstitelské práce</w:t>
      </w:r>
    </w:p>
    <w:p w:rsidR="006225EE" w:rsidRPr="00870A44" w:rsidRDefault="006225EE" w:rsidP="00932C6D">
      <w:pPr>
        <w:jc w:val="both"/>
        <w:rPr>
          <w:rFonts w:cs="Times New Roman"/>
          <w:szCs w:val="24"/>
        </w:rPr>
      </w:pPr>
      <w:r w:rsidRPr="00870A44">
        <w:rPr>
          <w:rFonts w:cs="Times New Roman"/>
          <w:szCs w:val="24"/>
        </w:rPr>
        <w:t>Ročník:  VI.</w:t>
      </w:r>
    </w:p>
    <w:p w:rsidR="006225EE" w:rsidRPr="00870A44" w:rsidRDefault="006225EE" w:rsidP="00932C6D">
      <w:pPr>
        <w:jc w:val="both"/>
        <w:rPr>
          <w:rFonts w:cs="Times New Roman"/>
          <w:b/>
          <w:szCs w:val="24"/>
        </w:rPr>
      </w:pPr>
      <w:r w:rsidRPr="00870A44">
        <w:rPr>
          <w:rFonts w:cs="Times New Roman"/>
          <w:b/>
          <w:szCs w:val="24"/>
        </w:rPr>
        <w:t>Očekávané výstupy návaznost na RVP</w:t>
      </w:r>
    </w:p>
    <w:p w:rsidR="006225EE" w:rsidRPr="001916A6" w:rsidRDefault="006225EE" w:rsidP="00932C6D">
      <w:pPr>
        <w:jc w:val="both"/>
        <w:rPr>
          <w:rFonts w:cs="Times New Roman"/>
          <w:szCs w:val="24"/>
        </w:rPr>
      </w:pPr>
      <w:r w:rsidRPr="001916A6">
        <w:rPr>
          <w:rFonts w:cs="Times New Roman"/>
          <w:szCs w:val="24"/>
        </w:rPr>
        <w:t>Žák</w:t>
      </w:r>
    </w:p>
    <w:p w:rsidR="006225EE" w:rsidRPr="001916A6" w:rsidRDefault="006225EE" w:rsidP="00932C6D">
      <w:pPr>
        <w:jc w:val="both"/>
        <w:rPr>
          <w:rFonts w:cs="Times New Roman"/>
          <w:szCs w:val="24"/>
        </w:rPr>
      </w:pPr>
      <w:r w:rsidRPr="001916A6">
        <w:rPr>
          <w:rFonts w:cs="Times New Roman"/>
          <w:szCs w:val="24"/>
        </w:rPr>
        <w:t>ČSP-9-3-01 volí vhodné pracovní postupy při pěstování vybraných rostlin</w:t>
      </w:r>
    </w:p>
    <w:p w:rsidR="006225EE" w:rsidRPr="00870A44" w:rsidRDefault="006225EE" w:rsidP="00932C6D">
      <w:pPr>
        <w:jc w:val="both"/>
        <w:rPr>
          <w:rFonts w:cs="Times New Roman"/>
          <w:szCs w:val="24"/>
        </w:rPr>
      </w:pPr>
      <w:r w:rsidRPr="00870A44">
        <w:rPr>
          <w:rFonts w:cs="Times New Roman"/>
          <w:szCs w:val="24"/>
        </w:rPr>
        <w:t>Učivo</w:t>
      </w:r>
    </w:p>
    <w:p w:rsidR="006225EE" w:rsidRPr="001916A6" w:rsidRDefault="006225EE" w:rsidP="00932C6D">
      <w:pPr>
        <w:pStyle w:val="Odstavecseseznamem"/>
        <w:numPr>
          <w:ilvl w:val="0"/>
          <w:numId w:val="1"/>
        </w:numPr>
        <w:jc w:val="both"/>
        <w:rPr>
          <w:rFonts w:cs="Times New Roman"/>
          <w:szCs w:val="24"/>
        </w:rPr>
      </w:pPr>
      <w:r w:rsidRPr="001916A6">
        <w:rPr>
          <w:rFonts w:cs="Times New Roman"/>
          <w:szCs w:val="24"/>
        </w:rPr>
        <w:t>zelenina – osivo, sadba, výpěstky, podmínky a zásady pěstování; pěstování vybraných druhů zeleniny</w:t>
      </w:r>
    </w:p>
    <w:p w:rsidR="006225EE" w:rsidRPr="00870A44" w:rsidRDefault="006225EE" w:rsidP="00932C6D">
      <w:pPr>
        <w:jc w:val="both"/>
        <w:rPr>
          <w:rFonts w:cs="Times New Roman"/>
          <w:b/>
          <w:szCs w:val="24"/>
        </w:rPr>
      </w:pPr>
      <w:r w:rsidRPr="00870A44">
        <w:rPr>
          <w:rFonts w:cs="Times New Roman"/>
          <w:b/>
          <w:szCs w:val="24"/>
        </w:rPr>
        <w:t>Očekávané výstupy návaznost na ŠVP</w:t>
      </w:r>
    </w:p>
    <w:p w:rsidR="006225EE" w:rsidRDefault="006225EE" w:rsidP="00932C6D">
      <w:pPr>
        <w:jc w:val="both"/>
        <w:rPr>
          <w:rFonts w:cs="Times New Roman"/>
          <w:szCs w:val="24"/>
        </w:rPr>
      </w:pPr>
      <w:r w:rsidRPr="001824EE">
        <w:rPr>
          <w:rFonts w:cs="Times New Roman"/>
          <w:szCs w:val="24"/>
        </w:rPr>
        <w:t>Osivo, sadba, výpěstky</w:t>
      </w:r>
      <w:r>
        <w:rPr>
          <w:rFonts w:cs="Times New Roman"/>
          <w:szCs w:val="24"/>
        </w:rPr>
        <w:t xml:space="preserve">- </w:t>
      </w:r>
      <w:r w:rsidRPr="001824EE">
        <w:rPr>
          <w:rFonts w:cs="Times New Roman"/>
          <w:szCs w:val="24"/>
        </w:rPr>
        <w:t>volí vhodné pracovní postupy při pěstování zeleniny a ovocných rostlin</w:t>
      </w:r>
    </w:p>
    <w:p w:rsidR="006225EE" w:rsidRPr="00870A44" w:rsidRDefault="006225EE" w:rsidP="00932C6D">
      <w:pPr>
        <w:jc w:val="both"/>
        <w:rPr>
          <w:rFonts w:cs="Times New Roman"/>
          <w:szCs w:val="24"/>
        </w:rPr>
      </w:pPr>
      <w:r w:rsidRPr="00870A44">
        <w:rPr>
          <w:rFonts w:cs="Times New Roman"/>
          <w:i/>
          <w:szCs w:val="24"/>
        </w:rPr>
        <w:t>Vzdělávací cíle</w:t>
      </w:r>
      <w:r>
        <w:rPr>
          <w:rFonts w:cs="Times New Roman"/>
          <w:szCs w:val="24"/>
        </w:rPr>
        <w:t xml:space="preserve">: Žák ví co je to osivo a sadba. Žák zná postup sázení některých druhů rostlin. Žák rozezná rozdíl mezi osivem a sadbou. </w:t>
      </w:r>
    </w:p>
    <w:p w:rsidR="006225EE" w:rsidRPr="00870A44" w:rsidRDefault="006225EE" w:rsidP="00932C6D">
      <w:pPr>
        <w:jc w:val="both"/>
        <w:rPr>
          <w:rFonts w:cs="Times New Roman"/>
          <w:szCs w:val="24"/>
        </w:rPr>
      </w:pPr>
      <w:r w:rsidRPr="00870A44">
        <w:rPr>
          <w:rFonts w:cs="Times New Roman"/>
          <w:i/>
          <w:szCs w:val="24"/>
        </w:rPr>
        <w:t>Výuková metoda</w:t>
      </w:r>
      <w:r w:rsidRPr="00870A44">
        <w:rPr>
          <w:rFonts w:cs="Times New Roman"/>
          <w:szCs w:val="24"/>
        </w:rPr>
        <w:t xml:space="preserve">: </w:t>
      </w:r>
      <w:r w:rsidRPr="00982BEB">
        <w:rPr>
          <w:rFonts w:cs="Times New Roman"/>
          <w:szCs w:val="24"/>
        </w:rPr>
        <w:t>rozhovor s  demonstrací, praktick</w:t>
      </w:r>
      <w:r>
        <w:rPr>
          <w:rFonts w:cs="Times New Roman"/>
          <w:szCs w:val="24"/>
        </w:rPr>
        <w:t>á činnost</w:t>
      </w:r>
    </w:p>
    <w:p w:rsidR="006225EE" w:rsidRPr="00870A44" w:rsidRDefault="006225EE" w:rsidP="00932C6D">
      <w:pPr>
        <w:jc w:val="both"/>
        <w:rPr>
          <w:rFonts w:cs="Times New Roman"/>
          <w:szCs w:val="24"/>
        </w:rPr>
      </w:pPr>
      <w:r w:rsidRPr="00870A44">
        <w:rPr>
          <w:rFonts w:cs="Times New Roman"/>
          <w:i/>
          <w:szCs w:val="24"/>
        </w:rPr>
        <w:t>Forma výuky</w:t>
      </w:r>
      <w:r w:rsidRPr="00870A44">
        <w:rPr>
          <w:rFonts w:cs="Times New Roman"/>
          <w:szCs w:val="24"/>
        </w:rPr>
        <w:t>: individuální výuka, skupinová výuka</w:t>
      </w:r>
    </w:p>
    <w:p w:rsidR="006225EE" w:rsidRPr="00870A44" w:rsidRDefault="006225EE" w:rsidP="00932C6D">
      <w:pPr>
        <w:jc w:val="both"/>
        <w:rPr>
          <w:rFonts w:cs="Times New Roman"/>
          <w:szCs w:val="24"/>
        </w:rPr>
      </w:pPr>
      <w:r w:rsidRPr="00870A44">
        <w:rPr>
          <w:rFonts w:cs="Times New Roman"/>
          <w:i/>
          <w:szCs w:val="24"/>
        </w:rPr>
        <w:t>Pomůcky a nářadí</w:t>
      </w:r>
      <w:r w:rsidRPr="00870A44">
        <w:rPr>
          <w:rFonts w:cs="Times New Roman"/>
          <w:szCs w:val="24"/>
        </w:rPr>
        <w:t xml:space="preserve">: psací potřeby, </w:t>
      </w:r>
      <w:r>
        <w:rPr>
          <w:rFonts w:cs="Times New Roman"/>
          <w:szCs w:val="24"/>
        </w:rPr>
        <w:t>věci na pokus</w:t>
      </w:r>
    </w:p>
    <w:p w:rsidR="006225EE" w:rsidRPr="00870A44" w:rsidRDefault="006225EE" w:rsidP="00932C6D">
      <w:pPr>
        <w:jc w:val="both"/>
        <w:rPr>
          <w:rFonts w:cs="Times New Roman"/>
          <w:szCs w:val="24"/>
        </w:rPr>
      </w:pPr>
      <w:r w:rsidRPr="00870A44">
        <w:rPr>
          <w:rFonts w:cs="Times New Roman"/>
          <w:i/>
          <w:szCs w:val="24"/>
        </w:rPr>
        <w:t>Místo konání</w:t>
      </w:r>
      <w:r w:rsidRPr="00870A44">
        <w:rPr>
          <w:rFonts w:cs="Times New Roman"/>
          <w:szCs w:val="24"/>
        </w:rPr>
        <w:t xml:space="preserve">: učebna </w:t>
      </w:r>
    </w:p>
    <w:p w:rsidR="006225EE" w:rsidRPr="00870A44" w:rsidRDefault="006225EE" w:rsidP="00932C6D">
      <w:pPr>
        <w:jc w:val="both"/>
        <w:rPr>
          <w:rFonts w:cs="Times New Roman"/>
          <w:szCs w:val="24"/>
        </w:rPr>
      </w:pPr>
      <w:r w:rsidRPr="00870A44">
        <w:rPr>
          <w:rFonts w:cs="Times New Roman"/>
          <w:i/>
          <w:szCs w:val="24"/>
        </w:rPr>
        <w:t>Časový rámec</w:t>
      </w:r>
      <w:r w:rsidRPr="00870A44">
        <w:rPr>
          <w:rFonts w:cs="Times New Roman"/>
          <w:szCs w:val="24"/>
        </w:rPr>
        <w:t>:</w:t>
      </w:r>
      <w:r>
        <w:rPr>
          <w:rFonts w:cs="Times New Roman"/>
          <w:szCs w:val="24"/>
        </w:rPr>
        <w:t xml:space="preserve"> 1</w:t>
      </w:r>
      <w:r w:rsidRPr="00870A44">
        <w:rPr>
          <w:rFonts w:cs="Times New Roman"/>
          <w:szCs w:val="24"/>
        </w:rPr>
        <w:t xml:space="preserve"> hodin</w:t>
      </w:r>
      <w:r>
        <w:rPr>
          <w:rFonts w:cs="Times New Roman"/>
          <w:szCs w:val="24"/>
        </w:rPr>
        <w:t xml:space="preserve">a pokus, až 2 týdny čekání na výsledky </w:t>
      </w:r>
    </w:p>
    <w:p w:rsidR="006225EE" w:rsidRDefault="006225EE" w:rsidP="00932C6D">
      <w:pPr>
        <w:jc w:val="both"/>
        <w:rPr>
          <w:rFonts w:cs="Times New Roman"/>
          <w:szCs w:val="24"/>
        </w:rPr>
      </w:pPr>
      <w:r w:rsidRPr="00982BEB">
        <w:rPr>
          <w:rFonts w:cs="Times New Roman"/>
          <w:i/>
          <w:szCs w:val="24"/>
        </w:rPr>
        <w:t>Úvod</w:t>
      </w:r>
      <w:r>
        <w:rPr>
          <w:rFonts w:cs="Times New Roman"/>
          <w:szCs w:val="24"/>
        </w:rPr>
        <w:t xml:space="preserve">: Tato hodina je vhodná, pro dny kdy venkovní počasí moc nepřeje. A měla by předcházet hodinám, kde si žáci budou pěstovat své rostliny. </w:t>
      </w:r>
    </w:p>
    <w:p w:rsidR="006225EE" w:rsidRDefault="006225EE" w:rsidP="00932C6D">
      <w:pPr>
        <w:jc w:val="both"/>
        <w:rPr>
          <w:rFonts w:cs="Times New Roman"/>
          <w:szCs w:val="24"/>
        </w:rPr>
      </w:pPr>
      <w:r>
        <w:rPr>
          <w:rFonts w:cs="Times New Roman"/>
          <w:szCs w:val="24"/>
        </w:rPr>
        <w:t>- Osivo a sadba jsou části těl pěstovaných rostlin, jimiž se rozmnožují. Osivo jsou semena, plody nebo soubory plodů (např. hrách, fazole, mák, obilky, nažky slunečnice, mrkve, klubíčka řepy), určené k setí. Vznikly pohlavním způsobem, po oplodnění květu pylem. Sadba jsou části rostlin, jimiž se rostliny nepohlavně rozmnožují- jako hlízy, sazečka, řízky, odnože (např. brambor, cibule, rybíz, jahodník), ale i mladé rostliny zeleniny (např. kedluben, květák, rajče) a květin vypěstované ze semen a přesazované na jiné místo.</w:t>
      </w:r>
    </w:p>
    <w:p w:rsidR="006225EE" w:rsidRDefault="006225EE" w:rsidP="00932C6D">
      <w:pPr>
        <w:jc w:val="both"/>
        <w:rPr>
          <w:rFonts w:cs="Times New Roman"/>
          <w:szCs w:val="24"/>
        </w:rPr>
      </w:pPr>
      <w:r>
        <w:rPr>
          <w:rFonts w:cs="Times New Roman"/>
          <w:szCs w:val="24"/>
        </w:rPr>
        <w:t>- Tzv. uznané osivo se získává z porostů, které byly během růstu kontrolovány. Jeho vlastnosti, čistotu, pravost druhu, případně i odrůdy a klíčivost se hodnotí v kontrolních laboratořích v souladu s příslušnou Českou státní normou. Pokud je potřeba zjistit, zda je zárodek v semenu živ</w:t>
      </w:r>
      <w:r w:rsidR="00454106">
        <w:rPr>
          <w:rFonts w:cs="Times New Roman"/>
          <w:szCs w:val="24"/>
        </w:rPr>
        <w:t>í</w:t>
      </w:r>
      <w:r>
        <w:rPr>
          <w:rFonts w:cs="Times New Roman"/>
          <w:szCs w:val="24"/>
        </w:rPr>
        <w:t xml:space="preserve">, nahrazuje se zkouška klíčivosti zkouškou životnosti. Na obalech kupovaného osiva je řada informací, mezi nimi i termín, do kterého má být osivo klíčivé. Stářím a uchováváním za </w:t>
      </w:r>
      <w:r>
        <w:rPr>
          <w:rFonts w:cs="Times New Roman"/>
          <w:szCs w:val="24"/>
        </w:rPr>
        <w:lastRenderedPageBreak/>
        <w:t xml:space="preserve">nevhodných podmínek klesá schopnost semen vyklíčit. Z tohoto důvodu se provádí kontrola klíčivosti osiva. </w:t>
      </w:r>
    </w:p>
    <w:p w:rsidR="006225EE" w:rsidRPr="00982BEB" w:rsidRDefault="006225EE" w:rsidP="00932C6D">
      <w:pPr>
        <w:jc w:val="both"/>
        <w:rPr>
          <w:rFonts w:cs="Times New Roman"/>
          <w:b/>
          <w:szCs w:val="24"/>
        </w:rPr>
      </w:pPr>
      <w:r w:rsidRPr="00982BEB">
        <w:rPr>
          <w:rFonts w:cs="Times New Roman"/>
          <w:b/>
          <w:i/>
          <w:szCs w:val="24"/>
        </w:rPr>
        <w:t>Pokus</w:t>
      </w:r>
      <w:r w:rsidRPr="00982BEB">
        <w:rPr>
          <w:rFonts w:cs="Times New Roman"/>
          <w:b/>
          <w:szCs w:val="24"/>
        </w:rPr>
        <w:t>: Zkouška klíčivosti osiva</w:t>
      </w:r>
    </w:p>
    <w:p w:rsidR="006225EE" w:rsidRDefault="006225EE" w:rsidP="00932C6D">
      <w:pPr>
        <w:jc w:val="both"/>
        <w:rPr>
          <w:rFonts w:cs="Times New Roman"/>
          <w:szCs w:val="24"/>
        </w:rPr>
      </w:pPr>
      <w:r w:rsidRPr="00982BEB">
        <w:rPr>
          <w:rFonts w:cs="Times New Roman"/>
          <w:i/>
          <w:szCs w:val="24"/>
        </w:rPr>
        <w:t>Pomůcky</w:t>
      </w:r>
      <w:r>
        <w:rPr>
          <w:rFonts w:cs="Times New Roman"/>
          <w:szCs w:val="24"/>
        </w:rPr>
        <w:t>: podložka, filtrační papír, písek, igelitové sáčky, pinzeta, misky, sklo na přikrytí misek, mycí houba, přečištěný vzorek osiva, psací potřeby, štítek na označení</w:t>
      </w:r>
    </w:p>
    <w:p w:rsidR="006225EE" w:rsidRDefault="006225EE" w:rsidP="00932C6D">
      <w:pPr>
        <w:jc w:val="both"/>
        <w:rPr>
          <w:rFonts w:cs="Times New Roman"/>
          <w:szCs w:val="24"/>
        </w:rPr>
      </w:pPr>
      <w:r w:rsidRPr="00982BEB">
        <w:rPr>
          <w:rFonts w:cs="Times New Roman"/>
          <w:i/>
          <w:szCs w:val="24"/>
        </w:rPr>
        <w:t>Postup</w:t>
      </w:r>
      <w:r>
        <w:rPr>
          <w:rFonts w:cs="Times New Roman"/>
          <w:szCs w:val="24"/>
        </w:rPr>
        <w:t>:</w:t>
      </w:r>
    </w:p>
    <w:p w:rsidR="006225EE" w:rsidRDefault="006225EE" w:rsidP="00932C6D">
      <w:pPr>
        <w:jc w:val="both"/>
        <w:rPr>
          <w:rFonts w:cs="Times New Roman"/>
          <w:szCs w:val="24"/>
        </w:rPr>
      </w:pPr>
      <w:r>
        <w:rPr>
          <w:rFonts w:cs="Times New Roman"/>
          <w:szCs w:val="24"/>
        </w:rPr>
        <w:t xml:space="preserve">1. Roztřiďte bez výběru z přečištěného vzorku osiva 50 kusů. </w:t>
      </w:r>
    </w:p>
    <w:p w:rsidR="006225EE" w:rsidRDefault="006225EE" w:rsidP="00932C6D">
      <w:pPr>
        <w:jc w:val="both"/>
        <w:rPr>
          <w:rFonts w:cs="Times New Roman"/>
          <w:szCs w:val="24"/>
        </w:rPr>
      </w:pPr>
      <w:r>
        <w:rPr>
          <w:rFonts w:cs="Times New Roman"/>
          <w:szCs w:val="24"/>
        </w:rPr>
        <w:t>2. Připravte klíčidlo z filtračního papíru:</w:t>
      </w:r>
    </w:p>
    <w:p w:rsidR="006225EE" w:rsidRDefault="006225EE" w:rsidP="00932C6D">
      <w:pPr>
        <w:jc w:val="both"/>
        <w:rPr>
          <w:rFonts w:cs="Times New Roman"/>
          <w:szCs w:val="24"/>
        </w:rPr>
      </w:pPr>
      <w:r>
        <w:rPr>
          <w:rFonts w:cs="Times New Roman"/>
          <w:szCs w:val="24"/>
        </w:rPr>
        <w:t>a) Ze dvou vrstev filtračního papíru udělejte lůžko s rozměry 19 x 15 cm na větší semena nebo menší lůžko pro menší druhy osiva.</w:t>
      </w:r>
    </w:p>
    <w:p w:rsidR="006225EE" w:rsidRDefault="006225EE" w:rsidP="00932C6D">
      <w:pPr>
        <w:jc w:val="both"/>
        <w:rPr>
          <w:rFonts w:cs="Times New Roman"/>
          <w:szCs w:val="24"/>
        </w:rPr>
      </w:pPr>
      <w:r>
        <w:rPr>
          <w:rFonts w:cs="Times New Roman"/>
          <w:szCs w:val="24"/>
        </w:rPr>
        <w:t>b) Na klíčidlo napište číslo vzorku, své jméno a datum založení zkoušky.</w:t>
      </w:r>
    </w:p>
    <w:p w:rsidR="006225EE" w:rsidRDefault="006225EE" w:rsidP="00932C6D">
      <w:pPr>
        <w:jc w:val="both"/>
        <w:rPr>
          <w:rFonts w:cs="Times New Roman"/>
          <w:szCs w:val="24"/>
        </w:rPr>
      </w:pPr>
      <w:r>
        <w:rPr>
          <w:rFonts w:cs="Times New Roman"/>
          <w:szCs w:val="24"/>
        </w:rPr>
        <w:t>c) Lůžko rovnoměrně namokřete houbou namočenou do vody. Na spodní stranu rozmístěte odpočítaná semena tak, aby se vzájemně nedotýkala.</w:t>
      </w:r>
    </w:p>
    <w:p w:rsidR="006225EE" w:rsidRDefault="006225EE" w:rsidP="00932C6D">
      <w:pPr>
        <w:jc w:val="both"/>
        <w:rPr>
          <w:rFonts w:cs="Times New Roman"/>
          <w:szCs w:val="24"/>
        </w:rPr>
      </w:pPr>
      <w:r>
        <w:rPr>
          <w:rFonts w:cs="Times New Roman"/>
          <w:szCs w:val="24"/>
        </w:rPr>
        <w:t>d) Ohnutím okraje klíčidlo uzavřete, vložte do misky a spolu s miskou do sáčku</w:t>
      </w:r>
    </w:p>
    <w:p w:rsidR="006225EE" w:rsidRDefault="006225EE" w:rsidP="00932C6D">
      <w:pPr>
        <w:jc w:val="both"/>
        <w:rPr>
          <w:rFonts w:cs="Times New Roman"/>
          <w:szCs w:val="24"/>
        </w:rPr>
      </w:pPr>
      <w:r>
        <w:rPr>
          <w:rFonts w:cs="Times New Roman"/>
          <w:szCs w:val="24"/>
        </w:rPr>
        <w:t>3. Připravte klíčidlo z písku:</w:t>
      </w:r>
    </w:p>
    <w:p w:rsidR="006225EE" w:rsidRDefault="006225EE" w:rsidP="00932C6D">
      <w:pPr>
        <w:jc w:val="both"/>
        <w:rPr>
          <w:rFonts w:cs="Times New Roman"/>
          <w:szCs w:val="24"/>
        </w:rPr>
      </w:pPr>
      <w:r>
        <w:rPr>
          <w:rFonts w:cs="Times New Roman"/>
          <w:szCs w:val="24"/>
        </w:rPr>
        <w:t xml:space="preserve">a) Písek v misce namokřete vodou. Z dobře navlhčeného písku se při stlačení vytvoří hrudka, která se v sevřené ruce nerozpadá, </w:t>
      </w:r>
      <w:r w:rsidR="00454106">
        <w:rPr>
          <w:rFonts w:cs="Times New Roman"/>
          <w:szCs w:val="24"/>
        </w:rPr>
        <w:t xml:space="preserve">a </w:t>
      </w:r>
      <w:r>
        <w:rPr>
          <w:rFonts w:cs="Times New Roman"/>
          <w:szCs w:val="24"/>
        </w:rPr>
        <w:t>ani z ní při stlačení nevytéká mezi prsty voda.</w:t>
      </w:r>
    </w:p>
    <w:p w:rsidR="006225EE" w:rsidRDefault="006225EE" w:rsidP="00932C6D">
      <w:pPr>
        <w:jc w:val="both"/>
        <w:rPr>
          <w:rFonts w:cs="Times New Roman"/>
          <w:szCs w:val="24"/>
        </w:rPr>
      </w:pPr>
      <w:r>
        <w:rPr>
          <w:rFonts w:cs="Times New Roman"/>
          <w:szCs w:val="24"/>
        </w:rPr>
        <w:t>b) Napočítaná semena rozmístěte do pravidelných vzdáleností od sebe na urovnaný povrch písku.</w:t>
      </w:r>
    </w:p>
    <w:p w:rsidR="006225EE" w:rsidRDefault="006225EE" w:rsidP="00932C6D">
      <w:pPr>
        <w:jc w:val="both"/>
        <w:rPr>
          <w:rFonts w:cs="Times New Roman"/>
          <w:szCs w:val="24"/>
        </w:rPr>
      </w:pPr>
      <w:r>
        <w:rPr>
          <w:rFonts w:cs="Times New Roman"/>
          <w:szCs w:val="24"/>
        </w:rPr>
        <w:t>c) Semena zamáčkněte do písku a misku označte jako klíčidlo z filtračního papíru.</w:t>
      </w:r>
    </w:p>
    <w:p w:rsidR="006225EE" w:rsidRDefault="006225EE" w:rsidP="00932C6D">
      <w:pPr>
        <w:jc w:val="both"/>
        <w:rPr>
          <w:rFonts w:cs="Times New Roman"/>
          <w:szCs w:val="24"/>
        </w:rPr>
      </w:pPr>
      <w:r>
        <w:rPr>
          <w:rFonts w:cs="Times New Roman"/>
          <w:szCs w:val="24"/>
        </w:rPr>
        <w:t>d) Misku zakryjte sklem, jinou miskou nebo ji vložte do igelitového sáčku.</w:t>
      </w:r>
    </w:p>
    <w:p w:rsidR="006225EE" w:rsidRDefault="006225EE" w:rsidP="00932C6D">
      <w:pPr>
        <w:jc w:val="both"/>
        <w:rPr>
          <w:rFonts w:cs="Times New Roman"/>
          <w:szCs w:val="24"/>
        </w:rPr>
      </w:pPr>
      <w:r>
        <w:rPr>
          <w:rFonts w:cs="Times New Roman"/>
          <w:szCs w:val="24"/>
        </w:rPr>
        <w:t>4. Vzorky přichystané na klíčení umístěte v prostředí s pokojovou teplotou (18 až 20°C)</w:t>
      </w:r>
    </w:p>
    <w:p w:rsidR="006225EE" w:rsidRDefault="006225EE" w:rsidP="00932C6D">
      <w:pPr>
        <w:jc w:val="both"/>
        <w:rPr>
          <w:rFonts w:cs="Times New Roman"/>
          <w:szCs w:val="24"/>
        </w:rPr>
      </w:pPr>
      <w:r>
        <w:rPr>
          <w:rFonts w:cs="Times New Roman"/>
          <w:szCs w:val="24"/>
        </w:rPr>
        <w:t>5. Po 7 až 14 dnech sbírejte pinzetou semena, pozorujte, jak vyklíčila a rozdělte je do tří skupin:</w:t>
      </w:r>
    </w:p>
    <w:p w:rsidR="006225EE" w:rsidRDefault="006225EE" w:rsidP="00932C6D">
      <w:pPr>
        <w:jc w:val="both"/>
        <w:rPr>
          <w:rFonts w:cs="Times New Roman"/>
          <w:szCs w:val="24"/>
        </w:rPr>
      </w:pPr>
      <w:r>
        <w:rPr>
          <w:rFonts w:cs="Times New Roman"/>
          <w:szCs w:val="24"/>
        </w:rPr>
        <w:t xml:space="preserve">I. Dobře naklíčená, </w:t>
      </w:r>
    </w:p>
    <w:p w:rsidR="006225EE" w:rsidRDefault="006225EE" w:rsidP="00932C6D">
      <w:pPr>
        <w:jc w:val="both"/>
        <w:rPr>
          <w:rFonts w:cs="Times New Roman"/>
          <w:szCs w:val="24"/>
        </w:rPr>
      </w:pPr>
      <w:r>
        <w:rPr>
          <w:rFonts w:cs="Times New Roman"/>
          <w:szCs w:val="24"/>
        </w:rPr>
        <w:t>II. Špatně naklíčená,</w:t>
      </w:r>
    </w:p>
    <w:p w:rsidR="006225EE" w:rsidRDefault="006225EE" w:rsidP="00932C6D">
      <w:pPr>
        <w:jc w:val="both"/>
        <w:rPr>
          <w:rFonts w:cs="Times New Roman"/>
          <w:szCs w:val="24"/>
        </w:rPr>
      </w:pPr>
      <w:r>
        <w:rPr>
          <w:rFonts w:cs="Times New Roman"/>
          <w:szCs w:val="24"/>
        </w:rPr>
        <w:t xml:space="preserve">III. </w:t>
      </w:r>
      <w:r w:rsidR="00454106">
        <w:rPr>
          <w:rFonts w:cs="Times New Roman"/>
          <w:szCs w:val="24"/>
        </w:rPr>
        <w:t>N</w:t>
      </w:r>
      <w:r>
        <w:rPr>
          <w:rFonts w:cs="Times New Roman"/>
          <w:szCs w:val="24"/>
        </w:rPr>
        <w:t>enaklíčená.</w:t>
      </w:r>
    </w:p>
    <w:p w:rsidR="006225EE" w:rsidRDefault="006225EE" w:rsidP="00932C6D">
      <w:pPr>
        <w:jc w:val="both"/>
        <w:rPr>
          <w:rFonts w:cs="Times New Roman"/>
          <w:szCs w:val="24"/>
        </w:rPr>
      </w:pPr>
      <w:r>
        <w:rPr>
          <w:rFonts w:cs="Times New Roman"/>
          <w:szCs w:val="24"/>
        </w:rPr>
        <w:t xml:space="preserve">6. </w:t>
      </w:r>
      <w:r w:rsidR="00454106">
        <w:rPr>
          <w:rFonts w:cs="Times New Roman"/>
          <w:szCs w:val="24"/>
        </w:rPr>
        <w:t>S</w:t>
      </w:r>
      <w:r>
        <w:rPr>
          <w:rFonts w:cs="Times New Roman"/>
          <w:szCs w:val="24"/>
        </w:rPr>
        <w:t>počítejte všechna semena v konkrétních skupinách.</w:t>
      </w:r>
    </w:p>
    <w:p w:rsidR="006225EE" w:rsidRDefault="006225EE" w:rsidP="00932C6D">
      <w:pPr>
        <w:jc w:val="both"/>
        <w:rPr>
          <w:rFonts w:cs="Times New Roman"/>
          <w:szCs w:val="24"/>
        </w:rPr>
      </w:pPr>
      <w:r>
        <w:rPr>
          <w:rFonts w:cs="Times New Roman"/>
          <w:szCs w:val="24"/>
        </w:rPr>
        <w:t>7. Výsledky zapište do zápisu.</w:t>
      </w:r>
    </w:p>
    <w:p w:rsidR="006225EE" w:rsidRDefault="006225EE" w:rsidP="00932C6D">
      <w:pPr>
        <w:jc w:val="both"/>
        <w:rPr>
          <w:rFonts w:cs="Times New Roman"/>
          <w:szCs w:val="24"/>
        </w:rPr>
      </w:pPr>
      <w:r>
        <w:rPr>
          <w:rFonts w:cs="Times New Roman"/>
          <w:szCs w:val="24"/>
        </w:rPr>
        <w:t>8. Vytvořte tabulku a do ní zapište i výsledky ostatních žáků, kteří pracovali se stejným osivem.</w:t>
      </w:r>
    </w:p>
    <w:p w:rsidR="006225EE" w:rsidRDefault="006225EE" w:rsidP="00932C6D">
      <w:pPr>
        <w:jc w:val="both"/>
        <w:rPr>
          <w:rFonts w:cs="Times New Roman"/>
          <w:szCs w:val="24"/>
        </w:rPr>
      </w:pPr>
      <w:r>
        <w:rPr>
          <w:rFonts w:cs="Times New Roman"/>
          <w:szCs w:val="24"/>
        </w:rPr>
        <w:t>9. Podle výsledku zkoušky klíčivosti posoudíme, zda je osivo, které jsme zkoušeli vhodné k setí.</w:t>
      </w:r>
    </w:p>
    <w:p w:rsidR="006225EE" w:rsidRDefault="006225EE" w:rsidP="006225EE">
      <w:pPr>
        <w:rPr>
          <w:rFonts w:cs="Times New Roman"/>
          <w:szCs w:val="24"/>
        </w:rPr>
      </w:pPr>
    </w:p>
    <w:p w:rsidR="006225EE" w:rsidRDefault="006225EE" w:rsidP="006225EE">
      <w:pPr>
        <w:rPr>
          <w:rFonts w:cs="Times New Roman"/>
          <w:szCs w:val="24"/>
        </w:rPr>
      </w:pPr>
      <w:r>
        <w:rPr>
          <w:rFonts w:cs="Times New Roman"/>
          <w:noProof/>
          <w:szCs w:val="24"/>
          <w:lang w:eastAsia="cs-CZ"/>
        </w:rPr>
        <w:lastRenderedPageBreak/>
        <w:drawing>
          <wp:inline distT="0" distB="0" distL="0" distR="0" wp14:anchorId="2A6F8E65" wp14:editId="14B6851F">
            <wp:extent cx="1137920" cy="1499235"/>
            <wp:effectExtent l="0" t="0" r="5080" b="5715"/>
            <wp:docPr id="267" name="Obrázek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137920" cy="1499235"/>
                    </a:xfrm>
                    <a:prstGeom prst="rect">
                      <a:avLst/>
                    </a:prstGeom>
                    <a:noFill/>
                    <a:ln>
                      <a:noFill/>
                    </a:ln>
                  </pic:spPr>
                </pic:pic>
              </a:graphicData>
            </a:graphic>
          </wp:inline>
        </w:drawing>
      </w:r>
      <w:r>
        <w:rPr>
          <w:rFonts w:cs="Times New Roman"/>
          <w:szCs w:val="24"/>
        </w:rPr>
        <w:t xml:space="preserve">                             </w:t>
      </w:r>
      <w:r>
        <w:rPr>
          <w:rFonts w:cs="Times New Roman"/>
          <w:noProof/>
          <w:szCs w:val="24"/>
          <w:lang w:eastAsia="cs-CZ"/>
        </w:rPr>
        <w:drawing>
          <wp:inline distT="0" distB="0" distL="0" distR="0" wp14:anchorId="391DB43A" wp14:editId="4397F73A">
            <wp:extent cx="1062990" cy="1169670"/>
            <wp:effectExtent l="0" t="0" r="3810" b="0"/>
            <wp:docPr id="268" name="Obrázek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062990" cy="1169670"/>
                    </a:xfrm>
                    <a:prstGeom prst="rect">
                      <a:avLst/>
                    </a:prstGeom>
                    <a:noFill/>
                    <a:ln>
                      <a:noFill/>
                    </a:ln>
                  </pic:spPr>
                </pic:pic>
              </a:graphicData>
            </a:graphic>
          </wp:inline>
        </w:drawing>
      </w:r>
    </w:p>
    <w:p w:rsidR="006225EE" w:rsidRDefault="006225EE" w:rsidP="006225EE">
      <w:pPr>
        <w:rPr>
          <w:rFonts w:cs="Times New Roman"/>
          <w:szCs w:val="24"/>
        </w:rPr>
      </w:pPr>
      <w:r>
        <w:rPr>
          <w:rFonts w:cs="Times New Roman"/>
          <w:szCs w:val="24"/>
        </w:rPr>
        <w:t>Dobře naklíčená osivo pšenice</w:t>
      </w:r>
      <w:r>
        <w:rPr>
          <w:rFonts w:cs="Times New Roman"/>
          <w:szCs w:val="24"/>
        </w:rPr>
        <w:tab/>
      </w:r>
      <w:r>
        <w:rPr>
          <w:rFonts w:cs="Times New Roman"/>
          <w:szCs w:val="24"/>
        </w:rPr>
        <w:tab/>
        <w:t>Špatně naklíčené osivo pšenice</w:t>
      </w:r>
    </w:p>
    <w:p w:rsidR="006225EE" w:rsidRDefault="006225EE" w:rsidP="006225EE">
      <w:pPr>
        <w:rPr>
          <w:rFonts w:cs="Times New Roman"/>
          <w:b/>
          <w:szCs w:val="24"/>
        </w:rPr>
      </w:pPr>
      <w:r>
        <w:rPr>
          <w:rFonts w:cs="Times New Roman"/>
          <w:b/>
          <w:szCs w:val="24"/>
        </w:rPr>
        <w:br w:type="page"/>
      </w:r>
    </w:p>
    <w:p w:rsidR="006225EE" w:rsidRDefault="006225EE" w:rsidP="006225EE">
      <w:pPr>
        <w:jc w:val="center"/>
        <w:rPr>
          <w:rFonts w:cs="Times New Roman"/>
          <w:b/>
          <w:szCs w:val="24"/>
        </w:rPr>
      </w:pPr>
      <w:r w:rsidRPr="008864AD">
        <w:rPr>
          <w:rFonts w:cs="Times New Roman"/>
          <w:b/>
          <w:szCs w:val="24"/>
        </w:rPr>
        <w:lastRenderedPageBreak/>
        <w:t>Pracovní list</w:t>
      </w:r>
      <w:r>
        <w:rPr>
          <w:rFonts w:cs="Times New Roman"/>
          <w:b/>
          <w:szCs w:val="24"/>
        </w:rPr>
        <w:t xml:space="preserve"> osivo a sadba</w:t>
      </w:r>
    </w:p>
    <w:p w:rsidR="006225EE" w:rsidRDefault="006225EE" w:rsidP="006225EE">
      <w:pPr>
        <w:rPr>
          <w:rFonts w:cs="Times New Roman"/>
          <w:szCs w:val="24"/>
        </w:rPr>
      </w:pPr>
      <w:r>
        <w:rPr>
          <w:rFonts w:cs="Times New Roman"/>
          <w:szCs w:val="24"/>
        </w:rPr>
        <w:t>Jméno</w:t>
      </w:r>
    </w:p>
    <w:p w:rsidR="006225EE" w:rsidRPr="00342047" w:rsidRDefault="006225EE" w:rsidP="006225EE">
      <w:pPr>
        <w:rPr>
          <w:rFonts w:cs="Times New Roman"/>
          <w:i/>
          <w:szCs w:val="24"/>
        </w:rPr>
      </w:pPr>
      <w:r w:rsidRPr="00342047">
        <w:rPr>
          <w:rFonts w:cs="Times New Roman"/>
          <w:i/>
          <w:szCs w:val="24"/>
        </w:rPr>
        <w:t>Přiřaďte k jménům rostlin, jejich semena a květ.</w:t>
      </w:r>
    </w:p>
    <w:p w:rsidR="006225EE" w:rsidRDefault="006225EE" w:rsidP="006225EE">
      <w:pPr>
        <w:tabs>
          <w:tab w:val="left" w:pos="3119"/>
          <w:tab w:val="left" w:pos="6521"/>
        </w:tabs>
        <w:spacing w:line="240" w:lineRule="auto"/>
        <w:ind w:firstLine="1416"/>
        <w:rPr>
          <w:rFonts w:cs="Times New Roman"/>
          <w:szCs w:val="24"/>
        </w:rPr>
      </w:pPr>
      <w:r w:rsidRPr="00BC1D35">
        <w:rPr>
          <w:rFonts w:cs="Times New Roman"/>
          <w:noProof/>
          <w:szCs w:val="24"/>
          <w:lang w:eastAsia="cs-CZ"/>
        </w:rPr>
        <mc:AlternateContent>
          <mc:Choice Requires="wps">
            <w:drawing>
              <wp:anchor distT="45720" distB="45720" distL="114300" distR="114300" simplePos="0" relativeHeight="251724800" behindDoc="0" locked="0" layoutInCell="1" allowOverlap="1" wp14:anchorId="37F443F6" wp14:editId="30E010AE">
                <wp:simplePos x="0" y="0"/>
                <wp:positionH relativeFrom="margin">
                  <wp:align>left</wp:align>
                </wp:positionH>
                <wp:positionV relativeFrom="paragraph">
                  <wp:posOffset>356900</wp:posOffset>
                </wp:positionV>
                <wp:extent cx="1031240" cy="287020"/>
                <wp:effectExtent l="0" t="0" r="16510" b="17780"/>
                <wp:wrapSquare wrapText="bothSides"/>
                <wp:docPr id="30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1240" cy="287020"/>
                        </a:xfrm>
                        <a:prstGeom prst="rect">
                          <a:avLst/>
                        </a:prstGeom>
                        <a:solidFill>
                          <a:srgbClr val="FFFFFF"/>
                        </a:solidFill>
                        <a:ln w="9525">
                          <a:solidFill>
                            <a:srgbClr val="000000"/>
                          </a:solidFill>
                          <a:miter lim="800000"/>
                          <a:headEnd/>
                          <a:tailEnd/>
                        </a:ln>
                      </wps:spPr>
                      <wps:txbx>
                        <w:txbxContent>
                          <w:p w:rsidR="00F31397" w:rsidRDefault="00F31397" w:rsidP="006225EE">
                            <w:r>
                              <w:rPr>
                                <w:rFonts w:cs="Times New Roman"/>
                                <w:szCs w:val="24"/>
                              </w:rPr>
                              <w:t>Fazol obecný</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F443F6" id="_x0000_s1079" type="#_x0000_t202" style="position:absolute;left:0;text-align:left;margin-left:0;margin-top:28.1pt;width:81.2pt;height:22.6pt;z-index:25172480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">
                <v:textbox>
                  <w:txbxContent>
                    <w:p w:rsidR="00F31397" w:rsidRDefault="00F31397" w:rsidP="006225EE">
                      <w:r>
                        <w:rPr>
                          <w:rFonts w:cs="Times New Roman"/>
                          <w:szCs w:val="24"/>
                        </w:rPr>
                        <w:t>Fazol obecný</w:t>
                      </w:r>
                    </w:p>
                  </w:txbxContent>
                </v:textbox>
                <w10:wrap type="square" anchorx="margin"/>
              </v:shape>
            </w:pict>
          </mc:Fallback>
        </mc:AlternateContent>
      </w:r>
      <w:r>
        <w:rPr>
          <w:noProof/>
          <w:lang w:eastAsia="cs-CZ"/>
        </w:rPr>
        <w:drawing>
          <wp:inline distT="0" distB="0" distL="0" distR="0" wp14:anchorId="1EECB4A9" wp14:editId="79DB7BE0">
            <wp:extent cx="1245253" cy="867206"/>
            <wp:effectExtent l="0" t="0" r="0" b="9525"/>
            <wp:docPr id="289" name="Obrázek 289" descr="Papaver somniferum - mák set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Papaver somniferum - mák setý"/>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269994" cy="884436"/>
                    </a:xfrm>
                    <a:prstGeom prst="rect">
                      <a:avLst/>
                    </a:prstGeom>
                    <a:noFill/>
                    <a:ln>
                      <a:noFill/>
                    </a:ln>
                  </pic:spPr>
                </pic:pic>
              </a:graphicData>
            </a:graphic>
          </wp:inline>
        </w:drawing>
      </w:r>
      <w:r>
        <w:rPr>
          <w:rFonts w:cs="Times New Roman"/>
          <w:szCs w:val="24"/>
        </w:rPr>
        <w:tab/>
        <w:t xml:space="preserve"> </w:t>
      </w:r>
      <w:r>
        <w:rPr>
          <w:noProof/>
          <w:lang w:eastAsia="cs-CZ"/>
        </w:rPr>
        <w:drawing>
          <wp:inline distT="0" distB="0" distL="0" distR="0" wp14:anchorId="742C4153" wp14:editId="60D2FE38">
            <wp:extent cx="902498" cy="902498"/>
            <wp:effectExtent l="0" t="0" r="0" b="0"/>
            <wp:docPr id="290" name="Obrázek 290" descr="Papaver somniferum subsp. setigerum - mák setý štětinat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Papaver somniferum subsp. setigerum - mák setý štětinatý"/>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912261" cy="912261"/>
                    </a:xfrm>
                    <a:prstGeom prst="rect">
                      <a:avLst/>
                    </a:prstGeom>
                    <a:noFill/>
                    <a:ln>
                      <a:noFill/>
                    </a:ln>
                  </pic:spPr>
                </pic:pic>
              </a:graphicData>
            </a:graphic>
          </wp:inline>
        </w:drawing>
      </w:r>
    </w:p>
    <w:p w:rsidR="006225EE" w:rsidRDefault="006225EE" w:rsidP="006225EE">
      <w:pPr>
        <w:tabs>
          <w:tab w:val="left" w:pos="3119"/>
          <w:tab w:val="left" w:pos="6521"/>
        </w:tabs>
        <w:spacing w:line="240" w:lineRule="auto"/>
        <w:rPr>
          <w:rFonts w:cs="Times New Roman"/>
          <w:szCs w:val="24"/>
        </w:rPr>
      </w:pPr>
      <w:r w:rsidRPr="00BC1D35">
        <w:rPr>
          <w:rFonts w:cs="Times New Roman"/>
          <w:noProof/>
          <w:szCs w:val="24"/>
          <w:lang w:eastAsia="cs-CZ"/>
        </w:rPr>
        <mc:AlternateContent>
          <mc:Choice Requires="wps">
            <w:drawing>
              <wp:anchor distT="45720" distB="45720" distL="114300" distR="114300" simplePos="0" relativeHeight="251725824" behindDoc="0" locked="0" layoutInCell="1" allowOverlap="1" wp14:anchorId="196F87EF" wp14:editId="66BE8A47">
                <wp:simplePos x="0" y="0"/>
                <wp:positionH relativeFrom="margin">
                  <wp:align>left</wp:align>
                </wp:positionH>
                <wp:positionV relativeFrom="paragraph">
                  <wp:posOffset>293074</wp:posOffset>
                </wp:positionV>
                <wp:extent cx="1222375" cy="276225"/>
                <wp:effectExtent l="0" t="0" r="15875" b="28575"/>
                <wp:wrapSquare wrapText="bothSides"/>
                <wp:docPr id="30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2375" cy="276225"/>
                        </a:xfrm>
                        <a:prstGeom prst="rect">
                          <a:avLst/>
                        </a:prstGeom>
                        <a:solidFill>
                          <a:srgbClr val="FFFFFF"/>
                        </a:solidFill>
                        <a:ln w="9525">
                          <a:solidFill>
                            <a:srgbClr val="000000"/>
                          </a:solidFill>
                          <a:miter lim="800000"/>
                          <a:headEnd/>
                          <a:tailEnd/>
                        </a:ln>
                      </wps:spPr>
                      <wps:txbx>
                        <w:txbxContent>
                          <w:p w:rsidR="00F31397" w:rsidRDefault="00F31397" w:rsidP="006225EE">
                            <w:r>
                              <w:rPr>
                                <w:rFonts w:cs="Times New Roman"/>
                                <w:szCs w:val="24"/>
                              </w:rPr>
                              <w:t>Slunečnice roční</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6F87EF" id="_x0000_s1080" type="#_x0000_t202" style="position:absolute;margin-left:0;margin-top:23.1pt;width:96.25pt;height:21.75pt;z-index:25172582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">
                <v:textbox>
                  <w:txbxContent>
                    <w:p w:rsidR="00F31397" w:rsidRDefault="00F31397" w:rsidP="006225EE">
                      <w:r>
                        <w:rPr>
                          <w:rFonts w:cs="Times New Roman"/>
                          <w:szCs w:val="24"/>
                        </w:rPr>
                        <w:t>Slunečnice roční</w:t>
                      </w:r>
                    </w:p>
                  </w:txbxContent>
                </v:textbox>
                <w10:wrap type="square" anchorx="margin"/>
              </v:shape>
            </w:pict>
          </mc:Fallback>
        </mc:AlternateContent>
      </w:r>
      <w:r>
        <w:rPr>
          <w:rFonts w:cs="Times New Roman"/>
          <w:szCs w:val="24"/>
        </w:rPr>
        <w:tab/>
      </w:r>
      <w:r>
        <w:rPr>
          <w:noProof/>
          <w:lang w:eastAsia="cs-CZ"/>
        </w:rPr>
        <w:drawing>
          <wp:inline distT="0" distB="0" distL="0" distR="0" wp14:anchorId="36CBB74F" wp14:editId="404432A8">
            <wp:extent cx="1162390" cy="892556"/>
            <wp:effectExtent l="0" t="0" r="0" b="3175"/>
            <wp:docPr id="295" name="Obrázek 295" descr="Pisum sativum convar. axiphium - hrách setý cukrov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Pisum sativum convar. axiphium - hrách setý cukrový"/>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175541" cy="902654"/>
                    </a:xfrm>
                    <a:prstGeom prst="rect">
                      <a:avLst/>
                    </a:prstGeom>
                    <a:noFill/>
                    <a:ln>
                      <a:noFill/>
                    </a:ln>
                  </pic:spPr>
                </pic:pic>
              </a:graphicData>
            </a:graphic>
          </wp:inline>
        </w:drawing>
      </w:r>
      <w:r>
        <w:tab/>
      </w:r>
      <w:r w:rsidRPr="00982BEB">
        <w:t xml:space="preserve"> </w:t>
      </w:r>
      <w:r>
        <w:rPr>
          <w:noProof/>
          <w:lang w:eastAsia="cs-CZ"/>
        </w:rPr>
        <w:drawing>
          <wp:inline distT="0" distB="0" distL="0" distR="0" wp14:anchorId="13583286" wp14:editId="3996E9D7">
            <wp:extent cx="1164835" cy="873627"/>
            <wp:effectExtent l="0" t="0" r="0" b="3175"/>
            <wp:docPr id="294" name="Obrázek 294" descr="Capsicum annuum - paprika set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Capsicum annuum - paprika setá"/>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176192" cy="882145"/>
                    </a:xfrm>
                    <a:prstGeom prst="rect">
                      <a:avLst/>
                    </a:prstGeom>
                    <a:noFill/>
                    <a:ln>
                      <a:noFill/>
                    </a:ln>
                  </pic:spPr>
                </pic:pic>
              </a:graphicData>
            </a:graphic>
          </wp:inline>
        </w:drawing>
      </w:r>
    </w:p>
    <w:p w:rsidR="006225EE" w:rsidRDefault="006225EE" w:rsidP="006225EE">
      <w:pPr>
        <w:tabs>
          <w:tab w:val="left" w:pos="3119"/>
          <w:tab w:val="left" w:pos="6521"/>
        </w:tabs>
        <w:spacing w:line="240" w:lineRule="auto"/>
        <w:rPr>
          <w:rFonts w:cs="Times New Roman"/>
          <w:szCs w:val="24"/>
        </w:rPr>
      </w:pPr>
      <w:r w:rsidRPr="00BC1D35">
        <w:rPr>
          <w:rFonts w:cs="Times New Roman"/>
          <w:noProof/>
          <w:szCs w:val="24"/>
          <w:lang w:eastAsia="cs-CZ"/>
        </w:rPr>
        <mc:AlternateContent>
          <mc:Choice Requires="wps">
            <w:drawing>
              <wp:anchor distT="45720" distB="45720" distL="114300" distR="114300" simplePos="0" relativeHeight="251726848" behindDoc="0" locked="0" layoutInCell="1" allowOverlap="1" wp14:anchorId="6D95A88E" wp14:editId="21704C6B">
                <wp:simplePos x="0" y="0"/>
                <wp:positionH relativeFrom="margin">
                  <wp:align>left</wp:align>
                </wp:positionH>
                <wp:positionV relativeFrom="paragraph">
                  <wp:posOffset>310412</wp:posOffset>
                </wp:positionV>
                <wp:extent cx="882015" cy="276225"/>
                <wp:effectExtent l="0" t="0" r="13335" b="28575"/>
                <wp:wrapSquare wrapText="bothSides"/>
                <wp:docPr id="30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015" cy="276225"/>
                        </a:xfrm>
                        <a:prstGeom prst="rect">
                          <a:avLst/>
                        </a:prstGeom>
                        <a:solidFill>
                          <a:srgbClr val="FFFFFF"/>
                        </a:solidFill>
                        <a:ln w="9525">
                          <a:solidFill>
                            <a:srgbClr val="000000"/>
                          </a:solidFill>
                          <a:miter lim="800000"/>
                          <a:headEnd/>
                          <a:tailEnd/>
                        </a:ln>
                      </wps:spPr>
                      <wps:txbx>
                        <w:txbxContent>
                          <w:p w:rsidR="00F31397" w:rsidRDefault="00F31397" w:rsidP="006225EE">
                            <w:r>
                              <w:rPr>
                                <w:rFonts w:cs="Times New Roman"/>
                                <w:szCs w:val="24"/>
                              </w:rPr>
                              <w:t>Mák setý</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95A88E" id="_x0000_s1081" type="#_x0000_t202" style="position:absolute;margin-left:0;margin-top:24.45pt;width:69.45pt;height:21.75pt;z-index:2517268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">
                <v:textbox>
                  <w:txbxContent>
                    <w:p w:rsidR="00F31397" w:rsidRDefault="00F31397" w:rsidP="006225EE">
                      <w:r>
                        <w:rPr>
                          <w:rFonts w:cs="Times New Roman"/>
                          <w:szCs w:val="24"/>
                        </w:rPr>
                        <w:t>Mák setý</w:t>
                      </w:r>
                    </w:p>
                  </w:txbxContent>
                </v:textbox>
                <w10:wrap type="square" anchorx="margin"/>
              </v:shape>
            </w:pict>
          </mc:Fallback>
        </mc:AlternateContent>
      </w:r>
      <w:r>
        <w:rPr>
          <w:rFonts w:cs="Times New Roman"/>
          <w:szCs w:val="24"/>
        </w:rPr>
        <w:tab/>
        <w:t xml:space="preserve"> </w:t>
      </w:r>
      <w:r>
        <w:rPr>
          <w:noProof/>
          <w:lang w:eastAsia="cs-CZ"/>
        </w:rPr>
        <w:drawing>
          <wp:inline distT="0" distB="0" distL="0" distR="0" wp14:anchorId="6C307006" wp14:editId="19467724">
            <wp:extent cx="1209619" cy="837016"/>
            <wp:effectExtent l="0" t="0" r="0" b="1270"/>
            <wp:docPr id="285" name="Obrázek 285" descr="Phaseolus vulgaris - fazol obec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Phaseolus vulgaris - fazol obecný"/>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242043" cy="859452"/>
                    </a:xfrm>
                    <a:prstGeom prst="rect">
                      <a:avLst/>
                    </a:prstGeom>
                    <a:noFill/>
                    <a:ln>
                      <a:noFill/>
                    </a:ln>
                  </pic:spPr>
                </pic:pic>
              </a:graphicData>
            </a:graphic>
          </wp:inline>
        </w:drawing>
      </w:r>
      <w:r>
        <w:rPr>
          <w:rFonts w:cs="Times New Roman"/>
          <w:szCs w:val="24"/>
        </w:rPr>
        <w:tab/>
      </w:r>
      <w:r w:rsidRPr="00982BEB">
        <w:t xml:space="preserve"> </w:t>
      </w:r>
      <w:r>
        <w:rPr>
          <w:noProof/>
          <w:lang w:eastAsia="cs-CZ"/>
        </w:rPr>
        <w:drawing>
          <wp:inline distT="0" distB="0" distL="0" distR="0" wp14:anchorId="3F55555A" wp14:editId="47B83D27">
            <wp:extent cx="1179387" cy="872718"/>
            <wp:effectExtent l="0" t="0" r="1905" b="3810"/>
            <wp:docPr id="300" name="Obrázek 300" descr="Origanum majorana - majoránka zahradn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Origanum majorana - majoránka zahradní"/>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196845" cy="885636"/>
                    </a:xfrm>
                    <a:prstGeom prst="rect">
                      <a:avLst/>
                    </a:prstGeom>
                    <a:noFill/>
                    <a:ln>
                      <a:noFill/>
                    </a:ln>
                  </pic:spPr>
                </pic:pic>
              </a:graphicData>
            </a:graphic>
          </wp:inline>
        </w:drawing>
      </w:r>
    </w:p>
    <w:p w:rsidR="006225EE" w:rsidRDefault="006225EE" w:rsidP="006225EE">
      <w:pPr>
        <w:tabs>
          <w:tab w:val="left" w:pos="3119"/>
          <w:tab w:val="left" w:pos="6521"/>
        </w:tabs>
        <w:spacing w:line="240" w:lineRule="auto"/>
        <w:ind w:firstLine="1416"/>
      </w:pPr>
      <w:r w:rsidRPr="00BC1D35">
        <w:rPr>
          <w:rFonts w:cs="Times New Roman"/>
          <w:noProof/>
          <w:szCs w:val="24"/>
          <w:lang w:eastAsia="cs-CZ"/>
        </w:rPr>
        <mc:AlternateContent>
          <mc:Choice Requires="wps">
            <w:drawing>
              <wp:anchor distT="45720" distB="45720" distL="114300" distR="114300" simplePos="0" relativeHeight="251727872" behindDoc="0" locked="0" layoutInCell="1" allowOverlap="1" wp14:anchorId="020EEABF" wp14:editId="1150523E">
                <wp:simplePos x="0" y="0"/>
                <wp:positionH relativeFrom="margin">
                  <wp:align>left</wp:align>
                </wp:positionH>
                <wp:positionV relativeFrom="paragraph">
                  <wp:posOffset>226754</wp:posOffset>
                </wp:positionV>
                <wp:extent cx="956310" cy="287020"/>
                <wp:effectExtent l="0" t="0" r="15240" b="17780"/>
                <wp:wrapSquare wrapText="bothSides"/>
                <wp:docPr id="30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6310" cy="287020"/>
                        </a:xfrm>
                        <a:prstGeom prst="rect">
                          <a:avLst/>
                        </a:prstGeom>
                        <a:solidFill>
                          <a:srgbClr val="FFFFFF"/>
                        </a:solidFill>
                        <a:ln w="9525">
                          <a:solidFill>
                            <a:srgbClr val="000000"/>
                          </a:solidFill>
                          <a:miter lim="800000"/>
                          <a:headEnd/>
                          <a:tailEnd/>
                        </a:ln>
                      </wps:spPr>
                      <wps:txbx>
                        <w:txbxContent>
                          <w:p w:rsidR="00F31397" w:rsidRDefault="00F31397" w:rsidP="006225EE">
                            <w:r>
                              <w:rPr>
                                <w:rFonts w:cs="Times New Roman"/>
                                <w:szCs w:val="24"/>
                              </w:rPr>
                              <w:t>Okurka setá</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0EEABF" id="_x0000_s1082" type="#_x0000_t202" style="position:absolute;left:0;text-align:left;margin-left:0;margin-top:17.85pt;width:75.3pt;height:22.6pt;z-index:25172787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">
                <v:textbox>
                  <w:txbxContent>
                    <w:p w:rsidR="00F31397" w:rsidRDefault="00F31397" w:rsidP="006225EE">
                      <w:r>
                        <w:rPr>
                          <w:rFonts w:cs="Times New Roman"/>
                          <w:szCs w:val="24"/>
                        </w:rPr>
                        <w:t>Okurka setá</w:t>
                      </w:r>
                    </w:p>
                  </w:txbxContent>
                </v:textbox>
                <w10:wrap type="square" anchorx="margin"/>
              </v:shape>
            </w:pict>
          </mc:Fallback>
        </mc:AlternateContent>
      </w:r>
      <w:r>
        <w:rPr>
          <w:rFonts w:cs="Times New Roman"/>
          <w:szCs w:val="24"/>
        </w:rPr>
        <w:t xml:space="preserve"> </w:t>
      </w:r>
      <w:r>
        <w:rPr>
          <w:noProof/>
          <w:lang w:eastAsia="cs-CZ"/>
        </w:rPr>
        <w:drawing>
          <wp:inline distT="0" distB="0" distL="0" distR="0" wp14:anchorId="516FD87C" wp14:editId="4AD0F439">
            <wp:extent cx="1039334" cy="870762"/>
            <wp:effectExtent l="0" t="0" r="8890" b="5715"/>
            <wp:docPr id="293" name="Obrázek 293" descr="Capsicum annuum - paprika set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Capsicum annuum - paprika setá"/>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055619" cy="884406"/>
                    </a:xfrm>
                    <a:prstGeom prst="rect">
                      <a:avLst/>
                    </a:prstGeom>
                    <a:noFill/>
                    <a:ln>
                      <a:noFill/>
                    </a:ln>
                  </pic:spPr>
                </pic:pic>
              </a:graphicData>
            </a:graphic>
          </wp:inline>
        </w:drawing>
      </w:r>
      <w:r>
        <w:rPr>
          <w:rFonts w:cs="Times New Roman"/>
          <w:szCs w:val="24"/>
        </w:rPr>
        <w:tab/>
      </w:r>
      <w:r w:rsidRPr="00982BEB">
        <w:t xml:space="preserve"> </w:t>
      </w:r>
      <w:r>
        <w:rPr>
          <w:noProof/>
          <w:lang w:eastAsia="cs-CZ"/>
        </w:rPr>
        <w:drawing>
          <wp:inline distT="0" distB="0" distL="0" distR="0" wp14:anchorId="4D360D1E" wp14:editId="2DA20CA5">
            <wp:extent cx="1011599" cy="758289"/>
            <wp:effectExtent l="0" t="0" r="0" b="3810"/>
            <wp:docPr id="288" name="Obrázek 288" descr="Helianthus annuus - slunečnice ročn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Helianthus annuus - slunečnice roční"/>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028506" cy="770963"/>
                    </a:xfrm>
                    <a:prstGeom prst="rect">
                      <a:avLst/>
                    </a:prstGeom>
                    <a:noFill/>
                    <a:ln>
                      <a:noFill/>
                    </a:ln>
                  </pic:spPr>
                </pic:pic>
              </a:graphicData>
            </a:graphic>
          </wp:inline>
        </w:drawing>
      </w:r>
    </w:p>
    <w:p w:rsidR="006225EE" w:rsidRPr="00982BEB" w:rsidRDefault="006225EE" w:rsidP="006225EE">
      <w:pPr>
        <w:tabs>
          <w:tab w:val="left" w:pos="3119"/>
          <w:tab w:val="left" w:pos="6521"/>
        </w:tabs>
        <w:spacing w:line="240" w:lineRule="auto"/>
        <w:ind w:firstLine="1416"/>
        <w:rPr>
          <w:rFonts w:cs="Times New Roman"/>
          <w:szCs w:val="24"/>
        </w:rPr>
      </w:pPr>
      <w:r w:rsidRPr="00BC1D35">
        <w:rPr>
          <w:rFonts w:cs="Times New Roman"/>
          <w:noProof/>
          <w:szCs w:val="24"/>
          <w:lang w:eastAsia="cs-CZ"/>
        </w:rPr>
        <mc:AlternateContent>
          <mc:Choice Requires="wps">
            <w:drawing>
              <wp:anchor distT="45720" distB="45720" distL="114300" distR="114300" simplePos="0" relativeHeight="251728896" behindDoc="0" locked="0" layoutInCell="1" allowOverlap="1" wp14:anchorId="3CCBDA20" wp14:editId="737BE2B3">
                <wp:simplePos x="0" y="0"/>
                <wp:positionH relativeFrom="margin">
                  <wp:posOffset>-17780</wp:posOffset>
                </wp:positionH>
                <wp:positionV relativeFrom="paragraph">
                  <wp:posOffset>293370</wp:posOffset>
                </wp:positionV>
                <wp:extent cx="998855" cy="297180"/>
                <wp:effectExtent l="0" t="0" r="10795" b="26670"/>
                <wp:wrapSquare wrapText="bothSides"/>
                <wp:docPr id="30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8855" cy="297180"/>
                        </a:xfrm>
                        <a:prstGeom prst="rect">
                          <a:avLst/>
                        </a:prstGeom>
                        <a:solidFill>
                          <a:srgbClr val="FFFFFF"/>
                        </a:solidFill>
                        <a:ln w="9525">
                          <a:solidFill>
                            <a:srgbClr val="000000"/>
                          </a:solidFill>
                          <a:miter lim="800000"/>
                          <a:headEnd/>
                          <a:tailEnd/>
                        </a:ln>
                      </wps:spPr>
                      <wps:txbx>
                        <w:txbxContent>
                          <w:p w:rsidR="00F31397" w:rsidRDefault="00F31397" w:rsidP="006225EE">
                            <w:r w:rsidRPr="00982BEB">
                              <w:rPr>
                                <w:rFonts w:cs="Times New Roman"/>
                                <w:szCs w:val="24"/>
                              </w:rPr>
                              <w:t>Paprika setá</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CBDA20" id="_x0000_s1083" type="#_x0000_t202" style="position:absolute;left:0;text-align:left;margin-left:-1.4pt;margin-top:23.1pt;width:78.65pt;height:23.4pt;z-index:251728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">
                <v:textbox>
                  <w:txbxContent>
                    <w:p w:rsidR="00F31397" w:rsidRDefault="00F31397" w:rsidP="006225EE">
                      <w:r w:rsidRPr="00982BEB">
                        <w:rPr>
                          <w:rFonts w:cs="Times New Roman"/>
                          <w:szCs w:val="24"/>
                        </w:rPr>
                        <w:t>Paprika setá</w:t>
                      </w:r>
                    </w:p>
                  </w:txbxContent>
                </v:textbox>
                <w10:wrap type="square" anchorx="margin"/>
              </v:shape>
            </w:pict>
          </mc:Fallback>
        </mc:AlternateContent>
      </w:r>
      <w:r>
        <w:rPr>
          <w:rFonts w:cs="Times New Roman"/>
          <w:szCs w:val="24"/>
        </w:rPr>
        <w:t xml:space="preserve"> </w:t>
      </w:r>
      <w:r>
        <w:rPr>
          <w:noProof/>
          <w:lang w:eastAsia="cs-CZ"/>
        </w:rPr>
        <w:t xml:space="preserve"> </w:t>
      </w:r>
      <w:r>
        <w:rPr>
          <w:noProof/>
          <w:lang w:eastAsia="cs-CZ"/>
        </w:rPr>
        <w:drawing>
          <wp:inline distT="0" distB="0" distL="0" distR="0" wp14:anchorId="72B4EE80" wp14:editId="222E9FE9">
            <wp:extent cx="1074758" cy="820492"/>
            <wp:effectExtent l="0" t="0" r="0" b="0"/>
            <wp:docPr id="291" name="Obrázek 291" descr="Cucumis sativus 'Fatima' - Fati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Cucumis sativus 'Fatima' - Fatima"/>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097728" cy="838028"/>
                    </a:xfrm>
                    <a:prstGeom prst="rect">
                      <a:avLst/>
                    </a:prstGeom>
                    <a:noFill/>
                    <a:ln>
                      <a:noFill/>
                    </a:ln>
                  </pic:spPr>
                </pic:pic>
              </a:graphicData>
            </a:graphic>
          </wp:inline>
        </w:drawing>
      </w:r>
      <w:r>
        <w:rPr>
          <w:noProof/>
          <w:lang w:eastAsia="cs-CZ"/>
        </w:rPr>
        <w:tab/>
      </w:r>
      <w:r>
        <w:rPr>
          <w:noProof/>
          <w:lang w:eastAsia="cs-CZ"/>
        </w:rPr>
        <w:drawing>
          <wp:inline distT="0" distB="0" distL="0" distR="0" wp14:anchorId="71B96769" wp14:editId="70C12911">
            <wp:extent cx="1137034" cy="852775"/>
            <wp:effectExtent l="0" t="0" r="6350" b="5080"/>
            <wp:docPr id="298" name="Obrázek 298" descr="Ocimum basilicum - bazalka prav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Ocimum basilicum - bazalka pravá"/>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154892" cy="866169"/>
                    </a:xfrm>
                    <a:prstGeom prst="rect">
                      <a:avLst/>
                    </a:prstGeom>
                    <a:noFill/>
                    <a:ln>
                      <a:noFill/>
                    </a:ln>
                  </pic:spPr>
                </pic:pic>
              </a:graphicData>
            </a:graphic>
          </wp:inline>
        </w:drawing>
      </w:r>
    </w:p>
    <w:p w:rsidR="006225EE" w:rsidRDefault="006225EE" w:rsidP="006225EE">
      <w:pPr>
        <w:tabs>
          <w:tab w:val="left" w:pos="3119"/>
          <w:tab w:val="left" w:pos="6521"/>
        </w:tabs>
        <w:spacing w:line="240" w:lineRule="auto"/>
        <w:ind w:firstLine="1416"/>
        <w:rPr>
          <w:rFonts w:cs="Times New Roman"/>
          <w:szCs w:val="24"/>
        </w:rPr>
      </w:pPr>
      <w:r w:rsidRPr="00BC1D35">
        <w:rPr>
          <w:rFonts w:cs="Times New Roman"/>
          <w:noProof/>
          <w:szCs w:val="24"/>
          <w:lang w:eastAsia="cs-CZ"/>
        </w:rPr>
        <mc:AlternateContent>
          <mc:Choice Requires="wps">
            <w:drawing>
              <wp:anchor distT="45720" distB="45720" distL="114300" distR="114300" simplePos="0" relativeHeight="251729920" behindDoc="0" locked="0" layoutInCell="1" allowOverlap="1" wp14:anchorId="3D51702E" wp14:editId="78496A0D">
                <wp:simplePos x="0" y="0"/>
                <wp:positionH relativeFrom="margin">
                  <wp:posOffset>-17308</wp:posOffset>
                </wp:positionH>
                <wp:positionV relativeFrom="paragraph">
                  <wp:posOffset>303190</wp:posOffset>
                </wp:positionV>
                <wp:extent cx="871855" cy="276225"/>
                <wp:effectExtent l="0" t="0" r="23495" b="28575"/>
                <wp:wrapSquare wrapText="bothSides"/>
                <wp:docPr id="30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1855" cy="276225"/>
                        </a:xfrm>
                        <a:prstGeom prst="rect">
                          <a:avLst/>
                        </a:prstGeom>
                        <a:solidFill>
                          <a:srgbClr val="FFFFFF"/>
                        </a:solidFill>
                        <a:ln w="9525">
                          <a:solidFill>
                            <a:srgbClr val="000000"/>
                          </a:solidFill>
                          <a:miter lim="800000"/>
                          <a:headEnd/>
                          <a:tailEnd/>
                        </a:ln>
                      </wps:spPr>
                      <wps:txbx>
                        <w:txbxContent>
                          <w:p w:rsidR="00F31397" w:rsidRDefault="00F31397" w:rsidP="006225EE">
                            <w:r>
                              <w:rPr>
                                <w:rFonts w:cs="Times New Roman"/>
                                <w:szCs w:val="24"/>
                              </w:rPr>
                              <w:t>Hrách setý</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51702E" id="_x0000_s1084" type="#_x0000_t202" style="position:absolute;left:0;text-align:left;margin-left:-1.35pt;margin-top:23.85pt;width:68.65pt;height:21.75pt;z-index:251729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">
                <v:textbox>
                  <w:txbxContent>
                    <w:p w:rsidR="00F31397" w:rsidRDefault="00F31397" w:rsidP="006225EE">
                      <w:r>
                        <w:rPr>
                          <w:rFonts w:cs="Times New Roman"/>
                          <w:szCs w:val="24"/>
                        </w:rPr>
                        <w:t>Hrách setý</w:t>
                      </w:r>
                    </w:p>
                  </w:txbxContent>
                </v:textbox>
                <w10:wrap type="square" anchorx="margin"/>
              </v:shape>
            </w:pict>
          </mc:Fallback>
        </mc:AlternateContent>
      </w:r>
      <w:r>
        <w:rPr>
          <w:rFonts w:cs="Times New Roman"/>
          <w:szCs w:val="24"/>
        </w:rPr>
        <w:tab/>
        <w:t xml:space="preserve"> </w:t>
      </w:r>
      <w:r>
        <w:rPr>
          <w:noProof/>
          <w:lang w:eastAsia="cs-CZ"/>
        </w:rPr>
        <w:drawing>
          <wp:inline distT="0" distB="0" distL="0" distR="0" wp14:anchorId="337670A8" wp14:editId="61CCA14A">
            <wp:extent cx="1246191" cy="860439"/>
            <wp:effectExtent l="0" t="0" r="0" b="0"/>
            <wp:docPr id="297" name="Obrázek 297" descr="Ocimum basilicum - bazalka prav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Ocimum basilicum - bazalka pravá"/>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264428" cy="873031"/>
                    </a:xfrm>
                    <a:prstGeom prst="rect">
                      <a:avLst/>
                    </a:prstGeom>
                    <a:noFill/>
                    <a:ln>
                      <a:noFill/>
                    </a:ln>
                  </pic:spPr>
                </pic:pic>
              </a:graphicData>
            </a:graphic>
          </wp:inline>
        </w:drawing>
      </w:r>
      <w:r>
        <w:rPr>
          <w:noProof/>
          <w:lang w:eastAsia="cs-CZ"/>
        </w:rPr>
        <w:t xml:space="preserve"> </w:t>
      </w:r>
      <w:r>
        <w:rPr>
          <w:noProof/>
          <w:lang w:eastAsia="cs-CZ"/>
        </w:rPr>
        <w:tab/>
      </w:r>
      <w:r>
        <w:rPr>
          <w:noProof/>
          <w:lang w:eastAsia="cs-CZ"/>
        </w:rPr>
        <w:drawing>
          <wp:inline distT="0" distB="0" distL="0" distR="0" wp14:anchorId="02547FEF" wp14:editId="7EBCA473">
            <wp:extent cx="1191157" cy="870499"/>
            <wp:effectExtent l="0" t="0" r="0" b="6350"/>
            <wp:docPr id="292" name="Obrázek 292" descr="https://www.biolib.cz/IMG/GAL/94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biolib.cz/IMG/GAL/94471.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213355" cy="886721"/>
                    </a:xfrm>
                    <a:prstGeom prst="rect">
                      <a:avLst/>
                    </a:prstGeom>
                    <a:noFill/>
                    <a:ln>
                      <a:noFill/>
                    </a:ln>
                  </pic:spPr>
                </pic:pic>
              </a:graphicData>
            </a:graphic>
          </wp:inline>
        </w:drawing>
      </w:r>
    </w:p>
    <w:p w:rsidR="006225EE" w:rsidRDefault="006225EE" w:rsidP="006225EE">
      <w:pPr>
        <w:tabs>
          <w:tab w:val="left" w:pos="3119"/>
          <w:tab w:val="left" w:pos="6521"/>
        </w:tabs>
        <w:spacing w:line="240" w:lineRule="auto"/>
        <w:ind w:firstLine="1416"/>
        <w:rPr>
          <w:rFonts w:cs="Times New Roman"/>
          <w:szCs w:val="24"/>
        </w:rPr>
      </w:pPr>
      <w:r w:rsidRPr="00BC1D35">
        <w:rPr>
          <w:rFonts w:cs="Times New Roman"/>
          <w:noProof/>
          <w:szCs w:val="24"/>
          <w:lang w:eastAsia="cs-CZ"/>
        </w:rPr>
        <mc:AlternateContent>
          <mc:Choice Requires="wps">
            <w:drawing>
              <wp:anchor distT="45720" distB="45720" distL="114300" distR="114300" simplePos="0" relativeHeight="251730944" behindDoc="0" locked="0" layoutInCell="1" allowOverlap="1" wp14:anchorId="25FDCB90" wp14:editId="14772091">
                <wp:simplePos x="0" y="0"/>
                <wp:positionH relativeFrom="margin">
                  <wp:align>left</wp:align>
                </wp:positionH>
                <wp:positionV relativeFrom="paragraph">
                  <wp:posOffset>340995</wp:posOffset>
                </wp:positionV>
                <wp:extent cx="1094105" cy="297180"/>
                <wp:effectExtent l="0" t="0" r="10795" b="26670"/>
                <wp:wrapSquare wrapText="bothSides"/>
                <wp:docPr id="30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4105" cy="297180"/>
                        </a:xfrm>
                        <a:prstGeom prst="rect">
                          <a:avLst/>
                        </a:prstGeom>
                        <a:solidFill>
                          <a:srgbClr val="FFFFFF"/>
                        </a:solidFill>
                        <a:ln w="9525">
                          <a:solidFill>
                            <a:srgbClr val="000000"/>
                          </a:solidFill>
                          <a:miter lim="800000"/>
                          <a:headEnd/>
                          <a:tailEnd/>
                        </a:ln>
                      </wps:spPr>
                      <wps:txbx>
                        <w:txbxContent>
                          <w:p w:rsidR="00F31397" w:rsidRDefault="00F31397" w:rsidP="006225EE">
                            <w:r>
                              <w:rPr>
                                <w:rFonts w:cs="Times New Roman"/>
                                <w:szCs w:val="24"/>
                              </w:rPr>
                              <w:t>Bazalka pravá</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FDCB90" id="_x0000_s1085" type="#_x0000_t202" style="position:absolute;left:0;text-align:left;margin-left:0;margin-top:26.85pt;width:86.15pt;height:23.4pt;z-index:25173094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">
                <v:textbox>
                  <w:txbxContent>
                    <w:p w:rsidR="00F31397" w:rsidRDefault="00F31397" w:rsidP="006225EE">
                      <w:r>
                        <w:rPr>
                          <w:rFonts w:cs="Times New Roman"/>
                          <w:szCs w:val="24"/>
                        </w:rPr>
                        <w:t>Bazalka pravá</w:t>
                      </w:r>
                    </w:p>
                  </w:txbxContent>
                </v:textbox>
                <w10:wrap type="square" anchorx="margin"/>
              </v:shape>
            </w:pict>
          </mc:Fallback>
        </mc:AlternateContent>
      </w:r>
      <w:r>
        <w:rPr>
          <w:noProof/>
          <w:lang w:eastAsia="cs-CZ"/>
        </w:rPr>
        <w:drawing>
          <wp:inline distT="0" distB="0" distL="0" distR="0" wp14:anchorId="39291891" wp14:editId="78A04DDC">
            <wp:extent cx="915642" cy="1258280"/>
            <wp:effectExtent l="0" t="0" r="0" b="0"/>
            <wp:docPr id="299" name="Obrázek 299" descr="Origanum majorana - majoránka zahradn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Origanum majorana - majoránka zahradní"/>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rot="5400000">
                      <a:off x="0" y="0"/>
                      <a:ext cx="925943" cy="1272435"/>
                    </a:xfrm>
                    <a:prstGeom prst="rect">
                      <a:avLst/>
                    </a:prstGeom>
                    <a:noFill/>
                    <a:ln>
                      <a:noFill/>
                    </a:ln>
                  </pic:spPr>
                </pic:pic>
              </a:graphicData>
            </a:graphic>
          </wp:inline>
        </w:drawing>
      </w:r>
      <w:r>
        <w:rPr>
          <w:rFonts w:cs="Times New Roman"/>
          <w:szCs w:val="24"/>
        </w:rPr>
        <w:tab/>
      </w:r>
      <w:r w:rsidRPr="00982BEB">
        <w:t xml:space="preserve"> </w:t>
      </w:r>
      <w:r>
        <w:rPr>
          <w:noProof/>
          <w:lang w:eastAsia="cs-CZ"/>
        </w:rPr>
        <w:drawing>
          <wp:inline distT="0" distB="0" distL="0" distR="0" wp14:anchorId="38D7F34C" wp14:editId="4F9D868C">
            <wp:extent cx="1199189" cy="797460"/>
            <wp:effectExtent l="0" t="0" r="1270" b="3175"/>
            <wp:docPr id="286" name="Obrázek 286" descr="Phaseolus vulgaris - fazol obec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Phaseolus vulgaris - fazol obecný"/>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224164" cy="814068"/>
                    </a:xfrm>
                    <a:prstGeom prst="rect">
                      <a:avLst/>
                    </a:prstGeom>
                    <a:noFill/>
                    <a:ln>
                      <a:noFill/>
                    </a:ln>
                  </pic:spPr>
                </pic:pic>
              </a:graphicData>
            </a:graphic>
          </wp:inline>
        </w:drawing>
      </w:r>
    </w:p>
    <w:p w:rsidR="006225EE" w:rsidRDefault="006225EE" w:rsidP="006225EE">
      <w:pPr>
        <w:tabs>
          <w:tab w:val="left" w:pos="3119"/>
          <w:tab w:val="left" w:pos="6521"/>
        </w:tabs>
        <w:spacing w:line="240" w:lineRule="auto"/>
        <w:ind w:firstLine="708"/>
        <w:rPr>
          <w:rFonts w:cs="Times New Roman"/>
          <w:szCs w:val="24"/>
        </w:rPr>
      </w:pPr>
      <w:r w:rsidRPr="00BC1D35">
        <w:rPr>
          <w:rFonts w:cs="Times New Roman"/>
          <w:noProof/>
          <w:szCs w:val="24"/>
          <w:lang w:eastAsia="cs-CZ"/>
        </w:rPr>
        <mc:AlternateContent>
          <mc:Choice Requires="wps">
            <w:drawing>
              <wp:anchor distT="45720" distB="45720" distL="114300" distR="114300" simplePos="0" relativeHeight="251731968" behindDoc="0" locked="0" layoutInCell="1" allowOverlap="1" wp14:anchorId="693F7DD3" wp14:editId="43CB071B">
                <wp:simplePos x="0" y="0"/>
                <wp:positionH relativeFrom="margin">
                  <wp:align>left</wp:align>
                </wp:positionH>
                <wp:positionV relativeFrom="paragraph">
                  <wp:posOffset>428064</wp:posOffset>
                </wp:positionV>
                <wp:extent cx="1477645" cy="318770"/>
                <wp:effectExtent l="0" t="0" r="27305" b="24130"/>
                <wp:wrapSquare wrapText="bothSides"/>
                <wp:docPr id="30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7645" cy="318770"/>
                        </a:xfrm>
                        <a:prstGeom prst="rect">
                          <a:avLst/>
                        </a:prstGeom>
                        <a:solidFill>
                          <a:srgbClr val="FFFFFF"/>
                        </a:solidFill>
                        <a:ln w="9525">
                          <a:solidFill>
                            <a:srgbClr val="000000"/>
                          </a:solidFill>
                          <a:miter lim="800000"/>
                          <a:headEnd/>
                          <a:tailEnd/>
                        </a:ln>
                      </wps:spPr>
                      <wps:txbx>
                        <w:txbxContent>
                          <w:p w:rsidR="00F31397" w:rsidRDefault="00F31397" w:rsidP="006225EE">
                            <w:r>
                              <w:rPr>
                                <w:rFonts w:cs="Times New Roman"/>
                                <w:szCs w:val="24"/>
                              </w:rPr>
                              <w:t>Majoránka zahradní</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3F7DD3" id="_x0000_s1086" type="#_x0000_t202" style="position:absolute;left:0;text-align:left;margin-left:0;margin-top:33.7pt;width:116.35pt;height:25.1pt;z-index:25173196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">
                <v:textbox>
                  <w:txbxContent>
                    <w:p w:rsidR="00F31397" w:rsidRDefault="00F31397" w:rsidP="006225EE">
                      <w:r>
                        <w:rPr>
                          <w:rFonts w:cs="Times New Roman"/>
                          <w:szCs w:val="24"/>
                        </w:rPr>
                        <w:t>Majoránka zahradní</w:t>
                      </w:r>
                    </w:p>
                  </w:txbxContent>
                </v:textbox>
                <w10:wrap type="square" anchorx="margin"/>
              </v:shape>
            </w:pict>
          </mc:Fallback>
        </mc:AlternateContent>
      </w:r>
      <w:r>
        <w:rPr>
          <w:rFonts w:cs="Times New Roman"/>
          <w:szCs w:val="24"/>
        </w:rPr>
        <w:t xml:space="preserve">  </w:t>
      </w:r>
      <w:r>
        <w:rPr>
          <w:noProof/>
          <w:lang w:eastAsia="cs-CZ"/>
        </w:rPr>
        <w:drawing>
          <wp:inline distT="0" distB="0" distL="0" distR="0" wp14:anchorId="5EDC6F86" wp14:editId="49AF43EB">
            <wp:extent cx="1055707" cy="795010"/>
            <wp:effectExtent l="0" t="0" r="0" b="5715"/>
            <wp:docPr id="287" name="Obrázek 287" descr="Helianthus annuus - slunečnice ročn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Helianthus annuus - slunečnice roční"/>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081313" cy="814293"/>
                    </a:xfrm>
                    <a:prstGeom prst="rect">
                      <a:avLst/>
                    </a:prstGeom>
                    <a:noFill/>
                    <a:ln>
                      <a:noFill/>
                    </a:ln>
                  </pic:spPr>
                </pic:pic>
              </a:graphicData>
            </a:graphic>
          </wp:inline>
        </w:drawing>
      </w:r>
      <w:r>
        <w:rPr>
          <w:rFonts w:cs="Times New Roman"/>
          <w:szCs w:val="24"/>
        </w:rPr>
        <w:tab/>
      </w:r>
      <w:r>
        <w:rPr>
          <w:noProof/>
          <w:lang w:eastAsia="cs-CZ"/>
        </w:rPr>
        <w:drawing>
          <wp:inline distT="0" distB="0" distL="0" distR="0" wp14:anchorId="63CD58D9" wp14:editId="57D66BCD">
            <wp:extent cx="1327581" cy="883128"/>
            <wp:effectExtent l="0" t="0" r="6350" b="0"/>
            <wp:docPr id="296" name="Obrázek 296" descr="Pisum sativum subsp. sativum - hrách setý prav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Pisum sativum subsp. sativum - hrách setý pravý"/>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347184" cy="896168"/>
                    </a:xfrm>
                    <a:prstGeom prst="rect">
                      <a:avLst/>
                    </a:prstGeom>
                    <a:noFill/>
                    <a:ln>
                      <a:noFill/>
                    </a:ln>
                  </pic:spPr>
                </pic:pic>
              </a:graphicData>
            </a:graphic>
          </wp:inline>
        </w:drawing>
      </w:r>
    </w:p>
    <w:p w:rsidR="006225EE" w:rsidRDefault="006225EE" w:rsidP="006225EE">
      <w:pPr>
        <w:rPr>
          <w:rFonts w:cs="Times New Roman"/>
          <w:b/>
          <w:szCs w:val="24"/>
        </w:rPr>
      </w:pPr>
      <w:r>
        <w:rPr>
          <w:rFonts w:cs="Times New Roman"/>
          <w:b/>
          <w:szCs w:val="24"/>
        </w:rPr>
        <w:br w:type="page"/>
      </w:r>
    </w:p>
    <w:p w:rsidR="006225EE" w:rsidRPr="008C1570" w:rsidRDefault="006225EE" w:rsidP="006225EE">
      <w:pPr>
        <w:jc w:val="center"/>
        <w:rPr>
          <w:rFonts w:cs="Times New Roman"/>
          <w:b/>
          <w:color w:val="FF0000"/>
          <w:szCs w:val="24"/>
        </w:rPr>
      </w:pPr>
      <w:r w:rsidRPr="008864AD">
        <w:rPr>
          <w:rFonts w:cs="Times New Roman"/>
          <w:b/>
          <w:szCs w:val="24"/>
        </w:rPr>
        <w:lastRenderedPageBreak/>
        <w:t>Pracovní list</w:t>
      </w:r>
      <w:r>
        <w:rPr>
          <w:rFonts w:cs="Times New Roman"/>
          <w:b/>
          <w:szCs w:val="24"/>
        </w:rPr>
        <w:t xml:space="preserve"> osivo a sadba </w:t>
      </w:r>
      <w:r>
        <w:rPr>
          <w:rFonts w:cs="Times New Roman"/>
          <w:b/>
          <w:color w:val="FF0000"/>
          <w:szCs w:val="24"/>
        </w:rPr>
        <w:t>Řešení</w:t>
      </w:r>
    </w:p>
    <w:p w:rsidR="006225EE" w:rsidRDefault="006225EE" w:rsidP="006225EE">
      <w:pPr>
        <w:rPr>
          <w:rFonts w:cs="Times New Roman"/>
          <w:szCs w:val="24"/>
        </w:rPr>
      </w:pPr>
      <w:r>
        <w:rPr>
          <w:rFonts w:cs="Times New Roman"/>
          <w:szCs w:val="24"/>
        </w:rPr>
        <w:t>Jméno</w:t>
      </w:r>
    </w:p>
    <w:p w:rsidR="006225EE" w:rsidRPr="00342047" w:rsidRDefault="006225EE" w:rsidP="006225EE">
      <w:pPr>
        <w:rPr>
          <w:rFonts w:cs="Times New Roman"/>
          <w:i/>
          <w:szCs w:val="24"/>
        </w:rPr>
      </w:pPr>
      <w:r w:rsidRPr="00342047">
        <w:rPr>
          <w:rFonts w:cs="Times New Roman"/>
          <w:i/>
          <w:szCs w:val="24"/>
        </w:rPr>
        <w:t>Přiřaďte k jménům rostlin, jejich semena a květ.</w:t>
      </w:r>
    </w:p>
    <w:p w:rsidR="006225EE" w:rsidRDefault="006225EE" w:rsidP="006225EE">
      <w:pPr>
        <w:tabs>
          <w:tab w:val="left" w:pos="3119"/>
          <w:tab w:val="left" w:pos="6521"/>
        </w:tabs>
        <w:spacing w:line="240" w:lineRule="auto"/>
        <w:ind w:firstLine="1416"/>
        <w:rPr>
          <w:rFonts w:cs="Times New Roman"/>
          <w:szCs w:val="24"/>
        </w:rPr>
      </w:pPr>
      <w:r>
        <w:rPr>
          <w:rFonts w:cs="Times New Roman"/>
          <w:noProof/>
          <w:szCs w:val="24"/>
          <w:lang w:eastAsia="cs-CZ"/>
        </w:rPr>
        <mc:AlternateContent>
          <mc:Choice Requires="wps">
            <w:drawing>
              <wp:anchor distT="0" distB="0" distL="114300" distR="114300" simplePos="0" relativeHeight="251744256" behindDoc="0" locked="0" layoutInCell="1" allowOverlap="1" wp14:anchorId="57F271AF" wp14:editId="0B003B17">
                <wp:simplePos x="0" y="0"/>
                <wp:positionH relativeFrom="column">
                  <wp:posOffset>929006</wp:posOffset>
                </wp:positionH>
                <wp:positionV relativeFrom="paragraph">
                  <wp:posOffset>567847</wp:posOffset>
                </wp:positionV>
                <wp:extent cx="1075500" cy="1698171"/>
                <wp:effectExtent l="0" t="38100" r="48895" b="16510"/>
                <wp:wrapNone/>
                <wp:docPr id="338" name="Přímá spojnice se šipkou 338"/>
                <wp:cNvGraphicFramePr/>
                <a:graphic xmlns:a="http://schemas.openxmlformats.org/drawingml/2006/main">
                  <a:graphicData uri="http://schemas.microsoft.com/office/word/2010/wordprocessingShape">
                    <wps:wsp>
                      <wps:cNvCnPr/>
                      <wps:spPr>
                        <a:xfrm flipV="1">
                          <a:off x="0" y="0"/>
                          <a:ext cx="1075500" cy="1698171"/>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4152D15" id="_x0000_t32" coordsize="21600,21600" o:spt="32" o:oned="t" path="m,l21600,21600e" filled="f">
                <v:path arrowok="t" fillok="f" o:connecttype="none"/>
                <o:lock v:ext="edit" shapetype="t"/>
              </v:shapetype>
              <v:shape id="Přímá spojnice se šipkou 338" o:spid="_x0000_s1026" type="#_x0000_t32" style="position:absolute;margin-left:73.15pt;margin-top:44.7pt;width:84.7pt;height:133.7pt;flip:y;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" strokecolor="red" strokeweight=".5pt">
                <v:stroke endarrow="block" joinstyle="miter"/>
              </v:shape>
            </w:pict>
          </mc:Fallback>
        </mc:AlternateContent>
      </w:r>
      <w:r>
        <w:rPr>
          <w:rFonts w:cs="Times New Roman"/>
          <w:noProof/>
          <w:szCs w:val="24"/>
          <w:lang w:eastAsia="cs-CZ"/>
        </w:rPr>
        <mc:AlternateContent>
          <mc:Choice Requires="wps">
            <w:drawing>
              <wp:anchor distT="0" distB="0" distL="114300" distR="114300" simplePos="0" relativeHeight="251745280" behindDoc="0" locked="0" layoutInCell="1" allowOverlap="1" wp14:anchorId="22E7A624" wp14:editId="2BDD832E">
                <wp:simplePos x="0" y="0"/>
                <wp:positionH relativeFrom="column">
                  <wp:posOffset>3330471</wp:posOffset>
                </wp:positionH>
                <wp:positionV relativeFrom="paragraph">
                  <wp:posOffset>398344</wp:posOffset>
                </wp:positionV>
                <wp:extent cx="805758" cy="40943"/>
                <wp:effectExtent l="0" t="38100" r="33020" b="92710"/>
                <wp:wrapNone/>
                <wp:docPr id="339" name="Přímá spojnice se šipkou 339"/>
                <wp:cNvGraphicFramePr/>
                <a:graphic xmlns:a="http://schemas.openxmlformats.org/drawingml/2006/main">
                  <a:graphicData uri="http://schemas.microsoft.com/office/word/2010/wordprocessingShape">
                    <wps:wsp>
                      <wps:cNvCnPr/>
                      <wps:spPr>
                        <a:xfrm>
                          <a:off x="0" y="0"/>
                          <a:ext cx="805758" cy="40943"/>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14FE092" id="Přímá spojnice se šipkou 339" o:spid="_x0000_s1026" type="#_x0000_t32" style="position:absolute;margin-left:262.25pt;margin-top:31.35pt;width:63.45pt;height:3.2pt;z-index:251745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" strokecolor="red" strokeweight=".5pt">
                <v:stroke endarrow="block" joinstyle="miter"/>
              </v:shape>
            </w:pict>
          </mc:Fallback>
        </mc:AlternateContent>
      </w:r>
      <w:r>
        <w:rPr>
          <w:rFonts w:cs="Times New Roman"/>
          <w:noProof/>
          <w:szCs w:val="24"/>
          <w:lang w:eastAsia="cs-CZ"/>
        </w:rPr>
        <mc:AlternateContent>
          <mc:Choice Requires="wps">
            <w:drawing>
              <wp:anchor distT="0" distB="0" distL="114300" distR="114300" simplePos="0" relativeHeight="251741184" behindDoc="0" locked="0" layoutInCell="1" allowOverlap="1" wp14:anchorId="6BFE35DA" wp14:editId="1264EA9A">
                <wp:simplePos x="0" y="0"/>
                <wp:positionH relativeFrom="column">
                  <wp:posOffset>1065482</wp:posOffset>
                </wp:positionH>
                <wp:positionV relativeFrom="paragraph">
                  <wp:posOffset>480231</wp:posOffset>
                </wp:positionV>
                <wp:extent cx="941695" cy="2060812"/>
                <wp:effectExtent l="0" t="0" r="49530" b="53975"/>
                <wp:wrapNone/>
                <wp:docPr id="333" name="Přímá spojnice se šipkou 333"/>
                <wp:cNvGraphicFramePr/>
                <a:graphic xmlns:a="http://schemas.openxmlformats.org/drawingml/2006/main">
                  <a:graphicData uri="http://schemas.microsoft.com/office/word/2010/wordprocessingShape">
                    <wps:wsp>
                      <wps:cNvCnPr/>
                      <wps:spPr>
                        <a:xfrm>
                          <a:off x="0" y="0"/>
                          <a:ext cx="941695" cy="2060812"/>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A006ED1" id="Přímá spojnice se šipkou 333" o:spid="_x0000_s1026" type="#_x0000_t32" style="position:absolute;margin-left:83.9pt;margin-top:37.8pt;width:74.15pt;height:162.25pt;z-index:251741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" strokecolor="red" strokeweight=".5pt">
                <v:stroke endarrow="block" joinstyle="miter"/>
              </v:shape>
            </w:pict>
          </mc:Fallback>
        </mc:AlternateContent>
      </w:r>
      <w:r w:rsidRPr="00BC1D35">
        <w:rPr>
          <w:rFonts w:cs="Times New Roman"/>
          <w:noProof/>
          <w:szCs w:val="24"/>
          <w:lang w:eastAsia="cs-CZ"/>
        </w:rPr>
        <mc:AlternateContent>
          <mc:Choice Requires="wps">
            <w:drawing>
              <wp:anchor distT="45720" distB="45720" distL="114300" distR="114300" simplePos="0" relativeHeight="251732992" behindDoc="0" locked="0" layoutInCell="1" allowOverlap="1" wp14:anchorId="4488D9E8" wp14:editId="511C6974">
                <wp:simplePos x="0" y="0"/>
                <wp:positionH relativeFrom="margin">
                  <wp:align>left</wp:align>
                </wp:positionH>
                <wp:positionV relativeFrom="paragraph">
                  <wp:posOffset>356900</wp:posOffset>
                </wp:positionV>
                <wp:extent cx="1031240" cy="287020"/>
                <wp:effectExtent l="0" t="0" r="16510" b="17780"/>
                <wp:wrapSquare wrapText="bothSides"/>
                <wp:docPr id="30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1240" cy="287020"/>
                        </a:xfrm>
                        <a:prstGeom prst="rect">
                          <a:avLst/>
                        </a:prstGeom>
                        <a:solidFill>
                          <a:srgbClr val="FFFFFF"/>
                        </a:solidFill>
                        <a:ln w="9525">
                          <a:solidFill>
                            <a:srgbClr val="000000"/>
                          </a:solidFill>
                          <a:miter lim="800000"/>
                          <a:headEnd/>
                          <a:tailEnd/>
                        </a:ln>
                      </wps:spPr>
                      <wps:txbx>
                        <w:txbxContent>
                          <w:p w:rsidR="00F31397" w:rsidRDefault="00F31397" w:rsidP="006225EE">
                            <w:r>
                              <w:rPr>
                                <w:rFonts w:cs="Times New Roman"/>
                                <w:szCs w:val="24"/>
                              </w:rPr>
                              <w:t>Fazol obecný</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88D9E8" id="_x0000_s1087" type="#_x0000_t202" style="position:absolute;left:0;text-align:left;margin-left:0;margin-top:28.1pt;width:81.2pt;height:22.6pt;z-index:25173299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">
                <v:textbox>
                  <w:txbxContent>
                    <w:p w:rsidR="00F31397" w:rsidRDefault="00F31397" w:rsidP="006225EE">
                      <w:r>
                        <w:rPr>
                          <w:rFonts w:cs="Times New Roman"/>
                          <w:szCs w:val="24"/>
                        </w:rPr>
                        <w:t>Fazol obecný</w:t>
                      </w:r>
                    </w:p>
                  </w:txbxContent>
                </v:textbox>
                <w10:wrap type="square" anchorx="margin"/>
              </v:shape>
            </w:pict>
          </mc:Fallback>
        </mc:AlternateContent>
      </w:r>
      <w:r>
        <w:rPr>
          <w:noProof/>
          <w:lang w:eastAsia="cs-CZ"/>
        </w:rPr>
        <w:drawing>
          <wp:inline distT="0" distB="0" distL="0" distR="0" wp14:anchorId="4A066E9E" wp14:editId="73CE7751">
            <wp:extent cx="1245253" cy="867206"/>
            <wp:effectExtent l="0" t="0" r="0" b="9525"/>
            <wp:docPr id="317" name="Obrázek 317" descr="Papaver somniferum - mák set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Papaver somniferum - mák setý"/>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269994" cy="884436"/>
                    </a:xfrm>
                    <a:prstGeom prst="rect">
                      <a:avLst/>
                    </a:prstGeom>
                    <a:noFill/>
                    <a:ln>
                      <a:noFill/>
                    </a:ln>
                  </pic:spPr>
                </pic:pic>
              </a:graphicData>
            </a:graphic>
          </wp:inline>
        </w:drawing>
      </w:r>
      <w:r>
        <w:rPr>
          <w:rFonts w:cs="Times New Roman"/>
          <w:szCs w:val="24"/>
        </w:rPr>
        <w:tab/>
        <w:t xml:space="preserve"> </w:t>
      </w:r>
      <w:r>
        <w:rPr>
          <w:noProof/>
          <w:lang w:eastAsia="cs-CZ"/>
        </w:rPr>
        <w:drawing>
          <wp:inline distT="0" distB="0" distL="0" distR="0" wp14:anchorId="52C4490C" wp14:editId="4F333D7B">
            <wp:extent cx="902498" cy="902498"/>
            <wp:effectExtent l="0" t="0" r="0" b="0"/>
            <wp:docPr id="318" name="Obrázek 318" descr="Papaver somniferum subsp. setigerum - mák setý štětinat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Papaver somniferum subsp. setigerum - mák setý štětinatý"/>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912261" cy="912261"/>
                    </a:xfrm>
                    <a:prstGeom prst="rect">
                      <a:avLst/>
                    </a:prstGeom>
                    <a:noFill/>
                    <a:ln>
                      <a:noFill/>
                    </a:ln>
                  </pic:spPr>
                </pic:pic>
              </a:graphicData>
            </a:graphic>
          </wp:inline>
        </w:drawing>
      </w:r>
    </w:p>
    <w:p w:rsidR="006225EE" w:rsidRDefault="006225EE" w:rsidP="006225EE">
      <w:pPr>
        <w:tabs>
          <w:tab w:val="left" w:pos="3119"/>
          <w:tab w:val="left" w:pos="6521"/>
        </w:tabs>
        <w:spacing w:line="240" w:lineRule="auto"/>
        <w:rPr>
          <w:rFonts w:cs="Times New Roman"/>
          <w:szCs w:val="24"/>
        </w:rPr>
      </w:pPr>
      <w:r>
        <w:rPr>
          <w:rFonts w:cs="Times New Roman"/>
          <w:noProof/>
          <w:szCs w:val="24"/>
          <w:lang w:eastAsia="cs-CZ"/>
        </w:rPr>
        <mc:AlternateContent>
          <mc:Choice Requires="wps">
            <w:drawing>
              <wp:anchor distT="0" distB="0" distL="114300" distR="114300" simplePos="0" relativeHeight="251751424" behindDoc="0" locked="0" layoutInCell="1" allowOverlap="1" wp14:anchorId="7BCA75A4" wp14:editId="21100C3E">
                <wp:simplePos x="0" y="0"/>
                <wp:positionH relativeFrom="column">
                  <wp:posOffset>884746</wp:posOffset>
                </wp:positionH>
                <wp:positionV relativeFrom="paragraph">
                  <wp:posOffset>496784</wp:posOffset>
                </wp:positionV>
                <wp:extent cx="1024510" cy="3384468"/>
                <wp:effectExtent l="0" t="38100" r="61595" b="26035"/>
                <wp:wrapNone/>
                <wp:docPr id="347" name="Přímá spojnice se šipkou 347"/>
                <wp:cNvGraphicFramePr/>
                <a:graphic xmlns:a="http://schemas.openxmlformats.org/drawingml/2006/main">
                  <a:graphicData uri="http://schemas.microsoft.com/office/word/2010/wordprocessingShape">
                    <wps:wsp>
                      <wps:cNvCnPr/>
                      <wps:spPr>
                        <a:xfrm flipV="1">
                          <a:off x="0" y="0"/>
                          <a:ext cx="1024510" cy="3384468"/>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019B9B" id="Přímá spojnice se šipkou 347" o:spid="_x0000_s1026" type="#_x0000_t32" style="position:absolute;margin-left:69.65pt;margin-top:39.1pt;width:80.65pt;height:266.5pt;flip:y;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" strokecolor="red" strokeweight=".5pt">
                <v:stroke endarrow="block" joinstyle="miter"/>
              </v:shape>
            </w:pict>
          </mc:Fallback>
        </mc:AlternateContent>
      </w:r>
      <w:r>
        <w:rPr>
          <w:rFonts w:cs="Times New Roman"/>
          <w:noProof/>
          <w:szCs w:val="24"/>
          <w:lang w:eastAsia="cs-CZ"/>
        </w:rPr>
        <mc:AlternateContent>
          <mc:Choice Requires="wps">
            <w:drawing>
              <wp:anchor distT="0" distB="0" distL="114300" distR="114300" simplePos="0" relativeHeight="251752448" behindDoc="0" locked="0" layoutInCell="1" allowOverlap="1" wp14:anchorId="7FB25D25" wp14:editId="78AC3E3D">
                <wp:simplePos x="0" y="0"/>
                <wp:positionH relativeFrom="column">
                  <wp:posOffset>3173441</wp:posOffset>
                </wp:positionH>
                <wp:positionV relativeFrom="paragraph">
                  <wp:posOffset>496784</wp:posOffset>
                </wp:positionV>
                <wp:extent cx="985652" cy="5106308"/>
                <wp:effectExtent l="0" t="0" r="62230" b="56515"/>
                <wp:wrapNone/>
                <wp:docPr id="348" name="Přímá spojnice se šipkou 348"/>
                <wp:cNvGraphicFramePr/>
                <a:graphic xmlns:a="http://schemas.openxmlformats.org/drawingml/2006/main">
                  <a:graphicData uri="http://schemas.microsoft.com/office/word/2010/wordprocessingShape">
                    <wps:wsp>
                      <wps:cNvCnPr/>
                      <wps:spPr>
                        <a:xfrm>
                          <a:off x="0" y="0"/>
                          <a:ext cx="985652" cy="5106308"/>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709703" id="Přímá spojnice se šipkou 348" o:spid="_x0000_s1026" type="#_x0000_t32" style="position:absolute;margin-left:249.9pt;margin-top:39.1pt;width:77.6pt;height:402.0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" strokecolor="red" strokeweight=".5pt">
                <v:stroke endarrow="block" joinstyle="miter"/>
              </v:shape>
            </w:pict>
          </mc:Fallback>
        </mc:AlternateContent>
      </w:r>
      <w:r>
        <w:rPr>
          <w:rFonts w:cs="Times New Roman"/>
          <w:noProof/>
          <w:szCs w:val="24"/>
          <w:lang w:eastAsia="cs-CZ"/>
        </w:rPr>
        <mc:AlternateContent>
          <mc:Choice Requires="wps">
            <w:drawing>
              <wp:anchor distT="0" distB="0" distL="114300" distR="114300" simplePos="0" relativeHeight="251742208" behindDoc="0" locked="0" layoutInCell="1" allowOverlap="1" wp14:anchorId="02DC9649" wp14:editId="637E2630">
                <wp:simplePos x="0" y="0"/>
                <wp:positionH relativeFrom="column">
                  <wp:posOffset>1095260</wp:posOffset>
                </wp:positionH>
                <wp:positionV relativeFrom="paragraph">
                  <wp:posOffset>639288</wp:posOffset>
                </wp:positionV>
                <wp:extent cx="1009402" cy="5106390"/>
                <wp:effectExtent l="0" t="0" r="57785" b="56515"/>
                <wp:wrapNone/>
                <wp:docPr id="335" name="Přímá spojnice se šipkou 335"/>
                <wp:cNvGraphicFramePr/>
                <a:graphic xmlns:a="http://schemas.openxmlformats.org/drawingml/2006/main">
                  <a:graphicData uri="http://schemas.microsoft.com/office/word/2010/wordprocessingShape">
                    <wps:wsp>
                      <wps:cNvCnPr/>
                      <wps:spPr>
                        <a:xfrm>
                          <a:off x="0" y="0"/>
                          <a:ext cx="1009402" cy="510639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3476D5" id="Přímá spojnice se šipkou 335" o:spid="_x0000_s1026" type="#_x0000_t32" style="position:absolute;margin-left:86.25pt;margin-top:50.35pt;width:79.5pt;height:402.1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" strokecolor="red" strokeweight=".5pt">
                <v:stroke endarrow="block" joinstyle="miter"/>
              </v:shape>
            </w:pict>
          </mc:Fallback>
        </mc:AlternateContent>
      </w:r>
      <w:r>
        <w:rPr>
          <w:rFonts w:cs="Times New Roman"/>
          <w:noProof/>
          <w:szCs w:val="24"/>
          <w:lang w:eastAsia="cs-CZ"/>
        </w:rPr>
        <mc:AlternateContent>
          <mc:Choice Requires="wps">
            <w:drawing>
              <wp:anchor distT="0" distB="0" distL="114300" distR="114300" simplePos="0" relativeHeight="251750400" behindDoc="0" locked="0" layoutInCell="1" allowOverlap="1" wp14:anchorId="798BFE11" wp14:editId="0A9EC1F9">
                <wp:simplePos x="0" y="0"/>
                <wp:positionH relativeFrom="column">
                  <wp:posOffset>3017111</wp:posOffset>
                </wp:positionH>
                <wp:positionV relativeFrom="paragraph">
                  <wp:posOffset>499555</wp:posOffset>
                </wp:positionV>
                <wp:extent cx="1119117" cy="1910687"/>
                <wp:effectExtent l="0" t="38100" r="62230" b="33020"/>
                <wp:wrapNone/>
                <wp:docPr id="346" name="Přímá spojnice se šipkou 346"/>
                <wp:cNvGraphicFramePr/>
                <a:graphic xmlns:a="http://schemas.openxmlformats.org/drawingml/2006/main">
                  <a:graphicData uri="http://schemas.microsoft.com/office/word/2010/wordprocessingShape">
                    <wps:wsp>
                      <wps:cNvCnPr/>
                      <wps:spPr>
                        <a:xfrm flipV="1">
                          <a:off x="0" y="0"/>
                          <a:ext cx="1119117" cy="191068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7EA3135" id="Přímá spojnice se šipkou 346" o:spid="_x0000_s1026" type="#_x0000_t32" style="position:absolute;margin-left:237.55pt;margin-top:39.35pt;width:88.1pt;height:150.45pt;flip:y;z-index:251750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" strokecolor="red" strokeweight=".5pt">
                <v:stroke endarrow="block" joinstyle="miter"/>
              </v:shape>
            </w:pict>
          </mc:Fallback>
        </mc:AlternateContent>
      </w:r>
      <w:r w:rsidRPr="00BC1D35">
        <w:rPr>
          <w:rFonts w:cs="Times New Roman"/>
          <w:noProof/>
          <w:szCs w:val="24"/>
          <w:lang w:eastAsia="cs-CZ"/>
        </w:rPr>
        <mc:AlternateContent>
          <mc:Choice Requires="wps">
            <w:drawing>
              <wp:anchor distT="45720" distB="45720" distL="114300" distR="114300" simplePos="0" relativeHeight="251734016" behindDoc="0" locked="0" layoutInCell="1" allowOverlap="1" wp14:anchorId="0784213C" wp14:editId="72FBC1FA">
                <wp:simplePos x="0" y="0"/>
                <wp:positionH relativeFrom="margin">
                  <wp:align>left</wp:align>
                </wp:positionH>
                <wp:positionV relativeFrom="paragraph">
                  <wp:posOffset>293074</wp:posOffset>
                </wp:positionV>
                <wp:extent cx="1222375" cy="276225"/>
                <wp:effectExtent l="0" t="0" r="15875" b="28575"/>
                <wp:wrapSquare wrapText="bothSides"/>
                <wp:docPr id="31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2375" cy="276225"/>
                        </a:xfrm>
                        <a:prstGeom prst="rect">
                          <a:avLst/>
                        </a:prstGeom>
                        <a:solidFill>
                          <a:srgbClr val="FFFFFF"/>
                        </a:solidFill>
                        <a:ln w="9525">
                          <a:solidFill>
                            <a:srgbClr val="000000"/>
                          </a:solidFill>
                          <a:miter lim="800000"/>
                          <a:headEnd/>
                          <a:tailEnd/>
                        </a:ln>
                      </wps:spPr>
                      <wps:txbx>
                        <w:txbxContent>
                          <w:p w:rsidR="00F31397" w:rsidRDefault="00F31397" w:rsidP="006225EE">
                            <w:r>
                              <w:rPr>
                                <w:rFonts w:cs="Times New Roman"/>
                                <w:szCs w:val="24"/>
                              </w:rPr>
                              <w:t>Slunečnice roční</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84213C" id="_x0000_s1088" type="#_x0000_t202" style="position:absolute;margin-left:0;margin-top:23.1pt;width:96.25pt;height:21.75pt;z-index:25173401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">
                <v:textbox>
                  <w:txbxContent>
                    <w:p w:rsidR="00F31397" w:rsidRDefault="00F31397" w:rsidP="006225EE">
                      <w:r>
                        <w:rPr>
                          <w:rFonts w:cs="Times New Roman"/>
                          <w:szCs w:val="24"/>
                        </w:rPr>
                        <w:t>Slunečnice roční</w:t>
                      </w:r>
                    </w:p>
                  </w:txbxContent>
                </v:textbox>
                <w10:wrap type="square" anchorx="margin"/>
              </v:shape>
            </w:pict>
          </mc:Fallback>
        </mc:AlternateContent>
      </w:r>
      <w:r>
        <w:rPr>
          <w:rFonts w:cs="Times New Roman"/>
          <w:szCs w:val="24"/>
        </w:rPr>
        <w:tab/>
      </w:r>
      <w:r>
        <w:rPr>
          <w:noProof/>
          <w:lang w:eastAsia="cs-CZ"/>
        </w:rPr>
        <w:drawing>
          <wp:inline distT="0" distB="0" distL="0" distR="0" wp14:anchorId="3F4D8317" wp14:editId="1BAAD928">
            <wp:extent cx="1162390" cy="892556"/>
            <wp:effectExtent l="0" t="0" r="0" b="3175"/>
            <wp:docPr id="319" name="Obrázek 319" descr="Pisum sativum convar. axiphium - hrách setý cukrov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Pisum sativum convar. axiphium - hrách setý cukrový"/>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175541" cy="902654"/>
                    </a:xfrm>
                    <a:prstGeom prst="rect">
                      <a:avLst/>
                    </a:prstGeom>
                    <a:noFill/>
                    <a:ln>
                      <a:noFill/>
                    </a:ln>
                  </pic:spPr>
                </pic:pic>
              </a:graphicData>
            </a:graphic>
          </wp:inline>
        </w:drawing>
      </w:r>
      <w:r>
        <w:tab/>
      </w:r>
      <w:r w:rsidRPr="00982BEB">
        <w:t xml:space="preserve"> </w:t>
      </w:r>
      <w:r>
        <w:rPr>
          <w:noProof/>
          <w:lang w:eastAsia="cs-CZ"/>
        </w:rPr>
        <w:drawing>
          <wp:inline distT="0" distB="0" distL="0" distR="0" wp14:anchorId="0459982B" wp14:editId="7C2F6BC8">
            <wp:extent cx="1164835" cy="873627"/>
            <wp:effectExtent l="0" t="0" r="0" b="3175"/>
            <wp:docPr id="320" name="Obrázek 320" descr="Capsicum annuum - paprika set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Capsicum annuum - paprika setá"/>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176192" cy="882145"/>
                    </a:xfrm>
                    <a:prstGeom prst="rect">
                      <a:avLst/>
                    </a:prstGeom>
                    <a:noFill/>
                    <a:ln>
                      <a:noFill/>
                    </a:ln>
                  </pic:spPr>
                </pic:pic>
              </a:graphicData>
            </a:graphic>
          </wp:inline>
        </w:drawing>
      </w:r>
    </w:p>
    <w:p w:rsidR="006225EE" w:rsidRDefault="006225EE" w:rsidP="006225EE">
      <w:pPr>
        <w:tabs>
          <w:tab w:val="left" w:pos="3119"/>
          <w:tab w:val="left" w:pos="6521"/>
        </w:tabs>
        <w:spacing w:line="240" w:lineRule="auto"/>
        <w:rPr>
          <w:rFonts w:cs="Times New Roman"/>
          <w:szCs w:val="24"/>
        </w:rPr>
      </w:pPr>
      <w:r>
        <w:rPr>
          <w:rFonts w:cs="Times New Roman"/>
          <w:noProof/>
          <w:szCs w:val="24"/>
          <w:lang w:eastAsia="cs-CZ"/>
        </w:rPr>
        <mc:AlternateContent>
          <mc:Choice Requires="wps">
            <w:drawing>
              <wp:anchor distT="0" distB="0" distL="114300" distR="114300" simplePos="0" relativeHeight="251746304" behindDoc="0" locked="0" layoutInCell="1" allowOverlap="1" wp14:anchorId="4246C068" wp14:editId="2F502D39">
                <wp:simplePos x="0" y="0"/>
                <wp:positionH relativeFrom="column">
                  <wp:posOffset>3245106</wp:posOffset>
                </wp:positionH>
                <wp:positionV relativeFrom="paragraph">
                  <wp:posOffset>345861</wp:posOffset>
                </wp:positionV>
                <wp:extent cx="873457" cy="3807726"/>
                <wp:effectExtent l="0" t="0" r="60325" b="59690"/>
                <wp:wrapNone/>
                <wp:docPr id="342" name="Přímá spojnice se šipkou 342"/>
                <wp:cNvGraphicFramePr/>
                <a:graphic xmlns:a="http://schemas.openxmlformats.org/drawingml/2006/main">
                  <a:graphicData uri="http://schemas.microsoft.com/office/word/2010/wordprocessingShape">
                    <wps:wsp>
                      <wps:cNvCnPr/>
                      <wps:spPr>
                        <a:xfrm>
                          <a:off x="0" y="0"/>
                          <a:ext cx="873457" cy="3807726"/>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0DD392" id="Přímá spojnice se šipkou 342" o:spid="_x0000_s1026" type="#_x0000_t32" style="position:absolute;margin-left:255.5pt;margin-top:27.25pt;width:68.8pt;height:299.8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" strokecolor="red" strokeweight=".5pt">
                <v:stroke endarrow="block" joinstyle="miter"/>
              </v:shape>
            </w:pict>
          </mc:Fallback>
        </mc:AlternateContent>
      </w:r>
      <w:r>
        <w:rPr>
          <w:rFonts w:cs="Times New Roman"/>
          <w:noProof/>
          <w:szCs w:val="24"/>
          <w:lang w:eastAsia="cs-CZ"/>
        </w:rPr>
        <mc:AlternateContent>
          <mc:Choice Requires="wps">
            <w:drawing>
              <wp:anchor distT="0" distB="0" distL="114300" distR="114300" simplePos="0" relativeHeight="251756544" behindDoc="0" locked="0" layoutInCell="1" allowOverlap="1" wp14:anchorId="31E3BC93" wp14:editId="08C61737">
                <wp:simplePos x="0" y="0"/>
                <wp:positionH relativeFrom="column">
                  <wp:posOffset>3290068</wp:posOffset>
                </wp:positionH>
                <wp:positionV relativeFrom="paragraph">
                  <wp:posOffset>485557</wp:posOffset>
                </wp:positionV>
                <wp:extent cx="832456" cy="3493827"/>
                <wp:effectExtent l="0" t="38100" r="63500" b="30480"/>
                <wp:wrapNone/>
                <wp:docPr id="352" name="Přímá spojnice se šipkou 352"/>
                <wp:cNvGraphicFramePr/>
                <a:graphic xmlns:a="http://schemas.openxmlformats.org/drawingml/2006/main">
                  <a:graphicData uri="http://schemas.microsoft.com/office/word/2010/wordprocessingShape">
                    <wps:wsp>
                      <wps:cNvCnPr/>
                      <wps:spPr>
                        <a:xfrm flipV="1">
                          <a:off x="0" y="0"/>
                          <a:ext cx="832456" cy="349382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4F1016A" id="Přímá spojnice se šipkou 352" o:spid="_x0000_s1026" type="#_x0000_t32" style="position:absolute;margin-left:259.05pt;margin-top:38.25pt;width:65.55pt;height:275.1pt;flip:y;z-index:251756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" strokecolor="red" strokeweight=".5pt">
                <v:stroke endarrow="block" joinstyle="miter"/>
              </v:shape>
            </w:pict>
          </mc:Fallback>
        </mc:AlternateContent>
      </w:r>
      <w:r w:rsidRPr="00BC1D35">
        <w:rPr>
          <w:rFonts w:cs="Times New Roman"/>
          <w:noProof/>
          <w:szCs w:val="24"/>
          <w:lang w:eastAsia="cs-CZ"/>
        </w:rPr>
        <mc:AlternateContent>
          <mc:Choice Requires="wps">
            <w:drawing>
              <wp:anchor distT="45720" distB="45720" distL="114300" distR="114300" simplePos="0" relativeHeight="251735040" behindDoc="0" locked="0" layoutInCell="1" allowOverlap="1" wp14:anchorId="32755B38" wp14:editId="5B393CB2">
                <wp:simplePos x="0" y="0"/>
                <wp:positionH relativeFrom="margin">
                  <wp:align>left</wp:align>
                </wp:positionH>
                <wp:positionV relativeFrom="paragraph">
                  <wp:posOffset>310412</wp:posOffset>
                </wp:positionV>
                <wp:extent cx="882015" cy="276225"/>
                <wp:effectExtent l="0" t="0" r="13335" b="28575"/>
                <wp:wrapSquare wrapText="bothSides"/>
                <wp:docPr id="31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015" cy="276225"/>
                        </a:xfrm>
                        <a:prstGeom prst="rect">
                          <a:avLst/>
                        </a:prstGeom>
                        <a:solidFill>
                          <a:srgbClr val="FFFFFF"/>
                        </a:solidFill>
                        <a:ln w="9525">
                          <a:solidFill>
                            <a:srgbClr val="000000"/>
                          </a:solidFill>
                          <a:miter lim="800000"/>
                          <a:headEnd/>
                          <a:tailEnd/>
                        </a:ln>
                      </wps:spPr>
                      <wps:txbx>
                        <w:txbxContent>
                          <w:p w:rsidR="00F31397" w:rsidRDefault="00F31397" w:rsidP="006225EE">
                            <w:r>
                              <w:rPr>
                                <w:rFonts w:cs="Times New Roman"/>
                                <w:szCs w:val="24"/>
                              </w:rPr>
                              <w:t>Mák setý</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755B38" id="_x0000_s1089" type="#_x0000_t202" style="position:absolute;margin-left:0;margin-top:24.45pt;width:69.45pt;height:21.75pt;z-index:2517350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">
                <v:textbox>
                  <w:txbxContent>
                    <w:p w:rsidR="00F31397" w:rsidRDefault="00F31397" w:rsidP="006225EE">
                      <w:r>
                        <w:rPr>
                          <w:rFonts w:cs="Times New Roman"/>
                          <w:szCs w:val="24"/>
                        </w:rPr>
                        <w:t>Mák setý</w:t>
                      </w:r>
                    </w:p>
                  </w:txbxContent>
                </v:textbox>
                <w10:wrap type="square" anchorx="margin"/>
              </v:shape>
            </w:pict>
          </mc:Fallback>
        </mc:AlternateContent>
      </w:r>
      <w:r>
        <w:rPr>
          <w:rFonts w:cs="Times New Roman"/>
          <w:szCs w:val="24"/>
        </w:rPr>
        <w:tab/>
        <w:t xml:space="preserve"> </w:t>
      </w:r>
      <w:r>
        <w:rPr>
          <w:noProof/>
          <w:lang w:eastAsia="cs-CZ"/>
        </w:rPr>
        <w:drawing>
          <wp:inline distT="0" distB="0" distL="0" distR="0" wp14:anchorId="3DDA7233" wp14:editId="005BD9D6">
            <wp:extent cx="1209619" cy="837016"/>
            <wp:effectExtent l="0" t="0" r="0" b="1270"/>
            <wp:docPr id="321" name="Obrázek 321" descr="Phaseolus vulgaris - fazol obec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Phaseolus vulgaris - fazol obecný"/>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242043" cy="859452"/>
                    </a:xfrm>
                    <a:prstGeom prst="rect">
                      <a:avLst/>
                    </a:prstGeom>
                    <a:noFill/>
                    <a:ln>
                      <a:noFill/>
                    </a:ln>
                  </pic:spPr>
                </pic:pic>
              </a:graphicData>
            </a:graphic>
          </wp:inline>
        </w:drawing>
      </w:r>
      <w:r>
        <w:rPr>
          <w:rFonts w:cs="Times New Roman"/>
          <w:szCs w:val="24"/>
        </w:rPr>
        <w:tab/>
      </w:r>
      <w:r w:rsidRPr="00982BEB">
        <w:t xml:space="preserve"> </w:t>
      </w:r>
      <w:r>
        <w:rPr>
          <w:noProof/>
          <w:lang w:eastAsia="cs-CZ"/>
        </w:rPr>
        <w:drawing>
          <wp:inline distT="0" distB="0" distL="0" distR="0" wp14:anchorId="5EC088E8" wp14:editId="1B5125E5">
            <wp:extent cx="1179387" cy="872718"/>
            <wp:effectExtent l="0" t="0" r="1905" b="3810"/>
            <wp:docPr id="322" name="Obrázek 322" descr="Origanum majorana - majoránka zahradn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Origanum majorana - majoránka zahradní"/>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196845" cy="885636"/>
                    </a:xfrm>
                    <a:prstGeom prst="rect">
                      <a:avLst/>
                    </a:prstGeom>
                    <a:noFill/>
                    <a:ln>
                      <a:noFill/>
                    </a:ln>
                  </pic:spPr>
                </pic:pic>
              </a:graphicData>
            </a:graphic>
          </wp:inline>
        </w:drawing>
      </w:r>
    </w:p>
    <w:p w:rsidR="006225EE" w:rsidRDefault="006225EE" w:rsidP="006225EE">
      <w:pPr>
        <w:tabs>
          <w:tab w:val="left" w:pos="3119"/>
          <w:tab w:val="left" w:pos="6521"/>
        </w:tabs>
        <w:spacing w:line="240" w:lineRule="auto"/>
        <w:ind w:firstLine="1416"/>
      </w:pPr>
      <w:r>
        <w:rPr>
          <w:rFonts w:cs="Times New Roman"/>
          <w:noProof/>
          <w:szCs w:val="24"/>
          <w:lang w:eastAsia="cs-CZ"/>
        </w:rPr>
        <mc:AlternateContent>
          <mc:Choice Requires="wps">
            <w:drawing>
              <wp:anchor distT="0" distB="0" distL="114300" distR="114300" simplePos="0" relativeHeight="251743232" behindDoc="0" locked="0" layoutInCell="1" allowOverlap="1" wp14:anchorId="13277C7D" wp14:editId="6CDF8706">
                <wp:simplePos x="0" y="0"/>
                <wp:positionH relativeFrom="column">
                  <wp:posOffset>3280319</wp:posOffset>
                </wp:positionH>
                <wp:positionV relativeFrom="paragraph">
                  <wp:posOffset>387679</wp:posOffset>
                </wp:positionV>
                <wp:extent cx="890650" cy="3768527"/>
                <wp:effectExtent l="0" t="38100" r="62230" b="22860"/>
                <wp:wrapNone/>
                <wp:docPr id="337" name="Přímá spojnice se šipkou 337"/>
                <wp:cNvGraphicFramePr/>
                <a:graphic xmlns:a="http://schemas.openxmlformats.org/drawingml/2006/main">
                  <a:graphicData uri="http://schemas.microsoft.com/office/word/2010/wordprocessingShape">
                    <wps:wsp>
                      <wps:cNvCnPr/>
                      <wps:spPr>
                        <a:xfrm flipV="1">
                          <a:off x="0" y="0"/>
                          <a:ext cx="890650" cy="376852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42F0AB" id="Přímá spojnice se šipkou 337" o:spid="_x0000_s1026" type="#_x0000_t32" style="position:absolute;margin-left:258.3pt;margin-top:30.55pt;width:70.15pt;height:296.75pt;flip:y;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" strokecolor="red" strokeweight=".5pt">
                <v:stroke endarrow="block" joinstyle="miter"/>
              </v:shape>
            </w:pict>
          </mc:Fallback>
        </mc:AlternateContent>
      </w:r>
      <w:r>
        <w:rPr>
          <w:rFonts w:cs="Times New Roman"/>
          <w:noProof/>
          <w:szCs w:val="24"/>
          <w:lang w:eastAsia="cs-CZ"/>
        </w:rPr>
        <mc:AlternateContent>
          <mc:Choice Requires="wps">
            <w:drawing>
              <wp:anchor distT="0" distB="0" distL="114300" distR="114300" simplePos="0" relativeHeight="251748352" behindDoc="0" locked="0" layoutInCell="1" allowOverlap="1" wp14:anchorId="564BD32F" wp14:editId="35F1A265">
                <wp:simplePos x="0" y="0"/>
                <wp:positionH relativeFrom="column">
                  <wp:posOffset>986163</wp:posOffset>
                </wp:positionH>
                <wp:positionV relativeFrom="paragraph">
                  <wp:posOffset>408722</wp:posOffset>
                </wp:positionV>
                <wp:extent cx="980071" cy="1064525"/>
                <wp:effectExtent l="0" t="38100" r="48895" b="21590"/>
                <wp:wrapNone/>
                <wp:docPr id="344" name="Přímá spojnice se šipkou 344"/>
                <wp:cNvGraphicFramePr/>
                <a:graphic xmlns:a="http://schemas.openxmlformats.org/drawingml/2006/main">
                  <a:graphicData uri="http://schemas.microsoft.com/office/word/2010/wordprocessingShape">
                    <wps:wsp>
                      <wps:cNvCnPr/>
                      <wps:spPr>
                        <a:xfrm flipV="1">
                          <a:off x="0" y="0"/>
                          <a:ext cx="980071" cy="10645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A7327AB" id="Přímá spojnice se šipkou 344" o:spid="_x0000_s1026" type="#_x0000_t32" style="position:absolute;margin-left:77.65pt;margin-top:32.2pt;width:77.15pt;height:83.8pt;flip:y;z-index:251748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" strokecolor="red" strokeweight=".5pt">
                <v:stroke endarrow="block" joinstyle="miter"/>
              </v:shape>
            </w:pict>
          </mc:Fallback>
        </mc:AlternateContent>
      </w:r>
      <w:r>
        <w:rPr>
          <w:rFonts w:cs="Times New Roman"/>
          <w:noProof/>
          <w:szCs w:val="24"/>
          <w:lang w:eastAsia="cs-CZ"/>
        </w:rPr>
        <mc:AlternateContent>
          <mc:Choice Requires="wps">
            <w:drawing>
              <wp:anchor distT="0" distB="0" distL="114300" distR="114300" simplePos="0" relativeHeight="251747328" behindDoc="0" locked="0" layoutInCell="1" allowOverlap="1" wp14:anchorId="11EFBAE3" wp14:editId="34E140CD">
                <wp:simplePos x="0" y="0"/>
                <wp:positionH relativeFrom="column">
                  <wp:posOffset>942652</wp:posOffset>
                </wp:positionH>
                <wp:positionV relativeFrom="paragraph">
                  <wp:posOffset>395074</wp:posOffset>
                </wp:positionV>
                <wp:extent cx="1091821" cy="887105"/>
                <wp:effectExtent l="0" t="0" r="70485" b="65405"/>
                <wp:wrapNone/>
                <wp:docPr id="343" name="Přímá spojnice se šipkou 343"/>
                <wp:cNvGraphicFramePr/>
                <a:graphic xmlns:a="http://schemas.openxmlformats.org/drawingml/2006/main">
                  <a:graphicData uri="http://schemas.microsoft.com/office/word/2010/wordprocessingShape">
                    <wps:wsp>
                      <wps:cNvCnPr/>
                      <wps:spPr>
                        <a:xfrm>
                          <a:off x="0" y="0"/>
                          <a:ext cx="1091821" cy="8871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A09115C" id="Přímá spojnice se šipkou 343" o:spid="_x0000_s1026" type="#_x0000_t32" style="position:absolute;margin-left:74.2pt;margin-top:31.1pt;width:85.95pt;height:69.85pt;z-index:251747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" strokecolor="red" strokeweight=".5pt">
                <v:stroke endarrow="block" joinstyle="miter"/>
              </v:shape>
            </w:pict>
          </mc:Fallback>
        </mc:AlternateContent>
      </w:r>
      <w:r w:rsidRPr="00BC1D35">
        <w:rPr>
          <w:rFonts w:cs="Times New Roman"/>
          <w:noProof/>
          <w:szCs w:val="24"/>
          <w:lang w:eastAsia="cs-CZ"/>
        </w:rPr>
        <mc:AlternateContent>
          <mc:Choice Requires="wps">
            <w:drawing>
              <wp:anchor distT="45720" distB="45720" distL="114300" distR="114300" simplePos="0" relativeHeight="251736064" behindDoc="0" locked="0" layoutInCell="1" allowOverlap="1" wp14:anchorId="407FC400" wp14:editId="008F1171">
                <wp:simplePos x="0" y="0"/>
                <wp:positionH relativeFrom="margin">
                  <wp:align>left</wp:align>
                </wp:positionH>
                <wp:positionV relativeFrom="paragraph">
                  <wp:posOffset>226754</wp:posOffset>
                </wp:positionV>
                <wp:extent cx="956310" cy="287020"/>
                <wp:effectExtent l="0" t="0" r="15240" b="17780"/>
                <wp:wrapSquare wrapText="bothSides"/>
                <wp:docPr id="31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6310" cy="287020"/>
                        </a:xfrm>
                        <a:prstGeom prst="rect">
                          <a:avLst/>
                        </a:prstGeom>
                        <a:solidFill>
                          <a:srgbClr val="FFFFFF"/>
                        </a:solidFill>
                        <a:ln w="9525">
                          <a:solidFill>
                            <a:srgbClr val="000000"/>
                          </a:solidFill>
                          <a:miter lim="800000"/>
                          <a:headEnd/>
                          <a:tailEnd/>
                        </a:ln>
                      </wps:spPr>
                      <wps:txbx>
                        <w:txbxContent>
                          <w:p w:rsidR="00F31397" w:rsidRDefault="00F31397" w:rsidP="006225EE">
                            <w:r>
                              <w:rPr>
                                <w:rFonts w:cs="Times New Roman"/>
                                <w:szCs w:val="24"/>
                              </w:rPr>
                              <w:t>Okurka setá</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7FC400" id="_x0000_s1090" type="#_x0000_t202" style="position:absolute;left:0;text-align:left;margin-left:0;margin-top:17.85pt;width:75.3pt;height:22.6pt;z-index:2517360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">
                <v:textbox>
                  <w:txbxContent>
                    <w:p w:rsidR="00F31397" w:rsidRDefault="00F31397" w:rsidP="006225EE">
                      <w:r>
                        <w:rPr>
                          <w:rFonts w:cs="Times New Roman"/>
                          <w:szCs w:val="24"/>
                        </w:rPr>
                        <w:t>Okurka setá</w:t>
                      </w:r>
                    </w:p>
                  </w:txbxContent>
                </v:textbox>
                <w10:wrap type="square" anchorx="margin"/>
              </v:shape>
            </w:pict>
          </mc:Fallback>
        </mc:AlternateContent>
      </w:r>
      <w:r>
        <w:rPr>
          <w:rFonts w:cs="Times New Roman"/>
          <w:szCs w:val="24"/>
        </w:rPr>
        <w:t xml:space="preserve"> </w:t>
      </w:r>
      <w:r>
        <w:rPr>
          <w:noProof/>
          <w:lang w:eastAsia="cs-CZ"/>
        </w:rPr>
        <w:drawing>
          <wp:inline distT="0" distB="0" distL="0" distR="0" wp14:anchorId="0B9CBC93" wp14:editId="16FB0070">
            <wp:extent cx="1039334" cy="870762"/>
            <wp:effectExtent l="0" t="0" r="8890" b="5715"/>
            <wp:docPr id="325" name="Obrázek 325" descr="Capsicum annuum - paprika set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Capsicum annuum - paprika setá"/>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055619" cy="884406"/>
                    </a:xfrm>
                    <a:prstGeom prst="rect">
                      <a:avLst/>
                    </a:prstGeom>
                    <a:noFill/>
                    <a:ln>
                      <a:noFill/>
                    </a:ln>
                  </pic:spPr>
                </pic:pic>
              </a:graphicData>
            </a:graphic>
          </wp:inline>
        </w:drawing>
      </w:r>
      <w:r>
        <w:rPr>
          <w:rFonts w:cs="Times New Roman"/>
          <w:szCs w:val="24"/>
        </w:rPr>
        <w:tab/>
      </w:r>
      <w:r w:rsidRPr="00982BEB">
        <w:t xml:space="preserve"> </w:t>
      </w:r>
      <w:r>
        <w:rPr>
          <w:noProof/>
          <w:lang w:eastAsia="cs-CZ"/>
        </w:rPr>
        <w:drawing>
          <wp:inline distT="0" distB="0" distL="0" distR="0" wp14:anchorId="364C8E09" wp14:editId="31F1BA16">
            <wp:extent cx="1011599" cy="758289"/>
            <wp:effectExtent l="0" t="0" r="0" b="3810"/>
            <wp:docPr id="324" name="Obrázek 324" descr="Helianthus annuus - slunečnice ročn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Helianthus annuus - slunečnice roční"/>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028506" cy="770963"/>
                    </a:xfrm>
                    <a:prstGeom prst="rect">
                      <a:avLst/>
                    </a:prstGeom>
                    <a:noFill/>
                    <a:ln>
                      <a:noFill/>
                    </a:ln>
                  </pic:spPr>
                </pic:pic>
              </a:graphicData>
            </a:graphic>
          </wp:inline>
        </w:drawing>
      </w:r>
    </w:p>
    <w:p w:rsidR="006225EE" w:rsidRPr="00982BEB" w:rsidRDefault="006225EE" w:rsidP="006225EE">
      <w:pPr>
        <w:tabs>
          <w:tab w:val="left" w:pos="3119"/>
          <w:tab w:val="left" w:pos="6521"/>
        </w:tabs>
        <w:spacing w:line="240" w:lineRule="auto"/>
        <w:ind w:firstLine="1416"/>
        <w:rPr>
          <w:rFonts w:cs="Times New Roman"/>
          <w:szCs w:val="24"/>
        </w:rPr>
      </w:pPr>
      <w:r>
        <w:rPr>
          <w:rFonts w:cs="Times New Roman"/>
          <w:noProof/>
          <w:szCs w:val="24"/>
          <w:lang w:eastAsia="cs-CZ"/>
        </w:rPr>
        <mc:AlternateContent>
          <mc:Choice Requires="wps">
            <w:drawing>
              <wp:anchor distT="0" distB="0" distL="114300" distR="114300" simplePos="0" relativeHeight="251755520" behindDoc="0" locked="0" layoutInCell="1" allowOverlap="1" wp14:anchorId="217CB2D0" wp14:editId="47E4A0B7">
                <wp:simplePos x="0" y="0"/>
                <wp:positionH relativeFrom="column">
                  <wp:posOffset>3262772</wp:posOffset>
                </wp:positionH>
                <wp:positionV relativeFrom="paragraph">
                  <wp:posOffset>686094</wp:posOffset>
                </wp:positionV>
                <wp:extent cx="832220" cy="395785"/>
                <wp:effectExtent l="0" t="38100" r="63500" b="23495"/>
                <wp:wrapNone/>
                <wp:docPr id="351" name="Přímá spojnice se šipkou 351"/>
                <wp:cNvGraphicFramePr/>
                <a:graphic xmlns:a="http://schemas.openxmlformats.org/drawingml/2006/main">
                  <a:graphicData uri="http://schemas.microsoft.com/office/word/2010/wordprocessingShape">
                    <wps:wsp>
                      <wps:cNvCnPr/>
                      <wps:spPr>
                        <a:xfrm flipV="1">
                          <a:off x="0" y="0"/>
                          <a:ext cx="832220" cy="3957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B6A7576" id="Přímá spojnice se šipkou 351" o:spid="_x0000_s1026" type="#_x0000_t32" style="position:absolute;margin-left:256.9pt;margin-top:54pt;width:65.55pt;height:31.15pt;flip:y;z-index:251755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" strokecolor="red" strokeweight=".5pt">
                <v:stroke endarrow="block" joinstyle="miter"/>
              </v:shape>
            </w:pict>
          </mc:Fallback>
        </mc:AlternateContent>
      </w:r>
      <w:r>
        <w:rPr>
          <w:rFonts w:cs="Times New Roman"/>
          <w:noProof/>
          <w:szCs w:val="24"/>
          <w:lang w:eastAsia="cs-CZ"/>
        </w:rPr>
        <mc:AlternateContent>
          <mc:Choice Requires="wps">
            <w:drawing>
              <wp:anchor distT="0" distB="0" distL="114300" distR="114300" simplePos="0" relativeHeight="251749376" behindDoc="0" locked="0" layoutInCell="1" allowOverlap="1" wp14:anchorId="28F66D70" wp14:editId="10D13D2E">
                <wp:simplePos x="0" y="0"/>
                <wp:positionH relativeFrom="column">
                  <wp:posOffset>3112646</wp:posOffset>
                </wp:positionH>
                <wp:positionV relativeFrom="paragraph">
                  <wp:posOffset>481112</wp:posOffset>
                </wp:positionV>
                <wp:extent cx="982639" cy="791836"/>
                <wp:effectExtent l="0" t="0" r="84455" b="66040"/>
                <wp:wrapNone/>
                <wp:docPr id="345" name="Přímá spojnice se šipkou 345"/>
                <wp:cNvGraphicFramePr/>
                <a:graphic xmlns:a="http://schemas.openxmlformats.org/drawingml/2006/main">
                  <a:graphicData uri="http://schemas.microsoft.com/office/word/2010/wordprocessingShape">
                    <wps:wsp>
                      <wps:cNvCnPr/>
                      <wps:spPr>
                        <a:xfrm>
                          <a:off x="0" y="0"/>
                          <a:ext cx="982639" cy="791836"/>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AC476E1" id="Přímá spojnice se šipkou 345" o:spid="_x0000_s1026" type="#_x0000_t32" style="position:absolute;margin-left:245.1pt;margin-top:37.9pt;width:77.35pt;height:62.35pt;z-index:251749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" strokecolor="red" strokeweight=".5pt">
                <v:stroke endarrow="block" joinstyle="miter"/>
              </v:shape>
            </w:pict>
          </mc:Fallback>
        </mc:AlternateContent>
      </w:r>
      <w:r w:rsidRPr="00BC1D35">
        <w:rPr>
          <w:rFonts w:cs="Times New Roman"/>
          <w:noProof/>
          <w:szCs w:val="24"/>
          <w:lang w:eastAsia="cs-CZ"/>
        </w:rPr>
        <mc:AlternateContent>
          <mc:Choice Requires="wps">
            <w:drawing>
              <wp:anchor distT="45720" distB="45720" distL="114300" distR="114300" simplePos="0" relativeHeight="251737088" behindDoc="0" locked="0" layoutInCell="1" allowOverlap="1" wp14:anchorId="4624B8DF" wp14:editId="09D50E78">
                <wp:simplePos x="0" y="0"/>
                <wp:positionH relativeFrom="margin">
                  <wp:posOffset>-17780</wp:posOffset>
                </wp:positionH>
                <wp:positionV relativeFrom="paragraph">
                  <wp:posOffset>293370</wp:posOffset>
                </wp:positionV>
                <wp:extent cx="998855" cy="297180"/>
                <wp:effectExtent l="0" t="0" r="10795" b="26670"/>
                <wp:wrapSquare wrapText="bothSides"/>
                <wp:docPr id="31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8855" cy="297180"/>
                        </a:xfrm>
                        <a:prstGeom prst="rect">
                          <a:avLst/>
                        </a:prstGeom>
                        <a:solidFill>
                          <a:srgbClr val="FFFFFF"/>
                        </a:solidFill>
                        <a:ln w="9525">
                          <a:solidFill>
                            <a:srgbClr val="000000"/>
                          </a:solidFill>
                          <a:miter lim="800000"/>
                          <a:headEnd/>
                          <a:tailEnd/>
                        </a:ln>
                      </wps:spPr>
                      <wps:txbx>
                        <w:txbxContent>
                          <w:p w:rsidR="00F31397" w:rsidRDefault="00F31397" w:rsidP="006225EE">
                            <w:r w:rsidRPr="00982BEB">
                              <w:rPr>
                                <w:rFonts w:cs="Times New Roman"/>
                                <w:szCs w:val="24"/>
                              </w:rPr>
                              <w:t>Paprika setá</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24B8DF" id="_x0000_s1091" type="#_x0000_t202" style="position:absolute;left:0;text-align:left;margin-left:-1.4pt;margin-top:23.1pt;width:78.65pt;height:23.4pt;z-index:251737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">
                <v:textbox>
                  <w:txbxContent>
                    <w:p w:rsidR="00F31397" w:rsidRDefault="00F31397" w:rsidP="006225EE">
                      <w:r w:rsidRPr="00982BEB">
                        <w:rPr>
                          <w:rFonts w:cs="Times New Roman"/>
                          <w:szCs w:val="24"/>
                        </w:rPr>
                        <w:t>Paprika setá</w:t>
                      </w:r>
                    </w:p>
                  </w:txbxContent>
                </v:textbox>
                <w10:wrap type="square" anchorx="margin"/>
              </v:shape>
            </w:pict>
          </mc:Fallback>
        </mc:AlternateContent>
      </w:r>
      <w:r>
        <w:rPr>
          <w:rFonts w:cs="Times New Roman"/>
          <w:szCs w:val="24"/>
        </w:rPr>
        <w:t xml:space="preserve"> </w:t>
      </w:r>
      <w:r>
        <w:rPr>
          <w:noProof/>
          <w:lang w:eastAsia="cs-CZ"/>
        </w:rPr>
        <w:t xml:space="preserve"> </w:t>
      </w:r>
      <w:r>
        <w:rPr>
          <w:noProof/>
          <w:lang w:eastAsia="cs-CZ"/>
        </w:rPr>
        <w:drawing>
          <wp:inline distT="0" distB="0" distL="0" distR="0" wp14:anchorId="4D98C1B2" wp14:editId="784BBB07">
            <wp:extent cx="1074758" cy="820492"/>
            <wp:effectExtent l="0" t="0" r="0" b="0"/>
            <wp:docPr id="323" name="Obrázek 323" descr="Cucumis sativus 'Fatima' - Fati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Cucumis sativus 'Fatima' - Fatima"/>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097728" cy="838028"/>
                    </a:xfrm>
                    <a:prstGeom prst="rect">
                      <a:avLst/>
                    </a:prstGeom>
                    <a:noFill/>
                    <a:ln>
                      <a:noFill/>
                    </a:ln>
                  </pic:spPr>
                </pic:pic>
              </a:graphicData>
            </a:graphic>
          </wp:inline>
        </w:drawing>
      </w:r>
      <w:r>
        <w:rPr>
          <w:noProof/>
          <w:lang w:eastAsia="cs-CZ"/>
        </w:rPr>
        <w:tab/>
      </w:r>
      <w:r>
        <w:rPr>
          <w:noProof/>
          <w:lang w:eastAsia="cs-CZ"/>
        </w:rPr>
        <w:drawing>
          <wp:inline distT="0" distB="0" distL="0" distR="0" wp14:anchorId="0C52F4EE" wp14:editId="658B0BD3">
            <wp:extent cx="1137034" cy="852775"/>
            <wp:effectExtent l="0" t="0" r="6350" b="5080"/>
            <wp:docPr id="326" name="Obrázek 326" descr="Ocimum basilicum - bazalka prav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Ocimum basilicum - bazalka pravá"/>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154892" cy="866169"/>
                    </a:xfrm>
                    <a:prstGeom prst="rect">
                      <a:avLst/>
                    </a:prstGeom>
                    <a:noFill/>
                    <a:ln>
                      <a:noFill/>
                    </a:ln>
                  </pic:spPr>
                </pic:pic>
              </a:graphicData>
            </a:graphic>
          </wp:inline>
        </w:drawing>
      </w:r>
    </w:p>
    <w:p w:rsidR="006225EE" w:rsidRDefault="006225EE" w:rsidP="006225EE">
      <w:pPr>
        <w:tabs>
          <w:tab w:val="left" w:pos="3119"/>
          <w:tab w:val="left" w:pos="6521"/>
        </w:tabs>
        <w:spacing w:line="240" w:lineRule="auto"/>
        <w:ind w:firstLine="1416"/>
        <w:rPr>
          <w:rFonts w:cs="Times New Roman"/>
          <w:szCs w:val="24"/>
        </w:rPr>
      </w:pPr>
      <w:r>
        <w:rPr>
          <w:rFonts w:cs="Times New Roman"/>
          <w:noProof/>
          <w:szCs w:val="24"/>
          <w:lang w:eastAsia="cs-CZ"/>
        </w:rPr>
        <mc:AlternateContent>
          <mc:Choice Requires="wps">
            <w:drawing>
              <wp:anchor distT="0" distB="0" distL="114300" distR="114300" simplePos="0" relativeHeight="251753472" behindDoc="0" locked="0" layoutInCell="1" allowOverlap="1" wp14:anchorId="225194CA" wp14:editId="2EC5DBE1">
                <wp:simplePos x="0" y="0"/>
                <wp:positionH relativeFrom="column">
                  <wp:posOffset>1161017</wp:posOffset>
                </wp:positionH>
                <wp:positionV relativeFrom="paragraph">
                  <wp:posOffset>423592</wp:posOffset>
                </wp:positionV>
                <wp:extent cx="802384" cy="1023582"/>
                <wp:effectExtent l="0" t="38100" r="55245" b="24765"/>
                <wp:wrapNone/>
                <wp:docPr id="349" name="Přímá spojnice se šipkou 349"/>
                <wp:cNvGraphicFramePr/>
                <a:graphic xmlns:a="http://schemas.openxmlformats.org/drawingml/2006/main">
                  <a:graphicData uri="http://schemas.microsoft.com/office/word/2010/wordprocessingShape">
                    <wps:wsp>
                      <wps:cNvCnPr/>
                      <wps:spPr>
                        <a:xfrm flipV="1">
                          <a:off x="0" y="0"/>
                          <a:ext cx="802384" cy="1023582"/>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402C395" id="Přímá spojnice se šipkou 349" o:spid="_x0000_s1026" type="#_x0000_t32" style="position:absolute;margin-left:91.4pt;margin-top:33.35pt;width:63.2pt;height:80.6pt;flip:y;z-index:251753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" strokecolor="red" strokeweight=".5pt">
                <v:stroke endarrow="block" joinstyle="miter"/>
              </v:shape>
            </w:pict>
          </mc:Fallback>
        </mc:AlternateContent>
      </w:r>
      <w:r w:rsidRPr="00BC1D35">
        <w:rPr>
          <w:rFonts w:cs="Times New Roman"/>
          <w:noProof/>
          <w:szCs w:val="24"/>
          <w:lang w:eastAsia="cs-CZ"/>
        </w:rPr>
        <mc:AlternateContent>
          <mc:Choice Requires="wps">
            <w:drawing>
              <wp:anchor distT="45720" distB="45720" distL="114300" distR="114300" simplePos="0" relativeHeight="251738112" behindDoc="0" locked="0" layoutInCell="1" allowOverlap="1" wp14:anchorId="7791200D" wp14:editId="15878058">
                <wp:simplePos x="0" y="0"/>
                <wp:positionH relativeFrom="margin">
                  <wp:posOffset>-17308</wp:posOffset>
                </wp:positionH>
                <wp:positionV relativeFrom="paragraph">
                  <wp:posOffset>303190</wp:posOffset>
                </wp:positionV>
                <wp:extent cx="871855" cy="276225"/>
                <wp:effectExtent l="0" t="0" r="23495" b="28575"/>
                <wp:wrapSquare wrapText="bothSides"/>
                <wp:docPr id="31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1855" cy="276225"/>
                        </a:xfrm>
                        <a:prstGeom prst="rect">
                          <a:avLst/>
                        </a:prstGeom>
                        <a:solidFill>
                          <a:srgbClr val="FFFFFF"/>
                        </a:solidFill>
                        <a:ln w="9525">
                          <a:solidFill>
                            <a:srgbClr val="000000"/>
                          </a:solidFill>
                          <a:miter lim="800000"/>
                          <a:headEnd/>
                          <a:tailEnd/>
                        </a:ln>
                      </wps:spPr>
                      <wps:txbx>
                        <w:txbxContent>
                          <w:p w:rsidR="00F31397" w:rsidRDefault="00F31397" w:rsidP="006225EE">
                            <w:r>
                              <w:rPr>
                                <w:rFonts w:cs="Times New Roman"/>
                                <w:szCs w:val="24"/>
                              </w:rPr>
                              <w:t>Hrách setý</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91200D" id="_x0000_s1092" type="#_x0000_t202" style="position:absolute;left:0;text-align:left;margin-left:-1.35pt;margin-top:23.85pt;width:68.65pt;height:21.75pt;z-index:2517381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">
                <v:textbox>
                  <w:txbxContent>
                    <w:p w:rsidR="00F31397" w:rsidRDefault="00F31397" w:rsidP="006225EE">
                      <w:r>
                        <w:rPr>
                          <w:rFonts w:cs="Times New Roman"/>
                          <w:szCs w:val="24"/>
                        </w:rPr>
                        <w:t>Hrách setý</w:t>
                      </w:r>
                    </w:p>
                  </w:txbxContent>
                </v:textbox>
                <w10:wrap type="square" anchorx="margin"/>
              </v:shape>
            </w:pict>
          </mc:Fallback>
        </mc:AlternateContent>
      </w:r>
      <w:r>
        <w:rPr>
          <w:rFonts w:cs="Times New Roman"/>
          <w:szCs w:val="24"/>
        </w:rPr>
        <w:tab/>
        <w:t xml:space="preserve"> </w:t>
      </w:r>
      <w:r>
        <w:rPr>
          <w:noProof/>
          <w:lang w:eastAsia="cs-CZ"/>
        </w:rPr>
        <w:drawing>
          <wp:inline distT="0" distB="0" distL="0" distR="0" wp14:anchorId="0A537FEC" wp14:editId="405F2CF1">
            <wp:extent cx="1246191" cy="860439"/>
            <wp:effectExtent l="0" t="0" r="0" b="0"/>
            <wp:docPr id="327" name="Obrázek 327" descr="Ocimum basilicum - bazalka prav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Ocimum basilicum - bazalka pravá"/>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264428" cy="873031"/>
                    </a:xfrm>
                    <a:prstGeom prst="rect">
                      <a:avLst/>
                    </a:prstGeom>
                    <a:noFill/>
                    <a:ln>
                      <a:noFill/>
                    </a:ln>
                  </pic:spPr>
                </pic:pic>
              </a:graphicData>
            </a:graphic>
          </wp:inline>
        </w:drawing>
      </w:r>
      <w:r>
        <w:rPr>
          <w:noProof/>
          <w:lang w:eastAsia="cs-CZ"/>
        </w:rPr>
        <w:t xml:space="preserve"> </w:t>
      </w:r>
      <w:r>
        <w:rPr>
          <w:noProof/>
          <w:lang w:eastAsia="cs-CZ"/>
        </w:rPr>
        <w:tab/>
      </w:r>
      <w:r>
        <w:rPr>
          <w:noProof/>
          <w:lang w:eastAsia="cs-CZ"/>
        </w:rPr>
        <w:drawing>
          <wp:inline distT="0" distB="0" distL="0" distR="0" wp14:anchorId="1E4BF9D6" wp14:editId="63BC49E0">
            <wp:extent cx="1191157" cy="870499"/>
            <wp:effectExtent l="0" t="0" r="0" b="6350"/>
            <wp:docPr id="328" name="Obrázek 328" descr="https://www.biolib.cz/IMG/GAL/94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biolib.cz/IMG/GAL/94471.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213355" cy="886721"/>
                    </a:xfrm>
                    <a:prstGeom prst="rect">
                      <a:avLst/>
                    </a:prstGeom>
                    <a:noFill/>
                    <a:ln>
                      <a:noFill/>
                    </a:ln>
                  </pic:spPr>
                </pic:pic>
              </a:graphicData>
            </a:graphic>
          </wp:inline>
        </w:drawing>
      </w:r>
    </w:p>
    <w:p w:rsidR="006225EE" w:rsidRDefault="006225EE" w:rsidP="006225EE">
      <w:pPr>
        <w:tabs>
          <w:tab w:val="left" w:pos="3119"/>
          <w:tab w:val="left" w:pos="6521"/>
        </w:tabs>
        <w:spacing w:line="240" w:lineRule="auto"/>
        <w:ind w:firstLine="1416"/>
        <w:rPr>
          <w:rFonts w:cs="Times New Roman"/>
          <w:szCs w:val="24"/>
        </w:rPr>
      </w:pPr>
      <w:r>
        <w:rPr>
          <w:rFonts w:cs="Times New Roman"/>
          <w:noProof/>
          <w:szCs w:val="24"/>
          <w:lang w:eastAsia="cs-CZ"/>
        </w:rPr>
        <mc:AlternateContent>
          <mc:Choice Requires="wps">
            <w:drawing>
              <wp:anchor distT="0" distB="0" distL="114300" distR="114300" simplePos="0" relativeHeight="251754496" behindDoc="0" locked="0" layoutInCell="1" allowOverlap="1" wp14:anchorId="496B0CFC" wp14:editId="2ADE0DFE">
                <wp:simplePos x="0" y="0"/>
                <wp:positionH relativeFrom="column">
                  <wp:posOffset>1543154</wp:posOffset>
                </wp:positionH>
                <wp:positionV relativeFrom="paragraph">
                  <wp:posOffset>510531</wp:posOffset>
                </wp:positionV>
                <wp:extent cx="518615" cy="1023582"/>
                <wp:effectExtent l="0" t="38100" r="53340" b="24765"/>
                <wp:wrapNone/>
                <wp:docPr id="350" name="Přímá spojnice se šipkou 350"/>
                <wp:cNvGraphicFramePr/>
                <a:graphic xmlns:a="http://schemas.openxmlformats.org/drawingml/2006/main">
                  <a:graphicData uri="http://schemas.microsoft.com/office/word/2010/wordprocessingShape">
                    <wps:wsp>
                      <wps:cNvCnPr/>
                      <wps:spPr>
                        <a:xfrm flipV="1">
                          <a:off x="0" y="0"/>
                          <a:ext cx="518615" cy="1023582"/>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334D315" id="Přímá spojnice se šipkou 350" o:spid="_x0000_s1026" type="#_x0000_t32" style="position:absolute;margin-left:121.5pt;margin-top:40.2pt;width:40.85pt;height:80.6pt;flip:y;z-index:251754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" strokecolor="red" strokeweight=".5pt">
                <v:stroke endarrow="block" joinstyle="miter"/>
              </v:shape>
            </w:pict>
          </mc:Fallback>
        </mc:AlternateContent>
      </w:r>
      <w:r w:rsidRPr="00BC1D35">
        <w:rPr>
          <w:rFonts w:cs="Times New Roman"/>
          <w:noProof/>
          <w:szCs w:val="24"/>
          <w:lang w:eastAsia="cs-CZ"/>
        </w:rPr>
        <mc:AlternateContent>
          <mc:Choice Requires="wps">
            <w:drawing>
              <wp:anchor distT="45720" distB="45720" distL="114300" distR="114300" simplePos="0" relativeHeight="251739136" behindDoc="0" locked="0" layoutInCell="1" allowOverlap="1" wp14:anchorId="23CB9913" wp14:editId="54BC3289">
                <wp:simplePos x="0" y="0"/>
                <wp:positionH relativeFrom="margin">
                  <wp:align>left</wp:align>
                </wp:positionH>
                <wp:positionV relativeFrom="paragraph">
                  <wp:posOffset>340995</wp:posOffset>
                </wp:positionV>
                <wp:extent cx="1094105" cy="297180"/>
                <wp:effectExtent l="0" t="0" r="10795" b="26670"/>
                <wp:wrapSquare wrapText="bothSides"/>
                <wp:docPr id="31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4105" cy="297180"/>
                        </a:xfrm>
                        <a:prstGeom prst="rect">
                          <a:avLst/>
                        </a:prstGeom>
                        <a:solidFill>
                          <a:srgbClr val="FFFFFF"/>
                        </a:solidFill>
                        <a:ln w="9525">
                          <a:solidFill>
                            <a:srgbClr val="000000"/>
                          </a:solidFill>
                          <a:miter lim="800000"/>
                          <a:headEnd/>
                          <a:tailEnd/>
                        </a:ln>
                      </wps:spPr>
                      <wps:txbx>
                        <w:txbxContent>
                          <w:p w:rsidR="00F31397" w:rsidRDefault="00F31397" w:rsidP="006225EE">
                            <w:r>
                              <w:rPr>
                                <w:rFonts w:cs="Times New Roman"/>
                                <w:szCs w:val="24"/>
                              </w:rPr>
                              <w:t>Bazalka pravá</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CB9913" id="_x0000_s1093" type="#_x0000_t202" style="position:absolute;left:0;text-align:left;margin-left:0;margin-top:26.85pt;width:86.15pt;height:23.4pt;z-index:25173913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">
                <v:textbox>
                  <w:txbxContent>
                    <w:p w:rsidR="00F31397" w:rsidRDefault="00F31397" w:rsidP="006225EE">
                      <w:r>
                        <w:rPr>
                          <w:rFonts w:cs="Times New Roman"/>
                          <w:szCs w:val="24"/>
                        </w:rPr>
                        <w:t>Bazalka pravá</w:t>
                      </w:r>
                    </w:p>
                  </w:txbxContent>
                </v:textbox>
                <w10:wrap type="square" anchorx="margin"/>
              </v:shape>
            </w:pict>
          </mc:Fallback>
        </mc:AlternateContent>
      </w:r>
      <w:r>
        <w:rPr>
          <w:noProof/>
          <w:lang w:eastAsia="cs-CZ"/>
        </w:rPr>
        <w:drawing>
          <wp:inline distT="0" distB="0" distL="0" distR="0" wp14:anchorId="52EB9A4B" wp14:editId="338B17FF">
            <wp:extent cx="915642" cy="1258280"/>
            <wp:effectExtent l="0" t="0" r="0" b="0"/>
            <wp:docPr id="329" name="Obrázek 329" descr="Origanum majorana - majoránka zahradn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Origanum majorana - majoránka zahradní"/>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rot="5400000">
                      <a:off x="0" y="0"/>
                      <a:ext cx="925943" cy="1272435"/>
                    </a:xfrm>
                    <a:prstGeom prst="rect">
                      <a:avLst/>
                    </a:prstGeom>
                    <a:noFill/>
                    <a:ln>
                      <a:noFill/>
                    </a:ln>
                  </pic:spPr>
                </pic:pic>
              </a:graphicData>
            </a:graphic>
          </wp:inline>
        </w:drawing>
      </w:r>
      <w:r>
        <w:rPr>
          <w:rFonts w:cs="Times New Roman"/>
          <w:szCs w:val="24"/>
        </w:rPr>
        <w:tab/>
      </w:r>
      <w:r w:rsidRPr="00982BEB">
        <w:t xml:space="preserve"> </w:t>
      </w:r>
      <w:r>
        <w:rPr>
          <w:noProof/>
          <w:lang w:eastAsia="cs-CZ"/>
        </w:rPr>
        <w:drawing>
          <wp:inline distT="0" distB="0" distL="0" distR="0" wp14:anchorId="7A2468ED" wp14:editId="61DA3D63">
            <wp:extent cx="1199189" cy="797460"/>
            <wp:effectExtent l="0" t="0" r="1270" b="3175"/>
            <wp:docPr id="330" name="Obrázek 330" descr="Phaseolus vulgaris - fazol obec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Phaseolus vulgaris - fazol obecný"/>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224164" cy="814068"/>
                    </a:xfrm>
                    <a:prstGeom prst="rect">
                      <a:avLst/>
                    </a:prstGeom>
                    <a:noFill/>
                    <a:ln>
                      <a:noFill/>
                    </a:ln>
                  </pic:spPr>
                </pic:pic>
              </a:graphicData>
            </a:graphic>
          </wp:inline>
        </w:drawing>
      </w:r>
    </w:p>
    <w:p w:rsidR="006225EE" w:rsidRDefault="006225EE" w:rsidP="006225EE">
      <w:pPr>
        <w:spacing w:line="240" w:lineRule="auto"/>
        <w:ind w:firstLine="708"/>
        <w:rPr>
          <w:rFonts w:cs="Times New Roman"/>
          <w:szCs w:val="24"/>
        </w:rPr>
      </w:pPr>
      <w:r w:rsidRPr="00BC1D35">
        <w:rPr>
          <w:rFonts w:cs="Times New Roman"/>
          <w:noProof/>
          <w:szCs w:val="24"/>
          <w:lang w:eastAsia="cs-CZ"/>
        </w:rPr>
        <mc:AlternateContent>
          <mc:Choice Requires="wps">
            <w:drawing>
              <wp:anchor distT="45720" distB="45720" distL="114300" distR="114300" simplePos="0" relativeHeight="251740160" behindDoc="0" locked="0" layoutInCell="1" allowOverlap="1" wp14:anchorId="0C71F162" wp14:editId="0A45FE18">
                <wp:simplePos x="0" y="0"/>
                <wp:positionH relativeFrom="margin">
                  <wp:align>left</wp:align>
                </wp:positionH>
                <wp:positionV relativeFrom="paragraph">
                  <wp:posOffset>428064</wp:posOffset>
                </wp:positionV>
                <wp:extent cx="1477645" cy="318770"/>
                <wp:effectExtent l="0" t="0" r="27305" b="24130"/>
                <wp:wrapSquare wrapText="bothSides"/>
                <wp:docPr id="31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7645" cy="318770"/>
                        </a:xfrm>
                        <a:prstGeom prst="rect">
                          <a:avLst/>
                        </a:prstGeom>
                        <a:solidFill>
                          <a:srgbClr val="FFFFFF"/>
                        </a:solidFill>
                        <a:ln w="9525">
                          <a:solidFill>
                            <a:srgbClr val="000000"/>
                          </a:solidFill>
                          <a:miter lim="800000"/>
                          <a:headEnd/>
                          <a:tailEnd/>
                        </a:ln>
                      </wps:spPr>
                      <wps:txbx>
                        <w:txbxContent>
                          <w:p w:rsidR="00F31397" w:rsidRDefault="00F31397" w:rsidP="006225EE">
                            <w:r>
                              <w:rPr>
                                <w:rFonts w:cs="Times New Roman"/>
                                <w:szCs w:val="24"/>
                              </w:rPr>
                              <w:t>Majoránka zahradní</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71F162" id="_x0000_s1094" type="#_x0000_t202" style="position:absolute;left:0;text-align:left;margin-left:0;margin-top:33.7pt;width:116.35pt;height:25.1pt;z-index:2517401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">
                <v:textbox>
                  <w:txbxContent>
                    <w:p w:rsidR="00F31397" w:rsidRDefault="00F31397" w:rsidP="006225EE">
                      <w:r>
                        <w:rPr>
                          <w:rFonts w:cs="Times New Roman"/>
                          <w:szCs w:val="24"/>
                        </w:rPr>
                        <w:t>Majoránka zahradní</w:t>
                      </w:r>
                    </w:p>
                  </w:txbxContent>
                </v:textbox>
                <w10:wrap type="square" anchorx="margin"/>
              </v:shape>
            </w:pict>
          </mc:Fallback>
        </mc:AlternateContent>
      </w:r>
      <w:r>
        <w:rPr>
          <w:rFonts w:cs="Times New Roman"/>
          <w:szCs w:val="24"/>
        </w:rPr>
        <w:t xml:space="preserve">  </w:t>
      </w:r>
      <w:r>
        <w:rPr>
          <w:noProof/>
          <w:lang w:eastAsia="cs-CZ"/>
        </w:rPr>
        <w:drawing>
          <wp:inline distT="0" distB="0" distL="0" distR="0" wp14:anchorId="3A3188C1" wp14:editId="19582A22">
            <wp:extent cx="1098276" cy="827068"/>
            <wp:effectExtent l="0" t="0" r="6985" b="0"/>
            <wp:docPr id="331" name="Obrázek 331" descr="Helianthus annuus - slunečnice ročn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Helianthus annuus - slunečnice roční"/>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134833" cy="854598"/>
                    </a:xfrm>
                    <a:prstGeom prst="rect">
                      <a:avLst/>
                    </a:prstGeom>
                    <a:noFill/>
                    <a:ln>
                      <a:noFill/>
                    </a:ln>
                  </pic:spPr>
                </pic:pic>
              </a:graphicData>
            </a:graphic>
          </wp:inline>
        </w:drawing>
      </w:r>
      <w:r>
        <w:rPr>
          <w:rFonts w:cs="Times New Roman"/>
          <w:szCs w:val="24"/>
        </w:rPr>
        <w:tab/>
      </w:r>
      <w:r>
        <w:rPr>
          <w:rFonts w:cs="Times New Roman"/>
          <w:szCs w:val="24"/>
        </w:rPr>
        <w:tab/>
      </w:r>
      <w:r>
        <w:rPr>
          <w:noProof/>
          <w:lang w:eastAsia="cs-CZ"/>
        </w:rPr>
        <w:drawing>
          <wp:inline distT="0" distB="0" distL="0" distR="0" wp14:anchorId="665521E8" wp14:editId="6B02AD07">
            <wp:extent cx="1327581" cy="883128"/>
            <wp:effectExtent l="0" t="0" r="6350" b="0"/>
            <wp:docPr id="332" name="Obrázek 332" descr="Pisum sativum subsp. sativum - hrách setý prav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Pisum sativum subsp. sativum - hrách setý pravý"/>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347184" cy="896168"/>
                    </a:xfrm>
                    <a:prstGeom prst="rect">
                      <a:avLst/>
                    </a:prstGeom>
                    <a:noFill/>
                    <a:ln>
                      <a:noFill/>
                    </a:ln>
                  </pic:spPr>
                </pic:pic>
              </a:graphicData>
            </a:graphic>
          </wp:inline>
        </w:drawing>
      </w:r>
      <w:r>
        <w:rPr>
          <w:rFonts w:cs="Times New Roman"/>
          <w:szCs w:val="24"/>
        </w:rPr>
        <w:br w:type="page"/>
      </w:r>
    </w:p>
    <w:p w:rsidR="006225EE" w:rsidRPr="005B0FC0" w:rsidRDefault="006225EE" w:rsidP="00932C6D">
      <w:pPr>
        <w:pStyle w:val="Nadpis3"/>
        <w:jc w:val="both"/>
      </w:pPr>
      <w:bookmarkStart w:id="31" w:name="_Toc76051475"/>
      <w:r w:rsidRPr="005B0FC0">
        <w:lastRenderedPageBreak/>
        <w:t xml:space="preserve">Výukové téma: </w:t>
      </w:r>
      <w:r>
        <w:t>Léčivé rostliny</w:t>
      </w:r>
      <w:bookmarkEnd w:id="31"/>
    </w:p>
    <w:p w:rsidR="006225EE" w:rsidRPr="00870A44" w:rsidRDefault="006225EE" w:rsidP="00932C6D">
      <w:pPr>
        <w:jc w:val="both"/>
        <w:rPr>
          <w:rFonts w:cs="Times New Roman"/>
          <w:szCs w:val="24"/>
        </w:rPr>
      </w:pPr>
      <w:r w:rsidRPr="00342047">
        <w:rPr>
          <w:rFonts w:cs="Times New Roman"/>
          <w:i/>
          <w:szCs w:val="24"/>
        </w:rPr>
        <w:t>Vzdělávací oblast</w:t>
      </w:r>
      <w:r w:rsidRPr="00870A44">
        <w:rPr>
          <w:rFonts w:cs="Times New Roman"/>
          <w:szCs w:val="24"/>
        </w:rPr>
        <w:t xml:space="preserve">: </w:t>
      </w:r>
      <w:r w:rsidRPr="00085718">
        <w:rPr>
          <w:rFonts w:cs="Times New Roman"/>
          <w:szCs w:val="24"/>
        </w:rPr>
        <w:t>Člověk a svět práce</w:t>
      </w:r>
    </w:p>
    <w:p w:rsidR="006225EE" w:rsidRPr="00870A44" w:rsidRDefault="006225EE" w:rsidP="00932C6D">
      <w:pPr>
        <w:jc w:val="both"/>
        <w:rPr>
          <w:rFonts w:cs="Times New Roman"/>
          <w:szCs w:val="24"/>
        </w:rPr>
      </w:pPr>
      <w:r w:rsidRPr="00342047">
        <w:rPr>
          <w:rFonts w:cs="Times New Roman"/>
          <w:i/>
          <w:szCs w:val="24"/>
        </w:rPr>
        <w:t>Vzdělávací obor</w:t>
      </w:r>
      <w:r w:rsidRPr="00870A44">
        <w:rPr>
          <w:rFonts w:cs="Times New Roman"/>
          <w:szCs w:val="24"/>
        </w:rPr>
        <w:t>: Pracovní činnost- Pěstitelské práce</w:t>
      </w:r>
    </w:p>
    <w:p w:rsidR="006225EE" w:rsidRPr="00870A44" w:rsidRDefault="006225EE" w:rsidP="00932C6D">
      <w:pPr>
        <w:jc w:val="both"/>
        <w:rPr>
          <w:rFonts w:cs="Times New Roman"/>
          <w:szCs w:val="24"/>
        </w:rPr>
      </w:pPr>
      <w:r w:rsidRPr="00342047">
        <w:rPr>
          <w:rFonts w:cs="Times New Roman"/>
          <w:i/>
          <w:szCs w:val="24"/>
        </w:rPr>
        <w:t>Ročník</w:t>
      </w:r>
      <w:r w:rsidRPr="00870A44">
        <w:rPr>
          <w:rFonts w:cs="Times New Roman"/>
          <w:szCs w:val="24"/>
        </w:rPr>
        <w:t>:  VI</w:t>
      </w:r>
      <w:r>
        <w:rPr>
          <w:rFonts w:cs="Times New Roman"/>
          <w:szCs w:val="24"/>
        </w:rPr>
        <w:t>I</w:t>
      </w:r>
      <w:r w:rsidRPr="00870A44">
        <w:rPr>
          <w:rFonts w:cs="Times New Roman"/>
          <w:szCs w:val="24"/>
        </w:rPr>
        <w:t>.</w:t>
      </w:r>
    </w:p>
    <w:p w:rsidR="006225EE" w:rsidRPr="00870A44" w:rsidRDefault="006225EE" w:rsidP="00932C6D">
      <w:pPr>
        <w:jc w:val="both"/>
        <w:rPr>
          <w:rFonts w:cs="Times New Roman"/>
          <w:b/>
          <w:szCs w:val="24"/>
        </w:rPr>
      </w:pPr>
      <w:r w:rsidRPr="00870A44">
        <w:rPr>
          <w:rFonts w:cs="Times New Roman"/>
          <w:b/>
          <w:szCs w:val="24"/>
        </w:rPr>
        <w:t>Očekávané výstupy návaznost na RVP</w:t>
      </w:r>
    </w:p>
    <w:p w:rsidR="006225EE" w:rsidRPr="001916A6" w:rsidRDefault="006225EE" w:rsidP="00932C6D">
      <w:pPr>
        <w:jc w:val="both"/>
        <w:rPr>
          <w:rFonts w:cs="Times New Roman"/>
          <w:szCs w:val="24"/>
        </w:rPr>
      </w:pPr>
      <w:r w:rsidRPr="001916A6">
        <w:rPr>
          <w:rFonts w:cs="Times New Roman"/>
          <w:szCs w:val="24"/>
        </w:rPr>
        <w:t>Žák</w:t>
      </w:r>
    </w:p>
    <w:p w:rsidR="006225EE" w:rsidRDefault="006225EE" w:rsidP="00932C6D">
      <w:pPr>
        <w:jc w:val="both"/>
        <w:rPr>
          <w:rFonts w:cs="Times New Roman"/>
          <w:szCs w:val="24"/>
        </w:rPr>
      </w:pPr>
      <w:r w:rsidRPr="001916A6">
        <w:rPr>
          <w:rFonts w:cs="Times New Roman"/>
          <w:szCs w:val="24"/>
        </w:rPr>
        <w:t>ČSP-9-3-01 volí vhodné pracovní postupy při pěstování vybraných rostlin</w:t>
      </w:r>
    </w:p>
    <w:p w:rsidR="006225EE" w:rsidRPr="001916A6" w:rsidRDefault="006225EE" w:rsidP="00932C6D">
      <w:pPr>
        <w:jc w:val="both"/>
        <w:rPr>
          <w:rFonts w:cs="Times New Roman"/>
          <w:szCs w:val="24"/>
        </w:rPr>
      </w:pPr>
      <w:r w:rsidRPr="001916A6">
        <w:rPr>
          <w:rFonts w:cs="Times New Roman"/>
          <w:szCs w:val="24"/>
        </w:rPr>
        <w:t>ČSP-9-3-02 pěstuje a využívá květiny pro výzdobu</w:t>
      </w:r>
    </w:p>
    <w:p w:rsidR="006225EE" w:rsidRPr="00870A44" w:rsidRDefault="006225EE" w:rsidP="00932C6D">
      <w:pPr>
        <w:jc w:val="both"/>
        <w:rPr>
          <w:rFonts w:cs="Times New Roman"/>
          <w:szCs w:val="24"/>
        </w:rPr>
      </w:pPr>
      <w:r w:rsidRPr="00870A44">
        <w:rPr>
          <w:rFonts w:cs="Times New Roman"/>
          <w:szCs w:val="24"/>
        </w:rPr>
        <w:t>Učivo</w:t>
      </w:r>
    </w:p>
    <w:p w:rsidR="006225EE" w:rsidRPr="00342047" w:rsidRDefault="00342047" w:rsidP="00932C6D">
      <w:pPr>
        <w:jc w:val="both"/>
        <w:rPr>
          <w:rFonts w:cs="Times New Roman"/>
          <w:szCs w:val="24"/>
        </w:rPr>
      </w:pPr>
      <w:r>
        <w:rPr>
          <w:rFonts w:cs="Times New Roman"/>
        </w:rPr>
        <w:t xml:space="preserve">- </w:t>
      </w:r>
      <w:r w:rsidR="006225EE" w:rsidRPr="00342047">
        <w:rPr>
          <w:rFonts w:cs="Times New Roman"/>
        </w:rPr>
        <w:t>l</w:t>
      </w:r>
      <w:r w:rsidR="006225EE" w:rsidRPr="00342047">
        <w:rPr>
          <w:rFonts w:cs="Times New Roman"/>
          <w:szCs w:val="24"/>
        </w:rPr>
        <w:t xml:space="preserve">éčivé rostliny, koření – pěstování vybrané rostliny; rostliny a zdraví člověka; léčivé účinky rostlin, rostliny jedovaté; rostliny jako drogy a jejich zneužívání; alergie - chovatelství – chov zvířat v domácnosti, podmínky chovu, hygiena a bezpečnost chovu; kontakt se známými a neznámými zvířaty </w:t>
      </w:r>
    </w:p>
    <w:p w:rsidR="006225EE" w:rsidRPr="00870A44" w:rsidRDefault="006225EE" w:rsidP="00932C6D">
      <w:pPr>
        <w:jc w:val="both"/>
        <w:rPr>
          <w:rFonts w:cs="Times New Roman"/>
          <w:b/>
          <w:szCs w:val="24"/>
        </w:rPr>
      </w:pPr>
      <w:r w:rsidRPr="00870A44">
        <w:rPr>
          <w:rFonts w:cs="Times New Roman"/>
          <w:b/>
          <w:szCs w:val="24"/>
        </w:rPr>
        <w:t>Očekávané výstupy návaznost na ŠVP</w:t>
      </w:r>
    </w:p>
    <w:p w:rsidR="006225EE" w:rsidRPr="001824EE" w:rsidRDefault="006225EE" w:rsidP="00932C6D">
      <w:pPr>
        <w:jc w:val="both"/>
        <w:rPr>
          <w:rFonts w:cs="Times New Roman"/>
          <w:szCs w:val="24"/>
        </w:rPr>
      </w:pPr>
      <w:r w:rsidRPr="001824EE">
        <w:rPr>
          <w:rFonts w:cs="Times New Roman"/>
          <w:szCs w:val="24"/>
        </w:rPr>
        <w:t>Léčivé rostliny, zásady jejich sběru</w:t>
      </w:r>
      <w:r w:rsidRPr="00870A44">
        <w:rPr>
          <w:rFonts w:cs="Times New Roman"/>
          <w:i/>
          <w:szCs w:val="24"/>
        </w:rPr>
        <w:t xml:space="preserve"> </w:t>
      </w:r>
      <w:r w:rsidRPr="001824EE">
        <w:rPr>
          <w:rFonts w:cs="Times New Roman"/>
          <w:szCs w:val="24"/>
        </w:rPr>
        <w:t>- používá vhodné pracovní pomůcky a provádí jejich údržbu</w:t>
      </w:r>
    </w:p>
    <w:p w:rsidR="006225EE" w:rsidRPr="001824EE" w:rsidRDefault="006225EE" w:rsidP="00932C6D">
      <w:pPr>
        <w:jc w:val="both"/>
        <w:rPr>
          <w:rFonts w:cs="Times New Roman"/>
          <w:szCs w:val="24"/>
        </w:rPr>
      </w:pPr>
      <w:r w:rsidRPr="001824EE">
        <w:rPr>
          <w:rFonts w:cs="Times New Roman"/>
          <w:szCs w:val="24"/>
        </w:rPr>
        <w:t xml:space="preserve">- volí vhodné pracovní </w:t>
      </w:r>
      <w:r>
        <w:rPr>
          <w:rFonts w:cs="Times New Roman"/>
          <w:szCs w:val="24"/>
        </w:rPr>
        <w:t xml:space="preserve">postupy při pěstování zeleniny, </w:t>
      </w:r>
      <w:r w:rsidRPr="001824EE">
        <w:rPr>
          <w:rFonts w:cs="Times New Roman"/>
          <w:szCs w:val="24"/>
        </w:rPr>
        <w:t>okrasných a léčivých rostlin</w:t>
      </w:r>
    </w:p>
    <w:p w:rsidR="006225EE" w:rsidRPr="00870A44" w:rsidRDefault="006225EE" w:rsidP="00932C6D">
      <w:pPr>
        <w:jc w:val="both"/>
        <w:rPr>
          <w:rFonts w:cs="Times New Roman"/>
          <w:szCs w:val="24"/>
        </w:rPr>
      </w:pPr>
      <w:r w:rsidRPr="00870A44">
        <w:rPr>
          <w:rFonts w:cs="Times New Roman"/>
          <w:i/>
          <w:szCs w:val="24"/>
        </w:rPr>
        <w:t>Vzdělávací cíle</w:t>
      </w:r>
      <w:r>
        <w:rPr>
          <w:rFonts w:cs="Times New Roman"/>
          <w:szCs w:val="24"/>
        </w:rPr>
        <w:t xml:space="preserve">: Žák definuje léčivé rostliny. Žák zná postup pěstování léčivých rostlin. Žák dokáže vysévat a sázet. </w:t>
      </w:r>
    </w:p>
    <w:p w:rsidR="006225EE" w:rsidRPr="00870A44" w:rsidRDefault="006225EE" w:rsidP="00932C6D">
      <w:pPr>
        <w:jc w:val="both"/>
        <w:rPr>
          <w:rFonts w:cs="Times New Roman"/>
          <w:szCs w:val="24"/>
        </w:rPr>
      </w:pPr>
      <w:r w:rsidRPr="00870A44">
        <w:rPr>
          <w:rFonts w:cs="Times New Roman"/>
          <w:i/>
          <w:szCs w:val="24"/>
        </w:rPr>
        <w:t>Výuková metoda</w:t>
      </w:r>
      <w:r w:rsidRPr="00870A44">
        <w:rPr>
          <w:rFonts w:cs="Times New Roman"/>
          <w:szCs w:val="24"/>
        </w:rPr>
        <w:t xml:space="preserve">: </w:t>
      </w:r>
      <w:r>
        <w:rPr>
          <w:rFonts w:cs="Times New Roman"/>
          <w:szCs w:val="24"/>
        </w:rPr>
        <w:t>rozhovor s </w:t>
      </w:r>
      <w:r w:rsidRPr="00982BEB">
        <w:rPr>
          <w:rFonts w:cs="Times New Roman"/>
          <w:szCs w:val="24"/>
        </w:rPr>
        <w:t>demonstrací, praktick</w:t>
      </w:r>
      <w:r>
        <w:rPr>
          <w:rFonts w:cs="Times New Roman"/>
          <w:szCs w:val="24"/>
        </w:rPr>
        <w:t>á činnost, práce s pracovním listem</w:t>
      </w:r>
    </w:p>
    <w:p w:rsidR="006225EE" w:rsidRPr="00870A44" w:rsidRDefault="006225EE" w:rsidP="00932C6D">
      <w:pPr>
        <w:jc w:val="both"/>
        <w:rPr>
          <w:rFonts w:cs="Times New Roman"/>
          <w:szCs w:val="24"/>
        </w:rPr>
      </w:pPr>
      <w:r w:rsidRPr="00870A44">
        <w:rPr>
          <w:rFonts w:cs="Times New Roman"/>
          <w:i/>
          <w:szCs w:val="24"/>
        </w:rPr>
        <w:t>Forma výuky</w:t>
      </w:r>
      <w:r w:rsidRPr="00870A44">
        <w:rPr>
          <w:rFonts w:cs="Times New Roman"/>
          <w:szCs w:val="24"/>
        </w:rPr>
        <w:t>: individuální výuka, skupinová výuka</w:t>
      </w:r>
    </w:p>
    <w:p w:rsidR="006225EE" w:rsidRDefault="006225EE" w:rsidP="00932C6D">
      <w:pPr>
        <w:jc w:val="both"/>
        <w:rPr>
          <w:rFonts w:cs="Times New Roman"/>
          <w:szCs w:val="24"/>
        </w:rPr>
      </w:pPr>
      <w:r w:rsidRPr="00870A44">
        <w:rPr>
          <w:rFonts w:cs="Times New Roman"/>
          <w:i/>
          <w:szCs w:val="24"/>
        </w:rPr>
        <w:t>Pomůcky a nářadí</w:t>
      </w:r>
      <w:r w:rsidRPr="00870A44">
        <w:rPr>
          <w:rFonts w:cs="Times New Roman"/>
          <w:szCs w:val="24"/>
        </w:rPr>
        <w:t xml:space="preserve">: </w:t>
      </w:r>
      <w:r>
        <w:rPr>
          <w:rFonts w:cs="Times New Roman"/>
          <w:szCs w:val="24"/>
        </w:rPr>
        <w:t>rukavice, kompost, zemina, kůra, rašelina, osiva, jmenovky, konévky, secí misky, skla, perlit</w:t>
      </w:r>
    </w:p>
    <w:p w:rsidR="006225EE" w:rsidRPr="00870A44" w:rsidRDefault="006225EE" w:rsidP="00932C6D">
      <w:pPr>
        <w:jc w:val="both"/>
        <w:rPr>
          <w:rFonts w:cs="Times New Roman"/>
          <w:szCs w:val="24"/>
        </w:rPr>
      </w:pPr>
      <w:r w:rsidRPr="00870A44">
        <w:rPr>
          <w:rFonts w:cs="Times New Roman"/>
          <w:i/>
          <w:szCs w:val="24"/>
        </w:rPr>
        <w:t>Místo konání</w:t>
      </w:r>
      <w:r w:rsidRPr="00870A44">
        <w:rPr>
          <w:rFonts w:cs="Times New Roman"/>
          <w:szCs w:val="24"/>
        </w:rPr>
        <w:t xml:space="preserve">: </w:t>
      </w:r>
      <w:r>
        <w:rPr>
          <w:rFonts w:cs="Times New Roman"/>
          <w:szCs w:val="24"/>
        </w:rPr>
        <w:t>venkovní učebna</w:t>
      </w:r>
    </w:p>
    <w:p w:rsidR="006225EE" w:rsidRDefault="006225EE" w:rsidP="00932C6D">
      <w:pPr>
        <w:jc w:val="both"/>
        <w:rPr>
          <w:rFonts w:cs="Times New Roman"/>
          <w:szCs w:val="24"/>
        </w:rPr>
      </w:pPr>
      <w:r w:rsidRPr="00870A44">
        <w:rPr>
          <w:rFonts w:cs="Times New Roman"/>
          <w:i/>
          <w:szCs w:val="24"/>
        </w:rPr>
        <w:t>Časový rámec</w:t>
      </w:r>
      <w:r w:rsidRPr="00870A44">
        <w:rPr>
          <w:rFonts w:cs="Times New Roman"/>
          <w:szCs w:val="24"/>
        </w:rPr>
        <w:t>:</w:t>
      </w:r>
      <w:r>
        <w:rPr>
          <w:rFonts w:cs="Times New Roman"/>
          <w:szCs w:val="24"/>
        </w:rPr>
        <w:t xml:space="preserve"> 1</w:t>
      </w:r>
      <w:r w:rsidRPr="00870A44">
        <w:rPr>
          <w:rFonts w:cs="Times New Roman"/>
          <w:szCs w:val="24"/>
        </w:rPr>
        <w:t xml:space="preserve"> hodin</w:t>
      </w:r>
      <w:r>
        <w:rPr>
          <w:rFonts w:cs="Times New Roman"/>
          <w:szCs w:val="24"/>
        </w:rPr>
        <w:t xml:space="preserve">a, na podzim </w:t>
      </w:r>
    </w:p>
    <w:p w:rsidR="006225EE" w:rsidRDefault="006225EE" w:rsidP="00932C6D">
      <w:pPr>
        <w:jc w:val="both"/>
        <w:rPr>
          <w:rFonts w:cs="Times New Roman"/>
          <w:szCs w:val="24"/>
        </w:rPr>
      </w:pPr>
      <w:r w:rsidRPr="00BB5D6E">
        <w:rPr>
          <w:rFonts w:cs="Times New Roman"/>
          <w:i/>
          <w:szCs w:val="24"/>
        </w:rPr>
        <w:t>Úvod</w:t>
      </w:r>
      <w:r>
        <w:rPr>
          <w:rFonts w:cs="Times New Roman"/>
          <w:szCs w:val="24"/>
        </w:rPr>
        <w:t>: Tato hodina slouží jako seznámení žáků s t</w:t>
      </w:r>
      <w:r w:rsidR="00454106">
        <w:rPr>
          <w:rFonts w:cs="Times New Roman"/>
          <w:szCs w:val="24"/>
        </w:rPr>
        <w:t>ímto tématem a následné setí vyb</w:t>
      </w:r>
      <w:r>
        <w:rPr>
          <w:rFonts w:cs="Times New Roman"/>
          <w:szCs w:val="24"/>
        </w:rPr>
        <w:t>raných druhů rostlin, za účelem budoucího přesazení do vyvýšeného záhonu.</w:t>
      </w:r>
    </w:p>
    <w:p w:rsidR="006225EE" w:rsidRPr="00326790" w:rsidRDefault="006225EE" w:rsidP="00932C6D">
      <w:pPr>
        <w:jc w:val="both"/>
        <w:rPr>
          <w:rFonts w:cs="Times New Roman"/>
          <w:szCs w:val="24"/>
        </w:rPr>
      </w:pPr>
      <w:r>
        <w:rPr>
          <w:rFonts w:cs="Times New Roman"/>
          <w:szCs w:val="24"/>
        </w:rPr>
        <w:t xml:space="preserve">- </w:t>
      </w:r>
      <w:r w:rsidR="00454106">
        <w:rPr>
          <w:rFonts w:cs="Times New Roman"/>
          <w:szCs w:val="24"/>
        </w:rPr>
        <w:t>Jako l</w:t>
      </w:r>
      <w:r>
        <w:rPr>
          <w:rFonts w:cs="Times New Roman"/>
          <w:szCs w:val="24"/>
        </w:rPr>
        <w:t>éčivé rostliny označujeme ty rostlinné druhy, které přímo nebo po určité úpravě jsou užívány jako droga s biologicky aktivními účinky na organizmus člověka.</w:t>
      </w:r>
    </w:p>
    <w:p w:rsidR="006225EE" w:rsidRDefault="006225EE" w:rsidP="00932C6D">
      <w:pPr>
        <w:jc w:val="both"/>
        <w:rPr>
          <w:rFonts w:cs="Times New Roman"/>
          <w:szCs w:val="24"/>
        </w:rPr>
      </w:pPr>
      <w:r>
        <w:rPr>
          <w:rFonts w:cs="Times New Roman"/>
          <w:szCs w:val="24"/>
        </w:rPr>
        <w:t xml:space="preserve">- Každá rostlina má jiné nároky na pěstování. Některé jsou citlivé na počasí, jiné druhy lze pěstovat velkoplošně. Pro dobrý růst rostlina potřebuje dobře zpracovanou a živinami bohatou půdu. Každý druh však potřebuje jiný typ a charakter půdy, který odpovídá podmínkám na jeho přirozeném stanovišti. </w:t>
      </w:r>
    </w:p>
    <w:p w:rsidR="006225EE" w:rsidRDefault="006225EE" w:rsidP="00932C6D">
      <w:pPr>
        <w:jc w:val="both"/>
        <w:rPr>
          <w:rFonts w:cs="Times New Roman"/>
          <w:szCs w:val="24"/>
        </w:rPr>
      </w:pPr>
      <w:r>
        <w:rPr>
          <w:rFonts w:cs="Times New Roman"/>
          <w:szCs w:val="24"/>
        </w:rPr>
        <w:lastRenderedPageBreak/>
        <w:t xml:space="preserve">- Každé pěstované rostliny je důležité hnojit. Většině prospívá kompost. Jednoleté rostliny se přihnojují méně. Dvouletým a víceletým kulturám půdu zásobíme hnojivy na celé období vegetace rostlin a po sklizni využívaných částí rostlin přihnojujeme průmyslovými hnojivy. </w:t>
      </w:r>
    </w:p>
    <w:p w:rsidR="006225EE" w:rsidRDefault="006225EE" w:rsidP="00932C6D">
      <w:pPr>
        <w:jc w:val="both"/>
        <w:rPr>
          <w:rFonts w:cs="Times New Roman"/>
          <w:szCs w:val="24"/>
        </w:rPr>
      </w:pPr>
      <w:r>
        <w:rPr>
          <w:rFonts w:cs="Times New Roman"/>
          <w:szCs w:val="24"/>
        </w:rPr>
        <w:t xml:space="preserve">- Tak jako každé rostliny i léčivé při pěstování potřebují ošetřování a péči. Udržujeme přiměřený fyzikální stav půdy, tj. okopáváme, plečkujeme, odstraňujeme mechanicky a chemicky plevele a zaléváme. </w:t>
      </w:r>
    </w:p>
    <w:p w:rsidR="006225EE" w:rsidRDefault="006225EE" w:rsidP="00932C6D">
      <w:pPr>
        <w:jc w:val="both"/>
        <w:rPr>
          <w:rFonts w:cs="Times New Roman"/>
          <w:szCs w:val="24"/>
        </w:rPr>
      </w:pPr>
      <w:r w:rsidRPr="00342047">
        <w:rPr>
          <w:rFonts w:cs="Times New Roman"/>
          <w:i/>
          <w:szCs w:val="24"/>
        </w:rPr>
        <w:t>Postup předpěstování léčivých rostlin</w:t>
      </w:r>
      <w:r>
        <w:rPr>
          <w:rFonts w:cs="Times New Roman"/>
          <w:szCs w:val="24"/>
        </w:rPr>
        <w:t>:</w:t>
      </w:r>
    </w:p>
    <w:p w:rsidR="006225EE" w:rsidRDefault="006225EE" w:rsidP="00932C6D">
      <w:pPr>
        <w:jc w:val="both"/>
        <w:rPr>
          <w:rFonts w:cs="Times New Roman"/>
          <w:szCs w:val="24"/>
        </w:rPr>
      </w:pPr>
      <w:r>
        <w:rPr>
          <w:rFonts w:cs="Times New Roman"/>
          <w:szCs w:val="24"/>
        </w:rPr>
        <w:t>1. Semena levandule se vysévají na podzim, dokud jsou čerstvá, na povrch secích misek. Přikryjí se perlitem. Při spodním zahřívání na nějakých 5 – 10°C klíčí poměrně dobře. Poté tyto semenáče necháváme přezimovat v chladném a dobře větraném skleníku. Na jaře se přesazují do květináčů se směsí kůry, rašeliny a hrubého písku. Rostliny se nechají dobře zakořenit, než se před začátkem léta přesadí na předem připravené místo na zahradě.</w:t>
      </w:r>
    </w:p>
    <w:p w:rsidR="006225EE" w:rsidRDefault="006225EE" w:rsidP="00932C6D">
      <w:pPr>
        <w:jc w:val="both"/>
        <w:rPr>
          <w:rFonts w:cs="Times New Roman"/>
          <w:szCs w:val="24"/>
        </w:rPr>
      </w:pPr>
      <w:r>
        <w:rPr>
          <w:rFonts w:cs="Times New Roman"/>
          <w:szCs w:val="24"/>
        </w:rPr>
        <w:t>2. Semena měsíčku lékařského sadíme na secí misky. Poté se nechají přezimovat v květináčích a semenáčky se na jaře pak m</w:t>
      </w:r>
      <w:r w:rsidR="00742548">
        <w:rPr>
          <w:rFonts w:cs="Times New Roman"/>
          <w:szCs w:val="24"/>
        </w:rPr>
        <w:t>ohou, až přejdou mrazy, vysázet</w:t>
      </w:r>
      <w:r>
        <w:rPr>
          <w:rFonts w:cs="Times New Roman"/>
          <w:szCs w:val="24"/>
        </w:rPr>
        <w:t xml:space="preserve"> v rozestupech 30 – 45 cm.</w:t>
      </w:r>
    </w:p>
    <w:p w:rsidR="006225EE" w:rsidRDefault="006225EE" w:rsidP="00932C6D">
      <w:pPr>
        <w:jc w:val="both"/>
        <w:rPr>
          <w:rFonts w:cs="Times New Roman"/>
          <w:szCs w:val="24"/>
        </w:rPr>
      </w:pPr>
      <w:r>
        <w:rPr>
          <w:rFonts w:cs="Times New Roman"/>
          <w:szCs w:val="24"/>
        </w:rPr>
        <w:t>3. Velmi drobné semínka máku se sejí na podzim na povrch secích misek do směsi kůry, rašeliny a hrubého písku. Přikryjí se sklem a nechají se přezimovat venku, aby prošly obdobím chladu. Na jaře, až budou se</w:t>
      </w:r>
      <w:r w:rsidR="00742548">
        <w:rPr>
          <w:rFonts w:cs="Times New Roman"/>
          <w:szCs w:val="24"/>
        </w:rPr>
        <w:t xml:space="preserve">menáčky dostatečně velké, </w:t>
      </w:r>
      <w:r>
        <w:rPr>
          <w:rFonts w:cs="Times New Roman"/>
          <w:szCs w:val="24"/>
        </w:rPr>
        <w:t xml:space="preserve">se ve skupinkách přesázejí na zahradu. </w:t>
      </w:r>
    </w:p>
    <w:p w:rsidR="006225EE" w:rsidRDefault="006225EE" w:rsidP="00932C6D">
      <w:pPr>
        <w:jc w:val="both"/>
        <w:rPr>
          <w:rFonts w:cs="Times New Roman"/>
          <w:szCs w:val="24"/>
        </w:rPr>
      </w:pPr>
      <w:r>
        <w:rPr>
          <w:rFonts w:cs="Times New Roman"/>
          <w:szCs w:val="24"/>
        </w:rPr>
        <w:t>4. Čerstvá semena kokoříku mnohokvětého se zasévají na podzim na připraven</w:t>
      </w:r>
      <w:r w:rsidR="00812123">
        <w:rPr>
          <w:rFonts w:cs="Times New Roman"/>
          <w:szCs w:val="24"/>
        </w:rPr>
        <w:t xml:space="preserve">é secí misky, které se zakryjí </w:t>
      </w:r>
      <w:r>
        <w:rPr>
          <w:rFonts w:cs="Times New Roman"/>
          <w:szCs w:val="24"/>
        </w:rPr>
        <w:t xml:space="preserve">zeminou, dobře zalejí, přikryjí kusem skla a nechají se přezimovat venku. Jakmile začnou semena na jaře klíčit, sklo se odstraní. Když semenáčky dostatečně povyrostou, vysadí se na připravené místo. V prvním roce života se musí dostatečně zalévat, protože než se jim vyvinou oddenky, mladé rostliny </w:t>
      </w:r>
      <w:r w:rsidR="00812123">
        <w:rPr>
          <w:rFonts w:cs="Times New Roman"/>
          <w:szCs w:val="24"/>
        </w:rPr>
        <w:t xml:space="preserve">mohou </w:t>
      </w:r>
      <w:r>
        <w:rPr>
          <w:rFonts w:cs="Times New Roman"/>
          <w:szCs w:val="24"/>
        </w:rPr>
        <w:t>snadno uschnou</w:t>
      </w:r>
      <w:r w:rsidR="00812123">
        <w:rPr>
          <w:rFonts w:cs="Times New Roman"/>
          <w:szCs w:val="24"/>
        </w:rPr>
        <w:t>t</w:t>
      </w:r>
      <w:r>
        <w:rPr>
          <w:rFonts w:cs="Times New Roman"/>
          <w:szCs w:val="24"/>
        </w:rPr>
        <w:t>.</w:t>
      </w:r>
    </w:p>
    <w:p w:rsidR="006225EE" w:rsidRDefault="006225EE" w:rsidP="00932C6D">
      <w:pPr>
        <w:jc w:val="both"/>
        <w:rPr>
          <w:rFonts w:cs="Times New Roman"/>
          <w:szCs w:val="24"/>
        </w:rPr>
      </w:pPr>
      <w:r>
        <w:rPr>
          <w:rFonts w:cs="Times New Roman"/>
          <w:szCs w:val="24"/>
        </w:rPr>
        <w:t>5. Violka má malá semena, které se sejí časně na podzim do vhodné misky či květináče. Používá se směs kompostu a zeminy. Semena v zemině se zalejí, překryjí vrstvou kompostu a nakonec přikryjí tab</w:t>
      </w:r>
      <w:r w:rsidR="00812123">
        <w:rPr>
          <w:rFonts w:cs="Times New Roman"/>
          <w:szCs w:val="24"/>
        </w:rPr>
        <w:t>ulkou skla. Přes zimu se nechávají</w:t>
      </w:r>
      <w:r>
        <w:rPr>
          <w:rFonts w:cs="Times New Roman"/>
          <w:szCs w:val="24"/>
        </w:rPr>
        <w:t xml:space="preserve"> v rohu zahrady nebo v pařeništi. Na jaře když jsou </w:t>
      </w:r>
      <w:r w:rsidR="00812123">
        <w:rPr>
          <w:rFonts w:cs="Times New Roman"/>
          <w:szCs w:val="24"/>
        </w:rPr>
        <w:t xml:space="preserve">semenáčky dostatečně velké, </w:t>
      </w:r>
      <w:r>
        <w:rPr>
          <w:rFonts w:cs="Times New Roman"/>
          <w:szCs w:val="24"/>
        </w:rPr>
        <w:t>přepíchají</w:t>
      </w:r>
      <w:r w:rsidR="00812123">
        <w:rPr>
          <w:rFonts w:cs="Times New Roman"/>
          <w:szCs w:val="24"/>
        </w:rPr>
        <w:t xml:space="preserve"> se</w:t>
      </w:r>
      <w:r>
        <w:rPr>
          <w:rFonts w:cs="Times New Roman"/>
          <w:szCs w:val="24"/>
        </w:rPr>
        <w:t xml:space="preserve"> do květináčů. Jakmile se oteplí, mohou se po otužení vysazovat na zahradu, cca 30 cm od sebe.</w:t>
      </w:r>
    </w:p>
    <w:p w:rsidR="006225EE" w:rsidRDefault="006225EE" w:rsidP="00932C6D">
      <w:pPr>
        <w:jc w:val="both"/>
        <w:rPr>
          <w:rFonts w:cs="Times New Roman"/>
          <w:szCs w:val="24"/>
        </w:rPr>
      </w:pPr>
      <w:r w:rsidRPr="00342047">
        <w:rPr>
          <w:rFonts w:cs="Times New Roman"/>
          <w:i/>
          <w:szCs w:val="24"/>
        </w:rPr>
        <w:t>Popis hodiny</w:t>
      </w:r>
      <w:r>
        <w:rPr>
          <w:rFonts w:cs="Times New Roman"/>
          <w:szCs w:val="24"/>
        </w:rPr>
        <w:t xml:space="preserve">: </w:t>
      </w:r>
    </w:p>
    <w:p w:rsidR="006225EE" w:rsidRDefault="006225EE" w:rsidP="00932C6D">
      <w:pPr>
        <w:jc w:val="both"/>
        <w:rPr>
          <w:rFonts w:cs="Times New Roman"/>
          <w:szCs w:val="24"/>
        </w:rPr>
      </w:pPr>
      <w:r>
        <w:rPr>
          <w:rFonts w:cs="Times New Roman"/>
          <w:szCs w:val="24"/>
        </w:rPr>
        <w:t>Učitel začne hodinu ve venkovní třídě nebo, v dílnách úvodní přednáškou na toto téma. Poté jim vysvětlí, co je bude čekat. Každý ve dvojicích bude vysévat jeden typ léčiv</w:t>
      </w:r>
      <w:r w:rsidR="00812123">
        <w:rPr>
          <w:rFonts w:cs="Times New Roman"/>
          <w:szCs w:val="24"/>
        </w:rPr>
        <w:t>é</w:t>
      </w:r>
      <w:r>
        <w:rPr>
          <w:rFonts w:cs="Times New Roman"/>
          <w:szCs w:val="24"/>
        </w:rPr>
        <w:t xml:space="preserve"> rostlin</w:t>
      </w:r>
      <w:r w:rsidR="00812123">
        <w:rPr>
          <w:rFonts w:cs="Times New Roman"/>
          <w:szCs w:val="24"/>
        </w:rPr>
        <w:t>y</w:t>
      </w:r>
      <w:r>
        <w:rPr>
          <w:rFonts w:cs="Times New Roman"/>
          <w:szCs w:val="24"/>
        </w:rPr>
        <w:t>. Učitel jim rozdá semena s popisem výsevu, viz víše. Žáci podle postupu vysejí do misek semena. Vyučující chodí po žácích a kontroluje jejich práci a radí jim. Na závěr si každý své misky podepíše a napíše název pěstované rostliny. Žáci si po výsevu vytvoří protokoly, do kterých si budou postupně zapisovat růst jejich zasazených semen. Začnou touto hodinou, kde si napíš</w:t>
      </w:r>
      <w:r w:rsidR="00812123">
        <w:rPr>
          <w:rFonts w:cs="Times New Roman"/>
          <w:szCs w:val="24"/>
        </w:rPr>
        <w:t>í</w:t>
      </w:r>
      <w:r>
        <w:rPr>
          <w:rFonts w:cs="Times New Roman"/>
          <w:szCs w:val="24"/>
        </w:rPr>
        <w:t xml:space="preserve"> </w:t>
      </w:r>
      <w:r>
        <w:rPr>
          <w:rFonts w:cs="Times New Roman"/>
          <w:szCs w:val="24"/>
        </w:rPr>
        <w:lastRenderedPageBreak/>
        <w:t>datum výsevu, název pěstované rostliny a stručný popis postupu. Protoko</w:t>
      </w:r>
      <w:r w:rsidR="00812123">
        <w:rPr>
          <w:rFonts w:cs="Times New Roman"/>
          <w:szCs w:val="24"/>
        </w:rPr>
        <w:t>ly se uschovají na další hodiny.</w:t>
      </w:r>
      <w:r>
        <w:rPr>
          <w:rFonts w:cs="Times New Roman"/>
          <w:szCs w:val="24"/>
        </w:rPr>
        <w:br w:type="page"/>
      </w:r>
    </w:p>
    <w:p w:rsidR="006225EE" w:rsidRDefault="006225EE" w:rsidP="006225EE">
      <w:pPr>
        <w:jc w:val="center"/>
        <w:rPr>
          <w:rFonts w:cs="Times New Roman"/>
          <w:szCs w:val="24"/>
        </w:rPr>
        <w:sectPr w:rsidR="006225EE" w:rsidSect="006225EE">
          <w:type w:val="continuous"/>
          <w:pgSz w:w="11906" w:h="16838"/>
          <w:pgMar w:top="1417" w:right="1417" w:bottom="1417" w:left="1417" w:header="708" w:footer="708" w:gutter="0"/>
          <w:cols w:space="708"/>
          <w:docGrid w:linePitch="360"/>
        </w:sectPr>
      </w:pPr>
    </w:p>
    <w:p w:rsidR="00932C6D" w:rsidRDefault="00932C6D" w:rsidP="00932C6D">
      <w:pPr>
        <w:jc w:val="center"/>
        <w:rPr>
          <w:rFonts w:cs="Times New Roman"/>
          <w:szCs w:val="24"/>
        </w:rPr>
      </w:pPr>
      <w:r>
        <w:rPr>
          <w:rFonts w:cs="Times New Roman"/>
          <w:b/>
          <w:szCs w:val="24"/>
        </w:rPr>
        <w:lastRenderedPageBreak/>
        <w:t>Pracovní list léčivé rostliny</w:t>
      </w:r>
    </w:p>
    <w:p w:rsidR="006225EE" w:rsidRDefault="006225EE" w:rsidP="006225EE">
      <w:pPr>
        <w:rPr>
          <w:rFonts w:cs="Times New Roman"/>
          <w:szCs w:val="24"/>
        </w:rPr>
      </w:pPr>
      <w:r>
        <w:rPr>
          <w:rFonts w:cs="Times New Roman"/>
          <w:szCs w:val="24"/>
        </w:rPr>
        <w:t>Jméno:</w:t>
      </w:r>
    </w:p>
    <w:p w:rsidR="006225EE" w:rsidRPr="00342047" w:rsidRDefault="006225EE" w:rsidP="006225EE">
      <w:pPr>
        <w:rPr>
          <w:rFonts w:cs="Times New Roman"/>
          <w:i/>
          <w:szCs w:val="24"/>
        </w:rPr>
      </w:pPr>
      <w:r w:rsidRPr="00342047">
        <w:rPr>
          <w:rFonts w:cs="Times New Roman"/>
          <w:i/>
          <w:szCs w:val="24"/>
        </w:rPr>
        <w:t>1. Znáš nějaké léčivé rostliny, které najdeme na louce?</w:t>
      </w:r>
    </w:p>
    <w:tbl>
      <w:tblPr>
        <w:tblStyle w:val="Mkatabulky"/>
        <w:tblW w:w="0" w:type="auto"/>
        <w:tblInd w:w="5" w:type="dxa"/>
        <w:tblLook w:val="04A0" w:firstRow="1" w:lastRow="0" w:firstColumn="1" w:lastColumn="0" w:noHBand="0" w:noVBand="1"/>
      </w:tblPr>
      <w:tblGrid>
        <w:gridCol w:w="9062"/>
      </w:tblGrid>
      <w:tr w:rsidR="006225EE" w:rsidTr="006225EE">
        <w:tc>
          <w:tcPr>
            <w:tcW w:w="9062" w:type="dxa"/>
            <w:tcBorders>
              <w:left w:val="nil"/>
              <w:right w:val="nil"/>
            </w:tcBorders>
          </w:tcPr>
          <w:p w:rsidR="006225EE" w:rsidRDefault="006225EE" w:rsidP="006225EE">
            <w:pPr>
              <w:rPr>
                <w:rFonts w:cs="Times New Roman"/>
                <w:szCs w:val="24"/>
              </w:rPr>
            </w:pPr>
          </w:p>
        </w:tc>
      </w:tr>
      <w:tr w:rsidR="006225EE" w:rsidTr="006225EE">
        <w:tc>
          <w:tcPr>
            <w:tcW w:w="9062" w:type="dxa"/>
            <w:tcBorders>
              <w:left w:val="nil"/>
              <w:right w:val="nil"/>
            </w:tcBorders>
          </w:tcPr>
          <w:p w:rsidR="006225EE" w:rsidRDefault="006225EE" w:rsidP="006225EE">
            <w:pPr>
              <w:rPr>
                <w:rFonts w:cs="Times New Roman"/>
                <w:szCs w:val="24"/>
              </w:rPr>
            </w:pPr>
          </w:p>
        </w:tc>
      </w:tr>
    </w:tbl>
    <w:p w:rsidR="006225EE" w:rsidRPr="00342047" w:rsidRDefault="006225EE" w:rsidP="006225EE">
      <w:pPr>
        <w:rPr>
          <w:rFonts w:cs="Times New Roman"/>
          <w:i/>
          <w:szCs w:val="24"/>
        </w:rPr>
      </w:pPr>
      <w:r w:rsidRPr="00342047">
        <w:rPr>
          <w:rFonts w:cs="Times New Roman"/>
          <w:i/>
          <w:szCs w:val="24"/>
        </w:rPr>
        <w:t>2. Přiřaď k názvům léčivých rostlin označení částí, která se sbírá</w:t>
      </w:r>
    </w:p>
    <w:p w:rsidR="006225EE" w:rsidRDefault="006225EE" w:rsidP="006225EE">
      <w:pPr>
        <w:rPr>
          <w:rFonts w:cs="Times New Roman"/>
          <w:szCs w:val="24"/>
        </w:rPr>
      </w:pPr>
      <w:r>
        <w:rPr>
          <w:rFonts w:cs="Times New Roman"/>
          <w:szCs w:val="24"/>
        </w:rPr>
        <w:t>A. Listy nebo nať</w:t>
      </w:r>
      <w:r>
        <w:rPr>
          <w:rFonts w:cs="Times New Roman"/>
          <w:szCs w:val="24"/>
        </w:rPr>
        <w:tab/>
        <w:t>B. Květy nebo květenství</w:t>
      </w:r>
      <w:r>
        <w:rPr>
          <w:rFonts w:cs="Times New Roman"/>
          <w:szCs w:val="24"/>
        </w:rPr>
        <w:tab/>
        <w:t>C. Plody a semena</w:t>
      </w:r>
      <w:r>
        <w:rPr>
          <w:rFonts w:cs="Times New Roman"/>
          <w:szCs w:val="24"/>
        </w:rPr>
        <w:tab/>
        <w:t>D. Kůra</w:t>
      </w:r>
      <w:r>
        <w:rPr>
          <w:rFonts w:cs="Times New Roman"/>
          <w:szCs w:val="24"/>
        </w:rPr>
        <w:tab/>
        <w:t xml:space="preserve">       E. Kořeny, oddenky a další podzemní části rostlin</w:t>
      </w:r>
    </w:p>
    <w:p w:rsidR="00932C6D" w:rsidRDefault="00932C6D" w:rsidP="006225EE">
      <w:pPr>
        <w:rPr>
          <w:rFonts w:cs="Times New Roman"/>
          <w:szCs w:val="24"/>
        </w:rPr>
        <w:sectPr w:rsidR="00932C6D" w:rsidSect="009A5553">
          <w:pgSz w:w="11906" w:h="16838"/>
          <w:pgMar w:top="1418" w:right="1134" w:bottom="1276" w:left="1701" w:header="709" w:footer="709" w:gutter="0"/>
          <w:cols w:space="708"/>
          <w:docGrid w:linePitch="360"/>
        </w:sectPr>
      </w:pPr>
    </w:p>
    <w:p w:rsidR="006225EE" w:rsidRDefault="006225EE" w:rsidP="006225EE">
      <w:pPr>
        <w:rPr>
          <w:rFonts w:cs="Times New Roman"/>
          <w:szCs w:val="24"/>
        </w:rPr>
      </w:pPr>
      <w:r>
        <w:rPr>
          <w:rFonts w:cs="Times New Roman"/>
          <w:szCs w:val="24"/>
        </w:rPr>
        <w:t>Bez černý</w:t>
      </w:r>
      <w:r>
        <w:rPr>
          <w:rFonts w:cs="Times New Roman"/>
          <w:szCs w:val="24"/>
        </w:rPr>
        <w:tab/>
      </w:r>
      <w:r>
        <w:rPr>
          <w:rFonts w:cs="Times New Roman"/>
          <w:szCs w:val="24"/>
        </w:rPr>
        <w:tab/>
      </w:r>
      <w:r>
        <w:rPr>
          <w:rFonts w:cs="Times New Roman"/>
          <w:szCs w:val="24"/>
        </w:rPr>
        <w:tab/>
        <w:t>……</w:t>
      </w:r>
    </w:p>
    <w:p w:rsidR="006225EE" w:rsidRDefault="006225EE" w:rsidP="006225EE">
      <w:pPr>
        <w:rPr>
          <w:rFonts w:cs="Times New Roman"/>
          <w:szCs w:val="24"/>
        </w:rPr>
      </w:pPr>
      <w:r>
        <w:rPr>
          <w:rFonts w:cs="Times New Roman"/>
          <w:szCs w:val="24"/>
        </w:rPr>
        <w:t>Měsíček lékařský</w:t>
      </w:r>
      <w:r>
        <w:rPr>
          <w:rFonts w:cs="Times New Roman"/>
          <w:szCs w:val="24"/>
        </w:rPr>
        <w:tab/>
      </w:r>
      <w:r>
        <w:rPr>
          <w:rFonts w:cs="Times New Roman"/>
          <w:szCs w:val="24"/>
        </w:rPr>
        <w:tab/>
        <w:t>……</w:t>
      </w:r>
    </w:p>
    <w:p w:rsidR="006225EE" w:rsidRDefault="006225EE" w:rsidP="006225EE">
      <w:pPr>
        <w:rPr>
          <w:rFonts w:cs="Times New Roman"/>
          <w:szCs w:val="24"/>
        </w:rPr>
      </w:pPr>
      <w:r>
        <w:rPr>
          <w:rFonts w:cs="Times New Roman"/>
          <w:szCs w:val="24"/>
        </w:rPr>
        <w:t>Heřmánek pravý</w:t>
      </w:r>
      <w:r>
        <w:rPr>
          <w:rFonts w:cs="Times New Roman"/>
          <w:szCs w:val="24"/>
        </w:rPr>
        <w:tab/>
      </w:r>
      <w:r>
        <w:rPr>
          <w:rFonts w:cs="Times New Roman"/>
          <w:szCs w:val="24"/>
        </w:rPr>
        <w:tab/>
        <w:t>……</w:t>
      </w:r>
    </w:p>
    <w:p w:rsidR="006225EE" w:rsidRDefault="006225EE" w:rsidP="006225EE">
      <w:pPr>
        <w:rPr>
          <w:rFonts w:cs="Times New Roman"/>
          <w:szCs w:val="24"/>
        </w:rPr>
      </w:pPr>
      <w:r>
        <w:rPr>
          <w:rFonts w:cs="Times New Roman"/>
          <w:szCs w:val="24"/>
        </w:rPr>
        <w:t>Jahodník obecný</w:t>
      </w:r>
      <w:r>
        <w:rPr>
          <w:rFonts w:cs="Times New Roman"/>
          <w:szCs w:val="24"/>
        </w:rPr>
        <w:tab/>
      </w:r>
      <w:r>
        <w:rPr>
          <w:rFonts w:cs="Times New Roman"/>
          <w:szCs w:val="24"/>
        </w:rPr>
        <w:tab/>
        <w:t>……</w:t>
      </w:r>
    </w:p>
    <w:p w:rsidR="006225EE" w:rsidRDefault="006225EE" w:rsidP="006225EE">
      <w:pPr>
        <w:rPr>
          <w:rFonts w:cs="Times New Roman"/>
          <w:szCs w:val="24"/>
        </w:rPr>
      </w:pPr>
      <w:r>
        <w:rPr>
          <w:rFonts w:cs="Times New Roman"/>
          <w:szCs w:val="24"/>
        </w:rPr>
        <w:t>Růže šípková</w:t>
      </w:r>
      <w:r>
        <w:rPr>
          <w:rFonts w:cs="Times New Roman"/>
          <w:szCs w:val="24"/>
        </w:rPr>
        <w:tab/>
      </w:r>
      <w:r>
        <w:rPr>
          <w:rFonts w:cs="Times New Roman"/>
          <w:szCs w:val="24"/>
        </w:rPr>
        <w:tab/>
      </w:r>
      <w:r>
        <w:rPr>
          <w:rFonts w:cs="Times New Roman"/>
          <w:szCs w:val="24"/>
        </w:rPr>
        <w:tab/>
        <w:t>……</w:t>
      </w:r>
    </w:p>
    <w:p w:rsidR="006225EE" w:rsidRDefault="006225EE" w:rsidP="006225EE">
      <w:pPr>
        <w:rPr>
          <w:rFonts w:cs="Times New Roman"/>
          <w:szCs w:val="24"/>
        </w:rPr>
      </w:pPr>
      <w:r>
        <w:rPr>
          <w:rFonts w:cs="Times New Roman"/>
          <w:szCs w:val="24"/>
        </w:rPr>
        <w:t>Lípa srdčitá</w:t>
      </w:r>
      <w:r>
        <w:rPr>
          <w:rFonts w:cs="Times New Roman"/>
          <w:szCs w:val="24"/>
        </w:rPr>
        <w:tab/>
      </w:r>
      <w:r>
        <w:rPr>
          <w:rFonts w:cs="Times New Roman"/>
          <w:szCs w:val="24"/>
        </w:rPr>
        <w:tab/>
      </w:r>
      <w:r>
        <w:rPr>
          <w:rFonts w:cs="Times New Roman"/>
          <w:szCs w:val="24"/>
        </w:rPr>
        <w:tab/>
        <w:t>……</w:t>
      </w:r>
    </w:p>
    <w:p w:rsidR="006225EE" w:rsidRDefault="006225EE" w:rsidP="006225EE">
      <w:pPr>
        <w:rPr>
          <w:rFonts w:cs="Times New Roman"/>
          <w:szCs w:val="24"/>
        </w:rPr>
      </w:pPr>
      <w:r>
        <w:rPr>
          <w:rFonts w:cs="Times New Roman"/>
          <w:szCs w:val="24"/>
        </w:rPr>
        <w:t>Kopřiva dvoudomá</w:t>
      </w:r>
      <w:r>
        <w:rPr>
          <w:rFonts w:cs="Times New Roman"/>
          <w:szCs w:val="24"/>
        </w:rPr>
        <w:tab/>
      </w:r>
      <w:r>
        <w:rPr>
          <w:rFonts w:cs="Times New Roman"/>
          <w:szCs w:val="24"/>
        </w:rPr>
        <w:tab/>
        <w:t>……</w:t>
      </w:r>
    </w:p>
    <w:p w:rsidR="006225EE" w:rsidRDefault="006225EE" w:rsidP="006225EE">
      <w:pPr>
        <w:rPr>
          <w:rFonts w:cs="Times New Roman"/>
          <w:szCs w:val="24"/>
        </w:rPr>
      </w:pPr>
      <w:r>
        <w:rPr>
          <w:rFonts w:cs="Times New Roman"/>
          <w:szCs w:val="24"/>
        </w:rPr>
        <w:t>Lýkovec jedovatý</w:t>
      </w:r>
      <w:r>
        <w:rPr>
          <w:rFonts w:cs="Times New Roman"/>
          <w:szCs w:val="24"/>
        </w:rPr>
        <w:tab/>
      </w:r>
      <w:r>
        <w:rPr>
          <w:rFonts w:cs="Times New Roman"/>
          <w:szCs w:val="24"/>
        </w:rPr>
        <w:tab/>
        <w:t>……</w:t>
      </w:r>
    </w:p>
    <w:p w:rsidR="006225EE" w:rsidRDefault="006225EE" w:rsidP="006225EE">
      <w:pPr>
        <w:rPr>
          <w:rFonts w:cs="Times New Roman"/>
          <w:szCs w:val="24"/>
        </w:rPr>
      </w:pPr>
      <w:proofErr w:type="spellStart"/>
      <w:r>
        <w:rPr>
          <w:rFonts w:cs="Times New Roman"/>
          <w:szCs w:val="24"/>
        </w:rPr>
        <w:t>Kokainovník</w:t>
      </w:r>
      <w:proofErr w:type="spellEnd"/>
      <w:r>
        <w:rPr>
          <w:rFonts w:cs="Times New Roman"/>
          <w:szCs w:val="24"/>
        </w:rPr>
        <w:t xml:space="preserve"> pravý</w:t>
      </w:r>
      <w:r>
        <w:rPr>
          <w:rFonts w:cs="Times New Roman"/>
          <w:szCs w:val="24"/>
        </w:rPr>
        <w:tab/>
      </w:r>
      <w:r>
        <w:rPr>
          <w:rFonts w:cs="Times New Roman"/>
          <w:szCs w:val="24"/>
        </w:rPr>
        <w:tab/>
        <w:t>……</w:t>
      </w:r>
    </w:p>
    <w:p w:rsidR="006225EE" w:rsidRDefault="006225EE" w:rsidP="006225EE">
      <w:pPr>
        <w:rPr>
          <w:rFonts w:cs="Times New Roman"/>
          <w:szCs w:val="24"/>
        </w:rPr>
      </w:pPr>
      <w:r>
        <w:rPr>
          <w:rFonts w:cs="Times New Roman"/>
          <w:szCs w:val="24"/>
        </w:rPr>
        <w:t>Jitrocel kopinatý</w:t>
      </w:r>
      <w:r>
        <w:rPr>
          <w:rFonts w:cs="Times New Roman"/>
          <w:szCs w:val="24"/>
        </w:rPr>
        <w:tab/>
      </w:r>
      <w:r>
        <w:rPr>
          <w:rFonts w:cs="Times New Roman"/>
          <w:szCs w:val="24"/>
        </w:rPr>
        <w:tab/>
        <w:t>……</w:t>
      </w:r>
    </w:p>
    <w:p w:rsidR="006225EE" w:rsidRDefault="006225EE" w:rsidP="006225EE">
      <w:pPr>
        <w:rPr>
          <w:rFonts w:cs="Times New Roman"/>
          <w:szCs w:val="24"/>
        </w:rPr>
      </w:pPr>
      <w:r w:rsidRPr="00E15012">
        <w:rPr>
          <w:rFonts w:cs="Times New Roman"/>
          <w:noProof/>
          <w:szCs w:val="24"/>
          <w:lang w:eastAsia="cs-CZ"/>
        </w:rPr>
        <mc:AlternateContent>
          <mc:Choice Requires="wps">
            <w:drawing>
              <wp:anchor distT="45720" distB="45720" distL="114300" distR="114300" simplePos="0" relativeHeight="251759616" behindDoc="1" locked="0" layoutInCell="1" allowOverlap="1" wp14:anchorId="60B4C706" wp14:editId="12441729">
                <wp:simplePos x="0" y="0"/>
                <wp:positionH relativeFrom="margin">
                  <wp:posOffset>4827270</wp:posOffset>
                </wp:positionH>
                <wp:positionV relativeFrom="paragraph">
                  <wp:posOffset>266700</wp:posOffset>
                </wp:positionV>
                <wp:extent cx="876300" cy="333375"/>
                <wp:effectExtent l="0" t="0" r="19050" b="28575"/>
                <wp:wrapNone/>
                <wp:docPr id="35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333375"/>
                        </a:xfrm>
                        <a:prstGeom prst="rect">
                          <a:avLst/>
                        </a:prstGeom>
                        <a:solidFill>
                          <a:srgbClr val="FFFFFF"/>
                        </a:solidFill>
                        <a:ln w="9525">
                          <a:solidFill>
                            <a:schemeClr val="bg1"/>
                          </a:solidFill>
                          <a:miter lim="800000"/>
                          <a:headEnd/>
                          <a:tailEnd/>
                        </a:ln>
                      </wps:spPr>
                      <wps:txbx>
                        <w:txbxContent>
                          <w:p w:rsidR="00F31397" w:rsidRDefault="00F31397" w:rsidP="006225EE">
                            <w:r>
                              <w:rPr>
                                <w:rFonts w:cs="Times New Roman"/>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B4C706" id="_x0000_s1095" type="#_x0000_t202" style="position:absolute;margin-left:380.1pt;margin-top:21pt;width:69pt;height:26.25pt;z-index:-251556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" strokecolor="white [3212]">
                <v:textbox>
                  <w:txbxContent>
                    <w:p w:rsidR="00F31397" w:rsidRDefault="00F31397" w:rsidP="006225EE">
                      <w:r>
                        <w:rPr>
                          <w:rFonts w:cs="Times New Roman"/>
                          <w:szCs w:val="24"/>
                        </w:rPr>
                        <w:t>……</w:t>
                      </w:r>
                    </w:p>
                  </w:txbxContent>
                </v:textbox>
                <w10:wrap anchorx="margin"/>
              </v:shape>
            </w:pict>
          </mc:Fallback>
        </mc:AlternateContent>
      </w:r>
      <w:r>
        <w:rPr>
          <w:rFonts w:cs="Times New Roman"/>
          <w:szCs w:val="24"/>
        </w:rPr>
        <w:t>Meduňka lékařská</w:t>
      </w:r>
      <w:r>
        <w:rPr>
          <w:rFonts w:cs="Times New Roman"/>
          <w:szCs w:val="24"/>
        </w:rPr>
        <w:tab/>
      </w:r>
      <w:r>
        <w:rPr>
          <w:rFonts w:cs="Times New Roman"/>
          <w:szCs w:val="24"/>
        </w:rPr>
        <w:tab/>
        <w:t>……</w:t>
      </w:r>
    </w:p>
    <w:p w:rsidR="006225EE" w:rsidRDefault="006225EE" w:rsidP="006225EE">
      <w:pPr>
        <w:rPr>
          <w:rFonts w:cs="Times New Roman"/>
          <w:szCs w:val="24"/>
        </w:rPr>
      </w:pPr>
      <w:r>
        <w:rPr>
          <w:rFonts w:cs="Times New Roman"/>
          <w:szCs w:val="24"/>
        </w:rPr>
        <w:t>Dub letní</w:t>
      </w:r>
    </w:p>
    <w:p w:rsidR="00932C6D" w:rsidRDefault="00932C6D" w:rsidP="006225EE">
      <w:pPr>
        <w:rPr>
          <w:rFonts w:cs="Times New Roman"/>
          <w:i/>
          <w:szCs w:val="24"/>
        </w:rPr>
        <w:sectPr w:rsidR="00932C6D" w:rsidSect="00932C6D">
          <w:type w:val="continuous"/>
          <w:pgSz w:w="11906" w:h="16838"/>
          <w:pgMar w:top="1418" w:right="1134" w:bottom="1276" w:left="1701" w:header="709" w:footer="709" w:gutter="0"/>
          <w:cols w:num="2" w:space="708"/>
          <w:docGrid w:linePitch="360"/>
        </w:sectPr>
      </w:pPr>
    </w:p>
    <w:p w:rsidR="006225EE" w:rsidRDefault="006225EE" w:rsidP="006225EE">
      <w:pPr>
        <w:rPr>
          <w:rFonts w:cs="Times New Roman"/>
          <w:szCs w:val="24"/>
        </w:rPr>
      </w:pPr>
      <w:r w:rsidRPr="00342047">
        <w:rPr>
          <w:rFonts w:cs="Times New Roman"/>
          <w:i/>
          <w:szCs w:val="24"/>
        </w:rPr>
        <w:t>3. Najdi v </w:t>
      </w:r>
      <w:proofErr w:type="spellStart"/>
      <w:r w:rsidRPr="00342047">
        <w:rPr>
          <w:rFonts w:cs="Times New Roman"/>
          <w:i/>
          <w:szCs w:val="24"/>
        </w:rPr>
        <w:t>osmisměrce</w:t>
      </w:r>
      <w:proofErr w:type="spellEnd"/>
      <w:r w:rsidRPr="00342047">
        <w:rPr>
          <w:rFonts w:cs="Times New Roman"/>
          <w:i/>
          <w:szCs w:val="24"/>
        </w:rPr>
        <w:t xml:space="preserve"> vypsané léčivé rostliny a doplň tajenku</w:t>
      </w:r>
      <w:r>
        <w:rPr>
          <w:rFonts w:cs="Times New Roman"/>
          <w:szCs w:val="24"/>
        </w:rPr>
        <w:t xml:space="preserve">. </w:t>
      </w:r>
    </w:p>
    <w:p w:rsidR="006225EE" w:rsidRDefault="006225EE" w:rsidP="006225EE">
      <w:pPr>
        <w:rPr>
          <w:rFonts w:cs="Times New Roman"/>
          <w:szCs w:val="24"/>
        </w:rPr>
      </w:pPr>
      <w:r>
        <w:rPr>
          <w:rFonts w:cs="Times New Roman"/>
          <w:szCs w:val="24"/>
        </w:rPr>
        <w:t>TAJENKA: ___________________________ je zakrslý keřík s opadavými listy a zelenými, hranatými větvemi. Používají se čerstvé, mražené nebo vysušené plody a sušené listy. Sušené plody zastavují průjem, čerstvé působí po požití většího množství projímavě.</w:t>
      </w:r>
    </w:p>
    <w:tbl>
      <w:tblPr>
        <w:tblpPr w:leftFromText="141" w:rightFromText="141" w:vertAnchor="text" w:horzAnchor="margin" w:tblpY="564"/>
        <w:tblW w:w="4000" w:type="dxa"/>
        <w:tblCellMar>
          <w:left w:w="70" w:type="dxa"/>
          <w:right w:w="70" w:type="dxa"/>
        </w:tblCellMar>
        <w:tblLook w:val="04A0" w:firstRow="1" w:lastRow="0" w:firstColumn="1" w:lastColumn="0" w:noHBand="0" w:noVBand="1"/>
      </w:tblPr>
      <w:tblGrid>
        <w:gridCol w:w="400"/>
        <w:gridCol w:w="400"/>
        <w:gridCol w:w="400"/>
        <w:gridCol w:w="400"/>
        <w:gridCol w:w="400"/>
        <w:gridCol w:w="400"/>
        <w:gridCol w:w="400"/>
        <w:gridCol w:w="400"/>
        <w:gridCol w:w="400"/>
        <w:gridCol w:w="400"/>
      </w:tblGrid>
      <w:tr w:rsidR="006225EE" w:rsidRPr="00C729FE" w:rsidTr="006225EE">
        <w:trPr>
          <w:trHeight w:val="300"/>
        </w:trPr>
        <w:tc>
          <w:tcPr>
            <w:tcW w:w="400"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M</w:t>
            </w:r>
          </w:p>
        </w:tc>
        <w:tc>
          <w:tcPr>
            <w:tcW w:w="400" w:type="dxa"/>
            <w:tcBorders>
              <w:top w:val="single" w:sz="8" w:space="0" w:color="auto"/>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Ř</w:t>
            </w:r>
          </w:p>
        </w:tc>
        <w:tc>
          <w:tcPr>
            <w:tcW w:w="400" w:type="dxa"/>
            <w:tcBorders>
              <w:top w:val="single" w:sz="8" w:space="0" w:color="auto"/>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I</w:t>
            </w:r>
          </w:p>
        </w:tc>
        <w:tc>
          <w:tcPr>
            <w:tcW w:w="400" w:type="dxa"/>
            <w:tcBorders>
              <w:top w:val="single" w:sz="8" w:space="0" w:color="auto"/>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M</w:t>
            </w:r>
          </w:p>
        </w:tc>
        <w:tc>
          <w:tcPr>
            <w:tcW w:w="400" w:type="dxa"/>
            <w:tcBorders>
              <w:top w:val="single" w:sz="8" w:space="0" w:color="auto"/>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B</w:t>
            </w:r>
          </w:p>
        </w:tc>
        <w:tc>
          <w:tcPr>
            <w:tcW w:w="400" w:type="dxa"/>
            <w:tcBorders>
              <w:top w:val="single" w:sz="8" w:space="0" w:color="auto"/>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A</w:t>
            </w:r>
          </w:p>
        </w:tc>
        <w:tc>
          <w:tcPr>
            <w:tcW w:w="400" w:type="dxa"/>
            <w:tcBorders>
              <w:top w:val="single" w:sz="8" w:space="0" w:color="auto"/>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B</w:t>
            </w:r>
          </w:p>
        </w:tc>
        <w:tc>
          <w:tcPr>
            <w:tcW w:w="400" w:type="dxa"/>
            <w:tcBorders>
              <w:top w:val="single" w:sz="8" w:space="0" w:color="auto"/>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A</w:t>
            </w:r>
          </w:p>
        </w:tc>
        <w:tc>
          <w:tcPr>
            <w:tcW w:w="400" w:type="dxa"/>
            <w:tcBorders>
              <w:top w:val="single" w:sz="8" w:space="0" w:color="auto"/>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Š</w:t>
            </w:r>
          </w:p>
        </w:tc>
        <w:tc>
          <w:tcPr>
            <w:tcW w:w="400" w:type="dxa"/>
            <w:tcBorders>
              <w:top w:val="single" w:sz="8" w:space="0" w:color="auto"/>
              <w:left w:val="nil"/>
              <w:bottom w:val="single" w:sz="4" w:space="0" w:color="auto"/>
              <w:right w:val="single" w:sz="8"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B</w:t>
            </w:r>
          </w:p>
        </w:tc>
      </w:tr>
      <w:tr w:rsidR="006225EE" w:rsidRPr="00C729FE" w:rsidTr="006225EE">
        <w:trPr>
          <w:trHeight w:val="300"/>
        </w:trPr>
        <w:tc>
          <w:tcPr>
            <w:tcW w:w="400" w:type="dxa"/>
            <w:tcBorders>
              <w:top w:val="nil"/>
              <w:left w:val="single" w:sz="8" w:space="0" w:color="auto"/>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A</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A</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O</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S</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P</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E</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R</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T</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A</w:t>
            </w:r>
          </w:p>
        </w:tc>
        <w:tc>
          <w:tcPr>
            <w:tcW w:w="400" w:type="dxa"/>
            <w:tcBorders>
              <w:top w:val="nil"/>
              <w:left w:val="nil"/>
              <w:bottom w:val="single" w:sz="4" w:space="0" w:color="auto"/>
              <w:right w:val="single" w:sz="8"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Ů</w:t>
            </w:r>
          </w:p>
        </w:tc>
      </w:tr>
      <w:tr w:rsidR="006225EE" w:rsidRPr="00C729FE" w:rsidTr="006225EE">
        <w:trPr>
          <w:trHeight w:val="300"/>
        </w:trPr>
        <w:tc>
          <w:tcPr>
            <w:tcW w:w="400" w:type="dxa"/>
            <w:tcBorders>
              <w:top w:val="nil"/>
              <w:left w:val="single" w:sz="8" w:space="0" w:color="auto"/>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T</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Z</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C</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Á</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M</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C</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Z</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U</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J</w:t>
            </w:r>
          </w:p>
        </w:tc>
        <w:tc>
          <w:tcPr>
            <w:tcW w:w="400" w:type="dxa"/>
            <w:tcBorders>
              <w:top w:val="nil"/>
              <w:left w:val="nil"/>
              <w:bottom w:val="single" w:sz="4" w:space="0" w:color="auto"/>
              <w:right w:val="single" w:sz="8"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A</w:t>
            </w:r>
          </w:p>
        </w:tc>
      </w:tr>
      <w:tr w:rsidR="006225EE" w:rsidRPr="00C729FE" w:rsidTr="006225EE">
        <w:trPr>
          <w:trHeight w:val="300"/>
        </w:trPr>
        <w:tc>
          <w:tcPr>
            <w:tcW w:w="400" w:type="dxa"/>
            <w:tcBorders>
              <w:top w:val="nil"/>
              <w:left w:val="single" w:sz="8" w:space="0" w:color="auto"/>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E</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Á</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S</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E</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T</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I</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S</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O</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V</w:t>
            </w:r>
          </w:p>
        </w:tc>
        <w:tc>
          <w:tcPr>
            <w:tcW w:w="400" w:type="dxa"/>
            <w:tcBorders>
              <w:top w:val="nil"/>
              <w:left w:val="nil"/>
              <w:bottom w:val="single" w:sz="4" w:space="0" w:color="auto"/>
              <w:right w:val="single" w:sz="8"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K</w:t>
            </w:r>
          </w:p>
        </w:tc>
      </w:tr>
      <w:tr w:rsidR="006225EE" w:rsidRPr="00C729FE" w:rsidTr="006225EE">
        <w:trPr>
          <w:trHeight w:val="300"/>
        </w:trPr>
        <w:tc>
          <w:tcPr>
            <w:tcW w:w="400" w:type="dxa"/>
            <w:tcBorders>
              <w:top w:val="nil"/>
              <w:left w:val="single" w:sz="8" w:space="0" w:color="auto"/>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Ř</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Z</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V</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K</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Š</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V</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L</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R</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Ě</w:t>
            </w:r>
          </w:p>
        </w:tc>
        <w:tc>
          <w:tcPr>
            <w:tcW w:w="400" w:type="dxa"/>
            <w:tcBorders>
              <w:top w:val="nil"/>
              <w:left w:val="nil"/>
              <w:bottom w:val="single" w:sz="4" w:space="0" w:color="auto"/>
              <w:right w:val="single" w:sz="8"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J</w:t>
            </w:r>
          </w:p>
        </w:tc>
      </w:tr>
      <w:tr w:rsidR="006225EE" w:rsidRPr="00C729FE" w:rsidTr="006225EE">
        <w:trPr>
          <w:trHeight w:val="300"/>
        </w:trPr>
        <w:tc>
          <w:tcPr>
            <w:tcW w:w="400" w:type="dxa"/>
            <w:tcBorders>
              <w:top w:val="nil"/>
              <w:left w:val="single" w:sz="8" w:space="0" w:color="auto"/>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Í</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V</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I</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O</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L</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K</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A</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M</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J</w:t>
            </w:r>
          </w:p>
        </w:tc>
        <w:tc>
          <w:tcPr>
            <w:tcW w:w="400" w:type="dxa"/>
            <w:tcBorders>
              <w:top w:val="nil"/>
              <w:left w:val="nil"/>
              <w:bottom w:val="single" w:sz="4" w:space="0" w:color="auto"/>
              <w:right w:val="single" w:sz="8"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E</w:t>
            </w:r>
          </w:p>
        </w:tc>
      </w:tr>
      <w:tr w:rsidR="006225EE" w:rsidRPr="00C729FE" w:rsidTr="006225EE">
        <w:trPr>
          <w:trHeight w:val="300"/>
        </w:trPr>
        <w:tc>
          <w:tcPr>
            <w:tcW w:w="400" w:type="dxa"/>
            <w:tcBorders>
              <w:top w:val="nil"/>
              <w:left w:val="single" w:sz="8" w:space="0" w:color="auto"/>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D</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O</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B</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Z</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K</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U</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A</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Á</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B</w:t>
            </w:r>
          </w:p>
        </w:tc>
        <w:tc>
          <w:tcPr>
            <w:tcW w:w="400" w:type="dxa"/>
            <w:tcBorders>
              <w:top w:val="nil"/>
              <w:left w:val="nil"/>
              <w:bottom w:val="single" w:sz="4" w:space="0" w:color="auto"/>
              <w:right w:val="single" w:sz="8"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R</w:t>
            </w:r>
          </w:p>
        </w:tc>
      </w:tr>
      <w:tr w:rsidR="006225EE" w:rsidRPr="00C729FE" w:rsidTr="006225EE">
        <w:trPr>
          <w:trHeight w:val="300"/>
        </w:trPr>
        <w:tc>
          <w:tcPr>
            <w:tcW w:w="400" w:type="dxa"/>
            <w:tcBorders>
              <w:top w:val="nil"/>
              <w:left w:val="single" w:sz="8" w:space="0" w:color="auto"/>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O</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R</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U</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L</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A</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B</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Č</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K</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U</w:t>
            </w:r>
          </w:p>
        </w:tc>
        <w:tc>
          <w:tcPr>
            <w:tcW w:w="400" w:type="dxa"/>
            <w:tcBorders>
              <w:top w:val="nil"/>
              <w:left w:val="nil"/>
              <w:bottom w:val="single" w:sz="4" w:space="0" w:color="auto"/>
              <w:right w:val="single" w:sz="8"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U</w:t>
            </w:r>
          </w:p>
        </w:tc>
      </w:tr>
      <w:tr w:rsidR="006225EE" w:rsidRPr="00C729FE" w:rsidTr="006225EE">
        <w:trPr>
          <w:trHeight w:val="300"/>
        </w:trPr>
        <w:tc>
          <w:tcPr>
            <w:tcW w:w="400" w:type="dxa"/>
            <w:tcBorders>
              <w:top w:val="nil"/>
              <w:left w:val="single" w:sz="8" w:space="0" w:color="auto"/>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U</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E</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K</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Í</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V</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O</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Ť</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Š</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D</w:t>
            </w:r>
          </w:p>
        </w:tc>
        <w:tc>
          <w:tcPr>
            <w:tcW w:w="400" w:type="dxa"/>
            <w:tcBorders>
              <w:top w:val="nil"/>
              <w:left w:val="nil"/>
              <w:bottom w:val="single" w:sz="4" w:space="0" w:color="auto"/>
              <w:right w:val="single" w:sz="8"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T</w:t>
            </w:r>
          </w:p>
        </w:tc>
      </w:tr>
      <w:tr w:rsidR="006225EE" w:rsidRPr="00C729FE" w:rsidTr="006225EE">
        <w:trPr>
          <w:trHeight w:val="300"/>
        </w:trPr>
        <w:tc>
          <w:tcPr>
            <w:tcW w:w="400" w:type="dxa"/>
            <w:tcBorders>
              <w:top w:val="nil"/>
              <w:left w:val="single" w:sz="8" w:space="0" w:color="auto"/>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Š</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R</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N</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K</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O</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P</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Ř</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I</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V</w:t>
            </w:r>
          </w:p>
        </w:tc>
        <w:tc>
          <w:tcPr>
            <w:tcW w:w="400" w:type="dxa"/>
            <w:tcBorders>
              <w:top w:val="nil"/>
              <w:left w:val="nil"/>
              <w:bottom w:val="single" w:sz="4" w:space="0" w:color="auto"/>
              <w:right w:val="single" w:sz="8"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A</w:t>
            </w:r>
          </w:p>
        </w:tc>
      </w:tr>
      <w:tr w:rsidR="006225EE" w:rsidRPr="00C729FE" w:rsidTr="006225EE">
        <w:trPr>
          <w:trHeight w:val="300"/>
        </w:trPr>
        <w:tc>
          <w:tcPr>
            <w:tcW w:w="400" w:type="dxa"/>
            <w:tcBorders>
              <w:top w:val="nil"/>
              <w:left w:val="single" w:sz="8" w:space="0" w:color="auto"/>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K</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O</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S</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T</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I</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V</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A</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L</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Á</w:t>
            </w:r>
          </w:p>
        </w:tc>
        <w:tc>
          <w:tcPr>
            <w:tcW w:w="400" w:type="dxa"/>
            <w:tcBorders>
              <w:top w:val="nil"/>
              <w:left w:val="nil"/>
              <w:bottom w:val="single" w:sz="4" w:space="0" w:color="auto"/>
              <w:right w:val="single" w:sz="8"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S</w:t>
            </w:r>
          </w:p>
        </w:tc>
      </w:tr>
      <w:tr w:rsidR="006225EE" w:rsidRPr="00C729FE" w:rsidTr="006225EE">
        <w:trPr>
          <w:trHeight w:val="315"/>
        </w:trPr>
        <w:tc>
          <w:tcPr>
            <w:tcW w:w="400" w:type="dxa"/>
            <w:tcBorders>
              <w:top w:val="nil"/>
              <w:left w:val="single" w:sz="8" w:space="0" w:color="auto"/>
              <w:bottom w:val="single" w:sz="8"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A</w:t>
            </w:r>
          </w:p>
        </w:tc>
        <w:tc>
          <w:tcPr>
            <w:tcW w:w="400" w:type="dxa"/>
            <w:tcBorders>
              <w:top w:val="nil"/>
              <w:left w:val="nil"/>
              <w:bottom w:val="single" w:sz="8"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K</w:t>
            </w:r>
          </w:p>
        </w:tc>
        <w:tc>
          <w:tcPr>
            <w:tcW w:w="400" w:type="dxa"/>
            <w:tcBorders>
              <w:top w:val="nil"/>
              <w:left w:val="nil"/>
              <w:bottom w:val="single" w:sz="8"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Š</w:t>
            </w:r>
          </w:p>
        </w:tc>
        <w:tc>
          <w:tcPr>
            <w:tcW w:w="400" w:type="dxa"/>
            <w:tcBorders>
              <w:top w:val="nil"/>
              <w:left w:val="nil"/>
              <w:bottom w:val="single" w:sz="8"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I</w:t>
            </w:r>
          </w:p>
        </w:tc>
        <w:tc>
          <w:tcPr>
            <w:tcW w:w="400" w:type="dxa"/>
            <w:tcBorders>
              <w:top w:val="nil"/>
              <w:left w:val="nil"/>
              <w:bottom w:val="single" w:sz="8"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L</w:t>
            </w:r>
          </w:p>
        </w:tc>
        <w:tc>
          <w:tcPr>
            <w:tcW w:w="400" w:type="dxa"/>
            <w:tcBorders>
              <w:top w:val="nil"/>
              <w:left w:val="nil"/>
              <w:bottom w:val="single" w:sz="8"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E</w:t>
            </w:r>
          </w:p>
        </w:tc>
        <w:tc>
          <w:tcPr>
            <w:tcW w:w="400" w:type="dxa"/>
            <w:tcBorders>
              <w:top w:val="nil"/>
              <w:left w:val="nil"/>
              <w:bottom w:val="single" w:sz="8"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P</w:t>
            </w:r>
          </w:p>
        </w:tc>
        <w:tc>
          <w:tcPr>
            <w:tcW w:w="400" w:type="dxa"/>
            <w:tcBorders>
              <w:top w:val="nil"/>
              <w:left w:val="nil"/>
              <w:bottom w:val="single" w:sz="8"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M</w:t>
            </w:r>
          </w:p>
        </w:tc>
        <w:tc>
          <w:tcPr>
            <w:tcW w:w="400" w:type="dxa"/>
            <w:tcBorders>
              <w:top w:val="nil"/>
              <w:left w:val="nil"/>
              <w:bottom w:val="single" w:sz="8"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A</w:t>
            </w:r>
          </w:p>
        </w:tc>
        <w:tc>
          <w:tcPr>
            <w:tcW w:w="400" w:type="dxa"/>
            <w:tcBorders>
              <w:top w:val="nil"/>
              <w:left w:val="nil"/>
              <w:bottom w:val="single" w:sz="8" w:space="0" w:color="auto"/>
              <w:right w:val="single" w:sz="8"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P</w:t>
            </w:r>
          </w:p>
        </w:tc>
      </w:tr>
    </w:tbl>
    <w:p w:rsidR="006225EE" w:rsidRDefault="006225EE" w:rsidP="006225EE">
      <w:pPr>
        <w:rPr>
          <w:rFonts w:cs="Times New Roman"/>
          <w:szCs w:val="24"/>
        </w:rPr>
      </w:pPr>
      <w:r w:rsidRPr="00C54853">
        <w:rPr>
          <w:rFonts w:cs="Times New Roman"/>
          <w:noProof/>
          <w:szCs w:val="24"/>
          <w:lang w:eastAsia="cs-CZ"/>
        </w:rPr>
        <mc:AlternateContent>
          <mc:Choice Requires="wps">
            <w:drawing>
              <wp:anchor distT="45720" distB="45720" distL="114300" distR="114300" simplePos="0" relativeHeight="251758592" behindDoc="0" locked="0" layoutInCell="1" allowOverlap="1" wp14:anchorId="59393B89" wp14:editId="03ADE717">
                <wp:simplePos x="0" y="0"/>
                <wp:positionH relativeFrom="margin">
                  <wp:posOffset>4310380</wp:posOffset>
                </wp:positionH>
                <wp:positionV relativeFrom="paragraph">
                  <wp:posOffset>263525</wp:posOffset>
                </wp:positionV>
                <wp:extent cx="1019175" cy="1876425"/>
                <wp:effectExtent l="0" t="0" r="9525" b="9525"/>
                <wp:wrapSquare wrapText="bothSides"/>
                <wp:docPr id="35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1876425"/>
                        </a:xfrm>
                        <a:prstGeom prst="rect">
                          <a:avLst/>
                        </a:prstGeom>
                        <a:solidFill>
                          <a:srgbClr val="FFFFFF"/>
                        </a:solidFill>
                        <a:ln w="9525">
                          <a:noFill/>
                          <a:miter lim="800000"/>
                          <a:headEnd/>
                          <a:tailEnd/>
                        </a:ln>
                      </wps:spPr>
                      <wps:txbx>
                        <w:txbxContent>
                          <w:p w:rsidR="00F31397" w:rsidRDefault="00F31397" w:rsidP="006225EE">
                            <w:pPr>
                              <w:spacing w:line="240" w:lineRule="auto"/>
                            </w:pPr>
                            <w:r>
                              <w:t>SATUREJKA</w:t>
                            </w:r>
                          </w:p>
                          <w:p w:rsidR="00F31397" w:rsidRDefault="00F31397" w:rsidP="006225EE">
                            <w:pPr>
                              <w:spacing w:line="240" w:lineRule="auto"/>
                            </w:pPr>
                            <w:r w:rsidRPr="00C729FE">
                              <w:t>BEZ</w:t>
                            </w:r>
                          </w:p>
                          <w:p w:rsidR="00F31397" w:rsidRDefault="00F31397" w:rsidP="006225EE">
                            <w:pPr>
                              <w:spacing w:line="240" w:lineRule="auto"/>
                            </w:pPr>
                            <w:r>
                              <w:t>ŠALVĚJ</w:t>
                            </w:r>
                          </w:p>
                          <w:p w:rsidR="00F31397" w:rsidRDefault="00F31397" w:rsidP="006225EE">
                            <w:pPr>
                              <w:spacing w:line="240" w:lineRule="auto"/>
                            </w:pPr>
                            <w:r>
                              <w:t>ROUTA</w:t>
                            </w:r>
                          </w:p>
                          <w:p w:rsidR="00F31397" w:rsidRDefault="00F31397" w:rsidP="006225EE">
                            <w:pPr>
                              <w:spacing w:line="240" w:lineRule="auto"/>
                            </w:pPr>
                            <w:r w:rsidRPr="00C729FE">
                              <w:t>ŠŤOVÍK</w:t>
                            </w:r>
                          </w:p>
                          <w:p w:rsidR="00F31397" w:rsidRDefault="00F31397" w:rsidP="006225EE">
                            <w:pPr>
                              <w:spacing w:line="240" w:lineRule="auto"/>
                            </w:pPr>
                            <w:r>
                              <w:t>SÁPA</w:t>
                            </w:r>
                          </w:p>
                          <w:p w:rsidR="00F31397" w:rsidRDefault="00F31397" w:rsidP="006225EE">
                            <w:pPr>
                              <w:spacing w:line="240" w:lineRule="auto"/>
                            </w:pPr>
                            <w:r>
                              <w:t>SMIL</w:t>
                            </w:r>
                          </w:p>
                          <w:p w:rsidR="00F31397" w:rsidRDefault="00F31397" w:rsidP="006225EE">
                            <w:pPr>
                              <w:spacing w:line="240" w:lineRule="auto"/>
                            </w:pPr>
                            <w:r>
                              <w:t>MÁK</w:t>
                            </w:r>
                          </w:p>
                          <w:p w:rsidR="00F31397" w:rsidRDefault="00F31397" w:rsidP="006225EE">
                            <w:pPr>
                              <w:spacing w:line="240" w:lineRule="auto"/>
                            </w:pPr>
                            <w:r w:rsidRPr="00C729FE">
                              <w:t>BUK</w:t>
                            </w:r>
                          </w:p>
                          <w:p w:rsidR="00F31397" w:rsidRDefault="00F31397" w:rsidP="006225EE">
                            <w:pPr>
                              <w:spacing w:line="240" w:lineRule="auto"/>
                            </w:pPr>
                            <w:r>
                              <w:t>DUB</w:t>
                            </w:r>
                          </w:p>
                          <w:p w:rsidR="00F31397" w:rsidRDefault="00F31397" w:rsidP="006225E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393B89" id="_x0000_s1096" type="#_x0000_t202" style="position:absolute;margin-left:339.4pt;margin-top:20.75pt;width:80.25pt;height:147.75pt;z-index:251758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" stroked="f">
                <v:textbox>
                  <w:txbxContent>
                    <w:p w:rsidR="00F31397" w:rsidRDefault="00F31397" w:rsidP="006225EE">
                      <w:pPr>
                        <w:spacing w:line="240" w:lineRule="auto"/>
                      </w:pPr>
                      <w:r>
                        <w:t>SATUREJKA</w:t>
                      </w:r>
                    </w:p>
                    <w:p w:rsidR="00F31397" w:rsidRDefault="00F31397" w:rsidP="006225EE">
                      <w:pPr>
                        <w:spacing w:line="240" w:lineRule="auto"/>
                      </w:pPr>
                      <w:r w:rsidRPr="00C729FE">
                        <w:t>BEZ</w:t>
                      </w:r>
                    </w:p>
                    <w:p w:rsidR="00F31397" w:rsidRDefault="00F31397" w:rsidP="006225EE">
                      <w:pPr>
                        <w:spacing w:line="240" w:lineRule="auto"/>
                      </w:pPr>
                      <w:r>
                        <w:t>ŠALVĚJ</w:t>
                      </w:r>
                    </w:p>
                    <w:p w:rsidR="00F31397" w:rsidRDefault="00F31397" w:rsidP="006225EE">
                      <w:pPr>
                        <w:spacing w:line="240" w:lineRule="auto"/>
                      </w:pPr>
                      <w:r>
                        <w:t>ROUTA</w:t>
                      </w:r>
                    </w:p>
                    <w:p w:rsidR="00F31397" w:rsidRDefault="00F31397" w:rsidP="006225EE">
                      <w:pPr>
                        <w:spacing w:line="240" w:lineRule="auto"/>
                      </w:pPr>
                      <w:r w:rsidRPr="00C729FE">
                        <w:t>ŠŤOVÍK</w:t>
                      </w:r>
                    </w:p>
                    <w:p w:rsidR="00F31397" w:rsidRDefault="00F31397" w:rsidP="006225EE">
                      <w:pPr>
                        <w:spacing w:line="240" w:lineRule="auto"/>
                      </w:pPr>
                      <w:r>
                        <w:t>SÁPA</w:t>
                      </w:r>
                    </w:p>
                    <w:p w:rsidR="00F31397" w:rsidRDefault="00F31397" w:rsidP="006225EE">
                      <w:pPr>
                        <w:spacing w:line="240" w:lineRule="auto"/>
                      </w:pPr>
                      <w:r>
                        <w:t>SMIL</w:t>
                      </w:r>
                    </w:p>
                    <w:p w:rsidR="00F31397" w:rsidRDefault="00F31397" w:rsidP="006225EE">
                      <w:pPr>
                        <w:spacing w:line="240" w:lineRule="auto"/>
                      </w:pPr>
                      <w:r>
                        <w:t>MÁK</w:t>
                      </w:r>
                    </w:p>
                    <w:p w:rsidR="00F31397" w:rsidRDefault="00F31397" w:rsidP="006225EE">
                      <w:pPr>
                        <w:spacing w:line="240" w:lineRule="auto"/>
                      </w:pPr>
                      <w:r w:rsidRPr="00C729FE">
                        <w:t>BUK</w:t>
                      </w:r>
                    </w:p>
                    <w:p w:rsidR="00F31397" w:rsidRDefault="00F31397" w:rsidP="006225EE">
                      <w:pPr>
                        <w:spacing w:line="240" w:lineRule="auto"/>
                      </w:pPr>
                      <w:r>
                        <w:t>DUB</w:t>
                      </w:r>
                    </w:p>
                    <w:p w:rsidR="00F31397" w:rsidRDefault="00F31397" w:rsidP="006225EE"/>
                  </w:txbxContent>
                </v:textbox>
                <w10:wrap type="square" anchorx="margin"/>
              </v:shape>
            </w:pict>
          </mc:Fallback>
        </mc:AlternateContent>
      </w:r>
      <w:r w:rsidRPr="00C729FE">
        <w:rPr>
          <w:rFonts w:cs="Times New Roman"/>
          <w:noProof/>
          <w:szCs w:val="24"/>
          <w:lang w:eastAsia="cs-CZ"/>
        </w:rPr>
        <mc:AlternateContent>
          <mc:Choice Requires="wps">
            <w:drawing>
              <wp:anchor distT="45720" distB="45720" distL="114300" distR="114300" simplePos="0" relativeHeight="251757568" behindDoc="0" locked="0" layoutInCell="1" allowOverlap="1" wp14:anchorId="41871B8C" wp14:editId="77389A8E">
                <wp:simplePos x="0" y="0"/>
                <wp:positionH relativeFrom="column">
                  <wp:posOffset>3138805</wp:posOffset>
                </wp:positionH>
                <wp:positionV relativeFrom="paragraph">
                  <wp:posOffset>254000</wp:posOffset>
                </wp:positionV>
                <wp:extent cx="1152525" cy="2495550"/>
                <wp:effectExtent l="0" t="0" r="9525" b="0"/>
                <wp:wrapSquare wrapText="bothSides"/>
                <wp:docPr id="35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2495550"/>
                        </a:xfrm>
                        <a:prstGeom prst="rect">
                          <a:avLst/>
                        </a:prstGeom>
                        <a:solidFill>
                          <a:srgbClr val="FFFFFF"/>
                        </a:solidFill>
                        <a:ln w="9525">
                          <a:noFill/>
                          <a:miter lim="800000"/>
                          <a:headEnd/>
                          <a:tailEnd/>
                        </a:ln>
                      </wps:spPr>
                      <wps:txbx>
                        <w:txbxContent>
                          <w:p w:rsidR="00F31397" w:rsidRDefault="00F31397" w:rsidP="006225EE">
                            <w:pPr>
                              <w:spacing w:line="240" w:lineRule="auto"/>
                            </w:pPr>
                            <w:r>
                              <w:t>ZÁZVOR</w:t>
                            </w:r>
                          </w:p>
                          <w:p w:rsidR="00F31397" w:rsidRDefault="00F31397" w:rsidP="006225EE">
                            <w:pPr>
                              <w:spacing w:line="240" w:lineRule="auto"/>
                            </w:pPr>
                            <w:r w:rsidRPr="00C729FE">
                              <w:t>VIOLKA</w:t>
                            </w:r>
                          </w:p>
                          <w:p w:rsidR="00F31397" w:rsidRDefault="00F31397" w:rsidP="006225EE">
                            <w:pPr>
                              <w:spacing w:line="240" w:lineRule="auto"/>
                            </w:pPr>
                            <w:r>
                              <w:t>MACEŠKA</w:t>
                            </w:r>
                          </w:p>
                          <w:p w:rsidR="00F31397" w:rsidRDefault="00F31397" w:rsidP="006225EE">
                            <w:pPr>
                              <w:spacing w:line="240" w:lineRule="auto"/>
                            </w:pPr>
                            <w:r w:rsidRPr="00C729FE">
                              <w:t>KOZLÍK</w:t>
                            </w:r>
                          </w:p>
                          <w:p w:rsidR="00F31397" w:rsidRDefault="00F31397" w:rsidP="006225EE">
                            <w:pPr>
                              <w:spacing w:line="240" w:lineRule="auto"/>
                            </w:pPr>
                            <w:r w:rsidRPr="00C729FE">
                              <w:t>KOPŘIVA</w:t>
                            </w:r>
                          </w:p>
                          <w:p w:rsidR="00F31397" w:rsidRDefault="00F31397" w:rsidP="006225EE">
                            <w:pPr>
                              <w:spacing w:line="240" w:lineRule="auto"/>
                            </w:pPr>
                            <w:r w:rsidRPr="00C729FE">
                              <w:t>MATEŘÍDOUŠKA</w:t>
                            </w:r>
                            <w:r>
                              <w:t xml:space="preserve"> </w:t>
                            </w:r>
                          </w:p>
                          <w:p w:rsidR="00F31397" w:rsidRDefault="00F31397" w:rsidP="006225EE">
                            <w:pPr>
                              <w:spacing w:line="240" w:lineRule="auto"/>
                            </w:pPr>
                            <w:r w:rsidRPr="00C729FE">
                              <w:t>PAMPELIŠKA</w:t>
                            </w:r>
                          </w:p>
                          <w:p w:rsidR="00F31397" w:rsidRDefault="00F31397" w:rsidP="006225EE">
                            <w:pPr>
                              <w:spacing w:line="240" w:lineRule="auto"/>
                            </w:pPr>
                            <w:r>
                              <w:t>ŘIMBABA</w:t>
                            </w:r>
                          </w:p>
                          <w:p w:rsidR="00F31397" w:rsidRDefault="00F31397" w:rsidP="006225EE">
                            <w:pPr>
                              <w:spacing w:line="240" w:lineRule="auto"/>
                            </w:pPr>
                            <w:r w:rsidRPr="00C729FE">
                              <w:t>KOSTIVAL</w:t>
                            </w:r>
                          </w:p>
                          <w:p w:rsidR="00F31397" w:rsidRDefault="00F31397" w:rsidP="006225EE">
                            <w:pPr>
                              <w:spacing w:line="240" w:lineRule="auto"/>
                            </w:pPr>
                            <w:r w:rsidRPr="00C729FE">
                              <w:t>BUKVICE</w:t>
                            </w:r>
                          </w:p>
                          <w:p w:rsidR="00F31397" w:rsidRDefault="00F31397" w:rsidP="006225EE">
                            <w:pPr>
                              <w:spacing w:line="240" w:lineRule="auto"/>
                            </w:pPr>
                            <w:r w:rsidRPr="00C729FE">
                              <w:t>TIS</w:t>
                            </w:r>
                          </w:p>
                          <w:p w:rsidR="00F31397" w:rsidRDefault="00F31397" w:rsidP="006225EE">
                            <w:pPr>
                              <w:spacing w:line="24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871B8C" id="_x0000_s1097" type="#_x0000_t202" style="position:absolute;margin-left:247.15pt;margin-top:20pt;width:90.75pt;height:196.5pt;z-index:251757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" stroked="f">
                <v:textbox>
                  <w:txbxContent>
                    <w:p w:rsidR="00F31397" w:rsidRDefault="00F31397" w:rsidP="006225EE">
                      <w:pPr>
                        <w:spacing w:line="240" w:lineRule="auto"/>
                      </w:pPr>
                      <w:r>
                        <w:t>ZÁZVOR</w:t>
                      </w:r>
                    </w:p>
                    <w:p w:rsidR="00F31397" w:rsidRDefault="00F31397" w:rsidP="006225EE">
                      <w:pPr>
                        <w:spacing w:line="240" w:lineRule="auto"/>
                      </w:pPr>
                      <w:r w:rsidRPr="00C729FE">
                        <w:t>VIOLKA</w:t>
                      </w:r>
                    </w:p>
                    <w:p w:rsidR="00F31397" w:rsidRDefault="00F31397" w:rsidP="006225EE">
                      <w:pPr>
                        <w:spacing w:line="240" w:lineRule="auto"/>
                      </w:pPr>
                      <w:r>
                        <w:t>MACEŠKA</w:t>
                      </w:r>
                    </w:p>
                    <w:p w:rsidR="00F31397" w:rsidRDefault="00F31397" w:rsidP="006225EE">
                      <w:pPr>
                        <w:spacing w:line="240" w:lineRule="auto"/>
                      </w:pPr>
                      <w:r w:rsidRPr="00C729FE">
                        <w:t>KOZLÍK</w:t>
                      </w:r>
                    </w:p>
                    <w:p w:rsidR="00F31397" w:rsidRDefault="00F31397" w:rsidP="006225EE">
                      <w:pPr>
                        <w:spacing w:line="240" w:lineRule="auto"/>
                      </w:pPr>
                      <w:r w:rsidRPr="00C729FE">
                        <w:t>KOPŘIVA</w:t>
                      </w:r>
                    </w:p>
                    <w:p w:rsidR="00F31397" w:rsidRDefault="00F31397" w:rsidP="006225EE">
                      <w:pPr>
                        <w:spacing w:line="240" w:lineRule="auto"/>
                      </w:pPr>
                      <w:r w:rsidRPr="00C729FE">
                        <w:t>MATEŘÍDOUŠKA</w:t>
                      </w:r>
                      <w:r>
                        <w:t xml:space="preserve"> </w:t>
                      </w:r>
                    </w:p>
                    <w:p w:rsidR="00F31397" w:rsidRDefault="00F31397" w:rsidP="006225EE">
                      <w:pPr>
                        <w:spacing w:line="240" w:lineRule="auto"/>
                      </w:pPr>
                      <w:r w:rsidRPr="00C729FE">
                        <w:t>PAMPELIŠKA</w:t>
                      </w:r>
                    </w:p>
                    <w:p w:rsidR="00F31397" w:rsidRDefault="00F31397" w:rsidP="006225EE">
                      <w:pPr>
                        <w:spacing w:line="240" w:lineRule="auto"/>
                      </w:pPr>
                      <w:r>
                        <w:t>ŘIMBABA</w:t>
                      </w:r>
                    </w:p>
                    <w:p w:rsidR="00F31397" w:rsidRDefault="00F31397" w:rsidP="006225EE">
                      <w:pPr>
                        <w:spacing w:line="240" w:lineRule="auto"/>
                      </w:pPr>
                      <w:r w:rsidRPr="00C729FE">
                        <w:t>KOSTIVAL</w:t>
                      </w:r>
                    </w:p>
                    <w:p w:rsidR="00F31397" w:rsidRDefault="00F31397" w:rsidP="006225EE">
                      <w:pPr>
                        <w:spacing w:line="240" w:lineRule="auto"/>
                      </w:pPr>
                      <w:r w:rsidRPr="00C729FE">
                        <w:t>BUKVICE</w:t>
                      </w:r>
                    </w:p>
                    <w:p w:rsidR="00F31397" w:rsidRDefault="00F31397" w:rsidP="006225EE">
                      <w:pPr>
                        <w:spacing w:line="240" w:lineRule="auto"/>
                      </w:pPr>
                      <w:r w:rsidRPr="00C729FE">
                        <w:t>TIS</w:t>
                      </w:r>
                    </w:p>
                    <w:p w:rsidR="00F31397" w:rsidRDefault="00F31397" w:rsidP="006225EE">
                      <w:pPr>
                        <w:spacing w:line="240" w:lineRule="auto"/>
                      </w:pPr>
                    </w:p>
                  </w:txbxContent>
                </v:textbox>
                <w10:wrap type="square"/>
              </v:shape>
            </w:pict>
          </mc:Fallback>
        </mc:AlternateContent>
      </w: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jc w:val="center"/>
        <w:rPr>
          <w:rFonts w:cs="Times New Roman"/>
          <w:szCs w:val="24"/>
        </w:rPr>
      </w:pPr>
    </w:p>
    <w:p w:rsidR="006225EE" w:rsidRDefault="006225EE" w:rsidP="006225EE">
      <w:pPr>
        <w:rPr>
          <w:rFonts w:cs="Times New Roman"/>
          <w:szCs w:val="24"/>
        </w:rPr>
      </w:pPr>
      <w:r>
        <w:rPr>
          <w:rFonts w:cs="Times New Roman"/>
          <w:szCs w:val="24"/>
        </w:rPr>
        <w:br w:type="page"/>
      </w:r>
    </w:p>
    <w:p w:rsidR="006225EE" w:rsidRDefault="006225EE" w:rsidP="006225EE">
      <w:pPr>
        <w:jc w:val="center"/>
        <w:rPr>
          <w:rFonts w:cs="Times New Roman"/>
          <w:color w:val="FF0000"/>
          <w:szCs w:val="24"/>
        </w:rPr>
      </w:pPr>
      <w:r w:rsidRPr="00684FCC">
        <w:rPr>
          <w:rFonts w:cs="Times New Roman"/>
          <w:b/>
          <w:szCs w:val="24"/>
        </w:rPr>
        <w:lastRenderedPageBreak/>
        <w:t>Pracovní list léčivé rostliny</w:t>
      </w:r>
      <w:r>
        <w:rPr>
          <w:rFonts w:cs="Times New Roman"/>
          <w:color w:val="FF0000"/>
          <w:szCs w:val="24"/>
        </w:rPr>
        <w:t xml:space="preserve"> Řešení</w:t>
      </w:r>
    </w:p>
    <w:p w:rsidR="00932C6D" w:rsidRDefault="00932C6D" w:rsidP="006225EE">
      <w:pPr>
        <w:jc w:val="center"/>
        <w:rPr>
          <w:rFonts w:cs="Times New Roman"/>
          <w:color w:val="FF0000"/>
          <w:szCs w:val="24"/>
        </w:rPr>
      </w:pPr>
    </w:p>
    <w:p w:rsidR="006225EE" w:rsidRDefault="00932C6D" w:rsidP="006225EE">
      <w:pPr>
        <w:rPr>
          <w:rFonts w:cs="Times New Roman"/>
          <w:szCs w:val="24"/>
        </w:rPr>
      </w:pPr>
      <w:r>
        <w:rPr>
          <w:rFonts w:cs="Times New Roman"/>
          <w:szCs w:val="24"/>
        </w:rPr>
        <w:t>J</w:t>
      </w:r>
      <w:r w:rsidR="006225EE">
        <w:rPr>
          <w:rFonts w:cs="Times New Roman"/>
          <w:szCs w:val="24"/>
        </w:rPr>
        <w:t>méno:</w:t>
      </w:r>
    </w:p>
    <w:p w:rsidR="006225EE" w:rsidRPr="00342047" w:rsidRDefault="006225EE" w:rsidP="006225EE">
      <w:pPr>
        <w:rPr>
          <w:rFonts w:cs="Times New Roman"/>
          <w:i/>
          <w:szCs w:val="24"/>
        </w:rPr>
      </w:pPr>
      <w:r w:rsidRPr="00342047">
        <w:rPr>
          <w:rFonts w:cs="Times New Roman"/>
          <w:i/>
          <w:szCs w:val="24"/>
        </w:rPr>
        <w:t>1. Znáš nějaké léčivé rostliny, které najdeme na louce?</w:t>
      </w:r>
    </w:p>
    <w:tbl>
      <w:tblPr>
        <w:tblStyle w:val="Mkatabulky"/>
        <w:tblW w:w="0" w:type="auto"/>
        <w:tblInd w:w="5" w:type="dxa"/>
        <w:tblLook w:val="04A0" w:firstRow="1" w:lastRow="0" w:firstColumn="1" w:lastColumn="0" w:noHBand="0" w:noVBand="1"/>
      </w:tblPr>
      <w:tblGrid>
        <w:gridCol w:w="9062"/>
      </w:tblGrid>
      <w:tr w:rsidR="006225EE" w:rsidTr="006225EE">
        <w:tc>
          <w:tcPr>
            <w:tcW w:w="9062" w:type="dxa"/>
            <w:tcBorders>
              <w:left w:val="nil"/>
              <w:right w:val="nil"/>
            </w:tcBorders>
          </w:tcPr>
          <w:p w:rsidR="006225EE" w:rsidRPr="00F61FA8" w:rsidRDefault="006225EE" w:rsidP="006225EE">
            <w:pPr>
              <w:rPr>
                <w:rFonts w:cs="Times New Roman"/>
                <w:color w:val="FF0000"/>
                <w:szCs w:val="24"/>
              </w:rPr>
            </w:pPr>
            <w:r w:rsidRPr="00F61FA8">
              <w:rPr>
                <w:rFonts w:cs="Times New Roman"/>
                <w:color w:val="FF0000"/>
                <w:szCs w:val="24"/>
              </w:rPr>
              <w:t xml:space="preserve">Řebříček obecný, jitrocel kopinatý, kopřiva dvoudomá, chrpa luční, hvozdík kropenatý, </w:t>
            </w:r>
          </w:p>
        </w:tc>
      </w:tr>
      <w:tr w:rsidR="006225EE" w:rsidTr="006225EE">
        <w:tc>
          <w:tcPr>
            <w:tcW w:w="9062" w:type="dxa"/>
            <w:tcBorders>
              <w:left w:val="nil"/>
              <w:right w:val="nil"/>
            </w:tcBorders>
          </w:tcPr>
          <w:p w:rsidR="006225EE" w:rsidRPr="00F61FA8" w:rsidRDefault="006225EE" w:rsidP="006225EE">
            <w:pPr>
              <w:rPr>
                <w:rFonts w:cs="Times New Roman"/>
                <w:color w:val="FF0000"/>
                <w:szCs w:val="24"/>
              </w:rPr>
            </w:pPr>
            <w:r w:rsidRPr="00F61FA8">
              <w:rPr>
                <w:rFonts w:cs="Times New Roman"/>
                <w:color w:val="FF0000"/>
                <w:szCs w:val="24"/>
              </w:rPr>
              <w:t>Jetel luční, kmín kořenný, kopretina bílá, silenka dvoudomá, sléz velkokvětý, …</w:t>
            </w:r>
          </w:p>
        </w:tc>
      </w:tr>
    </w:tbl>
    <w:p w:rsidR="006225EE" w:rsidRPr="00342047" w:rsidRDefault="006225EE" w:rsidP="006225EE">
      <w:pPr>
        <w:rPr>
          <w:rFonts w:cs="Times New Roman"/>
          <w:i/>
          <w:szCs w:val="24"/>
        </w:rPr>
      </w:pPr>
      <w:r w:rsidRPr="00342047">
        <w:rPr>
          <w:rFonts w:cs="Times New Roman"/>
          <w:i/>
          <w:szCs w:val="24"/>
        </w:rPr>
        <w:t>2. Přiřaď k názvům léčivých rostlin označení částí, která se sbírá</w:t>
      </w:r>
    </w:p>
    <w:p w:rsidR="006225EE" w:rsidRDefault="006225EE" w:rsidP="006225EE">
      <w:pPr>
        <w:rPr>
          <w:rFonts w:cs="Times New Roman"/>
          <w:szCs w:val="24"/>
        </w:rPr>
      </w:pPr>
      <w:r>
        <w:rPr>
          <w:rFonts w:cs="Times New Roman"/>
          <w:szCs w:val="24"/>
        </w:rPr>
        <w:t>A. Listy nebo nať</w:t>
      </w:r>
      <w:r>
        <w:rPr>
          <w:rFonts w:cs="Times New Roman"/>
          <w:szCs w:val="24"/>
        </w:rPr>
        <w:tab/>
        <w:t>B. Květy nebo květenství</w:t>
      </w:r>
      <w:r>
        <w:rPr>
          <w:rFonts w:cs="Times New Roman"/>
          <w:szCs w:val="24"/>
        </w:rPr>
        <w:tab/>
        <w:t>C. Plody a semena</w:t>
      </w:r>
      <w:r>
        <w:rPr>
          <w:rFonts w:cs="Times New Roman"/>
          <w:szCs w:val="24"/>
        </w:rPr>
        <w:tab/>
        <w:t>D. Kůra</w:t>
      </w:r>
      <w:r>
        <w:rPr>
          <w:rFonts w:cs="Times New Roman"/>
          <w:szCs w:val="24"/>
        </w:rPr>
        <w:tab/>
        <w:t xml:space="preserve">       E. Kořeny, oddenky a další podzemní části rostlin</w:t>
      </w:r>
    </w:p>
    <w:p w:rsidR="00342047" w:rsidRDefault="00342047" w:rsidP="006225EE">
      <w:pPr>
        <w:rPr>
          <w:rFonts w:cs="Times New Roman"/>
          <w:szCs w:val="24"/>
        </w:rPr>
        <w:sectPr w:rsidR="00342047" w:rsidSect="00932C6D">
          <w:type w:val="continuous"/>
          <w:pgSz w:w="11906" w:h="16838"/>
          <w:pgMar w:top="1418" w:right="1134" w:bottom="1276" w:left="1701" w:header="709" w:footer="709" w:gutter="0"/>
          <w:cols w:space="708"/>
          <w:docGrid w:linePitch="360"/>
        </w:sectPr>
      </w:pPr>
    </w:p>
    <w:p w:rsidR="006225EE" w:rsidRDefault="006225EE" w:rsidP="006225EE">
      <w:pPr>
        <w:rPr>
          <w:rFonts w:cs="Times New Roman"/>
          <w:szCs w:val="24"/>
        </w:rPr>
      </w:pPr>
      <w:r>
        <w:rPr>
          <w:rFonts w:cs="Times New Roman"/>
          <w:szCs w:val="24"/>
        </w:rPr>
        <w:t>Bez černý</w:t>
      </w:r>
      <w:r>
        <w:rPr>
          <w:rFonts w:cs="Times New Roman"/>
          <w:szCs w:val="24"/>
        </w:rPr>
        <w:tab/>
      </w:r>
      <w:r>
        <w:rPr>
          <w:rFonts w:cs="Times New Roman"/>
          <w:szCs w:val="24"/>
        </w:rPr>
        <w:tab/>
      </w:r>
      <w:r>
        <w:rPr>
          <w:rFonts w:cs="Times New Roman"/>
          <w:szCs w:val="24"/>
        </w:rPr>
        <w:tab/>
      </w:r>
      <w:proofErr w:type="gramStart"/>
      <w:r>
        <w:rPr>
          <w:rFonts w:cs="Times New Roman"/>
          <w:szCs w:val="24"/>
        </w:rPr>
        <w:t>…</w:t>
      </w:r>
      <w:r w:rsidRPr="007E6A75">
        <w:rPr>
          <w:rFonts w:cs="Times New Roman"/>
          <w:color w:val="FF0000"/>
          <w:szCs w:val="24"/>
        </w:rPr>
        <w:t xml:space="preserve">A,B, C </w:t>
      </w:r>
      <w:r>
        <w:rPr>
          <w:rFonts w:cs="Times New Roman"/>
          <w:szCs w:val="24"/>
        </w:rPr>
        <w:t>…</w:t>
      </w:r>
      <w:proofErr w:type="gramEnd"/>
    </w:p>
    <w:p w:rsidR="006225EE" w:rsidRDefault="006225EE" w:rsidP="006225EE">
      <w:pPr>
        <w:rPr>
          <w:rFonts w:cs="Times New Roman"/>
          <w:szCs w:val="24"/>
        </w:rPr>
      </w:pPr>
      <w:r>
        <w:rPr>
          <w:rFonts w:cs="Times New Roman"/>
          <w:szCs w:val="24"/>
        </w:rPr>
        <w:t>Měsíček lékařský</w:t>
      </w:r>
      <w:r>
        <w:rPr>
          <w:rFonts w:cs="Times New Roman"/>
          <w:szCs w:val="24"/>
        </w:rPr>
        <w:tab/>
      </w:r>
      <w:r>
        <w:rPr>
          <w:rFonts w:cs="Times New Roman"/>
          <w:szCs w:val="24"/>
        </w:rPr>
        <w:tab/>
        <w:t>…</w:t>
      </w:r>
      <w:r w:rsidRPr="007E6A75">
        <w:rPr>
          <w:rFonts w:cs="Times New Roman"/>
          <w:color w:val="FF0000"/>
          <w:szCs w:val="24"/>
        </w:rPr>
        <w:t>B</w:t>
      </w:r>
      <w:r>
        <w:rPr>
          <w:rFonts w:cs="Times New Roman"/>
          <w:szCs w:val="24"/>
        </w:rPr>
        <w:t>…</w:t>
      </w:r>
    </w:p>
    <w:p w:rsidR="006225EE" w:rsidRDefault="006225EE" w:rsidP="006225EE">
      <w:pPr>
        <w:rPr>
          <w:rFonts w:cs="Times New Roman"/>
          <w:szCs w:val="24"/>
        </w:rPr>
      </w:pPr>
      <w:r>
        <w:rPr>
          <w:rFonts w:cs="Times New Roman"/>
          <w:szCs w:val="24"/>
        </w:rPr>
        <w:t>Heřmánek pravý</w:t>
      </w:r>
      <w:r>
        <w:rPr>
          <w:rFonts w:cs="Times New Roman"/>
          <w:szCs w:val="24"/>
        </w:rPr>
        <w:tab/>
      </w:r>
      <w:r>
        <w:rPr>
          <w:rFonts w:cs="Times New Roman"/>
          <w:szCs w:val="24"/>
        </w:rPr>
        <w:tab/>
        <w:t>…</w:t>
      </w:r>
      <w:r w:rsidRPr="007E6A75">
        <w:rPr>
          <w:rFonts w:cs="Times New Roman"/>
          <w:color w:val="FF0000"/>
          <w:szCs w:val="24"/>
        </w:rPr>
        <w:t>B</w:t>
      </w:r>
      <w:r>
        <w:rPr>
          <w:rFonts w:cs="Times New Roman"/>
          <w:szCs w:val="24"/>
        </w:rPr>
        <w:t>…</w:t>
      </w:r>
    </w:p>
    <w:p w:rsidR="006225EE" w:rsidRDefault="006225EE" w:rsidP="006225EE">
      <w:pPr>
        <w:rPr>
          <w:rFonts w:cs="Times New Roman"/>
          <w:szCs w:val="24"/>
        </w:rPr>
      </w:pPr>
      <w:r>
        <w:rPr>
          <w:rFonts w:cs="Times New Roman"/>
          <w:szCs w:val="24"/>
        </w:rPr>
        <w:t>Jahodník obecný</w:t>
      </w:r>
      <w:r>
        <w:rPr>
          <w:rFonts w:cs="Times New Roman"/>
          <w:szCs w:val="24"/>
        </w:rPr>
        <w:tab/>
      </w:r>
      <w:r>
        <w:rPr>
          <w:rFonts w:cs="Times New Roman"/>
          <w:szCs w:val="24"/>
        </w:rPr>
        <w:tab/>
        <w:t>…</w:t>
      </w:r>
      <w:r w:rsidRPr="007E6A75">
        <w:rPr>
          <w:rFonts w:cs="Times New Roman"/>
          <w:color w:val="FF0000"/>
          <w:szCs w:val="24"/>
        </w:rPr>
        <w:t>A, C</w:t>
      </w:r>
      <w:r>
        <w:rPr>
          <w:rFonts w:cs="Times New Roman"/>
          <w:szCs w:val="24"/>
        </w:rPr>
        <w:t>…</w:t>
      </w:r>
    </w:p>
    <w:p w:rsidR="006225EE" w:rsidRDefault="006225EE" w:rsidP="006225EE">
      <w:pPr>
        <w:rPr>
          <w:rFonts w:cs="Times New Roman"/>
          <w:szCs w:val="24"/>
        </w:rPr>
      </w:pPr>
      <w:r>
        <w:rPr>
          <w:rFonts w:cs="Times New Roman"/>
          <w:szCs w:val="24"/>
        </w:rPr>
        <w:t>Růže šípková</w:t>
      </w:r>
      <w:r>
        <w:rPr>
          <w:rFonts w:cs="Times New Roman"/>
          <w:szCs w:val="24"/>
        </w:rPr>
        <w:tab/>
      </w:r>
      <w:r>
        <w:rPr>
          <w:rFonts w:cs="Times New Roman"/>
          <w:szCs w:val="24"/>
        </w:rPr>
        <w:tab/>
      </w:r>
      <w:r>
        <w:rPr>
          <w:rFonts w:cs="Times New Roman"/>
          <w:szCs w:val="24"/>
        </w:rPr>
        <w:tab/>
        <w:t>…</w:t>
      </w:r>
      <w:r w:rsidRPr="007E6A75">
        <w:rPr>
          <w:rFonts w:cs="Times New Roman"/>
          <w:color w:val="FF0000"/>
          <w:szCs w:val="24"/>
        </w:rPr>
        <w:t>B, C</w:t>
      </w:r>
      <w:r>
        <w:rPr>
          <w:rFonts w:cs="Times New Roman"/>
          <w:szCs w:val="24"/>
        </w:rPr>
        <w:t>…</w:t>
      </w:r>
    </w:p>
    <w:p w:rsidR="006225EE" w:rsidRDefault="006225EE" w:rsidP="006225EE">
      <w:pPr>
        <w:rPr>
          <w:rFonts w:cs="Times New Roman"/>
          <w:szCs w:val="24"/>
        </w:rPr>
      </w:pPr>
      <w:r>
        <w:rPr>
          <w:rFonts w:cs="Times New Roman"/>
          <w:szCs w:val="24"/>
        </w:rPr>
        <w:t>Lípa srdčitá</w:t>
      </w:r>
      <w:r>
        <w:rPr>
          <w:rFonts w:cs="Times New Roman"/>
          <w:szCs w:val="24"/>
        </w:rPr>
        <w:tab/>
      </w:r>
      <w:r>
        <w:rPr>
          <w:rFonts w:cs="Times New Roman"/>
          <w:szCs w:val="24"/>
        </w:rPr>
        <w:tab/>
      </w:r>
      <w:r>
        <w:rPr>
          <w:rFonts w:cs="Times New Roman"/>
          <w:szCs w:val="24"/>
        </w:rPr>
        <w:tab/>
        <w:t>…</w:t>
      </w:r>
      <w:r w:rsidRPr="007E6A75">
        <w:rPr>
          <w:rFonts w:cs="Times New Roman"/>
          <w:color w:val="FF0000"/>
          <w:szCs w:val="24"/>
        </w:rPr>
        <w:t>B</w:t>
      </w:r>
      <w:r>
        <w:rPr>
          <w:rFonts w:cs="Times New Roman"/>
          <w:szCs w:val="24"/>
        </w:rPr>
        <w:t>…</w:t>
      </w:r>
    </w:p>
    <w:p w:rsidR="006225EE" w:rsidRDefault="006225EE" w:rsidP="006225EE">
      <w:pPr>
        <w:rPr>
          <w:rFonts w:cs="Times New Roman"/>
          <w:szCs w:val="24"/>
        </w:rPr>
      </w:pPr>
      <w:r>
        <w:rPr>
          <w:rFonts w:cs="Times New Roman"/>
          <w:szCs w:val="24"/>
        </w:rPr>
        <w:t>Kopřiva dvoudomá</w:t>
      </w:r>
      <w:r>
        <w:rPr>
          <w:rFonts w:cs="Times New Roman"/>
          <w:szCs w:val="24"/>
        </w:rPr>
        <w:tab/>
      </w:r>
      <w:r>
        <w:rPr>
          <w:rFonts w:cs="Times New Roman"/>
          <w:szCs w:val="24"/>
        </w:rPr>
        <w:tab/>
        <w:t>…</w:t>
      </w:r>
      <w:r w:rsidRPr="007E6A75">
        <w:rPr>
          <w:rFonts w:cs="Times New Roman"/>
          <w:color w:val="FF0000"/>
          <w:szCs w:val="24"/>
        </w:rPr>
        <w:t>A, C, E</w:t>
      </w:r>
      <w:r>
        <w:rPr>
          <w:rFonts w:cs="Times New Roman"/>
          <w:szCs w:val="24"/>
        </w:rPr>
        <w:t>…</w:t>
      </w:r>
    </w:p>
    <w:p w:rsidR="006225EE" w:rsidRDefault="006225EE" w:rsidP="006225EE">
      <w:pPr>
        <w:rPr>
          <w:rFonts w:cs="Times New Roman"/>
          <w:szCs w:val="24"/>
        </w:rPr>
      </w:pPr>
      <w:r>
        <w:rPr>
          <w:rFonts w:cs="Times New Roman"/>
          <w:szCs w:val="24"/>
        </w:rPr>
        <w:t>Lýkovec jedovatý</w:t>
      </w:r>
      <w:r>
        <w:rPr>
          <w:rFonts w:cs="Times New Roman"/>
          <w:szCs w:val="24"/>
        </w:rPr>
        <w:tab/>
      </w:r>
      <w:r>
        <w:rPr>
          <w:rFonts w:cs="Times New Roman"/>
          <w:szCs w:val="24"/>
        </w:rPr>
        <w:tab/>
        <w:t>…</w:t>
      </w:r>
      <w:r w:rsidRPr="007E6A75">
        <w:rPr>
          <w:rFonts w:cs="Times New Roman"/>
          <w:color w:val="FF0000"/>
          <w:szCs w:val="24"/>
        </w:rPr>
        <w:t>D</w:t>
      </w:r>
      <w:r>
        <w:rPr>
          <w:rFonts w:cs="Times New Roman"/>
          <w:szCs w:val="24"/>
        </w:rPr>
        <w:t>…</w:t>
      </w:r>
    </w:p>
    <w:p w:rsidR="006225EE" w:rsidRDefault="006225EE" w:rsidP="006225EE">
      <w:pPr>
        <w:rPr>
          <w:rFonts w:cs="Times New Roman"/>
          <w:szCs w:val="24"/>
        </w:rPr>
      </w:pPr>
      <w:proofErr w:type="spellStart"/>
      <w:r>
        <w:rPr>
          <w:rFonts w:cs="Times New Roman"/>
          <w:szCs w:val="24"/>
        </w:rPr>
        <w:t>Kokainovník</w:t>
      </w:r>
      <w:proofErr w:type="spellEnd"/>
      <w:r>
        <w:rPr>
          <w:rFonts w:cs="Times New Roman"/>
          <w:szCs w:val="24"/>
        </w:rPr>
        <w:t xml:space="preserve"> pravý</w:t>
      </w:r>
      <w:r>
        <w:rPr>
          <w:rFonts w:cs="Times New Roman"/>
          <w:szCs w:val="24"/>
        </w:rPr>
        <w:tab/>
      </w:r>
      <w:r>
        <w:rPr>
          <w:rFonts w:cs="Times New Roman"/>
          <w:szCs w:val="24"/>
        </w:rPr>
        <w:tab/>
        <w:t>…</w:t>
      </w:r>
      <w:r w:rsidRPr="007E6A75">
        <w:rPr>
          <w:rFonts w:cs="Times New Roman"/>
          <w:color w:val="FF0000"/>
          <w:szCs w:val="24"/>
        </w:rPr>
        <w:t>A</w:t>
      </w:r>
      <w:r>
        <w:rPr>
          <w:rFonts w:cs="Times New Roman"/>
          <w:szCs w:val="24"/>
        </w:rPr>
        <w:t>…</w:t>
      </w:r>
    </w:p>
    <w:p w:rsidR="006225EE" w:rsidRDefault="006225EE" w:rsidP="006225EE">
      <w:pPr>
        <w:rPr>
          <w:rFonts w:cs="Times New Roman"/>
          <w:szCs w:val="24"/>
        </w:rPr>
      </w:pPr>
      <w:r>
        <w:rPr>
          <w:rFonts w:cs="Times New Roman"/>
          <w:szCs w:val="24"/>
        </w:rPr>
        <w:t>Jitrocel kopinatý</w:t>
      </w:r>
      <w:r>
        <w:rPr>
          <w:rFonts w:cs="Times New Roman"/>
          <w:szCs w:val="24"/>
        </w:rPr>
        <w:tab/>
      </w:r>
      <w:r>
        <w:rPr>
          <w:rFonts w:cs="Times New Roman"/>
          <w:szCs w:val="24"/>
        </w:rPr>
        <w:tab/>
        <w:t>…</w:t>
      </w:r>
      <w:r w:rsidRPr="007E6A75">
        <w:rPr>
          <w:rFonts w:cs="Times New Roman"/>
          <w:color w:val="FF0000"/>
          <w:szCs w:val="24"/>
        </w:rPr>
        <w:t>A</w:t>
      </w:r>
      <w:r>
        <w:rPr>
          <w:rFonts w:cs="Times New Roman"/>
          <w:szCs w:val="24"/>
        </w:rPr>
        <w:t>…</w:t>
      </w:r>
    </w:p>
    <w:p w:rsidR="006225EE" w:rsidRDefault="00342047" w:rsidP="006225EE">
      <w:pPr>
        <w:rPr>
          <w:rFonts w:cs="Times New Roman"/>
          <w:szCs w:val="24"/>
        </w:rPr>
      </w:pPr>
      <w:r w:rsidRPr="00E15012">
        <w:rPr>
          <w:rFonts w:cs="Times New Roman"/>
          <w:noProof/>
          <w:szCs w:val="24"/>
          <w:lang w:eastAsia="cs-CZ"/>
        </w:rPr>
        <mc:AlternateContent>
          <mc:Choice Requires="wps">
            <w:drawing>
              <wp:anchor distT="45720" distB="45720" distL="114300" distR="114300" simplePos="0" relativeHeight="251760640" behindDoc="1" locked="0" layoutInCell="1" allowOverlap="1" wp14:anchorId="518E2B7A" wp14:editId="5626C4C1">
                <wp:simplePos x="0" y="0"/>
                <wp:positionH relativeFrom="margin">
                  <wp:posOffset>4846320</wp:posOffset>
                </wp:positionH>
                <wp:positionV relativeFrom="paragraph">
                  <wp:posOffset>209550</wp:posOffset>
                </wp:positionV>
                <wp:extent cx="876300" cy="333375"/>
                <wp:effectExtent l="0" t="0" r="19050" b="28575"/>
                <wp:wrapNone/>
                <wp:docPr id="35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333375"/>
                        </a:xfrm>
                        <a:prstGeom prst="rect">
                          <a:avLst/>
                        </a:prstGeom>
                        <a:solidFill>
                          <a:srgbClr val="FFFFFF"/>
                        </a:solidFill>
                        <a:ln w="9525">
                          <a:solidFill>
                            <a:schemeClr val="bg1"/>
                          </a:solidFill>
                          <a:miter lim="800000"/>
                          <a:headEnd/>
                          <a:tailEnd/>
                        </a:ln>
                      </wps:spPr>
                      <wps:txbx>
                        <w:txbxContent>
                          <w:p w:rsidR="00F31397" w:rsidRDefault="00F31397" w:rsidP="006225EE">
                            <w:r>
                              <w:rPr>
                                <w:rFonts w:cs="Times New Roman"/>
                                <w:szCs w:val="24"/>
                              </w:rPr>
                              <w:t>…</w:t>
                            </w:r>
                            <w:r w:rsidRPr="007E6A75">
                              <w:rPr>
                                <w:rFonts w:cs="Times New Roman"/>
                                <w:color w:val="FF0000"/>
                                <w:szCs w:val="24"/>
                              </w:rPr>
                              <w:t>D</w:t>
                            </w:r>
                            <w:r>
                              <w:rPr>
                                <w:rFonts w:cs="Times New Roman"/>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8E2B7A" id="_x0000_s1098" type="#_x0000_t202" style="position:absolute;margin-left:381.6pt;margin-top:16.5pt;width:69pt;height:26.25pt;z-index:-251555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" strokecolor="white [3212]">
                <v:textbox>
                  <w:txbxContent>
                    <w:p w:rsidR="00F31397" w:rsidRDefault="00F31397" w:rsidP="006225EE">
                      <w:r>
                        <w:rPr>
                          <w:rFonts w:cs="Times New Roman"/>
                          <w:szCs w:val="24"/>
                        </w:rPr>
                        <w:t>…</w:t>
                      </w:r>
                      <w:r w:rsidRPr="007E6A75">
                        <w:rPr>
                          <w:rFonts w:cs="Times New Roman"/>
                          <w:color w:val="FF0000"/>
                          <w:szCs w:val="24"/>
                        </w:rPr>
                        <w:t>D</w:t>
                      </w:r>
                      <w:r>
                        <w:rPr>
                          <w:rFonts w:cs="Times New Roman"/>
                          <w:szCs w:val="24"/>
                        </w:rPr>
                        <w:t>…</w:t>
                      </w:r>
                    </w:p>
                  </w:txbxContent>
                </v:textbox>
                <w10:wrap anchorx="margin"/>
              </v:shape>
            </w:pict>
          </mc:Fallback>
        </mc:AlternateContent>
      </w:r>
      <w:r w:rsidR="006225EE">
        <w:rPr>
          <w:rFonts w:cs="Times New Roman"/>
          <w:szCs w:val="24"/>
        </w:rPr>
        <w:t>Meduňka lékařská</w:t>
      </w:r>
      <w:r w:rsidR="006225EE">
        <w:rPr>
          <w:rFonts w:cs="Times New Roman"/>
          <w:szCs w:val="24"/>
        </w:rPr>
        <w:tab/>
      </w:r>
      <w:r w:rsidR="006225EE">
        <w:rPr>
          <w:rFonts w:cs="Times New Roman"/>
          <w:szCs w:val="24"/>
        </w:rPr>
        <w:tab/>
        <w:t>…</w:t>
      </w:r>
      <w:r w:rsidR="006225EE" w:rsidRPr="007E6A75">
        <w:rPr>
          <w:rFonts w:cs="Times New Roman"/>
          <w:color w:val="FF0000"/>
          <w:szCs w:val="24"/>
        </w:rPr>
        <w:t>A</w:t>
      </w:r>
      <w:r w:rsidR="006225EE">
        <w:rPr>
          <w:rFonts w:cs="Times New Roman"/>
          <w:szCs w:val="24"/>
        </w:rPr>
        <w:t>…</w:t>
      </w:r>
    </w:p>
    <w:p w:rsidR="006225EE" w:rsidRDefault="006225EE" w:rsidP="006225EE">
      <w:pPr>
        <w:rPr>
          <w:rFonts w:cs="Times New Roman"/>
          <w:szCs w:val="24"/>
        </w:rPr>
      </w:pPr>
      <w:r>
        <w:rPr>
          <w:rFonts w:cs="Times New Roman"/>
          <w:szCs w:val="24"/>
        </w:rPr>
        <w:t>Dub letní</w:t>
      </w:r>
    </w:p>
    <w:p w:rsidR="00342047" w:rsidRDefault="00342047" w:rsidP="006225EE">
      <w:pPr>
        <w:rPr>
          <w:rFonts w:cs="Times New Roman"/>
          <w:szCs w:val="24"/>
        </w:rPr>
        <w:sectPr w:rsidR="00342047" w:rsidSect="00342047">
          <w:type w:val="continuous"/>
          <w:pgSz w:w="11906" w:h="16838"/>
          <w:pgMar w:top="1418" w:right="1134" w:bottom="1276" w:left="1701" w:header="709" w:footer="709" w:gutter="0"/>
          <w:cols w:num="2" w:space="708"/>
          <w:docGrid w:linePitch="360"/>
        </w:sectPr>
      </w:pPr>
    </w:p>
    <w:p w:rsidR="006225EE" w:rsidRPr="00342047" w:rsidRDefault="006225EE" w:rsidP="006225EE">
      <w:pPr>
        <w:rPr>
          <w:rFonts w:cs="Times New Roman"/>
          <w:i/>
          <w:szCs w:val="24"/>
        </w:rPr>
      </w:pPr>
      <w:r w:rsidRPr="00342047">
        <w:rPr>
          <w:rFonts w:cs="Times New Roman"/>
          <w:i/>
          <w:szCs w:val="24"/>
        </w:rPr>
        <w:t>3. Najdi v </w:t>
      </w:r>
      <w:proofErr w:type="spellStart"/>
      <w:r w:rsidRPr="00342047">
        <w:rPr>
          <w:rFonts w:cs="Times New Roman"/>
          <w:i/>
          <w:szCs w:val="24"/>
        </w:rPr>
        <w:t>osmisměrce</w:t>
      </w:r>
      <w:proofErr w:type="spellEnd"/>
      <w:r w:rsidRPr="00342047">
        <w:rPr>
          <w:rFonts w:cs="Times New Roman"/>
          <w:i/>
          <w:szCs w:val="24"/>
        </w:rPr>
        <w:t xml:space="preserve"> vypsané léčivé rostliny a doplň tajenku. </w:t>
      </w:r>
    </w:p>
    <w:p w:rsidR="006225EE" w:rsidRDefault="006225EE" w:rsidP="006225EE">
      <w:pPr>
        <w:rPr>
          <w:rFonts w:cs="Times New Roman"/>
          <w:szCs w:val="24"/>
        </w:rPr>
      </w:pPr>
      <w:r>
        <w:rPr>
          <w:rFonts w:cs="Times New Roman"/>
          <w:szCs w:val="24"/>
        </w:rPr>
        <w:t>TAJENKA: ____</w:t>
      </w:r>
      <w:r w:rsidRPr="00F61FA8">
        <w:rPr>
          <w:rFonts w:cs="Times New Roman"/>
          <w:color w:val="FF0000"/>
          <w:szCs w:val="24"/>
        </w:rPr>
        <w:t>Borůvka černá</w:t>
      </w:r>
      <w:r>
        <w:rPr>
          <w:rFonts w:cs="Times New Roman"/>
          <w:szCs w:val="24"/>
        </w:rPr>
        <w:t>_____ je zakrslý keřík s opadavými listy a zelenými, hranatými větvemi. Používají se čerstvé, mražené nebo vysušené plody a sušené listy. Sušené plody zastavují průjem, čerstvé působí po požití většího množství projímavě.</w:t>
      </w:r>
    </w:p>
    <w:p w:rsidR="006225EE" w:rsidRDefault="006225EE" w:rsidP="006225EE">
      <w:pPr>
        <w:rPr>
          <w:rFonts w:cs="Times New Roman"/>
          <w:szCs w:val="24"/>
        </w:rPr>
      </w:pPr>
    </w:p>
    <w:tbl>
      <w:tblPr>
        <w:tblW w:w="4000" w:type="dxa"/>
        <w:tblCellMar>
          <w:left w:w="70" w:type="dxa"/>
          <w:right w:w="70" w:type="dxa"/>
        </w:tblCellMar>
        <w:tblLook w:val="04A0" w:firstRow="1" w:lastRow="0" w:firstColumn="1" w:lastColumn="0" w:noHBand="0" w:noVBand="1"/>
      </w:tblPr>
      <w:tblGrid>
        <w:gridCol w:w="400"/>
        <w:gridCol w:w="400"/>
        <w:gridCol w:w="400"/>
        <w:gridCol w:w="400"/>
        <w:gridCol w:w="400"/>
        <w:gridCol w:w="400"/>
        <w:gridCol w:w="400"/>
        <w:gridCol w:w="400"/>
        <w:gridCol w:w="400"/>
        <w:gridCol w:w="400"/>
      </w:tblGrid>
      <w:tr w:rsidR="006225EE" w:rsidRPr="00C729FE" w:rsidTr="006225EE">
        <w:trPr>
          <w:trHeight w:val="300"/>
        </w:trPr>
        <w:tc>
          <w:tcPr>
            <w:tcW w:w="400"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M</w:t>
            </w:r>
          </w:p>
        </w:tc>
        <w:tc>
          <w:tcPr>
            <w:tcW w:w="400" w:type="dxa"/>
            <w:tcBorders>
              <w:top w:val="single" w:sz="8" w:space="0" w:color="auto"/>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Ř</w:t>
            </w:r>
          </w:p>
        </w:tc>
        <w:tc>
          <w:tcPr>
            <w:tcW w:w="400" w:type="dxa"/>
            <w:tcBorders>
              <w:top w:val="single" w:sz="8" w:space="0" w:color="auto"/>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I</w:t>
            </w:r>
          </w:p>
        </w:tc>
        <w:tc>
          <w:tcPr>
            <w:tcW w:w="400" w:type="dxa"/>
            <w:tcBorders>
              <w:top w:val="single" w:sz="8" w:space="0" w:color="auto"/>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M</w:t>
            </w:r>
          </w:p>
        </w:tc>
        <w:tc>
          <w:tcPr>
            <w:tcW w:w="400" w:type="dxa"/>
            <w:tcBorders>
              <w:top w:val="single" w:sz="8" w:space="0" w:color="auto"/>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B</w:t>
            </w:r>
          </w:p>
        </w:tc>
        <w:tc>
          <w:tcPr>
            <w:tcW w:w="400" w:type="dxa"/>
            <w:tcBorders>
              <w:top w:val="single" w:sz="8" w:space="0" w:color="auto"/>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A</w:t>
            </w:r>
          </w:p>
        </w:tc>
        <w:tc>
          <w:tcPr>
            <w:tcW w:w="400" w:type="dxa"/>
            <w:tcBorders>
              <w:top w:val="single" w:sz="8" w:space="0" w:color="auto"/>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B</w:t>
            </w:r>
          </w:p>
        </w:tc>
        <w:tc>
          <w:tcPr>
            <w:tcW w:w="400" w:type="dxa"/>
            <w:tcBorders>
              <w:top w:val="single" w:sz="8" w:space="0" w:color="auto"/>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A</w:t>
            </w:r>
          </w:p>
        </w:tc>
        <w:tc>
          <w:tcPr>
            <w:tcW w:w="400" w:type="dxa"/>
            <w:tcBorders>
              <w:top w:val="single" w:sz="8" w:space="0" w:color="auto"/>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Š</w:t>
            </w:r>
          </w:p>
        </w:tc>
        <w:tc>
          <w:tcPr>
            <w:tcW w:w="400" w:type="dxa"/>
            <w:tcBorders>
              <w:top w:val="single" w:sz="8" w:space="0" w:color="auto"/>
              <w:left w:val="nil"/>
              <w:bottom w:val="single" w:sz="4" w:space="0" w:color="auto"/>
              <w:right w:val="single" w:sz="8" w:space="0" w:color="auto"/>
            </w:tcBorders>
            <w:shd w:val="clear" w:color="000000" w:fill="FFFF00"/>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B</w:t>
            </w:r>
          </w:p>
        </w:tc>
      </w:tr>
      <w:tr w:rsidR="006225EE" w:rsidRPr="00C729FE" w:rsidTr="006225EE">
        <w:trPr>
          <w:trHeight w:val="300"/>
        </w:trPr>
        <w:tc>
          <w:tcPr>
            <w:tcW w:w="400" w:type="dxa"/>
            <w:tcBorders>
              <w:top w:val="nil"/>
              <w:left w:val="single" w:sz="8" w:space="0" w:color="auto"/>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A</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A</w:t>
            </w:r>
          </w:p>
        </w:tc>
        <w:tc>
          <w:tcPr>
            <w:tcW w:w="400" w:type="dxa"/>
            <w:tcBorders>
              <w:top w:val="nil"/>
              <w:left w:val="nil"/>
              <w:bottom w:val="single" w:sz="4" w:space="0" w:color="auto"/>
              <w:right w:val="single" w:sz="4" w:space="0" w:color="auto"/>
            </w:tcBorders>
            <w:shd w:val="clear" w:color="000000" w:fill="FFFF00"/>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O</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S</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P</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E</w:t>
            </w:r>
          </w:p>
        </w:tc>
        <w:tc>
          <w:tcPr>
            <w:tcW w:w="400" w:type="dxa"/>
            <w:tcBorders>
              <w:top w:val="nil"/>
              <w:left w:val="nil"/>
              <w:bottom w:val="single" w:sz="4" w:space="0" w:color="auto"/>
              <w:right w:val="single" w:sz="4" w:space="0" w:color="auto"/>
            </w:tcBorders>
            <w:shd w:val="clear" w:color="000000" w:fill="FFFF00"/>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R</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T</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A</w:t>
            </w:r>
          </w:p>
        </w:tc>
        <w:tc>
          <w:tcPr>
            <w:tcW w:w="400" w:type="dxa"/>
            <w:tcBorders>
              <w:top w:val="nil"/>
              <w:left w:val="nil"/>
              <w:bottom w:val="single" w:sz="4" w:space="0" w:color="auto"/>
              <w:right w:val="single" w:sz="8" w:space="0" w:color="auto"/>
            </w:tcBorders>
            <w:shd w:val="clear" w:color="000000" w:fill="FFFF00"/>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Ů</w:t>
            </w:r>
          </w:p>
        </w:tc>
      </w:tr>
      <w:tr w:rsidR="006225EE" w:rsidRPr="00C729FE" w:rsidTr="006225EE">
        <w:trPr>
          <w:trHeight w:val="300"/>
        </w:trPr>
        <w:tc>
          <w:tcPr>
            <w:tcW w:w="400" w:type="dxa"/>
            <w:tcBorders>
              <w:top w:val="nil"/>
              <w:left w:val="single" w:sz="8" w:space="0" w:color="auto"/>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T</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Z</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C</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Á</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M</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C</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Z</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U</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J</w:t>
            </w:r>
          </w:p>
        </w:tc>
        <w:tc>
          <w:tcPr>
            <w:tcW w:w="400" w:type="dxa"/>
            <w:tcBorders>
              <w:top w:val="nil"/>
              <w:left w:val="nil"/>
              <w:bottom w:val="single" w:sz="4" w:space="0" w:color="auto"/>
              <w:right w:val="single" w:sz="8"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A</w:t>
            </w:r>
          </w:p>
        </w:tc>
      </w:tr>
      <w:tr w:rsidR="006225EE" w:rsidRPr="00C729FE" w:rsidTr="006225EE">
        <w:trPr>
          <w:trHeight w:val="300"/>
        </w:trPr>
        <w:tc>
          <w:tcPr>
            <w:tcW w:w="400" w:type="dxa"/>
            <w:tcBorders>
              <w:top w:val="nil"/>
              <w:left w:val="single" w:sz="8" w:space="0" w:color="auto"/>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E</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Á</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S</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E</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T</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I</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S</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O</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V</w:t>
            </w:r>
          </w:p>
        </w:tc>
        <w:tc>
          <w:tcPr>
            <w:tcW w:w="400" w:type="dxa"/>
            <w:tcBorders>
              <w:top w:val="nil"/>
              <w:left w:val="nil"/>
              <w:bottom w:val="single" w:sz="4" w:space="0" w:color="auto"/>
              <w:right w:val="single" w:sz="8"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K</w:t>
            </w:r>
          </w:p>
        </w:tc>
      </w:tr>
      <w:tr w:rsidR="006225EE" w:rsidRPr="00C729FE" w:rsidTr="006225EE">
        <w:trPr>
          <w:trHeight w:val="300"/>
        </w:trPr>
        <w:tc>
          <w:tcPr>
            <w:tcW w:w="400" w:type="dxa"/>
            <w:tcBorders>
              <w:top w:val="nil"/>
              <w:left w:val="single" w:sz="8" w:space="0" w:color="auto"/>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Ř</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Z</w:t>
            </w:r>
          </w:p>
        </w:tc>
        <w:tc>
          <w:tcPr>
            <w:tcW w:w="400" w:type="dxa"/>
            <w:tcBorders>
              <w:top w:val="nil"/>
              <w:left w:val="nil"/>
              <w:bottom w:val="single" w:sz="4" w:space="0" w:color="auto"/>
              <w:right w:val="single" w:sz="4" w:space="0" w:color="auto"/>
            </w:tcBorders>
            <w:shd w:val="clear" w:color="000000" w:fill="FFFF00"/>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V</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K</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Š</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V</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L</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R</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Ě</w:t>
            </w:r>
          </w:p>
        </w:tc>
        <w:tc>
          <w:tcPr>
            <w:tcW w:w="400" w:type="dxa"/>
            <w:tcBorders>
              <w:top w:val="nil"/>
              <w:left w:val="nil"/>
              <w:bottom w:val="single" w:sz="4" w:space="0" w:color="auto"/>
              <w:right w:val="single" w:sz="8"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J</w:t>
            </w:r>
          </w:p>
        </w:tc>
      </w:tr>
      <w:tr w:rsidR="006225EE" w:rsidRPr="00C729FE" w:rsidTr="006225EE">
        <w:trPr>
          <w:trHeight w:val="300"/>
        </w:trPr>
        <w:tc>
          <w:tcPr>
            <w:tcW w:w="400" w:type="dxa"/>
            <w:tcBorders>
              <w:top w:val="nil"/>
              <w:left w:val="single" w:sz="8" w:space="0" w:color="auto"/>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Í</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V</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I</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O</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L</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K</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A</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M</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J</w:t>
            </w:r>
          </w:p>
        </w:tc>
        <w:tc>
          <w:tcPr>
            <w:tcW w:w="400" w:type="dxa"/>
            <w:tcBorders>
              <w:top w:val="nil"/>
              <w:left w:val="nil"/>
              <w:bottom w:val="single" w:sz="4" w:space="0" w:color="auto"/>
              <w:right w:val="single" w:sz="8"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E</w:t>
            </w:r>
          </w:p>
        </w:tc>
      </w:tr>
      <w:tr w:rsidR="006225EE" w:rsidRPr="00C729FE" w:rsidTr="006225EE">
        <w:trPr>
          <w:trHeight w:val="300"/>
        </w:trPr>
        <w:tc>
          <w:tcPr>
            <w:tcW w:w="400" w:type="dxa"/>
            <w:tcBorders>
              <w:top w:val="nil"/>
              <w:left w:val="single" w:sz="8" w:space="0" w:color="auto"/>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D</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O</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B</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Z</w:t>
            </w:r>
          </w:p>
        </w:tc>
        <w:tc>
          <w:tcPr>
            <w:tcW w:w="400" w:type="dxa"/>
            <w:tcBorders>
              <w:top w:val="nil"/>
              <w:left w:val="nil"/>
              <w:bottom w:val="single" w:sz="4" w:space="0" w:color="auto"/>
              <w:right w:val="single" w:sz="4" w:space="0" w:color="auto"/>
            </w:tcBorders>
            <w:shd w:val="clear" w:color="000000" w:fill="FFFF00"/>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K</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U</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A</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Á</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B</w:t>
            </w:r>
          </w:p>
        </w:tc>
        <w:tc>
          <w:tcPr>
            <w:tcW w:w="400" w:type="dxa"/>
            <w:tcBorders>
              <w:top w:val="nil"/>
              <w:left w:val="nil"/>
              <w:bottom w:val="single" w:sz="4" w:space="0" w:color="auto"/>
              <w:right w:val="single" w:sz="8"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R</w:t>
            </w:r>
          </w:p>
        </w:tc>
      </w:tr>
      <w:tr w:rsidR="006225EE" w:rsidRPr="00C729FE" w:rsidTr="006225EE">
        <w:trPr>
          <w:trHeight w:val="300"/>
        </w:trPr>
        <w:tc>
          <w:tcPr>
            <w:tcW w:w="400" w:type="dxa"/>
            <w:tcBorders>
              <w:top w:val="nil"/>
              <w:left w:val="single" w:sz="8" w:space="0" w:color="auto"/>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O</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R</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U</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L</w:t>
            </w:r>
          </w:p>
        </w:tc>
        <w:tc>
          <w:tcPr>
            <w:tcW w:w="400" w:type="dxa"/>
            <w:tcBorders>
              <w:top w:val="nil"/>
              <w:left w:val="nil"/>
              <w:bottom w:val="single" w:sz="4" w:space="0" w:color="auto"/>
              <w:right w:val="single" w:sz="4" w:space="0" w:color="auto"/>
            </w:tcBorders>
            <w:shd w:val="clear" w:color="000000" w:fill="FFFF00"/>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A</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B</w:t>
            </w:r>
          </w:p>
        </w:tc>
        <w:tc>
          <w:tcPr>
            <w:tcW w:w="400" w:type="dxa"/>
            <w:tcBorders>
              <w:top w:val="nil"/>
              <w:left w:val="nil"/>
              <w:bottom w:val="single" w:sz="4" w:space="0" w:color="auto"/>
              <w:right w:val="single" w:sz="4" w:space="0" w:color="auto"/>
            </w:tcBorders>
            <w:shd w:val="clear" w:color="000000" w:fill="FFFF00"/>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Č</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K</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U</w:t>
            </w:r>
          </w:p>
        </w:tc>
        <w:tc>
          <w:tcPr>
            <w:tcW w:w="400" w:type="dxa"/>
            <w:tcBorders>
              <w:top w:val="nil"/>
              <w:left w:val="nil"/>
              <w:bottom w:val="single" w:sz="4" w:space="0" w:color="auto"/>
              <w:right w:val="single" w:sz="8"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U</w:t>
            </w:r>
          </w:p>
        </w:tc>
      </w:tr>
      <w:tr w:rsidR="006225EE" w:rsidRPr="00C729FE" w:rsidTr="006225EE">
        <w:trPr>
          <w:trHeight w:val="300"/>
        </w:trPr>
        <w:tc>
          <w:tcPr>
            <w:tcW w:w="400" w:type="dxa"/>
            <w:tcBorders>
              <w:top w:val="nil"/>
              <w:left w:val="single" w:sz="8" w:space="0" w:color="auto"/>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U</w:t>
            </w:r>
          </w:p>
        </w:tc>
        <w:tc>
          <w:tcPr>
            <w:tcW w:w="400" w:type="dxa"/>
            <w:tcBorders>
              <w:top w:val="nil"/>
              <w:left w:val="nil"/>
              <w:bottom w:val="single" w:sz="4" w:space="0" w:color="auto"/>
              <w:right w:val="single" w:sz="4" w:space="0" w:color="auto"/>
            </w:tcBorders>
            <w:shd w:val="clear" w:color="000000" w:fill="FFFF00"/>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E</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K</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Í</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V</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O</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Ť</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Š</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D</w:t>
            </w:r>
          </w:p>
        </w:tc>
        <w:tc>
          <w:tcPr>
            <w:tcW w:w="400" w:type="dxa"/>
            <w:tcBorders>
              <w:top w:val="nil"/>
              <w:left w:val="nil"/>
              <w:bottom w:val="single" w:sz="4" w:space="0" w:color="auto"/>
              <w:right w:val="single" w:sz="8"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T</w:t>
            </w:r>
          </w:p>
        </w:tc>
      </w:tr>
      <w:tr w:rsidR="006225EE" w:rsidRPr="00C729FE" w:rsidTr="006225EE">
        <w:trPr>
          <w:trHeight w:val="300"/>
        </w:trPr>
        <w:tc>
          <w:tcPr>
            <w:tcW w:w="400" w:type="dxa"/>
            <w:tcBorders>
              <w:top w:val="nil"/>
              <w:left w:val="single" w:sz="8" w:space="0" w:color="auto"/>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Š</w:t>
            </w:r>
          </w:p>
        </w:tc>
        <w:tc>
          <w:tcPr>
            <w:tcW w:w="400" w:type="dxa"/>
            <w:tcBorders>
              <w:top w:val="nil"/>
              <w:left w:val="nil"/>
              <w:bottom w:val="single" w:sz="4" w:space="0" w:color="auto"/>
              <w:right w:val="single" w:sz="4" w:space="0" w:color="auto"/>
            </w:tcBorders>
            <w:shd w:val="clear" w:color="000000" w:fill="FFFF00"/>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R</w:t>
            </w:r>
          </w:p>
        </w:tc>
        <w:tc>
          <w:tcPr>
            <w:tcW w:w="400" w:type="dxa"/>
            <w:tcBorders>
              <w:top w:val="nil"/>
              <w:left w:val="nil"/>
              <w:bottom w:val="single" w:sz="4" w:space="0" w:color="auto"/>
              <w:right w:val="single" w:sz="4" w:space="0" w:color="auto"/>
            </w:tcBorders>
            <w:shd w:val="clear" w:color="000000" w:fill="FFFF00"/>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N</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K</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O</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P</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Ř</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I</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V</w:t>
            </w:r>
          </w:p>
        </w:tc>
        <w:tc>
          <w:tcPr>
            <w:tcW w:w="400" w:type="dxa"/>
            <w:tcBorders>
              <w:top w:val="nil"/>
              <w:left w:val="nil"/>
              <w:bottom w:val="single" w:sz="4" w:space="0" w:color="auto"/>
              <w:right w:val="single" w:sz="8"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A</w:t>
            </w:r>
          </w:p>
        </w:tc>
      </w:tr>
      <w:tr w:rsidR="006225EE" w:rsidRPr="00C729FE" w:rsidTr="006225EE">
        <w:trPr>
          <w:trHeight w:val="300"/>
        </w:trPr>
        <w:tc>
          <w:tcPr>
            <w:tcW w:w="400" w:type="dxa"/>
            <w:tcBorders>
              <w:top w:val="nil"/>
              <w:left w:val="single" w:sz="8" w:space="0" w:color="auto"/>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K</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O</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S</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T</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I</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V</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A</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L</w:t>
            </w:r>
          </w:p>
        </w:tc>
        <w:tc>
          <w:tcPr>
            <w:tcW w:w="400" w:type="dxa"/>
            <w:tcBorders>
              <w:top w:val="nil"/>
              <w:left w:val="nil"/>
              <w:bottom w:val="single" w:sz="4" w:space="0" w:color="auto"/>
              <w:right w:val="single" w:sz="4" w:space="0" w:color="auto"/>
            </w:tcBorders>
            <w:shd w:val="clear" w:color="000000" w:fill="FFFF00"/>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Á</w:t>
            </w:r>
          </w:p>
        </w:tc>
        <w:tc>
          <w:tcPr>
            <w:tcW w:w="400" w:type="dxa"/>
            <w:tcBorders>
              <w:top w:val="nil"/>
              <w:left w:val="nil"/>
              <w:bottom w:val="single" w:sz="4" w:space="0" w:color="auto"/>
              <w:right w:val="single" w:sz="8"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S</w:t>
            </w:r>
          </w:p>
        </w:tc>
      </w:tr>
      <w:tr w:rsidR="006225EE" w:rsidRPr="00C729FE" w:rsidTr="006225EE">
        <w:trPr>
          <w:trHeight w:val="315"/>
        </w:trPr>
        <w:tc>
          <w:tcPr>
            <w:tcW w:w="400" w:type="dxa"/>
            <w:tcBorders>
              <w:top w:val="nil"/>
              <w:left w:val="single" w:sz="8" w:space="0" w:color="auto"/>
              <w:bottom w:val="single" w:sz="8"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A</w:t>
            </w:r>
          </w:p>
        </w:tc>
        <w:tc>
          <w:tcPr>
            <w:tcW w:w="400" w:type="dxa"/>
            <w:tcBorders>
              <w:top w:val="nil"/>
              <w:left w:val="nil"/>
              <w:bottom w:val="single" w:sz="8"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K</w:t>
            </w:r>
          </w:p>
        </w:tc>
        <w:tc>
          <w:tcPr>
            <w:tcW w:w="400" w:type="dxa"/>
            <w:tcBorders>
              <w:top w:val="nil"/>
              <w:left w:val="nil"/>
              <w:bottom w:val="single" w:sz="8"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Š</w:t>
            </w:r>
          </w:p>
        </w:tc>
        <w:tc>
          <w:tcPr>
            <w:tcW w:w="400" w:type="dxa"/>
            <w:tcBorders>
              <w:top w:val="nil"/>
              <w:left w:val="nil"/>
              <w:bottom w:val="single" w:sz="8"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I</w:t>
            </w:r>
          </w:p>
        </w:tc>
        <w:tc>
          <w:tcPr>
            <w:tcW w:w="400" w:type="dxa"/>
            <w:tcBorders>
              <w:top w:val="nil"/>
              <w:left w:val="nil"/>
              <w:bottom w:val="single" w:sz="8"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L</w:t>
            </w:r>
          </w:p>
        </w:tc>
        <w:tc>
          <w:tcPr>
            <w:tcW w:w="400" w:type="dxa"/>
            <w:tcBorders>
              <w:top w:val="nil"/>
              <w:left w:val="nil"/>
              <w:bottom w:val="single" w:sz="8"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E</w:t>
            </w:r>
          </w:p>
        </w:tc>
        <w:tc>
          <w:tcPr>
            <w:tcW w:w="400" w:type="dxa"/>
            <w:tcBorders>
              <w:top w:val="nil"/>
              <w:left w:val="nil"/>
              <w:bottom w:val="single" w:sz="8"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P</w:t>
            </w:r>
          </w:p>
        </w:tc>
        <w:tc>
          <w:tcPr>
            <w:tcW w:w="400" w:type="dxa"/>
            <w:tcBorders>
              <w:top w:val="nil"/>
              <w:left w:val="nil"/>
              <w:bottom w:val="single" w:sz="8"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M</w:t>
            </w:r>
          </w:p>
        </w:tc>
        <w:tc>
          <w:tcPr>
            <w:tcW w:w="400" w:type="dxa"/>
            <w:tcBorders>
              <w:top w:val="nil"/>
              <w:left w:val="nil"/>
              <w:bottom w:val="single" w:sz="8" w:space="0" w:color="auto"/>
              <w:right w:val="single" w:sz="4"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A</w:t>
            </w:r>
          </w:p>
        </w:tc>
        <w:tc>
          <w:tcPr>
            <w:tcW w:w="400" w:type="dxa"/>
            <w:tcBorders>
              <w:top w:val="nil"/>
              <w:left w:val="nil"/>
              <w:bottom w:val="single" w:sz="8" w:space="0" w:color="auto"/>
              <w:right w:val="single" w:sz="8" w:space="0" w:color="auto"/>
            </w:tcBorders>
            <w:shd w:val="clear" w:color="auto" w:fill="auto"/>
            <w:noWrap/>
            <w:vAlign w:val="bottom"/>
            <w:hideMark/>
          </w:tcPr>
          <w:p w:rsidR="006225EE" w:rsidRPr="00C729FE" w:rsidRDefault="006225EE" w:rsidP="006225EE">
            <w:pPr>
              <w:spacing w:line="240" w:lineRule="auto"/>
              <w:rPr>
                <w:rFonts w:ascii="Calibri" w:eastAsia="Times New Roman" w:hAnsi="Calibri" w:cs="Times New Roman"/>
                <w:color w:val="000000"/>
                <w:lang w:eastAsia="cs-CZ"/>
              </w:rPr>
            </w:pPr>
            <w:r w:rsidRPr="00C729FE">
              <w:rPr>
                <w:rFonts w:ascii="Calibri" w:eastAsia="Times New Roman" w:hAnsi="Calibri" w:cs="Times New Roman"/>
                <w:color w:val="000000"/>
                <w:lang w:eastAsia="cs-CZ"/>
              </w:rPr>
              <w:t>P</w:t>
            </w:r>
          </w:p>
        </w:tc>
      </w:tr>
    </w:tbl>
    <w:p w:rsidR="006225EE" w:rsidRDefault="006225EE" w:rsidP="006225EE">
      <w:pPr>
        <w:rPr>
          <w:rFonts w:cs="Times New Roman"/>
          <w:szCs w:val="24"/>
        </w:rPr>
      </w:pPr>
      <w:r>
        <w:rPr>
          <w:rFonts w:cs="Times New Roman"/>
          <w:szCs w:val="24"/>
        </w:rPr>
        <w:br w:type="page"/>
      </w:r>
    </w:p>
    <w:p w:rsidR="006225EE" w:rsidRPr="005B0FC0" w:rsidRDefault="006225EE" w:rsidP="009A5553">
      <w:pPr>
        <w:pStyle w:val="Nadpis3"/>
      </w:pPr>
      <w:bookmarkStart w:id="32" w:name="_Toc76051476"/>
      <w:r w:rsidRPr="005B0FC0">
        <w:lastRenderedPageBreak/>
        <w:t xml:space="preserve">Výukové téma: </w:t>
      </w:r>
      <w:r>
        <w:t>Bylinky a koření</w:t>
      </w:r>
      <w:bookmarkEnd w:id="32"/>
    </w:p>
    <w:p w:rsidR="006225EE" w:rsidRPr="00870A44" w:rsidRDefault="006225EE" w:rsidP="00932C6D">
      <w:pPr>
        <w:jc w:val="both"/>
        <w:rPr>
          <w:rFonts w:cs="Times New Roman"/>
          <w:szCs w:val="24"/>
        </w:rPr>
      </w:pPr>
      <w:r w:rsidRPr="00342047">
        <w:rPr>
          <w:rFonts w:cs="Times New Roman"/>
          <w:i/>
          <w:szCs w:val="24"/>
        </w:rPr>
        <w:t>Vzdělávací oblast</w:t>
      </w:r>
      <w:r w:rsidRPr="00870A44">
        <w:rPr>
          <w:rFonts w:cs="Times New Roman"/>
          <w:szCs w:val="24"/>
        </w:rPr>
        <w:t xml:space="preserve">: </w:t>
      </w:r>
      <w:r w:rsidRPr="00085718">
        <w:rPr>
          <w:rFonts w:cs="Times New Roman"/>
          <w:szCs w:val="24"/>
        </w:rPr>
        <w:t>Člověk a svět práce</w:t>
      </w:r>
    </w:p>
    <w:p w:rsidR="006225EE" w:rsidRPr="00870A44" w:rsidRDefault="006225EE" w:rsidP="00932C6D">
      <w:pPr>
        <w:jc w:val="both"/>
        <w:rPr>
          <w:rFonts w:cs="Times New Roman"/>
          <w:szCs w:val="24"/>
        </w:rPr>
      </w:pPr>
      <w:r w:rsidRPr="00342047">
        <w:rPr>
          <w:rFonts w:cs="Times New Roman"/>
          <w:i/>
          <w:szCs w:val="24"/>
        </w:rPr>
        <w:t>Vzdělávací obor</w:t>
      </w:r>
      <w:r w:rsidRPr="00870A44">
        <w:rPr>
          <w:rFonts w:cs="Times New Roman"/>
          <w:szCs w:val="24"/>
        </w:rPr>
        <w:t>: Pracovní činnost- Pěstitelské práce</w:t>
      </w:r>
    </w:p>
    <w:p w:rsidR="006225EE" w:rsidRPr="00870A44" w:rsidRDefault="006225EE" w:rsidP="00932C6D">
      <w:pPr>
        <w:jc w:val="both"/>
        <w:rPr>
          <w:rFonts w:cs="Times New Roman"/>
          <w:szCs w:val="24"/>
        </w:rPr>
      </w:pPr>
      <w:r w:rsidRPr="00342047">
        <w:rPr>
          <w:rFonts w:cs="Times New Roman"/>
          <w:i/>
          <w:szCs w:val="24"/>
        </w:rPr>
        <w:t>Ročník</w:t>
      </w:r>
      <w:r w:rsidRPr="00870A44">
        <w:rPr>
          <w:rFonts w:cs="Times New Roman"/>
          <w:szCs w:val="24"/>
        </w:rPr>
        <w:t>:  VI</w:t>
      </w:r>
      <w:r>
        <w:rPr>
          <w:rFonts w:cs="Times New Roman"/>
          <w:szCs w:val="24"/>
        </w:rPr>
        <w:t>I</w:t>
      </w:r>
      <w:r w:rsidRPr="00870A44">
        <w:rPr>
          <w:rFonts w:cs="Times New Roman"/>
          <w:szCs w:val="24"/>
        </w:rPr>
        <w:t>.</w:t>
      </w:r>
    </w:p>
    <w:p w:rsidR="006225EE" w:rsidRPr="00870A44" w:rsidRDefault="006225EE" w:rsidP="00932C6D">
      <w:pPr>
        <w:jc w:val="both"/>
        <w:rPr>
          <w:rFonts w:cs="Times New Roman"/>
          <w:b/>
          <w:szCs w:val="24"/>
        </w:rPr>
      </w:pPr>
      <w:r w:rsidRPr="00870A44">
        <w:rPr>
          <w:rFonts w:cs="Times New Roman"/>
          <w:b/>
          <w:szCs w:val="24"/>
        </w:rPr>
        <w:t>Očekávané výstupy návaznost na RVP</w:t>
      </w:r>
    </w:p>
    <w:p w:rsidR="006225EE" w:rsidRPr="001916A6" w:rsidRDefault="006225EE" w:rsidP="00932C6D">
      <w:pPr>
        <w:jc w:val="both"/>
        <w:rPr>
          <w:rFonts w:cs="Times New Roman"/>
          <w:szCs w:val="24"/>
        </w:rPr>
      </w:pPr>
      <w:r w:rsidRPr="001916A6">
        <w:rPr>
          <w:rFonts w:cs="Times New Roman"/>
          <w:szCs w:val="24"/>
        </w:rPr>
        <w:t>Žák</w:t>
      </w:r>
    </w:p>
    <w:p w:rsidR="006225EE" w:rsidRDefault="006225EE" w:rsidP="00932C6D">
      <w:pPr>
        <w:jc w:val="both"/>
        <w:rPr>
          <w:rFonts w:cs="Times New Roman"/>
          <w:szCs w:val="24"/>
        </w:rPr>
      </w:pPr>
      <w:r w:rsidRPr="001916A6">
        <w:rPr>
          <w:rFonts w:cs="Times New Roman"/>
          <w:szCs w:val="24"/>
        </w:rPr>
        <w:t>ČSP-9-3-01 volí vhodné pracovní postupy při pěstování vybraných rostlin</w:t>
      </w:r>
    </w:p>
    <w:p w:rsidR="006225EE" w:rsidRPr="00870A44" w:rsidRDefault="006225EE" w:rsidP="00932C6D">
      <w:pPr>
        <w:jc w:val="both"/>
        <w:rPr>
          <w:rFonts w:cs="Times New Roman"/>
          <w:szCs w:val="24"/>
        </w:rPr>
      </w:pPr>
      <w:r w:rsidRPr="00870A44">
        <w:rPr>
          <w:rFonts w:cs="Times New Roman"/>
          <w:szCs w:val="24"/>
        </w:rPr>
        <w:t>Učivo</w:t>
      </w:r>
    </w:p>
    <w:p w:rsidR="006225EE" w:rsidRPr="00762697" w:rsidRDefault="006225EE" w:rsidP="00932C6D">
      <w:pPr>
        <w:pStyle w:val="Odstavecseseznamem"/>
        <w:numPr>
          <w:ilvl w:val="0"/>
          <w:numId w:val="1"/>
        </w:numPr>
        <w:jc w:val="both"/>
        <w:rPr>
          <w:rFonts w:cs="Times New Roman"/>
          <w:b/>
          <w:szCs w:val="24"/>
        </w:rPr>
      </w:pPr>
      <w:r w:rsidRPr="00762697">
        <w:rPr>
          <w:rFonts w:cs="Times New Roman"/>
        </w:rPr>
        <w:t>l</w:t>
      </w:r>
      <w:r w:rsidRPr="00762697">
        <w:rPr>
          <w:rFonts w:cs="Times New Roman"/>
          <w:szCs w:val="24"/>
        </w:rPr>
        <w:t xml:space="preserve">éčivé rostliny, koření – pěstování vybrané rostliny; rostliny a zdraví člověka; léčivé účinky rostlin, rostliny jedovaté; rostliny jako drogy a jejich zneužívání; </w:t>
      </w:r>
    </w:p>
    <w:p w:rsidR="006225EE" w:rsidRPr="00762697" w:rsidRDefault="006225EE" w:rsidP="00932C6D">
      <w:pPr>
        <w:jc w:val="both"/>
        <w:rPr>
          <w:rFonts w:cs="Times New Roman"/>
          <w:b/>
          <w:szCs w:val="24"/>
        </w:rPr>
      </w:pPr>
      <w:r w:rsidRPr="00762697">
        <w:rPr>
          <w:rFonts w:cs="Times New Roman"/>
          <w:b/>
          <w:szCs w:val="24"/>
        </w:rPr>
        <w:t>Očekávané výstupy návaznost na ŠVP</w:t>
      </w:r>
    </w:p>
    <w:p w:rsidR="006225EE" w:rsidRPr="001824EE" w:rsidRDefault="006225EE" w:rsidP="00932C6D">
      <w:pPr>
        <w:jc w:val="both"/>
        <w:rPr>
          <w:rFonts w:cs="Times New Roman"/>
          <w:szCs w:val="24"/>
        </w:rPr>
      </w:pPr>
      <w:r w:rsidRPr="001824EE">
        <w:rPr>
          <w:rFonts w:cs="Times New Roman"/>
          <w:szCs w:val="24"/>
        </w:rPr>
        <w:t>Léčivé rostliny, zásady jejich sběru</w:t>
      </w:r>
      <w:r w:rsidRPr="00870A44">
        <w:rPr>
          <w:rFonts w:cs="Times New Roman"/>
          <w:i/>
          <w:szCs w:val="24"/>
        </w:rPr>
        <w:t xml:space="preserve"> </w:t>
      </w:r>
      <w:r w:rsidRPr="001824EE">
        <w:rPr>
          <w:rFonts w:cs="Times New Roman"/>
          <w:szCs w:val="24"/>
        </w:rPr>
        <w:t>- používá vhodné pracovní pomůcky a provádí jejich údržbu</w:t>
      </w:r>
    </w:p>
    <w:p w:rsidR="006225EE" w:rsidRPr="001824EE" w:rsidRDefault="006225EE" w:rsidP="00932C6D">
      <w:pPr>
        <w:jc w:val="both"/>
        <w:rPr>
          <w:rFonts w:cs="Times New Roman"/>
          <w:szCs w:val="24"/>
        </w:rPr>
      </w:pPr>
      <w:r w:rsidRPr="001824EE">
        <w:rPr>
          <w:rFonts w:cs="Times New Roman"/>
          <w:szCs w:val="24"/>
        </w:rPr>
        <w:t xml:space="preserve">- volí vhodné pracovní </w:t>
      </w:r>
      <w:r>
        <w:rPr>
          <w:rFonts w:cs="Times New Roman"/>
          <w:szCs w:val="24"/>
        </w:rPr>
        <w:t xml:space="preserve">postupy při pěstování zeleniny, </w:t>
      </w:r>
      <w:r w:rsidRPr="001824EE">
        <w:rPr>
          <w:rFonts w:cs="Times New Roman"/>
          <w:szCs w:val="24"/>
        </w:rPr>
        <w:t>okrasných a léčivých rostlin</w:t>
      </w:r>
    </w:p>
    <w:p w:rsidR="006225EE" w:rsidRPr="00870A44" w:rsidRDefault="006225EE" w:rsidP="00932C6D">
      <w:pPr>
        <w:jc w:val="both"/>
        <w:rPr>
          <w:rFonts w:cs="Times New Roman"/>
          <w:szCs w:val="24"/>
        </w:rPr>
      </w:pPr>
      <w:r w:rsidRPr="00870A44">
        <w:rPr>
          <w:rFonts w:cs="Times New Roman"/>
          <w:i/>
          <w:szCs w:val="24"/>
        </w:rPr>
        <w:t>Vzdělávací cíle</w:t>
      </w:r>
      <w:r>
        <w:rPr>
          <w:rFonts w:cs="Times New Roman"/>
          <w:szCs w:val="24"/>
        </w:rPr>
        <w:t>: Žák zná bylinky. Žák umí vypěstovat koření. Žák dokáže rozeznat jednotlivé druhy bylin a koření. Žáci dokážou vypěstovat a poté využít bylinky a koření v praxi.</w:t>
      </w:r>
    </w:p>
    <w:p w:rsidR="006225EE" w:rsidRPr="00870A44" w:rsidRDefault="006225EE" w:rsidP="00932C6D">
      <w:pPr>
        <w:jc w:val="both"/>
        <w:rPr>
          <w:rFonts w:cs="Times New Roman"/>
          <w:szCs w:val="24"/>
        </w:rPr>
      </w:pPr>
      <w:r w:rsidRPr="00870A44">
        <w:rPr>
          <w:rFonts w:cs="Times New Roman"/>
          <w:i/>
          <w:szCs w:val="24"/>
        </w:rPr>
        <w:t>Výuková metoda</w:t>
      </w:r>
      <w:r w:rsidRPr="00870A44">
        <w:rPr>
          <w:rFonts w:cs="Times New Roman"/>
          <w:szCs w:val="24"/>
        </w:rPr>
        <w:t xml:space="preserve">: </w:t>
      </w:r>
      <w:r>
        <w:rPr>
          <w:rFonts w:cs="Times New Roman"/>
          <w:szCs w:val="24"/>
        </w:rPr>
        <w:t>instruktáž, metoda názorně demonstrační, praktická činnost, práce s pracovním listem</w:t>
      </w:r>
    </w:p>
    <w:p w:rsidR="006225EE" w:rsidRPr="00870A44" w:rsidRDefault="006225EE" w:rsidP="00932C6D">
      <w:pPr>
        <w:jc w:val="both"/>
        <w:rPr>
          <w:rFonts w:cs="Times New Roman"/>
          <w:szCs w:val="24"/>
        </w:rPr>
      </w:pPr>
      <w:r w:rsidRPr="00870A44">
        <w:rPr>
          <w:rFonts w:cs="Times New Roman"/>
          <w:i/>
          <w:szCs w:val="24"/>
        </w:rPr>
        <w:t>Forma výuky</w:t>
      </w:r>
      <w:r w:rsidRPr="00870A44">
        <w:rPr>
          <w:rFonts w:cs="Times New Roman"/>
          <w:szCs w:val="24"/>
        </w:rPr>
        <w:t>: individuální výuka, skupinová výuka</w:t>
      </w:r>
    </w:p>
    <w:p w:rsidR="006225EE" w:rsidRDefault="006225EE" w:rsidP="00932C6D">
      <w:pPr>
        <w:jc w:val="both"/>
        <w:rPr>
          <w:rFonts w:cs="Times New Roman"/>
          <w:szCs w:val="24"/>
        </w:rPr>
      </w:pPr>
      <w:r w:rsidRPr="00870A44">
        <w:rPr>
          <w:rFonts w:cs="Times New Roman"/>
          <w:i/>
          <w:szCs w:val="24"/>
        </w:rPr>
        <w:t>Pomůcky a nářadí</w:t>
      </w:r>
      <w:r w:rsidRPr="00870A44">
        <w:rPr>
          <w:rFonts w:cs="Times New Roman"/>
          <w:szCs w:val="24"/>
        </w:rPr>
        <w:t xml:space="preserve">: </w:t>
      </w:r>
      <w:r>
        <w:rPr>
          <w:rFonts w:cs="Times New Roman"/>
          <w:szCs w:val="24"/>
        </w:rPr>
        <w:t>rukavice, kompost, zemina, kůra, rašelina, osiva, jmenovky, konévky, secí misky, skla, perlit, kořen máty s pupeny, květináče</w:t>
      </w:r>
    </w:p>
    <w:p w:rsidR="006225EE" w:rsidRPr="00870A44" w:rsidRDefault="006225EE" w:rsidP="00932C6D">
      <w:pPr>
        <w:jc w:val="both"/>
        <w:rPr>
          <w:rFonts w:cs="Times New Roman"/>
          <w:szCs w:val="24"/>
        </w:rPr>
      </w:pPr>
      <w:r w:rsidRPr="00870A44">
        <w:rPr>
          <w:rFonts w:cs="Times New Roman"/>
          <w:i/>
          <w:szCs w:val="24"/>
        </w:rPr>
        <w:t>Místo konání</w:t>
      </w:r>
      <w:r w:rsidRPr="00870A44">
        <w:rPr>
          <w:rFonts w:cs="Times New Roman"/>
          <w:szCs w:val="24"/>
        </w:rPr>
        <w:t xml:space="preserve">: </w:t>
      </w:r>
      <w:r>
        <w:rPr>
          <w:rFonts w:cs="Times New Roman"/>
          <w:szCs w:val="24"/>
        </w:rPr>
        <w:t>školní pozemek a venkovní učebna</w:t>
      </w:r>
    </w:p>
    <w:p w:rsidR="006225EE" w:rsidRDefault="006225EE" w:rsidP="00932C6D">
      <w:pPr>
        <w:jc w:val="both"/>
        <w:rPr>
          <w:rFonts w:cs="Times New Roman"/>
          <w:szCs w:val="24"/>
        </w:rPr>
      </w:pPr>
      <w:r w:rsidRPr="00870A44">
        <w:rPr>
          <w:rFonts w:cs="Times New Roman"/>
          <w:i/>
          <w:szCs w:val="24"/>
        </w:rPr>
        <w:t>Časový rámec</w:t>
      </w:r>
      <w:r w:rsidRPr="00870A44">
        <w:rPr>
          <w:rFonts w:cs="Times New Roman"/>
          <w:szCs w:val="24"/>
        </w:rPr>
        <w:t>:</w:t>
      </w:r>
      <w:r>
        <w:rPr>
          <w:rFonts w:cs="Times New Roman"/>
          <w:szCs w:val="24"/>
        </w:rPr>
        <w:t xml:space="preserve"> 1</w:t>
      </w:r>
      <w:r w:rsidRPr="00870A44">
        <w:rPr>
          <w:rFonts w:cs="Times New Roman"/>
          <w:szCs w:val="24"/>
        </w:rPr>
        <w:t xml:space="preserve"> hodin</w:t>
      </w:r>
      <w:r>
        <w:rPr>
          <w:rFonts w:cs="Times New Roman"/>
          <w:szCs w:val="24"/>
        </w:rPr>
        <w:t>a, na jaře</w:t>
      </w:r>
    </w:p>
    <w:p w:rsidR="006225EE" w:rsidRDefault="006225EE" w:rsidP="00932C6D">
      <w:pPr>
        <w:jc w:val="both"/>
        <w:rPr>
          <w:rFonts w:cs="Times New Roman"/>
          <w:szCs w:val="24"/>
        </w:rPr>
      </w:pPr>
      <w:r w:rsidRPr="00FC616A">
        <w:rPr>
          <w:rFonts w:cs="Times New Roman"/>
          <w:i/>
          <w:szCs w:val="24"/>
        </w:rPr>
        <w:t>Úvod</w:t>
      </w:r>
      <w:r>
        <w:rPr>
          <w:rFonts w:cs="Times New Roman"/>
          <w:szCs w:val="24"/>
        </w:rPr>
        <w:t>: Předpěstování vybraných druhů bylin, pro následné zasazení do stupňovitého vyvýšeného záhonu a tudíž vytvoření bylinného záhonu.</w:t>
      </w:r>
    </w:p>
    <w:p w:rsidR="006225EE" w:rsidRPr="00342047" w:rsidRDefault="006225EE" w:rsidP="00932C6D">
      <w:pPr>
        <w:jc w:val="both"/>
        <w:rPr>
          <w:rFonts w:cs="Times New Roman"/>
          <w:i/>
          <w:szCs w:val="24"/>
        </w:rPr>
      </w:pPr>
      <w:r w:rsidRPr="00342047">
        <w:rPr>
          <w:rFonts w:cs="Times New Roman"/>
          <w:i/>
          <w:szCs w:val="24"/>
        </w:rPr>
        <w:t>Postup pěstování vybraných bylin a koření:</w:t>
      </w:r>
    </w:p>
    <w:p w:rsidR="006225EE" w:rsidRDefault="006225EE" w:rsidP="00932C6D">
      <w:pPr>
        <w:jc w:val="both"/>
        <w:rPr>
          <w:rFonts w:cs="Times New Roman"/>
          <w:szCs w:val="24"/>
        </w:rPr>
      </w:pPr>
      <w:r>
        <w:rPr>
          <w:rFonts w:cs="Times New Roman"/>
          <w:szCs w:val="24"/>
        </w:rPr>
        <w:t xml:space="preserve">1. </w:t>
      </w:r>
      <w:r>
        <w:rPr>
          <w:rFonts w:eastAsia="Times New Roman" w:cs="Times New Roman"/>
          <w:szCs w:val="24"/>
          <w:lang w:eastAsia="cs-CZ"/>
        </w:rPr>
        <w:t>Nejjednodušší rozmnožování máty je řízkování. Vykope se kousek kořene, který má pupen, kořeny se podle toho rozřežou a zasunou do secí misky ve které je směs kůry a rašeliny. Kořenové řízky se mohou odebírat kdykoliv v průběhu vegetačního období. Jarní řízky vyrostou zhruba za 2 týdny. Každých několik let se rostliny vykopou, jinak se pomocí podzemních výhonků rozšíří.</w:t>
      </w:r>
    </w:p>
    <w:p w:rsidR="006225EE" w:rsidRDefault="006225EE" w:rsidP="00932C6D">
      <w:pPr>
        <w:jc w:val="both"/>
        <w:rPr>
          <w:rFonts w:eastAsia="Times New Roman" w:cs="Times New Roman"/>
          <w:szCs w:val="24"/>
          <w:lang w:eastAsia="cs-CZ"/>
        </w:rPr>
      </w:pPr>
      <w:r>
        <w:rPr>
          <w:rFonts w:cs="Times New Roman"/>
          <w:szCs w:val="24"/>
        </w:rPr>
        <w:t xml:space="preserve">2. </w:t>
      </w:r>
      <w:r>
        <w:rPr>
          <w:rFonts w:eastAsia="Times New Roman" w:cs="Times New Roman"/>
          <w:szCs w:val="24"/>
          <w:lang w:eastAsia="cs-CZ"/>
        </w:rPr>
        <w:t>Ze semene lze vypěstovat meduňku divokou. Na jaře se semena sadí do misek se směsí kůry, hrubého písku a rašeliny. Klíčení trvá 10 -14 dní. Až jsou semena dostatečně velké, vysadí se na záhony v rozestupu.</w:t>
      </w:r>
      <w:r w:rsidRPr="001D6649">
        <w:rPr>
          <w:rFonts w:eastAsia="Times New Roman" w:cs="Times New Roman"/>
          <w:szCs w:val="24"/>
          <w:lang w:eastAsia="cs-CZ"/>
        </w:rPr>
        <w:t xml:space="preserve"> </w:t>
      </w:r>
      <w:r>
        <w:rPr>
          <w:rFonts w:eastAsia="Times New Roman" w:cs="Times New Roman"/>
          <w:szCs w:val="24"/>
          <w:lang w:eastAsia="cs-CZ"/>
        </w:rPr>
        <w:t xml:space="preserve">Meduňka roste na jakékoliv půdě, ale přednost dává vlhké, na živiny </w:t>
      </w:r>
      <w:r>
        <w:rPr>
          <w:rFonts w:eastAsia="Times New Roman" w:cs="Times New Roman"/>
          <w:szCs w:val="24"/>
          <w:lang w:eastAsia="cs-CZ"/>
        </w:rPr>
        <w:lastRenderedPageBreak/>
        <w:t>dost bohaté půdě na slunečném místě. Ve vhodné půdě se rostlina může rychle rozlézat, proto je potřeba je zkraje zastřihávat, aby se nerozlézaly, ale stále znovu obrážely.</w:t>
      </w:r>
    </w:p>
    <w:p w:rsidR="006225EE" w:rsidRDefault="00812123" w:rsidP="00932C6D">
      <w:pPr>
        <w:jc w:val="both"/>
        <w:rPr>
          <w:rFonts w:eastAsia="Times New Roman" w:cs="Times New Roman"/>
          <w:szCs w:val="24"/>
          <w:lang w:eastAsia="cs-CZ"/>
        </w:rPr>
      </w:pPr>
      <w:r>
        <w:rPr>
          <w:rFonts w:eastAsia="Times New Roman" w:cs="Times New Roman"/>
          <w:szCs w:val="24"/>
          <w:lang w:eastAsia="cs-CZ"/>
        </w:rPr>
        <w:t>3. Všechny bazalky</w:t>
      </w:r>
      <w:r w:rsidR="006225EE">
        <w:rPr>
          <w:rFonts w:eastAsia="Times New Roman" w:cs="Times New Roman"/>
          <w:szCs w:val="24"/>
          <w:lang w:eastAsia="cs-CZ"/>
        </w:rPr>
        <w:t xml:space="preserve"> lze pěstovat ze semen. Sejí se brzy na jaře přímo do květináče nebo do sadbovačů a nechají se vyklíčit v teple. Za suchého počasí se zalévají kolem poledne, protože jim nedělá dobře, když se ukládají ke spánku mokré. Pravděpodobnost že shnijí, se tím sníží na minimum a také se tím zamezí odumírání kořenů, které hrozí, pokud teploty v noci ještě klesají. Semenáče se vysazují, jakmile vyrostou natolik, aby se s nimi dalo pracovat. Bazalky potřebují vzdušnou a na živiny bohatou půdu a teplé, proti větru chráněné stanoviště.</w:t>
      </w:r>
    </w:p>
    <w:p w:rsidR="006225EE" w:rsidRDefault="006225EE" w:rsidP="00932C6D">
      <w:pPr>
        <w:jc w:val="both"/>
        <w:rPr>
          <w:rFonts w:eastAsia="Times New Roman" w:cs="Times New Roman"/>
          <w:szCs w:val="24"/>
          <w:lang w:eastAsia="cs-CZ"/>
        </w:rPr>
      </w:pPr>
      <w:r>
        <w:rPr>
          <w:rFonts w:eastAsia="Times New Roman" w:cs="Times New Roman"/>
          <w:szCs w:val="24"/>
          <w:lang w:eastAsia="cs-CZ"/>
        </w:rPr>
        <w:t>4. Majoránku a oregano lze pěstovat ze semene. Na jaře se semínka vysévají pomocí přeloženého papíru, protože jsou semena velmi drobné, do připravené secí misky. Před přepichováním se musejí semenáčky protrhat, aby zbývající rostlinky měly dostatek místa pro růst. Poté, co dostatečně vyrostou, přesadí se do květináčů</w:t>
      </w:r>
      <w:r w:rsidR="00812123">
        <w:rPr>
          <w:rFonts w:eastAsia="Times New Roman" w:cs="Times New Roman"/>
          <w:szCs w:val="24"/>
          <w:lang w:eastAsia="cs-CZ"/>
        </w:rPr>
        <w:t xml:space="preserve">, ve kterých je </w:t>
      </w:r>
      <w:r>
        <w:rPr>
          <w:rFonts w:eastAsia="Times New Roman" w:cs="Times New Roman"/>
          <w:szCs w:val="24"/>
          <w:lang w:eastAsia="cs-CZ"/>
        </w:rPr>
        <w:t>směs kůry, hrubého písku a rašeliny.</w:t>
      </w:r>
    </w:p>
    <w:p w:rsidR="006225EE" w:rsidRDefault="006225EE" w:rsidP="00932C6D">
      <w:pPr>
        <w:jc w:val="both"/>
        <w:rPr>
          <w:rFonts w:eastAsia="Times New Roman" w:cs="Times New Roman"/>
          <w:szCs w:val="24"/>
          <w:lang w:eastAsia="cs-CZ"/>
        </w:rPr>
      </w:pPr>
      <w:r>
        <w:rPr>
          <w:rFonts w:cs="Times New Roman"/>
          <w:szCs w:val="24"/>
        </w:rPr>
        <w:t xml:space="preserve">5. </w:t>
      </w:r>
      <w:r>
        <w:rPr>
          <w:rFonts w:eastAsia="Times New Roman" w:cs="Times New Roman"/>
          <w:szCs w:val="24"/>
          <w:lang w:eastAsia="cs-CZ"/>
        </w:rPr>
        <w:t>Výsev velmi malých semen tymiánu probíhá z jara. Semena se vysévají do předem naplněných truhlíků směsí kůry, rašeliny a drobného písku. Dostatečně vzrostlé a otužilé mladé rostlinky se vysazují do zahrady v pozdním jaře.</w:t>
      </w:r>
    </w:p>
    <w:p w:rsidR="006225EE" w:rsidRDefault="006225EE" w:rsidP="00932C6D">
      <w:pPr>
        <w:jc w:val="both"/>
        <w:rPr>
          <w:rFonts w:eastAsia="Times New Roman" w:cs="Times New Roman"/>
          <w:szCs w:val="24"/>
          <w:lang w:eastAsia="cs-CZ"/>
        </w:rPr>
      </w:pPr>
      <w:r>
        <w:rPr>
          <w:rFonts w:eastAsia="Times New Roman" w:cs="Times New Roman"/>
          <w:szCs w:val="24"/>
          <w:lang w:eastAsia="cs-CZ"/>
        </w:rPr>
        <w:t>6. Pažitku lze snadno pěstovat ze semene, ale k vyklíčení potřebuje teplotu 19°C. Až semenáče vyrostou, lze je přesadit do květináčů,</w:t>
      </w:r>
      <w:r w:rsidR="004E61BA">
        <w:rPr>
          <w:rFonts w:eastAsia="Times New Roman" w:cs="Times New Roman"/>
          <w:szCs w:val="24"/>
          <w:lang w:eastAsia="cs-CZ"/>
        </w:rPr>
        <w:t xml:space="preserve"> nebo přímo na zahradu, jestliže</w:t>
      </w:r>
      <w:r>
        <w:rPr>
          <w:rFonts w:eastAsia="Times New Roman" w:cs="Times New Roman"/>
          <w:szCs w:val="24"/>
          <w:lang w:eastAsia="cs-CZ"/>
        </w:rPr>
        <w:t xml:space="preserve"> se půda</w:t>
      </w:r>
      <w:r w:rsidR="004E61BA">
        <w:rPr>
          <w:rFonts w:eastAsia="Times New Roman" w:cs="Times New Roman"/>
          <w:szCs w:val="24"/>
          <w:lang w:eastAsia="cs-CZ"/>
        </w:rPr>
        <w:t xml:space="preserve"> již</w:t>
      </w:r>
      <w:r>
        <w:rPr>
          <w:rFonts w:eastAsia="Times New Roman" w:cs="Times New Roman"/>
          <w:szCs w:val="24"/>
          <w:lang w:eastAsia="cs-CZ"/>
        </w:rPr>
        <w:t xml:space="preserve"> dostatečně oteplila. Po několika letech je potřeba na jaře rozdělit trsy pažitky, tvořené cibulkami, na kusy po 6 – 10 cibulkách, a ty rozesadit v odstupech 15 cm a pohnojit.</w:t>
      </w:r>
    </w:p>
    <w:p w:rsidR="006225EE" w:rsidRDefault="006225EE" w:rsidP="00932C6D">
      <w:pPr>
        <w:jc w:val="both"/>
        <w:rPr>
          <w:rFonts w:cs="Times New Roman"/>
          <w:szCs w:val="24"/>
        </w:rPr>
      </w:pPr>
      <w:r>
        <w:rPr>
          <w:rFonts w:cs="Times New Roman"/>
          <w:szCs w:val="24"/>
        </w:rPr>
        <w:t xml:space="preserve">7. </w:t>
      </w:r>
      <w:r>
        <w:rPr>
          <w:rFonts w:eastAsia="Times New Roman" w:cs="Times New Roman"/>
          <w:szCs w:val="24"/>
          <w:lang w:eastAsia="cs-CZ"/>
        </w:rPr>
        <w:t>Semena kopru se nechají naklíčit brzy z jara v květináčích nebo secích miskách. Trvá to, podle okolní teploty, asi 2 – 4 týdny. Jakmile jsou semenáčky dostatečně velké, vysázejí se na zahradu v roz</w:t>
      </w:r>
      <w:r w:rsidR="004E61BA">
        <w:rPr>
          <w:rFonts w:eastAsia="Times New Roman" w:cs="Times New Roman"/>
          <w:szCs w:val="24"/>
          <w:lang w:eastAsia="cs-CZ"/>
        </w:rPr>
        <w:t>estupech 25 – 30 cm. Set se mohou</w:t>
      </w:r>
      <w:r>
        <w:rPr>
          <w:rFonts w:eastAsia="Times New Roman" w:cs="Times New Roman"/>
          <w:szCs w:val="24"/>
          <w:lang w:eastAsia="cs-CZ"/>
        </w:rPr>
        <w:t xml:space="preserve"> uprostřed jara i přímo do předem nachystaných mělkých drážek. Kopr dává přednost lehké, chudé půdě na plném slunci a měl by se chránit před větrem.</w:t>
      </w:r>
    </w:p>
    <w:p w:rsidR="006225EE" w:rsidRDefault="006225EE" w:rsidP="00932C6D">
      <w:pPr>
        <w:jc w:val="both"/>
        <w:rPr>
          <w:rFonts w:cs="Times New Roman"/>
          <w:szCs w:val="24"/>
        </w:rPr>
      </w:pPr>
      <w:r w:rsidRPr="00265F8E">
        <w:rPr>
          <w:rFonts w:cs="Times New Roman"/>
          <w:i/>
          <w:szCs w:val="24"/>
        </w:rPr>
        <w:t>Popis hodiny</w:t>
      </w:r>
      <w:r>
        <w:rPr>
          <w:rFonts w:cs="Times New Roman"/>
          <w:szCs w:val="24"/>
        </w:rPr>
        <w:t>:</w:t>
      </w:r>
    </w:p>
    <w:p w:rsidR="006225EE" w:rsidRDefault="006225EE" w:rsidP="00932C6D">
      <w:pPr>
        <w:jc w:val="both"/>
        <w:rPr>
          <w:rFonts w:cs="Times New Roman"/>
          <w:szCs w:val="24"/>
        </w:rPr>
      </w:pPr>
      <w:r>
        <w:rPr>
          <w:rFonts w:cs="Times New Roman"/>
          <w:szCs w:val="24"/>
        </w:rPr>
        <w:t xml:space="preserve">Na začátku hodiny proběhne mezi vyučujícím a žáky rozhovor k tomuto tématu. Otázky: jaké koření a bylinky znáš, které doma používáš, k čemu je která bylinka dobrá, které </w:t>
      </w:r>
      <w:r w:rsidR="004E61BA">
        <w:rPr>
          <w:rFonts w:cs="Times New Roman"/>
          <w:szCs w:val="24"/>
        </w:rPr>
        <w:t xml:space="preserve">byliny </w:t>
      </w:r>
      <w:r>
        <w:rPr>
          <w:rFonts w:cs="Times New Roman"/>
          <w:szCs w:val="24"/>
        </w:rPr>
        <w:t>doma pěstuj</w:t>
      </w:r>
      <w:r w:rsidR="004E61BA">
        <w:rPr>
          <w:rFonts w:cs="Times New Roman"/>
          <w:szCs w:val="24"/>
        </w:rPr>
        <w:t>eš</w:t>
      </w:r>
      <w:r>
        <w:rPr>
          <w:rFonts w:cs="Times New Roman"/>
          <w:szCs w:val="24"/>
        </w:rPr>
        <w:t>.</w:t>
      </w:r>
      <w:r w:rsidR="004E61BA">
        <w:rPr>
          <w:rFonts w:cs="Times New Roman"/>
          <w:szCs w:val="24"/>
        </w:rPr>
        <w:t xml:space="preserve"> Po úvodu jim vyučující vysvětlí</w:t>
      </w:r>
      <w:r>
        <w:rPr>
          <w:rFonts w:cs="Times New Roman"/>
          <w:szCs w:val="24"/>
        </w:rPr>
        <w:t>, co je bude čekat. Ve dvojicích si losováním žáci vyberou jednu rostlinu, kter</w:t>
      </w:r>
      <w:r w:rsidR="004E61BA">
        <w:rPr>
          <w:rFonts w:cs="Times New Roman"/>
          <w:szCs w:val="24"/>
        </w:rPr>
        <w:t>ou budou sadit. Vyučující jim do</w:t>
      </w:r>
      <w:r>
        <w:rPr>
          <w:rFonts w:cs="Times New Roman"/>
          <w:szCs w:val="24"/>
        </w:rPr>
        <w:t>dá popis postupu sadby a potřebné komponenty (jako semen</w:t>
      </w:r>
      <w:r w:rsidR="004E61BA">
        <w:rPr>
          <w:rFonts w:cs="Times New Roman"/>
          <w:szCs w:val="24"/>
        </w:rPr>
        <w:t>a</w:t>
      </w:r>
      <w:r>
        <w:rPr>
          <w:rFonts w:cs="Times New Roman"/>
          <w:szCs w:val="24"/>
        </w:rPr>
        <w:t xml:space="preserve"> nebo kousky kořene). Žáci po nastudování popisu a prodiskutování případných dotazů s vyučujícím, začnou pracovat. Každá dvojice si své květináče či misky podepíše. Po určité době, kterou žáci budou věnovat zalévání a jiným tématům výuky, se ke svým pracím opět vrátí a budou pokračovat v přesazování.</w:t>
      </w:r>
    </w:p>
    <w:p w:rsidR="006225EE" w:rsidRPr="00265F8E" w:rsidRDefault="006225EE" w:rsidP="00932C6D">
      <w:pPr>
        <w:jc w:val="both"/>
        <w:rPr>
          <w:rFonts w:cs="Times New Roman"/>
          <w:b/>
          <w:szCs w:val="24"/>
        </w:rPr>
      </w:pPr>
      <w:r w:rsidRPr="00265F8E">
        <w:rPr>
          <w:rFonts w:cs="Times New Roman"/>
          <w:b/>
          <w:szCs w:val="24"/>
        </w:rPr>
        <w:lastRenderedPageBreak/>
        <w:t xml:space="preserve">Pokus: </w:t>
      </w:r>
    </w:p>
    <w:p w:rsidR="006225EE" w:rsidRDefault="006225EE" w:rsidP="00932C6D">
      <w:pPr>
        <w:jc w:val="both"/>
        <w:rPr>
          <w:rFonts w:cs="Times New Roman"/>
          <w:szCs w:val="24"/>
        </w:rPr>
      </w:pPr>
      <w:r>
        <w:rPr>
          <w:rFonts w:cs="Times New Roman"/>
          <w:szCs w:val="24"/>
        </w:rPr>
        <w:t xml:space="preserve">Pomůcky, které chystá vyučující: očíslované misky se vzorky sušených bylinek a koření (např. oregano, bazalka, majoránka, kopr, libeček, petrželová nať, levandule, pažitka, kmín, bobkový list, kurkuma, máta, meduňka, kopřiva). Práce bude probíhat ve dvojicích, proto </w:t>
      </w:r>
      <w:r w:rsidR="004E61BA">
        <w:rPr>
          <w:rFonts w:cs="Times New Roman"/>
          <w:szCs w:val="24"/>
        </w:rPr>
        <w:t>vyučující nachystá tolikrát vzorky</w:t>
      </w:r>
      <w:r>
        <w:rPr>
          <w:rFonts w:cs="Times New Roman"/>
          <w:szCs w:val="24"/>
        </w:rPr>
        <w:t>, kolik bude dvojic. Každý vyučující si zvolí počet a druh vzorků. Dále budou žáci pro práci potřebovat pracovní list</w:t>
      </w:r>
      <w:r w:rsidR="004E61BA">
        <w:rPr>
          <w:rFonts w:cs="Times New Roman"/>
          <w:szCs w:val="24"/>
        </w:rPr>
        <w:t>.</w:t>
      </w:r>
    </w:p>
    <w:p w:rsidR="006225EE" w:rsidRDefault="006225EE" w:rsidP="006225EE">
      <w:pPr>
        <w:rPr>
          <w:rFonts w:cs="Times New Roman"/>
          <w:b/>
          <w:szCs w:val="24"/>
        </w:rPr>
      </w:pPr>
      <w:r>
        <w:rPr>
          <w:rFonts w:cs="Times New Roman"/>
          <w:b/>
          <w:szCs w:val="24"/>
        </w:rPr>
        <w:br w:type="page"/>
      </w:r>
    </w:p>
    <w:p w:rsidR="006225EE" w:rsidRDefault="006225EE" w:rsidP="006225EE">
      <w:pPr>
        <w:jc w:val="center"/>
        <w:rPr>
          <w:rFonts w:cs="Times New Roman"/>
          <w:b/>
          <w:szCs w:val="24"/>
        </w:rPr>
      </w:pPr>
      <w:r w:rsidRPr="00D238C2">
        <w:rPr>
          <w:rFonts w:cs="Times New Roman"/>
          <w:b/>
          <w:szCs w:val="24"/>
        </w:rPr>
        <w:lastRenderedPageBreak/>
        <w:t>Pracovní list koření a bylinky</w:t>
      </w:r>
    </w:p>
    <w:p w:rsidR="006225EE" w:rsidRPr="00D238C2" w:rsidRDefault="006225EE" w:rsidP="006225EE">
      <w:pPr>
        <w:rPr>
          <w:rFonts w:cs="Times New Roman"/>
          <w:szCs w:val="24"/>
        </w:rPr>
      </w:pPr>
      <w:r>
        <w:rPr>
          <w:rFonts w:cs="Times New Roman"/>
          <w:szCs w:val="24"/>
        </w:rPr>
        <w:t xml:space="preserve">Jména: </w:t>
      </w:r>
    </w:p>
    <w:p w:rsidR="006225EE" w:rsidRPr="00342047" w:rsidRDefault="006225EE" w:rsidP="006225EE">
      <w:pPr>
        <w:rPr>
          <w:rFonts w:cs="Times New Roman"/>
          <w:i/>
          <w:szCs w:val="24"/>
        </w:rPr>
      </w:pPr>
      <w:r w:rsidRPr="00342047">
        <w:rPr>
          <w:rFonts w:cs="Times New Roman"/>
          <w:i/>
          <w:szCs w:val="24"/>
        </w:rPr>
        <w:t>1. Poznáš koření či bylinky, které se používají na dochucování nebo do čajů?</w:t>
      </w:r>
    </w:p>
    <w:p w:rsidR="006225EE" w:rsidRDefault="006225EE" w:rsidP="006225EE">
      <w:pPr>
        <w:rPr>
          <w:rFonts w:cs="Times New Roman"/>
          <w:szCs w:val="24"/>
        </w:rPr>
      </w:pPr>
      <w:r w:rsidRPr="00265F8E">
        <w:rPr>
          <w:rFonts w:cs="Times New Roman"/>
          <w:i/>
          <w:szCs w:val="24"/>
        </w:rPr>
        <w:t>Pomůcky</w:t>
      </w:r>
      <w:r>
        <w:rPr>
          <w:rFonts w:cs="Times New Roman"/>
          <w:szCs w:val="24"/>
        </w:rPr>
        <w:t>: pracovní list, psací potřeby, 14 vzorků, čistou vodu (na propláchnutí úst při ochutnávání)</w:t>
      </w:r>
    </w:p>
    <w:p w:rsidR="006225EE" w:rsidRDefault="006225EE" w:rsidP="006225EE">
      <w:pPr>
        <w:rPr>
          <w:rFonts w:cs="Times New Roman"/>
          <w:szCs w:val="24"/>
        </w:rPr>
      </w:pPr>
      <w:r>
        <w:rPr>
          <w:rFonts w:cs="Times New Roman"/>
          <w:szCs w:val="24"/>
        </w:rPr>
        <w:t>Důležitými určovacími faktory jsou: chuť, vůně, tvar a barva</w:t>
      </w:r>
    </w:p>
    <w:p w:rsidR="006225EE" w:rsidRDefault="006225EE" w:rsidP="006225EE">
      <w:pPr>
        <w:rPr>
          <w:rFonts w:cs="Times New Roman"/>
          <w:szCs w:val="24"/>
        </w:rPr>
      </w:pPr>
      <w:r w:rsidRPr="00265F8E">
        <w:rPr>
          <w:rFonts w:cs="Times New Roman"/>
          <w:i/>
          <w:szCs w:val="24"/>
        </w:rPr>
        <w:t>Popis práce</w:t>
      </w:r>
      <w:r>
        <w:rPr>
          <w:rFonts w:cs="Times New Roman"/>
          <w:szCs w:val="24"/>
        </w:rPr>
        <w:t>: Postupně projdi všech 14 vzorků. U každého vzorku se zaměř na určovací faktory, podle kterých můžeš přijít k řešení. Své výsledky zapiš do tabulky a doplň ji:</w:t>
      </w:r>
    </w:p>
    <w:tbl>
      <w:tblPr>
        <w:tblStyle w:val="Mkatabulky"/>
        <w:tblW w:w="9351" w:type="dxa"/>
        <w:tblLook w:val="04A0" w:firstRow="1" w:lastRow="0" w:firstColumn="1" w:lastColumn="0" w:noHBand="0" w:noVBand="1"/>
      </w:tblPr>
      <w:tblGrid>
        <w:gridCol w:w="883"/>
        <w:gridCol w:w="2126"/>
        <w:gridCol w:w="2268"/>
        <w:gridCol w:w="2089"/>
        <w:gridCol w:w="1985"/>
      </w:tblGrid>
      <w:tr w:rsidR="006225EE" w:rsidTr="006225EE">
        <w:tc>
          <w:tcPr>
            <w:tcW w:w="883" w:type="dxa"/>
          </w:tcPr>
          <w:p w:rsidR="006225EE" w:rsidRDefault="006225EE" w:rsidP="006225EE">
            <w:pPr>
              <w:rPr>
                <w:rFonts w:cs="Times New Roman"/>
                <w:szCs w:val="24"/>
              </w:rPr>
            </w:pPr>
            <w:r>
              <w:rPr>
                <w:rFonts w:cs="Times New Roman"/>
                <w:szCs w:val="24"/>
              </w:rPr>
              <w:t>Číslo vzorku</w:t>
            </w:r>
          </w:p>
        </w:tc>
        <w:tc>
          <w:tcPr>
            <w:tcW w:w="2126" w:type="dxa"/>
          </w:tcPr>
          <w:p w:rsidR="006225EE" w:rsidRDefault="006225EE" w:rsidP="006225EE">
            <w:pPr>
              <w:rPr>
                <w:rFonts w:cs="Times New Roman"/>
                <w:szCs w:val="24"/>
              </w:rPr>
            </w:pPr>
            <w:r>
              <w:rPr>
                <w:rFonts w:cs="Times New Roman"/>
                <w:szCs w:val="24"/>
              </w:rPr>
              <w:t>Název koření, bylinky</w:t>
            </w:r>
          </w:p>
        </w:tc>
        <w:tc>
          <w:tcPr>
            <w:tcW w:w="2268" w:type="dxa"/>
          </w:tcPr>
          <w:p w:rsidR="006225EE" w:rsidRDefault="006225EE" w:rsidP="006225EE">
            <w:pPr>
              <w:rPr>
                <w:rFonts w:cs="Times New Roman"/>
                <w:szCs w:val="24"/>
              </w:rPr>
            </w:pPr>
            <w:r>
              <w:rPr>
                <w:rFonts w:cs="Times New Roman"/>
                <w:szCs w:val="24"/>
              </w:rPr>
              <w:t>Délka růstu: jednoleté</w:t>
            </w:r>
            <w:r w:rsidR="004E61BA">
              <w:rPr>
                <w:rFonts w:cs="Times New Roman"/>
                <w:szCs w:val="24"/>
              </w:rPr>
              <w:t>,</w:t>
            </w:r>
            <w:r>
              <w:rPr>
                <w:rFonts w:cs="Times New Roman"/>
                <w:szCs w:val="24"/>
              </w:rPr>
              <w:t xml:space="preserve"> dvouleté, vytrvalé</w:t>
            </w:r>
          </w:p>
        </w:tc>
        <w:tc>
          <w:tcPr>
            <w:tcW w:w="2089" w:type="dxa"/>
          </w:tcPr>
          <w:p w:rsidR="006225EE" w:rsidRDefault="006225EE" w:rsidP="006225EE">
            <w:pPr>
              <w:rPr>
                <w:rFonts w:cs="Times New Roman"/>
                <w:szCs w:val="24"/>
              </w:rPr>
            </w:pPr>
            <w:r>
              <w:rPr>
                <w:rFonts w:cs="Times New Roman"/>
                <w:szCs w:val="24"/>
              </w:rPr>
              <w:t>Používané části rostliny</w:t>
            </w:r>
          </w:p>
        </w:tc>
        <w:tc>
          <w:tcPr>
            <w:tcW w:w="1985" w:type="dxa"/>
          </w:tcPr>
          <w:p w:rsidR="006225EE" w:rsidRDefault="006225EE" w:rsidP="006225EE">
            <w:pPr>
              <w:rPr>
                <w:rFonts w:cs="Times New Roman"/>
                <w:szCs w:val="24"/>
              </w:rPr>
            </w:pPr>
            <w:r>
              <w:rPr>
                <w:rFonts w:cs="Times New Roman"/>
                <w:szCs w:val="24"/>
              </w:rPr>
              <w:t>Využití v kuchyni</w:t>
            </w:r>
          </w:p>
        </w:tc>
      </w:tr>
      <w:tr w:rsidR="006225EE" w:rsidTr="006225EE">
        <w:tc>
          <w:tcPr>
            <w:tcW w:w="883" w:type="dxa"/>
          </w:tcPr>
          <w:p w:rsidR="006225EE" w:rsidRPr="003A4717" w:rsidRDefault="006225EE" w:rsidP="006225EE">
            <w:pPr>
              <w:pStyle w:val="Odstavecseseznamem"/>
              <w:numPr>
                <w:ilvl w:val="0"/>
                <w:numId w:val="7"/>
              </w:numPr>
              <w:rPr>
                <w:rFonts w:cs="Times New Roman"/>
                <w:szCs w:val="24"/>
              </w:rPr>
            </w:pPr>
          </w:p>
        </w:tc>
        <w:tc>
          <w:tcPr>
            <w:tcW w:w="2126" w:type="dxa"/>
          </w:tcPr>
          <w:p w:rsidR="006225EE" w:rsidRDefault="006225EE" w:rsidP="006225EE">
            <w:pPr>
              <w:rPr>
                <w:rFonts w:cs="Times New Roman"/>
                <w:szCs w:val="24"/>
              </w:rPr>
            </w:pPr>
          </w:p>
        </w:tc>
        <w:tc>
          <w:tcPr>
            <w:tcW w:w="2268" w:type="dxa"/>
          </w:tcPr>
          <w:p w:rsidR="006225EE" w:rsidRDefault="006225EE" w:rsidP="006225EE">
            <w:pPr>
              <w:rPr>
                <w:rFonts w:cs="Times New Roman"/>
                <w:szCs w:val="24"/>
              </w:rPr>
            </w:pPr>
          </w:p>
        </w:tc>
        <w:tc>
          <w:tcPr>
            <w:tcW w:w="2089" w:type="dxa"/>
          </w:tcPr>
          <w:p w:rsidR="006225EE" w:rsidRDefault="006225EE" w:rsidP="006225EE">
            <w:pPr>
              <w:rPr>
                <w:rFonts w:cs="Times New Roman"/>
                <w:szCs w:val="24"/>
              </w:rPr>
            </w:pPr>
          </w:p>
        </w:tc>
        <w:tc>
          <w:tcPr>
            <w:tcW w:w="1985" w:type="dxa"/>
          </w:tcPr>
          <w:p w:rsidR="006225EE" w:rsidRDefault="006225EE" w:rsidP="006225EE">
            <w:pPr>
              <w:rPr>
                <w:rFonts w:cs="Times New Roman"/>
                <w:szCs w:val="24"/>
              </w:rPr>
            </w:pPr>
          </w:p>
        </w:tc>
      </w:tr>
      <w:tr w:rsidR="006225EE" w:rsidTr="006225EE">
        <w:tc>
          <w:tcPr>
            <w:tcW w:w="883" w:type="dxa"/>
          </w:tcPr>
          <w:p w:rsidR="006225EE" w:rsidRPr="003A4717" w:rsidRDefault="006225EE" w:rsidP="006225EE">
            <w:pPr>
              <w:pStyle w:val="Odstavecseseznamem"/>
              <w:numPr>
                <w:ilvl w:val="0"/>
                <w:numId w:val="7"/>
              </w:numPr>
              <w:rPr>
                <w:rFonts w:cs="Times New Roman"/>
                <w:szCs w:val="24"/>
              </w:rPr>
            </w:pPr>
          </w:p>
        </w:tc>
        <w:tc>
          <w:tcPr>
            <w:tcW w:w="2126" w:type="dxa"/>
          </w:tcPr>
          <w:p w:rsidR="006225EE" w:rsidRDefault="006225EE" w:rsidP="006225EE">
            <w:pPr>
              <w:rPr>
                <w:rFonts w:cs="Times New Roman"/>
                <w:szCs w:val="24"/>
              </w:rPr>
            </w:pPr>
          </w:p>
        </w:tc>
        <w:tc>
          <w:tcPr>
            <w:tcW w:w="2268" w:type="dxa"/>
          </w:tcPr>
          <w:p w:rsidR="006225EE" w:rsidRDefault="006225EE" w:rsidP="006225EE">
            <w:pPr>
              <w:rPr>
                <w:rFonts w:cs="Times New Roman"/>
                <w:szCs w:val="24"/>
              </w:rPr>
            </w:pPr>
          </w:p>
        </w:tc>
        <w:tc>
          <w:tcPr>
            <w:tcW w:w="2089" w:type="dxa"/>
          </w:tcPr>
          <w:p w:rsidR="006225EE" w:rsidRDefault="006225EE" w:rsidP="006225EE">
            <w:pPr>
              <w:rPr>
                <w:rFonts w:cs="Times New Roman"/>
                <w:szCs w:val="24"/>
              </w:rPr>
            </w:pPr>
          </w:p>
        </w:tc>
        <w:tc>
          <w:tcPr>
            <w:tcW w:w="1985" w:type="dxa"/>
          </w:tcPr>
          <w:p w:rsidR="006225EE" w:rsidRDefault="006225EE" w:rsidP="006225EE">
            <w:pPr>
              <w:rPr>
                <w:rFonts w:cs="Times New Roman"/>
                <w:szCs w:val="24"/>
              </w:rPr>
            </w:pPr>
          </w:p>
        </w:tc>
      </w:tr>
      <w:tr w:rsidR="006225EE" w:rsidTr="006225EE">
        <w:tc>
          <w:tcPr>
            <w:tcW w:w="883" w:type="dxa"/>
          </w:tcPr>
          <w:p w:rsidR="006225EE" w:rsidRPr="003A4717" w:rsidRDefault="006225EE" w:rsidP="006225EE">
            <w:pPr>
              <w:pStyle w:val="Odstavecseseznamem"/>
              <w:numPr>
                <w:ilvl w:val="0"/>
                <w:numId w:val="7"/>
              </w:numPr>
              <w:rPr>
                <w:rFonts w:cs="Times New Roman"/>
                <w:szCs w:val="24"/>
              </w:rPr>
            </w:pPr>
          </w:p>
        </w:tc>
        <w:tc>
          <w:tcPr>
            <w:tcW w:w="2126" w:type="dxa"/>
          </w:tcPr>
          <w:p w:rsidR="006225EE" w:rsidRDefault="006225EE" w:rsidP="006225EE">
            <w:pPr>
              <w:rPr>
                <w:rFonts w:cs="Times New Roman"/>
                <w:szCs w:val="24"/>
              </w:rPr>
            </w:pPr>
          </w:p>
        </w:tc>
        <w:tc>
          <w:tcPr>
            <w:tcW w:w="2268" w:type="dxa"/>
          </w:tcPr>
          <w:p w:rsidR="006225EE" w:rsidRDefault="006225EE" w:rsidP="006225EE">
            <w:pPr>
              <w:rPr>
                <w:rFonts w:cs="Times New Roman"/>
                <w:szCs w:val="24"/>
              </w:rPr>
            </w:pPr>
          </w:p>
        </w:tc>
        <w:tc>
          <w:tcPr>
            <w:tcW w:w="2089" w:type="dxa"/>
          </w:tcPr>
          <w:p w:rsidR="006225EE" w:rsidRDefault="006225EE" w:rsidP="006225EE">
            <w:pPr>
              <w:rPr>
                <w:rFonts w:cs="Times New Roman"/>
                <w:szCs w:val="24"/>
              </w:rPr>
            </w:pPr>
          </w:p>
        </w:tc>
        <w:tc>
          <w:tcPr>
            <w:tcW w:w="1985" w:type="dxa"/>
          </w:tcPr>
          <w:p w:rsidR="006225EE" w:rsidRDefault="006225EE" w:rsidP="006225EE">
            <w:pPr>
              <w:rPr>
                <w:rFonts w:cs="Times New Roman"/>
                <w:szCs w:val="24"/>
              </w:rPr>
            </w:pPr>
          </w:p>
        </w:tc>
      </w:tr>
      <w:tr w:rsidR="006225EE" w:rsidTr="006225EE">
        <w:tc>
          <w:tcPr>
            <w:tcW w:w="883" w:type="dxa"/>
          </w:tcPr>
          <w:p w:rsidR="006225EE" w:rsidRPr="003A4717" w:rsidRDefault="006225EE" w:rsidP="006225EE">
            <w:pPr>
              <w:pStyle w:val="Odstavecseseznamem"/>
              <w:numPr>
                <w:ilvl w:val="0"/>
                <w:numId w:val="7"/>
              </w:numPr>
              <w:rPr>
                <w:rFonts w:cs="Times New Roman"/>
                <w:szCs w:val="24"/>
              </w:rPr>
            </w:pPr>
          </w:p>
        </w:tc>
        <w:tc>
          <w:tcPr>
            <w:tcW w:w="2126" w:type="dxa"/>
          </w:tcPr>
          <w:p w:rsidR="006225EE" w:rsidRDefault="006225EE" w:rsidP="006225EE">
            <w:pPr>
              <w:rPr>
                <w:rFonts w:cs="Times New Roman"/>
                <w:szCs w:val="24"/>
              </w:rPr>
            </w:pPr>
          </w:p>
        </w:tc>
        <w:tc>
          <w:tcPr>
            <w:tcW w:w="2268" w:type="dxa"/>
          </w:tcPr>
          <w:p w:rsidR="006225EE" w:rsidRDefault="006225EE" w:rsidP="006225EE">
            <w:pPr>
              <w:rPr>
                <w:rFonts w:cs="Times New Roman"/>
                <w:szCs w:val="24"/>
              </w:rPr>
            </w:pPr>
          </w:p>
        </w:tc>
        <w:tc>
          <w:tcPr>
            <w:tcW w:w="2089" w:type="dxa"/>
          </w:tcPr>
          <w:p w:rsidR="006225EE" w:rsidRDefault="006225EE" w:rsidP="006225EE">
            <w:pPr>
              <w:rPr>
                <w:rFonts w:cs="Times New Roman"/>
                <w:szCs w:val="24"/>
              </w:rPr>
            </w:pPr>
          </w:p>
        </w:tc>
        <w:tc>
          <w:tcPr>
            <w:tcW w:w="1985" w:type="dxa"/>
          </w:tcPr>
          <w:p w:rsidR="006225EE" w:rsidRDefault="006225EE" w:rsidP="006225EE">
            <w:pPr>
              <w:rPr>
                <w:rFonts w:cs="Times New Roman"/>
                <w:szCs w:val="24"/>
              </w:rPr>
            </w:pPr>
          </w:p>
        </w:tc>
      </w:tr>
      <w:tr w:rsidR="006225EE" w:rsidTr="006225EE">
        <w:tc>
          <w:tcPr>
            <w:tcW w:w="883" w:type="dxa"/>
          </w:tcPr>
          <w:p w:rsidR="006225EE" w:rsidRPr="003A4717" w:rsidRDefault="006225EE" w:rsidP="006225EE">
            <w:pPr>
              <w:pStyle w:val="Odstavecseseznamem"/>
              <w:numPr>
                <w:ilvl w:val="0"/>
                <w:numId w:val="7"/>
              </w:numPr>
              <w:rPr>
                <w:rFonts w:cs="Times New Roman"/>
                <w:szCs w:val="24"/>
              </w:rPr>
            </w:pPr>
          </w:p>
        </w:tc>
        <w:tc>
          <w:tcPr>
            <w:tcW w:w="2126" w:type="dxa"/>
          </w:tcPr>
          <w:p w:rsidR="006225EE" w:rsidRDefault="006225EE" w:rsidP="006225EE">
            <w:pPr>
              <w:rPr>
                <w:rFonts w:cs="Times New Roman"/>
                <w:szCs w:val="24"/>
              </w:rPr>
            </w:pPr>
          </w:p>
        </w:tc>
        <w:tc>
          <w:tcPr>
            <w:tcW w:w="2268" w:type="dxa"/>
          </w:tcPr>
          <w:p w:rsidR="006225EE" w:rsidRDefault="006225EE" w:rsidP="006225EE">
            <w:pPr>
              <w:rPr>
                <w:rFonts w:cs="Times New Roman"/>
                <w:szCs w:val="24"/>
              </w:rPr>
            </w:pPr>
          </w:p>
        </w:tc>
        <w:tc>
          <w:tcPr>
            <w:tcW w:w="2089" w:type="dxa"/>
          </w:tcPr>
          <w:p w:rsidR="006225EE" w:rsidRDefault="006225EE" w:rsidP="006225EE">
            <w:pPr>
              <w:rPr>
                <w:rFonts w:cs="Times New Roman"/>
                <w:szCs w:val="24"/>
              </w:rPr>
            </w:pPr>
          </w:p>
        </w:tc>
        <w:tc>
          <w:tcPr>
            <w:tcW w:w="1985" w:type="dxa"/>
          </w:tcPr>
          <w:p w:rsidR="006225EE" w:rsidRDefault="006225EE" w:rsidP="006225EE">
            <w:pPr>
              <w:rPr>
                <w:rFonts w:cs="Times New Roman"/>
                <w:szCs w:val="24"/>
              </w:rPr>
            </w:pPr>
          </w:p>
        </w:tc>
      </w:tr>
      <w:tr w:rsidR="006225EE" w:rsidTr="006225EE">
        <w:tc>
          <w:tcPr>
            <w:tcW w:w="883" w:type="dxa"/>
          </w:tcPr>
          <w:p w:rsidR="006225EE" w:rsidRPr="003A4717" w:rsidRDefault="006225EE" w:rsidP="006225EE">
            <w:pPr>
              <w:pStyle w:val="Odstavecseseznamem"/>
              <w:numPr>
                <w:ilvl w:val="0"/>
                <w:numId w:val="7"/>
              </w:numPr>
              <w:rPr>
                <w:rFonts w:cs="Times New Roman"/>
                <w:szCs w:val="24"/>
              </w:rPr>
            </w:pPr>
          </w:p>
        </w:tc>
        <w:tc>
          <w:tcPr>
            <w:tcW w:w="2126" w:type="dxa"/>
          </w:tcPr>
          <w:p w:rsidR="006225EE" w:rsidRDefault="006225EE" w:rsidP="006225EE">
            <w:pPr>
              <w:rPr>
                <w:rFonts w:cs="Times New Roman"/>
                <w:szCs w:val="24"/>
              </w:rPr>
            </w:pPr>
          </w:p>
        </w:tc>
        <w:tc>
          <w:tcPr>
            <w:tcW w:w="2268" w:type="dxa"/>
          </w:tcPr>
          <w:p w:rsidR="006225EE" w:rsidRDefault="006225EE" w:rsidP="006225EE">
            <w:pPr>
              <w:rPr>
                <w:rFonts w:cs="Times New Roman"/>
                <w:szCs w:val="24"/>
              </w:rPr>
            </w:pPr>
          </w:p>
        </w:tc>
        <w:tc>
          <w:tcPr>
            <w:tcW w:w="2089" w:type="dxa"/>
          </w:tcPr>
          <w:p w:rsidR="006225EE" w:rsidRDefault="006225EE" w:rsidP="006225EE">
            <w:pPr>
              <w:rPr>
                <w:rFonts w:cs="Times New Roman"/>
                <w:szCs w:val="24"/>
              </w:rPr>
            </w:pPr>
          </w:p>
        </w:tc>
        <w:tc>
          <w:tcPr>
            <w:tcW w:w="1985" w:type="dxa"/>
          </w:tcPr>
          <w:p w:rsidR="006225EE" w:rsidRDefault="006225EE" w:rsidP="006225EE">
            <w:pPr>
              <w:rPr>
                <w:rFonts w:cs="Times New Roman"/>
                <w:szCs w:val="24"/>
              </w:rPr>
            </w:pPr>
          </w:p>
        </w:tc>
      </w:tr>
      <w:tr w:rsidR="006225EE" w:rsidTr="006225EE">
        <w:tc>
          <w:tcPr>
            <w:tcW w:w="883" w:type="dxa"/>
          </w:tcPr>
          <w:p w:rsidR="006225EE" w:rsidRPr="003A4717" w:rsidRDefault="006225EE" w:rsidP="006225EE">
            <w:pPr>
              <w:pStyle w:val="Odstavecseseznamem"/>
              <w:numPr>
                <w:ilvl w:val="0"/>
                <w:numId w:val="7"/>
              </w:numPr>
              <w:rPr>
                <w:rFonts w:cs="Times New Roman"/>
                <w:szCs w:val="24"/>
              </w:rPr>
            </w:pPr>
          </w:p>
        </w:tc>
        <w:tc>
          <w:tcPr>
            <w:tcW w:w="2126" w:type="dxa"/>
          </w:tcPr>
          <w:p w:rsidR="006225EE" w:rsidRDefault="006225EE" w:rsidP="006225EE">
            <w:pPr>
              <w:rPr>
                <w:rFonts w:cs="Times New Roman"/>
                <w:szCs w:val="24"/>
              </w:rPr>
            </w:pPr>
          </w:p>
        </w:tc>
        <w:tc>
          <w:tcPr>
            <w:tcW w:w="2268" w:type="dxa"/>
          </w:tcPr>
          <w:p w:rsidR="006225EE" w:rsidRDefault="006225EE" w:rsidP="006225EE">
            <w:pPr>
              <w:rPr>
                <w:rFonts w:cs="Times New Roman"/>
                <w:szCs w:val="24"/>
              </w:rPr>
            </w:pPr>
          </w:p>
        </w:tc>
        <w:tc>
          <w:tcPr>
            <w:tcW w:w="2089" w:type="dxa"/>
          </w:tcPr>
          <w:p w:rsidR="006225EE" w:rsidRDefault="006225EE" w:rsidP="006225EE">
            <w:pPr>
              <w:rPr>
                <w:rFonts w:cs="Times New Roman"/>
                <w:szCs w:val="24"/>
              </w:rPr>
            </w:pPr>
          </w:p>
        </w:tc>
        <w:tc>
          <w:tcPr>
            <w:tcW w:w="1985" w:type="dxa"/>
          </w:tcPr>
          <w:p w:rsidR="006225EE" w:rsidRDefault="006225EE" w:rsidP="006225EE">
            <w:pPr>
              <w:rPr>
                <w:rFonts w:cs="Times New Roman"/>
                <w:szCs w:val="24"/>
              </w:rPr>
            </w:pPr>
          </w:p>
        </w:tc>
      </w:tr>
      <w:tr w:rsidR="006225EE" w:rsidTr="006225EE">
        <w:tc>
          <w:tcPr>
            <w:tcW w:w="883" w:type="dxa"/>
          </w:tcPr>
          <w:p w:rsidR="006225EE" w:rsidRPr="003A4717" w:rsidRDefault="006225EE" w:rsidP="006225EE">
            <w:pPr>
              <w:pStyle w:val="Odstavecseseznamem"/>
              <w:numPr>
                <w:ilvl w:val="0"/>
                <w:numId w:val="7"/>
              </w:numPr>
              <w:rPr>
                <w:rFonts w:cs="Times New Roman"/>
                <w:szCs w:val="24"/>
              </w:rPr>
            </w:pPr>
          </w:p>
        </w:tc>
        <w:tc>
          <w:tcPr>
            <w:tcW w:w="2126" w:type="dxa"/>
          </w:tcPr>
          <w:p w:rsidR="006225EE" w:rsidRDefault="006225EE" w:rsidP="006225EE">
            <w:pPr>
              <w:rPr>
                <w:rFonts w:cs="Times New Roman"/>
                <w:szCs w:val="24"/>
              </w:rPr>
            </w:pPr>
          </w:p>
        </w:tc>
        <w:tc>
          <w:tcPr>
            <w:tcW w:w="2268" w:type="dxa"/>
          </w:tcPr>
          <w:p w:rsidR="006225EE" w:rsidRDefault="006225EE" w:rsidP="006225EE">
            <w:pPr>
              <w:rPr>
                <w:rFonts w:cs="Times New Roman"/>
                <w:szCs w:val="24"/>
              </w:rPr>
            </w:pPr>
          </w:p>
        </w:tc>
        <w:tc>
          <w:tcPr>
            <w:tcW w:w="2089" w:type="dxa"/>
          </w:tcPr>
          <w:p w:rsidR="006225EE" w:rsidRDefault="006225EE" w:rsidP="006225EE">
            <w:pPr>
              <w:rPr>
                <w:rFonts w:cs="Times New Roman"/>
                <w:szCs w:val="24"/>
              </w:rPr>
            </w:pPr>
          </w:p>
        </w:tc>
        <w:tc>
          <w:tcPr>
            <w:tcW w:w="1985" w:type="dxa"/>
          </w:tcPr>
          <w:p w:rsidR="006225EE" w:rsidRDefault="006225EE" w:rsidP="006225EE">
            <w:pPr>
              <w:rPr>
                <w:rFonts w:cs="Times New Roman"/>
                <w:szCs w:val="24"/>
              </w:rPr>
            </w:pPr>
          </w:p>
        </w:tc>
      </w:tr>
      <w:tr w:rsidR="006225EE" w:rsidTr="006225EE">
        <w:tc>
          <w:tcPr>
            <w:tcW w:w="883" w:type="dxa"/>
          </w:tcPr>
          <w:p w:rsidR="006225EE" w:rsidRPr="003A4717" w:rsidRDefault="006225EE" w:rsidP="006225EE">
            <w:pPr>
              <w:pStyle w:val="Odstavecseseznamem"/>
              <w:numPr>
                <w:ilvl w:val="0"/>
                <w:numId w:val="7"/>
              </w:numPr>
              <w:rPr>
                <w:rFonts w:cs="Times New Roman"/>
                <w:szCs w:val="24"/>
              </w:rPr>
            </w:pPr>
          </w:p>
        </w:tc>
        <w:tc>
          <w:tcPr>
            <w:tcW w:w="2126" w:type="dxa"/>
          </w:tcPr>
          <w:p w:rsidR="006225EE" w:rsidRDefault="006225EE" w:rsidP="006225EE">
            <w:pPr>
              <w:rPr>
                <w:rFonts w:cs="Times New Roman"/>
                <w:szCs w:val="24"/>
              </w:rPr>
            </w:pPr>
          </w:p>
        </w:tc>
        <w:tc>
          <w:tcPr>
            <w:tcW w:w="2268" w:type="dxa"/>
          </w:tcPr>
          <w:p w:rsidR="006225EE" w:rsidRDefault="006225EE" w:rsidP="006225EE">
            <w:pPr>
              <w:rPr>
                <w:rFonts w:cs="Times New Roman"/>
                <w:szCs w:val="24"/>
              </w:rPr>
            </w:pPr>
          </w:p>
        </w:tc>
        <w:tc>
          <w:tcPr>
            <w:tcW w:w="2089" w:type="dxa"/>
          </w:tcPr>
          <w:p w:rsidR="006225EE" w:rsidRDefault="006225EE" w:rsidP="006225EE">
            <w:pPr>
              <w:rPr>
                <w:rFonts w:cs="Times New Roman"/>
                <w:szCs w:val="24"/>
              </w:rPr>
            </w:pPr>
          </w:p>
        </w:tc>
        <w:tc>
          <w:tcPr>
            <w:tcW w:w="1985" w:type="dxa"/>
          </w:tcPr>
          <w:p w:rsidR="006225EE" w:rsidRDefault="006225EE" w:rsidP="006225EE">
            <w:pPr>
              <w:rPr>
                <w:rFonts w:cs="Times New Roman"/>
                <w:szCs w:val="24"/>
              </w:rPr>
            </w:pPr>
          </w:p>
        </w:tc>
      </w:tr>
      <w:tr w:rsidR="006225EE" w:rsidTr="006225EE">
        <w:tc>
          <w:tcPr>
            <w:tcW w:w="883" w:type="dxa"/>
          </w:tcPr>
          <w:p w:rsidR="006225EE" w:rsidRPr="003A4717" w:rsidRDefault="006225EE" w:rsidP="006225EE">
            <w:pPr>
              <w:pStyle w:val="Odstavecseseznamem"/>
              <w:numPr>
                <w:ilvl w:val="0"/>
                <w:numId w:val="7"/>
              </w:numPr>
              <w:rPr>
                <w:rFonts w:cs="Times New Roman"/>
                <w:szCs w:val="24"/>
              </w:rPr>
            </w:pPr>
          </w:p>
        </w:tc>
        <w:tc>
          <w:tcPr>
            <w:tcW w:w="2126" w:type="dxa"/>
          </w:tcPr>
          <w:p w:rsidR="006225EE" w:rsidRDefault="006225EE" w:rsidP="006225EE">
            <w:pPr>
              <w:rPr>
                <w:rFonts w:cs="Times New Roman"/>
                <w:szCs w:val="24"/>
              </w:rPr>
            </w:pPr>
          </w:p>
        </w:tc>
        <w:tc>
          <w:tcPr>
            <w:tcW w:w="2268" w:type="dxa"/>
          </w:tcPr>
          <w:p w:rsidR="006225EE" w:rsidRDefault="006225EE" w:rsidP="006225EE">
            <w:pPr>
              <w:rPr>
                <w:rFonts w:cs="Times New Roman"/>
                <w:szCs w:val="24"/>
              </w:rPr>
            </w:pPr>
          </w:p>
        </w:tc>
        <w:tc>
          <w:tcPr>
            <w:tcW w:w="2089" w:type="dxa"/>
          </w:tcPr>
          <w:p w:rsidR="006225EE" w:rsidRDefault="006225EE" w:rsidP="006225EE">
            <w:pPr>
              <w:rPr>
                <w:rFonts w:cs="Times New Roman"/>
                <w:szCs w:val="24"/>
              </w:rPr>
            </w:pPr>
          </w:p>
        </w:tc>
        <w:tc>
          <w:tcPr>
            <w:tcW w:w="1985" w:type="dxa"/>
          </w:tcPr>
          <w:p w:rsidR="006225EE" w:rsidRDefault="006225EE" w:rsidP="006225EE">
            <w:pPr>
              <w:rPr>
                <w:rFonts w:cs="Times New Roman"/>
                <w:szCs w:val="24"/>
              </w:rPr>
            </w:pPr>
          </w:p>
        </w:tc>
      </w:tr>
      <w:tr w:rsidR="006225EE" w:rsidTr="006225EE">
        <w:tc>
          <w:tcPr>
            <w:tcW w:w="883" w:type="dxa"/>
          </w:tcPr>
          <w:p w:rsidR="006225EE" w:rsidRPr="00D238C2" w:rsidRDefault="006225EE" w:rsidP="006225EE">
            <w:pPr>
              <w:pStyle w:val="Odstavecseseznamem"/>
              <w:numPr>
                <w:ilvl w:val="0"/>
                <w:numId w:val="7"/>
              </w:numPr>
              <w:rPr>
                <w:rFonts w:cs="Times New Roman"/>
                <w:szCs w:val="24"/>
              </w:rPr>
            </w:pPr>
          </w:p>
        </w:tc>
        <w:tc>
          <w:tcPr>
            <w:tcW w:w="2126" w:type="dxa"/>
          </w:tcPr>
          <w:p w:rsidR="006225EE" w:rsidRDefault="006225EE" w:rsidP="006225EE">
            <w:pPr>
              <w:rPr>
                <w:rFonts w:cs="Times New Roman"/>
                <w:szCs w:val="24"/>
              </w:rPr>
            </w:pPr>
          </w:p>
        </w:tc>
        <w:tc>
          <w:tcPr>
            <w:tcW w:w="2268" w:type="dxa"/>
          </w:tcPr>
          <w:p w:rsidR="006225EE" w:rsidRDefault="006225EE" w:rsidP="006225EE">
            <w:pPr>
              <w:rPr>
                <w:rFonts w:cs="Times New Roman"/>
                <w:szCs w:val="24"/>
              </w:rPr>
            </w:pPr>
          </w:p>
        </w:tc>
        <w:tc>
          <w:tcPr>
            <w:tcW w:w="2089" w:type="dxa"/>
          </w:tcPr>
          <w:p w:rsidR="006225EE" w:rsidRDefault="006225EE" w:rsidP="006225EE">
            <w:pPr>
              <w:rPr>
                <w:rFonts w:cs="Times New Roman"/>
                <w:szCs w:val="24"/>
              </w:rPr>
            </w:pPr>
          </w:p>
        </w:tc>
        <w:tc>
          <w:tcPr>
            <w:tcW w:w="1985" w:type="dxa"/>
          </w:tcPr>
          <w:p w:rsidR="006225EE" w:rsidRDefault="006225EE" w:rsidP="006225EE">
            <w:pPr>
              <w:rPr>
                <w:rFonts w:cs="Times New Roman"/>
                <w:szCs w:val="24"/>
              </w:rPr>
            </w:pPr>
          </w:p>
        </w:tc>
      </w:tr>
      <w:tr w:rsidR="006225EE" w:rsidTr="006225EE">
        <w:tc>
          <w:tcPr>
            <w:tcW w:w="883" w:type="dxa"/>
          </w:tcPr>
          <w:p w:rsidR="006225EE" w:rsidRPr="00D238C2" w:rsidRDefault="006225EE" w:rsidP="006225EE">
            <w:pPr>
              <w:pStyle w:val="Odstavecseseznamem"/>
              <w:numPr>
                <w:ilvl w:val="0"/>
                <w:numId w:val="7"/>
              </w:numPr>
              <w:rPr>
                <w:rFonts w:cs="Times New Roman"/>
                <w:szCs w:val="24"/>
              </w:rPr>
            </w:pPr>
          </w:p>
        </w:tc>
        <w:tc>
          <w:tcPr>
            <w:tcW w:w="2126" w:type="dxa"/>
          </w:tcPr>
          <w:p w:rsidR="006225EE" w:rsidRDefault="006225EE" w:rsidP="006225EE">
            <w:pPr>
              <w:rPr>
                <w:rFonts w:cs="Times New Roman"/>
                <w:szCs w:val="24"/>
              </w:rPr>
            </w:pPr>
          </w:p>
        </w:tc>
        <w:tc>
          <w:tcPr>
            <w:tcW w:w="2268" w:type="dxa"/>
          </w:tcPr>
          <w:p w:rsidR="006225EE" w:rsidRDefault="006225EE" w:rsidP="006225EE">
            <w:pPr>
              <w:rPr>
                <w:rFonts w:cs="Times New Roman"/>
                <w:szCs w:val="24"/>
              </w:rPr>
            </w:pPr>
          </w:p>
        </w:tc>
        <w:tc>
          <w:tcPr>
            <w:tcW w:w="2089" w:type="dxa"/>
          </w:tcPr>
          <w:p w:rsidR="006225EE" w:rsidRDefault="006225EE" w:rsidP="006225EE">
            <w:pPr>
              <w:rPr>
                <w:rFonts w:cs="Times New Roman"/>
                <w:szCs w:val="24"/>
              </w:rPr>
            </w:pPr>
          </w:p>
        </w:tc>
        <w:tc>
          <w:tcPr>
            <w:tcW w:w="1985" w:type="dxa"/>
          </w:tcPr>
          <w:p w:rsidR="006225EE" w:rsidRDefault="006225EE" w:rsidP="006225EE">
            <w:pPr>
              <w:rPr>
                <w:rFonts w:cs="Times New Roman"/>
                <w:szCs w:val="24"/>
              </w:rPr>
            </w:pPr>
          </w:p>
        </w:tc>
      </w:tr>
      <w:tr w:rsidR="006225EE" w:rsidTr="006225EE">
        <w:tc>
          <w:tcPr>
            <w:tcW w:w="883" w:type="dxa"/>
          </w:tcPr>
          <w:p w:rsidR="006225EE" w:rsidRPr="00D238C2" w:rsidRDefault="006225EE" w:rsidP="006225EE">
            <w:pPr>
              <w:pStyle w:val="Odstavecseseznamem"/>
              <w:numPr>
                <w:ilvl w:val="0"/>
                <w:numId w:val="7"/>
              </w:numPr>
              <w:rPr>
                <w:rFonts w:cs="Times New Roman"/>
                <w:szCs w:val="24"/>
              </w:rPr>
            </w:pPr>
          </w:p>
        </w:tc>
        <w:tc>
          <w:tcPr>
            <w:tcW w:w="2126" w:type="dxa"/>
          </w:tcPr>
          <w:p w:rsidR="006225EE" w:rsidRDefault="006225EE" w:rsidP="006225EE">
            <w:pPr>
              <w:rPr>
                <w:rFonts w:cs="Times New Roman"/>
                <w:szCs w:val="24"/>
              </w:rPr>
            </w:pPr>
          </w:p>
        </w:tc>
        <w:tc>
          <w:tcPr>
            <w:tcW w:w="2268" w:type="dxa"/>
          </w:tcPr>
          <w:p w:rsidR="006225EE" w:rsidRDefault="006225EE" w:rsidP="006225EE">
            <w:pPr>
              <w:rPr>
                <w:rFonts w:cs="Times New Roman"/>
                <w:szCs w:val="24"/>
              </w:rPr>
            </w:pPr>
          </w:p>
        </w:tc>
        <w:tc>
          <w:tcPr>
            <w:tcW w:w="2089" w:type="dxa"/>
          </w:tcPr>
          <w:p w:rsidR="006225EE" w:rsidRDefault="006225EE" w:rsidP="006225EE">
            <w:pPr>
              <w:rPr>
                <w:rFonts w:cs="Times New Roman"/>
                <w:szCs w:val="24"/>
              </w:rPr>
            </w:pPr>
          </w:p>
        </w:tc>
        <w:tc>
          <w:tcPr>
            <w:tcW w:w="1985" w:type="dxa"/>
          </w:tcPr>
          <w:p w:rsidR="006225EE" w:rsidRDefault="006225EE" w:rsidP="006225EE">
            <w:pPr>
              <w:rPr>
                <w:rFonts w:cs="Times New Roman"/>
                <w:szCs w:val="24"/>
              </w:rPr>
            </w:pPr>
          </w:p>
        </w:tc>
      </w:tr>
      <w:tr w:rsidR="006225EE" w:rsidTr="006225EE">
        <w:tc>
          <w:tcPr>
            <w:tcW w:w="883" w:type="dxa"/>
          </w:tcPr>
          <w:p w:rsidR="006225EE" w:rsidRPr="00D238C2" w:rsidRDefault="006225EE" w:rsidP="006225EE">
            <w:pPr>
              <w:pStyle w:val="Odstavecseseznamem"/>
              <w:numPr>
                <w:ilvl w:val="0"/>
                <w:numId w:val="7"/>
              </w:numPr>
              <w:rPr>
                <w:rFonts w:cs="Times New Roman"/>
                <w:szCs w:val="24"/>
              </w:rPr>
            </w:pPr>
          </w:p>
        </w:tc>
        <w:tc>
          <w:tcPr>
            <w:tcW w:w="2126" w:type="dxa"/>
          </w:tcPr>
          <w:p w:rsidR="006225EE" w:rsidRDefault="006225EE" w:rsidP="006225EE">
            <w:pPr>
              <w:rPr>
                <w:rFonts w:cs="Times New Roman"/>
                <w:szCs w:val="24"/>
              </w:rPr>
            </w:pPr>
          </w:p>
        </w:tc>
        <w:tc>
          <w:tcPr>
            <w:tcW w:w="2268" w:type="dxa"/>
          </w:tcPr>
          <w:p w:rsidR="006225EE" w:rsidRDefault="006225EE" w:rsidP="006225EE">
            <w:pPr>
              <w:rPr>
                <w:rFonts w:cs="Times New Roman"/>
                <w:szCs w:val="24"/>
              </w:rPr>
            </w:pPr>
          </w:p>
        </w:tc>
        <w:tc>
          <w:tcPr>
            <w:tcW w:w="2089" w:type="dxa"/>
          </w:tcPr>
          <w:p w:rsidR="006225EE" w:rsidRDefault="006225EE" w:rsidP="006225EE">
            <w:pPr>
              <w:rPr>
                <w:rFonts w:cs="Times New Roman"/>
                <w:szCs w:val="24"/>
              </w:rPr>
            </w:pPr>
          </w:p>
        </w:tc>
        <w:tc>
          <w:tcPr>
            <w:tcW w:w="1985" w:type="dxa"/>
          </w:tcPr>
          <w:p w:rsidR="006225EE" w:rsidRDefault="006225EE" w:rsidP="006225EE">
            <w:pPr>
              <w:rPr>
                <w:rFonts w:cs="Times New Roman"/>
                <w:szCs w:val="24"/>
              </w:rPr>
            </w:pPr>
          </w:p>
        </w:tc>
      </w:tr>
    </w:tbl>
    <w:p w:rsidR="006225EE" w:rsidRDefault="006225EE" w:rsidP="006225EE">
      <w:pPr>
        <w:rPr>
          <w:rFonts w:cs="Times New Roman"/>
          <w:szCs w:val="24"/>
        </w:rPr>
      </w:pPr>
      <w:r>
        <w:rPr>
          <w:rFonts w:cs="Times New Roman"/>
          <w:szCs w:val="24"/>
        </w:rPr>
        <w:t>2. Křížovka o léčivých účincích bylin:</w:t>
      </w:r>
    </w:p>
    <w:tbl>
      <w:tblPr>
        <w:tblW w:w="5200" w:type="dxa"/>
        <w:tblCellMar>
          <w:left w:w="0" w:type="dxa"/>
          <w:right w:w="0" w:type="dxa"/>
        </w:tblCellMar>
        <w:tblLook w:val="04A0" w:firstRow="1" w:lastRow="0" w:firstColumn="1" w:lastColumn="0" w:noHBand="0" w:noVBand="1"/>
      </w:tblPr>
      <w:tblGrid>
        <w:gridCol w:w="400"/>
        <w:gridCol w:w="400"/>
        <w:gridCol w:w="400"/>
        <w:gridCol w:w="400"/>
        <w:gridCol w:w="400"/>
        <w:gridCol w:w="400"/>
        <w:gridCol w:w="400"/>
        <w:gridCol w:w="400"/>
        <w:gridCol w:w="400"/>
        <w:gridCol w:w="400"/>
        <w:gridCol w:w="400"/>
        <w:gridCol w:w="400"/>
        <w:gridCol w:w="400"/>
      </w:tblGrid>
      <w:tr w:rsidR="006225EE" w:rsidTr="006225EE">
        <w:trPr>
          <w:trHeight w:val="300"/>
        </w:trPr>
        <w:tc>
          <w:tcPr>
            <w:tcW w:w="400" w:type="dxa"/>
            <w:tcBorders>
              <w:top w:val="nil"/>
              <w:left w:val="nil"/>
              <w:bottom w:val="nil"/>
              <w:right w:val="nil"/>
            </w:tcBorders>
            <w:shd w:val="clear" w:color="auto" w:fill="auto"/>
            <w:noWrap/>
            <w:tcMar>
              <w:top w:w="15" w:type="dxa"/>
              <w:left w:w="15" w:type="dxa"/>
              <w:bottom w:w="0" w:type="dxa"/>
              <w:right w:w="15" w:type="dxa"/>
            </w:tcMar>
            <w:vAlign w:val="bottom"/>
            <w:hideMark/>
          </w:tcPr>
          <w:p w:rsidR="006225EE" w:rsidRDefault="006225EE" w:rsidP="006225EE">
            <w:pPr>
              <w:spacing w:line="240" w:lineRule="auto"/>
            </w:pPr>
          </w:p>
        </w:tc>
        <w:tc>
          <w:tcPr>
            <w:tcW w:w="400" w:type="dxa"/>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szCs w:val="24"/>
              </w:rPr>
            </w:pPr>
          </w:p>
        </w:tc>
        <w:tc>
          <w:tcPr>
            <w:tcW w:w="400" w:type="dxa"/>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szCs w:val="24"/>
              </w:rPr>
            </w:pPr>
          </w:p>
        </w:tc>
        <w:tc>
          <w:tcPr>
            <w:tcW w:w="400" w:type="dxa"/>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1.</w:t>
            </w:r>
          </w:p>
        </w:tc>
        <w:tc>
          <w:tcPr>
            <w:tcW w:w="40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K</w:t>
            </w:r>
          </w:p>
        </w:tc>
        <w:tc>
          <w:tcPr>
            <w:tcW w:w="40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 </w:t>
            </w:r>
          </w:p>
        </w:tc>
        <w:tc>
          <w:tcPr>
            <w:tcW w:w="400"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 </w:t>
            </w:r>
          </w:p>
        </w:tc>
        <w:tc>
          <w:tcPr>
            <w:tcW w:w="400" w:type="dxa"/>
            <w:tcBorders>
              <w:top w:val="single" w:sz="8" w:space="0" w:color="auto"/>
              <w:left w:val="single" w:sz="8" w:space="0" w:color="auto"/>
              <w:bottom w:val="single" w:sz="4" w:space="0" w:color="auto"/>
              <w:right w:val="single" w:sz="8" w:space="0" w:color="auto"/>
            </w:tcBorders>
            <w:shd w:val="clear" w:color="000000" w:fill="FFFF00"/>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 </w:t>
            </w:r>
          </w:p>
        </w:tc>
        <w:tc>
          <w:tcPr>
            <w:tcW w:w="40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 </w:t>
            </w:r>
          </w:p>
        </w:tc>
        <w:tc>
          <w:tcPr>
            <w:tcW w:w="40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 </w:t>
            </w:r>
          </w:p>
        </w:tc>
        <w:tc>
          <w:tcPr>
            <w:tcW w:w="40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 </w:t>
            </w:r>
          </w:p>
        </w:tc>
        <w:tc>
          <w:tcPr>
            <w:tcW w:w="40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Default="006225EE" w:rsidP="006225EE">
            <w:pPr>
              <w:spacing w:line="240" w:lineRule="auto"/>
              <w:rPr>
                <w:rFonts w:ascii="Calibri" w:hAnsi="Calibri"/>
                <w:color w:val="000000"/>
              </w:rPr>
            </w:pPr>
            <w:r>
              <w:rPr>
                <w:rFonts w:ascii="Calibri" w:hAnsi="Calibri"/>
                <w:color w:val="000000"/>
              </w:rPr>
              <w:t> </w:t>
            </w:r>
          </w:p>
        </w:tc>
        <w:tc>
          <w:tcPr>
            <w:tcW w:w="40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Default="006225EE" w:rsidP="006225EE">
            <w:pPr>
              <w:spacing w:line="240" w:lineRule="auto"/>
              <w:rPr>
                <w:rFonts w:ascii="Calibri" w:hAnsi="Calibri"/>
                <w:color w:val="000000"/>
              </w:rPr>
            </w:pPr>
            <w:r>
              <w:rPr>
                <w:rFonts w:ascii="Calibri" w:hAnsi="Calibri"/>
                <w:color w:val="000000"/>
              </w:rPr>
              <w:t> </w:t>
            </w:r>
          </w:p>
        </w:tc>
      </w:tr>
      <w:tr w:rsidR="006225EE" w:rsidTr="006225EE">
        <w:trPr>
          <w:trHeight w:val="30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Default="006225EE" w:rsidP="006225EE">
            <w:pPr>
              <w:spacing w:line="240" w:lineRule="auto"/>
              <w:rPr>
                <w:rFonts w:ascii="Calibri" w:hAnsi="Calibri"/>
                <w:color w:val="000000"/>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szCs w:val="24"/>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szCs w:val="24"/>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2.</w:t>
            </w:r>
          </w:p>
        </w:tc>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P</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 </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 </w:t>
            </w:r>
          </w:p>
        </w:tc>
        <w:tc>
          <w:tcPr>
            <w:tcW w:w="0" w:type="auto"/>
            <w:tcBorders>
              <w:top w:val="nil"/>
              <w:left w:val="single" w:sz="8" w:space="0" w:color="auto"/>
              <w:bottom w:val="single" w:sz="4" w:space="0" w:color="auto"/>
              <w:right w:val="single" w:sz="8" w:space="0" w:color="auto"/>
            </w:tcBorders>
            <w:shd w:val="clear" w:color="000000" w:fill="FFFF00"/>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 </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Default="006225EE" w:rsidP="006225EE">
            <w:pPr>
              <w:spacing w:line="240" w:lineRule="auto"/>
              <w:rPr>
                <w:rFonts w:ascii="Calibri" w:hAnsi="Calibri"/>
                <w:color w:val="000000"/>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Default="006225EE" w:rsidP="006225EE">
            <w:pPr>
              <w:spacing w:line="240" w:lineRule="auto"/>
              <w:rPr>
                <w:sz w:val="20"/>
                <w:szCs w:val="20"/>
              </w:rPr>
            </w:pPr>
          </w:p>
        </w:tc>
      </w:tr>
      <w:tr w:rsidR="006225EE" w:rsidTr="006225EE">
        <w:trPr>
          <w:trHeight w:val="30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Default="006225EE" w:rsidP="006225EE">
            <w:pPr>
              <w:spacing w:line="240" w:lineRule="auto"/>
              <w:rPr>
                <w:sz w:val="20"/>
                <w:szCs w:val="20"/>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szCs w:val="24"/>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szCs w:val="24"/>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3.</w:t>
            </w:r>
          </w:p>
        </w:tc>
        <w:tc>
          <w:tcPr>
            <w:tcW w:w="0" w:type="auto"/>
            <w:tcBorders>
              <w:top w:val="nil"/>
              <w:left w:val="single" w:sz="4" w:space="0" w:color="auto"/>
              <w:bottom w:val="nil"/>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Č</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 </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 </w:t>
            </w:r>
          </w:p>
        </w:tc>
        <w:tc>
          <w:tcPr>
            <w:tcW w:w="0" w:type="auto"/>
            <w:tcBorders>
              <w:top w:val="nil"/>
              <w:left w:val="single" w:sz="8" w:space="0" w:color="auto"/>
              <w:bottom w:val="nil"/>
              <w:right w:val="single" w:sz="8" w:space="0" w:color="auto"/>
            </w:tcBorders>
            <w:shd w:val="clear" w:color="000000" w:fill="FFFF00"/>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 </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 </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Default="006225EE" w:rsidP="006225EE">
            <w:pPr>
              <w:spacing w:line="240" w:lineRule="auto"/>
              <w:rPr>
                <w:sz w:val="20"/>
                <w:szCs w:val="20"/>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Default="006225EE" w:rsidP="006225EE">
            <w:pPr>
              <w:spacing w:line="240" w:lineRule="auto"/>
              <w:rPr>
                <w:sz w:val="20"/>
                <w:szCs w:val="20"/>
              </w:rPr>
            </w:pPr>
          </w:p>
        </w:tc>
      </w:tr>
      <w:tr w:rsidR="006225EE" w:rsidTr="006225EE">
        <w:trPr>
          <w:trHeight w:val="30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Default="006225EE" w:rsidP="006225EE">
            <w:pPr>
              <w:spacing w:line="240" w:lineRule="auto"/>
              <w:rPr>
                <w:rFonts w:ascii="Calibri" w:hAnsi="Calibri"/>
                <w:color w:val="000000"/>
              </w:rPr>
            </w:pPr>
            <w:r>
              <w:rPr>
                <w:rFonts w:ascii="Calibri" w:hAnsi="Calibri"/>
                <w:color w:val="000000"/>
              </w:rPr>
              <w:t>4.</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A</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 </w:t>
            </w:r>
          </w:p>
        </w:tc>
        <w:tc>
          <w:tcPr>
            <w:tcW w:w="0" w:type="auto"/>
            <w:tcBorders>
              <w:top w:val="single" w:sz="4" w:space="0" w:color="auto"/>
              <w:left w:val="nil"/>
              <w:bottom w:val="nil"/>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 </w:t>
            </w:r>
          </w:p>
        </w:tc>
        <w:tc>
          <w:tcPr>
            <w:tcW w:w="0" w:type="auto"/>
            <w:tcBorders>
              <w:top w:val="single" w:sz="4" w:space="0" w:color="auto"/>
              <w:left w:val="nil"/>
              <w:bottom w:val="nil"/>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 </w:t>
            </w:r>
          </w:p>
        </w:tc>
        <w:tc>
          <w:tcPr>
            <w:tcW w:w="0" w:type="auto"/>
            <w:tcBorders>
              <w:top w:val="single" w:sz="4" w:space="0" w:color="auto"/>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 </w:t>
            </w:r>
          </w:p>
        </w:tc>
        <w:tc>
          <w:tcPr>
            <w:tcW w:w="0" w:type="auto"/>
            <w:tcBorders>
              <w:top w:val="single" w:sz="4" w:space="0" w:color="auto"/>
              <w:left w:val="single" w:sz="8" w:space="0" w:color="auto"/>
              <w:bottom w:val="nil"/>
              <w:right w:val="single" w:sz="8" w:space="0" w:color="auto"/>
            </w:tcBorders>
            <w:shd w:val="clear" w:color="000000" w:fill="FFFF00"/>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 </w:t>
            </w:r>
          </w:p>
        </w:tc>
        <w:tc>
          <w:tcPr>
            <w:tcW w:w="0" w:type="auto"/>
            <w:tcBorders>
              <w:top w:val="single" w:sz="4" w:space="0" w:color="auto"/>
              <w:left w:val="nil"/>
              <w:bottom w:val="nil"/>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 </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szCs w:val="24"/>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Default="006225EE" w:rsidP="006225EE">
            <w:pPr>
              <w:spacing w:line="240" w:lineRule="auto"/>
              <w:rPr>
                <w:sz w:val="20"/>
                <w:szCs w:val="20"/>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Default="006225EE" w:rsidP="006225EE">
            <w:pPr>
              <w:spacing w:line="240" w:lineRule="auto"/>
              <w:rPr>
                <w:sz w:val="20"/>
                <w:szCs w:val="20"/>
              </w:rPr>
            </w:pPr>
          </w:p>
        </w:tc>
      </w:tr>
      <w:tr w:rsidR="006225EE" w:rsidTr="006225EE">
        <w:trPr>
          <w:trHeight w:val="30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Default="006225EE" w:rsidP="006225EE">
            <w:pPr>
              <w:spacing w:line="240" w:lineRule="auto"/>
              <w:rPr>
                <w:sz w:val="20"/>
                <w:szCs w:val="20"/>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szCs w:val="24"/>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szCs w:val="24"/>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5.</w:t>
            </w:r>
          </w:p>
        </w:tc>
        <w:tc>
          <w:tcPr>
            <w:tcW w:w="0" w:type="auto"/>
            <w:tcBorders>
              <w:top w:val="single" w:sz="4" w:space="0" w:color="auto"/>
              <w:left w:val="single" w:sz="4" w:space="0" w:color="auto"/>
              <w:bottom w:val="nil"/>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B</w:t>
            </w:r>
          </w:p>
        </w:tc>
        <w:tc>
          <w:tcPr>
            <w:tcW w:w="0" w:type="auto"/>
            <w:tcBorders>
              <w:top w:val="single" w:sz="4" w:space="0" w:color="auto"/>
              <w:left w:val="nil"/>
              <w:bottom w:val="nil"/>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 </w:t>
            </w:r>
          </w:p>
        </w:tc>
        <w:tc>
          <w:tcPr>
            <w:tcW w:w="0" w:type="auto"/>
            <w:tcBorders>
              <w:top w:val="single" w:sz="4" w:space="0" w:color="auto"/>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 </w:t>
            </w:r>
          </w:p>
        </w:tc>
        <w:tc>
          <w:tcPr>
            <w:tcW w:w="0" w:type="auto"/>
            <w:tcBorders>
              <w:top w:val="single" w:sz="4" w:space="0" w:color="auto"/>
              <w:left w:val="single" w:sz="8" w:space="0" w:color="auto"/>
              <w:bottom w:val="nil"/>
              <w:right w:val="single" w:sz="8" w:space="0" w:color="auto"/>
            </w:tcBorders>
            <w:shd w:val="clear" w:color="000000" w:fill="FFFF00"/>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 </w:t>
            </w:r>
          </w:p>
        </w:tc>
        <w:tc>
          <w:tcPr>
            <w:tcW w:w="0" w:type="auto"/>
            <w:tcBorders>
              <w:top w:val="single" w:sz="4" w:space="0" w:color="auto"/>
              <w:left w:val="nil"/>
              <w:bottom w:val="nil"/>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 </w:t>
            </w:r>
          </w:p>
        </w:tc>
        <w:tc>
          <w:tcPr>
            <w:tcW w:w="0" w:type="auto"/>
            <w:tcBorders>
              <w:top w:val="single" w:sz="4" w:space="0" w:color="auto"/>
              <w:left w:val="nil"/>
              <w:bottom w:val="nil"/>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 </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Default="006225EE" w:rsidP="006225EE">
            <w:pPr>
              <w:spacing w:line="240" w:lineRule="auto"/>
              <w:rPr>
                <w:rFonts w:ascii="Calibri" w:hAnsi="Calibri"/>
                <w:color w:val="000000"/>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Default="006225EE" w:rsidP="006225EE">
            <w:pPr>
              <w:spacing w:line="240" w:lineRule="auto"/>
              <w:rPr>
                <w:sz w:val="20"/>
                <w:szCs w:val="20"/>
              </w:rPr>
            </w:pPr>
          </w:p>
        </w:tc>
      </w:tr>
      <w:tr w:rsidR="006225EE" w:rsidTr="006225EE">
        <w:trPr>
          <w:trHeight w:val="30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Default="006225EE" w:rsidP="006225EE">
            <w:pPr>
              <w:spacing w:line="240" w:lineRule="auto"/>
              <w:rPr>
                <w:rFonts w:ascii="Calibri" w:hAnsi="Calibri"/>
                <w:color w:val="000000"/>
              </w:rPr>
            </w:pPr>
            <w:r>
              <w:rPr>
                <w:rFonts w:ascii="Calibri" w:hAnsi="Calibri"/>
                <w:color w:val="000000"/>
              </w:rPr>
              <w:t>6.</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L</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 </w:t>
            </w:r>
          </w:p>
        </w:tc>
        <w:tc>
          <w:tcPr>
            <w:tcW w:w="0" w:type="auto"/>
            <w:tcBorders>
              <w:top w:val="single" w:sz="4" w:space="0" w:color="auto"/>
              <w:left w:val="nil"/>
              <w:bottom w:val="single" w:sz="4" w:space="0" w:color="auto"/>
              <w:right w:val="single" w:sz="8" w:space="0" w:color="auto"/>
            </w:tcBorders>
            <w:shd w:val="clear" w:color="000000" w:fill="FFFF00"/>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 </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Default="006225EE" w:rsidP="006225EE">
            <w:pPr>
              <w:spacing w:line="240" w:lineRule="auto"/>
              <w:rPr>
                <w:sz w:val="20"/>
                <w:szCs w:val="20"/>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Default="006225EE" w:rsidP="006225EE">
            <w:pPr>
              <w:spacing w:line="240" w:lineRule="auto"/>
              <w:rPr>
                <w:sz w:val="20"/>
                <w:szCs w:val="20"/>
              </w:rPr>
            </w:pPr>
          </w:p>
        </w:tc>
      </w:tr>
      <w:tr w:rsidR="006225EE" w:rsidTr="006225EE">
        <w:trPr>
          <w:trHeight w:val="30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Default="006225EE" w:rsidP="006225EE">
            <w:pPr>
              <w:spacing w:line="240" w:lineRule="auto"/>
              <w:rPr>
                <w:sz w:val="20"/>
                <w:szCs w:val="20"/>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szCs w:val="24"/>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szCs w:val="24"/>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szCs w:val="24"/>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szCs w:val="24"/>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7.</w:t>
            </w:r>
          </w:p>
        </w:tc>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CH</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 </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 </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Default="006225EE" w:rsidP="006225EE">
            <w:pPr>
              <w:spacing w:line="240" w:lineRule="auto"/>
              <w:rPr>
                <w:sz w:val="20"/>
                <w:szCs w:val="20"/>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Default="006225EE" w:rsidP="006225EE">
            <w:pPr>
              <w:spacing w:line="240" w:lineRule="auto"/>
              <w:rPr>
                <w:sz w:val="20"/>
                <w:szCs w:val="20"/>
              </w:rPr>
            </w:pPr>
          </w:p>
        </w:tc>
      </w:tr>
      <w:tr w:rsidR="006225EE" w:rsidTr="006225EE">
        <w:trPr>
          <w:trHeight w:val="31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Default="006225EE" w:rsidP="006225EE">
            <w:pPr>
              <w:spacing w:line="240" w:lineRule="auto"/>
              <w:rPr>
                <w:sz w:val="20"/>
                <w:szCs w:val="20"/>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szCs w:val="24"/>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8.</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K</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 </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 </w:t>
            </w:r>
          </w:p>
        </w:tc>
        <w:tc>
          <w:tcPr>
            <w:tcW w:w="0" w:type="auto"/>
            <w:tcBorders>
              <w:top w:val="nil"/>
              <w:left w:val="single" w:sz="8" w:space="0" w:color="auto"/>
              <w:bottom w:val="single" w:sz="8" w:space="0" w:color="auto"/>
              <w:right w:val="single" w:sz="8" w:space="0" w:color="auto"/>
            </w:tcBorders>
            <w:shd w:val="clear" w:color="000000" w:fill="FFFF00"/>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000000"/>
                <w:szCs w:val="24"/>
              </w:rPr>
            </w:pPr>
            <w:r w:rsidRPr="00B51C65">
              <w:rPr>
                <w:rFonts w:cs="Times New Roman"/>
                <w:color w:val="000000"/>
                <w:szCs w:val="24"/>
              </w:rPr>
              <w:t> </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Default="006225EE" w:rsidP="006225EE">
            <w:pPr>
              <w:spacing w:line="240" w:lineRule="auto"/>
              <w:rPr>
                <w:rFonts w:ascii="Calibri" w:hAnsi="Calibri"/>
                <w:color w:val="000000"/>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Default="006225EE" w:rsidP="006225EE">
            <w:pPr>
              <w:spacing w:line="240" w:lineRule="auto"/>
              <w:rPr>
                <w:sz w:val="20"/>
                <w:szCs w:val="20"/>
              </w:rPr>
            </w:pPr>
          </w:p>
        </w:tc>
      </w:tr>
    </w:tbl>
    <w:p w:rsidR="006225EE" w:rsidRDefault="006225EE" w:rsidP="006225EE">
      <w:pPr>
        <w:rPr>
          <w:rFonts w:cs="Times New Roman"/>
          <w:szCs w:val="24"/>
        </w:rPr>
      </w:pPr>
      <w:r>
        <w:rPr>
          <w:rFonts w:cs="Times New Roman"/>
          <w:szCs w:val="24"/>
        </w:rPr>
        <w:lastRenderedPageBreak/>
        <w:t xml:space="preserve"> </w:t>
      </w:r>
      <w:r w:rsidRPr="00CE03CC">
        <w:rPr>
          <w:rFonts w:cs="Times New Roman"/>
          <w:szCs w:val="24"/>
        </w:rPr>
        <w:t xml:space="preserve">1. Tato rostlina se vyskytuje na loukách a pastvinách. Je to vytrvalá bylina vysoká asi 30 cm. Výluh z této rostliny pomáhá při předmenstruačních potížích a křečových bolestech při menstruaci. K louhování se používají květy a listy. </w:t>
      </w:r>
    </w:p>
    <w:p w:rsidR="006225EE" w:rsidRDefault="006225EE" w:rsidP="006225EE">
      <w:pPr>
        <w:rPr>
          <w:rFonts w:cs="Times New Roman"/>
          <w:szCs w:val="24"/>
        </w:rPr>
      </w:pPr>
      <w:r w:rsidRPr="00CE03CC">
        <w:rPr>
          <w:rFonts w:cs="Times New Roman"/>
          <w:szCs w:val="24"/>
        </w:rPr>
        <w:t>2. Je to otužilá vytrva</w:t>
      </w:r>
      <w:r w:rsidR="004E61BA">
        <w:rPr>
          <w:rFonts w:cs="Times New Roman"/>
          <w:szCs w:val="24"/>
        </w:rPr>
        <w:t>lá bylina s malými cibulemi. Úzké</w:t>
      </w:r>
      <w:r w:rsidRPr="00CE03CC">
        <w:rPr>
          <w:rFonts w:cs="Times New Roman"/>
          <w:szCs w:val="24"/>
        </w:rPr>
        <w:t xml:space="preserve"> trubkovité aromatické listy jsou dlouhé až 35 cm. Sice se tato rostlina nepoužívá přímo pro léčebné účely, avšak její listy mají blahodárný vliv na trávení. </w:t>
      </w:r>
    </w:p>
    <w:p w:rsidR="006225EE" w:rsidRDefault="006225EE" w:rsidP="006225EE">
      <w:pPr>
        <w:rPr>
          <w:rFonts w:cs="Times New Roman"/>
          <w:szCs w:val="24"/>
        </w:rPr>
      </w:pPr>
      <w:r w:rsidRPr="00CE03CC">
        <w:rPr>
          <w:rFonts w:cs="Times New Roman"/>
          <w:szCs w:val="24"/>
        </w:rPr>
        <w:t xml:space="preserve">3. Je to vytrvalá bylina s tmavozelenými dlouhými listy. Dva čerstvé prolisované stroužky denně na chlebu s máslem, v bramborové kaši nebo na topince působí při nachlazení nebo chřipce jako přírodní antibiotikum. Pomáhá při vysokém krevním tlaku, vysoké hladině cholesterolu a je vhodný i pro ředění krve. </w:t>
      </w:r>
    </w:p>
    <w:p w:rsidR="006225EE" w:rsidRDefault="006225EE" w:rsidP="006225EE">
      <w:pPr>
        <w:rPr>
          <w:rFonts w:cs="Times New Roman"/>
          <w:szCs w:val="24"/>
        </w:rPr>
      </w:pPr>
      <w:r>
        <w:rPr>
          <w:rFonts w:cs="Times New Roman"/>
          <w:szCs w:val="24"/>
        </w:rPr>
        <w:t xml:space="preserve">4. </w:t>
      </w:r>
      <w:r w:rsidRPr="00CE03CC">
        <w:rPr>
          <w:rFonts w:cs="Times New Roman"/>
          <w:szCs w:val="24"/>
        </w:rPr>
        <w:t>Tato rostlina dorůstá ve vlhké půdě a na slunci do výšky 100 - 150 cm. Lodyha je dutá, složené listy světle zelené a žlutozelené květy jsou uspořádané v okolíky. Výluh ze sušených nebo čerstvých oddenků pomáhá při kašli a průduškových katarech a také snižuj</w:t>
      </w:r>
      <w:r w:rsidR="004E61BA">
        <w:rPr>
          <w:rFonts w:cs="Times New Roman"/>
          <w:szCs w:val="24"/>
        </w:rPr>
        <w:t>í</w:t>
      </w:r>
      <w:r w:rsidRPr="00CE03CC">
        <w:rPr>
          <w:rFonts w:cs="Times New Roman"/>
          <w:szCs w:val="24"/>
        </w:rPr>
        <w:t xml:space="preserve"> horečku. Ulevuje</w:t>
      </w:r>
      <w:r>
        <w:rPr>
          <w:rFonts w:cs="Times New Roman"/>
          <w:szCs w:val="24"/>
        </w:rPr>
        <w:t xml:space="preserve"> </w:t>
      </w:r>
      <w:r w:rsidRPr="00CE03CC">
        <w:rPr>
          <w:rFonts w:cs="Times New Roman"/>
          <w:szCs w:val="24"/>
        </w:rPr>
        <w:t>při žaludečních křečích a zlepšuje trávení po požití</w:t>
      </w:r>
      <w:r w:rsidR="004E61BA">
        <w:rPr>
          <w:rFonts w:cs="Times New Roman"/>
          <w:szCs w:val="24"/>
        </w:rPr>
        <w:t>ch s příliš sytým</w:t>
      </w:r>
      <w:r w:rsidRPr="00CE03CC">
        <w:rPr>
          <w:rFonts w:cs="Times New Roman"/>
          <w:szCs w:val="24"/>
        </w:rPr>
        <w:t xml:space="preserve"> a mastný</w:t>
      </w:r>
      <w:r w:rsidR="004E61BA">
        <w:rPr>
          <w:rFonts w:cs="Times New Roman"/>
          <w:szCs w:val="24"/>
        </w:rPr>
        <w:t>m pokrmem</w:t>
      </w:r>
      <w:r w:rsidRPr="00CE03CC">
        <w:rPr>
          <w:rFonts w:cs="Times New Roman"/>
          <w:szCs w:val="24"/>
        </w:rPr>
        <w:t xml:space="preserve">. </w:t>
      </w:r>
    </w:p>
    <w:p w:rsidR="006225EE" w:rsidRDefault="006225EE" w:rsidP="006225EE">
      <w:pPr>
        <w:rPr>
          <w:rFonts w:cs="Times New Roman"/>
          <w:szCs w:val="24"/>
        </w:rPr>
      </w:pPr>
      <w:r w:rsidRPr="00CE03CC">
        <w:rPr>
          <w:rFonts w:cs="Times New Roman"/>
          <w:szCs w:val="24"/>
        </w:rPr>
        <w:t>5.</w:t>
      </w:r>
      <w:r>
        <w:rPr>
          <w:rFonts w:cs="Times New Roman"/>
          <w:szCs w:val="24"/>
        </w:rPr>
        <w:t xml:space="preserve"> </w:t>
      </w:r>
      <w:r w:rsidRPr="00CE03CC">
        <w:rPr>
          <w:rFonts w:cs="Times New Roman"/>
          <w:szCs w:val="24"/>
        </w:rPr>
        <w:t>Je to statná bylina, která se vyskytuje v lesích a na rumištích teplejších oblastí. Dorůstá do výšky 20 - 70 cm. Lodyha je dutá, řídce srstnatá stejně jako listy.  Výluh z čerstvých listů a květů pomáhá snížit horečku a podporuje trávení. Silným výluhem z čerstvých květů a listů se může potírat zanícená kůže, vyplachovat ústa nebo kloktat.</w:t>
      </w:r>
    </w:p>
    <w:p w:rsidR="006225EE" w:rsidRDefault="006225EE" w:rsidP="006225EE">
      <w:pPr>
        <w:rPr>
          <w:rFonts w:cs="Times New Roman"/>
          <w:szCs w:val="24"/>
        </w:rPr>
      </w:pPr>
      <w:r w:rsidRPr="00CE03CC">
        <w:rPr>
          <w:rFonts w:cs="Times New Roman"/>
          <w:szCs w:val="24"/>
        </w:rPr>
        <w:t>6. Tento aromatický polok</w:t>
      </w:r>
      <w:r>
        <w:rPr>
          <w:rFonts w:cs="Times New Roman"/>
          <w:szCs w:val="24"/>
        </w:rPr>
        <w:t>eř je vysoký až 60 cm s lodyhy n</w:t>
      </w:r>
      <w:r w:rsidRPr="00CE03CC">
        <w:rPr>
          <w:rFonts w:cs="Times New Roman"/>
          <w:szCs w:val="24"/>
        </w:rPr>
        <w:t xml:space="preserve">a </w:t>
      </w:r>
      <w:r>
        <w:rPr>
          <w:rFonts w:cs="Times New Roman"/>
          <w:szCs w:val="24"/>
        </w:rPr>
        <w:t>dřevnaté bázi</w:t>
      </w:r>
      <w:r w:rsidRPr="00CE03CC">
        <w:rPr>
          <w:rFonts w:cs="Times New Roman"/>
          <w:szCs w:val="24"/>
        </w:rPr>
        <w:t>. Výluh z květenství a lodyh pomáhá při bolestech hlavy, migréně, předmenstruačních potížích, stresu, úzkosti a nespavosti.</w:t>
      </w:r>
    </w:p>
    <w:p w:rsidR="006225EE" w:rsidRDefault="006225EE" w:rsidP="006225EE">
      <w:pPr>
        <w:rPr>
          <w:rFonts w:cs="Times New Roman"/>
          <w:szCs w:val="24"/>
        </w:rPr>
      </w:pPr>
      <w:r>
        <w:rPr>
          <w:rFonts w:cs="Times New Roman"/>
          <w:szCs w:val="24"/>
        </w:rPr>
        <w:t xml:space="preserve">7. Je to jednoletá rostlina </w:t>
      </w:r>
      <w:r w:rsidRPr="00CE03CC">
        <w:rPr>
          <w:rFonts w:cs="Times New Roman"/>
          <w:szCs w:val="24"/>
        </w:rPr>
        <w:t xml:space="preserve">se sytě modrými květy vysoká až 80 cm se zpeřenými přízemními listy a tuhou lodyhou. Silný výluh z květů se může použít na </w:t>
      </w:r>
      <w:r>
        <w:rPr>
          <w:rFonts w:cs="Times New Roman"/>
          <w:szCs w:val="24"/>
        </w:rPr>
        <w:t>vyplachování a koupele očí při b</w:t>
      </w:r>
      <w:r w:rsidRPr="00CE03CC">
        <w:rPr>
          <w:rFonts w:cs="Times New Roman"/>
          <w:szCs w:val="24"/>
        </w:rPr>
        <w:t>olesti a únavě nebo při ječném zrnu. Vhodný je také k vyplac</w:t>
      </w:r>
      <w:r>
        <w:rPr>
          <w:rFonts w:cs="Times New Roman"/>
          <w:szCs w:val="24"/>
        </w:rPr>
        <w:t>h</w:t>
      </w:r>
      <w:r w:rsidR="007070EA">
        <w:rPr>
          <w:rFonts w:cs="Times New Roman"/>
          <w:szCs w:val="24"/>
        </w:rPr>
        <w:t>ování úst při vřídcích a aftá</w:t>
      </w:r>
      <w:r w:rsidRPr="00CE03CC">
        <w:rPr>
          <w:rFonts w:cs="Times New Roman"/>
          <w:szCs w:val="24"/>
        </w:rPr>
        <w:t>ch.</w:t>
      </w:r>
    </w:p>
    <w:p w:rsidR="006225EE" w:rsidRDefault="006225EE" w:rsidP="006225EE">
      <w:pPr>
        <w:rPr>
          <w:rFonts w:cs="Times New Roman"/>
          <w:szCs w:val="24"/>
        </w:rPr>
      </w:pPr>
      <w:r>
        <w:rPr>
          <w:rFonts w:cs="Times New Roman"/>
          <w:szCs w:val="24"/>
        </w:rPr>
        <w:t>8. Je to jednoletá robustní ros</w:t>
      </w:r>
      <w:r w:rsidRPr="00CE03CC">
        <w:rPr>
          <w:rFonts w:cs="Times New Roman"/>
          <w:szCs w:val="24"/>
        </w:rPr>
        <w:t>t</w:t>
      </w:r>
      <w:r>
        <w:rPr>
          <w:rFonts w:cs="Times New Roman"/>
          <w:szCs w:val="24"/>
        </w:rPr>
        <w:t>lina vysoká až 60 cm se z</w:t>
      </w:r>
      <w:r w:rsidRPr="00CE03CC">
        <w:rPr>
          <w:rFonts w:cs="Times New Roman"/>
          <w:szCs w:val="24"/>
        </w:rPr>
        <w:t>peřenými listy pronikavé vůně a okolky slabě narůžovělých květů. Nakrájené čerstvé listy jsou lahodnou o</w:t>
      </w:r>
      <w:r>
        <w:rPr>
          <w:rFonts w:cs="Times New Roman"/>
          <w:szCs w:val="24"/>
        </w:rPr>
        <w:t>z</w:t>
      </w:r>
      <w:r w:rsidRPr="00CE03CC">
        <w:rPr>
          <w:rFonts w:cs="Times New Roman"/>
          <w:szCs w:val="24"/>
        </w:rPr>
        <w:t xml:space="preserve">dobou salátu nebo dresinků. Nejsilnější léčivé účinky mají semena. Výluh ulevuje při žaludečních křečích nebo nadýmání a pomáhá trávit tučné pokrmy. </w:t>
      </w:r>
    </w:p>
    <w:p w:rsidR="006225EE" w:rsidRDefault="006225EE" w:rsidP="006225EE">
      <w:pPr>
        <w:rPr>
          <w:rFonts w:cs="Times New Roman"/>
          <w:szCs w:val="24"/>
        </w:rPr>
      </w:pPr>
      <w:r>
        <w:rPr>
          <w:rFonts w:cs="Times New Roman"/>
          <w:szCs w:val="24"/>
        </w:rPr>
        <w:t>Tajenka: Co to je?:____________________________________________________________</w:t>
      </w:r>
    </w:p>
    <w:p w:rsidR="006225EE" w:rsidRDefault="006225EE" w:rsidP="006225EE">
      <w:pPr>
        <w:pBdr>
          <w:bottom w:val="single" w:sz="4" w:space="1" w:color="auto"/>
        </w:pBdr>
        <w:rPr>
          <w:rFonts w:cs="Times New Roman"/>
          <w:szCs w:val="24"/>
        </w:rPr>
      </w:pPr>
    </w:p>
    <w:p w:rsidR="00932C6D" w:rsidRDefault="00932C6D" w:rsidP="006225EE">
      <w:pPr>
        <w:rPr>
          <w:rFonts w:cs="Times New Roman"/>
          <w:szCs w:val="24"/>
        </w:rPr>
      </w:pPr>
    </w:p>
    <w:p w:rsidR="00932C6D" w:rsidRDefault="00932C6D" w:rsidP="006225EE">
      <w:pPr>
        <w:rPr>
          <w:rFonts w:cs="Times New Roman"/>
          <w:szCs w:val="24"/>
        </w:rPr>
      </w:pPr>
    </w:p>
    <w:p w:rsidR="00932C6D" w:rsidRDefault="00932C6D" w:rsidP="006225EE">
      <w:pPr>
        <w:rPr>
          <w:rFonts w:cs="Times New Roman"/>
          <w:szCs w:val="24"/>
        </w:rPr>
      </w:pPr>
    </w:p>
    <w:p w:rsidR="006225EE" w:rsidRDefault="006225EE" w:rsidP="006225EE">
      <w:pPr>
        <w:rPr>
          <w:rFonts w:cs="Times New Roman"/>
          <w:szCs w:val="24"/>
        </w:rPr>
      </w:pPr>
      <w:r>
        <w:rPr>
          <w:rFonts w:cs="Times New Roman"/>
          <w:szCs w:val="24"/>
        </w:rPr>
        <w:lastRenderedPageBreak/>
        <w:t>Nápověda vzhled rostliny:</w:t>
      </w:r>
    </w:p>
    <w:p w:rsidR="006225EE" w:rsidRDefault="006225EE" w:rsidP="006225EE">
      <w:pPr>
        <w:rPr>
          <w:rFonts w:cs="Times New Roman"/>
          <w:szCs w:val="24"/>
        </w:rPr>
      </w:pPr>
      <w:r>
        <w:rPr>
          <w:rFonts w:cs="Times New Roman"/>
          <w:szCs w:val="24"/>
        </w:rPr>
        <w:t xml:space="preserve">1. </w:t>
      </w:r>
      <w:r>
        <w:rPr>
          <w:noProof/>
          <w:lang w:eastAsia="cs-CZ"/>
        </w:rPr>
        <w:drawing>
          <wp:inline distT="0" distB="0" distL="0" distR="0" wp14:anchorId="28570D5C" wp14:editId="2EA855D2">
            <wp:extent cx="1237826" cy="928370"/>
            <wp:effectExtent l="0" t="0" r="635" b="5080"/>
            <wp:docPr id="357" name="Obrázek 357" descr="Alchemilla vulgaris - kontryhel ostrolaloč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Alchemilla vulgaris - kontryhel ostrolaločný"/>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242703" cy="932028"/>
                    </a:xfrm>
                    <a:prstGeom prst="rect">
                      <a:avLst/>
                    </a:prstGeom>
                    <a:noFill/>
                    <a:ln>
                      <a:noFill/>
                    </a:ln>
                  </pic:spPr>
                </pic:pic>
              </a:graphicData>
            </a:graphic>
          </wp:inline>
        </w:drawing>
      </w:r>
      <w:r>
        <w:rPr>
          <w:rFonts w:cs="Times New Roman"/>
          <w:szCs w:val="24"/>
        </w:rPr>
        <w:t xml:space="preserve"> 4. </w:t>
      </w:r>
      <w:r>
        <w:rPr>
          <w:noProof/>
          <w:lang w:eastAsia="cs-CZ"/>
        </w:rPr>
        <w:drawing>
          <wp:inline distT="0" distB="0" distL="0" distR="0" wp14:anchorId="0AF11323" wp14:editId="5D77E1E1">
            <wp:extent cx="1237438" cy="928903"/>
            <wp:effectExtent l="0" t="0" r="1270" b="5080"/>
            <wp:docPr id="358" name="Obrázek 358" descr="Angelica archangelica - andělika lékařsk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Angelica archangelica - andělika lékařská"/>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249040" cy="937612"/>
                    </a:xfrm>
                    <a:prstGeom prst="rect">
                      <a:avLst/>
                    </a:prstGeom>
                    <a:noFill/>
                    <a:ln>
                      <a:noFill/>
                    </a:ln>
                  </pic:spPr>
                </pic:pic>
              </a:graphicData>
            </a:graphic>
          </wp:inline>
        </w:drawing>
      </w:r>
      <w:r>
        <w:rPr>
          <w:rFonts w:cs="Times New Roman"/>
          <w:szCs w:val="24"/>
        </w:rPr>
        <w:t xml:space="preserve"> 5. </w:t>
      </w:r>
      <w:r>
        <w:rPr>
          <w:noProof/>
          <w:lang w:eastAsia="cs-CZ"/>
        </w:rPr>
        <w:drawing>
          <wp:inline distT="0" distB="0" distL="0" distR="0" wp14:anchorId="5B216F78" wp14:editId="2CBE3CAA">
            <wp:extent cx="1266639" cy="950824"/>
            <wp:effectExtent l="0" t="0" r="0" b="1905"/>
            <wp:docPr id="359" name="Obrázek 359" descr="Borago officinalis - brutnák lékařsk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Borago officinalis - brutnák lékařský"/>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280034" cy="960879"/>
                    </a:xfrm>
                    <a:prstGeom prst="rect">
                      <a:avLst/>
                    </a:prstGeom>
                    <a:noFill/>
                    <a:ln>
                      <a:noFill/>
                    </a:ln>
                  </pic:spPr>
                </pic:pic>
              </a:graphicData>
            </a:graphic>
          </wp:inline>
        </w:drawing>
      </w:r>
      <w:r>
        <w:rPr>
          <w:rFonts w:cs="Times New Roman"/>
          <w:szCs w:val="24"/>
        </w:rPr>
        <w:t xml:space="preserve"> 7. </w:t>
      </w:r>
      <w:r>
        <w:rPr>
          <w:noProof/>
          <w:lang w:eastAsia="cs-CZ"/>
        </w:rPr>
        <w:drawing>
          <wp:inline distT="0" distB="0" distL="0" distR="0" wp14:anchorId="192A1915" wp14:editId="7F10ED80">
            <wp:extent cx="766909" cy="1154488"/>
            <wp:effectExtent l="0" t="0" r="0" b="7620"/>
            <wp:docPr id="360" name="Obrázek 360" descr="Centaurea cyanus - chrpa modr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Centaurea cyanus - chrpa modrá"/>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773239" cy="1164017"/>
                    </a:xfrm>
                    <a:prstGeom prst="rect">
                      <a:avLst/>
                    </a:prstGeom>
                    <a:noFill/>
                    <a:ln>
                      <a:noFill/>
                    </a:ln>
                  </pic:spPr>
                </pic:pic>
              </a:graphicData>
            </a:graphic>
          </wp:inline>
        </w:drawing>
      </w:r>
      <w:r>
        <w:rPr>
          <w:rFonts w:cs="Times New Roman"/>
          <w:szCs w:val="24"/>
        </w:rPr>
        <w:t xml:space="preserve"> </w:t>
      </w:r>
    </w:p>
    <w:p w:rsidR="006225EE" w:rsidRDefault="006225EE" w:rsidP="006225EE">
      <w:pPr>
        <w:rPr>
          <w:rFonts w:cs="Times New Roman"/>
          <w:szCs w:val="24"/>
        </w:rPr>
      </w:pPr>
      <w:r>
        <w:rPr>
          <w:rFonts w:cs="Times New Roman"/>
          <w:szCs w:val="24"/>
        </w:rPr>
        <w:t xml:space="preserve">8. </w:t>
      </w:r>
      <w:r>
        <w:rPr>
          <w:noProof/>
          <w:lang w:eastAsia="cs-CZ"/>
        </w:rPr>
        <w:drawing>
          <wp:inline distT="0" distB="0" distL="0" distR="0" wp14:anchorId="47745484" wp14:editId="54DB2019">
            <wp:extent cx="1214747" cy="911060"/>
            <wp:effectExtent l="0" t="0" r="5080" b="3810"/>
            <wp:docPr id="361" name="Obrázek 361" descr="Coriandrum sativum - koriandr set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Coriandrum sativum - koriandr setý"/>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223906" cy="917929"/>
                    </a:xfrm>
                    <a:prstGeom prst="rect">
                      <a:avLst/>
                    </a:prstGeom>
                    <a:noFill/>
                    <a:ln>
                      <a:noFill/>
                    </a:ln>
                  </pic:spPr>
                </pic:pic>
              </a:graphicData>
            </a:graphic>
          </wp:inline>
        </w:drawing>
      </w:r>
      <w:r>
        <w:rPr>
          <w:rFonts w:cs="Times New Roman"/>
          <w:szCs w:val="24"/>
        </w:rPr>
        <w:t xml:space="preserve"> </w:t>
      </w:r>
      <w:r>
        <w:rPr>
          <w:rFonts w:cs="Times New Roman"/>
          <w:szCs w:val="24"/>
        </w:rPr>
        <w:br w:type="page"/>
      </w:r>
    </w:p>
    <w:p w:rsidR="006225EE" w:rsidRPr="0072572E" w:rsidRDefault="006225EE" w:rsidP="006225EE">
      <w:pPr>
        <w:jc w:val="center"/>
        <w:rPr>
          <w:rFonts w:cs="Times New Roman"/>
          <w:b/>
          <w:color w:val="FF0000"/>
          <w:szCs w:val="24"/>
        </w:rPr>
      </w:pPr>
      <w:r w:rsidRPr="00D238C2">
        <w:rPr>
          <w:rFonts w:cs="Times New Roman"/>
          <w:b/>
          <w:szCs w:val="24"/>
        </w:rPr>
        <w:lastRenderedPageBreak/>
        <w:t>Pracovní list koření a bylinky</w:t>
      </w:r>
      <w:r>
        <w:rPr>
          <w:rFonts w:cs="Times New Roman"/>
          <w:b/>
          <w:szCs w:val="24"/>
        </w:rPr>
        <w:t xml:space="preserve">: </w:t>
      </w:r>
      <w:r>
        <w:rPr>
          <w:rFonts w:cs="Times New Roman"/>
          <w:b/>
          <w:color w:val="FF0000"/>
          <w:szCs w:val="24"/>
        </w:rPr>
        <w:t>Řešení</w:t>
      </w:r>
    </w:p>
    <w:p w:rsidR="006225EE" w:rsidRPr="00D238C2" w:rsidRDefault="006225EE" w:rsidP="006225EE">
      <w:pPr>
        <w:rPr>
          <w:rFonts w:cs="Times New Roman"/>
          <w:szCs w:val="24"/>
        </w:rPr>
      </w:pPr>
      <w:r>
        <w:rPr>
          <w:rFonts w:cs="Times New Roman"/>
          <w:szCs w:val="24"/>
        </w:rPr>
        <w:t xml:space="preserve">Jména:  </w:t>
      </w:r>
    </w:p>
    <w:p w:rsidR="006225EE" w:rsidRPr="00342047" w:rsidRDefault="006225EE" w:rsidP="006225EE">
      <w:pPr>
        <w:rPr>
          <w:rFonts w:cs="Times New Roman"/>
          <w:i/>
          <w:szCs w:val="24"/>
        </w:rPr>
      </w:pPr>
      <w:r w:rsidRPr="00342047">
        <w:rPr>
          <w:rFonts w:cs="Times New Roman"/>
          <w:i/>
          <w:szCs w:val="24"/>
        </w:rPr>
        <w:t>1. Poznáš koření či bylinky, které se používají na dochucování nebo do čajů?</w:t>
      </w:r>
    </w:p>
    <w:p w:rsidR="006225EE" w:rsidRDefault="006225EE" w:rsidP="006225EE">
      <w:pPr>
        <w:rPr>
          <w:rFonts w:cs="Times New Roman"/>
          <w:szCs w:val="24"/>
        </w:rPr>
      </w:pPr>
      <w:r w:rsidRPr="00265F8E">
        <w:rPr>
          <w:rFonts w:cs="Times New Roman"/>
          <w:i/>
          <w:szCs w:val="24"/>
        </w:rPr>
        <w:t>Pomůcky</w:t>
      </w:r>
      <w:r>
        <w:rPr>
          <w:rFonts w:cs="Times New Roman"/>
          <w:szCs w:val="24"/>
        </w:rPr>
        <w:t>: pracovní list, psací potřeby, 14 vzorků, čistou vodu (na propláchnutí úst při ochutnávání)</w:t>
      </w:r>
    </w:p>
    <w:p w:rsidR="006225EE" w:rsidRDefault="006225EE" w:rsidP="006225EE">
      <w:pPr>
        <w:rPr>
          <w:rFonts w:cs="Times New Roman"/>
          <w:szCs w:val="24"/>
        </w:rPr>
      </w:pPr>
      <w:r>
        <w:rPr>
          <w:rFonts w:cs="Times New Roman"/>
          <w:szCs w:val="24"/>
        </w:rPr>
        <w:t>Důležitými určovacími faktory jsou: chuť, vůně, tvar a barva</w:t>
      </w:r>
    </w:p>
    <w:p w:rsidR="006225EE" w:rsidRDefault="006225EE" w:rsidP="006225EE">
      <w:pPr>
        <w:rPr>
          <w:rFonts w:cs="Times New Roman"/>
          <w:szCs w:val="24"/>
        </w:rPr>
      </w:pPr>
      <w:r w:rsidRPr="00265F8E">
        <w:rPr>
          <w:rFonts w:cs="Times New Roman"/>
          <w:i/>
          <w:szCs w:val="24"/>
        </w:rPr>
        <w:t>Popis práce</w:t>
      </w:r>
      <w:r>
        <w:rPr>
          <w:rFonts w:cs="Times New Roman"/>
          <w:szCs w:val="24"/>
        </w:rPr>
        <w:t>: Postupně projdi všech 14 vzorků. U každého vzorku se zaměř na určovací faktory, podle kterých můžeš přijít k řešení. Své výsledky zapiš do tabulky a doplň ji:</w:t>
      </w:r>
    </w:p>
    <w:tbl>
      <w:tblPr>
        <w:tblStyle w:val="Mkatabulky"/>
        <w:tblW w:w="9195" w:type="dxa"/>
        <w:tblLook w:val="04A0" w:firstRow="1" w:lastRow="0" w:firstColumn="1" w:lastColumn="0" w:noHBand="0" w:noVBand="1"/>
      </w:tblPr>
      <w:tblGrid>
        <w:gridCol w:w="883"/>
        <w:gridCol w:w="2085"/>
        <w:gridCol w:w="2225"/>
        <w:gridCol w:w="2051"/>
        <w:gridCol w:w="1951"/>
      </w:tblGrid>
      <w:tr w:rsidR="006225EE" w:rsidTr="00932C6D">
        <w:trPr>
          <w:trHeight w:val="972"/>
        </w:trPr>
        <w:tc>
          <w:tcPr>
            <w:tcW w:w="867" w:type="dxa"/>
          </w:tcPr>
          <w:p w:rsidR="006225EE" w:rsidRDefault="006225EE" w:rsidP="006225EE">
            <w:pPr>
              <w:rPr>
                <w:rFonts w:cs="Times New Roman"/>
                <w:szCs w:val="24"/>
              </w:rPr>
            </w:pPr>
            <w:r>
              <w:rPr>
                <w:rFonts w:cs="Times New Roman"/>
                <w:szCs w:val="24"/>
              </w:rPr>
              <w:t>Číslo vzorku</w:t>
            </w:r>
          </w:p>
        </w:tc>
        <w:tc>
          <w:tcPr>
            <w:tcW w:w="2090" w:type="dxa"/>
          </w:tcPr>
          <w:p w:rsidR="006225EE" w:rsidRDefault="006225EE" w:rsidP="006225EE">
            <w:pPr>
              <w:rPr>
                <w:rFonts w:cs="Times New Roman"/>
                <w:szCs w:val="24"/>
              </w:rPr>
            </w:pPr>
            <w:r>
              <w:rPr>
                <w:rFonts w:cs="Times New Roman"/>
                <w:szCs w:val="24"/>
              </w:rPr>
              <w:t>Název koření, bylinky</w:t>
            </w:r>
          </w:p>
        </w:tc>
        <w:tc>
          <w:tcPr>
            <w:tcW w:w="2230" w:type="dxa"/>
          </w:tcPr>
          <w:p w:rsidR="006225EE" w:rsidRDefault="006225EE" w:rsidP="006225EE">
            <w:pPr>
              <w:rPr>
                <w:rFonts w:cs="Times New Roman"/>
                <w:szCs w:val="24"/>
              </w:rPr>
            </w:pPr>
            <w:r>
              <w:rPr>
                <w:rFonts w:cs="Times New Roman"/>
                <w:szCs w:val="24"/>
              </w:rPr>
              <w:t>Délka růstu: jednoleté</w:t>
            </w:r>
            <w:r w:rsidR="007070EA">
              <w:rPr>
                <w:rFonts w:cs="Times New Roman"/>
                <w:szCs w:val="24"/>
              </w:rPr>
              <w:t>,</w:t>
            </w:r>
            <w:r>
              <w:rPr>
                <w:rFonts w:cs="Times New Roman"/>
                <w:szCs w:val="24"/>
              </w:rPr>
              <w:t xml:space="preserve"> dvouleté, vytrvalé</w:t>
            </w:r>
          </w:p>
        </w:tc>
        <w:tc>
          <w:tcPr>
            <w:tcW w:w="2055" w:type="dxa"/>
          </w:tcPr>
          <w:p w:rsidR="006225EE" w:rsidRDefault="006225EE" w:rsidP="006225EE">
            <w:pPr>
              <w:rPr>
                <w:rFonts w:cs="Times New Roman"/>
                <w:szCs w:val="24"/>
              </w:rPr>
            </w:pPr>
            <w:r>
              <w:rPr>
                <w:rFonts w:cs="Times New Roman"/>
                <w:szCs w:val="24"/>
              </w:rPr>
              <w:t>Používané části rostliny</w:t>
            </w:r>
          </w:p>
        </w:tc>
        <w:tc>
          <w:tcPr>
            <w:tcW w:w="1953" w:type="dxa"/>
          </w:tcPr>
          <w:p w:rsidR="006225EE" w:rsidRDefault="006225EE" w:rsidP="006225EE">
            <w:pPr>
              <w:rPr>
                <w:rFonts w:cs="Times New Roman"/>
                <w:szCs w:val="24"/>
              </w:rPr>
            </w:pPr>
            <w:r>
              <w:rPr>
                <w:rFonts w:cs="Times New Roman"/>
                <w:szCs w:val="24"/>
              </w:rPr>
              <w:t>Využití v kuchyni</w:t>
            </w:r>
          </w:p>
        </w:tc>
      </w:tr>
      <w:tr w:rsidR="006225EE" w:rsidTr="00932C6D">
        <w:trPr>
          <w:trHeight w:val="316"/>
        </w:trPr>
        <w:tc>
          <w:tcPr>
            <w:tcW w:w="867" w:type="dxa"/>
          </w:tcPr>
          <w:p w:rsidR="006225EE" w:rsidRPr="003A4717" w:rsidRDefault="006225EE" w:rsidP="006225EE">
            <w:pPr>
              <w:pStyle w:val="Odstavecseseznamem"/>
              <w:numPr>
                <w:ilvl w:val="0"/>
                <w:numId w:val="8"/>
              </w:numPr>
              <w:rPr>
                <w:rFonts w:cs="Times New Roman"/>
                <w:szCs w:val="24"/>
              </w:rPr>
            </w:pPr>
          </w:p>
        </w:tc>
        <w:tc>
          <w:tcPr>
            <w:tcW w:w="2090" w:type="dxa"/>
          </w:tcPr>
          <w:p w:rsidR="006225EE" w:rsidRPr="001446EE" w:rsidRDefault="006225EE" w:rsidP="006225EE">
            <w:pPr>
              <w:rPr>
                <w:rFonts w:cs="Times New Roman"/>
                <w:color w:val="FF0000"/>
                <w:szCs w:val="24"/>
              </w:rPr>
            </w:pPr>
            <w:r w:rsidRPr="001446EE">
              <w:rPr>
                <w:rFonts w:cs="Times New Roman"/>
                <w:color w:val="FF0000"/>
                <w:szCs w:val="24"/>
              </w:rPr>
              <w:t>Oregano</w:t>
            </w:r>
          </w:p>
        </w:tc>
        <w:tc>
          <w:tcPr>
            <w:tcW w:w="2230" w:type="dxa"/>
          </w:tcPr>
          <w:p w:rsidR="006225EE" w:rsidRPr="001446EE" w:rsidRDefault="006225EE" w:rsidP="006225EE">
            <w:pPr>
              <w:rPr>
                <w:rFonts w:cs="Times New Roman"/>
                <w:color w:val="FF0000"/>
                <w:szCs w:val="24"/>
              </w:rPr>
            </w:pPr>
            <w:r w:rsidRPr="001446EE">
              <w:rPr>
                <w:rFonts w:cs="Times New Roman"/>
                <w:color w:val="FF0000"/>
                <w:szCs w:val="24"/>
              </w:rPr>
              <w:t>Vytrvalá</w:t>
            </w:r>
          </w:p>
        </w:tc>
        <w:tc>
          <w:tcPr>
            <w:tcW w:w="2055" w:type="dxa"/>
          </w:tcPr>
          <w:p w:rsidR="006225EE" w:rsidRPr="001446EE" w:rsidRDefault="006225EE" w:rsidP="006225EE">
            <w:pPr>
              <w:rPr>
                <w:rFonts w:cs="Times New Roman"/>
                <w:color w:val="FF0000"/>
                <w:szCs w:val="24"/>
              </w:rPr>
            </w:pPr>
            <w:r w:rsidRPr="001446EE">
              <w:rPr>
                <w:rFonts w:cs="Times New Roman"/>
                <w:color w:val="FF0000"/>
                <w:szCs w:val="24"/>
              </w:rPr>
              <w:t>Listy</w:t>
            </w:r>
          </w:p>
        </w:tc>
        <w:tc>
          <w:tcPr>
            <w:tcW w:w="1953" w:type="dxa"/>
          </w:tcPr>
          <w:p w:rsidR="006225EE" w:rsidRPr="001446EE" w:rsidRDefault="006225EE" w:rsidP="006225EE">
            <w:pPr>
              <w:rPr>
                <w:rFonts w:cs="Times New Roman"/>
                <w:color w:val="FF0000"/>
                <w:szCs w:val="24"/>
              </w:rPr>
            </w:pPr>
            <w:r w:rsidRPr="001446EE">
              <w:rPr>
                <w:rFonts w:cs="Times New Roman"/>
                <w:color w:val="FF0000"/>
                <w:szCs w:val="24"/>
              </w:rPr>
              <w:t>Dochucování</w:t>
            </w:r>
          </w:p>
        </w:tc>
      </w:tr>
      <w:tr w:rsidR="006225EE" w:rsidTr="00932C6D">
        <w:trPr>
          <w:trHeight w:val="336"/>
        </w:trPr>
        <w:tc>
          <w:tcPr>
            <w:tcW w:w="867" w:type="dxa"/>
          </w:tcPr>
          <w:p w:rsidR="006225EE" w:rsidRPr="003A4717" w:rsidRDefault="006225EE" w:rsidP="006225EE">
            <w:pPr>
              <w:pStyle w:val="Odstavecseseznamem"/>
              <w:numPr>
                <w:ilvl w:val="0"/>
                <w:numId w:val="8"/>
              </w:numPr>
              <w:rPr>
                <w:rFonts w:cs="Times New Roman"/>
                <w:szCs w:val="24"/>
              </w:rPr>
            </w:pPr>
          </w:p>
        </w:tc>
        <w:tc>
          <w:tcPr>
            <w:tcW w:w="2090" w:type="dxa"/>
          </w:tcPr>
          <w:p w:rsidR="006225EE" w:rsidRPr="001446EE" w:rsidRDefault="006225EE" w:rsidP="006225EE">
            <w:pPr>
              <w:rPr>
                <w:rFonts w:cs="Times New Roman"/>
                <w:color w:val="FF0000"/>
                <w:szCs w:val="24"/>
              </w:rPr>
            </w:pPr>
            <w:r w:rsidRPr="001446EE">
              <w:rPr>
                <w:rFonts w:cs="Times New Roman"/>
                <w:color w:val="FF0000"/>
                <w:szCs w:val="24"/>
              </w:rPr>
              <w:t>Bazalka</w:t>
            </w:r>
          </w:p>
        </w:tc>
        <w:tc>
          <w:tcPr>
            <w:tcW w:w="2230" w:type="dxa"/>
          </w:tcPr>
          <w:p w:rsidR="006225EE" w:rsidRPr="001446EE" w:rsidRDefault="006225EE" w:rsidP="006225EE">
            <w:pPr>
              <w:rPr>
                <w:rFonts w:cs="Times New Roman"/>
                <w:color w:val="FF0000"/>
                <w:szCs w:val="24"/>
              </w:rPr>
            </w:pPr>
            <w:r w:rsidRPr="001446EE">
              <w:rPr>
                <w:rFonts w:cs="Times New Roman"/>
                <w:color w:val="FF0000"/>
                <w:szCs w:val="24"/>
              </w:rPr>
              <w:t>Jednoletá</w:t>
            </w:r>
          </w:p>
        </w:tc>
        <w:tc>
          <w:tcPr>
            <w:tcW w:w="2055" w:type="dxa"/>
          </w:tcPr>
          <w:p w:rsidR="006225EE" w:rsidRPr="001446EE" w:rsidRDefault="006225EE" w:rsidP="006225EE">
            <w:pPr>
              <w:rPr>
                <w:rFonts w:cs="Times New Roman"/>
                <w:color w:val="FF0000"/>
                <w:szCs w:val="24"/>
              </w:rPr>
            </w:pPr>
            <w:r w:rsidRPr="001446EE">
              <w:rPr>
                <w:rFonts w:cs="Times New Roman"/>
                <w:color w:val="FF0000"/>
                <w:szCs w:val="24"/>
              </w:rPr>
              <w:t>Listy</w:t>
            </w:r>
          </w:p>
        </w:tc>
        <w:tc>
          <w:tcPr>
            <w:tcW w:w="1953" w:type="dxa"/>
          </w:tcPr>
          <w:p w:rsidR="006225EE" w:rsidRPr="001446EE" w:rsidRDefault="006225EE" w:rsidP="006225EE">
            <w:pPr>
              <w:rPr>
                <w:rFonts w:cs="Times New Roman"/>
                <w:color w:val="FF0000"/>
                <w:szCs w:val="24"/>
              </w:rPr>
            </w:pPr>
            <w:r w:rsidRPr="001446EE">
              <w:rPr>
                <w:rFonts w:cs="Times New Roman"/>
                <w:color w:val="FF0000"/>
                <w:szCs w:val="24"/>
              </w:rPr>
              <w:t>Dochucování</w:t>
            </w:r>
          </w:p>
        </w:tc>
      </w:tr>
      <w:tr w:rsidR="006225EE" w:rsidTr="00932C6D">
        <w:trPr>
          <w:trHeight w:val="316"/>
        </w:trPr>
        <w:tc>
          <w:tcPr>
            <w:tcW w:w="867" w:type="dxa"/>
          </w:tcPr>
          <w:p w:rsidR="006225EE" w:rsidRPr="003A4717" w:rsidRDefault="006225EE" w:rsidP="006225EE">
            <w:pPr>
              <w:pStyle w:val="Odstavecseseznamem"/>
              <w:numPr>
                <w:ilvl w:val="0"/>
                <w:numId w:val="8"/>
              </w:numPr>
              <w:rPr>
                <w:rFonts w:cs="Times New Roman"/>
                <w:szCs w:val="24"/>
              </w:rPr>
            </w:pPr>
          </w:p>
        </w:tc>
        <w:tc>
          <w:tcPr>
            <w:tcW w:w="2090" w:type="dxa"/>
          </w:tcPr>
          <w:p w:rsidR="006225EE" w:rsidRPr="001446EE" w:rsidRDefault="006225EE" w:rsidP="006225EE">
            <w:pPr>
              <w:rPr>
                <w:rFonts w:cs="Times New Roman"/>
                <w:color w:val="FF0000"/>
                <w:szCs w:val="24"/>
              </w:rPr>
            </w:pPr>
            <w:r w:rsidRPr="001446EE">
              <w:rPr>
                <w:rFonts w:cs="Times New Roman"/>
                <w:color w:val="FF0000"/>
                <w:szCs w:val="24"/>
              </w:rPr>
              <w:t>Majoránka</w:t>
            </w:r>
          </w:p>
        </w:tc>
        <w:tc>
          <w:tcPr>
            <w:tcW w:w="2230" w:type="dxa"/>
          </w:tcPr>
          <w:p w:rsidR="006225EE" w:rsidRPr="001446EE" w:rsidRDefault="006225EE" w:rsidP="006225EE">
            <w:pPr>
              <w:rPr>
                <w:rFonts w:cs="Times New Roman"/>
                <w:color w:val="FF0000"/>
                <w:szCs w:val="24"/>
              </w:rPr>
            </w:pPr>
            <w:r w:rsidRPr="001446EE">
              <w:rPr>
                <w:rFonts w:cs="Times New Roman"/>
                <w:color w:val="FF0000"/>
                <w:szCs w:val="24"/>
              </w:rPr>
              <w:t>Vytrvalá</w:t>
            </w:r>
          </w:p>
        </w:tc>
        <w:tc>
          <w:tcPr>
            <w:tcW w:w="2055" w:type="dxa"/>
          </w:tcPr>
          <w:p w:rsidR="006225EE" w:rsidRPr="001446EE" w:rsidRDefault="006225EE" w:rsidP="006225EE">
            <w:pPr>
              <w:rPr>
                <w:rFonts w:cs="Times New Roman"/>
                <w:color w:val="FF0000"/>
                <w:szCs w:val="24"/>
              </w:rPr>
            </w:pPr>
            <w:r w:rsidRPr="001446EE">
              <w:rPr>
                <w:rFonts w:cs="Times New Roman"/>
                <w:color w:val="FF0000"/>
                <w:szCs w:val="24"/>
              </w:rPr>
              <w:t>Listy</w:t>
            </w:r>
          </w:p>
        </w:tc>
        <w:tc>
          <w:tcPr>
            <w:tcW w:w="1953" w:type="dxa"/>
          </w:tcPr>
          <w:p w:rsidR="006225EE" w:rsidRPr="001446EE" w:rsidRDefault="006225EE" w:rsidP="006225EE">
            <w:pPr>
              <w:rPr>
                <w:rFonts w:cs="Times New Roman"/>
                <w:color w:val="FF0000"/>
                <w:szCs w:val="24"/>
              </w:rPr>
            </w:pPr>
            <w:r w:rsidRPr="001446EE">
              <w:rPr>
                <w:rFonts w:cs="Times New Roman"/>
                <w:color w:val="FF0000"/>
                <w:szCs w:val="24"/>
              </w:rPr>
              <w:t>Dochucování</w:t>
            </w:r>
          </w:p>
        </w:tc>
      </w:tr>
      <w:tr w:rsidR="006225EE" w:rsidTr="00932C6D">
        <w:trPr>
          <w:trHeight w:val="316"/>
        </w:trPr>
        <w:tc>
          <w:tcPr>
            <w:tcW w:w="867" w:type="dxa"/>
          </w:tcPr>
          <w:p w:rsidR="006225EE" w:rsidRPr="003A4717" w:rsidRDefault="006225EE" w:rsidP="006225EE">
            <w:pPr>
              <w:pStyle w:val="Odstavecseseznamem"/>
              <w:numPr>
                <w:ilvl w:val="0"/>
                <w:numId w:val="8"/>
              </w:numPr>
              <w:rPr>
                <w:rFonts w:cs="Times New Roman"/>
                <w:szCs w:val="24"/>
              </w:rPr>
            </w:pPr>
          </w:p>
        </w:tc>
        <w:tc>
          <w:tcPr>
            <w:tcW w:w="2090" w:type="dxa"/>
          </w:tcPr>
          <w:p w:rsidR="006225EE" w:rsidRPr="001446EE" w:rsidRDefault="006225EE" w:rsidP="006225EE">
            <w:pPr>
              <w:rPr>
                <w:rFonts w:cs="Times New Roman"/>
                <w:color w:val="FF0000"/>
                <w:szCs w:val="24"/>
              </w:rPr>
            </w:pPr>
            <w:r w:rsidRPr="001446EE">
              <w:rPr>
                <w:rFonts w:cs="Times New Roman"/>
                <w:color w:val="FF0000"/>
                <w:szCs w:val="24"/>
              </w:rPr>
              <w:t>Kopr</w:t>
            </w:r>
          </w:p>
        </w:tc>
        <w:tc>
          <w:tcPr>
            <w:tcW w:w="2230" w:type="dxa"/>
          </w:tcPr>
          <w:p w:rsidR="006225EE" w:rsidRPr="001446EE" w:rsidRDefault="006225EE" w:rsidP="006225EE">
            <w:pPr>
              <w:rPr>
                <w:rFonts w:cs="Times New Roman"/>
                <w:color w:val="FF0000"/>
                <w:szCs w:val="24"/>
              </w:rPr>
            </w:pPr>
            <w:r w:rsidRPr="001446EE">
              <w:rPr>
                <w:rFonts w:cs="Times New Roman"/>
                <w:color w:val="FF0000"/>
                <w:szCs w:val="24"/>
              </w:rPr>
              <w:t>Jednoletá</w:t>
            </w:r>
          </w:p>
        </w:tc>
        <w:tc>
          <w:tcPr>
            <w:tcW w:w="2055" w:type="dxa"/>
          </w:tcPr>
          <w:p w:rsidR="006225EE" w:rsidRPr="001446EE" w:rsidRDefault="006225EE" w:rsidP="006225EE">
            <w:pPr>
              <w:rPr>
                <w:rFonts w:cs="Times New Roman"/>
                <w:color w:val="FF0000"/>
                <w:szCs w:val="24"/>
              </w:rPr>
            </w:pPr>
            <w:r w:rsidRPr="001446EE">
              <w:rPr>
                <w:rFonts w:cs="Times New Roman"/>
                <w:color w:val="FF0000"/>
                <w:szCs w:val="24"/>
              </w:rPr>
              <w:t>Listy</w:t>
            </w:r>
          </w:p>
        </w:tc>
        <w:tc>
          <w:tcPr>
            <w:tcW w:w="1953" w:type="dxa"/>
          </w:tcPr>
          <w:p w:rsidR="006225EE" w:rsidRPr="001446EE" w:rsidRDefault="006225EE" w:rsidP="006225EE">
            <w:pPr>
              <w:rPr>
                <w:rFonts w:cs="Times New Roman"/>
                <w:color w:val="FF0000"/>
                <w:szCs w:val="24"/>
              </w:rPr>
            </w:pPr>
            <w:r w:rsidRPr="001446EE">
              <w:rPr>
                <w:rFonts w:cs="Times New Roman"/>
                <w:color w:val="FF0000"/>
                <w:szCs w:val="24"/>
              </w:rPr>
              <w:t>Dochucování</w:t>
            </w:r>
          </w:p>
        </w:tc>
      </w:tr>
      <w:tr w:rsidR="006225EE" w:rsidTr="00932C6D">
        <w:trPr>
          <w:trHeight w:val="316"/>
        </w:trPr>
        <w:tc>
          <w:tcPr>
            <w:tcW w:w="867" w:type="dxa"/>
          </w:tcPr>
          <w:p w:rsidR="006225EE" w:rsidRPr="003A4717" w:rsidRDefault="006225EE" w:rsidP="006225EE">
            <w:pPr>
              <w:pStyle w:val="Odstavecseseznamem"/>
              <w:numPr>
                <w:ilvl w:val="0"/>
                <w:numId w:val="8"/>
              </w:numPr>
              <w:rPr>
                <w:rFonts w:cs="Times New Roman"/>
                <w:szCs w:val="24"/>
              </w:rPr>
            </w:pPr>
          </w:p>
        </w:tc>
        <w:tc>
          <w:tcPr>
            <w:tcW w:w="2090" w:type="dxa"/>
          </w:tcPr>
          <w:p w:rsidR="006225EE" w:rsidRPr="001446EE" w:rsidRDefault="006225EE" w:rsidP="006225EE">
            <w:pPr>
              <w:rPr>
                <w:rFonts w:cs="Times New Roman"/>
                <w:color w:val="FF0000"/>
                <w:szCs w:val="24"/>
              </w:rPr>
            </w:pPr>
            <w:r w:rsidRPr="001446EE">
              <w:rPr>
                <w:rFonts w:cs="Times New Roman"/>
                <w:color w:val="FF0000"/>
                <w:szCs w:val="24"/>
              </w:rPr>
              <w:t>Libeček</w:t>
            </w:r>
          </w:p>
        </w:tc>
        <w:tc>
          <w:tcPr>
            <w:tcW w:w="2230" w:type="dxa"/>
          </w:tcPr>
          <w:p w:rsidR="006225EE" w:rsidRPr="001446EE" w:rsidRDefault="006225EE" w:rsidP="006225EE">
            <w:pPr>
              <w:rPr>
                <w:rFonts w:cs="Times New Roman"/>
                <w:color w:val="FF0000"/>
                <w:szCs w:val="24"/>
              </w:rPr>
            </w:pPr>
            <w:r w:rsidRPr="001446EE">
              <w:rPr>
                <w:rFonts w:cs="Times New Roman"/>
                <w:color w:val="FF0000"/>
                <w:szCs w:val="24"/>
              </w:rPr>
              <w:t>Vytrvalá</w:t>
            </w:r>
          </w:p>
        </w:tc>
        <w:tc>
          <w:tcPr>
            <w:tcW w:w="2055" w:type="dxa"/>
          </w:tcPr>
          <w:p w:rsidR="006225EE" w:rsidRPr="001446EE" w:rsidRDefault="006225EE" w:rsidP="006225EE">
            <w:pPr>
              <w:rPr>
                <w:rFonts w:cs="Times New Roman"/>
                <w:color w:val="FF0000"/>
                <w:szCs w:val="24"/>
              </w:rPr>
            </w:pPr>
            <w:r w:rsidRPr="001446EE">
              <w:rPr>
                <w:rFonts w:cs="Times New Roman"/>
                <w:color w:val="FF0000"/>
                <w:szCs w:val="24"/>
              </w:rPr>
              <w:t>Listy</w:t>
            </w:r>
          </w:p>
        </w:tc>
        <w:tc>
          <w:tcPr>
            <w:tcW w:w="1953" w:type="dxa"/>
          </w:tcPr>
          <w:p w:rsidR="006225EE" w:rsidRPr="001446EE" w:rsidRDefault="006225EE" w:rsidP="006225EE">
            <w:pPr>
              <w:rPr>
                <w:rFonts w:cs="Times New Roman"/>
                <w:color w:val="FF0000"/>
                <w:szCs w:val="24"/>
              </w:rPr>
            </w:pPr>
            <w:r w:rsidRPr="001446EE">
              <w:rPr>
                <w:rFonts w:cs="Times New Roman"/>
                <w:color w:val="FF0000"/>
                <w:szCs w:val="24"/>
              </w:rPr>
              <w:t>Dochucování</w:t>
            </w:r>
          </w:p>
        </w:tc>
      </w:tr>
      <w:tr w:rsidR="006225EE" w:rsidTr="00932C6D">
        <w:trPr>
          <w:trHeight w:val="316"/>
        </w:trPr>
        <w:tc>
          <w:tcPr>
            <w:tcW w:w="867" w:type="dxa"/>
          </w:tcPr>
          <w:p w:rsidR="006225EE" w:rsidRPr="003A4717" w:rsidRDefault="006225EE" w:rsidP="006225EE">
            <w:pPr>
              <w:pStyle w:val="Odstavecseseznamem"/>
              <w:numPr>
                <w:ilvl w:val="0"/>
                <w:numId w:val="8"/>
              </w:numPr>
              <w:rPr>
                <w:rFonts w:cs="Times New Roman"/>
                <w:szCs w:val="24"/>
              </w:rPr>
            </w:pPr>
          </w:p>
        </w:tc>
        <w:tc>
          <w:tcPr>
            <w:tcW w:w="2090" w:type="dxa"/>
          </w:tcPr>
          <w:p w:rsidR="006225EE" w:rsidRPr="001446EE" w:rsidRDefault="006225EE" w:rsidP="006225EE">
            <w:pPr>
              <w:rPr>
                <w:rFonts w:cs="Times New Roman"/>
                <w:color w:val="FF0000"/>
                <w:szCs w:val="24"/>
              </w:rPr>
            </w:pPr>
            <w:r w:rsidRPr="001446EE">
              <w:rPr>
                <w:rFonts w:cs="Times New Roman"/>
                <w:color w:val="FF0000"/>
                <w:szCs w:val="24"/>
              </w:rPr>
              <w:t>Petržel</w:t>
            </w:r>
          </w:p>
        </w:tc>
        <w:tc>
          <w:tcPr>
            <w:tcW w:w="2230" w:type="dxa"/>
          </w:tcPr>
          <w:p w:rsidR="006225EE" w:rsidRPr="001446EE" w:rsidRDefault="006225EE" w:rsidP="006225EE">
            <w:pPr>
              <w:rPr>
                <w:rFonts w:cs="Times New Roman"/>
                <w:color w:val="FF0000"/>
                <w:szCs w:val="24"/>
              </w:rPr>
            </w:pPr>
            <w:r w:rsidRPr="001446EE">
              <w:rPr>
                <w:rFonts w:cs="Times New Roman"/>
                <w:color w:val="FF0000"/>
                <w:szCs w:val="24"/>
              </w:rPr>
              <w:t>Dvouletá</w:t>
            </w:r>
          </w:p>
        </w:tc>
        <w:tc>
          <w:tcPr>
            <w:tcW w:w="2055" w:type="dxa"/>
          </w:tcPr>
          <w:p w:rsidR="006225EE" w:rsidRPr="001446EE" w:rsidRDefault="006225EE" w:rsidP="006225EE">
            <w:pPr>
              <w:rPr>
                <w:rFonts w:cs="Times New Roman"/>
                <w:color w:val="FF0000"/>
                <w:szCs w:val="24"/>
              </w:rPr>
            </w:pPr>
            <w:r w:rsidRPr="001446EE">
              <w:rPr>
                <w:rFonts w:cs="Times New Roman"/>
                <w:color w:val="FF0000"/>
                <w:szCs w:val="24"/>
              </w:rPr>
              <w:t>Listy</w:t>
            </w:r>
          </w:p>
        </w:tc>
        <w:tc>
          <w:tcPr>
            <w:tcW w:w="1953" w:type="dxa"/>
          </w:tcPr>
          <w:p w:rsidR="006225EE" w:rsidRPr="001446EE" w:rsidRDefault="006225EE" w:rsidP="006225EE">
            <w:pPr>
              <w:rPr>
                <w:rFonts w:cs="Times New Roman"/>
                <w:color w:val="FF0000"/>
                <w:szCs w:val="24"/>
              </w:rPr>
            </w:pPr>
            <w:r w:rsidRPr="001446EE">
              <w:rPr>
                <w:rFonts w:cs="Times New Roman"/>
                <w:color w:val="FF0000"/>
                <w:szCs w:val="24"/>
              </w:rPr>
              <w:t>Dochucování</w:t>
            </w:r>
          </w:p>
        </w:tc>
      </w:tr>
      <w:tr w:rsidR="006225EE" w:rsidTr="00932C6D">
        <w:trPr>
          <w:trHeight w:val="316"/>
        </w:trPr>
        <w:tc>
          <w:tcPr>
            <w:tcW w:w="867" w:type="dxa"/>
          </w:tcPr>
          <w:p w:rsidR="006225EE" w:rsidRPr="003A4717" w:rsidRDefault="006225EE" w:rsidP="006225EE">
            <w:pPr>
              <w:pStyle w:val="Odstavecseseznamem"/>
              <w:numPr>
                <w:ilvl w:val="0"/>
                <w:numId w:val="8"/>
              </w:numPr>
              <w:rPr>
                <w:rFonts w:cs="Times New Roman"/>
                <w:szCs w:val="24"/>
              </w:rPr>
            </w:pPr>
          </w:p>
        </w:tc>
        <w:tc>
          <w:tcPr>
            <w:tcW w:w="2090" w:type="dxa"/>
          </w:tcPr>
          <w:p w:rsidR="006225EE" w:rsidRPr="001446EE" w:rsidRDefault="006225EE" w:rsidP="006225EE">
            <w:pPr>
              <w:rPr>
                <w:rFonts w:cs="Times New Roman"/>
                <w:color w:val="FF0000"/>
                <w:szCs w:val="24"/>
              </w:rPr>
            </w:pPr>
            <w:r w:rsidRPr="001446EE">
              <w:rPr>
                <w:rFonts w:cs="Times New Roman"/>
                <w:color w:val="FF0000"/>
                <w:szCs w:val="24"/>
              </w:rPr>
              <w:t>Levandule</w:t>
            </w:r>
          </w:p>
        </w:tc>
        <w:tc>
          <w:tcPr>
            <w:tcW w:w="2230" w:type="dxa"/>
          </w:tcPr>
          <w:p w:rsidR="006225EE" w:rsidRPr="001446EE" w:rsidRDefault="006225EE" w:rsidP="006225EE">
            <w:pPr>
              <w:rPr>
                <w:rFonts w:cs="Times New Roman"/>
                <w:color w:val="FF0000"/>
                <w:szCs w:val="24"/>
              </w:rPr>
            </w:pPr>
            <w:r w:rsidRPr="001446EE">
              <w:rPr>
                <w:rFonts w:cs="Times New Roman"/>
                <w:color w:val="FF0000"/>
                <w:szCs w:val="24"/>
              </w:rPr>
              <w:t>Vytrvalá</w:t>
            </w:r>
          </w:p>
        </w:tc>
        <w:tc>
          <w:tcPr>
            <w:tcW w:w="2055" w:type="dxa"/>
          </w:tcPr>
          <w:p w:rsidR="006225EE" w:rsidRPr="001446EE" w:rsidRDefault="006225EE" w:rsidP="006225EE">
            <w:pPr>
              <w:rPr>
                <w:rFonts w:cs="Times New Roman"/>
                <w:color w:val="FF0000"/>
                <w:szCs w:val="24"/>
              </w:rPr>
            </w:pPr>
            <w:r w:rsidRPr="001446EE">
              <w:rPr>
                <w:rFonts w:cs="Times New Roman"/>
                <w:color w:val="FF0000"/>
                <w:szCs w:val="24"/>
              </w:rPr>
              <w:t>Květ</w:t>
            </w:r>
          </w:p>
        </w:tc>
        <w:tc>
          <w:tcPr>
            <w:tcW w:w="1953" w:type="dxa"/>
          </w:tcPr>
          <w:p w:rsidR="006225EE" w:rsidRPr="001446EE" w:rsidRDefault="006225EE" w:rsidP="006225EE">
            <w:pPr>
              <w:rPr>
                <w:rFonts w:cs="Times New Roman"/>
                <w:color w:val="FF0000"/>
                <w:szCs w:val="24"/>
              </w:rPr>
            </w:pPr>
            <w:r w:rsidRPr="001446EE">
              <w:rPr>
                <w:rFonts w:cs="Times New Roman"/>
                <w:color w:val="FF0000"/>
                <w:szCs w:val="24"/>
              </w:rPr>
              <w:t>Čaj</w:t>
            </w:r>
          </w:p>
        </w:tc>
      </w:tr>
      <w:tr w:rsidR="006225EE" w:rsidTr="00932C6D">
        <w:trPr>
          <w:trHeight w:val="316"/>
        </w:trPr>
        <w:tc>
          <w:tcPr>
            <w:tcW w:w="867" w:type="dxa"/>
          </w:tcPr>
          <w:p w:rsidR="006225EE" w:rsidRPr="003A4717" w:rsidRDefault="006225EE" w:rsidP="006225EE">
            <w:pPr>
              <w:pStyle w:val="Odstavecseseznamem"/>
              <w:numPr>
                <w:ilvl w:val="0"/>
                <w:numId w:val="8"/>
              </w:numPr>
              <w:rPr>
                <w:rFonts w:cs="Times New Roman"/>
                <w:szCs w:val="24"/>
              </w:rPr>
            </w:pPr>
          </w:p>
        </w:tc>
        <w:tc>
          <w:tcPr>
            <w:tcW w:w="2090" w:type="dxa"/>
          </w:tcPr>
          <w:p w:rsidR="006225EE" w:rsidRPr="001446EE" w:rsidRDefault="006225EE" w:rsidP="006225EE">
            <w:pPr>
              <w:rPr>
                <w:rFonts w:cs="Times New Roman"/>
                <w:color w:val="FF0000"/>
                <w:szCs w:val="24"/>
              </w:rPr>
            </w:pPr>
            <w:r w:rsidRPr="001446EE">
              <w:rPr>
                <w:rFonts w:cs="Times New Roman"/>
                <w:color w:val="FF0000"/>
                <w:szCs w:val="24"/>
              </w:rPr>
              <w:t>Pažitka</w:t>
            </w:r>
          </w:p>
        </w:tc>
        <w:tc>
          <w:tcPr>
            <w:tcW w:w="2230" w:type="dxa"/>
          </w:tcPr>
          <w:p w:rsidR="006225EE" w:rsidRPr="001446EE" w:rsidRDefault="006225EE" w:rsidP="006225EE">
            <w:pPr>
              <w:rPr>
                <w:rFonts w:cs="Times New Roman"/>
                <w:color w:val="FF0000"/>
                <w:szCs w:val="24"/>
              </w:rPr>
            </w:pPr>
            <w:r w:rsidRPr="001446EE">
              <w:rPr>
                <w:rFonts w:cs="Times New Roman"/>
                <w:color w:val="FF0000"/>
                <w:szCs w:val="24"/>
              </w:rPr>
              <w:t>Vytrvalá</w:t>
            </w:r>
          </w:p>
        </w:tc>
        <w:tc>
          <w:tcPr>
            <w:tcW w:w="2055" w:type="dxa"/>
          </w:tcPr>
          <w:p w:rsidR="006225EE" w:rsidRPr="001446EE" w:rsidRDefault="006225EE" w:rsidP="006225EE">
            <w:pPr>
              <w:rPr>
                <w:rFonts w:cs="Times New Roman"/>
                <w:color w:val="FF0000"/>
                <w:szCs w:val="24"/>
              </w:rPr>
            </w:pPr>
            <w:r w:rsidRPr="001446EE">
              <w:rPr>
                <w:rFonts w:cs="Times New Roman"/>
                <w:color w:val="FF0000"/>
                <w:szCs w:val="24"/>
              </w:rPr>
              <w:t>Listy</w:t>
            </w:r>
          </w:p>
        </w:tc>
        <w:tc>
          <w:tcPr>
            <w:tcW w:w="1953" w:type="dxa"/>
          </w:tcPr>
          <w:p w:rsidR="006225EE" w:rsidRPr="001446EE" w:rsidRDefault="006225EE" w:rsidP="006225EE">
            <w:pPr>
              <w:rPr>
                <w:rFonts w:cs="Times New Roman"/>
                <w:color w:val="FF0000"/>
                <w:szCs w:val="24"/>
              </w:rPr>
            </w:pPr>
            <w:r w:rsidRPr="001446EE">
              <w:rPr>
                <w:rFonts w:cs="Times New Roman"/>
                <w:color w:val="FF0000"/>
                <w:szCs w:val="24"/>
              </w:rPr>
              <w:t>Dochucování</w:t>
            </w:r>
          </w:p>
        </w:tc>
      </w:tr>
      <w:tr w:rsidR="006225EE" w:rsidTr="00932C6D">
        <w:trPr>
          <w:trHeight w:val="316"/>
        </w:trPr>
        <w:tc>
          <w:tcPr>
            <w:tcW w:w="867" w:type="dxa"/>
          </w:tcPr>
          <w:p w:rsidR="006225EE" w:rsidRPr="003A4717" w:rsidRDefault="006225EE" w:rsidP="006225EE">
            <w:pPr>
              <w:pStyle w:val="Odstavecseseznamem"/>
              <w:numPr>
                <w:ilvl w:val="0"/>
                <w:numId w:val="8"/>
              </w:numPr>
              <w:rPr>
                <w:rFonts w:cs="Times New Roman"/>
                <w:szCs w:val="24"/>
              </w:rPr>
            </w:pPr>
          </w:p>
        </w:tc>
        <w:tc>
          <w:tcPr>
            <w:tcW w:w="2090" w:type="dxa"/>
          </w:tcPr>
          <w:p w:rsidR="006225EE" w:rsidRPr="001446EE" w:rsidRDefault="006225EE" w:rsidP="006225EE">
            <w:pPr>
              <w:rPr>
                <w:rFonts w:cs="Times New Roman"/>
                <w:color w:val="FF0000"/>
                <w:szCs w:val="24"/>
              </w:rPr>
            </w:pPr>
            <w:r w:rsidRPr="001446EE">
              <w:rPr>
                <w:rFonts w:cs="Times New Roman"/>
                <w:color w:val="FF0000"/>
                <w:szCs w:val="24"/>
              </w:rPr>
              <w:t>Kmín</w:t>
            </w:r>
          </w:p>
        </w:tc>
        <w:tc>
          <w:tcPr>
            <w:tcW w:w="2230" w:type="dxa"/>
          </w:tcPr>
          <w:p w:rsidR="006225EE" w:rsidRPr="001446EE" w:rsidRDefault="006225EE" w:rsidP="006225EE">
            <w:pPr>
              <w:rPr>
                <w:rFonts w:cs="Times New Roman"/>
                <w:color w:val="FF0000"/>
                <w:szCs w:val="24"/>
              </w:rPr>
            </w:pPr>
            <w:r w:rsidRPr="001446EE">
              <w:rPr>
                <w:rFonts w:cs="Times New Roman"/>
                <w:color w:val="FF0000"/>
                <w:szCs w:val="24"/>
              </w:rPr>
              <w:t>Dvouletá</w:t>
            </w:r>
          </w:p>
        </w:tc>
        <w:tc>
          <w:tcPr>
            <w:tcW w:w="2055" w:type="dxa"/>
          </w:tcPr>
          <w:p w:rsidR="006225EE" w:rsidRPr="001446EE" w:rsidRDefault="006225EE" w:rsidP="006225EE">
            <w:pPr>
              <w:rPr>
                <w:rFonts w:cs="Times New Roman"/>
                <w:color w:val="FF0000"/>
                <w:szCs w:val="24"/>
              </w:rPr>
            </w:pPr>
            <w:r w:rsidRPr="001446EE">
              <w:rPr>
                <w:rFonts w:cs="Times New Roman"/>
                <w:color w:val="FF0000"/>
                <w:szCs w:val="24"/>
              </w:rPr>
              <w:t>Semena</w:t>
            </w:r>
          </w:p>
        </w:tc>
        <w:tc>
          <w:tcPr>
            <w:tcW w:w="1953" w:type="dxa"/>
          </w:tcPr>
          <w:p w:rsidR="006225EE" w:rsidRPr="001446EE" w:rsidRDefault="006225EE" w:rsidP="006225EE">
            <w:pPr>
              <w:rPr>
                <w:rFonts w:cs="Times New Roman"/>
                <w:color w:val="FF0000"/>
                <w:szCs w:val="24"/>
              </w:rPr>
            </w:pPr>
            <w:r w:rsidRPr="001446EE">
              <w:rPr>
                <w:rFonts w:cs="Times New Roman"/>
                <w:color w:val="FF0000"/>
                <w:szCs w:val="24"/>
              </w:rPr>
              <w:t>Dochucování</w:t>
            </w:r>
          </w:p>
        </w:tc>
      </w:tr>
      <w:tr w:rsidR="006225EE" w:rsidTr="00932C6D">
        <w:trPr>
          <w:trHeight w:val="316"/>
        </w:trPr>
        <w:tc>
          <w:tcPr>
            <w:tcW w:w="867" w:type="dxa"/>
          </w:tcPr>
          <w:p w:rsidR="006225EE" w:rsidRPr="003A4717" w:rsidRDefault="006225EE" w:rsidP="006225EE">
            <w:pPr>
              <w:pStyle w:val="Odstavecseseznamem"/>
              <w:numPr>
                <w:ilvl w:val="0"/>
                <w:numId w:val="8"/>
              </w:numPr>
              <w:rPr>
                <w:rFonts w:cs="Times New Roman"/>
                <w:szCs w:val="24"/>
              </w:rPr>
            </w:pPr>
          </w:p>
        </w:tc>
        <w:tc>
          <w:tcPr>
            <w:tcW w:w="2090" w:type="dxa"/>
          </w:tcPr>
          <w:p w:rsidR="006225EE" w:rsidRPr="001446EE" w:rsidRDefault="006225EE" w:rsidP="006225EE">
            <w:pPr>
              <w:rPr>
                <w:rFonts w:cs="Times New Roman"/>
                <w:color w:val="FF0000"/>
                <w:szCs w:val="24"/>
              </w:rPr>
            </w:pPr>
            <w:r w:rsidRPr="001446EE">
              <w:rPr>
                <w:rFonts w:cs="Times New Roman"/>
                <w:color w:val="FF0000"/>
                <w:szCs w:val="24"/>
              </w:rPr>
              <w:t>Bobkový list</w:t>
            </w:r>
          </w:p>
        </w:tc>
        <w:tc>
          <w:tcPr>
            <w:tcW w:w="2230" w:type="dxa"/>
          </w:tcPr>
          <w:p w:rsidR="006225EE" w:rsidRPr="001446EE" w:rsidRDefault="006225EE" w:rsidP="006225EE">
            <w:pPr>
              <w:rPr>
                <w:rFonts w:cs="Times New Roman"/>
                <w:color w:val="FF0000"/>
                <w:szCs w:val="24"/>
              </w:rPr>
            </w:pPr>
            <w:r w:rsidRPr="001446EE">
              <w:rPr>
                <w:rFonts w:cs="Times New Roman"/>
                <w:color w:val="FF0000"/>
                <w:szCs w:val="24"/>
              </w:rPr>
              <w:t>Strom</w:t>
            </w:r>
          </w:p>
        </w:tc>
        <w:tc>
          <w:tcPr>
            <w:tcW w:w="2055" w:type="dxa"/>
          </w:tcPr>
          <w:p w:rsidR="006225EE" w:rsidRPr="001446EE" w:rsidRDefault="006225EE" w:rsidP="006225EE">
            <w:pPr>
              <w:rPr>
                <w:rFonts w:cs="Times New Roman"/>
                <w:color w:val="FF0000"/>
                <w:szCs w:val="24"/>
              </w:rPr>
            </w:pPr>
            <w:r w:rsidRPr="001446EE">
              <w:rPr>
                <w:rFonts w:cs="Times New Roman"/>
                <w:color w:val="FF0000"/>
                <w:szCs w:val="24"/>
              </w:rPr>
              <w:t>Listy</w:t>
            </w:r>
          </w:p>
        </w:tc>
        <w:tc>
          <w:tcPr>
            <w:tcW w:w="1953" w:type="dxa"/>
          </w:tcPr>
          <w:p w:rsidR="006225EE" w:rsidRPr="001446EE" w:rsidRDefault="006225EE" w:rsidP="006225EE">
            <w:pPr>
              <w:rPr>
                <w:rFonts w:cs="Times New Roman"/>
                <w:color w:val="FF0000"/>
                <w:szCs w:val="24"/>
              </w:rPr>
            </w:pPr>
            <w:r w:rsidRPr="001446EE">
              <w:rPr>
                <w:rFonts w:cs="Times New Roman"/>
                <w:color w:val="FF0000"/>
                <w:szCs w:val="24"/>
              </w:rPr>
              <w:t>Dochucování</w:t>
            </w:r>
          </w:p>
        </w:tc>
      </w:tr>
      <w:tr w:rsidR="006225EE" w:rsidTr="00932C6D">
        <w:trPr>
          <w:trHeight w:val="316"/>
        </w:trPr>
        <w:tc>
          <w:tcPr>
            <w:tcW w:w="867" w:type="dxa"/>
          </w:tcPr>
          <w:p w:rsidR="006225EE" w:rsidRPr="00D238C2" w:rsidRDefault="006225EE" w:rsidP="006225EE">
            <w:pPr>
              <w:pStyle w:val="Odstavecseseznamem"/>
              <w:numPr>
                <w:ilvl w:val="0"/>
                <w:numId w:val="8"/>
              </w:numPr>
              <w:rPr>
                <w:rFonts w:cs="Times New Roman"/>
                <w:szCs w:val="24"/>
              </w:rPr>
            </w:pPr>
          </w:p>
        </w:tc>
        <w:tc>
          <w:tcPr>
            <w:tcW w:w="2090" w:type="dxa"/>
          </w:tcPr>
          <w:p w:rsidR="006225EE" w:rsidRPr="001446EE" w:rsidRDefault="006225EE" w:rsidP="006225EE">
            <w:pPr>
              <w:rPr>
                <w:rFonts w:cs="Times New Roman"/>
                <w:color w:val="FF0000"/>
                <w:szCs w:val="24"/>
              </w:rPr>
            </w:pPr>
            <w:r w:rsidRPr="001446EE">
              <w:rPr>
                <w:rFonts w:cs="Times New Roman"/>
                <w:color w:val="FF0000"/>
                <w:szCs w:val="24"/>
              </w:rPr>
              <w:t>Kurkuma</w:t>
            </w:r>
          </w:p>
        </w:tc>
        <w:tc>
          <w:tcPr>
            <w:tcW w:w="2230" w:type="dxa"/>
          </w:tcPr>
          <w:p w:rsidR="006225EE" w:rsidRPr="001446EE" w:rsidRDefault="006225EE" w:rsidP="006225EE">
            <w:pPr>
              <w:rPr>
                <w:rFonts w:cs="Times New Roman"/>
                <w:color w:val="FF0000"/>
                <w:szCs w:val="24"/>
              </w:rPr>
            </w:pPr>
            <w:r w:rsidRPr="001446EE">
              <w:rPr>
                <w:rFonts w:cs="Times New Roman"/>
                <w:color w:val="FF0000"/>
                <w:szCs w:val="24"/>
              </w:rPr>
              <w:t>Vytrvalá</w:t>
            </w:r>
          </w:p>
        </w:tc>
        <w:tc>
          <w:tcPr>
            <w:tcW w:w="2055" w:type="dxa"/>
          </w:tcPr>
          <w:p w:rsidR="006225EE" w:rsidRPr="001446EE" w:rsidRDefault="006225EE" w:rsidP="006225EE">
            <w:pPr>
              <w:rPr>
                <w:rFonts w:cs="Times New Roman"/>
                <w:color w:val="FF0000"/>
                <w:szCs w:val="24"/>
              </w:rPr>
            </w:pPr>
            <w:r w:rsidRPr="001446EE">
              <w:rPr>
                <w:rFonts w:cs="Times New Roman"/>
                <w:color w:val="FF0000"/>
                <w:szCs w:val="24"/>
              </w:rPr>
              <w:t xml:space="preserve">Kořen </w:t>
            </w:r>
          </w:p>
        </w:tc>
        <w:tc>
          <w:tcPr>
            <w:tcW w:w="1953" w:type="dxa"/>
          </w:tcPr>
          <w:p w:rsidR="006225EE" w:rsidRPr="001446EE" w:rsidRDefault="006225EE" w:rsidP="006225EE">
            <w:pPr>
              <w:rPr>
                <w:rFonts w:cs="Times New Roman"/>
                <w:color w:val="FF0000"/>
                <w:szCs w:val="24"/>
              </w:rPr>
            </w:pPr>
            <w:r w:rsidRPr="001446EE">
              <w:rPr>
                <w:rFonts w:cs="Times New Roman"/>
                <w:color w:val="FF0000"/>
                <w:szCs w:val="24"/>
              </w:rPr>
              <w:t>Dochucování</w:t>
            </w:r>
          </w:p>
        </w:tc>
      </w:tr>
      <w:tr w:rsidR="006225EE" w:rsidTr="00932C6D">
        <w:trPr>
          <w:trHeight w:val="316"/>
        </w:trPr>
        <w:tc>
          <w:tcPr>
            <w:tcW w:w="867" w:type="dxa"/>
          </w:tcPr>
          <w:p w:rsidR="006225EE" w:rsidRPr="00D238C2" w:rsidRDefault="006225EE" w:rsidP="006225EE">
            <w:pPr>
              <w:pStyle w:val="Odstavecseseznamem"/>
              <w:numPr>
                <w:ilvl w:val="0"/>
                <w:numId w:val="8"/>
              </w:numPr>
              <w:rPr>
                <w:rFonts w:cs="Times New Roman"/>
                <w:szCs w:val="24"/>
              </w:rPr>
            </w:pPr>
          </w:p>
        </w:tc>
        <w:tc>
          <w:tcPr>
            <w:tcW w:w="2090" w:type="dxa"/>
          </w:tcPr>
          <w:p w:rsidR="006225EE" w:rsidRPr="001446EE" w:rsidRDefault="006225EE" w:rsidP="006225EE">
            <w:pPr>
              <w:rPr>
                <w:rFonts w:cs="Times New Roman"/>
                <w:color w:val="FF0000"/>
                <w:szCs w:val="24"/>
              </w:rPr>
            </w:pPr>
            <w:r w:rsidRPr="001446EE">
              <w:rPr>
                <w:rFonts w:cs="Times New Roman"/>
                <w:color w:val="FF0000"/>
                <w:szCs w:val="24"/>
              </w:rPr>
              <w:t>Máta</w:t>
            </w:r>
          </w:p>
        </w:tc>
        <w:tc>
          <w:tcPr>
            <w:tcW w:w="2230" w:type="dxa"/>
          </w:tcPr>
          <w:p w:rsidR="006225EE" w:rsidRPr="001446EE" w:rsidRDefault="006225EE" w:rsidP="006225EE">
            <w:pPr>
              <w:rPr>
                <w:rFonts w:cs="Times New Roman"/>
                <w:color w:val="FF0000"/>
                <w:szCs w:val="24"/>
              </w:rPr>
            </w:pPr>
            <w:r w:rsidRPr="001446EE">
              <w:rPr>
                <w:rFonts w:cs="Times New Roman"/>
                <w:color w:val="FF0000"/>
                <w:szCs w:val="24"/>
              </w:rPr>
              <w:t>Vytrvalá</w:t>
            </w:r>
          </w:p>
        </w:tc>
        <w:tc>
          <w:tcPr>
            <w:tcW w:w="2055" w:type="dxa"/>
          </w:tcPr>
          <w:p w:rsidR="006225EE" w:rsidRPr="001446EE" w:rsidRDefault="006225EE" w:rsidP="006225EE">
            <w:pPr>
              <w:rPr>
                <w:rFonts w:cs="Times New Roman"/>
                <w:color w:val="FF0000"/>
                <w:szCs w:val="24"/>
              </w:rPr>
            </w:pPr>
            <w:r w:rsidRPr="001446EE">
              <w:rPr>
                <w:rFonts w:cs="Times New Roman"/>
                <w:color w:val="FF0000"/>
                <w:szCs w:val="24"/>
              </w:rPr>
              <w:t>Listy</w:t>
            </w:r>
          </w:p>
        </w:tc>
        <w:tc>
          <w:tcPr>
            <w:tcW w:w="1953" w:type="dxa"/>
          </w:tcPr>
          <w:p w:rsidR="006225EE" w:rsidRPr="001446EE" w:rsidRDefault="006225EE" w:rsidP="006225EE">
            <w:pPr>
              <w:rPr>
                <w:rFonts w:cs="Times New Roman"/>
                <w:color w:val="FF0000"/>
                <w:szCs w:val="24"/>
              </w:rPr>
            </w:pPr>
            <w:r w:rsidRPr="001446EE">
              <w:rPr>
                <w:rFonts w:cs="Times New Roman"/>
                <w:color w:val="FF0000"/>
                <w:szCs w:val="24"/>
              </w:rPr>
              <w:t>Čaj</w:t>
            </w:r>
          </w:p>
        </w:tc>
      </w:tr>
      <w:tr w:rsidR="006225EE" w:rsidTr="00932C6D">
        <w:trPr>
          <w:trHeight w:val="316"/>
        </w:trPr>
        <w:tc>
          <w:tcPr>
            <w:tcW w:w="867" w:type="dxa"/>
          </w:tcPr>
          <w:p w:rsidR="006225EE" w:rsidRPr="00D238C2" w:rsidRDefault="006225EE" w:rsidP="006225EE">
            <w:pPr>
              <w:pStyle w:val="Odstavecseseznamem"/>
              <w:numPr>
                <w:ilvl w:val="0"/>
                <w:numId w:val="8"/>
              </w:numPr>
              <w:rPr>
                <w:rFonts w:cs="Times New Roman"/>
                <w:szCs w:val="24"/>
              </w:rPr>
            </w:pPr>
          </w:p>
        </w:tc>
        <w:tc>
          <w:tcPr>
            <w:tcW w:w="2090" w:type="dxa"/>
          </w:tcPr>
          <w:p w:rsidR="006225EE" w:rsidRPr="001446EE" w:rsidRDefault="006225EE" w:rsidP="006225EE">
            <w:pPr>
              <w:rPr>
                <w:rFonts w:cs="Times New Roman"/>
                <w:color w:val="FF0000"/>
                <w:szCs w:val="24"/>
              </w:rPr>
            </w:pPr>
            <w:r w:rsidRPr="001446EE">
              <w:rPr>
                <w:rFonts w:cs="Times New Roman"/>
                <w:color w:val="FF0000"/>
                <w:szCs w:val="24"/>
              </w:rPr>
              <w:t>Meduňka</w:t>
            </w:r>
          </w:p>
        </w:tc>
        <w:tc>
          <w:tcPr>
            <w:tcW w:w="2230" w:type="dxa"/>
          </w:tcPr>
          <w:p w:rsidR="006225EE" w:rsidRPr="001446EE" w:rsidRDefault="006225EE" w:rsidP="006225EE">
            <w:pPr>
              <w:rPr>
                <w:rFonts w:cs="Times New Roman"/>
                <w:color w:val="FF0000"/>
                <w:szCs w:val="24"/>
              </w:rPr>
            </w:pPr>
            <w:r w:rsidRPr="001446EE">
              <w:rPr>
                <w:rFonts w:cs="Times New Roman"/>
                <w:color w:val="FF0000"/>
                <w:szCs w:val="24"/>
              </w:rPr>
              <w:t>Vytrvalá</w:t>
            </w:r>
          </w:p>
        </w:tc>
        <w:tc>
          <w:tcPr>
            <w:tcW w:w="2055" w:type="dxa"/>
          </w:tcPr>
          <w:p w:rsidR="006225EE" w:rsidRPr="001446EE" w:rsidRDefault="006225EE" w:rsidP="006225EE">
            <w:pPr>
              <w:rPr>
                <w:rFonts w:cs="Times New Roman"/>
                <w:color w:val="FF0000"/>
                <w:szCs w:val="24"/>
              </w:rPr>
            </w:pPr>
            <w:r w:rsidRPr="001446EE">
              <w:rPr>
                <w:rFonts w:cs="Times New Roman"/>
                <w:color w:val="FF0000"/>
                <w:szCs w:val="24"/>
              </w:rPr>
              <w:t>Listy</w:t>
            </w:r>
          </w:p>
        </w:tc>
        <w:tc>
          <w:tcPr>
            <w:tcW w:w="1953" w:type="dxa"/>
          </w:tcPr>
          <w:p w:rsidR="006225EE" w:rsidRPr="001446EE" w:rsidRDefault="006225EE" w:rsidP="006225EE">
            <w:pPr>
              <w:rPr>
                <w:rFonts w:cs="Times New Roman"/>
                <w:color w:val="FF0000"/>
                <w:szCs w:val="24"/>
              </w:rPr>
            </w:pPr>
            <w:r w:rsidRPr="001446EE">
              <w:rPr>
                <w:rFonts w:cs="Times New Roman"/>
                <w:color w:val="FF0000"/>
                <w:szCs w:val="24"/>
              </w:rPr>
              <w:t>Čaj</w:t>
            </w:r>
          </w:p>
        </w:tc>
      </w:tr>
      <w:tr w:rsidR="006225EE" w:rsidTr="00932C6D">
        <w:trPr>
          <w:trHeight w:val="316"/>
        </w:trPr>
        <w:tc>
          <w:tcPr>
            <w:tcW w:w="867" w:type="dxa"/>
          </w:tcPr>
          <w:p w:rsidR="006225EE" w:rsidRPr="00D238C2" w:rsidRDefault="006225EE" w:rsidP="006225EE">
            <w:pPr>
              <w:pStyle w:val="Odstavecseseznamem"/>
              <w:numPr>
                <w:ilvl w:val="0"/>
                <w:numId w:val="8"/>
              </w:numPr>
              <w:rPr>
                <w:rFonts w:cs="Times New Roman"/>
                <w:szCs w:val="24"/>
              </w:rPr>
            </w:pPr>
          </w:p>
        </w:tc>
        <w:tc>
          <w:tcPr>
            <w:tcW w:w="2090" w:type="dxa"/>
          </w:tcPr>
          <w:p w:rsidR="006225EE" w:rsidRPr="001446EE" w:rsidRDefault="006225EE" w:rsidP="006225EE">
            <w:pPr>
              <w:rPr>
                <w:rFonts w:cs="Times New Roman"/>
                <w:color w:val="FF0000"/>
                <w:szCs w:val="24"/>
              </w:rPr>
            </w:pPr>
            <w:r w:rsidRPr="001446EE">
              <w:rPr>
                <w:rFonts w:cs="Times New Roman"/>
                <w:color w:val="FF0000"/>
                <w:szCs w:val="24"/>
              </w:rPr>
              <w:t>Kopřiva</w:t>
            </w:r>
          </w:p>
        </w:tc>
        <w:tc>
          <w:tcPr>
            <w:tcW w:w="2230" w:type="dxa"/>
          </w:tcPr>
          <w:p w:rsidR="006225EE" w:rsidRPr="001446EE" w:rsidRDefault="006225EE" w:rsidP="006225EE">
            <w:pPr>
              <w:rPr>
                <w:rFonts w:cs="Times New Roman"/>
                <w:color w:val="FF0000"/>
                <w:szCs w:val="24"/>
              </w:rPr>
            </w:pPr>
            <w:r w:rsidRPr="001446EE">
              <w:rPr>
                <w:rFonts w:cs="Times New Roman"/>
                <w:color w:val="FF0000"/>
                <w:szCs w:val="24"/>
              </w:rPr>
              <w:t>Vytrvalá</w:t>
            </w:r>
          </w:p>
        </w:tc>
        <w:tc>
          <w:tcPr>
            <w:tcW w:w="2055" w:type="dxa"/>
          </w:tcPr>
          <w:p w:rsidR="006225EE" w:rsidRPr="001446EE" w:rsidRDefault="006225EE" w:rsidP="006225EE">
            <w:pPr>
              <w:rPr>
                <w:rFonts w:cs="Times New Roman"/>
                <w:color w:val="FF0000"/>
                <w:szCs w:val="24"/>
              </w:rPr>
            </w:pPr>
            <w:r w:rsidRPr="001446EE">
              <w:rPr>
                <w:rFonts w:cs="Times New Roman"/>
                <w:color w:val="FF0000"/>
                <w:szCs w:val="24"/>
              </w:rPr>
              <w:t>Listy</w:t>
            </w:r>
          </w:p>
        </w:tc>
        <w:tc>
          <w:tcPr>
            <w:tcW w:w="1953" w:type="dxa"/>
          </w:tcPr>
          <w:p w:rsidR="006225EE" w:rsidRPr="001446EE" w:rsidRDefault="006225EE" w:rsidP="006225EE">
            <w:pPr>
              <w:rPr>
                <w:rFonts w:cs="Times New Roman"/>
                <w:color w:val="FF0000"/>
                <w:szCs w:val="24"/>
              </w:rPr>
            </w:pPr>
            <w:r w:rsidRPr="001446EE">
              <w:rPr>
                <w:rFonts w:cs="Times New Roman"/>
                <w:color w:val="FF0000"/>
                <w:szCs w:val="24"/>
              </w:rPr>
              <w:t>Čaj</w:t>
            </w:r>
          </w:p>
        </w:tc>
      </w:tr>
    </w:tbl>
    <w:p w:rsidR="00932C6D" w:rsidRDefault="00932C6D" w:rsidP="006225EE">
      <w:pPr>
        <w:rPr>
          <w:rFonts w:cs="Times New Roman"/>
          <w:i/>
          <w:szCs w:val="24"/>
        </w:rPr>
      </w:pPr>
    </w:p>
    <w:p w:rsidR="006225EE" w:rsidRPr="00342047" w:rsidRDefault="006225EE" w:rsidP="006225EE">
      <w:pPr>
        <w:rPr>
          <w:rFonts w:cs="Times New Roman"/>
          <w:i/>
          <w:szCs w:val="24"/>
        </w:rPr>
      </w:pPr>
      <w:r w:rsidRPr="00342047">
        <w:rPr>
          <w:rFonts w:cs="Times New Roman"/>
          <w:i/>
          <w:szCs w:val="24"/>
        </w:rPr>
        <w:t xml:space="preserve">2. Křížovka o léčivých účincích bylin: </w:t>
      </w:r>
    </w:p>
    <w:tbl>
      <w:tblPr>
        <w:tblW w:w="4875" w:type="dxa"/>
        <w:tblCellMar>
          <w:left w:w="0" w:type="dxa"/>
          <w:right w:w="0" w:type="dxa"/>
        </w:tblCellMar>
        <w:tblLook w:val="04A0" w:firstRow="1" w:lastRow="0" w:firstColumn="1" w:lastColumn="0" w:noHBand="0" w:noVBand="1"/>
      </w:tblPr>
      <w:tblGrid>
        <w:gridCol w:w="375"/>
        <w:gridCol w:w="375"/>
        <w:gridCol w:w="375"/>
        <w:gridCol w:w="375"/>
        <w:gridCol w:w="375"/>
        <w:gridCol w:w="375"/>
        <w:gridCol w:w="375"/>
        <w:gridCol w:w="375"/>
        <w:gridCol w:w="375"/>
        <w:gridCol w:w="375"/>
        <w:gridCol w:w="375"/>
        <w:gridCol w:w="375"/>
        <w:gridCol w:w="375"/>
      </w:tblGrid>
      <w:tr w:rsidR="006225EE" w:rsidRPr="00B51C65" w:rsidTr="00932C6D">
        <w:trPr>
          <w:trHeight w:val="269"/>
        </w:trPr>
        <w:tc>
          <w:tcPr>
            <w:tcW w:w="375" w:type="dxa"/>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br w:type="page"/>
            </w:r>
          </w:p>
        </w:tc>
        <w:tc>
          <w:tcPr>
            <w:tcW w:w="375" w:type="dxa"/>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p>
        </w:tc>
        <w:tc>
          <w:tcPr>
            <w:tcW w:w="375" w:type="dxa"/>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p>
        </w:tc>
        <w:tc>
          <w:tcPr>
            <w:tcW w:w="375" w:type="dxa"/>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1.</w:t>
            </w:r>
          </w:p>
        </w:tc>
        <w:tc>
          <w:tcPr>
            <w:tcW w:w="375"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K</w:t>
            </w:r>
          </w:p>
        </w:tc>
        <w:tc>
          <w:tcPr>
            <w:tcW w:w="375"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O</w:t>
            </w:r>
          </w:p>
        </w:tc>
        <w:tc>
          <w:tcPr>
            <w:tcW w:w="375"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N</w:t>
            </w:r>
          </w:p>
        </w:tc>
        <w:tc>
          <w:tcPr>
            <w:tcW w:w="375" w:type="dxa"/>
            <w:tcBorders>
              <w:top w:val="single" w:sz="8" w:space="0" w:color="auto"/>
              <w:left w:val="single" w:sz="8" w:space="0" w:color="auto"/>
              <w:bottom w:val="single" w:sz="4" w:space="0" w:color="auto"/>
              <w:right w:val="single" w:sz="8" w:space="0" w:color="auto"/>
            </w:tcBorders>
            <w:shd w:val="clear" w:color="000000" w:fill="FFFF00"/>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T</w:t>
            </w:r>
          </w:p>
        </w:tc>
        <w:tc>
          <w:tcPr>
            <w:tcW w:w="375"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R</w:t>
            </w:r>
          </w:p>
        </w:tc>
        <w:tc>
          <w:tcPr>
            <w:tcW w:w="375"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Y</w:t>
            </w:r>
          </w:p>
        </w:tc>
        <w:tc>
          <w:tcPr>
            <w:tcW w:w="375"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H</w:t>
            </w:r>
          </w:p>
        </w:tc>
        <w:tc>
          <w:tcPr>
            <w:tcW w:w="375"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E</w:t>
            </w:r>
          </w:p>
        </w:tc>
        <w:tc>
          <w:tcPr>
            <w:tcW w:w="375"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L</w:t>
            </w:r>
          </w:p>
        </w:tc>
      </w:tr>
      <w:tr w:rsidR="006225EE" w:rsidRPr="00B51C65" w:rsidTr="00932C6D">
        <w:trPr>
          <w:trHeight w:val="269"/>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2.</w:t>
            </w:r>
          </w:p>
        </w:tc>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P</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A</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Ž</w:t>
            </w:r>
          </w:p>
        </w:tc>
        <w:tc>
          <w:tcPr>
            <w:tcW w:w="0" w:type="auto"/>
            <w:tcBorders>
              <w:top w:val="nil"/>
              <w:left w:val="single" w:sz="8" w:space="0" w:color="auto"/>
              <w:bottom w:val="single" w:sz="4" w:space="0" w:color="auto"/>
              <w:right w:val="single" w:sz="8" w:space="0" w:color="auto"/>
            </w:tcBorders>
            <w:shd w:val="clear" w:color="000000" w:fill="FFFF00"/>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I</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T</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K</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A</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p>
        </w:tc>
      </w:tr>
      <w:tr w:rsidR="006225EE" w:rsidRPr="00B51C65" w:rsidTr="00932C6D">
        <w:trPr>
          <w:trHeight w:val="269"/>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3.</w:t>
            </w:r>
          </w:p>
        </w:tc>
        <w:tc>
          <w:tcPr>
            <w:tcW w:w="0" w:type="auto"/>
            <w:tcBorders>
              <w:top w:val="nil"/>
              <w:left w:val="single" w:sz="4" w:space="0" w:color="auto"/>
              <w:bottom w:val="nil"/>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Č</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E</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S</w:t>
            </w:r>
          </w:p>
        </w:tc>
        <w:tc>
          <w:tcPr>
            <w:tcW w:w="0" w:type="auto"/>
            <w:tcBorders>
              <w:top w:val="nil"/>
              <w:left w:val="single" w:sz="8" w:space="0" w:color="auto"/>
              <w:bottom w:val="nil"/>
              <w:right w:val="single" w:sz="8" w:space="0" w:color="auto"/>
            </w:tcBorders>
            <w:shd w:val="clear" w:color="000000" w:fill="FFFF00"/>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N</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E</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K</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p>
        </w:tc>
      </w:tr>
      <w:tr w:rsidR="006225EE" w:rsidRPr="00B51C65" w:rsidTr="00932C6D">
        <w:trPr>
          <w:trHeight w:val="269"/>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4.</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A</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N</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D</w:t>
            </w:r>
          </w:p>
        </w:tc>
        <w:tc>
          <w:tcPr>
            <w:tcW w:w="0" w:type="auto"/>
            <w:tcBorders>
              <w:top w:val="single" w:sz="4" w:space="0" w:color="auto"/>
              <w:left w:val="nil"/>
              <w:bottom w:val="nil"/>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Ě</w:t>
            </w:r>
          </w:p>
        </w:tc>
        <w:tc>
          <w:tcPr>
            <w:tcW w:w="0" w:type="auto"/>
            <w:tcBorders>
              <w:top w:val="single" w:sz="4" w:space="0" w:color="auto"/>
              <w:left w:val="nil"/>
              <w:bottom w:val="nil"/>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L</w:t>
            </w:r>
          </w:p>
        </w:tc>
        <w:tc>
          <w:tcPr>
            <w:tcW w:w="0" w:type="auto"/>
            <w:tcBorders>
              <w:top w:val="single" w:sz="4" w:space="0" w:color="auto"/>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I</w:t>
            </w:r>
          </w:p>
        </w:tc>
        <w:tc>
          <w:tcPr>
            <w:tcW w:w="0" w:type="auto"/>
            <w:tcBorders>
              <w:top w:val="single" w:sz="4" w:space="0" w:color="auto"/>
              <w:left w:val="single" w:sz="8" w:space="0" w:color="auto"/>
              <w:bottom w:val="nil"/>
              <w:right w:val="single" w:sz="8" w:space="0" w:color="auto"/>
            </w:tcBorders>
            <w:shd w:val="clear" w:color="000000" w:fill="FFFF00"/>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K</w:t>
            </w:r>
          </w:p>
        </w:tc>
        <w:tc>
          <w:tcPr>
            <w:tcW w:w="0" w:type="auto"/>
            <w:tcBorders>
              <w:top w:val="single" w:sz="4" w:space="0" w:color="auto"/>
              <w:left w:val="nil"/>
              <w:bottom w:val="nil"/>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A</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p>
        </w:tc>
      </w:tr>
      <w:tr w:rsidR="006225EE" w:rsidRPr="00B51C65" w:rsidTr="00932C6D">
        <w:trPr>
          <w:trHeight w:val="269"/>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5.</w:t>
            </w:r>
          </w:p>
        </w:tc>
        <w:tc>
          <w:tcPr>
            <w:tcW w:w="0" w:type="auto"/>
            <w:tcBorders>
              <w:top w:val="single" w:sz="4" w:space="0" w:color="auto"/>
              <w:left w:val="single" w:sz="4" w:space="0" w:color="auto"/>
              <w:bottom w:val="nil"/>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B</w:t>
            </w:r>
          </w:p>
        </w:tc>
        <w:tc>
          <w:tcPr>
            <w:tcW w:w="0" w:type="auto"/>
            <w:tcBorders>
              <w:top w:val="single" w:sz="4" w:space="0" w:color="auto"/>
              <w:left w:val="nil"/>
              <w:bottom w:val="nil"/>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R</w:t>
            </w:r>
          </w:p>
        </w:tc>
        <w:tc>
          <w:tcPr>
            <w:tcW w:w="0" w:type="auto"/>
            <w:tcBorders>
              <w:top w:val="single" w:sz="4" w:space="0" w:color="auto"/>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U</w:t>
            </w:r>
          </w:p>
        </w:tc>
        <w:tc>
          <w:tcPr>
            <w:tcW w:w="0" w:type="auto"/>
            <w:tcBorders>
              <w:top w:val="single" w:sz="4" w:space="0" w:color="auto"/>
              <w:left w:val="single" w:sz="8" w:space="0" w:color="auto"/>
              <w:bottom w:val="nil"/>
              <w:right w:val="single" w:sz="8" w:space="0" w:color="auto"/>
            </w:tcBorders>
            <w:shd w:val="clear" w:color="000000" w:fill="FFFF00"/>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T</w:t>
            </w:r>
          </w:p>
        </w:tc>
        <w:tc>
          <w:tcPr>
            <w:tcW w:w="0" w:type="auto"/>
            <w:tcBorders>
              <w:top w:val="single" w:sz="4" w:space="0" w:color="auto"/>
              <w:left w:val="nil"/>
              <w:bottom w:val="nil"/>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N</w:t>
            </w:r>
          </w:p>
        </w:tc>
        <w:tc>
          <w:tcPr>
            <w:tcW w:w="0" w:type="auto"/>
            <w:tcBorders>
              <w:top w:val="single" w:sz="4" w:space="0" w:color="auto"/>
              <w:left w:val="nil"/>
              <w:bottom w:val="nil"/>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Á</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K</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p>
        </w:tc>
      </w:tr>
      <w:tr w:rsidR="006225EE" w:rsidRPr="00B51C65" w:rsidTr="00932C6D">
        <w:trPr>
          <w:trHeight w:val="269"/>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6.</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L</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E</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V</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A</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N</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D</w:t>
            </w:r>
          </w:p>
        </w:tc>
        <w:tc>
          <w:tcPr>
            <w:tcW w:w="0" w:type="auto"/>
            <w:tcBorders>
              <w:top w:val="single" w:sz="4" w:space="0" w:color="auto"/>
              <w:left w:val="nil"/>
              <w:bottom w:val="single" w:sz="4" w:space="0" w:color="auto"/>
              <w:right w:val="single" w:sz="8" w:space="0" w:color="auto"/>
            </w:tcBorders>
            <w:shd w:val="clear" w:color="000000" w:fill="FFFF00"/>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U</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L</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E</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p>
        </w:tc>
      </w:tr>
      <w:tr w:rsidR="006225EE" w:rsidRPr="00B51C65" w:rsidTr="00932C6D">
        <w:trPr>
          <w:trHeight w:val="269"/>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7.</w:t>
            </w:r>
          </w:p>
        </w:tc>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CH</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R</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P</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A</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p>
        </w:tc>
      </w:tr>
      <w:tr w:rsidR="006225EE" w:rsidRPr="00B51C65" w:rsidTr="00932C6D">
        <w:trPr>
          <w:trHeight w:val="282"/>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8.</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K</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O</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R</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I</w:t>
            </w:r>
          </w:p>
        </w:tc>
        <w:tc>
          <w:tcPr>
            <w:tcW w:w="0" w:type="auto"/>
            <w:tcBorders>
              <w:top w:val="nil"/>
              <w:left w:val="single" w:sz="8" w:space="0" w:color="auto"/>
              <w:bottom w:val="single" w:sz="8" w:space="0" w:color="auto"/>
              <w:right w:val="single" w:sz="8" w:space="0" w:color="auto"/>
            </w:tcBorders>
            <w:shd w:val="clear" w:color="000000" w:fill="FFFF00"/>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A</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N</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D</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r w:rsidRPr="00B51C65">
              <w:rPr>
                <w:rFonts w:cs="Times New Roman"/>
                <w:color w:val="FF0000"/>
                <w:szCs w:val="24"/>
              </w:rPr>
              <w:t>R</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6225EE" w:rsidRPr="00B51C65" w:rsidRDefault="006225EE" w:rsidP="006225EE">
            <w:pPr>
              <w:spacing w:line="240" w:lineRule="auto"/>
              <w:rPr>
                <w:rFonts w:cs="Times New Roman"/>
                <w:color w:val="FF0000"/>
                <w:szCs w:val="24"/>
              </w:rPr>
            </w:pPr>
          </w:p>
        </w:tc>
      </w:tr>
    </w:tbl>
    <w:p w:rsidR="006225EE" w:rsidRDefault="006225EE" w:rsidP="006225EE">
      <w:pPr>
        <w:rPr>
          <w:rFonts w:cs="Times New Roman"/>
          <w:szCs w:val="24"/>
        </w:rPr>
      </w:pPr>
      <w:r>
        <w:rPr>
          <w:rFonts w:cs="Times New Roman"/>
          <w:szCs w:val="24"/>
        </w:rPr>
        <w:t xml:space="preserve"> </w:t>
      </w:r>
    </w:p>
    <w:p w:rsidR="006225EE" w:rsidRDefault="006225EE" w:rsidP="006225EE">
      <w:pPr>
        <w:rPr>
          <w:rFonts w:cs="Times New Roman"/>
          <w:szCs w:val="24"/>
        </w:rPr>
      </w:pPr>
      <w:r>
        <w:rPr>
          <w:rFonts w:cs="Times New Roman"/>
          <w:szCs w:val="24"/>
        </w:rPr>
        <w:lastRenderedPageBreak/>
        <w:t xml:space="preserve">Tajenka: </w:t>
      </w:r>
      <w:r w:rsidRPr="00E53EEC">
        <w:rPr>
          <w:rFonts w:cs="Times New Roman"/>
          <w:color w:val="FF0000"/>
          <w:szCs w:val="24"/>
        </w:rPr>
        <w:t>Tinktura: Tekuté léčivo, výluh získaný extrakcí vhodným rozpouštědlem, nejčastěji alkoholem.</w:t>
      </w:r>
      <w:r>
        <w:rPr>
          <w:rFonts w:cs="Times New Roman"/>
          <w:szCs w:val="24"/>
        </w:rPr>
        <w:br w:type="page"/>
      </w:r>
    </w:p>
    <w:p w:rsidR="006225EE" w:rsidRDefault="006225EE" w:rsidP="009A5553">
      <w:pPr>
        <w:pStyle w:val="Nadpis3"/>
      </w:pPr>
      <w:bookmarkStart w:id="33" w:name="_Toc76051477"/>
      <w:r w:rsidRPr="005B0FC0">
        <w:lastRenderedPageBreak/>
        <w:t xml:space="preserve">Výukové téma: </w:t>
      </w:r>
      <w:r w:rsidRPr="00E53EEC">
        <w:t>Léčivé luční rostliny a jejich zpracování</w:t>
      </w:r>
      <w:bookmarkEnd w:id="33"/>
    </w:p>
    <w:p w:rsidR="006225EE" w:rsidRPr="00870A44" w:rsidRDefault="006225EE" w:rsidP="00932C6D">
      <w:pPr>
        <w:jc w:val="both"/>
        <w:rPr>
          <w:rFonts w:cs="Times New Roman"/>
          <w:szCs w:val="24"/>
        </w:rPr>
      </w:pPr>
      <w:r w:rsidRPr="00342047">
        <w:rPr>
          <w:rFonts w:cs="Times New Roman"/>
          <w:i/>
          <w:szCs w:val="24"/>
        </w:rPr>
        <w:t>Vzdělávací oblast</w:t>
      </w:r>
      <w:r w:rsidRPr="00870A44">
        <w:rPr>
          <w:rFonts w:cs="Times New Roman"/>
          <w:szCs w:val="24"/>
        </w:rPr>
        <w:t xml:space="preserve">: </w:t>
      </w:r>
      <w:r w:rsidRPr="00085718">
        <w:rPr>
          <w:rFonts w:cs="Times New Roman"/>
          <w:szCs w:val="24"/>
        </w:rPr>
        <w:t>Člověk a svět práce</w:t>
      </w:r>
    </w:p>
    <w:p w:rsidR="006225EE" w:rsidRPr="00870A44" w:rsidRDefault="006225EE" w:rsidP="00932C6D">
      <w:pPr>
        <w:jc w:val="both"/>
        <w:rPr>
          <w:rFonts w:cs="Times New Roman"/>
          <w:szCs w:val="24"/>
        </w:rPr>
      </w:pPr>
      <w:r w:rsidRPr="00342047">
        <w:rPr>
          <w:rFonts w:cs="Times New Roman"/>
          <w:i/>
          <w:szCs w:val="24"/>
        </w:rPr>
        <w:t>Vzdělávací obor</w:t>
      </w:r>
      <w:r w:rsidRPr="00870A44">
        <w:rPr>
          <w:rFonts w:cs="Times New Roman"/>
          <w:szCs w:val="24"/>
        </w:rPr>
        <w:t>: Pracovní činnost- Pěstitelské práce</w:t>
      </w:r>
    </w:p>
    <w:p w:rsidR="006225EE" w:rsidRPr="00870A44" w:rsidRDefault="006225EE" w:rsidP="00932C6D">
      <w:pPr>
        <w:jc w:val="both"/>
        <w:rPr>
          <w:rFonts w:cs="Times New Roman"/>
          <w:szCs w:val="24"/>
        </w:rPr>
      </w:pPr>
      <w:r w:rsidRPr="00342047">
        <w:rPr>
          <w:rFonts w:cs="Times New Roman"/>
          <w:i/>
          <w:szCs w:val="24"/>
        </w:rPr>
        <w:t>Ročník</w:t>
      </w:r>
      <w:r w:rsidRPr="00870A44">
        <w:rPr>
          <w:rFonts w:cs="Times New Roman"/>
          <w:szCs w:val="24"/>
        </w:rPr>
        <w:t>:  VI</w:t>
      </w:r>
      <w:r>
        <w:rPr>
          <w:rFonts w:cs="Times New Roman"/>
          <w:szCs w:val="24"/>
        </w:rPr>
        <w:t>I</w:t>
      </w:r>
      <w:r w:rsidRPr="00870A44">
        <w:rPr>
          <w:rFonts w:cs="Times New Roman"/>
          <w:szCs w:val="24"/>
        </w:rPr>
        <w:t>.</w:t>
      </w:r>
    </w:p>
    <w:p w:rsidR="006225EE" w:rsidRPr="00870A44" w:rsidRDefault="006225EE" w:rsidP="00932C6D">
      <w:pPr>
        <w:jc w:val="both"/>
        <w:rPr>
          <w:rFonts w:cs="Times New Roman"/>
          <w:b/>
          <w:szCs w:val="24"/>
        </w:rPr>
      </w:pPr>
      <w:r w:rsidRPr="00870A44">
        <w:rPr>
          <w:rFonts w:cs="Times New Roman"/>
          <w:b/>
          <w:szCs w:val="24"/>
        </w:rPr>
        <w:t>Očekávané výstupy návaznost na RVP</w:t>
      </w:r>
    </w:p>
    <w:p w:rsidR="006225EE" w:rsidRPr="001916A6" w:rsidRDefault="006225EE" w:rsidP="00932C6D">
      <w:pPr>
        <w:jc w:val="both"/>
        <w:rPr>
          <w:rFonts w:cs="Times New Roman"/>
          <w:szCs w:val="24"/>
        </w:rPr>
      </w:pPr>
      <w:r w:rsidRPr="001916A6">
        <w:rPr>
          <w:rFonts w:cs="Times New Roman"/>
          <w:szCs w:val="24"/>
        </w:rPr>
        <w:t>Žák</w:t>
      </w:r>
    </w:p>
    <w:p w:rsidR="006225EE" w:rsidRDefault="006225EE" w:rsidP="00932C6D">
      <w:pPr>
        <w:jc w:val="both"/>
        <w:rPr>
          <w:rFonts w:cs="Times New Roman"/>
          <w:szCs w:val="24"/>
        </w:rPr>
      </w:pPr>
      <w:r w:rsidRPr="001916A6">
        <w:rPr>
          <w:rFonts w:cs="Times New Roman"/>
          <w:szCs w:val="24"/>
        </w:rPr>
        <w:t>ČSP-9-3-01 volí vhodné pracovní postupy při pěstování vybraných rostlin</w:t>
      </w:r>
    </w:p>
    <w:p w:rsidR="006225EE" w:rsidRPr="00870A44" w:rsidRDefault="006225EE" w:rsidP="00932C6D">
      <w:pPr>
        <w:jc w:val="both"/>
        <w:rPr>
          <w:rFonts w:cs="Times New Roman"/>
          <w:szCs w:val="24"/>
        </w:rPr>
      </w:pPr>
      <w:r w:rsidRPr="00870A44">
        <w:rPr>
          <w:rFonts w:cs="Times New Roman"/>
          <w:szCs w:val="24"/>
        </w:rPr>
        <w:t>Učivo</w:t>
      </w:r>
    </w:p>
    <w:p w:rsidR="006225EE" w:rsidRPr="00342047" w:rsidRDefault="00342047" w:rsidP="00932C6D">
      <w:pPr>
        <w:jc w:val="both"/>
        <w:rPr>
          <w:rFonts w:cs="Times New Roman"/>
          <w:b/>
          <w:szCs w:val="24"/>
        </w:rPr>
      </w:pPr>
      <w:r>
        <w:rPr>
          <w:rFonts w:cs="Times New Roman"/>
        </w:rPr>
        <w:t xml:space="preserve">- </w:t>
      </w:r>
      <w:r w:rsidR="006225EE" w:rsidRPr="00342047">
        <w:rPr>
          <w:rFonts w:cs="Times New Roman"/>
        </w:rPr>
        <w:t>l</w:t>
      </w:r>
      <w:r w:rsidR="006225EE" w:rsidRPr="00342047">
        <w:rPr>
          <w:rFonts w:cs="Times New Roman"/>
          <w:szCs w:val="24"/>
        </w:rPr>
        <w:t xml:space="preserve">éčivé rostliny, koření – pěstování vybrané rostliny; rostliny a zdraví člověka; léčivé účinky rostlin, rostliny jedovaté; rostliny jako drogy a jejich zneužívání; </w:t>
      </w:r>
    </w:p>
    <w:p w:rsidR="006225EE" w:rsidRPr="00762697" w:rsidRDefault="006225EE" w:rsidP="00932C6D">
      <w:pPr>
        <w:jc w:val="both"/>
        <w:rPr>
          <w:rFonts w:cs="Times New Roman"/>
          <w:b/>
          <w:szCs w:val="24"/>
        </w:rPr>
      </w:pPr>
      <w:r w:rsidRPr="00762697">
        <w:rPr>
          <w:rFonts w:cs="Times New Roman"/>
          <w:b/>
          <w:szCs w:val="24"/>
        </w:rPr>
        <w:t>Očekávané výstupy návaznost na ŠVP</w:t>
      </w:r>
    </w:p>
    <w:p w:rsidR="006225EE" w:rsidRPr="001824EE" w:rsidRDefault="006225EE" w:rsidP="00932C6D">
      <w:pPr>
        <w:jc w:val="both"/>
        <w:rPr>
          <w:rFonts w:cs="Times New Roman"/>
          <w:szCs w:val="24"/>
        </w:rPr>
      </w:pPr>
      <w:r w:rsidRPr="001824EE">
        <w:rPr>
          <w:rFonts w:cs="Times New Roman"/>
          <w:szCs w:val="24"/>
        </w:rPr>
        <w:t>Léčivé rostliny, zásady jejich sběru</w:t>
      </w:r>
      <w:r w:rsidRPr="00870A44">
        <w:rPr>
          <w:rFonts w:cs="Times New Roman"/>
          <w:i/>
          <w:szCs w:val="24"/>
        </w:rPr>
        <w:t xml:space="preserve"> </w:t>
      </w:r>
      <w:r w:rsidRPr="001824EE">
        <w:rPr>
          <w:rFonts w:cs="Times New Roman"/>
          <w:szCs w:val="24"/>
        </w:rPr>
        <w:t>- používá vhodné pracovní pomůcky a provádí jejich údržbu</w:t>
      </w:r>
    </w:p>
    <w:p w:rsidR="006225EE" w:rsidRPr="001824EE" w:rsidRDefault="006225EE" w:rsidP="00932C6D">
      <w:pPr>
        <w:jc w:val="both"/>
        <w:rPr>
          <w:rFonts w:cs="Times New Roman"/>
          <w:szCs w:val="24"/>
        </w:rPr>
      </w:pPr>
      <w:r w:rsidRPr="001824EE">
        <w:rPr>
          <w:rFonts w:cs="Times New Roman"/>
          <w:szCs w:val="24"/>
        </w:rPr>
        <w:t xml:space="preserve">- volí vhodné pracovní </w:t>
      </w:r>
      <w:r>
        <w:rPr>
          <w:rFonts w:cs="Times New Roman"/>
          <w:szCs w:val="24"/>
        </w:rPr>
        <w:t xml:space="preserve">postupy při pěstování zeleniny, </w:t>
      </w:r>
      <w:r w:rsidRPr="001824EE">
        <w:rPr>
          <w:rFonts w:cs="Times New Roman"/>
          <w:szCs w:val="24"/>
        </w:rPr>
        <w:t>okrasných a léčivých rostlin</w:t>
      </w:r>
    </w:p>
    <w:p w:rsidR="006225EE" w:rsidRPr="00870A44" w:rsidRDefault="006225EE" w:rsidP="00932C6D">
      <w:pPr>
        <w:jc w:val="both"/>
        <w:rPr>
          <w:rFonts w:cs="Times New Roman"/>
          <w:szCs w:val="24"/>
        </w:rPr>
      </w:pPr>
      <w:r w:rsidRPr="00870A44">
        <w:rPr>
          <w:rFonts w:cs="Times New Roman"/>
          <w:i/>
          <w:szCs w:val="24"/>
        </w:rPr>
        <w:t>Vzdělávací cíle</w:t>
      </w:r>
      <w:r>
        <w:rPr>
          <w:rFonts w:cs="Times New Roman"/>
          <w:szCs w:val="24"/>
        </w:rPr>
        <w:t>: Žák pozná luční léčivé rostliny. Žák umí využívat léčivé rostliny. Žák dokáže nasbírané rostliny usušit.</w:t>
      </w:r>
    </w:p>
    <w:p w:rsidR="006225EE" w:rsidRPr="00870A44" w:rsidRDefault="006225EE" w:rsidP="00932C6D">
      <w:pPr>
        <w:jc w:val="both"/>
        <w:rPr>
          <w:rFonts w:cs="Times New Roman"/>
          <w:szCs w:val="24"/>
        </w:rPr>
      </w:pPr>
      <w:r w:rsidRPr="00870A44">
        <w:rPr>
          <w:rFonts w:cs="Times New Roman"/>
          <w:i/>
          <w:szCs w:val="24"/>
        </w:rPr>
        <w:t>Výuková metoda</w:t>
      </w:r>
      <w:r w:rsidRPr="00870A44">
        <w:rPr>
          <w:rFonts w:cs="Times New Roman"/>
          <w:szCs w:val="24"/>
        </w:rPr>
        <w:t xml:space="preserve">: </w:t>
      </w:r>
      <w:r>
        <w:rPr>
          <w:rFonts w:cs="Times New Roman"/>
          <w:szCs w:val="24"/>
        </w:rPr>
        <w:t>instruktáž, metoda názorně demonstrační, praktická činnost, práce s pracovním listem</w:t>
      </w:r>
    </w:p>
    <w:p w:rsidR="006225EE" w:rsidRPr="00870A44" w:rsidRDefault="006225EE" w:rsidP="00932C6D">
      <w:pPr>
        <w:jc w:val="both"/>
        <w:rPr>
          <w:rFonts w:cs="Times New Roman"/>
          <w:szCs w:val="24"/>
        </w:rPr>
      </w:pPr>
      <w:r w:rsidRPr="00870A44">
        <w:rPr>
          <w:rFonts w:cs="Times New Roman"/>
          <w:i/>
          <w:szCs w:val="24"/>
        </w:rPr>
        <w:t>Forma výuky</w:t>
      </w:r>
      <w:r w:rsidRPr="00870A44">
        <w:rPr>
          <w:rFonts w:cs="Times New Roman"/>
          <w:szCs w:val="24"/>
        </w:rPr>
        <w:t>: individuální výuka, skupinová výuka</w:t>
      </w:r>
    </w:p>
    <w:p w:rsidR="006225EE" w:rsidRDefault="006225EE" w:rsidP="00932C6D">
      <w:pPr>
        <w:jc w:val="both"/>
        <w:rPr>
          <w:rFonts w:cs="Times New Roman"/>
          <w:szCs w:val="24"/>
        </w:rPr>
      </w:pPr>
      <w:r w:rsidRPr="00870A44">
        <w:rPr>
          <w:rFonts w:cs="Times New Roman"/>
          <w:i/>
          <w:szCs w:val="24"/>
        </w:rPr>
        <w:t>Pomůcky a nářadí</w:t>
      </w:r>
      <w:r w:rsidRPr="00870A44">
        <w:rPr>
          <w:rFonts w:cs="Times New Roman"/>
          <w:szCs w:val="24"/>
        </w:rPr>
        <w:t xml:space="preserve">: </w:t>
      </w:r>
      <w:r>
        <w:rPr>
          <w:rFonts w:cs="Times New Roman"/>
          <w:szCs w:val="24"/>
        </w:rPr>
        <w:t>rukavice, klíč ke květeně české, psací potřeba, lopatka, jmenovky, papírové sáčky, nůžky</w:t>
      </w:r>
    </w:p>
    <w:p w:rsidR="006225EE" w:rsidRPr="00870A44" w:rsidRDefault="006225EE" w:rsidP="00932C6D">
      <w:pPr>
        <w:jc w:val="both"/>
        <w:rPr>
          <w:rFonts w:cs="Times New Roman"/>
          <w:szCs w:val="24"/>
        </w:rPr>
      </w:pPr>
      <w:r w:rsidRPr="00870A44">
        <w:rPr>
          <w:rFonts w:cs="Times New Roman"/>
          <w:i/>
          <w:szCs w:val="24"/>
        </w:rPr>
        <w:t>Místo konání</w:t>
      </w:r>
      <w:r w:rsidRPr="00870A44">
        <w:rPr>
          <w:rFonts w:cs="Times New Roman"/>
          <w:szCs w:val="24"/>
        </w:rPr>
        <w:t xml:space="preserve">: </w:t>
      </w:r>
      <w:r>
        <w:rPr>
          <w:rFonts w:cs="Times New Roman"/>
          <w:szCs w:val="24"/>
        </w:rPr>
        <w:t>školní pozemek a okolí školy, učebna</w:t>
      </w:r>
    </w:p>
    <w:p w:rsidR="006225EE" w:rsidRDefault="006225EE" w:rsidP="00932C6D">
      <w:pPr>
        <w:jc w:val="both"/>
        <w:rPr>
          <w:rFonts w:cs="Times New Roman"/>
          <w:szCs w:val="24"/>
        </w:rPr>
      </w:pPr>
      <w:r w:rsidRPr="00870A44">
        <w:rPr>
          <w:rFonts w:cs="Times New Roman"/>
          <w:i/>
          <w:szCs w:val="24"/>
        </w:rPr>
        <w:t>Časový rámec</w:t>
      </w:r>
      <w:r w:rsidRPr="00870A44">
        <w:rPr>
          <w:rFonts w:cs="Times New Roman"/>
          <w:szCs w:val="24"/>
        </w:rPr>
        <w:t>:</w:t>
      </w:r>
      <w:r>
        <w:rPr>
          <w:rFonts w:cs="Times New Roman"/>
          <w:szCs w:val="24"/>
        </w:rPr>
        <w:t xml:space="preserve"> 2 vyučovací hodiny, jedna</w:t>
      </w:r>
      <w:r w:rsidRPr="00870A44">
        <w:rPr>
          <w:rFonts w:cs="Times New Roman"/>
          <w:szCs w:val="24"/>
        </w:rPr>
        <w:t xml:space="preserve"> hodin</w:t>
      </w:r>
      <w:r>
        <w:rPr>
          <w:rFonts w:cs="Times New Roman"/>
          <w:szCs w:val="24"/>
        </w:rPr>
        <w:t>a na sběr, druhá práce se vzorky, na jaře + nějaký čas na sušení a macerování</w:t>
      </w:r>
    </w:p>
    <w:p w:rsidR="006225EE" w:rsidRPr="00342047" w:rsidRDefault="006225EE" w:rsidP="00932C6D">
      <w:pPr>
        <w:jc w:val="both"/>
        <w:rPr>
          <w:rFonts w:cs="Times New Roman"/>
          <w:i/>
          <w:szCs w:val="24"/>
        </w:rPr>
      </w:pPr>
      <w:r w:rsidRPr="00342047">
        <w:rPr>
          <w:rFonts w:cs="Times New Roman"/>
          <w:i/>
          <w:szCs w:val="24"/>
        </w:rPr>
        <w:t xml:space="preserve">Luční léčivé rostliny: </w:t>
      </w:r>
    </w:p>
    <w:p w:rsidR="006225EE" w:rsidRPr="000847AF" w:rsidRDefault="006225EE" w:rsidP="00932C6D">
      <w:pPr>
        <w:ind w:firstLine="708"/>
        <w:jc w:val="both"/>
        <w:rPr>
          <w:rStyle w:val="Zdraznn"/>
          <w:rFonts w:cs="Times New Roman"/>
          <w:szCs w:val="24"/>
        </w:rPr>
      </w:pPr>
      <w:r w:rsidRPr="000847AF">
        <w:rPr>
          <w:rFonts w:cs="Times New Roman"/>
          <w:szCs w:val="24"/>
        </w:rPr>
        <w:t>Řebříček obecný (</w:t>
      </w:r>
      <w:r w:rsidRPr="000847AF">
        <w:rPr>
          <w:rStyle w:val="Zdraznn"/>
          <w:rFonts w:cs="Times New Roman"/>
          <w:szCs w:val="24"/>
        </w:rPr>
        <w:t xml:space="preserve">Achillea </w:t>
      </w:r>
      <w:proofErr w:type="spellStart"/>
      <w:r w:rsidRPr="000847AF">
        <w:rPr>
          <w:rStyle w:val="Zdraznn"/>
          <w:rFonts w:cs="Times New Roman"/>
          <w:szCs w:val="24"/>
        </w:rPr>
        <w:t>millefolium</w:t>
      </w:r>
      <w:proofErr w:type="spellEnd"/>
      <w:r w:rsidRPr="000847AF">
        <w:rPr>
          <w:rStyle w:val="Zdraznn"/>
          <w:rFonts w:cs="Times New Roman"/>
          <w:szCs w:val="24"/>
        </w:rPr>
        <w:t>)</w:t>
      </w:r>
    </w:p>
    <w:p w:rsidR="006225EE" w:rsidRPr="000847AF" w:rsidRDefault="006225EE" w:rsidP="00932C6D">
      <w:pPr>
        <w:ind w:firstLine="708"/>
        <w:jc w:val="both"/>
        <w:rPr>
          <w:rFonts w:cs="Times New Roman"/>
          <w:szCs w:val="24"/>
        </w:rPr>
      </w:pPr>
      <w:r w:rsidRPr="000847AF">
        <w:rPr>
          <w:rFonts w:cs="Times New Roman"/>
          <w:szCs w:val="24"/>
        </w:rPr>
        <w:t>Jitrocel kopinatý (</w:t>
      </w:r>
      <w:proofErr w:type="spellStart"/>
      <w:r w:rsidRPr="000847AF">
        <w:rPr>
          <w:rStyle w:val="Zdraznn"/>
          <w:rFonts w:cs="Times New Roman"/>
          <w:szCs w:val="24"/>
        </w:rPr>
        <w:t>Plantago</w:t>
      </w:r>
      <w:proofErr w:type="spellEnd"/>
      <w:r w:rsidRPr="000847AF">
        <w:rPr>
          <w:rStyle w:val="Zdraznn"/>
          <w:rFonts w:cs="Times New Roman"/>
          <w:szCs w:val="24"/>
        </w:rPr>
        <w:t xml:space="preserve"> </w:t>
      </w:r>
      <w:proofErr w:type="spellStart"/>
      <w:r w:rsidRPr="000847AF">
        <w:rPr>
          <w:rStyle w:val="Zdraznn"/>
          <w:rFonts w:cs="Times New Roman"/>
          <w:szCs w:val="24"/>
        </w:rPr>
        <w:t>lanceolata</w:t>
      </w:r>
      <w:proofErr w:type="spellEnd"/>
      <w:r w:rsidRPr="000847AF">
        <w:rPr>
          <w:rFonts w:cs="Times New Roman"/>
          <w:szCs w:val="24"/>
        </w:rPr>
        <w:t>)</w:t>
      </w:r>
    </w:p>
    <w:p w:rsidR="006225EE" w:rsidRPr="000847AF" w:rsidRDefault="006225EE" w:rsidP="00932C6D">
      <w:pPr>
        <w:ind w:firstLine="708"/>
        <w:jc w:val="both"/>
        <w:rPr>
          <w:rFonts w:cs="Times New Roman"/>
          <w:szCs w:val="24"/>
        </w:rPr>
      </w:pPr>
      <w:r w:rsidRPr="000847AF">
        <w:rPr>
          <w:rFonts w:cs="Times New Roman"/>
          <w:szCs w:val="24"/>
        </w:rPr>
        <w:t>Kopřiva dvoudomá (</w:t>
      </w:r>
      <w:proofErr w:type="spellStart"/>
      <w:r w:rsidRPr="000847AF">
        <w:rPr>
          <w:rStyle w:val="Zdraznn"/>
          <w:rFonts w:cs="Times New Roman"/>
          <w:szCs w:val="24"/>
        </w:rPr>
        <w:t>Urtica</w:t>
      </w:r>
      <w:proofErr w:type="spellEnd"/>
      <w:r w:rsidRPr="000847AF">
        <w:rPr>
          <w:rStyle w:val="Zdraznn"/>
          <w:rFonts w:cs="Times New Roman"/>
          <w:szCs w:val="24"/>
        </w:rPr>
        <w:t xml:space="preserve"> </w:t>
      </w:r>
      <w:proofErr w:type="spellStart"/>
      <w:r w:rsidRPr="000847AF">
        <w:rPr>
          <w:rStyle w:val="Zdraznn"/>
          <w:rFonts w:cs="Times New Roman"/>
          <w:szCs w:val="24"/>
        </w:rPr>
        <w:t>dioica</w:t>
      </w:r>
      <w:proofErr w:type="spellEnd"/>
      <w:r w:rsidRPr="000847AF">
        <w:rPr>
          <w:rStyle w:val="Siln"/>
          <w:rFonts w:cs="Times New Roman"/>
          <w:bCs w:val="0"/>
          <w:szCs w:val="24"/>
        </w:rPr>
        <w:t xml:space="preserve"> </w:t>
      </w:r>
      <w:r w:rsidRPr="000847AF">
        <w:rPr>
          <w:rFonts w:cs="Times New Roman"/>
          <w:szCs w:val="24"/>
        </w:rPr>
        <w:t>)</w:t>
      </w:r>
    </w:p>
    <w:p w:rsidR="006225EE" w:rsidRPr="000847AF" w:rsidRDefault="006225EE" w:rsidP="00932C6D">
      <w:pPr>
        <w:ind w:firstLine="708"/>
        <w:jc w:val="both"/>
        <w:rPr>
          <w:rStyle w:val="Zdraznn"/>
          <w:rFonts w:cs="Times New Roman"/>
          <w:szCs w:val="24"/>
        </w:rPr>
      </w:pPr>
      <w:r w:rsidRPr="000847AF">
        <w:rPr>
          <w:rFonts w:cs="Times New Roman"/>
          <w:szCs w:val="24"/>
        </w:rPr>
        <w:t>Jetel luční (</w:t>
      </w:r>
      <w:proofErr w:type="spellStart"/>
      <w:r w:rsidRPr="000847AF">
        <w:rPr>
          <w:rStyle w:val="Zdraznn"/>
          <w:rFonts w:cs="Times New Roman"/>
          <w:szCs w:val="24"/>
        </w:rPr>
        <w:t>Trifolium</w:t>
      </w:r>
      <w:proofErr w:type="spellEnd"/>
      <w:r w:rsidRPr="000847AF">
        <w:rPr>
          <w:rStyle w:val="Zdraznn"/>
          <w:rFonts w:cs="Times New Roman"/>
          <w:szCs w:val="24"/>
        </w:rPr>
        <w:t xml:space="preserve"> </w:t>
      </w:r>
      <w:proofErr w:type="spellStart"/>
      <w:r w:rsidRPr="000847AF">
        <w:rPr>
          <w:rStyle w:val="Zdraznn"/>
          <w:rFonts w:cs="Times New Roman"/>
          <w:szCs w:val="24"/>
        </w:rPr>
        <w:t>pratense</w:t>
      </w:r>
      <w:proofErr w:type="spellEnd"/>
      <w:r w:rsidRPr="000847AF">
        <w:rPr>
          <w:rStyle w:val="Zdraznn"/>
          <w:rFonts w:cs="Times New Roman"/>
          <w:szCs w:val="24"/>
        </w:rPr>
        <w:t>)</w:t>
      </w:r>
    </w:p>
    <w:p w:rsidR="006225EE" w:rsidRPr="000847AF" w:rsidRDefault="006225EE" w:rsidP="00932C6D">
      <w:pPr>
        <w:ind w:firstLine="708"/>
        <w:jc w:val="both"/>
        <w:rPr>
          <w:rFonts w:cs="Times New Roman"/>
          <w:szCs w:val="24"/>
        </w:rPr>
      </w:pPr>
      <w:r w:rsidRPr="000847AF">
        <w:rPr>
          <w:rFonts w:cs="Times New Roman"/>
          <w:szCs w:val="24"/>
        </w:rPr>
        <w:t>Kopretina bílá (</w:t>
      </w:r>
      <w:proofErr w:type="spellStart"/>
      <w:r w:rsidRPr="000847AF">
        <w:rPr>
          <w:rStyle w:val="Zdraznn"/>
          <w:rFonts w:cs="Times New Roman"/>
          <w:szCs w:val="24"/>
        </w:rPr>
        <w:t>Leucanthemum</w:t>
      </w:r>
      <w:proofErr w:type="spellEnd"/>
      <w:r w:rsidRPr="000847AF">
        <w:rPr>
          <w:rStyle w:val="Zdraznn"/>
          <w:rFonts w:cs="Times New Roman"/>
          <w:szCs w:val="24"/>
        </w:rPr>
        <w:t xml:space="preserve"> </w:t>
      </w:r>
      <w:proofErr w:type="spellStart"/>
      <w:r w:rsidRPr="000847AF">
        <w:rPr>
          <w:rStyle w:val="Zdraznn"/>
          <w:rFonts w:cs="Times New Roman"/>
          <w:szCs w:val="24"/>
        </w:rPr>
        <w:t>vulgare</w:t>
      </w:r>
      <w:proofErr w:type="spellEnd"/>
      <w:r w:rsidRPr="000847AF">
        <w:rPr>
          <w:rFonts w:cs="Times New Roman"/>
          <w:szCs w:val="24"/>
        </w:rPr>
        <w:t>)</w:t>
      </w:r>
    </w:p>
    <w:p w:rsidR="006225EE" w:rsidRPr="000847AF" w:rsidRDefault="006225EE" w:rsidP="00932C6D">
      <w:pPr>
        <w:ind w:firstLine="708"/>
        <w:jc w:val="both"/>
        <w:rPr>
          <w:rFonts w:cs="Times New Roman"/>
          <w:szCs w:val="24"/>
        </w:rPr>
      </w:pPr>
      <w:r w:rsidRPr="000847AF">
        <w:rPr>
          <w:rFonts w:cs="Times New Roman"/>
          <w:szCs w:val="24"/>
        </w:rPr>
        <w:t>Sedmikráska obecná (</w:t>
      </w:r>
      <w:proofErr w:type="spellStart"/>
      <w:r w:rsidRPr="000847AF">
        <w:rPr>
          <w:rStyle w:val="Zdraznn"/>
          <w:rFonts w:cs="Times New Roman"/>
          <w:szCs w:val="24"/>
        </w:rPr>
        <w:t>Bellis</w:t>
      </w:r>
      <w:proofErr w:type="spellEnd"/>
      <w:r w:rsidRPr="000847AF">
        <w:rPr>
          <w:rStyle w:val="Zdraznn"/>
          <w:rFonts w:cs="Times New Roman"/>
          <w:szCs w:val="24"/>
        </w:rPr>
        <w:t xml:space="preserve"> </w:t>
      </w:r>
      <w:proofErr w:type="spellStart"/>
      <w:r w:rsidRPr="000847AF">
        <w:rPr>
          <w:rStyle w:val="Zdraznn"/>
          <w:rFonts w:cs="Times New Roman"/>
          <w:szCs w:val="24"/>
        </w:rPr>
        <w:t>perennis</w:t>
      </w:r>
      <w:proofErr w:type="spellEnd"/>
      <w:r w:rsidRPr="000847AF">
        <w:rPr>
          <w:rStyle w:val="Zdraznn"/>
          <w:rFonts w:cs="Times New Roman"/>
          <w:szCs w:val="24"/>
        </w:rPr>
        <w:t>)</w:t>
      </w:r>
    </w:p>
    <w:p w:rsidR="006225EE" w:rsidRPr="000847AF" w:rsidRDefault="006225EE" w:rsidP="00932C6D">
      <w:pPr>
        <w:ind w:firstLine="708"/>
        <w:jc w:val="both"/>
        <w:rPr>
          <w:rFonts w:cs="Times New Roman"/>
          <w:szCs w:val="24"/>
        </w:rPr>
      </w:pPr>
      <w:r w:rsidRPr="000847AF">
        <w:rPr>
          <w:rFonts w:cs="Times New Roman"/>
          <w:szCs w:val="24"/>
        </w:rPr>
        <w:t>Pampeliška lékařská (</w:t>
      </w:r>
      <w:proofErr w:type="spellStart"/>
      <w:r w:rsidRPr="000847AF">
        <w:rPr>
          <w:rStyle w:val="Zdraznn"/>
          <w:rFonts w:cs="Times New Roman"/>
          <w:szCs w:val="24"/>
        </w:rPr>
        <w:t>Taraxacum</w:t>
      </w:r>
      <w:proofErr w:type="spellEnd"/>
      <w:r w:rsidRPr="000847AF">
        <w:rPr>
          <w:rStyle w:val="Zdraznn"/>
          <w:rFonts w:cs="Times New Roman"/>
          <w:szCs w:val="24"/>
        </w:rPr>
        <w:t xml:space="preserve"> </w:t>
      </w:r>
      <w:proofErr w:type="spellStart"/>
      <w:r w:rsidRPr="000847AF">
        <w:rPr>
          <w:rStyle w:val="Zdraznn"/>
          <w:rFonts w:cs="Times New Roman"/>
          <w:szCs w:val="24"/>
        </w:rPr>
        <w:t>officinale</w:t>
      </w:r>
      <w:proofErr w:type="spellEnd"/>
      <w:r w:rsidRPr="000847AF">
        <w:rPr>
          <w:rFonts w:cs="Times New Roman"/>
          <w:szCs w:val="24"/>
        </w:rPr>
        <w:t xml:space="preserve"> ) </w:t>
      </w:r>
    </w:p>
    <w:p w:rsidR="006225EE" w:rsidRPr="000847AF" w:rsidRDefault="006225EE" w:rsidP="00932C6D">
      <w:pPr>
        <w:ind w:firstLine="708"/>
        <w:jc w:val="both"/>
        <w:rPr>
          <w:rFonts w:cs="Times New Roman"/>
          <w:szCs w:val="24"/>
        </w:rPr>
      </w:pPr>
      <w:r w:rsidRPr="000847AF">
        <w:rPr>
          <w:rFonts w:cs="Times New Roman"/>
          <w:szCs w:val="24"/>
        </w:rPr>
        <w:t>Jahodník obecný (</w:t>
      </w:r>
      <w:proofErr w:type="spellStart"/>
      <w:r w:rsidRPr="000847AF">
        <w:rPr>
          <w:rStyle w:val="Zdraznn"/>
          <w:rFonts w:cs="Times New Roman"/>
          <w:szCs w:val="24"/>
        </w:rPr>
        <w:t>Fragaria</w:t>
      </w:r>
      <w:proofErr w:type="spellEnd"/>
      <w:r w:rsidRPr="000847AF">
        <w:rPr>
          <w:rStyle w:val="Zdraznn"/>
          <w:rFonts w:cs="Times New Roman"/>
          <w:szCs w:val="24"/>
        </w:rPr>
        <w:t xml:space="preserve"> </w:t>
      </w:r>
      <w:proofErr w:type="spellStart"/>
      <w:r w:rsidRPr="000847AF">
        <w:rPr>
          <w:rStyle w:val="Zdraznn"/>
          <w:rFonts w:cs="Times New Roman"/>
          <w:szCs w:val="24"/>
        </w:rPr>
        <w:t>vesca</w:t>
      </w:r>
      <w:proofErr w:type="spellEnd"/>
      <w:r w:rsidRPr="000847AF">
        <w:rPr>
          <w:rFonts w:cs="Times New Roman"/>
          <w:szCs w:val="24"/>
        </w:rPr>
        <w:t>)</w:t>
      </w:r>
    </w:p>
    <w:p w:rsidR="006225EE" w:rsidRPr="000847AF" w:rsidRDefault="006225EE" w:rsidP="00932C6D">
      <w:pPr>
        <w:ind w:firstLine="708"/>
        <w:jc w:val="both"/>
        <w:rPr>
          <w:rFonts w:cs="Times New Roman"/>
          <w:szCs w:val="24"/>
        </w:rPr>
      </w:pPr>
      <w:r w:rsidRPr="000847AF">
        <w:rPr>
          <w:rFonts w:cs="Times New Roman"/>
          <w:szCs w:val="24"/>
        </w:rPr>
        <w:t>Šťovík kyselí (</w:t>
      </w:r>
      <w:proofErr w:type="spellStart"/>
      <w:r w:rsidRPr="000847AF">
        <w:rPr>
          <w:rStyle w:val="Zdraznn"/>
          <w:rFonts w:cs="Times New Roman"/>
          <w:szCs w:val="24"/>
        </w:rPr>
        <w:t>Rumex</w:t>
      </w:r>
      <w:proofErr w:type="spellEnd"/>
      <w:r w:rsidRPr="000847AF">
        <w:rPr>
          <w:rStyle w:val="Zdraznn"/>
          <w:rFonts w:cs="Times New Roman"/>
          <w:szCs w:val="24"/>
        </w:rPr>
        <w:t xml:space="preserve"> </w:t>
      </w:r>
      <w:proofErr w:type="spellStart"/>
      <w:r w:rsidRPr="000847AF">
        <w:rPr>
          <w:rStyle w:val="Zdraznn"/>
          <w:rFonts w:cs="Times New Roman"/>
          <w:szCs w:val="24"/>
        </w:rPr>
        <w:t>acetosa</w:t>
      </w:r>
      <w:proofErr w:type="spellEnd"/>
      <w:r w:rsidRPr="000847AF">
        <w:rPr>
          <w:rFonts w:cs="Times New Roman"/>
          <w:szCs w:val="24"/>
        </w:rPr>
        <w:t>)</w:t>
      </w:r>
    </w:p>
    <w:p w:rsidR="006225EE" w:rsidRPr="00342047" w:rsidRDefault="006225EE" w:rsidP="00932C6D">
      <w:pPr>
        <w:jc w:val="both"/>
        <w:rPr>
          <w:i/>
        </w:rPr>
      </w:pPr>
      <w:r w:rsidRPr="00342047">
        <w:rPr>
          <w:i/>
        </w:rPr>
        <w:lastRenderedPageBreak/>
        <w:t>Rostliny, jejich části, způsob využití:</w:t>
      </w:r>
    </w:p>
    <w:p w:rsidR="006225EE" w:rsidRPr="000847AF" w:rsidRDefault="009A5553" w:rsidP="00932C6D">
      <w:pPr>
        <w:jc w:val="both"/>
        <w:rPr>
          <w:rFonts w:cs="Times New Roman"/>
          <w:szCs w:val="24"/>
        </w:rPr>
      </w:pPr>
      <w:r>
        <w:rPr>
          <w:rFonts w:cs="Times New Roman"/>
          <w:szCs w:val="24"/>
        </w:rPr>
        <w:t xml:space="preserve">1. </w:t>
      </w:r>
      <w:r w:rsidR="006225EE" w:rsidRPr="000847AF">
        <w:rPr>
          <w:rFonts w:cs="Times New Roman"/>
          <w:szCs w:val="24"/>
        </w:rPr>
        <w:t xml:space="preserve">U řebříčku se používají listy, květ a nať. Listy slouží jako první pomoc při zánětlivých onemocněních kůže a k léčení hnisavých nebo mokvajících ran. Výluh z čerstvých nebo sušených listů pomáhá při nachlazení a chřipce, zvlášť v kombinaci se stejným dílem listů máty peprné a květu bezu černého. Nať slouží jako přísada do koupele vhodná při hemoroidech nebo kožních vyrážkách. Do koupele se dává dvojnásobné množství natě než vody. Květy slouží k výrobě čaje, který pomáhá při lehkých i křečemi provázenými žaludečními, střevními a žlučníkovými potížemi a při nechutenství. </w:t>
      </w:r>
      <w:r w:rsidR="007070EA">
        <w:rPr>
          <w:rFonts w:cs="Times New Roman"/>
          <w:szCs w:val="24"/>
        </w:rPr>
        <w:t xml:space="preserve"> Čaj z řebříčku se dělá tak, že se d</w:t>
      </w:r>
      <w:r w:rsidR="006225EE" w:rsidRPr="000847AF">
        <w:rPr>
          <w:rFonts w:cs="Times New Roman"/>
          <w:szCs w:val="24"/>
        </w:rPr>
        <w:t>vě polévkové lžíce řebříčku louhují</w:t>
      </w:r>
      <w:r w:rsidR="007070EA">
        <w:rPr>
          <w:rFonts w:cs="Times New Roman"/>
          <w:szCs w:val="24"/>
        </w:rPr>
        <w:t xml:space="preserve"> v šálku</w:t>
      </w:r>
      <w:r w:rsidR="006225EE" w:rsidRPr="000847AF">
        <w:rPr>
          <w:rFonts w:cs="Times New Roman"/>
          <w:szCs w:val="24"/>
        </w:rPr>
        <w:t xml:space="preserve"> po dobu 10 minut. </w:t>
      </w:r>
    </w:p>
    <w:p w:rsidR="006225EE" w:rsidRPr="000847AF" w:rsidRDefault="009A5553" w:rsidP="00932C6D">
      <w:pPr>
        <w:jc w:val="both"/>
        <w:rPr>
          <w:rFonts w:cs="Times New Roman"/>
          <w:szCs w:val="24"/>
        </w:rPr>
      </w:pPr>
      <w:r>
        <w:rPr>
          <w:rFonts w:cs="Times New Roman"/>
          <w:szCs w:val="24"/>
        </w:rPr>
        <w:t xml:space="preserve">2. </w:t>
      </w:r>
      <w:r w:rsidR="006225EE" w:rsidRPr="000847AF">
        <w:rPr>
          <w:rFonts w:cs="Times New Roman"/>
          <w:szCs w:val="24"/>
        </w:rPr>
        <w:t xml:space="preserve">Jitrocel má všestranné využití nejčastěji se, však používá, protože má protizánětlivé, tišící a hojivé účinky. Je účinný proti kašli a pomáhá při </w:t>
      </w:r>
      <w:proofErr w:type="spellStart"/>
      <w:r w:rsidR="006225EE" w:rsidRPr="000847AF">
        <w:rPr>
          <w:rFonts w:cs="Times New Roman"/>
          <w:szCs w:val="24"/>
        </w:rPr>
        <w:t>odhlenění</w:t>
      </w:r>
      <w:proofErr w:type="spellEnd"/>
      <w:r w:rsidR="006225EE" w:rsidRPr="000847AF">
        <w:rPr>
          <w:rFonts w:cs="Times New Roman"/>
          <w:szCs w:val="24"/>
        </w:rPr>
        <w:t>. Čerstvé listy rozmačkané</w:t>
      </w:r>
      <w:r w:rsidR="007070EA">
        <w:rPr>
          <w:rFonts w:cs="Times New Roman"/>
          <w:szCs w:val="24"/>
        </w:rPr>
        <w:t>,</w:t>
      </w:r>
      <w:r w:rsidR="006225EE" w:rsidRPr="000847AF">
        <w:rPr>
          <w:rFonts w:cs="Times New Roman"/>
          <w:szCs w:val="24"/>
        </w:rPr>
        <w:t xml:space="preserve"> pomáhají při řezných ranách anebo při bodnutí vosy. Nejčastější a nejpraktičtější způsob využití je použití čerstvých listů, ale mohou se z nich vytvořit i čajové nálevy, kde se použije 1 vrchovatá čajová lžička listů spařená čtvrt litrem vody. Nálev je vhodný pro onemocnění jater a měchýře. Dále se z jitrocele vyrábí mast, která pomůže na kožní ekzémy, poranění kůže, popálení od kopřiv, popáleniny atd.</w:t>
      </w:r>
    </w:p>
    <w:p w:rsidR="006225EE" w:rsidRPr="000847AF" w:rsidRDefault="009A5553" w:rsidP="00932C6D">
      <w:pPr>
        <w:jc w:val="both"/>
        <w:rPr>
          <w:rFonts w:cs="Times New Roman"/>
          <w:szCs w:val="24"/>
        </w:rPr>
      </w:pPr>
      <w:r>
        <w:rPr>
          <w:rFonts w:cs="Times New Roman"/>
          <w:szCs w:val="24"/>
        </w:rPr>
        <w:t xml:space="preserve">3. </w:t>
      </w:r>
      <w:r w:rsidR="006225EE" w:rsidRPr="000847AF">
        <w:rPr>
          <w:rFonts w:cs="Times New Roman"/>
          <w:szCs w:val="24"/>
        </w:rPr>
        <w:t xml:space="preserve">Listy a natě kopřivy vykazují močopudné a protizánětlivé účinky. Využívá se nejčastěji k proplachovací léčbě močovodů a k prevenci i léčbě močových kamenů. Silným kopřivovým výluhem se oplachují po umytí vlasy, což pomáhá při potížích </w:t>
      </w:r>
      <w:r w:rsidR="007070EA">
        <w:rPr>
          <w:rFonts w:cs="Times New Roman"/>
          <w:szCs w:val="24"/>
        </w:rPr>
        <w:t>s lupy a mastnými vlasy. Kopřiva má spoustu dalších využití</w:t>
      </w:r>
      <w:r w:rsidR="006225EE" w:rsidRPr="000847AF">
        <w:rPr>
          <w:rFonts w:cs="Times New Roman"/>
          <w:szCs w:val="24"/>
        </w:rPr>
        <w:t xml:space="preserve">. </w:t>
      </w:r>
    </w:p>
    <w:p w:rsidR="006225EE" w:rsidRPr="000847AF" w:rsidRDefault="009A5553" w:rsidP="00932C6D">
      <w:pPr>
        <w:jc w:val="both"/>
        <w:rPr>
          <w:rFonts w:cs="Times New Roman"/>
          <w:szCs w:val="24"/>
        </w:rPr>
      </w:pPr>
      <w:r>
        <w:rPr>
          <w:rFonts w:cs="Times New Roman"/>
          <w:szCs w:val="24"/>
        </w:rPr>
        <w:t xml:space="preserve">4. </w:t>
      </w:r>
      <w:r w:rsidR="006225EE" w:rsidRPr="000847AF">
        <w:rPr>
          <w:rFonts w:cs="Times New Roman"/>
          <w:szCs w:val="24"/>
        </w:rPr>
        <w:t>Jetel má dezinfekční účinky,</w:t>
      </w:r>
      <w:r w:rsidR="004B322E">
        <w:rPr>
          <w:rFonts w:cs="Times New Roman"/>
          <w:szCs w:val="24"/>
        </w:rPr>
        <w:t xml:space="preserve"> fungující</w:t>
      </w:r>
      <w:r w:rsidR="006225EE" w:rsidRPr="000847AF">
        <w:rPr>
          <w:rFonts w:cs="Times New Roman"/>
          <w:szCs w:val="24"/>
        </w:rPr>
        <w:t xml:space="preserve"> jak vnitřně, tak i vnějšně. Výluh z květu má příjemnou chuť a pomáhá při bronchitidě, chrapotu, infekci horních cest dýchacích a kašli. Celkově tedy posiluje organismus a harmonizuje tělesné funkce. Pomáhá při onemocnění jater, podporuje krvetvorbu a může pomoci s problémy s trávením. Jetel pomáhá ve formě zábalů na kožní vyrážky, rány a spáleniny. Květy jetele se mohou používat syrové, například jako osvěžující nápoj rozmixovaný s trochou vody nebo mléka.</w:t>
      </w:r>
    </w:p>
    <w:p w:rsidR="006225EE" w:rsidRPr="000847AF" w:rsidRDefault="009A5553" w:rsidP="00932C6D">
      <w:pPr>
        <w:jc w:val="both"/>
        <w:rPr>
          <w:rFonts w:cs="Times New Roman"/>
          <w:szCs w:val="24"/>
        </w:rPr>
      </w:pPr>
      <w:r>
        <w:rPr>
          <w:rFonts w:cs="Times New Roman"/>
          <w:szCs w:val="24"/>
        </w:rPr>
        <w:t xml:space="preserve"> 5. </w:t>
      </w:r>
      <w:r w:rsidR="006225EE" w:rsidRPr="000847AF">
        <w:rPr>
          <w:rFonts w:cs="Times New Roman"/>
          <w:szCs w:val="24"/>
        </w:rPr>
        <w:t xml:space="preserve">U kopretiny se sbírají listy a květy. Rozmačkané listy zmenšují otoky a čaj z kopretiny zklidňuje astma či sípavý kašel, ulevuje při nervozitě, nočnímu pocení a žaludečnímu vředu. </w:t>
      </w:r>
    </w:p>
    <w:p w:rsidR="006225EE" w:rsidRPr="000847AF" w:rsidRDefault="004B322E" w:rsidP="00932C6D">
      <w:pPr>
        <w:jc w:val="both"/>
        <w:rPr>
          <w:rFonts w:cs="Times New Roman"/>
          <w:szCs w:val="24"/>
        </w:rPr>
      </w:pPr>
      <w:r>
        <w:rPr>
          <w:rFonts w:cs="Times New Roman"/>
          <w:szCs w:val="24"/>
        </w:rPr>
        <w:t>6. Sedmikráska léčí záněty krku a dásní a</w:t>
      </w:r>
      <w:r w:rsidR="006225EE" w:rsidRPr="000847AF">
        <w:rPr>
          <w:rFonts w:cs="Times New Roman"/>
          <w:szCs w:val="24"/>
        </w:rPr>
        <w:t xml:space="preserve"> pomáhá zvýšit proces látkové výměny v játrech a využívá se na špatně se hojící rány nebo vředy. Z květů rostliny se dělají například sirupy, obklady, čaje nebo tinktur</w:t>
      </w:r>
      <w:r>
        <w:rPr>
          <w:rFonts w:cs="Times New Roman"/>
          <w:szCs w:val="24"/>
        </w:rPr>
        <w:t>a</w:t>
      </w:r>
      <w:r w:rsidR="006225EE" w:rsidRPr="000847AF">
        <w:rPr>
          <w:rFonts w:cs="Times New Roman"/>
          <w:szCs w:val="24"/>
        </w:rPr>
        <w:t xml:space="preserve">. </w:t>
      </w:r>
    </w:p>
    <w:p w:rsidR="006225EE" w:rsidRPr="000847AF" w:rsidRDefault="004B322E" w:rsidP="00932C6D">
      <w:pPr>
        <w:jc w:val="both"/>
        <w:rPr>
          <w:rFonts w:cs="Times New Roman"/>
          <w:szCs w:val="24"/>
        </w:rPr>
      </w:pPr>
      <w:r>
        <w:rPr>
          <w:rFonts w:cs="Times New Roman"/>
          <w:szCs w:val="24"/>
        </w:rPr>
        <w:t>7</w:t>
      </w:r>
      <w:r w:rsidR="009A5553">
        <w:rPr>
          <w:rFonts w:cs="Times New Roman"/>
          <w:szCs w:val="24"/>
        </w:rPr>
        <w:t xml:space="preserve">. </w:t>
      </w:r>
      <w:r w:rsidR="006225EE" w:rsidRPr="000847AF">
        <w:rPr>
          <w:rFonts w:cs="Times New Roman"/>
          <w:szCs w:val="24"/>
        </w:rPr>
        <w:t xml:space="preserve">U pampelišky se sbírá celá rostlina, avšak každá část má své období sběru. Listy se sbírají od března po listopad, květy od dubna do května, kořeny od září do března a stvoly tak jak květ. Listy mají hořkou chuť a tím pomáhají na trávení.  Z listů vyrobený čaj je močopudný a proto </w:t>
      </w:r>
      <w:r w:rsidR="006225EE" w:rsidRPr="000847AF">
        <w:rPr>
          <w:rFonts w:cs="Times New Roman"/>
          <w:szCs w:val="24"/>
        </w:rPr>
        <w:lastRenderedPageBreak/>
        <w:t>se používá k vyvedení nadbytečných tekutin nebo vlhkosti z těla. Kořen významně podporuje játra a zmírňuje zánět. Dále kořen přispívá</w:t>
      </w:r>
      <w:r>
        <w:rPr>
          <w:rFonts w:cs="Times New Roman"/>
          <w:szCs w:val="24"/>
        </w:rPr>
        <w:t xml:space="preserve"> ke</w:t>
      </w:r>
      <w:r w:rsidR="006225EE" w:rsidRPr="000847AF">
        <w:rPr>
          <w:rFonts w:cs="Times New Roman"/>
          <w:szCs w:val="24"/>
        </w:rPr>
        <w:t xml:space="preserve"> zdravému trávení a správné střevní mikroflóře. Z květů se vyrábí sirupy, medy nebo pampeliškové víno.</w:t>
      </w:r>
    </w:p>
    <w:p w:rsidR="006225EE" w:rsidRPr="000847AF" w:rsidRDefault="004B322E" w:rsidP="00932C6D">
      <w:pPr>
        <w:jc w:val="both"/>
        <w:rPr>
          <w:rFonts w:cs="Times New Roman"/>
          <w:szCs w:val="24"/>
        </w:rPr>
      </w:pPr>
      <w:r>
        <w:rPr>
          <w:rFonts w:cs="Times New Roman"/>
          <w:szCs w:val="24"/>
        </w:rPr>
        <w:t>8</w:t>
      </w:r>
      <w:r w:rsidR="009A5553">
        <w:rPr>
          <w:rFonts w:cs="Times New Roman"/>
          <w:szCs w:val="24"/>
        </w:rPr>
        <w:t xml:space="preserve">. </w:t>
      </w:r>
      <w:r w:rsidR="006225EE" w:rsidRPr="000847AF">
        <w:rPr>
          <w:rFonts w:cs="Times New Roman"/>
          <w:szCs w:val="24"/>
        </w:rPr>
        <w:t>Jahodníkové listy se sbírají brzy z jara nejpozději do začátku kvetení. Pomáhá při léčení hemoroidů, zánětlivých onemocnění, cévních nemocech, chudokrevnosti a průjmech. Zpracovává se jako čaj. Samotné plody mají taky řadu užitečných složek, které působí mírně močopudně, čistí krev a upravuj</w:t>
      </w:r>
      <w:r>
        <w:rPr>
          <w:rFonts w:cs="Times New Roman"/>
          <w:szCs w:val="24"/>
        </w:rPr>
        <w:t>í</w:t>
      </w:r>
      <w:r w:rsidR="006225EE" w:rsidRPr="000847AF">
        <w:rPr>
          <w:rFonts w:cs="Times New Roman"/>
          <w:szCs w:val="24"/>
        </w:rPr>
        <w:t xml:space="preserve"> trávení.</w:t>
      </w:r>
    </w:p>
    <w:p w:rsidR="006225EE" w:rsidRPr="000847AF" w:rsidRDefault="004B322E" w:rsidP="00932C6D">
      <w:pPr>
        <w:jc w:val="both"/>
        <w:rPr>
          <w:rFonts w:cs="Times New Roman"/>
          <w:szCs w:val="24"/>
        </w:rPr>
      </w:pPr>
      <w:r>
        <w:rPr>
          <w:rFonts w:cs="Times New Roman"/>
          <w:szCs w:val="24"/>
        </w:rPr>
        <w:t>9</w:t>
      </w:r>
      <w:r w:rsidR="009A5553">
        <w:rPr>
          <w:rFonts w:cs="Times New Roman"/>
          <w:szCs w:val="24"/>
        </w:rPr>
        <w:t xml:space="preserve">. </w:t>
      </w:r>
      <w:r w:rsidR="006225EE" w:rsidRPr="000847AF">
        <w:rPr>
          <w:rFonts w:cs="Times New Roman"/>
          <w:szCs w:val="24"/>
        </w:rPr>
        <w:t>Čerstvě utržené listy šťovíku uhasí žízeň, osvěží a dodají energii. Měl by se konzumovat pokud možno čerstvý. Šťovík čistí střevo a krev, odvodňuje tělo a prospívá pokožce a sliznici. Při rýmě a onemocnění vedlejších dutin</w:t>
      </w:r>
      <w:r>
        <w:rPr>
          <w:rFonts w:cs="Times New Roman"/>
          <w:szCs w:val="24"/>
        </w:rPr>
        <w:t>,</w:t>
      </w:r>
      <w:r w:rsidR="006225EE" w:rsidRPr="000847AF">
        <w:rPr>
          <w:rFonts w:cs="Times New Roman"/>
          <w:szCs w:val="24"/>
        </w:rPr>
        <w:t xml:space="preserve"> rozpouští hleny a uvolňuje dýchací cesty.</w:t>
      </w:r>
    </w:p>
    <w:p w:rsidR="006225EE" w:rsidRDefault="006225EE" w:rsidP="00932C6D">
      <w:pPr>
        <w:jc w:val="both"/>
      </w:pPr>
      <w:r w:rsidRPr="00693A26">
        <w:rPr>
          <w:i/>
        </w:rPr>
        <w:t>Příprava na výuku</w:t>
      </w:r>
      <w:r>
        <w:t>: Vyučující před začátkem projde areál školy, kde bude uskutečňovat svou výuku, aby na tomto místě rostly vybrané luční rostliny. Nachystá dostatečné množství knih:  Klíče ke květeně české nebo podobné knihy, podle kter</w:t>
      </w:r>
      <w:r w:rsidR="004B322E">
        <w:t>ých</w:t>
      </w:r>
      <w:r>
        <w:t xml:space="preserve"> by žáci mohli určovat požadované rostliny. Dále vyučující nachystá seznam léčivých lučních rostlin, které našel v okolí školy. </w:t>
      </w:r>
    </w:p>
    <w:p w:rsidR="006225EE" w:rsidRDefault="006225EE" w:rsidP="00932C6D">
      <w:pPr>
        <w:jc w:val="both"/>
      </w:pPr>
      <w:r w:rsidRPr="00693A26">
        <w:rPr>
          <w:i/>
        </w:rPr>
        <w:t>Průběh hodiny</w:t>
      </w:r>
      <w:r>
        <w:t xml:space="preserve">: </w:t>
      </w:r>
    </w:p>
    <w:p w:rsidR="006225EE" w:rsidRDefault="006225EE" w:rsidP="00932C6D">
      <w:pPr>
        <w:jc w:val="both"/>
      </w:pPr>
      <w:r>
        <w:t xml:space="preserve">- </w:t>
      </w:r>
      <w:r w:rsidRPr="00342047">
        <w:rPr>
          <w:i/>
        </w:rPr>
        <w:t>První vyučovací hodina</w:t>
      </w:r>
      <w:r>
        <w:t>: Žáci po předchozí domluvě s vyučujícím nastoupí před školní budovu vybaveni papírovými sáčky, nůžkami, psací</w:t>
      </w:r>
      <w:r w:rsidR="004B322E">
        <w:t>mi potřebami</w:t>
      </w:r>
      <w:r>
        <w:t>, lopatka</w:t>
      </w:r>
      <w:r w:rsidR="004B322E">
        <w:t>mi</w:t>
      </w:r>
      <w:r>
        <w:t xml:space="preserve"> a knihou, kterou jim vyučující před začátkem hodiny poskytl. Žáci budou mít za úkol v průběhu první vyučovací hodiny posbírat co největší množství, avšak nejméně polovinu požadovaných rostlin. Sběr bude probíhat tak</w:t>
      </w:r>
      <w:r w:rsidR="004B322E">
        <w:t>,</w:t>
      </w:r>
      <w:r>
        <w:t xml:space="preserve"> že žáci ve dvojicích budou hledat a určovat podle klíče, zda se jedná o </w:t>
      </w:r>
      <w:r w:rsidR="004B322E">
        <w:t>za</w:t>
      </w:r>
      <w:r>
        <w:t xml:space="preserve">dané rostliny. Žáci budou do sáčků sbírat listy, nať, kořeny, květ, případně plody podle toho, v kterém období se vzorky budou sbírat. Každý tento vzorek žák uloží zvlášť do sáčku, který řádně popíše a uschová. V každém sáčku by mněli být vzorky aspoň ze 4 rostlin z důvodu dostatečného množství nasbíraných surovin. </w:t>
      </w:r>
    </w:p>
    <w:p w:rsidR="006225EE" w:rsidRDefault="006225EE" w:rsidP="00932C6D">
      <w:pPr>
        <w:jc w:val="both"/>
      </w:pPr>
      <w:r>
        <w:t xml:space="preserve">- </w:t>
      </w:r>
      <w:r w:rsidRPr="00342047">
        <w:rPr>
          <w:i/>
        </w:rPr>
        <w:t>Druhá vyučovací hodina</w:t>
      </w:r>
      <w:r>
        <w:t>: Po sběru vzorků se žáci s vyučujícím přesunou do třídy. Žáci si umyjí ruce a společně si projdou a zkontrolují nasbírané suroviny, zda našli, co měli hledat. Až vyučující roztřídí hledané vzorky, rozdá žákům na papíře napsané potřebné</w:t>
      </w:r>
      <w:r w:rsidR="004B322E">
        <w:t xml:space="preserve"> informace, které části </w:t>
      </w:r>
      <w:r>
        <w:t>a jak se využijí</w:t>
      </w:r>
      <w:r w:rsidR="004B322E">
        <w:t>,</w:t>
      </w:r>
      <w:r>
        <w:t xml:space="preserve"> u </w:t>
      </w:r>
      <w:r w:rsidR="004B322E">
        <w:t xml:space="preserve">jednotlivých </w:t>
      </w:r>
      <w:r>
        <w:t>rostliny.</w:t>
      </w:r>
    </w:p>
    <w:p w:rsidR="005D68B3" w:rsidRDefault="006225EE" w:rsidP="00932C6D">
      <w:pPr>
        <w:jc w:val="both"/>
      </w:pPr>
      <w:r w:rsidRPr="009A5553">
        <w:rPr>
          <w:i/>
        </w:rPr>
        <w:t>Úkol 1.</w:t>
      </w:r>
      <w:r>
        <w:t xml:space="preserve"> Sušení rostlin: </w:t>
      </w:r>
    </w:p>
    <w:p w:rsidR="006225EE" w:rsidRDefault="006225EE" w:rsidP="00932C6D">
      <w:pPr>
        <w:jc w:val="both"/>
      </w:pPr>
      <w:r w:rsidRPr="004B322E">
        <w:rPr>
          <w:i/>
        </w:rPr>
        <w:t>Pomůcky</w:t>
      </w:r>
      <w:r>
        <w:t>: balicí papír, provázek, nůžky, bedýnky, sáček</w:t>
      </w:r>
    </w:p>
    <w:p w:rsidR="006225EE" w:rsidRDefault="006225EE" w:rsidP="00932C6D">
      <w:pPr>
        <w:jc w:val="both"/>
      </w:pPr>
      <w:r w:rsidRPr="00342047">
        <w:rPr>
          <w:i/>
        </w:rPr>
        <w:t>Postup</w:t>
      </w:r>
      <w:r>
        <w:t xml:space="preserve">: Před sušením se rostliny očistí od larev a nečistot. Bylinky se suší na tmavém, suchém, teplém a dobře větraném místě. Teplota v místě, kde se byliny suší nesmí přesáhnout maximum 30 – 45 °C. Pro sušení se většinou využívají půdy. Do bedýnek se položí balicí papír a v tenké vrstvě se zde rozloží části rostlin. Některé druhy rostlin se mohou svázat šňůrkou a zavěsit. </w:t>
      </w:r>
      <w:r>
        <w:lastRenderedPageBreak/>
        <w:t>Takto nachystané rostliny uložíme na místo, kde se budou sušit. Květy a listy se v průběhu sušení musí obracet. Usušené byliny se poznají tak, že se stonky začnou lámat, listy j</w:t>
      </w:r>
      <w:r w:rsidR="004B322E">
        <w:t>sou</w:t>
      </w:r>
      <w:r>
        <w:t xml:space="preserve"> pokroucené a všechno pěkně šustí. Jako kontrola sušení se provede test se sáčkem. Pár kousků usušených drog se uzavře do sáčku, a pokud se do několika hodin sáček neorosí, droga je usušena. Kořeny se suší v troubě při teplotě 50 – 60 °C. Avšak musejí se pravidelně obracet. Takže kořeny se ve školních prostorách sušit nedají a to z důvodu, že by se jim neměl kdo neustále věnovat.</w:t>
      </w:r>
    </w:p>
    <w:p w:rsidR="006225EE" w:rsidRDefault="006225EE" w:rsidP="00932C6D">
      <w:pPr>
        <w:jc w:val="both"/>
      </w:pPr>
      <w:r w:rsidRPr="009A5553">
        <w:rPr>
          <w:i/>
        </w:rPr>
        <w:t>Úkol 2.</w:t>
      </w:r>
      <w:r>
        <w:t xml:space="preserve"> Jitrocelová mast: </w:t>
      </w:r>
    </w:p>
    <w:p w:rsidR="006225EE" w:rsidRDefault="006225EE" w:rsidP="00932C6D">
      <w:pPr>
        <w:jc w:val="both"/>
      </w:pPr>
      <w:r w:rsidRPr="00342047">
        <w:rPr>
          <w:i/>
        </w:rPr>
        <w:t>Pomůcky</w:t>
      </w:r>
      <w:r>
        <w:t>: 3 velké hrsti jitrocele, 500 g sádla (nebo kokosový olej, máslo, …)</w:t>
      </w:r>
    </w:p>
    <w:p w:rsidR="006225EE" w:rsidRDefault="006225EE" w:rsidP="00932C6D">
      <w:pPr>
        <w:jc w:val="both"/>
      </w:pPr>
      <w:r w:rsidRPr="00436027">
        <w:rPr>
          <w:i/>
        </w:rPr>
        <w:t>Postup</w:t>
      </w:r>
      <w:r>
        <w:t>: Vyuč</w:t>
      </w:r>
      <w:r w:rsidR="005D68B3">
        <w:t>ující v mikrovlnné troubě, která</w:t>
      </w:r>
      <w:r>
        <w:t xml:space="preserve"> </w:t>
      </w:r>
      <w:r w:rsidR="005D68B3">
        <w:t xml:space="preserve">je </w:t>
      </w:r>
      <w:r>
        <w:t>ve sborovně, rozpustí sádlo. Žáci do něj poté ve třídě natrhají jitrocel. Takto nachystaná směs se nechá macerovat v temnu a chladnu 7 dní, napříkla</w:t>
      </w:r>
      <w:r w:rsidR="005D68B3">
        <w:t>d ve sklepě. Mast se po této dob</w:t>
      </w:r>
      <w:r>
        <w:t xml:space="preserve">ě znovu roztaví, přecedí, přeleje do nádobek, které si žáci zajistili, a nechá se znovu zatuhnout. Takto nachystané masti si žáci popíší jménem a datem výroby a odnesou domů pro vlastní potřebu. </w:t>
      </w:r>
    </w:p>
    <w:p w:rsidR="006225EE" w:rsidRDefault="006225EE" w:rsidP="00932C6D">
      <w:pPr>
        <w:jc w:val="both"/>
      </w:pPr>
      <w:r w:rsidRPr="009A5553">
        <w:rPr>
          <w:i/>
        </w:rPr>
        <w:t>Úkol 3.</w:t>
      </w:r>
      <w:r>
        <w:t xml:space="preserve"> Sirup ze sedmikrásky: </w:t>
      </w:r>
    </w:p>
    <w:p w:rsidR="006225EE" w:rsidRDefault="006225EE" w:rsidP="00932C6D">
      <w:pPr>
        <w:jc w:val="both"/>
      </w:pPr>
      <w:r w:rsidRPr="00436027">
        <w:rPr>
          <w:i/>
        </w:rPr>
        <w:t>Pomůcky</w:t>
      </w:r>
      <w:r>
        <w:t>: květy sedmikrásky, citróny, cukr, nůž, uzavíratelná sklenice, plátýnko</w:t>
      </w:r>
    </w:p>
    <w:p w:rsidR="006225EE" w:rsidRDefault="006225EE" w:rsidP="00932C6D">
      <w:pPr>
        <w:jc w:val="both"/>
      </w:pPr>
      <w:r w:rsidRPr="00436027">
        <w:rPr>
          <w:i/>
        </w:rPr>
        <w:t>Postup</w:t>
      </w:r>
      <w:r>
        <w:t>: Žáci ve dvoj</w:t>
      </w:r>
      <w:r w:rsidR="005D68B3">
        <w:t>ic</w:t>
      </w:r>
      <w:r>
        <w:t>ích do sklenice střídavě vkládají květy sedmikrásky, na ni položí dva plátky citrónu a zasypou stejnou vrstvou cukru. Každá vrstva se m</w:t>
      </w:r>
      <w:r w:rsidR="005D68B3">
        <w:t>usí mírně stlačit a takto vrstvit</w:t>
      </w:r>
      <w:r>
        <w:t xml:space="preserve"> až po okraj sklenice. Končí</w:t>
      </w:r>
      <w:r w:rsidR="005D68B3">
        <w:t xml:space="preserve"> se</w:t>
      </w:r>
      <w:r>
        <w:t xml:space="preserve"> cukrovou vrstvou. Sklenice se uzavře a uloží na chodbu po dobu 2 – 3 týdnu. Po této době žáci obsah sklenice přecedí přes plátýnko. Výsledný sirup si</w:t>
      </w:r>
      <w:r w:rsidR="005D68B3">
        <w:t xml:space="preserve"> žáci</w:t>
      </w:r>
      <w:r>
        <w:t xml:space="preserve"> na závěr popíš</w:t>
      </w:r>
      <w:r w:rsidR="005D68B3">
        <w:t>í</w:t>
      </w:r>
      <w:r>
        <w:t>, rozdělí a odnesou domů, kde jej konzumují a skladují v chladu.</w:t>
      </w:r>
    </w:p>
    <w:p w:rsidR="006225EE" w:rsidRDefault="006225EE" w:rsidP="00932C6D">
      <w:pPr>
        <w:jc w:val="both"/>
        <w:rPr>
          <w:rFonts w:eastAsia="Times New Roman" w:cs="Times New Roman"/>
          <w:bCs/>
          <w:kern w:val="36"/>
          <w:lang w:eastAsia="cs-CZ"/>
        </w:rPr>
      </w:pPr>
      <w:r>
        <w:br w:type="page"/>
      </w:r>
    </w:p>
    <w:p w:rsidR="006225EE" w:rsidRPr="005B0FC0" w:rsidRDefault="006225EE" w:rsidP="00932C6D">
      <w:pPr>
        <w:pStyle w:val="Nadpis3"/>
        <w:jc w:val="both"/>
      </w:pPr>
      <w:bookmarkStart w:id="34" w:name="_Toc76051478"/>
      <w:r w:rsidRPr="005B0FC0">
        <w:lastRenderedPageBreak/>
        <w:t xml:space="preserve">Výukové téma: </w:t>
      </w:r>
      <w:r>
        <w:t>Rostlinné orgány</w:t>
      </w:r>
      <w:bookmarkEnd w:id="34"/>
    </w:p>
    <w:p w:rsidR="006225EE" w:rsidRPr="00870A44" w:rsidRDefault="006225EE" w:rsidP="00932C6D">
      <w:pPr>
        <w:jc w:val="both"/>
        <w:rPr>
          <w:rFonts w:cs="Times New Roman"/>
          <w:szCs w:val="24"/>
        </w:rPr>
      </w:pPr>
      <w:r w:rsidRPr="00436027">
        <w:rPr>
          <w:rFonts w:cs="Times New Roman"/>
          <w:i/>
          <w:szCs w:val="24"/>
        </w:rPr>
        <w:t>Vzdělávací oblast</w:t>
      </w:r>
      <w:r w:rsidRPr="00870A44">
        <w:rPr>
          <w:rFonts w:cs="Times New Roman"/>
          <w:szCs w:val="24"/>
        </w:rPr>
        <w:t>: Člověk a příroda</w:t>
      </w:r>
    </w:p>
    <w:p w:rsidR="006225EE" w:rsidRPr="00870A44" w:rsidRDefault="006225EE" w:rsidP="00932C6D">
      <w:pPr>
        <w:jc w:val="both"/>
        <w:rPr>
          <w:rFonts w:cs="Times New Roman"/>
          <w:szCs w:val="24"/>
        </w:rPr>
      </w:pPr>
      <w:r w:rsidRPr="00436027">
        <w:rPr>
          <w:rFonts w:cs="Times New Roman"/>
          <w:i/>
          <w:szCs w:val="24"/>
        </w:rPr>
        <w:t>Vzdělávací obor</w:t>
      </w:r>
      <w:r w:rsidRPr="00870A44">
        <w:rPr>
          <w:rFonts w:cs="Times New Roman"/>
          <w:szCs w:val="24"/>
        </w:rPr>
        <w:t xml:space="preserve">: </w:t>
      </w:r>
      <w:r>
        <w:rPr>
          <w:rFonts w:cs="Times New Roman"/>
          <w:szCs w:val="24"/>
        </w:rPr>
        <w:t>Přírodopis</w:t>
      </w:r>
    </w:p>
    <w:p w:rsidR="006225EE" w:rsidRPr="00870A44" w:rsidRDefault="006225EE" w:rsidP="00932C6D">
      <w:pPr>
        <w:jc w:val="both"/>
        <w:rPr>
          <w:rFonts w:cs="Times New Roman"/>
          <w:szCs w:val="24"/>
        </w:rPr>
      </w:pPr>
      <w:r w:rsidRPr="00870A44">
        <w:rPr>
          <w:rFonts w:cs="Times New Roman"/>
          <w:szCs w:val="24"/>
        </w:rPr>
        <w:t>R</w:t>
      </w:r>
      <w:r w:rsidRPr="00436027">
        <w:rPr>
          <w:rFonts w:cs="Times New Roman"/>
          <w:i/>
          <w:szCs w:val="24"/>
        </w:rPr>
        <w:t>očník</w:t>
      </w:r>
      <w:r w:rsidRPr="00870A44">
        <w:rPr>
          <w:rFonts w:cs="Times New Roman"/>
          <w:szCs w:val="24"/>
        </w:rPr>
        <w:t>:  VI</w:t>
      </w:r>
      <w:r>
        <w:rPr>
          <w:rFonts w:cs="Times New Roman"/>
          <w:szCs w:val="24"/>
        </w:rPr>
        <w:t>I</w:t>
      </w:r>
      <w:r w:rsidRPr="00870A44">
        <w:rPr>
          <w:rFonts w:cs="Times New Roman"/>
          <w:szCs w:val="24"/>
        </w:rPr>
        <w:t>.</w:t>
      </w:r>
    </w:p>
    <w:p w:rsidR="006225EE" w:rsidRDefault="006225EE" w:rsidP="00932C6D">
      <w:pPr>
        <w:jc w:val="both"/>
        <w:rPr>
          <w:rFonts w:cs="Times New Roman"/>
          <w:b/>
          <w:szCs w:val="24"/>
        </w:rPr>
      </w:pPr>
      <w:r w:rsidRPr="00870A44">
        <w:rPr>
          <w:rFonts w:cs="Times New Roman"/>
          <w:b/>
          <w:szCs w:val="24"/>
        </w:rPr>
        <w:t>Očekávané výstupy návaznost na RVP</w:t>
      </w:r>
    </w:p>
    <w:p w:rsidR="006225EE" w:rsidRPr="006C6B35" w:rsidRDefault="006225EE" w:rsidP="00932C6D">
      <w:pPr>
        <w:jc w:val="both"/>
        <w:rPr>
          <w:rFonts w:cs="Times New Roman"/>
          <w:szCs w:val="24"/>
        </w:rPr>
      </w:pPr>
      <w:r w:rsidRPr="006C6B35">
        <w:rPr>
          <w:rFonts w:cs="Times New Roman"/>
          <w:szCs w:val="24"/>
        </w:rPr>
        <w:t>BIOLOGIE ROSTLIN</w:t>
      </w:r>
    </w:p>
    <w:p w:rsidR="006225EE" w:rsidRPr="006C6B35" w:rsidRDefault="006225EE" w:rsidP="00932C6D">
      <w:pPr>
        <w:jc w:val="both"/>
        <w:rPr>
          <w:rFonts w:cs="Times New Roman"/>
          <w:szCs w:val="24"/>
        </w:rPr>
      </w:pPr>
      <w:r w:rsidRPr="006C6B35">
        <w:rPr>
          <w:rFonts w:cs="Times New Roman"/>
          <w:szCs w:val="24"/>
        </w:rPr>
        <w:t>Žák</w:t>
      </w:r>
    </w:p>
    <w:p w:rsidR="006225EE" w:rsidRPr="006C6B35" w:rsidRDefault="006225EE" w:rsidP="00932C6D">
      <w:pPr>
        <w:jc w:val="both"/>
        <w:rPr>
          <w:rFonts w:cs="Times New Roman"/>
          <w:szCs w:val="24"/>
        </w:rPr>
      </w:pPr>
      <w:r w:rsidRPr="006C6B35">
        <w:rPr>
          <w:rFonts w:cs="Times New Roman"/>
          <w:szCs w:val="24"/>
        </w:rPr>
        <w:t>P-9-3-01 odvodí na základě pozorování uspořádání rostlinného těla od buňky přes pletiva až k jednotlivým orgánům</w:t>
      </w:r>
    </w:p>
    <w:p w:rsidR="006225EE" w:rsidRPr="006C6B35" w:rsidRDefault="006225EE" w:rsidP="00932C6D">
      <w:pPr>
        <w:jc w:val="both"/>
        <w:rPr>
          <w:rFonts w:cs="Times New Roman"/>
          <w:szCs w:val="24"/>
        </w:rPr>
      </w:pPr>
      <w:r w:rsidRPr="006C6B35">
        <w:rPr>
          <w:rFonts w:cs="Times New Roman"/>
          <w:szCs w:val="24"/>
        </w:rPr>
        <w:t>Učivo</w:t>
      </w:r>
    </w:p>
    <w:p w:rsidR="006225EE" w:rsidRPr="006C6B35" w:rsidRDefault="00436027" w:rsidP="00932C6D">
      <w:pPr>
        <w:jc w:val="both"/>
        <w:rPr>
          <w:rFonts w:cs="Times New Roman"/>
          <w:szCs w:val="24"/>
        </w:rPr>
      </w:pPr>
      <w:r>
        <w:rPr>
          <w:rFonts w:cs="Times New Roman"/>
          <w:szCs w:val="24"/>
        </w:rPr>
        <w:t xml:space="preserve">- </w:t>
      </w:r>
      <w:r w:rsidR="006225EE" w:rsidRPr="006C6B35">
        <w:rPr>
          <w:rFonts w:cs="Times New Roman"/>
          <w:szCs w:val="24"/>
        </w:rPr>
        <w:t>anatomie a morfologie rostlin</w:t>
      </w:r>
      <w:r w:rsidR="006225EE">
        <w:rPr>
          <w:rFonts w:cs="Times New Roman"/>
          <w:szCs w:val="24"/>
        </w:rPr>
        <w:t xml:space="preserve"> </w:t>
      </w:r>
      <w:r w:rsidR="006225EE" w:rsidRPr="006C6B35">
        <w:rPr>
          <w:rFonts w:cs="Times New Roman"/>
          <w:szCs w:val="24"/>
        </w:rPr>
        <w:t>–</w:t>
      </w:r>
      <w:r w:rsidR="006225EE">
        <w:rPr>
          <w:rFonts w:cs="Times New Roman"/>
          <w:szCs w:val="24"/>
        </w:rPr>
        <w:t xml:space="preserve"> </w:t>
      </w:r>
      <w:r w:rsidR="006225EE" w:rsidRPr="006C6B35">
        <w:rPr>
          <w:rFonts w:cs="Times New Roman"/>
          <w:szCs w:val="24"/>
        </w:rPr>
        <w:t>stavba a význam jednotlivých částí těla vyšších rostlin (kořen, stonek, list, květ, semeno, plod)</w:t>
      </w:r>
    </w:p>
    <w:p w:rsidR="006225EE" w:rsidRDefault="006225EE" w:rsidP="00932C6D">
      <w:pPr>
        <w:jc w:val="both"/>
        <w:rPr>
          <w:rFonts w:cs="Times New Roman"/>
          <w:b/>
          <w:szCs w:val="24"/>
        </w:rPr>
      </w:pPr>
      <w:r w:rsidRPr="00870A44">
        <w:rPr>
          <w:rFonts w:cs="Times New Roman"/>
          <w:b/>
          <w:szCs w:val="24"/>
        </w:rPr>
        <w:t>Očekávané výstupy návaznost na ŠVP</w:t>
      </w:r>
    </w:p>
    <w:p w:rsidR="006225EE" w:rsidRPr="00613E19" w:rsidRDefault="006225EE" w:rsidP="00932C6D">
      <w:pPr>
        <w:jc w:val="both"/>
        <w:rPr>
          <w:rFonts w:cs="Times New Roman"/>
          <w:szCs w:val="24"/>
        </w:rPr>
      </w:pPr>
      <w:r w:rsidRPr="00613E19">
        <w:rPr>
          <w:rFonts w:cs="Times New Roman"/>
          <w:szCs w:val="24"/>
        </w:rPr>
        <w:t>Anatomie a morfologie rostlin - stavba a význam jednotlivých částí těla vyšších rostlin (kořen, stonek, list, květ,</w:t>
      </w:r>
      <w:r>
        <w:rPr>
          <w:rFonts w:cs="Times New Roman"/>
          <w:szCs w:val="24"/>
        </w:rPr>
        <w:t xml:space="preserve"> </w:t>
      </w:r>
      <w:r w:rsidRPr="00613E19">
        <w:rPr>
          <w:rFonts w:cs="Times New Roman"/>
          <w:szCs w:val="24"/>
        </w:rPr>
        <w:t>semeno, plod)</w:t>
      </w:r>
    </w:p>
    <w:p w:rsidR="006225EE" w:rsidRPr="00613E19" w:rsidRDefault="006225EE" w:rsidP="00932C6D">
      <w:pPr>
        <w:jc w:val="both"/>
        <w:rPr>
          <w:rFonts w:cs="Times New Roman"/>
          <w:szCs w:val="24"/>
        </w:rPr>
      </w:pPr>
      <w:r w:rsidRPr="00613E19">
        <w:rPr>
          <w:rFonts w:cs="Times New Roman"/>
          <w:szCs w:val="24"/>
        </w:rPr>
        <w:t>– vysvětlí funkce jednotlivých částí rostlinného těla- kořen, stonek</w:t>
      </w:r>
      <w:r>
        <w:rPr>
          <w:rFonts w:cs="Times New Roman"/>
          <w:szCs w:val="24"/>
        </w:rPr>
        <w:t>,</w:t>
      </w:r>
      <w:r w:rsidRPr="00613E19">
        <w:rPr>
          <w:rFonts w:cs="Times New Roman"/>
          <w:szCs w:val="24"/>
        </w:rPr>
        <w:t xml:space="preserve"> list, květ, plod</w:t>
      </w:r>
    </w:p>
    <w:p w:rsidR="006225EE" w:rsidRPr="00613E19" w:rsidRDefault="006225EE" w:rsidP="00932C6D">
      <w:pPr>
        <w:jc w:val="both"/>
        <w:rPr>
          <w:rFonts w:cs="Times New Roman"/>
          <w:szCs w:val="24"/>
        </w:rPr>
      </w:pPr>
      <w:r w:rsidRPr="00613E19">
        <w:rPr>
          <w:rFonts w:cs="Times New Roman"/>
          <w:szCs w:val="24"/>
        </w:rPr>
        <w:t xml:space="preserve">- rozliší podle morfologických znaků základní čeledi rostlin a dokáže je třídit </w:t>
      </w:r>
    </w:p>
    <w:p w:rsidR="006225EE" w:rsidRPr="00870A44" w:rsidRDefault="006225EE" w:rsidP="00932C6D">
      <w:pPr>
        <w:jc w:val="both"/>
        <w:rPr>
          <w:rFonts w:cs="Times New Roman"/>
          <w:szCs w:val="24"/>
        </w:rPr>
      </w:pPr>
      <w:r w:rsidRPr="00870A44">
        <w:rPr>
          <w:rFonts w:cs="Times New Roman"/>
          <w:i/>
          <w:szCs w:val="24"/>
        </w:rPr>
        <w:t>Vzdělávací cíle</w:t>
      </w:r>
      <w:r>
        <w:rPr>
          <w:rFonts w:cs="Times New Roman"/>
          <w:szCs w:val="24"/>
        </w:rPr>
        <w:t xml:space="preserve">: </w:t>
      </w:r>
      <w:r w:rsidRPr="0056496F">
        <w:rPr>
          <w:rFonts w:cs="Times New Roman"/>
          <w:szCs w:val="24"/>
        </w:rPr>
        <w:t xml:space="preserve">Žák definuje pojem rostlinné orgány. Žák </w:t>
      </w:r>
      <w:r>
        <w:rPr>
          <w:rFonts w:cs="Times New Roman"/>
          <w:szCs w:val="24"/>
        </w:rPr>
        <w:t>zná</w:t>
      </w:r>
      <w:r w:rsidRPr="0056496F">
        <w:rPr>
          <w:rFonts w:cs="Times New Roman"/>
          <w:szCs w:val="24"/>
        </w:rPr>
        <w:t xml:space="preserve"> typy kořene, stonku a listu. Žák popíše pohlavní rozmnožování krytosemenných rostlin.</w:t>
      </w:r>
      <w:r>
        <w:rPr>
          <w:rFonts w:cs="Times New Roman"/>
          <w:szCs w:val="24"/>
        </w:rPr>
        <w:t xml:space="preserve"> Žák ví, k čemu slouží jednotlivé části rostliny. </w:t>
      </w:r>
    </w:p>
    <w:p w:rsidR="006225EE" w:rsidRPr="00870A44" w:rsidRDefault="006225EE" w:rsidP="00932C6D">
      <w:pPr>
        <w:jc w:val="both"/>
        <w:rPr>
          <w:rFonts w:cs="Times New Roman"/>
          <w:szCs w:val="24"/>
        </w:rPr>
      </w:pPr>
      <w:r w:rsidRPr="00870A44">
        <w:rPr>
          <w:rFonts w:cs="Times New Roman"/>
          <w:i/>
          <w:szCs w:val="24"/>
        </w:rPr>
        <w:t>Výuková metoda</w:t>
      </w:r>
      <w:r w:rsidRPr="00870A44">
        <w:rPr>
          <w:rFonts w:cs="Times New Roman"/>
          <w:szCs w:val="24"/>
        </w:rPr>
        <w:t xml:space="preserve">: práce s pracovním listem, </w:t>
      </w:r>
      <w:r>
        <w:rPr>
          <w:rFonts w:cs="Times New Roman"/>
          <w:szCs w:val="24"/>
        </w:rPr>
        <w:t>výklad, popis, rozhovor</w:t>
      </w:r>
    </w:p>
    <w:p w:rsidR="006225EE" w:rsidRPr="00870A44" w:rsidRDefault="006225EE" w:rsidP="00932C6D">
      <w:pPr>
        <w:jc w:val="both"/>
        <w:rPr>
          <w:rFonts w:cs="Times New Roman"/>
          <w:szCs w:val="24"/>
        </w:rPr>
      </w:pPr>
      <w:r w:rsidRPr="00870A44">
        <w:rPr>
          <w:rFonts w:cs="Times New Roman"/>
          <w:i/>
          <w:szCs w:val="24"/>
        </w:rPr>
        <w:t>Forma výuky</w:t>
      </w:r>
      <w:r w:rsidRPr="00870A44">
        <w:rPr>
          <w:rFonts w:cs="Times New Roman"/>
          <w:szCs w:val="24"/>
        </w:rPr>
        <w:t>: individuální výuka, skupinová výuka</w:t>
      </w:r>
    </w:p>
    <w:p w:rsidR="006225EE" w:rsidRPr="00870A44" w:rsidRDefault="006225EE" w:rsidP="00932C6D">
      <w:pPr>
        <w:jc w:val="both"/>
        <w:rPr>
          <w:rFonts w:cs="Times New Roman"/>
          <w:szCs w:val="24"/>
        </w:rPr>
      </w:pPr>
      <w:r w:rsidRPr="00870A44">
        <w:rPr>
          <w:rFonts w:cs="Times New Roman"/>
          <w:i/>
          <w:szCs w:val="24"/>
        </w:rPr>
        <w:t>Pomůcky a nářadí</w:t>
      </w:r>
      <w:r w:rsidRPr="00870A44">
        <w:rPr>
          <w:rFonts w:cs="Times New Roman"/>
          <w:szCs w:val="24"/>
        </w:rPr>
        <w:t>: psací potřeby,</w:t>
      </w:r>
      <w:r>
        <w:rPr>
          <w:rFonts w:cs="Times New Roman"/>
          <w:szCs w:val="24"/>
        </w:rPr>
        <w:t xml:space="preserve"> papír</w:t>
      </w:r>
    </w:p>
    <w:p w:rsidR="006225EE" w:rsidRPr="00870A44" w:rsidRDefault="006225EE" w:rsidP="00932C6D">
      <w:pPr>
        <w:jc w:val="both"/>
        <w:rPr>
          <w:rFonts w:cs="Times New Roman"/>
          <w:szCs w:val="24"/>
        </w:rPr>
      </w:pPr>
      <w:r w:rsidRPr="00870A44">
        <w:rPr>
          <w:rFonts w:cs="Times New Roman"/>
          <w:i/>
          <w:szCs w:val="24"/>
        </w:rPr>
        <w:t>Místo konání</w:t>
      </w:r>
      <w:r w:rsidRPr="00870A44">
        <w:rPr>
          <w:rFonts w:cs="Times New Roman"/>
          <w:szCs w:val="24"/>
        </w:rPr>
        <w:t xml:space="preserve">: </w:t>
      </w:r>
      <w:r>
        <w:rPr>
          <w:rFonts w:cs="Times New Roman"/>
          <w:szCs w:val="24"/>
        </w:rPr>
        <w:t xml:space="preserve">školní pozemek </w:t>
      </w:r>
    </w:p>
    <w:p w:rsidR="006225EE" w:rsidRDefault="006225EE" w:rsidP="00932C6D">
      <w:pPr>
        <w:jc w:val="both"/>
        <w:rPr>
          <w:rFonts w:cs="Times New Roman"/>
          <w:szCs w:val="24"/>
        </w:rPr>
      </w:pPr>
      <w:r w:rsidRPr="00870A44">
        <w:rPr>
          <w:rFonts w:cs="Times New Roman"/>
          <w:i/>
          <w:szCs w:val="24"/>
        </w:rPr>
        <w:t>Časový rámec</w:t>
      </w:r>
      <w:r w:rsidRPr="00870A44">
        <w:rPr>
          <w:rFonts w:cs="Times New Roman"/>
          <w:szCs w:val="24"/>
        </w:rPr>
        <w:t>:</w:t>
      </w:r>
      <w:r>
        <w:rPr>
          <w:rFonts w:cs="Times New Roman"/>
          <w:szCs w:val="24"/>
        </w:rPr>
        <w:t xml:space="preserve"> 1</w:t>
      </w:r>
      <w:r w:rsidRPr="00870A44">
        <w:rPr>
          <w:rFonts w:cs="Times New Roman"/>
          <w:szCs w:val="24"/>
        </w:rPr>
        <w:t xml:space="preserve"> hodin</w:t>
      </w:r>
      <w:r>
        <w:rPr>
          <w:rFonts w:cs="Times New Roman"/>
          <w:szCs w:val="24"/>
        </w:rPr>
        <w:t>a</w:t>
      </w:r>
    </w:p>
    <w:p w:rsidR="006225EE" w:rsidRDefault="006225EE" w:rsidP="00932C6D">
      <w:pPr>
        <w:jc w:val="both"/>
        <w:rPr>
          <w:rFonts w:cs="Times New Roman"/>
          <w:szCs w:val="24"/>
        </w:rPr>
      </w:pPr>
      <w:r w:rsidRPr="009A5553">
        <w:rPr>
          <w:rFonts w:cs="Times New Roman"/>
          <w:i/>
          <w:szCs w:val="24"/>
        </w:rPr>
        <w:t>Úvod:</w:t>
      </w:r>
      <w:r>
        <w:rPr>
          <w:rFonts w:cs="Times New Roman"/>
          <w:szCs w:val="24"/>
        </w:rPr>
        <w:t xml:space="preserve"> Tato hodina probíhá</w:t>
      </w:r>
      <w:r w:rsidR="005D68B3">
        <w:rPr>
          <w:rFonts w:cs="Times New Roman"/>
          <w:szCs w:val="24"/>
        </w:rPr>
        <w:t xml:space="preserve"> na</w:t>
      </w:r>
      <w:r>
        <w:rPr>
          <w:rFonts w:cs="Times New Roman"/>
          <w:szCs w:val="24"/>
        </w:rPr>
        <w:t xml:space="preserve"> přelom</w:t>
      </w:r>
      <w:r w:rsidR="005D68B3">
        <w:rPr>
          <w:rFonts w:cs="Times New Roman"/>
          <w:szCs w:val="24"/>
        </w:rPr>
        <w:t>u</w:t>
      </w:r>
      <w:r>
        <w:rPr>
          <w:rFonts w:cs="Times New Roman"/>
          <w:szCs w:val="24"/>
        </w:rPr>
        <w:t xml:space="preserve"> květen – červen. Před touto hodinou musí proběhnout běžná výuka na toto téma za pomoci učebnice a výkladu vyučující. Takže předpokladem pro uskutečnění této hodiny je minimální základní znalost </w:t>
      </w:r>
      <w:r w:rsidR="005D68B3">
        <w:rPr>
          <w:rFonts w:cs="Times New Roman"/>
          <w:szCs w:val="24"/>
        </w:rPr>
        <w:t xml:space="preserve">o </w:t>
      </w:r>
      <w:r>
        <w:rPr>
          <w:rFonts w:cs="Times New Roman"/>
          <w:szCs w:val="24"/>
        </w:rPr>
        <w:t>to</w:t>
      </w:r>
      <w:r w:rsidR="005D68B3">
        <w:rPr>
          <w:rFonts w:cs="Times New Roman"/>
          <w:szCs w:val="24"/>
        </w:rPr>
        <w:t>m</w:t>
      </w:r>
      <w:r>
        <w:rPr>
          <w:rFonts w:cs="Times New Roman"/>
          <w:szCs w:val="24"/>
        </w:rPr>
        <w:t>to tématu. Důležité je, vysázen dostatečně dopředu potřebné druhy rostlin tak aby byly již vyrost</w:t>
      </w:r>
      <w:r w:rsidR="005D68B3">
        <w:rPr>
          <w:rFonts w:cs="Times New Roman"/>
          <w:szCs w:val="24"/>
        </w:rPr>
        <w:t>l</w:t>
      </w:r>
      <w:r>
        <w:rPr>
          <w:rFonts w:cs="Times New Roman"/>
          <w:szCs w:val="24"/>
        </w:rPr>
        <w:t>é. Tato hodina slouží k upevnění znalostí tohoto tématu.</w:t>
      </w:r>
    </w:p>
    <w:p w:rsidR="006225EE" w:rsidRDefault="006225EE" w:rsidP="00932C6D">
      <w:pPr>
        <w:jc w:val="both"/>
        <w:rPr>
          <w:rFonts w:cs="Times New Roman"/>
          <w:szCs w:val="24"/>
        </w:rPr>
      </w:pPr>
      <w:r w:rsidRPr="009A5553">
        <w:rPr>
          <w:rFonts w:cs="Times New Roman"/>
          <w:i/>
          <w:szCs w:val="24"/>
        </w:rPr>
        <w:t>Úkol</w:t>
      </w:r>
      <w:r w:rsidR="009A5553">
        <w:rPr>
          <w:rFonts w:cs="Times New Roman"/>
          <w:i/>
          <w:szCs w:val="24"/>
        </w:rPr>
        <w:t xml:space="preserve"> 1.</w:t>
      </w:r>
      <w:r>
        <w:rPr>
          <w:rFonts w:cs="Times New Roman"/>
          <w:szCs w:val="24"/>
        </w:rPr>
        <w:t xml:space="preserve"> Žáci s</w:t>
      </w:r>
      <w:r w:rsidR="005D68B3">
        <w:rPr>
          <w:rFonts w:cs="Times New Roman"/>
          <w:szCs w:val="24"/>
        </w:rPr>
        <w:t>e projdou po zahradě a najdou si</w:t>
      </w:r>
      <w:r>
        <w:rPr>
          <w:rFonts w:cs="Times New Roman"/>
          <w:szCs w:val="24"/>
        </w:rPr>
        <w:t xml:space="preserve"> 3 rostliny, které zde rostou nebo se pěstují a popíší je. Napíší co je to za rostlinu, jaký tvar kořene daná rostlina má, jaký typ stonku, zda má jednoduchý nebo složený tvar listu a jaký typ plodu tato rostlina má. Rostlinu překreslí </w:t>
      </w:r>
      <w:r w:rsidR="005D68B3">
        <w:rPr>
          <w:rFonts w:cs="Times New Roman"/>
          <w:szCs w:val="24"/>
        </w:rPr>
        <w:t>na</w:t>
      </w:r>
      <w:r>
        <w:rPr>
          <w:rFonts w:cs="Times New Roman"/>
          <w:szCs w:val="24"/>
        </w:rPr>
        <w:t xml:space="preserve"> </w:t>
      </w:r>
      <w:r w:rsidR="005D68B3">
        <w:rPr>
          <w:rFonts w:cs="Times New Roman"/>
          <w:szCs w:val="24"/>
        </w:rPr>
        <w:t>papír</w:t>
      </w:r>
      <w:r>
        <w:rPr>
          <w:rFonts w:cs="Times New Roman"/>
          <w:szCs w:val="24"/>
        </w:rPr>
        <w:t xml:space="preserve">. </w:t>
      </w:r>
      <w:r>
        <w:rPr>
          <w:rFonts w:cs="Times New Roman"/>
          <w:szCs w:val="24"/>
        </w:rPr>
        <w:lastRenderedPageBreak/>
        <w:t xml:space="preserve">Když mají všichni tuto práci hotovou, každý bude své nákresy a vybrané rostliny prezentovat. Vyučující společně se spolužáky poslouchá, a jakmile někdo udělá chybu, upozorní žáky na to a dá prostor ostatním, aby ho opravili. Takto budou zkontrolování všichni.  </w:t>
      </w:r>
    </w:p>
    <w:p w:rsidR="006225EE" w:rsidRDefault="006225EE" w:rsidP="00932C6D">
      <w:pPr>
        <w:jc w:val="both"/>
        <w:rPr>
          <w:rFonts w:cs="Times New Roman"/>
          <w:szCs w:val="24"/>
        </w:rPr>
      </w:pPr>
      <w:r w:rsidRPr="009A5553">
        <w:rPr>
          <w:rFonts w:cs="Times New Roman"/>
          <w:i/>
          <w:szCs w:val="24"/>
        </w:rPr>
        <w:t>Úkol</w:t>
      </w:r>
      <w:r w:rsidR="009A5553">
        <w:rPr>
          <w:rFonts w:cs="Times New Roman"/>
          <w:i/>
          <w:szCs w:val="24"/>
        </w:rPr>
        <w:t xml:space="preserve"> 2.</w:t>
      </w:r>
      <w:r>
        <w:rPr>
          <w:rFonts w:cs="Times New Roman"/>
          <w:szCs w:val="24"/>
        </w:rPr>
        <w:t xml:space="preserve"> Učitel i se žáky bude chodit po pozemku a bude žákům ukazovat pěstované rostliny s otázkou „ Jaký orgán jíme, když pojídáme tuto zeleninu nebo ovoce? “ Pokud žáci </w:t>
      </w:r>
      <w:proofErr w:type="gramStart"/>
      <w:r>
        <w:rPr>
          <w:rFonts w:cs="Times New Roman"/>
          <w:szCs w:val="24"/>
        </w:rPr>
        <w:t>odpoví</w:t>
      </w:r>
      <w:proofErr w:type="gramEnd"/>
      <w:r>
        <w:rPr>
          <w:rFonts w:cs="Times New Roman"/>
          <w:szCs w:val="24"/>
        </w:rPr>
        <w:t>, že se jedná o plod další doplňující otázka je „O jaký typ plodu jde?“ Vyučující se snaží, aby se při odpovídání vystřídali všichni žáci, a pokud některý žák něco neví, dotázaný je poté někdo jiný.</w:t>
      </w:r>
    </w:p>
    <w:p w:rsidR="006225EE" w:rsidRDefault="006225EE" w:rsidP="00932C6D">
      <w:pPr>
        <w:jc w:val="both"/>
        <w:rPr>
          <w:rFonts w:cs="Times New Roman"/>
          <w:b/>
          <w:szCs w:val="24"/>
        </w:rPr>
      </w:pPr>
      <w:r>
        <w:rPr>
          <w:rFonts w:cs="Times New Roman"/>
          <w:b/>
          <w:szCs w:val="24"/>
        </w:rPr>
        <w:br w:type="page"/>
      </w:r>
    </w:p>
    <w:p w:rsidR="006225EE" w:rsidRPr="005B0FC0" w:rsidRDefault="006225EE" w:rsidP="006225EE">
      <w:pPr>
        <w:jc w:val="center"/>
        <w:rPr>
          <w:rFonts w:cs="Times New Roman"/>
          <w:b/>
          <w:szCs w:val="24"/>
        </w:rPr>
      </w:pPr>
      <w:r>
        <w:rPr>
          <w:rFonts w:cs="Times New Roman"/>
          <w:b/>
          <w:szCs w:val="24"/>
        </w:rPr>
        <w:lastRenderedPageBreak/>
        <w:t>Pracovní list</w:t>
      </w:r>
      <w:r w:rsidRPr="005B0FC0">
        <w:rPr>
          <w:rFonts w:cs="Times New Roman"/>
          <w:b/>
          <w:szCs w:val="24"/>
        </w:rPr>
        <w:t xml:space="preserve"> </w:t>
      </w:r>
      <w:r>
        <w:rPr>
          <w:rFonts w:cs="Times New Roman"/>
          <w:b/>
          <w:szCs w:val="24"/>
        </w:rPr>
        <w:t>Rostlinné orgány</w:t>
      </w:r>
    </w:p>
    <w:p w:rsidR="006225EE" w:rsidRDefault="006225EE" w:rsidP="000847AF">
      <w:r>
        <w:t xml:space="preserve">Jméno: </w:t>
      </w:r>
    </w:p>
    <w:p w:rsidR="006225EE" w:rsidRPr="00436027" w:rsidRDefault="006225EE" w:rsidP="000847AF">
      <w:pPr>
        <w:rPr>
          <w:i/>
        </w:rPr>
      </w:pPr>
      <w:r w:rsidRPr="00436027">
        <w:rPr>
          <w:i/>
        </w:rPr>
        <w:t>1. Do obrázku dopiš rostlinné orgány:</w:t>
      </w:r>
    </w:p>
    <w:p w:rsidR="006225EE" w:rsidRDefault="006225EE" w:rsidP="000847AF">
      <w:r>
        <w:t>Co je to za rostlinu: _____________________________________</w:t>
      </w:r>
    </w:p>
    <w:p w:rsidR="006225EE" w:rsidRPr="000847AF" w:rsidRDefault="006225EE" w:rsidP="000847AF">
      <w:r w:rsidRPr="000847AF">
        <w:rPr>
          <w:noProof/>
          <w:lang w:eastAsia="cs-CZ"/>
        </w:rPr>
        <w:drawing>
          <wp:inline distT="0" distB="0" distL="0" distR="0" wp14:anchorId="756B383E" wp14:editId="2D59A892">
            <wp:extent cx="4305935" cy="5656580"/>
            <wp:effectExtent l="0" t="0" r="0" b="1270"/>
            <wp:docPr id="418" name="Obrázek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305935" cy="5656580"/>
                    </a:xfrm>
                    <a:prstGeom prst="rect">
                      <a:avLst/>
                    </a:prstGeom>
                    <a:noFill/>
                    <a:ln>
                      <a:noFill/>
                    </a:ln>
                  </pic:spPr>
                </pic:pic>
              </a:graphicData>
            </a:graphic>
          </wp:inline>
        </w:drawing>
      </w:r>
    </w:p>
    <w:p w:rsidR="006225EE" w:rsidRPr="00436027" w:rsidRDefault="006225EE" w:rsidP="000847AF">
      <w:pPr>
        <w:rPr>
          <w:i/>
        </w:rPr>
      </w:pPr>
      <w:r w:rsidRPr="00436027">
        <w:rPr>
          <w:i/>
        </w:rPr>
        <w:t>2. Najdi v textu chyby a oprav je:</w:t>
      </w:r>
    </w:p>
    <w:p w:rsidR="006225EE" w:rsidRPr="000847AF" w:rsidRDefault="006225EE" w:rsidP="000847AF">
      <w:r w:rsidRPr="000847AF">
        <w:t>Vegetativní rostlinné orgány slouží k pohlavnímu rozmnožování- květy, plody a semena.</w:t>
      </w:r>
    </w:p>
    <w:p w:rsidR="006225EE" w:rsidRPr="000847AF" w:rsidRDefault="006225EE" w:rsidP="00436027">
      <w:pPr>
        <w:pBdr>
          <w:bottom w:val="single" w:sz="4" w:space="1" w:color="auto"/>
        </w:pBdr>
      </w:pPr>
    </w:p>
    <w:p w:rsidR="006225EE" w:rsidRPr="000847AF" w:rsidRDefault="006225EE" w:rsidP="000847AF">
      <w:r w:rsidRPr="000847AF">
        <w:t>Generativní rostlinné orgány neslouží k pohlavnímu rozmnožování, ale k zabezpečení základních životních funkcí- kořeny, stonky, listy.</w:t>
      </w:r>
    </w:p>
    <w:p w:rsidR="006225EE" w:rsidRPr="000847AF" w:rsidRDefault="006225EE" w:rsidP="000847AF"/>
    <w:tbl>
      <w:tblPr>
        <w:tblStyle w:val="Mkatabulky"/>
        <w:tblW w:w="0" w:type="auto"/>
        <w:tblInd w:w="5" w:type="dxa"/>
        <w:tblLook w:val="04A0" w:firstRow="1" w:lastRow="0" w:firstColumn="1" w:lastColumn="0" w:noHBand="0" w:noVBand="1"/>
      </w:tblPr>
      <w:tblGrid>
        <w:gridCol w:w="9062"/>
      </w:tblGrid>
      <w:tr w:rsidR="006225EE" w:rsidRPr="000847AF" w:rsidTr="006225EE">
        <w:tc>
          <w:tcPr>
            <w:tcW w:w="9062" w:type="dxa"/>
            <w:tcBorders>
              <w:left w:val="nil"/>
              <w:right w:val="nil"/>
            </w:tcBorders>
          </w:tcPr>
          <w:p w:rsidR="006225EE" w:rsidRPr="000847AF" w:rsidRDefault="006225EE" w:rsidP="000847AF"/>
        </w:tc>
      </w:tr>
    </w:tbl>
    <w:p w:rsidR="006225EE" w:rsidRDefault="006225EE" w:rsidP="000847AF">
      <w:r w:rsidRPr="000847AF">
        <w:t>Stonky tvoří podzemní část, upevňují rostlinu v půdě a přijímají vodu a živiny.</w:t>
      </w:r>
    </w:p>
    <w:p w:rsidR="006225EE" w:rsidRPr="000847AF" w:rsidRDefault="006225EE" w:rsidP="005D68B3">
      <w:pPr>
        <w:pBdr>
          <w:bottom w:val="single" w:sz="4" w:space="1" w:color="auto"/>
        </w:pBdr>
      </w:pPr>
    </w:p>
    <w:p w:rsidR="006225EE" w:rsidRPr="000847AF" w:rsidRDefault="006225EE" w:rsidP="000847AF">
      <w:r w:rsidRPr="000847AF">
        <w:t>Stonek je podzemní rostlinný orgán, nese listy, květy a plody. Rozvádí vodu a limonádu z kořene do listů, květů</w:t>
      </w:r>
      <w:r w:rsidR="005D68B3">
        <w:t xml:space="preserve"> a</w:t>
      </w:r>
      <w:r w:rsidRPr="000847AF">
        <w:t xml:space="preserve"> plodů.</w:t>
      </w:r>
    </w:p>
    <w:p w:rsidR="006225EE" w:rsidRPr="000847AF" w:rsidRDefault="006225EE" w:rsidP="000847AF"/>
    <w:tbl>
      <w:tblPr>
        <w:tblStyle w:val="Mkatabulky"/>
        <w:tblW w:w="0" w:type="auto"/>
        <w:tblInd w:w="5" w:type="dxa"/>
        <w:tblLook w:val="04A0" w:firstRow="1" w:lastRow="0" w:firstColumn="1" w:lastColumn="0" w:noHBand="0" w:noVBand="1"/>
      </w:tblPr>
      <w:tblGrid>
        <w:gridCol w:w="9062"/>
      </w:tblGrid>
      <w:tr w:rsidR="006225EE" w:rsidRPr="000847AF" w:rsidTr="006225EE">
        <w:tc>
          <w:tcPr>
            <w:tcW w:w="9062" w:type="dxa"/>
            <w:tcBorders>
              <w:left w:val="nil"/>
              <w:right w:val="nil"/>
            </w:tcBorders>
          </w:tcPr>
          <w:p w:rsidR="006225EE" w:rsidRPr="000847AF" w:rsidRDefault="006225EE" w:rsidP="000847AF"/>
        </w:tc>
      </w:tr>
    </w:tbl>
    <w:p w:rsidR="006225EE" w:rsidRPr="000847AF" w:rsidRDefault="006225EE" w:rsidP="000847AF"/>
    <w:p w:rsidR="006225EE" w:rsidRPr="000847AF" w:rsidRDefault="006225EE" w:rsidP="000847AF">
      <w:r w:rsidRPr="000847AF">
        <w:t>List je nadzemní rostlinný orgán, dochází v něm k </w:t>
      </w:r>
      <w:proofErr w:type="spellStart"/>
      <w:r w:rsidRPr="000847AF">
        <w:t>fytoterapii</w:t>
      </w:r>
      <w:proofErr w:type="spellEnd"/>
      <w:r w:rsidRPr="000847AF">
        <w:t>.</w:t>
      </w:r>
    </w:p>
    <w:p w:rsidR="006225EE" w:rsidRPr="000847AF" w:rsidRDefault="006225EE" w:rsidP="00436027">
      <w:pPr>
        <w:pBdr>
          <w:bottom w:val="single" w:sz="4" w:space="1" w:color="auto"/>
        </w:pBdr>
      </w:pPr>
    </w:p>
    <w:p w:rsidR="006225EE" w:rsidRPr="000847AF" w:rsidRDefault="006225EE" w:rsidP="000847AF"/>
    <w:p w:rsidR="006225EE" w:rsidRPr="000847AF" w:rsidRDefault="006225EE" w:rsidP="000847AF">
      <w:r w:rsidRPr="00436027">
        <w:rPr>
          <w:i/>
        </w:rPr>
        <w:t>3. Popiš opylení a oplození</w:t>
      </w:r>
      <w:r w:rsidRPr="000847AF">
        <w:t>.</w:t>
      </w:r>
    </w:p>
    <w:p w:rsidR="006225EE" w:rsidRPr="000847AF" w:rsidRDefault="006225EE" w:rsidP="000847AF">
      <w:r w:rsidRPr="000847AF">
        <w:t>Opylení:</w:t>
      </w:r>
    </w:p>
    <w:p w:rsidR="006225EE" w:rsidRPr="000847AF" w:rsidRDefault="006225EE" w:rsidP="000847AF"/>
    <w:tbl>
      <w:tblPr>
        <w:tblStyle w:val="Mkatabulky"/>
        <w:tblW w:w="0" w:type="auto"/>
        <w:tblInd w:w="5" w:type="dxa"/>
        <w:tblLook w:val="04A0" w:firstRow="1" w:lastRow="0" w:firstColumn="1" w:lastColumn="0" w:noHBand="0" w:noVBand="1"/>
      </w:tblPr>
      <w:tblGrid>
        <w:gridCol w:w="9062"/>
      </w:tblGrid>
      <w:tr w:rsidR="006225EE" w:rsidRPr="000847AF" w:rsidTr="006225EE">
        <w:tc>
          <w:tcPr>
            <w:tcW w:w="9062" w:type="dxa"/>
            <w:tcBorders>
              <w:left w:val="nil"/>
              <w:right w:val="nil"/>
            </w:tcBorders>
          </w:tcPr>
          <w:p w:rsidR="006225EE" w:rsidRPr="000847AF" w:rsidRDefault="006225EE" w:rsidP="000847AF"/>
        </w:tc>
      </w:tr>
      <w:tr w:rsidR="006225EE" w:rsidRPr="000847AF" w:rsidTr="006225EE">
        <w:tc>
          <w:tcPr>
            <w:tcW w:w="9062" w:type="dxa"/>
            <w:tcBorders>
              <w:left w:val="nil"/>
              <w:right w:val="nil"/>
            </w:tcBorders>
          </w:tcPr>
          <w:p w:rsidR="006225EE" w:rsidRPr="000847AF" w:rsidRDefault="006225EE" w:rsidP="000847AF"/>
        </w:tc>
      </w:tr>
      <w:tr w:rsidR="006225EE" w:rsidRPr="000847AF" w:rsidTr="006225EE">
        <w:tc>
          <w:tcPr>
            <w:tcW w:w="9062" w:type="dxa"/>
            <w:tcBorders>
              <w:left w:val="nil"/>
              <w:right w:val="nil"/>
            </w:tcBorders>
          </w:tcPr>
          <w:p w:rsidR="006225EE" w:rsidRPr="000847AF" w:rsidRDefault="006225EE" w:rsidP="000847AF"/>
        </w:tc>
      </w:tr>
      <w:tr w:rsidR="006225EE" w:rsidRPr="000847AF" w:rsidTr="006225EE">
        <w:tc>
          <w:tcPr>
            <w:tcW w:w="9062" w:type="dxa"/>
            <w:tcBorders>
              <w:left w:val="nil"/>
              <w:right w:val="nil"/>
            </w:tcBorders>
          </w:tcPr>
          <w:p w:rsidR="006225EE" w:rsidRPr="000847AF" w:rsidRDefault="006225EE" w:rsidP="000847AF"/>
        </w:tc>
      </w:tr>
      <w:tr w:rsidR="006225EE" w:rsidRPr="000847AF" w:rsidTr="006225EE">
        <w:tc>
          <w:tcPr>
            <w:tcW w:w="9062" w:type="dxa"/>
            <w:tcBorders>
              <w:left w:val="nil"/>
              <w:right w:val="nil"/>
            </w:tcBorders>
          </w:tcPr>
          <w:p w:rsidR="006225EE" w:rsidRPr="000847AF" w:rsidRDefault="006225EE" w:rsidP="000847AF"/>
        </w:tc>
      </w:tr>
    </w:tbl>
    <w:p w:rsidR="006225EE" w:rsidRPr="000847AF" w:rsidRDefault="006225EE" w:rsidP="000847AF">
      <w:r w:rsidRPr="000847AF">
        <w:t>Oplození:</w:t>
      </w:r>
    </w:p>
    <w:p w:rsidR="006225EE" w:rsidRPr="000847AF" w:rsidRDefault="006225EE" w:rsidP="000847AF"/>
    <w:tbl>
      <w:tblPr>
        <w:tblStyle w:val="Mkatabulky"/>
        <w:tblW w:w="0" w:type="auto"/>
        <w:tblInd w:w="5" w:type="dxa"/>
        <w:tblLook w:val="04A0" w:firstRow="1" w:lastRow="0" w:firstColumn="1" w:lastColumn="0" w:noHBand="0" w:noVBand="1"/>
      </w:tblPr>
      <w:tblGrid>
        <w:gridCol w:w="9062"/>
      </w:tblGrid>
      <w:tr w:rsidR="006225EE" w:rsidRPr="000847AF" w:rsidTr="006225EE">
        <w:tc>
          <w:tcPr>
            <w:tcW w:w="9062" w:type="dxa"/>
            <w:tcBorders>
              <w:left w:val="nil"/>
              <w:right w:val="nil"/>
            </w:tcBorders>
          </w:tcPr>
          <w:p w:rsidR="006225EE" w:rsidRPr="000847AF" w:rsidRDefault="006225EE" w:rsidP="000847AF"/>
        </w:tc>
      </w:tr>
      <w:tr w:rsidR="006225EE" w:rsidRPr="000847AF" w:rsidTr="006225EE">
        <w:tc>
          <w:tcPr>
            <w:tcW w:w="9062" w:type="dxa"/>
            <w:tcBorders>
              <w:left w:val="nil"/>
              <w:right w:val="nil"/>
            </w:tcBorders>
          </w:tcPr>
          <w:p w:rsidR="006225EE" w:rsidRPr="000847AF" w:rsidRDefault="006225EE" w:rsidP="000847AF"/>
        </w:tc>
      </w:tr>
      <w:tr w:rsidR="006225EE" w:rsidRPr="000847AF" w:rsidTr="006225EE">
        <w:tc>
          <w:tcPr>
            <w:tcW w:w="9062" w:type="dxa"/>
            <w:tcBorders>
              <w:left w:val="nil"/>
              <w:right w:val="nil"/>
            </w:tcBorders>
          </w:tcPr>
          <w:p w:rsidR="006225EE" w:rsidRPr="000847AF" w:rsidRDefault="006225EE" w:rsidP="000847AF"/>
        </w:tc>
      </w:tr>
      <w:tr w:rsidR="006225EE" w:rsidRPr="000847AF" w:rsidTr="006225EE">
        <w:tc>
          <w:tcPr>
            <w:tcW w:w="9062" w:type="dxa"/>
            <w:tcBorders>
              <w:left w:val="nil"/>
              <w:right w:val="nil"/>
            </w:tcBorders>
          </w:tcPr>
          <w:p w:rsidR="006225EE" w:rsidRPr="000847AF" w:rsidRDefault="006225EE" w:rsidP="000847AF"/>
        </w:tc>
      </w:tr>
      <w:tr w:rsidR="006225EE" w:rsidRPr="000847AF" w:rsidTr="006225EE">
        <w:tc>
          <w:tcPr>
            <w:tcW w:w="9062" w:type="dxa"/>
            <w:tcBorders>
              <w:left w:val="nil"/>
              <w:right w:val="nil"/>
            </w:tcBorders>
          </w:tcPr>
          <w:p w:rsidR="006225EE" w:rsidRPr="000847AF" w:rsidRDefault="006225EE" w:rsidP="000847AF"/>
        </w:tc>
      </w:tr>
    </w:tbl>
    <w:p w:rsidR="006225EE" w:rsidRPr="000847AF" w:rsidRDefault="006225EE" w:rsidP="000847AF"/>
    <w:p w:rsidR="006225EE" w:rsidRPr="000847AF" w:rsidRDefault="006225EE" w:rsidP="000847AF">
      <w:pPr>
        <w:rPr>
          <w:rFonts w:eastAsia="Times New Roman"/>
          <w:bCs/>
          <w:kern w:val="36"/>
          <w:lang w:eastAsia="cs-CZ"/>
        </w:rPr>
      </w:pPr>
      <w:r w:rsidRPr="000847AF">
        <w:br w:type="page"/>
      </w:r>
    </w:p>
    <w:p w:rsidR="006225EE" w:rsidRPr="000847AF" w:rsidRDefault="006225EE" w:rsidP="000847AF">
      <w:pPr>
        <w:jc w:val="center"/>
        <w:rPr>
          <w:b/>
        </w:rPr>
      </w:pPr>
      <w:r w:rsidRPr="000847AF">
        <w:rPr>
          <w:b/>
        </w:rPr>
        <w:lastRenderedPageBreak/>
        <w:t>Pracovní list Rostlinné orgány</w:t>
      </w:r>
    </w:p>
    <w:p w:rsidR="006225EE" w:rsidRDefault="006225EE" w:rsidP="000847AF">
      <w:r>
        <w:t xml:space="preserve">Jméno: </w:t>
      </w:r>
    </w:p>
    <w:p w:rsidR="006225EE" w:rsidRPr="00436027" w:rsidRDefault="006225EE" w:rsidP="000847AF">
      <w:pPr>
        <w:rPr>
          <w:i/>
        </w:rPr>
      </w:pPr>
      <w:r w:rsidRPr="00436027">
        <w:rPr>
          <w:i/>
        </w:rPr>
        <w:t>1. Do obrázku dopiš rostlinné orgány:</w:t>
      </w:r>
    </w:p>
    <w:p w:rsidR="006225EE" w:rsidRDefault="006225EE" w:rsidP="000847AF">
      <w:r>
        <w:t>Co je to za rostlinu: __________</w:t>
      </w:r>
      <w:r>
        <w:rPr>
          <w:color w:val="FF0000"/>
        </w:rPr>
        <w:t>Lilek rajče</w:t>
      </w:r>
      <w:r>
        <w:t>______________</w:t>
      </w:r>
    </w:p>
    <w:p w:rsidR="006225EE" w:rsidRPr="00913A00" w:rsidRDefault="006225EE" w:rsidP="000847AF">
      <w:r>
        <w:rPr>
          <w:noProof/>
          <w:lang w:eastAsia="cs-CZ"/>
        </w:rPr>
        <w:drawing>
          <wp:inline distT="0" distB="0" distL="0" distR="0" wp14:anchorId="63A4C13A" wp14:editId="4295C641">
            <wp:extent cx="4040505" cy="5337810"/>
            <wp:effectExtent l="0" t="0" r="0" b="0"/>
            <wp:docPr id="242" name="Obrázek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040505" cy="5337810"/>
                    </a:xfrm>
                    <a:prstGeom prst="rect">
                      <a:avLst/>
                    </a:prstGeom>
                    <a:noFill/>
                    <a:ln>
                      <a:noFill/>
                    </a:ln>
                  </pic:spPr>
                </pic:pic>
              </a:graphicData>
            </a:graphic>
          </wp:inline>
        </w:drawing>
      </w:r>
    </w:p>
    <w:p w:rsidR="006225EE" w:rsidRPr="00436027" w:rsidRDefault="006225EE" w:rsidP="000847AF">
      <w:pPr>
        <w:rPr>
          <w:i/>
        </w:rPr>
      </w:pPr>
      <w:r w:rsidRPr="00436027">
        <w:rPr>
          <w:i/>
        </w:rPr>
        <w:t>2. Najdi v textu chyby a oprav je:</w:t>
      </w:r>
    </w:p>
    <w:p w:rsidR="006225EE" w:rsidRDefault="006225EE" w:rsidP="000847AF">
      <w:r>
        <w:rPr>
          <w:color w:val="FF0000"/>
        </w:rPr>
        <w:t>Generativní</w:t>
      </w:r>
      <w:r>
        <w:t xml:space="preserve"> rostlinné orgány slouží k pohlavnímu rozmnožování- květy, plody a semena.</w:t>
      </w:r>
    </w:p>
    <w:p w:rsidR="006225EE" w:rsidRDefault="006225EE" w:rsidP="000847AF">
      <w:r w:rsidRPr="00620844">
        <w:rPr>
          <w:color w:val="FF0000"/>
        </w:rPr>
        <w:t>Vegetativní</w:t>
      </w:r>
      <w:r>
        <w:t xml:space="preserve"> rostlinné orgány neslouží k pohlavnímu rozmnožování, ale k zabezpečení základních životních funkcí- kořeny, stonky, listy.</w:t>
      </w:r>
    </w:p>
    <w:p w:rsidR="006225EE" w:rsidRDefault="006225EE" w:rsidP="000847AF">
      <w:r>
        <w:rPr>
          <w:color w:val="FF0000"/>
        </w:rPr>
        <w:t>Kořeny</w:t>
      </w:r>
      <w:r>
        <w:t xml:space="preserve"> tvoří podzemní část, upevňují rostlinu v půdě a přijímají vodu a živiny.</w:t>
      </w:r>
    </w:p>
    <w:p w:rsidR="006225EE" w:rsidRDefault="006225EE" w:rsidP="000847AF">
      <w:r>
        <w:t xml:space="preserve">Stonek je </w:t>
      </w:r>
      <w:r>
        <w:rPr>
          <w:color w:val="FF0000"/>
        </w:rPr>
        <w:t>nadzemní</w:t>
      </w:r>
      <w:r w:rsidRPr="00913A00">
        <w:rPr>
          <w:color w:val="FF0000"/>
        </w:rPr>
        <w:t xml:space="preserve"> </w:t>
      </w:r>
      <w:r>
        <w:t>rostlinný orgán, nese listy, květy a plody.</w:t>
      </w:r>
      <w:r w:rsidRPr="00913A00">
        <w:t xml:space="preserve"> </w:t>
      </w:r>
      <w:r>
        <w:t xml:space="preserve">Rozvádí vodu a </w:t>
      </w:r>
      <w:r>
        <w:rPr>
          <w:color w:val="FF0000"/>
        </w:rPr>
        <w:t>živiny</w:t>
      </w:r>
      <w:r w:rsidRPr="00913A00">
        <w:rPr>
          <w:color w:val="FF0000"/>
        </w:rPr>
        <w:t xml:space="preserve"> </w:t>
      </w:r>
      <w:r w:rsidR="005D68B3">
        <w:t>z kořene do listů, květů a</w:t>
      </w:r>
      <w:r>
        <w:t xml:space="preserve"> plodů.</w:t>
      </w:r>
    </w:p>
    <w:p w:rsidR="006225EE" w:rsidRDefault="006225EE" w:rsidP="000847AF">
      <w:r>
        <w:t>List je nadzemní rostlinný orgán, dochází v něm k </w:t>
      </w:r>
      <w:r>
        <w:rPr>
          <w:color w:val="FF0000"/>
        </w:rPr>
        <w:t>fotosyntéze</w:t>
      </w:r>
      <w:r>
        <w:t>.</w:t>
      </w:r>
    </w:p>
    <w:p w:rsidR="006225EE" w:rsidRPr="00436027" w:rsidRDefault="006225EE" w:rsidP="000847AF">
      <w:pPr>
        <w:rPr>
          <w:i/>
        </w:rPr>
      </w:pPr>
      <w:r w:rsidRPr="00436027">
        <w:rPr>
          <w:i/>
        </w:rPr>
        <w:t>3. Popiš opylení a oplození.</w:t>
      </w:r>
    </w:p>
    <w:p w:rsidR="006225EE" w:rsidRDefault="006225EE" w:rsidP="000847AF">
      <w:r>
        <w:lastRenderedPageBreak/>
        <w:t>Opylení:</w:t>
      </w:r>
    </w:p>
    <w:p w:rsidR="006225EE" w:rsidRPr="008F331F" w:rsidRDefault="006225EE" w:rsidP="000847AF">
      <w:pPr>
        <w:rPr>
          <w:color w:val="FF0000"/>
        </w:rPr>
      </w:pPr>
      <w:r>
        <w:rPr>
          <w:color w:val="FF0000"/>
        </w:rPr>
        <w:t xml:space="preserve">Je to přenesení pylových zrn z tyčinek na bliznu pestíku. V prašnících tyčinek zrají pylová </w:t>
      </w:r>
    </w:p>
    <w:tbl>
      <w:tblPr>
        <w:tblStyle w:val="Mkatabulky"/>
        <w:tblW w:w="0" w:type="auto"/>
        <w:tblInd w:w="5" w:type="dxa"/>
        <w:tblLook w:val="04A0" w:firstRow="1" w:lastRow="0" w:firstColumn="1" w:lastColumn="0" w:noHBand="0" w:noVBand="1"/>
      </w:tblPr>
      <w:tblGrid>
        <w:gridCol w:w="9062"/>
      </w:tblGrid>
      <w:tr w:rsidR="006225EE" w:rsidTr="006225EE">
        <w:tc>
          <w:tcPr>
            <w:tcW w:w="9062" w:type="dxa"/>
            <w:tcBorders>
              <w:left w:val="nil"/>
              <w:right w:val="nil"/>
            </w:tcBorders>
          </w:tcPr>
          <w:p w:rsidR="006225EE" w:rsidRDefault="006225EE" w:rsidP="000847AF">
            <w:r>
              <w:rPr>
                <w:color w:val="FF0000"/>
              </w:rPr>
              <w:t>zrna. Po dozrání prašníky pukají. Zralá pylová zrna se přenášejí z tyčinek na bliznu pestíku</w:t>
            </w:r>
          </w:p>
        </w:tc>
      </w:tr>
      <w:tr w:rsidR="006225EE" w:rsidTr="006225EE">
        <w:tc>
          <w:tcPr>
            <w:tcW w:w="9062" w:type="dxa"/>
            <w:tcBorders>
              <w:left w:val="nil"/>
              <w:right w:val="nil"/>
            </w:tcBorders>
          </w:tcPr>
          <w:p w:rsidR="006225EE" w:rsidRDefault="006225EE" w:rsidP="000847AF">
            <w:r>
              <w:rPr>
                <w:color w:val="FF0000"/>
              </w:rPr>
              <w:t>v květech stejného druhu. K opylení dochází pomocí opylovačů, nejčastěji větrem a</w:t>
            </w:r>
          </w:p>
        </w:tc>
      </w:tr>
      <w:tr w:rsidR="006225EE" w:rsidTr="006225EE">
        <w:tc>
          <w:tcPr>
            <w:tcW w:w="9062" w:type="dxa"/>
            <w:tcBorders>
              <w:left w:val="nil"/>
              <w:right w:val="nil"/>
            </w:tcBorders>
          </w:tcPr>
          <w:p w:rsidR="006225EE" w:rsidRDefault="006225EE" w:rsidP="000847AF">
            <w:r>
              <w:rPr>
                <w:color w:val="FF0000"/>
              </w:rPr>
              <w:t>h</w:t>
            </w:r>
            <w:r w:rsidRPr="00C1612A">
              <w:rPr>
                <w:color w:val="FF0000"/>
              </w:rPr>
              <w:t>myzem</w:t>
            </w:r>
            <w:r>
              <w:rPr>
                <w:color w:val="FF0000"/>
              </w:rPr>
              <w:t>. Při opylení jsou pylová zrna přenesena z tyčinek jednoho květu na pestík</w:t>
            </w:r>
          </w:p>
        </w:tc>
      </w:tr>
      <w:tr w:rsidR="006225EE" w:rsidTr="006225EE">
        <w:tc>
          <w:tcPr>
            <w:tcW w:w="9062" w:type="dxa"/>
            <w:tcBorders>
              <w:left w:val="nil"/>
              <w:right w:val="nil"/>
            </w:tcBorders>
          </w:tcPr>
          <w:p w:rsidR="006225EE" w:rsidRDefault="006225EE" w:rsidP="000847AF">
            <w:r w:rsidRPr="00C1612A">
              <w:rPr>
                <w:color w:val="FF0000"/>
              </w:rPr>
              <w:t>jiného květu stejného druhu.</w:t>
            </w:r>
          </w:p>
        </w:tc>
      </w:tr>
      <w:tr w:rsidR="006225EE" w:rsidTr="006225EE">
        <w:tc>
          <w:tcPr>
            <w:tcW w:w="9062" w:type="dxa"/>
            <w:tcBorders>
              <w:left w:val="nil"/>
              <w:right w:val="nil"/>
            </w:tcBorders>
          </w:tcPr>
          <w:p w:rsidR="006225EE" w:rsidRPr="00C1612A" w:rsidRDefault="006225EE" w:rsidP="000847AF">
            <w:pPr>
              <w:rPr>
                <w:color w:val="FF0000"/>
              </w:rPr>
            </w:pPr>
          </w:p>
        </w:tc>
      </w:tr>
      <w:tr w:rsidR="006225EE" w:rsidTr="006225EE">
        <w:tc>
          <w:tcPr>
            <w:tcW w:w="9062" w:type="dxa"/>
            <w:tcBorders>
              <w:left w:val="nil"/>
              <w:right w:val="nil"/>
            </w:tcBorders>
          </w:tcPr>
          <w:p w:rsidR="006225EE" w:rsidRPr="00C1612A" w:rsidRDefault="006225EE" w:rsidP="000847AF">
            <w:pPr>
              <w:rPr>
                <w:color w:val="FF0000"/>
              </w:rPr>
            </w:pPr>
          </w:p>
        </w:tc>
      </w:tr>
    </w:tbl>
    <w:p w:rsidR="006225EE" w:rsidRDefault="006225EE" w:rsidP="000847AF">
      <w:r>
        <w:t>Oplození:</w:t>
      </w:r>
    </w:p>
    <w:p w:rsidR="006225EE" w:rsidRPr="00C1612A" w:rsidRDefault="006225EE" w:rsidP="000847AF">
      <w:pPr>
        <w:rPr>
          <w:color w:val="FF0000"/>
        </w:rPr>
      </w:pPr>
      <w:r w:rsidRPr="00C1612A">
        <w:rPr>
          <w:color w:val="FF0000"/>
        </w:rPr>
        <w:t>Je to splynutí samčí pohlavní buňky se samičí pohlavní buňkou. Tento děj začíná klíčením</w:t>
      </w:r>
    </w:p>
    <w:tbl>
      <w:tblPr>
        <w:tblStyle w:val="Mkatabulky"/>
        <w:tblW w:w="0" w:type="auto"/>
        <w:tblInd w:w="5" w:type="dxa"/>
        <w:tblLook w:val="04A0" w:firstRow="1" w:lastRow="0" w:firstColumn="1" w:lastColumn="0" w:noHBand="0" w:noVBand="1"/>
      </w:tblPr>
      <w:tblGrid>
        <w:gridCol w:w="9062"/>
      </w:tblGrid>
      <w:tr w:rsidR="006225EE" w:rsidRPr="00C1612A" w:rsidTr="006225EE">
        <w:tc>
          <w:tcPr>
            <w:tcW w:w="9062" w:type="dxa"/>
            <w:tcBorders>
              <w:left w:val="nil"/>
              <w:right w:val="nil"/>
            </w:tcBorders>
          </w:tcPr>
          <w:p w:rsidR="006225EE" w:rsidRPr="00C1612A" w:rsidRDefault="006225EE" w:rsidP="000847AF">
            <w:pPr>
              <w:rPr>
                <w:color w:val="FF0000"/>
              </w:rPr>
            </w:pPr>
            <w:r w:rsidRPr="00C1612A">
              <w:rPr>
                <w:color w:val="FF0000"/>
              </w:rPr>
              <w:t>pylového zrna na blizně pestíku. Pylové zrno vytvoří tenké vlákno- pylovou láčku, která</w:t>
            </w:r>
          </w:p>
        </w:tc>
      </w:tr>
      <w:tr w:rsidR="006225EE" w:rsidRPr="00C1612A" w:rsidTr="006225EE">
        <w:tc>
          <w:tcPr>
            <w:tcW w:w="9062" w:type="dxa"/>
            <w:tcBorders>
              <w:left w:val="nil"/>
              <w:right w:val="nil"/>
            </w:tcBorders>
          </w:tcPr>
          <w:p w:rsidR="006225EE" w:rsidRPr="00C1612A" w:rsidRDefault="006225EE" w:rsidP="000847AF">
            <w:pPr>
              <w:rPr>
                <w:color w:val="FF0000"/>
              </w:rPr>
            </w:pPr>
            <w:r w:rsidRPr="00C1612A">
              <w:rPr>
                <w:color w:val="FF0000"/>
              </w:rPr>
              <w:t xml:space="preserve">nese dvě samčí pohlavní buňky. Pylová láčka proroste dutou čnělkou pestíku až k vajíčku </w:t>
            </w:r>
          </w:p>
        </w:tc>
      </w:tr>
      <w:tr w:rsidR="006225EE" w:rsidRPr="00C1612A" w:rsidTr="006225EE">
        <w:tc>
          <w:tcPr>
            <w:tcW w:w="9062" w:type="dxa"/>
            <w:tcBorders>
              <w:left w:val="nil"/>
              <w:right w:val="nil"/>
            </w:tcBorders>
          </w:tcPr>
          <w:p w:rsidR="006225EE" w:rsidRPr="00C1612A" w:rsidRDefault="006225EE" w:rsidP="000847AF">
            <w:pPr>
              <w:rPr>
                <w:color w:val="FF0000"/>
              </w:rPr>
            </w:pPr>
            <w:r w:rsidRPr="00C1612A">
              <w:rPr>
                <w:color w:val="FF0000"/>
              </w:rPr>
              <w:t>se samičími pohlavními buňkami v semeníku. V</w:t>
            </w:r>
            <w:r w:rsidR="00325882">
              <w:rPr>
                <w:color w:val="FF0000"/>
              </w:rPr>
              <w:t> </w:t>
            </w:r>
            <w:r w:rsidRPr="00C1612A">
              <w:rPr>
                <w:color w:val="FF0000"/>
              </w:rPr>
              <w:t>semeníku</w:t>
            </w:r>
            <w:r w:rsidR="00325882">
              <w:rPr>
                <w:color w:val="FF0000"/>
              </w:rPr>
              <w:t xml:space="preserve"> dochází k</w:t>
            </w:r>
            <w:r w:rsidRPr="00C1612A">
              <w:rPr>
                <w:color w:val="FF0000"/>
              </w:rPr>
              <w:t xml:space="preserve"> vlast</w:t>
            </w:r>
            <w:r w:rsidR="00325882">
              <w:rPr>
                <w:color w:val="FF0000"/>
              </w:rPr>
              <w:t>n</w:t>
            </w:r>
            <w:r w:rsidRPr="00C1612A">
              <w:rPr>
                <w:color w:val="FF0000"/>
              </w:rPr>
              <w:t>í</w:t>
            </w:r>
            <w:r w:rsidR="00325882">
              <w:rPr>
                <w:color w:val="FF0000"/>
              </w:rPr>
              <w:t>mu</w:t>
            </w:r>
            <w:r w:rsidRPr="00C1612A">
              <w:rPr>
                <w:color w:val="FF0000"/>
              </w:rPr>
              <w:t xml:space="preserve"> oplození- </w:t>
            </w:r>
          </w:p>
        </w:tc>
      </w:tr>
      <w:tr w:rsidR="006225EE" w:rsidRPr="00C1612A" w:rsidTr="006225EE">
        <w:tc>
          <w:tcPr>
            <w:tcW w:w="9062" w:type="dxa"/>
            <w:tcBorders>
              <w:left w:val="nil"/>
              <w:right w:val="nil"/>
            </w:tcBorders>
          </w:tcPr>
          <w:p w:rsidR="006225EE" w:rsidRPr="00C1612A" w:rsidRDefault="00325882" w:rsidP="00325882">
            <w:pPr>
              <w:rPr>
                <w:color w:val="FF0000"/>
              </w:rPr>
            </w:pPr>
            <w:r w:rsidRPr="00C1612A">
              <w:rPr>
                <w:color w:val="FF0000"/>
              </w:rPr>
              <w:t xml:space="preserve">splynutí samčí </w:t>
            </w:r>
            <w:r w:rsidR="006225EE" w:rsidRPr="00C1612A">
              <w:rPr>
                <w:color w:val="FF0000"/>
              </w:rPr>
              <w:t>pohlavní buňky obsažené v láčce s vaje</w:t>
            </w:r>
            <w:r>
              <w:rPr>
                <w:color w:val="FF0000"/>
              </w:rPr>
              <w:t>čnou buňkou ve vajíčku.</w:t>
            </w:r>
          </w:p>
        </w:tc>
      </w:tr>
      <w:tr w:rsidR="006225EE" w:rsidRPr="00C1612A" w:rsidTr="006225EE">
        <w:tc>
          <w:tcPr>
            <w:tcW w:w="9062" w:type="dxa"/>
            <w:tcBorders>
              <w:left w:val="nil"/>
              <w:right w:val="nil"/>
            </w:tcBorders>
          </w:tcPr>
          <w:p w:rsidR="006225EE" w:rsidRPr="00C1612A" w:rsidRDefault="00325882" w:rsidP="000847AF">
            <w:pPr>
              <w:rPr>
                <w:color w:val="FF0000"/>
              </w:rPr>
            </w:pPr>
            <w:r w:rsidRPr="00C1612A">
              <w:rPr>
                <w:color w:val="FF0000"/>
              </w:rPr>
              <w:t xml:space="preserve">Z oplozeného vajíčka </w:t>
            </w:r>
            <w:r>
              <w:rPr>
                <w:color w:val="FF0000"/>
              </w:rPr>
              <w:t xml:space="preserve">se </w:t>
            </w:r>
            <w:r w:rsidR="006225EE" w:rsidRPr="00C1612A">
              <w:rPr>
                <w:color w:val="FF0000"/>
              </w:rPr>
              <w:t>vyvíjí semeno. Ze semeníku vzniká plod.</w:t>
            </w:r>
          </w:p>
        </w:tc>
      </w:tr>
    </w:tbl>
    <w:p w:rsidR="009A5553" w:rsidRDefault="009A5553" w:rsidP="006225EE">
      <w:pPr>
        <w:rPr>
          <w:rFonts w:eastAsia="Times New Roman" w:cs="Times New Roman"/>
          <w:b/>
          <w:bCs/>
          <w:kern w:val="36"/>
          <w:sz w:val="48"/>
          <w:szCs w:val="48"/>
          <w:lang w:eastAsia="cs-CZ"/>
        </w:rPr>
      </w:pPr>
    </w:p>
    <w:p w:rsidR="009A5553" w:rsidRDefault="009A5553">
      <w:pPr>
        <w:spacing w:after="160" w:line="259" w:lineRule="auto"/>
        <w:rPr>
          <w:rFonts w:eastAsia="Times New Roman" w:cs="Times New Roman"/>
          <w:b/>
          <w:bCs/>
          <w:kern w:val="36"/>
          <w:sz w:val="48"/>
          <w:szCs w:val="48"/>
          <w:lang w:eastAsia="cs-CZ"/>
        </w:rPr>
      </w:pPr>
      <w:r>
        <w:rPr>
          <w:rFonts w:eastAsia="Times New Roman" w:cs="Times New Roman"/>
          <w:b/>
          <w:bCs/>
          <w:kern w:val="36"/>
          <w:sz w:val="48"/>
          <w:szCs w:val="48"/>
          <w:lang w:eastAsia="cs-CZ"/>
        </w:rPr>
        <w:br w:type="page"/>
      </w:r>
    </w:p>
    <w:p w:rsidR="006225EE" w:rsidRPr="000847AF" w:rsidRDefault="006225EE" w:rsidP="009A5553">
      <w:pPr>
        <w:pStyle w:val="Nadpis3"/>
      </w:pPr>
      <w:bookmarkStart w:id="35" w:name="_Toc76051479"/>
      <w:r w:rsidRPr="000847AF">
        <w:lastRenderedPageBreak/>
        <w:t>Výukové téma: Zahradní škůdci</w:t>
      </w:r>
      <w:bookmarkEnd w:id="35"/>
    </w:p>
    <w:p w:rsidR="006225EE" w:rsidRPr="00870A44" w:rsidRDefault="006225EE" w:rsidP="00932C6D">
      <w:pPr>
        <w:jc w:val="both"/>
        <w:rPr>
          <w:rFonts w:cs="Times New Roman"/>
          <w:szCs w:val="24"/>
        </w:rPr>
      </w:pPr>
      <w:r w:rsidRPr="00436027">
        <w:rPr>
          <w:rFonts w:cs="Times New Roman"/>
          <w:i/>
          <w:szCs w:val="24"/>
        </w:rPr>
        <w:t>Vzdělávací oblast</w:t>
      </w:r>
      <w:r w:rsidRPr="00870A44">
        <w:rPr>
          <w:rFonts w:cs="Times New Roman"/>
          <w:szCs w:val="24"/>
        </w:rPr>
        <w:t>: Člověk a příroda</w:t>
      </w:r>
    </w:p>
    <w:p w:rsidR="006225EE" w:rsidRPr="00870A44" w:rsidRDefault="006225EE" w:rsidP="00932C6D">
      <w:pPr>
        <w:jc w:val="both"/>
        <w:rPr>
          <w:rFonts w:cs="Times New Roman"/>
          <w:szCs w:val="24"/>
        </w:rPr>
      </w:pPr>
      <w:r w:rsidRPr="00436027">
        <w:rPr>
          <w:rFonts w:cs="Times New Roman"/>
          <w:i/>
          <w:szCs w:val="24"/>
        </w:rPr>
        <w:t>Vzdělávací obor</w:t>
      </w:r>
      <w:r w:rsidRPr="00870A44">
        <w:rPr>
          <w:rFonts w:cs="Times New Roman"/>
          <w:szCs w:val="24"/>
        </w:rPr>
        <w:t xml:space="preserve">: </w:t>
      </w:r>
      <w:r>
        <w:rPr>
          <w:rFonts w:cs="Times New Roman"/>
          <w:szCs w:val="24"/>
        </w:rPr>
        <w:t>Přírodopis</w:t>
      </w:r>
    </w:p>
    <w:p w:rsidR="006225EE" w:rsidRPr="006E5B47" w:rsidRDefault="006225EE" w:rsidP="00932C6D">
      <w:pPr>
        <w:jc w:val="both"/>
        <w:rPr>
          <w:rFonts w:cs="Times New Roman"/>
          <w:szCs w:val="24"/>
        </w:rPr>
      </w:pPr>
      <w:r w:rsidRPr="00436027">
        <w:rPr>
          <w:rFonts w:cs="Times New Roman"/>
          <w:i/>
          <w:szCs w:val="24"/>
        </w:rPr>
        <w:t>Ročník</w:t>
      </w:r>
      <w:r w:rsidRPr="006E5B47">
        <w:rPr>
          <w:rFonts w:cs="Times New Roman"/>
          <w:szCs w:val="24"/>
        </w:rPr>
        <w:t>:  VI.</w:t>
      </w:r>
    </w:p>
    <w:p w:rsidR="006225EE" w:rsidRPr="006E5B47" w:rsidRDefault="006225EE" w:rsidP="00932C6D">
      <w:pPr>
        <w:jc w:val="both"/>
        <w:rPr>
          <w:rFonts w:cs="Times New Roman"/>
          <w:b/>
          <w:szCs w:val="24"/>
        </w:rPr>
      </w:pPr>
      <w:r w:rsidRPr="006E5B47">
        <w:rPr>
          <w:rFonts w:cs="Times New Roman"/>
          <w:b/>
          <w:szCs w:val="24"/>
        </w:rPr>
        <w:t>Očekávané výstupy návaznost na RVP</w:t>
      </w:r>
    </w:p>
    <w:p w:rsidR="006225EE" w:rsidRPr="006E5B47" w:rsidRDefault="006225EE" w:rsidP="00932C6D">
      <w:pPr>
        <w:jc w:val="both"/>
        <w:rPr>
          <w:rFonts w:cs="Times New Roman"/>
          <w:szCs w:val="24"/>
        </w:rPr>
      </w:pPr>
      <w:r w:rsidRPr="006E5B47">
        <w:rPr>
          <w:rFonts w:cs="Times New Roman"/>
          <w:szCs w:val="24"/>
        </w:rPr>
        <w:t>BIOLOGIE ŽIVOČICHŮ</w:t>
      </w:r>
    </w:p>
    <w:p w:rsidR="006225EE" w:rsidRPr="006E5B47" w:rsidRDefault="006225EE" w:rsidP="00932C6D">
      <w:pPr>
        <w:jc w:val="both"/>
        <w:rPr>
          <w:rFonts w:cs="Times New Roman"/>
          <w:szCs w:val="24"/>
        </w:rPr>
      </w:pPr>
      <w:r w:rsidRPr="006E5B47">
        <w:rPr>
          <w:rFonts w:cs="Times New Roman"/>
          <w:szCs w:val="24"/>
        </w:rPr>
        <w:t>Očekávané výstupy</w:t>
      </w:r>
    </w:p>
    <w:p w:rsidR="006225EE" w:rsidRPr="006E5B47" w:rsidRDefault="006225EE" w:rsidP="00932C6D">
      <w:pPr>
        <w:jc w:val="both"/>
        <w:rPr>
          <w:rFonts w:cs="Times New Roman"/>
          <w:szCs w:val="24"/>
        </w:rPr>
      </w:pPr>
      <w:r w:rsidRPr="006E5B47">
        <w:rPr>
          <w:rFonts w:cs="Times New Roman"/>
          <w:szCs w:val="24"/>
        </w:rPr>
        <w:t>Žák</w:t>
      </w:r>
    </w:p>
    <w:p w:rsidR="006225EE" w:rsidRPr="006E5B47" w:rsidRDefault="006225EE" w:rsidP="00932C6D">
      <w:pPr>
        <w:jc w:val="both"/>
        <w:rPr>
          <w:rFonts w:cs="Times New Roman"/>
          <w:szCs w:val="24"/>
        </w:rPr>
      </w:pPr>
      <w:r w:rsidRPr="006E5B47">
        <w:rPr>
          <w:rFonts w:cs="Times New Roman"/>
          <w:szCs w:val="24"/>
        </w:rPr>
        <w:t>P-9-4-01 porovná základní vnější a vnitřní stavbu vybraných živočichů a vysvětlí funkci jednotlivých orgánů</w:t>
      </w:r>
    </w:p>
    <w:p w:rsidR="006225EE" w:rsidRPr="006E5B47" w:rsidRDefault="006225EE" w:rsidP="00932C6D">
      <w:pPr>
        <w:jc w:val="both"/>
        <w:rPr>
          <w:rFonts w:cs="Times New Roman"/>
          <w:szCs w:val="24"/>
        </w:rPr>
      </w:pPr>
      <w:r w:rsidRPr="006E5B47">
        <w:rPr>
          <w:rFonts w:cs="Times New Roman"/>
          <w:szCs w:val="24"/>
        </w:rPr>
        <w:t>P-9-4-02 rozlišuje a porovná jednotlivé skupiny živočichů, určuje vybrané živočichy, zařazuje je do hlavních taxonomických skupin</w:t>
      </w:r>
    </w:p>
    <w:p w:rsidR="006225EE" w:rsidRPr="006E5B47" w:rsidRDefault="006225EE" w:rsidP="00932C6D">
      <w:pPr>
        <w:jc w:val="both"/>
        <w:rPr>
          <w:rFonts w:cs="Times New Roman"/>
          <w:szCs w:val="24"/>
        </w:rPr>
      </w:pPr>
      <w:r w:rsidRPr="006E5B47">
        <w:rPr>
          <w:rFonts w:cs="Times New Roman"/>
          <w:szCs w:val="24"/>
        </w:rPr>
        <w:t>P-9-4-03 odvodí na základě pozorování základní projevy chování živočichů v přírodě, na příkladech objasní jejich způsob života a přizpůsobení danému prostředí</w:t>
      </w:r>
    </w:p>
    <w:p w:rsidR="006225EE" w:rsidRPr="006E5B47" w:rsidRDefault="006225EE" w:rsidP="00932C6D">
      <w:pPr>
        <w:jc w:val="both"/>
        <w:rPr>
          <w:rFonts w:cs="Times New Roman"/>
          <w:szCs w:val="24"/>
        </w:rPr>
      </w:pPr>
      <w:r w:rsidRPr="006E5B47">
        <w:rPr>
          <w:rFonts w:cs="Times New Roman"/>
          <w:szCs w:val="24"/>
        </w:rPr>
        <w:t>P-9-4-04 zhodnotí význam živočichů v přírodě i pro člověka; uplatňuje zásady bezpečného chování ve styku se živočichy</w:t>
      </w:r>
    </w:p>
    <w:p w:rsidR="006225EE" w:rsidRPr="006C6B35" w:rsidRDefault="006225EE" w:rsidP="00932C6D">
      <w:pPr>
        <w:jc w:val="both"/>
        <w:rPr>
          <w:rFonts w:cs="Times New Roman"/>
          <w:szCs w:val="24"/>
        </w:rPr>
      </w:pPr>
      <w:r w:rsidRPr="006C6B35">
        <w:rPr>
          <w:rFonts w:cs="Times New Roman"/>
          <w:szCs w:val="24"/>
        </w:rPr>
        <w:t>Učivo</w:t>
      </w:r>
    </w:p>
    <w:p w:rsidR="006225EE" w:rsidRPr="006E5B47" w:rsidRDefault="006225EE" w:rsidP="00932C6D">
      <w:pPr>
        <w:jc w:val="both"/>
        <w:rPr>
          <w:rFonts w:cs="Times New Roman"/>
          <w:szCs w:val="24"/>
        </w:rPr>
      </w:pPr>
      <w:r w:rsidRPr="005C71C8">
        <w:rPr>
          <w:rStyle w:val="highlight"/>
          <w:rFonts w:cs="Times New Roman"/>
          <w:szCs w:val="24"/>
        </w:rPr>
        <w:t>Plži</w:t>
      </w:r>
      <w:r w:rsidRPr="005C71C8">
        <w:rPr>
          <w:rFonts w:cs="Times New Roman"/>
          <w:szCs w:val="24"/>
        </w:rPr>
        <w:t>, mlži, hlavonožci - dělení,</w:t>
      </w:r>
      <w:r>
        <w:rPr>
          <w:rFonts w:cs="Times New Roman"/>
          <w:szCs w:val="24"/>
        </w:rPr>
        <w:t xml:space="preserve"> </w:t>
      </w:r>
      <w:r w:rsidRPr="005C71C8">
        <w:rPr>
          <w:rFonts w:cs="Times New Roman"/>
          <w:szCs w:val="24"/>
        </w:rPr>
        <w:t xml:space="preserve">orgán. </w:t>
      </w:r>
      <w:proofErr w:type="gramStart"/>
      <w:r w:rsidRPr="005C71C8">
        <w:rPr>
          <w:rFonts w:cs="Times New Roman"/>
          <w:szCs w:val="24"/>
        </w:rPr>
        <w:t>soustavy</w:t>
      </w:r>
      <w:proofErr w:type="gramEnd"/>
      <w:r w:rsidRPr="005C71C8">
        <w:rPr>
          <w:rFonts w:cs="Times New Roman"/>
          <w:szCs w:val="24"/>
        </w:rPr>
        <w:t>, množení, zástupci, vývoj, vývin a systém živočichů- významní zástupci jednotlivých skupin živočichů- prvoci,</w:t>
      </w:r>
      <w:r>
        <w:rPr>
          <w:rFonts w:cs="Times New Roman"/>
          <w:szCs w:val="24"/>
        </w:rPr>
        <w:t xml:space="preserve"> </w:t>
      </w:r>
      <w:r w:rsidRPr="005C71C8">
        <w:rPr>
          <w:rFonts w:cs="Times New Roman"/>
          <w:szCs w:val="24"/>
        </w:rPr>
        <w:t>bezobratlí (žahavci,</w:t>
      </w:r>
      <w:r>
        <w:rPr>
          <w:rFonts w:cs="Times New Roman"/>
          <w:szCs w:val="24"/>
        </w:rPr>
        <w:t xml:space="preserve"> </w:t>
      </w:r>
      <w:r w:rsidRPr="006E5B47">
        <w:rPr>
          <w:rFonts w:cs="Times New Roman"/>
          <w:szCs w:val="24"/>
        </w:rPr>
        <w:t>ploštěnci, hlísti, měkkýši, kroužkovci, členovci),porovnává rozlišuje stavbu těl atd.</w:t>
      </w:r>
    </w:p>
    <w:p w:rsidR="006225EE" w:rsidRPr="006E5B47" w:rsidRDefault="006225EE" w:rsidP="00932C6D">
      <w:pPr>
        <w:jc w:val="both"/>
        <w:rPr>
          <w:rFonts w:cs="Times New Roman"/>
          <w:szCs w:val="24"/>
        </w:rPr>
      </w:pPr>
      <w:r w:rsidRPr="006E5B47">
        <w:rPr>
          <w:rFonts w:cs="Times New Roman"/>
          <w:szCs w:val="24"/>
        </w:rPr>
        <w:t>- dokáže popsat stavbu těla členovců</w:t>
      </w:r>
    </w:p>
    <w:p w:rsidR="006225EE" w:rsidRPr="006E5B47" w:rsidRDefault="006225EE" w:rsidP="00932C6D">
      <w:pPr>
        <w:jc w:val="both"/>
        <w:rPr>
          <w:rFonts w:cs="Times New Roman"/>
          <w:szCs w:val="24"/>
        </w:rPr>
      </w:pPr>
      <w:r w:rsidRPr="006E5B47">
        <w:rPr>
          <w:rFonts w:cs="Times New Roman"/>
          <w:szCs w:val="24"/>
        </w:rPr>
        <w:t>- popíše vnitřní a vnější stavbu živočichů</w:t>
      </w:r>
    </w:p>
    <w:p w:rsidR="006225EE" w:rsidRPr="006E5B47" w:rsidRDefault="006225EE" w:rsidP="00932C6D">
      <w:pPr>
        <w:jc w:val="both"/>
        <w:rPr>
          <w:rFonts w:cs="Times New Roman"/>
          <w:szCs w:val="24"/>
        </w:rPr>
      </w:pPr>
      <w:r w:rsidRPr="006E5B47">
        <w:rPr>
          <w:rFonts w:cs="Times New Roman"/>
          <w:szCs w:val="24"/>
        </w:rPr>
        <w:t>- podle charakteristických znaků rozezná plže, mlže, hlavonožce</w:t>
      </w:r>
    </w:p>
    <w:p w:rsidR="006225EE" w:rsidRPr="006E5B47" w:rsidRDefault="006225EE" w:rsidP="00932C6D">
      <w:pPr>
        <w:jc w:val="both"/>
        <w:rPr>
          <w:rFonts w:cs="Times New Roman"/>
          <w:b/>
          <w:szCs w:val="24"/>
        </w:rPr>
      </w:pPr>
      <w:r w:rsidRPr="006E5B47">
        <w:rPr>
          <w:rFonts w:cs="Times New Roman"/>
          <w:szCs w:val="24"/>
        </w:rPr>
        <w:t>- popíše tělo žížaly</w:t>
      </w:r>
    </w:p>
    <w:p w:rsidR="006225EE" w:rsidRDefault="006225EE" w:rsidP="00932C6D">
      <w:pPr>
        <w:jc w:val="both"/>
        <w:rPr>
          <w:rFonts w:cs="Times New Roman"/>
          <w:b/>
          <w:szCs w:val="24"/>
        </w:rPr>
      </w:pPr>
      <w:r w:rsidRPr="00870A44">
        <w:rPr>
          <w:rFonts w:cs="Times New Roman"/>
          <w:b/>
          <w:szCs w:val="24"/>
        </w:rPr>
        <w:t>Očekávané výstupy návaznost na ŠVP</w:t>
      </w:r>
    </w:p>
    <w:p w:rsidR="006225EE" w:rsidRPr="00613E19" w:rsidRDefault="006225EE" w:rsidP="00932C6D">
      <w:pPr>
        <w:jc w:val="both"/>
        <w:rPr>
          <w:rFonts w:cs="Times New Roman"/>
          <w:szCs w:val="24"/>
        </w:rPr>
      </w:pPr>
      <w:r w:rsidRPr="00613E19">
        <w:rPr>
          <w:rFonts w:cs="Times New Roman"/>
          <w:szCs w:val="24"/>
        </w:rPr>
        <w:t>Anatomie a morfologie rostlin - stavba a význam jednotlivých částí těla vyšších rostlin (kořen, stonek, list, květ,</w:t>
      </w:r>
      <w:r>
        <w:rPr>
          <w:rFonts w:cs="Times New Roman"/>
          <w:szCs w:val="24"/>
        </w:rPr>
        <w:t xml:space="preserve"> </w:t>
      </w:r>
      <w:r w:rsidRPr="00613E19">
        <w:rPr>
          <w:rFonts w:cs="Times New Roman"/>
          <w:szCs w:val="24"/>
        </w:rPr>
        <w:t>semeno, plod)</w:t>
      </w:r>
    </w:p>
    <w:p w:rsidR="006225EE" w:rsidRPr="00613E19" w:rsidRDefault="006225EE" w:rsidP="00932C6D">
      <w:pPr>
        <w:jc w:val="both"/>
        <w:rPr>
          <w:rFonts w:cs="Times New Roman"/>
          <w:szCs w:val="24"/>
        </w:rPr>
      </w:pPr>
      <w:r w:rsidRPr="00613E19">
        <w:rPr>
          <w:rFonts w:cs="Times New Roman"/>
          <w:szCs w:val="24"/>
        </w:rPr>
        <w:t>– vysvětlí funkce jednotlivých částí rostlinného těla- kořen, stonek</w:t>
      </w:r>
      <w:r>
        <w:rPr>
          <w:rFonts w:cs="Times New Roman"/>
          <w:szCs w:val="24"/>
        </w:rPr>
        <w:t>,</w:t>
      </w:r>
      <w:r w:rsidRPr="00613E19">
        <w:rPr>
          <w:rFonts w:cs="Times New Roman"/>
          <w:szCs w:val="24"/>
        </w:rPr>
        <w:t xml:space="preserve"> list, květ, plod</w:t>
      </w:r>
    </w:p>
    <w:p w:rsidR="006225EE" w:rsidRPr="00613E19" w:rsidRDefault="006225EE" w:rsidP="00932C6D">
      <w:pPr>
        <w:jc w:val="both"/>
        <w:rPr>
          <w:rFonts w:cs="Times New Roman"/>
          <w:szCs w:val="24"/>
        </w:rPr>
      </w:pPr>
      <w:r w:rsidRPr="00613E19">
        <w:rPr>
          <w:rFonts w:cs="Times New Roman"/>
          <w:szCs w:val="24"/>
        </w:rPr>
        <w:t xml:space="preserve">- rozliší podle morfologických znaků základní čeledi rostlin a dokáže je třídit </w:t>
      </w:r>
    </w:p>
    <w:p w:rsidR="006225EE" w:rsidRPr="00870A44" w:rsidRDefault="006225EE" w:rsidP="00932C6D">
      <w:pPr>
        <w:jc w:val="both"/>
        <w:rPr>
          <w:rFonts w:cs="Times New Roman"/>
          <w:szCs w:val="24"/>
        </w:rPr>
      </w:pPr>
      <w:r w:rsidRPr="00870A44">
        <w:rPr>
          <w:rFonts w:cs="Times New Roman"/>
          <w:i/>
          <w:szCs w:val="24"/>
        </w:rPr>
        <w:t>Vzdělávací cíle</w:t>
      </w:r>
      <w:r>
        <w:rPr>
          <w:rFonts w:cs="Times New Roman"/>
          <w:szCs w:val="24"/>
        </w:rPr>
        <w:t xml:space="preserve">: </w:t>
      </w:r>
      <w:r w:rsidRPr="0056496F">
        <w:rPr>
          <w:rFonts w:cs="Times New Roman"/>
          <w:szCs w:val="24"/>
        </w:rPr>
        <w:t xml:space="preserve">Žák </w:t>
      </w:r>
      <w:r>
        <w:rPr>
          <w:rFonts w:cs="Times New Roman"/>
          <w:szCs w:val="24"/>
        </w:rPr>
        <w:t>rozlišuje jednotlivé živočichy</w:t>
      </w:r>
      <w:r w:rsidRPr="0056496F">
        <w:rPr>
          <w:rFonts w:cs="Times New Roman"/>
          <w:szCs w:val="24"/>
        </w:rPr>
        <w:t xml:space="preserve">. Žák </w:t>
      </w:r>
      <w:r>
        <w:rPr>
          <w:rFonts w:cs="Times New Roman"/>
          <w:szCs w:val="24"/>
        </w:rPr>
        <w:t>určuje vybrané živočichy</w:t>
      </w:r>
      <w:r w:rsidRPr="0056496F">
        <w:rPr>
          <w:rFonts w:cs="Times New Roman"/>
          <w:szCs w:val="24"/>
        </w:rPr>
        <w:t xml:space="preserve">. Žák </w:t>
      </w:r>
      <w:r>
        <w:rPr>
          <w:rFonts w:cs="Times New Roman"/>
          <w:szCs w:val="24"/>
        </w:rPr>
        <w:t>určí význam živočichů na pozemku</w:t>
      </w:r>
      <w:r w:rsidRPr="0056496F">
        <w:rPr>
          <w:rFonts w:cs="Times New Roman"/>
          <w:szCs w:val="24"/>
        </w:rPr>
        <w:t>.</w:t>
      </w:r>
      <w:r>
        <w:rPr>
          <w:rFonts w:cs="Times New Roman"/>
          <w:szCs w:val="24"/>
        </w:rPr>
        <w:t xml:space="preserve"> </w:t>
      </w:r>
    </w:p>
    <w:p w:rsidR="006225EE" w:rsidRPr="00870A44" w:rsidRDefault="006225EE" w:rsidP="00932C6D">
      <w:pPr>
        <w:jc w:val="both"/>
        <w:rPr>
          <w:rFonts w:cs="Times New Roman"/>
          <w:szCs w:val="24"/>
        </w:rPr>
      </w:pPr>
      <w:r w:rsidRPr="00870A44">
        <w:rPr>
          <w:rFonts w:cs="Times New Roman"/>
          <w:i/>
          <w:szCs w:val="24"/>
        </w:rPr>
        <w:lastRenderedPageBreak/>
        <w:t>Výuková metoda</w:t>
      </w:r>
      <w:r w:rsidRPr="00870A44">
        <w:rPr>
          <w:rFonts w:cs="Times New Roman"/>
          <w:szCs w:val="24"/>
        </w:rPr>
        <w:t xml:space="preserve">: práce s pracovním listem, </w:t>
      </w:r>
      <w:r>
        <w:rPr>
          <w:rFonts w:cs="Times New Roman"/>
          <w:szCs w:val="24"/>
        </w:rPr>
        <w:t xml:space="preserve">výklad, </w:t>
      </w:r>
      <w:r w:rsidRPr="00AD3C87">
        <w:rPr>
          <w:rFonts w:cs="Times New Roman"/>
          <w:szCs w:val="24"/>
        </w:rPr>
        <w:t>popis, rozhovor, diskuze, určovací klíče a atlasy (Klíč k určování hmyzích řádů, E. Bartoš, 1953; Hmyz a pavoukovci, H. Reichholf-Riehm,1997)</w:t>
      </w:r>
    </w:p>
    <w:p w:rsidR="006225EE" w:rsidRPr="00870A44" w:rsidRDefault="006225EE" w:rsidP="00932C6D">
      <w:pPr>
        <w:jc w:val="both"/>
        <w:rPr>
          <w:rFonts w:cs="Times New Roman"/>
          <w:szCs w:val="24"/>
        </w:rPr>
      </w:pPr>
      <w:r w:rsidRPr="00870A44">
        <w:rPr>
          <w:rFonts w:cs="Times New Roman"/>
          <w:i/>
          <w:szCs w:val="24"/>
        </w:rPr>
        <w:t>Forma výuky</w:t>
      </w:r>
      <w:r w:rsidRPr="00870A44">
        <w:rPr>
          <w:rFonts w:cs="Times New Roman"/>
          <w:szCs w:val="24"/>
        </w:rPr>
        <w:t>: individuální výuka, skupinová výuka</w:t>
      </w:r>
    </w:p>
    <w:p w:rsidR="006225EE" w:rsidRPr="00870A44" w:rsidRDefault="006225EE" w:rsidP="00932C6D">
      <w:pPr>
        <w:jc w:val="both"/>
        <w:rPr>
          <w:rFonts w:cs="Times New Roman"/>
          <w:szCs w:val="24"/>
        </w:rPr>
      </w:pPr>
      <w:r w:rsidRPr="00870A44">
        <w:rPr>
          <w:rFonts w:cs="Times New Roman"/>
          <w:i/>
          <w:szCs w:val="24"/>
        </w:rPr>
        <w:t>Pomůcky a nářadí</w:t>
      </w:r>
      <w:r w:rsidRPr="00870A44">
        <w:rPr>
          <w:rFonts w:cs="Times New Roman"/>
          <w:szCs w:val="24"/>
        </w:rPr>
        <w:t xml:space="preserve">: </w:t>
      </w:r>
      <w:r>
        <w:rPr>
          <w:rFonts w:cs="Times New Roman"/>
          <w:szCs w:val="24"/>
        </w:rPr>
        <w:t>psací potřeby, rukavice, lopatka, motyčka, lupa, nádoby na brouky</w:t>
      </w:r>
    </w:p>
    <w:p w:rsidR="006225EE" w:rsidRPr="00870A44" w:rsidRDefault="006225EE" w:rsidP="00932C6D">
      <w:pPr>
        <w:jc w:val="both"/>
        <w:rPr>
          <w:rFonts w:cs="Times New Roman"/>
          <w:szCs w:val="24"/>
        </w:rPr>
      </w:pPr>
      <w:r w:rsidRPr="00870A44">
        <w:rPr>
          <w:rFonts w:cs="Times New Roman"/>
          <w:i/>
          <w:szCs w:val="24"/>
        </w:rPr>
        <w:t>Místo konání</w:t>
      </w:r>
      <w:r w:rsidRPr="00870A44">
        <w:rPr>
          <w:rFonts w:cs="Times New Roman"/>
          <w:szCs w:val="24"/>
        </w:rPr>
        <w:t xml:space="preserve">: </w:t>
      </w:r>
      <w:r>
        <w:rPr>
          <w:rFonts w:cs="Times New Roman"/>
          <w:szCs w:val="24"/>
        </w:rPr>
        <w:t xml:space="preserve">školní pozemek </w:t>
      </w:r>
    </w:p>
    <w:p w:rsidR="006225EE" w:rsidRDefault="006225EE" w:rsidP="00932C6D">
      <w:pPr>
        <w:jc w:val="both"/>
        <w:rPr>
          <w:rFonts w:cs="Times New Roman"/>
          <w:szCs w:val="24"/>
        </w:rPr>
      </w:pPr>
      <w:r w:rsidRPr="00870A44">
        <w:rPr>
          <w:rFonts w:cs="Times New Roman"/>
          <w:i/>
          <w:szCs w:val="24"/>
        </w:rPr>
        <w:t>Časový rámec</w:t>
      </w:r>
      <w:r w:rsidRPr="00870A44">
        <w:rPr>
          <w:rFonts w:cs="Times New Roman"/>
          <w:szCs w:val="24"/>
        </w:rPr>
        <w:t>:</w:t>
      </w:r>
      <w:r>
        <w:rPr>
          <w:rFonts w:cs="Times New Roman"/>
          <w:szCs w:val="24"/>
        </w:rPr>
        <w:t xml:space="preserve"> 1</w:t>
      </w:r>
      <w:r w:rsidRPr="00870A44">
        <w:rPr>
          <w:rFonts w:cs="Times New Roman"/>
          <w:szCs w:val="24"/>
        </w:rPr>
        <w:t xml:space="preserve"> hodin</w:t>
      </w:r>
      <w:r>
        <w:rPr>
          <w:rFonts w:cs="Times New Roman"/>
          <w:szCs w:val="24"/>
        </w:rPr>
        <w:t>a</w:t>
      </w:r>
    </w:p>
    <w:p w:rsidR="006225EE" w:rsidRPr="00263428" w:rsidRDefault="006225EE" w:rsidP="00932C6D">
      <w:pPr>
        <w:jc w:val="both"/>
      </w:pPr>
      <w:r w:rsidRPr="009A5553">
        <w:rPr>
          <w:i/>
        </w:rPr>
        <w:t>Pracovní postup</w:t>
      </w:r>
      <w:r>
        <w:t>: Po zasazení rostlin do skleníků a záhonů, mají lidé velké problémy s nežádoucími škůdci, kteří mnohdy poničí i všechnu úrodu. Je důležité si umět s</w:t>
      </w:r>
      <w:r w:rsidR="00325882">
        <w:t> </w:t>
      </w:r>
      <w:r>
        <w:t>takovým</w:t>
      </w:r>
      <w:r w:rsidR="00325882">
        <w:t xml:space="preserve">i </w:t>
      </w:r>
      <w:r>
        <w:t xml:space="preserve">škůdci poradit a poznat je. Žáci budou chodit po školním pozemku s tím, že budou prohlížet úrodu a hledat tam nevítané živočichy. Při hledání budou zkoumat listy, květy, hrabat v půdě a lovit živočichy. Po nalezení živočicha uloží do </w:t>
      </w:r>
      <w:r w:rsidR="00325882">
        <w:t>připravené nádoby. Nasbíraní</w:t>
      </w:r>
      <w:r>
        <w:t xml:space="preserve"> živočich</w:t>
      </w:r>
      <w:r w:rsidR="00325882">
        <w:t>ové</w:t>
      </w:r>
      <w:r>
        <w:t xml:space="preserve"> se budou ve třídě p</w:t>
      </w:r>
      <w:r w:rsidR="00325882">
        <w:t>omocí počítače, knih a lupy</w:t>
      </w:r>
      <w:r>
        <w:t xml:space="preserve"> určovat. Jakmile živočichy určí, budou se snažit určit, zda je živočich pro zahradu prospěšný nebo se jedná u škůdce. Na závěr se nalezené vzorky snaží zařadit do taxonomických skupin. Vyučující jim s určováním pomáhá. Hledaní škůdci na pozemku jsou například: slimáci, žížaly, housenky bělásků, mšice, mrave</w:t>
      </w:r>
      <w:r w:rsidR="00325882">
        <w:t>nci, molice, puklice, mandelinky</w:t>
      </w:r>
      <w:r>
        <w:t>, dřepčí</w:t>
      </w:r>
      <w:r w:rsidR="00325882">
        <w:t>ci</w:t>
      </w:r>
      <w:r>
        <w:t>, svilušky. Po roztřídění živočichů a jejich popisu si žáci navzájem ukážou své nasbírané vzorky. Poté následuje společná diskuze o škůdcích. Řeší se, jak který škůdce je škodlivý a jak se jich zbavit, či jak předcházet vůbec jejich objevení se. Jak mohou pomoci pěstební postupy a zda by žáci používali organické postřiky a co to vůbec je. Vyučující žáky informuje i o biologické ochraně. Na závěr žáci zhodnotí problematiku škůdců na záhonech a navrhnou, jak by postupovali, kdyby se o záhony měli starat. Své návrhy na ochranu a likvidaci škůdců žáci sepíšou. Návrhy se poté mohou prakticky uplatnit v příštím roce při pěstování.</w:t>
      </w:r>
    </w:p>
    <w:p w:rsidR="006225EE" w:rsidRDefault="006225EE" w:rsidP="000847AF">
      <w:pPr>
        <w:rPr>
          <w:rFonts w:cs="Times New Roman"/>
        </w:rPr>
      </w:pPr>
    </w:p>
    <w:p w:rsidR="006225EE" w:rsidRPr="000847AF" w:rsidRDefault="006225EE" w:rsidP="000847AF">
      <w:pPr>
        <w:jc w:val="center"/>
        <w:rPr>
          <w:rFonts w:cs="Times New Roman"/>
          <w:b/>
        </w:rPr>
      </w:pPr>
      <w:r>
        <w:rPr>
          <w:rFonts w:cs="Times New Roman"/>
        </w:rPr>
        <w:br w:type="page"/>
      </w:r>
      <w:r w:rsidRPr="000847AF">
        <w:rPr>
          <w:rFonts w:cs="Times New Roman"/>
          <w:b/>
        </w:rPr>
        <w:lastRenderedPageBreak/>
        <w:t>Pracovní list: Bezobratlí živočichové</w:t>
      </w:r>
    </w:p>
    <w:p w:rsidR="006225EE" w:rsidRDefault="006225EE" w:rsidP="006225EE">
      <w:pPr>
        <w:rPr>
          <w:rFonts w:cs="Times New Roman"/>
          <w:szCs w:val="24"/>
        </w:rPr>
      </w:pPr>
      <w:r>
        <w:rPr>
          <w:rFonts w:cs="Times New Roman"/>
          <w:szCs w:val="24"/>
        </w:rPr>
        <w:t>Jméno:</w:t>
      </w:r>
    </w:p>
    <w:p w:rsidR="006225EE" w:rsidRDefault="006225EE" w:rsidP="006225EE">
      <w:pPr>
        <w:rPr>
          <w:rFonts w:cs="Times New Roman"/>
          <w:szCs w:val="24"/>
        </w:rPr>
      </w:pPr>
      <w:r w:rsidRPr="00436027">
        <w:rPr>
          <w:rFonts w:cs="Times New Roman"/>
          <w:i/>
          <w:noProof/>
          <w:szCs w:val="24"/>
          <w:lang w:eastAsia="cs-CZ"/>
        </w:rPr>
        <mc:AlternateContent>
          <mc:Choice Requires="wps">
            <w:drawing>
              <wp:anchor distT="45720" distB="45720" distL="114300" distR="114300" simplePos="0" relativeHeight="251767808" behindDoc="0" locked="0" layoutInCell="1" allowOverlap="1" wp14:anchorId="06E392F1" wp14:editId="6388ED88">
                <wp:simplePos x="0" y="0"/>
                <wp:positionH relativeFrom="column">
                  <wp:posOffset>3844290</wp:posOffset>
                </wp:positionH>
                <wp:positionV relativeFrom="paragraph">
                  <wp:posOffset>583565</wp:posOffset>
                </wp:positionV>
                <wp:extent cx="1866900" cy="1685925"/>
                <wp:effectExtent l="0" t="0" r="0" b="9525"/>
                <wp:wrapSquare wrapText="bothSides"/>
                <wp:docPr id="24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1685925"/>
                        </a:xfrm>
                        <a:prstGeom prst="rect">
                          <a:avLst/>
                        </a:prstGeom>
                        <a:solidFill>
                          <a:srgbClr val="FFFFFF"/>
                        </a:solidFill>
                        <a:ln w="9525">
                          <a:noFill/>
                          <a:miter lim="800000"/>
                          <a:headEnd/>
                          <a:tailEnd/>
                        </a:ln>
                      </wps:spPr>
                      <wps:txbx>
                        <w:txbxContent>
                          <w:p w:rsidR="00F31397" w:rsidRDefault="00F31397" w:rsidP="006225EE">
                            <w:r>
                              <w:t>S proměnou nedokonalou</w:t>
                            </w:r>
                          </w:p>
                          <w:tbl>
                            <w:tblPr>
                              <w:tblStyle w:val="Mkatabulky"/>
                              <w:tblW w:w="0" w:type="auto"/>
                              <w:tblInd w:w="5" w:type="dxa"/>
                              <w:tblLook w:val="04A0" w:firstRow="1" w:lastRow="0" w:firstColumn="1" w:lastColumn="0" w:noHBand="0" w:noVBand="1"/>
                            </w:tblPr>
                            <w:tblGrid>
                              <w:gridCol w:w="2418"/>
                            </w:tblGrid>
                            <w:tr w:rsidR="00F31397" w:rsidTr="006225EE">
                              <w:tc>
                                <w:tcPr>
                                  <w:tcW w:w="2418" w:type="dxa"/>
                                  <w:tcBorders>
                                    <w:left w:val="nil"/>
                                    <w:right w:val="nil"/>
                                  </w:tcBorders>
                                </w:tcPr>
                                <w:p w:rsidR="00F31397" w:rsidRDefault="00F31397" w:rsidP="006225EE"/>
                              </w:tc>
                            </w:tr>
                            <w:tr w:rsidR="00F31397" w:rsidTr="006225EE">
                              <w:tc>
                                <w:tcPr>
                                  <w:tcW w:w="2418" w:type="dxa"/>
                                  <w:tcBorders>
                                    <w:left w:val="nil"/>
                                    <w:right w:val="nil"/>
                                  </w:tcBorders>
                                </w:tcPr>
                                <w:p w:rsidR="00F31397" w:rsidRDefault="00F31397" w:rsidP="006225EE"/>
                              </w:tc>
                            </w:tr>
                            <w:tr w:rsidR="00F31397" w:rsidTr="006225EE">
                              <w:tc>
                                <w:tcPr>
                                  <w:tcW w:w="2418" w:type="dxa"/>
                                  <w:tcBorders>
                                    <w:left w:val="nil"/>
                                    <w:right w:val="nil"/>
                                  </w:tcBorders>
                                </w:tcPr>
                                <w:p w:rsidR="00F31397" w:rsidRDefault="00F31397" w:rsidP="006225EE"/>
                              </w:tc>
                            </w:tr>
                            <w:tr w:rsidR="00F31397" w:rsidTr="006225EE">
                              <w:tc>
                                <w:tcPr>
                                  <w:tcW w:w="2418" w:type="dxa"/>
                                  <w:tcBorders>
                                    <w:left w:val="nil"/>
                                    <w:right w:val="nil"/>
                                  </w:tcBorders>
                                </w:tcPr>
                                <w:p w:rsidR="00F31397" w:rsidRDefault="00F31397" w:rsidP="006225EE"/>
                              </w:tc>
                            </w:tr>
                            <w:tr w:rsidR="00F31397" w:rsidTr="006225EE">
                              <w:tc>
                                <w:tcPr>
                                  <w:tcW w:w="2418" w:type="dxa"/>
                                  <w:tcBorders>
                                    <w:left w:val="nil"/>
                                    <w:right w:val="nil"/>
                                  </w:tcBorders>
                                </w:tcPr>
                                <w:p w:rsidR="00F31397" w:rsidRDefault="00F31397" w:rsidP="006225EE"/>
                              </w:tc>
                            </w:tr>
                            <w:tr w:rsidR="00F31397" w:rsidTr="006225EE">
                              <w:tc>
                                <w:tcPr>
                                  <w:tcW w:w="2418" w:type="dxa"/>
                                  <w:tcBorders>
                                    <w:left w:val="nil"/>
                                    <w:right w:val="nil"/>
                                  </w:tcBorders>
                                </w:tcPr>
                                <w:p w:rsidR="00F31397" w:rsidRDefault="00F31397" w:rsidP="006225EE"/>
                              </w:tc>
                            </w:tr>
                            <w:tr w:rsidR="00F31397" w:rsidTr="006225EE">
                              <w:tc>
                                <w:tcPr>
                                  <w:tcW w:w="2418" w:type="dxa"/>
                                  <w:tcBorders>
                                    <w:left w:val="nil"/>
                                    <w:right w:val="nil"/>
                                  </w:tcBorders>
                                </w:tcPr>
                                <w:p w:rsidR="00F31397" w:rsidRDefault="00F31397" w:rsidP="006225EE"/>
                              </w:tc>
                            </w:tr>
                          </w:tbl>
                          <w:p w:rsidR="00F31397" w:rsidRDefault="00F31397" w:rsidP="006225E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E392F1" id="_x0000_s1099" type="#_x0000_t202" style="position:absolute;margin-left:302.7pt;margin-top:45.95pt;width:147pt;height:132.75pt;z-index:251767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" stroked="f">
                <v:textbox>
                  <w:txbxContent>
                    <w:p w:rsidR="00F31397" w:rsidRDefault="00F31397" w:rsidP="006225EE">
                      <w:r>
                        <w:t>S proměnou nedokonalou</w:t>
                      </w:r>
                    </w:p>
                    <w:tbl>
                      <w:tblPr>
                        <w:tblStyle w:val="Mkatabulky"/>
                        <w:tblW w:w="0" w:type="auto"/>
                        <w:tblInd w:w="5" w:type="dxa"/>
                        <w:tblLook w:val="04A0" w:firstRow="1" w:lastRow="0" w:firstColumn="1" w:lastColumn="0" w:noHBand="0" w:noVBand="1"/>
                      </w:tblPr>
                      <w:tblGrid>
                        <w:gridCol w:w="2418"/>
                      </w:tblGrid>
                      <w:tr w:rsidR="00F31397" w:rsidTr="006225EE">
                        <w:tc>
                          <w:tcPr>
                            <w:tcW w:w="2418" w:type="dxa"/>
                            <w:tcBorders>
                              <w:left w:val="nil"/>
                              <w:right w:val="nil"/>
                            </w:tcBorders>
                          </w:tcPr>
                          <w:p w:rsidR="00F31397" w:rsidRDefault="00F31397" w:rsidP="006225EE"/>
                        </w:tc>
                      </w:tr>
                      <w:tr w:rsidR="00F31397" w:rsidTr="006225EE">
                        <w:tc>
                          <w:tcPr>
                            <w:tcW w:w="2418" w:type="dxa"/>
                            <w:tcBorders>
                              <w:left w:val="nil"/>
                              <w:right w:val="nil"/>
                            </w:tcBorders>
                          </w:tcPr>
                          <w:p w:rsidR="00F31397" w:rsidRDefault="00F31397" w:rsidP="006225EE"/>
                        </w:tc>
                      </w:tr>
                      <w:tr w:rsidR="00F31397" w:rsidTr="006225EE">
                        <w:tc>
                          <w:tcPr>
                            <w:tcW w:w="2418" w:type="dxa"/>
                            <w:tcBorders>
                              <w:left w:val="nil"/>
                              <w:right w:val="nil"/>
                            </w:tcBorders>
                          </w:tcPr>
                          <w:p w:rsidR="00F31397" w:rsidRDefault="00F31397" w:rsidP="006225EE"/>
                        </w:tc>
                      </w:tr>
                      <w:tr w:rsidR="00F31397" w:rsidTr="006225EE">
                        <w:tc>
                          <w:tcPr>
                            <w:tcW w:w="2418" w:type="dxa"/>
                            <w:tcBorders>
                              <w:left w:val="nil"/>
                              <w:right w:val="nil"/>
                            </w:tcBorders>
                          </w:tcPr>
                          <w:p w:rsidR="00F31397" w:rsidRDefault="00F31397" w:rsidP="006225EE"/>
                        </w:tc>
                      </w:tr>
                      <w:tr w:rsidR="00F31397" w:rsidTr="006225EE">
                        <w:tc>
                          <w:tcPr>
                            <w:tcW w:w="2418" w:type="dxa"/>
                            <w:tcBorders>
                              <w:left w:val="nil"/>
                              <w:right w:val="nil"/>
                            </w:tcBorders>
                          </w:tcPr>
                          <w:p w:rsidR="00F31397" w:rsidRDefault="00F31397" w:rsidP="006225EE"/>
                        </w:tc>
                      </w:tr>
                      <w:tr w:rsidR="00F31397" w:rsidTr="006225EE">
                        <w:tc>
                          <w:tcPr>
                            <w:tcW w:w="2418" w:type="dxa"/>
                            <w:tcBorders>
                              <w:left w:val="nil"/>
                              <w:right w:val="nil"/>
                            </w:tcBorders>
                          </w:tcPr>
                          <w:p w:rsidR="00F31397" w:rsidRDefault="00F31397" w:rsidP="006225EE"/>
                        </w:tc>
                      </w:tr>
                      <w:tr w:rsidR="00F31397" w:rsidTr="006225EE">
                        <w:tc>
                          <w:tcPr>
                            <w:tcW w:w="2418" w:type="dxa"/>
                            <w:tcBorders>
                              <w:left w:val="nil"/>
                              <w:right w:val="nil"/>
                            </w:tcBorders>
                          </w:tcPr>
                          <w:p w:rsidR="00F31397" w:rsidRDefault="00F31397" w:rsidP="006225EE"/>
                        </w:tc>
                      </w:tr>
                    </w:tbl>
                    <w:p w:rsidR="00F31397" w:rsidRDefault="00F31397" w:rsidP="006225EE"/>
                  </w:txbxContent>
                </v:textbox>
                <w10:wrap type="square"/>
              </v:shape>
            </w:pict>
          </mc:Fallback>
        </mc:AlternateContent>
      </w:r>
      <w:r w:rsidRPr="00436027">
        <w:rPr>
          <w:rFonts w:cs="Times New Roman"/>
          <w:i/>
          <w:noProof/>
          <w:szCs w:val="24"/>
          <w:lang w:eastAsia="cs-CZ"/>
        </w:rPr>
        <mc:AlternateContent>
          <mc:Choice Requires="wps">
            <w:drawing>
              <wp:anchor distT="45720" distB="45720" distL="114300" distR="114300" simplePos="0" relativeHeight="251766784" behindDoc="0" locked="0" layoutInCell="1" allowOverlap="1" wp14:anchorId="170D6D46" wp14:editId="7925DB5C">
                <wp:simplePos x="0" y="0"/>
                <wp:positionH relativeFrom="column">
                  <wp:posOffset>1986280</wp:posOffset>
                </wp:positionH>
                <wp:positionV relativeFrom="paragraph">
                  <wp:posOffset>593725</wp:posOffset>
                </wp:positionV>
                <wp:extent cx="1733550" cy="1762125"/>
                <wp:effectExtent l="0" t="0" r="0" b="9525"/>
                <wp:wrapSquare wrapText="bothSides"/>
                <wp:docPr id="24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1762125"/>
                        </a:xfrm>
                        <a:prstGeom prst="rect">
                          <a:avLst/>
                        </a:prstGeom>
                        <a:solidFill>
                          <a:srgbClr val="FFFFFF"/>
                        </a:solidFill>
                        <a:ln w="9525">
                          <a:noFill/>
                          <a:miter lim="800000"/>
                          <a:headEnd/>
                          <a:tailEnd/>
                        </a:ln>
                      </wps:spPr>
                      <wps:txbx>
                        <w:txbxContent>
                          <w:p w:rsidR="00F31397" w:rsidRDefault="00F31397" w:rsidP="006225EE">
                            <w:r>
                              <w:t>S proměnou dokonalou</w:t>
                            </w:r>
                          </w:p>
                          <w:tbl>
                            <w:tblPr>
                              <w:tblStyle w:val="Mkatabulky"/>
                              <w:tblW w:w="0" w:type="auto"/>
                              <w:tblInd w:w="5" w:type="dxa"/>
                              <w:tblLook w:val="04A0" w:firstRow="1" w:lastRow="0" w:firstColumn="1" w:lastColumn="0" w:noHBand="0" w:noVBand="1"/>
                            </w:tblPr>
                            <w:tblGrid>
                              <w:gridCol w:w="2418"/>
                            </w:tblGrid>
                            <w:tr w:rsidR="00F31397" w:rsidTr="006225EE">
                              <w:tc>
                                <w:tcPr>
                                  <w:tcW w:w="2418" w:type="dxa"/>
                                  <w:tcBorders>
                                    <w:left w:val="nil"/>
                                    <w:right w:val="nil"/>
                                  </w:tcBorders>
                                </w:tcPr>
                                <w:p w:rsidR="00F31397" w:rsidRDefault="00F31397"/>
                              </w:tc>
                            </w:tr>
                            <w:tr w:rsidR="00F31397" w:rsidTr="006225EE">
                              <w:tc>
                                <w:tcPr>
                                  <w:tcW w:w="2418" w:type="dxa"/>
                                  <w:tcBorders>
                                    <w:left w:val="nil"/>
                                    <w:right w:val="nil"/>
                                  </w:tcBorders>
                                </w:tcPr>
                                <w:p w:rsidR="00F31397" w:rsidRDefault="00F31397"/>
                              </w:tc>
                            </w:tr>
                            <w:tr w:rsidR="00F31397" w:rsidTr="006225EE">
                              <w:tc>
                                <w:tcPr>
                                  <w:tcW w:w="2418" w:type="dxa"/>
                                  <w:tcBorders>
                                    <w:left w:val="nil"/>
                                    <w:right w:val="nil"/>
                                  </w:tcBorders>
                                </w:tcPr>
                                <w:p w:rsidR="00F31397" w:rsidRDefault="00F31397"/>
                              </w:tc>
                            </w:tr>
                            <w:tr w:rsidR="00F31397" w:rsidTr="006225EE">
                              <w:tc>
                                <w:tcPr>
                                  <w:tcW w:w="2418" w:type="dxa"/>
                                  <w:tcBorders>
                                    <w:left w:val="nil"/>
                                    <w:right w:val="nil"/>
                                  </w:tcBorders>
                                </w:tcPr>
                                <w:p w:rsidR="00F31397" w:rsidRDefault="00F31397"/>
                              </w:tc>
                            </w:tr>
                            <w:tr w:rsidR="00F31397" w:rsidTr="009A5553">
                              <w:trPr>
                                <w:trHeight w:val="838"/>
                              </w:trPr>
                              <w:tc>
                                <w:tcPr>
                                  <w:tcW w:w="2418" w:type="dxa"/>
                                  <w:tcBorders>
                                    <w:left w:val="nil"/>
                                    <w:bottom w:val="single" w:sz="4" w:space="0" w:color="auto"/>
                                    <w:right w:val="nil"/>
                                  </w:tcBorders>
                                </w:tcPr>
                                <w:p w:rsidR="00F31397" w:rsidRDefault="00F31397"/>
                              </w:tc>
                            </w:tr>
                            <w:tr w:rsidR="00F31397" w:rsidTr="006225EE">
                              <w:tc>
                                <w:tcPr>
                                  <w:tcW w:w="2418" w:type="dxa"/>
                                  <w:tcBorders>
                                    <w:left w:val="nil"/>
                                    <w:right w:val="nil"/>
                                  </w:tcBorders>
                                </w:tcPr>
                                <w:p w:rsidR="00F31397" w:rsidRDefault="00F31397"/>
                              </w:tc>
                            </w:tr>
                          </w:tbl>
                          <w:p w:rsidR="00F31397" w:rsidRDefault="00F31397" w:rsidP="006225E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0D6D46" id="_x0000_s1100" type="#_x0000_t202" style="position:absolute;margin-left:156.4pt;margin-top:46.75pt;width:136.5pt;height:138.75pt;z-index:251766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" stroked="f">
                <v:textbox>
                  <w:txbxContent>
                    <w:p w:rsidR="00F31397" w:rsidRDefault="00F31397" w:rsidP="006225EE">
                      <w:r>
                        <w:t>S proměnou dokonalou</w:t>
                      </w:r>
                    </w:p>
                    <w:tbl>
                      <w:tblPr>
                        <w:tblStyle w:val="Mkatabulky"/>
                        <w:tblW w:w="0" w:type="auto"/>
                        <w:tblInd w:w="5" w:type="dxa"/>
                        <w:tblLook w:val="04A0" w:firstRow="1" w:lastRow="0" w:firstColumn="1" w:lastColumn="0" w:noHBand="0" w:noVBand="1"/>
                      </w:tblPr>
                      <w:tblGrid>
                        <w:gridCol w:w="2418"/>
                      </w:tblGrid>
                      <w:tr w:rsidR="00F31397" w:rsidTr="006225EE">
                        <w:tc>
                          <w:tcPr>
                            <w:tcW w:w="2418" w:type="dxa"/>
                            <w:tcBorders>
                              <w:left w:val="nil"/>
                              <w:right w:val="nil"/>
                            </w:tcBorders>
                          </w:tcPr>
                          <w:p w:rsidR="00F31397" w:rsidRDefault="00F31397"/>
                        </w:tc>
                      </w:tr>
                      <w:tr w:rsidR="00F31397" w:rsidTr="006225EE">
                        <w:tc>
                          <w:tcPr>
                            <w:tcW w:w="2418" w:type="dxa"/>
                            <w:tcBorders>
                              <w:left w:val="nil"/>
                              <w:right w:val="nil"/>
                            </w:tcBorders>
                          </w:tcPr>
                          <w:p w:rsidR="00F31397" w:rsidRDefault="00F31397"/>
                        </w:tc>
                      </w:tr>
                      <w:tr w:rsidR="00F31397" w:rsidTr="006225EE">
                        <w:tc>
                          <w:tcPr>
                            <w:tcW w:w="2418" w:type="dxa"/>
                            <w:tcBorders>
                              <w:left w:val="nil"/>
                              <w:right w:val="nil"/>
                            </w:tcBorders>
                          </w:tcPr>
                          <w:p w:rsidR="00F31397" w:rsidRDefault="00F31397"/>
                        </w:tc>
                      </w:tr>
                      <w:tr w:rsidR="00F31397" w:rsidTr="006225EE">
                        <w:tc>
                          <w:tcPr>
                            <w:tcW w:w="2418" w:type="dxa"/>
                            <w:tcBorders>
                              <w:left w:val="nil"/>
                              <w:right w:val="nil"/>
                            </w:tcBorders>
                          </w:tcPr>
                          <w:p w:rsidR="00F31397" w:rsidRDefault="00F31397"/>
                        </w:tc>
                      </w:tr>
                      <w:tr w:rsidR="00F31397" w:rsidTr="009A5553">
                        <w:trPr>
                          <w:trHeight w:val="838"/>
                        </w:trPr>
                        <w:tc>
                          <w:tcPr>
                            <w:tcW w:w="2418" w:type="dxa"/>
                            <w:tcBorders>
                              <w:left w:val="nil"/>
                              <w:bottom w:val="single" w:sz="4" w:space="0" w:color="auto"/>
                              <w:right w:val="nil"/>
                            </w:tcBorders>
                          </w:tcPr>
                          <w:p w:rsidR="00F31397" w:rsidRDefault="00F31397"/>
                        </w:tc>
                      </w:tr>
                      <w:tr w:rsidR="00F31397" w:rsidTr="006225EE">
                        <w:tc>
                          <w:tcPr>
                            <w:tcW w:w="2418" w:type="dxa"/>
                            <w:tcBorders>
                              <w:left w:val="nil"/>
                              <w:right w:val="nil"/>
                            </w:tcBorders>
                          </w:tcPr>
                          <w:p w:rsidR="00F31397" w:rsidRDefault="00F31397"/>
                        </w:tc>
                      </w:tr>
                    </w:tbl>
                    <w:p w:rsidR="00F31397" w:rsidRDefault="00F31397" w:rsidP="006225EE"/>
                  </w:txbxContent>
                </v:textbox>
                <w10:wrap type="square"/>
              </v:shape>
            </w:pict>
          </mc:Fallback>
        </mc:AlternateContent>
      </w:r>
      <w:r w:rsidRPr="00436027">
        <w:rPr>
          <w:rFonts w:cs="Times New Roman"/>
          <w:i/>
          <w:szCs w:val="24"/>
        </w:rPr>
        <w:t>1. V </w:t>
      </w:r>
      <w:proofErr w:type="spellStart"/>
      <w:r w:rsidRPr="00436027">
        <w:rPr>
          <w:rFonts w:cs="Times New Roman"/>
          <w:i/>
          <w:szCs w:val="24"/>
        </w:rPr>
        <w:t>osmisměrce</w:t>
      </w:r>
      <w:proofErr w:type="spellEnd"/>
      <w:r w:rsidRPr="00436027">
        <w:rPr>
          <w:rFonts w:cs="Times New Roman"/>
          <w:i/>
          <w:szCs w:val="24"/>
        </w:rPr>
        <w:t xml:space="preserve"> vyluštěte názvy hmyzů s proměnou dokonalou a nedokonalou (celkem 10). Ze zbývajících písmen sestavte název jedenáctého hmyzu, dopište jeho druhové jméno a zařaďte ho do systému</w:t>
      </w:r>
      <w:r>
        <w:rPr>
          <w:rFonts w:cs="Times New Roman"/>
          <w:szCs w:val="24"/>
        </w:rPr>
        <w:t xml:space="preserve">. </w:t>
      </w:r>
    </w:p>
    <w:tbl>
      <w:tblPr>
        <w:tblW w:w="2800" w:type="dxa"/>
        <w:tblCellMar>
          <w:left w:w="70" w:type="dxa"/>
          <w:right w:w="70" w:type="dxa"/>
        </w:tblCellMar>
        <w:tblLook w:val="04A0" w:firstRow="1" w:lastRow="0" w:firstColumn="1" w:lastColumn="0" w:noHBand="0" w:noVBand="1"/>
      </w:tblPr>
      <w:tblGrid>
        <w:gridCol w:w="418"/>
        <w:gridCol w:w="400"/>
        <w:gridCol w:w="400"/>
        <w:gridCol w:w="418"/>
        <w:gridCol w:w="400"/>
        <w:gridCol w:w="400"/>
        <w:gridCol w:w="400"/>
      </w:tblGrid>
      <w:tr w:rsidR="006225EE" w:rsidRPr="008A32FD" w:rsidTr="006225EE">
        <w:trPr>
          <w:trHeight w:val="300"/>
        </w:trPr>
        <w:tc>
          <w:tcPr>
            <w:tcW w:w="400" w:type="dxa"/>
            <w:tcBorders>
              <w:top w:val="single" w:sz="8" w:space="0" w:color="auto"/>
              <w:left w:val="single" w:sz="8" w:space="0" w:color="auto"/>
              <w:bottom w:val="single" w:sz="4" w:space="0" w:color="auto"/>
              <w:right w:val="single" w:sz="4" w:space="0" w:color="auto"/>
            </w:tcBorders>
            <w:shd w:val="clear" w:color="000000" w:fill="FFFFFF"/>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S</w:t>
            </w:r>
          </w:p>
        </w:tc>
        <w:tc>
          <w:tcPr>
            <w:tcW w:w="400" w:type="dxa"/>
            <w:tcBorders>
              <w:top w:val="single" w:sz="8" w:space="0" w:color="auto"/>
              <w:left w:val="nil"/>
              <w:bottom w:val="single" w:sz="4" w:space="0" w:color="auto"/>
              <w:right w:val="single" w:sz="4" w:space="0" w:color="auto"/>
            </w:tcBorders>
            <w:shd w:val="clear" w:color="000000" w:fill="FFFFFF"/>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J</w:t>
            </w:r>
          </w:p>
        </w:tc>
        <w:tc>
          <w:tcPr>
            <w:tcW w:w="400" w:type="dxa"/>
            <w:tcBorders>
              <w:top w:val="single" w:sz="8" w:space="0" w:color="auto"/>
              <w:left w:val="nil"/>
              <w:bottom w:val="single" w:sz="4" w:space="0" w:color="auto"/>
              <w:right w:val="single" w:sz="4" w:space="0" w:color="auto"/>
            </w:tcBorders>
            <w:shd w:val="clear" w:color="000000" w:fill="FFFFFF"/>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E</w:t>
            </w:r>
          </w:p>
        </w:tc>
        <w:tc>
          <w:tcPr>
            <w:tcW w:w="400" w:type="dxa"/>
            <w:tcBorders>
              <w:top w:val="single" w:sz="8" w:space="0" w:color="auto"/>
              <w:left w:val="nil"/>
              <w:bottom w:val="single" w:sz="4" w:space="0" w:color="auto"/>
              <w:right w:val="single" w:sz="4" w:space="0" w:color="auto"/>
            </w:tcBorders>
            <w:shd w:val="clear" w:color="000000" w:fill="FFFFFF"/>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P</w:t>
            </w:r>
          </w:p>
        </w:tc>
        <w:tc>
          <w:tcPr>
            <w:tcW w:w="400" w:type="dxa"/>
            <w:tcBorders>
              <w:top w:val="single" w:sz="8" w:space="0" w:color="auto"/>
              <w:left w:val="nil"/>
              <w:bottom w:val="single" w:sz="4" w:space="0" w:color="auto"/>
              <w:right w:val="single" w:sz="4" w:space="0" w:color="auto"/>
            </w:tcBorders>
            <w:shd w:val="clear" w:color="000000" w:fill="FFFFFF"/>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I</w:t>
            </w:r>
          </w:p>
        </w:tc>
        <w:tc>
          <w:tcPr>
            <w:tcW w:w="400" w:type="dxa"/>
            <w:tcBorders>
              <w:top w:val="single" w:sz="8" w:space="0" w:color="auto"/>
              <w:left w:val="nil"/>
              <w:bottom w:val="single" w:sz="4" w:space="0" w:color="auto"/>
              <w:right w:val="single" w:sz="4" w:space="0" w:color="auto"/>
            </w:tcBorders>
            <w:shd w:val="clear" w:color="000000" w:fill="FFFFFF"/>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C</w:t>
            </w:r>
          </w:p>
        </w:tc>
        <w:tc>
          <w:tcPr>
            <w:tcW w:w="400" w:type="dxa"/>
            <w:tcBorders>
              <w:top w:val="single" w:sz="8" w:space="0" w:color="auto"/>
              <w:left w:val="nil"/>
              <w:bottom w:val="single" w:sz="4" w:space="0" w:color="auto"/>
              <w:right w:val="single" w:sz="8" w:space="0" w:color="auto"/>
            </w:tcBorders>
            <w:shd w:val="clear" w:color="000000" w:fill="FFFFFF"/>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E</w:t>
            </w:r>
          </w:p>
        </w:tc>
      </w:tr>
      <w:tr w:rsidR="006225EE" w:rsidRPr="008A32FD" w:rsidTr="006225EE">
        <w:trPr>
          <w:trHeight w:val="300"/>
        </w:trPr>
        <w:tc>
          <w:tcPr>
            <w:tcW w:w="400" w:type="dxa"/>
            <w:tcBorders>
              <w:top w:val="nil"/>
              <w:left w:val="single" w:sz="8" w:space="0" w:color="auto"/>
              <w:bottom w:val="single" w:sz="4" w:space="0" w:color="auto"/>
              <w:right w:val="single" w:sz="4" w:space="0" w:color="auto"/>
            </w:tcBorders>
            <w:shd w:val="clear" w:color="000000" w:fill="FFFFFF"/>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A</w:t>
            </w:r>
          </w:p>
        </w:tc>
        <w:tc>
          <w:tcPr>
            <w:tcW w:w="400" w:type="dxa"/>
            <w:tcBorders>
              <w:top w:val="nil"/>
              <w:left w:val="nil"/>
              <w:bottom w:val="single" w:sz="4" w:space="0" w:color="auto"/>
              <w:right w:val="single" w:sz="4" w:space="0" w:color="auto"/>
            </w:tcBorders>
            <w:shd w:val="clear" w:color="000000" w:fill="FFFFFF"/>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K</w:t>
            </w:r>
          </w:p>
        </w:tc>
        <w:tc>
          <w:tcPr>
            <w:tcW w:w="400" w:type="dxa"/>
            <w:tcBorders>
              <w:top w:val="nil"/>
              <w:left w:val="nil"/>
              <w:bottom w:val="single" w:sz="4" w:space="0" w:color="auto"/>
              <w:right w:val="single" w:sz="4" w:space="0" w:color="auto"/>
            </w:tcBorders>
            <w:shd w:val="clear" w:color="000000" w:fill="FFFFFF"/>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Ž</w:t>
            </w:r>
          </w:p>
        </w:tc>
        <w:tc>
          <w:tcPr>
            <w:tcW w:w="400" w:type="dxa"/>
            <w:tcBorders>
              <w:top w:val="nil"/>
              <w:left w:val="nil"/>
              <w:bottom w:val="single" w:sz="4" w:space="0" w:color="auto"/>
              <w:right w:val="single" w:sz="4" w:space="0" w:color="auto"/>
            </w:tcBorders>
            <w:shd w:val="clear" w:color="000000" w:fill="FFFFFF"/>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Á</w:t>
            </w:r>
          </w:p>
        </w:tc>
        <w:tc>
          <w:tcPr>
            <w:tcW w:w="400" w:type="dxa"/>
            <w:tcBorders>
              <w:top w:val="nil"/>
              <w:left w:val="nil"/>
              <w:bottom w:val="single" w:sz="4" w:space="0" w:color="auto"/>
              <w:right w:val="single" w:sz="4" w:space="0" w:color="auto"/>
            </w:tcBorders>
            <w:shd w:val="clear" w:color="000000" w:fill="FFFFFF"/>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V</w:t>
            </w:r>
          </w:p>
        </w:tc>
        <w:tc>
          <w:tcPr>
            <w:tcW w:w="400" w:type="dxa"/>
            <w:tcBorders>
              <w:top w:val="nil"/>
              <w:left w:val="nil"/>
              <w:bottom w:val="single" w:sz="4" w:space="0" w:color="auto"/>
              <w:right w:val="single" w:sz="4" w:space="0" w:color="auto"/>
            </w:tcBorders>
            <w:shd w:val="clear" w:color="000000" w:fill="FFFFFF"/>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L</w:t>
            </w:r>
          </w:p>
        </w:tc>
        <w:tc>
          <w:tcPr>
            <w:tcW w:w="400" w:type="dxa"/>
            <w:tcBorders>
              <w:top w:val="nil"/>
              <w:left w:val="nil"/>
              <w:bottom w:val="single" w:sz="4" w:space="0" w:color="auto"/>
              <w:right w:val="single" w:sz="8" w:space="0" w:color="auto"/>
            </w:tcBorders>
            <w:shd w:val="clear" w:color="000000" w:fill="FFFFFF"/>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B</w:t>
            </w:r>
          </w:p>
        </w:tc>
      </w:tr>
      <w:tr w:rsidR="006225EE" w:rsidRPr="008A32FD" w:rsidTr="006225EE">
        <w:trPr>
          <w:trHeight w:val="300"/>
        </w:trPr>
        <w:tc>
          <w:tcPr>
            <w:tcW w:w="400" w:type="dxa"/>
            <w:tcBorders>
              <w:top w:val="nil"/>
              <w:left w:val="single" w:sz="8" w:space="0" w:color="auto"/>
              <w:bottom w:val="single" w:sz="4" w:space="0" w:color="auto"/>
              <w:right w:val="single" w:sz="4" w:space="0" w:color="auto"/>
            </w:tcBorders>
            <w:shd w:val="clear" w:color="000000" w:fill="FFFFFF"/>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S</w:t>
            </w:r>
          </w:p>
        </w:tc>
        <w:tc>
          <w:tcPr>
            <w:tcW w:w="400" w:type="dxa"/>
            <w:tcBorders>
              <w:top w:val="nil"/>
              <w:left w:val="nil"/>
              <w:bottom w:val="single" w:sz="4" w:space="0" w:color="auto"/>
              <w:right w:val="single" w:sz="4" w:space="0" w:color="auto"/>
            </w:tcBorders>
            <w:shd w:val="clear" w:color="000000" w:fill="FFFFFF"/>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O</w:t>
            </w:r>
          </w:p>
        </w:tc>
        <w:tc>
          <w:tcPr>
            <w:tcW w:w="400" w:type="dxa"/>
            <w:tcBorders>
              <w:top w:val="nil"/>
              <w:left w:val="nil"/>
              <w:bottom w:val="single" w:sz="4" w:space="0" w:color="auto"/>
              <w:right w:val="single" w:sz="4" w:space="0" w:color="auto"/>
            </w:tcBorders>
            <w:shd w:val="clear" w:color="000000" w:fill="FFFFFF"/>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R</w:t>
            </w:r>
          </w:p>
        </w:tc>
        <w:tc>
          <w:tcPr>
            <w:tcW w:w="400" w:type="dxa"/>
            <w:tcBorders>
              <w:top w:val="nil"/>
              <w:left w:val="nil"/>
              <w:bottom w:val="single" w:sz="4" w:space="0" w:color="auto"/>
              <w:right w:val="single" w:sz="4" w:space="0" w:color="auto"/>
            </w:tcBorders>
            <w:shd w:val="clear" w:color="000000" w:fill="FFFFFF"/>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E</w:t>
            </w:r>
          </w:p>
        </w:tc>
        <w:tc>
          <w:tcPr>
            <w:tcW w:w="400" w:type="dxa"/>
            <w:tcBorders>
              <w:top w:val="nil"/>
              <w:left w:val="nil"/>
              <w:bottom w:val="single" w:sz="4" w:space="0" w:color="auto"/>
              <w:right w:val="single" w:sz="4" w:space="0" w:color="auto"/>
            </w:tcBorders>
            <w:shd w:val="clear" w:color="000000" w:fill="FFFFFF"/>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U</w:t>
            </w:r>
          </w:p>
        </w:tc>
        <w:tc>
          <w:tcPr>
            <w:tcW w:w="400" w:type="dxa"/>
            <w:tcBorders>
              <w:top w:val="nil"/>
              <w:left w:val="nil"/>
              <w:bottom w:val="single" w:sz="4" w:space="0" w:color="auto"/>
              <w:right w:val="single" w:sz="4" w:space="0" w:color="auto"/>
            </w:tcBorders>
            <w:shd w:val="clear" w:color="000000" w:fill="FFFFFF"/>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L</w:t>
            </w:r>
          </w:p>
        </w:tc>
        <w:tc>
          <w:tcPr>
            <w:tcW w:w="400" w:type="dxa"/>
            <w:tcBorders>
              <w:top w:val="nil"/>
              <w:left w:val="nil"/>
              <w:bottom w:val="single" w:sz="4" w:space="0" w:color="auto"/>
              <w:right w:val="single" w:sz="8" w:space="0" w:color="auto"/>
            </w:tcBorders>
            <w:shd w:val="clear" w:color="000000" w:fill="FFFFFF"/>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N</w:t>
            </w:r>
          </w:p>
        </w:tc>
      </w:tr>
      <w:tr w:rsidR="006225EE" w:rsidRPr="008A32FD" w:rsidTr="006225EE">
        <w:trPr>
          <w:trHeight w:val="300"/>
        </w:trPr>
        <w:tc>
          <w:tcPr>
            <w:tcW w:w="400" w:type="dxa"/>
            <w:tcBorders>
              <w:top w:val="nil"/>
              <w:left w:val="single" w:sz="8" w:space="0" w:color="auto"/>
              <w:bottom w:val="single" w:sz="4" w:space="0" w:color="auto"/>
              <w:right w:val="single" w:sz="4" w:space="0" w:color="auto"/>
            </w:tcBorders>
            <w:shd w:val="clear" w:color="000000" w:fill="FFFFFF"/>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O</w:t>
            </w:r>
          </w:p>
        </w:tc>
        <w:tc>
          <w:tcPr>
            <w:tcW w:w="400" w:type="dxa"/>
            <w:tcBorders>
              <w:top w:val="nil"/>
              <w:left w:val="nil"/>
              <w:bottom w:val="single" w:sz="4" w:space="0" w:color="auto"/>
              <w:right w:val="single" w:sz="4" w:space="0" w:color="auto"/>
            </w:tcBorders>
            <w:shd w:val="clear" w:color="000000" w:fill="FFFFFF"/>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M</w:t>
            </w:r>
          </w:p>
        </w:tc>
        <w:tc>
          <w:tcPr>
            <w:tcW w:w="400" w:type="dxa"/>
            <w:tcBorders>
              <w:top w:val="nil"/>
              <w:left w:val="nil"/>
              <w:bottom w:val="single" w:sz="4" w:space="0" w:color="auto"/>
              <w:right w:val="single" w:sz="4" w:space="0" w:color="auto"/>
            </w:tcBorders>
            <w:shd w:val="clear" w:color="000000" w:fill="FFFFFF"/>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Š</w:t>
            </w:r>
          </w:p>
        </w:tc>
        <w:tc>
          <w:tcPr>
            <w:tcW w:w="400" w:type="dxa"/>
            <w:tcBorders>
              <w:top w:val="nil"/>
              <w:left w:val="nil"/>
              <w:bottom w:val="single" w:sz="4" w:space="0" w:color="auto"/>
              <w:right w:val="single" w:sz="4" w:space="0" w:color="auto"/>
            </w:tcBorders>
            <w:shd w:val="clear" w:color="000000" w:fill="FFFFFF"/>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O</w:t>
            </w:r>
          </w:p>
        </w:tc>
        <w:tc>
          <w:tcPr>
            <w:tcW w:w="400" w:type="dxa"/>
            <w:tcBorders>
              <w:top w:val="nil"/>
              <w:left w:val="nil"/>
              <w:bottom w:val="single" w:sz="4" w:space="0" w:color="auto"/>
              <w:right w:val="single" w:sz="4" w:space="0" w:color="auto"/>
            </w:tcBorders>
            <w:shd w:val="clear" w:color="000000" w:fill="FFFFFF"/>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E</w:t>
            </w:r>
          </w:p>
        </w:tc>
        <w:tc>
          <w:tcPr>
            <w:tcW w:w="400" w:type="dxa"/>
            <w:tcBorders>
              <w:top w:val="nil"/>
              <w:left w:val="nil"/>
              <w:bottom w:val="single" w:sz="4" w:space="0" w:color="auto"/>
              <w:right w:val="single" w:sz="4" w:space="0" w:color="auto"/>
            </w:tcBorders>
            <w:shd w:val="clear" w:color="000000" w:fill="FFFFFF"/>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O</w:t>
            </w:r>
          </w:p>
        </w:tc>
        <w:tc>
          <w:tcPr>
            <w:tcW w:w="400" w:type="dxa"/>
            <w:tcBorders>
              <w:top w:val="nil"/>
              <w:left w:val="nil"/>
              <w:bottom w:val="single" w:sz="4" w:space="0" w:color="auto"/>
              <w:right w:val="single" w:sz="8" w:space="0" w:color="auto"/>
            </w:tcBorders>
            <w:shd w:val="clear" w:color="000000" w:fill="FFFFFF"/>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B</w:t>
            </w:r>
          </w:p>
        </w:tc>
      </w:tr>
      <w:tr w:rsidR="006225EE" w:rsidRPr="008A32FD" w:rsidTr="006225EE">
        <w:trPr>
          <w:trHeight w:val="300"/>
        </w:trPr>
        <w:tc>
          <w:tcPr>
            <w:tcW w:w="400" w:type="dxa"/>
            <w:tcBorders>
              <w:top w:val="nil"/>
              <w:left w:val="single" w:sz="8" w:space="0" w:color="auto"/>
              <w:bottom w:val="single" w:sz="4" w:space="0" w:color="auto"/>
              <w:right w:val="single" w:sz="4" w:space="0" w:color="auto"/>
            </w:tcBorders>
            <w:shd w:val="clear" w:color="000000" w:fill="FFFFFF"/>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V</w:t>
            </w:r>
          </w:p>
        </w:tc>
        <w:tc>
          <w:tcPr>
            <w:tcW w:w="400" w:type="dxa"/>
            <w:tcBorders>
              <w:top w:val="nil"/>
              <w:left w:val="nil"/>
              <w:bottom w:val="single" w:sz="4" w:space="0" w:color="auto"/>
              <w:right w:val="single" w:sz="4" w:space="0" w:color="auto"/>
            </w:tcBorders>
            <w:shd w:val="clear" w:color="000000" w:fill="FFFFFF"/>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Á</w:t>
            </w:r>
          </w:p>
        </w:tc>
        <w:tc>
          <w:tcPr>
            <w:tcW w:w="400" w:type="dxa"/>
            <w:tcBorders>
              <w:top w:val="nil"/>
              <w:left w:val="nil"/>
              <w:bottom w:val="single" w:sz="4" w:space="0" w:color="auto"/>
              <w:right w:val="single" w:sz="4" w:space="0" w:color="auto"/>
            </w:tcBorders>
            <w:shd w:val="clear" w:color="000000" w:fill="FFFFFF"/>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É</w:t>
            </w:r>
          </w:p>
        </w:tc>
        <w:tc>
          <w:tcPr>
            <w:tcW w:w="400" w:type="dxa"/>
            <w:tcBorders>
              <w:top w:val="nil"/>
              <w:left w:val="nil"/>
              <w:bottom w:val="single" w:sz="4" w:space="0" w:color="auto"/>
              <w:right w:val="single" w:sz="4" w:space="0" w:color="auto"/>
            </w:tcBorders>
            <w:shd w:val="clear" w:color="000000" w:fill="FFFFFF"/>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CH</w:t>
            </w:r>
          </w:p>
        </w:tc>
        <w:tc>
          <w:tcPr>
            <w:tcW w:w="400" w:type="dxa"/>
            <w:tcBorders>
              <w:top w:val="nil"/>
              <w:left w:val="nil"/>
              <w:bottom w:val="single" w:sz="4" w:space="0" w:color="auto"/>
              <w:right w:val="single" w:sz="4" w:space="0" w:color="auto"/>
            </w:tcBorders>
            <w:shd w:val="clear" w:color="000000" w:fill="FFFFFF"/>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V</w:t>
            </w:r>
          </w:p>
        </w:tc>
        <w:tc>
          <w:tcPr>
            <w:tcW w:w="400" w:type="dxa"/>
            <w:tcBorders>
              <w:top w:val="nil"/>
              <w:left w:val="nil"/>
              <w:bottom w:val="single" w:sz="4" w:space="0" w:color="auto"/>
              <w:right w:val="single" w:sz="4" w:space="0" w:color="auto"/>
            </w:tcBorders>
            <w:shd w:val="clear" w:color="000000" w:fill="FFFFFF"/>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M</w:t>
            </w:r>
          </w:p>
        </w:tc>
        <w:tc>
          <w:tcPr>
            <w:tcW w:w="400" w:type="dxa"/>
            <w:tcBorders>
              <w:top w:val="nil"/>
              <w:left w:val="nil"/>
              <w:bottom w:val="single" w:sz="4" w:space="0" w:color="auto"/>
              <w:right w:val="single" w:sz="8" w:space="0" w:color="auto"/>
            </w:tcBorders>
            <w:shd w:val="clear" w:color="000000" w:fill="FFFFFF"/>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Á</w:t>
            </w:r>
          </w:p>
        </w:tc>
      </w:tr>
      <w:tr w:rsidR="006225EE" w:rsidRPr="008A32FD" w:rsidTr="006225EE">
        <w:trPr>
          <w:trHeight w:val="300"/>
        </w:trPr>
        <w:tc>
          <w:tcPr>
            <w:tcW w:w="400" w:type="dxa"/>
            <w:tcBorders>
              <w:top w:val="nil"/>
              <w:left w:val="single" w:sz="8" w:space="0" w:color="auto"/>
              <w:bottom w:val="single" w:sz="4" w:space="0" w:color="auto"/>
              <w:right w:val="single" w:sz="4" w:space="0" w:color="auto"/>
            </w:tcBorders>
            <w:shd w:val="clear" w:color="000000" w:fill="FFFFFF"/>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Č</w:t>
            </w:r>
          </w:p>
        </w:tc>
        <w:tc>
          <w:tcPr>
            <w:tcW w:w="400" w:type="dxa"/>
            <w:tcBorders>
              <w:top w:val="nil"/>
              <w:left w:val="nil"/>
              <w:bottom w:val="single" w:sz="4" w:space="0" w:color="auto"/>
              <w:right w:val="single" w:sz="4" w:space="0" w:color="auto"/>
            </w:tcBorders>
            <w:shd w:val="clear" w:color="000000" w:fill="FFFFFF"/>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R</w:t>
            </w:r>
          </w:p>
        </w:tc>
        <w:tc>
          <w:tcPr>
            <w:tcW w:w="400" w:type="dxa"/>
            <w:tcBorders>
              <w:top w:val="nil"/>
              <w:left w:val="nil"/>
              <w:bottom w:val="single" w:sz="4" w:space="0" w:color="auto"/>
              <w:right w:val="single" w:sz="4" w:space="0" w:color="auto"/>
            </w:tcBorders>
            <w:shd w:val="clear" w:color="000000" w:fill="FFFFFF"/>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A</w:t>
            </w:r>
          </w:p>
        </w:tc>
        <w:tc>
          <w:tcPr>
            <w:tcW w:w="400" w:type="dxa"/>
            <w:tcBorders>
              <w:top w:val="nil"/>
              <w:left w:val="nil"/>
              <w:bottom w:val="single" w:sz="4" w:space="0" w:color="auto"/>
              <w:right w:val="single" w:sz="4" w:space="0" w:color="auto"/>
            </w:tcBorders>
            <w:shd w:val="clear" w:color="000000" w:fill="FFFFFF"/>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K</w:t>
            </w:r>
          </w:p>
        </w:tc>
        <w:tc>
          <w:tcPr>
            <w:tcW w:w="400" w:type="dxa"/>
            <w:tcBorders>
              <w:top w:val="nil"/>
              <w:left w:val="nil"/>
              <w:bottom w:val="single" w:sz="4" w:space="0" w:color="auto"/>
              <w:right w:val="single" w:sz="4" w:space="0" w:color="auto"/>
            </w:tcBorders>
            <w:shd w:val="clear" w:color="000000" w:fill="FFFFFF"/>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O</w:t>
            </w:r>
          </w:p>
        </w:tc>
        <w:tc>
          <w:tcPr>
            <w:tcW w:w="400" w:type="dxa"/>
            <w:tcBorders>
              <w:top w:val="nil"/>
              <w:left w:val="nil"/>
              <w:bottom w:val="single" w:sz="4" w:space="0" w:color="auto"/>
              <w:right w:val="single" w:sz="4" w:space="0" w:color="auto"/>
            </w:tcBorders>
            <w:shd w:val="clear" w:color="000000" w:fill="FFFFFF"/>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K</w:t>
            </w:r>
          </w:p>
        </w:tc>
        <w:tc>
          <w:tcPr>
            <w:tcW w:w="400" w:type="dxa"/>
            <w:tcBorders>
              <w:top w:val="nil"/>
              <w:left w:val="nil"/>
              <w:bottom w:val="single" w:sz="4" w:space="0" w:color="auto"/>
              <w:right w:val="single" w:sz="8" w:space="0" w:color="auto"/>
            </w:tcBorders>
            <w:shd w:val="clear" w:color="000000" w:fill="FFFFFF"/>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V</w:t>
            </w:r>
          </w:p>
        </w:tc>
      </w:tr>
      <w:tr w:rsidR="006225EE" w:rsidRPr="008A32FD" w:rsidTr="006225EE">
        <w:trPr>
          <w:trHeight w:val="315"/>
        </w:trPr>
        <w:tc>
          <w:tcPr>
            <w:tcW w:w="400" w:type="dxa"/>
            <w:tcBorders>
              <w:top w:val="nil"/>
              <w:left w:val="single" w:sz="8" w:space="0" w:color="auto"/>
              <w:bottom w:val="single" w:sz="8" w:space="0" w:color="auto"/>
              <w:right w:val="single" w:sz="4" w:space="0" w:color="auto"/>
            </w:tcBorders>
            <w:shd w:val="clear" w:color="000000" w:fill="FFFFFF"/>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CH</w:t>
            </w:r>
          </w:p>
        </w:tc>
        <w:tc>
          <w:tcPr>
            <w:tcW w:w="400" w:type="dxa"/>
            <w:tcBorders>
              <w:top w:val="nil"/>
              <w:left w:val="nil"/>
              <w:bottom w:val="single" w:sz="8" w:space="0" w:color="auto"/>
              <w:right w:val="single" w:sz="4" w:space="0" w:color="auto"/>
            </w:tcBorders>
            <w:shd w:val="clear" w:color="000000" w:fill="FFFFFF"/>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R</w:t>
            </w:r>
          </w:p>
        </w:tc>
        <w:tc>
          <w:tcPr>
            <w:tcW w:w="400" w:type="dxa"/>
            <w:tcBorders>
              <w:top w:val="nil"/>
              <w:left w:val="nil"/>
              <w:bottom w:val="single" w:sz="8" w:space="0" w:color="auto"/>
              <w:right w:val="single" w:sz="4" w:space="0" w:color="auto"/>
            </w:tcBorders>
            <w:shd w:val="clear" w:color="000000" w:fill="FFFFFF"/>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O</w:t>
            </w:r>
          </w:p>
        </w:tc>
        <w:tc>
          <w:tcPr>
            <w:tcW w:w="400" w:type="dxa"/>
            <w:tcBorders>
              <w:top w:val="nil"/>
              <w:left w:val="nil"/>
              <w:bottom w:val="single" w:sz="8" w:space="0" w:color="auto"/>
              <w:right w:val="single" w:sz="4" w:space="0" w:color="auto"/>
            </w:tcBorders>
            <w:shd w:val="clear" w:color="000000" w:fill="FFFFFF"/>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U</w:t>
            </w:r>
          </w:p>
        </w:tc>
        <w:tc>
          <w:tcPr>
            <w:tcW w:w="400" w:type="dxa"/>
            <w:tcBorders>
              <w:top w:val="nil"/>
              <w:left w:val="nil"/>
              <w:bottom w:val="single" w:sz="8" w:space="0" w:color="auto"/>
              <w:right w:val="single" w:sz="4" w:space="0" w:color="auto"/>
            </w:tcBorders>
            <w:shd w:val="clear" w:color="000000" w:fill="FFFFFF"/>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S</w:t>
            </w:r>
          </w:p>
        </w:tc>
        <w:tc>
          <w:tcPr>
            <w:tcW w:w="400" w:type="dxa"/>
            <w:tcBorders>
              <w:top w:val="nil"/>
              <w:left w:val="nil"/>
              <w:bottom w:val="single" w:sz="8" w:space="0" w:color="auto"/>
              <w:right w:val="single" w:sz="4" w:space="0" w:color="auto"/>
            </w:tcBorders>
            <w:shd w:val="clear" w:color="000000" w:fill="FFFFFF"/>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T</w:t>
            </w:r>
          </w:p>
        </w:tc>
        <w:tc>
          <w:tcPr>
            <w:tcW w:w="400" w:type="dxa"/>
            <w:tcBorders>
              <w:top w:val="nil"/>
              <w:left w:val="nil"/>
              <w:bottom w:val="single" w:sz="8" w:space="0" w:color="auto"/>
              <w:right w:val="single" w:sz="8" w:space="0" w:color="auto"/>
            </w:tcBorders>
            <w:shd w:val="clear" w:color="000000" w:fill="FFFFFF"/>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Š</w:t>
            </w:r>
          </w:p>
        </w:tc>
      </w:tr>
    </w:tbl>
    <w:p w:rsidR="006225EE" w:rsidRDefault="006225EE" w:rsidP="006225EE">
      <w:pPr>
        <w:rPr>
          <w:rFonts w:cs="Times New Roman"/>
          <w:szCs w:val="24"/>
        </w:rPr>
      </w:pPr>
    </w:p>
    <w:p w:rsidR="006225EE" w:rsidRDefault="006225EE" w:rsidP="006225EE">
      <w:pPr>
        <w:pBdr>
          <w:bottom w:val="single" w:sz="4" w:space="1" w:color="auto"/>
        </w:pBdr>
        <w:rPr>
          <w:rFonts w:cs="Times New Roman"/>
          <w:szCs w:val="24"/>
        </w:rPr>
      </w:pPr>
      <w:r>
        <w:rPr>
          <w:rFonts w:cs="Times New Roman"/>
          <w:szCs w:val="24"/>
        </w:rPr>
        <w:t xml:space="preserve">Tajenka: </w:t>
      </w:r>
    </w:p>
    <w:p w:rsidR="006225EE" w:rsidRDefault="006225EE" w:rsidP="006225EE">
      <w:pPr>
        <w:rPr>
          <w:rFonts w:cs="Times New Roman"/>
          <w:szCs w:val="24"/>
        </w:rPr>
      </w:pPr>
    </w:p>
    <w:p w:rsidR="006225EE" w:rsidRDefault="006225EE" w:rsidP="006225EE">
      <w:pPr>
        <w:pBdr>
          <w:bottom w:val="single" w:sz="4" w:space="1" w:color="auto"/>
        </w:pBdr>
        <w:rPr>
          <w:rFonts w:cs="Times New Roman"/>
          <w:szCs w:val="24"/>
        </w:rPr>
      </w:pPr>
    </w:p>
    <w:p w:rsidR="006225EE" w:rsidRPr="00436027" w:rsidRDefault="006225EE" w:rsidP="006225EE">
      <w:pPr>
        <w:rPr>
          <w:rFonts w:cs="Times New Roman"/>
          <w:i/>
          <w:szCs w:val="24"/>
        </w:rPr>
      </w:pPr>
      <w:r w:rsidRPr="00436027">
        <w:rPr>
          <w:rFonts w:cs="Times New Roman"/>
          <w:i/>
          <w:szCs w:val="24"/>
        </w:rPr>
        <w:t>2. Vyberte správné výrazy tak, aby byly věty pravdivé.</w:t>
      </w:r>
    </w:p>
    <w:p w:rsidR="006225EE" w:rsidRDefault="006225EE" w:rsidP="006225EE">
      <w:pPr>
        <w:rPr>
          <w:rFonts w:cs="Times New Roman"/>
          <w:szCs w:val="24"/>
        </w:rPr>
      </w:pPr>
      <w:r>
        <w:rPr>
          <w:rFonts w:cs="Times New Roman"/>
          <w:szCs w:val="24"/>
        </w:rPr>
        <w:t xml:space="preserve">Plži jsou nejpočetnější skupinou měkkýšů. </w:t>
      </w:r>
      <w:r w:rsidRPr="00AD3C87">
        <w:rPr>
          <w:rFonts w:cs="Times New Roman"/>
          <w:szCs w:val="24"/>
        </w:rPr>
        <w:t>Vyskytují /</w:t>
      </w:r>
      <w:r>
        <w:rPr>
          <w:rFonts w:cs="Times New Roman"/>
          <w:szCs w:val="24"/>
        </w:rPr>
        <w:t xml:space="preserve"> Nevyskytují se ve slaných i sladkých vodách a na souši. Hlemýžď zahradní má tělo kryté vápenatou schránkou- lasturou / ulitou. Na hlavě se nachází / nenachází ústní otvor a 1 – 2 páry zatažitelných tykadel. Na kratším / delším páru tykadel jsou oči a na kratším / delším sídlí čich a hmat. Svalnatá ruka / noha umožňuje vlnitý pohyb, který usnadňuje sliz vylučovaný pokožkou</w:t>
      </w:r>
      <w:r w:rsidR="00325882">
        <w:rPr>
          <w:rFonts w:cs="Times New Roman"/>
          <w:szCs w:val="24"/>
        </w:rPr>
        <w:t xml:space="preserve"> </w:t>
      </w:r>
      <w:r>
        <w:rPr>
          <w:rFonts w:cs="Times New Roman"/>
          <w:szCs w:val="24"/>
        </w:rPr>
        <w:t xml:space="preserve">/ </w:t>
      </w:r>
      <w:r w:rsidR="00325882">
        <w:rPr>
          <w:rFonts w:cs="Times New Roman"/>
          <w:szCs w:val="24"/>
        </w:rPr>
        <w:t>ústy</w:t>
      </w:r>
      <w:r>
        <w:rPr>
          <w:rFonts w:cs="Times New Roman"/>
          <w:szCs w:val="24"/>
        </w:rPr>
        <w:t>. Je to býložravec / všežravec. Z vajíček se nelíhnou / líhnou malí hlemýždi, jeho vývoj je tedy nepřímý / přímý.</w:t>
      </w:r>
    </w:p>
    <w:p w:rsidR="006225EE" w:rsidRPr="00436027" w:rsidRDefault="006225EE" w:rsidP="006225EE">
      <w:pPr>
        <w:rPr>
          <w:rFonts w:cs="Times New Roman"/>
          <w:i/>
          <w:szCs w:val="24"/>
        </w:rPr>
      </w:pPr>
      <w:r w:rsidRPr="00436027">
        <w:rPr>
          <w:rFonts w:cs="Times New Roman"/>
          <w:i/>
          <w:szCs w:val="24"/>
        </w:rPr>
        <w:t>3. Vytvořte odpovídající trojice.</w:t>
      </w:r>
    </w:p>
    <w:p w:rsidR="006225EE" w:rsidRDefault="006225EE" w:rsidP="006225EE">
      <w:pPr>
        <w:rPr>
          <w:rFonts w:cs="Times New Roman"/>
          <w:szCs w:val="24"/>
        </w:rPr>
      </w:pPr>
      <w:r>
        <w:rPr>
          <w:rFonts w:cs="Times New Roman"/>
          <w:noProof/>
          <w:szCs w:val="24"/>
          <w:lang w:eastAsia="cs-CZ"/>
        </w:rPr>
        <mc:AlternateContent>
          <mc:Choice Requires="wps">
            <w:drawing>
              <wp:anchor distT="0" distB="0" distL="114300" distR="114300" simplePos="0" relativeHeight="251784192" behindDoc="1" locked="0" layoutInCell="1" allowOverlap="1" wp14:anchorId="3C5D5CD2" wp14:editId="64BEBCA1">
                <wp:simplePos x="0" y="0"/>
                <wp:positionH relativeFrom="column">
                  <wp:posOffset>4196080</wp:posOffset>
                </wp:positionH>
                <wp:positionV relativeFrom="paragraph">
                  <wp:posOffset>217170</wp:posOffset>
                </wp:positionV>
                <wp:extent cx="1266825" cy="400050"/>
                <wp:effectExtent l="0" t="0" r="28575" b="19050"/>
                <wp:wrapNone/>
                <wp:docPr id="341" name="Ovál 341"/>
                <wp:cNvGraphicFramePr/>
                <a:graphic xmlns:a="http://schemas.openxmlformats.org/drawingml/2006/main">
                  <a:graphicData uri="http://schemas.microsoft.com/office/word/2010/wordprocessingShape">
                    <wps:wsp>
                      <wps:cNvSpPr/>
                      <wps:spPr>
                        <a:xfrm>
                          <a:off x="0" y="0"/>
                          <a:ext cx="1266825" cy="4000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A479D30" id="Ovál 341" o:spid="_x0000_s1026" style="position:absolute;margin-left:330.4pt;margin-top:17.1pt;width:99.75pt;height:31.5pt;z-index:-251532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" fillcolor="#5b9bd5 [3204]" strokecolor="#1f4d78 [1604]" strokeweight="1pt">
                <v:stroke joinstyle="miter"/>
              </v:oval>
            </w:pict>
          </mc:Fallback>
        </mc:AlternateContent>
      </w:r>
      <w:r>
        <w:rPr>
          <w:rFonts w:cs="Times New Roman"/>
          <w:noProof/>
          <w:szCs w:val="24"/>
          <w:lang w:eastAsia="cs-CZ"/>
        </w:rPr>
        <mc:AlternateContent>
          <mc:Choice Requires="wps">
            <w:drawing>
              <wp:anchor distT="0" distB="0" distL="114300" distR="114300" simplePos="0" relativeHeight="251783168" behindDoc="1" locked="0" layoutInCell="1" allowOverlap="1" wp14:anchorId="04574C40" wp14:editId="2414EBF9">
                <wp:simplePos x="0" y="0"/>
                <wp:positionH relativeFrom="column">
                  <wp:posOffset>2795905</wp:posOffset>
                </wp:positionH>
                <wp:positionV relativeFrom="paragraph">
                  <wp:posOffset>188595</wp:posOffset>
                </wp:positionV>
                <wp:extent cx="1266825" cy="400050"/>
                <wp:effectExtent l="0" t="0" r="28575" b="19050"/>
                <wp:wrapNone/>
                <wp:docPr id="340" name="Ovál 340"/>
                <wp:cNvGraphicFramePr/>
                <a:graphic xmlns:a="http://schemas.openxmlformats.org/drawingml/2006/main">
                  <a:graphicData uri="http://schemas.microsoft.com/office/word/2010/wordprocessingShape">
                    <wps:wsp>
                      <wps:cNvSpPr/>
                      <wps:spPr>
                        <a:xfrm>
                          <a:off x="0" y="0"/>
                          <a:ext cx="1266825" cy="4000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F3CFE9D" id="Ovál 340" o:spid="_x0000_s1026" style="position:absolute;margin-left:220.15pt;margin-top:14.85pt;width:99.75pt;height:31.5pt;z-index:-251533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" fillcolor="#5b9bd5 [3204]" strokecolor="#1f4d78 [1604]" strokeweight="1pt">
                <v:stroke joinstyle="miter"/>
              </v:oval>
            </w:pict>
          </mc:Fallback>
        </mc:AlternateContent>
      </w:r>
      <w:r>
        <w:rPr>
          <w:rFonts w:cs="Times New Roman"/>
          <w:noProof/>
          <w:szCs w:val="24"/>
          <w:lang w:eastAsia="cs-CZ"/>
        </w:rPr>
        <mc:AlternateContent>
          <mc:Choice Requires="wps">
            <w:drawing>
              <wp:anchor distT="0" distB="0" distL="114300" distR="114300" simplePos="0" relativeHeight="251782144" behindDoc="1" locked="0" layoutInCell="1" allowOverlap="1" wp14:anchorId="51AD7630" wp14:editId="069BFB43">
                <wp:simplePos x="0" y="0"/>
                <wp:positionH relativeFrom="column">
                  <wp:posOffset>1338580</wp:posOffset>
                </wp:positionH>
                <wp:positionV relativeFrom="paragraph">
                  <wp:posOffset>198120</wp:posOffset>
                </wp:positionV>
                <wp:extent cx="1266825" cy="400050"/>
                <wp:effectExtent l="0" t="0" r="28575" b="19050"/>
                <wp:wrapNone/>
                <wp:docPr id="336" name="Ovál 336"/>
                <wp:cNvGraphicFramePr/>
                <a:graphic xmlns:a="http://schemas.openxmlformats.org/drawingml/2006/main">
                  <a:graphicData uri="http://schemas.microsoft.com/office/word/2010/wordprocessingShape">
                    <wps:wsp>
                      <wps:cNvSpPr/>
                      <wps:spPr>
                        <a:xfrm>
                          <a:off x="0" y="0"/>
                          <a:ext cx="1266825" cy="4000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E63F94C" id="Ovál 336" o:spid="_x0000_s1026" style="position:absolute;margin-left:105.4pt;margin-top:15.6pt;width:99.75pt;height:31.5pt;z-index:-251534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" fillcolor="#5b9bd5 [3204]" strokecolor="#1f4d78 [1604]" strokeweight="1pt">
                <v:stroke joinstyle="miter"/>
              </v:oval>
            </w:pict>
          </mc:Fallback>
        </mc:AlternateContent>
      </w:r>
      <w:r>
        <w:rPr>
          <w:rFonts w:cs="Times New Roman"/>
          <w:noProof/>
          <w:szCs w:val="24"/>
          <w:lang w:eastAsia="cs-CZ"/>
        </w:rPr>
        <mc:AlternateContent>
          <mc:Choice Requires="wps">
            <w:drawing>
              <wp:anchor distT="0" distB="0" distL="114300" distR="114300" simplePos="0" relativeHeight="251781120" behindDoc="1" locked="0" layoutInCell="1" allowOverlap="1" wp14:anchorId="2902FB6E" wp14:editId="72746660">
                <wp:simplePos x="0" y="0"/>
                <wp:positionH relativeFrom="column">
                  <wp:posOffset>-99695</wp:posOffset>
                </wp:positionH>
                <wp:positionV relativeFrom="paragraph">
                  <wp:posOffset>169545</wp:posOffset>
                </wp:positionV>
                <wp:extent cx="1266825" cy="400050"/>
                <wp:effectExtent l="0" t="0" r="28575" b="19050"/>
                <wp:wrapNone/>
                <wp:docPr id="334" name="Ovál 334"/>
                <wp:cNvGraphicFramePr/>
                <a:graphic xmlns:a="http://schemas.openxmlformats.org/drawingml/2006/main">
                  <a:graphicData uri="http://schemas.microsoft.com/office/word/2010/wordprocessingShape">
                    <wps:wsp>
                      <wps:cNvSpPr/>
                      <wps:spPr>
                        <a:xfrm>
                          <a:off x="0" y="0"/>
                          <a:ext cx="1266825" cy="4000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5943DE7" id="Ovál 334" o:spid="_x0000_s1026" style="position:absolute;margin-left:-7.85pt;margin-top:13.35pt;width:99.75pt;height:31.5pt;z-index:-251535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" fillcolor="#5b9bd5 [3204]" strokecolor="#1f4d78 [1604]" strokeweight="1pt">
                <v:stroke joinstyle="miter"/>
              </v:oval>
            </w:pict>
          </mc:Fallback>
        </mc:AlternateContent>
      </w:r>
    </w:p>
    <w:p w:rsidR="006225EE" w:rsidRDefault="006225EE" w:rsidP="006225EE">
      <w:pPr>
        <w:rPr>
          <w:rFonts w:cs="Times New Roman"/>
          <w:szCs w:val="24"/>
        </w:rPr>
      </w:pPr>
      <w:r>
        <w:rPr>
          <w:rFonts w:cs="Times New Roman"/>
          <w:szCs w:val="24"/>
        </w:rPr>
        <w:t>1. křižák obecný</w:t>
      </w:r>
      <w:r>
        <w:rPr>
          <w:rFonts w:cs="Times New Roman"/>
          <w:szCs w:val="24"/>
        </w:rPr>
        <w:tab/>
        <w:t xml:space="preserve">     2. klíště obecné</w:t>
      </w:r>
      <w:r>
        <w:rPr>
          <w:rFonts w:cs="Times New Roman"/>
          <w:szCs w:val="24"/>
        </w:rPr>
        <w:tab/>
        <w:t xml:space="preserve">      3. komár pisklavý</w:t>
      </w:r>
      <w:r>
        <w:rPr>
          <w:rFonts w:cs="Times New Roman"/>
          <w:szCs w:val="24"/>
        </w:rPr>
        <w:tab/>
        <w:t xml:space="preserve">         4. škvor obecný</w:t>
      </w:r>
    </w:p>
    <w:p w:rsidR="006225EE" w:rsidRDefault="006225EE" w:rsidP="006225EE">
      <w:pPr>
        <w:rPr>
          <w:rFonts w:cs="Times New Roman"/>
          <w:szCs w:val="24"/>
        </w:rPr>
      </w:pPr>
    </w:p>
    <w:p w:rsidR="006225EE" w:rsidRDefault="006225EE" w:rsidP="006225EE">
      <w:pPr>
        <w:rPr>
          <w:rFonts w:cs="Times New Roman"/>
          <w:szCs w:val="24"/>
        </w:rPr>
      </w:pPr>
    </w:p>
    <w:p w:rsidR="006225EE" w:rsidRDefault="006225EE" w:rsidP="006225EE">
      <w:pPr>
        <w:rPr>
          <w:rFonts w:cs="Times New Roman"/>
          <w:szCs w:val="24"/>
        </w:rPr>
      </w:pPr>
      <w:r>
        <w:rPr>
          <w:noProof/>
          <w:lang w:eastAsia="cs-CZ"/>
        </w:rPr>
        <w:drawing>
          <wp:inline distT="0" distB="0" distL="0" distR="0" wp14:anchorId="768872A6" wp14:editId="6BA33B38">
            <wp:extent cx="1371600" cy="914400"/>
            <wp:effectExtent l="0" t="0" r="0" b="0"/>
            <wp:docPr id="279" name="Obrázek 279" descr="Culex pipiens - komár pisklav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Culex pipiens - komár pisklavý"/>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377362" cy="918241"/>
                    </a:xfrm>
                    <a:prstGeom prst="rect">
                      <a:avLst/>
                    </a:prstGeom>
                    <a:noFill/>
                    <a:ln>
                      <a:noFill/>
                    </a:ln>
                  </pic:spPr>
                </pic:pic>
              </a:graphicData>
            </a:graphic>
          </wp:inline>
        </w:drawing>
      </w:r>
      <w:r>
        <w:rPr>
          <w:noProof/>
          <w:lang w:eastAsia="cs-CZ"/>
        </w:rPr>
        <w:drawing>
          <wp:inline distT="0" distB="0" distL="0" distR="0" wp14:anchorId="7023C95A" wp14:editId="27F08532">
            <wp:extent cx="1323975" cy="883279"/>
            <wp:effectExtent l="0" t="0" r="0" b="0"/>
            <wp:docPr id="280" name="Obrázek 280" descr="Forficula auricularia - škvor obec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Forficula auricularia - škvor obecný"/>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333796" cy="889831"/>
                    </a:xfrm>
                    <a:prstGeom prst="rect">
                      <a:avLst/>
                    </a:prstGeom>
                    <a:noFill/>
                    <a:ln>
                      <a:noFill/>
                    </a:ln>
                  </pic:spPr>
                </pic:pic>
              </a:graphicData>
            </a:graphic>
          </wp:inline>
        </w:drawing>
      </w:r>
      <w:r>
        <w:rPr>
          <w:noProof/>
          <w:lang w:eastAsia="cs-CZ"/>
        </w:rPr>
        <w:drawing>
          <wp:inline distT="0" distB="0" distL="0" distR="0" wp14:anchorId="5132A09C" wp14:editId="1E486B86">
            <wp:extent cx="1357612" cy="904408"/>
            <wp:effectExtent l="0" t="0" r="0" b="0"/>
            <wp:docPr id="278" name="Obrázek 278" descr="Ixodes ricinus - klíště obecn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Ixodes ricinus - klíště obecné"/>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375590" cy="916385"/>
                    </a:xfrm>
                    <a:prstGeom prst="rect">
                      <a:avLst/>
                    </a:prstGeom>
                    <a:noFill/>
                    <a:ln>
                      <a:noFill/>
                    </a:ln>
                  </pic:spPr>
                </pic:pic>
              </a:graphicData>
            </a:graphic>
          </wp:inline>
        </w:drawing>
      </w:r>
      <w:r w:rsidRPr="00F07E63">
        <w:t xml:space="preserve"> </w:t>
      </w:r>
      <w:r>
        <w:rPr>
          <w:noProof/>
          <w:lang w:eastAsia="cs-CZ"/>
        </w:rPr>
        <w:drawing>
          <wp:inline distT="0" distB="0" distL="0" distR="0" wp14:anchorId="5B51A7E7" wp14:editId="66A339E8">
            <wp:extent cx="1371282" cy="914188"/>
            <wp:effectExtent l="0" t="0" r="635" b="635"/>
            <wp:docPr id="277" name="Obrázek 277" descr="Araneus diadematus - křižák obec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Araneus diadematus - křižák obecný"/>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382525" cy="921683"/>
                    </a:xfrm>
                    <a:prstGeom prst="rect">
                      <a:avLst/>
                    </a:prstGeom>
                    <a:noFill/>
                    <a:ln>
                      <a:noFill/>
                    </a:ln>
                  </pic:spPr>
                </pic:pic>
              </a:graphicData>
            </a:graphic>
          </wp:inline>
        </w:drawing>
      </w:r>
      <w:r>
        <w:rPr>
          <w:rFonts w:cs="Times New Roman"/>
          <w:szCs w:val="24"/>
        </w:rPr>
        <w:t xml:space="preserve"> </w:t>
      </w:r>
    </w:p>
    <w:p w:rsidR="006225EE" w:rsidRDefault="009A5553" w:rsidP="006225EE">
      <w:pPr>
        <w:rPr>
          <w:rFonts w:cs="Times New Roman"/>
          <w:szCs w:val="24"/>
        </w:rPr>
      </w:pPr>
      <w:r>
        <w:rPr>
          <w:rFonts w:cs="Times New Roman"/>
          <w:noProof/>
          <w:szCs w:val="24"/>
          <w:lang w:eastAsia="cs-CZ"/>
        </w:rPr>
        <mc:AlternateContent>
          <mc:Choice Requires="wps">
            <w:drawing>
              <wp:anchor distT="0" distB="0" distL="114300" distR="114300" simplePos="0" relativeHeight="251788288" behindDoc="1" locked="0" layoutInCell="1" allowOverlap="1" wp14:anchorId="1EF17630" wp14:editId="304FE169">
                <wp:simplePos x="0" y="0"/>
                <wp:positionH relativeFrom="column">
                  <wp:posOffset>4119880</wp:posOffset>
                </wp:positionH>
                <wp:positionV relativeFrom="paragraph">
                  <wp:posOffset>263525</wp:posOffset>
                </wp:positionV>
                <wp:extent cx="1162050" cy="247650"/>
                <wp:effectExtent l="0" t="0" r="19050" b="19050"/>
                <wp:wrapNone/>
                <wp:docPr id="369" name="Zaoblený obdélník 369"/>
                <wp:cNvGraphicFramePr/>
                <a:graphic xmlns:a="http://schemas.openxmlformats.org/drawingml/2006/main">
                  <a:graphicData uri="http://schemas.microsoft.com/office/word/2010/wordprocessingShape">
                    <wps:wsp>
                      <wps:cNvSpPr/>
                      <wps:spPr>
                        <a:xfrm>
                          <a:off x="0" y="0"/>
                          <a:ext cx="1162050" cy="247650"/>
                        </a:xfrm>
                        <a:prstGeom prst="roundRect">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AF98635" id="Zaoblený obdélník 369" o:spid="_x0000_s1026" style="position:absolute;margin-left:324.4pt;margin-top:20.75pt;width:91.5pt;height:19.5pt;z-index:-251528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" fillcolor="#ffc000" strokecolor="#1f4d78 [1604]" strokeweight="1pt">
                <v:stroke joinstyle="miter"/>
              </v:roundrect>
            </w:pict>
          </mc:Fallback>
        </mc:AlternateContent>
      </w:r>
      <w:r>
        <w:rPr>
          <w:rFonts w:cs="Times New Roman"/>
          <w:noProof/>
          <w:szCs w:val="24"/>
          <w:lang w:eastAsia="cs-CZ"/>
        </w:rPr>
        <mc:AlternateContent>
          <mc:Choice Requires="wps">
            <w:drawing>
              <wp:anchor distT="0" distB="0" distL="114300" distR="114300" simplePos="0" relativeHeight="251787264" behindDoc="1" locked="0" layoutInCell="1" allowOverlap="1" wp14:anchorId="0387480C" wp14:editId="77E3B219">
                <wp:simplePos x="0" y="0"/>
                <wp:positionH relativeFrom="column">
                  <wp:posOffset>2752725</wp:posOffset>
                </wp:positionH>
                <wp:positionV relativeFrom="paragraph">
                  <wp:posOffset>219710</wp:posOffset>
                </wp:positionV>
                <wp:extent cx="923925" cy="247650"/>
                <wp:effectExtent l="0" t="0" r="28575" b="19050"/>
                <wp:wrapNone/>
                <wp:docPr id="366" name="Zaoblený obdélník 366"/>
                <wp:cNvGraphicFramePr/>
                <a:graphic xmlns:a="http://schemas.openxmlformats.org/drawingml/2006/main">
                  <a:graphicData uri="http://schemas.microsoft.com/office/word/2010/wordprocessingShape">
                    <wps:wsp>
                      <wps:cNvSpPr/>
                      <wps:spPr>
                        <a:xfrm>
                          <a:off x="0" y="0"/>
                          <a:ext cx="923925" cy="247650"/>
                        </a:xfrm>
                        <a:prstGeom prst="roundRect">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3691645" id="Zaoblený obdélník 366" o:spid="_x0000_s1026" style="position:absolute;margin-left:216.75pt;margin-top:17.3pt;width:72.75pt;height:19.5pt;z-index:-2515292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" fillcolor="#ffc000" strokecolor="#1f4d78 [1604]" strokeweight="1pt">
                <v:stroke joinstyle="miter"/>
              </v:roundrect>
            </w:pict>
          </mc:Fallback>
        </mc:AlternateContent>
      </w:r>
      <w:r>
        <w:rPr>
          <w:rFonts w:cs="Times New Roman"/>
          <w:noProof/>
          <w:szCs w:val="24"/>
          <w:lang w:eastAsia="cs-CZ"/>
        </w:rPr>
        <mc:AlternateContent>
          <mc:Choice Requires="wps">
            <w:drawing>
              <wp:anchor distT="0" distB="0" distL="114300" distR="114300" simplePos="0" relativeHeight="251786240" behindDoc="1" locked="0" layoutInCell="1" allowOverlap="1" wp14:anchorId="75345CB2" wp14:editId="74D4FCFD">
                <wp:simplePos x="0" y="0"/>
                <wp:positionH relativeFrom="column">
                  <wp:posOffset>1367155</wp:posOffset>
                </wp:positionH>
                <wp:positionV relativeFrom="paragraph">
                  <wp:posOffset>240665</wp:posOffset>
                </wp:positionV>
                <wp:extent cx="1123950" cy="247650"/>
                <wp:effectExtent l="0" t="0" r="19050" b="19050"/>
                <wp:wrapNone/>
                <wp:docPr id="365" name="Zaoblený obdélník 365"/>
                <wp:cNvGraphicFramePr/>
                <a:graphic xmlns:a="http://schemas.openxmlformats.org/drawingml/2006/main">
                  <a:graphicData uri="http://schemas.microsoft.com/office/word/2010/wordprocessingShape">
                    <wps:wsp>
                      <wps:cNvSpPr/>
                      <wps:spPr>
                        <a:xfrm>
                          <a:off x="0" y="0"/>
                          <a:ext cx="1123950" cy="247650"/>
                        </a:xfrm>
                        <a:prstGeom prst="roundRect">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0A8DB91" id="Zaoblený obdélník 365" o:spid="_x0000_s1026" style="position:absolute;margin-left:107.65pt;margin-top:18.95pt;width:88.5pt;height:19.5pt;z-index:-251530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" fillcolor="#ffc000" strokecolor="#1f4d78 [1604]" strokeweight="1pt">
                <v:stroke joinstyle="miter"/>
              </v:roundrect>
            </w:pict>
          </mc:Fallback>
        </mc:AlternateContent>
      </w:r>
      <w:r>
        <w:rPr>
          <w:rFonts w:cs="Times New Roman"/>
          <w:noProof/>
          <w:szCs w:val="24"/>
          <w:lang w:eastAsia="cs-CZ"/>
        </w:rPr>
        <mc:AlternateContent>
          <mc:Choice Requires="wps">
            <w:drawing>
              <wp:anchor distT="0" distB="0" distL="114300" distR="114300" simplePos="0" relativeHeight="251785216" behindDoc="1" locked="0" layoutInCell="1" allowOverlap="1" wp14:anchorId="29FA7E82" wp14:editId="09D3F9CD">
                <wp:simplePos x="0" y="0"/>
                <wp:positionH relativeFrom="column">
                  <wp:posOffset>-99695</wp:posOffset>
                </wp:positionH>
                <wp:positionV relativeFrom="paragraph">
                  <wp:posOffset>269240</wp:posOffset>
                </wp:positionV>
                <wp:extent cx="923925" cy="247650"/>
                <wp:effectExtent l="0" t="0" r="28575" b="19050"/>
                <wp:wrapNone/>
                <wp:docPr id="362" name="Zaoblený obdélník 362"/>
                <wp:cNvGraphicFramePr/>
                <a:graphic xmlns:a="http://schemas.openxmlformats.org/drawingml/2006/main">
                  <a:graphicData uri="http://schemas.microsoft.com/office/word/2010/wordprocessingShape">
                    <wps:wsp>
                      <wps:cNvSpPr/>
                      <wps:spPr>
                        <a:xfrm>
                          <a:off x="0" y="0"/>
                          <a:ext cx="923925" cy="247650"/>
                        </a:xfrm>
                        <a:prstGeom prst="roundRect">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D6EC762" id="Zaoblený obdélník 362" o:spid="_x0000_s1026" style="position:absolute;margin-left:-7.85pt;margin-top:21.2pt;width:72.75pt;height:19.5pt;z-index:-2515312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" fillcolor="#ffc000" strokecolor="#1f4d78 [1604]" strokeweight="1pt">
                <v:stroke joinstyle="miter"/>
              </v:roundrect>
            </w:pict>
          </mc:Fallback>
        </mc:AlternateContent>
      </w:r>
    </w:p>
    <w:p w:rsidR="006225EE" w:rsidRDefault="006225EE" w:rsidP="006225EE">
      <w:pPr>
        <w:rPr>
          <w:rFonts w:cs="Times New Roman"/>
          <w:szCs w:val="24"/>
        </w:rPr>
      </w:pPr>
      <w:r>
        <w:rPr>
          <w:rFonts w:cs="Times New Roman"/>
          <w:szCs w:val="24"/>
        </w:rPr>
        <w:t>A. 6 nohou</w:t>
      </w:r>
      <w:r>
        <w:rPr>
          <w:rFonts w:cs="Times New Roman"/>
          <w:szCs w:val="24"/>
        </w:rPr>
        <w:tab/>
        <w:t xml:space="preserve">               B. 4 páry nohou</w:t>
      </w:r>
      <w:r>
        <w:rPr>
          <w:rFonts w:cs="Times New Roman"/>
          <w:szCs w:val="24"/>
        </w:rPr>
        <w:tab/>
        <w:t xml:space="preserve">     C. 8 nohou</w:t>
      </w:r>
      <w:r>
        <w:rPr>
          <w:rFonts w:cs="Times New Roman"/>
          <w:szCs w:val="24"/>
        </w:rPr>
        <w:tab/>
      </w:r>
      <w:r>
        <w:rPr>
          <w:rFonts w:cs="Times New Roman"/>
          <w:szCs w:val="24"/>
        </w:rPr>
        <w:tab/>
        <w:t xml:space="preserve">     D. 3 páry nohou</w:t>
      </w:r>
      <w:r>
        <w:rPr>
          <w:rFonts w:cs="Times New Roman"/>
          <w:szCs w:val="24"/>
        </w:rPr>
        <w:br w:type="page"/>
      </w:r>
    </w:p>
    <w:p w:rsidR="006225EE" w:rsidRPr="008A32FD" w:rsidRDefault="006225EE" w:rsidP="006225EE">
      <w:pPr>
        <w:jc w:val="center"/>
        <w:rPr>
          <w:rFonts w:cs="Times New Roman"/>
          <w:b/>
          <w:color w:val="FF0000"/>
          <w:szCs w:val="24"/>
        </w:rPr>
      </w:pPr>
      <w:r>
        <w:rPr>
          <w:rFonts w:cs="Times New Roman"/>
          <w:b/>
          <w:szCs w:val="24"/>
        </w:rPr>
        <w:lastRenderedPageBreak/>
        <w:t xml:space="preserve">Pracovní list: Bezobratlí živočichové </w:t>
      </w:r>
      <w:r>
        <w:rPr>
          <w:rFonts w:cs="Times New Roman"/>
          <w:b/>
          <w:color w:val="FF0000"/>
          <w:szCs w:val="24"/>
        </w:rPr>
        <w:t>Řešení</w:t>
      </w:r>
    </w:p>
    <w:p w:rsidR="006225EE" w:rsidRDefault="006225EE" w:rsidP="006225EE">
      <w:pPr>
        <w:rPr>
          <w:rFonts w:cs="Times New Roman"/>
          <w:szCs w:val="24"/>
        </w:rPr>
      </w:pPr>
      <w:r>
        <w:rPr>
          <w:rFonts w:cs="Times New Roman"/>
          <w:szCs w:val="24"/>
        </w:rPr>
        <w:t>Jméno:</w:t>
      </w:r>
    </w:p>
    <w:p w:rsidR="006225EE" w:rsidRPr="00ED1D25" w:rsidRDefault="006225EE" w:rsidP="006225EE">
      <w:pPr>
        <w:rPr>
          <w:rFonts w:cs="Times New Roman"/>
          <w:szCs w:val="24"/>
        </w:rPr>
      </w:pPr>
      <w:r w:rsidRPr="00436027">
        <w:rPr>
          <w:rFonts w:cs="Times New Roman"/>
          <w:i/>
          <w:noProof/>
          <w:szCs w:val="24"/>
          <w:lang w:eastAsia="cs-CZ"/>
        </w:rPr>
        <mc:AlternateContent>
          <mc:Choice Requires="wps">
            <w:drawing>
              <wp:anchor distT="45720" distB="45720" distL="114300" distR="114300" simplePos="0" relativeHeight="251769856" behindDoc="0" locked="0" layoutInCell="1" allowOverlap="1" wp14:anchorId="2422E645" wp14:editId="69E8B2C4">
                <wp:simplePos x="0" y="0"/>
                <wp:positionH relativeFrom="column">
                  <wp:posOffset>3853180</wp:posOffset>
                </wp:positionH>
                <wp:positionV relativeFrom="paragraph">
                  <wp:posOffset>612140</wp:posOffset>
                </wp:positionV>
                <wp:extent cx="1952625" cy="1685925"/>
                <wp:effectExtent l="0" t="0" r="9525" b="9525"/>
                <wp:wrapSquare wrapText="bothSides"/>
                <wp:docPr id="24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2625" cy="1685925"/>
                        </a:xfrm>
                        <a:prstGeom prst="rect">
                          <a:avLst/>
                        </a:prstGeom>
                        <a:solidFill>
                          <a:srgbClr val="FFFFFF"/>
                        </a:solidFill>
                        <a:ln w="9525">
                          <a:noFill/>
                          <a:miter lim="800000"/>
                          <a:headEnd/>
                          <a:tailEnd/>
                        </a:ln>
                      </wps:spPr>
                      <wps:txbx>
                        <w:txbxContent>
                          <w:p w:rsidR="00F31397" w:rsidRDefault="00F31397" w:rsidP="006225EE">
                            <w:r>
                              <w:t>S proměnou nedokonalou</w:t>
                            </w:r>
                          </w:p>
                          <w:tbl>
                            <w:tblPr>
                              <w:tblStyle w:val="Mkatabulky"/>
                              <w:tblW w:w="0" w:type="auto"/>
                              <w:tblInd w:w="5" w:type="dxa"/>
                              <w:tblLook w:val="04A0" w:firstRow="1" w:lastRow="0" w:firstColumn="1" w:lastColumn="0" w:noHBand="0" w:noVBand="1"/>
                            </w:tblPr>
                            <w:tblGrid>
                              <w:gridCol w:w="2418"/>
                            </w:tblGrid>
                            <w:tr w:rsidR="00F31397" w:rsidTr="006225EE">
                              <w:tc>
                                <w:tcPr>
                                  <w:tcW w:w="2418" w:type="dxa"/>
                                  <w:tcBorders>
                                    <w:left w:val="nil"/>
                                    <w:right w:val="nil"/>
                                  </w:tcBorders>
                                </w:tcPr>
                                <w:p w:rsidR="00F31397" w:rsidRPr="00FD1D43" w:rsidRDefault="00F31397" w:rsidP="006225EE">
                                  <w:pPr>
                                    <w:rPr>
                                      <w:color w:val="FF0000"/>
                                    </w:rPr>
                                  </w:pPr>
                                  <w:r>
                                    <w:rPr>
                                      <w:color w:val="FF0000"/>
                                    </w:rPr>
                                    <w:t xml:space="preserve">Jepice, </w:t>
                                  </w:r>
                                </w:p>
                              </w:tc>
                            </w:tr>
                            <w:tr w:rsidR="00F31397" w:rsidTr="006225EE">
                              <w:tc>
                                <w:tcPr>
                                  <w:tcW w:w="2418" w:type="dxa"/>
                                  <w:tcBorders>
                                    <w:left w:val="nil"/>
                                    <w:right w:val="nil"/>
                                  </w:tcBorders>
                                </w:tcPr>
                                <w:p w:rsidR="00F31397" w:rsidRDefault="00F31397" w:rsidP="006225EE">
                                  <w:r>
                                    <w:rPr>
                                      <w:color w:val="FF0000"/>
                                    </w:rPr>
                                    <w:t>Š</w:t>
                                  </w:r>
                                  <w:r w:rsidRPr="00FD1D43">
                                    <w:rPr>
                                      <w:color w:val="FF0000"/>
                                    </w:rPr>
                                    <w:t>váb</w:t>
                                  </w:r>
                                  <w:r>
                                    <w:rPr>
                                      <w:color w:val="FF0000"/>
                                    </w:rPr>
                                    <w:t xml:space="preserve">, </w:t>
                                  </w:r>
                                </w:p>
                              </w:tc>
                            </w:tr>
                            <w:tr w:rsidR="00F31397" w:rsidTr="006225EE">
                              <w:tc>
                                <w:tcPr>
                                  <w:tcW w:w="2418" w:type="dxa"/>
                                  <w:tcBorders>
                                    <w:left w:val="nil"/>
                                    <w:right w:val="nil"/>
                                  </w:tcBorders>
                                </w:tcPr>
                                <w:p w:rsidR="00F31397" w:rsidRDefault="00F31397" w:rsidP="006225EE">
                                  <w:r w:rsidRPr="00FD1D43">
                                    <w:rPr>
                                      <w:color w:val="FF0000"/>
                                    </w:rPr>
                                    <w:t>Veš</w:t>
                                  </w:r>
                                  <w:r>
                                    <w:rPr>
                                      <w:color w:val="FF0000"/>
                                    </w:rPr>
                                    <w:t>,</w:t>
                                  </w:r>
                                </w:p>
                              </w:tc>
                            </w:tr>
                            <w:tr w:rsidR="00F31397" w:rsidTr="006225EE">
                              <w:tc>
                                <w:tcPr>
                                  <w:tcW w:w="2418" w:type="dxa"/>
                                  <w:tcBorders>
                                    <w:left w:val="nil"/>
                                    <w:right w:val="nil"/>
                                  </w:tcBorders>
                                </w:tcPr>
                                <w:p w:rsidR="00F31397" w:rsidRDefault="00F31397" w:rsidP="006225EE">
                                  <w:r>
                                    <w:rPr>
                                      <w:color w:val="FF0000"/>
                                    </w:rPr>
                                    <w:t>Škvor,</w:t>
                                  </w:r>
                                </w:p>
                              </w:tc>
                            </w:tr>
                            <w:tr w:rsidR="00F31397" w:rsidTr="006225EE">
                              <w:tc>
                                <w:tcPr>
                                  <w:tcW w:w="2418" w:type="dxa"/>
                                  <w:tcBorders>
                                    <w:left w:val="nil"/>
                                    <w:right w:val="nil"/>
                                  </w:tcBorders>
                                </w:tcPr>
                                <w:p w:rsidR="00F31397" w:rsidRDefault="00F31397" w:rsidP="006225EE">
                                  <w:r>
                                    <w:rPr>
                                      <w:color w:val="FF0000"/>
                                    </w:rPr>
                                    <w:t xml:space="preserve">Vážka </w:t>
                                  </w:r>
                                </w:p>
                              </w:tc>
                            </w:tr>
                            <w:tr w:rsidR="00F31397" w:rsidTr="006225EE">
                              <w:tc>
                                <w:tcPr>
                                  <w:tcW w:w="2418" w:type="dxa"/>
                                  <w:tcBorders>
                                    <w:left w:val="nil"/>
                                    <w:right w:val="nil"/>
                                  </w:tcBorders>
                                </w:tcPr>
                                <w:p w:rsidR="00F31397" w:rsidRDefault="00F31397" w:rsidP="006225EE"/>
                              </w:tc>
                            </w:tr>
                            <w:tr w:rsidR="00F31397" w:rsidTr="006225EE">
                              <w:tc>
                                <w:tcPr>
                                  <w:tcW w:w="2418" w:type="dxa"/>
                                  <w:tcBorders>
                                    <w:left w:val="nil"/>
                                    <w:right w:val="nil"/>
                                  </w:tcBorders>
                                </w:tcPr>
                                <w:p w:rsidR="00F31397" w:rsidRDefault="00F31397" w:rsidP="006225EE"/>
                              </w:tc>
                            </w:tr>
                          </w:tbl>
                          <w:p w:rsidR="00F31397" w:rsidRDefault="00F31397" w:rsidP="006225E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22E645" id="_x0000_s1101" type="#_x0000_t202" style="position:absolute;margin-left:303.4pt;margin-top:48.2pt;width:153.75pt;height:132.75pt;z-index:251769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" stroked="f">
                <v:textbox>
                  <w:txbxContent>
                    <w:p w:rsidR="00F31397" w:rsidRDefault="00F31397" w:rsidP="006225EE">
                      <w:r>
                        <w:t>S proměnou nedokonalou</w:t>
                      </w:r>
                    </w:p>
                    <w:tbl>
                      <w:tblPr>
                        <w:tblStyle w:val="Mkatabulky"/>
                        <w:tblW w:w="0" w:type="auto"/>
                        <w:tblInd w:w="5" w:type="dxa"/>
                        <w:tblLook w:val="04A0" w:firstRow="1" w:lastRow="0" w:firstColumn="1" w:lastColumn="0" w:noHBand="0" w:noVBand="1"/>
                      </w:tblPr>
                      <w:tblGrid>
                        <w:gridCol w:w="2418"/>
                      </w:tblGrid>
                      <w:tr w:rsidR="00F31397" w:rsidTr="006225EE">
                        <w:tc>
                          <w:tcPr>
                            <w:tcW w:w="2418" w:type="dxa"/>
                            <w:tcBorders>
                              <w:left w:val="nil"/>
                              <w:right w:val="nil"/>
                            </w:tcBorders>
                          </w:tcPr>
                          <w:p w:rsidR="00F31397" w:rsidRPr="00FD1D43" w:rsidRDefault="00F31397" w:rsidP="006225EE">
                            <w:pPr>
                              <w:rPr>
                                <w:color w:val="FF0000"/>
                              </w:rPr>
                            </w:pPr>
                            <w:r>
                              <w:rPr>
                                <w:color w:val="FF0000"/>
                              </w:rPr>
                              <w:t xml:space="preserve">Jepice, </w:t>
                            </w:r>
                          </w:p>
                        </w:tc>
                      </w:tr>
                      <w:tr w:rsidR="00F31397" w:rsidTr="006225EE">
                        <w:tc>
                          <w:tcPr>
                            <w:tcW w:w="2418" w:type="dxa"/>
                            <w:tcBorders>
                              <w:left w:val="nil"/>
                              <w:right w:val="nil"/>
                            </w:tcBorders>
                          </w:tcPr>
                          <w:p w:rsidR="00F31397" w:rsidRDefault="00F31397" w:rsidP="006225EE">
                            <w:r>
                              <w:rPr>
                                <w:color w:val="FF0000"/>
                              </w:rPr>
                              <w:t>Š</w:t>
                            </w:r>
                            <w:r w:rsidRPr="00FD1D43">
                              <w:rPr>
                                <w:color w:val="FF0000"/>
                              </w:rPr>
                              <w:t>váb</w:t>
                            </w:r>
                            <w:r>
                              <w:rPr>
                                <w:color w:val="FF0000"/>
                              </w:rPr>
                              <w:t xml:space="preserve">, </w:t>
                            </w:r>
                          </w:p>
                        </w:tc>
                      </w:tr>
                      <w:tr w:rsidR="00F31397" w:rsidTr="006225EE">
                        <w:tc>
                          <w:tcPr>
                            <w:tcW w:w="2418" w:type="dxa"/>
                            <w:tcBorders>
                              <w:left w:val="nil"/>
                              <w:right w:val="nil"/>
                            </w:tcBorders>
                          </w:tcPr>
                          <w:p w:rsidR="00F31397" w:rsidRDefault="00F31397" w:rsidP="006225EE">
                            <w:r w:rsidRPr="00FD1D43">
                              <w:rPr>
                                <w:color w:val="FF0000"/>
                              </w:rPr>
                              <w:t>Veš</w:t>
                            </w:r>
                            <w:r>
                              <w:rPr>
                                <w:color w:val="FF0000"/>
                              </w:rPr>
                              <w:t>,</w:t>
                            </w:r>
                          </w:p>
                        </w:tc>
                      </w:tr>
                      <w:tr w:rsidR="00F31397" w:rsidTr="006225EE">
                        <w:tc>
                          <w:tcPr>
                            <w:tcW w:w="2418" w:type="dxa"/>
                            <w:tcBorders>
                              <w:left w:val="nil"/>
                              <w:right w:val="nil"/>
                            </w:tcBorders>
                          </w:tcPr>
                          <w:p w:rsidR="00F31397" w:rsidRDefault="00F31397" w:rsidP="006225EE">
                            <w:r>
                              <w:rPr>
                                <w:color w:val="FF0000"/>
                              </w:rPr>
                              <w:t>Škvor,</w:t>
                            </w:r>
                          </w:p>
                        </w:tc>
                      </w:tr>
                      <w:tr w:rsidR="00F31397" w:rsidTr="006225EE">
                        <w:tc>
                          <w:tcPr>
                            <w:tcW w:w="2418" w:type="dxa"/>
                            <w:tcBorders>
                              <w:left w:val="nil"/>
                              <w:right w:val="nil"/>
                            </w:tcBorders>
                          </w:tcPr>
                          <w:p w:rsidR="00F31397" w:rsidRDefault="00F31397" w:rsidP="006225EE">
                            <w:r>
                              <w:rPr>
                                <w:color w:val="FF0000"/>
                              </w:rPr>
                              <w:t xml:space="preserve">Vážka </w:t>
                            </w:r>
                          </w:p>
                        </w:tc>
                      </w:tr>
                      <w:tr w:rsidR="00F31397" w:rsidTr="006225EE">
                        <w:tc>
                          <w:tcPr>
                            <w:tcW w:w="2418" w:type="dxa"/>
                            <w:tcBorders>
                              <w:left w:val="nil"/>
                              <w:right w:val="nil"/>
                            </w:tcBorders>
                          </w:tcPr>
                          <w:p w:rsidR="00F31397" w:rsidRDefault="00F31397" w:rsidP="006225EE"/>
                        </w:tc>
                      </w:tr>
                      <w:tr w:rsidR="00F31397" w:rsidTr="006225EE">
                        <w:tc>
                          <w:tcPr>
                            <w:tcW w:w="2418" w:type="dxa"/>
                            <w:tcBorders>
                              <w:left w:val="nil"/>
                              <w:right w:val="nil"/>
                            </w:tcBorders>
                          </w:tcPr>
                          <w:p w:rsidR="00F31397" w:rsidRDefault="00F31397" w:rsidP="006225EE"/>
                        </w:tc>
                      </w:tr>
                    </w:tbl>
                    <w:p w:rsidR="00F31397" w:rsidRDefault="00F31397" w:rsidP="006225EE"/>
                  </w:txbxContent>
                </v:textbox>
                <w10:wrap type="square"/>
              </v:shape>
            </w:pict>
          </mc:Fallback>
        </mc:AlternateContent>
      </w:r>
      <w:r w:rsidRPr="00436027">
        <w:rPr>
          <w:rFonts w:cs="Times New Roman"/>
          <w:i/>
          <w:noProof/>
          <w:szCs w:val="24"/>
          <w:lang w:eastAsia="cs-CZ"/>
        </w:rPr>
        <mc:AlternateContent>
          <mc:Choice Requires="wps">
            <w:drawing>
              <wp:anchor distT="45720" distB="45720" distL="114300" distR="114300" simplePos="0" relativeHeight="251768832" behindDoc="0" locked="0" layoutInCell="1" allowOverlap="1" wp14:anchorId="1F1EF0E8" wp14:editId="010CB6BF">
                <wp:simplePos x="0" y="0"/>
                <wp:positionH relativeFrom="margin">
                  <wp:align>center</wp:align>
                </wp:positionH>
                <wp:positionV relativeFrom="paragraph">
                  <wp:posOffset>607695</wp:posOffset>
                </wp:positionV>
                <wp:extent cx="1733550" cy="1762125"/>
                <wp:effectExtent l="0" t="0" r="0" b="9525"/>
                <wp:wrapSquare wrapText="bothSides"/>
                <wp:docPr id="24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1762125"/>
                        </a:xfrm>
                        <a:prstGeom prst="rect">
                          <a:avLst/>
                        </a:prstGeom>
                        <a:solidFill>
                          <a:srgbClr val="FFFFFF"/>
                        </a:solidFill>
                        <a:ln w="9525">
                          <a:noFill/>
                          <a:miter lim="800000"/>
                          <a:headEnd/>
                          <a:tailEnd/>
                        </a:ln>
                      </wps:spPr>
                      <wps:txbx>
                        <w:txbxContent>
                          <w:p w:rsidR="00F31397" w:rsidRDefault="00F31397" w:rsidP="006225EE">
                            <w:r>
                              <w:t>S proměnou dokonalou</w:t>
                            </w:r>
                          </w:p>
                          <w:tbl>
                            <w:tblPr>
                              <w:tblStyle w:val="Mkatabulky"/>
                              <w:tblW w:w="0" w:type="auto"/>
                              <w:tblInd w:w="5" w:type="dxa"/>
                              <w:tblLook w:val="04A0" w:firstRow="1" w:lastRow="0" w:firstColumn="1" w:lastColumn="0" w:noHBand="0" w:noVBand="1"/>
                            </w:tblPr>
                            <w:tblGrid>
                              <w:gridCol w:w="2418"/>
                            </w:tblGrid>
                            <w:tr w:rsidR="00F31397" w:rsidTr="006225EE">
                              <w:tc>
                                <w:tcPr>
                                  <w:tcW w:w="2418" w:type="dxa"/>
                                  <w:tcBorders>
                                    <w:left w:val="nil"/>
                                    <w:right w:val="nil"/>
                                  </w:tcBorders>
                                </w:tcPr>
                                <w:p w:rsidR="00F31397" w:rsidRPr="00FD1D43" w:rsidRDefault="00F31397">
                                  <w:pPr>
                                    <w:rPr>
                                      <w:color w:val="FF0000"/>
                                    </w:rPr>
                                  </w:pPr>
                                  <w:r>
                                    <w:rPr>
                                      <w:color w:val="FF0000"/>
                                    </w:rPr>
                                    <w:t>Blecha,</w:t>
                                  </w:r>
                                </w:p>
                              </w:tc>
                            </w:tr>
                            <w:tr w:rsidR="00F31397" w:rsidTr="006225EE">
                              <w:tc>
                                <w:tcPr>
                                  <w:tcW w:w="2418" w:type="dxa"/>
                                  <w:tcBorders>
                                    <w:left w:val="nil"/>
                                    <w:right w:val="nil"/>
                                  </w:tcBorders>
                                </w:tcPr>
                                <w:p w:rsidR="00F31397" w:rsidRPr="00FD1D43" w:rsidRDefault="00F31397">
                                  <w:pPr>
                                    <w:rPr>
                                      <w:color w:val="FF0000"/>
                                    </w:rPr>
                                  </w:pPr>
                                  <w:r w:rsidRPr="00FD1D43">
                                    <w:rPr>
                                      <w:color w:val="FF0000"/>
                                    </w:rPr>
                                    <w:t>Komár</w:t>
                                  </w:r>
                                  <w:r>
                                    <w:rPr>
                                      <w:color w:val="FF0000"/>
                                    </w:rPr>
                                    <w:t>,</w:t>
                                  </w:r>
                                </w:p>
                              </w:tc>
                            </w:tr>
                            <w:tr w:rsidR="00F31397" w:rsidTr="006225EE">
                              <w:tc>
                                <w:tcPr>
                                  <w:tcW w:w="2418" w:type="dxa"/>
                                  <w:tcBorders>
                                    <w:left w:val="nil"/>
                                    <w:right w:val="nil"/>
                                  </w:tcBorders>
                                </w:tcPr>
                                <w:p w:rsidR="00F31397" w:rsidRPr="00FD1D43" w:rsidRDefault="00F31397">
                                  <w:pPr>
                                    <w:rPr>
                                      <w:color w:val="FF0000"/>
                                    </w:rPr>
                                  </w:pPr>
                                  <w:r w:rsidRPr="00FD1D43">
                                    <w:rPr>
                                      <w:color w:val="FF0000"/>
                                    </w:rPr>
                                    <w:t>Vosa</w:t>
                                  </w:r>
                                  <w:r>
                                    <w:rPr>
                                      <w:color w:val="FF0000"/>
                                    </w:rPr>
                                    <w:t>,</w:t>
                                  </w:r>
                                </w:p>
                              </w:tc>
                            </w:tr>
                            <w:tr w:rsidR="00F31397" w:rsidTr="006225EE">
                              <w:tc>
                                <w:tcPr>
                                  <w:tcW w:w="2418" w:type="dxa"/>
                                  <w:tcBorders>
                                    <w:left w:val="nil"/>
                                    <w:right w:val="nil"/>
                                  </w:tcBorders>
                                </w:tcPr>
                                <w:p w:rsidR="00F31397" w:rsidRPr="00FD1D43" w:rsidRDefault="00F31397">
                                  <w:pPr>
                                    <w:rPr>
                                      <w:color w:val="FF0000"/>
                                    </w:rPr>
                                  </w:pPr>
                                  <w:r w:rsidRPr="00FD1D43">
                                    <w:rPr>
                                      <w:color w:val="FF0000"/>
                                    </w:rPr>
                                    <w:t>Mol</w:t>
                                  </w:r>
                                  <w:r>
                                    <w:rPr>
                                      <w:color w:val="FF0000"/>
                                    </w:rPr>
                                    <w:t>,</w:t>
                                  </w:r>
                                </w:p>
                              </w:tc>
                            </w:tr>
                            <w:tr w:rsidR="00F31397" w:rsidTr="006225EE">
                              <w:tc>
                                <w:tcPr>
                                  <w:tcW w:w="2418" w:type="dxa"/>
                                  <w:tcBorders>
                                    <w:left w:val="nil"/>
                                    <w:right w:val="nil"/>
                                  </w:tcBorders>
                                </w:tcPr>
                                <w:p w:rsidR="00F31397" w:rsidRPr="00FD1D43" w:rsidRDefault="00F31397">
                                  <w:pPr>
                                    <w:rPr>
                                      <w:color w:val="FF0000"/>
                                    </w:rPr>
                                  </w:pPr>
                                  <w:r w:rsidRPr="00FD1D43">
                                    <w:rPr>
                                      <w:color w:val="FF0000"/>
                                    </w:rPr>
                                    <w:t>Chroust</w:t>
                                  </w:r>
                                  <w:r>
                                    <w:rPr>
                                      <w:color w:val="FF0000"/>
                                    </w:rPr>
                                    <w:t xml:space="preserve"> </w:t>
                                  </w:r>
                                </w:p>
                              </w:tc>
                            </w:tr>
                            <w:tr w:rsidR="00F31397" w:rsidTr="006225EE">
                              <w:tc>
                                <w:tcPr>
                                  <w:tcW w:w="2418" w:type="dxa"/>
                                  <w:tcBorders>
                                    <w:left w:val="nil"/>
                                    <w:right w:val="nil"/>
                                  </w:tcBorders>
                                </w:tcPr>
                                <w:p w:rsidR="00F31397" w:rsidRDefault="00F31397"/>
                              </w:tc>
                            </w:tr>
                            <w:tr w:rsidR="00F31397" w:rsidTr="006225EE">
                              <w:tc>
                                <w:tcPr>
                                  <w:tcW w:w="2418" w:type="dxa"/>
                                  <w:tcBorders>
                                    <w:left w:val="nil"/>
                                    <w:right w:val="nil"/>
                                  </w:tcBorders>
                                </w:tcPr>
                                <w:p w:rsidR="00F31397" w:rsidRDefault="00F31397"/>
                              </w:tc>
                            </w:tr>
                          </w:tbl>
                          <w:p w:rsidR="00F31397" w:rsidRDefault="00F31397" w:rsidP="006225E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1EF0E8" id="_x0000_s1102" type="#_x0000_t202" style="position:absolute;margin-left:0;margin-top:47.85pt;width:136.5pt;height:138.75pt;z-index:25176883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" stroked="f">
                <v:textbox>
                  <w:txbxContent>
                    <w:p w:rsidR="00F31397" w:rsidRDefault="00F31397" w:rsidP="006225EE">
                      <w:r>
                        <w:t>S proměnou dokonalou</w:t>
                      </w:r>
                    </w:p>
                    <w:tbl>
                      <w:tblPr>
                        <w:tblStyle w:val="Mkatabulky"/>
                        <w:tblW w:w="0" w:type="auto"/>
                        <w:tblInd w:w="5" w:type="dxa"/>
                        <w:tblLook w:val="04A0" w:firstRow="1" w:lastRow="0" w:firstColumn="1" w:lastColumn="0" w:noHBand="0" w:noVBand="1"/>
                      </w:tblPr>
                      <w:tblGrid>
                        <w:gridCol w:w="2418"/>
                      </w:tblGrid>
                      <w:tr w:rsidR="00F31397" w:rsidTr="006225EE">
                        <w:tc>
                          <w:tcPr>
                            <w:tcW w:w="2418" w:type="dxa"/>
                            <w:tcBorders>
                              <w:left w:val="nil"/>
                              <w:right w:val="nil"/>
                            </w:tcBorders>
                          </w:tcPr>
                          <w:p w:rsidR="00F31397" w:rsidRPr="00FD1D43" w:rsidRDefault="00F31397">
                            <w:pPr>
                              <w:rPr>
                                <w:color w:val="FF0000"/>
                              </w:rPr>
                            </w:pPr>
                            <w:r>
                              <w:rPr>
                                <w:color w:val="FF0000"/>
                              </w:rPr>
                              <w:t>Blecha,</w:t>
                            </w:r>
                          </w:p>
                        </w:tc>
                      </w:tr>
                      <w:tr w:rsidR="00F31397" w:rsidTr="006225EE">
                        <w:tc>
                          <w:tcPr>
                            <w:tcW w:w="2418" w:type="dxa"/>
                            <w:tcBorders>
                              <w:left w:val="nil"/>
                              <w:right w:val="nil"/>
                            </w:tcBorders>
                          </w:tcPr>
                          <w:p w:rsidR="00F31397" w:rsidRPr="00FD1D43" w:rsidRDefault="00F31397">
                            <w:pPr>
                              <w:rPr>
                                <w:color w:val="FF0000"/>
                              </w:rPr>
                            </w:pPr>
                            <w:r w:rsidRPr="00FD1D43">
                              <w:rPr>
                                <w:color w:val="FF0000"/>
                              </w:rPr>
                              <w:t>Komár</w:t>
                            </w:r>
                            <w:r>
                              <w:rPr>
                                <w:color w:val="FF0000"/>
                              </w:rPr>
                              <w:t>,</w:t>
                            </w:r>
                          </w:p>
                        </w:tc>
                      </w:tr>
                      <w:tr w:rsidR="00F31397" w:rsidTr="006225EE">
                        <w:tc>
                          <w:tcPr>
                            <w:tcW w:w="2418" w:type="dxa"/>
                            <w:tcBorders>
                              <w:left w:val="nil"/>
                              <w:right w:val="nil"/>
                            </w:tcBorders>
                          </w:tcPr>
                          <w:p w:rsidR="00F31397" w:rsidRPr="00FD1D43" w:rsidRDefault="00F31397">
                            <w:pPr>
                              <w:rPr>
                                <w:color w:val="FF0000"/>
                              </w:rPr>
                            </w:pPr>
                            <w:r w:rsidRPr="00FD1D43">
                              <w:rPr>
                                <w:color w:val="FF0000"/>
                              </w:rPr>
                              <w:t>Vosa</w:t>
                            </w:r>
                            <w:r>
                              <w:rPr>
                                <w:color w:val="FF0000"/>
                              </w:rPr>
                              <w:t>,</w:t>
                            </w:r>
                          </w:p>
                        </w:tc>
                      </w:tr>
                      <w:tr w:rsidR="00F31397" w:rsidTr="006225EE">
                        <w:tc>
                          <w:tcPr>
                            <w:tcW w:w="2418" w:type="dxa"/>
                            <w:tcBorders>
                              <w:left w:val="nil"/>
                              <w:right w:val="nil"/>
                            </w:tcBorders>
                          </w:tcPr>
                          <w:p w:rsidR="00F31397" w:rsidRPr="00FD1D43" w:rsidRDefault="00F31397">
                            <w:pPr>
                              <w:rPr>
                                <w:color w:val="FF0000"/>
                              </w:rPr>
                            </w:pPr>
                            <w:r w:rsidRPr="00FD1D43">
                              <w:rPr>
                                <w:color w:val="FF0000"/>
                              </w:rPr>
                              <w:t>Mol</w:t>
                            </w:r>
                            <w:r>
                              <w:rPr>
                                <w:color w:val="FF0000"/>
                              </w:rPr>
                              <w:t>,</w:t>
                            </w:r>
                          </w:p>
                        </w:tc>
                      </w:tr>
                      <w:tr w:rsidR="00F31397" w:rsidTr="006225EE">
                        <w:tc>
                          <w:tcPr>
                            <w:tcW w:w="2418" w:type="dxa"/>
                            <w:tcBorders>
                              <w:left w:val="nil"/>
                              <w:right w:val="nil"/>
                            </w:tcBorders>
                          </w:tcPr>
                          <w:p w:rsidR="00F31397" w:rsidRPr="00FD1D43" w:rsidRDefault="00F31397">
                            <w:pPr>
                              <w:rPr>
                                <w:color w:val="FF0000"/>
                              </w:rPr>
                            </w:pPr>
                            <w:r w:rsidRPr="00FD1D43">
                              <w:rPr>
                                <w:color w:val="FF0000"/>
                              </w:rPr>
                              <w:t>Chroust</w:t>
                            </w:r>
                            <w:r>
                              <w:rPr>
                                <w:color w:val="FF0000"/>
                              </w:rPr>
                              <w:t xml:space="preserve"> </w:t>
                            </w:r>
                          </w:p>
                        </w:tc>
                      </w:tr>
                      <w:tr w:rsidR="00F31397" w:rsidTr="006225EE">
                        <w:tc>
                          <w:tcPr>
                            <w:tcW w:w="2418" w:type="dxa"/>
                            <w:tcBorders>
                              <w:left w:val="nil"/>
                              <w:right w:val="nil"/>
                            </w:tcBorders>
                          </w:tcPr>
                          <w:p w:rsidR="00F31397" w:rsidRDefault="00F31397"/>
                        </w:tc>
                      </w:tr>
                      <w:tr w:rsidR="00F31397" w:rsidTr="006225EE">
                        <w:tc>
                          <w:tcPr>
                            <w:tcW w:w="2418" w:type="dxa"/>
                            <w:tcBorders>
                              <w:left w:val="nil"/>
                              <w:right w:val="nil"/>
                            </w:tcBorders>
                          </w:tcPr>
                          <w:p w:rsidR="00F31397" w:rsidRDefault="00F31397"/>
                        </w:tc>
                      </w:tr>
                    </w:tbl>
                    <w:p w:rsidR="00F31397" w:rsidRDefault="00F31397" w:rsidP="006225EE"/>
                  </w:txbxContent>
                </v:textbox>
                <w10:wrap type="square" anchorx="margin"/>
              </v:shape>
            </w:pict>
          </mc:Fallback>
        </mc:AlternateContent>
      </w:r>
      <w:r w:rsidRPr="00436027">
        <w:rPr>
          <w:rFonts w:cs="Times New Roman"/>
          <w:i/>
          <w:szCs w:val="24"/>
        </w:rPr>
        <w:t>1. V </w:t>
      </w:r>
      <w:proofErr w:type="spellStart"/>
      <w:r w:rsidRPr="00436027">
        <w:rPr>
          <w:rFonts w:cs="Times New Roman"/>
          <w:i/>
          <w:szCs w:val="24"/>
        </w:rPr>
        <w:t>osmisměrce</w:t>
      </w:r>
      <w:proofErr w:type="spellEnd"/>
      <w:r w:rsidRPr="00436027">
        <w:rPr>
          <w:rFonts w:cs="Times New Roman"/>
          <w:i/>
          <w:szCs w:val="24"/>
        </w:rPr>
        <w:t xml:space="preserve"> vyluštěte názvy hmyzů s proměnou dokonalou a nedokonalou. Ze zbývajících písmen sestavte název dalšího hmyzu, dopište jeho druhové jméno a zařaďte ho do systému</w:t>
      </w:r>
      <w:r>
        <w:rPr>
          <w:rFonts w:cs="Times New Roman"/>
          <w:szCs w:val="24"/>
        </w:rPr>
        <w:t xml:space="preserve">. </w:t>
      </w:r>
    </w:p>
    <w:tbl>
      <w:tblPr>
        <w:tblW w:w="2800" w:type="dxa"/>
        <w:tblCellMar>
          <w:left w:w="70" w:type="dxa"/>
          <w:right w:w="70" w:type="dxa"/>
        </w:tblCellMar>
        <w:tblLook w:val="04A0" w:firstRow="1" w:lastRow="0" w:firstColumn="1" w:lastColumn="0" w:noHBand="0" w:noVBand="1"/>
      </w:tblPr>
      <w:tblGrid>
        <w:gridCol w:w="418"/>
        <w:gridCol w:w="400"/>
        <w:gridCol w:w="400"/>
        <w:gridCol w:w="418"/>
        <w:gridCol w:w="400"/>
        <w:gridCol w:w="400"/>
        <w:gridCol w:w="400"/>
      </w:tblGrid>
      <w:tr w:rsidR="006225EE" w:rsidRPr="008A32FD" w:rsidTr="006225EE">
        <w:trPr>
          <w:trHeight w:val="300"/>
        </w:trPr>
        <w:tc>
          <w:tcPr>
            <w:tcW w:w="400" w:type="dxa"/>
            <w:tcBorders>
              <w:top w:val="single" w:sz="8" w:space="0" w:color="auto"/>
              <w:left w:val="single" w:sz="8" w:space="0" w:color="auto"/>
              <w:bottom w:val="single" w:sz="4" w:space="0" w:color="auto"/>
              <w:right w:val="single" w:sz="4" w:space="0" w:color="auto"/>
            </w:tcBorders>
            <w:shd w:val="clear" w:color="000000" w:fill="FFFF00"/>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S</w:t>
            </w:r>
          </w:p>
        </w:tc>
        <w:tc>
          <w:tcPr>
            <w:tcW w:w="400" w:type="dxa"/>
            <w:tcBorders>
              <w:top w:val="single" w:sz="8" w:space="0" w:color="auto"/>
              <w:left w:val="nil"/>
              <w:bottom w:val="single" w:sz="4" w:space="0" w:color="auto"/>
              <w:right w:val="single" w:sz="4" w:space="0" w:color="auto"/>
            </w:tcBorders>
            <w:shd w:val="clear" w:color="auto" w:fill="auto"/>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J</w:t>
            </w:r>
          </w:p>
        </w:tc>
        <w:tc>
          <w:tcPr>
            <w:tcW w:w="400" w:type="dxa"/>
            <w:tcBorders>
              <w:top w:val="single" w:sz="8" w:space="0" w:color="auto"/>
              <w:left w:val="nil"/>
              <w:bottom w:val="single" w:sz="4" w:space="0" w:color="auto"/>
              <w:right w:val="single" w:sz="4" w:space="0" w:color="auto"/>
            </w:tcBorders>
            <w:shd w:val="clear" w:color="auto" w:fill="auto"/>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E</w:t>
            </w:r>
          </w:p>
        </w:tc>
        <w:tc>
          <w:tcPr>
            <w:tcW w:w="400" w:type="dxa"/>
            <w:tcBorders>
              <w:top w:val="single" w:sz="8" w:space="0" w:color="auto"/>
              <w:left w:val="nil"/>
              <w:bottom w:val="single" w:sz="4" w:space="0" w:color="auto"/>
              <w:right w:val="single" w:sz="4" w:space="0" w:color="auto"/>
            </w:tcBorders>
            <w:shd w:val="clear" w:color="auto" w:fill="auto"/>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P</w:t>
            </w:r>
          </w:p>
        </w:tc>
        <w:tc>
          <w:tcPr>
            <w:tcW w:w="400" w:type="dxa"/>
            <w:tcBorders>
              <w:top w:val="single" w:sz="8" w:space="0" w:color="auto"/>
              <w:left w:val="nil"/>
              <w:bottom w:val="single" w:sz="4" w:space="0" w:color="auto"/>
              <w:right w:val="single" w:sz="4" w:space="0" w:color="auto"/>
            </w:tcBorders>
            <w:shd w:val="clear" w:color="auto" w:fill="auto"/>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I</w:t>
            </w:r>
          </w:p>
        </w:tc>
        <w:tc>
          <w:tcPr>
            <w:tcW w:w="400" w:type="dxa"/>
            <w:tcBorders>
              <w:top w:val="single" w:sz="8" w:space="0" w:color="auto"/>
              <w:left w:val="nil"/>
              <w:bottom w:val="single" w:sz="4" w:space="0" w:color="auto"/>
              <w:right w:val="single" w:sz="4" w:space="0" w:color="auto"/>
            </w:tcBorders>
            <w:shd w:val="clear" w:color="auto" w:fill="auto"/>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C</w:t>
            </w:r>
          </w:p>
        </w:tc>
        <w:tc>
          <w:tcPr>
            <w:tcW w:w="400" w:type="dxa"/>
            <w:tcBorders>
              <w:top w:val="single" w:sz="8" w:space="0" w:color="auto"/>
              <w:left w:val="nil"/>
              <w:bottom w:val="single" w:sz="4" w:space="0" w:color="auto"/>
              <w:right w:val="single" w:sz="8" w:space="0" w:color="auto"/>
            </w:tcBorders>
            <w:shd w:val="clear" w:color="auto" w:fill="auto"/>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E</w:t>
            </w:r>
          </w:p>
        </w:tc>
      </w:tr>
      <w:tr w:rsidR="006225EE" w:rsidRPr="008A32FD" w:rsidTr="006225EE">
        <w:trPr>
          <w:trHeight w:val="300"/>
        </w:trPr>
        <w:tc>
          <w:tcPr>
            <w:tcW w:w="400" w:type="dxa"/>
            <w:tcBorders>
              <w:top w:val="nil"/>
              <w:left w:val="single" w:sz="8" w:space="0" w:color="auto"/>
              <w:bottom w:val="single" w:sz="4" w:space="0" w:color="auto"/>
              <w:right w:val="single" w:sz="4" w:space="0" w:color="auto"/>
            </w:tcBorders>
            <w:shd w:val="clear" w:color="auto" w:fill="auto"/>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A</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K</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Ž</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Á</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V</w:t>
            </w:r>
          </w:p>
        </w:tc>
        <w:tc>
          <w:tcPr>
            <w:tcW w:w="400" w:type="dxa"/>
            <w:tcBorders>
              <w:top w:val="nil"/>
              <w:left w:val="nil"/>
              <w:bottom w:val="single" w:sz="4" w:space="0" w:color="auto"/>
              <w:right w:val="single" w:sz="4" w:space="0" w:color="auto"/>
            </w:tcBorders>
            <w:shd w:val="clear" w:color="000000" w:fill="FFFF00"/>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L</w:t>
            </w:r>
          </w:p>
        </w:tc>
        <w:tc>
          <w:tcPr>
            <w:tcW w:w="400" w:type="dxa"/>
            <w:tcBorders>
              <w:top w:val="nil"/>
              <w:left w:val="nil"/>
              <w:bottom w:val="single" w:sz="4" w:space="0" w:color="auto"/>
              <w:right w:val="single" w:sz="8" w:space="0" w:color="auto"/>
            </w:tcBorders>
            <w:shd w:val="clear" w:color="auto" w:fill="auto"/>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B</w:t>
            </w:r>
          </w:p>
        </w:tc>
      </w:tr>
      <w:tr w:rsidR="006225EE" w:rsidRPr="008A32FD" w:rsidTr="006225EE">
        <w:trPr>
          <w:trHeight w:val="300"/>
        </w:trPr>
        <w:tc>
          <w:tcPr>
            <w:tcW w:w="400" w:type="dxa"/>
            <w:tcBorders>
              <w:top w:val="nil"/>
              <w:left w:val="single" w:sz="8" w:space="0" w:color="auto"/>
              <w:bottom w:val="single" w:sz="4" w:space="0" w:color="auto"/>
              <w:right w:val="single" w:sz="4" w:space="0" w:color="auto"/>
            </w:tcBorders>
            <w:shd w:val="clear" w:color="auto" w:fill="auto"/>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S</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O</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R</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E</w:t>
            </w:r>
          </w:p>
        </w:tc>
        <w:tc>
          <w:tcPr>
            <w:tcW w:w="400" w:type="dxa"/>
            <w:tcBorders>
              <w:top w:val="nil"/>
              <w:left w:val="nil"/>
              <w:bottom w:val="single" w:sz="4" w:space="0" w:color="auto"/>
              <w:right w:val="single" w:sz="4" w:space="0" w:color="auto"/>
            </w:tcBorders>
            <w:shd w:val="clear" w:color="000000" w:fill="FFFF00"/>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U</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L</w:t>
            </w:r>
          </w:p>
        </w:tc>
        <w:tc>
          <w:tcPr>
            <w:tcW w:w="400" w:type="dxa"/>
            <w:tcBorders>
              <w:top w:val="nil"/>
              <w:left w:val="nil"/>
              <w:bottom w:val="single" w:sz="4" w:space="0" w:color="auto"/>
              <w:right w:val="single" w:sz="8" w:space="0" w:color="auto"/>
            </w:tcBorders>
            <w:shd w:val="clear" w:color="000000" w:fill="FFFF00"/>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N</w:t>
            </w:r>
          </w:p>
        </w:tc>
      </w:tr>
      <w:tr w:rsidR="006225EE" w:rsidRPr="008A32FD" w:rsidTr="006225EE">
        <w:trPr>
          <w:trHeight w:val="300"/>
        </w:trPr>
        <w:tc>
          <w:tcPr>
            <w:tcW w:w="400" w:type="dxa"/>
            <w:tcBorders>
              <w:top w:val="nil"/>
              <w:left w:val="single" w:sz="8" w:space="0" w:color="auto"/>
              <w:bottom w:val="single" w:sz="4" w:space="0" w:color="auto"/>
              <w:right w:val="single" w:sz="4" w:space="0" w:color="auto"/>
            </w:tcBorders>
            <w:shd w:val="clear" w:color="auto" w:fill="auto"/>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O</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M</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Š</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O</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E</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O</w:t>
            </w:r>
          </w:p>
        </w:tc>
        <w:tc>
          <w:tcPr>
            <w:tcW w:w="400" w:type="dxa"/>
            <w:tcBorders>
              <w:top w:val="nil"/>
              <w:left w:val="nil"/>
              <w:bottom w:val="single" w:sz="4" w:space="0" w:color="auto"/>
              <w:right w:val="single" w:sz="8" w:space="0" w:color="auto"/>
            </w:tcBorders>
            <w:shd w:val="clear" w:color="auto" w:fill="auto"/>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B</w:t>
            </w:r>
          </w:p>
        </w:tc>
      </w:tr>
      <w:tr w:rsidR="006225EE" w:rsidRPr="008A32FD" w:rsidTr="006225EE">
        <w:trPr>
          <w:trHeight w:val="300"/>
        </w:trPr>
        <w:tc>
          <w:tcPr>
            <w:tcW w:w="400" w:type="dxa"/>
            <w:tcBorders>
              <w:top w:val="nil"/>
              <w:left w:val="single" w:sz="8" w:space="0" w:color="auto"/>
              <w:bottom w:val="single" w:sz="4" w:space="0" w:color="auto"/>
              <w:right w:val="single" w:sz="4" w:space="0" w:color="auto"/>
            </w:tcBorders>
            <w:shd w:val="clear" w:color="auto" w:fill="auto"/>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V</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Á</w:t>
            </w:r>
          </w:p>
        </w:tc>
        <w:tc>
          <w:tcPr>
            <w:tcW w:w="400" w:type="dxa"/>
            <w:tcBorders>
              <w:top w:val="nil"/>
              <w:left w:val="nil"/>
              <w:bottom w:val="single" w:sz="4" w:space="0" w:color="auto"/>
              <w:right w:val="single" w:sz="4" w:space="0" w:color="auto"/>
            </w:tcBorders>
            <w:shd w:val="clear" w:color="000000" w:fill="FFFF00"/>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É</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CH</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V</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M</w:t>
            </w:r>
          </w:p>
        </w:tc>
        <w:tc>
          <w:tcPr>
            <w:tcW w:w="400" w:type="dxa"/>
            <w:tcBorders>
              <w:top w:val="nil"/>
              <w:left w:val="nil"/>
              <w:bottom w:val="single" w:sz="4" w:space="0" w:color="auto"/>
              <w:right w:val="single" w:sz="8" w:space="0" w:color="auto"/>
            </w:tcBorders>
            <w:shd w:val="clear" w:color="auto" w:fill="auto"/>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Á</w:t>
            </w:r>
          </w:p>
        </w:tc>
      </w:tr>
      <w:tr w:rsidR="006225EE" w:rsidRPr="008A32FD" w:rsidTr="006225EE">
        <w:trPr>
          <w:trHeight w:val="300"/>
        </w:trPr>
        <w:tc>
          <w:tcPr>
            <w:tcW w:w="400" w:type="dxa"/>
            <w:tcBorders>
              <w:top w:val="nil"/>
              <w:left w:val="single" w:sz="8" w:space="0" w:color="auto"/>
              <w:bottom w:val="single" w:sz="4" w:space="0" w:color="auto"/>
              <w:right w:val="single" w:sz="4" w:space="0" w:color="auto"/>
            </w:tcBorders>
            <w:shd w:val="clear" w:color="000000" w:fill="FFFF00"/>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Č</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R</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A</w:t>
            </w:r>
          </w:p>
        </w:tc>
        <w:tc>
          <w:tcPr>
            <w:tcW w:w="400" w:type="dxa"/>
            <w:tcBorders>
              <w:top w:val="nil"/>
              <w:left w:val="nil"/>
              <w:bottom w:val="single" w:sz="4" w:space="0" w:color="auto"/>
              <w:right w:val="single" w:sz="4" w:space="0" w:color="auto"/>
            </w:tcBorders>
            <w:shd w:val="clear" w:color="000000" w:fill="FFFF00"/>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K</w:t>
            </w:r>
          </w:p>
        </w:tc>
        <w:tc>
          <w:tcPr>
            <w:tcW w:w="400" w:type="dxa"/>
            <w:tcBorders>
              <w:top w:val="nil"/>
              <w:left w:val="nil"/>
              <w:bottom w:val="single" w:sz="4" w:space="0" w:color="auto"/>
              <w:right w:val="single" w:sz="4" w:space="0" w:color="auto"/>
            </w:tcBorders>
            <w:shd w:val="clear" w:color="000000" w:fill="FFFF00"/>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O</w:t>
            </w:r>
          </w:p>
        </w:tc>
        <w:tc>
          <w:tcPr>
            <w:tcW w:w="400" w:type="dxa"/>
            <w:tcBorders>
              <w:top w:val="nil"/>
              <w:left w:val="nil"/>
              <w:bottom w:val="single" w:sz="4" w:space="0" w:color="auto"/>
              <w:right w:val="single" w:sz="4" w:space="0" w:color="auto"/>
            </w:tcBorders>
            <w:shd w:val="clear" w:color="auto" w:fill="auto"/>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K</w:t>
            </w:r>
          </w:p>
        </w:tc>
        <w:tc>
          <w:tcPr>
            <w:tcW w:w="400" w:type="dxa"/>
            <w:tcBorders>
              <w:top w:val="nil"/>
              <w:left w:val="nil"/>
              <w:bottom w:val="single" w:sz="4" w:space="0" w:color="auto"/>
              <w:right w:val="single" w:sz="8" w:space="0" w:color="auto"/>
            </w:tcBorders>
            <w:shd w:val="clear" w:color="auto" w:fill="auto"/>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V</w:t>
            </w:r>
          </w:p>
        </w:tc>
      </w:tr>
      <w:tr w:rsidR="006225EE" w:rsidRPr="008A32FD" w:rsidTr="006225EE">
        <w:trPr>
          <w:trHeight w:val="315"/>
        </w:trPr>
        <w:tc>
          <w:tcPr>
            <w:tcW w:w="400" w:type="dxa"/>
            <w:tcBorders>
              <w:top w:val="nil"/>
              <w:left w:val="single" w:sz="8" w:space="0" w:color="auto"/>
              <w:bottom w:val="single" w:sz="8" w:space="0" w:color="auto"/>
              <w:right w:val="single" w:sz="4" w:space="0" w:color="auto"/>
            </w:tcBorders>
            <w:shd w:val="clear" w:color="auto" w:fill="auto"/>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CH</w:t>
            </w:r>
          </w:p>
        </w:tc>
        <w:tc>
          <w:tcPr>
            <w:tcW w:w="400" w:type="dxa"/>
            <w:tcBorders>
              <w:top w:val="nil"/>
              <w:left w:val="nil"/>
              <w:bottom w:val="single" w:sz="8" w:space="0" w:color="auto"/>
              <w:right w:val="single" w:sz="4" w:space="0" w:color="auto"/>
            </w:tcBorders>
            <w:shd w:val="clear" w:color="auto" w:fill="auto"/>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R</w:t>
            </w:r>
          </w:p>
        </w:tc>
        <w:tc>
          <w:tcPr>
            <w:tcW w:w="400" w:type="dxa"/>
            <w:tcBorders>
              <w:top w:val="nil"/>
              <w:left w:val="nil"/>
              <w:bottom w:val="single" w:sz="8" w:space="0" w:color="auto"/>
              <w:right w:val="single" w:sz="4" w:space="0" w:color="auto"/>
            </w:tcBorders>
            <w:shd w:val="clear" w:color="auto" w:fill="auto"/>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O</w:t>
            </w:r>
          </w:p>
        </w:tc>
        <w:tc>
          <w:tcPr>
            <w:tcW w:w="400" w:type="dxa"/>
            <w:tcBorders>
              <w:top w:val="nil"/>
              <w:left w:val="nil"/>
              <w:bottom w:val="single" w:sz="8" w:space="0" w:color="auto"/>
              <w:right w:val="single" w:sz="4" w:space="0" w:color="auto"/>
            </w:tcBorders>
            <w:shd w:val="clear" w:color="auto" w:fill="auto"/>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U</w:t>
            </w:r>
          </w:p>
        </w:tc>
        <w:tc>
          <w:tcPr>
            <w:tcW w:w="400" w:type="dxa"/>
            <w:tcBorders>
              <w:top w:val="nil"/>
              <w:left w:val="nil"/>
              <w:bottom w:val="single" w:sz="8" w:space="0" w:color="auto"/>
              <w:right w:val="single" w:sz="4" w:space="0" w:color="auto"/>
            </w:tcBorders>
            <w:shd w:val="clear" w:color="auto" w:fill="auto"/>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S</w:t>
            </w:r>
          </w:p>
        </w:tc>
        <w:tc>
          <w:tcPr>
            <w:tcW w:w="400" w:type="dxa"/>
            <w:tcBorders>
              <w:top w:val="nil"/>
              <w:left w:val="nil"/>
              <w:bottom w:val="single" w:sz="8" w:space="0" w:color="auto"/>
              <w:right w:val="single" w:sz="4" w:space="0" w:color="auto"/>
            </w:tcBorders>
            <w:shd w:val="clear" w:color="auto" w:fill="auto"/>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T</w:t>
            </w:r>
          </w:p>
        </w:tc>
        <w:tc>
          <w:tcPr>
            <w:tcW w:w="400" w:type="dxa"/>
            <w:tcBorders>
              <w:top w:val="nil"/>
              <w:left w:val="nil"/>
              <w:bottom w:val="single" w:sz="8" w:space="0" w:color="auto"/>
              <w:right w:val="single" w:sz="8" w:space="0" w:color="auto"/>
            </w:tcBorders>
            <w:shd w:val="clear" w:color="auto" w:fill="auto"/>
            <w:noWrap/>
            <w:vAlign w:val="bottom"/>
            <w:hideMark/>
          </w:tcPr>
          <w:p w:rsidR="006225EE" w:rsidRPr="008A32FD" w:rsidRDefault="006225EE" w:rsidP="006225EE">
            <w:pPr>
              <w:spacing w:line="240" w:lineRule="auto"/>
              <w:rPr>
                <w:rFonts w:ascii="Calibri" w:eastAsia="Times New Roman" w:hAnsi="Calibri" w:cs="Times New Roman"/>
                <w:color w:val="000000"/>
                <w:lang w:eastAsia="cs-CZ"/>
              </w:rPr>
            </w:pPr>
            <w:r w:rsidRPr="008A32FD">
              <w:rPr>
                <w:rFonts w:ascii="Calibri" w:eastAsia="Times New Roman" w:hAnsi="Calibri" w:cs="Times New Roman"/>
                <w:color w:val="000000"/>
                <w:lang w:eastAsia="cs-CZ"/>
              </w:rPr>
              <w:t>Š</w:t>
            </w:r>
          </w:p>
        </w:tc>
      </w:tr>
    </w:tbl>
    <w:p w:rsidR="006225EE" w:rsidRDefault="006225EE" w:rsidP="006225EE">
      <w:pPr>
        <w:rPr>
          <w:rFonts w:cs="Times New Roman"/>
          <w:szCs w:val="24"/>
        </w:rPr>
      </w:pPr>
    </w:p>
    <w:p w:rsidR="00436027" w:rsidRDefault="00436027" w:rsidP="006225EE">
      <w:pPr>
        <w:pBdr>
          <w:bottom w:val="single" w:sz="4" w:space="1" w:color="auto"/>
        </w:pBdr>
        <w:rPr>
          <w:rFonts w:cs="Times New Roman"/>
          <w:szCs w:val="24"/>
        </w:rPr>
      </w:pPr>
    </w:p>
    <w:p w:rsidR="006225EE" w:rsidRPr="00F86950" w:rsidRDefault="006225EE" w:rsidP="006225EE">
      <w:pPr>
        <w:pBdr>
          <w:bottom w:val="single" w:sz="4" w:space="1" w:color="auto"/>
        </w:pBdr>
        <w:rPr>
          <w:rFonts w:cs="Times New Roman"/>
          <w:color w:val="FF0000"/>
          <w:szCs w:val="24"/>
        </w:rPr>
      </w:pPr>
      <w:r>
        <w:rPr>
          <w:rFonts w:cs="Times New Roman"/>
          <w:szCs w:val="24"/>
        </w:rPr>
        <w:t xml:space="preserve">Tajenka: </w:t>
      </w:r>
      <w:r w:rsidRPr="00F86950">
        <w:rPr>
          <w:rFonts w:cs="Times New Roman"/>
          <w:color w:val="FF0000"/>
          <w:szCs w:val="24"/>
        </w:rPr>
        <w:t xml:space="preserve">Slunéčko sedmitečné, říše: živočichové, kmen: členovci, podkmen: šestinozí, </w:t>
      </w:r>
    </w:p>
    <w:p w:rsidR="006225EE" w:rsidRPr="00F86950" w:rsidRDefault="006225EE" w:rsidP="006225EE">
      <w:pPr>
        <w:rPr>
          <w:rFonts w:cs="Times New Roman"/>
          <w:color w:val="FF0000"/>
          <w:szCs w:val="24"/>
        </w:rPr>
      </w:pPr>
    </w:p>
    <w:p w:rsidR="006225EE" w:rsidRPr="00F86950" w:rsidRDefault="006225EE" w:rsidP="006225EE">
      <w:pPr>
        <w:pBdr>
          <w:bottom w:val="single" w:sz="4" w:space="1" w:color="auto"/>
        </w:pBdr>
        <w:rPr>
          <w:rFonts w:cs="Times New Roman"/>
          <w:color w:val="FF0000"/>
          <w:szCs w:val="24"/>
        </w:rPr>
      </w:pPr>
      <w:r w:rsidRPr="00F86950">
        <w:rPr>
          <w:rFonts w:cs="Times New Roman"/>
          <w:color w:val="FF0000"/>
          <w:szCs w:val="24"/>
        </w:rPr>
        <w:t xml:space="preserve">třída: hmyz, řád: brouci, čeleď: </w:t>
      </w:r>
      <w:proofErr w:type="spellStart"/>
      <w:r w:rsidRPr="00F86950">
        <w:rPr>
          <w:rFonts w:cs="Times New Roman"/>
          <w:color w:val="FF0000"/>
          <w:szCs w:val="24"/>
        </w:rPr>
        <w:t>slunéčkovití</w:t>
      </w:r>
      <w:proofErr w:type="spellEnd"/>
    </w:p>
    <w:p w:rsidR="006225EE" w:rsidRPr="00436027" w:rsidRDefault="006225EE" w:rsidP="006225EE">
      <w:pPr>
        <w:rPr>
          <w:rFonts w:cs="Times New Roman"/>
          <w:i/>
          <w:szCs w:val="24"/>
        </w:rPr>
      </w:pPr>
      <w:r w:rsidRPr="00436027">
        <w:rPr>
          <w:rFonts w:cs="Times New Roman"/>
          <w:i/>
          <w:szCs w:val="24"/>
        </w:rPr>
        <w:t>2. Vyberte správné výrazy tak, aby byly věty pravdivé.</w:t>
      </w:r>
    </w:p>
    <w:p w:rsidR="006225EE" w:rsidRDefault="00952EC6" w:rsidP="006225EE">
      <w:pPr>
        <w:rPr>
          <w:rFonts w:cs="Times New Roman"/>
          <w:szCs w:val="24"/>
        </w:rPr>
      </w:pPr>
      <w:r>
        <w:rPr>
          <w:rFonts w:cs="Times New Roman"/>
          <w:noProof/>
          <w:szCs w:val="24"/>
          <w:lang w:eastAsia="cs-CZ"/>
        </w:rPr>
        <mc:AlternateContent>
          <mc:Choice Requires="wps">
            <w:drawing>
              <wp:anchor distT="0" distB="0" distL="114300" distR="114300" simplePos="0" relativeHeight="251780096" behindDoc="0" locked="0" layoutInCell="1" allowOverlap="1" wp14:anchorId="5FCB7548" wp14:editId="1B5F3855">
                <wp:simplePos x="0" y="0"/>
                <wp:positionH relativeFrom="margin">
                  <wp:posOffset>4571557</wp:posOffset>
                </wp:positionH>
                <wp:positionV relativeFrom="paragraph">
                  <wp:posOffset>1409724</wp:posOffset>
                </wp:positionV>
                <wp:extent cx="495300" cy="0"/>
                <wp:effectExtent l="0" t="0" r="19050" b="19050"/>
                <wp:wrapNone/>
                <wp:docPr id="276" name="Přímá spojnice 276"/>
                <wp:cNvGraphicFramePr/>
                <a:graphic xmlns:a="http://schemas.openxmlformats.org/drawingml/2006/main">
                  <a:graphicData uri="http://schemas.microsoft.com/office/word/2010/wordprocessingShape">
                    <wps:wsp>
                      <wps:cNvCnPr/>
                      <wps:spPr>
                        <a:xfrm>
                          <a:off x="0" y="0"/>
                          <a:ext cx="4953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FBAF98" id="Přímá spojnice 276" o:spid="_x0000_s1026" style="position:absolute;z-index:25178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59.95pt,111pt" to="398.95pt,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" strokecolor="black [3200]" strokeweight=".5pt">
                <v:stroke joinstyle="miter"/>
                <w10:wrap anchorx="margin"/>
              </v:line>
            </w:pict>
          </mc:Fallback>
        </mc:AlternateContent>
      </w:r>
      <w:r>
        <w:rPr>
          <w:rFonts w:cs="Times New Roman"/>
          <w:noProof/>
          <w:szCs w:val="24"/>
          <w:lang w:eastAsia="cs-CZ"/>
        </w:rPr>
        <mc:AlternateContent>
          <mc:Choice Requires="wps">
            <w:drawing>
              <wp:anchor distT="0" distB="0" distL="114300" distR="114300" simplePos="0" relativeHeight="251779072" behindDoc="0" locked="0" layoutInCell="1" allowOverlap="1" wp14:anchorId="2F00C668" wp14:editId="4BC86018">
                <wp:simplePos x="0" y="0"/>
                <wp:positionH relativeFrom="margin">
                  <wp:posOffset>1440971</wp:posOffset>
                </wp:positionH>
                <wp:positionV relativeFrom="paragraph">
                  <wp:posOffset>1385090</wp:posOffset>
                </wp:positionV>
                <wp:extent cx="495300" cy="0"/>
                <wp:effectExtent l="0" t="0" r="19050" b="19050"/>
                <wp:wrapNone/>
                <wp:docPr id="275" name="Přímá spojnice 275"/>
                <wp:cNvGraphicFramePr/>
                <a:graphic xmlns:a="http://schemas.openxmlformats.org/drawingml/2006/main">
                  <a:graphicData uri="http://schemas.microsoft.com/office/word/2010/wordprocessingShape">
                    <wps:wsp>
                      <wps:cNvCnPr/>
                      <wps:spPr>
                        <a:xfrm>
                          <a:off x="0" y="0"/>
                          <a:ext cx="4953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3FB90D7" id="Přímá spojnice 275" o:spid="_x0000_s1026" style="position:absolute;z-index:25177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13.45pt,109.05pt" to="152.45pt,10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" strokecolor="black [3200]" strokeweight=".5pt">
                <v:stroke joinstyle="miter"/>
                <w10:wrap anchorx="margin"/>
              </v:line>
            </w:pict>
          </mc:Fallback>
        </mc:AlternateContent>
      </w:r>
      <w:r>
        <w:rPr>
          <w:rFonts w:cs="Times New Roman"/>
          <w:noProof/>
          <w:szCs w:val="24"/>
          <w:lang w:eastAsia="cs-CZ"/>
        </w:rPr>
        <mc:AlternateContent>
          <mc:Choice Requires="wps">
            <w:drawing>
              <wp:anchor distT="0" distB="0" distL="114300" distR="114300" simplePos="0" relativeHeight="251778048" behindDoc="0" locked="0" layoutInCell="1" allowOverlap="1" wp14:anchorId="611B4A2A" wp14:editId="6EF9181A">
                <wp:simplePos x="0" y="0"/>
                <wp:positionH relativeFrom="margin">
                  <wp:align>left</wp:align>
                </wp:positionH>
                <wp:positionV relativeFrom="paragraph">
                  <wp:posOffset>1412767</wp:posOffset>
                </wp:positionV>
                <wp:extent cx="638175" cy="28575"/>
                <wp:effectExtent l="0" t="0" r="28575" b="28575"/>
                <wp:wrapNone/>
                <wp:docPr id="274" name="Přímá spojnice 274"/>
                <wp:cNvGraphicFramePr/>
                <a:graphic xmlns:a="http://schemas.openxmlformats.org/drawingml/2006/main">
                  <a:graphicData uri="http://schemas.microsoft.com/office/word/2010/wordprocessingShape">
                    <wps:wsp>
                      <wps:cNvCnPr/>
                      <wps:spPr>
                        <a:xfrm>
                          <a:off x="0" y="0"/>
                          <a:ext cx="638175" cy="285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050B18" id="Přímá spojnice 274" o:spid="_x0000_s1026" style="position:absolute;z-index:2517780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11.25pt" to="50.25pt,1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" strokecolor="black [3200]" strokeweight=".5pt">
                <v:stroke joinstyle="miter"/>
                <w10:wrap anchorx="margin"/>
              </v:line>
            </w:pict>
          </mc:Fallback>
        </mc:AlternateContent>
      </w:r>
      <w:r>
        <w:rPr>
          <w:rFonts w:cs="Times New Roman"/>
          <w:noProof/>
          <w:szCs w:val="24"/>
          <w:lang w:eastAsia="cs-CZ"/>
        </w:rPr>
        <mc:AlternateContent>
          <mc:Choice Requires="wps">
            <w:drawing>
              <wp:anchor distT="0" distB="0" distL="114300" distR="114300" simplePos="0" relativeHeight="251777024" behindDoc="0" locked="0" layoutInCell="1" allowOverlap="1" wp14:anchorId="651E9E65" wp14:editId="62AF79C2">
                <wp:simplePos x="0" y="0"/>
                <wp:positionH relativeFrom="column">
                  <wp:posOffset>4164138</wp:posOffset>
                </wp:positionH>
                <wp:positionV relativeFrom="paragraph">
                  <wp:posOffset>1158863</wp:posOffset>
                </wp:positionV>
                <wp:extent cx="362489" cy="27677"/>
                <wp:effectExtent l="0" t="0" r="19050" b="29845"/>
                <wp:wrapNone/>
                <wp:docPr id="273" name="Přímá spojnice 273"/>
                <wp:cNvGraphicFramePr/>
                <a:graphic xmlns:a="http://schemas.openxmlformats.org/drawingml/2006/main">
                  <a:graphicData uri="http://schemas.microsoft.com/office/word/2010/wordprocessingShape">
                    <wps:wsp>
                      <wps:cNvCnPr/>
                      <wps:spPr>
                        <a:xfrm>
                          <a:off x="0" y="0"/>
                          <a:ext cx="362489" cy="27677"/>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73FD35" id="Přímá spojnice 273" o:spid="_x0000_s1026" style="position:absolute;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7.9pt,91.25pt" to="356.45pt,9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" strokecolor="black [3200]" strokeweight=".5pt">
                <v:stroke joinstyle="miter"/>
              </v:line>
            </w:pict>
          </mc:Fallback>
        </mc:AlternateContent>
      </w:r>
      <w:r w:rsidR="009A5553">
        <w:rPr>
          <w:rFonts w:cs="Times New Roman"/>
          <w:noProof/>
          <w:szCs w:val="24"/>
          <w:lang w:eastAsia="cs-CZ"/>
        </w:rPr>
        <mc:AlternateContent>
          <mc:Choice Requires="wps">
            <w:drawing>
              <wp:anchor distT="0" distB="0" distL="114300" distR="114300" simplePos="0" relativeHeight="251776000" behindDoc="0" locked="0" layoutInCell="1" allowOverlap="1" wp14:anchorId="00DEE4FE" wp14:editId="02038BC4">
                <wp:simplePos x="0" y="0"/>
                <wp:positionH relativeFrom="margin">
                  <wp:posOffset>4629150</wp:posOffset>
                </wp:positionH>
                <wp:positionV relativeFrom="paragraph">
                  <wp:posOffset>887095</wp:posOffset>
                </wp:positionV>
                <wp:extent cx="333375" cy="9525"/>
                <wp:effectExtent l="0" t="0" r="28575" b="28575"/>
                <wp:wrapNone/>
                <wp:docPr id="272" name="Přímá spojnice 272"/>
                <wp:cNvGraphicFramePr/>
                <a:graphic xmlns:a="http://schemas.openxmlformats.org/drawingml/2006/main">
                  <a:graphicData uri="http://schemas.microsoft.com/office/word/2010/wordprocessingShape">
                    <wps:wsp>
                      <wps:cNvCnPr/>
                      <wps:spPr>
                        <a:xfrm>
                          <a:off x="0" y="0"/>
                          <a:ext cx="333375"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A04E30" id="Přímá spojnice 272" o:spid="_x0000_s1026" style="position:absolute;z-index:25177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64.5pt,69.85pt" to="390.75pt,7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" strokecolor="black [3200]" strokeweight=".5pt">
                <v:stroke joinstyle="miter"/>
                <w10:wrap anchorx="margin"/>
              </v:line>
            </w:pict>
          </mc:Fallback>
        </mc:AlternateContent>
      </w:r>
      <w:r w:rsidR="009A5553">
        <w:rPr>
          <w:rFonts w:cs="Times New Roman"/>
          <w:noProof/>
          <w:szCs w:val="24"/>
          <w:lang w:eastAsia="cs-CZ"/>
        </w:rPr>
        <mc:AlternateContent>
          <mc:Choice Requires="wps">
            <w:drawing>
              <wp:anchor distT="0" distB="0" distL="114300" distR="114300" simplePos="0" relativeHeight="251773952" behindDoc="0" locked="0" layoutInCell="1" allowOverlap="1" wp14:anchorId="34143717" wp14:editId="06924D44">
                <wp:simplePos x="0" y="0"/>
                <wp:positionH relativeFrom="margin">
                  <wp:posOffset>4961890</wp:posOffset>
                </wp:positionH>
                <wp:positionV relativeFrom="paragraph">
                  <wp:posOffset>610870</wp:posOffset>
                </wp:positionV>
                <wp:extent cx="504825" cy="28575"/>
                <wp:effectExtent l="0" t="0" r="28575" b="28575"/>
                <wp:wrapNone/>
                <wp:docPr id="270" name="Přímá spojnice 270"/>
                <wp:cNvGraphicFramePr/>
                <a:graphic xmlns:a="http://schemas.openxmlformats.org/drawingml/2006/main">
                  <a:graphicData uri="http://schemas.microsoft.com/office/word/2010/wordprocessingShape">
                    <wps:wsp>
                      <wps:cNvCnPr/>
                      <wps:spPr>
                        <a:xfrm>
                          <a:off x="0" y="0"/>
                          <a:ext cx="504825" cy="285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FF017A" id="Přímá spojnice 270" o:spid="_x0000_s1026" style="position:absolute;z-index:25177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90.7pt,48.1pt" to="430.45pt,5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" strokecolor="black [3200]" strokeweight=".5pt">
                <v:stroke joinstyle="miter"/>
                <w10:wrap anchorx="margin"/>
              </v:line>
            </w:pict>
          </mc:Fallback>
        </mc:AlternateContent>
      </w:r>
      <w:r w:rsidR="009A5553">
        <w:rPr>
          <w:rFonts w:cs="Times New Roman"/>
          <w:noProof/>
          <w:szCs w:val="24"/>
          <w:lang w:eastAsia="cs-CZ"/>
        </w:rPr>
        <mc:AlternateContent>
          <mc:Choice Requires="wps">
            <w:drawing>
              <wp:anchor distT="0" distB="0" distL="114300" distR="114300" simplePos="0" relativeHeight="251774976" behindDoc="0" locked="0" layoutInCell="1" allowOverlap="1" wp14:anchorId="5D15871D" wp14:editId="1DED4F9F">
                <wp:simplePos x="0" y="0"/>
                <wp:positionH relativeFrom="margin">
                  <wp:posOffset>2633980</wp:posOffset>
                </wp:positionH>
                <wp:positionV relativeFrom="paragraph">
                  <wp:posOffset>868045</wp:posOffset>
                </wp:positionV>
                <wp:extent cx="409575" cy="38100"/>
                <wp:effectExtent l="0" t="0" r="28575" b="19050"/>
                <wp:wrapNone/>
                <wp:docPr id="271" name="Přímá spojnice 271"/>
                <wp:cNvGraphicFramePr/>
                <a:graphic xmlns:a="http://schemas.openxmlformats.org/drawingml/2006/main">
                  <a:graphicData uri="http://schemas.microsoft.com/office/word/2010/wordprocessingShape">
                    <wps:wsp>
                      <wps:cNvCnPr/>
                      <wps:spPr>
                        <a:xfrm>
                          <a:off x="0" y="0"/>
                          <a:ext cx="409575" cy="381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C3D7ED" id="Přímá spojnice 271" o:spid="_x0000_s1026" style="position:absolute;z-index:25177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07.4pt,68.35pt" to="239.65pt,7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" strokecolor="black [3200]" strokeweight=".5pt">
                <v:stroke joinstyle="miter"/>
                <w10:wrap anchorx="margin"/>
              </v:line>
            </w:pict>
          </mc:Fallback>
        </mc:AlternateContent>
      </w:r>
      <w:r w:rsidR="009A5553">
        <w:rPr>
          <w:rFonts w:cs="Times New Roman"/>
          <w:noProof/>
          <w:szCs w:val="24"/>
          <w:lang w:eastAsia="cs-CZ"/>
        </w:rPr>
        <mc:AlternateContent>
          <mc:Choice Requires="wps">
            <w:drawing>
              <wp:anchor distT="0" distB="0" distL="114300" distR="114300" simplePos="0" relativeHeight="251772928" behindDoc="0" locked="0" layoutInCell="1" allowOverlap="1" wp14:anchorId="35AAF05D" wp14:editId="79D3DE46">
                <wp:simplePos x="0" y="0"/>
                <wp:positionH relativeFrom="column">
                  <wp:posOffset>1310005</wp:posOffset>
                </wp:positionH>
                <wp:positionV relativeFrom="paragraph">
                  <wp:posOffset>639445</wp:posOffset>
                </wp:positionV>
                <wp:extent cx="628650" cy="0"/>
                <wp:effectExtent l="0" t="0" r="19050" b="19050"/>
                <wp:wrapNone/>
                <wp:docPr id="269" name="Přímá spojnice 269"/>
                <wp:cNvGraphicFramePr/>
                <a:graphic xmlns:a="http://schemas.openxmlformats.org/drawingml/2006/main">
                  <a:graphicData uri="http://schemas.microsoft.com/office/word/2010/wordprocessingShape">
                    <wps:wsp>
                      <wps:cNvCnPr/>
                      <wps:spPr>
                        <a:xfrm>
                          <a:off x="0" y="0"/>
                          <a:ext cx="6286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17BE8F" id="Přímá spojnice 269" o:spid="_x0000_s1026" style="position:absolute;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3.15pt,50.35pt" to="152.65pt,5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" strokecolor="black [3200]" strokeweight=".5pt">
                <v:stroke joinstyle="miter"/>
              </v:line>
            </w:pict>
          </mc:Fallback>
        </mc:AlternateContent>
      </w:r>
      <w:r w:rsidR="009A5553">
        <w:rPr>
          <w:rFonts w:cs="Times New Roman"/>
          <w:noProof/>
          <w:szCs w:val="24"/>
          <w:lang w:eastAsia="cs-CZ"/>
        </w:rPr>
        <mc:AlternateContent>
          <mc:Choice Requires="wps">
            <w:drawing>
              <wp:anchor distT="0" distB="0" distL="114300" distR="114300" simplePos="0" relativeHeight="251771904" behindDoc="0" locked="0" layoutInCell="1" allowOverlap="1" wp14:anchorId="50031000" wp14:editId="2089B17C">
                <wp:simplePos x="0" y="0"/>
                <wp:positionH relativeFrom="column">
                  <wp:posOffset>4500880</wp:posOffset>
                </wp:positionH>
                <wp:positionV relativeFrom="paragraph">
                  <wp:posOffset>334645</wp:posOffset>
                </wp:positionV>
                <wp:extent cx="523875" cy="19050"/>
                <wp:effectExtent l="0" t="0" r="28575" b="19050"/>
                <wp:wrapNone/>
                <wp:docPr id="258" name="Přímá spojnice 258"/>
                <wp:cNvGraphicFramePr/>
                <a:graphic xmlns:a="http://schemas.openxmlformats.org/drawingml/2006/main">
                  <a:graphicData uri="http://schemas.microsoft.com/office/word/2010/wordprocessingShape">
                    <wps:wsp>
                      <wps:cNvCnPr/>
                      <wps:spPr>
                        <a:xfrm>
                          <a:off x="0" y="0"/>
                          <a:ext cx="523875"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90C123" id="Přímá spojnice 258" o:spid="_x0000_s1026" style="position:absolute;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4.4pt,26.35pt" to="395.65pt,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" strokecolor="black [3200]" strokeweight=".5pt">
                <v:stroke joinstyle="miter"/>
              </v:line>
            </w:pict>
          </mc:Fallback>
        </mc:AlternateContent>
      </w:r>
      <w:r w:rsidR="006225EE">
        <w:rPr>
          <w:rFonts w:cs="Times New Roman"/>
          <w:noProof/>
          <w:szCs w:val="24"/>
          <w:lang w:eastAsia="cs-CZ"/>
        </w:rPr>
        <mc:AlternateContent>
          <mc:Choice Requires="wps">
            <w:drawing>
              <wp:anchor distT="0" distB="0" distL="114300" distR="114300" simplePos="0" relativeHeight="251770880" behindDoc="0" locked="0" layoutInCell="1" allowOverlap="1" wp14:anchorId="5D6AA196" wp14:editId="5EC5D287">
                <wp:simplePos x="0" y="0"/>
                <wp:positionH relativeFrom="column">
                  <wp:posOffset>3348355</wp:posOffset>
                </wp:positionH>
                <wp:positionV relativeFrom="paragraph">
                  <wp:posOffset>86995</wp:posOffset>
                </wp:positionV>
                <wp:extent cx="733425" cy="19050"/>
                <wp:effectExtent l="0" t="0" r="28575" b="19050"/>
                <wp:wrapNone/>
                <wp:docPr id="247" name="Přímá spojnice 247"/>
                <wp:cNvGraphicFramePr/>
                <a:graphic xmlns:a="http://schemas.openxmlformats.org/drawingml/2006/main">
                  <a:graphicData uri="http://schemas.microsoft.com/office/word/2010/wordprocessingShape">
                    <wps:wsp>
                      <wps:cNvCnPr/>
                      <wps:spPr>
                        <a:xfrm>
                          <a:off x="0" y="0"/>
                          <a:ext cx="733425"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F7C189" id="Přímá spojnice 247" o:spid="_x0000_s1026" style="position:absolute;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3.65pt,6.85pt" to="321.4pt,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" strokecolor="black [3200]" strokeweight=".5pt">
                <v:stroke joinstyle="miter"/>
              </v:line>
            </w:pict>
          </mc:Fallback>
        </mc:AlternateContent>
      </w:r>
      <w:r w:rsidR="006225EE">
        <w:rPr>
          <w:rFonts w:cs="Times New Roman"/>
          <w:szCs w:val="24"/>
        </w:rPr>
        <w:t xml:space="preserve">Plži jsou nejpočetnější skupinou měkkýšů. </w:t>
      </w:r>
      <w:r w:rsidR="006225EE" w:rsidRPr="005B7470">
        <w:rPr>
          <w:rFonts w:cs="Times New Roman"/>
          <w:szCs w:val="24"/>
          <w:highlight w:val="yellow"/>
        </w:rPr>
        <w:t>Vyskytují</w:t>
      </w:r>
      <w:r w:rsidR="006225EE">
        <w:rPr>
          <w:rFonts w:cs="Times New Roman"/>
          <w:szCs w:val="24"/>
        </w:rPr>
        <w:t xml:space="preserve"> / Nevyskytují se ve slaných i sladkých vodách a na souši. Hlemýžď zahradní má tělo kryté vápenatou schránkou- lasturou / </w:t>
      </w:r>
      <w:r w:rsidR="006225EE" w:rsidRPr="00D855FA">
        <w:rPr>
          <w:rFonts w:cs="Times New Roman"/>
          <w:szCs w:val="24"/>
          <w:highlight w:val="yellow"/>
        </w:rPr>
        <w:t>ulitou</w:t>
      </w:r>
      <w:r w:rsidR="006225EE">
        <w:rPr>
          <w:rFonts w:cs="Times New Roman"/>
          <w:szCs w:val="24"/>
        </w:rPr>
        <w:t xml:space="preserve">. Na hlavě se </w:t>
      </w:r>
      <w:r w:rsidR="006225EE" w:rsidRPr="00D855FA">
        <w:rPr>
          <w:rFonts w:cs="Times New Roman"/>
          <w:szCs w:val="24"/>
          <w:highlight w:val="yellow"/>
        </w:rPr>
        <w:t>nachází</w:t>
      </w:r>
      <w:r w:rsidR="006225EE">
        <w:rPr>
          <w:rFonts w:cs="Times New Roman"/>
          <w:szCs w:val="24"/>
        </w:rPr>
        <w:t xml:space="preserve"> / nenachází ústní otvor a 1 – 2 páry zatažitelných tykadel. Na kratším / </w:t>
      </w:r>
      <w:r w:rsidR="006225EE" w:rsidRPr="00D855FA">
        <w:rPr>
          <w:rFonts w:cs="Times New Roman"/>
          <w:szCs w:val="24"/>
          <w:highlight w:val="yellow"/>
        </w:rPr>
        <w:t>delším</w:t>
      </w:r>
      <w:r w:rsidR="006225EE">
        <w:rPr>
          <w:rFonts w:cs="Times New Roman"/>
          <w:szCs w:val="24"/>
        </w:rPr>
        <w:t xml:space="preserve"> páru tykadel jsou oči a na </w:t>
      </w:r>
      <w:r w:rsidR="006225EE" w:rsidRPr="00D855FA">
        <w:rPr>
          <w:rFonts w:cs="Times New Roman"/>
          <w:szCs w:val="24"/>
          <w:highlight w:val="yellow"/>
        </w:rPr>
        <w:t>kratším</w:t>
      </w:r>
      <w:r w:rsidR="006225EE">
        <w:rPr>
          <w:rFonts w:cs="Times New Roman"/>
          <w:szCs w:val="24"/>
        </w:rPr>
        <w:t xml:space="preserve"> / delším sídlí čich a hmat. Svalnatá ruka / </w:t>
      </w:r>
      <w:r w:rsidR="006225EE" w:rsidRPr="00D855FA">
        <w:rPr>
          <w:rFonts w:cs="Times New Roman"/>
          <w:szCs w:val="24"/>
          <w:highlight w:val="yellow"/>
        </w:rPr>
        <w:t>noha</w:t>
      </w:r>
      <w:r w:rsidR="006225EE">
        <w:rPr>
          <w:rFonts w:cs="Times New Roman"/>
          <w:szCs w:val="24"/>
        </w:rPr>
        <w:t xml:space="preserve"> umožňuje vlnitý pohyb, který usnadňuje sliz vylučovaný </w:t>
      </w:r>
      <w:r w:rsidR="006225EE" w:rsidRPr="00D855FA">
        <w:rPr>
          <w:rFonts w:cs="Times New Roman"/>
          <w:szCs w:val="24"/>
          <w:highlight w:val="yellow"/>
        </w:rPr>
        <w:t>pokožkou</w:t>
      </w:r>
      <w:r>
        <w:rPr>
          <w:rFonts w:cs="Times New Roman"/>
          <w:szCs w:val="24"/>
        </w:rPr>
        <w:t xml:space="preserve"> / ústy</w:t>
      </w:r>
      <w:r w:rsidR="006225EE">
        <w:rPr>
          <w:rFonts w:cs="Times New Roman"/>
          <w:szCs w:val="24"/>
        </w:rPr>
        <w:t xml:space="preserve">. Je to </w:t>
      </w:r>
      <w:r w:rsidR="006225EE" w:rsidRPr="00D855FA">
        <w:rPr>
          <w:rFonts w:cs="Times New Roman"/>
          <w:szCs w:val="24"/>
          <w:highlight w:val="yellow"/>
        </w:rPr>
        <w:t>býložravec</w:t>
      </w:r>
      <w:r w:rsidR="006225EE">
        <w:rPr>
          <w:rFonts w:cs="Times New Roman"/>
          <w:szCs w:val="24"/>
        </w:rPr>
        <w:t xml:space="preserve"> / všežravec. Z vajíček se nelíhnou / </w:t>
      </w:r>
      <w:r w:rsidR="006225EE" w:rsidRPr="00D855FA">
        <w:rPr>
          <w:rFonts w:cs="Times New Roman"/>
          <w:szCs w:val="24"/>
          <w:highlight w:val="yellow"/>
        </w:rPr>
        <w:t>líhnou</w:t>
      </w:r>
      <w:r w:rsidR="006225EE">
        <w:rPr>
          <w:rFonts w:cs="Times New Roman"/>
          <w:szCs w:val="24"/>
        </w:rPr>
        <w:t xml:space="preserve"> malí hlemýždi, jeho vývoj je tedy nepřímý / </w:t>
      </w:r>
      <w:r w:rsidR="006225EE" w:rsidRPr="00D855FA">
        <w:rPr>
          <w:rFonts w:cs="Times New Roman"/>
          <w:szCs w:val="24"/>
          <w:highlight w:val="yellow"/>
        </w:rPr>
        <w:t>přímý</w:t>
      </w:r>
      <w:r w:rsidR="006225EE">
        <w:rPr>
          <w:rFonts w:cs="Times New Roman"/>
          <w:szCs w:val="24"/>
        </w:rPr>
        <w:t>.</w:t>
      </w:r>
    </w:p>
    <w:p w:rsidR="006225EE" w:rsidRPr="00436027" w:rsidRDefault="006225EE" w:rsidP="006225EE">
      <w:pPr>
        <w:rPr>
          <w:rFonts w:cs="Times New Roman"/>
          <w:i/>
          <w:szCs w:val="24"/>
        </w:rPr>
      </w:pPr>
      <w:r w:rsidRPr="00436027">
        <w:rPr>
          <w:rFonts w:cs="Times New Roman"/>
          <w:i/>
          <w:szCs w:val="24"/>
        </w:rPr>
        <w:t>3. Vytvořte odpovídající trojice.</w:t>
      </w:r>
    </w:p>
    <w:p w:rsidR="006225EE" w:rsidRDefault="006225EE" w:rsidP="006225EE">
      <w:pPr>
        <w:rPr>
          <w:rFonts w:cs="Times New Roman"/>
          <w:szCs w:val="24"/>
        </w:rPr>
      </w:pPr>
      <w:r>
        <w:rPr>
          <w:rFonts w:cs="Times New Roman"/>
          <w:noProof/>
          <w:szCs w:val="24"/>
          <w:lang w:eastAsia="cs-CZ"/>
        </w:rPr>
        <mc:AlternateContent>
          <mc:Choice Requires="wps">
            <w:drawing>
              <wp:anchor distT="0" distB="0" distL="114300" distR="114300" simplePos="0" relativeHeight="251792384" behindDoc="1" locked="0" layoutInCell="1" allowOverlap="1" wp14:anchorId="662A797B" wp14:editId="068347DE">
                <wp:simplePos x="0" y="0"/>
                <wp:positionH relativeFrom="column">
                  <wp:posOffset>4196080</wp:posOffset>
                </wp:positionH>
                <wp:positionV relativeFrom="paragraph">
                  <wp:posOffset>217170</wp:posOffset>
                </wp:positionV>
                <wp:extent cx="1266825" cy="400050"/>
                <wp:effectExtent l="0" t="0" r="28575" b="19050"/>
                <wp:wrapNone/>
                <wp:docPr id="370" name="Ovál 370"/>
                <wp:cNvGraphicFramePr/>
                <a:graphic xmlns:a="http://schemas.openxmlformats.org/drawingml/2006/main">
                  <a:graphicData uri="http://schemas.microsoft.com/office/word/2010/wordprocessingShape">
                    <wps:wsp>
                      <wps:cNvSpPr/>
                      <wps:spPr>
                        <a:xfrm>
                          <a:off x="0" y="0"/>
                          <a:ext cx="1266825" cy="4000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2C40EE3" id="Ovál 370" o:spid="_x0000_s1026" style="position:absolute;margin-left:330.4pt;margin-top:17.1pt;width:99.75pt;height:31.5pt;z-index:-251524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" fillcolor="#5b9bd5 [3204]" strokecolor="#1f4d78 [1604]" strokeweight="1pt">
                <v:stroke joinstyle="miter"/>
              </v:oval>
            </w:pict>
          </mc:Fallback>
        </mc:AlternateContent>
      </w:r>
      <w:r>
        <w:rPr>
          <w:rFonts w:cs="Times New Roman"/>
          <w:noProof/>
          <w:szCs w:val="24"/>
          <w:lang w:eastAsia="cs-CZ"/>
        </w:rPr>
        <mc:AlternateContent>
          <mc:Choice Requires="wps">
            <w:drawing>
              <wp:anchor distT="0" distB="0" distL="114300" distR="114300" simplePos="0" relativeHeight="251791360" behindDoc="1" locked="0" layoutInCell="1" allowOverlap="1" wp14:anchorId="7568BD80" wp14:editId="4E3ADDFF">
                <wp:simplePos x="0" y="0"/>
                <wp:positionH relativeFrom="column">
                  <wp:posOffset>2795905</wp:posOffset>
                </wp:positionH>
                <wp:positionV relativeFrom="paragraph">
                  <wp:posOffset>188595</wp:posOffset>
                </wp:positionV>
                <wp:extent cx="1266825" cy="400050"/>
                <wp:effectExtent l="0" t="0" r="28575" b="19050"/>
                <wp:wrapNone/>
                <wp:docPr id="371" name="Ovál 371"/>
                <wp:cNvGraphicFramePr/>
                <a:graphic xmlns:a="http://schemas.openxmlformats.org/drawingml/2006/main">
                  <a:graphicData uri="http://schemas.microsoft.com/office/word/2010/wordprocessingShape">
                    <wps:wsp>
                      <wps:cNvSpPr/>
                      <wps:spPr>
                        <a:xfrm>
                          <a:off x="0" y="0"/>
                          <a:ext cx="1266825" cy="4000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2C21106" id="Ovál 371" o:spid="_x0000_s1026" style="position:absolute;margin-left:220.15pt;margin-top:14.85pt;width:99.75pt;height:31.5pt;z-index:-251525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" fillcolor="#5b9bd5 [3204]" strokecolor="#1f4d78 [1604]" strokeweight="1pt">
                <v:stroke joinstyle="miter"/>
              </v:oval>
            </w:pict>
          </mc:Fallback>
        </mc:AlternateContent>
      </w:r>
      <w:r>
        <w:rPr>
          <w:rFonts w:cs="Times New Roman"/>
          <w:noProof/>
          <w:szCs w:val="24"/>
          <w:lang w:eastAsia="cs-CZ"/>
        </w:rPr>
        <mc:AlternateContent>
          <mc:Choice Requires="wps">
            <w:drawing>
              <wp:anchor distT="0" distB="0" distL="114300" distR="114300" simplePos="0" relativeHeight="251790336" behindDoc="1" locked="0" layoutInCell="1" allowOverlap="1" wp14:anchorId="43635B46" wp14:editId="55B16BE3">
                <wp:simplePos x="0" y="0"/>
                <wp:positionH relativeFrom="column">
                  <wp:posOffset>1338580</wp:posOffset>
                </wp:positionH>
                <wp:positionV relativeFrom="paragraph">
                  <wp:posOffset>198120</wp:posOffset>
                </wp:positionV>
                <wp:extent cx="1266825" cy="400050"/>
                <wp:effectExtent l="0" t="0" r="28575" b="19050"/>
                <wp:wrapNone/>
                <wp:docPr id="372" name="Ovál 372"/>
                <wp:cNvGraphicFramePr/>
                <a:graphic xmlns:a="http://schemas.openxmlformats.org/drawingml/2006/main">
                  <a:graphicData uri="http://schemas.microsoft.com/office/word/2010/wordprocessingShape">
                    <wps:wsp>
                      <wps:cNvSpPr/>
                      <wps:spPr>
                        <a:xfrm>
                          <a:off x="0" y="0"/>
                          <a:ext cx="1266825" cy="4000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B8F19CB" id="Ovál 372" o:spid="_x0000_s1026" style="position:absolute;margin-left:105.4pt;margin-top:15.6pt;width:99.75pt;height:31.5pt;z-index:-251526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" fillcolor="#5b9bd5 [3204]" strokecolor="#1f4d78 [1604]" strokeweight="1pt">
                <v:stroke joinstyle="miter"/>
              </v:oval>
            </w:pict>
          </mc:Fallback>
        </mc:AlternateContent>
      </w:r>
      <w:r>
        <w:rPr>
          <w:rFonts w:cs="Times New Roman"/>
          <w:noProof/>
          <w:szCs w:val="24"/>
          <w:lang w:eastAsia="cs-CZ"/>
        </w:rPr>
        <mc:AlternateContent>
          <mc:Choice Requires="wps">
            <w:drawing>
              <wp:anchor distT="0" distB="0" distL="114300" distR="114300" simplePos="0" relativeHeight="251789312" behindDoc="1" locked="0" layoutInCell="1" allowOverlap="1" wp14:anchorId="1284CD0B" wp14:editId="0BBACFDA">
                <wp:simplePos x="0" y="0"/>
                <wp:positionH relativeFrom="column">
                  <wp:posOffset>-99695</wp:posOffset>
                </wp:positionH>
                <wp:positionV relativeFrom="paragraph">
                  <wp:posOffset>169545</wp:posOffset>
                </wp:positionV>
                <wp:extent cx="1266825" cy="400050"/>
                <wp:effectExtent l="0" t="0" r="28575" b="19050"/>
                <wp:wrapNone/>
                <wp:docPr id="373" name="Ovál 373"/>
                <wp:cNvGraphicFramePr/>
                <a:graphic xmlns:a="http://schemas.openxmlformats.org/drawingml/2006/main">
                  <a:graphicData uri="http://schemas.microsoft.com/office/word/2010/wordprocessingShape">
                    <wps:wsp>
                      <wps:cNvSpPr/>
                      <wps:spPr>
                        <a:xfrm>
                          <a:off x="0" y="0"/>
                          <a:ext cx="1266825" cy="4000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BC6A3B2" id="Ovál 373" o:spid="_x0000_s1026" style="position:absolute;margin-left:-7.85pt;margin-top:13.35pt;width:99.75pt;height:31.5pt;z-index:-251527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" fillcolor="#5b9bd5 [3204]" strokecolor="#1f4d78 [1604]" strokeweight="1pt">
                <v:stroke joinstyle="miter"/>
              </v:oval>
            </w:pict>
          </mc:Fallback>
        </mc:AlternateContent>
      </w:r>
    </w:p>
    <w:p w:rsidR="006225EE" w:rsidRDefault="006225EE" w:rsidP="006225EE">
      <w:pPr>
        <w:rPr>
          <w:rFonts w:cs="Times New Roman"/>
          <w:szCs w:val="24"/>
        </w:rPr>
      </w:pPr>
      <w:r>
        <w:rPr>
          <w:rFonts w:cs="Times New Roman"/>
          <w:noProof/>
          <w:szCs w:val="24"/>
          <w:lang w:eastAsia="cs-CZ"/>
        </w:rPr>
        <mc:AlternateContent>
          <mc:Choice Requires="wps">
            <w:drawing>
              <wp:anchor distT="0" distB="0" distL="114300" distR="114300" simplePos="0" relativeHeight="251800576" behindDoc="0" locked="0" layoutInCell="1" allowOverlap="1" wp14:anchorId="18C4A228" wp14:editId="4A8DA8B4">
                <wp:simplePos x="0" y="0"/>
                <wp:positionH relativeFrom="column">
                  <wp:posOffset>481330</wp:posOffset>
                </wp:positionH>
                <wp:positionV relativeFrom="paragraph">
                  <wp:posOffset>222885</wp:posOffset>
                </wp:positionV>
                <wp:extent cx="2628900" cy="619125"/>
                <wp:effectExtent l="38100" t="0" r="19050" b="85725"/>
                <wp:wrapNone/>
                <wp:docPr id="386" name="Přímá spojnice se šipkou 386"/>
                <wp:cNvGraphicFramePr/>
                <a:graphic xmlns:a="http://schemas.openxmlformats.org/drawingml/2006/main">
                  <a:graphicData uri="http://schemas.microsoft.com/office/word/2010/wordprocessingShape">
                    <wps:wsp>
                      <wps:cNvCnPr/>
                      <wps:spPr>
                        <a:xfrm flipH="1">
                          <a:off x="0" y="0"/>
                          <a:ext cx="2628900" cy="619125"/>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D452986" id="Přímá spojnice se šipkou 386" o:spid="_x0000_s1026" type="#_x0000_t32" style="position:absolute;margin-left:37.9pt;margin-top:17.55pt;width:207pt;height:48.75pt;flip:x;z-index:251800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" strokecolor="#c00000" strokeweight=".5pt">
                <v:stroke endarrow="block" joinstyle="miter"/>
              </v:shape>
            </w:pict>
          </mc:Fallback>
        </mc:AlternateContent>
      </w:r>
      <w:r>
        <w:rPr>
          <w:rFonts w:cs="Times New Roman"/>
          <w:noProof/>
          <w:szCs w:val="24"/>
          <w:lang w:eastAsia="cs-CZ"/>
        </w:rPr>
        <mc:AlternateContent>
          <mc:Choice Requires="wps">
            <w:drawing>
              <wp:anchor distT="0" distB="0" distL="114300" distR="114300" simplePos="0" relativeHeight="251799552" behindDoc="0" locked="0" layoutInCell="1" allowOverlap="1" wp14:anchorId="378DE8DE" wp14:editId="5A2B6091">
                <wp:simplePos x="0" y="0"/>
                <wp:positionH relativeFrom="column">
                  <wp:posOffset>1976755</wp:posOffset>
                </wp:positionH>
                <wp:positionV relativeFrom="paragraph">
                  <wp:posOffset>289560</wp:posOffset>
                </wp:positionV>
                <wp:extent cx="2495550" cy="590550"/>
                <wp:effectExtent l="38100" t="0" r="19050" b="76200"/>
                <wp:wrapNone/>
                <wp:docPr id="385" name="Přímá spojnice se šipkou 385"/>
                <wp:cNvGraphicFramePr/>
                <a:graphic xmlns:a="http://schemas.openxmlformats.org/drawingml/2006/main">
                  <a:graphicData uri="http://schemas.microsoft.com/office/word/2010/wordprocessingShape">
                    <wps:wsp>
                      <wps:cNvCnPr/>
                      <wps:spPr>
                        <a:xfrm flipH="1">
                          <a:off x="0" y="0"/>
                          <a:ext cx="2495550" cy="59055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05121AB" id="Přímá spojnice se šipkou 385" o:spid="_x0000_s1026" type="#_x0000_t32" style="position:absolute;margin-left:155.65pt;margin-top:22.8pt;width:196.5pt;height:46.5pt;flip:x;z-index:251799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" strokecolor="#c00000" strokeweight=".5pt">
                <v:stroke endarrow="block" joinstyle="miter"/>
              </v:shape>
            </w:pict>
          </mc:Fallback>
        </mc:AlternateContent>
      </w:r>
      <w:r>
        <w:rPr>
          <w:rFonts w:cs="Times New Roman"/>
          <w:noProof/>
          <w:szCs w:val="24"/>
          <w:lang w:eastAsia="cs-CZ"/>
        </w:rPr>
        <mc:AlternateContent>
          <mc:Choice Requires="wps">
            <w:drawing>
              <wp:anchor distT="0" distB="0" distL="114300" distR="114300" simplePos="0" relativeHeight="251798528" behindDoc="0" locked="0" layoutInCell="1" allowOverlap="1" wp14:anchorId="4D24854C" wp14:editId="0D1AA0A9">
                <wp:simplePos x="0" y="0"/>
                <wp:positionH relativeFrom="column">
                  <wp:posOffset>2319655</wp:posOffset>
                </wp:positionH>
                <wp:positionV relativeFrom="paragraph">
                  <wp:posOffset>260985</wp:posOffset>
                </wp:positionV>
                <wp:extent cx="1028700" cy="590550"/>
                <wp:effectExtent l="0" t="0" r="76200" b="57150"/>
                <wp:wrapNone/>
                <wp:docPr id="384" name="Přímá spojnice se šipkou 384"/>
                <wp:cNvGraphicFramePr/>
                <a:graphic xmlns:a="http://schemas.openxmlformats.org/drawingml/2006/main">
                  <a:graphicData uri="http://schemas.microsoft.com/office/word/2010/wordprocessingShape">
                    <wps:wsp>
                      <wps:cNvCnPr/>
                      <wps:spPr>
                        <a:xfrm>
                          <a:off x="0" y="0"/>
                          <a:ext cx="1028700" cy="59055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1354371" id="Přímá spojnice se šipkou 384" o:spid="_x0000_s1026" type="#_x0000_t32" style="position:absolute;margin-left:182.65pt;margin-top:20.55pt;width:81pt;height:46.5pt;z-index:251798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" strokecolor="#c00000" strokeweight=".5pt">
                <v:stroke endarrow="block" joinstyle="miter"/>
              </v:shape>
            </w:pict>
          </mc:Fallback>
        </mc:AlternateContent>
      </w:r>
      <w:r>
        <w:rPr>
          <w:rFonts w:cs="Times New Roman"/>
          <w:szCs w:val="24"/>
        </w:rPr>
        <w:t>1. křižák obecný</w:t>
      </w:r>
      <w:r>
        <w:rPr>
          <w:rFonts w:cs="Times New Roman"/>
          <w:szCs w:val="24"/>
        </w:rPr>
        <w:tab/>
        <w:t xml:space="preserve">     2. klíště obecné</w:t>
      </w:r>
      <w:r>
        <w:rPr>
          <w:rFonts w:cs="Times New Roman"/>
          <w:szCs w:val="24"/>
        </w:rPr>
        <w:tab/>
        <w:t xml:space="preserve">      3. komár pisklavý</w:t>
      </w:r>
      <w:r>
        <w:rPr>
          <w:rFonts w:cs="Times New Roman"/>
          <w:szCs w:val="24"/>
        </w:rPr>
        <w:tab/>
        <w:t xml:space="preserve">         4. škvor obecný</w:t>
      </w:r>
    </w:p>
    <w:p w:rsidR="006225EE" w:rsidRDefault="006225EE" w:rsidP="006225EE">
      <w:pPr>
        <w:rPr>
          <w:rFonts w:cs="Times New Roman"/>
          <w:szCs w:val="24"/>
        </w:rPr>
      </w:pPr>
      <w:r>
        <w:rPr>
          <w:rFonts w:cs="Times New Roman"/>
          <w:noProof/>
          <w:szCs w:val="24"/>
          <w:lang w:eastAsia="cs-CZ"/>
        </w:rPr>
        <mc:AlternateContent>
          <mc:Choice Requires="wps">
            <w:drawing>
              <wp:anchor distT="0" distB="0" distL="114300" distR="114300" simplePos="0" relativeHeight="251797504" behindDoc="0" locked="0" layoutInCell="1" allowOverlap="1" wp14:anchorId="51922406" wp14:editId="6E7CCF98">
                <wp:simplePos x="0" y="0"/>
                <wp:positionH relativeFrom="column">
                  <wp:posOffset>652779</wp:posOffset>
                </wp:positionH>
                <wp:positionV relativeFrom="paragraph">
                  <wp:posOffset>8255</wp:posOffset>
                </wp:positionV>
                <wp:extent cx="4067175" cy="523875"/>
                <wp:effectExtent l="0" t="0" r="66675" b="85725"/>
                <wp:wrapNone/>
                <wp:docPr id="281" name="Přímá spojnice se šipkou 281"/>
                <wp:cNvGraphicFramePr/>
                <a:graphic xmlns:a="http://schemas.openxmlformats.org/drawingml/2006/main">
                  <a:graphicData uri="http://schemas.microsoft.com/office/word/2010/wordprocessingShape">
                    <wps:wsp>
                      <wps:cNvCnPr/>
                      <wps:spPr>
                        <a:xfrm>
                          <a:off x="0" y="0"/>
                          <a:ext cx="4067175" cy="523875"/>
                        </a:xfrm>
                        <a:prstGeom prst="straightConnector1">
                          <a:avLst/>
                        </a:prstGeom>
                        <a:ln>
                          <a:solidFill>
                            <a:srgbClr val="C00000"/>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15966A8" id="Přímá spojnice se šipkou 281" o:spid="_x0000_s1026" type="#_x0000_t32" style="position:absolute;margin-left:51.4pt;margin-top:.65pt;width:320.25pt;height:41.25pt;z-index:251797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" strokecolor="#c00000" strokeweight=".5pt">
                <v:stroke endarrow="block" joinstyle="miter"/>
              </v:shape>
            </w:pict>
          </mc:Fallback>
        </mc:AlternateContent>
      </w:r>
    </w:p>
    <w:p w:rsidR="006225EE" w:rsidRDefault="006225EE" w:rsidP="006225EE">
      <w:pPr>
        <w:rPr>
          <w:rFonts w:cs="Times New Roman"/>
          <w:szCs w:val="24"/>
        </w:rPr>
      </w:pPr>
    </w:p>
    <w:p w:rsidR="006225EE" w:rsidRDefault="009A5553" w:rsidP="006225EE">
      <w:pPr>
        <w:rPr>
          <w:rFonts w:cs="Times New Roman"/>
          <w:szCs w:val="24"/>
        </w:rPr>
      </w:pPr>
      <w:r>
        <w:rPr>
          <w:noProof/>
          <w:lang w:eastAsia="cs-CZ"/>
        </w:rPr>
        <mc:AlternateContent>
          <mc:Choice Requires="wps">
            <w:drawing>
              <wp:anchor distT="0" distB="0" distL="114300" distR="114300" simplePos="0" relativeHeight="251802624" behindDoc="0" locked="0" layoutInCell="1" allowOverlap="1" wp14:anchorId="06C0CE5C" wp14:editId="2DB95AFE">
                <wp:simplePos x="0" y="0"/>
                <wp:positionH relativeFrom="column">
                  <wp:posOffset>3453765</wp:posOffset>
                </wp:positionH>
                <wp:positionV relativeFrom="paragraph">
                  <wp:posOffset>930275</wp:posOffset>
                </wp:positionV>
                <wp:extent cx="1085850" cy="228600"/>
                <wp:effectExtent l="0" t="57150" r="0" b="19050"/>
                <wp:wrapNone/>
                <wp:docPr id="388" name="Přímá spojnice se šipkou 388"/>
                <wp:cNvGraphicFramePr/>
                <a:graphic xmlns:a="http://schemas.openxmlformats.org/drawingml/2006/main">
                  <a:graphicData uri="http://schemas.microsoft.com/office/word/2010/wordprocessingShape">
                    <wps:wsp>
                      <wps:cNvCnPr/>
                      <wps:spPr>
                        <a:xfrm flipV="1">
                          <a:off x="0" y="0"/>
                          <a:ext cx="1085850" cy="22860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D74700" id="Přímá spojnice se šipkou 388" o:spid="_x0000_s1026" type="#_x0000_t32" style="position:absolute;margin-left:271.95pt;margin-top:73.25pt;width:85.5pt;height:18pt;flip:y;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" strokecolor="#c00000" strokeweight=".5pt">
                <v:stroke endarrow="block" joinstyle="miter"/>
              </v:shape>
            </w:pict>
          </mc:Fallback>
        </mc:AlternateContent>
      </w:r>
      <w:r>
        <w:rPr>
          <w:noProof/>
          <w:lang w:eastAsia="cs-CZ"/>
        </w:rPr>
        <mc:AlternateContent>
          <mc:Choice Requires="wps">
            <w:drawing>
              <wp:anchor distT="0" distB="0" distL="114300" distR="114300" simplePos="0" relativeHeight="251801600" behindDoc="0" locked="0" layoutInCell="1" allowOverlap="1" wp14:anchorId="3AE48543" wp14:editId="6BD91DA6">
                <wp:simplePos x="0" y="0"/>
                <wp:positionH relativeFrom="column">
                  <wp:posOffset>2129790</wp:posOffset>
                </wp:positionH>
                <wp:positionV relativeFrom="paragraph">
                  <wp:posOffset>930275</wp:posOffset>
                </wp:positionV>
                <wp:extent cx="1104900" cy="285750"/>
                <wp:effectExtent l="0" t="57150" r="0" b="19050"/>
                <wp:wrapNone/>
                <wp:docPr id="387" name="Přímá spojnice se šipkou 387"/>
                <wp:cNvGraphicFramePr/>
                <a:graphic xmlns:a="http://schemas.openxmlformats.org/drawingml/2006/main">
                  <a:graphicData uri="http://schemas.microsoft.com/office/word/2010/wordprocessingShape">
                    <wps:wsp>
                      <wps:cNvCnPr/>
                      <wps:spPr>
                        <a:xfrm flipV="1">
                          <a:off x="0" y="0"/>
                          <a:ext cx="1104900" cy="28575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1A1881" id="Přímá spojnice se šipkou 387" o:spid="_x0000_s1026" type="#_x0000_t32" style="position:absolute;margin-left:167.7pt;margin-top:73.25pt;width:87pt;height:22.5pt;flip:y;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" strokecolor="#c00000" strokeweight=".5pt">
                <v:stroke endarrow="block" joinstyle="miter"/>
              </v:shape>
            </w:pict>
          </mc:Fallback>
        </mc:AlternateContent>
      </w:r>
      <w:r>
        <w:rPr>
          <w:noProof/>
          <w:lang w:eastAsia="cs-CZ"/>
        </w:rPr>
        <mc:AlternateContent>
          <mc:Choice Requires="wps">
            <w:drawing>
              <wp:anchor distT="0" distB="0" distL="114300" distR="114300" simplePos="0" relativeHeight="251804672" behindDoc="0" locked="0" layoutInCell="1" allowOverlap="1" wp14:anchorId="4534FD1E" wp14:editId="1CDF4E54">
                <wp:simplePos x="0" y="0"/>
                <wp:positionH relativeFrom="column">
                  <wp:posOffset>1939289</wp:posOffset>
                </wp:positionH>
                <wp:positionV relativeFrom="paragraph">
                  <wp:posOffset>930274</wp:posOffset>
                </wp:positionV>
                <wp:extent cx="2457450" cy="228600"/>
                <wp:effectExtent l="0" t="57150" r="19050" b="19050"/>
                <wp:wrapNone/>
                <wp:docPr id="390" name="Přímá spojnice se šipkou 390"/>
                <wp:cNvGraphicFramePr/>
                <a:graphic xmlns:a="http://schemas.openxmlformats.org/drawingml/2006/main">
                  <a:graphicData uri="http://schemas.microsoft.com/office/word/2010/wordprocessingShape">
                    <wps:wsp>
                      <wps:cNvCnPr/>
                      <wps:spPr>
                        <a:xfrm flipH="1" flipV="1">
                          <a:off x="0" y="0"/>
                          <a:ext cx="2457450" cy="22860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13BC4B" id="Přímá spojnice se šipkou 390" o:spid="_x0000_s1026" type="#_x0000_t32" style="position:absolute;margin-left:152.7pt;margin-top:73.25pt;width:193.5pt;height:18pt;flip:x y;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" strokecolor="#c00000" strokeweight=".5pt">
                <v:stroke endarrow="block" joinstyle="miter"/>
              </v:shape>
            </w:pict>
          </mc:Fallback>
        </mc:AlternateContent>
      </w:r>
      <w:r>
        <w:rPr>
          <w:noProof/>
          <w:lang w:eastAsia="cs-CZ"/>
        </w:rPr>
        <mc:AlternateContent>
          <mc:Choice Requires="wps">
            <w:drawing>
              <wp:anchor distT="0" distB="0" distL="114300" distR="114300" simplePos="0" relativeHeight="251803648" behindDoc="0" locked="0" layoutInCell="1" allowOverlap="1" wp14:anchorId="3DCCAB9B" wp14:editId="6FE030E6">
                <wp:simplePos x="0" y="0"/>
                <wp:positionH relativeFrom="column">
                  <wp:posOffset>483870</wp:posOffset>
                </wp:positionH>
                <wp:positionV relativeFrom="paragraph">
                  <wp:posOffset>930275</wp:posOffset>
                </wp:positionV>
                <wp:extent cx="45719" cy="266700"/>
                <wp:effectExtent l="38100" t="38100" r="50165" b="19050"/>
                <wp:wrapNone/>
                <wp:docPr id="389" name="Přímá spojnice se šipkou 389"/>
                <wp:cNvGraphicFramePr/>
                <a:graphic xmlns:a="http://schemas.openxmlformats.org/drawingml/2006/main">
                  <a:graphicData uri="http://schemas.microsoft.com/office/word/2010/wordprocessingShape">
                    <wps:wsp>
                      <wps:cNvCnPr/>
                      <wps:spPr>
                        <a:xfrm flipV="1">
                          <a:off x="0" y="0"/>
                          <a:ext cx="45719" cy="26670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DCF9D9" id="Přímá spojnice se šipkou 389" o:spid="_x0000_s1026" type="#_x0000_t32" style="position:absolute;margin-left:38.1pt;margin-top:73.25pt;width:3.6pt;height:21pt;flip:y;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" strokecolor="#c00000" strokeweight=".5pt">
                <v:stroke endarrow="block" joinstyle="miter"/>
              </v:shape>
            </w:pict>
          </mc:Fallback>
        </mc:AlternateContent>
      </w:r>
      <w:r w:rsidR="006225EE">
        <w:rPr>
          <w:noProof/>
          <w:lang w:eastAsia="cs-CZ"/>
        </w:rPr>
        <w:drawing>
          <wp:inline distT="0" distB="0" distL="0" distR="0" wp14:anchorId="03535FFF" wp14:editId="30966253">
            <wp:extent cx="1371600" cy="914400"/>
            <wp:effectExtent l="0" t="0" r="0" b="0"/>
            <wp:docPr id="378" name="Obrázek 378" descr="Culex pipiens - komár pisklav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Culex pipiens - komár pisklavý"/>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377362" cy="918241"/>
                    </a:xfrm>
                    <a:prstGeom prst="rect">
                      <a:avLst/>
                    </a:prstGeom>
                    <a:noFill/>
                    <a:ln>
                      <a:noFill/>
                    </a:ln>
                  </pic:spPr>
                </pic:pic>
              </a:graphicData>
            </a:graphic>
          </wp:inline>
        </w:drawing>
      </w:r>
      <w:r w:rsidR="006225EE">
        <w:rPr>
          <w:noProof/>
          <w:lang w:eastAsia="cs-CZ"/>
        </w:rPr>
        <w:drawing>
          <wp:inline distT="0" distB="0" distL="0" distR="0" wp14:anchorId="1446D5D6" wp14:editId="7C862863">
            <wp:extent cx="1323975" cy="883279"/>
            <wp:effectExtent l="0" t="0" r="0" b="0"/>
            <wp:docPr id="379" name="Obrázek 379" descr="Forficula auricularia - škvor obec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Forficula auricularia - škvor obecný"/>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333796" cy="889831"/>
                    </a:xfrm>
                    <a:prstGeom prst="rect">
                      <a:avLst/>
                    </a:prstGeom>
                    <a:noFill/>
                    <a:ln>
                      <a:noFill/>
                    </a:ln>
                  </pic:spPr>
                </pic:pic>
              </a:graphicData>
            </a:graphic>
          </wp:inline>
        </w:drawing>
      </w:r>
      <w:r w:rsidR="006225EE">
        <w:rPr>
          <w:noProof/>
          <w:lang w:eastAsia="cs-CZ"/>
        </w:rPr>
        <w:drawing>
          <wp:inline distT="0" distB="0" distL="0" distR="0" wp14:anchorId="41C86044" wp14:editId="3F21E5BF">
            <wp:extent cx="1357612" cy="904408"/>
            <wp:effectExtent l="0" t="0" r="0" b="0"/>
            <wp:docPr id="380" name="Obrázek 380" descr="Ixodes ricinus - klíště obecn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Ixodes ricinus - klíště obecné"/>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375590" cy="916385"/>
                    </a:xfrm>
                    <a:prstGeom prst="rect">
                      <a:avLst/>
                    </a:prstGeom>
                    <a:noFill/>
                    <a:ln>
                      <a:noFill/>
                    </a:ln>
                  </pic:spPr>
                </pic:pic>
              </a:graphicData>
            </a:graphic>
          </wp:inline>
        </w:drawing>
      </w:r>
      <w:r w:rsidR="006225EE" w:rsidRPr="00F07E63">
        <w:t xml:space="preserve"> </w:t>
      </w:r>
      <w:r w:rsidR="006225EE">
        <w:rPr>
          <w:noProof/>
          <w:lang w:eastAsia="cs-CZ"/>
        </w:rPr>
        <w:drawing>
          <wp:inline distT="0" distB="0" distL="0" distR="0" wp14:anchorId="1277B073" wp14:editId="14B8DA03">
            <wp:extent cx="1371282" cy="914188"/>
            <wp:effectExtent l="0" t="0" r="635" b="635"/>
            <wp:docPr id="381" name="Obrázek 381" descr="Araneus diadematus - křižák obec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obj" descr="Araneus diadematus - křižák obecný"/>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382525" cy="921683"/>
                    </a:xfrm>
                    <a:prstGeom prst="rect">
                      <a:avLst/>
                    </a:prstGeom>
                    <a:noFill/>
                    <a:ln>
                      <a:noFill/>
                    </a:ln>
                  </pic:spPr>
                </pic:pic>
              </a:graphicData>
            </a:graphic>
          </wp:inline>
        </w:drawing>
      </w:r>
      <w:r w:rsidR="006225EE">
        <w:rPr>
          <w:rFonts w:cs="Times New Roman"/>
          <w:szCs w:val="24"/>
        </w:rPr>
        <w:t xml:space="preserve"> </w:t>
      </w:r>
    </w:p>
    <w:p w:rsidR="006225EE" w:rsidRDefault="009A5553" w:rsidP="006225EE">
      <w:pPr>
        <w:rPr>
          <w:rFonts w:cs="Times New Roman"/>
          <w:szCs w:val="24"/>
        </w:rPr>
      </w:pPr>
      <w:r>
        <w:rPr>
          <w:rFonts w:cs="Times New Roman"/>
          <w:noProof/>
          <w:szCs w:val="24"/>
          <w:lang w:eastAsia="cs-CZ"/>
        </w:rPr>
        <mc:AlternateContent>
          <mc:Choice Requires="wps">
            <w:drawing>
              <wp:anchor distT="0" distB="0" distL="114300" distR="114300" simplePos="0" relativeHeight="251796480" behindDoc="1" locked="0" layoutInCell="1" allowOverlap="1" wp14:anchorId="12905B57" wp14:editId="470CDF90">
                <wp:simplePos x="0" y="0"/>
                <wp:positionH relativeFrom="column">
                  <wp:posOffset>4196080</wp:posOffset>
                </wp:positionH>
                <wp:positionV relativeFrom="paragraph">
                  <wp:posOffset>215900</wp:posOffset>
                </wp:positionV>
                <wp:extent cx="1162050" cy="247650"/>
                <wp:effectExtent l="0" t="0" r="19050" b="19050"/>
                <wp:wrapNone/>
                <wp:docPr id="374" name="Zaoblený obdélník 374"/>
                <wp:cNvGraphicFramePr/>
                <a:graphic xmlns:a="http://schemas.openxmlformats.org/drawingml/2006/main">
                  <a:graphicData uri="http://schemas.microsoft.com/office/word/2010/wordprocessingShape">
                    <wps:wsp>
                      <wps:cNvSpPr/>
                      <wps:spPr>
                        <a:xfrm>
                          <a:off x="0" y="0"/>
                          <a:ext cx="1162050" cy="247650"/>
                        </a:xfrm>
                        <a:prstGeom prst="roundRect">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FFB39DA" id="Zaoblený obdélník 374" o:spid="_x0000_s1026" style="position:absolute;margin-left:330.4pt;margin-top:17pt;width:91.5pt;height:19.5pt;z-index:-251520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" fillcolor="#ffc000" strokecolor="#1f4d78 [1604]" strokeweight="1pt">
                <v:stroke joinstyle="miter"/>
              </v:roundrect>
            </w:pict>
          </mc:Fallback>
        </mc:AlternateContent>
      </w:r>
      <w:r>
        <w:rPr>
          <w:rFonts w:cs="Times New Roman"/>
          <w:noProof/>
          <w:szCs w:val="24"/>
          <w:lang w:eastAsia="cs-CZ"/>
        </w:rPr>
        <mc:AlternateContent>
          <mc:Choice Requires="wps">
            <w:drawing>
              <wp:anchor distT="0" distB="0" distL="114300" distR="114300" simplePos="0" relativeHeight="251795456" behindDoc="1" locked="0" layoutInCell="1" allowOverlap="1" wp14:anchorId="53E971AD" wp14:editId="3DBAD5EF">
                <wp:simplePos x="0" y="0"/>
                <wp:positionH relativeFrom="column">
                  <wp:posOffset>2781300</wp:posOffset>
                </wp:positionH>
                <wp:positionV relativeFrom="paragraph">
                  <wp:posOffset>191135</wp:posOffset>
                </wp:positionV>
                <wp:extent cx="923925" cy="247650"/>
                <wp:effectExtent l="0" t="0" r="28575" b="19050"/>
                <wp:wrapNone/>
                <wp:docPr id="375" name="Zaoblený obdélník 375"/>
                <wp:cNvGraphicFramePr/>
                <a:graphic xmlns:a="http://schemas.openxmlformats.org/drawingml/2006/main">
                  <a:graphicData uri="http://schemas.microsoft.com/office/word/2010/wordprocessingShape">
                    <wps:wsp>
                      <wps:cNvSpPr/>
                      <wps:spPr>
                        <a:xfrm>
                          <a:off x="0" y="0"/>
                          <a:ext cx="923925" cy="247650"/>
                        </a:xfrm>
                        <a:prstGeom prst="roundRect">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AD3DFA3" id="Zaoblený obdélník 375" o:spid="_x0000_s1026" style="position:absolute;margin-left:219pt;margin-top:15.05pt;width:72.75pt;height:19.5pt;z-index:-2515210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" fillcolor="#ffc000" strokecolor="#1f4d78 [1604]" strokeweight="1pt">
                <v:stroke joinstyle="miter"/>
              </v:roundrect>
            </w:pict>
          </mc:Fallback>
        </mc:AlternateContent>
      </w:r>
      <w:r>
        <w:rPr>
          <w:rFonts w:cs="Times New Roman"/>
          <w:noProof/>
          <w:szCs w:val="24"/>
          <w:lang w:eastAsia="cs-CZ"/>
        </w:rPr>
        <mc:AlternateContent>
          <mc:Choice Requires="wps">
            <w:drawing>
              <wp:anchor distT="0" distB="0" distL="114300" distR="114300" simplePos="0" relativeHeight="251794432" behindDoc="1" locked="0" layoutInCell="1" allowOverlap="1" wp14:anchorId="43AE14BB" wp14:editId="085E1AC9">
                <wp:simplePos x="0" y="0"/>
                <wp:positionH relativeFrom="column">
                  <wp:posOffset>1443990</wp:posOffset>
                </wp:positionH>
                <wp:positionV relativeFrom="paragraph">
                  <wp:posOffset>233045</wp:posOffset>
                </wp:positionV>
                <wp:extent cx="1123950" cy="228600"/>
                <wp:effectExtent l="0" t="0" r="19050" b="19050"/>
                <wp:wrapNone/>
                <wp:docPr id="376" name="Zaoblený obdélník 376"/>
                <wp:cNvGraphicFramePr/>
                <a:graphic xmlns:a="http://schemas.openxmlformats.org/drawingml/2006/main">
                  <a:graphicData uri="http://schemas.microsoft.com/office/word/2010/wordprocessingShape">
                    <wps:wsp>
                      <wps:cNvSpPr/>
                      <wps:spPr>
                        <a:xfrm>
                          <a:off x="0" y="0"/>
                          <a:ext cx="1123950" cy="228600"/>
                        </a:xfrm>
                        <a:prstGeom prst="roundRect">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447FB8" id="Zaoblený obdélník 376" o:spid="_x0000_s1026" style="position:absolute;margin-left:113.7pt;margin-top:18.35pt;width:88.5pt;height:18pt;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" fillcolor="#ffc000" strokecolor="#1f4d78 [1604]" strokeweight="1pt">
                <v:stroke joinstyle="miter"/>
              </v:roundrect>
            </w:pict>
          </mc:Fallback>
        </mc:AlternateContent>
      </w:r>
      <w:r>
        <w:rPr>
          <w:rFonts w:cs="Times New Roman"/>
          <w:noProof/>
          <w:szCs w:val="24"/>
          <w:lang w:eastAsia="cs-CZ"/>
        </w:rPr>
        <mc:AlternateContent>
          <mc:Choice Requires="wps">
            <w:drawing>
              <wp:anchor distT="0" distB="0" distL="114300" distR="114300" simplePos="0" relativeHeight="251793408" behindDoc="1" locked="0" layoutInCell="1" allowOverlap="1" wp14:anchorId="1D364420" wp14:editId="45E02E75">
                <wp:simplePos x="0" y="0"/>
                <wp:positionH relativeFrom="column">
                  <wp:posOffset>-109220</wp:posOffset>
                </wp:positionH>
                <wp:positionV relativeFrom="paragraph">
                  <wp:posOffset>240665</wp:posOffset>
                </wp:positionV>
                <wp:extent cx="923925" cy="247650"/>
                <wp:effectExtent l="0" t="0" r="28575" b="19050"/>
                <wp:wrapNone/>
                <wp:docPr id="377" name="Zaoblený obdélník 377"/>
                <wp:cNvGraphicFramePr/>
                <a:graphic xmlns:a="http://schemas.openxmlformats.org/drawingml/2006/main">
                  <a:graphicData uri="http://schemas.microsoft.com/office/word/2010/wordprocessingShape">
                    <wps:wsp>
                      <wps:cNvSpPr/>
                      <wps:spPr>
                        <a:xfrm>
                          <a:off x="0" y="0"/>
                          <a:ext cx="923925" cy="247650"/>
                        </a:xfrm>
                        <a:prstGeom prst="roundRect">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C0D88E4" id="Zaoblený obdélník 377" o:spid="_x0000_s1026" style="position:absolute;margin-left:-8.6pt;margin-top:18.95pt;width:72.75pt;height:19.5pt;z-index:-2515230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" fillcolor="#ffc000" strokecolor="#1f4d78 [1604]" strokeweight="1pt">
                <v:stroke joinstyle="miter"/>
              </v:roundrect>
            </w:pict>
          </mc:Fallback>
        </mc:AlternateContent>
      </w:r>
    </w:p>
    <w:p w:rsidR="00DB69DD" w:rsidRDefault="006225EE">
      <w:pPr>
        <w:rPr>
          <w:rFonts w:cs="Times New Roman"/>
          <w:szCs w:val="24"/>
        </w:rPr>
      </w:pPr>
      <w:r>
        <w:rPr>
          <w:rFonts w:cs="Times New Roman"/>
          <w:szCs w:val="24"/>
        </w:rPr>
        <w:t>A. 6 nohou</w:t>
      </w:r>
      <w:r>
        <w:rPr>
          <w:rFonts w:cs="Times New Roman"/>
          <w:szCs w:val="24"/>
        </w:rPr>
        <w:tab/>
        <w:t xml:space="preserve">               B. 4 páry nohou</w:t>
      </w:r>
      <w:r>
        <w:rPr>
          <w:rFonts w:cs="Times New Roman"/>
          <w:szCs w:val="24"/>
        </w:rPr>
        <w:tab/>
        <w:t xml:space="preserve">     C. 8 nohou</w:t>
      </w:r>
      <w:r>
        <w:rPr>
          <w:rFonts w:cs="Times New Roman"/>
          <w:szCs w:val="24"/>
        </w:rPr>
        <w:tab/>
      </w:r>
      <w:r>
        <w:rPr>
          <w:rFonts w:cs="Times New Roman"/>
          <w:szCs w:val="24"/>
        </w:rPr>
        <w:tab/>
        <w:t xml:space="preserve">     D. 3 páry nohou</w:t>
      </w:r>
      <w:r w:rsidR="00DB69DD">
        <w:rPr>
          <w:rFonts w:cs="Times New Roman"/>
          <w:szCs w:val="24"/>
        </w:rPr>
        <w:br w:type="page"/>
      </w:r>
    </w:p>
    <w:p w:rsidR="00262D5B" w:rsidRPr="00DB69DD" w:rsidRDefault="00DB69DD" w:rsidP="009A5553">
      <w:pPr>
        <w:pStyle w:val="Nadpis1"/>
      </w:pPr>
      <w:bookmarkStart w:id="36" w:name="_Toc76051480"/>
      <w:r w:rsidRPr="00DB69DD">
        <w:lastRenderedPageBreak/>
        <w:t>Závěr</w:t>
      </w:r>
      <w:bookmarkEnd w:id="36"/>
      <w:r w:rsidRPr="00DB69DD">
        <w:t xml:space="preserve"> </w:t>
      </w:r>
    </w:p>
    <w:p w:rsidR="00E92BD7" w:rsidRDefault="00E92BD7" w:rsidP="00932C6D">
      <w:pPr>
        <w:ind w:firstLine="357"/>
        <w:jc w:val="both"/>
        <w:rPr>
          <w:rFonts w:cs="Times New Roman"/>
          <w:szCs w:val="24"/>
        </w:rPr>
      </w:pPr>
      <w:r>
        <w:rPr>
          <w:rFonts w:cs="Times New Roman"/>
          <w:szCs w:val="24"/>
        </w:rPr>
        <w:t>Tato diplomová práce nabízí návrhy úpravy školní zahrady</w:t>
      </w:r>
      <w:r w:rsidR="00952EC6">
        <w:rPr>
          <w:rFonts w:cs="Times New Roman"/>
          <w:szCs w:val="24"/>
        </w:rPr>
        <w:t xml:space="preserve"> na ZŠ</w:t>
      </w:r>
      <w:r w:rsidR="003E7775">
        <w:rPr>
          <w:rFonts w:cs="Times New Roman"/>
          <w:szCs w:val="24"/>
        </w:rPr>
        <w:t xml:space="preserve"> ve Vlachovicích</w:t>
      </w:r>
      <w:r>
        <w:rPr>
          <w:rFonts w:cs="Times New Roman"/>
          <w:szCs w:val="24"/>
        </w:rPr>
        <w:t xml:space="preserve">. </w:t>
      </w:r>
      <w:r w:rsidR="005759C9">
        <w:rPr>
          <w:rFonts w:cs="Times New Roman"/>
          <w:szCs w:val="24"/>
        </w:rPr>
        <w:t>V teoretické části jsou poznatky o historii školy, o školní zahradě, které jsou</w:t>
      </w:r>
      <w:r w:rsidR="00952EC6">
        <w:rPr>
          <w:rFonts w:cs="Times New Roman"/>
          <w:szCs w:val="24"/>
        </w:rPr>
        <w:t xml:space="preserve"> zaznačeny do zahradnické studie</w:t>
      </w:r>
      <w:r w:rsidR="003E7775">
        <w:rPr>
          <w:rFonts w:cs="Times New Roman"/>
          <w:szCs w:val="24"/>
        </w:rPr>
        <w:t xml:space="preserve"> a o klimatu a půdě v oblasti kde se škola nachází</w:t>
      </w:r>
      <w:r w:rsidR="005759C9">
        <w:rPr>
          <w:rFonts w:cs="Times New Roman"/>
          <w:szCs w:val="24"/>
        </w:rPr>
        <w:t xml:space="preserve">. Jsou zde shrnuty nejdůležitější prvky </w:t>
      </w:r>
      <w:r w:rsidR="003E7775">
        <w:rPr>
          <w:rFonts w:cs="Times New Roman"/>
          <w:szCs w:val="24"/>
        </w:rPr>
        <w:t>obsažené na školní zahradě</w:t>
      </w:r>
      <w:r w:rsidR="005759C9">
        <w:rPr>
          <w:rFonts w:cs="Times New Roman"/>
          <w:szCs w:val="24"/>
        </w:rPr>
        <w:t>, bezpečnost</w:t>
      </w:r>
      <w:r w:rsidR="00952EC6">
        <w:rPr>
          <w:rFonts w:cs="Times New Roman"/>
          <w:szCs w:val="24"/>
        </w:rPr>
        <w:t>,</w:t>
      </w:r>
      <w:r w:rsidR="005759C9">
        <w:rPr>
          <w:rFonts w:cs="Times New Roman"/>
          <w:szCs w:val="24"/>
        </w:rPr>
        <w:t xml:space="preserve"> hygiena práce a</w:t>
      </w:r>
      <w:r w:rsidR="00952EC6">
        <w:rPr>
          <w:rFonts w:cs="Times New Roman"/>
          <w:szCs w:val="24"/>
        </w:rPr>
        <w:t xml:space="preserve"> jsou zde zmíněny</w:t>
      </w:r>
      <w:r w:rsidR="005759C9">
        <w:rPr>
          <w:rFonts w:cs="Times New Roman"/>
          <w:szCs w:val="24"/>
        </w:rPr>
        <w:t xml:space="preserve"> výzkumy či diplomové práce, které se podobnou tématikou zabýval</w:t>
      </w:r>
      <w:r w:rsidR="003E7775">
        <w:rPr>
          <w:rFonts w:cs="Times New Roman"/>
          <w:szCs w:val="24"/>
        </w:rPr>
        <w:t>y</w:t>
      </w:r>
      <w:r w:rsidR="005759C9">
        <w:rPr>
          <w:rFonts w:cs="Times New Roman"/>
          <w:szCs w:val="24"/>
        </w:rPr>
        <w:t>.</w:t>
      </w:r>
      <w:r w:rsidR="003E7775">
        <w:rPr>
          <w:rFonts w:cs="Times New Roman"/>
          <w:szCs w:val="24"/>
        </w:rPr>
        <w:t xml:space="preserve"> V teoretické části jsou zmíněny </w:t>
      </w:r>
      <w:proofErr w:type="spellStart"/>
      <w:r w:rsidR="003E7775">
        <w:rPr>
          <w:rFonts w:cs="Times New Roman"/>
          <w:szCs w:val="24"/>
        </w:rPr>
        <w:t>kurikulární</w:t>
      </w:r>
      <w:proofErr w:type="spellEnd"/>
      <w:r w:rsidR="003E7775">
        <w:rPr>
          <w:rFonts w:cs="Times New Roman"/>
          <w:szCs w:val="24"/>
        </w:rPr>
        <w:t xml:space="preserve"> dokumenty na státní (RVP ZV) a školní (ŠVP</w:t>
      </w:r>
      <w:r w:rsidR="00DC6B29">
        <w:rPr>
          <w:rFonts w:cs="Times New Roman"/>
          <w:szCs w:val="24"/>
        </w:rPr>
        <w:t>) úrovni</w:t>
      </w:r>
      <w:r w:rsidR="003E7775">
        <w:rPr>
          <w:rFonts w:cs="Times New Roman"/>
          <w:szCs w:val="24"/>
        </w:rPr>
        <w:t xml:space="preserve">, které s tématem má diplomové práce souvisí. </w:t>
      </w:r>
    </w:p>
    <w:p w:rsidR="008F0185" w:rsidRDefault="00A858D0" w:rsidP="00932C6D">
      <w:pPr>
        <w:ind w:firstLine="708"/>
        <w:jc w:val="both"/>
        <w:rPr>
          <w:rFonts w:cs="Times New Roman"/>
          <w:szCs w:val="24"/>
        </w:rPr>
      </w:pPr>
      <w:r>
        <w:rPr>
          <w:rFonts w:cs="Times New Roman"/>
          <w:szCs w:val="24"/>
        </w:rPr>
        <w:t xml:space="preserve">Mimo návrhu změny zahrady, který je zakreslen v zahradnické studii, jsou v praktické části </w:t>
      </w:r>
      <w:r w:rsidR="008F0185">
        <w:rPr>
          <w:rFonts w:cs="Times New Roman"/>
          <w:szCs w:val="24"/>
        </w:rPr>
        <w:t>diplomové prác</w:t>
      </w:r>
      <w:r>
        <w:rPr>
          <w:rFonts w:cs="Times New Roman"/>
          <w:szCs w:val="24"/>
        </w:rPr>
        <w:t xml:space="preserve">e </w:t>
      </w:r>
      <w:r w:rsidR="008F0185">
        <w:rPr>
          <w:rFonts w:cs="Times New Roman"/>
          <w:szCs w:val="24"/>
        </w:rPr>
        <w:t>osevní plány záhonů na školním pozemku. Tyto plány jsou navrženy tak aby se</w:t>
      </w:r>
      <w:r w:rsidR="00952EC6">
        <w:rPr>
          <w:rFonts w:cs="Times New Roman"/>
          <w:szCs w:val="24"/>
        </w:rPr>
        <w:t xml:space="preserve"> pěstované rostliny</w:t>
      </w:r>
      <w:r w:rsidR="008F0185">
        <w:rPr>
          <w:rFonts w:cs="Times New Roman"/>
          <w:szCs w:val="24"/>
        </w:rPr>
        <w:t xml:space="preserve"> daly využít v různých předmětech a </w:t>
      </w:r>
      <w:r w:rsidR="00952EC6">
        <w:rPr>
          <w:rFonts w:cs="Times New Roman"/>
          <w:szCs w:val="24"/>
        </w:rPr>
        <w:t>jednotlivé části</w:t>
      </w:r>
      <w:r>
        <w:rPr>
          <w:rFonts w:cs="Times New Roman"/>
          <w:szCs w:val="24"/>
        </w:rPr>
        <w:t xml:space="preserve">, </w:t>
      </w:r>
      <w:r w:rsidR="008F0185">
        <w:rPr>
          <w:rFonts w:cs="Times New Roman"/>
          <w:szCs w:val="24"/>
        </w:rPr>
        <w:t xml:space="preserve">se </w:t>
      </w:r>
      <w:r>
        <w:rPr>
          <w:rFonts w:cs="Times New Roman"/>
          <w:szCs w:val="24"/>
        </w:rPr>
        <w:t xml:space="preserve">mohly používat nejen jako ukázky pro studenty, ale i například jako suroviny do školní jídelny. Všechny současné a navrhované komponenty zahrady jsou konzultovány s pedagogickými pracovníky a vedením vybrané základní školy. </w:t>
      </w:r>
    </w:p>
    <w:p w:rsidR="00E92BD7" w:rsidRDefault="00A858D0" w:rsidP="00932C6D">
      <w:pPr>
        <w:ind w:firstLine="708"/>
        <w:jc w:val="both"/>
        <w:rPr>
          <w:rFonts w:cs="Times New Roman"/>
          <w:szCs w:val="24"/>
        </w:rPr>
      </w:pPr>
      <w:r>
        <w:rPr>
          <w:rFonts w:cs="Times New Roman"/>
          <w:szCs w:val="24"/>
        </w:rPr>
        <w:t>V práci b</w:t>
      </w:r>
      <w:r w:rsidR="00E92BD7">
        <w:rPr>
          <w:rFonts w:cs="Times New Roman"/>
          <w:szCs w:val="24"/>
        </w:rPr>
        <w:t>ylo navrženo 9 námětů na využití školní zahrady v předmětu Pěstitelské práce a v předmětu Přírodopis</w:t>
      </w:r>
      <w:r w:rsidR="00952EC6">
        <w:rPr>
          <w:rFonts w:cs="Times New Roman"/>
          <w:szCs w:val="24"/>
        </w:rPr>
        <w:t xml:space="preserve">, které </w:t>
      </w:r>
      <w:r w:rsidR="00952EC6">
        <w:rPr>
          <w:rFonts w:eastAsia="Times New Roman" w:cs="Times New Roman"/>
          <w:szCs w:val="24"/>
          <w:lang w:eastAsia="cs-CZ"/>
        </w:rPr>
        <w:t>patří do vzdělávacího oboru Člověk a svět práce a Člověk a příroda</w:t>
      </w:r>
      <w:r w:rsidR="00E92BD7">
        <w:rPr>
          <w:rFonts w:cs="Times New Roman"/>
          <w:szCs w:val="24"/>
        </w:rPr>
        <w:t xml:space="preserve">. Náměty jsou zaměřeny na určování půdy, </w:t>
      </w:r>
      <w:r w:rsidR="008F0185">
        <w:rPr>
          <w:rFonts w:cs="Times New Roman"/>
          <w:szCs w:val="24"/>
        </w:rPr>
        <w:t xml:space="preserve">skladování a </w:t>
      </w:r>
      <w:r w:rsidR="00E92BD7">
        <w:rPr>
          <w:rFonts w:cs="Times New Roman"/>
          <w:szCs w:val="24"/>
        </w:rPr>
        <w:t>sklízení</w:t>
      </w:r>
      <w:r w:rsidR="008F0185">
        <w:rPr>
          <w:rFonts w:cs="Times New Roman"/>
          <w:szCs w:val="24"/>
        </w:rPr>
        <w:t xml:space="preserve"> ovoce a zeleniny</w:t>
      </w:r>
      <w:r w:rsidR="00E92BD7">
        <w:rPr>
          <w:rFonts w:cs="Times New Roman"/>
          <w:szCs w:val="24"/>
        </w:rPr>
        <w:t xml:space="preserve">, </w:t>
      </w:r>
      <w:r w:rsidR="008F0185">
        <w:rPr>
          <w:rFonts w:cs="Times New Roman"/>
          <w:szCs w:val="24"/>
        </w:rPr>
        <w:t>výsev semen, osivo a sadb</w:t>
      </w:r>
      <w:r w:rsidR="00952EC6">
        <w:rPr>
          <w:rFonts w:cs="Times New Roman"/>
          <w:szCs w:val="24"/>
        </w:rPr>
        <w:t>u</w:t>
      </w:r>
      <w:r w:rsidR="008F0185">
        <w:rPr>
          <w:rFonts w:cs="Times New Roman"/>
          <w:szCs w:val="24"/>
        </w:rPr>
        <w:t>, sadb</w:t>
      </w:r>
      <w:r w:rsidR="00952EC6">
        <w:rPr>
          <w:rFonts w:cs="Times New Roman"/>
          <w:szCs w:val="24"/>
        </w:rPr>
        <w:t>u</w:t>
      </w:r>
      <w:r w:rsidR="008F0185">
        <w:rPr>
          <w:rFonts w:cs="Times New Roman"/>
          <w:szCs w:val="24"/>
        </w:rPr>
        <w:t xml:space="preserve"> léčivých rostlin, bylinky a kořen</w:t>
      </w:r>
      <w:r w:rsidR="00952EC6">
        <w:rPr>
          <w:rFonts w:cs="Times New Roman"/>
          <w:szCs w:val="24"/>
        </w:rPr>
        <w:t>í</w:t>
      </w:r>
      <w:r w:rsidR="008F0185">
        <w:rPr>
          <w:rFonts w:cs="Times New Roman"/>
          <w:szCs w:val="24"/>
        </w:rPr>
        <w:t>, léčivé luční rostliny a jejich zpracování, rostlinné orgány a zahradní škůdc</w:t>
      </w:r>
      <w:r w:rsidR="00952EC6">
        <w:rPr>
          <w:rFonts w:cs="Times New Roman"/>
          <w:szCs w:val="24"/>
        </w:rPr>
        <w:t>e</w:t>
      </w:r>
      <w:r w:rsidR="008F0185">
        <w:rPr>
          <w:rFonts w:cs="Times New Roman"/>
          <w:szCs w:val="24"/>
        </w:rPr>
        <w:t>. Každý námět má metodický list pro učitele a pracovní listy pro žáky i s řešením.</w:t>
      </w:r>
    </w:p>
    <w:p w:rsidR="00262D5B" w:rsidRDefault="00262D5B" w:rsidP="004074AD">
      <w:pPr>
        <w:rPr>
          <w:rFonts w:cs="Times New Roman"/>
          <w:szCs w:val="24"/>
        </w:rPr>
      </w:pPr>
    </w:p>
    <w:p w:rsidR="00262D5B" w:rsidRDefault="00262D5B" w:rsidP="004074AD">
      <w:pPr>
        <w:rPr>
          <w:rFonts w:cs="Times New Roman"/>
          <w:szCs w:val="24"/>
        </w:rPr>
      </w:pPr>
    </w:p>
    <w:p w:rsidR="00262D5B" w:rsidRDefault="00262D5B" w:rsidP="004074AD">
      <w:pPr>
        <w:rPr>
          <w:rFonts w:cs="Times New Roman"/>
          <w:szCs w:val="24"/>
        </w:rPr>
      </w:pPr>
    </w:p>
    <w:p w:rsidR="00262D5B" w:rsidRDefault="00262D5B" w:rsidP="004074AD">
      <w:pPr>
        <w:rPr>
          <w:rFonts w:cs="Times New Roman"/>
          <w:szCs w:val="24"/>
        </w:rPr>
      </w:pPr>
    </w:p>
    <w:p w:rsidR="00262D5B" w:rsidRDefault="00262D5B" w:rsidP="004074AD">
      <w:pPr>
        <w:rPr>
          <w:rFonts w:cs="Times New Roman"/>
          <w:szCs w:val="24"/>
        </w:rPr>
      </w:pPr>
      <w:r>
        <w:rPr>
          <w:rFonts w:cs="Times New Roman"/>
          <w:szCs w:val="24"/>
        </w:rPr>
        <w:br w:type="page"/>
      </w:r>
    </w:p>
    <w:p w:rsidR="00605E32" w:rsidRPr="006225EE" w:rsidRDefault="006225EE" w:rsidP="00932C6D">
      <w:pPr>
        <w:pStyle w:val="Nadpis1"/>
        <w:numPr>
          <w:ilvl w:val="0"/>
          <w:numId w:val="0"/>
        </w:numPr>
        <w:ind w:left="357"/>
        <w:jc w:val="both"/>
      </w:pPr>
      <w:bookmarkStart w:id="37" w:name="_Toc76051481"/>
      <w:r w:rsidRPr="006225EE">
        <w:lastRenderedPageBreak/>
        <w:t>Použité z</w:t>
      </w:r>
      <w:r w:rsidR="00605E32" w:rsidRPr="006225EE">
        <w:t>droje:</w:t>
      </w:r>
      <w:bookmarkEnd w:id="37"/>
    </w:p>
    <w:p w:rsidR="00797FD2" w:rsidRPr="00E672ED" w:rsidRDefault="00797FD2" w:rsidP="00932C6D">
      <w:pPr>
        <w:pStyle w:val="Odstavecseseznamem"/>
        <w:numPr>
          <w:ilvl w:val="0"/>
          <w:numId w:val="10"/>
        </w:numPr>
        <w:jc w:val="both"/>
        <w:rPr>
          <w:rFonts w:cs="Times New Roman"/>
          <w:szCs w:val="24"/>
        </w:rPr>
      </w:pPr>
      <w:r w:rsidRPr="00E672ED">
        <w:rPr>
          <w:rFonts w:cs="Times New Roman"/>
          <w:szCs w:val="24"/>
        </w:rPr>
        <w:t xml:space="preserve">BÁBKOVÁ HROCHOVÁ, Magda, JONGEPIEROVÁ, Ivana, </w:t>
      </w:r>
      <w:proofErr w:type="spellStart"/>
      <w:r w:rsidRPr="00E672ED">
        <w:rPr>
          <w:rFonts w:cs="Times New Roman"/>
          <w:szCs w:val="24"/>
        </w:rPr>
        <w:t>ed</w:t>
      </w:r>
      <w:proofErr w:type="spellEnd"/>
      <w:r w:rsidRPr="00E672ED">
        <w:rPr>
          <w:rFonts w:cs="Times New Roman"/>
          <w:szCs w:val="24"/>
        </w:rPr>
        <w:t xml:space="preserve">. </w:t>
      </w:r>
      <w:r w:rsidRPr="00E672ED">
        <w:rPr>
          <w:rFonts w:cs="Times New Roman"/>
          <w:i/>
          <w:iCs/>
          <w:szCs w:val="24"/>
        </w:rPr>
        <w:t xml:space="preserve">Louky Bílých Karpat: </w:t>
      </w:r>
      <w:proofErr w:type="spellStart"/>
      <w:r w:rsidRPr="00E672ED">
        <w:rPr>
          <w:rFonts w:cs="Times New Roman"/>
          <w:i/>
          <w:iCs/>
          <w:szCs w:val="24"/>
        </w:rPr>
        <w:t>Grasslands</w:t>
      </w:r>
      <w:proofErr w:type="spellEnd"/>
      <w:r w:rsidRPr="00E672ED">
        <w:rPr>
          <w:rFonts w:cs="Times New Roman"/>
          <w:i/>
          <w:iCs/>
          <w:szCs w:val="24"/>
        </w:rPr>
        <w:t xml:space="preserve"> </w:t>
      </w:r>
      <w:proofErr w:type="spellStart"/>
      <w:r w:rsidRPr="00E672ED">
        <w:rPr>
          <w:rFonts w:cs="Times New Roman"/>
          <w:i/>
          <w:iCs/>
          <w:szCs w:val="24"/>
        </w:rPr>
        <w:t>of</w:t>
      </w:r>
      <w:proofErr w:type="spellEnd"/>
      <w:r w:rsidRPr="00E672ED">
        <w:rPr>
          <w:rFonts w:cs="Times New Roman"/>
          <w:i/>
          <w:iCs/>
          <w:szCs w:val="24"/>
        </w:rPr>
        <w:t xml:space="preserve"> </w:t>
      </w:r>
      <w:proofErr w:type="spellStart"/>
      <w:r w:rsidRPr="00E672ED">
        <w:rPr>
          <w:rFonts w:cs="Times New Roman"/>
          <w:i/>
          <w:iCs/>
          <w:szCs w:val="24"/>
        </w:rPr>
        <w:t>the</w:t>
      </w:r>
      <w:proofErr w:type="spellEnd"/>
      <w:r w:rsidRPr="00E672ED">
        <w:rPr>
          <w:rFonts w:cs="Times New Roman"/>
          <w:i/>
          <w:iCs/>
          <w:szCs w:val="24"/>
        </w:rPr>
        <w:t xml:space="preserve"> </w:t>
      </w:r>
      <w:proofErr w:type="spellStart"/>
      <w:r w:rsidRPr="00E672ED">
        <w:rPr>
          <w:rFonts w:cs="Times New Roman"/>
          <w:i/>
          <w:iCs/>
          <w:szCs w:val="24"/>
        </w:rPr>
        <w:t>White</w:t>
      </w:r>
      <w:proofErr w:type="spellEnd"/>
      <w:r w:rsidRPr="00E672ED">
        <w:rPr>
          <w:rFonts w:cs="Times New Roman"/>
          <w:i/>
          <w:iCs/>
          <w:szCs w:val="24"/>
        </w:rPr>
        <w:t xml:space="preserve"> </w:t>
      </w:r>
      <w:proofErr w:type="spellStart"/>
      <w:r w:rsidRPr="00E672ED">
        <w:rPr>
          <w:rFonts w:cs="Times New Roman"/>
          <w:i/>
          <w:iCs/>
          <w:szCs w:val="24"/>
        </w:rPr>
        <w:t>Carpathian</w:t>
      </w:r>
      <w:proofErr w:type="spellEnd"/>
      <w:r w:rsidRPr="00E672ED">
        <w:rPr>
          <w:rFonts w:cs="Times New Roman"/>
          <w:i/>
          <w:iCs/>
          <w:szCs w:val="24"/>
        </w:rPr>
        <w:t xml:space="preserve"> </w:t>
      </w:r>
      <w:proofErr w:type="spellStart"/>
      <w:r w:rsidRPr="00E672ED">
        <w:rPr>
          <w:rFonts w:cs="Times New Roman"/>
          <w:i/>
          <w:iCs/>
          <w:szCs w:val="24"/>
        </w:rPr>
        <w:t>Mountains</w:t>
      </w:r>
      <w:proofErr w:type="spellEnd"/>
      <w:r w:rsidRPr="00E672ED">
        <w:rPr>
          <w:rFonts w:cs="Times New Roman"/>
          <w:szCs w:val="24"/>
        </w:rPr>
        <w:t>. Veselí nad Moravou: ZO ČSOP Bílé Karpaty, 2008. ISBN 978-80-903444-6-4.</w:t>
      </w:r>
    </w:p>
    <w:p w:rsidR="00797FD2" w:rsidRPr="00E672ED" w:rsidRDefault="00797FD2" w:rsidP="00932C6D">
      <w:pPr>
        <w:pStyle w:val="Odstavecseseznamem"/>
        <w:numPr>
          <w:ilvl w:val="0"/>
          <w:numId w:val="10"/>
        </w:numPr>
        <w:jc w:val="both"/>
        <w:rPr>
          <w:rFonts w:cs="Times New Roman"/>
          <w:szCs w:val="24"/>
        </w:rPr>
      </w:pPr>
      <w:r w:rsidRPr="00E672ED">
        <w:rPr>
          <w:rFonts w:cs="Times New Roman"/>
          <w:szCs w:val="24"/>
        </w:rPr>
        <w:t xml:space="preserve">BIČÍK, Ivan a Jiří CIBULKA. </w:t>
      </w:r>
      <w:r w:rsidRPr="00E672ED">
        <w:rPr>
          <w:rFonts w:cs="Times New Roman"/>
          <w:i/>
          <w:iCs/>
          <w:szCs w:val="24"/>
        </w:rPr>
        <w:t>Půda v České republice</w:t>
      </w:r>
      <w:r w:rsidRPr="00E672ED">
        <w:rPr>
          <w:rFonts w:cs="Times New Roman"/>
          <w:szCs w:val="24"/>
        </w:rPr>
        <w:t xml:space="preserve">. Editor Ivo HAUPTMAN, editor Zdeněk KUKAL, editor Karel POŠMOURNÝ. Praha: Pro Ministerstvo životního prostředí a Ministerstvo zemědělství vydal </w:t>
      </w:r>
      <w:proofErr w:type="spellStart"/>
      <w:r w:rsidRPr="00E672ED">
        <w:rPr>
          <w:rFonts w:cs="Times New Roman"/>
          <w:szCs w:val="24"/>
        </w:rPr>
        <w:t>Consult</w:t>
      </w:r>
      <w:proofErr w:type="spellEnd"/>
      <w:r w:rsidRPr="00E672ED">
        <w:rPr>
          <w:rFonts w:cs="Times New Roman"/>
          <w:szCs w:val="24"/>
        </w:rPr>
        <w:t>, 2009. ISBN 80-903482-4-6.</w:t>
      </w:r>
    </w:p>
    <w:p w:rsidR="00797FD2" w:rsidRPr="00D34843" w:rsidRDefault="00797FD2" w:rsidP="00932C6D">
      <w:pPr>
        <w:pStyle w:val="Odstavecseseznamem"/>
        <w:numPr>
          <w:ilvl w:val="0"/>
          <w:numId w:val="10"/>
        </w:numPr>
        <w:jc w:val="both"/>
        <w:rPr>
          <w:rStyle w:val="sourcedocument"/>
          <w:rFonts w:cs="Times New Roman"/>
          <w:szCs w:val="24"/>
        </w:rPr>
      </w:pPr>
      <w:r w:rsidRPr="00D34843">
        <w:rPr>
          <w:rFonts w:cs="Times New Roman"/>
          <w:szCs w:val="24"/>
        </w:rPr>
        <w:t xml:space="preserve">BÜRKI, </w:t>
      </w:r>
      <w:proofErr w:type="spellStart"/>
      <w:r w:rsidRPr="00D34843">
        <w:rPr>
          <w:rFonts w:cs="Times New Roman"/>
          <w:szCs w:val="24"/>
        </w:rPr>
        <w:t>Moritz</w:t>
      </w:r>
      <w:proofErr w:type="spellEnd"/>
      <w:r w:rsidRPr="00D34843">
        <w:rPr>
          <w:rFonts w:cs="Times New Roman"/>
          <w:szCs w:val="24"/>
        </w:rPr>
        <w:t xml:space="preserve">, Fritz JAKOB a </w:t>
      </w:r>
      <w:proofErr w:type="spellStart"/>
      <w:r w:rsidRPr="00D34843">
        <w:rPr>
          <w:rFonts w:cs="Times New Roman"/>
          <w:szCs w:val="24"/>
        </w:rPr>
        <w:t>Domenico</w:t>
      </w:r>
      <w:proofErr w:type="spellEnd"/>
      <w:r w:rsidRPr="00D34843">
        <w:rPr>
          <w:rFonts w:cs="Times New Roman"/>
          <w:szCs w:val="24"/>
        </w:rPr>
        <w:t xml:space="preserve"> M. TOMMASINI. </w:t>
      </w:r>
      <w:r w:rsidRPr="00D34843">
        <w:rPr>
          <w:rFonts w:cs="Times New Roman"/>
          <w:i/>
          <w:iCs/>
          <w:szCs w:val="24"/>
        </w:rPr>
        <w:t>Stromy a keře pro okrasné zahrady a parky: obrazový atlas</w:t>
      </w:r>
      <w:r w:rsidRPr="00D34843">
        <w:rPr>
          <w:rFonts w:cs="Times New Roman"/>
          <w:szCs w:val="24"/>
        </w:rPr>
        <w:t>. Praha: Brázda, 2007. ISBN 978-80-209-0353-2.</w:t>
      </w:r>
    </w:p>
    <w:p w:rsidR="00797FD2" w:rsidRPr="00E672ED" w:rsidRDefault="00797FD2" w:rsidP="00932C6D">
      <w:pPr>
        <w:pStyle w:val="Odstavecseseznamem"/>
        <w:numPr>
          <w:ilvl w:val="0"/>
          <w:numId w:val="10"/>
        </w:numPr>
        <w:jc w:val="both"/>
        <w:rPr>
          <w:rFonts w:cs="Times New Roman"/>
          <w:szCs w:val="24"/>
        </w:rPr>
      </w:pPr>
      <w:r w:rsidRPr="00E672ED">
        <w:rPr>
          <w:rFonts w:cs="Times New Roman"/>
          <w:szCs w:val="24"/>
        </w:rPr>
        <w:t xml:space="preserve">DANIŠ, Petr. </w:t>
      </w:r>
      <w:r w:rsidRPr="00E672ED">
        <w:rPr>
          <w:rFonts w:cs="Times New Roman"/>
          <w:i/>
          <w:iCs/>
          <w:szCs w:val="24"/>
        </w:rPr>
        <w:t>Tajemství školy za školou: proč učení venku v přírodě zlepšuje vzdělávací výsledky, motivaci a chování žáků</w:t>
      </w:r>
      <w:r w:rsidRPr="00E672ED">
        <w:rPr>
          <w:rFonts w:cs="Times New Roman"/>
          <w:szCs w:val="24"/>
        </w:rPr>
        <w:t>. Praha: Ministerstvo životního prostředí, 2019. ISBN 978-80-7212-638-5.</w:t>
      </w:r>
    </w:p>
    <w:p w:rsidR="00797FD2" w:rsidRPr="00E672ED" w:rsidRDefault="00797FD2" w:rsidP="00932C6D">
      <w:pPr>
        <w:pStyle w:val="Odstavecseseznamem"/>
        <w:numPr>
          <w:ilvl w:val="0"/>
          <w:numId w:val="10"/>
        </w:numPr>
        <w:jc w:val="both"/>
        <w:rPr>
          <w:rFonts w:cs="Times New Roman"/>
          <w:szCs w:val="24"/>
        </w:rPr>
      </w:pPr>
      <w:r w:rsidRPr="00E672ED">
        <w:rPr>
          <w:rFonts w:cs="Times New Roman"/>
          <w:szCs w:val="24"/>
        </w:rPr>
        <w:t xml:space="preserve">FILIPOVÁ, Zuzana. Současná situace výuky pěstitelství </w:t>
      </w:r>
      <w:proofErr w:type="gramStart"/>
      <w:r w:rsidRPr="00E672ED">
        <w:rPr>
          <w:rFonts w:cs="Times New Roman"/>
          <w:szCs w:val="24"/>
        </w:rPr>
        <w:t>na 2.stupni</w:t>
      </w:r>
      <w:proofErr w:type="gramEnd"/>
      <w:r w:rsidRPr="00E672ED">
        <w:rPr>
          <w:rFonts w:cs="Times New Roman"/>
          <w:szCs w:val="24"/>
        </w:rPr>
        <w:t xml:space="preserve"> ZŠ. Olomouc 2010. Diplomová práce. Univerzita Palackého, Pedagogická fakulta, Katedra biologie. Vedoucí práce Ing. Pavlína Škardová</w:t>
      </w:r>
    </w:p>
    <w:p w:rsidR="00797FD2" w:rsidRPr="00E672ED" w:rsidRDefault="00797FD2" w:rsidP="00932C6D">
      <w:pPr>
        <w:pStyle w:val="Odstavecseseznamem"/>
        <w:numPr>
          <w:ilvl w:val="0"/>
          <w:numId w:val="10"/>
        </w:numPr>
        <w:jc w:val="both"/>
        <w:rPr>
          <w:rFonts w:cs="Times New Roman"/>
          <w:szCs w:val="24"/>
        </w:rPr>
      </w:pPr>
      <w:r w:rsidRPr="00E672ED">
        <w:rPr>
          <w:rFonts w:cs="Times New Roman"/>
          <w:szCs w:val="24"/>
        </w:rPr>
        <w:t>KOCOURKOVÁ, Dagmar. Návrh úpravy školní zahrady a její didaktické využití. Olomouc 2010. Diplomová práce. Univerzita Palackého, Pedagogická fakulta, Katedra biologie. Vedoucí práce Ing. Pavlína Škardová</w:t>
      </w:r>
    </w:p>
    <w:p w:rsidR="00797FD2" w:rsidRPr="001650AB" w:rsidRDefault="00797FD2" w:rsidP="00932C6D">
      <w:pPr>
        <w:pStyle w:val="Odstavecseseznamem"/>
        <w:numPr>
          <w:ilvl w:val="0"/>
          <w:numId w:val="10"/>
        </w:numPr>
        <w:jc w:val="both"/>
        <w:rPr>
          <w:rStyle w:val="Hypertextovodkaz"/>
          <w:rFonts w:cs="Times New Roman"/>
          <w:color w:val="auto"/>
        </w:rPr>
      </w:pPr>
      <w:proofErr w:type="gramStart"/>
      <w:r w:rsidRPr="001650AB">
        <w:rPr>
          <w:rFonts w:cs="Times New Roman"/>
        </w:rPr>
        <w:t>KOMPOSTUJ.CZ</w:t>
      </w:r>
      <w:proofErr w:type="gramEnd"/>
      <w:r w:rsidRPr="001650AB">
        <w:rPr>
          <w:rFonts w:cs="Times New Roman"/>
        </w:rPr>
        <w:t xml:space="preserve">: Co lze kompostovat. </w:t>
      </w:r>
      <w:proofErr w:type="gramStart"/>
      <w:r w:rsidRPr="001650AB">
        <w:rPr>
          <w:rFonts w:cs="Times New Roman"/>
          <w:i/>
          <w:iCs/>
        </w:rPr>
        <w:t>KOMPOSTUJ.CZ</w:t>
      </w:r>
      <w:proofErr w:type="gramEnd"/>
      <w:r w:rsidRPr="001650AB">
        <w:rPr>
          <w:rFonts w:cs="Times New Roman"/>
          <w:i/>
          <w:iCs/>
        </w:rPr>
        <w:t>: Bioodpad a kompostování</w:t>
      </w:r>
      <w:r w:rsidRPr="001650AB">
        <w:rPr>
          <w:rFonts w:cs="Times New Roman"/>
        </w:rPr>
        <w:t xml:space="preserve"> [online]. Copyright © [cit. </w:t>
      </w:r>
      <w:proofErr w:type="gramStart"/>
      <w:r w:rsidRPr="001650AB">
        <w:rPr>
          <w:rFonts w:cs="Times New Roman"/>
        </w:rPr>
        <w:t>07.03.2021</w:t>
      </w:r>
      <w:proofErr w:type="gramEnd"/>
      <w:r w:rsidRPr="001650AB">
        <w:rPr>
          <w:rFonts w:cs="Times New Roman"/>
        </w:rPr>
        <w:t xml:space="preserve">]. Dostupné z: </w:t>
      </w:r>
      <w:hyperlink r:id="rId96" w:history="1">
        <w:r w:rsidRPr="001650AB">
          <w:rPr>
            <w:rStyle w:val="Hypertextovodkaz"/>
            <w:rFonts w:cs="Times New Roman"/>
            <w:color w:val="auto"/>
          </w:rPr>
          <w:t>https://www.kompostuj.cz/vime-jak/jak-vyrabet-kompost/co-lze-kompostovat/</w:t>
        </w:r>
      </w:hyperlink>
    </w:p>
    <w:p w:rsidR="00797FD2" w:rsidRPr="00E672ED" w:rsidRDefault="00797FD2" w:rsidP="00932C6D">
      <w:pPr>
        <w:pStyle w:val="Odstavecseseznamem"/>
        <w:numPr>
          <w:ilvl w:val="0"/>
          <w:numId w:val="10"/>
        </w:numPr>
        <w:jc w:val="both"/>
        <w:rPr>
          <w:rFonts w:cs="Times New Roman"/>
          <w:szCs w:val="24"/>
        </w:rPr>
      </w:pPr>
      <w:proofErr w:type="spellStart"/>
      <w:proofErr w:type="gramStart"/>
      <w:r w:rsidRPr="00E672ED">
        <w:rPr>
          <w:rStyle w:val="sourcedocument"/>
          <w:rFonts w:cs="Times New Roman"/>
          <w:szCs w:val="24"/>
        </w:rPr>
        <w:t>KULÍŠEK,Vladi</w:t>
      </w:r>
      <w:proofErr w:type="spellEnd"/>
      <w:proofErr w:type="gramEnd"/>
      <w:r w:rsidRPr="00E672ED">
        <w:rPr>
          <w:rStyle w:val="sourcedocument"/>
          <w:rFonts w:cs="Times New Roman"/>
          <w:szCs w:val="24"/>
        </w:rPr>
        <w:t xml:space="preserve"> mír. Dějiny Vlachovic</w:t>
      </w:r>
      <w:r w:rsidRPr="00E672ED">
        <w:rPr>
          <w:rFonts w:cs="Times New Roman"/>
          <w:szCs w:val="24"/>
        </w:rPr>
        <w:t xml:space="preserve">. Díl 3. Vlachovice: MNV Vlachovice, 1988. </w:t>
      </w:r>
      <w:proofErr w:type="gramStart"/>
      <w:r w:rsidRPr="00E672ED">
        <w:rPr>
          <w:rFonts w:cs="Times New Roman"/>
          <w:szCs w:val="24"/>
        </w:rPr>
        <w:t>s.117</w:t>
      </w:r>
      <w:proofErr w:type="gramEnd"/>
      <w:r w:rsidRPr="00E672ED">
        <w:rPr>
          <w:rFonts w:cs="Times New Roman"/>
          <w:szCs w:val="24"/>
        </w:rPr>
        <w:t>-195.</w:t>
      </w:r>
    </w:p>
    <w:p w:rsidR="00797FD2" w:rsidRPr="00E672ED" w:rsidRDefault="00797FD2" w:rsidP="00932C6D">
      <w:pPr>
        <w:pStyle w:val="Odstavecseseznamem"/>
        <w:numPr>
          <w:ilvl w:val="0"/>
          <w:numId w:val="10"/>
        </w:numPr>
        <w:jc w:val="both"/>
        <w:rPr>
          <w:rFonts w:cs="Times New Roman"/>
          <w:szCs w:val="24"/>
        </w:rPr>
      </w:pPr>
      <w:r w:rsidRPr="00E672ED">
        <w:rPr>
          <w:rFonts w:cs="Times New Roman"/>
          <w:caps/>
          <w:szCs w:val="24"/>
        </w:rPr>
        <w:t>Lada</w:t>
      </w:r>
      <w:r w:rsidRPr="00E672ED">
        <w:rPr>
          <w:rFonts w:cs="Times New Roman"/>
          <w:szCs w:val="24"/>
        </w:rPr>
        <w:t xml:space="preserve">, Stanislav a </w:t>
      </w:r>
      <w:r w:rsidRPr="00E672ED">
        <w:rPr>
          <w:rFonts w:cs="Times New Roman"/>
          <w:caps/>
          <w:szCs w:val="24"/>
        </w:rPr>
        <w:t>Vodáková</w:t>
      </w:r>
      <w:r w:rsidRPr="00E672ED">
        <w:rPr>
          <w:rFonts w:cs="Times New Roman"/>
          <w:szCs w:val="24"/>
        </w:rPr>
        <w:t xml:space="preserve">, Jitka. </w:t>
      </w:r>
      <w:r w:rsidRPr="00E672ED">
        <w:rPr>
          <w:rFonts w:cs="Times New Roman"/>
          <w:i/>
          <w:iCs/>
          <w:szCs w:val="24"/>
        </w:rPr>
        <w:t xml:space="preserve">Didaktika pracovního vyučování: určeno pro </w:t>
      </w:r>
      <w:proofErr w:type="spellStart"/>
      <w:r w:rsidRPr="00E672ED">
        <w:rPr>
          <w:rFonts w:cs="Times New Roman"/>
          <w:i/>
          <w:iCs/>
          <w:szCs w:val="24"/>
        </w:rPr>
        <w:t>posl</w:t>
      </w:r>
      <w:proofErr w:type="spellEnd"/>
      <w:r w:rsidRPr="00E672ED">
        <w:rPr>
          <w:rFonts w:cs="Times New Roman"/>
          <w:i/>
          <w:iCs/>
          <w:szCs w:val="24"/>
        </w:rPr>
        <w:t xml:space="preserve">. </w:t>
      </w:r>
      <w:proofErr w:type="spellStart"/>
      <w:r w:rsidRPr="00E672ED">
        <w:rPr>
          <w:rFonts w:cs="Times New Roman"/>
          <w:i/>
          <w:iCs/>
          <w:szCs w:val="24"/>
        </w:rPr>
        <w:t>fak</w:t>
      </w:r>
      <w:proofErr w:type="spellEnd"/>
      <w:r w:rsidRPr="00E672ED">
        <w:rPr>
          <w:rFonts w:cs="Times New Roman"/>
          <w:i/>
          <w:iCs/>
          <w:szCs w:val="24"/>
        </w:rPr>
        <w:t>. pedagog. [Díl] 1</w:t>
      </w:r>
      <w:r w:rsidRPr="00E672ED">
        <w:rPr>
          <w:rFonts w:cs="Times New Roman"/>
          <w:szCs w:val="24"/>
        </w:rPr>
        <w:t xml:space="preserve">. 2., </w:t>
      </w:r>
      <w:proofErr w:type="spellStart"/>
      <w:r w:rsidRPr="00E672ED">
        <w:rPr>
          <w:rFonts w:cs="Times New Roman"/>
          <w:szCs w:val="24"/>
        </w:rPr>
        <w:t>přeprac</w:t>
      </w:r>
      <w:proofErr w:type="spellEnd"/>
      <w:r w:rsidRPr="00E672ED">
        <w:rPr>
          <w:rFonts w:cs="Times New Roman"/>
          <w:szCs w:val="24"/>
        </w:rPr>
        <w:t>. vyd. Praha: SPN, 1983. 158 s.</w:t>
      </w:r>
    </w:p>
    <w:p w:rsidR="00797FD2" w:rsidRPr="001650AB" w:rsidRDefault="00797FD2" w:rsidP="00932C6D">
      <w:pPr>
        <w:pStyle w:val="Odstavecseseznamem"/>
        <w:numPr>
          <w:ilvl w:val="0"/>
          <w:numId w:val="10"/>
        </w:numPr>
        <w:jc w:val="both"/>
        <w:rPr>
          <w:rFonts w:cs="Times New Roman"/>
        </w:rPr>
      </w:pPr>
      <w:r w:rsidRPr="001650AB">
        <w:rPr>
          <w:rFonts w:cs="Times New Roman"/>
          <w:szCs w:val="24"/>
        </w:rPr>
        <w:t xml:space="preserve">LAPEŠOVÁ, </w:t>
      </w:r>
      <w:proofErr w:type="spellStart"/>
      <w:r w:rsidRPr="001650AB">
        <w:rPr>
          <w:rFonts w:cs="Times New Roman"/>
          <w:szCs w:val="24"/>
        </w:rPr>
        <w:t>Jesika</w:t>
      </w:r>
      <w:proofErr w:type="spellEnd"/>
      <w:r w:rsidRPr="001650AB">
        <w:rPr>
          <w:rFonts w:cs="Times New Roman"/>
          <w:szCs w:val="24"/>
        </w:rPr>
        <w:t>. Návrh úpravy školní zahrady ZŠ Mikulovice a její didaktické využití. Olomouc 2020. Diplomová práce. Univerzita Palackého, Pedagogická fakulta, Katedra biologie. Vedoucí práce RNDr. Olga Vránová, Ph.D.</w:t>
      </w:r>
      <w:r w:rsidRPr="001650AB">
        <w:rPr>
          <w:rFonts w:cs="Times New Roman"/>
          <w:color w:val="333333"/>
          <w:spacing w:val="-15"/>
          <w:szCs w:val="24"/>
        </w:rPr>
        <w:t xml:space="preserve">  </w:t>
      </w:r>
    </w:p>
    <w:p w:rsidR="00797FD2" w:rsidRPr="00E672ED" w:rsidRDefault="00797FD2" w:rsidP="00932C6D">
      <w:pPr>
        <w:pStyle w:val="Odstavecseseznamem"/>
        <w:numPr>
          <w:ilvl w:val="0"/>
          <w:numId w:val="10"/>
        </w:numPr>
        <w:jc w:val="both"/>
        <w:rPr>
          <w:rFonts w:cs="Times New Roman"/>
          <w:szCs w:val="24"/>
        </w:rPr>
      </w:pPr>
      <w:r w:rsidRPr="00E672ED">
        <w:rPr>
          <w:rFonts w:cs="Times New Roman"/>
          <w:szCs w:val="24"/>
        </w:rPr>
        <w:t xml:space="preserve">LUTZ, Armin. </w:t>
      </w:r>
      <w:r w:rsidRPr="00E672ED">
        <w:rPr>
          <w:rFonts w:cs="Times New Roman"/>
          <w:i/>
          <w:iCs/>
          <w:szCs w:val="24"/>
        </w:rPr>
        <w:t>Pařeniště, fóliové kryty a skleníky</w:t>
      </w:r>
      <w:r w:rsidRPr="00E672ED">
        <w:rPr>
          <w:rFonts w:cs="Times New Roman"/>
          <w:szCs w:val="24"/>
        </w:rPr>
        <w:t>. 2. vyd. Praha: Státní zemědělské nakladatelství, 1987. Mechanizace, výstavba a meliorace.</w:t>
      </w:r>
    </w:p>
    <w:p w:rsidR="00797FD2" w:rsidRPr="001650AB" w:rsidRDefault="00797FD2" w:rsidP="00932C6D">
      <w:pPr>
        <w:pStyle w:val="Odstavecseseznamem"/>
        <w:numPr>
          <w:ilvl w:val="0"/>
          <w:numId w:val="10"/>
        </w:numPr>
        <w:jc w:val="both"/>
        <w:rPr>
          <w:rStyle w:val="Hypertextovodkaz"/>
          <w:rFonts w:cs="Times New Roman"/>
          <w:color w:val="auto"/>
        </w:rPr>
      </w:pPr>
      <w:proofErr w:type="gramStart"/>
      <w:r>
        <w:t>MAPY.CZ</w:t>
      </w:r>
      <w:proofErr w:type="gramEnd"/>
      <w:r>
        <w:t xml:space="preserve"> [online]. </w:t>
      </w:r>
      <w:r w:rsidRPr="001650AB">
        <w:rPr>
          <w:rFonts w:cs="Times New Roman"/>
        </w:rPr>
        <w:t xml:space="preserve">[cit. </w:t>
      </w:r>
      <w:proofErr w:type="gramStart"/>
      <w:r w:rsidRPr="001650AB">
        <w:rPr>
          <w:rFonts w:cs="Times New Roman"/>
        </w:rPr>
        <w:t>10.0</w:t>
      </w:r>
      <w:r>
        <w:rPr>
          <w:rFonts w:cs="Times New Roman"/>
        </w:rPr>
        <w:t>1</w:t>
      </w:r>
      <w:r w:rsidRPr="001650AB">
        <w:rPr>
          <w:rFonts w:cs="Times New Roman"/>
        </w:rPr>
        <w:t>.2021</w:t>
      </w:r>
      <w:proofErr w:type="gramEnd"/>
      <w:r w:rsidRPr="001650AB">
        <w:rPr>
          <w:rFonts w:cs="Times New Roman"/>
        </w:rPr>
        <w:t xml:space="preserve">]. </w:t>
      </w:r>
      <w:r>
        <w:t xml:space="preserve">Dostupné z: </w:t>
      </w:r>
      <w:hyperlink r:id="rId97" w:history="1">
        <w:r>
          <w:rPr>
            <w:rStyle w:val="Hypertextovodkaz"/>
          </w:rPr>
          <w:t xml:space="preserve">: https://mapy.cz/letecka?x=17.9422657&amp;y=49.1236366&amp;z=19&amp;l=0&amp;source=muni&amp;id=3103, </w:t>
        </w:r>
      </w:hyperlink>
    </w:p>
    <w:p w:rsidR="00797FD2" w:rsidRPr="00E672ED" w:rsidRDefault="00797FD2" w:rsidP="00932C6D">
      <w:pPr>
        <w:pStyle w:val="Odstavecseseznamem"/>
        <w:numPr>
          <w:ilvl w:val="0"/>
          <w:numId w:val="10"/>
        </w:numPr>
        <w:jc w:val="both"/>
        <w:rPr>
          <w:rFonts w:cs="Times New Roman"/>
          <w:szCs w:val="24"/>
        </w:rPr>
      </w:pPr>
      <w:r w:rsidRPr="00E672ED">
        <w:rPr>
          <w:rFonts w:cs="Times New Roman"/>
          <w:szCs w:val="24"/>
        </w:rPr>
        <w:lastRenderedPageBreak/>
        <w:t xml:space="preserve">MORAVEC, Radim. </w:t>
      </w:r>
      <w:r w:rsidRPr="00E672ED">
        <w:rPr>
          <w:rFonts w:cs="Times New Roman"/>
          <w:i/>
          <w:iCs/>
          <w:szCs w:val="24"/>
        </w:rPr>
        <w:t>Bezpečnost práce a ochrana zdraví žáků na školách: příručka pro učitele a školské pracovníky</w:t>
      </w:r>
      <w:r w:rsidRPr="00E672ED">
        <w:rPr>
          <w:rFonts w:cs="Times New Roman"/>
          <w:szCs w:val="24"/>
        </w:rPr>
        <w:t xml:space="preserve">. Vyd. 2., </w:t>
      </w:r>
      <w:proofErr w:type="spellStart"/>
      <w:r w:rsidRPr="00E672ED">
        <w:rPr>
          <w:rFonts w:cs="Times New Roman"/>
          <w:szCs w:val="24"/>
        </w:rPr>
        <w:t>rozš</w:t>
      </w:r>
      <w:proofErr w:type="spellEnd"/>
      <w:r w:rsidRPr="00E672ED">
        <w:rPr>
          <w:rFonts w:cs="Times New Roman"/>
          <w:szCs w:val="24"/>
        </w:rPr>
        <w:t>. Praha: Státní pedagogické nakladatelství, 1966. Na pomoc učitelům a vychovatelům.</w:t>
      </w:r>
    </w:p>
    <w:p w:rsidR="00797FD2" w:rsidRPr="00E672ED" w:rsidRDefault="00797FD2" w:rsidP="00932C6D">
      <w:pPr>
        <w:pStyle w:val="Odstavecseseznamem"/>
        <w:numPr>
          <w:ilvl w:val="0"/>
          <w:numId w:val="10"/>
        </w:numPr>
        <w:jc w:val="both"/>
        <w:rPr>
          <w:rFonts w:cs="Times New Roman"/>
          <w:szCs w:val="24"/>
        </w:rPr>
      </w:pPr>
      <w:r w:rsidRPr="00E672ED">
        <w:rPr>
          <w:rFonts w:cs="Times New Roman"/>
          <w:szCs w:val="24"/>
        </w:rPr>
        <w:t xml:space="preserve">NOORDHUIS, </w:t>
      </w:r>
      <w:proofErr w:type="spellStart"/>
      <w:r w:rsidRPr="00E672ED">
        <w:rPr>
          <w:rFonts w:cs="Times New Roman"/>
          <w:szCs w:val="24"/>
        </w:rPr>
        <w:t>Klaas</w:t>
      </w:r>
      <w:proofErr w:type="spellEnd"/>
      <w:r w:rsidRPr="00E672ED">
        <w:rPr>
          <w:rFonts w:cs="Times New Roman"/>
          <w:szCs w:val="24"/>
        </w:rPr>
        <w:t xml:space="preserve"> T. </w:t>
      </w:r>
      <w:r w:rsidRPr="00E672ED">
        <w:rPr>
          <w:rFonts w:cs="Times New Roman"/>
          <w:i/>
          <w:iCs/>
          <w:szCs w:val="24"/>
        </w:rPr>
        <w:t>Zahrada od A do Z</w:t>
      </w:r>
      <w:r w:rsidRPr="00E672ED">
        <w:rPr>
          <w:rFonts w:cs="Times New Roman"/>
          <w:szCs w:val="24"/>
        </w:rPr>
        <w:t xml:space="preserve">. 3. vyd. Přeložil Miroslav VOLF. Čestlice: </w:t>
      </w:r>
      <w:proofErr w:type="spellStart"/>
      <w:r w:rsidRPr="00E672ED">
        <w:rPr>
          <w:rFonts w:cs="Times New Roman"/>
          <w:szCs w:val="24"/>
        </w:rPr>
        <w:t>Rebo</w:t>
      </w:r>
      <w:proofErr w:type="spellEnd"/>
      <w:r w:rsidRPr="00E672ED">
        <w:rPr>
          <w:rFonts w:cs="Times New Roman"/>
          <w:szCs w:val="24"/>
        </w:rPr>
        <w:t>, 2008. ISBN 978-80-7234-766-7.</w:t>
      </w:r>
    </w:p>
    <w:p w:rsidR="00797FD2" w:rsidRPr="001650AB" w:rsidRDefault="00797FD2" w:rsidP="00932C6D">
      <w:pPr>
        <w:pStyle w:val="Odstavecseseznamem"/>
        <w:numPr>
          <w:ilvl w:val="0"/>
          <w:numId w:val="10"/>
        </w:numPr>
        <w:jc w:val="both"/>
        <w:rPr>
          <w:rStyle w:val="Hypertextovodkaz"/>
          <w:rFonts w:cs="Times New Roman"/>
          <w:color w:val="auto"/>
          <w:szCs w:val="24"/>
        </w:rPr>
      </w:pPr>
      <w:r w:rsidRPr="001650AB">
        <w:rPr>
          <w:rFonts w:cs="Times New Roman"/>
          <w:szCs w:val="24"/>
        </w:rPr>
        <w:t xml:space="preserve">O naší obci - Oficiální stránky obce Vlachovice. </w:t>
      </w:r>
      <w:r w:rsidRPr="001650AB">
        <w:rPr>
          <w:rFonts w:cs="Times New Roman"/>
          <w:i/>
          <w:iCs/>
          <w:szCs w:val="24"/>
        </w:rPr>
        <w:t>Titulní strana - Oficiální stránky obce Vlachovice</w:t>
      </w:r>
      <w:r w:rsidRPr="001650AB">
        <w:rPr>
          <w:rFonts w:cs="Times New Roman"/>
          <w:szCs w:val="24"/>
        </w:rPr>
        <w:t xml:space="preserve"> [online]. Copyright © 2021 [cit. </w:t>
      </w:r>
      <w:proofErr w:type="gramStart"/>
      <w:r w:rsidRPr="001650AB">
        <w:rPr>
          <w:rFonts w:cs="Times New Roman"/>
          <w:szCs w:val="24"/>
        </w:rPr>
        <w:t>03.0</w:t>
      </w:r>
      <w:r>
        <w:rPr>
          <w:rFonts w:cs="Times New Roman"/>
          <w:szCs w:val="24"/>
        </w:rPr>
        <w:t>4</w:t>
      </w:r>
      <w:r w:rsidRPr="001650AB">
        <w:rPr>
          <w:rFonts w:cs="Times New Roman"/>
          <w:szCs w:val="24"/>
        </w:rPr>
        <w:t>.2021</w:t>
      </w:r>
      <w:proofErr w:type="gramEnd"/>
      <w:r w:rsidRPr="001650AB">
        <w:rPr>
          <w:rFonts w:cs="Times New Roman"/>
          <w:szCs w:val="24"/>
        </w:rPr>
        <w:t xml:space="preserve">]. Dostupné z: </w:t>
      </w:r>
      <w:hyperlink r:id="rId98" w:history="1">
        <w:r w:rsidRPr="001650AB">
          <w:rPr>
            <w:rStyle w:val="Hypertextovodkaz"/>
            <w:rFonts w:cs="Times New Roman"/>
            <w:color w:val="auto"/>
            <w:szCs w:val="24"/>
          </w:rPr>
          <w:t>http://www.vlachovice.cz/informace-o-obci/o-nasi-obci/</w:t>
        </w:r>
      </w:hyperlink>
    </w:p>
    <w:p w:rsidR="00797FD2" w:rsidRDefault="00797FD2" w:rsidP="00932C6D">
      <w:pPr>
        <w:pStyle w:val="Odstavecseseznamem"/>
        <w:numPr>
          <w:ilvl w:val="0"/>
          <w:numId w:val="10"/>
        </w:numPr>
        <w:jc w:val="both"/>
        <w:rPr>
          <w:rFonts w:cs="Times New Roman"/>
          <w:szCs w:val="24"/>
        </w:rPr>
      </w:pPr>
      <w:r w:rsidRPr="00E672ED">
        <w:rPr>
          <w:rFonts w:cs="Times New Roman"/>
          <w:szCs w:val="24"/>
        </w:rPr>
        <w:t xml:space="preserve">PETŘÍČEK, Václav a Pavel PECINA. </w:t>
      </w:r>
      <w:r w:rsidRPr="00E672ED">
        <w:rPr>
          <w:rFonts w:cs="Times New Roman"/>
          <w:i/>
          <w:iCs/>
          <w:szCs w:val="24"/>
        </w:rPr>
        <w:t xml:space="preserve">Chráněná krajinná oblast Bílé Karpaty a </w:t>
      </w:r>
      <w:proofErr w:type="spellStart"/>
      <w:r w:rsidRPr="00E672ED">
        <w:rPr>
          <w:rFonts w:cs="Times New Roman"/>
          <w:i/>
          <w:iCs/>
          <w:szCs w:val="24"/>
        </w:rPr>
        <w:t>Biele</w:t>
      </w:r>
      <w:proofErr w:type="spellEnd"/>
      <w:r w:rsidRPr="00E672ED">
        <w:rPr>
          <w:rFonts w:cs="Times New Roman"/>
          <w:i/>
          <w:iCs/>
          <w:szCs w:val="24"/>
        </w:rPr>
        <w:t xml:space="preserve"> Karpaty</w:t>
      </w:r>
      <w:r w:rsidRPr="00E672ED">
        <w:rPr>
          <w:rFonts w:cs="Times New Roman"/>
          <w:szCs w:val="24"/>
        </w:rPr>
        <w:t>. Ilustroval Ivan ZPĚVÁK, ilustroval Jaromír ZPĚVÁK. Praha: Svoboda, 1989. Poznej a chraň naši přírodu.</w:t>
      </w:r>
    </w:p>
    <w:p w:rsidR="00797FD2" w:rsidRPr="00E672ED" w:rsidRDefault="00797FD2" w:rsidP="00932C6D">
      <w:pPr>
        <w:pStyle w:val="Odstavecseseznamem"/>
        <w:numPr>
          <w:ilvl w:val="0"/>
          <w:numId w:val="10"/>
        </w:numPr>
        <w:jc w:val="both"/>
        <w:rPr>
          <w:rFonts w:cs="Times New Roman"/>
          <w:szCs w:val="24"/>
        </w:rPr>
      </w:pPr>
      <w:r w:rsidRPr="00E672ED">
        <w:rPr>
          <w:rFonts w:cs="Times New Roman"/>
          <w:szCs w:val="24"/>
        </w:rPr>
        <w:t xml:space="preserve">PŘIKRYL, Luděk. </w:t>
      </w:r>
      <w:r w:rsidRPr="00E672ED">
        <w:rPr>
          <w:rFonts w:cs="Times New Roman"/>
          <w:i/>
          <w:iCs/>
          <w:szCs w:val="24"/>
        </w:rPr>
        <w:t>Zahrádkářova čítanka: biodynamické pěstování zeleniny a ovoce</w:t>
      </w:r>
      <w:r w:rsidRPr="00E672ED">
        <w:rPr>
          <w:rFonts w:cs="Times New Roman"/>
          <w:szCs w:val="24"/>
        </w:rPr>
        <w:t xml:space="preserve">. Hranice: </w:t>
      </w:r>
      <w:proofErr w:type="spellStart"/>
      <w:r w:rsidRPr="00E672ED">
        <w:rPr>
          <w:rFonts w:cs="Times New Roman"/>
          <w:szCs w:val="24"/>
        </w:rPr>
        <w:t>Fabula</w:t>
      </w:r>
      <w:proofErr w:type="spellEnd"/>
      <w:r w:rsidRPr="00E672ED">
        <w:rPr>
          <w:rFonts w:cs="Times New Roman"/>
          <w:szCs w:val="24"/>
        </w:rPr>
        <w:t>, 2010. ISBN 978-80-86600-69-7.</w:t>
      </w:r>
    </w:p>
    <w:p w:rsidR="00797FD2" w:rsidRPr="001650AB" w:rsidRDefault="00797FD2" w:rsidP="00932C6D">
      <w:pPr>
        <w:pStyle w:val="Odstavecseseznamem"/>
        <w:numPr>
          <w:ilvl w:val="0"/>
          <w:numId w:val="10"/>
        </w:numPr>
        <w:jc w:val="both"/>
        <w:rPr>
          <w:rFonts w:eastAsia="Times New Roman" w:cs="Times New Roman"/>
          <w:szCs w:val="24"/>
          <w:lang w:eastAsia="cs-CZ"/>
        </w:rPr>
      </w:pPr>
      <w:r w:rsidRPr="001650AB">
        <w:rPr>
          <w:rFonts w:eastAsia="Times New Roman" w:cs="Times New Roman"/>
          <w:szCs w:val="24"/>
          <w:lang w:eastAsia="cs-CZ"/>
        </w:rPr>
        <w:t xml:space="preserve">Rezekvítek.cz, </w:t>
      </w:r>
      <w:r w:rsidRPr="001650AB">
        <w:rPr>
          <w:rFonts w:eastAsia="Times New Roman" w:cs="Times New Roman"/>
          <w:i/>
          <w:szCs w:val="24"/>
          <w:lang w:eastAsia="cs-CZ"/>
        </w:rPr>
        <w:t xml:space="preserve">Vyvýšený záhon </w:t>
      </w:r>
      <w:r w:rsidRPr="001650AB">
        <w:rPr>
          <w:rFonts w:cs="Times New Roman"/>
        </w:rPr>
        <w:t xml:space="preserve">[online]. </w:t>
      </w:r>
      <w:r>
        <w:rPr>
          <w:rFonts w:cs="Times New Roman"/>
          <w:szCs w:val="24"/>
        </w:rPr>
        <w:t xml:space="preserve">Copyright © 2021 [cit. </w:t>
      </w:r>
      <w:proofErr w:type="gramStart"/>
      <w:r>
        <w:rPr>
          <w:rFonts w:cs="Times New Roman"/>
          <w:szCs w:val="24"/>
        </w:rPr>
        <w:t>03.04</w:t>
      </w:r>
      <w:r w:rsidRPr="001650AB">
        <w:rPr>
          <w:rFonts w:cs="Times New Roman"/>
          <w:szCs w:val="24"/>
        </w:rPr>
        <w:t>.2021</w:t>
      </w:r>
      <w:proofErr w:type="gramEnd"/>
      <w:r w:rsidRPr="001650AB">
        <w:rPr>
          <w:rFonts w:cs="Times New Roman"/>
          <w:szCs w:val="24"/>
        </w:rPr>
        <w:t>]. Dostupné z:</w:t>
      </w:r>
      <w:r w:rsidRPr="001650AB">
        <w:rPr>
          <w:rFonts w:cs="Times New Roman"/>
        </w:rPr>
        <w:t xml:space="preserve"> </w:t>
      </w:r>
      <w:hyperlink r:id="rId99" w:history="1">
        <w:r w:rsidRPr="001650AB">
          <w:rPr>
            <w:rStyle w:val="Hypertextovodkaz"/>
            <w:rFonts w:cs="Times New Roman"/>
            <w:color w:val="auto"/>
            <w:szCs w:val="24"/>
          </w:rPr>
          <w:t>http://www.rezekvitek.cz/?idm=122</w:t>
        </w:r>
      </w:hyperlink>
      <w:r w:rsidRPr="001650AB">
        <w:rPr>
          <w:rFonts w:cs="Times New Roman"/>
          <w:szCs w:val="24"/>
        </w:rPr>
        <w:t xml:space="preserve"> </w:t>
      </w:r>
    </w:p>
    <w:p w:rsidR="00797FD2" w:rsidRPr="001650AB" w:rsidRDefault="00797FD2" w:rsidP="00932C6D">
      <w:pPr>
        <w:pStyle w:val="Odstavecseseznamem"/>
        <w:numPr>
          <w:ilvl w:val="0"/>
          <w:numId w:val="10"/>
        </w:numPr>
        <w:jc w:val="both"/>
        <w:rPr>
          <w:rFonts w:cs="Times New Roman"/>
        </w:rPr>
      </w:pPr>
      <w:r>
        <w:t xml:space="preserve">RVP pro základní vzdělávání, Národní pedagogický institut České republiky (dříve Národní ústav pro vzdělávání). </w:t>
      </w:r>
      <w:r>
        <w:rPr>
          <w:i/>
          <w:iCs/>
        </w:rPr>
        <w:t>Národní pedagogický institut České republiky (dříve Národní ústav pro vzdělávání)</w:t>
      </w:r>
      <w:r>
        <w:t xml:space="preserve"> [online]. Copyright © [cit. </w:t>
      </w:r>
      <w:proofErr w:type="gramStart"/>
      <w:r>
        <w:t>03.04.2021</w:t>
      </w:r>
      <w:proofErr w:type="gramEnd"/>
      <w:r>
        <w:t xml:space="preserve">]. Dostupné z: </w:t>
      </w:r>
      <w:hyperlink r:id="rId100" w:history="1">
        <w:r>
          <w:rPr>
            <w:rStyle w:val="Hypertextovodkaz"/>
          </w:rPr>
          <w:t>http://www.nuv.cz/t/rvp-pro-zakladni-vzdelavani</w:t>
        </w:r>
      </w:hyperlink>
    </w:p>
    <w:p w:rsidR="00797FD2" w:rsidRDefault="00797FD2" w:rsidP="00932C6D">
      <w:pPr>
        <w:pStyle w:val="Odstavecseseznamem"/>
        <w:numPr>
          <w:ilvl w:val="0"/>
          <w:numId w:val="10"/>
        </w:numPr>
        <w:jc w:val="both"/>
        <w:rPr>
          <w:rFonts w:cs="Times New Roman"/>
          <w:szCs w:val="24"/>
        </w:rPr>
      </w:pPr>
      <w:r w:rsidRPr="00E672ED">
        <w:rPr>
          <w:rFonts w:cs="Times New Roman"/>
          <w:szCs w:val="24"/>
        </w:rPr>
        <w:t xml:space="preserve">RYPLOVÁ, Renata, Štěpánka CHMELOVÁ a Zbyněk VÁCHA. </w:t>
      </w:r>
      <w:r w:rsidRPr="00E672ED">
        <w:rPr>
          <w:rFonts w:cs="Times New Roman"/>
          <w:i/>
          <w:iCs/>
          <w:szCs w:val="24"/>
        </w:rPr>
        <w:t>Školní zahrady ve výuce</w:t>
      </w:r>
      <w:r w:rsidRPr="00E672ED">
        <w:rPr>
          <w:rFonts w:cs="Times New Roman"/>
          <w:szCs w:val="24"/>
        </w:rPr>
        <w:t>. V Jindřichově Hradci: Epika, 2019. ISBN 978-80-7608-027-0.</w:t>
      </w:r>
    </w:p>
    <w:p w:rsidR="00797FD2" w:rsidRDefault="00797FD2" w:rsidP="00932C6D">
      <w:pPr>
        <w:pStyle w:val="Odstavecseseznamem"/>
        <w:numPr>
          <w:ilvl w:val="0"/>
          <w:numId w:val="10"/>
        </w:numPr>
        <w:jc w:val="both"/>
        <w:rPr>
          <w:rStyle w:val="Hypertextovodkaz"/>
          <w:rFonts w:cs="Times New Roman"/>
          <w:color w:val="auto"/>
        </w:rPr>
      </w:pPr>
      <w:r w:rsidRPr="001650AB">
        <w:rPr>
          <w:rFonts w:cs="Times New Roman"/>
        </w:rPr>
        <w:t xml:space="preserve">Státní program environmentálního vzdělávání, výchovy a osvěty a environmentálního poradenství 2016-2025 | Databáze strategií - portál pro strategické řízení. </w:t>
      </w:r>
      <w:r w:rsidRPr="001650AB">
        <w:rPr>
          <w:rFonts w:cs="Times New Roman"/>
          <w:i/>
          <w:iCs/>
        </w:rPr>
        <w:t xml:space="preserve">Databáze Strategií - </w:t>
      </w:r>
      <w:proofErr w:type="spellStart"/>
      <w:r w:rsidRPr="001650AB">
        <w:rPr>
          <w:rFonts w:cs="Times New Roman"/>
          <w:i/>
          <w:iCs/>
        </w:rPr>
        <w:t>home</w:t>
      </w:r>
      <w:proofErr w:type="spellEnd"/>
      <w:r w:rsidRPr="001650AB">
        <w:rPr>
          <w:rFonts w:cs="Times New Roman"/>
          <w:i/>
          <w:iCs/>
        </w:rPr>
        <w:t xml:space="preserve"> | Databáze strategií - portál pro strategické řízení</w:t>
      </w:r>
      <w:r w:rsidRPr="001650AB">
        <w:rPr>
          <w:rFonts w:cs="Times New Roman"/>
        </w:rPr>
        <w:t xml:space="preserve"> [online]. Copyright © [cit. </w:t>
      </w:r>
      <w:proofErr w:type="gramStart"/>
      <w:r w:rsidRPr="001650AB">
        <w:rPr>
          <w:rFonts w:cs="Times New Roman"/>
        </w:rPr>
        <w:t>10.05.2021</w:t>
      </w:r>
      <w:proofErr w:type="gramEnd"/>
      <w:r w:rsidRPr="001650AB">
        <w:rPr>
          <w:rFonts w:cs="Times New Roman"/>
        </w:rPr>
        <w:t xml:space="preserve">]. Dostupné z: </w:t>
      </w:r>
      <w:hyperlink r:id="rId101" w:history="1">
        <w:r w:rsidRPr="001650AB">
          <w:rPr>
            <w:rStyle w:val="Hypertextovodkaz"/>
            <w:rFonts w:cs="Times New Roman"/>
            <w:color w:val="auto"/>
          </w:rPr>
          <w:t>https://www.databaze-strategie.cz/cz/mzp/strategie/statni-program-environmentalniho-vzdelavani-vychovy-a-osvety-ceske-republiky-a-akcni-plan?typ=tab</w:t>
        </w:r>
      </w:hyperlink>
    </w:p>
    <w:p w:rsidR="00797FD2" w:rsidRPr="001650AB" w:rsidRDefault="00797FD2" w:rsidP="00932C6D">
      <w:pPr>
        <w:pStyle w:val="Odstavecseseznamem"/>
        <w:numPr>
          <w:ilvl w:val="0"/>
          <w:numId w:val="10"/>
        </w:numPr>
        <w:jc w:val="both"/>
        <w:rPr>
          <w:rFonts w:cs="Times New Roman"/>
        </w:rPr>
      </w:pPr>
      <w:r w:rsidRPr="001650AB">
        <w:rPr>
          <w:rFonts w:cs="Times New Roman"/>
        </w:rPr>
        <w:t xml:space="preserve">Státní program EVVO a EP na léta 2016-2025 - Ministerstvo životního prostředí. </w:t>
      </w:r>
      <w:r w:rsidRPr="001650AB">
        <w:rPr>
          <w:rFonts w:cs="Times New Roman"/>
          <w:i/>
          <w:iCs/>
        </w:rPr>
        <w:t>Ministerstvo životního prostředí</w:t>
      </w:r>
      <w:r w:rsidRPr="001650AB">
        <w:rPr>
          <w:rFonts w:cs="Times New Roman"/>
        </w:rPr>
        <w:t xml:space="preserve"> [online]. Copyright © 2008 [cit. </w:t>
      </w:r>
      <w:proofErr w:type="gramStart"/>
      <w:r w:rsidRPr="001650AB">
        <w:rPr>
          <w:rFonts w:cs="Times New Roman"/>
        </w:rPr>
        <w:t>10.05.2021</w:t>
      </w:r>
      <w:proofErr w:type="gramEnd"/>
      <w:r w:rsidRPr="001650AB">
        <w:rPr>
          <w:rFonts w:cs="Times New Roman"/>
        </w:rPr>
        <w:t xml:space="preserve">]. Dostupné z: </w:t>
      </w:r>
      <w:hyperlink r:id="rId102" w:history="1">
        <w:r w:rsidRPr="001650AB">
          <w:rPr>
            <w:rStyle w:val="Hypertextovodkaz"/>
            <w:rFonts w:cs="Times New Roman"/>
            <w:color w:val="auto"/>
          </w:rPr>
          <w:t>https://www.mzp.cz/cz/statni_program_evvo_ep_2016_2025</w:t>
        </w:r>
      </w:hyperlink>
    </w:p>
    <w:p w:rsidR="00797FD2" w:rsidRPr="00E672ED" w:rsidRDefault="00797FD2" w:rsidP="00932C6D">
      <w:pPr>
        <w:pStyle w:val="Odstavecseseznamem"/>
        <w:numPr>
          <w:ilvl w:val="0"/>
          <w:numId w:val="10"/>
        </w:numPr>
        <w:jc w:val="both"/>
        <w:rPr>
          <w:rFonts w:cs="Times New Roman"/>
          <w:szCs w:val="24"/>
        </w:rPr>
      </w:pPr>
      <w:r w:rsidRPr="00E672ED">
        <w:rPr>
          <w:rFonts w:cs="Times New Roman"/>
          <w:szCs w:val="24"/>
        </w:rPr>
        <w:t xml:space="preserve">ŠÍN, Lubomír. Současná situace výuky pěstitelství </w:t>
      </w:r>
      <w:proofErr w:type="gramStart"/>
      <w:r w:rsidRPr="00E672ED">
        <w:rPr>
          <w:rFonts w:cs="Times New Roman"/>
          <w:szCs w:val="24"/>
        </w:rPr>
        <w:t>na 2.stupni</w:t>
      </w:r>
      <w:proofErr w:type="gramEnd"/>
      <w:r w:rsidRPr="00E672ED">
        <w:rPr>
          <w:rFonts w:cs="Times New Roman"/>
          <w:szCs w:val="24"/>
        </w:rPr>
        <w:t xml:space="preserve"> ZŠ. Olomouc 2009. Diplomová práce. Univerzita Palackého, Pedagogická fakulta, Katedra biologie. Vedoucí práce Ing. Pavlína Škardová</w:t>
      </w:r>
    </w:p>
    <w:p w:rsidR="00797FD2" w:rsidRPr="001650AB" w:rsidRDefault="00797FD2" w:rsidP="00932C6D">
      <w:pPr>
        <w:pStyle w:val="Citt1"/>
        <w:numPr>
          <w:ilvl w:val="0"/>
          <w:numId w:val="10"/>
        </w:numPr>
        <w:spacing w:before="0" w:beforeAutospacing="0" w:after="0" w:afterAutospacing="0" w:line="360" w:lineRule="auto"/>
        <w:jc w:val="both"/>
      </w:pPr>
      <w:r>
        <w:rPr>
          <w:i/>
          <w:iCs/>
        </w:rPr>
        <w:lastRenderedPageBreak/>
        <w:t>Školní vzdělávací program</w:t>
      </w:r>
      <w:r w:rsidRPr="001916A6">
        <w:rPr>
          <w:i/>
          <w:iCs/>
        </w:rPr>
        <w:t xml:space="preserve"> - Základní škola Vlachovice</w:t>
      </w:r>
      <w:r w:rsidRPr="001916A6">
        <w:t xml:space="preserve"> [online]. Copyright © [cit. </w:t>
      </w:r>
      <w:proofErr w:type="gramStart"/>
      <w:r w:rsidRPr="001916A6">
        <w:t>06.01.2021</w:t>
      </w:r>
      <w:proofErr w:type="gramEnd"/>
      <w:r w:rsidRPr="001916A6">
        <w:t xml:space="preserve">]. Dostupné z: </w:t>
      </w:r>
      <w:hyperlink r:id="rId103" w:history="1">
        <w:r w:rsidRPr="001650AB">
          <w:rPr>
            <w:rStyle w:val="Hypertextovodkaz"/>
            <w:color w:val="auto"/>
          </w:rPr>
          <w:t>http://zs.vlachovice.cz/e_download.php?file=data/editor/43cs_2.pdf&amp;original=1.9.%202017%20%C5%A0VP%20ZV%20Dobr%C3%A1%20%C5%A1kola%20d%C4%9Bti%20bav%C3%AD.pdf</w:t>
        </w:r>
      </w:hyperlink>
    </w:p>
    <w:p w:rsidR="00797FD2" w:rsidRPr="00E672ED" w:rsidRDefault="00797FD2" w:rsidP="00932C6D">
      <w:pPr>
        <w:pStyle w:val="Odstavecseseznamem"/>
        <w:numPr>
          <w:ilvl w:val="0"/>
          <w:numId w:val="10"/>
        </w:numPr>
        <w:jc w:val="both"/>
        <w:rPr>
          <w:rFonts w:cs="Times New Roman"/>
          <w:szCs w:val="24"/>
        </w:rPr>
      </w:pPr>
      <w:r w:rsidRPr="00E672ED">
        <w:rPr>
          <w:rFonts w:cs="Times New Roman"/>
          <w:szCs w:val="24"/>
        </w:rPr>
        <w:t xml:space="preserve">ŠKORPILOVÁ, Martina. Pěstitelské práce na vybraných základních školách. Praha 2019. Diplomová práce. Univerzita Karlova, Pedagogická fakulta, Katedra biologie a environmentálních studií. Vedoucí práce </w:t>
      </w:r>
      <w:r w:rsidRPr="00E672ED">
        <w:rPr>
          <w:rStyle w:val="markedcontent"/>
          <w:rFonts w:cs="Times New Roman"/>
          <w:szCs w:val="24"/>
        </w:rPr>
        <w:t>PhDr. Kateřina Jančaříková, PhD.</w:t>
      </w:r>
    </w:p>
    <w:p w:rsidR="00797FD2" w:rsidRPr="00E672ED" w:rsidRDefault="00797FD2" w:rsidP="00932C6D">
      <w:pPr>
        <w:pStyle w:val="Odstavecseseznamem"/>
        <w:numPr>
          <w:ilvl w:val="0"/>
          <w:numId w:val="10"/>
        </w:numPr>
        <w:jc w:val="both"/>
        <w:rPr>
          <w:rFonts w:cs="Times New Roman"/>
          <w:szCs w:val="24"/>
        </w:rPr>
      </w:pPr>
      <w:r w:rsidRPr="00E672ED">
        <w:rPr>
          <w:rFonts w:cs="Times New Roman"/>
          <w:szCs w:val="24"/>
        </w:rPr>
        <w:t xml:space="preserve">ŠROT, Radoslav. </w:t>
      </w:r>
      <w:r w:rsidRPr="00E672ED">
        <w:rPr>
          <w:rFonts w:cs="Times New Roman"/>
          <w:i/>
          <w:iCs/>
          <w:szCs w:val="24"/>
        </w:rPr>
        <w:t>88 rad pěstitelům zeleniny</w:t>
      </w:r>
      <w:r w:rsidRPr="00E672ED">
        <w:rPr>
          <w:rFonts w:cs="Times New Roman"/>
          <w:szCs w:val="24"/>
        </w:rPr>
        <w:t xml:space="preserve">. Praha: </w:t>
      </w:r>
      <w:proofErr w:type="spellStart"/>
      <w:r w:rsidRPr="00E672ED">
        <w:rPr>
          <w:rFonts w:cs="Times New Roman"/>
          <w:szCs w:val="24"/>
        </w:rPr>
        <w:t>Aventinum</w:t>
      </w:r>
      <w:proofErr w:type="spellEnd"/>
      <w:r w:rsidRPr="00E672ED">
        <w:rPr>
          <w:rFonts w:cs="Times New Roman"/>
          <w:szCs w:val="24"/>
        </w:rPr>
        <w:t>, 1996. 88 rad. ISBN 80-7151-852-2.</w:t>
      </w:r>
    </w:p>
    <w:p w:rsidR="00797FD2" w:rsidRPr="00E672ED" w:rsidRDefault="00797FD2" w:rsidP="00932C6D">
      <w:pPr>
        <w:pStyle w:val="Odstavecseseznamem"/>
        <w:numPr>
          <w:ilvl w:val="0"/>
          <w:numId w:val="10"/>
        </w:numPr>
        <w:jc w:val="both"/>
        <w:rPr>
          <w:rFonts w:cs="Times New Roman"/>
          <w:szCs w:val="24"/>
        </w:rPr>
      </w:pPr>
      <w:r w:rsidRPr="00E672ED">
        <w:rPr>
          <w:rFonts w:cs="Times New Roman"/>
          <w:szCs w:val="24"/>
        </w:rPr>
        <w:t xml:space="preserve">TOLASZ, Radim. </w:t>
      </w:r>
      <w:r w:rsidRPr="00E672ED">
        <w:rPr>
          <w:rFonts w:cs="Times New Roman"/>
          <w:i/>
          <w:iCs/>
          <w:szCs w:val="24"/>
        </w:rPr>
        <w:t xml:space="preserve">Atlas podnebí Česka: </w:t>
      </w:r>
      <w:proofErr w:type="spellStart"/>
      <w:r w:rsidRPr="00E672ED">
        <w:rPr>
          <w:rFonts w:cs="Times New Roman"/>
          <w:i/>
          <w:iCs/>
          <w:szCs w:val="24"/>
        </w:rPr>
        <w:t>Climate</w:t>
      </w:r>
      <w:proofErr w:type="spellEnd"/>
      <w:r w:rsidRPr="00E672ED">
        <w:rPr>
          <w:rFonts w:cs="Times New Roman"/>
          <w:i/>
          <w:iCs/>
          <w:szCs w:val="24"/>
        </w:rPr>
        <w:t xml:space="preserve"> atlas </w:t>
      </w:r>
      <w:proofErr w:type="spellStart"/>
      <w:r w:rsidRPr="00E672ED">
        <w:rPr>
          <w:rFonts w:cs="Times New Roman"/>
          <w:i/>
          <w:iCs/>
          <w:szCs w:val="24"/>
        </w:rPr>
        <w:t>of</w:t>
      </w:r>
      <w:proofErr w:type="spellEnd"/>
      <w:r w:rsidRPr="00E672ED">
        <w:rPr>
          <w:rFonts w:cs="Times New Roman"/>
          <w:i/>
          <w:iCs/>
          <w:szCs w:val="24"/>
        </w:rPr>
        <w:t xml:space="preserve"> </w:t>
      </w:r>
      <w:proofErr w:type="spellStart"/>
      <w:r w:rsidRPr="00E672ED">
        <w:rPr>
          <w:rFonts w:cs="Times New Roman"/>
          <w:i/>
          <w:iCs/>
          <w:szCs w:val="24"/>
        </w:rPr>
        <w:t>Czechia</w:t>
      </w:r>
      <w:proofErr w:type="spellEnd"/>
      <w:r w:rsidRPr="00E672ED">
        <w:rPr>
          <w:rFonts w:cs="Times New Roman"/>
          <w:szCs w:val="24"/>
        </w:rPr>
        <w:t>. Praha: Český hydrometeorologický ústav, 2007. ISBN 978-80-244-1626-7.</w:t>
      </w:r>
    </w:p>
    <w:p w:rsidR="00797FD2" w:rsidRPr="00E672ED" w:rsidRDefault="00797FD2" w:rsidP="00932C6D">
      <w:pPr>
        <w:pStyle w:val="Odstavecseseznamem"/>
        <w:numPr>
          <w:ilvl w:val="0"/>
          <w:numId w:val="10"/>
        </w:numPr>
        <w:jc w:val="both"/>
        <w:rPr>
          <w:rFonts w:cs="Times New Roman"/>
          <w:szCs w:val="24"/>
        </w:rPr>
      </w:pPr>
      <w:r w:rsidRPr="00E672ED">
        <w:rPr>
          <w:rFonts w:cs="Times New Roman"/>
          <w:szCs w:val="24"/>
        </w:rPr>
        <w:t xml:space="preserve">TOMÁŠEK, Milan. </w:t>
      </w:r>
      <w:r w:rsidRPr="00E672ED">
        <w:rPr>
          <w:rFonts w:cs="Times New Roman"/>
          <w:i/>
          <w:iCs/>
          <w:szCs w:val="24"/>
        </w:rPr>
        <w:t>Půdy České republiky</w:t>
      </w:r>
      <w:r w:rsidRPr="00E672ED">
        <w:rPr>
          <w:rFonts w:cs="Times New Roman"/>
          <w:szCs w:val="24"/>
        </w:rPr>
        <w:t>. 4. vyd. Praha: Česká geologická služba, 2007. ISBN isbn80-7075-688-8.</w:t>
      </w:r>
    </w:p>
    <w:p w:rsidR="00797FD2" w:rsidRPr="00E672ED" w:rsidRDefault="00797FD2" w:rsidP="00932C6D">
      <w:pPr>
        <w:pStyle w:val="Odstavecseseznamem"/>
        <w:numPr>
          <w:ilvl w:val="0"/>
          <w:numId w:val="10"/>
        </w:numPr>
        <w:jc w:val="both"/>
        <w:rPr>
          <w:rFonts w:cs="Times New Roman"/>
          <w:szCs w:val="24"/>
        </w:rPr>
      </w:pPr>
      <w:r>
        <w:rPr>
          <w:rFonts w:cs="Times New Roman"/>
          <w:szCs w:val="24"/>
        </w:rPr>
        <w:t xml:space="preserve">VÁCHA, Zbyněk. </w:t>
      </w:r>
      <w:r w:rsidRPr="00E50377">
        <w:rPr>
          <w:rFonts w:cs="Times New Roman"/>
          <w:i/>
          <w:szCs w:val="24"/>
        </w:rPr>
        <w:t>Didaktické využití školních zahrad v České republice na primárním stupni základních škol</w:t>
      </w:r>
      <w:r>
        <w:rPr>
          <w:rFonts w:cs="Times New Roman"/>
          <w:szCs w:val="24"/>
        </w:rPr>
        <w:t xml:space="preserve">. </w:t>
      </w:r>
      <w:proofErr w:type="spellStart"/>
      <w:r>
        <w:rPr>
          <w:rFonts w:cs="Times New Roman"/>
          <w:szCs w:val="24"/>
        </w:rPr>
        <w:t>Scientla</w:t>
      </w:r>
      <w:proofErr w:type="spellEnd"/>
      <w:r>
        <w:rPr>
          <w:rFonts w:cs="Times New Roman"/>
          <w:szCs w:val="24"/>
        </w:rPr>
        <w:t xml:space="preserve"> in </w:t>
      </w:r>
      <w:proofErr w:type="spellStart"/>
      <w:r>
        <w:rPr>
          <w:rFonts w:cs="Times New Roman"/>
          <w:szCs w:val="24"/>
        </w:rPr>
        <w:t>eduvatione</w:t>
      </w:r>
      <w:proofErr w:type="spellEnd"/>
      <w:r>
        <w:rPr>
          <w:rFonts w:cs="Times New Roman"/>
          <w:szCs w:val="24"/>
        </w:rPr>
        <w:t xml:space="preserve"> 6 (1), 2015. p. 80 – 90, ISSN 1804 - 7106</w:t>
      </w:r>
    </w:p>
    <w:p w:rsidR="00797FD2" w:rsidRPr="00E672ED" w:rsidRDefault="00797FD2" w:rsidP="00932C6D">
      <w:pPr>
        <w:pStyle w:val="Odstavecseseznamem"/>
        <w:numPr>
          <w:ilvl w:val="0"/>
          <w:numId w:val="10"/>
        </w:numPr>
        <w:jc w:val="both"/>
        <w:rPr>
          <w:rFonts w:cs="Times New Roman"/>
          <w:szCs w:val="24"/>
        </w:rPr>
      </w:pPr>
      <w:r w:rsidRPr="00E672ED">
        <w:rPr>
          <w:rFonts w:cs="Times New Roman"/>
          <w:szCs w:val="24"/>
        </w:rPr>
        <w:t xml:space="preserve">VODÁKOVÁ, Jitka. </w:t>
      </w:r>
      <w:r w:rsidRPr="00E672ED">
        <w:rPr>
          <w:rFonts w:cs="Times New Roman"/>
          <w:i/>
          <w:iCs/>
          <w:szCs w:val="24"/>
        </w:rPr>
        <w:t>Speciální pracovní výchova a ergoterapie: pro studenty pedagogických fakult</w:t>
      </w:r>
      <w:r w:rsidRPr="00E672ED">
        <w:rPr>
          <w:rFonts w:cs="Times New Roman"/>
          <w:szCs w:val="24"/>
        </w:rPr>
        <w:t>. Praha: Univerzita Karlova v Praze - Pedagogická fakulta, 2003. ISBN 80-7290-113-3.</w:t>
      </w:r>
    </w:p>
    <w:p w:rsidR="00134E80" w:rsidRPr="001650AB" w:rsidRDefault="00134E80" w:rsidP="00932C6D">
      <w:pPr>
        <w:jc w:val="both"/>
        <w:rPr>
          <w:rFonts w:eastAsia="Times New Roman" w:cs="Times New Roman"/>
          <w:szCs w:val="24"/>
          <w:u w:val="single"/>
          <w:lang w:eastAsia="cs-CZ"/>
        </w:rPr>
      </w:pPr>
    </w:p>
    <w:p w:rsidR="006225EE" w:rsidRPr="001650AB" w:rsidRDefault="006225EE" w:rsidP="00932C6D">
      <w:pPr>
        <w:jc w:val="both"/>
        <w:rPr>
          <w:rFonts w:eastAsia="Times New Roman" w:cs="Times New Roman"/>
          <w:b/>
          <w:szCs w:val="24"/>
          <w:lang w:eastAsia="cs-CZ"/>
        </w:rPr>
      </w:pPr>
      <w:r w:rsidRPr="001650AB">
        <w:rPr>
          <w:rFonts w:eastAsia="Times New Roman" w:cs="Times New Roman"/>
          <w:b/>
          <w:szCs w:val="24"/>
          <w:lang w:eastAsia="cs-CZ"/>
        </w:rPr>
        <w:t>Seznam zdrojů pro přípravu do didaktického využití:</w:t>
      </w:r>
    </w:p>
    <w:p w:rsidR="00797FD2" w:rsidRPr="001C795B" w:rsidRDefault="00797FD2" w:rsidP="00932C6D">
      <w:pPr>
        <w:pStyle w:val="Odstavecseseznamem"/>
        <w:numPr>
          <w:ilvl w:val="0"/>
          <w:numId w:val="9"/>
        </w:numPr>
        <w:jc w:val="both"/>
        <w:rPr>
          <w:rFonts w:cs="Times New Roman"/>
          <w:szCs w:val="24"/>
        </w:rPr>
      </w:pPr>
      <w:r>
        <w:rPr>
          <w:shd w:val="clear" w:color="auto" w:fill="FFFFFF"/>
        </w:rPr>
        <w:t xml:space="preserve">BARTOŠ, Emanuel. </w:t>
      </w:r>
      <w:r w:rsidRPr="004D10C0">
        <w:rPr>
          <w:i/>
          <w:shd w:val="clear" w:color="auto" w:fill="FFFFFF"/>
        </w:rPr>
        <w:t>Klíč k určování hmyzích řádů</w:t>
      </w:r>
      <w:r>
        <w:rPr>
          <w:shd w:val="clear" w:color="auto" w:fill="FFFFFF"/>
        </w:rPr>
        <w:t>. Praha: Československá akademie věd, 1953. Věda všem</w:t>
      </w:r>
    </w:p>
    <w:p w:rsidR="00797FD2" w:rsidRPr="00E672ED" w:rsidRDefault="00797FD2" w:rsidP="00932C6D">
      <w:pPr>
        <w:pStyle w:val="Odstavecseseznamem"/>
        <w:numPr>
          <w:ilvl w:val="0"/>
          <w:numId w:val="9"/>
        </w:numPr>
        <w:jc w:val="both"/>
        <w:rPr>
          <w:rFonts w:cs="Times New Roman"/>
          <w:szCs w:val="24"/>
        </w:rPr>
      </w:pPr>
      <w:r w:rsidRPr="00E672ED">
        <w:rPr>
          <w:rFonts w:cs="Times New Roman"/>
          <w:szCs w:val="24"/>
        </w:rPr>
        <w:t xml:space="preserve">Bylinkopedie.cz | Léčivé bylinky, zázračné rostliny a další dary přírody. </w:t>
      </w:r>
      <w:r w:rsidRPr="00E672ED">
        <w:rPr>
          <w:rFonts w:cs="Times New Roman"/>
          <w:i/>
          <w:iCs/>
          <w:szCs w:val="24"/>
        </w:rPr>
        <w:t>Bylinkopedie.cz | Léčivé bylinky, zázračné rostliny a další dary přírody</w:t>
      </w:r>
      <w:r w:rsidRPr="00E672ED">
        <w:rPr>
          <w:rFonts w:cs="Times New Roman"/>
          <w:szCs w:val="24"/>
        </w:rPr>
        <w:t xml:space="preserve"> [onlin</w:t>
      </w:r>
      <w:r>
        <w:rPr>
          <w:rFonts w:cs="Times New Roman"/>
          <w:szCs w:val="24"/>
        </w:rPr>
        <w:t xml:space="preserve">e]. Copyright © 2014 [cit. </w:t>
      </w:r>
      <w:proofErr w:type="gramStart"/>
      <w:r>
        <w:rPr>
          <w:rFonts w:cs="Times New Roman"/>
          <w:szCs w:val="24"/>
        </w:rPr>
        <w:t>26.04</w:t>
      </w:r>
      <w:r w:rsidRPr="00E672ED">
        <w:rPr>
          <w:rFonts w:cs="Times New Roman"/>
          <w:szCs w:val="24"/>
        </w:rPr>
        <w:t>.2021</w:t>
      </w:r>
      <w:proofErr w:type="gramEnd"/>
      <w:r w:rsidRPr="00E672ED">
        <w:rPr>
          <w:rFonts w:cs="Times New Roman"/>
          <w:szCs w:val="24"/>
        </w:rPr>
        <w:t xml:space="preserve">]. Dostupné z: </w:t>
      </w:r>
      <w:hyperlink r:id="rId104" w:history="1">
        <w:r w:rsidRPr="00E672ED">
          <w:rPr>
            <w:rStyle w:val="Hypertextovodkaz"/>
            <w:rFonts w:cs="Times New Roman"/>
            <w:szCs w:val="24"/>
          </w:rPr>
          <w:t>https://bylinkopedie.cz/</w:t>
        </w:r>
      </w:hyperlink>
    </w:p>
    <w:p w:rsidR="00797FD2" w:rsidRPr="00E672ED" w:rsidRDefault="00797FD2" w:rsidP="00932C6D">
      <w:pPr>
        <w:pStyle w:val="Odstavecseseznamem"/>
        <w:numPr>
          <w:ilvl w:val="0"/>
          <w:numId w:val="9"/>
        </w:numPr>
        <w:jc w:val="both"/>
        <w:rPr>
          <w:rFonts w:cs="Times New Roman"/>
          <w:szCs w:val="24"/>
        </w:rPr>
      </w:pPr>
      <w:r w:rsidRPr="00E672ED">
        <w:rPr>
          <w:rFonts w:cs="Times New Roman"/>
          <w:szCs w:val="24"/>
        </w:rPr>
        <w:t xml:space="preserve">Bylinky pro všechny - Bylinky pro všechny. </w:t>
      </w:r>
      <w:r w:rsidRPr="00E672ED">
        <w:rPr>
          <w:rFonts w:cs="Times New Roman"/>
          <w:i/>
          <w:iCs/>
          <w:szCs w:val="24"/>
        </w:rPr>
        <w:t>Bylinky pro všechny - Bylinky pro všechny</w:t>
      </w:r>
      <w:r w:rsidRPr="00E672ED">
        <w:rPr>
          <w:rFonts w:cs="Times New Roman"/>
          <w:szCs w:val="24"/>
        </w:rPr>
        <w:t xml:space="preserve"> [online]. Copyright </w:t>
      </w:r>
      <w:r>
        <w:rPr>
          <w:rFonts w:cs="Times New Roman"/>
          <w:szCs w:val="24"/>
        </w:rPr>
        <w:t xml:space="preserve">© Eva Mlčochová 2010 [cit. </w:t>
      </w:r>
      <w:proofErr w:type="gramStart"/>
      <w:r>
        <w:rPr>
          <w:rFonts w:cs="Times New Roman"/>
          <w:szCs w:val="24"/>
        </w:rPr>
        <w:t>26.04</w:t>
      </w:r>
      <w:r w:rsidRPr="00E672ED">
        <w:rPr>
          <w:rFonts w:cs="Times New Roman"/>
          <w:szCs w:val="24"/>
        </w:rPr>
        <w:t>.2021</w:t>
      </w:r>
      <w:proofErr w:type="gramEnd"/>
      <w:r w:rsidRPr="00E672ED">
        <w:rPr>
          <w:rFonts w:cs="Times New Roman"/>
          <w:szCs w:val="24"/>
        </w:rPr>
        <w:t xml:space="preserve">]. Dostupné z: </w:t>
      </w:r>
      <w:hyperlink r:id="rId105" w:history="1">
        <w:r w:rsidRPr="00E672ED">
          <w:rPr>
            <w:rStyle w:val="Hypertextovodkaz"/>
            <w:rFonts w:cs="Times New Roman"/>
            <w:szCs w:val="24"/>
          </w:rPr>
          <w:t>https://www.bylinkyprovsechny.cz/</w:t>
        </w:r>
      </w:hyperlink>
    </w:p>
    <w:p w:rsidR="00797FD2" w:rsidRDefault="00797FD2" w:rsidP="00932C6D">
      <w:pPr>
        <w:pStyle w:val="Odstavecseseznamem"/>
        <w:numPr>
          <w:ilvl w:val="0"/>
          <w:numId w:val="11"/>
        </w:numPr>
        <w:jc w:val="both"/>
      </w:pPr>
      <w:r w:rsidRPr="000847AF">
        <w:rPr>
          <w:caps/>
        </w:rPr>
        <w:t>Cimburková</w:t>
      </w:r>
      <w:r w:rsidRPr="00982BEB">
        <w:t xml:space="preserve">, Hana. </w:t>
      </w:r>
      <w:r w:rsidRPr="000847AF">
        <w:rPr>
          <w:i/>
        </w:rPr>
        <w:t>Pěstitelské práce: náměty pro učitele: pracovní vyučování ve 4. až 6. ročníku zvláštní školy</w:t>
      </w:r>
      <w:r w:rsidRPr="00982BEB">
        <w:t>. 1. vyd. Praha: Parta, 1997. 41 s. ISBN 80-85989-18-2.</w:t>
      </w:r>
    </w:p>
    <w:p w:rsidR="00797FD2" w:rsidRPr="00B03A1C" w:rsidRDefault="00797FD2" w:rsidP="00932C6D">
      <w:pPr>
        <w:pStyle w:val="Odstavecseseznamem"/>
        <w:numPr>
          <w:ilvl w:val="0"/>
          <w:numId w:val="9"/>
        </w:numPr>
        <w:jc w:val="both"/>
        <w:rPr>
          <w:shd w:val="clear" w:color="auto" w:fill="FFFFFF"/>
        </w:rPr>
      </w:pPr>
      <w:r w:rsidRPr="00B03A1C">
        <w:rPr>
          <w:shd w:val="clear" w:color="auto" w:fill="FFFFFF"/>
        </w:rPr>
        <w:t>ČABRADOVÁ, Věra. </w:t>
      </w:r>
      <w:r w:rsidRPr="00B03A1C">
        <w:rPr>
          <w:i/>
          <w:iCs/>
          <w:shd w:val="clear" w:color="auto" w:fill="FFFFFF"/>
        </w:rPr>
        <w:t>Přírodopis 7</w:t>
      </w:r>
      <w:r>
        <w:rPr>
          <w:i/>
          <w:iCs/>
          <w:shd w:val="clear" w:color="auto" w:fill="FFFFFF"/>
        </w:rPr>
        <w:t> </w:t>
      </w:r>
      <w:r w:rsidRPr="00B03A1C">
        <w:rPr>
          <w:i/>
          <w:iCs/>
          <w:shd w:val="clear" w:color="auto" w:fill="FFFFFF"/>
        </w:rPr>
        <w:t>: učebnice pro základní školy a</w:t>
      </w:r>
      <w:r>
        <w:rPr>
          <w:i/>
          <w:iCs/>
          <w:shd w:val="clear" w:color="auto" w:fill="FFFFFF"/>
        </w:rPr>
        <w:t> </w:t>
      </w:r>
      <w:r w:rsidRPr="00B03A1C">
        <w:rPr>
          <w:i/>
          <w:iCs/>
          <w:shd w:val="clear" w:color="auto" w:fill="FFFFFF"/>
        </w:rPr>
        <w:t xml:space="preserve"> víceletá gymnázia</w:t>
      </w:r>
      <w:r w:rsidRPr="00B03A1C">
        <w:rPr>
          <w:shd w:val="clear" w:color="auto" w:fill="FFFFFF"/>
        </w:rPr>
        <w:t xml:space="preserve">. Plzeň: Fraus, 2005. </w:t>
      </w:r>
    </w:p>
    <w:p w:rsidR="00797FD2" w:rsidRPr="00B03A1C" w:rsidRDefault="00797FD2" w:rsidP="00932C6D">
      <w:pPr>
        <w:pStyle w:val="Odstavecseseznamem"/>
        <w:numPr>
          <w:ilvl w:val="0"/>
          <w:numId w:val="9"/>
        </w:numPr>
        <w:jc w:val="both"/>
        <w:rPr>
          <w:shd w:val="clear" w:color="auto" w:fill="FFFFFF"/>
        </w:rPr>
      </w:pPr>
      <w:r w:rsidRPr="00B03A1C">
        <w:rPr>
          <w:shd w:val="clear" w:color="auto" w:fill="FFFFFF"/>
        </w:rPr>
        <w:lastRenderedPageBreak/>
        <w:t>ČABRADOVÁ, Věra. </w:t>
      </w:r>
      <w:r w:rsidRPr="00B03A1C">
        <w:rPr>
          <w:i/>
          <w:iCs/>
          <w:shd w:val="clear" w:color="auto" w:fill="FFFFFF"/>
        </w:rPr>
        <w:t>Přírodopis pro 6. ročník základní školy a</w:t>
      </w:r>
      <w:r>
        <w:rPr>
          <w:i/>
          <w:iCs/>
          <w:shd w:val="clear" w:color="auto" w:fill="FFFFFF"/>
        </w:rPr>
        <w:t> </w:t>
      </w:r>
      <w:r w:rsidRPr="00B03A1C">
        <w:rPr>
          <w:i/>
          <w:iCs/>
          <w:shd w:val="clear" w:color="auto" w:fill="FFFFFF"/>
        </w:rPr>
        <w:t xml:space="preserve"> primu víceletého gymnázia</w:t>
      </w:r>
      <w:r w:rsidRPr="00B03A1C">
        <w:rPr>
          <w:shd w:val="clear" w:color="auto" w:fill="FFFFFF"/>
        </w:rPr>
        <w:t xml:space="preserve">. Plzeň: Fraus, 2003. </w:t>
      </w:r>
    </w:p>
    <w:p w:rsidR="00797FD2" w:rsidRDefault="00797FD2" w:rsidP="00932C6D">
      <w:pPr>
        <w:pStyle w:val="Odstavecseseznamem"/>
        <w:numPr>
          <w:ilvl w:val="0"/>
          <w:numId w:val="11"/>
        </w:numPr>
        <w:jc w:val="both"/>
      </w:pPr>
      <w:r w:rsidRPr="00982BEB">
        <w:t>DYTRTOVÁ, Radmila a Jitka VODÁKOVÁ</w:t>
      </w:r>
      <w:r w:rsidRPr="000847AF">
        <w:rPr>
          <w:i/>
        </w:rPr>
        <w:t>. Pěstitelské práce II</w:t>
      </w:r>
      <w:r w:rsidRPr="00982BEB">
        <w:t>. Praha: Raabe, 2015. 126 stran. ISBN 9788074962028.</w:t>
      </w:r>
    </w:p>
    <w:p w:rsidR="00797FD2" w:rsidRPr="0018042B" w:rsidRDefault="00797FD2" w:rsidP="00932C6D">
      <w:pPr>
        <w:pStyle w:val="Odstavecseseznamem"/>
        <w:numPr>
          <w:ilvl w:val="0"/>
          <w:numId w:val="11"/>
        </w:numPr>
        <w:jc w:val="both"/>
      </w:pPr>
      <w:r w:rsidRPr="000847AF">
        <w:rPr>
          <w:caps/>
        </w:rPr>
        <w:t>Friedmann</w:t>
      </w:r>
      <w:r w:rsidRPr="0018042B">
        <w:t xml:space="preserve">, Zdeněk, </w:t>
      </w:r>
      <w:proofErr w:type="spellStart"/>
      <w:r w:rsidRPr="0018042B">
        <w:t>ed</w:t>
      </w:r>
      <w:proofErr w:type="spellEnd"/>
      <w:r w:rsidRPr="0018042B">
        <w:t xml:space="preserve">. </w:t>
      </w:r>
      <w:r w:rsidRPr="000847AF">
        <w:rPr>
          <w:i/>
        </w:rPr>
        <w:t>Pěstitelské práce</w:t>
      </w:r>
      <w:r w:rsidRPr="0018042B">
        <w:t>: [praktické náměty pro výuku tematického okruhu Svět práce. Praha: Raabe, ©2011. [87] s. v různém stránkování. Dobrá škola. Člověk a svět práce na 2. stupni ZŠ; 3. ISBN 978-80-86307-34-3.</w:t>
      </w:r>
    </w:p>
    <w:p w:rsidR="00797FD2" w:rsidRPr="00E672ED" w:rsidRDefault="00797FD2" w:rsidP="00932C6D">
      <w:pPr>
        <w:pStyle w:val="Odstavecseseznamem"/>
        <w:numPr>
          <w:ilvl w:val="0"/>
          <w:numId w:val="9"/>
        </w:numPr>
        <w:jc w:val="both"/>
        <w:rPr>
          <w:rFonts w:cs="Times New Roman"/>
          <w:szCs w:val="24"/>
        </w:rPr>
      </w:pPr>
      <w:r w:rsidRPr="00E672ED">
        <w:rPr>
          <w:rFonts w:cs="Times New Roman"/>
          <w:szCs w:val="24"/>
        </w:rPr>
        <w:t xml:space="preserve">HARDING, </w:t>
      </w:r>
      <w:proofErr w:type="spellStart"/>
      <w:r w:rsidRPr="00E672ED">
        <w:rPr>
          <w:rFonts w:cs="Times New Roman"/>
          <w:szCs w:val="24"/>
        </w:rPr>
        <w:t>Jennie</w:t>
      </w:r>
      <w:proofErr w:type="spellEnd"/>
      <w:r w:rsidRPr="00E672ED">
        <w:rPr>
          <w:rFonts w:cs="Times New Roman"/>
          <w:szCs w:val="24"/>
        </w:rPr>
        <w:t xml:space="preserve">. </w:t>
      </w:r>
      <w:r w:rsidRPr="00E672ED">
        <w:rPr>
          <w:rFonts w:cs="Times New Roman"/>
          <w:i/>
          <w:iCs/>
          <w:szCs w:val="24"/>
        </w:rPr>
        <w:t>Tajemný svět bylin: užitečný rádce pro pěstování a používání bylinek</w:t>
      </w:r>
      <w:r w:rsidRPr="00E672ED">
        <w:rPr>
          <w:rFonts w:cs="Times New Roman"/>
          <w:szCs w:val="24"/>
        </w:rPr>
        <w:t xml:space="preserve">. [Praha]: </w:t>
      </w:r>
      <w:proofErr w:type="spellStart"/>
      <w:r w:rsidRPr="00E672ED">
        <w:rPr>
          <w:rFonts w:cs="Times New Roman"/>
          <w:szCs w:val="24"/>
        </w:rPr>
        <w:t>Slovart</w:t>
      </w:r>
      <w:proofErr w:type="spellEnd"/>
      <w:r w:rsidRPr="00E672ED">
        <w:rPr>
          <w:rFonts w:cs="Times New Roman"/>
          <w:szCs w:val="24"/>
        </w:rPr>
        <w:t>, 2005. ISBN 80-7209-707-5.</w:t>
      </w:r>
    </w:p>
    <w:p w:rsidR="00797FD2" w:rsidRPr="00E672ED" w:rsidRDefault="00797FD2" w:rsidP="00932C6D">
      <w:pPr>
        <w:pStyle w:val="Odstavecseseznamem"/>
        <w:numPr>
          <w:ilvl w:val="0"/>
          <w:numId w:val="9"/>
        </w:numPr>
        <w:jc w:val="both"/>
        <w:rPr>
          <w:rFonts w:cs="Times New Roman"/>
          <w:szCs w:val="24"/>
        </w:rPr>
      </w:pPr>
      <w:r w:rsidRPr="00E672ED">
        <w:rPr>
          <w:rFonts w:cs="Times New Roman"/>
          <w:i/>
          <w:iCs/>
          <w:szCs w:val="24"/>
        </w:rPr>
        <w:t>Léčivé rostliny</w:t>
      </w:r>
      <w:r w:rsidRPr="00E672ED">
        <w:rPr>
          <w:rFonts w:cs="Times New Roman"/>
          <w:szCs w:val="24"/>
        </w:rPr>
        <w:t>. Přeložil Jana JINDROVÁ. Praha: Ottovo nakladatelství, 2010. Ottův průvodce přírodou. ISBN 978-80-7360-588-9.</w:t>
      </w:r>
    </w:p>
    <w:p w:rsidR="00797FD2" w:rsidRDefault="00797FD2" w:rsidP="00932C6D">
      <w:pPr>
        <w:pStyle w:val="Odstavecseseznamem"/>
        <w:numPr>
          <w:ilvl w:val="0"/>
          <w:numId w:val="11"/>
        </w:numPr>
        <w:jc w:val="both"/>
      </w:pPr>
      <w:r w:rsidRPr="001650AB">
        <w:t xml:space="preserve">MILEC, Andrej. </w:t>
      </w:r>
      <w:r w:rsidRPr="001650AB">
        <w:rPr>
          <w:i/>
        </w:rPr>
        <w:t>Pěstitelské práce v pátém ročníku základní ško</w:t>
      </w:r>
      <w:r w:rsidRPr="000847AF">
        <w:rPr>
          <w:i/>
        </w:rPr>
        <w:t xml:space="preserve">ly: </w:t>
      </w:r>
      <w:r w:rsidRPr="00982BEB">
        <w:t>pracovní vyučování. Praha: Státní pedagogické nakladatelství, 1982</w:t>
      </w:r>
    </w:p>
    <w:p w:rsidR="00797FD2" w:rsidRPr="001C795B" w:rsidRDefault="00797FD2" w:rsidP="00932C6D">
      <w:pPr>
        <w:pStyle w:val="Odstavecseseznamem"/>
        <w:numPr>
          <w:ilvl w:val="0"/>
          <w:numId w:val="9"/>
        </w:numPr>
        <w:jc w:val="both"/>
        <w:rPr>
          <w:rStyle w:val="Hypertextovodkaz"/>
          <w:rFonts w:cs="Times New Roman"/>
          <w:color w:val="auto"/>
          <w:szCs w:val="24"/>
          <w:u w:val="none"/>
        </w:rPr>
      </w:pPr>
      <w:r w:rsidRPr="00E672ED">
        <w:rPr>
          <w:rFonts w:cs="Times New Roman"/>
          <w:szCs w:val="24"/>
        </w:rPr>
        <w:t xml:space="preserve">Rady a tipy: Jak správně bylinky sušit a skladovat — Kouzelné bylinky — Česká televize. </w:t>
      </w:r>
      <w:r w:rsidRPr="00E672ED">
        <w:rPr>
          <w:rFonts w:cs="Times New Roman"/>
          <w:i/>
          <w:iCs/>
          <w:szCs w:val="24"/>
        </w:rPr>
        <w:t>Česká televize</w:t>
      </w:r>
      <w:r w:rsidRPr="00E672ED">
        <w:rPr>
          <w:rFonts w:cs="Times New Roman"/>
          <w:szCs w:val="24"/>
        </w:rPr>
        <w:t xml:space="preserve"> [online]. Copyright © [cit. </w:t>
      </w:r>
      <w:proofErr w:type="gramStart"/>
      <w:r w:rsidRPr="00E672ED">
        <w:rPr>
          <w:rFonts w:cs="Times New Roman"/>
          <w:szCs w:val="24"/>
        </w:rPr>
        <w:t>26.0</w:t>
      </w:r>
      <w:r>
        <w:rPr>
          <w:rFonts w:cs="Times New Roman"/>
          <w:szCs w:val="24"/>
        </w:rPr>
        <w:t>4</w:t>
      </w:r>
      <w:r w:rsidRPr="00E672ED">
        <w:rPr>
          <w:rFonts w:cs="Times New Roman"/>
          <w:szCs w:val="24"/>
        </w:rPr>
        <w:t>.2021</w:t>
      </w:r>
      <w:proofErr w:type="gramEnd"/>
      <w:r w:rsidRPr="00E672ED">
        <w:rPr>
          <w:rFonts w:cs="Times New Roman"/>
          <w:szCs w:val="24"/>
        </w:rPr>
        <w:t xml:space="preserve">]. Dostupné z: </w:t>
      </w:r>
      <w:hyperlink r:id="rId106" w:history="1">
        <w:r w:rsidRPr="00E672ED">
          <w:rPr>
            <w:rStyle w:val="Hypertextovodkaz"/>
            <w:rFonts w:cs="Times New Roman"/>
            <w:szCs w:val="24"/>
          </w:rPr>
          <w:t>https://www.ceskatelevize.cz/porady/10744345634-kouzelne-bylinky/7781-jak-spravne-bylinky-susit-a-skladovat/</w:t>
        </w:r>
      </w:hyperlink>
    </w:p>
    <w:p w:rsidR="00797FD2" w:rsidRDefault="00797FD2" w:rsidP="00932C6D">
      <w:pPr>
        <w:pStyle w:val="Odstavecseseznamem"/>
        <w:numPr>
          <w:ilvl w:val="0"/>
          <w:numId w:val="11"/>
        </w:numPr>
        <w:jc w:val="both"/>
      </w:pPr>
      <w:r w:rsidRPr="000847AF">
        <w:rPr>
          <w:caps/>
        </w:rPr>
        <w:t>Souček</w:t>
      </w:r>
      <w:r w:rsidRPr="0018042B">
        <w:t xml:space="preserve">, Zdeněk. </w:t>
      </w:r>
      <w:r w:rsidRPr="000847AF">
        <w:rPr>
          <w:i/>
        </w:rPr>
        <w:t>Pěstitelské práce: náměty pro učitele: pracovní vyučování v 7. až 9. ročníku zvláštní školy.</w:t>
      </w:r>
      <w:r w:rsidRPr="0018042B">
        <w:t xml:space="preserve"> 1. vyd. Praha: Parta, 1997. 39 s. ISBN 80-85989-24-7.</w:t>
      </w:r>
    </w:p>
    <w:p w:rsidR="00797FD2" w:rsidRPr="000847AF" w:rsidRDefault="00797FD2" w:rsidP="00932C6D">
      <w:pPr>
        <w:pStyle w:val="Odstavecseseznamem"/>
        <w:numPr>
          <w:ilvl w:val="0"/>
          <w:numId w:val="11"/>
        </w:numPr>
        <w:jc w:val="both"/>
        <w:rPr>
          <w:rFonts w:cs="Times New Roman"/>
        </w:rPr>
      </w:pPr>
      <w:r w:rsidRPr="000847AF">
        <w:rPr>
          <w:rFonts w:cs="Times New Roman"/>
        </w:rPr>
        <w:t xml:space="preserve">Tabulka: MILEC, Andrej. </w:t>
      </w:r>
      <w:r w:rsidRPr="000847AF">
        <w:rPr>
          <w:rFonts w:cs="Times New Roman"/>
          <w:i/>
        </w:rPr>
        <w:t>Pěstitelské Práce Pro 6. Ročník Základní školy</w:t>
      </w:r>
      <w:r w:rsidRPr="000847AF">
        <w:rPr>
          <w:rFonts w:cs="Times New Roman"/>
        </w:rPr>
        <w:t>: Pracovní Vyučování. Praha: Státní pedagogické nakladatelství, 1982. str. 17</w:t>
      </w:r>
    </w:p>
    <w:p w:rsidR="006225EE" w:rsidRDefault="006225EE" w:rsidP="00932C6D">
      <w:pPr>
        <w:jc w:val="both"/>
        <w:rPr>
          <w:rFonts w:eastAsia="Times New Roman" w:cs="Times New Roman"/>
          <w:b/>
          <w:szCs w:val="24"/>
          <w:lang w:eastAsia="cs-CZ"/>
        </w:rPr>
      </w:pPr>
    </w:p>
    <w:p w:rsidR="006225EE" w:rsidRDefault="006225EE" w:rsidP="00932C6D">
      <w:pPr>
        <w:jc w:val="both"/>
        <w:rPr>
          <w:rFonts w:eastAsia="Times New Roman" w:cs="Times New Roman"/>
          <w:b/>
          <w:szCs w:val="24"/>
          <w:lang w:eastAsia="cs-CZ"/>
        </w:rPr>
      </w:pPr>
      <w:r>
        <w:rPr>
          <w:rFonts w:eastAsia="Times New Roman" w:cs="Times New Roman"/>
          <w:b/>
          <w:szCs w:val="24"/>
          <w:lang w:eastAsia="cs-CZ"/>
        </w:rPr>
        <w:t>Seznam zdrojů obrázků:</w:t>
      </w:r>
    </w:p>
    <w:p w:rsidR="006225EE" w:rsidRDefault="006225EE" w:rsidP="00932C6D">
      <w:pPr>
        <w:jc w:val="both"/>
      </w:pPr>
      <w:r w:rsidRPr="00982BEB">
        <w:t>M</w:t>
      </w:r>
      <w:r>
        <w:t>ILEC</w:t>
      </w:r>
      <w:r w:rsidRPr="00982BEB">
        <w:t xml:space="preserve">, Andrej. </w:t>
      </w:r>
      <w:r w:rsidRPr="00982BEB">
        <w:rPr>
          <w:i/>
        </w:rPr>
        <w:t xml:space="preserve">Pěstitelské práce v pátém ročníku základní školy: </w:t>
      </w:r>
      <w:r w:rsidRPr="00982BEB">
        <w:t>pracovní vyučování. Praha: Státní pedagogické nakladatelství, 1982</w:t>
      </w:r>
      <w:r>
        <w:t xml:space="preserve"> str. 42 a 43</w:t>
      </w:r>
    </w:p>
    <w:p w:rsidR="005B4AB8" w:rsidRDefault="005B4AB8" w:rsidP="00932C6D">
      <w:pPr>
        <w:pStyle w:val="Citt2"/>
        <w:spacing w:before="0" w:beforeAutospacing="0" w:after="0" w:afterAutospacing="0" w:line="360" w:lineRule="auto"/>
        <w:jc w:val="both"/>
      </w:pPr>
      <w:r>
        <w:rPr>
          <w:i/>
          <w:iCs/>
        </w:rPr>
        <w:t>AKTUÁLNĚ ZE ŠKOLY PETŘINY - SEVER</w:t>
      </w:r>
      <w:r>
        <w:t xml:space="preserve"> [online]. Copyright © [cit. </w:t>
      </w:r>
      <w:proofErr w:type="gramStart"/>
      <w:r>
        <w:t>10.04.2021</w:t>
      </w:r>
      <w:proofErr w:type="gramEnd"/>
      <w:r>
        <w:t xml:space="preserve">]. Dostupné z: </w:t>
      </w:r>
      <w:hyperlink r:id="rId107" w:history="1">
        <w:r>
          <w:rPr>
            <w:rStyle w:val="Hypertextovodkaz"/>
          </w:rPr>
          <w:t>https://www.zspetriny.cz/soubor-prirodopis-rostlinne-organy-867-.pdf</w:t>
        </w:r>
      </w:hyperlink>
    </w:p>
    <w:p w:rsidR="006225EE" w:rsidRPr="00870A44" w:rsidRDefault="006225EE" w:rsidP="00932C6D">
      <w:pPr>
        <w:jc w:val="both"/>
        <w:rPr>
          <w:rFonts w:cs="Times New Roman"/>
          <w:szCs w:val="24"/>
        </w:rPr>
      </w:pPr>
      <w:r w:rsidRPr="00870A44">
        <w:rPr>
          <w:rFonts w:cs="Times New Roman"/>
          <w:szCs w:val="24"/>
        </w:rPr>
        <w:t xml:space="preserve">Tráva: </w:t>
      </w:r>
      <w:hyperlink r:id="rId108" w:history="1">
        <w:r w:rsidRPr="00870A44">
          <w:rPr>
            <w:rStyle w:val="Hypertextovodkaz"/>
            <w:rFonts w:cs="Times New Roman"/>
            <w:szCs w:val="24"/>
          </w:rPr>
          <w:t>https://sazenicka.cz/co-delat-s-posekanou-travou/</w:t>
        </w:r>
      </w:hyperlink>
    </w:p>
    <w:p w:rsidR="006225EE" w:rsidRPr="00870A44" w:rsidRDefault="006225EE" w:rsidP="00932C6D">
      <w:pPr>
        <w:jc w:val="both"/>
        <w:rPr>
          <w:rFonts w:cs="Times New Roman"/>
          <w:szCs w:val="24"/>
        </w:rPr>
      </w:pPr>
      <w:r w:rsidRPr="00870A44">
        <w:rPr>
          <w:rFonts w:cs="Times New Roman"/>
          <w:szCs w:val="24"/>
        </w:rPr>
        <w:t xml:space="preserve">Listí: </w:t>
      </w:r>
      <w:hyperlink r:id="rId109" w:history="1">
        <w:r w:rsidRPr="00870A44">
          <w:rPr>
            <w:rStyle w:val="Hypertextovodkaz"/>
            <w:rFonts w:cs="Times New Roman"/>
            <w:szCs w:val="24"/>
          </w:rPr>
          <w:t>https://www.pikist.com/free-photo-xwyrw/cs</w:t>
        </w:r>
      </w:hyperlink>
      <w:r w:rsidRPr="00870A44">
        <w:rPr>
          <w:rFonts w:cs="Times New Roman"/>
          <w:szCs w:val="24"/>
        </w:rPr>
        <w:t xml:space="preserve"> </w:t>
      </w:r>
    </w:p>
    <w:p w:rsidR="006225EE" w:rsidRPr="00870A44" w:rsidRDefault="006225EE" w:rsidP="00932C6D">
      <w:pPr>
        <w:jc w:val="both"/>
        <w:rPr>
          <w:rFonts w:cs="Times New Roman"/>
          <w:szCs w:val="24"/>
        </w:rPr>
      </w:pPr>
      <w:r w:rsidRPr="00870A44">
        <w:rPr>
          <w:rFonts w:cs="Times New Roman"/>
          <w:szCs w:val="24"/>
        </w:rPr>
        <w:t xml:space="preserve">PET láhev: </w:t>
      </w:r>
      <w:hyperlink r:id="rId110" w:history="1">
        <w:r w:rsidRPr="00870A44">
          <w:rPr>
            <w:rStyle w:val="Hypertextovodkaz"/>
            <w:rFonts w:cs="Times New Roman"/>
            <w:szCs w:val="24"/>
          </w:rPr>
          <w:t>http://www.adpack.cz/pet-lahev-b-5001/</w:t>
        </w:r>
      </w:hyperlink>
    </w:p>
    <w:p w:rsidR="006225EE" w:rsidRPr="00870A44" w:rsidRDefault="006225EE" w:rsidP="00932C6D">
      <w:pPr>
        <w:jc w:val="both"/>
        <w:rPr>
          <w:rFonts w:cs="Times New Roman"/>
          <w:szCs w:val="24"/>
        </w:rPr>
      </w:pPr>
      <w:r w:rsidRPr="00870A44">
        <w:rPr>
          <w:rFonts w:cs="Times New Roman"/>
          <w:szCs w:val="24"/>
        </w:rPr>
        <w:t xml:space="preserve">Sklenička: </w:t>
      </w:r>
      <w:hyperlink r:id="rId111" w:history="1">
        <w:r w:rsidRPr="00870A44">
          <w:rPr>
            <w:rStyle w:val="Hypertextovodkaz"/>
            <w:rFonts w:cs="Times New Roman"/>
            <w:szCs w:val="24"/>
          </w:rPr>
          <w:t>https://www.ikea.com/cz/cs/p/pokal-sklenice-cire-sklo-10270478/</w:t>
        </w:r>
      </w:hyperlink>
    </w:p>
    <w:p w:rsidR="006225EE" w:rsidRPr="00870A44" w:rsidRDefault="006225EE" w:rsidP="00932C6D">
      <w:pPr>
        <w:jc w:val="both"/>
        <w:rPr>
          <w:rFonts w:cs="Times New Roman"/>
          <w:szCs w:val="24"/>
        </w:rPr>
      </w:pPr>
      <w:r w:rsidRPr="00870A44">
        <w:rPr>
          <w:rFonts w:cs="Times New Roman"/>
          <w:szCs w:val="24"/>
        </w:rPr>
        <w:t xml:space="preserve">Banánová slupka: </w:t>
      </w:r>
      <w:hyperlink r:id="rId112" w:history="1">
        <w:r w:rsidRPr="00870A44">
          <w:rPr>
            <w:rStyle w:val="Hypertextovodkaz"/>
            <w:rFonts w:cs="Times New Roman"/>
            <w:szCs w:val="24"/>
          </w:rPr>
          <w:t>https://svetkreativity.cz/bananova-slupka-nepatri-do-kose-existuje-pro-ni-cela-rada-vyuziti/</w:t>
        </w:r>
      </w:hyperlink>
    </w:p>
    <w:p w:rsidR="006225EE" w:rsidRPr="00870A44" w:rsidRDefault="006225EE" w:rsidP="00932C6D">
      <w:pPr>
        <w:jc w:val="both"/>
        <w:rPr>
          <w:rFonts w:cs="Times New Roman"/>
          <w:szCs w:val="24"/>
        </w:rPr>
      </w:pPr>
      <w:r w:rsidRPr="00870A44">
        <w:rPr>
          <w:rFonts w:cs="Times New Roman"/>
          <w:szCs w:val="24"/>
        </w:rPr>
        <w:t xml:space="preserve">Čajový sáček: </w:t>
      </w:r>
      <w:hyperlink r:id="rId113" w:history="1">
        <w:r w:rsidRPr="00870A44">
          <w:rPr>
            <w:rStyle w:val="Hypertextovodkaz"/>
            <w:rFonts w:cs="Times New Roman"/>
            <w:szCs w:val="24"/>
          </w:rPr>
          <w:t>http://www.unitea.cz/uzitecne-informace/archiv-clanku/cajovy-sacek/</w:t>
        </w:r>
      </w:hyperlink>
    </w:p>
    <w:p w:rsidR="006225EE" w:rsidRPr="00870A44" w:rsidRDefault="006225EE" w:rsidP="00932C6D">
      <w:pPr>
        <w:jc w:val="both"/>
        <w:rPr>
          <w:rFonts w:cs="Times New Roman"/>
          <w:szCs w:val="24"/>
        </w:rPr>
      </w:pPr>
      <w:r w:rsidRPr="00870A44">
        <w:rPr>
          <w:rFonts w:cs="Times New Roman"/>
          <w:szCs w:val="24"/>
        </w:rPr>
        <w:lastRenderedPageBreak/>
        <w:t xml:space="preserve">Kost: </w:t>
      </w:r>
      <w:hyperlink r:id="rId114" w:history="1">
        <w:r w:rsidRPr="00870A44">
          <w:rPr>
            <w:rStyle w:val="Hypertextovodkaz"/>
            <w:rFonts w:cs="Times New Roman"/>
            <w:szCs w:val="24"/>
          </w:rPr>
          <w:t>https://www.forpet.cz/suseniny/kost-veprova-susena-extrudovana-16-20cm-1ks</w:t>
        </w:r>
      </w:hyperlink>
    </w:p>
    <w:p w:rsidR="006225EE" w:rsidRPr="00870A44" w:rsidRDefault="006225EE" w:rsidP="00932C6D">
      <w:pPr>
        <w:jc w:val="both"/>
        <w:rPr>
          <w:rFonts w:cs="Times New Roman"/>
          <w:szCs w:val="24"/>
        </w:rPr>
      </w:pPr>
      <w:r w:rsidRPr="00870A44">
        <w:rPr>
          <w:rFonts w:cs="Times New Roman"/>
          <w:szCs w:val="24"/>
        </w:rPr>
        <w:t xml:space="preserve">Plechovka: </w:t>
      </w:r>
      <w:hyperlink r:id="rId115" w:history="1">
        <w:r w:rsidRPr="00870A44">
          <w:rPr>
            <w:rStyle w:val="Hypertextovodkaz"/>
            <w:rFonts w:cs="Times New Roman"/>
            <w:szCs w:val="24"/>
          </w:rPr>
          <w:t>https://www.irthermic.com/zavarovaci-plechovka-na-maso-099-175-vlnka-1347-ml</w:t>
        </w:r>
      </w:hyperlink>
      <w:r w:rsidRPr="00870A44">
        <w:rPr>
          <w:rFonts w:cs="Times New Roman"/>
          <w:szCs w:val="24"/>
        </w:rPr>
        <w:t xml:space="preserve"> </w:t>
      </w:r>
    </w:p>
    <w:p w:rsidR="006225EE" w:rsidRPr="00870A44" w:rsidRDefault="006225EE" w:rsidP="00932C6D">
      <w:pPr>
        <w:jc w:val="both"/>
        <w:rPr>
          <w:rFonts w:cs="Times New Roman"/>
          <w:szCs w:val="24"/>
        </w:rPr>
      </w:pPr>
      <w:r w:rsidRPr="00870A44">
        <w:rPr>
          <w:rFonts w:cs="Times New Roman"/>
          <w:szCs w:val="24"/>
        </w:rPr>
        <w:t xml:space="preserve">Olej: </w:t>
      </w:r>
      <w:hyperlink r:id="rId116" w:history="1">
        <w:r w:rsidRPr="00870A44">
          <w:rPr>
            <w:rStyle w:val="Hypertextovodkaz"/>
            <w:rFonts w:cs="Times New Roman"/>
            <w:szCs w:val="24"/>
          </w:rPr>
          <w:t>https://www.kupi.cz/sleva/slunecnicovy-olej</w:t>
        </w:r>
      </w:hyperlink>
    </w:p>
    <w:p w:rsidR="006225EE" w:rsidRPr="00870A44" w:rsidRDefault="006225EE" w:rsidP="00932C6D">
      <w:pPr>
        <w:jc w:val="both"/>
        <w:rPr>
          <w:rFonts w:cs="Times New Roman"/>
          <w:szCs w:val="24"/>
        </w:rPr>
      </w:pPr>
      <w:r w:rsidRPr="00870A44">
        <w:rPr>
          <w:rFonts w:cs="Times New Roman"/>
          <w:szCs w:val="24"/>
        </w:rPr>
        <w:t xml:space="preserve">Piliny: </w:t>
      </w:r>
      <w:hyperlink r:id="rId117" w:history="1">
        <w:r w:rsidRPr="00870A44">
          <w:rPr>
            <w:rStyle w:val="Hypertextovodkaz"/>
            <w:rFonts w:cs="Times New Roman"/>
            <w:szCs w:val="24"/>
          </w:rPr>
          <w:t>https://www.skrblik.cz/navod/jak-vyuzit-piliny/</w:t>
        </w:r>
      </w:hyperlink>
      <w:r w:rsidRPr="00870A44">
        <w:rPr>
          <w:rFonts w:cs="Times New Roman"/>
          <w:szCs w:val="24"/>
        </w:rPr>
        <w:t xml:space="preserve"> </w:t>
      </w:r>
    </w:p>
    <w:p w:rsidR="006225EE" w:rsidRPr="00870A44" w:rsidRDefault="006225EE" w:rsidP="00932C6D">
      <w:pPr>
        <w:jc w:val="both"/>
        <w:rPr>
          <w:rFonts w:cs="Times New Roman"/>
          <w:szCs w:val="24"/>
        </w:rPr>
      </w:pPr>
      <w:r w:rsidRPr="00870A44">
        <w:rPr>
          <w:rFonts w:cs="Times New Roman"/>
          <w:szCs w:val="24"/>
        </w:rPr>
        <w:t xml:space="preserve">Papírové kapesníky: </w:t>
      </w:r>
      <w:hyperlink r:id="rId118" w:history="1">
        <w:r w:rsidRPr="00870A44">
          <w:rPr>
            <w:rStyle w:val="Hypertextovodkaz"/>
            <w:rFonts w:cs="Times New Roman"/>
            <w:szCs w:val="24"/>
          </w:rPr>
          <w:t>https://www.zenysro.cz/blogy/vypis-se-z-toho/papirove-kapesniky-kde-se-vzaly-a-kdy</w:t>
        </w:r>
      </w:hyperlink>
    </w:p>
    <w:p w:rsidR="006225EE" w:rsidRDefault="006225EE" w:rsidP="00932C6D">
      <w:pPr>
        <w:jc w:val="both"/>
        <w:rPr>
          <w:rFonts w:cs="Times New Roman"/>
          <w:szCs w:val="24"/>
        </w:rPr>
      </w:pPr>
      <w:r>
        <w:rPr>
          <w:rFonts w:cs="Times New Roman"/>
          <w:szCs w:val="24"/>
        </w:rPr>
        <w:t xml:space="preserve">Jahodník obecný: </w:t>
      </w:r>
      <w:hyperlink r:id="rId119" w:history="1">
        <w:r w:rsidRPr="00F33FF8">
          <w:rPr>
            <w:rStyle w:val="Hypertextovodkaz"/>
            <w:rFonts w:cs="Times New Roman"/>
            <w:szCs w:val="24"/>
          </w:rPr>
          <w:t>https://www.biolib.cz/cz/taxonimage/id20017/?taxonid=39822&amp;type=1</w:t>
        </w:r>
      </w:hyperlink>
    </w:p>
    <w:p w:rsidR="006225EE" w:rsidRDefault="006225EE" w:rsidP="00932C6D">
      <w:pPr>
        <w:jc w:val="both"/>
        <w:rPr>
          <w:rFonts w:cs="Times New Roman"/>
          <w:szCs w:val="24"/>
        </w:rPr>
      </w:pPr>
      <w:r>
        <w:rPr>
          <w:rFonts w:cs="Times New Roman"/>
          <w:szCs w:val="24"/>
        </w:rPr>
        <w:t xml:space="preserve">Ředkev setá ředkvička: </w:t>
      </w:r>
      <w:hyperlink r:id="rId120" w:history="1">
        <w:r w:rsidRPr="00457AED">
          <w:rPr>
            <w:rStyle w:val="Hypertextovodkaz"/>
            <w:rFonts w:cs="Times New Roman"/>
            <w:szCs w:val="24"/>
          </w:rPr>
          <w:t>https://www.biolib.cz/cz/taxonimage/id84488/?taxonid=39256&amp;type=1</w:t>
        </w:r>
      </w:hyperlink>
      <w:r>
        <w:rPr>
          <w:rFonts w:cs="Times New Roman"/>
          <w:szCs w:val="24"/>
        </w:rPr>
        <w:t xml:space="preserve"> </w:t>
      </w:r>
    </w:p>
    <w:p w:rsidR="006225EE" w:rsidRDefault="006225EE" w:rsidP="00932C6D">
      <w:pPr>
        <w:jc w:val="both"/>
        <w:rPr>
          <w:rFonts w:cs="Times New Roman"/>
          <w:szCs w:val="24"/>
        </w:rPr>
      </w:pPr>
      <w:r>
        <w:rPr>
          <w:rFonts w:cs="Times New Roman"/>
          <w:szCs w:val="24"/>
        </w:rPr>
        <w:t xml:space="preserve">Lilek brambor: </w:t>
      </w:r>
      <w:hyperlink r:id="rId121" w:history="1">
        <w:r w:rsidRPr="00457AED">
          <w:rPr>
            <w:rStyle w:val="Hypertextovodkaz"/>
            <w:rFonts w:cs="Times New Roman"/>
            <w:szCs w:val="24"/>
          </w:rPr>
          <w:t>https://www.biolib.cz/cz/taxonimage/id18526/?taxonid=40766&amp;type=1</w:t>
        </w:r>
      </w:hyperlink>
      <w:r>
        <w:rPr>
          <w:rFonts w:cs="Times New Roman"/>
          <w:szCs w:val="24"/>
        </w:rPr>
        <w:t xml:space="preserve"> </w:t>
      </w:r>
    </w:p>
    <w:p w:rsidR="006225EE" w:rsidRDefault="006225EE" w:rsidP="00932C6D">
      <w:pPr>
        <w:jc w:val="both"/>
        <w:rPr>
          <w:rFonts w:cs="Times New Roman"/>
          <w:szCs w:val="24"/>
        </w:rPr>
      </w:pPr>
      <w:r>
        <w:rPr>
          <w:rFonts w:cs="Times New Roman"/>
          <w:szCs w:val="24"/>
        </w:rPr>
        <w:t xml:space="preserve">Tykev </w:t>
      </w:r>
      <w:proofErr w:type="spellStart"/>
      <w:r>
        <w:rPr>
          <w:rFonts w:cs="Times New Roman"/>
          <w:szCs w:val="24"/>
        </w:rPr>
        <w:t>hokkaido</w:t>
      </w:r>
      <w:proofErr w:type="spellEnd"/>
      <w:r>
        <w:rPr>
          <w:rFonts w:cs="Times New Roman"/>
          <w:szCs w:val="24"/>
        </w:rPr>
        <w:t>:</w:t>
      </w:r>
      <w:r w:rsidRPr="005D6682">
        <w:t xml:space="preserve"> </w:t>
      </w:r>
      <w:r w:rsidRPr="00497524">
        <w:rPr>
          <w:rStyle w:val="Hypertextovodkaz"/>
          <w:rFonts w:cs="Times New Roman"/>
          <w:szCs w:val="24"/>
        </w:rPr>
        <w:t>https://www.biolib.cz/cz/taxonimage/id111396/?taxonid=479475&amp;type=1</w:t>
      </w:r>
    </w:p>
    <w:p w:rsidR="006225EE" w:rsidRDefault="006225EE" w:rsidP="00932C6D">
      <w:pPr>
        <w:jc w:val="both"/>
        <w:rPr>
          <w:rFonts w:cs="Times New Roman"/>
          <w:szCs w:val="24"/>
        </w:rPr>
      </w:pPr>
      <w:r>
        <w:rPr>
          <w:rFonts w:cs="Times New Roman"/>
          <w:szCs w:val="24"/>
        </w:rPr>
        <w:t xml:space="preserve">Kedluben: </w:t>
      </w:r>
      <w:hyperlink r:id="rId122" w:history="1">
        <w:r w:rsidRPr="00F33FF8">
          <w:rPr>
            <w:rStyle w:val="Hypertextovodkaz"/>
            <w:rFonts w:cs="Times New Roman"/>
            <w:szCs w:val="24"/>
          </w:rPr>
          <w:t>https://www.biolib.cz/cz/taxonimage/id124994/?taxonid=39217&amp;type=1</w:t>
        </w:r>
      </w:hyperlink>
    </w:p>
    <w:p w:rsidR="006225EE" w:rsidRDefault="006225EE" w:rsidP="00932C6D">
      <w:pPr>
        <w:jc w:val="both"/>
        <w:rPr>
          <w:rFonts w:cs="Times New Roman"/>
          <w:szCs w:val="24"/>
        </w:rPr>
      </w:pPr>
      <w:r>
        <w:rPr>
          <w:rFonts w:cs="Times New Roman"/>
          <w:szCs w:val="24"/>
        </w:rPr>
        <w:t xml:space="preserve">Slivoň švestka: </w:t>
      </w:r>
      <w:hyperlink r:id="rId123" w:history="1">
        <w:r w:rsidRPr="00F33FF8">
          <w:rPr>
            <w:rStyle w:val="Hypertextovodkaz"/>
            <w:rFonts w:cs="Times New Roman"/>
            <w:szCs w:val="24"/>
          </w:rPr>
          <w:t>https://www.biolib.cz/cz/taxonimage/id57881/?taxonid=39511&amp;type=1</w:t>
        </w:r>
      </w:hyperlink>
    </w:p>
    <w:p w:rsidR="006225EE" w:rsidRDefault="006225EE" w:rsidP="00932C6D">
      <w:pPr>
        <w:jc w:val="both"/>
        <w:rPr>
          <w:rFonts w:cs="Times New Roman"/>
          <w:szCs w:val="24"/>
        </w:rPr>
      </w:pPr>
      <w:r>
        <w:rPr>
          <w:rFonts w:cs="Times New Roman"/>
          <w:szCs w:val="24"/>
        </w:rPr>
        <w:t xml:space="preserve">Ostružiník maliník: </w:t>
      </w:r>
      <w:r w:rsidRPr="00497524">
        <w:rPr>
          <w:rStyle w:val="Hypertextovodkaz"/>
          <w:rFonts w:cs="Times New Roman"/>
          <w:szCs w:val="24"/>
        </w:rPr>
        <w:t>https://www.biolib.cz/cz/taxonimage/id11930/?taxonid=39669&amp;type=1</w:t>
      </w:r>
    </w:p>
    <w:p w:rsidR="006225EE" w:rsidRDefault="006225EE" w:rsidP="00932C6D">
      <w:pPr>
        <w:jc w:val="both"/>
        <w:rPr>
          <w:rFonts w:cs="Times New Roman"/>
          <w:szCs w:val="24"/>
        </w:rPr>
      </w:pPr>
      <w:r>
        <w:rPr>
          <w:rFonts w:cs="Times New Roman"/>
          <w:szCs w:val="24"/>
        </w:rPr>
        <w:t>Hrušeň obecná:</w:t>
      </w:r>
      <w:r w:rsidRPr="000C5AF8">
        <w:t xml:space="preserve"> </w:t>
      </w:r>
      <w:hyperlink r:id="rId124" w:history="1">
        <w:r w:rsidRPr="00F33FF8">
          <w:rPr>
            <w:rStyle w:val="Hypertextovodkaz"/>
            <w:rFonts w:cs="Times New Roman"/>
            <w:szCs w:val="24"/>
          </w:rPr>
          <w:t>https://www.biolib.cz/cz/taxonimage/id100474/?taxonid=39547&amp;type=1</w:t>
        </w:r>
      </w:hyperlink>
      <w:r>
        <w:rPr>
          <w:rFonts w:cs="Times New Roman"/>
          <w:szCs w:val="24"/>
        </w:rPr>
        <w:t xml:space="preserve"> </w:t>
      </w:r>
    </w:p>
    <w:p w:rsidR="006225EE" w:rsidRDefault="006225EE" w:rsidP="00932C6D">
      <w:pPr>
        <w:jc w:val="both"/>
        <w:rPr>
          <w:rFonts w:cs="Times New Roman"/>
          <w:szCs w:val="24"/>
        </w:rPr>
      </w:pPr>
      <w:r>
        <w:rPr>
          <w:rFonts w:cs="Times New Roman"/>
          <w:szCs w:val="24"/>
        </w:rPr>
        <w:t xml:space="preserve">Hrách setý: </w:t>
      </w:r>
      <w:hyperlink r:id="rId125" w:history="1">
        <w:r w:rsidRPr="00F33FF8">
          <w:rPr>
            <w:rStyle w:val="Hypertextovodkaz"/>
            <w:rFonts w:cs="Times New Roman"/>
            <w:szCs w:val="24"/>
          </w:rPr>
          <w:t>https://www.biolib.cz/cz/taxonimage/id90480/?taxonid=40003&amp;type=1</w:t>
        </w:r>
      </w:hyperlink>
    </w:p>
    <w:p w:rsidR="006225EE" w:rsidRPr="00870A44" w:rsidRDefault="006225EE" w:rsidP="00932C6D">
      <w:pPr>
        <w:jc w:val="both"/>
        <w:rPr>
          <w:rFonts w:cs="Times New Roman"/>
          <w:szCs w:val="24"/>
        </w:rPr>
      </w:pPr>
      <w:r>
        <w:rPr>
          <w:rFonts w:cs="Times New Roman"/>
          <w:szCs w:val="24"/>
        </w:rPr>
        <w:t xml:space="preserve">Mrkev obecná setá: </w:t>
      </w:r>
      <w:hyperlink r:id="rId126" w:history="1">
        <w:r w:rsidRPr="00F33FF8">
          <w:rPr>
            <w:rStyle w:val="Hypertextovodkaz"/>
            <w:rFonts w:cs="Times New Roman"/>
            <w:szCs w:val="24"/>
          </w:rPr>
          <w:t>https://www.biolib.cz/cz/taxonimage/id102389/?taxonid=40373&amp;type=1</w:t>
        </w:r>
      </w:hyperlink>
      <w:r>
        <w:rPr>
          <w:rFonts w:cs="Times New Roman"/>
          <w:szCs w:val="24"/>
        </w:rPr>
        <w:t xml:space="preserve"> </w:t>
      </w:r>
    </w:p>
    <w:p w:rsidR="006225EE" w:rsidRPr="00870A44" w:rsidRDefault="006225EE" w:rsidP="00932C6D">
      <w:pPr>
        <w:jc w:val="both"/>
        <w:rPr>
          <w:rFonts w:cs="Times New Roman"/>
          <w:szCs w:val="24"/>
        </w:rPr>
      </w:pPr>
      <w:r>
        <w:rPr>
          <w:rFonts w:cs="Times New Roman"/>
          <w:szCs w:val="24"/>
        </w:rPr>
        <w:t xml:space="preserve">Celer bulvový: </w:t>
      </w:r>
      <w:hyperlink r:id="rId127" w:history="1">
        <w:r w:rsidRPr="00F33FF8">
          <w:rPr>
            <w:rStyle w:val="Hypertextovodkaz"/>
            <w:rFonts w:cs="Times New Roman"/>
            <w:szCs w:val="24"/>
          </w:rPr>
          <w:t>https://www.biolib.cz/cz/taxonimage/id18326/?taxonid=40271&amp;type=1</w:t>
        </w:r>
      </w:hyperlink>
      <w:r>
        <w:rPr>
          <w:rFonts w:cs="Times New Roman"/>
          <w:szCs w:val="24"/>
        </w:rPr>
        <w:t xml:space="preserve"> </w:t>
      </w:r>
    </w:p>
    <w:p w:rsidR="006225EE" w:rsidRDefault="006225EE" w:rsidP="00932C6D">
      <w:pPr>
        <w:jc w:val="both"/>
        <w:rPr>
          <w:rFonts w:cs="Times New Roman"/>
          <w:szCs w:val="24"/>
        </w:rPr>
      </w:pPr>
      <w:r>
        <w:rPr>
          <w:rFonts w:cs="Times New Roman"/>
          <w:szCs w:val="24"/>
        </w:rPr>
        <w:t xml:space="preserve">Fazol obecný: </w:t>
      </w:r>
      <w:hyperlink r:id="rId128" w:history="1">
        <w:r w:rsidRPr="00452F81">
          <w:rPr>
            <w:rStyle w:val="Hypertextovodkaz"/>
            <w:rFonts w:cs="Times New Roman"/>
            <w:szCs w:val="24"/>
          </w:rPr>
          <w:t>https://www.biolib.cz/cz/taxonimage/id90661/?taxonid=39933&amp;type=1</w:t>
        </w:r>
      </w:hyperlink>
      <w:r>
        <w:rPr>
          <w:rFonts w:cs="Times New Roman"/>
          <w:szCs w:val="24"/>
        </w:rPr>
        <w:t xml:space="preserve"> a </w:t>
      </w:r>
      <w:hyperlink r:id="rId129" w:history="1">
        <w:r w:rsidRPr="00452F81">
          <w:rPr>
            <w:rStyle w:val="Hypertextovodkaz"/>
            <w:rFonts w:cs="Times New Roman"/>
            <w:szCs w:val="24"/>
          </w:rPr>
          <w:t>https://www.biolib.cz/cz/taxonimage/id196036/?taxonid=39933&amp;type=1</w:t>
        </w:r>
      </w:hyperlink>
    </w:p>
    <w:p w:rsidR="006225EE" w:rsidRDefault="006225EE" w:rsidP="00932C6D">
      <w:pPr>
        <w:jc w:val="both"/>
        <w:rPr>
          <w:rFonts w:cs="Times New Roman"/>
          <w:szCs w:val="24"/>
        </w:rPr>
      </w:pPr>
      <w:r>
        <w:rPr>
          <w:rFonts w:cs="Times New Roman"/>
          <w:szCs w:val="24"/>
        </w:rPr>
        <w:t xml:space="preserve">Slunečnice roční: </w:t>
      </w:r>
      <w:hyperlink r:id="rId130" w:history="1">
        <w:r w:rsidRPr="00452F81">
          <w:rPr>
            <w:rStyle w:val="Hypertextovodkaz"/>
            <w:rFonts w:cs="Times New Roman"/>
            <w:szCs w:val="24"/>
          </w:rPr>
          <w:t>https://www.biolib.cz/cz/taxonimage/id18555/?taxonid=41534&amp;type=1</w:t>
        </w:r>
      </w:hyperlink>
      <w:r>
        <w:rPr>
          <w:rFonts w:cs="Times New Roman"/>
          <w:szCs w:val="24"/>
        </w:rPr>
        <w:t xml:space="preserve"> a </w:t>
      </w:r>
      <w:hyperlink r:id="rId131" w:history="1">
        <w:r w:rsidRPr="00452F81">
          <w:rPr>
            <w:rStyle w:val="Hypertextovodkaz"/>
            <w:rFonts w:cs="Times New Roman"/>
            <w:szCs w:val="24"/>
          </w:rPr>
          <w:t>https://www.biolib.cz/cz/taxonimage/id18257/?taxonid=41534&amp;type=1</w:t>
        </w:r>
      </w:hyperlink>
      <w:r>
        <w:rPr>
          <w:rFonts w:cs="Times New Roman"/>
          <w:szCs w:val="24"/>
        </w:rPr>
        <w:t xml:space="preserve"> </w:t>
      </w:r>
    </w:p>
    <w:p w:rsidR="006225EE" w:rsidRDefault="006225EE" w:rsidP="00932C6D">
      <w:pPr>
        <w:jc w:val="both"/>
        <w:rPr>
          <w:rFonts w:cs="Times New Roman"/>
          <w:szCs w:val="24"/>
        </w:rPr>
      </w:pPr>
      <w:r>
        <w:rPr>
          <w:rFonts w:cs="Times New Roman"/>
          <w:szCs w:val="24"/>
        </w:rPr>
        <w:t xml:space="preserve">Mák setý: </w:t>
      </w:r>
      <w:hyperlink r:id="rId132" w:history="1">
        <w:r w:rsidRPr="00452F81">
          <w:rPr>
            <w:rStyle w:val="Hypertextovodkaz"/>
            <w:rFonts w:cs="Times New Roman"/>
            <w:szCs w:val="24"/>
          </w:rPr>
          <w:t>https://www.biolib.cz/cz/taxonimage/id90668/?taxonid=3500&amp;type=1</w:t>
        </w:r>
      </w:hyperlink>
      <w:r>
        <w:rPr>
          <w:rFonts w:cs="Times New Roman"/>
          <w:szCs w:val="24"/>
        </w:rPr>
        <w:t xml:space="preserve"> a </w:t>
      </w:r>
      <w:hyperlink r:id="rId133" w:history="1">
        <w:r w:rsidRPr="00452F81">
          <w:rPr>
            <w:rStyle w:val="Hypertextovodkaz"/>
            <w:rFonts w:cs="Times New Roman"/>
            <w:szCs w:val="24"/>
          </w:rPr>
          <w:t>https://www.biolib.cz/cz/taxonimage/id47546/?taxonid=61880&amp;type=1</w:t>
        </w:r>
      </w:hyperlink>
      <w:r>
        <w:rPr>
          <w:rFonts w:cs="Times New Roman"/>
          <w:szCs w:val="24"/>
        </w:rPr>
        <w:t xml:space="preserve"> </w:t>
      </w:r>
    </w:p>
    <w:p w:rsidR="006225EE" w:rsidRDefault="006225EE" w:rsidP="00932C6D">
      <w:pPr>
        <w:jc w:val="both"/>
        <w:rPr>
          <w:rFonts w:cs="Times New Roman"/>
          <w:szCs w:val="24"/>
        </w:rPr>
      </w:pPr>
      <w:r>
        <w:rPr>
          <w:rFonts w:cs="Times New Roman"/>
          <w:szCs w:val="24"/>
        </w:rPr>
        <w:t xml:space="preserve">Okurka setá: </w:t>
      </w:r>
      <w:hyperlink r:id="rId134" w:history="1">
        <w:r w:rsidRPr="00452F81">
          <w:rPr>
            <w:rStyle w:val="Hypertextovodkaz"/>
            <w:rFonts w:cs="Times New Roman"/>
            <w:szCs w:val="24"/>
          </w:rPr>
          <w:t>https://www.biolib.cz/cz/taxonimage/id94471/?taxonid=38899&amp;type=1</w:t>
        </w:r>
      </w:hyperlink>
      <w:r>
        <w:rPr>
          <w:rFonts w:cs="Times New Roman"/>
          <w:szCs w:val="24"/>
        </w:rPr>
        <w:t xml:space="preserve"> a </w:t>
      </w:r>
      <w:hyperlink r:id="rId135" w:history="1">
        <w:r w:rsidRPr="00452F81">
          <w:rPr>
            <w:rStyle w:val="Hypertextovodkaz"/>
            <w:rFonts w:cs="Times New Roman"/>
            <w:szCs w:val="24"/>
          </w:rPr>
          <w:t>https://www.biolib.cz/cz/taxonimage/id151130/?taxonid=854785&amp;type=1</w:t>
        </w:r>
      </w:hyperlink>
    </w:p>
    <w:p w:rsidR="006225EE" w:rsidRDefault="006225EE" w:rsidP="00932C6D">
      <w:pPr>
        <w:jc w:val="both"/>
        <w:rPr>
          <w:rFonts w:cs="Times New Roman"/>
          <w:szCs w:val="24"/>
        </w:rPr>
      </w:pPr>
      <w:r w:rsidRPr="00982BEB">
        <w:rPr>
          <w:rFonts w:cs="Times New Roman"/>
          <w:szCs w:val="24"/>
        </w:rPr>
        <w:t>Paprika setá</w:t>
      </w:r>
      <w:r>
        <w:rPr>
          <w:rFonts w:cs="Times New Roman"/>
          <w:szCs w:val="24"/>
        </w:rPr>
        <w:t xml:space="preserve">: </w:t>
      </w:r>
      <w:hyperlink r:id="rId136" w:history="1">
        <w:r w:rsidRPr="00452F81">
          <w:rPr>
            <w:rStyle w:val="Hypertextovodkaz"/>
            <w:rFonts w:cs="Times New Roman"/>
            <w:szCs w:val="24"/>
          </w:rPr>
          <w:t>https://www.biolib.cz/cz/taxonimage/id104549/?taxonid=40771&amp;type=1</w:t>
        </w:r>
      </w:hyperlink>
      <w:r>
        <w:rPr>
          <w:rFonts w:cs="Times New Roman"/>
          <w:szCs w:val="24"/>
        </w:rPr>
        <w:t xml:space="preserve"> a </w:t>
      </w:r>
      <w:hyperlink r:id="rId137" w:history="1">
        <w:r w:rsidRPr="00452F81">
          <w:rPr>
            <w:rStyle w:val="Hypertextovodkaz"/>
            <w:rFonts w:cs="Times New Roman"/>
            <w:szCs w:val="24"/>
          </w:rPr>
          <w:t>https://www.biolib.cz/cz/taxonimage/id85316/?taxonid=40771&amp;type=1</w:t>
        </w:r>
      </w:hyperlink>
      <w:r>
        <w:rPr>
          <w:rFonts w:cs="Times New Roman"/>
          <w:szCs w:val="24"/>
        </w:rPr>
        <w:t xml:space="preserve"> </w:t>
      </w:r>
    </w:p>
    <w:p w:rsidR="006225EE" w:rsidRDefault="006225EE" w:rsidP="00932C6D">
      <w:pPr>
        <w:jc w:val="both"/>
        <w:rPr>
          <w:rFonts w:cs="Times New Roman"/>
          <w:szCs w:val="24"/>
        </w:rPr>
      </w:pPr>
      <w:r>
        <w:rPr>
          <w:rFonts w:cs="Times New Roman"/>
          <w:szCs w:val="24"/>
        </w:rPr>
        <w:t xml:space="preserve">Hrách setý: </w:t>
      </w:r>
      <w:hyperlink r:id="rId138" w:history="1">
        <w:r w:rsidRPr="00452F81">
          <w:rPr>
            <w:rStyle w:val="Hypertextovodkaz"/>
            <w:rFonts w:cs="Times New Roman"/>
            <w:szCs w:val="24"/>
          </w:rPr>
          <w:t>https://www.biolib.cz/cz/taxonimage/id151126/?taxonid=648931&amp;type=1</w:t>
        </w:r>
      </w:hyperlink>
      <w:r>
        <w:rPr>
          <w:rFonts w:cs="Times New Roman"/>
          <w:szCs w:val="24"/>
        </w:rPr>
        <w:t xml:space="preserve"> a </w:t>
      </w:r>
      <w:hyperlink r:id="rId139" w:history="1">
        <w:r w:rsidRPr="00452F81">
          <w:rPr>
            <w:rStyle w:val="Hypertextovodkaz"/>
            <w:rFonts w:cs="Times New Roman"/>
            <w:szCs w:val="24"/>
          </w:rPr>
          <w:t>https://www.biolib.cz/cz/taxonimage/id11603/?taxonid=680016&amp;type=1</w:t>
        </w:r>
      </w:hyperlink>
      <w:r>
        <w:rPr>
          <w:rFonts w:cs="Times New Roman"/>
          <w:szCs w:val="24"/>
        </w:rPr>
        <w:t xml:space="preserve"> </w:t>
      </w:r>
    </w:p>
    <w:p w:rsidR="006225EE" w:rsidRDefault="006225EE" w:rsidP="00932C6D">
      <w:pPr>
        <w:jc w:val="both"/>
        <w:rPr>
          <w:rFonts w:cs="Times New Roman"/>
          <w:szCs w:val="24"/>
        </w:rPr>
      </w:pPr>
      <w:r>
        <w:rPr>
          <w:rFonts w:cs="Times New Roman"/>
          <w:szCs w:val="24"/>
        </w:rPr>
        <w:t xml:space="preserve">Bazalka pravá: </w:t>
      </w:r>
      <w:hyperlink r:id="rId140" w:history="1">
        <w:r w:rsidRPr="00452F81">
          <w:rPr>
            <w:rStyle w:val="Hypertextovodkaz"/>
            <w:rFonts w:cs="Times New Roman"/>
            <w:szCs w:val="24"/>
          </w:rPr>
          <w:t>https://www.biolib.cz/cz/taxonimage/id221323/?taxonid=41173&amp;type=1</w:t>
        </w:r>
      </w:hyperlink>
      <w:r>
        <w:rPr>
          <w:rFonts w:cs="Times New Roman"/>
          <w:szCs w:val="24"/>
        </w:rPr>
        <w:t xml:space="preserve"> a </w:t>
      </w:r>
      <w:hyperlink r:id="rId141" w:history="1">
        <w:r w:rsidRPr="00452F81">
          <w:rPr>
            <w:rStyle w:val="Hypertextovodkaz"/>
            <w:rFonts w:cs="Times New Roman"/>
            <w:szCs w:val="24"/>
          </w:rPr>
          <w:t>https://www.biolib.cz/cz/taxonimage/id38318/?taxonid=41173&amp;type=1</w:t>
        </w:r>
      </w:hyperlink>
      <w:r>
        <w:rPr>
          <w:rFonts w:cs="Times New Roman"/>
          <w:szCs w:val="24"/>
        </w:rPr>
        <w:t xml:space="preserve"> </w:t>
      </w:r>
    </w:p>
    <w:p w:rsidR="006225EE" w:rsidRDefault="006225EE" w:rsidP="00932C6D">
      <w:pPr>
        <w:jc w:val="both"/>
        <w:rPr>
          <w:rFonts w:cs="Times New Roman"/>
          <w:szCs w:val="24"/>
        </w:rPr>
      </w:pPr>
      <w:r>
        <w:rPr>
          <w:rFonts w:cs="Times New Roman"/>
          <w:szCs w:val="24"/>
        </w:rPr>
        <w:lastRenderedPageBreak/>
        <w:t xml:space="preserve">Majoránka zahradní: </w:t>
      </w:r>
      <w:hyperlink r:id="rId142" w:history="1">
        <w:r w:rsidRPr="00452F81">
          <w:rPr>
            <w:rStyle w:val="Hypertextovodkaz"/>
            <w:rFonts w:cs="Times New Roman"/>
            <w:szCs w:val="24"/>
          </w:rPr>
          <w:t>https://www.biolib.cz/cz/taxonimage/id320838/?taxonid=41115&amp;type=1</w:t>
        </w:r>
      </w:hyperlink>
      <w:r>
        <w:rPr>
          <w:rFonts w:cs="Times New Roman"/>
          <w:szCs w:val="24"/>
        </w:rPr>
        <w:t xml:space="preserve"> a </w:t>
      </w:r>
      <w:hyperlink r:id="rId143" w:history="1">
        <w:r w:rsidRPr="00452F81">
          <w:rPr>
            <w:rStyle w:val="Hypertextovodkaz"/>
            <w:rFonts w:cs="Times New Roman"/>
            <w:szCs w:val="24"/>
          </w:rPr>
          <w:t>https://www.biolib.cz/cz/taxonimage/id67885/?taxonid=41115&amp;type=1</w:t>
        </w:r>
      </w:hyperlink>
      <w:r>
        <w:rPr>
          <w:rFonts w:cs="Times New Roman"/>
          <w:szCs w:val="24"/>
        </w:rPr>
        <w:t xml:space="preserve"> </w:t>
      </w:r>
    </w:p>
    <w:p w:rsidR="006225EE" w:rsidRDefault="006225EE" w:rsidP="00932C6D">
      <w:pPr>
        <w:jc w:val="both"/>
        <w:rPr>
          <w:rFonts w:cs="Times New Roman"/>
          <w:szCs w:val="24"/>
        </w:rPr>
      </w:pPr>
      <w:r>
        <w:rPr>
          <w:rFonts w:cs="Times New Roman"/>
          <w:szCs w:val="24"/>
        </w:rPr>
        <w:t xml:space="preserve">Kontryhel </w:t>
      </w:r>
      <w:proofErr w:type="spellStart"/>
      <w:r>
        <w:rPr>
          <w:rFonts w:cs="Times New Roman"/>
          <w:szCs w:val="24"/>
        </w:rPr>
        <w:t>ostrolaločný</w:t>
      </w:r>
      <w:proofErr w:type="spellEnd"/>
      <w:r>
        <w:rPr>
          <w:rFonts w:cs="Times New Roman"/>
          <w:szCs w:val="24"/>
        </w:rPr>
        <w:t xml:space="preserve">: </w:t>
      </w:r>
      <w:hyperlink r:id="rId144" w:history="1">
        <w:r w:rsidRPr="00452F81">
          <w:rPr>
            <w:rStyle w:val="Hypertextovodkaz"/>
            <w:rFonts w:cs="Times New Roman"/>
            <w:szCs w:val="24"/>
          </w:rPr>
          <w:t>https://www.biolib.cz/cz/taxonimage/id57946/?taxonid=39808&amp;type=1</w:t>
        </w:r>
      </w:hyperlink>
    </w:p>
    <w:p w:rsidR="006225EE" w:rsidRDefault="006225EE" w:rsidP="00932C6D">
      <w:pPr>
        <w:jc w:val="both"/>
        <w:rPr>
          <w:rFonts w:cs="Times New Roman"/>
          <w:szCs w:val="24"/>
        </w:rPr>
      </w:pPr>
      <w:r>
        <w:rPr>
          <w:rFonts w:cs="Times New Roman"/>
          <w:szCs w:val="24"/>
        </w:rPr>
        <w:t xml:space="preserve">Andělika lékařská: </w:t>
      </w:r>
      <w:hyperlink r:id="rId145" w:history="1">
        <w:r w:rsidRPr="00452F81">
          <w:rPr>
            <w:rStyle w:val="Hypertextovodkaz"/>
            <w:rFonts w:cs="Times New Roman"/>
            <w:szCs w:val="24"/>
          </w:rPr>
          <w:t>https://www.biolib.cz/cz/taxonimage/id74973/?taxonid=40351&amp;type=1</w:t>
        </w:r>
      </w:hyperlink>
    </w:p>
    <w:p w:rsidR="006225EE" w:rsidRDefault="006225EE" w:rsidP="00932C6D">
      <w:pPr>
        <w:jc w:val="both"/>
        <w:rPr>
          <w:rFonts w:cs="Times New Roman"/>
          <w:szCs w:val="24"/>
        </w:rPr>
      </w:pPr>
      <w:r>
        <w:rPr>
          <w:rFonts w:cs="Times New Roman"/>
          <w:szCs w:val="24"/>
        </w:rPr>
        <w:t xml:space="preserve">Brutnák lékařský: </w:t>
      </w:r>
      <w:hyperlink r:id="rId146" w:history="1">
        <w:r w:rsidRPr="00452F81">
          <w:rPr>
            <w:rStyle w:val="Hypertextovodkaz"/>
            <w:rFonts w:cs="Times New Roman"/>
            <w:szCs w:val="24"/>
          </w:rPr>
          <w:t>https://www.biolib.cz/cz/taxonimage/id19736/?taxonid=40704&amp;type=1</w:t>
        </w:r>
      </w:hyperlink>
    </w:p>
    <w:p w:rsidR="006225EE" w:rsidRDefault="006225EE" w:rsidP="00932C6D">
      <w:pPr>
        <w:jc w:val="both"/>
        <w:rPr>
          <w:rFonts w:cs="Times New Roman"/>
          <w:szCs w:val="24"/>
        </w:rPr>
      </w:pPr>
      <w:r>
        <w:rPr>
          <w:rFonts w:cs="Times New Roman"/>
          <w:szCs w:val="24"/>
        </w:rPr>
        <w:t xml:space="preserve">Chrpa modrá: </w:t>
      </w:r>
      <w:hyperlink r:id="rId147" w:history="1">
        <w:r w:rsidRPr="00452F81">
          <w:rPr>
            <w:rStyle w:val="Hypertextovodkaz"/>
            <w:rFonts w:cs="Times New Roman"/>
            <w:szCs w:val="24"/>
          </w:rPr>
          <w:t>https://www.biolib.cz/cz/taxonimage/id16526/?taxonid=41509&amp;type=1</w:t>
        </w:r>
      </w:hyperlink>
    </w:p>
    <w:p w:rsidR="006225EE" w:rsidRDefault="006225EE" w:rsidP="00932C6D">
      <w:pPr>
        <w:jc w:val="both"/>
        <w:rPr>
          <w:rFonts w:cs="Times New Roman"/>
          <w:szCs w:val="24"/>
        </w:rPr>
      </w:pPr>
      <w:r>
        <w:rPr>
          <w:rFonts w:cs="Times New Roman"/>
          <w:szCs w:val="24"/>
        </w:rPr>
        <w:t xml:space="preserve">Koriandr setý: </w:t>
      </w:r>
      <w:hyperlink r:id="rId148" w:history="1">
        <w:r w:rsidRPr="00452F81">
          <w:rPr>
            <w:rStyle w:val="Hypertextovodkaz"/>
            <w:rFonts w:cs="Times New Roman"/>
            <w:szCs w:val="24"/>
          </w:rPr>
          <w:t>https://www.biolib.cz/cz/taxonimage/id55667/?taxonid=40247&amp;type=1</w:t>
        </w:r>
      </w:hyperlink>
    </w:p>
    <w:p w:rsidR="006225EE" w:rsidRDefault="006225EE" w:rsidP="00932C6D">
      <w:pPr>
        <w:jc w:val="both"/>
        <w:rPr>
          <w:rFonts w:cs="Times New Roman"/>
          <w:szCs w:val="24"/>
        </w:rPr>
      </w:pPr>
      <w:r>
        <w:rPr>
          <w:rFonts w:cs="Times New Roman"/>
          <w:szCs w:val="24"/>
        </w:rPr>
        <w:t xml:space="preserve">Křižák obecný: </w:t>
      </w:r>
      <w:hyperlink r:id="rId149" w:history="1">
        <w:r w:rsidRPr="00AA5A37">
          <w:rPr>
            <w:rStyle w:val="Hypertextovodkaz"/>
            <w:rFonts w:cs="Times New Roman"/>
            <w:szCs w:val="24"/>
          </w:rPr>
          <w:t>https://www.biolib.cz/cz/taxonimage/id126733/?taxonid=1479&amp;type=1</w:t>
        </w:r>
      </w:hyperlink>
      <w:r>
        <w:rPr>
          <w:rFonts w:cs="Times New Roman"/>
          <w:szCs w:val="24"/>
        </w:rPr>
        <w:t xml:space="preserve"> </w:t>
      </w:r>
    </w:p>
    <w:p w:rsidR="006225EE" w:rsidRDefault="006225EE" w:rsidP="00932C6D">
      <w:pPr>
        <w:jc w:val="both"/>
        <w:rPr>
          <w:rFonts w:cs="Times New Roman"/>
          <w:szCs w:val="24"/>
        </w:rPr>
      </w:pPr>
      <w:r>
        <w:rPr>
          <w:rFonts w:cs="Times New Roman"/>
          <w:szCs w:val="24"/>
        </w:rPr>
        <w:t xml:space="preserve">Klíště obecné: </w:t>
      </w:r>
      <w:hyperlink r:id="rId150" w:history="1">
        <w:r w:rsidRPr="00AA5A37">
          <w:rPr>
            <w:rStyle w:val="Hypertextovodkaz"/>
            <w:rFonts w:cs="Times New Roman"/>
            <w:szCs w:val="24"/>
          </w:rPr>
          <w:t>https://www.biolib.cz/cz/taxonimage/id330080/?taxonid=76144&amp;type=1</w:t>
        </w:r>
      </w:hyperlink>
    </w:p>
    <w:p w:rsidR="006225EE" w:rsidRDefault="006225EE" w:rsidP="00932C6D">
      <w:pPr>
        <w:jc w:val="both"/>
        <w:rPr>
          <w:rFonts w:cs="Times New Roman"/>
          <w:szCs w:val="24"/>
        </w:rPr>
      </w:pPr>
      <w:r>
        <w:rPr>
          <w:rFonts w:cs="Times New Roman"/>
          <w:szCs w:val="24"/>
        </w:rPr>
        <w:t xml:space="preserve">Komár pisklavý: </w:t>
      </w:r>
      <w:hyperlink r:id="rId151" w:history="1">
        <w:r w:rsidRPr="00AA5A37">
          <w:rPr>
            <w:rStyle w:val="Hypertextovodkaz"/>
            <w:rFonts w:cs="Times New Roman"/>
            <w:szCs w:val="24"/>
          </w:rPr>
          <w:t>https://www.biolib.cz/cz/taxonimage/id30406/?taxonid=116592&amp;type=1</w:t>
        </w:r>
      </w:hyperlink>
    </w:p>
    <w:p w:rsidR="006225EE" w:rsidRDefault="006225EE" w:rsidP="00932C6D">
      <w:pPr>
        <w:jc w:val="both"/>
        <w:rPr>
          <w:rFonts w:cs="Times New Roman"/>
          <w:szCs w:val="24"/>
        </w:rPr>
      </w:pPr>
      <w:r>
        <w:rPr>
          <w:rFonts w:cs="Times New Roman"/>
          <w:szCs w:val="24"/>
        </w:rPr>
        <w:t xml:space="preserve">Škvor obecný: </w:t>
      </w:r>
      <w:hyperlink r:id="rId152" w:history="1">
        <w:r w:rsidRPr="00AA5A37">
          <w:rPr>
            <w:rStyle w:val="Hypertextovodkaz"/>
            <w:rFonts w:cs="Times New Roman"/>
            <w:szCs w:val="24"/>
          </w:rPr>
          <w:t>https://www.biolib.cz/cz/taxonimage/id195004/?taxonid=57&amp;type=1</w:t>
        </w:r>
      </w:hyperlink>
      <w:r>
        <w:rPr>
          <w:rFonts w:cs="Times New Roman"/>
          <w:szCs w:val="24"/>
        </w:rPr>
        <w:t xml:space="preserve"> </w:t>
      </w:r>
    </w:p>
    <w:p w:rsidR="006225EE" w:rsidRPr="006225EE" w:rsidRDefault="006225EE" w:rsidP="004074AD">
      <w:pPr>
        <w:rPr>
          <w:rFonts w:eastAsia="Times New Roman" w:cs="Times New Roman"/>
          <w:b/>
          <w:szCs w:val="24"/>
          <w:lang w:eastAsia="cs-CZ"/>
        </w:rPr>
      </w:pPr>
    </w:p>
    <w:p w:rsidR="00A66807" w:rsidRDefault="00A66807">
      <w:pPr>
        <w:spacing w:after="160" w:line="259" w:lineRule="auto"/>
        <w:rPr>
          <w:rFonts w:eastAsia="Times New Roman" w:cs="Times New Roman"/>
          <w:szCs w:val="24"/>
          <w:u w:val="single"/>
          <w:lang w:eastAsia="cs-CZ"/>
        </w:rPr>
      </w:pPr>
      <w:r>
        <w:rPr>
          <w:rFonts w:eastAsia="Times New Roman" w:cs="Times New Roman"/>
          <w:szCs w:val="24"/>
          <w:u w:val="single"/>
          <w:lang w:eastAsia="cs-CZ"/>
        </w:rPr>
        <w:br w:type="page"/>
      </w:r>
    </w:p>
    <w:p w:rsidR="006225EE" w:rsidRPr="001916A6" w:rsidRDefault="00A66807" w:rsidP="00A66807">
      <w:pPr>
        <w:pStyle w:val="Nadpis1"/>
        <w:numPr>
          <w:ilvl w:val="0"/>
          <w:numId w:val="0"/>
        </w:numPr>
        <w:ind w:left="357" w:hanging="357"/>
      </w:pPr>
      <w:bookmarkStart w:id="38" w:name="_Toc76051482"/>
      <w:r>
        <w:lastRenderedPageBreak/>
        <w:t>Seznam příloh</w:t>
      </w:r>
      <w:bookmarkEnd w:id="38"/>
    </w:p>
    <w:p w:rsidR="00A66807" w:rsidRDefault="00A66807" w:rsidP="00A66807">
      <w:pPr>
        <w:jc w:val="both"/>
      </w:pPr>
      <w:r>
        <w:t xml:space="preserve">Příloha 1. Fotodokumentace </w:t>
      </w:r>
      <w:r>
        <w:tab/>
      </w:r>
    </w:p>
    <w:p w:rsidR="00945F4B" w:rsidRDefault="00A66807">
      <w:pPr>
        <w:spacing w:after="160" w:line="259" w:lineRule="auto"/>
        <w:rPr>
          <w:rFonts w:eastAsia="Times New Roman" w:cs="Times New Roman"/>
          <w:szCs w:val="24"/>
          <w:lang w:eastAsia="cs-CZ"/>
        </w:rPr>
      </w:pPr>
      <w:r>
        <w:rPr>
          <w:rFonts w:eastAsia="Times New Roman" w:cs="Times New Roman"/>
          <w:szCs w:val="24"/>
          <w:lang w:eastAsia="cs-CZ"/>
        </w:rPr>
        <w:t xml:space="preserve">Příloha 2. </w:t>
      </w:r>
      <w:r w:rsidR="00945F4B">
        <w:rPr>
          <w:rFonts w:eastAsia="Times New Roman" w:cs="Times New Roman"/>
          <w:szCs w:val="24"/>
          <w:lang w:eastAsia="cs-CZ"/>
        </w:rPr>
        <w:t>Obrázky půda a klima, Vlachovice</w:t>
      </w:r>
    </w:p>
    <w:p w:rsidR="00945F4B" w:rsidRDefault="00945F4B" w:rsidP="00945F4B">
      <w:pPr>
        <w:spacing w:after="160" w:line="259" w:lineRule="auto"/>
        <w:rPr>
          <w:rFonts w:eastAsia="Times New Roman" w:cs="Times New Roman"/>
          <w:szCs w:val="24"/>
          <w:lang w:eastAsia="cs-CZ"/>
        </w:rPr>
      </w:pPr>
      <w:r>
        <w:rPr>
          <w:rFonts w:eastAsia="Times New Roman" w:cs="Times New Roman"/>
          <w:szCs w:val="24"/>
          <w:lang w:eastAsia="cs-CZ"/>
        </w:rPr>
        <w:t xml:space="preserve">Příloha 3. Návrh úpravy školní zahrady (bližší pohled) </w:t>
      </w:r>
    </w:p>
    <w:p w:rsidR="00A66807" w:rsidRDefault="00A66807">
      <w:pPr>
        <w:spacing w:after="160" w:line="259" w:lineRule="auto"/>
        <w:rPr>
          <w:rFonts w:eastAsia="Times New Roman" w:cs="Times New Roman"/>
          <w:szCs w:val="24"/>
          <w:lang w:eastAsia="cs-CZ"/>
        </w:rPr>
      </w:pPr>
      <w:r>
        <w:rPr>
          <w:rFonts w:eastAsia="Times New Roman" w:cs="Times New Roman"/>
          <w:szCs w:val="24"/>
          <w:lang w:eastAsia="cs-CZ"/>
        </w:rPr>
        <w:br w:type="page"/>
      </w:r>
    </w:p>
    <w:p w:rsidR="00134E80" w:rsidRPr="001916A6" w:rsidRDefault="00945F4B" w:rsidP="00945F4B">
      <w:pPr>
        <w:rPr>
          <w:rFonts w:eastAsia="Times New Roman" w:cs="Times New Roman"/>
          <w:szCs w:val="24"/>
          <w:lang w:eastAsia="cs-CZ"/>
        </w:rPr>
      </w:pPr>
      <w:r>
        <w:lastRenderedPageBreak/>
        <w:t>Příloha 1. Fotodokumentace</w:t>
      </w:r>
    </w:p>
    <w:p w:rsidR="00945F4B" w:rsidRDefault="00945F4B" w:rsidP="00945F4B">
      <w:pPr>
        <w:rPr>
          <w:rFonts w:eastAsiaTheme="minorEastAsia" w:cs="Times New Roman"/>
          <w:szCs w:val="24"/>
        </w:rPr>
        <w:sectPr w:rsidR="00945F4B" w:rsidSect="00342047">
          <w:type w:val="continuous"/>
          <w:pgSz w:w="11906" w:h="16838"/>
          <w:pgMar w:top="1418" w:right="1134" w:bottom="1276" w:left="1701" w:header="709" w:footer="709" w:gutter="0"/>
          <w:cols w:space="708"/>
          <w:docGrid w:linePitch="360"/>
        </w:sectPr>
      </w:pPr>
    </w:p>
    <w:p w:rsidR="00945F4B" w:rsidRDefault="00B37FBB" w:rsidP="00945F4B">
      <w:pPr>
        <w:rPr>
          <w:rFonts w:eastAsiaTheme="minorEastAsia" w:cs="Times New Roman"/>
          <w:szCs w:val="24"/>
        </w:rPr>
      </w:pPr>
      <w:r w:rsidRPr="001916A6">
        <w:rPr>
          <w:rFonts w:eastAsiaTheme="minorEastAsia" w:cs="Times New Roman"/>
          <w:noProof/>
          <w:szCs w:val="24"/>
          <w:lang w:eastAsia="cs-CZ"/>
        </w:rPr>
        <w:drawing>
          <wp:inline distT="0" distB="0" distL="0" distR="0" wp14:anchorId="764EE78F" wp14:editId="4C165BA0">
            <wp:extent cx="3048000" cy="2286000"/>
            <wp:effectExtent l="0" t="0" r="0" b="0"/>
            <wp:docPr id="28" name="Obrázek 28" descr="DSC00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DSC00637"/>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p>
    <w:p w:rsidR="00945F4B" w:rsidRDefault="00B37FBB" w:rsidP="00945F4B">
      <w:pPr>
        <w:rPr>
          <w:rFonts w:eastAsiaTheme="minorEastAsia" w:cs="Times New Roman"/>
          <w:szCs w:val="24"/>
        </w:rPr>
      </w:pPr>
      <w:r w:rsidRPr="001916A6">
        <w:rPr>
          <w:rFonts w:eastAsiaTheme="minorEastAsia" w:cs="Times New Roman"/>
          <w:szCs w:val="24"/>
        </w:rPr>
        <w:t>Obr</w:t>
      </w:r>
      <w:r w:rsidR="00945F4B">
        <w:rPr>
          <w:rFonts w:eastAsiaTheme="minorEastAsia" w:cs="Times New Roman"/>
          <w:szCs w:val="24"/>
        </w:rPr>
        <w:t xml:space="preserve">. </w:t>
      </w:r>
      <w:r w:rsidRPr="001916A6">
        <w:rPr>
          <w:rFonts w:eastAsiaTheme="minorEastAsia" w:cs="Times New Roman"/>
          <w:szCs w:val="24"/>
        </w:rPr>
        <w:t>1. Stará budova školy</w:t>
      </w:r>
    </w:p>
    <w:p w:rsidR="00B37FBB" w:rsidRPr="00945F4B" w:rsidRDefault="00945F4B" w:rsidP="00945F4B">
      <w:pPr>
        <w:rPr>
          <w:rFonts w:eastAsiaTheme="minorEastAsia" w:cs="Times New Roman"/>
          <w:i/>
          <w:szCs w:val="24"/>
        </w:rPr>
      </w:pPr>
      <w:r w:rsidRPr="00945F4B">
        <w:rPr>
          <w:rFonts w:eastAsiaTheme="minorEastAsia" w:cs="Times New Roman"/>
          <w:i/>
          <w:szCs w:val="24"/>
        </w:rPr>
        <w:t>(foto Diana Konečná, 2021)</w:t>
      </w:r>
      <w:r w:rsidR="00B37FBB" w:rsidRPr="00945F4B">
        <w:rPr>
          <w:rFonts w:eastAsiaTheme="minorEastAsia" w:cs="Times New Roman"/>
          <w:i/>
          <w:szCs w:val="24"/>
        </w:rPr>
        <w:tab/>
      </w:r>
    </w:p>
    <w:p w:rsidR="00B37FBB" w:rsidRPr="001916A6" w:rsidRDefault="00B37FBB" w:rsidP="004074AD">
      <w:pPr>
        <w:rPr>
          <w:rFonts w:eastAsiaTheme="minorEastAsia" w:cs="Times New Roman"/>
          <w:szCs w:val="24"/>
        </w:rPr>
      </w:pPr>
      <w:r w:rsidRPr="001916A6">
        <w:rPr>
          <w:rFonts w:eastAsiaTheme="minorEastAsia" w:cs="Times New Roman"/>
          <w:noProof/>
          <w:szCs w:val="24"/>
          <w:lang w:eastAsia="cs-CZ"/>
        </w:rPr>
        <w:drawing>
          <wp:inline distT="0" distB="0" distL="0" distR="0" wp14:anchorId="10C5DA93" wp14:editId="115EFDE4">
            <wp:extent cx="3000375" cy="2250281"/>
            <wp:effectExtent l="0" t="0" r="0" b="0"/>
            <wp:docPr id="27" name="Obrázek 27" descr="DSC00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descr="DSC00611"/>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002295" cy="2251721"/>
                    </a:xfrm>
                    <a:prstGeom prst="rect">
                      <a:avLst/>
                    </a:prstGeom>
                    <a:noFill/>
                    <a:ln>
                      <a:noFill/>
                    </a:ln>
                  </pic:spPr>
                </pic:pic>
              </a:graphicData>
            </a:graphic>
          </wp:inline>
        </w:drawing>
      </w:r>
    </w:p>
    <w:p w:rsidR="00B37FBB" w:rsidRPr="001916A6" w:rsidRDefault="00B37FBB" w:rsidP="004074AD">
      <w:pPr>
        <w:rPr>
          <w:rFonts w:eastAsiaTheme="minorEastAsia" w:cs="Times New Roman"/>
          <w:szCs w:val="24"/>
        </w:rPr>
      </w:pPr>
      <w:r w:rsidRPr="001916A6">
        <w:rPr>
          <w:rFonts w:eastAsiaTheme="minorEastAsia" w:cs="Times New Roman"/>
          <w:szCs w:val="24"/>
        </w:rPr>
        <w:t>Obr</w:t>
      </w:r>
      <w:r w:rsidR="00945F4B">
        <w:rPr>
          <w:rFonts w:eastAsiaTheme="minorEastAsia" w:cs="Times New Roman"/>
          <w:szCs w:val="24"/>
        </w:rPr>
        <w:t xml:space="preserve">. </w:t>
      </w:r>
      <w:r w:rsidRPr="001916A6">
        <w:rPr>
          <w:rFonts w:eastAsiaTheme="minorEastAsia" w:cs="Times New Roman"/>
          <w:szCs w:val="24"/>
        </w:rPr>
        <w:t>2. Nová budova školy</w:t>
      </w:r>
    </w:p>
    <w:p w:rsidR="00945F4B" w:rsidRPr="00945F4B" w:rsidRDefault="00945F4B" w:rsidP="00945F4B">
      <w:pPr>
        <w:rPr>
          <w:rFonts w:eastAsiaTheme="minorEastAsia" w:cs="Times New Roman"/>
          <w:i/>
          <w:szCs w:val="24"/>
        </w:rPr>
      </w:pPr>
      <w:r w:rsidRPr="00945F4B">
        <w:rPr>
          <w:rFonts w:eastAsiaTheme="minorEastAsia" w:cs="Times New Roman"/>
          <w:i/>
          <w:szCs w:val="24"/>
        </w:rPr>
        <w:t>(foto Diana Konečná, 2021)</w:t>
      </w:r>
      <w:r w:rsidRPr="00945F4B">
        <w:rPr>
          <w:rFonts w:eastAsiaTheme="minorEastAsia" w:cs="Times New Roman"/>
          <w:i/>
          <w:szCs w:val="24"/>
        </w:rPr>
        <w:tab/>
      </w:r>
    </w:p>
    <w:p w:rsidR="00945F4B" w:rsidRDefault="00945F4B" w:rsidP="004074AD">
      <w:pPr>
        <w:rPr>
          <w:rFonts w:eastAsiaTheme="minorEastAsia" w:cs="Times New Roman"/>
          <w:szCs w:val="24"/>
        </w:rPr>
        <w:sectPr w:rsidR="00945F4B" w:rsidSect="00945F4B">
          <w:type w:val="continuous"/>
          <w:pgSz w:w="11906" w:h="16838"/>
          <w:pgMar w:top="1418" w:right="1134" w:bottom="1276" w:left="1701" w:header="709" w:footer="709" w:gutter="0"/>
          <w:cols w:num="2" w:space="287"/>
          <w:docGrid w:linePitch="360"/>
        </w:sectPr>
      </w:pPr>
    </w:p>
    <w:p w:rsidR="00B37FBB" w:rsidRPr="001916A6" w:rsidRDefault="00B37FBB" w:rsidP="004074AD">
      <w:pPr>
        <w:rPr>
          <w:rFonts w:eastAsiaTheme="minorEastAsia" w:cs="Times New Roman"/>
          <w:szCs w:val="24"/>
        </w:rPr>
      </w:pPr>
      <w:r w:rsidRPr="001916A6">
        <w:rPr>
          <w:rFonts w:eastAsiaTheme="minorEastAsia" w:cs="Times New Roman"/>
          <w:noProof/>
          <w:szCs w:val="24"/>
          <w:lang w:eastAsia="cs-CZ"/>
        </w:rPr>
        <w:drawing>
          <wp:inline distT="0" distB="0" distL="0" distR="0" wp14:anchorId="043EC80F" wp14:editId="778D8BB6">
            <wp:extent cx="2918007" cy="2190750"/>
            <wp:effectExtent l="0" t="0" r="0" b="0"/>
            <wp:docPr id="26" name="Obrázek 26" descr="DSC00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descr="DSC00610"/>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920091" cy="2192315"/>
                    </a:xfrm>
                    <a:prstGeom prst="rect">
                      <a:avLst/>
                    </a:prstGeom>
                    <a:noFill/>
                    <a:ln>
                      <a:noFill/>
                    </a:ln>
                  </pic:spPr>
                </pic:pic>
              </a:graphicData>
            </a:graphic>
          </wp:inline>
        </w:drawing>
      </w:r>
    </w:p>
    <w:p w:rsidR="00B37FBB" w:rsidRDefault="00B37FBB" w:rsidP="004074AD">
      <w:pPr>
        <w:rPr>
          <w:rFonts w:eastAsiaTheme="minorEastAsia" w:cs="Times New Roman"/>
          <w:szCs w:val="24"/>
        </w:rPr>
      </w:pPr>
      <w:r w:rsidRPr="001916A6">
        <w:rPr>
          <w:rFonts w:eastAsiaTheme="minorEastAsia" w:cs="Times New Roman"/>
          <w:szCs w:val="24"/>
        </w:rPr>
        <w:t>Obr</w:t>
      </w:r>
      <w:r w:rsidR="00945F4B">
        <w:rPr>
          <w:rFonts w:eastAsiaTheme="minorEastAsia" w:cs="Times New Roman"/>
          <w:szCs w:val="24"/>
        </w:rPr>
        <w:t xml:space="preserve">. </w:t>
      </w:r>
      <w:r w:rsidRPr="001916A6">
        <w:rPr>
          <w:rFonts w:eastAsiaTheme="minorEastAsia" w:cs="Times New Roman"/>
          <w:szCs w:val="24"/>
        </w:rPr>
        <w:t>3. Hlavní vchod a tělocvična.</w:t>
      </w:r>
    </w:p>
    <w:p w:rsidR="00945F4B" w:rsidRPr="00945F4B" w:rsidRDefault="00945F4B" w:rsidP="00945F4B">
      <w:pPr>
        <w:rPr>
          <w:rFonts w:eastAsiaTheme="minorEastAsia" w:cs="Times New Roman"/>
          <w:i/>
          <w:szCs w:val="24"/>
        </w:rPr>
      </w:pPr>
      <w:r w:rsidRPr="00945F4B">
        <w:rPr>
          <w:rFonts w:eastAsiaTheme="minorEastAsia" w:cs="Times New Roman"/>
          <w:i/>
          <w:szCs w:val="24"/>
        </w:rPr>
        <w:t>(foto Diana Konečná, 2021)</w:t>
      </w:r>
      <w:r w:rsidRPr="00945F4B">
        <w:rPr>
          <w:rFonts w:eastAsiaTheme="minorEastAsia" w:cs="Times New Roman"/>
          <w:i/>
          <w:szCs w:val="24"/>
        </w:rPr>
        <w:tab/>
      </w:r>
    </w:p>
    <w:p w:rsidR="00B37FBB" w:rsidRPr="001916A6" w:rsidRDefault="00B37FBB" w:rsidP="004074AD">
      <w:pPr>
        <w:rPr>
          <w:rFonts w:eastAsiaTheme="minorEastAsia" w:cs="Times New Roman"/>
          <w:szCs w:val="24"/>
        </w:rPr>
      </w:pPr>
      <w:r w:rsidRPr="001916A6">
        <w:rPr>
          <w:rFonts w:eastAsiaTheme="minorEastAsia" w:cs="Times New Roman"/>
          <w:noProof/>
          <w:szCs w:val="24"/>
          <w:lang w:eastAsia="cs-CZ"/>
        </w:rPr>
        <w:drawing>
          <wp:inline distT="0" distB="0" distL="0" distR="0" wp14:anchorId="0C35C207" wp14:editId="0561323B">
            <wp:extent cx="2733675" cy="2085975"/>
            <wp:effectExtent l="0" t="0" r="9525" b="9525"/>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733675" cy="2085975"/>
                    </a:xfrm>
                    <a:prstGeom prst="rect">
                      <a:avLst/>
                    </a:prstGeom>
                    <a:noFill/>
                    <a:ln>
                      <a:noFill/>
                    </a:ln>
                  </pic:spPr>
                </pic:pic>
              </a:graphicData>
            </a:graphic>
          </wp:inline>
        </w:drawing>
      </w:r>
    </w:p>
    <w:p w:rsidR="00945F4B" w:rsidRDefault="00945F4B" w:rsidP="004074AD">
      <w:pPr>
        <w:rPr>
          <w:rFonts w:eastAsiaTheme="minorEastAsia" w:cs="Times New Roman"/>
          <w:szCs w:val="24"/>
        </w:rPr>
      </w:pPr>
      <w:r>
        <w:rPr>
          <w:rFonts w:eastAsiaTheme="minorEastAsia" w:cs="Times New Roman"/>
          <w:szCs w:val="24"/>
        </w:rPr>
        <w:t>Obr. 4. Dřevěný altán</w:t>
      </w:r>
    </w:p>
    <w:p w:rsidR="00945F4B" w:rsidRPr="00945F4B" w:rsidRDefault="00945F4B" w:rsidP="00945F4B">
      <w:pPr>
        <w:rPr>
          <w:rFonts w:eastAsiaTheme="minorEastAsia" w:cs="Times New Roman"/>
          <w:i/>
          <w:szCs w:val="24"/>
        </w:rPr>
      </w:pPr>
      <w:r w:rsidRPr="00945F4B">
        <w:rPr>
          <w:rFonts w:eastAsiaTheme="minorEastAsia" w:cs="Times New Roman"/>
          <w:i/>
          <w:szCs w:val="24"/>
        </w:rPr>
        <w:t>(foto Diana Konečná, 2021)</w:t>
      </w:r>
      <w:r w:rsidRPr="00945F4B">
        <w:rPr>
          <w:rFonts w:eastAsiaTheme="minorEastAsia" w:cs="Times New Roman"/>
          <w:i/>
          <w:szCs w:val="24"/>
        </w:rPr>
        <w:tab/>
      </w:r>
    </w:p>
    <w:p w:rsidR="00945F4B" w:rsidRDefault="00945F4B" w:rsidP="004074AD">
      <w:pPr>
        <w:rPr>
          <w:rFonts w:eastAsiaTheme="minorEastAsia" w:cs="Times New Roman"/>
          <w:szCs w:val="24"/>
        </w:rPr>
        <w:sectPr w:rsidR="00945F4B" w:rsidSect="00945F4B">
          <w:type w:val="continuous"/>
          <w:pgSz w:w="11906" w:h="16838"/>
          <w:pgMar w:top="1418" w:right="1134" w:bottom="1276" w:left="1701" w:header="709" w:footer="709" w:gutter="0"/>
          <w:cols w:num="2" w:space="708"/>
          <w:docGrid w:linePitch="360"/>
        </w:sectPr>
      </w:pPr>
    </w:p>
    <w:p w:rsidR="00B37FBB" w:rsidRPr="001916A6" w:rsidRDefault="00B37FBB" w:rsidP="004074AD">
      <w:pPr>
        <w:rPr>
          <w:rFonts w:eastAsiaTheme="minorEastAsia" w:cs="Times New Roman"/>
          <w:szCs w:val="24"/>
        </w:rPr>
      </w:pPr>
      <w:r w:rsidRPr="001916A6">
        <w:rPr>
          <w:rFonts w:eastAsiaTheme="minorEastAsia" w:cs="Times New Roman"/>
          <w:noProof/>
          <w:szCs w:val="24"/>
          <w:lang w:eastAsia="cs-CZ"/>
        </w:rPr>
        <w:drawing>
          <wp:inline distT="0" distB="0" distL="0" distR="0" wp14:anchorId="7CD0B0EF" wp14:editId="6D20C72B">
            <wp:extent cx="3096834" cy="2324100"/>
            <wp:effectExtent l="0" t="0" r="8890" b="0"/>
            <wp:docPr id="24" name="Obrázek 24" descr="DSC00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DSC00604"/>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101806" cy="2327831"/>
                    </a:xfrm>
                    <a:prstGeom prst="rect">
                      <a:avLst/>
                    </a:prstGeom>
                    <a:noFill/>
                    <a:ln>
                      <a:noFill/>
                    </a:ln>
                  </pic:spPr>
                </pic:pic>
              </a:graphicData>
            </a:graphic>
          </wp:inline>
        </w:drawing>
      </w:r>
    </w:p>
    <w:p w:rsidR="00B37FBB" w:rsidRDefault="00B37FBB" w:rsidP="004074AD">
      <w:pPr>
        <w:rPr>
          <w:rFonts w:eastAsiaTheme="minorEastAsia" w:cs="Times New Roman"/>
          <w:szCs w:val="24"/>
        </w:rPr>
      </w:pPr>
      <w:r w:rsidRPr="001916A6">
        <w:rPr>
          <w:rFonts w:eastAsiaTheme="minorEastAsia" w:cs="Times New Roman"/>
          <w:szCs w:val="24"/>
        </w:rPr>
        <w:t>Obr</w:t>
      </w:r>
      <w:r w:rsidR="00945F4B">
        <w:rPr>
          <w:rFonts w:eastAsiaTheme="minorEastAsia" w:cs="Times New Roman"/>
          <w:szCs w:val="24"/>
        </w:rPr>
        <w:t xml:space="preserve">. </w:t>
      </w:r>
      <w:r w:rsidRPr="001916A6">
        <w:rPr>
          <w:rFonts w:eastAsiaTheme="minorEastAsia" w:cs="Times New Roman"/>
          <w:szCs w:val="24"/>
        </w:rPr>
        <w:t>5. Dětské hřiště</w:t>
      </w:r>
    </w:p>
    <w:p w:rsidR="00945F4B" w:rsidRPr="00945F4B" w:rsidRDefault="00945F4B" w:rsidP="00945F4B">
      <w:pPr>
        <w:rPr>
          <w:rFonts w:eastAsiaTheme="minorEastAsia" w:cs="Times New Roman"/>
          <w:i/>
          <w:szCs w:val="24"/>
        </w:rPr>
      </w:pPr>
      <w:r w:rsidRPr="00945F4B">
        <w:rPr>
          <w:rFonts w:eastAsiaTheme="minorEastAsia" w:cs="Times New Roman"/>
          <w:i/>
          <w:szCs w:val="24"/>
        </w:rPr>
        <w:t>(foto Diana Konečná, 2021)</w:t>
      </w:r>
      <w:r w:rsidRPr="00945F4B">
        <w:rPr>
          <w:rFonts w:eastAsiaTheme="minorEastAsia" w:cs="Times New Roman"/>
          <w:i/>
          <w:szCs w:val="24"/>
        </w:rPr>
        <w:tab/>
      </w:r>
    </w:p>
    <w:p w:rsidR="00B37FBB" w:rsidRPr="001916A6" w:rsidRDefault="00B37FBB" w:rsidP="004074AD">
      <w:pPr>
        <w:rPr>
          <w:rFonts w:eastAsiaTheme="minorEastAsia" w:cs="Times New Roman"/>
          <w:noProof/>
          <w:szCs w:val="24"/>
          <w:lang w:eastAsia="cs-CZ"/>
        </w:rPr>
      </w:pPr>
      <w:r w:rsidRPr="001916A6">
        <w:rPr>
          <w:rFonts w:eastAsiaTheme="minorEastAsia" w:cs="Times New Roman"/>
          <w:noProof/>
          <w:szCs w:val="24"/>
          <w:lang w:eastAsia="cs-CZ"/>
        </w:rPr>
        <w:lastRenderedPageBreak/>
        <w:t xml:space="preserve"> </w:t>
      </w:r>
      <w:r w:rsidRPr="001916A6">
        <w:rPr>
          <w:rFonts w:eastAsiaTheme="minorEastAsia" w:cs="Times New Roman"/>
          <w:noProof/>
          <w:szCs w:val="24"/>
          <w:lang w:eastAsia="cs-CZ"/>
        </w:rPr>
        <w:drawing>
          <wp:inline distT="0" distB="0" distL="0" distR="0" wp14:anchorId="1D85B0B0" wp14:editId="2CD8115A">
            <wp:extent cx="3209925" cy="2400300"/>
            <wp:effectExtent l="4763" t="0" r="0" b="0"/>
            <wp:docPr id="23" name="Obrázek 23" descr="DSC00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5" descr="DSC00632"/>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rot="5400000">
                      <a:off x="0" y="0"/>
                      <a:ext cx="3209925" cy="2400300"/>
                    </a:xfrm>
                    <a:prstGeom prst="rect">
                      <a:avLst/>
                    </a:prstGeom>
                    <a:noFill/>
                    <a:ln>
                      <a:noFill/>
                    </a:ln>
                  </pic:spPr>
                </pic:pic>
              </a:graphicData>
            </a:graphic>
          </wp:inline>
        </w:drawing>
      </w:r>
      <w:r w:rsidRPr="001916A6">
        <w:rPr>
          <w:rFonts w:eastAsiaTheme="minorEastAsia" w:cs="Times New Roman"/>
          <w:noProof/>
          <w:szCs w:val="24"/>
          <w:lang w:eastAsia="cs-CZ"/>
        </w:rPr>
        <w:t xml:space="preserve"> </w:t>
      </w:r>
      <w:r w:rsidRPr="001916A6">
        <w:rPr>
          <w:rFonts w:eastAsiaTheme="minorEastAsia" w:cs="Times New Roman"/>
          <w:noProof/>
          <w:szCs w:val="24"/>
          <w:lang w:eastAsia="cs-CZ"/>
        </w:rPr>
        <w:drawing>
          <wp:inline distT="0" distB="0" distL="0" distR="0" wp14:anchorId="781E731F" wp14:editId="43336CC4">
            <wp:extent cx="3187700" cy="2390775"/>
            <wp:effectExtent l="0" t="1588" r="0" b="0"/>
            <wp:docPr id="22" name="Obrázek 22" descr="DSC00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DSC00629"/>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rot="5400000">
                      <a:off x="0" y="0"/>
                      <a:ext cx="3188376" cy="2391282"/>
                    </a:xfrm>
                    <a:prstGeom prst="rect">
                      <a:avLst/>
                    </a:prstGeom>
                    <a:noFill/>
                    <a:ln>
                      <a:noFill/>
                    </a:ln>
                  </pic:spPr>
                </pic:pic>
              </a:graphicData>
            </a:graphic>
          </wp:inline>
        </w:drawing>
      </w:r>
    </w:p>
    <w:p w:rsidR="00B37FBB" w:rsidRDefault="00B37FBB" w:rsidP="004074AD">
      <w:pPr>
        <w:rPr>
          <w:rFonts w:eastAsiaTheme="minorEastAsia" w:cs="Times New Roman"/>
          <w:szCs w:val="24"/>
        </w:rPr>
      </w:pPr>
      <w:r w:rsidRPr="001916A6">
        <w:rPr>
          <w:rFonts w:eastAsiaTheme="minorEastAsia" w:cs="Times New Roman"/>
          <w:szCs w:val="24"/>
        </w:rPr>
        <w:t>Obr</w:t>
      </w:r>
      <w:r w:rsidR="00945F4B">
        <w:rPr>
          <w:rFonts w:eastAsiaTheme="minorEastAsia" w:cs="Times New Roman"/>
          <w:szCs w:val="24"/>
        </w:rPr>
        <w:t xml:space="preserve">. </w:t>
      </w:r>
      <w:r w:rsidRPr="001916A6">
        <w:rPr>
          <w:rFonts w:eastAsiaTheme="minorEastAsia" w:cs="Times New Roman"/>
          <w:szCs w:val="24"/>
        </w:rPr>
        <w:t>6. a 7. Okrasný záhon před vchodem do nové budovy školy.</w:t>
      </w:r>
    </w:p>
    <w:p w:rsidR="00945F4B" w:rsidRPr="00945F4B" w:rsidRDefault="00945F4B" w:rsidP="00945F4B">
      <w:pPr>
        <w:rPr>
          <w:rFonts w:eastAsiaTheme="minorEastAsia" w:cs="Times New Roman"/>
          <w:i/>
          <w:szCs w:val="24"/>
        </w:rPr>
      </w:pPr>
      <w:r w:rsidRPr="00945F4B">
        <w:rPr>
          <w:rFonts w:eastAsiaTheme="minorEastAsia" w:cs="Times New Roman"/>
          <w:i/>
          <w:szCs w:val="24"/>
        </w:rPr>
        <w:t>(foto Diana Konečná, 2021)</w:t>
      </w:r>
      <w:r w:rsidRPr="00945F4B">
        <w:rPr>
          <w:rFonts w:eastAsiaTheme="minorEastAsia" w:cs="Times New Roman"/>
          <w:i/>
          <w:szCs w:val="24"/>
        </w:rPr>
        <w:tab/>
      </w:r>
    </w:p>
    <w:p w:rsidR="00B37FBB" w:rsidRPr="001916A6" w:rsidRDefault="00B37FBB" w:rsidP="004074AD">
      <w:pPr>
        <w:rPr>
          <w:rFonts w:eastAsiaTheme="minorEastAsia" w:cs="Times New Roman"/>
          <w:szCs w:val="24"/>
        </w:rPr>
      </w:pPr>
      <w:r w:rsidRPr="001916A6">
        <w:rPr>
          <w:rFonts w:eastAsiaTheme="minorEastAsia" w:cs="Times New Roman"/>
          <w:noProof/>
          <w:szCs w:val="24"/>
          <w:lang w:eastAsia="cs-CZ"/>
        </w:rPr>
        <w:drawing>
          <wp:inline distT="0" distB="0" distL="0" distR="0" wp14:anchorId="26E06276" wp14:editId="092E18BF">
            <wp:extent cx="3124200" cy="2343150"/>
            <wp:effectExtent l="0" t="0" r="0" b="0"/>
            <wp:docPr id="21" name="Obrázek 21" descr="DSC00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3" descr="DSC0061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124200" cy="2343150"/>
                    </a:xfrm>
                    <a:prstGeom prst="rect">
                      <a:avLst/>
                    </a:prstGeom>
                    <a:noFill/>
                    <a:ln>
                      <a:noFill/>
                    </a:ln>
                  </pic:spPr>
                </pic:pic>
              </a:graphicData>
            </a:graphic>
          </wp:inline>
        </w:drawing>
      </w:r>
    </w:p>
    <w:p w:rsidR="00B37FBB" w:rsidRDefault="00B37FBB" w:rsidP="004074AD">
      <w:pPr>
        <w:rPr>
          <w:rFonts w:eastAsiaTheme="minorEastAsia" w:cs="Times New Roman"/>
          <w:szCs w:val="24"/>
        </w:rPr>
      </w:pPr>
      <w:r w:rsidRPr="001916A6">
        <w:rPr>
          <w:rFonts w:eastAsiaTheme="minorEastAsia" w:cs="Times New Roman"/>
          <w:szCs w:val="24"/>
        </w:rPr>
        <w:t>Obr</w:t>
      </w:r>
      <w:r w:rsidR="00945F4B">
        <w:rPr>
          <w:rFonts w:eastAsiaTheme="minorEastAsia" w:cs="Times New Roman"/>
          <w:szCs w:val="24"/>
        </w:rPr>
        <w:t xml:space="preserve">. </w:t>
      </w:r>
      <w:r w:rsidRPr="001916A6">
        <w:rPr>
          <w:rFonts w:eastAsiaTheme="minorEastAsia" w:cs="Times New Roman"/>
          <w:szCs w:val="24"/>
        </w:rPr>
        <w:t>8. Záhony u cesty</w:t>
      </w:r>
    </w:p>
    <w:p w:rsidR="00225B75" w:rsidRPr="001916A6" w:rsidRDefault="00225B75" w:rsidP="004074AD">
      <w:pPr>
        <w:rPr>
          <w:rFonts w:eastAsiaTheme="minorEastAsia" w:cs="Times New Roman"/>
          <w:szCs w:val="24"/>
        </w:rPr>
      </w:pPr>
      <w:r w:rsidRPr="00945F4B">
        <w:rPr>
          <w:rFonts w:eastAsiaTheme="minorEastAsia" w:cs="Times New Roman"/>
          <w:i/>
          <w:szCs w:val="24"/>
        </w:rPr>
        <w:t>(foto Diana Konečná, 2021)</w:t>
      </w:r>
    </w:p>
    <w:p w:rsidR="00B37FBB" w:rsidRPr="001916A6" w:rsidRDefault="00B37FBB" w:rsidP="004074AD">
      <w:pPr>
        <w:rPr>
          <w:rFonts w:eastAsiaTheme="minorEastAsia" w:cs="Times New Roman"/>
          <w:szCs w:val="24"/>
        </w:rPr>
      </w:pPr>
      <w:r w:rsidRPr="001916A6">
        <w:rPr>
          <w:rFonts w:eastAsiaTheme="minorEastAsia" w:cs="Times New Roman"/>
          <w:noProof/>
          <w:szCs w:val="24"/>
          <w:lang w:eastAsia="cs-CZ"/>
        </w:rPr>
        <w:lastRenderedPageBreak/>
        <w:drawing>
          <wp:inline distT="0" distB="0" distL="0" distR="0" wp14:anchorId="4877FCA0" wp14:editId="3E236A88">
            <wp:extent cx="2914650" cy="2185988"/>
            <wp:effectExtent l="2540" t="0" r="2540" b="2540"/>
            <wp:docPr id="20" name="Obrázek 20" descr="DSC00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2" descr="DSC00608"/>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rot="5400000">
                      <a:off x="0" y="0"/>
                      <a:ext cx="2918464" cy="2188848"/>
                    </a:xfrm>
                    <a:prstGeom prst="rect">
                      <a:avLst/>
                    </a:prstGeom>
                    <a:noFill/>
                    <a:ln>
                      <a:noFill/>
                    </a:ln>
                  </pic:spPr>
                </pic:pic>
              </a:graphicData>
            </a:graphic>
          </wp:inline>
        </w:drawing>
      </w:r>
      <w:r w:rsidR="00CE1BDE">
        <w:rPr>
          <w:rFonts w:eastAsiaTheme="minorEastAsia" w:cs="Times New Roman"/>
          <w:noProof/>
          <w:szCs w:val="24"/>
          <w:lang w:eastAsia="cs-CZ"/>
        </w:rPr>
        <w:t xml:space="preserve">  </w:t>
      </w:r>
      <w:r w:rsidRPr="001916A6">
        <w:rPr>
          <w:rFonts w:eastAsiaTheme="minorEastAsia" w:cs="Times New Roman"/>
          <w:noProof/>
          <w:szCs w:val="24"/>
          <w:lang w:eastAsia="cs-CZ"/>
        </w:rPr>
        <w:drawing>
          <wp:inline distT="0" distB="0" distL="0" distR="0" wp14:anchorId="6FBAA62A" wp14:editId="66859364">
            <wp:extent cx="2867025" cy="2152894"/>
            <wp:effectExtent l="0" t="4762" r="4762" b="4763"/>
            <wp:docPr id="19" name="Obrázek 19" descr="DSC00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1" descr="DSC0060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rot="5400000">
                      <a:off x="0" y="0"/>
                      <a:ext cx="2872615" cy="2157091"/>
                    </a:xfrm>
                    <a:prstGeom prst="rect">
                      <a:avLst/>
                    </a:prstGeom>
                    <a:noFill/>
                    <a:ln>
                      <a:noFill/>
                    </a:ln>
                  </pic:spPr>
                </pic:pic>
              </a:graphicData>
            </a:graphic>
          </wp:inline>
        </w:drawing>
      </w:r>
    </w:p>
    <w:p w:rsidR="00B37FBB" w:rsidRDefault="00B37FBB" w:rsidP="004074AD">
      <w:pPr>
        <w:rPr>
          <w:rFonts w:eastAsiaTheme="minorEastAsia" w:cs="Times New Roman"/>
          <w:szCs w:val="24"/>
        </w:rPr>
      </w:pPr>
      <w:r w:rsidRPr="001916A6">
        <w:rPr>
          <w:rFonts w:eastAsiaTheme="minorEastAsia" w:cs="Times New Roman"/>
          <w:szCs w:val="24"/>
        </w:rPr>
        <w:t>Obr</w:t>
      </w:r>
      <w:r w:rsidR="00945F4B">
        <w:rPr>
          <w:rFonts w:eastAsiaTheme="minorEastAsia" w:cs="Times New Roman"/>
          <w:szCs w:val="24"/>
        </w:rPr>
        <w:t xml:space="preserve">. </w:t>
      </w:r>
      <w:r w:rsidRPr="001916A6">
        <w:rPr>
          <w:rFonts w:eastAsiaTheme="minorEastAsia" w:cs="Times New Roman"/>
          <w:szCs w:val="24"/>
        </w:rPr>
        <w:t>9. a 10. Záhony podél chodníku u staré budovy.</w:t>
      </w:r>
    </w:p>
    <w:p w:rsidR="00945F4B" w:rsidRPr="00945F4B" w:rsidRDefault="00945F4B" w:rsidP="00945F4B">
      <w:pPr>
        <w:rPr>
          <w:rFonts w:eastAsiaTheme="minorEastAsia" w:cs="Times New Roman"/>
          <w:i/>
          <w:szCs w:val="24"/>
        </w:rPr>
      </w:pPr>
      <w:r w:rsidRPr="00945F4B">
        <w:rPr>
          <w:rFonts w:eastAsiaTheme="minorEastAsia" w:cs="Times New Roman"/>
          <w:i/>
          <w:szCs w:val="24"/>
        </w:rPr>
        <w:t>(foto Diana Konečná, 2021)</w:t>
      </w:r>
      <w:r w:rsidRPr="00945F4B">
        <w:rPr>
          <w:rFonts w:eastAsiaTheme="minorEastAsia" w:cs="Times New Roman"/>
          <w:i/>
          <w:szCs w:val="24"/>
        </w:rPr>
        <w:tab/>
      </w:r>
    </w:p>
    <w:p w:rsidR="00B37FBB" w:rsidRPr="001916A6" w:rsidRDefault="00B37FBB" w:rsidP="004074AD">
      <w:pPr>
        <w:rPr>
          <w:rFonts w:eastAsiaTheme="minorEastAsia" w:cs="Times New Roman"/>
          <w:szCs w:val="24"/>
        </w:rPr>
      </w:pPr>
      <w:r w:rsidRPr="001916A6">
        <w:rPr>
          <w:rFonts w:eastAsiaTheme="minorEastAsia" w:cs="Times New Roman"/>
          <w:noProof/>
          <w:szCs w:val="24"/>
          <w:lang w:eastAsia="cs-CZ"/>
        </w:rPr>
        <w:drawing>
          <wp:inline distT="0" distB="0" distL="0" distR="0" wp14:anchorId="2D74402A" wp14:editId="5FCE671E">
            <wp:extent cx="2809875" cy="2105025"/>
            <wp:effectExtent l="0" t="9525" r="0" b="0"/>
            <wp:docPr id="18" name="Obrázek 18" descr="DSC00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 descr="DSC00603"/>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rot="5400000">
                      <a:off x="0" y="0"/>
                      <a:ext cx="2809875" cy="2105025"/>
                    </a:xfrm>
                    <a:prstGeom prst="rect">
                      <a:avLst/>
                    </a:prstGeom>
                    <a:noFill/>
                    <a:ln>
                      <a:noFill/>
                    </a:ln>
                  </pic:spPr>
                </pic:pic>
              </a:graphicData>
            </a:graphic>
          </wp:inline>
        </w:drawing>
      </w:r>
      <w:r w:rsidRPr="001916A6">
        <w:rPr>
          <w:rFonts w:eastAsiaTheme="minorEastAsia" w:cs="Times New Roman"/>
          <w:szCs w:val="24"/>
        </w:rPr>
        <w:t xml:space="preserve"> </w:t>
      </w:r>
    </w:p>
    <w:p w:rsidR="00B37FBB" w:rsidRDefault="00B37FBB" w:rsidP="004074AD">
      <w:pPr>
        <w:rPr>
          <w:rFonts w:eastAsiaTheme="minorEastAsia" w:cs="Times New Roman"/>
          <w:szCs w:val="24"/>
        </w:rPr>
      </w:pPr>
      <w:r w:rsidRPr="001916A6">
        <w:rPr>
          <w:rFonts w:eastAsiaTheme="minorEastAsia" w:cs="Times New Roman"/>
          <w:szCs w:val="24"/>
        </w:rPr>
        <w:t>Obr</w:t>
      </w:r>
      <w:r w:rsidR="00945F4B">
        <w:rPr>
          <w:rFonts w:eastAsiaTheme="minorEastAsia" w:cs="Times New Roman"/>
          <w:szCs w:val="24"/>
        </w:rPr>
        <w:t xml:space="preserve">. </w:t>
      </w:r>
      <w:r w:rsidRPr="001916A6">
        <w:rPr>
          <w:rFonts w:eastAsiaTheme="minorEastAsia" w:cs="Times New Roman"/>
          <w:szCs w:val="24"/>
        </w:rPr>
        <w:t>11. Stromy u dětského hřiště.</w:t>
      </w:r>
    </w:p>
    <w:p w:rsidR="00945F4B" w:rsidRPr="00945F4B" w:rsidRDefault="00945F4B" w:rsidP="00945F4B">
      <w:pPr>
        <w:rPr>
          <w:rFonts w:eastAsiaTheme="minorEastAsia" w:cs="Times New Roman"/>
          <w:i/>
          <w:szCs w:val="24"/>
        </w:rPr>
      </w:pPr>
      <w:r w:rsidRPr="00945F4B">
        <w:rPr>
          <w:rFonts w:eastAsiaTheme="minorEastAsia" w:cs="Times New Roman"/>
          <w:i/>
          <w:szCs w:val="24"/>
        </w:rPr>
        <w:t>(foto Diana Konečná, 2021)</w:t>
      </w:r>
      <w:r w:rsidRPr="00945F4B">
        <w:rPr>
          <w:rFonts w:eastAsiaTheme="minorEastAsia" w:cs="Times New Roman"/>
          <w:i/>
          <w:szCs w:val="24"/>
        </w:rPr>
        <w:tab/>
      </w:r>
    </w:p>
    <w:p w:rsidR="00B37FBB" w:rsidRPr="001916A6" w:rsidRDefault="00B37FBB" w:rsidP="004074AD">
      <w:pPr>
        <w:rPr>
          <w:rFonts w:eastAsia="Times New Roman" w:cs="Times New Roman"/>
          <w:snapToGrid w:val="0"/>
          <w:color w:val="000000"/>
          <w:w w:val="1"/>
          <w:szCs w:val="24"/>
          <w:bdr w:val="none" w:sz="0" w:space="0" w:color="auto" w:frame="1"/>
          <w:shd w:val="clear" w:color="auto" w:fill="000000"/>
          <w:lang w:val="x-none" w:eastAsia="x-none" w:bidi="x-none"/>
        </w:rPr>
      </w:pPr>
      <w:r w:rsidRPr="001916A6">
        <w:rPr>
          <w:rFonts w:cs="Times New Roman"/>
          <w:noProof/>
          <w:szCs w:val="24"/>
          <w:lang w:eastAsia="cs-CZ"/>
        </w:rPr>
        <w:lastRenderedPageBreak/>
        <w:drawing>
          <wp:inline distT="0" distB="0" distL="0" distR="0" wp14:anchorId="0C56DE44" wp14:editId="7B998D8C">
            <wp:extent cx="1943100" cy="2590800"/>
            <wp:effectExtent l="0" t="0" r="0" b="0"/>
            <wp:docPr id="17" name="Obrázek 17" descr="IMG_20201009_143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8" descr="IMG_20201009_143910"/>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943100" cy="2590800"/>
                    </a:xfrm>
                    <a:prstGeom prst="rect">
                      <a:avLst/>
                    </a:prstGeom>
                    <a:noFill/>
                    <a:ln>
                      <a:noFill/>
                    </a:ln>
                  </pic:spPr>
                </pic:pic>
              </a:graphicData>
            </a:graphic>
          </wp:inline>
        </w:drawing>
      </w:r>
      <w:r w:rsidR="00CE1BDE">
        <w:rPr>
          <w:rFonts w:cs="Times New Roman"/>
          <w:noProof/>
          <w:szCs w:val="24"/>
          <w:lang w:eastAsia="cs-CZ"/>
        </w:rPr>
        <w:t xml:space="preserve">  </w:t>
      </w:r>
      <w:r w:rsidRPr="001916A6">
        <w:rPr>
          <w:rFonts w:cs="Times New Roman"/>
          <w:noProof/>
          <w:szCs w:val="24"/>
          <w:lang w:eastAsia="cs-CZ"/>
        </w:rPr>
        <w:drawing>
          <wp:inline distT="0" distB="0" distL="0" distR="0" wp14:anchorId="4CD83290" wp14:editId="1D189E26">
            <wp:extent cx="3495675" cy="2619375"/>
            <wp:effectExtent l="0" t="0" r="9525" b="9525"/>
            <wp:docPr id="16" name="Obrázek 16" descr="DSC00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7" descr="DSC00618"/>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495675" cy="2619375"/>
                    </a:xfrm>
                    <a:prstGeom prst="rect">
                      <a:avLst/>
                    </a:prstGeom>
                    <a:noFill/>
                    <a:ln>
                      <a:noFill/>
                    </a:ln>
                  </pic:spPr>
                </pic:pic>
              </a:graphicData>
            </a:graphic>
          </wp:inline>
        </w:drawing>
      </w:r>
    </w:p>
    <w:p w:rsidR="00945F4B" w:rsidRDefault="00B37FBB" w:rsidP="004074AD">
      <w:pPr>
        <w:rPr>
          <w:rFonts w:cs="Times New Roman"/>
          <w:noProof/>
          <w:szCs w:val="24"/>
          <w:lang w:eastAsia="cs-CZ"/>
        </w:rPr>
      </w:pPr>
      <w:r w:rsidRPr="001916A6">
        <w:rPr>
          <w:rFonts w:cs="Times New Roman"/>
          <w:noProof/>
          <w:szCs w:val="24"/>
          <w:lang w:eastAsia="cs-CZ"/>
        </w:rPr>
        <w:t>Obr</w:t>
      </w:r>
      <w:r w:rsidR="00945F4B">
        <w:rPr>
          <w:rFonts w:cs="Times New Roman"/>
          <w:noProof/>
          <w:szCs w:val="24"/>
          <w:lang w:eastAsia="cs-CZ"/>
        </w:rPr>
        <w:t xml:space="preserve">. </w:t>
      </w:r>
      <w:r w:rsidRPr="001916A6">
        <w:rPr>
          <w:rFonts w:cs="Times New Roman"/>
          <w:noProof/>
          <w:szCs w:val="24"/>
          <w:lang w:eastAsia="cs-CZ"/>
        </w:rPr>
        <w:t>12. a 13. Záhon u skleníku</w:t>
      </w:r>
    </w:p>
    <w:p w:rsidR="00B37FBB" w:rsidRPr="001916A6" w:rsidRDefault="00B37FBB" w:rsidP="00945F4B">
      <w:pPr>
        <w:rPr>
          <w:rFonts w:cs="Times New Roman"/>
          <w:szCs w:val="24"/>
        </w:rPr>
      </w:pPr>
      <w:r w:rsidRPr="001916A6">
        <w:rPr>
          <w:rFonts w:cs="Times New Roman"/>
          <w:noProof/>
          <w:szCs w:val="24"/>
          <w:lang w:eastAsia="cs-CZ"/>
        </w:rPr>
        <w:t xml:space="preserve"> </w:t>
      </w:r>
      <w:r w:rsidR="00945F4B">
        <w:rPr>
          <w:rFonts w:eastAsiaTheme="minorEastAsia" w:cs="Times New Roman"/>
          <w:i/>
          <w:szCs w:val="24"/>
        </w:rPr>
        <w:t>(</w:t>
      </w:r>
      <w:r w:rsidR="00945F4B" w:rsidRPr="00CE1BDE">
        <w:rPr>
          <w:rFonts w:eastAsiaTheme="minorEastAsia" w:cs="Times New Roman"/>
          <w:i/>
          <w:szCs w:val="24"/>
        </w:rPr>
        <w:t xml:space="preserve">foto Diana Konečná, </w:t>
      </w:r>
      <w:r w:rsidRPr="00CE1BDE">
        <w:rPr>
          <w:rFonts w:cs="Times New Roman"/>
          <w:i/>
          <w:noProof/>
          <w:szCs w:val="24"/>
          <w:lang w:eastAsia="cs-CZ"/>
        </w:rPr>
        <w:t>v levo podzim 2020,v pravo jaro 2021)</w:t>
      </w:r>
      <w:r w:rsidRPr="001916A6">
        <w:rPr>
          <w:rFonts w:cs="Times New Roman"/>
          <w:noProof/>
          <w:szCs w:val="24"/>
          <w:lang w:eastAsia="cs-CZ"/>
        </w:rPr>
        <w:t xml:space="preserve"> </w:t>
      </w:r>
      <w:r w:rsidRPr="001916A6">
        <w:rPr>
          <w:rFonts w:cs="Times New Roman"/>
          <w:noProof/>
          <w:szCs w:val="24"/>
          <w:lang w:eastAsia="cs-CZ"/>
        </w:rPr>
        <w:br/>
      </w:r>
      <w:r w:rsidRPr="001916A6">
        <w:rPr>
          <w:rFonts w:eastAsia="Times New Roman" w:cs="Times New Roman"/>
          <w:snapToGrid w:val="0"/>
          <w:color w:val="000000"/>
          <w:w w:val="1"/>
          <w:szCs w:val="24"/>
          <w:bdr w:val="none" w:sz="0" w:space="0" w:color="auto" w:frame="1"/>
          <w:shd w:val="clear" w:color="auto" w:fill="000000"/>
          <w:lang w:val="x-none" w:eastAsia="x-none" w:bidi="x-none"/>
        </w:rPr>
        <w:t xml:space="preserve"> </w:t>
      </w:r>
      <w:r w:rsidRPr="001916A6">
        <w:rPr>
          <w:rFonts w:cs="Times New Roman"/>
          <w:noProof/>
          <w:szCs w:val="24"/>
          <w:lang w:eastAsia="cs-CZ"/>
        </w:rPr>
        <w:drawing>
          <wp:inline distT="0" distB="0" distL="0" distR="0" wp14:anchorId="5477D77E" wp14:editId="1492E5C0">
            <wp:extent cx="1943100" cy="2590800"/>
            <wp:effectExtent l="0" t="0" r="0" b="0"/>
            <wp:docPr id="15" name="Obrázek 15" descr="IMG_20201009_143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9" descr="IMG_20201009_143930"/>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944392" cy="2592523"/>
                    </a:xfrm>
                    <a:prstGeom prst="rect">
                      <a:avLst/>
                    </a:prstGeom>
                    <a:noFill/>
                    <a:ln>
                      <a:noFill/>
                    </a:ln>
                  </pic:spPr>
                </pic:pic>
              </a:graphicData>
            </a:graphic>
          </wp:inline>
        </w:drawing>
      </w:r>
      <w:r w:rsidR="00CE1BDE">
        <w:rPr>
          <w:rFonts w:cs="Times New Roman"/>
          <w:noProof/>
          <w:szCs w:val="24"/>
          <w:lang w:eastAsia="cs-CZ"/>
        </w:rPr>
        <w:t xml:space="preserve">  </w:t>
      </w:r>
      <w:r w:rsidRPr="001916A6">
        <w:rPr>
          <w:rFonts w:cs="Times New Roman"/>
          <w:noProof/>
          <w:szCs w:val="24"/>
          <w:lang w:eastAsia="cs-CZ"/>
        </w:rPr>
        <w:drawing>
          <wp:inline distT="0" distB="0" distL="0" distR="0" wp14:anchorId="6284BC95" wp14:editId="1943850F">
            <wp:extent cx="3467100" cy="2600325"/>
            <wp:effectExtent l="0" t="0" r="0" b="9525"/>
            <wp:docPr id="14" name="Obrázek 14" descr="DSC00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6" descr="DSC00619"/>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467100" cy="2600325"/>
                    </a:xfrm>
                    <a:prstGeom prst="rect">
                      <a:avLst/>
                    </a:prstGeom>
                    <a:noFill/>
                    <a:ln>
                      <a:noFill/>
                    </a:ln>
                  </pic:spPr>
                </pic:pic>
              </a:graphicData>
            </a:graphic>
          </wp:inline>
        </w:drawing>
      </w:r>
    </w:p>
    <w:p w:rsidR="00CE1BDE" w:rsidRDefault="00B37FBB" w:rsidP="004074AD">
      <w:pPr>
        <w:rPr>
          <w:rFonts w:cs="Times New Roman"/>
          <w:szCs w:val="24"/>
        </w:rPr>
      </w:pPr>
      <w:r w:rsidRPr="001916A6">
        <w:rPr>
          <w:rFonts w:cs="Times New Roman"/>
          <w:szCs w:val="24"/>
        </w:rPr>
        <w:t>Obr</w:t>
      </w:r>
      <w:r w:rsidR="00CE1BDE">
        <w:rPr>
          <w:rFonts w:cs="Times New Roman"/>
          <w:szCs w:val="24"/>
        </w:rPr>
        <w:t xml:space="preserve">. </w:t>
      </w:r>
      <w:r w:rsidRPr="001916A6">
        <w:rPr>
          <w:rFonts w:cs="Times New Roman"/>
          <w:szCs w:val="24"/>
        </w:rPr>
        <w:t>14. a 15. Záhon mezi stromy</w:t>
      </w:r>
    </w:p>
    <w:p w:rsidR="00CE1BDE" w:rsidRDefault="00CE1BDE" w:rsidP="004074AD">
      <w:pPr>
        <w:rPr>
          <w:rFonts w:cs="Times New Roman"/>
          <w:szCs w:val="24"/>
        </w:rPr>
      </w:pPr>
      <w:r>
        <w:rPr>
          <w:rFonts w:eastAsiaTheme="minorEastAsia" w:cs="Times New Roman"/>
          <w:i/>
          <w:szCs w:val="24"/>
        </w:rPr>
        <w:t>(</w:t>
      </w:r>
      <w:r w:rsidRPr="00CE1BDE">
        <w:rPr>
          <w:rFonts w:eastAsiaTheme="minorEastAsia" w:cs="Times New Roman"/>
          <w:i/>
          <w:szCs w:val="24"/>
        </w:rPr>
        <w:t xml:space="preserve">foto Diana Konečná, </w:t>
      </w:r>
      <w:r w:rsidRPr="00CE1BDE">
        <w:rPr>
          <w:rFonts w:cs="Times New Roman"/>
          <w:i/>
          <w:noProof/>
          <w:szCs w:val="24"/>
          <w:lang w:eastAsia="cs-CZ"/>
        </w:rPr>
        <w:t>v levo podzim 2020,v pravo jaro 2021)</w:t>
      </w:r>
    </w:p>
    <w:p w:rsidR="00B37FBB" w:rsidRPr="001916A6" w:rsidRDefault="00B37FBB" w:rsidP="004074AD">
      <w:pPr>
        <w:rPr>
          <w:rFonts w:cs="Times New Roman"/>
          <w:szCs w:val="24"/>
        </w:rPr>
      </w:pPr>
      <w:r w:rsidRPr="001916A6">
        <w:rPr>
          <w:rFonts w:cs="Times New Roman"/>
          <w:noProof/>
          <w:szCs w:val="24"/>
          <w:lang w:eastAsia="cs-CZ"/>
        </w:rPr>
        <w:lastRenderedPageBreak/>
        <w:drawing>
          <wp:inline distT="0" distB="0" distL="0" distR="0" wp14:anchorId="1B4EBB75" wp14:editId="367A2CC7">
            <wp:extent cx="2667000" cy="2000250"/>
            <wp:effectExtent l="0" t="9525" r="9525" b="9525"/>
            <wp:docPr id="12" name="Obrázek 12" descr="DSC00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8" descr="DSC00617"/>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rot="5400000">
                      <a:off x="0" y="0"/>
                      <a:ext cx="2667000" cy="2000250"/>
                    </a:xfrm>
                    <a:prstGeom prst="rect">
                      <a:avLst/>
                    </a:prstGeom>
                    <a:noFill/>
                    <a:ln>
                      <a:noFill/>
                    </a:ln>
                  </pic:spPr>
                </pic:pic>
              </a:graphicData>
            </a:graphic>
          </wp:inline>
        </w:drawing>
      </w:r>
    </w:p>
    <w:p w:rsidR="00B37FBB" w:rsidRDefault="00CE1BDE" w:rsidP="004074AD">
      <w:pPr>
        <w:rPr>
          <w:rFonts w:cs="Times New Roman"/>
          <w:szCs w:val="24"/>
        </w:rPr>
      </w:pPr>
      <w:r>
        <w:rPr>
          <w:rFonts w:cs="Times New Roman"/>
          <w:szCs w:val="24"/>
        </w:rPr>
        <w:t xml:space="preserve">Obr. 16. </w:t>
      </w:r>
      <w:r w:rsidR="00B37FBB" w:rsidRPr="001916A6">
        <w:rPr>
          <w:rFonts w:cs="Times New Roman"/>
          <w:szCs w:val="24"/>
        </w:rPr>
        <w:t>Betonový záhon</w:t>
      </w:r>
    </w:p>
    <w:p w:rsidR="00CE1BDE" w:rsidRPr="001916A6" w:rsidRDefault="00CE1BDE" w:rsidP="004074AD">
      <w:pPr>
        <w:rPr>
          <w:rFonts w:cs="Times New Roman"/>
          <w:szCs w:val="24"/>
        </w:rPr>
      </w:pPr>
      <w:r>
        <w:rPr>
          <w:rFonts w:eastAsiaTheme="minorEastAsia" w:cs="Times New Roman"/>
          <w:i/>
          <w:szCs w:val="24"/>
        </w:rPr>
        <w:t>(</w:t>
      </w:r>
      <w:r w:rsidRPr="00CE1BDE">
        <w:rPr>
          <w:rFonts w:eastAsiaTheme="minorEastAsia" w:cs="Times New Roman"/>
          <w:i/>
          <w:szCs w:val="24"/>
        </w:rPr>
        <w:t xml:space="preserve">foto Diana Konečná, </w:t>
      </w:r>
      <w:r w:rsidRPr="00CE1BDE">
        <w:rPr>
          <w:rFonts w:cs="Times New Roman"/>
          <w:i/>
          <w:noProof/>
          <w:szCs w:val="24"/>
          <w:lang w:eastAsia="cs-CZ"/>
        </w:rPr>
        <w:t>2021)</w:t>
      </w:r>
    </w:p>
    <w:p w:rsidR="00B37FBB" w:rsidRPr="001916A6" w:rsidRDefault="00B37FBB" w:rsidP="004074AD">
      <w:pPr>
        <w:rPr>
          <w:rFonts w:eastAsia="Times New Roman" w:cs="Times New Roman"/>
          <w:snapToGrid w:val="0"/>
          <w:color w:val="000000"/>
          <w:w w:val="1"/>
          <w:szCs w:val="24"/>
          <w:bdr w:val="none" w:sz="0" w:space="0" w:color="auto" w:frame="1"/>
          <w:shd w:val="clear" w:color="auto" w:fill="000000"/>
          <w:lang w:val="x-none" w:eastAsia="x-none" w:bidi="x-none"/>
        </w:rPr>
      </w:pPr>
      <w:r w:rsidRPr="001916A6">
        <w:rPr>
          <w:rFonts w:cs="Times New Roman"/>
          <w:noProof/>
          <w:szCs w:val="24"/>
          <w:lang w:eastAsia="cs-CZ"/>
        </w:rPr>
        <w:drawing>
          <wp:inline distT="0" distB="0" distL="0" distR="0" wp14:anchorId="0814ADC1" wp14:editId="1C5A8854">
            <wp:extent cx="2781300" cy="2085975"/>
            <wp:effectExtent l="0" t="0" r="0" b="9525"/>
            <wp:docPr id="11" name="Obrázek 11" descr="IMG_20201009_144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3" descr="IMG_20201009_14401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781300" cy="2085975"/>
                    </a:xfrm>
                    <a:prstGeom prst="rect">
                      <a:avLst/>
                    </a:prstGeom>
                    <a:noFill/>
                    <a:ln>
                      <a:noFill/>
                    </a:ln>
                  </pic:spPr>
                </pic:pic>
              </a:graphicData>
            </a:graphic>
          </wp:inline>
        </w:drawing>
      </w:r>
      <w:r w:rsidR="00CE1BDE">
        <w:rPr>
          <w:rFonts w:cs="Times New Roman"/>
          <w:noProof/>
          <w:szCs w:val="24"/>
          <w:lang w:eastAsia="cs-CZ"/>
        </w:rPr>
        <w:t xml:space="preserve">  </w:t>
      </w:r>
      <w:r w:rsidRPr="001916A6">
        <w:rPr>
          <w:rFonts w:cs="Times New Roman"/>
          <w:noProof/>
          <w:szCs w:val="24"/>
          <w:lang w:eastAsia="cs-CZ"/>
        </w:rPr>
        <w:drawing>
          <wp:inline distT="0" distB="0" distL="0" distR="0" wp14:anchorId="582CAF5E" wp14:editId="45509379">
            <wp:extent cx="2790179" cy="2090391"/>
            <wp:effectExtent l="0" t="0" r="0" b="5715"/>
            <wp:docPr id="10" name="Obrázek 10" descr="IMG_20201009_143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2" descr="IMG_20201009_143948"/>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802898" cy="2099920"/>
                    </a:xfrm>
                    <a:prstGeom prst="rect">
                      <a:avLst/>
                    </a:prstGeom>
                    <a:noFill/>
                    <a:ln>
                      <a:noFill/>
                    </a:ln>
                  </pic:spPr>
                </pic:pic>
              </a:graphicData>
            </a:graphic>
          </wp:inline>
        </w:drawing>
      </w:r>
    </w:p>
    <w:p w:rsidR="00B37FBB" w:rsidRDefault="00CE1BDE" w:rsidP="004074AD">
      <w:pPr>
        <w:rPr>
          <w:rFonts w:cs="Times New Roman"/>
          <w:szCs w:val="24"/>
        </w:rPr>
      </w:pPr>
      <w:r>
        <w:rPr>
          <w:rFonts w:cs="Times New Roman"/>
          <w:szCs w:val="24"/>
        </w:rPr>
        <w:t>Obrázek 17</w:t>
      </w:r>
      <w:r w:rsidR="00B37FBB" w:rsidRPr="001916A6">
        <w:rPr>
          <w:rFonts w:cs="Times New Roman"/>
          <w:szCs w:val="24"/>
        </w:rPr>
        <w:t>. a 1</w:t>
      </w:r>
      <w:r>
        <w:rPr>
          <w:rFonts w:cs="Times New Roman"/>
          <w:szCs w:val="24"/>
        </w:rPr>
        <w:t>8</w:t>
      </w:r>
      <w:r w:rsidR="00B37FBB" w:rsidRPr="001916A6">
        <w:rPr>
          <w:rFonts w:cs="Times New Roman"/>
          <w:szCs w:val="24"/>
        </w:rPr>
        <w:t>. Skleník, pohled dovnitř</w:t>
      </w:r>
    </w:p>
    <w:p w:rsidR="00CE1BDE" w:rsidRPr="001916A6" w:rsidRDefault="00CE1BDE" w:rsidP="004074AD">
      <w:pPr>
        <w:rPr>
          <w:rFonts w:cs="Times New Roman"/>
          <w:szCs w:val="24"/>
        </w:rPr>
      </w:pPr>
      <w:r>
        <w:rPr>
          <w:rFonts w:eastAsiaTheme="minorEastAsia" w:cs="Times New Roman"/>
          <w:i/>
          <w:szCs w:val="24"/>
        </w:rPr>
        <w:t>(</w:t>
      </w:r>
      <w:r w:rsidRPr="00CE1BDE">
        <w:rPr>
          <w:rFonts w:eastAsiaTheme="minorEastAsia" w:cs="Times New Roman"/>
          <w:i/>
          <w:szCs w:val="24"/>
        </w:rPr>
        <w:t xml:space="preserve">foto Diana Konečná, </w:t>
      </w:r>
      <w:r>
        <w:rPr>
          <w:rFonts w:cs="Times New Roman"/>
          <w:i/>
          <w:noProof/>
          <w:szCs w:val="24"/>
          <w:lang w:eastAsia="cs-CZ"/>
        </w:rPr>
        <w:t>2020</w:t>
      </w:r>
      <w:r w:rsidRPr="00CE1BDE">
        <w:rPr>
          <w:rFonts w:cs="Times New Roman"/>
          <w:i/>
          <w:noProof/>
          <w:szCs w:val="24"/>
          <w:lang w:eastAsia="cs-CZ"/>
        </w:rPr>
        <w:t>)</w:t>
      </w:r>
    </w:p>
    <w:p w:rsidR="00CE1BDE" w:rsidRDefault="00CE1BDE" w:rsidP="004074AD">
      <w:pPr>
        <w:rPr>
          <w:rFonts w:eastAsia="Times New Roman" w:cs="Times New Roman"/>
          <w:snapToGrid w:val="0"/>
          <w:color w:val="000000"/>
          <w:w w:val="1"/>
          <w:szCs w:val="24"/>
          <w:bdr w:val="none" w:sz="0" w:space="0" w:color="auto" w:frame="1"/>
          <w:shd w:val="clear" w:color="auto" w:fill="000000"/>
          <w:lang w:val="x-none" w:eastAsia="x-none" w:bidi="x-none"/>
        </w:rPr>
        <w:sectPr w:rsidR="00CE1BDE" w:rsidSect="00342047">
          <w:type w:val="continuous"/>
          <w:pgSz w:w="11906" w:h="16838"/>
          <w:pgMar w:top="1418" w:right="1134" w:bottom="1276" w:left="1701" w:header="709" w:footer="709" w:gutter="0"/>
          <w:cols w:space="708"/>
          <w:docGrid w:linePitch="360"/>
        </w:sectPr>
      </w:pPr>
    </w:p>
    <w:p w:rsidR="00B37FBB" w:rsidRPr="001916A6" w:rsidRDefault="00B37FBB" w:rsidP="004074AD">
      <w:pPr>
        <w:rPr>
          <w:rFonts w:eastAsia="Times New Roman" w:cs="Times New Roman"/>
          <w:snapToGrid w:val="0"/>
          <w:color w:val="000000"/>
          <w:w w:val="1"/>
          <w:szCs w:val="24"/>
          <w:bdr w:val="none" w:sz="0" w:space="0" w:color="auto" w:frame="1"/>
          <w:shd w:val="clear" w:color="auto" w:fill="000000"/>
          <w:lang w:val="x-none" w:eastAsia="x-none" w:bidi="x-none"/>
        </w:rPr>
      </w:pPr>
      <w:r w:rsidRPr="001916A6">
        <w:rPr>
          <w:rFonts w:cs="Times New Roman"/>
          <w:noProof/>
          <w:szCs w:val="24"/>
          <w:lang w:eastAsia="cs-CZ"/>
        </w:rPr>
        <w:drawing>
          <wp:inline distT="0" distB="0" distL="0" distR="0" wp14:anchorId="3F365921" wp14:editId="23062E77">
            <wp:extent cx="2619375" cy="1968549"/>
            <wp:effectExtent l="0" t="0" r="0" b="0"/>
            <wp:docPr id="9" name="Obrázek 9" descr="IMG_20201009_144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0" descr="IMG_20201009_144038"/>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622636" cy="1971000"/>
                    </a:xfrm>
                    <a:prstGeom prst="rect">
                      <a:avLst/>
                    </a:prstGeom>
                    <a:noFill/>
                    <a:ln>
                      <a:noFill/>
                    </a:ln>
                  </pic:spPr>
                </pic:pic>
              </a:graphicData>
            </a:graphic>
          </wp:inline>
        </w:drawing>
      </w:r>
      <w:r w:rsidRPr="001916A6">
        <w:rPr>
          <w:rFonts w:eastAsia="Times New Roman" w:cs="Times New Roman"/>
          <w:snapToGrid w:val="0"/>
          <w:color w:val="000000"/>
          <w:w w:val="1"/>
          <w:szCs w:val="24"/>
          <w:bdr w:val="none" w:sz="0" w:space="0" w:color="auto" w:frame="1"/>
          <w:shd w:val="clear" w:color="auto" w:fill="000000"/>
          <w:lang w:val="x-none" w:eastAsia="x-none" w:bidi="x-none"/>
        </w:rPr>
        <w:t xml:space="preserve"> </w:t>
      </w:r>
    </w:p>
    <w:p w:rsidR="00B37FBB" w:rsidRDefault="00B37FBB" w:rsidP="004074AD">
      <w:pPr>
        <w:rPr>
          <w:rFonts w:cs="Times New Roman"/>
          <w:szCs w:val="24"/>
        </w:rPr>
      </w:pPr>
      <w:r w:rsidRPr="001916A6">
        <w:rPr>
          <w:rFonts w:cs="Times New Roman"/>
          <w:szCs w:val="24"/>
        </w:rPr>
        <w:t xml:space="preserve">Obrázek </w:t>
      </w:r>
      <w:r w:rsidR="00CE1BDE">
        <w:rPr>
          <w:rFonts w:cs="Times New Roman"/>
          <w:szCs w:val="24"/>
        </w:rPr>
        <w:t>19</w:t>
      </w:r>
      <w:r w:rsidRPr="001916A6">
        <w:rPr>
          <w:rFonts w:cs="Times New Roman"/>
          <w:szCs w:val="24"/>
        </w:rPr>
        <w:t>. Skleník, pohled zvenku</w:t>
      </w:r>
    </w:p>
    <w:p w:rsidR="00CE1BDE" w:rsidRPr="001916A6" w:rsidRDefault="00CE1BDE" w:rsidP="00CE1BDE">
      <w:pPr>
        <w:rPr>
          <w:rFonts w:cs="Times New Roman"/>
          <w:szCs w:val="24"/>
        </w:rPr>
      </w:pPr>
      <w:r>
        <w:rPr>
          <w:rFonts w:eastAsiaTheme="minorEastAsia" w:cs="Times New Roman"/>
          <w:i/>
          <w:szCs w:val="24"/>
        </w:rPr>
        <w:t>(</w:t>
      </w:r>
      <w:r w:rsidRPr="00CE1BDE">
        <w:rPr>
          <w:rFonts w:eastAsiaTheme="minorEastAsia" w:cs="Times New Roman"/>
          <w:i/>
          <w:szCs w:val="24"/>
        </w:rPr>
        <w:t xml:space="preserve">foto Diana Konečná, </w:t>
      </w:r>
      <w:r>
        <w:rPr>
          <w:rFonts w:cs="Times New Roman"/>
          <w:i/>
          <w:noProof/>
          <w:szCs w:val="24"/>
          <w:lang w:eastAsia="cs-CZ"/>
        </w:rPr>
        <w:t>2020</w:t>
      </w:r>
      <w:r w:rsidRPr="00CE1BDE">
        <w:rPr>
          <w:rFonts w:cs="Times New Roman"/>
          <w:i/>
          <w:noProof/>
          <w:szCs w:val="24"/>
          <w:lang w:eastAsia="cs-CZ"/>
        </w:rPr>
        <w:t>)</w:t>
      </w:r>
    </w:p>
    <w:p w:rsidR="00CE1BDE" w:rsidRPr="001916A6" w:rsidRDefault="00CE1BDE" w:rsidP="004074AD">
      <w:pPr>
        <w:rPr>
          <w:rFonts w:cs="Times New Roman"/>
          <w:szCs w:val="24"/>
        </w:rPr>
      </w:pPr>
    </w:p>
    <w:p w:rsidR="00B37FBB" w:rsidRPr="001916A6" w:rsidRDefault="00B37FBB" w:rsidP="004074AD">
      <w:pPr>
        <w:rPr>
          <w:rFonts w:cs="Times New Roman"/>
          <w:szCs w:val="24"/>
        </w:rPr>
      </w:pPr>
      <w:r w:rsidRPr="001916A6">
        <w:rPr>
          <w:rFonts w:cs="Times New Roman"/>
          <w:noProof/>
          <w:szCs w:val="24"/>
          <w:lang w:eastAsia="cs-CZ"/>
        </w:rPr>
        <w:drawing>
          <wp:inline distT="0" distB="0" distL="0" distR="0" wp14:anchorId="3F315F27" wp14:editId="641C1F6D">
            <wp:extent cx="2368166" cy="1774655"/>
            <wp:effectExtent l="0" t="7937" r="5397" b="5398"/>
            <wp:docPr id="8" name="Obrázek 8" descr="DSC00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2" descr="DSC00625"/>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rot="5400000">
                      <a:off x="0" y="0"/>
                      <a:ext cx="2382664" cy="1785520"/>
                    </a:xfrm>
                    <a:prstGeom prst="rect">
                      <a:avLst/>
                    </a:prstGeom>
                    <a:noFill/>
                    <a:ln>
                      <a:noFill/>
                    </a:ln>
                  </pic:spPr>
                </pic:pic>
              </a:graphicData>
            </a:graphic>
          </wp:inline>
        </w:drawing>
      </w:r>
    </w:p>
    <w:p w:rsidR="00B37FBB" w:rsidRDefault="00B37FBB" w:rsidP="004074AD">
      <w:pPr>
        <w:rPr>
          <w:rFonts w:cs="Times New Roman"/>
          <w:szCs w:val="24"/>
        </w:rPr>
      </w:pPr>
      <w:r w:rsidRPr="001916A6">
        <w:rPr>
          <w:rFonts w:cs="Times New Roman"/>
          <w:szCs w:val="24"/>
        </w:rPr>
        <w:t>Obrázek 2</w:t>
      </w:r>
      <w:r w:rsidR="00CE1BDE">
        <w:rPr>
          <w:rFonts w:cs="Times New Roman"/>
          <w:szCs w:val="24"/>
        </w:rPr>
        <w:t>0</w:t>
      </w:r>
      <w:r w:rsidRPr="001916A6">
        <w:rPr>
          <w:rFonts w:cs="Times New Roman"/>
          <w:szCs w:val="24"/>
        </w:rPr>
        <w:t>. Vodovod na zalévání</w:t>
      </w:r>
    </w:p>
    <w:p w:rsidR="00CE1BDE" w:rsidRDefault="00CE1BDE" w:rsidP="00CE1BDE">
      <w:pPr>
        <w:rPr>
          <w:rFonts w:cs="Times New Roman"/>
          <w:i/>
          <w:noProof/>
          <w:szCs w:val="24"/>
          <w:lang w:eastAsia="cs-CZ"/>
        </w:rPr>
        <w:sectPr w:rsidR="00CE1BDE" w:rsidSect="00CE1BDE">
          <w:type w:val="continuous"/>
          <w:pgSz w:w="11906" w:h="16838"/>
          <w:pgMar w:top="1418" w:right="1134" w:bottom="1276" w:left="1701" w:header="709" w:footer="709" w:gutter="0"/>
          <w:cols w:num="2" w:space="708"/>
          <w:docGrid w:linePitch="360"/>
        </w:sectPr>
      </w:pPr>
      <w:r>
        <w:rPr>
          <w:rFonts w:eastAsiaTheme="minorEastAsia" w:cs="Times New Roman"/>
          <w:i/>
          <w:szCs w:val="24"/>
        </w:rPr>
        <w:t>(</w:t>
      </w:r>
      <w:r w:rsidRPr="00CE1BDE">
        <w:rPr>
          <w:rFonts w:eastAsiaTheme="minorEastAsia" w:cs="Times New Roman"/>
          <w:i/>
          <w:szCs w:val="24"/>
        </w:rPr>
        <w:t xml:space="preserve">foto Diana Konečná, </w:t>
      </w:r>
      <w:r>
        <w:rPr>
          <w:rFonts w:cs="Times New Roman"/>
          <w:i/>
          <w:noProof/>
          <w:szCs w:val="24"/>
          <w:lang w:eastAsia="cs-CZ"/>
        </w:rPr>
        <w:t>2021</w:t>
      </w:r>
      <w:r w:rsidRPr="00CE1BDE">
        <w:rPr>
          <w:rFonts w:cs="Times New Roman"/>
          <w:i/>
          <w:noProof/>
          <w:szCs w:val="24"/>
          <w:lang w:eastAsia="cs-CZ"/>
        </w:rPr>
        <w:t>)</w:t>
      </w:r>
    </w:p>
    <w:p w:rsidR="00CE1BDE" w:rsidRPr="001916A6" w:rsidRDefault="00CE1BDE" w:rsidP="00CE1BDE">
      <w:pPr>
        <w:rPr>
          <w:rFonts w:cs="Times New Roman"/>
          <w:szCs w:val="24"/>
        </w:rPr>
      </w:pPr>
    </w:p>
    <w:p w:rsidR="00CE1BDE" w:rsidRPr="001916A6" w:rsidRDefault="00CE1BDE" w:rsidP="004074AD">
      <w:pPr>
        <w:rPr>
          <w:rFonts w:cs="Times New Roman"/>
          <w:szCs w:val="24"/>
        </w:rPr>
      </w:pPr>
    </w:p>
    <w:p w:rsidR="00B37FBB" w:rsidRPr="001916A6" w:rsidRDefault="00B37FBB" w:rsidP="004074AD">
      <w:pPr>
        <w:rPr>
          <w:rFonts w:cs="Times New Roman"/>
          <w:szCs w:val="24"/>
        </w:rPr>
      </w:pPr>
      <w:r w:rsidRPr="001916A6">
        <w:rPr>
          <w:rFonts w:cs="Times New Roman"/>
          <w:noProof/>
          <w:szCs w:val="24"/>
          <w:lang w:eastAsia="cs-CZ"/>
        </w:rPr>
        <w:drawing>
          <wp:inline distT="0" distB="0" distL="0" distR="0" wp14:anchorId="25EE84A5" wp14:editId="4A6384EF">
            <wp:extent cx="2381250" cy="1924050"/>
            <wp:effectExtent l="0" t="0" r="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7"/>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381250" cy="1924050"/>
                    </a:xfrm>
                    <a:prstGeom prst="rect">
                      <a:avLst/>
                    </a:prstGeom>
                    <a:noFill/>
                    <a:ln>
                      <a:noFill/>
                    </a:ln>
                  </pic:spPr>
                </pic:pic>
              </a:graphicData>
            </a:graphic>
          </wp:inline>
        </w:drawing>
      </w:r>
    </w:p>
    <w:p w:rsidR="00B37FBB" w:rsidRDefault="00B37FBB" w:rsidP="004074AD">
      <w:pPr>
        <w:rPr>
          <w:rFonts w:cs="Times New Roman"/>
          <w:szCs w:val="24"/>
        </w:rPr>
      </w:pPr>
      <w:r w:rsidRPr="001916A6">
        <w:rPr>
          <w:rFonts w:cs="Times New Roman"/>
          <w:szCs w:val="24"/>
        </w:rPr>
        <w:t>Obr</w:t>
      </w:r>
      <w:r w:rsidR="00CE1BDE">
        <w:rPr>
          <w:rFonts w:cs="Times New Roman"/>
          <w:szCs w:val="24"/>
        </w:rPr>
        <w:t xml:space="preserve">. </w:t>
      </w:r>
      <w:r w:rsidRPr="001916A6">
        <w:rPr>
          <w:rFonts w:cs="Times New Roman"/>
          <w:szCs w:val="24"/>
        </w:rPr>
        <w:t>2</w:t>
      </w:r>
      <w:r w:rsidR="00CE1BDE">
        <w:rPr>
          <w:rFonts w:cs="Times New Roman"/>
          <w:szCs w:val="24"/>
        </w:rPr>
        <w:t>1</w:t>
      </w:r>
      <w:r w:rsidRPr="001916A6">
        <w:rPr>
          <w:rFonts w:cs="Times New Roman"/>
          <w:szCs w:val="24"/>
        </w:rPr>
        <w:t>. Plastový kompostér</w:t>
      </w:r>
    </w:p>
    <w:p w:rsidR="00CE1BDE" w:rsidRPr="001916A6" w:rsidRDefault="00CE1BDE" w:rsidP="00CE1BDE">
      <w:pPr>
        <w:rPr>
          <w:rFonts w:cs="Times New Roman"/>
          <w:szCs w:val="24"/>
        </w:rPr>
      </w:pPr>
      <w:r>
        <w:rPr>
          <w:rFonts w:eastAsiaTheme="minorEastAsia" w:cs="Times New Roman"/>
          <w:i/>
          <w:szCs w:val="24"/>
        </w:rPr>
        <w:t>(</w:t>
      </w:r>
      <w:r w:rsidRPr="00CE1BDE">
        <w:rPr>
          <w:rFonts w:eastAsiaTheme="minorEastAsia" w:cs="Times New Roman"/>
          <w:i/>
          <w:szCs w:val="24"/>
        </w:rPr>
        <w:t xml:space="preserve">foto Diana Konečná, </w:t>
      </w:r>
      <w:r>
        <w:rPr>
          <w:rFonts w:cs="Times New Roman"/>
          <w:i/>
          <w:noProof/>
          <w:szCs w:val="24"/>
          <w:lang w:eastAsia="cs-CZ"/>
        </w:rPr>
        <w:t>2021</w:t>
      </w:r>
      <w:r w:rsidRPr="00CE1BDE">
        <w:rPr>
          <w:rFonts w:cs="Times New Roman"/>
          <w:i/>
          <w:noProof/>
          <w:szCs w:val="24"/>
          <w:lang w:eastAsia="cs-CZ"/>
        </w:rPr>
        <w:t>)</w:t>
      </w:r>
    </w:p>
    <w:p w:rsidR="00B37FBB" w:rsidRPr="001916A6" w:rsidRDefault="00B37FBB" w:rsidP="004074AD">
      <w:pPr>
        <w:rPr>
          <w:rFonts w:cs="Times New Roman"/>
          <w:szCs w:val="24"/>
        </w:rPr>
      </w:pPr>
      <w:r w:rsidRPr="001916A6">
        <w:rPr>
          <w:rFonts w:eastAsiaTheme="minorEastAsia" w:cs="Times New Roman"/>
          <w:noProof/>
          <w:szCs w:val="24"/>
          <w:lang w:eastAsia="cs-CZ"/>
        </w:rPr>
        <w:drawing>
          <wp:inline distT="0" distB="0" distL="0" distR="0" wp14:anchorId="66EF9A3E" wp14:editId="10FD1910">
            <wp:extent cx="3028950" cy="2266950"/>
            <wp:effectExtent l="0" t="0" r="0" b="0"/>
            <wp:docPr id="6" name="Obrázek 6" descr="DSC00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DSC00622"/>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3028950" cy="2266950"/>
                    </a:xfrm>
                    <a:prstGeom prst="rect">
                      <a:avLst/>
                    </a:prstGeom>
                    <a:noFill/>
                    <a:ln>
                      <a:noFill/>
                    </a:ln>
                  </pic:spPr>
                </pic:pic>
              </a:graphicData>
            </a:graphic>
          </wp:inline>
        </w:drawing>
      </w:r>
      <w:r w:rsidR="00CE1BDE">
        <w:rPr>
          <w:rFonts w:eastAsiaTheme="minorEastAsia" w:cs="Times New Roman"/>
          <w:noProof/>
          <w:szCs w:val="24"/>
          <w:lang w:eastAsia="cs-CZ"/>
        </w:rPr>
        <w:t xml:space="preserve">  </w:t>
      </w:r>
      <w:r w:rsidRPr="001916A6">
        <w:rPr>
          <w:rFonts w:eastAsiaTheme="minorEastAsia" w:cs="Times New Roman"/>
          <w:noProof/>
          <w:szCs w:val="24"/>
          <w:lang w:eastAsia="cs-CZ"/>
        </w:rPr>
        <w:drawing>
          <wp:inline distT="0" distB="0" distL="0" distR="0" wp14:anchorId="58B73ACD" wp14:editId="0857A8F6">
            <wp:extent cx="2333201" cy="1749901"/>
            <wp:effectExtent l="6032" t="0" r="0" b="0"/>
            <wp:docPr id="5" name="Obrázek 5" descr="DSC00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DSC00623"/>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rot="5400000">
                      <a:off x="0" y="0"/>
                      <a:ext cx="2342159" cy="1756620"/>
                    </a:xfrm>
                    <a:prstGeom prst="rect">
                      <a:avLst/>
                    </a:prstGeom>
                    <a:noFill/>
                    <a:ln>
                      <a:noFill/>
                    </a:ln>
                  </pic:spPr>
                </pic:pic>
              </a:graphicData>
            </a:graphic>
          </wp:inline>
        </w:drawing>
      </w:r>
    </w:p>
    <w:p w:rsidR="00B37FBB" w:rsidRDefault="00B37FBB" w:rsidP="004074AD">
      <w:pPr>
        <w:rPr>
          <w:rFonts w:cs="Times New Roman"/>
          <w:szCs w:val="24"/>
        </w:rPr>
      </w:pPr>
      <w:r w:rsidRPr="001916A6">
        <w:rPr>
          <w:rFonts w:cs="Times New Roman"/>
          <w:szCs w:val="24"/>
        </w:rPr>
        <w:t>Obr</w:t>
      </w:r>
      <w:r w:rsidR="00CE1BDE">
        <w:rPr>
          <w:rFonts w:cs="Times New Roman"/>
          <w:szCs w:val="24"/>
        </w:rPr>
        <w:t xml:space="preserve">. </w:t>
      </w:r>
      <w:r w:rsidRPr="001916A6">
        <w:rPr>
          <w:rFonts w:cs="Times New Roman"/>
          <w:szCs w:val="24"/>
        </w:rPr>
        <w:t>2</w:t>
      </w:r>
      <w:r w:rsidR="00CE1BDE">
        <w:rPr>
          <w:rFonts w:cs="Times New Roman"/>
          <w:szCs w:val="24"/>
        </w:rPr>
        <w:t>2</w:t>
      </w:r>
      <w:r w:rsidRPr="001916A6">
        <w:rPr>
          <w:rFonts w:cs="Times New Roman"/>
          <w:szCs w:val="24"/>
        </w:rPr>
        <w:t>. a 2</w:t>
      </w:r>
      <w:r w:rsidR="00CE1BDE">
        <w:rPr>
          <w:rFonts w:cs="Times New Roman"/>
          <w:szCs w:val="24"/>
        </w:rPr>
        <w:t>3</w:t>
      </w:r>
      <w:r w:rsidRPr="001916A6">
        <w:rPr>
          <w:rFonts w:cs="Times New Roman"/>
          <w:szCs w:val="24"/>
        </w:rPr>
        <w:t>. Ovocný sad</w:t>
      </w:r>
    </w:p>
    <w:p w:rsidR="00CE1BDE" w:rsidRPr="001916A6" w:rsidRDefault="00CE1BDE" w:rsidP="00CE1BDE">
      <w:pPr>
        <w:rPr>
          <w:rFonts w:cs="Times New Roman"/>
          <w:szCs w:val="24"/>
        </w:rPr>
      </w:pPr>
      <w:r>
        <w:rPr>
          <w:rFonts w:eastAsiaTheme="minorEastAsia" w:cs="Times New Roman"/>
          <w:i/>
          <w:szCs w:val="24"/>
        </w:rPr>
        <w:t>(</w:t>
      </w:r>
      <w:r w:rsidRPr="00CE1BDE">
        <w:rPr>
          <w:rFonts w:eastAsiaTheme="minorEastAsia" w:cs="Times New Roman"/>
          <w:i/>
          <w:szCs w:val="24"/>
        </w:rPr>
        <w:t xml:space="preserve">foto Diana Konečná, </w:t>
      </w:r>
      <w:r>
        <w:rPr>
          <w:rFonts w:cs="Times New Roman"/>
          <w:i/>
          <w:noProof/>
          <w:szCs w:val="24"/>
          <w:lang w:eastAsia="cs-CZ"/>
        </w:rPr>
        <w:t>2021</w:t>
      </w:r>
      <w:r w:rsidRPr="00CE1BDE">
        <w:rPr>
          <w:rFonts w:cs="Times New Roman"/>
          <w:i/>
          <w:noProof/>
          <w:szCs w:val="24"/>
          <w:lang w:eastAsia="cs-CZ"/>
        </w:rPr>
        <w:t>)</w:t>
      </w:r>
    </w:p>
    <w:p w:rsidR="00B37FBB" w:rsidRPr="001916A6" w:rsidRDefault="00B37FBB" w:rsidP="004074AD">
      <w:pPr>
        <w:rPr>
          <w:rFonts w:cs="Times New Roman"/>
          <w:szCs w:val="24"/>
        </w:rPr>
      </w:pPr>
      <w:r w:rsidRPr="001916A6">
        <w:rPr>
          <w:rFonts w:cs="Times New Roman"/>
          <w:noProof/>
          <w:szCs w:val="24"/>
          <w:lang w:eastAsia="cs-CZ"/>
        </w:rPr>
        <w:drawing>
          <wp:inline distT="0" distB="0" distL="0" distR="0" wp14:anchorId="25F99AB8" wp14:editId="73B144E8">
            <wp:extent cx="2152651" cy="1614488"/>
            <wp:effectExtent l="2540" t="0" r="2540" b="2540"/>
            <wp:docPr id="4" name="Obrázek 4" descr="DSC00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0" descr="DSC00614"/>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rot="5400000">
                      <a:off x="0" y="0"/>
                      <a:ext cx="2158108" cy="1618581"/>
                    </a:xfrm>
                    <a:prstGeom prst="rect">
                      <a:avLst/>
                    </a:prstGeom>
                    <a:noFill/>
                    <a:ln>
                      <a:noFill/>
                    </a:ln>
                  </pic:spPr>
                </pic:pic>
              </a:graphicData>
            </a:graphic>
          </wp:inline>
        </w:drawing>
      </w:r>
      <w:r w:rsidR="00CE1BDE">
        <w:rPr>
          <w:rFonts w:cs="Times New Roman"/>
          <w:noProof/>
          <w:szCs w:val="24"/>
          <w:lang w:eastAsia="cs-CZ"/>
        </w:rPr>
        <w:t xml:space="preserve">  </w:t>
      </w:r>
      <w:r w:rsidRPr="001916A6">
        <w:rPr>
          <w:rFonts w:cs="Times New Roman"/>
          <w:noProof/>
          <w:szCs w:val="24"/>
          <w:lang w:eastAsia="cs-CZ"/>
        </w:rPr>
        <w:drawing>
          <wp:inline distT="0" distB="0" distL="0" distR="0" wp14:anchorId="72AD5DBB" wp14:editId="7FF1CD09">
            <wp:extent cx="2752725" cy="2066925"/>
            <wp:effectExtent l="0" t="0" r="9525" b="9525"/>
            <wp:docPr id="3" name="Obrázek 3" descr="DSC00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 descr="DSC0061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752725" cy="2066925"/>
                    </a:xfrm>
                    <a:prstGeom prst="rect">
                      <a:avLst/>
                    </a:prstGeom>
                    <a:noFill/>
                    <a:ln>
                      <a:noFill/>
                    </a:ln>
                  </pic:spPr>
                </pic:pic>
              </a:graphicData>
            </a:graphic>
          </wp:inline>
        </w:drawing>
      </w:r>
    </w:p>
    <w:p w:rsidR="00B37FBB" w:rsidRDefault="00B37FBB" w:rsidP="004074AD">
      <w:pPr>
        <w:rPr>
          <w:rFonts w:cs="Times New Roman"/>
          <w:szCs w:val="24"/>
        </w:rPr>
      </w:pPr>
      <w:r w:rsidRPr="001916A6">
        <w:rPr>
          <w:rFonts w:cs="Times New Roman"/>
          <w:szCs w:val="24"/>
        </w:rPr>
        <w:t>Obr</w:t>
      </w:r>
      <w:r w:rsidR="00CE1BDE">
        <w:rPr>
          <w:rFonts w:cs="Times New Roman"/>
          <w:szCs w:val="24"/>
        </w:rPr>
        <w:t>. 24</w:t>
      </w:r>
      <w:r w:rsidRPr="001916A6">
        <w:rPr>
          <w:rFonts w:cs="Times New Roman"/>
          <w:szCs w:val="24"/>
        </w:rPr>
        <w:t>. a 2</w:t>
      </w:r>
      <w:r w:rsidR="00CE1BDE">
        <w:rPr>
          <w:rFonts w:cs="Times New Roman"/>
          <w:szCs w:val="24"/>
        </w:rPr>
        <w:t>5</w:t>
      </w:r>
      <w:r w:rsidRPr="001916A6">
        <w:rPr>
          <w:rFonts w:cs="Times New Roman"/>
          <w:szCs w:val="24"/>
        </w:rPr>
        <w:t>. Skleník jako sklad nářadí</w:t>
      </w:r>
    </w:p>
    <w:p w:rsidR="00CE1BDE" w:rsidRPr="001916A6" w:rsidRDefault="00CE1BDE" w:rsidP="00CE1BDE">
      <w:pPr>
        <w:rPr>
          <w:rFonts w:cs="Times New Roman"/>
          <w:szCs w:val="24"/>
        </w:rPr>
      </w:pPr>
      <w:r>
        <w:rPr>
          <w:rFonts w:eastAsiaTheme="minorEastAsia" w:cs="Times New Roman"/>
          <w:i/>
          <w:szCs w:val="24"/>
        </w:rPr>
        <w:t>(</w:t>
      </w:r>
      <w:r w:rsidRPr="00CE1BDE">
        <w:rPr>
          <w:rFonts w:eastAsiaTheme="minorEastAsia" w:cs="Times New Roman"/>
          <w:i/>
          <w:szCs w:val="24"/>
        </w:rPr>
        <w:t xml:space="preserve">foto Diana Konečná, </w:t>
      </w:r>
      <w:r>
        <w:rPr>
          <w:rFonts w:cs="Times New Roman"/>
          <w:i/>
          <w:noProof/>
          <w:szCs w:val="24"/>
          <w:lang w:eastAsia="cs-CZ"/>
        </w:rPr>
        <w:t>2021</w:t>
      </w:r>
      <w:r w:rsidRPr="00CE1BDE">
        <w:rPr>
          <w:rFonts w:cs="Times New Roman"/>
          <w:i/>
          <w:noProof/>
          <w:szCs w:val="24"/>
          <w:lang w:eastAsia="cs-CZ"/>
        </w:rPr>
        <w:t>)</w:t>
      </w:r>
    </w:p>
    <w:p w:rsidR="00CE1BDE" w:rsidRPr="001916A6" w:rsidRDefault="00CE1BDE" w:rsidP="004074AD">
      <w:pPr>
        <w:rPr>
          <w:rFonts w:cs="Times New Roman"/>
          <w:szCs w:val="24"/>
        </w:rPr>
      </w:pPr>
    </w:p>
    <w:p w:rsidR="00B37FBB" w:rsidRPr="001916A6" w:rsidRDefault="00B37FBB" w:rsidP="004074AD">
      <w:pPr>
        <w:rPr>
          <w:rFonts w:cs="Times New Roman"/>
          <w:szCs w:val="24"/>
        </w:rPr>
      </w:pPr>
      <w:r w:rsidRPr="001916A6">
        <w:rPr>
          <w:rFonts w:cs="Times New Roman"/>
          <w:noProof/>
          <w:szCs w:val="24"/>
          <w:lang w:eastAsia="cs-CZ"/>
        </w:rPr>
        <w:lastRenderedPageBreak/>
        <w:drawing>
          <wp:inline distT="0" distB="0" distL="0" distR="0" wp14:anchorId="7A53C714" wp14:editId="7B09515C">
            <wp:extent cx="3009900" cy="2257425"/>
            <wp:effectExtent l="0" t="0" r="0" b="9525"/>
            <wp:docPr id="2" name="Obrázek 2" descr="DSC00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1" descr="DSC00628"/>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009900" cy="2257425"/>
                    </a:xfrm>
                    <a:prstGeom prst="rect">
                      <a:avLst/>
                    </a:prstGeom>
                    <a:noFill/>
                    <a:ln>
                      <a:noFill/>
                    </a:ln>
                  </pic:spPr>
                </pic:pic>
              </a:graphicData>
            </a:graphic>
          </wp:inline>
        </w:drawing>
      </w:r>
    </w:p>
    <w:p w:rsidR="00B37FBB" w:rsidRDefault="00B37FBB" w:rsidP="004074AD">
      <w:pPr>
        <w:rPr>
          <w:rFonts w:cs="Times New Roman"/>
          <w:szCs w:val="24"/>
        </w:rPr>
      </w:pPr>
      <w:r w:rsidRPr="001916A6">
        <w:rPr>
          <w:rFonts w:cs="Times New Roman"/>
          <w:szCs w:val="24"/>
        </w:rPr>
        <w:t>Obr</w:t>
      </w:r>
      <w:r w:rsidR="00CE1BDE">
        <w:rPr>
          <w:rFonts w:cs="Times New Roman"/>
          <w:szCs w:val="24"/>
        </w:rPr>
        <w:t xml:space="preserve">. </w:t>
      </w:r>
      <w:r w:rsidRPr="001916A6">
        <w:rPr>
          <w:rFonts w:cs="Times New Roman"/>
          <w:szCs w:val="24"/>
        </w:rPr>
        <w:t>2</w:t>
      </w:r>
      <w:r w:rsidR="00CE1BDE">
        <w:rPr>
          <w:rFonts w:cs="Times New Roman"/>
          <w:szCs w:val="24"/>
        </w:rPr>
        <w:t>6</w:t>
      </w:r>
      <w:r w:rsidRPr="001916A6">
        <w:rPr>
          <w:rFonts w:cs="Times New Roman"/>
          <w:szCs w:val="24"/>
        </w:rPr>
        <w:t>. Umývadlo</w:t>
      </w:r>
    </w:p>
    <w:p w:rsidR="00CE1BDE" w:rsidRDefault="00CE1BDE" w:rsidP="00CE1BDE">
      <w:pPr>
        <w:rPr>
          <w:rFonts w:cs="Times New Roman"/>
          <w:i/>
          <w:noProof/>
          <w:szCs w:val="24"/>
          <w:lang w:eastAsia="cs-CZ"/>
        </w:rPr>
      </w:pPr>
      <w:r>
        <w:rPr>
          <w:rFonts w:eastAsiaTheme="minorEastAsia" w:cs="Times New Roman"/>
          <w:i/>
          <w:szCs w:val="24"/>
        </w:rPr>
        <w:t>(</w:t>
      </w:r>
      <w:r w:rsidRPr="00CE1BDE">
        <w:rPr>
          <w:rFonts w:eastAsiaTheme="minorEastAsia" w:cs="Times New Roman"/>
          <w:i/>
          <w:szCs w:val="24"/>
        </w:rPr>
        <w:t xml:space="preserve">foto Diana Konečná, </w:t>
      </w:r>
      <w:r>
        <w:rPr>
          <w:rFonts w:cs="Times New Roman"/>
          <w:i/>
          <w:noProof/>
          <w:szCs w:val="24"/>
          <w:lang w:eastAsia="cs-CZ"/>
        </w:rPr>
        <w:t>2021</w:t>
      </w:r>
      <w:r w:rsidRPr="00CE1BDE">
        <w:rPr>
          <w:rFonts w:cs="Times New Roman"/>
          <w:i/>
          <w:noProof/>
          <w:szCs w:val="24"/>
          <w:lang w:eastAsia="cs-CZ"/>
        </w:rPr>
        <w:t>)</w:t>
      </w:r>
    </w:p>
    <w:p w:rsidR="00CE1BDE" w:rsidRDefault="00CE1BDE" w:rsidP="00CE1BDE">
      <w:pPr>
        <w:spacing w:after="160" w:line="259" w:lineRule="auto"/>
        <w:rPr>
          <w:rFonts w:eastAsia="Times New Roman" w:cs="Times New Roman"/>
          <w:szCs w:val="24"/>
          <w:lang w:eastAsia="cs-CZ"/>
        </w:rPr>
      </w:pPr>
      <w:r>
        <w:rPr>
          <w:rFonts w:eastAsia="Times New Roman" w:cs="Times New Roman"/>
          <w:szCs w:val="24"/>
          <w:lang w:eastAsia="cs-CZ"/>
        </w:rPr>
        <w:t>Příloha 2. Obrázky půda a klima, Vlachovice</w:t>
      </w:r>
    </w:p>
    <w:p w:rsidR="00B37FBB" w:rsidRDefault="00B37FBB" w:rsidP="004074AD">
      <w:pPr>
        <w:rPr>
          <w:rFonts w:cs="Times New Roman"/>
          <w:szCs w:val="24"/>
        </w:rPr>
      </w:pPr>
      <w:r w:rsidRPr="001916A6">
        <w:rPr>
          <w:rFonts w:eastAsiaTheme="minorEastAsia" w:cs="Times New Roman"/>
          <w:noProof/>
          <w:szCs w:val="24"/>
          <w:lang w:eastAsia="cs-CZ"/>
        </w:rPr>
        <w:drawing>
          <wp:inline distT="0" distB="0" distL="0" distR="0" wp14:anchorId="1710F674" wp14:editId="00CB793D">
            <wp:extent cx="5760720" cy="3475476"/>
            <wp:effectExtent l="0" t="0" r="0" b="0"/>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60720" cy="3475476"/>
                    </a:xfrm>
                    <a:prstGeom prst="rect">
                      <a:avLst/>
                    </a:prstGeom>
                    <a:noFill/>
                    <a:ln>
                      <a:noFill/>
                    </a:ln>
                  </pic:spPr>
                </pic:pic>
              </a:graphicData>
            </a:graphic>
          </wp:inline>
        </w:drawing>
      </w:r>
    </w:p>
    <w:p w:rsidR="00CE1BDE" w:rsidRDefault="00834B6D" w:rsidP="004074AD">
      <w:pPr>
        <w:rPr>
          <w:rFonts w:cs="Times New Roman"/>
          <w:szCs w:val="24"/>
        </w:rPr>
      </w:pPr>
      <w:r>
        <w:rPr>
          <w:rFonts w:cs="Times New Roman"/>
          <w:szCs w:val="24"/>
        </w:rPr>
        <w:t>Obr. 27</w:t>
      </w:r>
      <w:r w:rsidR="00CE1BDE">
        <w:rPr>
          <w:rFonts w:cs="Times New Roman"/>
          <w:szCs w:val="24"/>
        </w:rPr>
        <w:t xml:space="preserve">. Průměrná sezonní teplota vzduchu- jaro </w:t>
      </w:r>
    </w:p>
    <w:p w:rsidR="00834B6D" w:rsidRPr="00834B6D" w:rsidRDefault="00CE1BDE" w:rsidP="00834B6D">
      <w:pPr>
        <w:rPr>
          <w:rFonts w:cs="Times New Roman"/>
          <w:i/>
          <w:szCs w:val="24"/>
        </w:rPr>
      </w:pPr>
      <w:r w:rsidRPr="00834B6D">
        <w:rPr>
          <w:rFonts w:cs="Times New Roman"/>
          <w:i/>
          <w:szCs w:val="24"/>
        </w:rPr>
        <w:t xml:space="preserve">(převzato: </w:t>
      </w:r>
      <w:r w:rsidR="00834B6D" w:rsidRPr="00834B6D">
        <w:rPr>
          <w:rFonts w:cs="Times New Roman"/>
          <w:i/>
          <w:szCs w:val="24"/>
        </w:rPr>
        <w:t xml:space="preserve">TOLASZ, Radim. </w:t>
      </w:r>
      <w:r w:rsidR="00834B6D" w:rsidRPr="00834B6D">
        <w:rPr>
          <w:rFonts w:cs="Times New Roman"/>
          <w:i/>
          <w:iCs/>
          <w:szCs w:val="24"/>
        </w:rPr>
        <w:t xml:space="preserve">Atlas podnebí Česka: </w:t>
      </w:r>
      <w:proofErr w:type="spellStart"/>
      <w:r w:rsidR="00834B6D" w:rsidRPr="00834B6D">
        <w:rPr>
          <w:rFonts w:cs="Times New Roman"/>
          <w:i/>
          <w:iCs/>
          <w:szCs w:val="24"/>
        </w:rPr>
        <w:t>Climate</w:t>
      </w:r>
      <w:proofErr w:type="spellEnd"/>
      <w:r w:rsidR="00834B6D" w:rsidRPr="00834B6D">
        <w:rPr>
          <w:rFonts w:cs="Times New Roman"/>
          <w:i/>
          <w:iCs/>
          <w:szCs w:val="24"/>
        </w:rPr>
        <w:t xml:space="preserve"> atlas </w:t>
      </w:r>
      <w:proofErr w:type="spellStart"/>
      <w:r w:rsidR="00834B6D" w:rsidRPr="00834B6D">
        <w:rPr>
          <w:rFonts w:cs="Times New Roman"/>
          <w:i/>
          <w:iCs/>
          <w:szCs w:val="24"/>
        </w:rPr>
        <w:t>of</w:t>
      </w:r>
      <w:proofErr w:type="spellEnd"/>
      <w:r w:rsidR="00834B6D" w:rsidRPr="00834B6D">
        <w:rPr>
          <w:rFonts w:cs="Times New Roman"/>
          <w:i/>
          <w:iCs/>
          <w:szCs w:val="24"/>
        </w:rPr>
        <w:t xml:space="preserve"> </w:t>
      </w:r>
      <w:proofErr w:type="spellStart"/>
      <w:r w:rsidR="00834B6D" w:rsidRPr="00834B6D">
        <w:rPr>
          <w:rFonts w:cs="Times New Roman"/>
          <w:i/>
          <w:iCs/>
          <w:szCs w:val="24"/>
        </w:rPr>
        <w:t>Czechia</w:t>
      </w:r>
      <w:proofErr w:type="spellEnd"/>
      <w:r w:rsidR="00834B6D" w:rsidRPr="00834B6D">
        <w:rPr>
          <w:rFonts w:cs="Times New Roman"/>
          <w:i/>
          <w:szCs w:val="24"/>
        </w:rPr>
        <w:t>. Praha: Český hydrometeorologický ústav, 2007. ISBN 978-80-244-1626-7., str. 26, upraveno autorka)</w:t>
      </w:r>
    </w:p>
    <w:p w:rsidR="00CE1BDE" w:rsidRPr="001916A6" w:rsidRDefault="00CE1BDE" w:rsidP="004074AD">
      <w:pPr>
        <w:rPr>
          <w:rFonts w:cs="Times New Roman"/>
          <w:szCs w:val="24"/>
        </w:rPr>
      </w:pPr>
    </w:p>
    <w:p w:rsidR="00B37FBB" w:rsidRDefault="00B37FBB" w:rsidP="004074AD">
      <w:pPr>
        <w:rPr>
          <w:rFonts w:cs="Times New Roman"/>
          <w:szCs w:val="24"/>
        </w:rPr>
      </w:pPr>
      <w:r w:rsidRPr="001916A6">
        <w:rPr>
          <w:rFonts w:eastAsiaTheme="minorEastAsia" w:cs="Times New Roman"/>
          <w:noProof/>
          <w:szCs w:val="24"/>
          <w:lang w:eastAsia="cs-CZ"/>
        </w:rPr>
        <w:lastRenderedPageBreak/>
        <w:drawing>
          <wp:inline distT="0" distB="0" distL="0" distR="0" wp14:anchorId="770F7864" wp14:editId="278A998D">
            <wp:extent cx="5715000" cy="3542355"/>
            <wp:effectExtent l="0" t="0" r="0" b="1270"/>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16317" cy="3543171"/>
                    </a:xfrm>
                    <a:prstGeom prst="rect">
                      <a:avLst/>
                    </a:prstGeom>
                    <a:noFill/>
                    <a:ln>
                      <a:noFill/>
                    </a:ln>
                  </pic:spPr>
                </pic:pic>
              </a:graphicData>
            </a:graphic>
          </wp:inline>
        </w:drawing>
      </w:r>
    </w:p>
    <w:p w:rsidR="00834B6D" w:rsidRDefault="00834B6D" w:rsidP="00834B6D">
      <w:pPr>
        <w:rPr>
          <w:rFonts w:cs="Times New Roman"/>
          <w:szCs w:val="24"/>
        </w:rPr>
      </w:pPr>
      <w:r>
        <w:rPr>
          <w:rFonts w:cs="Times New Roman"/>
          <w:szCs w:val="24"/>
        </w:rPr>
        <w:t xml:space="preserve">Obr. 28. Průměrná sezonní teplota vzduchu- léto </w:t>
      </w:r>
    </w:p>
    <w:p w:rsidR="00834B6D" w:rsidRPr="00834B6D" w:rsidRDefault="00834B6D" w:rsidP="00834B6D">
      <w:pPr>
        <w:rPr>
          <w:rFonts w:cs="Times New Roman"/>
          <w:i/>
          <w:szCs w:val="24"/>
        </w:rPr>
      </w:pPr>
      <w:r w:rsidRPr="00834B6D">
        <w:rPr>
          <w:rFonts w:cs="Times New Roman"/>
          <w:i/>
          <w:szCs w:val="24"/>
        </w:rPr>
        <w:t xml:space="preserve">(převzato: TOLASZ, Radim. </w:t>
      </w:r>
      <w:r w:rsidRPr="00834B6D">
        <w:rPr>
          <w:rFonts w:cs="Times New Roman"/>
          <w:i/>
          <w:iCs/>
          <w:szCs w:val="24"/>
        </w:rPr>
        <w:t xml:space="preserve">Atlas podnebí Česka: </w:t>
      </w:r>
      <w:proofErr w:type="spellStart"/>
      <w:r w:rsidRPr="00834B6D">
        <w:rPr>
          <w:rFonts w:cs="Times New Roman"/>
          <w:i/>
          <w:iCs/>
          <w:szCs w:val="24"/>
        </w:rPr>
        <w:t>Climate</w:t>
      </w:r>
      <w:proofErr w:type="spellEnd"/>
      <w:r w:rsidRPr="00834B6D">
        <w:rPr>
          <w:rFonts w:cs="Times New Roman"/>
          <w:i/>
          <w:iCs/>
          <w:szCs w:val="24"/>
        </w:rPr>
        <w:t xml:space="preserve"> atlas </w:t>
      </w:r>
      <w:proofErr w:type="spellStart"/>
      <w:r w:rsidRPr="00834B6D">
        <w:rPr>
          <w:rFonts w:cs="Times New Roman"/>
          <w:i/>
          <w:iCs/>
          <w:szCs w:val="24"/>
        </w:rPr>
        <w:t>of</w:t>
      </w:r>
      <w:proofErr w:type="spellEnd"/>
      <w:r w:rsidRPr="00834B6D">
        <w:rPr>
          <w:rFonts w:cs="Times New Roman"/>
          <w:i/>
          <w:iCs/>
          <w:szCs w:val="24"/>
        </w:rPr>
        <w:t xml:space="preserve"> </w:t>
      </w:r>
      <w:proofErr w:type="spellStart"/>
      <w:r w:rsidRPr="00834B6D">
        <w:rPr>
          <w:rFonts w:cs="Times New Roman"/>
          <w:i/>
          <w:iCs/>
          <w:szCs w:val="24"/>
        </w:rPr>
        <w:t>Czechia</w:t>
      </w:r>
      <w:proofErr w:type="spellEnd"/>
      <w:r w:rsidRPr="00834B6D">
        <w:rPr>
          <w:rFonts w:cs="Times New Roman"/>
          <w:i/>
          <w:szCs w:val="24"/>
        </w:rPr>
        <w:t>. Praha: Český hydrometeorologický ústav, 2007. ISBN 978-80-244-1626-7., str. 26, upraveno autorka)</w:t>
      </w:r>
    </w:p>
    <w:p w:rsidR="00834B6D" w:rsidRDefault="00B37FBB" w:rsidP="00834B6D">
      <w:pPr>
        <w:ind w:firstLine="142"/>
        <w:rPr>
          <w:rFonts w:eastAsia="Times New Roman" w:cs="Times New Roman"/>
          <w:szCs w:val="24"/>
          <w:lang w:eastAsia="cs-CZ"/>
        </w:rPr>
      </w:pPr>
      <w:r w:rsidRPr="001916A6">
        <w:rPr>
          <w:rFonts w:eastAsiaTheme="minorEastAsia" w:cs="Times New Roman"/>
          <w:noProof/>
          <w:szCs w:val="24"/>
          <w:lang w:eastAsia="cs-CZ"/>
        </w:rPr>
        <w:drawing>
          <wp:inline distT="0" distB="0" distL="0" distR="0" wp14:anchorId="6669A68C" wp14:editId="7E2723BE">
            <wp:extent cx="5760720" cy="3637280"/>
            <wp:effectExtent l="0" t="0" r="0" b="127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760720" cy="3637280"/>
                    </a:xfrm>
                    <a:prstGeom prst="rect">
                      <a:avLst/>
                    </a:prstGeom>
                    <a:noFill/>
                    <a:ln>
                      <a:noFill/>
                    </a:ln>
                  </pic:spPr>
                </pic:pic>
              </a:graphicData>
            </a:graphic>
          </wp:inline>
        </w:drawing>
      </w:r>
    </w:p>
    <w:p w:rsidR="00834B6D" w:rsidRDefault="00834B6D" w:rsidP="00834B6D">
      <w:pPr>
        <w:rPr>
          <w:rFonts w:cs="Times New Roman"/>
          <w:szCs w:val="24"/>
        </w:rPr>
      </w:pPr>
      <w:r>
        <w:rPr>
          <w:rFonts w:cs="Times New Roman"/>
          <w:szCs w:val="24"/>
        </w:rPr>
        <w:t xml:space="preserve">Obr. 29. Průměrná sezonní teplota vzduchu- podzim </w:t>
      </w:r>
    </w:p>
    <w:p w:rsidR="00834B6D" w:rsidRPr="00834B6D" w:rsidRDefault="00834B6D" w:rsidP="00834B6D">
      <w:pPr>
        <w:rPr>
          <w:rFonts w:cs="Times New Roman"/>
          <w:i/>
          <w:szCs w:val="24"/>
        </w:rPr>
      </w:pPr>
      <w:r w:rsidRPr="00834B6D">
        <w:rPr>
          <w:rFonts w:cs="Times New Roman"/>
          <w:i/>
          <w:szCs w:val="24"/>
        </w:rPr>
        <w:t xml:space="preserve">(převzato: TOLASZ, Radim. </w:t>
      </w:r>
      <w:r w:rsidRPr="00834B6D">
        <w:rPr>
          <w:rFonts w:cs="Times New Roman"/>
          <w:i/>
          <w:iCs/>
          <w:szCs w:val="24"/>
        </w:rPr>
        <w:t xml:space="preserve">Atlas podnebí Česka: </w:t>
      </w:r>
      <w:proofErr w:type="spellStart"/>
      <w:r w:rsidRPr="00834B6D">
        <w:rPr>
          <w:rFonts w:cs="Times New Roman"/>
          <w:i/>
          <w:iCs/>
          <w:szCs w:val="24"/>
        </w:rPr>
        <w:t>Climate</w:t>
      </w:r>
      <w:proofErr w:type="spellEnd"/>
      <w:r w:rsidRPr="00834B6D">
        <w:rPr>
          <w:rFonts w:cs="Times New Roman"/>
          <w:i/>
          <w:iCs/>
          <w:szCs w:val="24"/>
        </w:rPr>
        <w:t xml:space="preserve"> atlas </w:t>
      </w:r>
      <w:proofErr w:type="spellStart"/>
      <w:r w:rsidRPr="00834B6D">
        <w:rPr>
          <w:rFonts w:cs="Times New Roman"/>
          <w:i/>
          <w:iCs/>
          <w:szCs w:val="24"/>
        </w:rPr>
        <w:t>of</w:t>
      </w:r>
      <w:proofErr w:type="spellEnd"/>
      <w:r w:rsidRPr="00834B6D">
        <w:rPr>
          <w:rFonts w:cs="Times New Roman"/>
          <w:i/>
          <w:iCs/>
          <w:szCs w:val="24"/>
        </w:rPr>
        <w:t xml:space="preserve"> </w:t>
      </w:r>
      <w:proofErr w:type="spellStart"/>
      <w:r w:rsidRPr="00834B6D">
        <w:rPr>
          <w:rFonts w:cs="Times New Roman"/>
          <w:i/>
          <w:iCs/>
          <w:szCs w:val="24"/>
        </w:rPr>
        <w:t>Czechia</w:t>
      </w:r>
      <w:proofErr w:type="spellEnd"/>
      <w:r w:rsidRPr="00834B6D">
        <w:rPr>
          <w:rFonts w:cs="Times New Roman"/>
          <w:i/>
          <w:szCs w:val="24"/>
        </w:rPr>
        <w:t>. Praha: Český hydrometeorologický ústav, 2007. ISBN 978-80-244-1626-7., str. 2</w:t>
      </w:r>
      <w:r>
        <w:rPr>
          <w:rFonts w:cs="Times New Roman"/>
          <w:i/>
          <w:szCs w:val="24"/>
        </w:rPr>
        <w:t>7</w:t>
      </w:r>
      <w:r w:rsidRPr="00834B6D">
        <w:rPr>
          <w:rFonts w:cs="Times New Roman"/>
          <w:i/>
          <w:szCs w:val="24"/>
        </w:rPr>
        <w:t>, upraveno autorka)</w:t>
      </w:r>
    </w:p>
    <w:p w:rsidR="00834B6D" w:rsidRDefault="00834B6D" w:rsidP="00834B6D">
      <w:pPr>
        <w:ind w:firstLine="142"/>
        <w:rPr>
          <w:rFonts w:eastAsia="Times New Roman" w:cs="Times New Roman"/>
          <w:szCs w:val="24"/>
          <w:lang w:eastAsia="cs-CZ"/>
        </w:rPr>
      </w:pPr>
    </w:p>
    <w:p w:rsidR="00B37FBB" w:rsidRDefault="00B37FBB" w:rsidP="00834B6D">
      <w:pPr>
        <w:rPr>
          <w:rFonts w:eastAsia="Times New Roman" w:cs="Times New Roman"/>
          <w:szCs w:val="24"/>
          <w:lang w:eastAsia="cs-CZ"/>
        </w:rPr>
      </w:pPr>
      <w:r w:rsidRPr="001916A6">
        <w:rPr>
          <w:rFonts w:eastAsiaTheme="minorEastAsia" w:cs="Times New Roman"/>
          <w:noProof/>
          <w:szCs w:val="24"/>
          <w:lang w:eastAsia="cs-CZ"/>
        </w:rPr>
        <w:drawing>
          <wp:inline distT="0" distB="0" distL="0" distR="0" wp14:anchorId="03682DBA" wp14:editId="4EAEE48D">
            <wp:extent cx="5495925" cy="3461070"/>
            <wp:effectExtent l="0" t="0" r="0" b="6350"/>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497824" cy="3462266"/>
                    </a:xfrm>
                    <a:prstGeom prst="rect">
                      <a:avLst/>
                    </a:prstGeom>
                    <a:noFill/>
                    <a:ln>
                      <a:noFill/>
                    </a:ln>
                  </pic:spPr>
                </pic:pic>
              </a:graphicData>
            </a:graphic>
          </wp:inline>
        </w:drawing>
      </w:r>
    </w:p>
    <w:p w:rsidR="00834B6D" w:rsidRDefault="00834B6D" w:rsidP="00834B6D">
      <w:pPr>
        <w:rPr>
          <w:rFonts w:cs="Times New Roman"/>
          <w:szCs w:val="24"/>
        </w:rPr>
      </w:pPr>
      <w:r>
        <w:rPr>
          <w:rFonts w:cs="Times New Roman"/>
          <w:szCs w:val="24"/>
        </w:rPr>
        <w:t xml:space="preserve">Obr. 30. Průměrná sezonní teplota vzduchu- zima </w:t>
      </w:r>
    </w:p>
    <w:p w:rsidR="00834B6D" w:rsidRPr="00834B6D" w:rsidRDefault="00834B6D" w:rsidP="00834B6D">
      <w:pPr>
        <w:rPr>
          <w:rFonts w:cs="Times New Roman"/>
          <w:i/>
          <w:szCs w:val="24"/>
        </w:rPr>
      </w:pPr>
      <w:r w:rsidRPr="00834B6D">
        <w:rPr>
          <w:rFonts w:cs="Times New Roman"/>
          <w:i/>
          <w:szCs w:val="24"/>
        </w:rPr>
        <w:t xml:space="preserve">(převzato: TOLASZ, Radim. </w:t>
      </w:r>
      <w:r w:rsidRPr="00834B6D">
        <w:rPr>
          <w:rFonts w:cs="Times New Roman"/>
          <w:i/>
          <w:iCs/>
          <w:szCs w:val="24"/>
        </w:rPr>
        <w:t xml:space="preserve">Atlas podnebí Česka: </w:t>
      </w:r>
      <w:proofErr w:type="spellStart"/>
      <w:r w:rsidRPr="00834B6D">
        <w:rPr>
          <w:rFonts w:cs="Times New Roman"/>
          <w:i/>
          <w:iCs/>
          <w:szCs w:val="24"/>
        </w:rPr>
        <w:t>Climate</w:t>
      </w:r>
      <w:proofErr w:type="spellEnd"/>
      <w:r w:rsidRPr="00834B6D">
        <w:rPr>
          <w:rFonts w:cs="Times New Roman"/>
          <w:i/>
          <w:iCs/>
          <w:szCs w:val="24"/>
        </w:rPr>
        <w:t xml:space="preserve"> atlas </w:t>
      </w:r>
      <w:proofErr w:type="spellStart"/>
      <w:r w:rsidRPr="00834B6D">
        <w:rPr>
          <w:rFonts w:cs="Times New Roman"/>
          <w:i/>
          <w:iCs/>
          <w:szCs w:val="24"/>
        </w:rPr>
        <w:t>of</w:t>
      </w:r>
      <w:proofErr w:type="spellEnd"/>
      <w:r w:rsidRPr="00834B6D">
        <w:rPr>
          <w:rFonts w:cs="Times New Roman"/>
          <w:i/>
          <w:iCs/>
          <w:szCs w:val="24"/>
        </w:rPr>
        <w:t xml:space="preserve"> </w:t>
      </w:r>
      <w:proofErr w:type="spellStart"/>
      <w:r w:rsidRPr="00834B6D">
        <w:rPr>
          <w:rFonts w:cs="Times New Roman"/>
          <w:i/>
          <w:iCs/>
          <w:szCs w:val="24"/>
        </w:rPr>
        <w:t>Czechia</w:t>
      </w:r>
      <w:proofErr w:type="spellEnd"/>
      <w:r w:rsidRPr="00834B6D">
        <w:rPr>
          <w:rFonts w:cs="Times New Roman"/>
          <w:i/>
          <w:szCs w:val="24"/>
        </w:rPr>
        <w:t>. Praha: Český hydrometeorologický ústav, 2007. ISBN 978-80-244-1626-7., str. 2</w:t>
      </w:r>
      <w:r>
        <w:rPr>
          <w:rFonts w:cs="Times New Roman"/>
          <w:i/>
          <w:szCs w:val="24"/>
        </w:rPr>
        <w:t>7</w:t>
      </w:r>
      <w:r w:rsidRPr="00834B6D">
        <w:rPr>
          <w:rFonts w:cs="Times New Roman"/>
          <w:i/>
          <w:szCs w:val="24"/>
        </w:rPr>
        <w:t>, upraveno autorka)</w:t>
      </w:r>
    </w:p>
    <w:p w:rsidR="00B37FBB" w:rsidRDefault="00B37FBB" w:rsidP="00834B6D">
      <w:pPr>
        <w:rPr>
          <w:rFonts w:eastAsia="Times New Roman" w:cs="Times New Roman"/>
          <w:szCs w:val="24"/>
          <w:lang w:eastAsia="cs-CZ"/>
        </w:rPr>
      </w:pPr>
      <w:r w:rsidRPr="001916A6">
        <w:rPr>
          <w:rFonts w:eastAsiaTheme="minorEastAsia" w:cs="Times New Roman"/>
          <w:noProof/>
          <w:szCs w:val="24"/>
          <w:lang w:eastAsia="cs-CZ"/>
        </w:rPr>
        <w:drawing>
          <wp:inline distT="0" distB="0" distL="0" distR="0" wp14:anchorId="5C15E38E" wp14:editId="4EC7B798">
            <wp:extent cx="5514010" cy="3514725"/>
            <wp:effectExtent l="0" t="0" r="0" b="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6"/>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515829" cy="3515885"/>
                    </a:xfrm>
                    <a:prstGeom prst="rect">
                      <a:avLst/>
                    </a:prstGeom>
                    <a:noFill/>
                    <a:ln>
                      <a:noFill/>
                    </a:ln>
                  </pic:spPr>
                </pic:pic>
              </a:graphicData>
            </a:graphic>
          </wp:inline>
        </w:drawing>
      </w:r>
    </w:p>
    <w:p w:rsidR="00834B6D" w:rsidRDefault="00834B6D" w:rsidP="00834B6D">
      <w:pPr>
        <w:rPr>
          <w:rFonts w:cs="Times New Roman"/>
          <w:szCs w:val="24"/>
        </w:rPr>
      </w:pPr>
      <w:r>
        <w:rPr>
          <w:rFonts w:cs="Times New Roman"/>
          <w:szCs w:val="24"/>
        </w:rPr>
        <w:t xml:space="preserve">Obr. 31. Průměrný sezonní úhrn srážek- jaro </w:t>
      </w:r>
    </w:p>
    <w:p w:rsidR="00834B6D" w:rsidRPr="00834B6D" w:rsidRDefault="00834B6D" w:rsidP="00834B6D">
      <w:pPr>
        <w:rPr>
          <w:rFonts w:cs="Times New Roman"/>
          <w:i/>
          <w:szCs w:val="24"/>
        </w:rPr>
      </w:pPr>
      <w:r w:rsidRPr="00834B6D">
        <w:rPr>
          <w:rFonts w:cs="Times New Roman"/>
          <w:i/>
          <w:szCs w:val="24"/>
        </w:rPr>
        <w:t xml:space="preserve">(převzato: TOLASZ, Radim. </w:t>
      </w:r>
      <w:r w:rsidRPr="00834B6D">
        <w:rPr>
          <w:rFonts w:cs="Times New Roman"/>
          <w:i/>
          <w:iCs/>
          <w:szCs w:val="24"/>
        </w:rPr>
        <w:t xml:space="preserve">Atlas podnebí Česka: </w:t>
      </w:r>
      <w:proofErr w:type="spellStart"/>
      <w:r w:rsidRPr="00834B6D">
        <w:rPr>
          <w:rFonts w:cs="Times New Roman"/>
          <w:i/>
          <w:iCs/>
          <w:szCs w:val="24"/>
        </w:rPr>
        <w:t>Climate</w:t>
      </w:r>
      <w:proofErr w:type="spellEnd"/>
      <w:r w:rsidRPr="00834B6D">
        <w:rPr>
          <w:rFonts w:cs="Times New Roman"/>
          <w:i/>
          <w:iCs/>
          <w:szCs w:val="24"/>
        </w:rPr>
        <w:t xml:space="preserve"> atlas </w:t>
      </w:r>
      <w:proofErr w:type="spellStart"/>
      <w:r w:rsidRPr="00834B6D">
        <w:rPr>
          <w:rFonts w:cs="Times New Roman"/>
          <w:i/>
          <w:iCs/>
          <w:szCs w:val="24"/>
        </w:rPr>
        <w:t>of</w:t>
      </w:r>
      <w:proofErr w:type="spellEnd"/>
      <w:r w:rsidRPr="00834B6D">
        <w:rPr>
          <w:rFonts w:cs="Times New Roman"/>
          <w:i/>
          <w:iCs/>
          <w:szCs w:val="24"/>
        </w:rPr>
        <w:t xml:space="preserve"> </w:t>
      </w:r>
      <w:proofErr w:type="spellStart"/>
      <w:r w:rsidRPr="00834B6D">
        <w:rPr>
          <w:rFonts w:cs="Times New Roman"/>
          <w:i/>
          <w:iCs/>
          <w:szCs w:val="24"/>
        </w:rPr>
        <w:t>Czechia</w:t>
      </w:r>
      <w:proofErr w:type="spellEnd"/>
      <w:r w:rsidRPr="00834B6D">
        <w:rPr>
          <w:rFonts w:cs="Times New Roman"/>
          <w:i/>
          <w:szCs w:val="24"/>
        </w:rPr>
        <w:t>. Praha: Český hydrometeorologický ústav, 2007. ISBN 978-80-244-1626-7.</w:t>
      </w:r>
      <w:r>
        <w:rPr>
          <w:rFonts w:cs="Times New Roman"/>
          <w:i/>
          <w:szCs w:val="24"/>
        </w:rPr>
        <w:t>, str. 70</w:t>
      </w:r>
      <w:r w:rsidRPr="00834B6D">
        <w:rPr>
          <w:rFonts w:cs="Times New Roman"/>
          <w:i/>
          <w:szCs w:val="24"/>
        </w:rPr>
        <w:t>, upraveno autorka)</w:t>
      </w:r>
    </w:p>
    <w:p w:rsidR="00B37FBB" w:rsidRDefault="00B37FBB" w:rsidP="00834B6D">
      <w:pPr>
        <w:rPr>
          <w:rFonts w:eastAsia="Times New Roman" w:cs="Times New Roman"/>
          <w:szCs w:val="24"/>
          <w:lang w:eastAsia="cs-CZ"/>
        </w:rPr>
      </w:pPr>
      <w:r w:rsidRPr="001916A6">
        <w:rPr>
          <w:rFonts w:eastAsiaTheme="minorEastAsia" w:cs="Times New Roman"/>
          <w:noProof/>
          <w:szCs w:val="24"/>
          <w:lang w:eastAsia="cs-CZ"/>
        </w:rPr>
        <w:lastRenderedPageBreak/>
        <w:drawing>
          <wp:inline distT="0" distB="0" distL="0" distR="0" wp14:anchorId="6901B214" wp14:editId="01199431">
            <wp:extent cx="5753100" cy="3571875"/>
            <wp:effectExtent l="0" t="0" r="0" b="9525"/>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8"/>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753100" cy="3571875"/>
                    </a:xfrm>
                    <a:prstGeom prst="rect">
                      <a:avLst/>
                    </a:prstGeom>
                    <a:noFill/>
                    <a:ln>
                      <a:noFill/>
                    </a:ln>
                  </pic:spPr>
                </pic:pic>
              </a:graphicData>
            </a:graphic>
          </wp:inline>
        </w:drawing>
      </w:r>
    </w:p>
    <w:p w:rsidR="00834B6D" w:rsidRDefault="00834B6D" w:rsidP="00834B6D">
      <w:pPr>
        <w:rPr>
          <w:rFonts w:cs="Times New Roman"/>
          <w:szCs w:val="24"/>
        </w:rPr>
      </w:pPr>
      <w:r>
        <w:rPr>
          <w:rFonts w:cs="Times New Roman"/>
          <w:szCs w:val="24"/>
        </w:rPr>
        <w:t>Obr. 32. Průměrný sezonní úhrn srážek- léto</w:t>
      </w:r>
    </w:p>
    <w:p w:rsidR="00834B6D" w:rsidRPr="00834B6D" w:rsidRDefault="00834B6D" w:rsidP="00834B6D">
      <w:pPr>
        <w:rPr>
          <w:rFonts w:cs="Times New Roman"/>
          <w:i/>
          <w:szCs w:val="24"/>
        </w:rPr>
      </w:pPr>
      <w:r w:rsidRPr="00834B6D">
        <w:rPr>
          <w:rFonts w:cs="Times New Roman"/>
          <w:i/>
          <w:szCs w:val="24"/>
        </w:rPr>
        <w:t xml:space="preserve">(převzato: TOLASZ, Radim. </w:t>
      </w:r>
      <w:r w:rsidRPr="00834B6D">
        <w:rPr>
          <w:rFonts w:cs="Times New Roman"/>
          <w:i/>
          <w:iCs/>
          <w:szCs w:val="24"/>
        </w:rPr>
        <w:t xml:space="preserve">Atlas podnebí Česka: </w:t>
      </w:r>
      <w:proofErr w:type="spellStart"/>
      <w:r w:rsidRPr="00834B6D">
        <w:rPr>
          <w:rFonts w:cs="Times New Roman"/>
          <w:i/>
          <w:iCs/>
          <w:szCs w:val="24"/>
        </w:rPr>
        <w:t>Climate</w:t>
      </w:r>
      <w:proofErr w:type="spellEnd"/>
      <w:r w:rsidRPr="00834B6D">
        <w:rPr>
          <w:rFonts w:cs="Times New Roman"/>
          <w:i/>
          <w:iCs/>
          <w:szCs w:val="24"/>
        </w:rPr>
        <w:t xml:space="preserve"> atlas </w:t>
      </w:r>
      <w:proofErr w:type="spellStart"/>
      <w:r w:rsidRPr="00834B6D">
        <w:rPr>
          <w:rFonts w:cs="Times New Roman"/>
          <w:i/>
          <w:iCs/>
          <w:szCs w:val="24"/>
        </w:rPr>
        <w:t>of</w:t>
      </w:r>
      <w:proofErr w:type="spellEnd"/>
      <w:r w:rsidRPr="00834B6D">
        <w:rPr>
          <w:rFonts w:cs="Times New Roman"/>
          <w:i/>
          <w:iCs/>
          <w:szCs w:val="24"/>
        </w:rPr>
        <w:t xml:space="preserve"> </w:t>
      </w:r>
      <w:proofErr w:type="spellStart"/>
      <w:r w:rsidRPr="00834B6D">
        <w:rPr>
          <w:rFonts w:cs="Times New Roman"/>
          <w:i/>
          <w:iCs/>
          <w:szCs w:val="24"/>
        </w:rPr>
        <w:t>Czechia</w:t>
      </w:r>
      <w:proofErr w:type="spellEnd"/>
      <w:r w:rsidRPr="00834B6D">
        <w:rPr>
          <w:rFonts w:cs="Times New Roman"/>
          <w:i/>
          <w:szCs w:val="24"/>
        </w:rPr>
        <w:t>. Praha: Český hydrometeorologický ústav, 2007. ISBN 978-80-244-1626-7.</w:t>
      </w:r>
      <w:r>
        <w:rPr>
          <w:rFonts w:cs="Times New Roman"/>
          <w:i/>
          <w:szCs w:val="24"/>
        </w:rPr>
        <w:t>, str. 70</w:t>
      </w:r>
      <w:r w:rsidRPr="00834B6D">
        <w:rPr>
          <w:rFonts w:cs="Times New Roman"/>
          <w:i/>
          <w:szCs w:val="24"/>
        </w:rPr>
        <w:t>, upraveno autorka)</w:t>
      </w:r>
    </w:p>
    <w:p w:rsidR="00B37FBB" w:rsidRDefault="00B37FBB" w:rsidP="00834B6D">
      <w:pPr>
        <w:rPr>
          <w:rFonts w:eastAsia="Times New Roman" w:cs="Times New Roman"/>
          <w:szCs w:val="24"/>
          <w:lang w:eastAsia="cs-CZ"/>
        </w:rPr>
      </w:pPr>
      <w:r w:rsidRPr="001916A6">
        <w:rPr>
          <w:rFonts w:eastAsiaTheme="minorEastAsia" w:cs="Times New Roman"/>
          <w:noProof/>
          <w:szCs w:val="24"/>
          <w:lang w:eastAsia="cs-CZ"/>
        </w:rPr>
        <w:drawing>
          <wp:inline distT="0" distB="0" distL="0" distR="0" wp14:anchorId="0BC223F0" wp14:editId="31E96F00">
            <wp:extent cx="5760720" cy="3599260"/>
            <wp:effectExtent l="0" t="0" r="0" b="1270"/>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9"/>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760720" cy="3599260"/>
                    </a:xfrm>
                    <a:prstGeom prst="rect">
                      <a:avLst/>
                    </a:prstGeom>
                    <a:noFill/>
                    <a:ln>
                      <a:noFill/>
                    </a:ln>
                  </pic:spPr>
                </pic:pic>
              </a:graphicData>
            </a:graphic>
          </wp:inline>
        </w:drawing>
      </w:r>
    </w:p>
    <w:p w:rsidR="00834B6D" w:rsidRDefault="00834B6D" w:rsidP="00834B6D">
      <w:pPr>
        <w:rPr>
          <w:rFonts w:cs="Times New Roman"/>
          <w:szCs w:val="24"/>
        </w:rPr>
      </w:pPr>
      <w:r>
        <w:rPr>
          <w:rFonts w:cs="Times New Roman"/>
          <w:szCs w:val="24"/>
        </w:rPr>
        <w:t xml:space="preserve">Obr. 33. Průměrný sezonní úhrn srážek- podzim </w:t>
      </w:r>
    </w:p>
    <w:p w:rsidR="00834B6D" w:rsidRPr="00834B6D" w:rsidRDefault="00834B6D" w:rsidP="00834B6D">
      <w:pPr>
        <w:rPr>
          <w:rFonts w:cs="Times New Roman"/>
          <w:i/>
          <w:szCs w:val="24"/>
        </w:rPr>
      </w:pPr>
      <w:r w:rsidRPr="00834B6D">
        <w:rPr>
          <w:rFonts w:cs="Times New Roman"/>
          <w:i/>
          <w:szCs w:val="24"/>
        </w:rPr>
        <w:t xml:space="preserve">(převzato: TOLASZ, Radim. </w:t>
      </w:r>
      <w:r w:rsidRPr="00834B6D">
        <w:rPr>
          <w:rFonts w:cs="Times New Roman"/>
          <w:i/>
          <w:iCs/>
          <w:szCs w:val="24"/>
        </w:rPr>
        <w:t xml:space="preserve">Atlas podnebí Česka: </w:t>
      </w:r>
      <w:proofErr w:type="spellStart"/>
      <w:r w:rsidRPr="00834B6D">
        <w:rPr>
          <w:rFonts w:cs="Times New Roman"/>
          <w:i/>
          <w:iCs/>
          <w:szCs w:val="24"/>
        </w:rPr>
        <w:t>Climate</w:t>
      </w:r>
      <w:proofErr w:type="spellEnd"/>
      <w:r w:rsidRPr="00834B6D">
        <w:rPr>
          <w:rFonts w:cs="Times New Roman"/>
          <w:i/>
          <w:iCs/>
          <w:szCs w:val="24"/>
        </w:rPr>
        <w:t xml:space="preserve"> atlas </w:t>
      </w:r>
      <w:proofErr w:type="spellStart"/>
      <w:r w:rsidRPr="00834B6D">
        <w:rPr>
          <w:rFonts w:cs="Times New Roman"/>
          <w:i/>
          <w:iCs/>
          <w:szCs w:val="24"/>
        </w:rPr>
        <w:t>of</w:t>
      </w:r>
      <w:proofErr w:type="spellEnd"/>
      <w:r w:rsidRPr="00834B6D">
        <w:rPr>
          <w:rFonts w:cs="Times New Roman"/>
          <w:i/>
          <w:iCs/>
          <w:szCs w:val="24"/>
        </w:rPr>
        <w:t xml:space="preserve"> </w:t>
      </w:r>
      <w:proofErr w:type="spellStart"/>
      <w:r w:rsidRPr="00834B6D">
        <w:rPr>
          <w:rFonts w:cs="Times New Roman"/>
          <w:i/>
          <w:iCs/>
          <w:szCs w:val="24"/>
        </w:rPr>
        <w:t>Czechia</w:t>
      </w:r>
      <w:proofErr w:type="spellEnd"/>
      <w:r w:rsidRPr="00834B6D">
        <w:rPr>
          <w:rFonts w:cs="Times New Roman"/>
          <w:i/>
          <w:szCs w:val="24"/>
        </w:rPr>
        <w:t>. Praha: Český hydrometeorologický ústav, 2007. ISBN 978-80-244-1626-7.</w:t>
      </w:r>
      <w:r>
        <w:rPr>
          <w:rFonts w:cs="Times New Roman"/>
          <w:i/>
          <w:szCs w:val="24"/>
        </w:rPr>
        <w:t>, str. 71</w:t>
      </w:r>
      <w:r w:rsidRPr="00834B6D">
        <w:rPr>
          <w:rFonts w:cs="Times New Roman"/>
          <w:i/>
          <w:szCs w:val="24"/>
        </w:rPr>
        <w:t>, upraveno autorka)</w:t>
      </w:r>
    </w:p>
    <w:p w:rsidR="00B37FBB" w:rsidRDefault="00B37FBB" w:rsidP="00834B6D">
      <w:pPr>
        <w:rPr>
          <w:rFonts w:eastAsia="Times New Roman" w:cs="Times New Roman"/>
          <w:szCs w:val="24"/>
          <w:lang w:eastAsia="cs-CZ"/>
        </w:rPr>
      </w:pPr>
      <w:r w:rsidRPr="001916A6">
        <w:rPr>
          <w:rFonts w:eastAsiaTheme="minorEastAsia" w:cs="Times New Roman"/>
          <w:noProof/>
          <w:szCs w:val="24"/>
          <w:lang w:eastAsia="cs-CZ"/>
        </w:rPr>
        <w:lastRenderedPageBreak/>
        <w:drawing>
          <wp:inline distT="0" distB="0" distL="0" distR="0" wp14:anchorId="6636B803" wp14:editId="5C3E302B">
            <wp:extent cx="5760720" cy="3665913"/>
            <wp:effectExtent l="0" t="0" r="0" b="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0"/>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760720" cy="3665913"/>
                    </a:xfrm>
                    <a:prstGeom prst="rect">
                      <a:avLst/>
                    </a:prstGeom>
                    <a:noFill/>
                    <a:ln>
                      <a:noFill/>
                    </a:ln>
                  </pic:spPr>
                </pic:pic>
              </a:graphicData>
            </a:graphic>
          </wp:inline>
        </w:drawing>
      </w:r>
    </w:p>
    <w:p w:rsidR="00834B6D" w:rsidRDefault="00834B6D" w:rsidP="00834B6D">
      <w:pPr>
        <w:rPr>
          <w:rFonts w:cs="Times New Roman"/>
          <w:szCs w:val="24"/>
        </w:rPr>
      </w:pPr>
      <w:r>
        <w:rPr>
          <w:rFonts w:cs="Times New Roman"/>
          <w:szCs w:val="24"/>
        </w:rPr>
        <w:t>Obr. 33. Průměrný sezonní úhrn srážek- zima</w:t>
      </w:r>
    </w:p>
    <w:p w:rsidR="00834B6D" w:rsidRPr="00834B6D" w:rsidRDefault="00834B6D" w:rsidP="00834B6D">
      <w:pPr>
        <w:rPr>
          <w:rFonts w:cs="Times New Roman"/>
          <w:i/>
          <w:szCs w:val="24"/>
        </w:rPr>
      </w:pPr>
      <w:r w:rsidRPr="00834B6D">
        <w:rPr>
          <w:rFonts w:cs="Times New Roman"/>
          <w:i/>
          <w:szCs w:val="24"/>
        </w:rPr>
        <w:t xml:space="preserve">(převzato: TOLASZ, Radim. </w:t>
      </w:r>
      <w:r w:rsidRPr="00834B6D">
        <w:rPr>
          <w:rFonts w:cs="Times New Roman"/>
          <w:i/>
          <w:iCs/>
          <w:szCs w:val="24"/>
        </w:rPr>
        <w:t xml:space="preserve">Atlas podnebí Česka: </w:t>
      </w:r>
      <w:proofErr w:type="spellStart"/>
      <w:r w:rsidRPr="00834B6D">
        <w:rPr>
          <w:rFonts w:cs="Times New Roman"/>
          <w:i/>
          <w:iCs/>
          <w:szCs w:val="24"/>
        </w:rPr>
        <w:t>Climate</w:t>
      </w:r>
      <w:proofErr w:type="spellEnd"/>
      <w:r w:rsidRPr="00834B6D">
        <w:rPr>
          <w:rFonts w:cs="Times New Roman"/>
          <w:i/>
          <w:iCs/>
          <w:szCs w:val="24"/>
        </w:rPr>
        <w:t xml:space="preserve"> atlas </w:t>
      </w:r>
      <w:proofErr w:type="spellStart"/>
      <w:r w:rsidRPr="00834B6D">
        <w:rPr>
          <w:rFonts w:cs="Times New Roman"/>
          <w:i/>
          <w:iCs/>
          <w:szCs w:val="24"/>
        </w:rPr>
        <w:t>of</w:t>
      </w:r>
      <w:proofErr w:type="spellEnd"/>
      <w:r w:rsidRPr="00834B6D">
        <w:rPr>
          <w:rFonts w:cs="Times New Roman"/>
          <w:i/>
          <w:iCs/>
          <w:szCs w:val="24"/>
        </w:rPr>
        <w:t xml:space="preserve"> </w:t>
      </w:r>
      <w:proofErr w:type="spellStart"/>
      <w:r w:rsidRPr="00834B6D">
        <w:rPr>
          <w:rFonts w:cs="Times New Roman"/>
          <w:i/>
          <w:iCs/>
          <w:szCs w:val="24"/>
        </w:rPr>
        <w:t>Czechia</w:t>
      </w:r>
      <w:proofErr w:type="spellEnd"/>
      <w:r w:rsidRPr="00834B6D">
        <w:rPr>
          <w:rFonts w:cs="Times New Roman"/>
          <w:i/>
          <w:szCs w:val="24"/>
        </w:rPr>
        <w:t>. Praha: Český hydrometeorologický ústav, 2007. ISBN 978-80-244-1626-7.</w:t>
      </w:r>
      <w:r>
        <w:rPr>
          <w:rFonts w:cs="Times New Roman"/>
          <w:i/>
          <w:szCs w:val="24"/>
        </w:rPr>
        <w:t>, str. 71</w:t>
      </w:r>
      <w:r w:rsidRPr="00834B6D">
        <w:rPr>
          <w:rFonts w:cs="Times New Roman"/>
          <w:i/>
          <w:szCs w:val="24"/>
        </w:rPr>
        <w:t>, upraveno autorka)</w:t>
      </w:r>
    </w:p>
    <w:p w:rsidR="005707F6" w:rsidRPr="001916A6" w:rsidRDefault="005707F6" w:rsidP="00834B6D">
      <w:pPr>
        <w:rPr>
          <w:rFonts w:eastAsia="Times New Roman" w:cs="Times New Roman"/>
          <w:szCs w:val="24"/>
          <w:lang w:eastAsia="cs-CZ"/>
        </w:rPr>
      </w:pPr>
      <w:r w:rsidRPr="001916A6">
        <w:rPr>
          <w:rFonts w:cs="Times New Roman"/>
          <w:noProof/>
          <w:lang w:eastAsia="cs-CZ"/>
        </w:rPr>
        <w:drawing>
          <wp:inline distT="0" distB="0" distL="0" distR="0" wp14:anchorId="7802EC75" wp14:editId="23362B88">
            <wp:extent cx="2392325" cy="3370521"/>
            <wp:effectExtent l="0" t="0" r="8255" b="1905"/>
            <wp:docPr id="61" name="Obrázek 61"/>
            <wp:cNvGraphicFramePr/>
            <a:graphic xmlns:a="http://schemas.openxmlformats.org/drawingml/2006/main">
              <a:graphicData uri="http://schemas.openxmlformats.org/drawingml/2006/picture">
                <pic:pic xmlns:pic="http://schemas.openxmlformats.org/drawingml/2006/picture">
                  <pic:nvPicPr>
                    <pic:cNvPr id="1" name="Obrázek 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392325" cy="3370521"/>
                    </a:xfrm>
                    <a:prstGeom prst="rect">
                      <a:avLst/>
                    </a:prstGeom>
                    <a:noFill/>
                    <a:ln>
                      <a:noFill/>
                    </a:ln>
                  </pic:spPr>
                </pic:pic>
              </a:graphicData>
            </a:graphic>
          </wp:inline>
        </w:drawing>
      </w:r>
    </w:p>
    <w:p w:rsidR="005707F6" w:rsidRDefault="00834B6D" w:rsidP="004074AD">
      <w:pPr>
        <w:rPr>
          <w:rFonts w:cs="Times New Roman"/>
          <w:szCs w:val="24"/>
        </w:rPr>
      </w:pPr>
      <w:r>
        <w:rPr>
          <w:rFonts w:cs="Times New Roman"/>
          <w:szCs w:val="24"/>
        </w:rPr>
        <w:t xml:space="preserve">Obr. 34. </w:t>
      </w:r>
      <w:r w:rsidR="005707F6" w:rsidRPr="001916A6">
        <w:rPr>
          <w:rFonts w:cs="Times New Roman"/>
          <w:szCs w:val="24"/>
        </w:rPr>
        <w:t>Půdní mapa České republiky: 5. hnědozemě, 13. hnědé půdy se surovými půdami</w:t>
      </w:r>
    </w:p>
    <w:p w:rsidR="007A7985" w:rsidRPr="007A7985" w:rsidRDefault="007A7985" w:rsidP="007A7985">
      <w:pPr>
        <w:rPr>
          <w:rFonts w:cs="Times New Roman"/>
          <w:i/>
          <w:szCs w:val="24"/>
        </w:rPr>
      </w:pPr>
      <w:r w:rsidRPr="007A7985">
        <w:rPr>
          <w:rFonts w:cs="Times New Roman"/>
          <w:i/>
          <w:szCs w:val="24"/>
        </w:rPr>
        <w:t xml:space="preserve">(převzato: TOMÁŠEK, Milan. </w:t>
      </w:r>
      <w:r w:rsidRPr="007A7985">
        <w:rPr>
          <w:rFonts w:cs="Times New Roman"/>
          <w:i/>
          <w:iCs/>
          <w:szCs w:val="24"/>
        </w:rPr>
        <w:t>Půdy České republiky</w:t>
      </w:r>
      <w:r w:rsidRPr="007A7985">
        <w:rPr>
          <w:rFonts w:cs="Times New Roman"/>
          <w:i/>
          <w:szCs w:val="24"/>
        </w:rPr>
        <w:t>. 4. vyd. Praha: Česká geologická služba, 2007. ISBN isbn80-7075-688-8., mapa, upraveno autorka)</w:t>
      </w:r>
    </w:p>
    <w:p w:rsidR="00834B6D" w:rsidRPr="001916A6" w:rsidRDefault="00834B6D" w:rsidP="004074AD">
      <w:pPr>
        <w:rPr>
          <w:rFonts w:cs="Times New Roman"/>
          <w:szCs w:val="24"/>
        </w:rPr>
      </w:pPr>
    </w:p>
    <w:p w:rsidR="007A7985" w:rsidRDefault="007A7985" w:rsidP="007A7985">
      <w:pPr>
        <w:spacing w:after="160" w:line="259" w:lineRule="auto"/>
        <w:rPr>
          <w:rFonts w:eastAsia="Times New Roman" w:cs="Times New Roman"/>
          <w:szCs w:val="24"/>
          <w:lang w:eastAsia="cs-CZ"/>
        </w:rPr>
      </w:pPr>
      <w:r>
        <w:rPr>
          <w:rFonts w:eastAsia="Times New Roman" w:cs="Times New Roman"/>
          <w:szCs w:val="24"/>
          <w:lang w:eastAsia="cs-CZ"/>
        </w:rPr>
        <w:lastRenderedPageBreak/>
        <w:t xml:space="preserve">Příloha 3. Návrh úpravy školní zahrady (bližší pohled) </w:t>
      </w:r>
    </w:p>
    <w:p w:rsidR="007A7985" w:rsidRDefault="007A7985" w:rsidP="007A7985">
      <w:pPr>
        <w:spacing w:after="160" w:line="259" w:lineRule="auto"/>
        <w:rPr>
          <w:rFonts w:eastAsia="Times New Roman" w:cs="Times New Roman"/>
          <w:szCs w:val="24"/>
          <w:lang w:eastAsia="cs-CZ"/>
        </w:rPr>
      </w:pPr>
      <w:r>
        <w:rPr>
          <w:rFonts w:eastAsia="Times New Roman" w:cs="Times New Roman"/>
          <w:noProof/>
          <w:szCs w:val="24"/>
          <w:lang w:eastAsia="cs-CZ"/>
        </w:rPr>
        <w:drawing>
          <wp:inline distT="0" distB="0" distL="0" distR="0">
            <wp:extent cx="5759450" cy="3766820"/>
            <wp:effectExtent l="0" t="0" r="0" b="5080"/>
            <wp:docPr id="421" name="Obrázek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759450" cy="3766820"/>
                    </a:xfrm>
                    <a:prstGeom prst="rect">
                      <a:avLst/>
                    </a:prstGeom>
                    <a:noFill/>
                    <a:ln>
                      <a:noFill/>
                    </a:ln>
                  </pic:spPr>
                </pic:pic>
              </a:graphicData>
            </a:graphic>
          </wp:inline>
        </w:drawing>
      </w:r>
    </w:p>
    <w:p w:rsidR="007A7985" w:rsidRDefault="007A7985" w:rsidP="007A7985">
      <w:pPr>
        <w:spacing w:after="160" w:line="259" w:lineRule="auto"/>
        <w:rPr>
          <w:rFonts w:eastAsia="Times New Roman" w:cs="Times New Roman"/>
          <w:szCs w:val="24"/>
          <w:lang w:eastAsia="cs-CZ"/>
        </w:rPr>
      </w:pPr>
      <w:r>
        <w:rPr>
          <w:rFonts w:eastAsia="Times New Roman" w:cs="Times New Roman"/>
          <w:szCs w:val="24"/>
          <w:lang w:eastAsia="cs-CZ"/>
        </w:rPr>
        <w:t xml:space="preserve">Obr. 35. Nákres záhonů </w:t>
      </w:r>
      <w:r w:rsidR="00706F7D">
        <w:rPr>
          <w:rFonts w:eastAsia="Times New Roman" w:cs="Times New Roman"/>
          <w:i/>
          <w:szCs w:val="24"/>
          <w:lang w:eastAsia="cs-CZ"/>
        </w:rPr>
        <w:t>(vytvořila Diana Konečná</w:t>
      </w:r>
      <w:r w:rsidRPr="007A7985">
        <w:rPr>
          <w:rFonts w:eastAsia="Times New Roman" w:cs="Times New Roman"/>
          <w:i/>
          <w:szCs w:val="24"/>
          <w:lang w:eastAsia="cs-CZ"/>
        </w:rPr>
        <w:t>)</w:t>
      </w:r>
    </w:p>
    <w:p w:rsidR="005707F6" w:rsidRDefault="007A7985" w:rsidP="007A7985">
      <w:pPr>
        <w:rPr>
          <w:rFonts w:eastAsia="Times New Roman" w:cs="Times New Roman"/>
          <w:szCs w:val="24"/>
          <w:lang w:eastAsia="cs-CZ"/>
        </w:rPr>
      </w:pPr>
      <w:r w:rsidRPr="007A7985">
        <w:rPr>
          <w:rFonts w:eastAsia="Times New Roman" w:cs="Times New Roman"/>
          <w:noProof/>
          <w:szCs w:val="24"/>
          <w:lang w:eastAsia="cs-CZ"/>
        </w:rPr>
        <w:drawing>
          <wp:inline distT="0" distB="0" distL="0" distR="0">
            <wp:extent cx="5760085" cy="4189153"/>
            <wp:effectExtent l="0" t="0" r="0" b="1905"/>
            <wp:docPr id="423" name="Obrázek 423" descr="G:\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G:\003.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760085" cy="4189153"/>
                    </a:xfrm>
                    <a:prstGeom prst="rect">
                      <a:avLst/>
                    </a:prstGeom>
                    <a:noFill/>
                    <a:ln>
                      <a:noFill/>
                    </a:ln>
                  </pic:spPr>
                </pic:pic>
              </a:graphicData>
            </a:graphic>
          </wp:inline>
        </w:drawing>
      </w:r>
    </w:p>
    <w:p w:rsidR="00FC127C" w:rsidRDefault="00FC127C" w:rsidP="00FC127C">
      <w:pPr>
        <w:spacing w:after="160" w:line="259" w:lineRule="auto"/>
        <w:rPr>
          <w:rFonts w:eastAsia="Times New Roman" w:cs="Times New Roman"/>
          <w:i/>
          <w:szCs w:val="24"/>
          <w:lang w:eastAsia="cs-CZ"/>
        </w:rPr>
      </w:pPr>
      <w:r>
        <w:rPr>
          <w:rFonts w:eastAsia="Times New Roman" w:cs="Times New Roman"/>
          <w:szCs w:val="24"/>
          <w:lang w:eastAsia="cs-CZ"/>
        </w:rPr>
        <w:t xml:space="preserve">Obr. 36. Nákres kompostů </w:t>
      </w:r>
      <w:r w:rsidR="00706F7D">
        <w:rPr>
          <w:rFonts w:eastAsia="Times New Roman" w:cs="Times New Roman"/>
          <w:i/>
          <w:szCs w:val="24"/>
          <w:lang w:eastAsia="cs-CZ"/>
        </w:rPr>
        <w:t>(vytvořila Diana Konečná</w:t>
      </w:r>
      <w:r w:rsidRPr="007A7985">
        <w:rPr>
          <w:rFonts w:eastAsia="Times New Roman" w:cs="Times New Roman"/>
          <w:i/>
          <w:szCs w:val="24"/>
          <w:lang w:eastAsia="cs-CZ"/>
        </w:rPr>
        <w:t>)</w:t>
      </w:r>
    </w:p>
    <w:p w:rsidR="00FC127C" w:rsidRDefault="00FC127C" w:rsidP="00FC127C">
      <w:pPr>
        <w:spacing w:after="160" w:line="259" w:lineRule="auto"/>
        <w:rPr>
          <w:rFonts w:eastAsia="Times New Roman" w:cs="Times New Roman"/>
          <w:szCs w:val="24"/>
          <w:lang w:eastAsia="cs-CZ"/>
        </w:rPr>
      </w:pPr>
      <w:r w:rsidRPr="00FC127C">
        <w:rPr>
          <w:rFonts w:eastAsia="Times New Roman" w:cs="Times New Roman"/>
          <w:noProof/>
          <w:szCs w:val="24"/>
          <w:lang w:eastAsia="cs-CZ"/>
        </w:rPr>
        <w:lastRenderedPageBreak/>
        <w:drawing>
          <wp:inline distT="0" distB="0" distL="0" distR="0">
            <wp:extent cx="5760085" cy="4189153"/>
            <wp:effectExtent l="0" t="0" r="0" b="1905"/>
            <wp:docPr id="426" name="Obrázek 426" descr="G:\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G:\004.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760085" cy="4189153"/>
                    </a:xfrm>
                    <a:prstGeom prst="rect">
                      <a:avLst/>
                    </a:prstGeom>
                    <a:noFill/>
                    <a:ln>
                      <a:noFill/>
                    </a:ln>
                  </pic:spPr>
                </pic:pic>
              </a:graphicData>
            </a:graphic>
          </wp:inline>
        </w:drawing>
      </w:r>
    </w:p>
    <w:p w:rsidR="005A566E" w:rsidRDefault="00FC127C" w:rsidP="00FC127C">
      <w:pPr>
        <w:spacing w:after="160" w:line="259" w:lineRule="auto"/>
        <w:rPr>
          <w:rFonts w:eastAsia="Times New Roman" w:cs="Times New Roman"/>
          <w:i/>
          <w:szCs w:val="24"/>
          <w:lang w:eastAsia="cs-CZ"/>
        </w:rPr>
      </w:pPr>
      <w:r>
        <w:rPr>
          <w:rFonts w:eastAsia="Times New Roman" w:cs="Times New Roman"/>
          <w:szCs w:val="24"/>
          <w:lang w:eastAsia="cs-CZ"/>
        </w:rPr>
        <w:t xml:space="preserve">Obr. 37. Nádrž na dešťovou vodu </w:t>
      </w:r>
      <w:r w:rsidRPr="007A7985">
        <w:rPr>
          <w:rFonts w:eastAsia="Times New Roman" w:cs="Times New Roman"/>
          <w:i/>
          <w:szCs w:val="24"/>
          <w:lang w:eastAsia="cs-CZ"/>
        </w:rPr>
        <w:t>(</w:t>
      </w:r>
      <w:r w:rsidR="00706F7D">
        <w:rPr>
          <w:rFonts w:eastAsia="Times New Roman" w:cs="Times New Roman"/>
          <w:i/>
          <w:szCs w:val="24"/>
          <w:lang w:eastAsia="cs-CZ"/>
        </w:rPr>
        <w:t>vytvořila</w:t>
      </w:r>
      <w:r w:rsidRPr="007A7985">
        <w:rPr>
          <w:rFonts w:eastAsia="Times New Roman" w:cs="Times New Roman"/>
          <w:i/>
          <w:szCs w:val="24"/>
          <w:lang w:eastAsia="cs-CZ"/>
        </w:rPr>
        <w:t xml:space="preserve"> </w:t>
      </w:r>
      <w:r w:rsidR="00706F7D">
        <w:rPr>
          <w:rFonts w:eastAsia="Times New Roman" w:cs="Times New Roman"/>
          <w:i/>
          <w:szCs w:val="24"/>
          <w:lang w:eastAsia="cs-CZ"/>
        </w:rPr>
        <w:t>Diana Konečná</w:t>
      </w:r>
      <w:r w:rsidRPr="007A7985">
        <w:rPr>
          <w:rFonts w:eastAsia="Times New Roman" w:cs="Times New Roman"/>
          <w:i/>
          <w:szCs w:val="24"/>
          <w:lang w:eastAsia="cs-CZ"/>
        </w:rPr>
        <w:t>)</w:t>
      </w:r>
    </w:p>
    <w:p w:rsidR="005A566E" w:rsidRDefault="005A566E">
      <w:pPr>
        <w:spacing w:after="160" w:line="259" w:lineRule="auto"/>
        <w:rPr>
          <w:rFonts w:eastAsia="Times New Roman" w:cs="Times New Roman"/>
          <w:i/>
          <w:szCs w:val="24"/>
          <w:lang w:eastAsia="cs-CZ"/>
        </w:rPr>
      </w:pPr>
      <w:r>
        <w:rPr>
          <w:rFonts w:eastAsia="Times New Roman" w:cs="Times New Roman"/>
          <w:i/>
          <w:szCs w:val="24"/>
          <w:lang w:eastAsia="cs-CZ"/>
        </w:rPr>
        <w:br w:type="page"/>
      </w:r>
    </w:p>
    <w:p w:rsidR="005A566E" w:rsidRPr="002204A3" w:rsidRDefault="005A566E" w:rsidP="005A566E">
      <w:pPr>
        <w:rPr>
          <w:b/>
          <w:sz w:val="32"/>
          <w:szCs w:val="32"/>
        </w:rPr>
      </w:pPr>
      <w:r w:rsidRPr="002204A3">
        <w:rPr>
          <w:b/>
          <w:sz w:val="32"/>
          <w:szCs w:val="32"/>
        </w:rPr>
        <w:lastRenderedPageBreak/>
        <w:t>ANOTACE</w:t>
      </w:r>
    </w:p>
    <w:p w:rsidR="005A566E" w:rsidRPr="00B72158" w:rsidRDefault="005A566E" w:rsidP="005A566E">
      <w:pPr>
        <w:rPr>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01"/>
        <w:gridCol w:w="6140"/>
      </w:tblGrid>
      <w:tr w:rsidR="005A566E" w:rsidRPr="00B72158" w:rsidTr="002A4DAB">
        <w:trPr>
          <w:trHeight w:val="435"/>
        </w:trPr>
        <w:tc>
          <w:tcPr>
            <w:tcW w:w="2943" w:type="dxa"/>
            <w:tcBorders>
              <w:top w:val="double" w:sz="4" w:space="0" w:color="auto"/>
              <w:left w:val="double" w:sz="4" w:space="0" w:color="auto"/>
              <w:right w:val="single" w:sz="2" w:space="0" w:color="auto"/>
            </w:tcBorders>
          </w:tcPr>
          <w:p w:rsidR="005A566E" w:rsidRPr="00B72158" w:rsidRDefault="005A566E" w:rsidP="002A4DAB">
            <w:pPr>
              <w:rPr>
                <w:b/>
                <w:color w:val="000000"/>
              </w:rPr>
            </w:pPr>
            <w:r w:rsidRPr="00B72158">
              <w:rPr>
                <w:b/>
                <w:color w:val="000000"/>
              </w:rPr>
              <w:t>Jméno a</w:t>
            </w:r>
            <w:r>
              <w:rPr>
                <w:b/>
                <w:color w:val="000000"/>
              </w:rPr>
              <w:t> </w:t>
            </w:r>
            <w:r w:rsidRPr="00B72158">
              <w:rPr>
                <w:b/>
                <w:color w:val="000000"/>
              </w:rPr>
              <w:t xml:space="preserve"> příjmení:</w:t>
            </w:r>
          </w:p>
        </w:tc>
        <w:tc>
          <w:tcPr>
            <w:tcW w:w="6269" w:type="dxa"/>
            <w:tcBorders>
              <w:top w:val="double" w:sz="4" w:space="0" w:color="auto"/>
              <w:left w:val="single" w:sz="2" w:space="0" w:color="auto"/>
              <w:right w:val="double" w:sz="4" w:space="0" w:color="auto"/>
            </w:tcBorders>
          </w:tcPr>
          <w:p w:rsidR="005A566E" w:rsidRPr="00B72158" w:rsidRDefault="005A566E" w:rsidP="005A566E">
            <w:pPr>
              <w:rPr>
                <w:color w:val="000000"/>
              </w:rPr>
            </w:pPr>
            <w:r>
              <w:rPr>
                <w:color w:val="000000"/>
              </w:rPr>
              <w:t xml:space="preserve">Bc. </w:t>
            </w:r>
            <w:r>
              <w:rPr>
                <w:color w:val="000000"/>
              </w:rPr>
              <w:t>Diana Konečná</w:t>
            </w:r>
          </w:p>
        </w:tc>
      </w:tr>
      <w:tr w:rsidR="005A566E" w:rsidRPr="00B72158" w:rsidTr="002A4DAB">
        <w:trPr>
          <w:trHeight w:val="415"/>
        </w:trPr>
        <w:tc>
          <w:tcPr>
            <w:tcW w:w="2943" w:type="dxa"/>
            <w:tcBorders>
              <w:top w:val="single" w:sz="2" w:space="0" w:color="auto"/>
              <w:left w:val="double" w:sz="4" w:space="0" w:color="auto"/>
              <w:right w:val="single" w:sz="2" w:space="0" w:color="auto"/>
            </w:tcBorders>
          </w:tcPr>
          <w:p w:rsidR="005A566E" w:rsidRPr="00B72158" w:rsidRDefault="005A566E" w:rsidP="002A4DAB">
            <w:pPr>
              <w:rPr>
                <w:b/>
                <w:color w:val="000000"/>
              </w:rPr>
            </w:pPr>
            <w:r w:rsidRPr="00B72158">
              <w:rPr>
                <w:b/>
                <w:color w:val="000000"/>
              </w:rPr>
              <w:t>Katedra nebo ústav:</w:t>
            </w:r>
          </w:p>
        </w:tc>
        <w:tc>
          <w:tcPr>
            <w:tcW w:w="6269" w:type="dxa"/>
            <w:tcBorders>
              <w:top w:val="single" w:sz="2" w:space="0" w:color="auto"/>
              <w:left w:val="single" w:sz="2" w:space="0" w:color="auto"/>
              <w:right w:val="double" w:sz="4" w:space="0" w:color="auto"/>
            </w:tcBorders>
          </w:tcPr>
          <w:p w:rsidR="005A566E" w:rsidRPr="00B72158" w:rsidRDefault="005A566E" w:rsidP="002A4DAB">
            <w:pPr>
              <w:rPr>
                <w:color w:val="000000"/>
              </w:rPr>
            </w:pPr>
            <w:r>
              <w:rPr>
                <w:color w:val="000000"/>
              </w:rPr>
              <w:t xml:space="preserve">Katedra biologie </w:t>
            </w:r>
            <w:proofErr w:type="spellStart"/>
            <w:r>
              <w:rPr>
                <w:color w:val="000000"/>
              </w:rPr>
              <w:t>PdF</w:t>
            </w:r>
            <w:proofErr w:type="spellEnd"/>
            <w:r>
              <w:rPr>
                <w:color w:val="000000"/>
              </w:rPr>
              <w:t xml:space="preserve"> UP Olomouc</w:t>
            </w:r>
          </w:p>
        </w:tc>
      </w:tr>
      <w:tr w:rsidR="005A566E" w:rsidRPr="00B72158" w:rsidTr="002A4DAB">
        <w:trPr>
          <w:trHeight w:val="415"/>
        </w:trPr>
        <w:tc>
          <w:tcPr>
            <w:tcW w:w="2943" w:type="dxa"/>
            <w:tcBorders>
              <w:top w:val="single" w:sz="2" w:space="0" w:color="auto"/>
              <w:left w:val="double" w:sz="4" w:space="0" w:color="auto"/>
              <w:bottom w:val="single" w:sz="4" w:space="0" w:color="auto"/>
              <w:right w:val="single" w:sz="2" w:space="0" w:color="auto"/>
            </w:tcBorders>
          </w:tcPr>
          <w:p w:rsidR="005A566E" w:rsidRPr="00B72158" w:rsidRDefault="005A566E" w:rsidP="002A4DAB">
            <w:pPr>
              <w:rPr>
                <w:b/>
                <w:color w:val="000000"/>
              </w:rPr>
            </w:pPr>
            <w:r w:rsidRPr="00B72158">
              <w:rPr>
                <w:b/>
                <w:color w:val="000000"/>
              </w:rPr>
              <w:t>Vedoucí práce:</w:t>
            </w:r>
          </w:p>
        </w:tc>
        <w:tc>
          <w:tcPr>
            <w:tcW w:w="6269" w:type="dxa"/>
            <w:tcBorders>
              <w:top w:val="single" w:sz="2" w:space="0" w:color="auto"/>
              <w:left w:val="single" w:sz="2" w:space="0" w:color="auto"/>
              <w:right w:val="double" w:sz="4" w:space="0" w:color="auto"/>
            </w:tcBorders>
          </w:tcPr>
          <w:p w:rsidR="005A566E" w:rsidRPr="003E2A23" w:rsidRDefault="00932C6D" w:rsidP="002A4DAB">
            <w:pPr>
              <w:rPr>
                <w:color w:val="000000"/>
              </w:rPr>
            </w:pPr>
            <w:r>
              <w:rPr>
                <w:rFonts w:cs="Times New Roman"/>
              </w:rPr>
              <w:t>Ing. Pavlína Škardová, Ph.D</w:t>
            </w:r>
            <w:r>
              <w:rPr>
                <w:rFonts w:cs="Times New Roman"/>
              </w:rPr>
              <w:t>.</w:t>
            </w:r>
          </w:p>
        </w:tc>
      </w:tr>
      <w:tr w:rsidR="005A566E" w:rsidRPr="00B72158" w:rsidTr="002A4DAB">
        <w:trPr>
          <w:trHeight w:val="415"/>
        </w:trPr>
        <w:tc>
          <w:tcPr>
            <w:tcW w:w="2943" w:type="dxa"/>
            <w:tcBorders>
              <w:top w:val="single" w:sz="4" w:space="0" w:color="auto"/>
              <w:left w:val="double" w:sz="4" w:space="0" w:color="auto"/>
              <w:bottom w:val="double" w:sz="4" w:space="0" w:color="auto"/>
              <w:right w:val="single" w:sz="2" w:space="0" w:color="auto"/>
            </w:tcBorders>
          </w:tcPr>
          <w:p w:rsidR="005A566E" w:rsidRPr="00B72158" w:rsidRDefault="005A566E" w:rsidP="002A4DAB">
            <w:pPr>
              <w:rPr>
                <w:b/>
                <w:color w:val="000000"/>
              </w:rPr>
            </w:pPr>
            <w:r w:rsidRPr="00B72158">
              <w:rPr>
                <w:b/>
                <w:color w:val="000000"/>
              </w:rPr>
              <w:t>Rok obhajoby:</w:t>
            </w:r>
          </w:p>
        </w:tc>
        <w:tc>
          <w:tcPr>
            <w:tcW w:w="6269" w:type="dxa"/>
            <w:tcBorders>
              <w:top w:val="single" w:sz="2" w:space="0" w:color="auto"/>
              <w:left w:val="single" w:sz="2" w:space="0" w:color="auto"/>
              <w:right w:val="double" w:sz="4" w:space="0" w:color="auto"/>
            </w:tcBorders>
          </w:tcPr>
          <w:p w:rsidR="005A566E" w:rsidRPr="00B72158" w:rsidRDefault="005A566E" w:rsidP="002A4DAB">
            <w:pPr>
              <w:rPr>
                <w:color w:val="000000"/>
              </w:rPr>
            </w:pPr>
            <w:r>
              <w:rPr>
                <w:color w:val="000000"/>
              </w:rPr>
              <w:t>2021</w:t>
            </w:r>
          </w:p>
        </w:tc>
      </w:tr>
      <w:tr w:rsidR="005A566E" w:rsidRPr="00B72158" w:rsidTr="002A4DAB">
        <w:tc>
          <w:tcPr>
            <w:tcW w:w="2943" w:type="dxa"/>
            <w:tcBorders>
              <w:top w:val="double" w:sz="4" w:space="0" w:color="auto"/>
              <w:left w:val="nil"/>
              <w:bottom w:val="double" w:sz="4" w:space="0" w:color="auto"/>
              <w:right w:val="nil"/>
            </w:tcBorders>
          </w:tcPr>
          <w:p w:rsidR="005A566E" w:rsidRPr="00B72158" w:rsidRDefault="005A566E" w:rsidP="002A4DAB">
            <w:pPr>
              <w:rPr>
                <w:color w:val="000000"/>
              </w:rPr>
            </w:pPr>
          </w:p>
        </w:tc>
        <w:tc>
          <w:tcPr>
            <w:tcW w:w="6269" w:type="dxa"/>
            <w:tcBorders>
              <w:top w:val="double" w:sz="4" w:space="0" w:color="auto"/>
              <w:left w:val="nil"/>
              <w:bottom w:val="double" w:sz="4" w:space="0" w:color="auto"/>
              <w:right w:val="nil"/>
            </w:tcBorders>
          </w:tcPr>
          <w:p w:rsidR="005A566E" w:rsidRPr="00B72158" w:rsidRDefault="005A566E" w:rsidP="002A4DAB">
            <w:pPr>
              <w:rPr>
                <w:color w:val="000000"/>
              </w:rPr>
            </w:pPr>
          </w:p>
        </w:tc>
      </w:tr>
      <w:tr w:rsidR="005A566E" w:rsidRPr="00B72158" w:rsidTr="002A4DAB">
        <w:trPr>
          <w:trHeight w:val="584"/>
        </w:trPr>
        <w:tc>
          <w:tcPr>
            <w:tcW w:w="2943" w:type="dxa"/>
            <w:tcBorders>
              <w:top w:val="double" w:sz="4" w:space="0" w:color="auto"/>
              <w:left w:val="double" w:sz="4" w:space="0" w:color="auto"/>
              <w:right w:val="single" w:sz="2" w:space="0" w:color="auto"/>
            </w:tcBorders>
          </w:tcPr>
          <w:p w:rsidR="005A566E" w:rsidRPr="00B72158" w:rsidRDefault="005A566E" w:rsidP="002A4DAB">
            <w:pPr>
              <w:rPr>
                <w:b/>
                <w:color w:val="000000"/>
              </w:rPr>
            </w:pPr>
            <w:r w:rsidRPr="00B72158">
              <w:rPr>
                <w:b/>
                <w:color w:val="000000"/>
              </w:rPr>
              <w:t>Název práce:</w:t>
            </w:r>
          </w:p>
        </w:tc>
        <w:tc>
          <w:tcPr>
            <w:tcW w:w="6269" w:type="dxa"/>
            <w:tcBorders>
              <w:top w:val="double" w:sz="4" w:space="0" w:color="auto"/>
              <w:left w:val="single" w:sz="2" w:space="0" w:color="auto"/>
              <w:right w:val="double" w:sz="4" w:space="0" w:color="auto"/>
            </w:tcBorders>
          </w:tcPr>
          <w:p w:rsidR="005A566E" w:rsidRPr="00393A4F" w:rsidRDefault="00932C6D" w:rsidP="00932C6D">
            <w:r w:rsidRPr="00932C6D">
              <w:rPr>
                <w:rFonts w:cs="Times New Roman"/>
                <w:szCs w:val="28"/>
              </w:rPr>
              <w:t xml:space="preserve">Návrh úpravy školní zahrady ZŠ Vlachovice a její následné didaktické využití </w:t>
            </w:r>
          </w:p>
        </w:tc>
      </w:tr>
      <w:tr w:rsidR="005A566E" w:rsidRPr="00B72158" w:rsidTr="002A4DAB">
        <w:trPr>
          <w:trHeight w:val="698"/>
        </w:trPr>
        <w:tc>
          <w:tcPr>
            <w:tcW w:w="2943" w:type="dxa"/>
            <w:tcBorders>
              <w:top w:val="single" w:sz="2" w:space="0" w:color="auto"/>
              <w:left w:val="double" w:sz="4" w:space="0" w:color="auto"/>
              <w:right w:val="single" w:sz="2" w:space="0" w:color="auto"/>
            </w:tcBorders>
          </w:tcPr>
          <w:p w:rsidR="005A566E" w:rsidRPr="00B72158" w:rsidRDefault="005A566E" w:rsidP="002A4DAB">
            <w:pPr>
              <w:rPr>
                <w:b/>
                <w:color w:val="000000"/>
              </w:rPr>
            </w:pPr>
            <w:r w:rsidRPr="00B72158">
              <w:rPr>
                <w:b/>
                <w:color w:val="000000"/>
              </w:rPr>
              <w:t>Název v</w:t>
            </w:r>
            <w:r>
              <w:rPr>
                <w:b/>
                <w:color w:val="000000"/>
              </w:rPr>
              <w:t> </w:t>
            </w:r>
            <w:r w:rsidRPr="00B72158">
              <w:rPr>
                <w:b/>
                <w:color w:val="000000"/>
              </w:rPr>
              <w:t> angličtině:</w:t>
            </w:r>
          </w:p>
        </w:tc>
        <w:tc>
          <w:tcPr>
            <w:tcW w:w="6269" w:type="dxa"/>
            <w:tcBorders>
              <w:top w:val="single" w:sz="2" w:space="0" w:color="auto"/>
              <w:left w:val="single" w:sz="2" w:space="0" w:color="auto"/>
              <w:right w:val="double" w:sz="4" w:space="0" w:color="auto"/>
            </w:tcBorders>
          </w:tcPr>
          <w:p w:rsidR="005A566E" w:rsidRPr="00B72158" w:rsidRDefault="00932C6D" w:rsidP="002A4DAB">
            <w:pPr>
              <w:rPr>
                <w:color w:val="000000"/>
              </w:rPr>
            </w:pPr>
            <w:proofErr w:type="spellStart"/>
            <w:r w:rsidRPr="00932C6D">
              <w:rPr>
                <w:color w:val="000000"/>
              </w:rPr>
              <w:t>The</w:t>
            </w:r>
            <w:proofErr w:type="spellEnd"/>
            <w:r w:rsidRPr="00932C6D">
              <w:rPr>
                <w:color w:val="000000"/>
              </w:rPr>
              <w:t xml:space="preserve"> design </w:t>
            </w:r>
            <w:proofErr w:type="spellStart"/>
            <w:r w:rsidRPr="00932C6D">
              <w:rPr>
                <w:color w:val="000000"/>
              </w:rPr>
              <w:t>of</w:t>
            </w:r>
            <w:proofErr w:type="spellEnd"/>
            <w:r w:rsidRPr="00932C6D">
              <w:rPr>
                <w:color w:val="000000"/>
              </w:rPr>
              <w:t xml:space="preserve"> </w:t>
            </w:r>
            <w:proofErr w:type="spellStart"/>
            <w:r w:rsidRPr="00932C6D">
              <w:rPr>
                <w:color w:val="000000"/>
              </w:rPr>
              <w:t>the</w:t>
            </w:r>
            <w:proofErr w:type="spellEnd"/>
            <w:r w:rsidRPr="00932C6D">
              <w:rPr>
                <w:color w:val="000000"/>
              </w:rPr>
              <w:t xml:space="preserve"> </w:t>
            </w:r>
            <w:proofErr w:type="spellStart"/>
            <w:r w:rsidRPr="00932C6D">
              <w:rPr>
                <w:color w:val="000000"/>
              </w:rPr>
              <w:t>school</w:t>
            </w:r>
            <w:proofErr w:type="spellEnd"/>
            <w:r w:rsidRPr="00932C6D">
              <w:rPr>
                <w:color w:val="000000"/>
              </w:rPr>
              <w:t xml:space="preserve"> garden </w:t>
            </w:r>
            <w:proofErr w:type="spellStart"/>
            <w:r w:rsidRPr="00932C6D">
              <w:rPr>
                <w:color w:val="000000"/>
              </w:rPr>
              <w:t>of</w:t>
            </w:r>
            <w:proofErr w:type="spellEnd"/>
            <w:r w:rsidRPr="00932C6D">
              <w:rPr>
                <w:color w:val="000000"/>
              </w:rPr>
              <w:t xml:space="preserve"> </w:t>
            </w:r>
            <w:proofErr w:type="spellStart"/>
            <w:r w:rsidRPr="00932C6D">
              <w:rPr>
                <w:color w:val="000000"/>
              </w:rPr>
              <w:t>the</w:t>
            </w:r>
            <w:proofErr w:type="spellEnd"/>
            <w:r w:rsidRPr="00932C6D">
              <w:rPr>
                <w:color w:val="000000"/>
              </w:rPr>
              <w:t xml:space="preserve"> Vlachovice </w:t>
            </w:r>
            <w:proofErr w:type="spellStart"/>
            <w:r w:rsidRPr="00932C6D">
              <w:rPr>
                <w:color w:val="000000"/>
              </w:rPr>
              <w:t>elementary</w:t>
            </w:r>
            <w:proofErr w:type="spellEnd"/>
            <w:r w:rsidRPr="00932C6D">
              <w:rPr>
                <w:color w:val="000000"/>
              </w:rPr>
              <w:t xml:space="preserve"> </w:t>
            </w:r>
            <w:proofErr w:type="spellStart"/>
            <w:r w:rsidRPr="00932C6D">
              <w:rPr>
                <w:color w:val="000000"/>
              </w:rPr>
              <w:t>school</w:t>
            </w:r>
            <w:proofErr w:type="spellEnd"/>
            <w:r w:rsidRPr="00932C6D">
              <w:rPr>
                <w:color w:val="000000"/>
              </w:rPr>
              <w:t xml:space="preserve"> and </w:t>
            </w:r>
            <w:proofErr w:type="spellStart"/>
            <w:r w:rsidRPr="00932C6D">
              <w:rPr>
                <w:color w:val="000000"/>
              </w:rPr>
              <w:t>its</w:t>
            </w:r>
            <w:proofErr w:type="spellEnd"/>
            <w:r w:rsidRPr="00932C6D">
              <w:rPr>
                <w:color w:val="000000"/>
              </w:rPr>
              <w:t xml:space="preserve"> </w:t>
            </w:r>
            <w:proofErr w:type="spellStart"/>
            <w:r w:rsidRPr="00932C6D">
              <w:rPr>
                <w:color w:val="000000"/>
              </w:rPr>
              <w:t>subsequent</w:t>
            </w:r>
            <w:proofErr w:type="spellEnd"/>
            <w:r w:rsidRPr="00932C6D">
              <w:rPr>
                <w:color w:val="000000"/>
              </w:rPr>
              <w:t xml:space="preserve"> </w:t>
            </w:r>
            <w:proofErr w:type="spellStart"/>
            <w:r w:rsidRPr="00932C6D">
              <w:rPr>
                <w:color w:val="000000"/>
              </w:rPr>
              <w:t>didactic</w:t>
            </w:r>
            <w:proofErr w:type="spellEnd"/>
            <w:r w:rsidRPr="00932C6D">
              <w:rPr>
                <w:color w:val="000000"/>
              </w:rPr>
              <w:t xml:space="preserve"> use</w:t>
            </w:r>
          </w:p>
        </w:tc>
      </w:tr>
      <w:tr w:rsidR="005A566E" w:rsidRPr="00B72158" w:rsidTr="002A4DAB">
        <w:trPr>
          <w:trHeight w:val="1815"/>
        </w:trPr>
        <w:tc>
          <w:tcPr>
            <w:tcW w:w="2943" w:type="dxa"/>
            <w:tcBorders>
              <w:top w:val="single" w:sz="2" w:space="0" w:color="auto"/>
              <w:left w:val="double" w:sz="4" w:space="0" w:color="auto"/>
              <w:right w:val="single" w:sz="2" w:space="0" w:color="auto"/>
            </w:tcBorders>
          </w:tcPr>
          <w:p w:rsidR="005A566E" w:rsidRPr="00B72158" w:rsidRDefault="005A566E" w:rsidP="002A4DAB">
            <w:pPr>
              <w:rPr>
                <w:b/>
                <w:color w:val="000000"/>
              </w:rPr>
            </w:pPr>
            <w:r w:rsidRPr="00B72158">
              <w:rPr>
                <w:b/>
                <w:color w:val="000000"/>
              </w:rPr>
              <w:t>Anotace práce:</w:t>
            </w:r>
          </w:p>
        </w:tc>
        <w:tc>
          <w:tcPr>
            <w:tcW w:w="6269" w:type="dxa"/>
            <w:tcBorders>
              <w:top w:val="single" w:sz="2" w:space="0" w:color="auto"/>
              <w:left w:val="single" w:sz="2" w:space="0" w:color="auto"/>
              <w:right w:val="double" w:sz="4" w:space="0" w:color="auto"/>
            </w:tcBorders>
          </w:tcPr>
          <w:p w:rsidR="005A566E" w:rsidRPr="00393A4F" w:rsidRDefault="00932C6D" w:rsidP="002A4DAB">
            <w:pPr>
              <w:jc w:val="both"/>
            </w:pPr>
            <w:r w:rsidRPr="00932C6D">
              <w:t>Diplomová práce se zabývá tvorbou zahradnické studie úprav školní výukové zahrady Základní školy ve Vlachovicích, okres Zlín. Zabývá se navržením jejího následného využití ve výuce přírodopisu a pěstitelských prací na 2. stupni základní školy. V první části jsou definice, charakteristiky a zhodnocení současného stavu školního pozemku. Následující část je zaměřena na zahradnickou studii úprav školního pozemku, dále je součástí práce tematický plán, podrobný plán výsadby a vyhotovení námětů do výuky včetně metodických listů pro učitele.</w:t>
            </w:r>
          </w:p>
        </w:tc>
      </w:tr>
      <w:tr w:rsidR="005A566E" w:rsidRPr="00B72158" w:rsidTr="002A4DAB">
        <w:trPr>
          <w:trHeight w:val="695"/>
        </w:trPr>
        <w:tc>
          <w:tcPr>
            <w:tcW w:w="2943" w:type="dxa"/>
            <w:tcBorders>
              <w:top w:val="single" w:sz="2" w:space="0" w:color="auto"/>
              <w:left w:val="double" w:sz="4" w:space="0" w:color="auto"/>
              <w:right w:val="single" w:sz="2" w:space="0" w:color="auto"/>
            </w:tcBorders>
          </w:tcPr>
          <w:p w:rsidR="005A566E" w:rsidRPr="00B72158" w:rsidRDefault="005A566E" w:rsidP="002A4DAB">
            <w:pPr>
              <w:rPr>
                <w:b/>
                <w:color w:val="000000"/>
              </w:rPr>
            </w:pPr>
            <w:r w:rsidRPr="00B72158">
              <w:rPr>
                <w:b/>
                <w:color w:val="000000"/>
              </w:rPr>
              <w:t>Klíčová slova:</w:t>
            </w:r>
          </w:p>
        </w:tc>
        <w:tc>
          <w:tcPr>
            <w:tcW w:w="6269" w:type="dxa"/>
            <w:tcBorders>
              <w:top w:val="single" w:sz="2" w:space="0" w:color="auto"/>
              <w:left w:val="single" w:sz="2" w:space="0" w:color="auto"/>
              <w:right w:val="double" w:sz="4" w:space="0" w:color="auto"/>
            </w:tcBorders>
          </w:tcPr>
          <w:p w:rsidR="005A566E" w:rsidRPr="00393A4F" w:rsidRDefault="00932C6D" w:rsidP="002A4DAB">
            <w:r w:rsidRPr="00932C6D">
              <w:t>Zahradnická studie, návrh úpravy školní zahrady, plán výsadby, náměty na výuku, záhony, léčivé rostliny, zelenina, kompost</w:t>
            </w:r>
          </w:p>
        </w:tc>
      </w:tr>
      <w:tr w:rsidR="005A566E" w:rsidRPr="00B72158" w:rsidTr="002A4DAB">
        <w:trPr>
          <w:trHeight w:val="425"/>
        </w:trPr>
        <w:tc>
          <w:tcPr>
            <w:tcW w:w="2943" w:type="dxa"/>
            <w:tcBorders>
              <w:top w:val="single" w:sz="2" w:space="0" w:color="auto"/>
              <w:left w:val="double" w:sz="4" w:space="0" w:color="auto"/>
              <w:right w:val="single" w:sz="2" w:space="0" w:color="auto"/>
            </w:tcBorders>
          </w:tcPr>
          <w:p w:rsidR="005A566E" w:rsidRPr="00B72158" w:rsidRDefault="005A566E" w:rsidP="002A4DAB">
            <w:pPr>
              <w:rPr>
                <w:b/>
                <w:color w:val="000000"/>
              </w:rPr>
            </w:pPr>
            <w:r w:rsidRPr="00B72158">
              <w:rPr>
                <w:b/>
                <w:color w:val="000000"/>
              </w:rPr>
              <w:t>Anotace v</w:t>
            </w:r>
            <w:r>
              <w:rPr>
                <w:b/>
                <w:color w:val="000000"/>
              </w:rPr>
              <w:t> </w:t>
            </w:r>
            <w:r w:rsidRPr="00B72158">
              <w:rPr>
                <w:b/>
                <w:color w:val="000000"/>
              </w:rPr>
              <w:t> angličtině:</w:t>
            </w:r>
          </w:p>
        </w:tc>
        <w:tc>
          <w:tcPr>
            <w:tcW w:w="6269" w:type="dxa"/>
            <w:tcBorders>
              <w:top w:val="single" w:sz="2" w:space="0" w:color="auto"/>
              <w:left w:val="single" w:sz="2" w:space="0" w:color="auto"/>
              <w:right w:val="double" w:sz="4" w:space="0" w:color="auto"/>
            </w:tcBorders>
          </w:tcPr>
          <w:p w:rsidR="005A566E" w:rsidRPr="00393A4F" w:rsidRDefault="00932C6D" w:rsidP="002A4DAB">
            <w:pPr>
              <w:jc w:val="both"/>
            </w:pPr>
            <w:proofErr w:type="spellStart"/>
            <w:r w:rsidRPr="00932C6D">
              <w:t>The</w:t>
            </w:r>
            <w:proofErr w:type="spellEnd"/>
            <w:r w:rsidRPr="00932C6D">
              <w:t xml:space="preserve"> </w:t>
            </w:r>
            <w:proofErr w:type="spellStart"/>
            <w:r w:rsidRPr="00932C6D">
              <w:t>diploma</w:t>
            </w:r>
            <w:proofErr w:type="spellEnd"/>
            <w:r w:rsidRPr="00932C6D">
              <w:t xml:space="preserve"> thesis </w:t>
            </w:r>
            <w:proofErr w:type="spellStart"/>
            <w:r w:rsidRPr="00932C6D">
              <w:t>deals</w:t>
            </w:r>
            <w:proofErr w:type="spellEnd"/>
            <w:r w:rsidRPr="00932C6D">
              <w:t xml:space="preserve"> </w:t>
            </w:r>
            <w:proofErr w:type="spellStart"/>
            <w:r w:rsidRPr="00932C6D">
              <w:t>with</w:t>
            </w:r>
            <w:proofErr w:type="spellEnd"/>
            <w:r w:rsidRPr="00932C6D">
              <w:t xml:space="preserve"> </w:t>
            </w:r>
            <w:proofErr w:type="spellStart"/>
            <w:r w:rsidRPr="00932C6D">
              <w:t>the</w:t>
            </w:r>
            <w:proofErr w:type="spellEnd"/>
            <w:r w:rsidRPr="00932C6D">
              <w:t xml:space="preserve"> </w:t>
            </w:r>
            <w:proofErr w:type="spellStart"/>
            <w:r w:rsidRPr="00932C6D">
              <w:t>horticultural</w:t>
            </w:r>
            <w:proofErr w:type="spellEnd"/>
            <w:r w:rsidRPr="00932C6D">
              <w:t xml:space="preserve"> study </w:t>
            </w:r>
            <w:proofErr w:type="spellStart"/>
            <w:r w:rsidRPr="00932C6D">
              <w:t>creation</w:t>
            </w:r>
            <w:proofErr w:type="spellEnd"/>
            <w:r w:rsidRPr="00932C6D">
              <w:t xml:space="preserve"> and </w:t>
            </w:r>
            <w:proofErr w:type="spellStart"/>
            <w:r w:rsidRPr="00932C6D">
              <w:t>the</w:t>
            </w:r>
            <w:proofErr w:type="spellEnd"/>
            <w:r w:rsidRPr="00932C6D">
              <w:t xml:space="preserve"> </w:t>
            </w:r>
            <w:proofErr w:type="spellStart"/>
            <w:r w:rsidRPr="00932C6D">
              <w:t>modifications</w:t>
            </w:r>
            <w:proofErr w:type="spellEnd"/>
            <w:r w:rsidRPr="00932C6D">
              <w:t xml:space="preserve"> </w:t>
            </w:r>
            <w:proofErr w:type="spellStart"/>
            <w:r w:rsidRPr="00932C6D">
              <w:t>of</w:t>
            </w:r>
            <w:proofErr w:type="spellEnd"/>
            <w:r w:rsidRPr="00932C6D">
              <w:t xml:space="preserve"> </w:t>
            </w:r>
            <w:proofErr w:type="spellStart"/>
            <w:r w:rsidRPr="00932C6D">
              <w:t>the</w:t>
            </w:r>
            <w:proofErr w:type="spellEnd"/>
            <w:r w:rsidRPr="00932C6D">
              <w:t xml:space="preserve"> </w:t>
            </w:r>
            <w:proofErr w:type="spellStart"/>
            <w:r w:rsidRPr="00932C6D">
              <w:t>school</w:t>
            </w:r>
            <w:proofErr w:type="spellEnd"/>
            <w:r w:rsidRPr="00932C6D">
              <w:t xml:space="preserve"> garden </w:t>
            </w:r>
            <w:proofErr w:type="spellStart"/>
            <w:r w:rsidRPr="00932C6D">
              <w:t>at</w:t>
            </w:r>
            <w:proofErr w:type="spellEnd"/>
            <w:r w:rsidRPr="00932C6D">
              <w:t xml:space="preserve"> </w:t>
            </w:r>
            <w:proofErr w:type="spellStart"/>
            <w:r w:rsidRPr="00932C6D">
              <w:t>the</w:t>
            </w:r>
            <w:proofErr w:type="spellEnd"/>
            <w:r w:rsidRPr="00932C6D">
              <w:t xml:space="preserve"> </w:t>
            </w:r>
            <w:proofErr w:type="spellStart"/>
            <w:r w:rsidRPr="00932C6D">
              <w:t>Elementary</w:t>
            </w:r>
            <w:proofErr w:type="spellEnd"/>
            <w:r w:rsidRPr="00932C6D">
              <w:t xml:space="preserve"> </w:t>
            </w:r>
            <w:proofErr w:type="spellStart"/>
            <w:r w:rsidRPr="00932C6D">
              <w:t>School</w:t>
            </w:r>
            <w:proofErr w:type="spellEnd"/>
            <w:r w:rsidRPr="00932C6D">
              <w:t xml:space="preserve"> in Vlachovice, </w:t>
            </w:r>
            <w:proofErr w:type="spellStart"/>
            <w:r w:rsidRPr="00932C6D">
              <w:t>district</w:t>
            </w:r>
            <w:proofErr w:type="spellEnd"/>
            <w:r w:rsidRPr="00932C6D">
              <w:t xml:space="preserve"> </w:t>
            </w:r>
            <w:proofErr w:type="spellStart"/>
            <w:r w:rsidRPr="00932C6D">
              <w:t>of</w:t>
            </w:r>
            <w:proofErr w:type="spellEnd"/>
            <w:r w:rsidRPr="00932C6D">
              <w:t xml:space="preserve"> Zlín. </w:t>
            </w:r>
            <w:proofErr w:type="spellStart"/>
            <w:r w:rsidRPr="00932C6D">
              <w:t>It</w:t>
            </w:r>
            <w:proofErr w:type="spellEnd"/>
            <w:r w:rsidRPr="00932C6D">
              <w:t xml:space="preserve"> </w:t>
            </w:r>
            <w:proofErr w:type="spellStart"/>
            <w:r w:rsidRPr="00932C6D">
              <w:t>deals</w:t>
            </w:r>
            <w:proofErr w:type="spellEnd"/>
            <w:r w:rsidRPr="00932C6D">
              <w:t xml:space="preserve"> </w:t>
            </w:r>
            <w:proofErr w:type="spellStart"/>
            <w:r w:rsidRPr="00932C6D">
              <w:t>with</w:t>
            </w:r>
            <w:proofErr w:type="spellEnd"/>
            <w:r w:rsidRPr="00932C6D">
              <w:t xml:space="preserve"> </w:t>
            </w:r>
            <w:proofErr w:type="spellStart"/>
            <w:r w:rsidRPr="00932C6D">
              <w:t>the</w:t>
            </w:r>
            <w:proofErr w:type="spellEnd"/>
            <w:r w:rsidRPr="00932C6D">
              <w:t xml:space="preserve"> design </w:t>
            </w:r>
            <w:proofErr w:type="spellStart"/>
            <w:r w:rsidRPr="00932C6D">
              <w:t>of</w:t>
            </w:r>
            <w:proofErr w:type="spellEnd"/>
            <w:r w:rsidRPr="00932C6D">
              <w:t xml:space="preserve"> </w:t>
            </w:r>
            <w:proofErr w:type="spellStart"/>
            <w:r w:rsidRPr="00932C6D">
              <w:t>its</w:t>
            </w:r>
            <w:proofErr w:type="spellEnd"/>
            <w:r w:rsidRPr="00932C6D">
              <w:t xml:space="preserve"> </w:t>
            </w:r>
            <w:proofErr w:type="spellStart"/>
            <w:r w:rsidRPr="00932C6D">
              <w:t>subsequent</w:t>
            </w:r>
            <w:proofErr w:type="spellEnd"/>
            <w:r w:rsidRPr="00932C6D">
              <w:t xml:space="preserve"> use in </w:t>
            </w:r>
            <w:proofErr w:type="spellStart"/>
            <w:r w:rsidRPr="00932C6D">
              <w:t>the</w:t>
            </w:r>
            <w:proofErr w:type="spellEnd"/>
            <w:r w:rsidRPr="00932C6D">
              <w:t xml:space="preserve"> </w:t>
            </w:r>
            <w:proofErr w:type="spellStart"/>
            <w:r w:rsidRPr="00932C6D">
              <w:t>teaching</w:t>
            </w:r>
            <w:proofErr w:type="spellEnd"/>
            <w:r w:rsidRPr="00932C6D">
              <w:t xml:space="preserve"> </w:t>
            </w:r>
            <w:proofErr w:type="spellStart"/>
            <w:r w:rsidRPr="00932C6D">
              <w:t>of</w:t>
            </w:r>
            <w:proofErr w:type="spellEnd"/>
            <w:r w:rsidRPr="00932C6D">
              <w:t xml:space="preserve"> biology and </w:t>
            </w:r>
            <w:proofErr w:type="spellStart"/>
            <w:r w:rsidRPr="00932C6D">
              <w:t>school</w:t>
            </w:r>
            <w:proofErr w:type="spellEnd"/>
            <w:r w:rsidRPr="00932C6D">
              <w:t xml:space="preserve"> </w:t>
            </w:r>
            <w:proofErr w:type="spellStart"/>
            <w:r w:rsidRPr="00932C6D">
              <w:t>gardening</w:t>
            </w:r>
            <w:proofErr w:type="spellEnd"/>
            <w:r w:rsidRPr="00932C6D">
              <w:t xml:space="preserve"> </w:t>
            </w:r>
            <w:proofErr w:type="spellStart"/>
            <w:r w:rsidRPr="00932C6D">
              <w:t>at</w:t>
            </w:r>
            <w:proofErr w:type="spellEnd"/>
            <w:r w:rsidRPr="00932C6D">
              <w:t xml:space="preserve"> </w:t>
            </w:r>
            <w:proofErr w:type="spellStart"/>
            <w:r w:rsidRPr="00932C6D">
              <w:t>the</w:t>
            </w:r>
            <w:proofErr w:type="spellEnd"/>
            <w:r w:rsidRPr="00932C6D">
              <w:t xml:space="preserve"> </w:t>
            </w:r>
            <w:proofErr w:type="spellStart"/>
            <w:r w:rsidRPr="00932C6D">
              <w:t>lower</w:t>
            </w:r>
            <w:proofErr w:type="spellEnd"/>
            <w:r w:rsidRPr="00932C6D">
              <w:t xml:space="preserve"> </w:t>
            </w:r>
            <w:proofErr w:type="spellStart"/>
            <w:r w:rsidRPr="00932C6D">
              <w:t>secondary</w:t>
            </w:r>
            <w:proofErr w:type="spellEnd"/>
            <w:r w:rsidRPr="00932C6D">
              <w:t xml:space="preserve"> </w:t>
            </w:r>
            <w:proofErr w:type="spellStart"/>
            <w:r w:rsidRPr="00932C6D">
              <w:t>school</w:t>
            </w:r>
            <w:proofErr w:type="spellEnd"/>
            <w:r w:rsidRPr="00932C6D">
              <w:t xml:space="preserve">. </w:t>
            </w:r>
            <w:proofErr w:type="spellStart"/>
            <w:r w:rsidRPr="00932C6D">
              <w:t>The</w:t>
            </w:r>
            <w:proofErr w:type="spellEnd"/>
            <w:r w:rsidRPr="00932C6D">
              <w:t xml:space="preserve"> </w:t>
            </w:r>
            <w:proofErr w:type="spellStart"/>
            <w:r w:rsidRPr="00932C6D">
              <w:t>first</w:t>
            </w:r>
            <w:proofErr w:type="spellEnd"/>
            <w:r w:rsidRPr="00932C6D">
              <w:t xml:space="preserve"> part </w:t>
            </w:r>
            <w:proofErr w:type="spellStart"/>
            <w:r w:rsidRPr="00932C6D">
              <w:t>contains</w:t>
            </w:r>
            <w:proofErr w:type="spellEnd"/>
            <w:r w:rsidRPr="00932C6D">
              <w:t xml:space="preserve"> </w:t>
            </w:r>
            <w:proofErr w:type="spellStart"/>
            <w:r w:rsidRPr="00932C6D">
              <w:t>definitions</w:t>
            </w:r>
            <w:proofErr w:type="spellEnd"/>
            <w:r w:rsidRPr="00932C6D">
              <w:t xml:space="preserve">, </w:t>
            </w:r>
            <w:proofErr w:type="spellStart"/>
            <w:r w:rsidRPr="00932C6D">
              <w:t>characteristics</w:t>
            </w:r>
            <w:proofErr w:type="spellEnd"/>
            <w:r w:rsidRPr="00932C6D">
              <w:t xml:space="preserve"> and </w:t>
            </w:r>
            <w:proofErr w:type="spellStart"/>
            <w:r w:rsidRPr="00932C6D">
              <w:t>evaluation</w:t>
            </w:r>
            <w:proofErr w:type="spellEnd"/>
            <w:r w:rsidRPr="00932C6D">
              <w:t xml:space="preserve"> </w:t>
            </w:r>
            <w:proofErr w:type="spellStart"/>
            <w:r w:rsidRPr="00932C6D">
              <w:t>of</w:t>
            </w:r>
            <w:proofErr w:type="spellEnd"/>
            <w:r w:rsidRPr="00932C6D">
              <w:t xml:space="preserve"> </w:t>
            </w:r>
            <w:proofErr w:type="spellStart"/>
            <w:r w:rsidRPr="00932C6D">
              <w:t>the</w:t>
            </w:r>
            <w:proofErr w:type="spellEnd"/>
            <w:r w:rsidRPr="00932C6D">
              <w:t xml:space="preserve"> </w:t>
            </w:r>
            <w:proofErr w:type="spellStart"/>
            <w:r w:rsidRPr="00932C6D">
              <w:t>current</w:t>
            </w:r>
            <w:proofErr w:type="spellEnd"/>
            <w:r w:rsidRPr="00932C6D">
              <w:t xml:space="preserve"> </w:t>
            </w:r>
            <w:proofErr w:type="spellStart"/>
            <w:r w:rsidRPr="00932C6D">
              <w:t>state</w:t>
            </w:r>
            <w:proofErr w:type="spellEnd"/>
            <w:r w:rsidRPr="00932C6D">
              <w:t xml:space="preserve"> </w:t>
            </w:r>
            <w:proofErr w:type="spellStart"/>
            <w:r w:rsidRPr="00932C6D">
              <w:t>of</w:t>
            </w:r>
            <w:proofErr w:type="spellEnd"/>
            <w:r w:rsidRPr="00932C6D">
              <w:t xml:space="preserve"> </w:t>
            </w:r>
            <w:proofErr w:type="spellStart"/>
            <w:r w:rsidRPr="00932C6D">
              <w:t>school</w:t>
            </w:r>
            <w:proofErr w:type="spellEnd"/>
            <w:r w:rsidRPr="00932C6D">
              <w:t xml:space="preserve"> </w:t>
            </w:r>
            <w:proofErr w:type="spellStart"/>
            <w:r w:rsidRPr="00932C6D">
              <w:t>land</w:t>
            </w:r>
            <w:proofErr w:type="spellEnd"/>
            <w:r w:rsidRPr="00932C6D">
              <w:t xml:space="preserve">. </w:t>
            </w:r>
            <w:proofErr w:type="spellStart"/>
            <w:r w:rsidRPr="00932C6D">
              <w:t>The</w:t>
            </w:r>
            <w:proofErr w:type="spellEnd"/>
            <w:r w:rsidRPr="00932C6D">
              <w:t xml:space="preserve"> </w:t>
            </w:r>
            <w:proofErr w:type="spellStart"/>
            <w:r w:rsidRPr="00932C6D">
              <w:t>next</w:t>
            </w:r>
            <w:proofErr w:type="spellEnd"/>
            <w:r w:rsidRPr="00932C6D">
              <w:t xml:space="preserve"> part </w:t>
            </w:r>
            <w:proofErr w:type="spellStart"/>
            <w:r w:rsidRPr="00932C6D">
              <w:t>is</w:t>
            </w:r>
            <w:proofErr w:type="spellEnd"/>
            <w:r w:rsidRPr="00932C6D">
              <w:t xml:space="preserve"> </w:t>
            </w:r>
            <w:proofErr w:type="spellStart"/>
            <w:r w:rsidRPr="00932C6D">
              <w:t>focused</w:t>
            </w:r>
            <w:proofErr w:type="spellEnd"/>
            <w:r w:rsidRPr="00932C6D">
              <w:t xml:space="preserve"> on </w:t>
            </w:r>
            <w:proofErr w:type="spellStart"/>
            <w:r w:rsidRPr="00932C6D">
              <w:t>the</w:t>
            </w:r>
            <w:proofErr w:type="spellEnd"/>
            <w:r w:rsidRPr="00932C6D">
              <w:t xml:space="preserve"> </w:t>
            </w:r>
            <w:proofErr w:type="spellStart"/>
            <w:r w:rsidRPr="00932C6D">
              <w:t>horticultural</w:t>
            </w:r>
            <w:proofErr w:type="spellEnd"/>
            <w:r w:rsidRPr="00932C6D">
              <w:t xml:space="preserve"> study </w:t>
            </w:r>
            <w:proofErr w:type="spellStart"/>
            <w:r w:rsidRPr="00932C6D">
              <w:t>of</w:t>
            </w:r>
            <w:proofErr w:type="spellEnd"/>
            <w:r w:rsidRPr="00932C6D">
              <w:t xml:space="preserve"> </w:t>
            </w:r>
            <w:proofErr w:type="spellStart"/>
            <w:r w:rsidRPr="00932C6D">
              <w:t>school</w:t>
            </w:r>
            <w:proofErr w:type="spellEnd"/>
            <w:r w:rsidRPr="00932C6D">
              <w:t xml:space="preserve"> </w:t>
            </w:r>
            <w:proofErr w:type="spellStart"/>
            <w:r w:rsidRPr="00932C6D">
              <w:t>landscaping</w:t>
            </w:r>
            <w:proofErr w:type="spellEnd"/>
            <w:r w:rsidRPr="00932C6D">
              <w:t xml:space="preserve">, </w:t>
            </w:r>
            <w:proofErr w:type="spellStart"/>
            <w:r w:rsidRPr="00932C6D">
              <w:t>the</w:t>
            </w:r>
            <w:proofErr w:type="spellEnd"/>
            <w:r w:rsidRPr="00932C6D">
              <w:t xml:space="preserve"> </w:t>
            </w:r>
            <w:proofErr w:type="spellStart"/>
            <w:r w:rsidRPr="00932C6D">
              <w:t>work</w:t>
            </w:r>
            <w:proofErr w:type="spellEnd"/>
            <w:r w:rsidRPr="00932C6D">
              <w:t xml:space="preserve"> </w:t>
            </w:r>
            <w:proofErr w:type="spellStart"/>
            <w:r w:rsidRPr="00932C6D">
              <w:t>also</w:t>
            </w:r>
            <w:proofErr w:type="spellEnd"/>
            <w:r w:rsidRPr="00932C6D">
              <w:t xml:space="preserve"> </w:t>
            </w:r>
            <w:proofErr w:type="spellStart"/>
            <w:r w:rsidRPr="00932C6D">
              <w:t>includes</w:t>
            </w:r>
            <w:proofErr w:type="spellEnd"/>
            <w:r w:rsidRPr="00932C6D">
              <w:t xml:space="preserve"> a </w:t>
            </w:r>
            <w:proofErr w:type="spellStart"/>
            <w:r w:rsidRPr="00932C6D">
              <w:t>thematic</w:t>
            </w:r>
            <w:proofErr w:type="spellEnd"/>
            <w:r w:rsidRPr="00932C6D">
              <w:t xml:space="preserve"> </w:t>
            </w:r>
            <w:proofErr w:type="spellStart"/>
            <w:r w:rsidRPr="00932C6D">
              <w:t>plan</w:t>
            </w:r>
            <w:proofErr w:type="spellEnd"/>
            <w:r w:rsidRPr="00932C6D">
              <w:t xml:space="preserve">, a </w:t>
            </w:r>
            <w:proofErr w:type="spellStart"/>
            <w:r w:rsidRPr="00932C6D">
              <w:t>detailed</w:t>
            </w:r>
            <w:proofErr w:type="spellEnd"/>
            <w:r w:rsidRPr="00932C6D">
              <w:t xml:space="preserve"> </w:t>
            </w:r>
            <w:proofErr w:type="spellStart"/>
            <w:r w:rsidRPr="00932C6D">
              <w:t>plan</w:t>
            </w:r>
            <w:proofErr w:type="spellEnd"/>
            <w:r w:rsidRPr="00932C6D">
              <w:t xml:space="preserve"> </w:t>
            </w:r>
            <w:proofErr w:type="spellStart"/>
            <w:r w:rsidRPr="00932C6D">
              <w:t>of</w:t>
            </w:r>
            <w:proofErr w:type="spellEnd"/>
            <w:r w:rsidRPr="00932C6D">
              <w:t xml:space="preserve"> </w:t>
            </w:r>
            <w:proofErr w:type="spellStart"/>
            <w:r w:rsidRPr="00932C6D">
              <w:t>planting</w:t>
            </w:r>
            <w:proofErr w:type="spellEnd"/>
            <w:r w:rsidRPr="00932C6D">
              <w:t xml:space="preserve"> and </w:t>
            </w:r>
            <w:proofErr w:type="spellStart"/>
            <w:r w:rsidRPr="00932C6D">
              <w:lastRenderedPageBreak/>
              <w:t>preparation</w:t>
            </w:r>
            <w:proofErr w:type="spellEnd"/>
            <w:r w:rsidRPr="00932C6D">
              <w:t xml:space="preserve"> </w:t>
            </w:r>
            <w:proofErr w:type="spellStart"/>
            <w:r w:rsidRPr="00932C6D">
              <w:t>of</w:t>
            </w:r>
            <w:proofErr w:type="spellEnd"/>
            <w:r w:rsidRPr="00932C6D">
              <w:t xml:space="preserve"> </w:t>
            </w:r>
            <w:proofErr w:type="spellStart"/>
            <w:r w:rsidRPr="00932C6D">
              <w:t>ideas</w:t>
            </w:r>
            <w:proofErr w:type="spellEnd"/>
            <w:r w:rsidRPr="00932C6D">
              <w:t xml:space="preserve"> </w:t>
            </w:r>
            <w:proofErr w:type="spellStart"/>
            <w:r w:rsidRPr="00932C6D">
              <w:t>for</w:t>
            </w:r>
            <w:proofErr w:type="spellEnd"/>
            <w:r w:rsidRPr="00932C6D">
              <w:t xml:space="preserve"> </w:t>
            </w:r>
            <w:proofErr w:type="spellStart"/>
            <w:r w:rsidRPr="00932C6D">
              <w:t>teaching</w:t>
            </w:r>
            <w:proofErr w:type="spellEnd"/>
            <w:r w:rsidRPr="00932C6D">
              <w:t xml:space="preserve">, </w:t>
            </w:r>
            <w:proofErr w:type="spellStart"/>
            <w:r w:rsidRPr="00932C6D">
              <w:t>including</w:t>
            </w:r>
            <w:proofErr w:type="spellEnd"/>
            <w:r w:rsidRPr="00932C6D">
              <w:t xml:space="preserve"> </w:t>
            </w:r>
            <w:proofErr w:type="spellStart"/>
            <w:r w:rsidRPr="00932C6D">
              <w:t>methodological</w:t>
            </w:r>
            <w:proofErr w:type="spellEnd"/>
            <w:r w:rsidRPr="00932C6D">
              <w:t xml:space="preserve"> </w:t>
            </w:r>
            <w:proofErr w:type="spellStart"/>
            <w:r w:rsidRPr="00932C6D">
              <w:t>sheets</w:t>
            </w:r>
            <w:proofErr w:type="spellEnd"/>
            <w:r w:rsidRPr="00932C6D">
              <w:t xml:space="preserve"> </w:t>
            </w:r>
            <w:proofErr w:type="spellStart"/>
            <w:r w:rsidRPr="00932C6D">
              <w:t>for</w:t>
            </w:r>
            <w:proofErr w:type="spellEnd"/>
            <w:r w:rsidRPr="00932C6D">
              <w:t xml:space="preserve"> </w:t>
            </w:r>
            <w:proofErr w:type="spellStart"/>
            <w:r w:rsidRPr="00932C6D">
              <w:t>teachers</w:t>
            </w:r>
            <w:proofErr w:type="spellEnd"/>
            <w:r w:rsidRPr="00932C6D">
              <w:t>.</w:t>
            </w:r>
          </w:p>
        </w:tc>
      </w:tr>
      <w:tr w:rsidR="005A566E" w:rsidRPr="00B72158" w:rsidTr="002A4DAB">
        <w:trPr>
          <w:trHeight w:val="695"/>
        </w:trPr>
        <w:tc>
          <w:tcPr>
            <w:tcW w:w="2943" w:type="dxa"/>
            <w:tcBorders>
              <w:top w:val="single" w:sz="2" w:space="0" w:color="auto"/>
              <w:left w:val="double" w:sz="4" w:space="0" w:color="auto"/>
              <w:right w:val="single" w:sz="2" w:space="0" w:color="auto"/>
            </w:tcBorders>
          </w:tcPr>
          <w:p w:rsidR="005A566E" w:rsidRPr="00B72158" w:rsidRDefault="005A566E" w:rsidP="002A4DAB">
            <w:pPr>
              <w:rPr>
                <w:b/>
                <w:color w:val="000000"/>
              </w:rPr>
            </w:pPr>
            <w:r w:rsidRPr="00B72158">
              <w:rPr>
                <w:b/>
                <w:color w:val="000000"/>
              </w:rPr>
              <w:t>Klíčová slova v</w:t>
            </w:r>
            <w:r>
              <w:rPr>
                <w:b/>
                <w:color w:val="000000"/>
              </w:rPr>
              <w:t> </w:t>
            </w:r>
            <w:r w:rsidRPr="00B72158">
              <w:rPr>
                <w:b/>
                <w:color w:val="000000"/>
              </w:rPr>
              <w:t> angličtině:</w:t>
            </w:r>
          </w:p>
        </w:tc>
        <w:tc>
          <w:tcPr>
            <w:tcW w:w="6269" w:type="dxa"/>
            <w:tcBorders>
              <w:top w:val="single" w:sz="2" w:space="0" w:color="auto"/>
              <w:left w:val="single" w:sz="2" w:space="0" w:color="auto"/>
              <w:right w:val="double" w:sz="4" w:space="0" w:color="auto"/>
            </w:tcBorders>
          </w:tcPr>
          <w:p w:rsidR="005A566E" w:rsidRPr="00393A4F" w:rsidRDefault="00932C6D" w:rsidP="002A4DAB">
            <w:proofErr w:type="spellStart"/>
            <w:r w:rsidRPr="00932C6D">
              <w:t>Horticultural</w:t>
            </w:r>
            <w:proofErr w:type="spellEnd"/>
            <w:r w:rsidRPr="00932C6D">
              <w:t xml:space="preserve"> study, </w:t>
            </w:r>
            <w:proofErr w:type="spellStart"/>
            <w:r w:rsidRPr="00932C6D">
              <w:t>school</w:t>
            </w:r>
            <w:proofErr w:type="spellEnd"/>
            <w:r w:rsidRPr="00932C6D">
              <w:t xml:space="preserve"> garden design, </w:t>
            </w:r>
            <w:proofErr w:type="spellStart"/>
            <w:r w:rsidRPr="00932C6D">
              <w:t>planting</w:t>
            </w:r>
            <w:proofErr w:type="spellEnd"/>
            <w:r w:rsidRPr="00932C6D">
              <w:t xml:space="preserve"> </w:t>
            </w:r>
            <w:proofErr w:type="spellStart"/>
            <w:r w:rsidRPr="00932C6D">
              <w:t>plan</w:t>
            </w:r>
            <w:proofErr w:type="spellEnd"/>
            <w:r w:rsidRPr="00932C6D">
              <w:t xml:space="preserve">, </w:t>
            </w:r>
            <w:proofErr w:type="spellStart"/>
            <w:r w:rsidRPr="00932C6D">
              <w:t>teaching</w:t>
            </w:r>
            <w:proofErr w:type="spellEnd"/>
            <w:r w:rsidRPr="00932C6D">
              <w:t xml:space="preserve"> </w:t>
            </w:r>
            <w:proofErr w:type="spellStart"/>
            <w:r w:rsidRPr="00932C6D">
              <w:t>ideas</w:t>
            </w:r>
            <w:proofErr w:type="spellEnd"/>
            <w:r w:rsidRPr="00932C6D">
              <w:t xml:space="preserve">, </w:t>
            </w:r>
            <w:proofErr w:type="spellStart"/>
            <w:r w:rsidRPr="00932C6D">
              <w:t>flower</w:t>
            </w:r>
            <w:proofErr w:type="spellEnd"/>
            <w:r w:rsidRPr="00932C6D">
              <w:t xml:space="preserve"> </w:t>
            </w:r>
            <w:proofErr w:type="spellStart"/>
            <w:r w:rsidRPr="00932C6D">
              <w:t>beds</w:t>
            </w:r>
            <w:proofErr w:type="spellEnd"/>
            <w:r w:rsidRPr="00932C6D">
              <w:t xml:space="preserve">, </w:t>
            </w:r>
            <w:proofErr w:type="spellStart"/>
            <w:r w:rsidRPr="00932C6D">
              <w:t>medicinal</w:t>
            </w:r>
            <w:proofErr w:type="spellEnd"/>
            <w:r w:rsidRPr="00932C6D">
              <w:t xml:space="preserve"> </w:t>
            </w:r>
            <w:proofErr w:type="spellStart"/>
            <w:r w:rsidRPr="00932C6D">
              <w:t>plants</w:t>
            </w:r>
            <w:proofErr w:type="spellEnd"/>
            <w:r w:rsidRPr="00932C6D">
              <w:t xml:space="preserve">, </w:t>
            </w:r>
            <w:proofErr w:type="spellStart"/>
            <w:r w:rsidRPr="00932C6D">
              <w:t>vegetables</w:t>
            </w:r>
            <w:proofErr w:type="spellEnd"/>
            <w:r w:rsidRPr="00932C6D">
              <w:t xml:space="preserve">, </w:t>
            </w:r>
            <w:proofErr w:type="spellStart"/>
            <w:r w:rsidRPr="00932C6D">
              <w:t>compost</w:t>
            </w:r>
            <w:proofErr w:type="spellEnd"/>
          </w:p>
        </w:tc>
      </w:tr>
      <w:tr w:rsidR="005A566E" w:rsidRPr="00B72158" w:rsidTr="002A4DAB">
        <w:trPr>
          <w:trHeight w:val="2267"/>
        </w:trPr>
        <w:tc>
          <w:tcPr>
            <w:tcW w:w="2943" w:type="dxa"/>
            <w:tcBorders>
              <w:top w:val="single" w:sz="2" w:space="0" w:color="auto"/>
              <w:left w:val="double" w:sz="4" w:space="0" w:color="auto"/>
              <w:right w:val="single" w:sz="2" w:space="0" w:color="auto"/>
            </w:tcBorders>
          </w:tcPr>
          <w:p w:rsidR="005A566E" w:rsidRPr="00B72158" w:rsidRDefault="005A566E" w:rsidP="002A4DAB">
            <w:pPr>
              <w:rPr>
                <w:b/>
                <w:color w:val="000000"/>
              </w:rPr>
            </w:pPr>
            <w:r w:rsidRPr="00B72158">
              <w:rPr>
                <w:b/>
                <w:color w:val="000000"/>
              </w:rPr>
              <w:t>Přílohy vázané v</w:t>
            </w:r>
            <w:r>
              <w:rPr>
                <w:b/>
                <w:color w:val="000000"/>
              </w:rPr>
              <w:t> </w:t>
            </w:r>
            <w:r w:rsidRPr="00B72158">
              <w:rPr>
                <w:b/>
                <w:color w:val="000000"/>
              </w:rPr>
              <w:t> práci:</w:t>
            </w:r>
          </w:p>
        </w:tc>
        <w:tc>
          <w:tcPr>
            <w:tcW w:w="6269" w:type="dxa"/>
            <w:tcBorders>
              <w:top w:val="single" w:sz="2" w:space="0" w:color="auto"/>
              <w:left w:val="single" w:sz="2" w:space="0" w:color="auto"/>
              <w:right w:val="double" w:sz="4" w:space="0" w:color="auto"/>
            </w:tcBorders>
          </w:tcPr>
          <w:p w:rsidR="00932C6D" w:rsidRDefault="00932C6D" w:rsidP="00932C6D">
            <w:pPr>
              <w:jc w:val="both"/>
            </w:pPr>
            <w:r>
              <w:t xml:space="preserve">Příloha 1. Fotodokumentace </w:t>
            </w:r>
            <w:r>
              <w:tab/>
            </w:r>
          </w:p>
          <w:p w:rsidR="00932C6D" w:rsidRDefault="00932C6D" w:rsidP="00932C6D">
            <w:pPr>
              <w:spacing w:after="160" w:line="259" w:lineRule="auto"/>
              <w:rPr>
                <w:rFonts w:eastAsia="Times New Roman" w:cs="Times New Roman"/>
                <w:szCs w:val="24"/>
                <w:lang w:eastAsia="cs-CZ"/>
              </w:rPr>
            </w:pPr>
            <w:r>
              <w:rPr>
                <w:rFonts w:eastAsia="Times New Roman" w:cs="Times New Roman"/>
                <w:szCs w:val="24"/>
                <w:lang w:eastAsia="cs-CZ"/>
              </w:rPr>
              <w:t>Příloha 2. Obrázky půda a klima, Vlachovice</w:t>
            </w:r>
          </w:p>
          <w:p w:rsidR="00932C6D" w:rsidRDefault="00932C6D" w:rsidP="00932C6D">
            <w:pPr>
              <w:spacing w:after="160" w:line="259" w:lineRule="auto"/>
              <w:rPr>
                <w:rFonts w:eastAsia="Times New Roman" w:cs="Times New Roman"/>
                <w:szCs w:val="24"/>
                <w:lang w:eastAsia="cs-CZ"/>
              </w:rPr>
            </w:pPr>
            <w:r>
              <w:rPr>
                <w:rFonts w:eastAsia="Times New Roman" w:cs="Times New Roman"/>
                <w:szCs w:val="24"/>
                <w:lang w:eastAsia="cs-CZ"/>
              </w:rPr>
              <w:t xml:space="preserve">Příloha 3. Návrh úpravy školní zahrady (bližší pohled) </w:t>
            </w:r>
          </w:p>
          <w:p w:rsidR="005A566E" w:rsidRPr="00EF50DF" w:rsidRDefault="005A566E" w:rsidP="002A4DAB">
            <w:pPr>
              <w:jc w:val="both"/>
            </w:pPr>
          </w:p>
        </w:tc>
      </w:tr>
      <w:tr w:rsidR="005A566E" w:rsidRPr="00B72158" w:rsidTr="002A4DAB">
        <w:trPr>
          <w:trHeight w:val="415"/>
        </w:trPr>
        <w:tc>
          <w:tcPr>
            <w:tcW w:w="2943" w:type="dxa"/>
            <w:tcBorders>
              <w:top w:val="single" w:sz="4" w:space="0" w:color="auto"/>
              <w:left w:val="double" w:sz="4" w:space="0" w:color="auto"/>
              <w:bottom w:val="single" w:sz="4" w:space="0" w:color="auto"/>
              <w:right w:val="single" w:sz="2" w:space="0" w:color="auto"/>
            </w:tcBorders>
          </w:tcPr>
          <w:p w:rsidR="005A566E" w:rsidRPr="00B72158" w:rsidRDefault="005A566E" w:rsidP="002A4DAB">
            <w:pPr>
              <w:rPr>
                <w:b/>
                <w:color w:val="000000"/>
              </w:rPr>
            </w:pPr>
            <w:r w:rsidRPr="00B72158">
              <w:rPr>
                <w:b/>
                <w:color w:val="000000"/>
              </w:rPr>
              <w:t>Rozsah práce:</w:t>
            </w:r>
          </w:p>
        </w:tc>
        <w:tc>
          <w:tcPr>
            <w:tcW w:w="6269" w:type="dxa"/>
            <w:tcBorders>
              <w:top w:val="single" w:sz="2" w:space="0" w:color="auto"/>
              <w:left w:val="single" w:sz="2" w:space="0" w:color="auto"/>
              <w:bottom w:val="single" w:sz="4" w:space="0" w:color="auto"/>
              <w:right w:val="double" w:sz="4" w:space="0" w:color="auto"/>
            </w:tcBorders>
          </w:tcPr>
          <w:p w:rsidR="005A566E" w:rsidRPr="00B72158" w:rsidRDefault="00225B75" w:rsidP="00932C6D">
            <w:pPr>
              <w:rPr>
                <w:color w:val="000000"/>
              </w:rPr>
            </w:pPr>
            <w:r>
              <w:rPr>
                <w:color w:val="000000"/>
              </w:rPr>
              <w:t>107</w:t>
            </w:r>
            <w:r w:rsidR="00932C6D">
              <w:rPr>
                <w:color w:val="000000"/>
              </w:rPr>
              <w:t xml:space="preserve"> s.</w:t>
            </w:r>
          </w:p>
        </w:tc>
      </w:tr>
      <w:tr w:rsidR="005A566E" w:rsidRPr="00B72158" w:rsidTr="002A4DAB">
        <w:trPr>
          <w:trHeight w:val="415"/>
        </w:trPr>
        <w:tc>
          <w:tcPr>
            <w:tcW w:w="2943" w:type="dxa"/>
            <w:tcBorders>
              <w:top w:val="single" w:sz="4" w:space="0" w:color="auto"/>
              <w:left w:val="double" w:sz="4" w:space="0" w:color="auto"/>
              <w:bottom w:val="double" w:sz="4" w:space="0" w:color="auto"/>
              <w:right w:val="single" w:sz="2" w:space="0" w:color="auto"/>
            </w:tcBorders>
          </w:tcPr>
          <w:p w:rsidR="005A566E" w:rsidRPr="00B72158" w:rsidRDefault="005A566E" w:rsidP="002A4DAB">
            <w:pPr>
              <w:rPr>
                <w:b/>
                <w:color w:val="000000"/>
              </w:rPr>
            </w:pPr>
            <w:r w:rsidRPr="00B72158">
              <w:rPr>
                <w:b/>
                <w:color w:val="000000"/>
              </w:rPr>
              <w:t>Jazyk práce:</w:t>
            </w:r>
          </w:p>
        </w:tc>
        <w:tc>
          <w:tcPr>
            <w:tcW w:w="6269" w:type="dxa"/>
            <w:tcBorders>
              <w:top w:val="single" w:sz="4" w:space="0" w:color="auto"/>
              <w:left w:val="single" w:sz="2" w:space="0" w:color="auto"/>
              <w:bottom w:val="double" w:sz="4" w:space="0" w:color="auto"/>
              <w:right w:val="double" w:sz="4" w:space="0" w:color="auto"/>
            </w:tcBorders>
          </w:tcPr>
          <w:p w:rsidR="005A566E" w:rsidRPr="00B72158" w:rsidRDefault="005A566E" w:rsidP="002A4DAB">
            <w:pPr>
              <w:rPr>
                <w:color w:val="000000"/>
              </w:rPr>
            </w:pPr>
            <w:r>
              <w:rPr>
                <w:color w:val="000000"/>
              </w:rPr>
              <w:t>Český</w:t>
            </w:r>
          </w:p>
        </w:tc>
      </w:tr>
    </w:tbl>
    <w:p w:rsidR="00FC127C" w:rsidRDefault="00FC127C" w:rsidP="00FC127C">
      <w:pPr>
        <w:spacing w:after="160" w:line="259" w:lineRule="auto"/>
        <w:rPr>
          <w:rFonts w:eastAsia="Times New Roman" w:cs="Times New Roman"/>
          <w:i/>
          <w:szCs w:val="24"/>
          <w:lang w:eastAsia="cs-CZ"/>
        </w:rPr>
      </w:pPr>
    </w:p>
    <w:sectPr w:rsidR="00FC127C" w:rsidSect="00342047">
      <w:type w:val="continuous"/>
      <w:pgSz w:w="11906" w:h="16838"/>
      <w:pgMar w:top="1418" w:right="1134" w:bottom="1276"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B6773" w:rsidRDefault="008B6773" w:rsidP="00DB69DD">
      <w:pPr>
        <w:spacing w:line="240" w:lineRule="auto"/>
      </w:pPr>
      <w:r>
        <w:separator/>
      </w:r>
    </w:p>
  </w:endnote>
  <w:endnote w:type="continuationSeparator" w:id="0">
    <w:p w:rsidR="008B6773" w:rsidRDefault="008B6773" w:rsidP="00DB69D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AFF" w:usb1="C0007843" w:usb2="00000009" w:usb3="00000000" w:csb0="000001FF" w:csb1="00000000"/>
  </w:font>
  <w:font w:name="Calibri Light">
    <w:panose1 w:val="020F0302020204030204"/>
    <w:charset w:val="EE"/>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1397" w:rsidRDefault="00F31397">
    <w:pPr>
      <w:pStyle w:val="Zpat"/>
      <w:jc w:val="center"/>
    </w:pPr>
  </w:p>
  <w:p w:rsidR="00F31397" w:rsidRDefault="00F31397">
    <w:pPr>
      <w:pStyle w:val="Zpa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52175330"/>
      <w:docPartObj>
        <w:docPartGallery w:val="Page Numbers (Bottom of Page)"/>
        <w:docPartUnique/>
      </w:docPartObj>
    </w:sdtPr>
    <w:sdtContent>
      <w:p w:rsidR="00F31397" w:rsidRDefault="00F31397">
        <w:pPr>
          <w:pStyle w:val="Zpat"/>
          <w:jc w:val="center"/>
        </w:pPr>
        <w:r>
          <w:fldChar w:fldCharType="begin"/>
        </w:r>
        <w:r>
          <w:instrText>PAGE   \* MERGEFORMAT</w:instrText>
        </w:r>
        <w:r>
          <w:fldChar w:fldCharType="separate"/>
        </w:r>
        <w:r w:rsidR="00FC6A72">
          <w:rPr>
            <w:noProof/>
          </w:rPr>
          <w:t>9</w:t>
        </w:r>
        <w:r>
          <w:fldChar w:fldCharType="end"/>
        </w:r>
      </w:p>
    </w:sdtContent>
  </w:sdt>
  <w:p w:rsidR="00F31397" w:rsidRDefault="00F31397">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B6773" w:rsidRDefault="008B6773" w:rsidP="00DB69DD">
      <w:pPr>
        <w:spacing w:line="240" w:lineRule="auto"/>
      </w:pPr>
      <w:r>
        <w:separator/>
      </w:r>
    </w:p>
  </w:footnote>
  <w:footnote w:type="continuationSeparator" w:id="0">
    <w:p w:rsidR="008B6773" w:rsidRDefault="008B6773" w:rsidP="00DB69DD">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7B1E0F"/>
    <w:multiLevelType w:val="hybridMultilevel"/>
    <w:tmpl w:val="85C44970"/>
    <w:lvl w:ilvl="0" w:tplc="04050001">
      <w:start w:val="1"/>
      <w:numFmt w:val="bullet"/>
      <w:lvlText w:val=""/>
      <w:lvlJc w:val="left"/>
      <w:pPr>
        <w:ind w:left="644"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03BA2A1A"/>
    <w:multiLevelType w:val="hybridMultilevel"/>
    <w:tmpl w:val="DF1026A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05CC1EDE"/>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A230DA2"/>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BD92776"/>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12091731"/>
    <w:multiLevelType w:val="multilevel"/>
    <w:tmpl w:val="8B606AD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158E20B1"/>
    <w:multiLevelType w:val="hybridMultilevel"/>
    <w:tmpl w:val="B24A375C"/>
    <w:lvl w:ilvl="0" w:tplc="47FAD50E">
      <w:start w:val="1"/>
      <w:numFmt w:val="decimal"/>
      <w:lvlText w:val="%1."/>
      <w:lvlJc w:val="left"/>
      <w:pPr>
        <w:ind w:left="720" w:hanging="360"/>
      </w:pPr>
      <w:rPr>
        <w:rFonts w:hint="default"/>
        <w:sz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15:restartNumberingAfterBreak="0">
    <w:nsid w:val="18F366CA"/>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19FB5705"/>
    <w:multiLevelType w:val="hybridMultilevel"/>
    <w:tmpl w:val="2AA0B1E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22154400"/>
    <w:multiLevelType w:val="hybridMultilevel"/>
    <w:tmpl w:val="253A929C"/>
    <w:lvl w:ilvl="0" w:tplc="9CC6E75A">
      <w:start w:val="1"/>
      <w:numFmt w:val="decimal"/>
      <w:lvlText w:val="%1."/>
      <w:lvlJc w:val="left"/>
      <w:pPr>
        <w:ind w:left="720" w:hanging="360"/>
      </w:pPr>
      <w:rPr>
        <w:rFonts w:hint="default"/>
        <w:sz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15:restartNumberingAfterBreak="0">
    <w:nsid w:val="235D515A"/>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253A5604"/>
    <w:multiLevelType w:val="multilevel"/>
    <w:tmpl w:val="1ACA0620"/>
    <w:lvl w:ilvl="0">
      <w:start w:val="1"/>
      <w:numFmt w:val="decimal"/>
      <w:pStyle w:val="Nadpis1"/>
      <w:lvlText w:val="%1"/>
      <w:lvlJc w:val="left"/>
      <w:pPr>
        <w:ind w:left="360" w:hanging="360"/>
      </w:pPr>
      <w:rPr>
        <w:rFonts w:hint="default"/>
      </w:rPr>
    </w:lvl>
    <w:lvl w:ilvl="1">
      <w:start w:val="1"/>
      <w:numFmt w:val="decimal"/>
      <w:pStyle w:val="Nadpis2"/>
      <w:lvlText w:val="%1.%2."/>
      <w:lvlJc w:val="left"/>
      <w:pPr>
        <w:ind w:left="432" w:hanging="432"/>
      </w:pPr>
      <w:rPr>
        <w:rFonts w:hint="default"/>
      </w:rPr>
    </w:lvl>
    <w:lvl w:ilvl="2">
      <w:start w:val="1"/>
      <w:numFmt w:val="decimal"/>
      <w:pStyle w:val="Nadpis3"/>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31C87531"/>
    <w:multiLevelType w:val="hybridMultilevel"/>
    <w:tmpl w:val="F746F69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15:restartNumberingAfterBreak="0">
    <w:nsid w:val="3AC9784D"/>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D2B4D31"/>
    <w:multiLevelType w:val="multilevel"/>
    <w:tmpl w:val="3C724B9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3FBF3676"/>
    <w:multiLevelType w:val="hybridMultilevel"/>
    <w:tmpl w:val="A0DA399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15:restartNumberingAfterBreak="0">
    <w:nsid w:val="4EC22802"/>
    <w:multiLevelType w:val="hybridMultilevel"/>
    <w:tmpl w:val="4FCCC81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 w15:restartNumberingAfterBreak="0">
    <w:nsid w:val="5195159A"/>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5BFC0DBD"/>
    <w:multiLevelType w:val="hybridMultilevel"/>
    <w:tmpl w:val="A7363E0A"/>
    <w:lvl w:ilvl="0" w:tplc="54CEF27C">
      <w:start w:val="1"/>
      <w:numFmt w:val="decimal"/>
      <w:lvlText w:val="%1."/>
      <w:lvlJc w:val="left"/>
      <w:pPr>
        <w:ind w:left="720" w:hanging="360"/>
      </w:pPr>
      <w:rPr>
        <w:rFonts w:hint="default"/>
        <w:sz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15:restartNumberingAfterBreak="0">
    <w:nsid w:val="63977048"/>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69897C64"/>
    <w:multiLevelType w:val="multilevel"/>
    <w:tmpl w:val="BDC6D21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69EA03E7"/>
    <w:multiLevelType w:val="hybridMultilevel"/>
    <w:tmpl w:val="43E6461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2" w15:restartNumberingAfterBreak="0">
    <w:nsid w:val="6DA05EA0"/>
    <w:multiLevelType w:val="hybridMultilevel"/>
    <w:tmpl w:val="0936A67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15:restartNumberingAfterBreak="0">
    <w:nsid w:val="71E06921"/>
    <w:multiLevelType w:val="hybridMultilevel"/>
    <w:tmpl w:val="28DCC878"/>
    <w:lvl w:ilvl="0" w:tplc="1C868468">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15:restartNumberingAfterBreak="0">
    <w:nsid w:val="777B6F23"/>
    <w:multiLevelType w:val="hybridMultilevel"/>
    <w:tmpl w:val="B3EE52F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15:restartNumberingAfterBreak="0">
    <w:nsid w:val="7D864E20"/>
    <w:multiLevelType w:val="hybridMultilevel"/>
    <w:tmpl w:val="B98A810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23"/>
  </w:num>
  <w:num w:numId="2">
    <w:abstractNumId w:val="15"/>
  </w:num>
  <w:num w:numId="3">
    <w:abstractNumId w:val="12"/>
  </w:num>
  <w:num w:numId="4">
    <w:abstractNumId w:val="16"/>
  </w:num>
  <w:num w:numId="5">
    <w:abstractNumId w:val="1"/>
  </w:num>
  <w:num w:numId="6">
    <w:abstractNumId w:val="21"/>
  </w:num>
  <w:num w:numId="7">
    <w:abstractNumId w:val="18"/>
  </w:num>
  <w:num w:numId="8">
    <w:abstractNumId w:val="22"/>
  </w:num>
  <w:num w:numId="9">
    <w:abstractNumId w:val="8"/>
  </w:num>
  <w:num w:numId="10">
    <w:abstractNumId w:val="0"/>
  </w:num>
  <w:num w:numId="11">
    <w:abstractNumId w:val="24"/>
  </w:num>
  <w:num w:numId="12">
    <w:abstractNumId w:val="17"/>
  </w:num>
  <w:num w:numId="13">
    <w:abstractNumId w:val="19"/>
  </w:num>
  <w:num w:numId="14">
    <w:abstractNumId w:val="9"/>
  </w:num>
  <w:num w:numId="15">
    <w:abstractNumId w:val="4"/>
  </w:num>
  <w:num w:numId="16">
    <w:abstractNumId w:val="7"/>
  </w:num>
  <w:num w:numId="17">
    <w:abstractNumId w:val="6"/>
  </w:num>
  <w:num w:numId="18">
    <w:abstractNumId w:val="3"/>
  </w:num>
  <w:num w:numId="19">
    <w:abstractNumId w:val="10"/>
  </w:num>
  <w:num w:numId="20">
    <w:abstractNumId w:val="13"/>
  </w:num>
  <w:num w:numId="21">
    <w:abstractNumId w:val="14"/>
  </w:num>
  <w:num w:numId="22">
    <w:abstractNumId w:val="2"/>
  </w:num>
  <w:num w:numId="23">
    <w:abstractNumId w:val="20"/>
  </w:num>
  <w:num w:numId="24">
    <w:abstractNumId w:val="11"/>
  </w:num>
  <w:num w:numId="25">
    <w:abstractNumId w:val="11"/>
  </w:num>
  <w:num w:numId="26">
    <w:abstractNumId w:val="5"/>
  </w:num>
  <w:num w:numId="2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1"/>
  </w:num>
  <w:num w:numId="29">
    <w:abstractNumId w:val="11"/>
    <w:lvlOverride w:ilvl="0">
      <w:lvl w:ilvl="0">
        <w:start w:val="1"/>
        <w:numFmt w:val="none"/>
        <w:pStyle w:val="Nadpis1"/>
        <w:lvlText w:val="1."/>
        <w:lvlJc w:val="left"/>
        <w:pPr>
          <w:ind w:left="360" w:hanging="360"/>
        </w:pPr>
        <w:rPr>
          <w:rFonts w:hint="default"/>
        </w:rPr>
      </w:lvl>
    </w:lvlOverride>
    <w:lvlOverride w:ilvl="1">
      <w:lvl w:ilvl="1">
        <w:start w:val="1"/>
        <w:numFmt w:val="decimal"/>
        <w:pStyle w:val="Nadpis2"/>
        <w:lvlText w:val="%1.%2."/>
        <w:lvlJc w:val="left"/>
        <w:pPr>
          <w:ind w:left="792" w:hanging="432"/>
        </w:pPr>
        <w:rPr>
          <w:rFonts w:hint="default"/>
        </w:rPr>
      </w:lvl>
    </w:lvlOverride>
    <w:lvlOverride w:ilvl="2">
      <w:lvl w:ilvl="2">
        <w:start w:val="1"/>
        <w:numFmt w:val="decimal"/>
        <w:pStyle w:val="Nadpis3"/>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0">
    <w:abstractNumId w:val="11"/>
    <w:lvlOverride w:ilvl="0">
      <w:lvl w:ilvl="0">
        <w:start w:val="1"/>
        <w:numFmt w:val="none"/>
        <w:pStyle w:val="Nadpis1"/>
        <w:lvlText w:val="1"/>
        <w:lvlJc w:val="left"/>
        <w:pPr>
          <w:ind w:left="360" w:hanging="360"/>
        </w:pPr>
        <w:rPr>
          <w:rFonts w:hint="default"/>
        </w:rPr>
      </w:lvl>
    </w:lvlOverride>
    <w:lvlOverride w:ilvl="1">
      <w:lvl w:ilvl="1">
        <w:start w:val="1"/>
        <w:numFmt w:val="decimal"/>
        <w:pStyle w:val="Nadpis2"/>
        <w:lvlText w:val="%1.%2."/>
        <w:lvlJc w:val="left"/>
        <w:pPr>
          <w:ind w:left="792" w:hanging="432"/>
        </w:pPr>
        <w:rPr>
          <w:rFonts w:hint="default"/>
        </w:rPr>
      </w:lvl>
    </w:lvlOverride>
    <w:lvlOverride w:ilvl="2">
      <w:lvl w:ilvl="2">
        <w:start w:val="1"/>
        <w:numFmt w:val="decimal"/>
        <w:pStyle w:val="Nadpis3"/>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1">
    <w:abstractNumId w:val="11"/>
  </w:num>
  <w:num w:numId="32">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B02A0"/>
    <w:rsid w:val="000152DB"/>
    <w:rsid w:val="00017CAE"/>
    <w:rsid w:val="00023DB2"/>
    <w:rsid w:val="00025F76"/>
    <w:rsid w:val="0002704E"/>
    <w:rsid w:val="00033CB0"/>
    <w:rsid w:val="000363AB"/>
    <w:rsid w:val="00045C93"/>
    <w:rsid w:val="000509C2"/>
    <w:rsid w:val="00060B2D"/>
    <w:rsid w:val="00061C87"/>
    <w:rsid w:val="00066F90"/>
    <w:rsid w:val="00081B42"/>
    <w:rsid w:val="00082C18"/>
    <w:rsid w:val="000847AF"/>
    <w:rsid w:val="000C01FD"/>
    <w:rsid w:val="000C15FB"/>
    <w:rsid w:val="000C2664"/>
    <w:rsid w:val="000D1828"/>
    <w:rsid w:val="000D31CF"/>
    <w:rsid w:val="000D327D"/>
    <w:rsid w:val="000E1991"/>
    <w:rsid w:val="000E5DE6"/>
    <w:rsid w:val="000F0423"/>
    <w:rsid w:val="000F35A4"/>
    <w:rsid w:val="001029C0"/>
    <w:rsid w:val="001131F7"/>
    <w:rsid w:val="001140CA"/>
    <w:rsid w:val="001211AA"/>
    <w:rsid w:val="0013445B"/>
    <w:rsid w:val="00134E80"/>
    <w:rsid w:val="0013636F"/>
    <w:rsid w:val="00140E94"/>
    <w:rsid w:val="001534B8"/>
    <w:rsid w:val="0016260C"/>
    <w:rsid w:val="001650AB"/>
    <w:rsid w:val="0018042B"/>
    <w:rsid w:val="001824EE"/>
    <w:rsid w:val="001916A6"/>
    <w:rsid w:val="001A45B8"/>
    <w:rsid w:val="001C795B"/>
    <w:rsid w:val="001E3440"/>
    <w:rsid w:val="001F5D07"/>
    <w:rsid w:val="002154C4"/>
    <w:rsid w:val="00217B1D"/>
    <w:rsid w:val="00225B75"/>
    <w:rsid w:val="00226B07"/>
    <w:rsid w:val="002316EC"/>
    <w:rsid w:val="0023272C"/>
    <w:rsid w:val="002508D3"/>
    <w:rsid w:val="00250C36"/>
    <w:rsid w:val="002534D4"/>
    <w:rsid w:val="00260894"/>
    <w:rsid w:val="00261260"/>
    <w:rsid w:val="00262D5B"/>
    <w:rsid w:val="002660EA"/>
    <w:rsid w:val="0028055F"/>
    <w:rsid w:val="002B08DA"/>
    <w:rsid w:val="002B19E1"/>
    <w:rsid w:val="002C0C5B"/>
    <w:rsid w:val="002C13C8"/>
    <w:rsid w:val="002F6A06"/>
    <w:rsid w:val="00303555"/>
    <w:rsid w:val="00313A5B"/>
    <w:rsid w:val="003142A3"/>
    <w:rsid w:val="00325882"/>
    <w:rsid w:val="00332E35"/>
    <w:rsid w:val="00334970"/>
    <w:rsid w:val="00342047"/>
    <w:rsid w:val="00344047"/>
    <w:rsid w:val="00350AD6"/>
    <w:rsid w:val="0035204A"/>
    <w:rsid w:val="00361D45"/>
    <w:rsid w:val="003647F6"/>
    <w:rsid w:val="00365A90"/>
    <w:rsid w:val="00370744"/>
    <w:rsid w:val="00375B67"/>
    <w:rsid w:val="00377231"/>
    <w:rsid w:val="00392E71"/>
    <w:rsid w:val="003C432C"/>
    <w:rsid w:val="003C6041"/>
    <w:rsid w:val="003C6CFE"/>
    <w:rsid w:val="003D4882"/>
    <w:rsid w:val="003D6080"/>
    <w:rsid w:val="003E7775"/>
    <w:rsid w:val="003F12F8"/>
    <w:rsid w:val="00403739"/>
    <w:rsid w:val="00405EEB"/>
    <w:rsid w:val="004074AD"/>
    <w:rsid w:val="00413231"/>
    <w:rsid w:val="00417C14"/>
    <w:rsid w:val="004239D9"/>
    <w:rsid w:val="004241D3"/>
    <w:rsid w:val="00425E5A"/>
    <w:rsid w:val="00432072"/>
    <w:rsid w:val="00432771"/>
    <w:rsid w:val="00436027"/>
    <w:rsid w:val="00444B3C"/>
    <w:rsid w:val="00453E0F"/>
    <w:rsid w:val="00454106"/>
    <w:rsid w:val="004815F5"/>
    <w:rsid w:val="0049324C"/>
    <w:rsid w:val="00495548"/>
    <w:rsid w:val="0049610F"/>
    <w:rsid w:val="00497DA9"/>
    <w:rsid w:val="004B0D5D"/>
    <w:rsid w:val="004B322E"/>
    <w:rsid w:val="004E10A6"/>
    <w:rsid w:val="004E1181"/>
    <w:rsid w:val="004E61BA"/>
    <w:rsid w:val="004E6B28"/>
    <w:rsid w:val="00511FCD"/>
    <w:rsid w:val="0051233C"/>
    <w:rsid w:val="00517731"/>
    <w:rsid w:val="00527AB1"/>
    <w:rsid w:val="00535C0E"/>
    <w:rsid w:val="00542AED"/>
    <w:rsid w:val="00543CC3"/>
    <w:rsid w:val="00544A11"/>
    <w:rsid w:val="00560DE3"/>
    <w:rsid w:val="00561079"/>
    <w:rsid w:val="0056285A"/>
    <w:rsid w:val="0056578C"/>
    <w:rsid w:val="005707F6"/>
    <w:rsid w:val="005759C9"/>
    <w:rsid w:val="0058091F"/>
    <w:rsid w:val="005928A8"/>
    <w:rsid w:val="005976F2"/>
    <w:rsid w:val="00597DBB"/>
    <w:rsid w:val="005A086A"/>
    <w:rsid w:val="005A566E"/>
    <w:rsid w:val="005A7A21"/>
    <w:rsid w:val="005B02A0"/>
    <w:rsid w:val="005B079A"/>
    <w:rsid w:val="005B39E2"/>
    <w:rsid w:val="005B4AB8"/>
    <w:rsid w:val="005B53B2"/>
    <w:rsid w:val="005D68B3"/>
    <w:rsid w:val="005E7787"/>
    <w:rsid w:val="005E7EFD"/>
    <w:rsid w:val="005F4705"/>
    <w:rsid w:val="00605E32"/>
    <w:rsid w:val="006104EF"/>
    <w:rsid w:val="00613873"/>
    <w:rsid w:val="00615184"/>
    <w:rsid w:val="006225EE"/>
    <w:rsid w:val="00624742"/>
    <w:rsid w:val="00626F08"/>
    <w:rsid w:val="00636D29"/>
    <w:rsid w:val="0063732B"/>
    <w:rsid w:val="00660001"/>
    <w:rsid w:val="00671620"/>
    <w:rsid w:val="00686FCF"/>
    <w:rsid w:val="006B3856"/>
    <w:rsid w:val="006B424B"/>
    <w:rsid w:val="006C67B7"/>
    <w:rsid w:val="006D7C3E"/>
    <w:rsid w:val="006E2FB9"/>
    <w:rsid w:val="00706629"/>
    <w:rsid w:val="00706F7D"/>
    <w:rsid w:val="007070EA"/>
    <w:rsid w:val="00713E33"/>
    <w:rsid w:val="00741E89"/>
    <w:rsid w:val="00742548"/>
    <w:rsid w:val="0074451A"/>
    <w:rsid w:val="00787B87"/>
    <w:rsid w:val="00792E5E"/>
    <w:rsid w:val="0079376F"/>
    <w:rsid w:val="00795BB3"/>
    <w:rsid w:val="00797FD2"/>
    <w:rsid w:val="007A6946"/>
    <w:rsid w:val="007A7985"/>
    <w:rsid w:val="007C1178"/>
    <w:rsid w:val="007D26A1"/>
    <w:rsid w:val="007D5E7E"/>
    <w:rsid w:val="008017BE"/>
    <w:rsid w:val="008048D3"/>
    <w:rsid w:val="00812123"/>
    <w:rsid w:val="00815B85"/>
    <w:rsid w:val="00823A41"/>
    <w:rsid w:val="00834B6D"/>
    <w:rsid w:val="008364E2"/>
    <w:rsid w:val="0084032D"/>
    <w:rsid w:val="0084404C"/>
    <w:rsid w:val="00857F6B"/>
    <w:rsid w:val="00874CC8"/>
    <w:rsid w:val="00881141"/>
    <w:rsid w:val="00882F4F"/>
    <w:rsid w:val="00885873"/>
    <w:rsid w:val="0088753A"/>
    <w:rsid w:val="008B19AD"/>
    <w:rsid w:val="008B4E8A"/>
    <w:rsid w:val="008B6773"/>
    <w:rsid w:val="008C26A5"/>
    <w:rsid w:val="008C4711"/>
    <w:rsid w:val="008D5CAD"/>
    <w:rsid w:val="008E12A4"/>
    <w:rsid w:val="008E6A91"/>
    <w:rsid w:val="008F0185"/>
    <w:rsid w:val="008F3B37"/>
    <w:rsid w:val="0090162F"/>
    <w:rsid w:val="00901A60"/>
    <w:rsid w:val="009069D0"/>
    <w:rsid w:val="00913F38"/>
    <w:rsid w:val="00932C6D"/>
    <w:rsid w:val="00933838"/>
    <w:rsid w:val="00935299"/>
    <w:rsid w:val="00945F4B"/>
    <w:rsid w:val="00952EC6"/>
    <w:rsid w:val="00962DAA"/>
    <w:rsid w:val="00972EDD"/>
    <w:rsid w:val="0097655C"/>
    <w:rsid w:val="00976DDD"/>
    <w:rsid w:val="00981A1A"/>
    <w:rsid w:val="0098795E"/>
    <w:rsid w:val="00991D73"/>
    <w:rsid w:val="009930BF"/>
    <w:rsid w:val="009A5553"/>
    <w:rsid w:val="009B1693"/>
    <w:rsid w:val="009B1913"/>
    <w:rsid w:val="009B5836"/>
    <w:rsid w:val="009C5555"/>
    <w:rsid w:val="009E5E8A"/>
    <w:rsid w:val="009E6D71"/>
    <w:rsid w:val="009E71D6"/>
    <w:rsid w:val="00A0476C"/>
    <w:rsid w:val="00A16CB3"/>
    <w:rsid w:val="00A17047"/>
    <w:rsid w:val="00A3211D"/>
    <w:rsid w:val="00A47404"/>
    <w:rsid w:val="00A54C66"/>
    <w:rsid w:val="00A56BF2"/>
    <w:rsid w:val="00A63054"/>
    <w:rsid w:val="00A66807"/>
    <w:rsid w:val="00A81350"/>
    <w:rsid w:val="00A8359C"/>
    <w:rsid w:val="00A858D0"/>
    <w:rsid w:val="00A87AAB"/>
    <w:rsid w:val="00A955BA"/>
    <w:rsid w:val="00A96675"/>
    <w:rsid w:val="00AA6B64"/>
    <w:rsid w:val="00AB50BC"/>
    <w:rsid w:val="00AC2823"/>
    <w:rsid w:val="00AC4742"/>
    <w:rsid w:val="00AD2BEA"/>
    <w:rsid w:val="00AE55A5"/>
    <w:rsid w:val="00AE6384"/>
    <w:rsid w:val="00AF05C4"/>
    <w:rsid w:val="00B11294"/>
    <w:rsid w:val="00B12C06"/>
    <w:rsid w:val="00B131BD"/>
    <w:rsid w:val="00B33AC6"/>
    <w:rsid w:val="00B37FBB"/>
    <w:rsid w:val="00B63DFB"/>
    <w:rsid w:val="00B746E0"/>
    <w:rsid w:val="00B74A4B"/>
    <w:rsid w:val="00B757EE"/>
    <w:rsid w:val="00B75888"/>
    <w:rsid w:val="00B76090"/>
    <w:rsid w:val="00B91EB4"/>
    <w:rsid w:val="00B927AE"/>
    <w:rsid w:val="00B93CAF"/>
    <w:rsid w:val="00BA1B95"/>
    <w:rsid w:val="00BB0D5E"/>
    <w:rsid w:val="00BC0CAD"/>
    <w:rsid w:val="00BE6057"/>
    <w:rsid w:val="00BF766B"/>
    <w:rsid w:val="00C304FF"/>
    <w:rsid w:val="00C52B34"/>
    <w:rsid w:val="00C55F21"/>
    <w:rsid w:val="00C605FC"/>
    <w:rsid w:val="00C6182B"/>
    <w:rsid w:val="00C62821"/>
    <w:rsid w:val="00C64222"/>
    <w:rsid w:val="00C76564"/>
    <w:rsid w:val="00C800BC"/>
    <w:rsid w:val="00CA742D"/>
    <w:rsid w:val="00CA74B6"/>
    <w:rsid w:val="00CB4CBD"/>
    <w:rsid w:val="00CC6709"/>
    <w:rsid w:val="00CC79A4"/>
    <w:rsid w:val="00CE1BDE"/>
    <w:rsid w:val="00D0149D"/>
    <w:rsid w:val="00D15C9F"/>
    <w:rsid w:val="00D21A32"/>
    <w:rsid w:val="00D2636E"/>
    <w:rsid w:val="00D34843"/>
    <w:rsid w:val="00D353B7"/>
    <w:rsid w:val="00D47338"/>
    <w:rsid w:val="00D56CFB"/>
    <w:rsid w:val="00D644E6"/>
    <w:rsid w:val="00D710EB"/>
    <w:rsid w:val="00D77EE7"/>
    <w:rsid w:val="00D8136A"/>
    <w:rsid w:val="00D86A86"/>
    <w:rsid w:val="00D90A5E"/>
    <w:rsid w:val="00D92E96"/>
    <w:rsid w:val="00D95580"/>
    <w:rsid w:val="00DB69DD"/>
    <w:rsid w:val="00DB768A"/>
    <w:rsid w:val="00DC10B4"/>
    <w:rsid w:val="00DC6B29"/>
    <w:rsid w:val="00DD410D"/>
    <w:rsid w:val="00DD6010"/>
    <w:rsid w:val="00DD7481"/>
    <w:rsid w:val="00DE002C"/>
    <w:rsid w:val="00DE3CE2"/>
    <w:rsid w:val="00DE6D4B"/>
    <w:rsid w:val="00DE714F"/>
    <w:rsid w:val="00E07B81"/>
    <w:rsid w:val="00E1654B"/>
    <w:rsid w:val="00E23ADF"/>
    <w:rsid w:val="00E3619D"/>
    <w:rsid w:val="00E50377"/>
    <w:rsid w:val="00E57435"/>
    <w:rsid w:val="00E672ED"/>
    <w:rsid w:val="00E72C0F"/>
    <w:rsid w:val="00E75863"/>
    <w:rsid w:val="00E80217"/>
    <w:rsid w:val="00E80FF4"/>
    <w:rsid w:val="00E819DE"/>
    <w:rsid w:val="00E86B74"/>
    <w:rsid w:val="00E923D5"/>
    <w:rsid w:val="00E92BD7"/>
    <w:rsid w:val="00EA01E9"/>
    <w:rsid w:val="00EA373E"/>
    <w:rsid w:val="00EC4249"/>
    <w:rsid w:val="00ED11B1"/>
    <w:rsid w:val="00EE0FE7"/>
    <w:rsid w:val="00EE3B85"/>
    <w:rsid w:val="00EF1004"/>
    <w:rsid w:val="00F31397"/>
    <w:rsid w:val="00F3376B"/>
    <w:rsid w:val="00F36C16"/>
    <w:rsid w:val="00F405FE"/>
    <w:rsid w:val="00F537E1"/>
    <w:rsid w:val="00F6310A"/>
    <w:rsid w:val="00F71931"/>
    <w:rsid w:val="00F83045"/>
    <w:rsid w:val="00F9043C"/>
    <w:rsid w:val="00F919FB"/>
    <w:rsid w:val="00FA0F38"/>
    <w:rsid w:val="00FA1F1B"/>
    <w:rsid w:val="00FB1D93"/>
    <w:rsid w:val="00FB5A52"/>
    <w:rsid w:val="00FB7208"/>
    <w:rsid w:val="00FC127C"/>
    <w:rsid w:val="00FC5F1B"/>
    <w:rsid w:val="00FC6A72"/>
    <w:rsid w:val="00FD78E8"/>
    <w:rsid w:val="00FD7A74"/>
    <w:rsid w:val="00FF503D"/>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8879F001-7202-4DB2-A397-A389859988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0847AF"/>
    <w:pPr>
      <w:spacing w:after="0" w:line="360" w:lineRule="auto"/>
    </w:pPr>
    <w:rPr>
      <w:rFonts w:ascii="Times New Roman" w:hAnsi="Times New Roman"/>
      <w:sz w:val="24"/>
    </w:rPr>
  </w:style>
  <w:style w:type="paragraph" w:styleId="Nadpis1">
    <w:name w:val="heading 1"/>
    <w:basedOn w:val="Normln"/>
    <w:link w:val="Nadpis1Char"/>
    <w:uiPriority w:val="9"/>
    <w:qFormat/>
    <w:rsid w:val="009A5553"/>
    <w:pPr>
      <w:numPr>
        <w:numId w:val="31"/>
      </w:numPr>
      <w:spacing w:after="240"/>
      <w:ind w:left="357" w:hanging="357"/>
      <w:outlineLvl w:val="0"/>
    </w:pPr>
    <w:rPr>
      <w:rFonts w:eastAsia="Times New Roman" w:cs="Times New Roman"/>
      <w:b/>
      <w:bCs/>
      <w:kern w:val="36"/>
      <w:sz w:val="32"/>
      <w:szCs w:val="48"/>
      <w:lang w:eastAsia="cs-CZ"/>
    </w:rPr>
  </w:style>
  <w:style w:type="paragraph" w:styleId="Nadpis2">
    <w:name w:val="heading 2"/>
    <w:basedOn w:val="Normln"/>
    <w:next w:val="Normln"/>
    <w:link w:val="Nadpis2Char"/>
    <w:uiPriority w:val="9"/>
    <w:unhideWhenUsed/>
    <w:qFormat/>
    <w:rsid w:val="009A5553"/>
    <w:pPr>
      <w:keepNext/>
      <w:keepLines/>
      <w:numPr>
        <w:ilvl w:val="1"/>
        <w:numId w:val="31"/>
      </w:numPr>
      <w:spacing w:after="240"/>
      <w:ind w:left="431" w:hanging="431"/>
      <w:outlineLvl w:val="1"/>
    </w:pPr>
    <w:rPr>
      <w:rFonts w:eastAsiaTheme="majorEastAsia" w:cstheme="majorBidi"/>
      <w:b/>
      <w:sz w:val="30"/>
      <w:szCs w:val="26"/>
    </w:rPr>
  </w:style>
  <w:style w:type="paragraph" w:styleId="Nadpis3">
    <w:name w:val="heading 3"/>
    <w:basedOn w:val="Normln"/>
    <w:next w:val="Normln"/>
    <w:link w:val="Nadpis3Char"/>
    <w:uiPriority w:val="9"/>
    <w:unhideWhenUsed/>
    <w:qFormat/>
    <w:rsid w:val="009A5553"/>
    <w:pPr>
      <w:keepNext/>
      <w:keepLines/>
      <w:numPr>
        <w:ilvl w:val="2"/>
        <w:numId w:val="31"/>
      </w:numPr>
      <w:spacing w:after="240"/>
      <w:ind w:left="505" w:hanging="505"/>
      <w:outlineLvl w:val="2"/>
    </w:pPr>
    <w:rPr>
      <w:rFonts w:eastAsiaTheme="majorEastAsia" w:cstheme="majorBidi"/>
      <w:sz w:val="28"/>
      <w:szCs w:val="24"/>
    </w:rPr>
  </w:style>
  <w:style w:type="character" w:default="1" w:styleId="Standardnpsmoodstavce">
    <w:name w:val="Default Paragraph Font"/>
    <w:uiPriority w:val="1"/>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highlight">
    <w:name w:val="highlight"/>
    <w:basedOn w:val="Standardnpsmoodstavce"/>
    <w:rsid w:val="00935299"/>
  </w:style>
  <w:style w:type="paragraph" w:customStyle="1" w:styleId="Default">
    <w:name w:val="Default"/>
    <w:rsid w:val="00FA1F1B"/>
    <w:pPr>
      <w:autoSpaceDE w:val="0"/>
      <w:autoSpaceDN w:val="0"/>
      <w:adjustRightInd w:val="0"/>
      <w:spacing w:after="0" w:line="240" w:lineRule="auto"/>
    </w:pPr>
    <w:rPr>
      <w:rFonts w:ascii="Arial" w:hAnsi="Arial" w:cs="Arial"/>
      <w:color w:val="000000"/>
      <w:sz w:val="24"/>
      <w:szCs w:val="24"/>
    </w:rPr>
  </w:style>
  <w:style w:type="paragraph" w:styleId="Odstavecseseznamem">
    <w:name w:val="List Paragraph"/>
    <w:basedOn w:val="Normln"/>
    <w:uiPriority w:val="34"/>
    <w:qFormat/>
    <w:rsid w:val="00795BB3"/>
    <w:pPr>
      <w:ind w:left="720"/>
      <w:contextualSpacing/>
    </w:pPr>
  </w:style>
  <w:style w:type="character" w:styleId="Hypertextovodkaz">
    <w:name w:val="Hyperlink"/>
    <w:basedOn w:val="Standardnpsmoodstavce"/>
    <w:uiPriority w:val="99"/>
    <w:unhideWhenUsed/>
    <w:rsid w:val="0023272C"/>
    <w:rPr>
      <w:color w:val="0000FF"/>
      <w:u w:val="single"/>
    </w:rPr>
  </w:style>
  <w:style w:type="paragraph" w:customStyle="1" w:styleId="Citt1">
    <w:name w:val="Citát1"/>
    <w:basedOn w:val="Normln"/>
    <w:rsid w:val="004815F5"/>
    <w:pPr>
      <w:spacing w:before="100" w:beforeAutospacing="1" w:after="100" w:afterAutospacing="1" w:line="240" w:lineRule="auto"/>
    </w:pPr>
    <w:rPr>
      <w:rFonts w:eastAsia="Times New Roman" w:cs="Times New Roman"/>
      <w:szCs w:val="24"/>
      <w:lang w:eastAsia="cs-CZ"/>
    </w:rPr>
  </w:style>
  <w:style w:type="paragraph" w:styleId="Textkomente">
    <w:name w:val="annotation text"/>
    <w:basedOn w:val="Normln"/>
    <w:link w:val="TextkomenteChar"/>
    <w:uiPriority w:val="99"/>
    <w:unhideWhenUsed/>
    <w:rsid w:val="00B37FBB"/>
    <w:pPr>
      <w:spacing w:line="240" w:lineRule="auto"/>
    </w:pPr>
    <w:rPr>
      <w:sz w:val="20"/>
      <w:szCs w:val="20"/>
    </w:rPr>
  </w:style>
  <w:style w:type="character" w:customStyle="1" w:styleId="TextkomenteChar">
    <w:name w:val="Text komentáře Char"/>
    <w:basedOn w:val="Standardnpsmoodstavce"/>
    <w:link w:val="Textkomente"/>
    <w:uiPriority w:val="99"/>
    <w:rsid w:val="00B37FBB"/>
    <w:rPr>
      <w:sz w:val="20"/>
      <w:szCs w:val="20"/>
    </w:rPr>
  </w:style>
  <w:style w:type="character" w:customStyle="1" w:styleId="sourcedocument">
    <w:name w:val="sourcedocument"/>
    <w:basedOn w:val="Standardnpsmoodstavce"/>
    <w:rsid w:val="00B37FBB"/>
  </w:style>
  <w:style w:type="character" w:customStyle="1" w:styleId="markedcontent">
    <w:name w:val="markedcontent"/>
    <w:basedOn w:val="Standardnpsmoodstavce"/>
    <w:rsid w:val="00B76090"/>
  </w:style>
  <w:style w:type="table" w:styleId="Mkatabulky">
    <w:name w:val="Table Grid"/>
    <w:basedOn w:val="Normlntabulka"/>
    <w:uiPriority w:val="39"/>
    <w:rsid w:val="00792E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dpis1Char">
    <w:name w:val="Nadpis 1 Char"/>
    <w:basedOn w:val="Standardnpsmoodstavce"/>
    <w:link w:val="Nadpis1"/>
    <w:uiPriority w:val="9"/>
    <w:rsid w:val="009A5553"/>
    <w:rPr>
      <w:rFonts w:ascii="Times New Roman" w:eastAsia="Times New Roman" w:hAnsi="Times New Roman" w:cs="Times New Roman"/>
      <w:b/>
      <w:bCs/>
      <w:kern w:val="36"/>
      <w:sz w:val="32"/>
      <w:szCs w:val="48"/>
      <w:lang w:eastAsia="cs-CZ"/>
    </w:rPr>
  </w:style>
  <w:style w:type="character" w:customStyle="1" w:styleId="Nadpis2Char">
    <w:name w:val="Nadpis 2 Char"/>
    <w:basedOn w:val="Standardnpsmoodstavce"/>
    <w:link w:val="Nadpis2"/>
    <w:uiPriority w:val="9"/>
    <w:rsid w:val="009A5553"/>
    <w:rPr>
      <w:rFonts w:ascii="Times New Roman" w:eastAsiaTheme="majorEastAsia" w:hAnsi="Times New Roman" w:cstheme="majorBidi"/>
      <w:b/>
      <w:sz w:val="30"/>
      <w:szCs w:val="26"/>
    </w:rPr>
  </w:style>
  <w:style w:type="paragraph" w:styleId="Zhlav">
    <w:name w:val="header"/>
    <w:basedOn w:val="Normln"/>
    <w:link w:val="ZhlavChar"/>
    <w:uiPriority w:val="99"/>
    <w:unhideWhenUsed/>
    <w:rsid w:val="006225EE"/>
    <w:pPr>
      <w:tabs>
        <w:tab w:val="center" w:pos="4536"/>
        <w:tab w:val="right" w:pos="9072"/>
      </w:tabs>
      <w:spacing w:line="240" w:lineRule="auto"/>
    </w:pPr>
  </w:style>
  <w:style w:type="character" w:customStyle="1" w:styleId="ZhlavChar">
    <w:name w:val="Záhlaví Char"/>
    <w:basedOn w:val="Standardnpsmoodstavce"/>
    <w:link w:val="Zhlav"/>
    <w:uiPriority w:val="99"/>
    <w:rsid w:val="006225EE"/>
  </w:style>
  <w:style w:type="paragraph" w:styleId="Zpat">
    <w:name w:val="footer"/>
    <w:basedOn w:val="Normln"/>
    <w:link w:val="ZpatChar"/>
    <w:uiPriority w:val="99"/>
    <w:unhideWhenUsed/>
    <w:rsid w:val="006225EE"/>
    <w:pPr>
      <w:tabs>
        <w:tab w:val="center" w:pos="4536"/>
        <w:tab w:val="right" w:pos="9072"/>
      </w:tabs>
      <w:spacing w:line="240" w:lineRule="auto"/>
    </w:pPr>
  </w:style>
  <w:style w:type="character" w:customStyle="1" w:styleId="ZpatChar">
    <w:name w:val="Zápatí Char"/>
    <w:basedOn w:val="Standardnpsmoodstavce"/>
    <w:link w:val="Zpat"/>
    <w:uiPriority w:val="99"/>
    <w:rsid w:val="006225EE"/>
  </w:style>
  <w:style w:type="character" w:styleId="Zdraznn">
    <w:name w:val="Emphasis"/>
    <w:basedOn w:val="Standardnpsmoodstavce"/>
    <w:uiPriority w:val="20"/>
    <w:qFormat/>
    <w:rsid w:val="006225EE"/>
    <w:rPr>
      <w:i/>
      <w:iCs/>
    </w:rPr>
  </w:style>
  <w:style w:type="character" w:styleId="Siln">
    <w:name w:val="Strong"/>
    <w:basedOn w:val="Standardnpsmoodstavce"/>
    <w:uiPriority w:val="22"/>
    <w:qFormat/>
    <w:rsid w:val="006225EE"/>
    <w:rPr>
      <w:b/>
      <w:bCs/>
    </w:rPr>
  </w:style>
  <w:style w:type="character" w:styleId="Sledovanodkaz">
    <w:name w:val="FollowedHyperlink"/>
    <w:basedOn w:val="Standardnpsmoodstavce"/>
    <w:uiPriority w:val="99"/>
    <w:semiHidden/>
    <w:unhideWhenUsed/>
    <w:rsid w:val="009C5555"/>
    <w:rPr>
      <w:color w:val="954F72" w:themeColor="followedHyperlink"/>
      <w:u w:val="single"/>
    </w:rPr>
  </w:style>
  <w:style w:type="paragraph" w:styleId="Nadpisobsahu">
    <w:name w:val="TOC Heading"/>
    <w:basedOn w:val="Nadpis1"/>
    <w:next w:val="Normln"/>
    <w:uiPriority w:val="39"/>
    <w:unhideWhenUsed/>
    <w:qFormat/>
    <w:rsid w:val="000847AF"/>
    <w:pPr>
      <w:keepNext/>
      <w:keepLines/>
      <w:spacing w:before="240" w:after="0" w:line="259" w:lineRule="auto"/>
      <w:outlineLvl w:val="9"/>
    </w:pPr>
    <w:rPr>
      <w:rFonts w:asciiTheme="majorHAnsi" w:eastAsiaTheme="majorEastAsia" w:hAnsiTheme="majorHAnsi" w:cstheme="majorBidi"/>
      <w:b w:val="0"/>
      <w:bCs w:val="0"/>
      <w:color w:val="2E74B5" w:themeColor="accent1" w:themeShade="BF"/>
      <w:kern w:val="0"/>
      <w:szCs w:val="32"/>
    </w:rPr>
  </w:style>
  <w:style w:type="paragraph" w:styleId="Obsah1">
    <w:name w:val="toc 1"/>
    <w:basedOn w:val="Normln"/>
    <w:next w:val="Normln"/>
    <w:autoRedefine/>
    <w:uiPriority w:val="39"/>
    <w:unhideWhenUsed/>
    <w:rsid w:val="000847AF"/>
    <w:pPr>
      <w:spacing w:after="100"/>
    </w:pPr>
  </w:style>
  <w:style w:type="character" w:customStyle="1" w:styleId="Nadpis3Char">
    <w:name w:val="Nadpis 3 Char"/>
    <w:basedOn w:val="Standardnpsmoodstavce"/>
    <w:link w:val="Nadpis3"/>
    <w:uiPriority w:val="9"/>
    <w:rsid w:val="009A5553"/>
    <w:rPr>
      <w:rFonts w:ascii="Times New Roman" w:eastAsiaTheme="majorEastAsia" w:hAnsi="Times New Roman" w:cstheme="majorBidi"/>
      <w:sz w:val="28"/>
      <w:szCs w:val="24"/>
    </w:rPr>
  </w:style>
  <w:style w:type="paragraph" w:styleId="Obsah2">
    <w:name w:val="toc 2"/>
    <w:basedOn w:val="Normln"/>
    <w:next w:val="Normln"/>
    <w:autoRedefine/>
    <w:uiPriority w:val="39"/>
    <w:unhideWhenUsed/>
    <w:rsid w:val="009A5553"/>
    <w:pPr>
      <w:spacing w:after="100"/>
      <w:ind w:left="240"/>
    </w:pPr>
  </w:style>
  <w:style w:type="paragraph" w:styleId="Obsah3">
    <w:name w:val="toc 3"/>
    <w:basedOn w:val="Normln"/>
    <w:next w:val="Normln"/>
    <w:autoRedefine/>
    <w:uiPriority w:val="39"/>
    <w:unhideWhenUsed/>
    <w:rsid w:val="009A5553"/>
    <w:pPr>
      <w:spacing w:after="100"/>
      <w:ind w:left="480"/>
    </w:pPr>
  </w:style>
  <w:style w:type="paragraph" w:customStyle="1" w:styleId="Citt2">
    <w:name w:val="Citát2"/>
    <w:basedOn w:val="Normln"/>
    <w:rsid w:val="005B4AB8"/>
    <w:pPr>
      <w:spacing w:before="100" w:beforeAutospacing="1" w:after="100" w:afterAutospacing="1" w:line="240" w:lineRule="auto"/>
    </w:pPr>
    <w:rPr>
      <w:rFonts w:eastAsia="Times New Roman" w:cs="Times New Roman"/>
      <w:szCs w:val="24"/>
      <w:lang w:eastAsia="cs-CZ"/>
    </w:rPr>
  </w:style>
  <w:style w:type="character" w:customStyle="1" w:styleId="tojvnm2t">
    <w:name w:val="tojvnm2t"/>
    <w:basedOn w:val="Standardnpsmoodstavce"/>
    <w:rsid w:val="00E923D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4307114">
      <w:bodyDiv w:val="1"/>
      <w:marLeft w:val="0"/>
      <w:marRight w:val="0"/>
      <w:marTop w:val="0"/>
      <w:marBottom w:val="0"/>
      <w:divBdr>
        <w:top w:val="none" w:sz="0" w:space="0" w:color="auto"/>
        <w:left w:val="none" w:sz="0" w:space="0" w:color="auto"/>
        <w:bottom w:val="none" w:sz="0" w:space="0" w:color="auto"/>
        <w:right w:val="none" w:sz="0" w:space="0" w:color="auto"/>
      </w:divBdr>
    </w:div>
    <w:div w:id="603655312">
      <w:bodyDiv w:val="1"/>
      <w:marLeft w:val="0"/>
      <w:marRight w:val="0"/>
      <w:marTop w:val="0"/>
      <w:marBottom w:val="0"/>
      <w:divBdr>
        <w:top w:val="none" w:sz="0" w:space="0" w:color="auto"/>
        <w:left w:val="none" w:sz="0" w:space="0" w:color="auto"/>
        <w:bottom w:val="none" w:sz="0" w:space="0" w:color="auto"/>
        <w:right w:val="none" w:sz="0" w:space="0" w:color="auto"/>
      </w:divBdr>
    </w:div>
    <w:div w:id="763260557">
      <w:bodyDiv w:val="1"/>
      <w:marLeft w:val="0"/>
      <w:marRight w:val="0"/>
      <w:marTop w:val="0"/>
      <w:marBottom w:val="0"/>
      <w:divBdr>
        <w:top w:val="none" w:sz="0" w:space="0" w:color="auto"/>
        <w:left w:val="none" w:sz="0" w:space="0" w:color="auto"/>
        <w:bottom w:val="none" w:sz="0" w:space="0" w:color="auto"/>
        <w:right w:val="none" w:sz="0" w:space="0" w:color="auto"/>
      </w:divBdr>
    </w:div>
    <w:div w:id="796264211">
      <w:bodyDiv w:val="1"/>
      <w:marLeft w:val="0"/>
      <w:marRight w:val="0"/>
      <w:marTop w:val="0"/>
      <w:marBottom w:val="0"/>
      <w:divBdr>
        <w:top w:val="none" w:sz="0" w:space="0" w:color="auto"/>
        <w:left w:val="none" w:sz="0" w:space="0" w:color="auto"/>
        <w:bottom w:val="none" w:sz="0" w:space="0" w:color="auto"/>
        <w:right w:val="none" w:sz="0" w:space="0" w:color="auto"/>
      </w:divBdr>
    </w:div>
    <w:div w:id="842554391">
      <w:bodyDiv w:val="1"/>
      <w:marLeft w:val="0"/>
      <w:marRight w:val="0"/>
      <w:marTop w:val="0"/>
      <w:marBottom w:val="0"/>
      <w:divBdr>
        <w:top w:val="none" w:sz="0" w:space="0" w:color="auto"/>
        <w:left w:val="none" w:sz="0" w:space="0" w:color="auto"/>
        <w:bottom w:val="none" w:sz="0" w:space="0" w:color="auto"/>
        <w:right w:val="none" w:sz="0" w:space="0" w:color="auto"/>
      </w:divBdr>
    </w:div>
    <w:div w:id="933634672">
      <w:bodyDiv w:val="1"/>
      <w:marLeft w:val="0"/>
      <w:marRight w:val="0"/>
      <w:marTop w:val="0"/>
      <w:marBottom w:val="0"/>
      <w:divBdr>
        <w:top w:val="none" w:sz="0" w:space="0" w:color="auto"/>
        <w:left w:val="none" w:sz="0" w:space="0" w:color="auto"/>
        <w:bottom w:val="none" w:sz="0" w:space="0" w:color="auto"/>
        <w:right w:val="none" w:sz="0" w:space="0" w:color="auto"/>
      </w:divBdr>
    </w:div>
    <w:div w:id="1455174526">
      <w:bodyDiv w:val="1"/>
      <w:marLeft w:val="0"/>
      <w:marRight w:val="0"/>
      <w:marTop w:val="0"/>
      <w:marBottom w:val="0"/>
      <w:divBdr>
        <w:top w:val="none" w:sz="0" w:space="0" w:color="auto"/>
        <w:left w:val="none" w:sz="0" w:space="0" w:color="auto"/>
        <w:bottom w:val="none" w:sz="0" w:space="0" w:color="auto"/>
        <w:right w:val="none" w:sz="0" w:space="0" w:color="auto"/>
      </w:divBdr>
      <w:divsChild>
        <w:div w:id="1131358499">
          <w:marLeft w:val="0"/>
          <w:marRight w:val="0"/>
          <w:marTop w:val="0"/>
          <w:marBottom w:val="0"/>
          <w:divBdr>
            <w:top w:val="none" w:sz="0" w:space="0" w:color="auto"/>
            <w:left w:val="none" w:sz="0" w:space="0" w:color="auto"/>
            <w:bottom w:val="none" w:sz="0" w:space="0" w:color="auto"/>
            <w:right w:val="none" w:sz="0" w:space="0" w:color="auto"/>
          </w:divBdr>
        </w:div>
        <w:div w:id="1236625728">
          <w:marLeft w:val="0"/>
          <w:marRight w:val="0"/>
          <w:marTop w:val="0"/>
          <w:marBottom w:val="0"/>
          <w:divBdr>
            <w:top w:val="none" w:sz="0" w:space="0" w:color="auto"/>
            <w:left w:val="none" w:sz="0" w:space="0" w:color="auto"/>
            <w:bottom w:val="none" w:sz="0" w:space="0" w:color="auto"/>
            <w:right w:val="none" w:sz="0" w:space="0" w:color="auto"/>
          </w:divBdr>
        </w:div>
      </w:divsChild>
    </w:div>
    <w:div w:id="1715041725">
      <w:bodyDiv w:val="1"/>
      <w:marLeft w:val="0"/>
      <w:marRight w:val="0"/>
      <w:marTop w:val="0"/>
      <w:marBottom w:val="0"/>
      <w:divBdr>
        <w:top w:val="none" w:sz="0" w:space="0" w:color="auto"/>
        <w:left w:val="none" w:sz="0" w:space="0" w:color="auto"/>
        <w:bottom w:val="none" w:sz="0" w:space="0" w:color="auto"/>
        <w:right w:val="none" w:sz="0" w:space="0" w:color="auto"/>
      </w:divBdr>
    </w:div>
    <w:div w:id="1855804938">
      <w:bodyDiv w:val="1"/>
      <w:marLeft w:val="0"/>
      <w:marRight w:val="0"/>
      <w:marTop w:val="0"/>
      <w:marBottom w:val="0"/>
      <w:divBdr>
        <w:top w:val="none" w:sz="0" w:space="0" w:color="auto"/>
        <w:left w:val="none" w:sz="0" w:space="0" w:color="auto"/>
        <w:bottom w:val="none" w:sz="0" w:space="0" w:color="auto"/>
        <w:right w:val="none" w:sz="0" w:space="0" w:color="auto"/>
      </w:divBdr>
    </w:div>
    <w:div w:id="1942294191">
      <w:bodyDiv w:val="1"/>
      <w:marLeft w:val="0"/>
      <w:marRight w:val="0"/>
      <w:marTop w:val="0"/>
      <w:marBottom w:val="0"/>
      <w:divBdr>
        <w:top w:val="none" w:sz="0" w:space="0" w:color="auto"/>
        <w:left w:val="none" w:sz="0" w:space="0" w:color="auto"/>
        <w:bottom w:val="none" w:sz="0" w:space="0" w:color="auto"/>
        <w:right w:val="none" w:sz="0" w:space="0" w:color="auto"/>
      </w:divBdr>
    </w:div>
    <w:div w:id="21129695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hyperlink" Target="https://www.skrblik.cz/navod/jak-vyuzit-piliny/" TargetMode="External"/><Relationship Id="rId21" Type="http://schemas.openxmlformats.org/officeDocument/2006/relationships/image" Target="media/image9.png"/><Relationship Id="rId42" Type="http://schemas.openxmlformats.org/officeDocument/2006/relationships/image" Target="media/image22.jpeg"/><Relationship Id="rId47" Type="http://schemas.openxmlformats.org/officeDocument/2006/relationships/image" Target="media/image27.jpeg"/><Relationship Id="rId63" Type="http://schemas.openxmlformats.org/officeDocument/2006/relationships/image" Target="media/image43.jpeg"/><Relationship Id="rId68" Type="http://schemas.openxmlformats.org/officeDocument/2006/relationships/image" Target="media/image48.jpeg"/><Relationship Id="rId84" Type="http://schemas.openxmlformats.org/officeDocument/2006/relationships/image" Target="media/image64.jpeg"/><Relationship Id="rId89" Type="http://schemas.openxmlformats.org/officeDocument/2006/relationships/image" Target="media/image69.jpeg"/><Relationship Id="rId112" Type="http://schemas.openxmlformats.org/officeDocument/2006/relationships/hyperlink" Target="https://svetkreativity.cz/bananova-slupka-nepatri-do-kose-existuje-pro-ni-cela-rada-vyuziti/" TargetMode="External"/><Relationship Id="rId133" Type="http://schemas.openxmlformats.org/officeDocument/2006/relationships/hyperlink" Target="https://www.biolib.cz/cz/taxonimage/id47546/?taxonid=61880&amp;type=1" TargetMode="External"/><Relationship Id="rId138" Type="http://schemas.openxmlformats.org/officeDocument/2006/relationships/hyperlink" Target="https://www.biolib.cz/cz/taxonimage/id151126/?taxonid=648931&amp;type=1" TargetMode="External"/><Relationship Id="rId154" Type="http://schemas.openxmlformats.org/officeDocument/2006/relationships/image" Target="media/image77.jpeg"/><Relationship Id="rId159" Type="http://schemas.openxmlformats.org/officeDocument/2006/relationships/image" Target="media/image82.jpeg"/><Relationship Id="rId175" Type="http://schemas.openxmlformats.org/officeDocument/2006/relationships/image" Target="media/image98.jpeg"/><Relationship Id="rId170" Type="http://schemas.openxmlformats.org/officeDocument/2006/relationships/image" Target="media/image93.jpeg"/><Relationship Id="rId191" Type="http://schemas.openxmlformats.org/officeDocument/2006/relationships/fontTable" Target="fontTable.xml"/><Relationship Id="rId16" Type="http://schemas.openxmlformats.org/officeDocument/2006/relationships/image" Target="media/image4.png"/><Relationship Id="rId107" Type="http://schemas.openxmlformats.org/officeDocument/2006/relationships/hyperlink" Target="https://www.zspetriny.cz/soubor-prirodopis-rostlinne-organy-867-.pdf" TargetMode="External"/><Relationship Id="rId11" Type="http://schemas.openxmlformats.org/officeDocument/2006/relationships/hyperlink" Target="http://www.nuv.cz" TargetMode="External"/><Relationship Id="rId32" Type="http://schemas.openxmlformats.org/officeDocument/2006/relationships/image" Target="media/image16.png"/><Relationship Id="rId37" Type="http://schemas.openxmlformats.org/officeDocument/2006/relationships/oleObject" Target="embeddings/oleObject7.bin"/><Relationship Id="rId53" Type="http://schemas.openxmlformats.org/officeDocument/2006/relationships/image" Target="media/image33.jpeg"/><Relationship Id="rId58" Type="http://schemas.openxmlformats.org/officeDocument/2006/relationships/image" Target="media/image38.jpeg"/><Relationship Id="rId74" Type="http://schemas.openxmlformats.org/officeDocument/2006/relationships/image" Target="media/image54.jpeg"/><Relationship Id="rId79" Type="http://schemas.openxmlformats.org/officeDocument/2006/relationships/image" Target="media/image59.jpeg"/><Relationship Id="rId102" Type="http://schemas.openxmlformats.org/officeDocument/2006/relationships/hyperlink" Target="https://www.mzp.cz/cz/statni_program_evvo_ep_2016_2025" TargetMode="External"/><Relationship Id="rId123" Type="http://schemas.openxmlformats.org/officeDocument/2006/relationships/hyperlink" Target="https://www.biolib.cz/cz/taxonimage/id57881/?taxonid=39511&amp;type=1" TargetMode="External"/><Relationship Id="rId128" Type="http://schemas.openxmlformats.org/officeDocument/2006/relationships/hyperlink" Target="https://www.biolib.cz/cz/taxonimage/id90661/?taxonid=39933&amp;type=1" TargetMode="External"/><Relationship Id="rId144" Type="http://schemas.openxmlformats.org/officeDocument/2006/relationships/hyperlink" Target="https://www.biolib.cz/cz/taxonimage/id57946/?taxonid=39808&amp;type=1" TargetMode="External"/><Relationship Id="rId149" Type="http://schemas.openxmlformats.org/officeDocument/2006/relationships/hyperlink" Target="https://www.biolib.cz/cz/taxonimage/id126733/?taxonid=1479&amp;type=1" TargetMode="External"/><Relationship Id="rId5" Type="http://schemas.openxmlformats.org/officeDocument/2006/relationships/webSettings" Target="webSettings.xml"/><Relationship Id="rId90" Type="http://schemas.openxmlformats.org/officeDocument/2006/relationships/image" Target="media/image70.png"/><Relationship Id="rId95" Type="http://schemas.openxmlformats.org/officeDocument/2006/relationships/image" Target="media/image75.jpeg"/><Relationship Id="rId160" Type="http://schemas.openxmlformats.org/officeDocument/2006/relationships/image" Target="media/image83.jpeg"/><Relationship Id="rId165" Type="http://schemas.openxmlformats.org/officeDocument/2006/relationships/image" Target="media/image88.jpeg"/><Relationship Id="rId181" Type="http://schemas.openxmlformats.org/officeDocument/2006/relationships/image" Target="media/image104.png"/><Relationship Id="rId186" Type="http://schemas.openxmlformats.org/officeDocument/2006/relationships/image" Target="media/image109.png"/><Relationship Id="rId22" Type="http://schemas.openxmlformats.org/officeDocument/2006/relationships/image" Target="media/image10.png"/><Relationship Id="rId27" Type="http://schemas.openxmlformats.org/officeDocument/2006/relationships/oleObject" Target="embeddings/oleObject2.bin"/><Relationship Id="rId43" Type="http://schemas.openxmlformats.org/officeDocument/2006/relationships/image" Target="media/image23.jpeg"/><Relationship Id="rId48" Type="http://schemas.openxmlformats.org/officeDocument/2006/relationships/image" Target="media/image28.jpeg"/><Relationship Id="rId64" Type="http://schemas.openxmlformats.org/officeDocument/2006/relationships/image" Target="media/image44.jpeg"/><Relationship Id="rId69" Type="http://schemas.openxmlformats.org/officeDocument/2006/relationships/image" Target="media/image49.jpeg"/><Relationship Id="rId113" Type="http://schemas.openxmlformats.org/officeDocument/2006/relationships/hyperlink" Target="http://www.unitea.cz/uzitecne-informace/archiv-clanku/cajovy-sacek/" TargetMode="External"/><Relationship Id="rId118" Type="http://schemas.openxmlformats.org/officeDocument/2006/relationships/hyperlink" Target="https://www.zenysro.cz/blogy/vypis-se-z-toho/papirove-kapesniky-kde-se-vzaly-a-kdy" TargetMode="External"/><Relationship Id="rId134" Type="http://schemas.openxmlformats.org/officeDocument/2006/relationships/hyperlink" Target="https://www.biolib.cz/cz/taxonimage/id94471/?taxonid=38899&amp;type=1" TargetMode="External"/><Relationship Id="rId139" Type="http://schemas.openxmlformats.org/officeDocument/2006/relationships/hyperlink" Target="https://www.biolib.cz/cz/taxonimage/id11603/?taxonid=680016&amp;type=1" TargetMode="External"/><Relationship Id="rId80" Type="http://schemas.openxmlformats.org/officeDocument/2006/relationships/image" Target="media/image60.jpeg"/><Relationship Id="rId85" Type="http://schemas.openxmlformats.org/officeDocument/2006/relationships/image" Target="media/image65.jpeg"/><Relationship Id="rId150" Type="http://schemas.openxmlformats.org/officeDocument/2006/relationships/hyperlink" Target="https://www.biolib.cz/cz/taxonimage/id330080/?taxonid=76144&amp;type=1" TargetMode="External"/><Relationship Id="rId155" Type="http://schemas.openxmlformats.org/officeDocument/2006/relationships/image" Target="media/image78.jpeg"/><Relationship Id="rId171" Type="http://schemas.openxmlformats.org/officeDocument/2006/relationships/image" Target="media/image94.jpeg"/><Relationship Id="rId176" Type="http://schemas.openxmlformats.org/officeDocument/2006/relationships/image" Target="media/image99.jpeg"/><Relationship Id="rId192" Type="http://schemas.openxmlformats.org/officeDocument/2006/relationships/theme" Target="theme/theme1.xml"/><Relationship Id="rId12" Type="http://schemas.openxmlformats.org/officeDocument/2006/relationships/hyperlink" Target="http://www.vlachovice.cz" TargetMode="External"/><Relationship Id="rId17" Type="http://schemas.openxmlformats.org/officeDocument/2006/relationships/image" Target="media/image5.png"/><Relationship Id="rId33" Type="http://schemas.openxmlformats.org/officeDocument/2006/relationships/oleObject" Target="embeddings/oleObject5.bin"/><Relationship Id="rId38" Type="http://schemas.openxmlformats.org/officeDocument/2006/relationships/image" Target="media/image19.png"/><Relationship Id="rId59" Type="http://schemas.openxmlformats.org/officeDocument/2006/relationships/image" Target="media/image39.png"/><Relationship Id="rId103" Type="http://schemas.openxmlformats.org/officeDocument/2006/relationships/hyperlink" Target="http://zs.vlachovice.cz/e_download.php?file=data/editor/43cs_2.pdf&amp;original=1.9.%202017%20%C5%A0VP%20ZV%20Dobr%C3%A1%20%C5%A1kola%20d%C4%9Bti%20bav%C3%AD.pdf" TargetMode="External"/><Relationship Id="rId108" Type="http://schemas.openxmlformats.org/officeDocument/2006/relationships/hyperlink" Target="https://sazenicka.cz/co-delat-s-posekanou-travou/" TargetMode="External"/><Relationship Id="rId124" Type="http://schemas.openxmlformats.org/officeDocument/2006/relationships/hyperlink" Target="https://www.biolib.cz/cz/taxonimage/id100474/?taxonid=39547&amp;type=1" TargetMode="External"/><Relationship Id="rId129" Type="http://schemas.openxmlformats.org/officeDocument/2006/relationships/hyperlink" Target="https://www.biolib.cz/cz/taxonimage/id196036/?taxonid=39933&amp;type=1" TargetMode="External"/><Relationship Id="rId54" Type="http://schemas.openxmlformats.org/officeDocument/2006/relationships/image" Target="media/image34.jpeg"/><Relationship Id="rId70" Type="http://schemas.openxmlformats.org/officeDocument/2006/relationships/image" Target="media/image50.jpeg"/><Relationship Id="rId75" Type="http://schemas.openxmlformats.org/officeDocument/2006/relationships/image" Target="media/image55.jpeg"/><Relationship Id="rId91" Type="http://schemas.openxmlformats.org/officeDocument/2006/relationships/image" Target="media/image71.png"/><Relationship Id="rId96" Type="http://schemas.openxmlformats.org/officeDocument/2006/relationships/hyperlink" Target="https://www.kompostuj.cz/vime-jak/jak-vyrabet-kompost/co-lze-kompostovat/" TargetMode="External"/><Relationship Id="rId140" Type="http://schemas.openxmlformats.org/officeDocument/2006/relationships/hyperlink" Target="https://www.biolib.cz/cz/taxonimage/id221323/?taxonid=41173&amp;type=1" TargetMode="External"/><Relationship Id="rId145" Type="http://schemas.openxmlformats.org/officeDocument/2006/relationships/hyperlink" Target="https://www.biolib.cz/cz/taxonimage/id74973/?taxonid=40351&amp;type=1" TargetMode="External"/><Relationship Id="rId161" Type="http://schemas.openxmlformats.org/officeDocument/2006/relationships/image" Target="media/image84.jpeg"/><Relationship Id="rId166" Type="http://schemas.openxmlformats.org/officeDocument/2006/relationships/image" Target="media/image89.jpeg"/><Relationship Id="rId182" Type="http://schemas.openxmlformats.org/officeDocument/2006/relationships/image" Target="media/image105.png"/><Relationship Id="rId187" Type="http://schemas.openxmlformats.org/officeDocument/2006/relationships/image" Target="media/image110.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image" Target="media/image14.png"/><Relationship Id="rId49" Type="http://schemas.openxmlformats.org/officeDocument/2006/relationships/image" Target="media/image29.jpeg"/><Relationship Id="rId114" Type="http://schemas.openxmlformats.org/officeDocument/2006/relationships/hyperlink" Target="https://www.forpet.cz/suseniny/kost-veprova-susena-extrudovana-16-20cm-1ks" TargetMode="External"/><Relationship Id="rId119" Type="http://schemas.openxmlformats.org/officeDocument/2006/relationships/hyperlink" Target="https://www.biolib.cz/cz/taxonimage/id20017/?taxonid=39822&amp;type=1" TargetMode="External"/><Relationship Id="rId44" Type="http://schemas.openxmlformats.org/officeDocument/2006/relationships/image" Target="media/image24.jpeg"/><Relationship Id="rId60" Type="http://schemas.openxmlformats.org/officeDocument/2006/relationships/image" Target="media/image40.jpeg"/><Relationship Id="rId65" Type="http://schemas.openxmlformats.org/officeDocument/2006/relationships/image" Target="media/image45.jpeg"/><Relationship Id="rId81" Type="http://schemas.openxmlformats.org/officeDocument/2006/relationships/image" Target="media/image61.jpeg"/><Relationship Id="rId86" Type="http://schemas.openxmlformats.org/officeDocument/2006/relationships/image" Target="media/image66.jpeg"/><Relationship Id="rId130" Type="http://schemas.openxmlformats.org/officeDocument/2006/relationships/hyperlink" Target="https://www.biolib.cz/cz/taxonimage/id18555/?taxonid=41534&amp;type=1" TargetMode="External"/><Relationship Id="rId135" Type="http://schemas.openxmlformats.org/officeDocument/2006/relationships/hyperlink" Target="https://www.biolib.cz/cz/taxonimage/id151130/?taxonid=854785&amp;type=1" TargetMode="External"/><Relationship Id="rId151" Type="http://schemas.openxmlformats.org/officeDocument/2006/relationships/hyperlink" Target="https://www.biolib.cz/cz/taxonimage/id30406/?taxonid=116592&amp;type=1" TargetMode="External"/><Relationship Id="rId156" Type="http://schemas.openxmlformats.org/officeDocument/2006/relationships/image" Target="media/image79.png"/><Relationship Id="rId177" Type="http://schemas.openxmlformats.org/officeDocument/2006/relationships/image" Target="media/image100.jpeg"/><Relationship Id="rId172" Type="http://schemas.openxmlformats.org/officeDocument/2006/relationships/image" Target="media/image95.jpeg"/><Relationship Id="rId13" Type="http://schemas.openxmlformats.org/officeDocument/2006/relationships/image" Target="media/image2.png"/><Relationship Id="rId18" Type="http://schemas.openxmlformats.org/officeDocument/2006/relationships/image" Target="media/image6.png"/><Relationship Id="rId39" Type="http://schemas.openxmlformats.org/officeDocument/2006/relationships/oleObject" Target="embeddings/oleObject8.bin"/><Relationship Id="rId109" Type="http://schemas.openxmlformats.org/officeDocument/2006/relationships/hyperlink" Target="https://www.pikist.com/free-photo-xwyrw/cs" TargetMode="External"/><Relationship Id="rId34" Type="http://schemas.openxmlformats.org/officeDocument/2006/relationships/image" Target="media/image17.png"/><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image" Target="media/image56.jpeg"/><Relationship Id="rId97" Type="http://schemas.openxmlformats.org/officeDocument/2006/relationships/hyperlink" Target="http://generator-citaci.cz/:%20https:/mapy.cz/letecka?x=17.9422657&amp;y=49.1236366&amp;z=19&amp;l=0&amp;source=muni&amp;id=3103," TargetMode="External"/><Relationship Id="rId104" Type="http://schemas.openxmlformats.org/officeDocument/2006/relationships/hyperlink" Target="https://bylinkopedie.cz/" TargetMode="External"/><Relationship Id="rId120" Type="http://schemas.openxmlformats.org/officeDocument/2006/relationships/hyperlink" Target="https://www.biolib.cz/cz/taxonimage/id84488/?taxonid=39256&amp;type=1" TargetMode="External"/><Relationship Id="rId125" Type="http://schemas.openxmlformats.org/officeDocument/2006/relationships/hyperlink" Target="https://www.biolib.cz/cz/taxonimage/id90480/?taxonid=40003&amp;type=1" TargetMode="External"/><Relationship Id="rId141" Type="http://schemas.openxmlformats.org/officeDocument/2006/relationships/hyperlink" Target="https://www.biolib.cz/cz/taxonimage/id38318/?taxonid=41173&amp;type=1" TargetMode="External"/><Relationship Id="rId146" Type="http://schemas.openxmlformats.org/officeDocument/2006/relationships/hyperlink" Target="https://www.biolib.cz/cz/taxonimage/id19736/?taxonid=40704&amp;type=1" TargetMode="External"/><Relationship Id="rId167" Type="http://schemas.openxmlformats.org/officeDocument/2006/relationships/image" Target="media/image90.jpeg"/><Relationship Id="rId188" Type="http://schemas.openxmlformats.org/officeDocument/2006/relationships/image" Target="media/image111.png"/><Relationship Id="rId7" Type="http://schemas.openxmlformats.org/officeDocument/2006/relationships/endnotes" Target="endnotes.xml"/><Relationship Id="rId71" Type="http://schemas.openxmlformats.org/officeDocument/2006/relationships/image" Target="media/image51.jpeg"/><Relationship Id="rId92" Type="http://schemas.openxmlformats.org/officeDocument/2006/relationships/image" Target="media/image72.jpeg"/><Relationship Id="rId162" Type="http://schemas.openxmlformats.org/officeDocument/2006/relationships/image" Target="media/image85.jpeg"/><Relationship Id="rId183" Type="http://schemas.openxmlformats.org/officeDocument/2006/relationships/image" Target="media/image106.png"/><Relationship Id="rId2" Type="http://schemas.openxmlformats.org/officeDocument/2006/relationships/numbering" Target="numbering.xml"/><Relationship Id="rId29" Type="http://schemas.openxmlformats.org/officeDocument/2006/relationships/oleObject" Target="embeddings/oleObject3.bin"/><Relationship Id="rId24" Type="http://schemas.openxmlformats.org/officeDocument/2006/relationships/image" Target="media/image12.png"/><Relationship Id="rId40" Type="http://schemas.openxmlformats.org/officeDocument/2006/relationships/image" Target="media/image20.jpeg"/><Relationship Id="rId45" Type="http://schemas.openxmlformats.org/officeDocument/2006/relationships/image" Target="media/image25.jpeg"/><Relationship Id="rId66" Type="http://schemas.openxmlformats.org/officeDocument/2006/relationships/image" Target="media/image46.png"/><Relationship Id="rId87" Type="http://schemas.openxmlformats.org/officeDocument/2006/relationships/image" Target="media/image67.jpeg"/><Relationship Id="rId110" Type="http://schemas.openxmlformats.org/officeDocument/2006/relationships/hyperlink" Target="http://www.adpack.cz/pet-lahev-b-5001/" TargetMode="External"/><Relationship Id="rId115" Type="http://schemas.openxmlformats.org/officeDocument/2006/relationships/hyperlink" Target="https://www.irthermic.com/zavarovaci-plechovka-na-maso-099-175-vlnka-1347-ml" TargetMode="External"/><Relationship Id="rId131" Type="http://schemas.openxmlformats.org/officeDocument/2006/relationships/hyperlink" Target="https://www.biolib.cz/cz/taxonimage/id18257/?taxonid=41534&amp;type=1" TargetMode="External"/><Relationship Id="rId136" Type="http://schemas.openxmlformats.org/officeDocument/2006/relationships/hyperlink" Target="https://www.biolib.cz/cz/taxonimage/id104549/?taxonid=40771&amp;type=1" TargetMode="External"/><Relationship Id="rId157" Type="http://schemas.openxmlformats.org/officeDocument/2006/relationships/image" Target="media/image80.jpeg"/><Relationship Id="rId178" Type="http://schemas.openxmlformats.org/officeDocument/2006/relationships/image" Target="media/image101.jpeg"/><Relationship Id="rId61" Type="http://schemas.openxmlformats.org/officeDocument/2006/relationships/image" Target="media/image41.jpeg"/><Relationship Id="rId82" Type="http://schemas.openxmlformats.org/officeDocument/2006/relationships/image" Target="media/image62.jpeg"/><Relationship Id="rId152" Type="http://schemas.openxmlformats.org/officeDocument/2006/relationships/hyperlink" Target="https://www.biolib.cz/cz/taxonimage/id195004/?taxonid=57&amp;type=1" TargetMode="External"/><Relationship Id="rId173" Type="http://schemas.openxmlformats.org/officeDocument/2006/relationships/image" Target="media/image96.png"/><Relationship Id="rId19" Type="http://schemas.openxmlformats.org/officeDocument/2006/relationships/image" Target="media/image7.png"/><Relationship Id="rId14" Type="http://schemas.openxmlformats.org/officeDocument/2006/relationships/hyperlink" Target="https://mapy.cz/letecka?x=17.9422657&amp;y=49.1236366&amp;z=19&amp;l=0&amp;source=muni&amp;id=3103" TargetMode="External"/><Relationship Id="rId30" Type="http://schemas.openxmlformats.org/officeDocument/2006/relationships/image" Target="media/image15.png"/><Relationship Id="rId35" Type="http://schemas.openxmlformats.org/officeDocument/2006/relationships/oleObject" Target="embeddings/oleObject6.bin"/><Relationship Id="rId56" Type="http://schemas.openxmlformats.org/officeDocument/2006/relationships/image" Target="media/image36.jpeg"/><Relationship Id="rId77" Type="http://schemas.openxmlformats.org/officeDocument/2006/relationships/image" Target="media/image57.jpeg"/><Relationship Id="rId100" Type="http://schemas.openxmlformats.org/officeDocument/2006/relationships/hyperlink" Target="http://www.nuv.cz/t/rvp-pro-zakladni-vzdelavani" TargetMode="External"/><Relationship Id="rId105" Type="http://schemas.openxmlformats.org/officeDocument/2006/relationships/hyperlink" Target="https://www.bylinkyprovsechny.cz/" TargetMode="External"/><Relationship Id="rId126" Type="http://schemas.openxmlformats.org/officeDocument/2006/relationships/hyperlink" Target="https://www.biolib.cz/cz/taxonimage/id102389/?taxonid=40373&amp;type=1" TargetMode="External"/><Relationship Id="rId147" Type="http://schemas.openxmlformats.org/officeDocument/2006/relationships/hyperlink" Target="https://www.biolib.cz/cz/taxonimage/id16526/?taxonid=41509&amp;type=1" TargetMode="External"/><Relationship Id="rId168" Type="http://schemas.openxmlformats.org/officeDocument/2006/relationships/image" Target="media/image91.jpeg"/><Relationship Id="rId8" Type="http://schemas.openxmlformats.org/officeDocument/2006/relationships/footer" Target="footer1.xml"/><Relationship Id="rId51" Type="http://schemas.openxmlformats.org/officeDocument/2006/relationships/image" Target="media/image31.jpeg"/><Relationship Id="rId72" Type="http://schemas.openxmlformats.org/officeDocument/2006/relationships/image" Target="media/image52.jpeg"/><Relationship Id="rId93" Type="http://schemas.openxmlformats.org/officeDocument/2006/relationships/image" Target="media/image73.jpeg"/><Relationship Id="rId98" Type="http://schemas.openxmlformats.org/officeDocument/2006/relationships/hyperlink" Target="http://www.vlachovice.cz/informace-o-obci/o-nasi-obci/" TargetMode="External"/><Relationship Id="rId121" Type="http://schemas.openxmlformats.org/officeDocument/2006/relationships/hyperlink" Target="https://www.biolib.cz/cz/taxonimage/id18526/?taxonid=40766&amp;type=1" TargetMode="External"/><Relationship Id="rId142" Type="http://schemas.openxmlformats.org/officeDocument/2006/relationships/hyperlink" Target="https://www.biolib.cz/cz/taxonimage/id320838/?taxonid=41115&amp;type=1" TargetMode="External"/><Relationship Id="rId163" Type="http://schemas.openxmlformats.org/officeDocument/2006/relationships/image" Target="media/image86.jpeg"/><Relationship Id="rId184" Type="http://schemas.openxmlformats.org/officeDocument/2006/relationships/image" Target="media/image107.png"/><Relationship Id="rId189" Type="http://schemas.openxmlformats.org/officeDocument/2006/relationships/image" Target="media/image112.jpeg"/><Relationship Id="rId3" Type="http://schemas.openxmlformats.org/officeDocument/2006/relationships/styles" Target="styles.xml"/><Relationship Id="rId25" Type="http://schemas.openxmlformats.org/officeDocument/2006/relationships/oleObject" Target="embeddings/oleObject1.bin"/><Relationship Id="rId46" Type="http://schemas.openxmlformats.org/officeDocument/2006/relationships/image" Target="media/image26.jpeg"/><Relationship Id="rId67" Type="http://schemas.openxmlformats.org/officeDocument/2006/relationships/image" Target="media/image47.png"/><Relationship Id="rId116" Type="http://schemas.openxmlformats.org/officeDocument/2006/relationships/hyperlink" Target="https://www.kupi.cz/sleva/slunecnicovy-olej" TargetMode="External"/><Relationship Id="rId137" Type="http://schemas.openxmlformats.org/officeDocument/2006/relationships/hyperlink" Target="https://www.biolib.cz/cz/taxonimage/id85316/?taxonid=40771&amp;type=1" TargetMode="External"/><Relationship Id="rId158" Type="http://schemas.openxmlformats.org/officeDocument/2006/relationships/image" Target="media/image81.jpeg"/><Relationship Id="rId20" Type="http://schemas.openxmlformats.org/officeDocument/2006/relationships/image" Target="media/image8.png"/><Relationship Id="rId41" Type="http://schemas.openxmlformats.org/officeDocument/2006/relationships/image" Target="media/image21.jpeg"/><Relationship Id="rId62" Type="http://schemas.openxmlformats.org/officeDocument/2006/relationships/image" Target="media/image42.png"/><Relationship Id="rId83" Type="http://schemas.openxmlformats.org/officeDocument/2006/relationships/image" Target="media/image63.jpeg"/><Relationship Id="rId88" Type="http://schemas.openxmlformats.org/officeDocument/2006/relationships/image" Target="media/image68.jpeg"/><Relationship Id="rId111" Type="http://schemas.openxmlformats.org/officeDocument/2006/relationships/hyperlink" Target="https://www.ikea.com/cz/cs/p/pokal-sklenice-cire-sklo-10270478/" TargetMode="External"/><Relationship Id="rId132" Type="http://schemas.openxmlformats.org/officeDocument/2006/relationships/hyperlink" Target="https://www.biolib.cz/cz/taxonimage/id90668/?taxonid=3500&amp;type=1" TargetMode="External"/><Relationship Id="rId153" Type="http://schemas.openxmlformats.org/officeDocument/2006/relationships/image" Target="media/image76.jpeg"/><Relationship Id="rId174" Type="http://schemas.openxmlformats.org/officeDocument/2006/relationships/image" Target="media/image97.jpeg"/><Relationship Id="rId179" Type="http://schemas.openxmlformats.org/officeDocument/2006/relationships/image" Target="media/image102.png"/><Relationship Id="rId190" Type="http://schemas.openxmlformats.org/officeDocument/2006/relationships/image" Target="media/image113.jpeg"/><Relationship Id="rId15" Type="http://schemas.openxmlformats.org/officeDocument/2006/relationships/image" Target="media/image3.png"/><Relationship Id="rId36" Type="http://schemas.openxmlformats.org/officeDocument/2006/relationships/image" Target="media/image18.png"/><Relationship Id="rId57" Type="http://schemas.openxmlformats.org/officeDocument/2006/relationships/image" Target="media/image37.jpeg"/><Relationship Id="rId106" Type="http://schemas.openxmlformats.org/officeDocument/2006/relationships/hyperlink" Target="https://www.ceskatelevize.cz/porady/10744345634-kouzelne-bylinky/7781-jak-spravne-bylinky-susit-a-skladovat/" TargetMode="External"/><Relationship Id="rId127" Type="http://schemas.openxmlformats.org/officeDocument/2006/relationships/hyperlink" Target="https://www.biolib.cz/cz/taxonimage/id18326/?taxonid=40271&amp;type=1" TargetMode="External"/><Relationship Id="rId10" Type="http://schemas.openxmlformats.org/officeDocument/2006/relationships/image" Target="media/image1.png"/><Relationship Id="rId31" Type="http://schemas.openxmlformats.org/officeDocument/2006/relationships/oleObject" Target="embeddings/oleObject4.bin"/><Relationship Id="rId52" Type="http://schemas.openxmlformats.org/officeDocument/2006/relationships/image" Target="media/image32.jpeg"/><Relationship Id="rId73" Type="http://schemas.openxmlformats.org/officeDocument/2006/relationships/image" Target="media/image53.jpeg"/><Relationship Id="rId78" Type="http://schemas.openxmlformats.org/officeDocument/2006/relationships/image" Target="media/image58.jpeg"/><Relationship Id="rId94" Type="http://schemas.openxmlformats.org/officeDocument/2006/relationships/image" Target="media/image74.jpeg"/><Relationship Id="rId99" Type="http://schemas.openxmlformats.org/officeDocument/2006/relationships/hyperlink" Target="http://www.rezekvitek.cz/?idm=122" TargetMode="External"/><Relationship Id="rId101" Type="http://schemas.openxmlformats.org/officeDocument/2006/relationships/hyperlink" Target="https://www.databaze-strategie.cz/cz/mzp/strategie/statni-program-environmentalniho-vzdelavani-vychovy-a-osvety-ceske-republiky-a-akcni-plan?typ=tab" TargetMode="External"/><Relationship Id="rId122" Type="http://schemas.openxmlformats.org/officeDocument/2006/relationships/hyperlink" Target="https://www.biolib.cz/cz/taxonimage/id124994/?taxonid=39217&amp;type=1" TargetMode="External"/><Relationship Id="rId143" Type="http://schemas.openxmlformats.org/officeDocument/2006/relationships/hyperlink" Target="https://www.biolib.cz/cz/taxonimage/id67885/?taxonid=41115&amp;type=1" TargetMode="External"/><Relationship Id="rId148" Type="http://schemas.openxmlformats.org/officeDocument/2006/relationships/hyperlink" Target="https://www.biolib.cz/cz/taxonimage/id55667/?taxonid=40247&amp;type=1" TargetMode="External"/><Relationship Id="rId164" Type="http://schemas.openxmlformats.org/officeDocument/2006/relationships/image" Target="media/image87.jpeg"/><Relationship Id="rId169" Type="http://schemas.openxmlformats.org/officeDocument/2006/relationships/image" Target="media/image92.jpeg"/><Relationship Id="rId185" Type="http://schemas.openxmlformats.org/officeDocument/2006/relationships/image" Target="media/image108.png"/><Relationship Id="rId4" Type="http://schemas.openxmlformats.org/officeDocument/2006/relationships/settings" Target="settings.xml"/><Relationship Id="rId9" Type="http://schemas.openxmlformats.org/officeDocument/2006/relationships/footer" Target="footer2.xml"/><Relationship Id="rId180" Type="http://schemas.openxmlformats.org/officeDocument/2006/relationships/image" Target="media/image103.png"/></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36D5AF-05A5-4EBE-81AC-D433949DDF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122</Pages>
  <Words>22099</Words>
  <Characters>130385</Characters>
  <Application>Microsoft Office Word</Application>
  <DocSecurity>0</DocSecurity>
  <Lines>1086</Lines>
  <Paragraphs>304</Paragraphs>
  <ScaleCrop>false</ScaleCrop>
  <HeadingPairs>
    <vt:vector size="2" baseType="variant">
      <vt:variant>
        <vt:lpstr>Název</vt:lpstr>
      </vt:variant>
      <vt:variant>
        <vt:i4>1</vt:i4>
      </vt:variant>
    </vt:vector>
  </HeadingPairs>
  <TitlesOfParts>
    <vt:vector size="1" baseType="lpstr">
      <vt:lpstr/>
    </vt:vector>
  </TitlesOfParts>
  <Company>Hewlett-Packard</Company>
  <LinksUpToDate>false</LinksUpToDate>
  <CharactersWithSpaces>152180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Dia</dc:creator>
  <cp:keywords/>
  <dc:description/>
  <cp:lastModifiedBy>Dia</cp:lastModifiedBy>
  <cp:revision>3</cp:revision>
  <dcterms:created xsi:type="dcterms:W3CDTF">2021-07-01T15:09:00Z</dcterms:created>
  <dcterms:modified xsi:type="dcterms:W3CDTF">2021-07-01T15:11:00Z</dcterms:modified>
</cp:coreProperties>
</file>