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D2C4" w14:textId="6E578262" w:rsidR="000A0680" w:rsidRPr="00477537" w:rsidRDefault="000A0680" w:rsidP="000A0680">
      <w:pPr>
        <w:jc w:val="center"/>
        <w:rPr>
          <w:rFonts w:ascii="Times New Roman" w:hAnsi="Times New Roman" w:cs="Times New Roman"/>
          <w:sz w:val="32"/>
          <w:szCs w:val="32"/>
        </w:rPr>
      </w:pPr>
      <w:r w:rsidRPr="00477537">
        <w:rPr>
          <w:rFonts w:ascii="Times New Roman" w:hAnsi="Times New Roman" w:cs="Times New Roman"/>
          <w:sz w:val="32"/>
          <w:szCs w:val="32"/>
        </w:rPr>
        <w:t>UNIVERZITA PALACKÉHO V OLOMOUCI</w:t>
      </w:r>
    </w:p>
    <w:p w14:paraId="38022818" w14:textId="2E31E6A9" w:rsidR="000A0680" w:rsidRPr="00477537" w:rsidRDefault="000A0680" w:rsidP="000A0680">
      <w:pPr>
        <w:jc w:val="center"/>
        <w:rPr>
          <w:rFonts w:ascii="Times New Roman" w:hAnsi="Times New Roman" w:cs="Times New Roman"/>
          <w:sz w:val="32"/>
          <w:szCs w:val="32"/>
        </w:rPr>
      </w:pPr>
      <w:r w:rsidRPr="00477537">
        <w:rPr>
          <w:rFonts w:ascii="Times New Roman" w:hAnsi="Times New Roman" w:cs="Times New Roman"/>
          <w:sz w:val="32"/>
          <w:szCs w:val="32"/>
        </w:rPr>
        <w:t xml:space="preserve">Katedra hudební výchovy </w:t>
      </w:r>
    </w:p>
    <w:p w14:paraId="4B6A9B04" w14:textId="53C9B614" w:rsidR="000A0680" w:rsidRPr="00477537" w:rsidRDefault="000A0680" w:rsidP="000A0680">
      <w:pPr>
        <w:jc w:val="center"/>
        <w:rPr>
          <w:rFonts w:ascii="Times New Roman" w:hAnsi="Times New Roman" w:cs="Times New Roman"/>
          <w:sz w:val="32"/>
          <w:szCs w:val="32"/>
        </w:rPr>
      </w:pPr>
    </w:p>
    <w:p w14:paraId="7C5AFDFF" w14:textId="20B97B93" w:rsidR="000A0680" w:rsidRPr="00477537" w:rsidRDefault="00737910" w:rsidP="000A0680">
      <w:pPr>
        <w:jc w:val="center"/>
        <w:rPr>
          <w:rFonts w:ascii="Times New Roman" w:hAnsi="Times New Roman" w:cs="Times New Roman"/>
          <w:sz w:val="32"/>
          <w:szCs w:val="32"/>
        </w:rPr>
      </w:pPr>
      <w:r w:rsidRPr="00477537">
        <w:rPr>
          <w:rFonts w:ascii="Times New Roman" w:hAnsi="Times New Roman" w:cs="Times New Roman"/>
          <w:noProof/>
          <w:sz w:val="32"/>
          <w:szCs w:val="32"/>
        </w:rPr>
        <w:drawing>
          <wp:anchor distT="0" distB="0" distL="114300" distR="114300" simplePos="0" relativeHeight="251658240" behindDoc="0" locked="0" layoutInCell="1" allowOverlap="1" wp14:anchorId="782986E3" wp14:editId="6AC656F2">
            <wp:simplePos x="0" y="0"/>
            <wp:positionH relativeFrom="margin">
              <wp:posOffset>1821932</wp:posOffset>
            </wp:positionH>
            <wp:positionV relativeFrom="paragraph">
              <wp:posOffset>19050</wp:posOffset>
            </wp:positionV>
            <wp:extent cx="2087880" cy="2710967"/>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2087880" cy="2710967"/>
                    </a:xfrm>
                    <a:prstGeom prst="rect">
                      <a:avLst/>
                    </a:prstGeom>
                  </pic:spPr>
                </pic:pic>
              </a:graphicData>
            </a:graphic>
          </wp:anchor>
        </w:drawing>
      </w:r>
    </w:p>
    <w:p w14:paraId="78907234" w14:textId="119BCAA3" w:rsidR="000A0680" w:rsidRPr="00477537" w:rsidRDefault="000A0680" w:rsidP="000A0680">
      <w:pPr>
        <w:jc w:val="center"/>
        <w:rPr>
          <w:rFonts w:ascii="Times New Roman" w:hAnsi="Times New Roman" w:cs="Times New Roman"/>
          <w:sz w:val="32"/>
          <w:szCs w:val="32"/>
        </w:rPr>
      </w:pPr>
    </w:p>
    <w:p w14:paraId="0DD22BA5" w14:textId="77777777" w:rsidR="000A0680" w:rsidRPr="00477537" w:rsidRDefault="000A0680" w:rsidP="000A0680">
      <w:pPr>
        <w:jc w:val="center"/>
        <w:rPr>
          <w:rFonts w:ascii="Times New Roman" w:hAnsi="Times New Roman" w:cs="Times New Roman"/>
          <w:noProof/>
          <w:sz w:val="32"/>
          <w:szCs w:val="32"/>
        </w:rPr>
      </w:pPr>
    </w:p>
    <w:p w14:paraId="64FA3887" w14:textId="7B3D7FA2" w:rsidR="000A0680" w:rsidRPr="00477537" w:rsidRDefault="000A0680" w:rsidP="000A0680">
      <w:pPr>
        <w:jc w:val="center"/>
        <w:rPr>
          <w:rFonts w:ascii="Times New Roman" w:hAnsi="Times New Roman" w:cs="Times New Roman"/>
          <w:sz w:val="32"/>
          <w:szCs w:val="32"/>
        </w:rPr>
      </w:pPr>
    </w:p>
    <w:p w14:paraId="55CE8132" w14:textId="0547FBD9" w:rsidR="000A0680" w:rsidRPr="00477537" w:rsidRDefault="000A0680" w:rsidP="000A0680">
      <w:pPr>
        <w:jc w:val="center"/>
        <w:rPr>
          <w:rFonts w:ascii="Times New Roman" w:hAnsi="Times New Roman" w:cs="Times New Roman"/>
          <w:b/>
          <w:bCs/>
          <w:sz w:val="32"/>
          <w:szCs w:val="32"/>
        </w:rPr>
      </w:pPr>
      <w:r w:rsidRPr="00477537">
        <w:rPr>
          <w:rFonts w:ascii="Times New Roman" w:hAnsi="Times New Roman" w:cs="Times New Roman"/>
          <w:sz w:val="32"/>
          <w:szCs w:val="32"/>
        </w:rPr>
        <w:br w:type="textWrapping" w:clear="all"/>
      </w:r>
      <w:r w:rsidRPr="00477537">
        <w:rPr>
          <w:rFonts w:ascii="Times New Roman" w:hAnsi="Times New Roman" w:cs="Times New Roman"/>
          <w:b/>
          <w:bCs/>
          <w:sz w:val="32"/>
          <w:szCs w:val="32"/>
        </w:rPr>
        <w:t xml:space="preserve">               </w:t>
      </w:r>
    </w:p>
    <w:p w14:paraId="3E72A157" w14:textId="77777777" w:rsidR="000A0680" w:rsidRPr="00477537" w:rsidRDefault="000A0680" w:rsidP="000A0680">
      <w:pPr>
        <w:jc w:val="center"/>
        <w:rPr>
          <w:rFonts w:ascii="Times New Roman" w:hAnsi="Times New Roman" w:cs="Times New Roman"/>
          <w:sz w:val="32"/>
          <w:szCs w:val="32"/>
        </w:rPr>
      </w:pPr>
      <w:r w:rsidRPr="00477537">
        <w:rPr>
          <w:rFonts w:ascii="Times New Roman" w:hAnsi="Times New Roman" w:cs="Times New Roman"/>
          <w:sz w:val="32"/>
          <w:szCs w:val="32"/>
        </w:rPr>
        <w:t xml:space="preserve">Bakalářská práce </w:t>
      </w:r>
    </w:p>
    <w:p w14:paraId="35955F37" w14:textId="77777777" w:rsidR="000A0680" w:rsidRPr="00477537" w:rsidRDefault="000A0680" w:rsidP="000A0680">
      <w:pPr>
        <w:jc w:val="center"/>
        <w:rPr>
          <w:rFonts w:ascii="Times New Roman" w:hAnsi="Times New Roman" w:cs="Times New Roman"/>
          <w:b/>
          <w:bCs/>
          <w:sz w:val="32"/>
          <w:szCs w:val="32"/>
        </w:rPr>
      </w:pPr>
    </w:p>
    <w:p w14:paraId="6A8E4EDA" w14:textId="3E567278" w:rsidR="000A0680" w:rsidRPr="00477537" w:rsidRDefault="000A0680" w:rsidP="000A0680">
      <w:pPr>
        <w:jc w:val="center"/>
        <w:rPr>
          <w:rFonts w:ascii="Times New Roman" w:hAnsi="Times New Roman" w:cs="Times New Roman"/>
          <w:b/>
          <w:bCs/>
          <w:sz w:val="32"/>
          <w:szCs w:val="32"/>
        </w:rPr>
      </w:pPr>
      <w:r w:rsidRPr="00477537">
        <w:rPr>
          <w:rFonts w:ascii="Times New Roman" w:hAnsi="Times New Roman" w:cs="Times New Roman"/>
          <w:b/>
          <w:bCs/>
          <w:sz w:val="32"/>
          <w:szCs w:val="32"/>
        </w:rPr>
        <w:t xml:space="preserve"> Výuka hudební výchovy u žáků se zrakovým postižením</w:t>
      </w:r>
    </w:p>
    <w:p w14:paraId="15723F36" w14:textId="5AEFB762" w:rsidR="00737910" w:rsidRPr="00477537" w:rsidRDefault="00737910" w:rsidP="000A0680">
      <w:pPr>
        <w:jc w:val="center"/>
        <w:rPr>
          <w:rFonts w:ascii="Times New Roman" w:hAnsi="Times New Roman" w:cs="Times New Roman"/>
          <w:b/>
          <w:bCs/>
          <w:sz w:val="32"/>
          <w:szCs w:val="32"/>
        </w:rPr>
      </w:pPr>
    </w:p>
    <w:p w14:paraId="395B105B" w14:textId="1635CBE0" w:rsidR="00737910" w:rsidRPr="00477537" w:rsidRDefault="00737910" w:rsidP="000A0680">
      <w:pPr>
        <w:jc w:val="center"/>
        <w:rPr>
          <w:rFonts w:ascii="Times New Roman" w:hAnsi="Times New Roman" w:cs="Times New Roman"/>
          <w:sz w:val="32"/>
          <w:szCs w:val="32"/>
        </w:rPr>
      </w:pPr>
      <w:r w:rsidRPr="00477537">
        <w:rPr>
          <w:rFonts w:ascii="Times New Roman" w:hAnsi="Times New Roman" w:cs="Times New Roman"/>
          <w:sz w:val="32"/>
          <w:szCs w:val="32"/>
        </w:rPr>
        <w:t xml:space="preserve">Petra Plánská </w:t>
      </w:r>
    </w:p>
    <w:p w14:paraId="3AD0AC79" w14:textId="1D2FA9B4" w:rsidR="000A0680" w:rsidRPr="00477537" w:rsidRDefault="000A0680" w:rsidP="000A0680">
      <w:pPr>
        <w:jc w:val="center"/>
        <w:rPr>
          <w:rFonts w:ascii="Times New Roman" w:hAnsi="Times New Roman" w:cs="Times New Roman"/>
          <w:b/>
          <w:bCs/>
          <w:sz w:val="32"/>
          <w:szCs w:val="32"/>
        </w:rPr>
      </w:pPr>
    </w:p>
    <w:p w14:paraId="0B165BF1" w14:textId="77777777" w:rsidR="00737910" w:rsidRPr="00477537" w:rsidRDefault="00737910" w:rsidP="00737910">
      <w:pPr>
        <w:rPr>
          <w:rFonts w:ascii="Times New Roman" w:hAnsi="Times New Roman" w:cs="Times New Roman"/>
          <w:b/>
          <w:bCs/>
          <w:sz w:val="32"/>
          <w:szCs w:val="32"/>
        </w:rPr>
      </w:pPr>
    </w:p>
    <w:p w14:paraId="55ABDCCB" w14:textId="77777777" w:rsidR="00737910" w:rsidRPr="00477537" w:rsidRDefault="00737910" w:rsidP="00737910">
      <w:pPr>
        <w:rPr>
          <w:rFonts w:ascii="Times New Roman" w:hAnsi="Times New Roman" w:cs="Times New Roman"/>
          <w:b/>
          <w:bCs/>
          <w:sz w:val="32"/>
          <w:szCs w:val="32"/>
        </w:rPr>
      </w:pPr>
    </w:p>
    <w:p w14:paraId="7CCC4E9C" w14:textId="3696E912" w:rsidR="000A0680" w:rsidRPr="00477537" w:rsidRDefault="000A0680" w:rsidP="00737910">
      <w:pPr>
        <w:rPr>
          <w:rFonts w:ascii="Times New Roman" w:hAnsi="Times New Roman" w:cs="Times New Roman"/>
          <w:b/>
          <w:bCs/>
          <w:sz w:val="32"/>
          <w:szCs w:val="32"/>
        </w:rPr>
      </w:pPr>
      <w:r w:rsidRPr="00477537">
        <w:rPr>
          <w:rFonts w:ascii="Times New Roman" w:hAnsi="Times New Roman" w:cs="Times New Roman"/>
          <w:sz w:val="32"/>
          <w:szCs w:val="32"/>
        </w:rPr>
        <w:t>Vedoucí práce:</w:t>
      </w:r>
      <w:r w:rsidRPr="00477537">
        <w:rPr>
          <w:rFonts w:ascii="Times New Roman" w:hAnsi="Times New Roman" w:cs="Times New Roman"/>
          <w:b/>
          <w:bCs/>
          <w:sz w:val="32"/>
          <w:szCs w:val="32"/>
        </w:rPr>
        <w:t xml:space="preserve"> </w:t>
      </w:r>
      <w:r w:rsidR="00737910" w:rsidRPr="00477537">
        <w:rPr>
          <w:rFonts w:ascii="Times New Roman" w:hAnsi="Times New Roman" w:cs="Times New Roman"/>
          <w:sz w:val="32"/>
          <w:szCs w:val="32"/>
        </w:rPr>
        <w:t>Mgr. Lenka Kružíková, Ph.D.</w:t>
      </w:r>
      <w:r w:rsidRPr="00477537">
        <w:rPr>
          <w:rFonts w:ascii="Times New Roman" w:hAnsi="Times New Roman" w:cs="Times New Roman"/>
          <w:b/>
          <w:bCs/>
          <w:sz w:val="32"/>
          <w:szCs w:val="32"/>
        </w:rPr>
        <w:t xml:space="preserve">                                  </w:t>
      </w:r>
    </w:p>
    <w:p w14:paraId="610C1D3D" w14:textId="42864602" w:rsidR="00737910" w:rsidRPr="00477537" w:rsidRDefault="00737910" w:rsidP="000A0680">
      <w:pPr>
        <w:jc w:val="center"/>
        <w:rPr>
          <w:rFonts w:ascii="Times New Roman" w:hAnsi="Times New Roman" w:cs="Times New Roman"/>
          <w:b/>
          <w:bCs/>
          <w:sz w:val="32"/>
          <w:szCs w:val="32"/>
        </w:rPr>
      </w:pPr>
    </w:p>
    <w:p w14:paraId="1C299F30" w14:textId="3D422A3E" w:rsidR="00737910" w:rsidRPr="00477537" w:rsidRDefault="00737910" w:rsidP="000A0680">
      <w:pPr>
        <w:jc w:val="center"/>
        <w:rPr>
          <w:rFonts w:ascii="Times New Roman" w:hAnsi="Times New Roman" w:cs="Times New Roman"/>
          <w:b/>
          <w:bCs/>
          <w:sz w:val="32"/>
          <w:szCs w:val="32"/>
        </w:rPr>
      </w:pPr>
    </w:p>
    <w:p w14:paraId="2E5B65D7" w14:textId="035EB05E" w:rsidR="00737910" w:rsidRPr="00477537" w:rsidRDefault="00737910" w:rsidP="000A0680">
      <w:pPr>
        <w:jc w:val="center"/>
        <w:rPr>
          <w:rFonts w:ascii="Times New Roman" w:hAnsi="Times New Roman" w:cs="Times New Roman"/>
          <w:b/>
          <w:bCs/>
          <w:sz w:val="32"/>
          <w:szCs w:val="32"/>
        </w:rPr>
      </w:pPr>
    </w:p>
    <w:p w14:paraId="3E767FD4" w14:textId="4CD3F2B0" w:rsidR="00E03428" w:rsidRPr="00477537" w:rsidRDefault="00737910" w:rsidP="0036780C">
      <w:pPr>
        <w:jc w:val="center"/>
        <w:rPr>
          <w:rFonts w:ascii="Times New Roman" w:hAnsi="Times New Roman" w:cs="Times New Roman"/>
          <w:sz w:val="32"/>
          <w:szCs w:val="32"/>
        </w:rPr>
      </w:pPr>
      <w:r w:rsidRPr="00477537">
        <w:rPr>
          <w:rFonts w:ascii="Times New Roman" w:hAnsi="Times New Roman" w:cs="Times New Roman"/>
          <w:sz w:val="32"/>
          <w:szCs w:val="32"/>
        </w:rPr>
        <w:t>Olomouc 2023</w:t>
      </w:r>
    </w:p>
    <w:p w14:paraId="73525988" w14:textId="77777777" w:rsidR="00E03428" w:rsidRPr="00477537" w:rsidRDefault="00E03428">
      <w:pPr>
        <w:rPr>
          <w:rFonts w:ascii="Times New Roman" w:hAnsi="Times New Roman" w:cs="Times New Roman"/>
          <w:sz w:val="32"/>
          <w:szCs w:val="32"/>
        </w:rPr>
      </w:pPr>
    </w:p>
    <w:p w14:paraId="28ED71A9" w14:textId="77777777" w:rsidR="00E03428" w:rsidRPr="00477537" w:rsidRDefault="00E03428">
      <w:pPr>
        <w:rPr>
          <w:rFonts w:ascii="Times New Roman" w:hAnsi="Times New Roman" w:cs="Times New Roman"/>
          <w:sz w:val="32"/>
          <w:szCs w:val="32"/>
        </w:rPr>
      </w:pPr>
    </w:p>
    <w:p w14:paraId="5C91AE9A" w14:textId="77777777" w:rsidR="00E03428" w:rsidRPr="00477537" w:rsidRDefault="00E03428">
      <w:pPr>
        <w:rPr>
          <w:rFonts w:ascii="Times New Roman" w:hAnsi="Times New Roman" w:cs="Times New Roman"/>
          <w:sz w:val="32"/>
          <w:szCs w:val="32"/>
        </w:rPr>
      </w:pPr>
    </w:p>
    <w:p w14:paraId="5CFDE801" w14:textId="77777777" w:rsidR="00E03428" w:rsidRPr="00477537" w:rsidRDefault="00E03428">
      <w:pPr>
        <w:rPr>
          <w:rFonts w:ascii="Times New Roman" w:hAnsi="Times New Roman" w:cs="Times New Roman"/>
          <w:sz w:val="32"/>
          <w:szCs w:val="32"/>
        </w:rPr>
      </w:pPr>
    </w:p>
    <w:p w14:paraId="704AB833" w14:textId="77777777" w:rsidR="00E03428" w:rsidRPr="00477537" w:rsidRDefault="00E03428">
      <w:pPr>
        <w:rPr>
          <w:rFonts w:ascii="Times New Roman" w:hAnsi="Times New Roman" w:cs="Times New Roman"/>
          <w:sz w:val="32"/>
          <w:szCs w:val="32"/>
        </w:rPr>
      </w:pPr>
    </w:p>
    <w:p w14:paraId="1F54BA2B" w14:textId="77777777" w:rsidR="00E03428" w:rsidRPr="00477537" w:rsidRDefault="00E03428">
      <w:pPr>
        <w:rPr>
          <w:rFonts w:ascii="Times New Roman" w:hAnsi="Times New Roman" w:cs="Times New Roman"/>
          <w:sz w:val="32"/>
          <w:szCs w:val="32"/>
        </w:rPr>
      </w:pPr>
    </w:p>
    <w:p w14:paraId="363581ED" w14:textId="77777777" w:rsidR="00E03428" w:rsidRPr="00477537" w:rsidRDefault="00E03428">
      <w:pPr>
        <w:rPr>
          <w:rFonts w:ascii="Times New Roman" w:hAnsi="Times New Roman" w:cs="Times New Roman"/>
          <w:sz w:val="32"/>
          <w:szCs w:val="32"/>
        </w:rPr>
      </w:pPr>
    </w:p>
    <w:p w14:paraId="77CD267F" w14:textId="77777777" w:rsidR="00E03428" w:rsidRPr="00477537" w:rsidRDefault="00E03428">
      <w:pPr>
        <w:rPr>
          <w:rFonts w:ascii="Times New Roman" w:hAnsi="Times New Roman" w:cs="Times New Roman"/>
          <w:sz w:val="32"/>
          <w:szCs w:val="32"/>
        </w:rPr>
      </w:pPr>
    </w:p>
    <w:p w14:paraId="1413B01E" w14:textId="77777777" w:rsidR="00E03428" w:rsidRPr="00477537" w:rsidRDefault="00E03428">
      <w:pPr>
        <w:rPr>
          <w:rFonts w:ascii="Times New Roman" w:hAnsi="Times New Roman" w:cs="Times New Roman"/>
          <w:sz w:val="32"/>
          <w:szCs w:val="32"/>
        </w:rPr>
      </w:pPr>
    </w:p>
    <w:p w14:paraId="1A9BA981" w14:textId="77777777" w:rsidR="00E03428" w:rsidRPr="00477537" w:rsidRDefault="00E03428">
      <w:pPr>
        <w:rPr>
          <w:rFonts w:ascii="Times New Roman" w:hAnsi="Times New Roman" w:cs="Times New Roman"/>
          <w:sz w:val="32"/>
          <w:szCs w:val="32"/>
        </w:rPr>
      </w:pPr>
    </w:p>
    <w:p w14:paraId="22811F63" w14:textId="77777777" w:rsidR="00E03428" w:rsidRPr="00477537" w:rsidRDefault="00E03428">
      <w:pPr>
        <w:rPr>
          <w:rFonts w:ascii="Times New Roman" w:hAnsi="Times New Roman" w:cs="Times New Roman"/>
          <w:sz w:val="32"/>
          <w:szCs w:val="32"/>
        </w:rPr>
      </w:pPr>
    </w:p>
    <w:p w14:paraId="1706793C" w14:textId="77777777" w:rsidR="00E03428" w:rsidRPr="00477537" w:rsidRDefault="00E03428">
      <w:pPr>
        <w:rPr>
          <w:rFonts w:ascii="Times New Roman" w:hAnsi="Times New Roman" w:cs="Times New Roman"/>
          <w:sz w:val="32"/>
          <w:szCs w:val="32"/>
        </w:rPr>
      </w:pPr>
    </w:p>
    <w:p w14:paraId="4D29F748" w14:textId="77777777" w:rsidR="00E03428" w:rsidRPr="00477537" w:rsidRDefault="00E03428">
      <w:pPr>
        <w:rPr>
          <w:rFonts w:ascii="Times New Roman" w:hAnsi="Times New Roman" w:cs="Times New Roman"/>
          <w:sz w:val="32"/>
          <w:szCs w:val="32"/>
        </w:rPr>
      </w:pPr>
    </w:p>
    <w:p w14:paraId="502F23F6" w14:textId="77777777" w:rsidR="00E03428" w:rsidRPr="00477537" w:rsidRDefault="00E03428">
      <w:pPr>
        <w:rPr>
          <w:rFonts w:ascii="Times New Roman" w:hAnsi="Times New Roman" w:cs="Times New Roman"/>
          <w:sz w:val="32"/>
          <w:szCs w:val="32"/>
        </w:rPr>
      </w:pPr>
    </w:p>
    <w:p w14:paraId="3E6C5ECD" w14:textId="77777777" w:rsidR="00E03428" w:rsidRPr="00477537" w:rsidRDefault="00E03428">
      <w:pPr>
        <w:rPr>
          <w:rFonts w:ascii="Times New Roman" w:hAnsi="Times New Roman" w:cs="Times New Roman"/>
          <w:sz w:val="32"/>
          <w:szCs w:val="32"/>
        </w:rPr>
      </w:pPr>
    </w:p>
    <w:p w14:paraId="19BE1399" w14:textId="77777777" w:rsidR="00E03428" w:rsidRPr="00477537" w:rsidRDefault="00E03428">
      <w:pPr>
        <w:rPr>
          <w:rFonts w:ascii="Times New Roman" w:hAnsi="Times New Roman" w:cs="Times New Roman"/>
          <w:sz w:val="32"/>
          <w:szCs w:val="32"/>
        </w:rPr>
      </w:pPr>
    </w:p>
    <w:p w14:paraId="78AEB32B" w14:textId="77777777" w:rsidR="00E03428" w:rsidRPr="00477537" w:rsidRDefault="00E03428">
      <w:pPr>
        <w:rPr>
          <w:rFonts w:ascii="Times New Roman" w:hAnsi="Times New Roman" w:cs="Times New Roman"/>
          <w:sz w:val="32"/>
          <w:szCs w:val="32"/>
        </w:rPr>
      </w:pPr>
    </w:p>
    <w:p w14:paraId="1C99054C" w14:textId="77777777" w:rsidR="00E03428" w:rsidRPr="00477537" w:rsidRDefault="00E03428">
      <w:pPr>
        <w:rPr>
          <w:rFonts w:ascii="Times New Roman" w:hAnsi="Times New Roman" w:cs="Times New Roman"/>
          <w:sz w:val="32"/>
          <w:szCs w:val="32"/>
        </w:rPr>
      </w:pPr>
    </w:p>
    <w:p w14:paraId="111CD2DD" w14:textId="44B6E143" w:rsidR="00E03428" w:rsidRPr="00477537" w:rsidRDefault="00E03428" w:rsidP="00E03428">
      <w:pPr>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 xml:space="preserve">Prohlášení </w:t>
      </w:r>
    </w:p>
    <w:p w14:paraId="254E93F1" w14:textId="29688038" w:rsidR="00E03428" w:rsidRPr="00477537" w:rsidRDefault="00E03428" w:rsidP="00E03428">
      <w:pPr>
        <w:spacing w:line="360" w:lineRule="auto"/>
        <w:rPr>
          <w:rFonts w:ascii="Times New Roman" w:hAnsi="Times New Roman" w:cs="Times New Roman"/>
          <w:sz w:val="24"/>
          <w:szCs w:val="24"/>
        </w:rPr>
      </w:pPr>
      <w:r w:rsidRPr="00477537">
        <w:rPr>
          <w:rFonts w:ascii="Times New Roman" w:hAnsi="Times New Roman" w:cs="Times New Roman"/>
          <w:sz w:val="24"/>
          <w:szCs w:val="24"/>
        </w:rPr>
        <w:t>Prohlašuji, že jsem závěrečnou práci vypracovala samostatně a použila jen uvedených pramenů a literatury</w:t>
      </w:r>
      <w:r w:rsidR="00DD50EC" w:rsidRPr="00477537">
        <w:rPr>
          <w:rFonts w:ascii="Times New Roman" w:hAnsi="Times New Roman" w:cs="Times New Roman"/>
          <w:sz w:val="24"/>
          <w:szCs w:val="24"/>
        </w:rPr>
        <w:t>.</w:t>
      </w:r>
      <w:r w:rsidRPr="00477537">
        <w:rPr>
          <w:rFonts w:ascii="Times New Roman" w:hAnsi="Times New Roman" w:cs="Times New Roman"/>
          <w:sz w:val="24"/>
          <w:szCs w:val="24"/>
        </w:rPr>
        <w:t xml:space="preserve"> </w:t>
      </w:r>
    </w:p>
    <w:p w14:paraId="10672054" w14:textId="5F4FDF46" w:rsidR="00E03428" w:rsidRPr="00477537" w:rsidRDefault="00E03428" w:rsidP="00E03428">
      <w:pPr>
        <w:spacing w:line="360" w:lineRule="auto"/>
        <w:rPr>
          <w:rFonts w:ascii="Times New Roman" w:hAnsi="Times New Roman" w:cs="Times New Roman"/>
          <w:sz w:val="24"/>
          <w:szCs w:val="24"/>
        </w:rPr>
      </w:pPr>
    </w:p>
    <w:p w14:paraId="3BA5557E" w14:textId="76323DE2" w:rsidR="00E03428" w:rsidRPr="00477537" w:rsidRDefault="00E03428" w:rsidP="00E03428">
      <w:pPr>
        <w:spacing w:line="360" w:lineRule="auto"/>
        <w:rPr>
          <w:rFonts w:ascii="Times New Roman" w:hAnsi="Times New Roman" w:cs="Times New Roman"/>
          <w:sz w:val="24"/>
          <w:szCs w:val="24"/>
        </w:rPr>
      </w:pPr>
      <w:r w:rsidRPr="00477537">
        <w:rPr>
          <w:rFonts w:ascii="Times New Roman" w:hAnsi="Times New Roman" w:cs="Times New Roman"/>
          <w:sz w:val="24"/>
          <w:szCs w:val="24"/>
        </w:rPr>
        <w:t xml:space="preserve">V Olomouci dne                                                                                       Podpis </w:t>
      </w:r>
    </w:p>
    <w:p w14:paraId="419EAA82" w14:textId="34BE2618" w:rsidR="00E03428" w:rsidRPr="00477537" w:rsidRDefault="00E03428" w:rsidP="00E03428">
      <w:pPr>
        <w:spacing w:line="360" w:lineRule="auto"/>
        <w:rPr>
          <w:rFonts w:ascii="Times New Roman" w:hAnsi="Times New Roman" w:cs="Times New Roman"/>
          <w:sz w:val="24"/>
          <w:szCs w:val="24"/>
        </w:rPr>
      </w:pPr>
      <w:r w:rsidRPr="00477537">
        <w:rPr>
          <w:rFonts w:ascii="Times New Roman" w:hAnsi="Times New Roman" w:cs="Times New Roman"/>
          <w:sz w:val="24"/>
          <w:szCs w:val="24"/>
        </w:rPr>
        <w:t>…………………….                                                                               ….……………………</w:t>
      </w:r>
    </w:p>
    <w:p w14:paraId="7DC82774" w14:textId="029E8AF3" w:rsidR="0059329B" w:rsidRPr="00477537" w:rsidRDefault="0059329B" w:rsidP="00E03428">
      <w:pPr>
        <w:spacing w:line="360" w:lineRule="auto"/>
        <w:rPr>
          <w:rFonts w:ascii="Times New Roman" w:hAnsi="Times New Roman" w:cs="Times New Roman"/>
          <w:sz w:val="24"/>
          <w:szCs w:val="24"/>
        </w:rPr>
      </w:pPr>
    </w:p>
    <w:p w14:paraId="17453EDB" w14:textId="56892257" w:rsidR="0059329B" w:rsidRPr="00477537" w:rsidRDefault="0059329B" w:rsidP="00E03428">
      <w:pPr>
        <w:spacing w:line="360" w:lineRule="auto"/>
        <w:rPr>
          <w:rFonts w:ascii="Times New Roman" w:hAnsi="Times New Roman" w:cs="Times New Roman"/>
          <w:sz w:val="24"/>
          <w:szCs w:val="24"/>
        </w:rPr>
      </w:pPr>
    </w:p>
    <w:p w14:paraId="65F738B9" w14:textId="5847F83B" w:rsidR="0059329B" w:rsidRPr="00477537" w:rsidRDefault="0059329B" w:rsidP="00E03428">
      <w:pPr>
        <w:spacing w:line="360" w:lineRule="auto"/>
        <w:rPr>
          <w:rFonts w:ascii="Times New Roman" w:hAnsi="Times New Roman" w:cs="Times New Roman"/>
          <w:sz w:val="24"/>
          <w:szCs w:val="24"/>
        </w:rPr>
      </w:pPr>
    </w:p>
    <w:p w14:paraId="5C0AE645" w14:textId="2930C20E" w:rsidR="0059329B" w:rsidRPr="00477537" w:rsidRDefault="0059329B" w:rsidP="00E03428">
      <w:pPr>
        <w:spacing w:line="360" w:lineRule="auto"/>
        <w:rPr>
          <w:rFonts w:ascii="Times New Roman" w:hAnsi="Times New Roman" w:cs="Times New Roman"/>
          <w:sz w:val="24"/>
          <w:szCs w:val="24"/>
        </w:rPr>
      </w:pPr>
    </w:p>
    <w:p w14:paraId="4E915685" w14:textId="38B11870" w:rsidR="0059329B" w:rsidRPr="00477537" w:rsidRDefault="0059329B" w:rsidP="00E03428">
      <w:pPr>
        <w:spacing w:line="360" w:lineRule="auto"/>
        <w:rPr>
          <w:rFonts w:ascii="Times New Roman" w:hAnsi="Times New Roman" w:cs="Times New Roman"/>
          <w:sz w:val="24"/>
          <w:szCs w:val="24"/>
        </w:rPr>
      </w:pPr>
    </w:p>
    <w:p w14:paraId="7D035EA5" w14:textId="0552D79B" w:rsidR="0059329B" w:rsidRPr="00477537" w:rsidRDefault="0059329B" w:rsidP="00E03428">
      <w:pPr>
        <w:spacing w:line="360" w:lineRule="auto"/>
        <w:rPr>
          <w:rFonts w:ascii="Times New Roman" w:hAnsi="Times New Roman" w:cs="Times New Roman"/>
          <w:sz w:val="24"/>
          <w:szCs w:val="24"/>
        </w:rPr>
      </w:pPr>
    </w:p>
    <w:p w14:paraId="56260BEE" w14:textId="0CA49343" w:rsidR="0059329B" w:rsidRPr="00477537" w:rsidRDefault="0059329B" w:rsidP="00E03428">
      <w:pPr>
        <w:spacing w:line="360" w:lineRule="auto"/>
        <w:rPr>
          <w:rFonts w:ascii="Times New Roman" w:hAnsi="Times New Roman" w:cs="Times New Roman"/>
          <w:sz w:val="24"/>
          <w:szCs w:val="24"/>
        </w:rPr>
      </w:pPr>
    </w:p>
    <w:p w14:paraId="20B2371A" w14:textId="6FF8980A" w:rsidR="0059329B" w:rsidRPr="00477537" w:rsidRDefault="0059329B" w:rsidP="00E03428">
      <w:pPr>
        <w:spacing w:line="360" w:lineRule="auto"/>
        <w:rPr>
          <w:rFonts w:ascii="Times New Roman" w:hAnsi="Times New Roman" w:cs="Times New Roman"/>
          <w:sz w:val="24"/>
          <w:szCs w:val="24"/>
        </w:rPr>
      </w:pPr>
    </w:p>
    <w:p w14:paraId="2EEDAF4B" w14:textId="6F6AAD3B" w:rsidR="0059329B" w:rsidRPr="00477537" w:rsidRDefault="0059329B" w:rsidP="00E03428">
      <w:pPr>
        <w:spacing w:line="360" w:lineRule="auto"/>
        <w:rPr>
          <w:rFonts w:ascii="Times New Roman" w:hAnsi="Times New Roman" w:cs="Times New Roman"/>
          <w:sz w:val="24"/>
          <w:szCs w:val="24"/>
        </w:rPr>
      </w:pPr>
    </w:p>
    <w:p w14:paraId="6A849A3B" w14:textId="7C1DB58D" w:rsidR="0059329B" w:rsidRPr="00477537" w:rsidRDefault="0059329B" w:rsidP="00E03428">
      <w:pPr>
        <w:spacing w:line="360" w:lineRule="auto"/>
        <w:rPr>
          <w:rFonts w:ascii="Times New Roman" w:hAnsi="Times New Roman" w:cs="Times New Roman"/>
          <w:sz w:val="24"/>
          <w:szCs w:val="24"/>
        </w:rPr>
      </w:pPr>
    </w:p>
    <w:p w14:paraId="1ACAE68C" w14:textId="74FB5A4E" w:rsidR="0059329B" w:rsidRPr="00477537" w:rsidRDefault="0059329B" w:rsidP="00E03428">
      <w:pPr>
        <w:spacing w:line="360" w:lineRule="auto"/>
        <w:rPr>
          <w:rFonts w:ascii="Times New Roman" w:hAnsi="Times New Roman" w:cs="Times New Roman"/>
          <w:sz w:val="24"/>
          <w:szCs w:val="24"/>
        </w:rPr>
      </w:pPr>
    </w:p>
    <w:p w14:paraId="69C44D2E" w14:textId="2AD1DED0" w:rsidR="0059329B" w:rsidRPr="00477537" w:rsidRDefault="0059329B" w:rsidP="00E03428">
      <w:pPr>
        <w:spacing w:line="360" w:lineRule="auto"/>
        <w:rPr>
          <w:rFonts w:ascii="Times New Roman" w:hAnsi="Times New Roman" w:cs="Times New Roman"/>
          <w:sz w:val="24"/>
          <w:szCs w:val="24"/>
        </w:rPr>
      </w:pPr>
    </w:p>
    <w:p w14:paraId="505DAA21" w14:textId="3454824A" w:rsidR="0059329B" w:rsidRPr="00477537" w:rsidRDefault="0059329B" w:rsidP="00E03428">
      <w:pPr>
        <w:spacing w:line="360" w:lineRule="auto"/>
        <w:rPr>
          <w:rFonts w:ascii="Times New Roman" w:hAnsi="Times New Roman" w:cs="Times New Roman"/>
          <w:sz w:val="24"/>
          <w:szCs w:val="24"/>
        </w:rPr>
      </w:pPr>
    </w:p>
    <w:p w14:paraId="2917239B" w14:textId="77BDB929" w:rsidR="0059329B" w:rsidRPr="00477537" w:rsidRDefault="0059329B" w:rsidP="00E03428">
      <w:pPr>
        <w:spacing w:line="360" w:lineRule="auto"/>
        <w:rPr>
          <w:rFonts w:ascii="Times New Roman" w:hAnsi="Times New Roman" w:cs="Times New Roman"/>
          <w:sz w:val="24"/>
          <w:szCs w:val="24"/>
        </w:rPr>
      </w:pPr>
    </w:p>
    <w:p w14:paraId="44756184" w14:textId="662AD619" w:rsidR="0059329B" w:rsidRPr="00477537" w:rsidRDefault="0059329B" w:rsidP="00E03428">
      <w:pPr>
        <w:spacing w:line="360" w:lineRule="auto"/>
        <w:rPr>
          <w:rFonts w:ascii="Times New Roman" w:hAnsi="Times New Roman" w:cs="Times New Roman"/>
          <w:sz w:val="24"/>
          <w:szCs w:val="24"/>
        </w:rPr>
      </w:pPr>
    </w:p>
    <w:p w14:paraId="1464726C" w14:textId="6C865DF1" w:rsidR="0059329B" w:rsidRPr="00477537" w:rsidRDefault="0059329B" w:rsidP="00E03428">
      <w:pPr>
        <w:spacing w:line="360" w:lineRule="auto"/>
        <w:rPr>
          <w:rFonts w:ascii="Times New Roman" w:hAnsi="Times New Roman" w:cs="Times New Roman"/>
          <w:sz w:val="24"/>
          <w:szCs w:val="24"/>
        </w:rPr>
      </w:pPr>
    </w:p>
    <w:p w14:paraId="79CED60A" w14:textId="0EF648A1" w:rsidR="0059329B" w:rsidRPr="00477537" w:rsidRDefault="0059329B" w:rsidP="00E03428">
      <w:pPr>
        <w:spacing w:line="360" w:lineRule="auto"/>
        <w:rPr>
          <w:rFonts w:ascii="Times New Roman" w:hAnsi="Times New Roman" w:cs="Times New Roman"/>
          <w:sz w:val="24"/>
          <w:szCs w:val="24"/>
        </w:rPr>
      </w:pPr>
    </w:p>
    <w:p w14:paraId="194CF9DE" w14:textId="391A8806" w:rsidR="0059329B" w:rsidRPr="00477537" w:rsidRDefault="0059329B" w:rsidP="00E03428">
      <w:pPr>
        <w:spacing w:line="360" w:lineRule="auto"/>
        <w:rPr>
          <w:rFonts w:ascii="Times New Roman" w:hAnsi="Times New Roman" w:cs="Times New Roman"/>
          <w:sz w:val="24"/>
          <w:szCs w:val="24"/>
        </w:rPr>
      </w:pPr>
    </w:p>
    <w:p w14:paraId="49E127DE" w14:textId="5DC359BF" w:rsidR="0059329B" w:rsidRPr="00477537" w:rsidRDefault="0059329B" w:rsidP="00E03428">
      <w:pPr>
        <w:spacing w:line="360" w:lineRule="auto"/>
        <w:rPr>
          <w:rFonts w:ascii="Times New Roman" w:hAnsi="Times New Roman" w:cs="Times New Roman"/>
          <w:sz w:val="24"/>
          <w:szCs w:val="24"/>
        </w:rPr>
      </w:pPr>
    </w:p>
    <w:p w14:paraId="2A56D605" w14:textId="605D4B4A" w:rsidR="0059329B" w:rsidRPr="00477537" w:rsidRDefault="0059329B" w:rsidP="009171E1">
      <w:pPr>
        <w:spacing w:line="360" w:lineRule="auto"/>
        <w:jc w:val="both"/>
        <w:rPr>
          <w:rFonts w:ascii="Times New Roman" w:hAnsi="Times New Roman" w:cs="Times New Roman"/>
          <w:i/>
          <w:iCs/>
          <w:sz w:val="24"/>
          <w:szCs w:val="24"/>
        </w:rPr>
      </w:pPr>
    </w:p>
    <w:p w14:paraId="761E4F0A" w14:textId="669B9748" w:rsidR="0059329B" w:rsidRPr="00477537" w:rsidRDefault="00A83215" w:rsidP="009171E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Poděkování:</w:t>
      </w:r>
    </w:p>
    <w:p w14:paraId="3CA237F0" w14:textId="0637F9D1" w:rsidR="00E93F78" w:rsidRPr="002C1CAD" w:rsidRDefault="00867B91" w:rsidP="004337C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Ráda bych zde poděkovala všem, bez kterých by tato bakalářská práce nevznikla. Zejména mé vedoucí práce paní Mgr. Lence Kružíkové Ph.D. za užitečné rady a informace, které mi poskytla. Také velké poděkování patří učitelům ze základních škol pro zrakově postižené, kteří byli ochotni si najít čas a odpovědět na </w:t>
      </w:r>
      <w:r w:rsidR="009171E1" w:rsidRPr="00477537">
        <w:rPr>
          <w:rFonts w:ascii="Times New Roman" w:hAnsi="Times New Roman" w:cs="Times New Roman"/>
          <w:sz w:val="24"/>
          <w:szCs w:val="24"/>
        </w:rPr>
        <w:t>mé</w:t>
      </w:r>
      <w:r w:rsidRPr="00477537">
        <w:rPr>
          <w:rFonts w:ascii="Times New Roman" w:hAnsi="Times New Roman" w:cs="Times New Roman"/>
          <w:sz w:val="24"/>
          <w:szCs w:val="24"/>
        </w:rPr>
        <w:t xml:space="preserve"> dotazníkové šetření. A nakonec bych nemohla zapomenout na mé rodiče a všechny blízké, </w:t>
      </w:r>
      <w:r w:rsidR="00705593" w:rsidRPr="00477537">
        <w:rPr>
          <w:rFonts w:ascii="Times New Roman" w:hAnsi="Times New Roman" w:cs="Times New Roman"/>
          <w:sz w:val="24"/>
          <w:szCs w:val="24"/>
        </w:rPr>
        <w:t>kteří</w:t>
      </w:r>
      <w:r w:rsidRPr="00477537">
        <w:rPr>
          <w:rFonts w:ascii="Times New Roman" w:hAnsi="Times New Roman" w:cs="Times New Roman"/>
          <w:sz w:val="24"/>
          <w:szCs w:val="24"/>
        </w:rPr>
        <w:t xml:space="preserve"> mě při studiu na vysoké škole plně podporují. </w:t>
      </w:r>
    </w:p>
    <w:p w14:paraId="28763033" w14:textId="40A0A49B" w:rsidR="00F74F55" w:rsidRDefault="009171E1" w:rsidP="004337CC">
      <w:pPr>
        <w:spacing w:line="360" w:lineRule="auto"/>
        <w:jc w:val="center"/>
        <w:rPr>
          <w:rFonts w:ascii="Times New Roman" w:hAnsi="Times New Roman" w:cs="Times New Roman"/>
          <w:b/>
          <w:bCs/>
          <w:sz w:val="28"/>
          <w:szCs w:val="28"/>
        </w:rPr>
      </w:pPr>
      <w:r w:rsidRPr="00477537">
        <w:rPr>
          <w:rFonts w:ascii="Times New Roman" w:hAnsi="Times New Roman" w:cs="Times New Roman"/>
          <w:b/>
          <w:bCs/>
          <w:sz w:val="28"/>
          <w:szCs w:val="28"/>
        </w:rPr>
        <w:lastRenderedPageBreak/>
        <w:t>OBSAH</w:t>
      </w:r>
    </w:p>
    <w:p w14:paraId="5CC608FD" w14:textId="3453C154" w:rsidR="00F74F55" w:rsidRPr="00477537" w:rsidRDefault="00F74F55" w:rsidP="00F74F55">
      <w:pPr>
        <w:spacing w:line="360" w:lineRule="auto"/>
        <w:jc w:val="center"/>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276755890"/>
        <w:docPartObj>
          <w:docPartGallery w:val="Table of Contents"/>
          <w:docPartUnique/>
        </w:docPartObj>
      </w:sdtPr>
      <w:sdtEndPr>
        <w:rPr>
          <w:rFonts w:ascii="Times New Roman" w:hAnsi="Times New Roman" w:cs="Times New Roman"/>
        </w:rPr>
      </w:sdtEndPr>
      <w:sdtContent>
        <w:p w14:paraId="6060E632" w14:textId="603CCC56" w:rsidR="002B3DA8" w:rsidRPr="00477537" w:rsidRDefault="002B3DA8">
          <w:pPr>
            <w:pStyle w:val="Nadpisobsahu"/>
            <w:rPr>
              <w:rFonts w:ascii="Times New Roman" w:hAnsi="Times New Roman" w:cs="Times New Roman"/>
              <w:color w:val="auto"/>
            </w:rPr>
          </w:pPr>
        </w:p>
        <w:p w14:paraId="006BF7FD" w14:textId="7BA63829" w:rsidR="002B3DA8" w:rsidRPr="00477537" w:rsidRDefault="002B3DA8">
          <w:pPr>
            <w:pStyle w:val="Obsah1"/>
            <w:rPr>
              <w:sz w:val="24"/>
              <w:szCs w:val="24"/>
            </w:rPr>
          </w:pPr>
          <w:r w:rsidRPr="00477537">
            <w:rPr>
              <w:sz w:val="24"/>
              <w:szCs w:val="24"/>
            </w:rPr>
            <w:t>Úvod</w:t>
          </w:r>
          <w:r w:rsidRPr="00477537">
            <w:rPr>
              <w:sz w:val="24"/>
              <w:szCs w:val="24"/>
            </w:rPr>
            <w:ptab w:relativeTo="margin" w:alignment="right" w:leader="dot"/>
          </w:r>
          <w:r w:rsidR="00282E72">
            <w:rPr>
              <w:sz w:val="24"/>
              <w:szCs w:val="24"/>
            </w:rPr>
            <w:t>5</w:t>
          </w:r>
        </w:p>
        <w:p w14:paraId="491566FF" w14:textId="5A439D85" w:rsidR="002B3DA8" w:rsidRPr="00477537" w:rsidRDefault="00F87F7A" w:rsidP="005E09CF">
          <w:pPr>
            <w:pStyle w:val="Obsah2"/>
            <w:rPr>
              <w:b w:val="0"/>
              <w:bCs w:val="0"/>
              <w:sz w:val="24"/>
              <w:szCs w:val="24"/>
            </w:rPr>
          </w:pPr>
          <w:r w:rsidRPr="00477537">
            <w:rPr>
              <w:b w:val="0"/>
              <w:bCs w:val="0"/>
              <w:sz w:val="24"/>
              <w:szCs w:val="24"/>
            </w:rPr>
            <w:t xml:space="preserve">1. </w:t>
          </w:r>
          <w:r w:rsidR="002B3DA8" w:rsidRPr="00477537">
            <w:rPr>
              <w:b w:val="0"/>
              <w:bCs w:val="0"/>
              <w:sz w:val="24"/>
              <w:szCs w:val="24"/>
            </w:rPr>
            <w:t>Žáci se zrakovým postižením a hudební percepce</w:t>
          </w:r>
          <w:r w:rsidR="002B3DA8" w:rsidRPr="00477537">
            <w:rPr>
              <w:b w:val="0"/>
              <w:bCs w:val="0"/>
              <w:sz w:val="24"/>
              <w:szCs w:val="24"/>
            </w:rPr>
            <w:ptab w:relativeTo="margin" w:alignment="right" w:leader="dot"/>
          </w:r>
          <w:r w:rsidR="00282E72">
            <w:rPr>
              <w:b w:val="0"/>
              <w:bCs w:val="0"/>
              <w:sz w:val="24"/>
              <w:szCs w:val="24"/>
            </w:rPr>
            <w:t>6</w:t>
          </w:r>
        </w:p>
        <w:p w14:paraId="28D0A00F" w14:textId="455F2704" w:rsidR="002413F4" w:rsidRPr="00477537" w:rsidRDefault="00F87F7A" w:rsidP="002413F4">
          <w:pPr>
            <w:pStyle w:val="Obsah3"/>
            <w:ind w:left="446"/>
            <w:rPr>
              <w:rFonts w:ascii="Times New Roman" w:hAnsi="Times New Roman"/>
              <w:sz w:val="24"/>
              <w:szCs w:val="24"/>
            </w:rPr>
          </w:pPr>
          <w:r w:rsidRPr="00477537">
            <w:rPr>
              <w:rFonts w:ascii="Times New Roman" w:hAnsi="Times New Roman"/>
              <w:sz w:val="24"/>
              <w:szCs w:val="24"/>
            </w:rPr>
            <w:t xml:space="preserve">1.1 </w:t>
          </w:r>
          <w:r w:rsidR="002413F4" w:rsidRPr="00477537">
            <w:rPr>
              <w:rFonts w:ascii="Times New Roman" w:hAnsi="Times New Roman"/>
              <w:sz w:val="24"/>
              <w:szCs w:val="24"/>
            </w:rPr>
            <w:t>Rozvoj hudebnosti u dětí předškolního věku</w:t>
          </w:r>
          <w:r w:rsidR="002B3DA8" w:rsidRPr="00477537">
            <w:rPr>
              <w:rFonts w:ascii="Times New Roman" w:hAnsi="Times New Roman"/>
              <w:sz w:val="24"/>
              <w:szCs w:val="24"/>
            </w:rPr>
            <w:ptab w:relativeTo="margin" w:alignment="right" w:leader="dot"/>
          </w:r>
          <w:r w:rsidR="00282E72">
            <w:rPr>
              <w:rFonts w:ascii="Times New Roman" w:hAnsi="Times New Roman"/>
              <w:sz w:val="24"/>
              <w:szCs w:val="24"/>
            </w:rPr>
            <w:t>7</w:t>
          </w:r>
        </w:p>
        <w:p w14:paraId="53EE3572" w14:textId="3E70B636" w:rsidR="002413F4" w:rsidRPr="00477537" w:rsidRDefault="002413F4" w:rsidP="002413F4">
          <w:pPr>
            <w:rPr>
              <w:sz w:val="24"/>
              <w:szCs w:val="24"/>
              <w:lang w:eastAsia="cs-CZ"/>
            </w:rPr>
          </w:pPr>
          <w:r w:rsidRPr="00477537">
            <w:rPr>
              <w:rFonts w:ascii="Times New Roman" w:hAnsi="Times New Roman" w:cs="Times New Roman"/>
              <w:sz w:val="24"/>
              <w:szCs w:val="24"/>
            </w:rPr>
            <w:t xml:space="preserve">        1.2 Hudebnost nevidomých žáků</w:t>
          </w:r>
          <w:r w:rsidRPr="00477537">
            <w:rPr>
              <w:rFonts w:ascii="Times New Roman" w:hAnsi="Times New Roman" w:cs="Times New Roman"/>
              <w:sz w:val="24"/>
              <w:szCs w:val="24"/>
            </w:rPr>
            <w:ptab w:relativeTo="margin" w:alignment="right" w:leader="dot"/>
          </w:r>
          <w:r w:rsidR="00282E72">
            <w:rPr>
              <w:rFonts w:ascii="Times New Roman" w:hAnsi="Times New Roman" w:cs="Times New Roman"/>
              <w:sz w:val="24"/>
              <w:szCs w:val="24"/>
            </w:rPr>
            <w:t>7</w:t>
          </w:r>
        </w:p>
        <w:p w14:paraId="5A57BDBF" w14:textId="14B8C90A" w:rsidR="002B3DA8" w:rsidRPr="00477537" w:rsidRDefault="00F92E89">
          <w:pPr>
            <w:pStyle w:val="Obsah1"/>
            <w:rPr>
              <w:sz w:val="24"/>
              <w:szCs w:val="24"/>
            </w:rPr>
          </w:pPr>
          <w:r>
            <w:rPr>
              <w:sz w:val="24"/>
              <w:szCs w:val="24"/>
            </w:rPr>
            <w:t xml:space="preserve">        1</w:t>
          </w:r>
          <w:r w:rsidR="005E09CF" w:rsidRPr="00477537">
            <w:rPr>
              <w:sz w:val="24"/>
              <w:szCs w:val="24"/>
            </w:rPr>
            <w:t>.</w:t>
          </w:r>
          <w:r>
            <w:rPr>
              <w:sz w:val="24"/>
              <w:szCs w:val="24"/>
            </w:rPr>
            <w:t>3</w:t>
          </w:r>
          <w:r w:rsidR="005E09CF" w:rsidRPr="00477537">
            <w:rPr>
              <w:sz w:val="24"/>
              <w:szCs w:val="24"/>
            </w:rPr>
            <w:t xml:space="preserve"> </w:t>
          </w:r>
          <w:r w:rsidR="009157F2" w:rsidRPr="00477537">
            <w:rPr>
              <w:sz w:val="24"/>
              <w:szCs w:val="24"/>
            </w:rPr>
            <w:t xml:space="preserve">Hmatové a sluchové vnímání u </w:t>
          </w:r>
          <w:r w:rsidR="00B640A8" w:rsidRPr="00477537">
            <w:rPr>
              <w:sz w:val="24"/>
              <w:szCs w:val="24"/>
            </w:rPr>
            <w:t>osob se zrakovým postižením</w:t>
          </w:r>
          <w:r w:rsidR="002B3DA8" w:rsidRPr="00477537">
            <w:rPr>
              <w:sz w:val="24"/>
              <w:szCs w:val="24"/>
            </w:rPr>
            <w:ptab w:relativeTo="margin" w:alignment="right" w:leader="dot"/>
          </w:r>
          <w:r w:rsidR="00282E72">
            <w:rPr>
              <w:sz w:val="24"/>
              <w:szCs w:val="24"/>
            </w:rPr>
            <w:t>7</w:t>
          </w:r>
        </w:p>
        <w:p w14:paraId="73173149" w14:textId="2EA5F0B4" w:rsidR="002B3DA8" w:rsidRPr="00477537" w:rsidRDefault="00F92E89" w:rsidP="005E09CF">
          <w:pPr>
            <w:pStyle w:val="Obsah2"/>
            <w:rPr>
              <w:b w:val="0"/>
              <w:bCs w:val="0"/>
              <w:sz w:val="24"/>
              <w:szCs w:val="24"/>
            </w:rPr>
          </w:pPr>
          <w:r>
            <w:rPr>
              <w:b w:val="0"/>
              <w:bCs w:val="0"/>
              <w:sz w:val="24"/>
              <w:szCs w:val="24"/>
            </w:rPr>
            <w:t>2</w:t>
          </w:r>
          <w:r w:rsidR="005E09CF" w:rsidRPr="00477537">
            <w:rPr>
              <w:b w:val="0"/>
              <w:bCs w:val="0"/>
              <w:sz w:val="24"/>
              <w:szCs w:val="24"/>
            </w:rPr>
            <w:t>. Hudební výchova u žáků se zrakovým postižením</w:t>
          </w:r>
          <w:r w:rsidR="002B3DA8" w:rsidRPr="00477537">
            <w:rPr>
              <w:b w:val="0"/>
              <w:bCs w:val="0"/>
              <w:sz w:val="24"/>
              <w:szCs w:val="24"/>
            </w:rPr>
            <w:ptab w:relativeTo="margin" w:alignment="right" w:leader="dot"/>
          </w:r>
          <w:r w:rsidR="00282E72">
            <w:rPr>
              <w:b w:val="0"/>
              <w:bCs w:val="0"/>
              <w:sz w:val="24"/>
              <w:szCs w:val="24"/>
            </w:rPr>
            <w:t>9</w:t>
          </w:r>
        </w:p>
        <w:p w14:paraId="69FE07FC" w14:textId="10AFAA45" w:rsidR="005E09CF" w:rsidRDefault="005E09CF" w:rsidP="005E09CF">
          <w:pPr>
            <w:rPr>
              <w:rFonts w:ascii="Times New Roman" w:hAnsi="Times New Roman" w:cs="Times New Roman"/>
              <w:sz w:val="24"/>
              <w:szCs w:val="24"/>
            </w:rPr>
          </w:pPr>
          <w:r w:rsidRPr="00477537">
            <w:rPr>
              <w:rFonts w:ascii="Times New Roman" w:hAnsi="Times New Roman"/>
              <w:sz w:val="24"/>
              <w:szCs w:val="24"/>
            </w:rPr>
            <w:t xml:space="preserve">        </w:t>
          </w:r>
          <w:r w:rsidR="00FC3091">
            <w:rPr>
              <w:rFonts w:ascii="Times New Roman" w:hAnsi="Times New Roman"/>
              <w:sz w:val="24"/>
              <w:szCs w:val="24"/>
            </w:rPr>
            <w:t>2</w:t>
          </w:r>
          <w:r w:rsidRPr="00477537">
            <w:rPr>
              <w:rFonts w:ascii="Times New Roman" w:hAnsi="Times New Roman"/>
              <w:sz w:val="24"/>
              <w:szCs w:val="24"/>
            </w:rPr>
            <w:t>.1 Muzikoterapie</w:t>
          </w:r>
          <w:r w:rsidRPr="00477537">
            <w:rPr>
              <w:rFonts w:ascii="Times New Roman" w:hAnsi="Times New Roman" w:cs="Times New Roman"/>
              <w:sz w:val="24"/>
              <w:szCs w:val="24"/>
            </w:rPr>
            <w:ptab w:relativeTo="margin" w:alignment="right" w:leader="dot"/>
          </w:r>
          <w:r w:rsidR="00FA4211" w:rsidRPr="00477537">
            <w:rPr>
              <w:rFonts w:ascii="Times New Roman" w:hAnsi="Times New Roman" w:cs="Times New Roman"/>
              <w:sz w:val="24"/>
              <w:szCs w:val="24"/>
            </w:rPr>
            <w:t>1</w:t>
          </w:r>
          <w:r w:rsidR="00282E72">
            <w:rPr>
              <w:rFonts w:ascii="Times New Roman" w:hAnsi="Times New Roman" w:cs="Times New Roman"/>
              <w:sz w:val="24"/>
              <w:szCs w:val="24"/>
            </w:rPr>
            <w:t>0</w:t>
          </w:r>
        </w:p>
        <w:p w14:paraId="54E96BF6" w14:textId="7E7641A6" w:rsidR="00FC3091" w:rsidRDefault="00FC3091" w:rsidP="005E09CF">
          <w:pPr>
            <w:rPr>
              <w:rFonts w:ascii="Times New Roman" w:hAnsi="Times New Roman" w:cs="Times New Roman"/>
              <w:sz w:val="24"/>
              <w:szCs w:val="24"/>
            </w:rPr>
          </w:pPr>
          <w:r w:rsidRPr="00477537">
            <w:rPr>
              <w:rFonts w:ascii="Times New Roman" w:hAnsi="Times New Roman"/>
              <w:sz w:val="24"/>
              <w:szCs w:val="24"/>
            </w:rPr>
            <w:t xml:space="preserve">        </w:t>
          </w:r>
          <w:r>
            <w:rPr>
              <w:rFonts w:ascii="Times New Roman" w:hAnsi="Times New Roman"/>
              <w:sz w:val="24"/>
              <w:szCs w:val="24"/>
            </w:rPr>
            <w:t>2</w:t>
          </w:r>
          <w:r w:rsidRPr="00477537">
            <w:rPr>
              <w:rFonts w:ascii="Times New Roman" w:hAnsi="Times New Roman"/>
              <w:sz w:val="24"/>
              <w:szCs w:val="24"/>
            </w:rPr>
            <w:t>.</w:t>
          </w:r>
          <w:r>
            <w:rPr>
              <w:rFonts w:ascii="Times New Roman" w:hAnsi="Times New Roman"/>
              <w:sz w:val="24"/>
              <w:szCs w:val="24"/>
            </w:rPr>
            <w:t>2</w:t>
          </w:r>
          <w:r w:rsidRPr="00477537">
            <w:rPr>
              <w:rFonts w:ascii="Times New Roman" w:hAnsi="Times New Roman"/>
              <w:sz w:val="24"/>
              <w:szCs w:val="24"/>
            </w:rPr>
            <w:t xml:space="preserve"> Muziko</w:t>
          </w:r>
          <w:r>
            <w:rPr>
              <w:rFonts w:ascii="Times New Roman" w:hAnsi="Times New Roman"/>
              <w:sz w:val="24"/>
              <w:szCs w:val="24"/>
            </w:rPr>
            <w:t>filetika</w:t>
          </w:r>
          <w:r w:rsidRPr="00477537">
            <w:rPr>
              <w:rFonts w:ascii="Times New Roman" w:hAnsi="Times New Roman" w:cs="Times New Roman"/>
              <w:sz w:val="24"/>
              <w:szCs w:val="24"/>
            </w:rPr>
            <w:ptab w:relativeTo="margin" w:alignment="right" w:leader="dot"/>
          </w:r>
          <w:r w:rsidRPr="00477537">
            <w:rPr>
              <w:rFonts w:ascii="Times New Roman" w:hAnsi="Times New Roman" w:cs="Times New Roman"/>
              <w:sz w:val="24"/>
              <w:szCs w:val="24"/>
            </w:rPr>
            <w:t>1</w:t>
          </w:r>
          <w:r w:rsidR="00282E72">
            <w:rPr>
              <w:rFonts w:ascii="Times New Roman" w:hAnsi="Times New Roman" w:cs="Times New Roman"/>
              <w:sz w:val="24"/>
              <w:szCs w:val="24"/>
            </w:rPr>
            <w:t>1</w:t>
          </w:r>
        </w:p>
        <w:p w14:paraId="0DCA4C55" w14:textId="2C6F1334" w:rsidR="00A110BE" w:rsidRPr="00477537" w:rsidRDefault="00A110BE" w:rsidP="005E09CF">
          <w:pPr>
            <w:rPr>
              <w:rFonts w:ascii="Times New Roman" w:hAnsi="Times New Roman" w:cs="Times New Roman"/>
              <w:sz w:val="24"/>
              <w:szCs w:val="24"/>
            </w:rPr>
          </w:pPr>
          <w:r w:rsidRPr="00477537">
            <w:rPr>
              <w:rFonts w:ascii="Times New Roman" w:hAnsi="Times New Roman"/>
              <w:sz w:val="24"/>
              <w:szCs w:val="24"/>
            </w:rPr>
            <w:t xml:space="preserve">        </w:t>
          </w:r>
          <w:r w:rsidR="00FC3091">
            <w:rPr>
              <w:rFonts w:ascii="Times New Roman" w:hAnsi="Times New Roman"/>
              <w:sz w:val="24"/>
              <w:szCs w:val="24"/>
            </w:rPr>
            <w:t>2.3</w:t>
          </w:r>
          <w:r w:rsidRPr="00477537">
            <w:rPr>
              <w:rFonts w:ascii="Times New Roman" w:hAnsi="Times New Roman"/>
              <w:sz w:val="24"/>
              <w:szCs w:val="24"/>
            </w:rPr>
            <w:t xml:space="preserve"> </w:t>
          </w:r>
          <w:r>
            <w:rPr>
              <w:rFonts w:ascii="Times New Roman" w:hAnsi="Times New Roman"/>
              <w:sz w:val="24"/>
              <w:szCs w:val="24"/>
            </w:rPr>
            <w:t xml:space="preserve">Snoezelen a </w:t>
          </w:r>
          <w:r w:rsidR="00FC3091">
            <w:rPr>
              <w:rFonts w:ascii="Times New Roman" w:hAnsi="Times New Roman"/>
              <w:sz w:val="24"/>
              <w:szCs w:val="24"/>
            </w:rPr>
            <w:t xml:space="preserve">hudební </w:t>
          </w:r>
          <w:r>
            <w:rPr>
              <w:rFonts w:ascii="Times New Roman" w:hAnsi="Times New Roman"/>
              <w:sz w:val="24"/>
              <w:szCs w:val="24"/>
            </w:rPr>
            <w:t>multismyslové prostředí</w:t>
          </w:r>
          <w:r w:rsidRPr="00477537">
            <w:rPr>
              <w:rFonts w:ascii="Times New Roman" w:hAnsi="Times New Roman" w:cs="Times New Roman"/>
              <w:sz w:val="24"/>
              <w:szCs w:val="24"/>
            </w:rPr>
            <w:ptab w:relativeTo="margin" w:alignment="right" w:leader="dot"/>
          </w:r>
          <w:r w:rsidRPr="00477537">
            <w:rPr>
              <w:rFonts w:ascii="Times New Roman" w:hAnsi="Times New Roman" w:cs="Times New Roman"/>
              <w:sz w:val="24"/>
              <w:szCs w:val="24"/>
            </w:rPr>
            <w:t>1</w:t>
          </w:r>
          <w:r w:rsidR="00282E72">
            <w:rPr>
              <w:rFonts w:ascii="Times New Roman" w:hAnsi="Times New Roman" w:cs="Times New Roman"/>
              <w:sz w:val="24"/>
              <w:szCs w:val="24"/>
            </w:rPr>
            <w:t>1</w:t>
          </w:r>
        </w:p>
        <w:p w14:paraId="4EB64A47" w14:textId="100FDB35" w:rsidR="005E09CF" w:rsidRPr="00FC3091" w:rsidRDefault="00FC3091" w:rsidP="00FC3091">
          <w:pPr>
            <w:pStyle w:val="Obsah2"/>
            <w:rPr>
              <w:b w:val="0"/>
              <w:bCs w:val="0"/>
              <w:sz w:val="24"/>
              <w:szCs w:val="24"/>
            </w:rPr>
          </w:pPr>
          <w:r>
            <w:rPr>
              <w:b w:val="0"/>
              <w:bCs w:val="0"/>
              <w:sz w:val="24"/>
              <w:szCs w:val="24"/>
            </w:rPr>
            <w:t xml:space="preserve">3. Hudební výuka </w:t>
          </w:r>
          <w:r w:rsidR="005E09CF" w:rsidRPr="00477537">
            <w:rPr>
              <w:b w:val="0"/>
              <w:bCs w:val="0"/>
              <w:sz w:val="24"/>
              <w:szCs w:val="24"/>
            </w:rPr>
            <w:t>u žáků se zrakovým postižením</w:t>
          </w:r>
          <w:r w:rsidR="005E09CF" w:rsidRPr="00477537">
            <w:rPr>
              <w:b w:val="0"/>
              <w:bCs w:val="0"/>
              <w:sz w:val="24"/>
              <w:szCs w:val="24"/>
            </w:rPr>
            <w:ptab w:relativeTo="margin" w:alignment="right" w:leader="dot"/>
          </w:r>
          <w:r w:rsidR="00FA4211" w:rsidRPr="00477537">
            <w:rPr>
              <w:b w:val="0"/>
              <w:bCs w:val="0"/>
              <w:sz w:val="24"/>
              <w:szCs w:val="24"/>
            </w:rPr>
            <w:t>1</w:t>
          </w:r>
          <w:r w:rsidR="00282E72">
            <w:rPr>
              <w:b w:val="0"/>
              <w:bCs w:val="0"/>
              <w:sz w:val="24"/>
              <w:szCs w:val="24"/>
            </w:rPr>
            <w:t>3</w:t>
          </w:r>
        </w:p>
        <w:p w14:paraId="5EC9C524" w14:textId="3A5E64DF" w:rsidR="008F4F69" w:rsidRPr="00477537" w:rsidRDefault="008F4F69" w:rsidP="005E09CF">
          <w:pPr>
            <w:rPr>
              <w:rFonts w:ascii="Times New Roman" w:hAnsi="Times New Roman" w:cs="Times New Roman"/>
              <w:sz w:val="24"/>
              <w:szCs w:val="24"/>
            </w:rPr>
          </w:pPr>
          <w:r w:rsidRPr="00477537">
            <w:rPr>
              <w:rFonts w:ascii="Times New Roman" w:hAnsi="Times New Roman"/>
              <w:sz w:val="24"/>
              <w:szCs w:val="24"/>
            </w:rPr>
            <w:t xml:space="preserve">        </w:t>
          </w:r>
          <w:r w:rsidR="00FC3091">
            <w:rPr>
              <w:rFonts w:ascii="Times New Roman" w:hAnsi="Times New Roman"/>
              <w:sz w:val="24"/>
              <w:szCs w:val="24"/>
            </w:rPr>
            <w:t>3.1</w:t>
          </w:r>
          <w:r w:rsidRPr="00477537">
            <w:rPr>
              <w:rFonts w:ascii="Times New Roman" w:hAnsi="Times New Roman"/>
              <w:sz w:val="24"/>
              <w:szCs w:val="24"/>
            </w:rPr>
            <w:t xml:space="preserve"> Výuka hry na dechové nástroje</w:t>
          </w:r>
          <w:r w:rsidRPr="00477537">
            <w:rPr>
              <w:rFonts w:ascii="Times New Roman" w:hAnsi="Times New Roman" w:cs="Times New Roman"/>
              <w:sz w:val="24"/>
              <w:szCs w:val="24"/>
            </w:rPr>
            <w:ptab w:relativeTo="margin" w:alignment="right" w:leader="dot"/>
          </w:r>
          <w:r w:rsidR="00FA4211" w:rsidRPr="00477537">
            <w:rPr>
              <w:rFonts w:ascii="Times New Roman" w:hAnsi="Times New Roman" w:cs="Times New Roman"/>
              <w:sz w:val="24"/>
              <w:szCs w:val="24"/>
            </w:rPr>
            <w:t>1</w:t>
          </w:r>
          <w:r w:rsidR="00282E72">
            <w:rPr>
              <w:rFonts w:ascii="Times New Roman" w:hAnsi="Times New Roman" w:cs="Times New Roman"/>
              <w:sz w:val="24"/>
              <w:szCs w:val="24"/>
            </w:rPr>
            <w:t>4</w:t>
          </w:r>
        </w:p>
        <w:p w14:paraId="59B7DFB1" w14:textId="76C8AE9A" w:rsidR="008F4F69" w:rsidRPr="00477537" w:rsidRDefault="008F4F69" w:rsidP="005E09CF">
          <w:pPr>
            <w:rPr>
              <w:rFonts w:ascii="Times New Roman" w:hAnsi="Times New Roman" w:cs="Times New Roman"/>
              <w:sz w:val="24"/>
              <w:szCs w:val="24"/>
            </w:rPr>
          </w:pPr>
          <w:r w:rsidRPr="00477537">
            <w:rPr>
              <w:rFonts w:ascii="Times New Roman" w:hAnsi="Times New Roman"/>
              <w:sz w:val="24"/>
              <w:szCs w:val="24"/>
            </w:rPr>
            <w:t xml:space="preserve">        </w:t>
          </w:r>
          <w:r w:rsidR="00FC3091">
            <w:rPr>
              <w:rFonts w:ascii="Times New Roman" w:hAnsi="Times New Roman"/>
              <w:sz w:val="24"/>
              <w:szCs w:val="24"/>
            </w:rPr>
            <w:t>3.2</w:t>
          </w:r>
          <w:r w:rsidRPr="00477537">
            <w:rPr>
              <w:rFonts w:ascii="Times New Roman" w:hAnsi="Times New Roman"/>
              <w:sz w:val="24"/>
              <w:szCs w:val="24"/>
            </w:rPr>
            <w:t xml:space="preserve"> Výuka hry na klávesové nástroje</w:t>
          </w:r>
          <w:r w:rsidRPr="00477537">
            <w:rPr>
              <w:rFonts w:ascii="Times New Roman" w:hAnsi="Times New Roman" w:cs="Times New Roman"/>
              <w:sz w:val="24"/>
              <w:szCs w:val="24"/>
            </w:rPr>
            <w:ptab w:relativeTo="margin" w:alignment="right" w:leader="dot"/>
          </w:r>
          <w:r w:rsidR="00FA4211" w:rsidRPr="00477537">
            <w:rPr>
              <w:rFonts w:ascii="Times New Roman" w:hAnsi="Times New Roman" w:cs="Times New Roman"/>
              <w:sz w:val="24"/>
              <w:szCs w:val="24"/>
            </w:rPr>
            <w:t>1</w:t>
          </w:r>
          <w:r w:rsidR="00282E72">
            <w:rPr>
              <w:rFonts w:ascii="Times New Roman" w:hAnsi="Times New Roman" w:cs="Times New Roman"/>
              <w:sz w:val="24"/>
              <w:szCs w:val="24"/>
            </w:rPr>
            <w:t>4</w:t>
          </w:r>
        </w:p>
        <w:p w14:paraId="09241DCD" w14:textId="0C862FA9" w:rsidR="008F4F69" w:rsidRPr="00477537" w:rsidRDefault="008F4F69" w:rsidP="008F4F69">
          <w:pPr>
            <w:rPr>
              <w:rFonts w:ascii="Times New Roman" w:hAnsi="Times New Roman" w:cs="Times New Roman"/>
              <w:sz w:val="24"/>
              <w:szCs w:val="24"/>
            </w:rPr>
          </w:pPr>
          <w:r w:rsidRPr="00477537">
            <w:rPr>
              <w:rFonts w:ascii="Times New Roman" w:hAnsi="Times New Roman"/>
              <w:sz w:val="24"/>
              <w:szCs w:val="24"/>
            </w:rPr>
            <w:t xml:space="preserve">        </w:t>
          </w:r>
          <w:r w:rsidR="00FC3091">
            <w:rPr>
              <w:rFonts w:ascii="Times New Roman" w:hAnsi="Times New Roman"/>
              <w:sz w:val="24"/>
              <w:szCs w:val="24"/>
            </w:rPr>
            <w:t>3.3</w:t>
          </w:r>
          <w:r w:rsidRPr="00477537">
            <w:rPr>
              <w:rFonts w:ascii="Times New Roman" w:hAnsi="Times New Roman"/>
              <w:sz w:val="24"/>
              <w:szCs w:val="24"/>
            </w:rPr>
            <w:t xml:space="preserve"> Výuka hry na klasickou kytaru</w:t>
          </w:r>
          <w:r w:rsidRPr="00477537">
            <w:rPr>
              <w:rFonts w:ascii="Times New Roman" w:hAnsi="Times New Roman" w:cs="Times New Roman"/>
              <w:sz w:val="24"/>
              <w:szCs w:val="24"/>
            </w:rPr>
            <w:ptab w:relativeTo="margin" w:alignment="right" w:leader="dot"/>
          </w:r>
          <w:r w:rsidR="00FA4211" w:rsidRPr="00477537">
            <w:rPr>
              <w:rFonts w:ascii="Times New Roman" w:hAnsi="Times New Roman" w:cs="Times New Roman"/>
              <w:sz w:val="24"/>
              <w:szCs w:val="24"/>
            </w:rPr>
            <w:t>1</w:t>
          </w:r>
          <w:r w:rsidR="00282E72">
            <w:rPr>
              <w:rFonts w:ascii="Times New Roman" w:hAnsi="Times New Roman" w:cs="Times New Roman"/>
              <w:sz w:val="24"/>
              <w:szCs w:val="24"/>
            </w:rPr>
            <w:t>5</w:t>
          </w:r>
        </w:p>
        <w:p w14:paraId="5CEB4DB5" w14:textId="1574603A" w:rsidR="008F4F69" w:rsidRPr="00477537" w:rsidRDefault="008F4F69" w:rsidP="008F4F69">
          <w:pPr>
            <w:rPr>
              <w:rFonts w:ascii="Times New Roman" w:hAnsi="Times New Roman" w:cs="Times New Roman"/>
              <w:sz w:val="24"/>
              <w:szCs w:val="24"/>
            </w:rPr>
          </w:pPr>
          <w:r w:rsidRPr="00477537">
            <w:rPr>
              <w:rFonts w:ascii="Times New Roman" w:hAnsi="Times New Roman"/>
              <w:sz w:val="24"/>
              <w:szCs w:val="24"/>
            </w:rPr>
            <w:t xml:space="preserve">        </w:t>
          </w:r>
          <w:r w:rsidR="00FC3091">
            <w:rPr>
              <w:rFonts w:ascii="Times New Roman" w:hAnsi="Times New Roman"/>
              <w:sz w:val="24"/>
              <w:szCs w:val="24"/>
            </w:rPr>
            <w:t xml:space="preserve">3.4 </w:t>
          </w:r>
          <w:r w:rsidRPr="00477537">
            <w:rPr>
              <w:rFonts w:ascii="Times New Roman" w:hAnsi="Times New Roman"/>
              <w:sz w:val="24"/>
              <w:szCs w:val="24"/>
            </w:rPr>
            <w:t>Výuka zpěvu</w:t>
          </w:r>
          <w:r w:rsidRPr="00477537">
            <w:rPr>
              <w:rFonts w:ascii="Times New Roman" w:hAnsi="Times New Roman" w:cs="Times New Roman"/>
              <w:sz w:val="24"/>
              <w:szCs w:val="24"/>
            </w:rPr>
            <w:ptab w:relativeTo="margin" w:alignment="right" w:leader="dot"/>
          </w:r>
          <w:r w:rsidR="00FA4211" w:rsidRPr="00477537">
            <w:rPr>
              <w:rFonts w:ascii="Times New Roman" w:hAnsi="Times New Roman" w:cs="Times New Roman"/>
              <w:sz w:val="24"/>
              <w:szCs w:val="24"/>
            </w:rPr>
            <w:t>1</w:t>
          </w:r>
          <w:r w:rsidR="00282E72">
            <w:rPr>
              <w:rFonts w:ascii="Times New Roman" w:hAnsi="Times New Roman" w:cs="Times New Roman"/>
              <w:sz w:val="24"/>
              <w:szCs w:val="24"/>
            </w:rPr>
            <w:t>5</w:t>
          </w:r>
        </w:p>
        <w:p w14:paraId="21D9FA90" w14:textId="04CA4055" w:rsidR="008F4F69" w:rsidRDefault="009157F2" w:rsidP="008F4F69">
          <w:pPr>
            <w:rPr>
              <w:rFonts w:ascii="Times New Roman" w:hAnsi="Times New Roman" w:cs="Times New Roman"/>
              <w:sz w:val="24"/>
              <w:szCs w:val="24"/>
            </w:rPr>
          </w:pPr>
          <w:r w:rsidRPr="00477537">
            <w:rPr>
              <w:rFonts w:ascii="Times New Roman" w:hAnsi="Times New Roman"/>
              <w:sz w:val="24"/>
              <w:szCs w:val="24"/>
            </w:rPr>
            <w:t xml:space="preserve">        </w:t>
          </w:r>
          <w:r w:rsidR="00FC3091">
            <w:rPr>
              <w:rFonts w:ascii="Times New Roman" w:hAnsi="Times New Roman"/>
              <w:sz w:val="24"/>
              <w:szCs w:val="24"/>
            </w:rPr>
            <w:t xml:space="preserve">3.5 </w:t>
          </w:r>
          <w:r w:rsidRPr="00477537">
            <w:rPr>
              <w:rFonts w:ascii="Times New Roman" w:hAnsi="Times New Roman"/>
              <w:sz w:val="24"/>
              <w:szCs w:val="24"/>
            </w:rPr>
            <w:t>Výuka hudební teorie a b</w:t>
          </w:r>
          <w:r w:rsidR="008F4F69" w:rsidRPr="00477537">
            <w:rPr>
              <w:rFonts w:ascii="Times New Roman" w:hAnsi="Times New Roman"/>
              <w:sz w:val="24"/>
              <w:szCs w:val="24"/>
            </w:rPr>
            <w:t>raillsk</w:t>
          </w:r>
          <w:r w:rsidR="00A110BE">
            <w:rPr>
              <w:rFonts w:ascii="Times New Roman" w:hAnsi="Times New Roman"/>
              <w:sz w:val="24"/>
              <w:szCs w:val="24"/>
            </w:rPr>
            <w:t>é</w:t>
          </w:r>
          <w:r w:rsidR="008F4F69" w:rsidRPr="00477537">
            <w:rPr>
              <w:rFonts w:ascii="Times New Roman" w:hAnsi="Times New Roman"/>
              <w:sz w:val="24"/>
              <w:szCs w:val="24"/>
            </w:rPr>
            <w:t xml:space="preserve"> </w:t>
          </w:r>
          <w:r w:rsidRPr="00477537">
            <w:rPr>
              <w:rFonts w:ascii="Times New Roman" w:hAnsi="Times New Roman"/>
              <w:sz w:val="24"/>
              <w:szCs w:val="24"/>
            </w:rPr>
            <w:t>bodové</w:t>
          </w:r>
          <w:r w:rsidR="008F4F69" w:rsidRPr="00477537">
            <w:rPr>
              <w:rFonts w:ascii="Times New Roman" w:hAnsi="Times New Roman"/>
              <w:sz w:val="24"/>
              <w:szCs w:val="24"/>
            </w:rPr>
            <w:t xml:space="preserve"> notace</w:t>
          </w:r>
          <w:r w:rsidR="008F4F69" w:rsidRPr="00477537">
            <w:rPr>
              <w:rFonts w:ascii="Times New Roman" w:hAnsi="Times New Roman" w:cs="Times New Roman"/>
              <w:sz w:val="24"/>
              <w:szCs w:val="24"/>
            </w:rPr>
            <w:ptab w:relativeTo="margin" w:alignment="right" w:leader="dot"/>
          </w:r>
          <w:r w:rsidR="007472E5" w:rsidRPr="00477537">
            <w:rPr>
              <w:rFonts w:ascii="Times New Roman" w:hAnsi="Times New Roman" w:cs="Times New Roman"/>
              <w:sz w:val="24"/>
              <w:szCs w:val="24"/>
            </w:rPr>
            <w:t>1</w:t>
          </w:r>
          <w:r w:rsidR="00282E72">
            <w:rPr>
              <w:rFonts w:ascii="Times New Roman" w:hAnsi="Times New Roman" w:cs="Times New Roman"/>
              <w:sz w:val="24"/>
              <w:szCs w:val="24"/>
            </w:rPr>
            <w:t>6</w:t>
          </w:r>
        </w:p>
        <w:p w14:paraId="0672D40F" w14:textId="0F65F4D4" w:rsidR="00882084" w:rsidRPr="00477537" w:rsidRDefault="00882084" w:rsidP="008F4F69">
          <w:pPr>
            <w:rPr>
              <w:rFonts w:ascii="Times New Roman" w:hAnsi="Times New Roman" w:cs="Times New Roman"/>
              <w:sz w:val="24"/>
              <w:szCs w:val="24"/>
            </w:rPr>
          </w:pPr>
          <w:r>
            <w:rPr>
              <w:rFonts w:ascii="Times New Roman" w:hAnsi="Times New Roman"/>
              <w:sz w:val="24"/>
              <w:szCs w:val="24"/>
            </w:rPr>
            <w:t xml:space="preserve">        3.6 Výuka na konzervatoři a střední škole Jana Deyla pro zrakově postižené</w:t>
          </w:r>
          <w:r w:rsidRPr="00477537">
            <w:rPr>
              <w:rFonts w:ascii="Times New Roman" w:hAnsi="Times New Roman" w:cs="Times New Roman"/>
              <w:sz w:val="24"/>
              <w:szCs w:val="24"/>
            </w:rPr>
            <w:ptab w:relativeTo="margin" w:alignment="right" w:leader="dot"/>
          </w:r>
          <w:r w:rsidRPr="00477537">
            <w:rPr>
              <w:rFonts w:ascii="Times New Roman" w:hAnsi="Times New Roman" w:cs="Times New Roman"/>
              <w:sz w:val="24"/>
              <w:szCs w:val="24"/>
            </w:rPr>
            <w:t>1</w:t>
          </w:r>
          <w:r w:rsidR="00282E72">
            <w:rPr>
              <w:rFonts w:ascii="Times New Roman" w:hAnsi="Times New Roman" w:cs="Times New Roman"/>
              <w:sz w:val="24"/>
              <w:szCs w:val="24"/>
            </w:rPr>
            <w:t>7</w:t>
          </w:r>
        </w:p>
        <w:p w14:paraId="38242E0D" w14:textId="75873A1A" w:rsidR="007472E5" w:rsidRPr="00477537" w:rsidRDefault="00882084" w:rsidP="00D573F7">
          <w:pPr>
            <w:rPr>
              <w:rFonts w:ascii="Times New Roman" w:hAnsi="Times New Roman" w:cs="Times New Roman"/>
              <w:sz w:val="24"/>
              <w:szCs w:val="24"/>
            </w:rPr>
          </w:pPr>
          <w:r>
            <w:rPr>
              <w:rFonts w:ascii="Times New Roman" w:hAnsi="Times New Roman"/>
              <w:sz w:val="24"/>
              <w:szCs w:val="24"/>
            </w:rPr>
            <w:t xml:space="preserve">4. </w:t>
          </w:r>
          <w:r w:rsidR="008F4F69" w:rsidRPr="00477537">
            <w:rPr>
              <w:rFonts w:ascii="Times New Roman" w:hAnsi="Times New Roman"/>
              <w:sz w:val="24"/>
              <w:szCs w:val="24"/>
            </w:rPr>
            <w:t>Alternativní hudební notace</w:t>
          </w:r>
          <w:r w:rsidR="008F4F69" w:rsidRPr="00477537">
            <w:rPr>
              <w:rFonts w:ascii="Times New Roman" w:hAnsi="Times New Roman" w:cs="Times New Roman"/>
              <w:sz w:val="24"/>
              <w:szCs w:val="24"/>
            </w:rPr>
            <w:ptab w:relativeTo="margin" w:alignment="right" w:leader="dot"/>
          </w:r>
          <w:r w:rsidR="007472E5" w:rsidRPr="00477537">
            <w:rPr>
              <w:rFonts w:ascii="Times New Roman" w:hAnsi="Times New Roman" w:cs="Times New Roman"/>
              <w:sz w:val="24"/>
              <w:szCs w:val="24"/>
            </w:rPr>
            <w:t>1</w:t>
          </w:r>
          <w:r w:rsidR="00340379">
            <w:rPr>
              <w:rFonts w:ascii="Times New Roman" w:hAnsi="Times New Roman" w:cs="Times New Roman"/>
              <w:sz w:val="24"/>
              <w:szCs w:val="24"/>
            </w:rPr>
            <w:t>8</w:t>
          </w:r>
        </w:p>
        <w:p w14:paraId="428EC45C" w14:textId="07442A14" w:rsidR="00A110BE" w:rsidRDefault="00C3173D" w:rsidP="00483B7F">
          <w:pPr>
            <w:rPr>
              <w:rFonts w:ascii="Times New Roman" w:hAnsi="Times New Roman" w:cs="Times New Roman"/>
              <w:sz w:val="24"/>
              <w:szCs w:val="24"/>
            </w:rPr>
          </w:pPr>
          <w:r w:rsidRPr="00477537">
            <w:rPr>
              <w:rFonts w:ascii="Times New Roman" w:hAnsi="Times New Roman"/>
              <w:sz w:val="24"/>
              <w:szCs w:val="24"/>
            </w:rPr>
            <w:t>P</w:t>
          </w:r>
          <w:r w:rsidR="00477537">
            <w:rPr>
              <w:rFonts w:ascii="Times New Roman" w:hAnsi="Times New Roman"/>
              <w:sz w:val="24"/>
              <w:szCs w:val="24"/>
            </w:rPr>
            <w:t>raktická</w:t>
          </w:r>
          <w:r w:rsidRPr="00477537">
            <w:rPr>
              <w:rFonts w:ascii="Times New Roman" w:hAnsi="Times New Roman"/>
              <w:sz w:val="24"/>
              <w:szCs w:val="24"/>
            </w:rPr>
            <w:t xml:space="preserve"> </w:t>
          </w:r>
          <w:r w:rsidR="00477537">
            <w:rPr>
              <w:rFonts w:ascii="Times New Roman" w:hAnsi="Times New Roman"/>
              <w:sz w:val="24"/>
              <w:szCs w:val="24"/>
            </w:rPr>
            <w:t>část</w:t>
          </w:r>
          <w:r w:rsidR="00483B7F" w:rsidRPr="00477537">
            <w:rPr>
              <w:rFonts w:ascii="Times New Roman" w:hAnsi="Times New Roman" w:cs="Times New Roman"/>
              <w:sz w:val="24"/>
              <w:szCs w:val="24"/>
            </w:rPr>
            <w:ptab w:relativeTo="margin" w:alignment="right" w:leader="dot"/>
          </w:r>
          <w:r w:rsidR="00340379">
            <w:rPr>
              <w:rFonts w:ascii="Times New Roman" w:hAnsi="Times New Roman" w:cs="Times New Roman"/>
              <w:sz w:val="24"/>
              <w:szCs w:val="24"/>
            </w:rPr>
            <w:t>19</w:t>
          </w:r>
        </w:p>
        <w:p w14:paraId="6FB03E38" w14:textId="2E1756F2" w:rsidR="00CB1361" w:rsidRDefault="00A110BE" w:rsidP="00C3173D">
          <w:pPr>
            <w:rPr>
              <w:rFonts w:ascii="Times New Roman" w:hAnsi="Times New Roman" w:cs="Times New Roman"/>
              <w:sz w:val="24"/>
              <w:szCs w:val="24"/>
            </w:rPr>
          </w:pPr>
          <w:r>
            <w:rPr>
              <w:rFonts w:ascii="Times New Roman" w:hAnsi="Times New Roman"/>
              <w:sz w:val="24"/>
              <w:szCs w:val="24"/>
            </w:rPr>
            <w:t>Metodologie</w:t>
          </w:r>
          <w:r w:rsidRPr="00477537">
            <w:rPr>
              <w:rFonts w:ascii="Times New Roman" w:hAnsi="Times New Roman" w:cs="Times New Roman"/>
              <w:sz w:val="24"/>
              <w:szCs w:val="24"/>
            </w:rPr>
            <w:ptab w:relativeTo="margin" w:alignment="right" w:leader="dot"/>
          </w:r>
          <w:r w:rsidR="00340379">
            <w:rPr>
              <w:rFonts w:ascii="Times New Roman" w:hAnsi="Times New Roman" w:cs="Times New Roman"/>
              <w:sz w:val="24"/>
              <w:szCs w:val="24"/>
            </w:rPr>
            <w:t>20</w:t>
          </w:r>
        </w:p>
        <w:p w14:paraId="3AB0BAF5" w14:textId="56B8FF7B" w:rsidR="00CB1361" w:rsidRDefault="00C3173D" w:rsidP="00C3173D">
          <w:pPr>
            <w:rPr>
              <w:rFonts w:ascii="Times New Roman" w:hAnsi="Times New Roman" w:cs="Times New Roman"/>
              <w:sz w:val="24"/>
              <w:szCs w:val="24"/>
            </w:rPr>
          </w:pPr>
          <w:r w:rsidRPr="00477537">
            <w:rPr>
              <w:rFonts w:ascii="Times New Roman" w:hAnsi="Times New Roman"/>
              <w:sz w:val="24"/>
              <w:szCs w:val="24"/>
            </w:rPr>
            <w:t>Z</w:t>
          </w:r>
          <w:r w:rsidR="00477537">
            <w:rPr>
              <w:rFonts w:ascii="Times New Roman" w:hAnsi="Times New Roman"/>
              <w:sz w:val="24"/>
              <w:szCs w:val="24"/>
            </w:rPr>
            <w:t>pracování</w:t>
          </w:r>
          <w:r w:rsidRPr="00477537">
            <w:rPr>
              <w:rFonts w:ascii="Times New Roman" w:hAnsi="Times New Roman"/>
              <w:sz w:val="24"/>
              <w:szCs w:val="24"/>
            </w:rPr>
            <w:t xml:space="preserve"> </w:t>
          </w:r>
          <w:r w:rsidR="00477537">
            <w:rPr>
              <w:rFonts w:ascii="Times New Roman" w:hAnsi="Times New Roman"/>
              <w:sz w:val="24"/>
              <w:szCs w:val="24"/>
            </w:rPr>
            <w:t>výsledků</w:t>
          </w:r>
          <w:r w:rsidRPr="00477537">
            <w:rPr>
              <w:rFonts w:ascii="Times New Roman" w:hAnsi="Times New Roman"/>
              <w:sz w:val="24"/>
              <w:szCs w:val="24"/>
            </w:rPr>
            <w:t xml:space="preserve"> </w:t>
          </w:r>
          <w:r w:rsidR="00477537">
            <w:rPr>
              <w:rFonts w:ascii="Times New Roman" w:hAnsi="Times New Roman"/>
              <w:sz w:val="24"/>
              <w:szCs w:val="24"/>
            </w:rPr>
            <w:t>šetření</w:t>
          </w:r>
          <w:r w:rsidRPr="00477537">
            <w:rPr>
              <w:rFonts w:ascii="Times New Roman" w:hAnsi="Times New Roman" w:cs="Times New Roman"/>
              <w:sz w:val="24"/>
              <w:szCs w:val="24"/>
            </w:rPr>
            <w:ptab w:relativeTo="margin" w:alignment="right" w:leader="dot"/>
          </w:r>
          <w:r w:rsidR="002C1CAD">
            <w:rPr>
              <w:rFonts w:ascii="Times New Roman" w:hAnsi="Times New Roman" w:cs="Times New Roman"/>
              <w:sz w:val="24"/>
              <w:szCs w:val="24"/>
            </w:rPr>
            <w:t>2</w:t>
          </w:r>
          <w:r w:rsidR="00340379">
            <w:rPr>
              <w:rFonts w:ascii="Times New Roman" w:hAnsi="Times New Roman" w:cs="Times New Roman"/>
              <w:sz w:val="24"/>
              <w:szCs w:val="24"/>
            </w:rPr>
            <w:t>1</w:t>
          </w:r>
        </w:p>
        <w:p w14:paraId="3F857272" w14:textId="0740FEE4" w:rsidR="00C3173D" w:rsidRPr="00477537" w:rsidRDefault="00C3173D" w:rsidP="00C3173D">
          <w:pPr>
            <w:rPr>
              <w:rFonts w:ascii="Times New Roman" w:hAnsi="Times New Roman" w:cs="Times New Roman"/>
              <w:sz w:val="24"/>
              <w:szCs w:val="24"/>
            </w:rPr>
          </w:pPr>
          <w:r w:rsidRPr="00477537">
            <w:rPr>
              <w:rFonts w:ascii="Times New Roman" w:hAnsi="Times New Roman"/>
              <w:sz w:val="24"/>
              <w:szCs w:val="24"/>
            </w:rPr>
            <w:t>D</w:t>
          </w:r>
          <w:r w:rsidR="00477537">
            <w:rPr>
              <w:rFonts w:ascii="Times New Roman" w:hAnsi="Times New Roman"/>
              <w:sz w:val="24"/>
              <w:szCs w:val="24"/>
            </w:rPr>
            <w:t>iskuse</w:t>
          </w:r>
          <w:r w:rsidRPr="00477537">
            <w:rPr>
              <w:rFonts w:ascii="Times New Roman" w:hAnsi="Times New Roman" w:cs="Times New Roman"/>
              <w:sz w:val="24"/>
              <w:szCs w:val="24"/>
            </w:rPr>
            <w:ptab w:relativeTo="margin" w:alignment="right" w:leader="dot"/>
          </w:r>
          <w:r w:rsidR="002C1CAD">
            <w:rPr>
              <w:rFonts w:ascii="Times New Roman" w:hAnsi="Times New Roman" w:cs="Times New Roman"/>
              <w:sz w:val="24"/>
              <w:szCs w:val="24"/>
            </w:rPr>
            <w:t>3</w:t>
          </w:r>
          <w:r w:rsidR="00340379">
            <w:rPr>
              <w:rFonts w:ascii="Times New Roman" w:hAnsi="Times New Roman" w:cs="Times New Roman"/>
              <w:sz w:val="24"/>
              <w:szCs w:val="24"/>
            </w:rPr>
            <w:t>0</w:t>
          </w:r>
        </w:p>
        <w:p w14:paraId="291EEEF4" w14:textId="2FF2820B" w:rsidR="00C3173D" w:rsidRPr="002C1CAD" w:rsidRDefault="00C3173D" w:rsidP="00C3173D">
          <w:pPr>
            <w:rPr>
              <w:rFonts w:ascii="Times New Roman" w:hAnsi="Times New Roman" w:cs="Times New Roman"/>
              <w:sz w:val="24"/>
              <w:szCs w:val="24"/>
            </w:rPr>
          </w:pPr>
          <w:r w:rsidRPr="002C1CAD">
            <w:rPr>
              <w:rFonts w:ascii="Times New Roman" w:hAnsi="Times New Roman"/>
              <w:sz w:val="24"/>
              <w:szCs w:val="24"/>
            </w:rPr>
            <w:t>Z</w:t>
          </w:r>
          <w:r w:rsidR="00477537" w:rsidRPr="002C1CAD">
            <w:rPr>
              <w:rFonts w:ascii="Times New Roman" w:hAnsi="Times New Roman"/>
              <w:sz w:val="24"/>
              <w:szCs w:val="24"/>
            </w:rPr>
            <w:t>ávěr</w:t>
          </w:r>
          <w:r w:rsidRPr="002C1CAD">
            <w:rPr>
              <w:rFonts w:ascii="Times New Roman" w:hAnsi="Times New Roman" w:cs="Times New Roman"/>
              <w:sz w:val="24"/>
              <w:szCs w:val="24"/>
            </w:rPr>
            <w:ptab w:relativeTo="margin" w:alignment="right" w:leader="dot"/>
          </w:r>
          <w:r w:rsidR="002C1CAD" w:rsidRPr="002C1CAD">
            <w:rPr>
              <w:rFonts w:ascii="Times New Roman" w:hAnsi="Times New Roman" w:cs="Times New Roman"/>
              <w:sz w:val="24"/>
              <w:szCs w:val="24"/>
            </w:rPr>
            <w:t>3</w:t>
          </w:r>
          <w:r w:rsidR="00CB1361">
            <w:rPr>
              <w:rFonts w:ascii="Times New Roman" w:hAnsi="Times New Roman" w:cs="Times New Roman"/>
              <w:sz w:val="24"/>
              <w:szCs w:val="24"/>
            </w:rPr>
            <w:t>2</w:t>
          </w:r>
        </w:p>
        <w:p w14:paraId="4433C655" w14:textId="523AE82D" w:rsidR="00C3173D" w:rsidRPr="002C1CAD" w:rsidRDefault="00C3173D" w:rsidP="00C3173D">
          <w:pPr>
            <w:rPr>
              <w:rFonts w:ascii="Times New Roman" w:hAnsi="Times New Roman" w:cs="Times New Roman"/>
              <w:sz w:val="24"/>
              <w:szCs w:val="24"/>
            </w:rPr>
          </w:pPr>
          <w:r w:rsidRPr="002C1CAD">
            <w:rPr>
              <w:rFonts w:ascii="Times New Roman" w:hAnsi="Times New Roman"/>
              <w:sz w:val="24"/>
              <w:szCs w:val="24"/>
            </w:rPr>
            <w:t>S</w:t>
          </w:r>
          <w:r w:rsidR="00477537" w:rsidRPr="002C1CAD">
            <w:rPr>
              <w:rFonts w:ascii="Times New Roman" w:hAnsi="Times New Roman"/>
              <w:sz w:val="24"/>
              <w:szCs w:val="24"/>
            </w:rPr>
            <w:t>eznam</w:t>
          </w:r>
          <w:r w:rsidRPr="002C1CAD">
            <w:rPr>
              <w:rFonts w:ascii="Times New Roman" w:hAnsi="Times New Roman"/>
              <w:sz w:val="24"/>
              <w:szCs w:val="24"/>
            </w:rPr>
            <w:t xml:space="preserve"> </w:t>
          </w:r>
          <w:r w:rsidR="00477537" w:rsidRPr="002C1CAD">
            <w:rPr>
              <w:rFonts w:ascii="Times New Roman" w:hAnsi="Times New Roman"/>
              <w:sz w:val="24"/>
              <w:szCs w:val="24"/>
            </w:rPr>
            <w:t>použité</w:t>
          </w:r>
          <w:r w:rsidRPr="002C1CAD">
            <w:rPr>
              <w:rFonts w:ascii="Times New Roman" w:hAnsi="Times New Roman"/>
              <w:sz w:val="24"/>
              <w:szCs w:val="24"/>
            </w:rPr>
            <w:t xml:space="preserve"> </w:t>
          </w:r>
          <w:r w:rsidR="00477537" w:rsidRPr="002C1CAD">
            <w:rPr>
              <w:rFonts w:ascii="Times New Roman" w:hAnsi="Times New Roman"/>
              <w:sz w:val="24"/>
              <w:szCs w:val="24"/>
            </w:rPr>
            <w:t>literatury</w:t>
          </w:r>
          <w:r w:rsidRPr="002C1CAD">
            <w:rPr>
              <w:rFonts w:ascii="Times New Roman" w:hAnsi="Times New Roman" w:cs="Times New Roman"/>
              <w:sz w:val="24"/>
              <w:szCs w:val="24"/>
            </w:rPr>
            <w:ptab w:relativeTo="margin" w:alignment="right" w:leader="dot"/>
          </w:r>
          <w:r w:rsidR="002C1CAD">
            <w:rPr>
              <w:rFonts w:ascii="Times New Roman" w:hAnsi="Times New Roman" w:cs="Times New Roman"/>
              <w:sz w:val="24"/>
              <w:szCs w:val="24"/>
            </w:rPr>
            <w:t>33</w:t>
          </w:r>
        </w:p>
        <w:p w14:paraId="1C675E05" w14:textId="2072380A" w:rsidR="00C3173D" w:rsidRPr="002C1CAD" w:rsidRDefault="00C3173D" w:rsidP="00C3173D">
          <w:pPr>
            <w:rPr>
              <w:rFonts w:ascii="Times New Roman" w:hAnsi="Times New Roman" w:cs="Times New Roman"/>
              <w:sz w:val="24"/>
              <w:szCs w:val="24"/>
            </w:rPr>
          </w:pPr>
          <w:r w:rsidRPr="002C1CAD">
            <w:rPr>
              <w:rFonts w:ascii="Times New Roman" w:hAnsi="Times New Roman" w:cs="Times New Roman"/>
              <w:sz w:val="24"/>
              <w:szCs w:val="24"/>
            </w:rPr>
            <w:t>I</w:t>
          </w:r>
          <w:r w:rsidR="00477537" w:rsidRPr="002C1CAD">
            <w:rPr>
              <w:rFonts w:ascii="Times New Roman" w:hAnsi="Times New Roman" w:cs="Times New Roman"/>
              <w:sz w:val="24"/>
              <w:szCs w:val="24"/>
            </w:rPr>
            <w:t>nternetové</w:t>
          </w:r>
          <w:r w:rsidRPr="002C1CAD">
            <w:rPr>
              <w:rFonts w:ascii="Times New Roman" w:hAnsi="Times New Roman" w:cs="Times New Roman"/>
              <w:sz w:val="24"/>
              <w:szCs w:val="24"/>
            </w:rPr>
            <w:t xml:space="preserve"> </w:t>
          </w:r>
          <w:r w:rsidR="00477537" w:rsidRPr="002C1CAD">
            <w:rPr>
              <w:rFonts w:ascii="Times New Roman" w:hAnsi="Times New Roman" w:cs="Times New Roman"/>
              <w:sz w:val="24"/>
              <w:szCs w:val="24"/>
            </w:rPr>
            <w:t>zdroje</w:t>
          </w:r>
          <w:r w:rsidRPr="002C1CAD">
            <w:rPr>
              <w:rFonts w:ascii="Times New Roman" w:hAnsi="Times New Roman" w:cs="Times New Roman"/>
              <w:sz w:val="24"/>
              <w:szCs w:val="24"/>
            </w:rPr>
            <w:ptab w:relativeTo="margin" w:alignment="right" w:leader="dot"/>
          </w:r>
          <w:r w:rsidR="002C1CAD">
            <w:rPr>
              <w:rFonts w:ascii="Times New Roman" w:hAnsi="Times New Roman" w:cs="Times New Roman"/>
              <w:sz w:val="24"/>
              <w:szCs w:val="24"/>
            </w:rPr>
            <w:t>34</w:t>
          </w:r>
        </w:p>
        <w:p w14:paraId="2FB3C42F" w14:textId="2326D45B" w:rsidR="00C3173D" w:rsidRPr="002C1CAD" w:rsidRDefault="00C3173D" w:rsidP="00C3173D">
          <w:pPr>
            <w:rPr>
              <w:rFonts w:ascii="Times New Roman" w:hAnsi="Times New Roman" w:cs="Times New Roman"/>
              <w:sz w:val="24"/>
              <w:szCs w:val="24"/>
            </w:rPr>
          </w:pPr>
          <w:r w:rsidRPr="002C1CAD">
            <w:rPr>
              <w:rFonts w:ascii="Times New Roman" w:hAnsi="Times New Roman"/>
              <w:sz w:val="24"/>
              <w:szCs w:val="24"/>
            </w:rPr>
            <w:t>A</w:t>
          </w:r>
          <w:r w:rsidR="00477537" w:rsidRPr="002C1CAD">
            <w:rPr>
              <w:rFonts w:ascii="Times New Roman" w:hAnsi="Times New Roman"/>
              <w:sz w:val="24"/>
              <w:szCs w:val="24"/>
            </w:rPr>
            <w:t>notace</w:t>
          </w:r>
          <w:r w:rsidRPr="002C1CAD">
            <w:rPr>
              <w:rFonts w:ascii="Times New Roman" w:hAnsi="Times New Roman" w:cs="Times New Roman"/>
              <w:sz w:val="24"/>
              <w:szCs w:val="24"/>
            </w:rPr>
            <w:ptab w:relativeTo="margin" w:alignment="right" w:leader="dot"/>
          </w:r>
          <w:r w:rsidR="002C1CAD">
            <w:rPr>
              <w:rFonts w:ascii="Times New Roman" w:hAnsi="Times New Roman" w:cs="Times New Roman"/>
              <w:sz w:val="24"/>
              <w:szCs w:val="24"/>
            </w:rPr>
            <w:t>35</w:t>
          </w:r>
        </w:p>
        <w:p w14:paraId="7D61E5A4" w14:textId="77777777" w:rsidR="00C3173D" w:rsidRPr="00477537" w:rsidRDefault="00C3173D" w:rsidP="00C3173D">
          <w:pPr>
            <w:rPr>
              <w:rFonts w:ascii="Times New Roman" w:hAnsi="Times New Roman" w:cs="Times New Roman"/>
              <w:sz w:val="24"/>
              <w:szCs w:val="24"/>
            </w:rPr>
          </w:pPr>
        </w:p>
        <w:p w14:paraId="0B3B292F" w14:textId="62B790E9" w:rsidR="002B3DA8" w:rsidRPr="00823727" w:rsidRDefault="00000000" w:rsidP="00F2423F">
          <w:pPr>
            <w:rPr>
              <w:lang w:eastAsia="cs-CZ"/>
            </w:rPr>
          </w:pPr>
        </w:p>
      </w:sdtContent>
    </w:sdt>
    <w:p w14:paraId="1598D3C2" w14:textId="77777777" w:rsidR="00390303" w:rsidRDefault="00390303" w:rsidP="005214FF">
      <w:pPr>
        <w:jc w:val="center"/>
        <w:rPr>
          <w:rFonts w:ascii="Times New Roman" w:hAnsi="Times New Roman" w:cs="Times New Roman"/>
          <w:b/>
          <w:bCs/>
          <w:sz w:val="28"/>
          <w:szCs w:val="28"/>
        </w:rPr>
        <w:sectPr w:rsidR="00390303" w:rsidSect="007C373E">
          <w:footerReference w:type="default" r:id="rId9"/>
          <w:pgSz w:w="11906" w:h="16838"/>
          <w:pgMar w:top="1440" w:right="1440" w:bottom="1440" w:left="1440" w:header="708" w:footer="708" w:gutter="0"/>
          <w:cols w:space="708"/>
          <w:docGrid w:linePitch="360"/>
        </w:sectPr>
      </w:pPr>
    </w:p>
    <w:p w14:paraId="7429162D" w14:textId="77777777" w:rsidR="002B3DA8" w:rsidRPr="00477537" w:rsidRDefault="002B3DA8" w:rsidP="005214FF">
      <w:pPr>
        <w:jc w:val="center"/>
        <w:rPr>
          <w:rFonts w:ascii="Times New Roman" w:hAnsi="Times New Roman" w:cs="Times New Roman"/>
          <w:b/>
          <w:bCs/>
          <w:sz w:val="28"/>
          <w:szCs w:val="28"/>
        </w:rPr>
      </w:pPr>
    </w:p>
    <w:p w14:paraId="6AAADF2F" w14:textId="77A79C6E" w:rsidR="00C7098A" w:rsidRDefault="00C7098A" w:rsidP="005214FF">
      <w:pPr>
        <w:jc w:val="center"/>
        <w:rPr>
          <w:rFonts w:ascii="Times New Roman" w:hAnsi="Times New Roman" w:cs="Times New Roman"/>
          <w:b/>
          <w:bCs/>
          <w:sz w:val="28"/>
          <w:szCs w:val="28"/>
        </w:rPr>
      </w:pPr>
      <w:r w:rsidRPr="00477537">
        <w:rPr>
          <w:rFonts w:ascii="Times New Roman" w:hAnsi="Times New Roman" w:cs="Times New Roman"/>
          <w:b/>
          <w:bCs/>
          <w:sz w:val="28"/>
          <w:szCs w:val="28"/>
        </w:rPr>
        <w:t>ÚVOD</w:t>
      </w:r>
    </w:p>
    <w:p w14:paraId="50044844" w14:textId="77777777" w:rsidR="00C7098A" w:rsidRPr="00477537" w:rsidRDefault="00C7098A" w:rsidP="00C7098A">
      <w:pPr>
        <w:spacing w:line="360" w:lineRule="auto"/>
        <w:rPr>
          <w:rFonts w:ascii="Times New Roman" w:hAnsi="Times New Roman" w:cs="Times New Roman"/>
          <w:sz w:val="24"/>
          <w:szCs w:val="24"/>
        </w:rPr>
      </w:pPr>
    </w:p>
    <w:p w14:paraId="473A89D6" w14:textId="13D3BDDB" w:rsidR="00427692" w:rsidRDefault="00452259" w:rsidP="009171E1">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Tato bakalářská práce se zabývá výukou hudební výchovy u žáků se zrakovým postižením. Důvod k výběru tématu souvisel s mým velkým zájmem o oblast speciální pedagogiky a hudby. Již na střední škole jsem navštívila základní školu se zrakovým postižením a zaujal mě velice kladný postoj dětí k hudbě. </w:t>
      </w:r>
      <w:r w:rsidR="00427692" w:rsidRPr="00427692">
        <w:rPr>
          <w:rFonts w:ascii="Times New Roman" w:hAnsi="Times New Roman" w:cs="Times New Roman"/>
          <w:sz w:val="24"/>
          <w:szCs w:val="24"/>
        </w:rPr>
        <w:t>Klíčovým tématem, kterému se tato bakalářská práce věnuje, je hudebnost dětí s různými formami zrakového postižení.</w:t>
      </w:r>
      <w:r w:rsidR="00427692">
        <w:rPr>
          <w:rFonts w:ascii="Times New Roman" w:hAnsi="Times New Roman" w:cs="Times New Roman"/>
          <w:sz w:val="24"/>
          <w:szCs w:val="24"/>
        </w:rPr>
        <w:t xml:space="preserve"> </w:t>
      </w:r>
      <w:r w:rsidRPr="00477537">
        <w:rPr>
          <w:rFonts w:ascii="Times New Roman" w:hAnsi="Times New Roman" w:cs="Times New Roman"/>
          <w:sz w:val="24"/>
          <w:szCs w:val="24"/>
        </w:rPr>
        <w:t xml:space="preserve">Teoretická část se nejprve zabývá </w:t>
      </w:r>
      <w:r w:rsidR="00FB0414" w:rsidRPr="00477537">
        <w:rPr>
          <w:rFonts w:ascii="Times New Roman" w:hAnsi="Times New Roman" w:cs="Times New Roman"/>
          <w:sz w:val="24"/>
          <w:szCs w:val="24"/>
        </w:rPr>
        <w:t xml:space="preserve">důležitými </w:t>
      </w:r>
      <w:r w:rsidRPr="00477537">
        <w:rPr>
          <w:rFonts w:ascii="Times New Roman" w:hAnsi="Times New Roman" w:cs="Times New Roman"/>
          <w:sz w:val="24"/>
          <w:szCs w:val="24"/>
        </w:rPr>
        <w:t>nižší</w:t>
      </w:r>
      <w:r w:rsidR="006C2E3A" w:rsidRPr="00477537">
        <w:rPr>
          <w:rFonts w:ascii="Times New Roman" w:hAnsi="Times New Roman" w:cs="Times New Roman"/>
          <w:sz w:val="24"/>
          <w:szCs w:val="24"/>
        </w:rPr>
        <w:t>mi</w:t>
      </w:r>
      <w:r w:rsidRPr="00477537">
        <w:rPr>
          <w:rFonts w:ascii="Times New Roman" w:hAnsi="Times New Roman" w:cs="Times New Roman"/>
          <w:sz w:val="24"/>
          <w:szCs w:val="24"/>
        </w:rPr>
        <w:t xml:space="preserve"> kompenzační</w:t>
      </w:r>
      <w:r w:rsidR="006C2E3A" w:rsidRPr="00477537">
        <w:rPr>
          <w:rFonts w:ascii="Times New Roman" w:hAnsi="Times New Roman" w:cs="Times New Roman"/>
          <w:sz w:val="24"/>
          <w:szCs w:val="24"/>
        </w:rPr>
        <w:t>mi</w:t>
      </w:r>
      <w:r w:rsidRPr="00477537">
        <w:rPr>
          <w:rFonts w:ascii="Times New Roman" w:hAnsi="Times New Roman" w:cs="Times New Roman"/>
          <w:sz w:val="24"/>
          <w:szCs w:val="24"/>
        </w:rPr>
        <w:t xml:space="preserve"> smysly, zejména sluch</w:t>
      </w:r>
      <w:r w:rsidR="006C2E3A" w:rsidRPr="00477537">
        <w:rPr>
          <w:rFonts w:ascii="Times New Roman" w:hAnsi="Times New Roman" w:cs="Times New Roman"/>
          <w:sz w:val="24"/>
          <w:szCs w:val="24"/>
        </w:rPr>
        <w:t>em</w:t>
      </w:r>
      <w:r w:rsidRPr="00477537">
        <w:rPr>
          <w:rFonts w:ascii="Times New Roman" w:hAnsi="Times New Roman" w:cs="Times New Roman"/>
          <w:sz w:val="24"/>
          <w:szCs w:val="24"/>
        </w:rPr>
        <w:t xml:space="preserve"> a hmat</w:t>
      </w:r>
      <w:r w:rsidR="006C2E3A" w:rsidRPr="00477537">
        <w:rPr>
          <w:rFonts w:ascii="Times New Roman" w:hAnsi="Times New Roman" w:cs="Times New Roman"/>
          <w:sz w:val="24"/>
          <w:szCs w:val="24"/>
        </w:rPr>
        <w:t>em</w:t>
      </w:r>
      <w:r w:rsidRPr="00477537">
        <w:rPr>
          <w:rFonts w:ascii="Times New Roman" w:hAnsi="Times New Roman" w:cs="Times New Roman"/>
          <w:sz w:val="24"/>
          <w:szCs w:val="24"/>
        </w:rPr>
        <w:t>. Dále</w:t>
      </w:r>
      <w:r w:rsidR="006C2E3A" w:rsidRPr="00477537">
        <w:rPr>
          <w:rFonts w:ascii="Times New Roman" w:hAnsi="Times New Roman" w:cs="Times New Roman"/>
          <w:sz w:val="24"/>
          <w:szCs w:val="24"/>
        </w:rPr>
        <w:t xml:space="preserve"> je rozebrána </w:t>
      </w:r>
      <w:r w:rsidRPr="00477537">
        <w:rPr>
          <w:rFonts w:ascii="Times New Roman" w:hAnsi="Times New Roman" w:cs="Times New Roman"/>
          <w:sz w:val="24"/>
          <w:szCs w:val="24"/>
        </w:rPr>
        <w:t xml:space="preserve">hudebnost dětí se zrakovým postižením, také metodika výuky hry na klavír, kytaru či dechové nástroje. Tato kapitola se věnuje i hudební nauce a výuce braillské bodové notace. </w:t>
      </w:r>
      <w:r w:rsidR="00FB0414" w:rsidRPr="00477537">
        <w:rPr>
          <w:rFonts w:ascii="Times New Roman" w:hAnsi="Times New Roman" w:cs="Times New Roman"/>
          <w:sz w:val="24"/>
          <w:szCs w:val="24"/>
        </w:rPr>
        <w:t>Nemohou být opomenuty ani hudebně podpůrné metody, kde se naváže na muzikoterapii</w:t>
      </w:r>
      <w:r w:rsidR="00427692">
        <w:rPr>
          <w:rFonts w:ascii="Times New Roman" w:hAnsi="Times New Roman" w:cs="Times New Roman"/>
          <w:sz w:val="24"/>
          <w:szCs w:val="24"/>
        </w:rPr>
        <w:t xml:space="preserve">, muzikofiletiku </w:t>
      </w:r>
      <w:r w:rsidR="00FB0414" w:rsidRPr="00477537">
        <w:rPr>
          <w:rFonts w:ascii="Times New Roman" w:hAnsi="Times New Roman" w:cs="Times New Roman"/>
          <w:sz w:val="24"/>
          <w:szCs w:val="24"/>
        </w:rPr>
        <w:t xml:space="preserve">a Snoezelen terapii. </w:t>
      </w:r>
    </w:p>
    <w:p w14:paraId="58515868" w14:textId="1A4AEB88" w:rsidR="009171E1" w:rsidRPr="00477537" w:rsidRDefault="00452259" w:rsidP="009171E1">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V praktické části bakalářské práce budou analyzovány výsledky dotazníku, pomocí kterého byl zjišťován </w:t>
      </w:r>
      <w:r w:rsidR="003B36AD">
        <w:rPr>
          <w:rFonts w:ascii="Times New Roman" w:hAnsi="Times New Roman" w:cs="Times New Roman"/>
          <w:sz w:val="24"/>
          <w:szCs w:val="24"/>
        </w:rPr>
        <w:t>v</w:t>
      </w:r>
      <w:r w:rsidRPr="00477537">
        <w:rPr>
          <w:rFonts w:ascii="Times New Roman" w:hAnsi="Times New Roman" w:cs="Times New Roman"/>
          <w:sz w:val="24"/>
          <w:szCs w:val="24"/>
        </w:rPr>
        <w:t xml:space="preserve">ztah žáků k hudební výchově. Také zdali hrají na nějaké hudební nástroje nebo jaké speciální pomůcky v hodinách hudební výchovy učitelé používají. Hlavním </w:t>
      </w:r>
      <w:r w:rsidR="003B36AD">
        <w:rPr>
          <w:rFonts w:ascii="Times New Roman" w:hAnsi="Times New Roman" w:cs="Times New Roman"/>
          <w:sz w:val="24"/>
          <w:szCs w:val="24"/>
        </w:rPr>
        <w:t xml:space="preserve">cílem </w:t>
      </w:r>
      <w:r w:rsidRPr="00477537">
        <w:rPr>
          <w:rFonts w:ascii="Times New Roman" w:hAnsi="Times New Roman" w:cs="Times New Roman"/>
          <w:sz w:val="24"/>
          <w:szCs w:val="24"/>
        </w:rPr>
        <w:t xml:space="preserve">praktické části tedy bylo zjistit, jaký vztah mají </w:t>
      </w:r>
      <w:r w:rsidR="00CF7997">
        <w:rPr>
          <w:rFonts w:ascii="Times New Roman" w:hAnsi="Times New Roman" w:cs="Times New Roman"/>
          <w:sz w:val="24"/>
          <w:szCs w:val="24"/>
        </w:rPr>
        <w:t xml:space="preserve">žáci </w:t>
      </w:r>
      <w:r w:rsidRPr="00477537">
        <w:rPr>
          <w:rFonts w:ascii="Times New Roman" w:hAnsi="Times New Roman" w:cs="Times New Roman"/>
          <w:sz w:val="24"/>
          <w:szCs w:val="24"/>
        </w:rPr>
        <w:t>se zrakovým postižením k hudbě a jakými metodami učitelé hudební výchovy pracují s dětmi se zrakovým postižením.</w:t>
      </w:r>
      <w:r w:rsidR="008659D6" w:rsidRPr="00477537">
        <w:rPr>
          <w:rFonts w:ascii="Times New Roman" w:hAnsi="Times New Roman" w:cs="Times New Roman"/>
          <w:sz w:val="24"/>
          <w:szCs w:val="24"/>
        </w:rPr>
        <w:t xml:space="preserve"> Také zdali žáci se zrakovým postižením pokračují dále na hudebních oborech (konzervatořích) a do budoucna se profesně uplatní jako učitelé hudby. Zkoumána bude v dotazníkovém šetření i zvýšená citlivost k t</w:t>
      </w:r>
      <w:r w:rsidR="008F7A30">
        <w:rPr>
          <w:rFonts w:ascii="Times New Roman" w:hAnsi="Times New Roman" w:cs="Times New Roman"/>
          <w:sz w:val="24"/>
          <w:szCs w:val="24"/>
        </w:rPr>
        <w:t>ó</w:t>
      </w:r>
      <w:r w:rsidR="008659D6" w:rsidRPr="00477537">
        <w:rPr>
          <w:rFonts w:ascii="Times New Roman" w:hAnsi="Times New Roman" w:cs="Times New Roman"/>
          <w:sz w:val="24"/>
          <w:szCs w:val="24"/>
        </w:rPr>
        <w:t xml:space="preserve">nům u žáků se zrakovým postižením. </w:t>
      </w:r>
    </w:p>
    <w:p w14:paraId="42CB6849" w14:textId="23CD54FF" w:rsidR="00F74F55" w:rsidRPr="00477537" w:rsidRDefault="00F74F55" w:rsidP="009171E1">
      <w:pPr>
        <w:spacing w:line="360" w:lineRule="auto"/>
        <w:jc w:val="both"/>
        <w:rPr>
          <w:rFonts w:ascii="Times New Roman" w:hAnsi="Times New Roman" w:cs="Times New Roman"/>
          <w:i/>
          <w:iCs/>
          <w:sz w:val="24"/>
          <w:szCs w:val="24"/>
        </w:rPr>
      </w:pPr>
    </w:p>
    <w:p w14:paraId="174273F6" w14:textId="77777777" w:rsidR="00F240E1" w:rsidRPr="00477537" w:rsidRDefault="00F240E1" w:rsidP="009171E1">
      <w:pPr>
        <w:spacing w:line="360" w:lineRule="auto"/>
        <w:jc w:val="both"/>
        <w:rPr>
          <w:rFonts w:ascii="Times New Roman" w:hAnsi="Times New Roman" w:cs="Times New Roman"/>
          <w:i/>
          <w:iCs/>
          <w:sz w:val="24"/>
          <w:szCs w:val="24"/>
        </w:rPr>
      </w:pPr>
    </w:p>
    <w:p w14:paraId="7913FF3A" w14:textId="56BF0E5F" w:rsidR="00F1427B" w:rsidRDefault="00F1427B" w:rsidP="00427692">
      <w:pPr>
        <w:spacing w:line="360" w:lineRule="auto"/>
        <w:jc w:val="both"/>
        <w:rPr>
          <w:rFonts w:ascii="Times New Roman" w:hAnsi="Times New Roman" w:cs="Times New Roman"/>
          <w:b/>
          <w:bCs/>
          <w:sz w:val="28"/>
          <w:szCs w:val="28"/>
        </w:rPr>
      </w:pPr>
    </w:p>
    <w:p w14:paraId="148D4A5F" w14:textId="77777777" w:rsidR="00427692" w:rsidRDefault="00427692" w:rsidP="00427692">
      <w:pPr>
        <w:spacing w:line="360" w:lineRule="auto"/>
        <w:jc w:val="both"/>
        <w:rPr>
          <w:rFonts w:ascii="Times New Roman" w:hAnsi="Times New Roman" w:cs="Times New Roman"/>
          <w:b/>
          <w:bCs/>
          <w:sz w:val="28"/>
          <w:szCs w:val="28"/>
        </w:rPr>
      </w:pPr>
    </w:p>
    <w:p w14:paraId="1BFB291A" w14:textId="77777777" w:rsidR="00427692" w:rsidRDefault="00427692" w:rsidP="00427692">
      <w:pPr>
        <w:spacing w:line="360" w:lineRule="auto"/>
        <w:jc w:val="both"/>
        <w:rPr>
          <w:rFonts w:ascii="Times New Roman" w:hAnsi="Times New Roman" w:cs="Times New Roman"/>
          <w:b/>
          <w:bCs/>
          <w:sz w:val="28"/>
          <w:szCs w:val="28"/>
        </w:rPr>
      </w:pPr>
    </w:p>
    <w:p w14:paraId="65A6BCBA" w14:textId="77777777" w:rsidR="00427692" w:rsidRDefault="00427692" w:rsidP="00427692">
      <w:pPr>
        <w:spacing w:line="360" w:lineRule="auto"/>
        <w:jc w:val="both"/>
        <w:rPr>
          <w:rFonts w:ascii="Times New Roman" w:hAnsi="Times New Roman" w:cs="Times New Roman"/>
          <w:b/>
          <w:bCs/>
          <w:sz w:val="28"/>
          <w:szCs w:val="28"/>
        </w:rPr>
      </w:pPr>
    </w:p>
    <w:p w14:paraId="36D31C9A" w14:textId="77777777" w:rsidR="00427692" w:rsidRDefault="00427692" w:rsidP="00427692">
      <w:pPr>
        <w:spacing w:line="360" w:lineRule="auto"/>
        <w:jc w:val="both"/>
        <w:rPr>
          <w:rFonts w:ascii="Times New Roman" w:hAnsi="Times New Roman" w:cs="Times New Roman"/>
          <w:b/>
          <w:bCs/>
          <w:sz w:val="28"/>
          <w:szCs w:val="28"/>
        </w:rPr>
      </w:pPr>
    </w:p>
    <w:p w14:paraId="5FA47D85" w14:textId="77777777" w:rsidR="003E6086" w:rsidRDefault="003E6086" w:rsidP="002B3DA8">
      <w:pPr>
        <w:spacing w:line="360" w:lineRule="auto"/>
        <w:rPr>
          <w:rFonts w:ascii="Times New Roman" w:hAnsi="Times New Roman" w:cs="Times New Roman"/>
          <w:b/>
          <w:bCs/>
          <w:sz w:val="28"/>
          <w:szCs w:val="28"/>
        </w:rPr>
      </w:pPr>
    </w:p>
    <w:p w14:paraId="7F573069" w14:textId="66C99D4D" w:rsidR="002B3DA8" w:rsidRDefault="00F1427B" w:rsidP="002B3DA8">
      <w:pPr>
        <w:spacing w:line="360"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1.</w:t>
      </w:r>
      <w:r w:rsidR="002B3DA8" w:rsidRPr="00477537">
        <w:rPr>
          <w:rFonts w:ascii="Times New Roman" w:hAnsi="Times New Roman" w:cs="Times New Roman"/>
          <w:b/>
          <w:bCs/>
          <w:sz w:val="28"/>
          <w:szCs w:val="28"/>
        </w:rPr>
        <w:t xml:space="preserve"> </w:t>
      </w:r>
      <w:r w:rsidR="002B3DA8" w:rsidRPr="00477537">
        <w:rPr>
          <w:rFonts w:ascii="Times New Roman" w:hAnsi="Times New Roman" w:cs="Times New Roman"/>
          <w:b/>
          <w:bCs/>
          <w:color w:val="000000" w:themeColor="text1"/>
          <w:sz w:val="28"/>
          <w:szCs w:val="28"/>
        </w:rPr>
        <w:t xml:space="preserve">Žáci se zrakovým postižením a hudební percepce </w:t>
      </w:r>
    </w:p>
    <w:p w14:paraId="017D04DD" w14:textId="2E6C7169" w:rsidR="00112BD3" w:rsidRPr="00112BD3" w:rsidRDefault="00112BD3" w:rsidP="00112BD3">
      <w:pPr>
        <w:pStyle w:val="Normlnweb"/>
        <w:spacing w:line="360" w:lineRule="auto"/>
        <w:jc w:val="both"/>
        <w:rPr>
          <w:color w:val="000000"/>
        </w:rPr>
      </w:pPr>
      <w:r w:rsidRPr="00112BD3">
        <w:rPr>
          <w:i/>
          <w:iCs/>
          <w:color w:val="000000"/>
        </w:rPr>
        <w:t>„Jedinec se zrakovým postižením je osoba, která trpí oční vadou či chorobou, kdy i po optimální korekci je zrakové vnímání narušeno do té míry, že jim činí problémy v běžném životě.“</w:t>
      </w:r>
      <w:r w:rsidRPr="00112BD3">
        <w:rPr>
          <w:color w:val="000000"/>
        </w:rPr>
        <w:t xml:space="preserve"> Při ztrátě zrakové ostrosti má jedinec problémy s rozlišováním detailů a menších předmětů. Při postižení zorného pole má zase omezení v oblasti prostorové orientace. U</w:t>
      </w:r>
      <w:r w:rsidR="0004551E">
        <w:rPr>
          <w:color w:val="000000"/>
        </w:rPr>
        <w:t> </w:t>
      </w:r>
      <w:r w:rsidRPr="00112BD3">
        <w:rPr>
          <w:color w:val="000000"/>
        </w:rPr>
        <w:t>zrakově postižených se také mohou vyskytovat poruchy barvocitu. Barevné vidění zajišťují čípky, ty v tomto případě nejsou schopny rozlišit konkrétní vlnovou délku. Další možné</w:t>
      </w:r>
      <w:r>
        <w:rPr>
          <w:color w:val="000000"/>
        </w:rPr>
        <w:t xml:space="preserve"> </w:t>
      </w:r>
      <w:r w:rsidRPr="00112BD3">
        <w:rPr>
          <w:color w:val="000000"/>
        </w:rPr>
        <w:t>rozdělení zrakově postižených je na osoby nevidomé, osoby slabozraké, osoby se zbytky zraku a osoby s poruchami binokulárního vidění.</w:t>
      </w:r>
      <w:r>
        <w:rPr>
          <w:rStyle w:val="Znakapoznpodarou"/>
          <w:color w:val="000000"/>
        </w:rPr>
        <w:footnoteReference w:id="1"/>
      </w:r>
    </w:p>
    <w:p w14:paraId="569A01D7" w14:textId="0341BADD" w:rsidR="0095144C" w:rsidRPr="00477537" w:rsidRDefault="002B3DA8" w:rsidP="006F1E20">
      <w:pPr>
        <w:spacing w:line="360" w:lineRule="auto"/>
        <w:jc w:val="both"/>
        <w:rPr>
          <w:rFonts w:ascii="Times New Roman" w:hAnsi="Times New Roman" w:cs="Times New Roman"/>
          <w:color w:val="000000" w:themeColor="text1"/>
          <w:sz w:val="24"/>
          <w:szCs w:val="24"/>
        </w:rPr>
      </w:pPr>
      <w:r w:rsidRPr="00477537">
        <w:rPr>
          <w:rFonts w:ascii="Times New Roman" w:hAnsi="Times New Roman" w:cs="Times New Roman"/>
          <w:color w:val="000000" w:themeColor="text1"/>
          <w:sz w:val="24"/>
          <w:szCs w:val="24"/>
        </w:rPr>
        <w:t xml:space="preserve">Žáci </w:t>
      </w:r>
      <w:r w:rsidR="006F1E20" w:rsidRPr="00477537">
        <w:rPr>
          <w:rFonts w:ascii="Times New Roman" w:hAnsi="Times New Roman" w:cs="Times New Roman"/>
          <w:color w:val="000000" w:themeColor="text1"/>
          <w:sz w:val="24"/>
          <w:szCs w:val="24"/>
        </w:rPr>
        <w:t xml:space="preserve">se zrakovým postižením </w:t>
      </w:r>
      <w:r w:rsidRPr="00477537">
        <w:rPr>
          <w:rFonts w:ascii="Times New Roman" w:hAnsi="Times New Roman" w:cs="Times New Roman"/>
          <w:color w:val="000000" w:themeColor="text1"/>
          <w:sz w:val="24"/>
          <w:szCs w:val="24"/>
        </w:rPr>
        <w:t xml:space="preserve">by měli být </w:t>
      </w:r>
      <w:r w:rsidR="003B36AD">
        <w:rPr>
          <w:rFonts w:ascii="Times New Roman" w:hAnsi="Times New Roman" w:cs="Times New Roman"/>
          <w:color w:val="000000" w:themeColor="text1"/>
          <w:sz w:val="24"/>
          <w:szCs w:val="24"/>
        </w:rPr>
        <w:t xml:space="preserve">posazeni do lavic </w:t>
      </w:r>
      <w:r w:rsidRPr="00477537">
        <w:rPr>
          <w:rFonts w:ascii="Times New Roman" w:hAnsi="Times New Roman" w:cs="Times New Roman"/>
          <w:color w:val="000000" w:themeColor="text1"/>
          <w:sz w:val="24"/>
          <w:szCs w:val="24"/>
        </w:rPr>
        <w:t xml:space="preserve">na základě </w:t>
      </w:r>
      <w:r w:rsidR="006F1E20" w:rsidRPr="00477537">
        <w:rPr>
          <w:rFonts w:ascii="Times New Roman" w:hAnsi="Times New Roman" w:cs="Times New Roman"/>
          <w:color w:val="000000" w:themeColor="text1"/>
          <w:sz w:val="24"/>
          <w:szCs w:val="24"/>
        </w:rPr>
        <w:t xml:space="preserve">stupně </w:t>
      </w:r>
      <w:r w:rsidRPr="00477537">
        <w:rPr>
          <w:rFonts w:ascii="Times New Roman" w:hAnsi="Times New Roman" w:cs="Times New Roman"/>
          <w:color w:val="000000" w:themeColor="text1"/>
          <w:sz w:val="24"/>
          <w:szCs w:val="24"/>
        </w:rPr>
        <w:t xml:space="preserve">jejich </w:t>
      </w:r>
      <w:r w:rsidR="005E09CF" w:rsidRPr="00477537">
        <w:rPr>
          <w:rFonts w:ascii="Times New Roman" w:hAnsi="Times New Roman" w:cs="Times New Roman"/>
          <w:color w:val="000000" w:themeColor="text1"/>
          <w:sz w:val="24"/>
          <w:szCs w:val="24"/>
        </w:rPr>
        <w:t xml:space="preserve">zrakového </w:t>
      </w:r>
      <w:r w:rsidRPr="00477537">
        <w:rPr>
          <w:rFonts w:ascii="Times New Roman" w:hAnsi="Times New Roman" w:cs="Times New Roman"/>
          <w:color w:val="000000" w:themeColor="text1"/>
          <w:sz w:val="24"/>
          <w:szCs w:val="24"/>
        </w:rPr>
        <w:t>onemocnění, například světloplaší studenti budou sedět dál od okna, žáci s nystagmem zase musí sedět přímo naproti tabuli, protože se jim špatně zaostřuje. Také velmi důležitý je typ osvětlení ve třídě. Velmi častou chybou je, že slabozrací žáci pracují u příliš silného osvětlení, a to u nich vyvodí příliš rychlou únavu zraku. Při hodinách musí mít žáci správně osvětlené pracovní desky a na míru vybrané optické pomůcky.</w:t>
      </w:r>
      <w:r w:rsidR="00D13849" w:rsidRPr="00477537">
        <w:rPr>
          <w:rStyle w:val="Znakapoznpodarou"/>
          <w:rFonts w:ascii="Times New Roman" w:hAnsi="Times New Roman" w:cs="Times New Roman"/>
          <w:color w:val="000000" w:themeColor="text1"/>
          <w:sz w:val="24"/>
          <w:szCs w:val="24"/>
        </w:rPr>
        <w:footnoteReference w:id="2"/>
      </w:r>
      <w:r w:rsidR="00D13849" w:rsidRPr="00477537">
        <w:rPr>
          <w:rFonts w:ascii="Times New Roman" w:hAnsi="Times New Roman" w:cs="Times New Roman"/>
          <w:i/>
          <w:iCs/>
          <w:color w:val="000000" w:themeColor="text1"/>
          <w:sz w:val="24"/>
          <w:szCs w:val="24"/>
        </w:rPr>
        <w:t xml:space="preserve"> </w:t>
      </w:r>
      <w:r w:rsidRPr="00477537">
        <w:rPr>
          <w:rFonts w:ascii="Times New Roman" w:hAnsi="Times New Roman" w:cs="Times New Roman"/>
          <w:i/>
          <w:iCs/>
          <w:color w:val="000000" w:themeColor="text1"/>
          <w:sz w:val="24"/>
          <w:szCs w:val="24"/>
        </w:rPr>
        <w:t>„</w:t>
      </w:r>
      <w:r w:rsidRPr="00477537">
        <w:rPr>
          <w:rFonts w:ascii="Times New Roman" w:hAnsi="Times New Roman" w:cs="Times New Roman"/>
          <w:i/>
          <w:iCs/>
          <w:sz w:val="24"/>
          <w:szCs w:val="24"/>
        </w:rPr>
        <w:t>Zvětšená velikost písma, zvětšené noty, tučnější a tmavší vizuální materiály, a doprovodné zvukové podněty jsou vynikajícími strategiemi.“</w:t>
      </w:r>
      <w:r w:rsidRPr="00477537">
        <w:rPr>
          <w:rFonts w:ascii="Times New Roman" w:hAnsi="Times New Roman" w:cs="Times New Roman"/>
          <w:sz w:val="24"/>
          <w:szCs w:val="24"/>
        </w:rPr>
        <w:t xml:space="preserve"> </w:t>
      </w:r>
      <w:r w:rsidR="00D13849" w:rsidRPr="00477537">
        <w:rPr>
          <w:rStyle w:val="Znakapoznpodarou"/>
          <w:rFonts w:ascii="Times New Roman" w:hAnsi="Times New Roman" w:cs="Times New Roman"/>
          <w:sz w:val="24"/>
          <w:szCs w:val="24"/>
        </w:rPr>
        <w:footnoteReference w:id="3"/>
      </w:r>
      <w:r w:rsidR="00F92E89">
        <w:rPr>
          <w:rFonts w:ascii="Times New Roman" w:hAnsi="Times New Roman" w:cs="Times New Roman"/>
          <w:sz w:val="24"/>
          <w:szCs w:val="24"/>
        </w:rPr>
        <w:t xml:space="preserve"> </w:t>
      </w:r>
      <w:r w:rsidRPr="00477537">
        <w:rPr>
          <w:rFonts w:ascii="Times New Roman" w:hAnsi="Times New Roman" w:cs="Times New Roman"/>
          <w:color w:val="000000" w:themeColor="text1"/>
          <w:sz w:val="24"/>
          <w:szCs w:val="24"/>
        </w:rPr>
        <w:t>Při výuce klavíru je dobré mít ve třídě vždy dva klavíry. Na jeden z nich může pedagog názorně žák</w:t>
      </w:r>
      <w:r w:rsidR="0095144C" w:rsidRPr="00477537">
        <w:rPr>
          <w:rFonts w:ascii="Times New Roman" w:hAnsi="Times New Roman" w:cs="Times New Roman"/>
          <w:color w:val="000000" w:themeColor="text1"/>
          <w:sz w:val="24"/>
          <w:szCs w:val="24"/>
        </w:rPr>
        <w:t>ům</w:t>
      </w:r>
      <w:r w:rsidRPr="00477537">
        <w:rPr>
          <w:rFonts w:ascii="Times New Roman" w:hAnsi="Times New Roman" w:cs="Times New Roman"/>
          <w:color w:val="000000" w:themeColor="text1"/>
          <w:sz w:val="24"/>
          <w:szCs w:val="24"/>
        </w:rPr>
        <w:t xml:space="preserve"> zahrát určité stěžejní pasáže skladby. Žá</w:t>
      </w:r>
      <w:r w:rsidR="0095144C" w:rsidRPr="00477537">
        <w:rPr>
          <w:rFonts w:ascii="Times New Roman" w:hAnsi="Times New Roman" w:cs="Times New Roman"/>
          <w:color w:val="000000" w:themeColor="text1"/>
          <w:sz w:val="24"/>
          <w:szCs w:val="24"/>
        </w:rPr>
        <w:t>ci</w:t>
      </w:r>
      <w:r w:rsidRPr="00477537">
        <w:rPr>
          <w:rFonts w:ascii="Times New Roman" w:hAnsi="Times New Roman" w:cs="Times New Roman"/>
          <w:color w:val="000000" w:themeColor="text1"/>
          <w:sz w:val="24"/>
          <w:szCs w:val="24"/>
        </w:rPr>
        <w:t xml:space="preserve"> se tak nemusí zvedat od svého klavíru a je tím ušetřen čas a námaha při přesouvání. Klavír, na který žáci hrají také musí být co nejlépe naladěn. Velké množství žáků se zrakovým postižením mají absolutní sluch, a</w:t>
      </w:r>
      <w:r w:rsidR="0004551E">
        <w:rPr>
          <w:rFonts w:ascii="Times New Roman" w:hAnsi="Times New Roman" w:cs="Times New Roman"/>
          <w:color w:val="000000" w:themeColor="text1"/>
          <w:sz w:val="24"/>
          <w:szCs w:val="24"/>
        </w:rPr>
        <w:t> </w:t>
      </w:r>
      <w:r w:rsidRPr="00477537">
        <w:rPr>
          <w:rFonts w:ascii="Times New Roman" w:hAnsi="Times New Roman" w:cs="Times New Roman"/>
          <w:color w:val="000000" w:themeColor="text1"/>
          <w:sz w:val="24"/>
          <w:szCs w:val="24"/>
        </w:rPr>
        <w:t>tak by pro ně nebylo příjemné poslouchat rozladěné t</w:t>
      </w:r>
      <w:r w:rsidRPr="00477537">
        <w:rPr>
          <w:rFonts w:ascii="Times New Roman" w:hAnsi="Times New Roman" w:cs="Times New Roman"/>
          <w:sz w:val="24"/>
          <w:szCs w:val="24"/>
        </w:rPr>
        <w:t>ó</w:t>
      </w:r>
      <w:r w:rsidRPr="00477537">
        <w:rPr>
          <w:rFonts w:ascii="Times New Roman" w:hAnsi="Times New Roman" w:cs="Times New Roman"/>
          <w:color w:val="000000" w:themeColor="text1"/>
          <w:sz w:val="24"/>
          <w:szCs w:val="24"/>
        </w:rPr>
        <w:t>ny. Dalšími velmi nápomocnými pomůckami při hodinách hudební výchovy může být magnetofon nebo CD přehrávač, jenž slouží k přehrávání hudebních ukázek.</w:t>
      </w:r>
      <w:r w:rsidR="00CA6299" w:rsidRPr="00477537">
        <w:rPr>
          <w:rStyle w:val="Znakapoznpodarou"/>
          <w:rFonts w:ascii="Times New Roman" w:hAnsi="Times New Roman" w:cs="Times New Roman"/>
          <w:color w:val="000000" w:themeColor="text1"/>
          <w:sz w:val="24"/>
          <w:szCs w:val="24"/>
        </w:rPr>
        <w:footnoteReference w:id="4"/>
      </w:r>
    </w:p>
    <w:p w14:paraId="3670F760" w14:textId="77777777" w:rsidR="00282E72" w:rsidRDefault="00282E72" w:rsidP="0095144C">
      <w:pPr>
        <w:spacing w:line="360" w:lineRule="auto"/>
        <w:rPr>
          <w:rFonts w:ascii="Times New Roman" w:hAnsi="Times New Roman" w:cs="Times New Roman"/>
          <w:b/>
          <w:bCs/>
          <w:sz w:val="28"/>
          <w:szCs w:val="28"/>
        </w:rPr>
      </w:pPr>
    </w:p>
    <w:p w14:paraId="097766E7" w14:textId="646BD9D5" w:rsidR="0095144C" w:rsidRPr="00477537" w:rsidRDefault="0095144C" w:rsidP="0095144C">
      <w:pPr>
        <w:spacing w:line="360" w:lineRule="auto"/>
        <w:rPr>
          <w:rFonts w:ascii="Times New Roman" w:hAnsi="Times New Roman" w:cs="Times New Roman"/>
          <w:b/>
          <w:bCs/>
          <w:sz w:val="28"/>
          <w:szCs w:val="28"/>
        </w:rPr>
      </w:pPr>
      <w:r w:rsidRPr="00477537">
        <w:rPr>
          <w:rFonts w:ascii="Times New Roman" w:hAnsi="Times New Roman" w:cs="Times New Roman"/>
          <w:b/>
          <w:bCs/>
          <w:sz w:val="28"/>
          <w:szCs w:val="28"/>
        </w:rPr>
        <w:lastRenderedPageBreak/>
        <w:t xml:space="preserve">1.1 Rozvoj hudebnosti u dětí předškolního věku </w:t>
      </w:r>
    </w:p>
    <w:p w14:paraId="3F0193AD" w14:textId="3320F281" w:rsidR="00CA6299" w:rsidRPr="00477537" w:rsidRDefault="0095144C" w:rsidP="0095144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Dítě se zrakovým postižením má zájem o zvuky. Učitel a rodič mohou rozvíjet hudební talent dítěte pomocí melodizování říkadel, jednotlivých slabik či slov.</w:t>
      </w:r>
      <w:r w:rsidRPr="00477537">
        <w:rPr>
          <w:sz w:val="24"/>
          <w:szCs w:val="24"/>
        </w:rPr>
        <w:t xml:space="preserve"> </w:t>
      </w:r>
      <w:r w:rsidRPr="00477537">
        <w:rPr>
          <w:rFonts w:ascii="Times New Roman" w:hAnsi="Times New Roman" w:cs="Times New Roman"/>
          <w:sz w:val="24"/>
          <w:szCs w:val="24"/>
        </w:rPr>
        <w:t xml:space="preserve">Pro větší zapojení se říkadla dají spojit i s pohybem. Dítě </w:t>
      </w:r>
      <w:r w:rsidR="006F1E20" w:rsidRPr="00477537">
        <w:rPr>
          <w:rFonts w:ascii="Times New Roman" w:hAnsi="Times New Roman" w:cs="Times New Roman"/>
          <w:sz w:val="24"/>
          <w:szCs w:val="24"/>
        </w:rPr>
        <w:t xml:space="preserve">se zrakovým postižením </w:t>
      </w:r>
      <w:r w:rsidRPr="00477537">
        <w:rPr>
          <w:rFonts w:ascii="Times New Roman" w:hAnsi="Times New Roman" w:cs="Times New Roman"/>
          <w:sz w:val="24"/>
          <w:szCs w:val="24"/>
        </w:rPr>
        <w:t xml:space="preserve">může například tleskat a dupat do rytmu. Využít </w:t>
      </w:r>
      <w:r w:rsidR="006F1E20" w:rsidRPr="00477537">
        <w:rPr>
          <w:rFonts w:ascii="Times New Roman" w:hAnsi="Times New Roman" w:cs="Times New Roman"/>
          <w:sz w:val="24"/>
          <w:szCs w:val="24"/>
        </w:rPr>
        <w:t>se mohou i</w:t>
      </w:r>
      <w:r w:rsidRPr="00477537">
        <w:rPr>
          <w:rFonts w:ascii="Times New Roman" w:hAnsi="Times New Roman" w:cs="Times New Roman"/>
          <w:sz w:val="24"/>
          <w:szCs w:val="24"/>
        </w:rPr>
        <w:t xml:space="preserve"> Orffovy hudební nástroje jako xylofon, metalofon či zvonkohru. Důležité je s dítětem od útlého věku zpívat lidové písně. V předškolním věku již může dítě hrát na hudební nástroje jako klavír či zobcová flétna.</w:t>
      </w:r>
      <w:r w:rsidRPr="00477537">
        <w:rPr>
          <w:rStyle w:val="Znakapoznpodarou"/>
          <w:rFonts w:ascii="Times New Roman" w:hAnsi="Times New Roman" w:cs="Times New Roman"/>
          <w:sz w:val="24"/>
          <w:szCs w:val="24"/>
        </w:rPr>
        <w:footnoteReference w:id="5"/>
      </w:r>
    </w:p>
    <w:p w14:paraId="33D37317" w14:textId="77777777" w:rsidR="006F1E20" w:rsidRPr="00477537" w:rsidRDefault="006F1E20" w:rsidP="0095144C">
      <w:pPr>
        <w:spacing w:line="360" w:lineRule="auto"/>
        <w:jc w:val="both"/>
        <w:rPr>
          <w:rFonts w:ascii="Times New Roman" w:hAnsi="Times New Roman" w:cs="Times New Roman"/>
          <w:sz w:val="24"/>
          <w:szCs w:val="24"/>
        </w:rPr>
      </w:pPr>
    </w:p>
    <w:p w14:paraId="55C03EA6" w14:textId="7B0D0EE6" w:rsidR="0095144C" w:rsidRPr="00477537" w:rsidRDefault="0095144C" w:rsidP="0095144C">
      <w:p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t xml:space="preserve">1.2 Hudebnost nevidomých žáků </w:t>
      </w:r>
    </w:p>
    <w:p w14:paraId="4B304E61" w14:textId="20C81847" w:rsidR="0095144C" w:rsidRPr="00477537" w:rsidRDefault="0095144C" w:rsidP="0095144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Nevidomí využívají sluchu a hmatu k poznávání prostředí kolem sebe. Mají </w:t>
      </w:r>
      <w:r w:rsidR="006F1E20" w:rsidRPr="00477537">
        <w:rPr>
          <w:rFonts w:ascii="Times New Roman" w:hAnsi="Times New Roman" w:cs="Times New Roman"/>
          <w:sz w:val="24"/>
          <w:szCs w:val="24"/>
        </w:rPr>
        <w:t xml:space="preserve">proto </w:t>
      </w:r>
      <w:r w:rsidRPr="00477537">
        <w:rPr>
          <w:rFonts w:ascii="Times New Roman" w:hAnsi="Times New Roman" w:cs="Times New Roman"/>
          <w:sz w:val="24"/>
          <w:szCs w:val="24"/>
        </w:rPr>
        <w:t>vyšší citlivost k tónům. Nevidom</w:t>
      </w:r>
      <w:r w:rsidR="00CF7997">
        <w:rPr>
          <w:rFonts w:ascii="Times New Roman" w:hAnsi="Times New Roman" w:cs="Times New Roman"/>
          <w:sz w:val="24"/>
          <w:szCs w:val="24"/>
        </w:rPr>
        <w:t>í žáci</w:t>
      </w:r>
      <w:r w:rsidR="003B36AD">
        <w:rPr>
          <w:rFonts w:ascii="Times New Roman" w:hAnsi="Times New Roman" w:cs="Times New Roman"/>
          <w:sz w:val="24"/>
          <w:szCs w:val="24"/>
        </w:rPr>
        <w:t xml:space="preserve"> </w:t>
      </w:r>
      <w:r w:rsidRPr="00477537">
        <w:rPr>
          <w:rFonts w:ascii="Times New Roman" w:hAnsi="Times New Roman" w:cs="Times New Roman"/>
          <w:sz w:val="24"/>
          <w:szCs w:val="24"/>
        </w:rPr>
        <w:t xml:space="preserve">mají hudební schopnosti mimořádně rozvinuty. Podle výzkumu nevidomí žáci prvního ročníku byli schopni si zapamatovat delší a intonačně obtížnější melodii. Ve čtvrté třídě 20 </w:t>
      </w:r>
      <w:r w:rsidR="00A15E7E" w:rsidRPr="00477537">
        <w:rPr>
          <w:rFonts w:ascii="Times New Roman" w:hAnsi="Times New Roman" w:cs="Times New Roman"/>
          <w:sz w:val="24"/>
          <w:szCs w:val="24"/>
        </w:rPr>
        <w:t>% rozeznalo</w:t>
      </w:r>
      <w:r w:rsidRPr="00477537">
        <w:rPr>
          <w:rFonts w:ascii="Times New Roman" w:hAnsi="Times New Roman" w:cs="Times New Roman"/>
          <w:sz w:val="24"/>
          <w:szCs w:val="24"/>
        </w:rPr>
        <w:t xml:space="preserve"> intervaly, v 5. ročníku 15 % určilo moll a</w:t>
      </w:r>
      <w:r w:rsidR="0004551E">
        <w:rPr>
          <w:rFonts w:ascii="Times New Roman" w:hAnsi="Times New Roman" w:cs="Times New Roman"/>
          <w:sz w:val="24"/>
          <w:szCs w:val="24"/>
        </w:rPr>
        <w:t> </w:t>
      </w:r>
      <w:r w:rsidRPr="00477537">
        <w:rPr>
          <w:rFonts w:ascii="Times New Roman" w:hAnsi="Times New Roman" w:cs="Times New Roman"/>
          <w:sz w:val="24"/>
          <w:szCs w:val="24"/>
        </w:rPr>
        <w:t xml:space="preserve">dur. V páté třídě 40 % žáků intonuje diatonické stupnice. </w:t>
      </w:r>
      <w:r w:rsidRPr="00477537">
        <w:rPr>
          <w:rStyle w:val="Znakapoznpodarou"/>
          <w:rFonts w:ascii="Times New Roman" w:hAnsi="Times New Roman" w:cs="Times New Roman"/>
          <w:sz w:val="24"/>
          <w:szCs w:val="24"/>
        </w:rPr>
        <w:footnoteReference w:id="6"/>
      </w:r>
    </w:p>
    <w:p w14:paraId="188EF302" w14:textId="77777777" w:rsidR="005214FF" w:rsidRPr="00477537" w:rsidRDefault="005214FF" w:rsidP="00991669">
      <w:pPr>
        <w:spacing w:line="360" w:lineRule="auto"/>
        <w:jc w:val="both"/>
        <w:rPr>
          <w:rFonts w:ascii="Times New Roman" w:hAnsi="Times New Roman" w:cs="Times New Roman"/>
          <w:sz w:val="24"/>
          <w:szCs w:val="24"/>
        </w:rPr>
      </w:pPr>
    </w:p>
    <w:p w14:paraId="18D3BB46" w14:textId="42C2B104" w:rsidR="008B68BA" w:rsidRPr="00477537" w:rsidRDefault="003B36AD" w:rsidP="0099166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5C60DC" w:rsidRPr="00477537">
        <w:rPr>
          <w:rFonts w:ascii="Times New Roman" w:hAnsi="Times New Roman" w:cs="Times New Roman"/>
          <w:b/>
          <w:bCs/>
          <w:sz w:val="28"/>
          <w:szCs w:val="28"/>
        </w:rPr>
        <w:t>.</w:t>
      </w:r>
      <w:r>
        <w:rPr>
          <w:rFonts w:ascii="Times New Roman" w:hAnsi="Times New Roman" w:cs="Times New Roman"/>
          <w:b/>
          <w:bCs/>
          <w:sz w:val="28"/>
          <w:szCs w:val="28"/>
        </w:rPr>
        <w:t>3</w:t>
      </w:r>
      <w:r w:rsidR="008B68BA" w:rsidRPr="00477537">
        <w:rPr>
          <w:rFonts w:ascii="Times New Roman" w:hAnsi="Times New Roman" w:cs="Times New Roman"/>
          <w:b/>
          <w:bCs/>
          <w:sz w:val="28"/>
          <w:szCs w:val="28"/>
        </w:rPr>
        <w:t xml:space="preserve"> </w:t>
      </w:r>
      <w:r w:rsidR="009157F2" w:rsidRPr="00477537">
        <w:rPr>
          <w:rFonts w:ascii="Times New Roman" w:hAnsi="Times New Roman" w:cs="Times New Roman"/>
          <w:b/>
          <w:bCs/>
          <w:sz w:val="28"/>
          <w:szCs w:val="28"/>
        </w:rPr>
        <w:t xml:space="preserve">Hmatové a sluchové vnímání u osob se zrakovým postižením </w:t>
      </w:r>
    </w:p>
    <w:p w14:paraId="5AA1E3FF" w14:textId="77777777" w:rsidR="00CF7997" w:rsidRDefault="008633C8" w:rsidP="002052B1">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Hmat neboli taktilní vnímání je kompenzačním smyslem u zrakově postižených. Nevidomý poznává svět kolem sebe pomocí hmatu, například pozná povrch věcí, danou teplotu, nebo tvar. </w:t>
      </w:r>
      <w:r w:rsidR="00F258CE" w:rsidRPr="00477537">
        <w:rPr>
          <w:rFonts w:ascii="Times New Roman" w:hAnsi="Times New Roman" w:cs="Times New Roman"/>
          <w:sz w:val="24"/>
          <w:szCs w:val="24"/>
        </w:rPr>
        <w:t xml:space="preserve">Pro rozvoj taktilního vnímání jsou dobré takzvané hmatové hádanky. </w:t>
      </w:r>
      <w:r w:rsidR="00464CB4" w:rsidRPr="00477537">
        <w:rPr>
          <w:rFonts w:ascii="Times New Roman" w:hAnsi="Times New Roman" w:cs="Times New Roman"/>
          <w:sz w:val="24"/>
          <w:szCs w:val="24"/>
        </w:rPr>
        <w:t>Příkladem hmatové hádanky je, že v</w:t>
      </w:r>
      <w:r w:rsidR="00F258CE" w:rsidRPr="00477537">
        <w:rPr>
          <w:rFonts w:ascii="Times New Roman" w:hAnsi="Times New Roman" w:cs="Times New Roman"/>
          <w:sz w:val="24"/>
          <w:szCs w:val="24"/>
        </w:rPr>
        <w:t xml:space="preserve"> pytlíku jsou různé předměty a podle materiálu </w:t>
      </w:r>
      <w:r w:rsidR="00983809" w:rsidRPr="00477537">
        <w:rPr>
          <w:rFonts w:ascii="Times New Roman" w:hAnsi="Times New Roman" w:cs="Times New Roman"/>
          <w:sz w:val="24"/>
          <w:szCs w:val="24"/>
        </w:rPr>
        <w:t xml:space="preserve">se </w:t>
      </w:r>
      <w:r w:rsidR="00F258CE" w:rsidRPr="00477537">
        <w:rPr>
          <w:rFonts w:ascii="Times New Roman" w:hAnsi="Times New Roman" w:cs="Times New Roman"/>
          <w:sz w:val="24"/>
          <w:szCs w:val="24"/>
        </w:rPr>
        <w:t xml:space="preserve">snaží </w:t>
      </w:r>
      <w:r w:rsidR="00983809" w:rsidRPr="00477537">
        <w:rPr>
          <w:rFonts w:ascii="Times New Roman" w:hAnsi="Times New Roman" w:cs="Times New Roman"/>
          <w:sz w:val="24"/>
          <w:szCs w:val="24"/>
        </w:rPr>
        <w:t xml:space="preserve">zrakově postižený člověk </w:t>
      </w:r>
      <w:r w:rsidR="00F258CE" w:rsidRPr="00477537">
        <w:rPr>
          <w:rFonts w:ascii="Times New Roman" w:hAnsi="Times New Roman" w:cs="Times New Roman"/>
          <w:sz w:val="24"/>
          <w:szCs w:val="24"/>
        </w:rPr>
        <w:t xml:space="preserve">poznat, o jaký předmět se jedná. Podle struktury, teploty a materiálu (drsné, jemné, z dřeva, plastu). </w:t>
      </w:r>
      <w:r w:rsidR="00464CB4" w:rsidRPr="00477537">
        <w:rPr>
          <w:rFonts w:ascii="Times New Roman" w:hAnsi="Times New Roman" w:cs="Times New Roman"/>
          <w:sz w:val="24"/>
          <w:szCs w:val="24"/>
        </w:rPr>
        <w:t>Existuje</w:t>
      </w:r>
      <w:r w:rsidR="00F258CE" w:rsidRPr="00477537">
        <w:rPr>
          <w:rFonts w:ascii="Times New Roman" w:hAnsi="Times New Roman" w:cs="Times New Roman"/>
          <w:sz w:val="24"/>
          <w:szCs w:val="24"/>
        </w:rPr>
        <w:t xml:space="preserve"> i varianta upraveného Člověče, nezlob se, které je zaměřené na taktilní vnímání. Významné na rozvoj hmatového vnímání jsou i činnosti jemné motoriky, </w:t>
      </w:r>
      <w:r w:rsidR="00464CB4" w:rsidRPr="00477537">
        <w:rPr>
          <w:rFonts w:ascii="Times New Roman" w:hAnsi="Times New Roman" w:cs="Times New Roman"/>
          <w:sz w:val="24"/>
          <w:szCs w:val="24"/>
        </w:rPr>
        <w:t>například</w:t>
      </w:r>
      <w:r w:rsidR="00F258CE" w:rsidRPr="00477537">
        <w:rPr>
          <w:rFonts w:ascii="Times New Roman" w:hAnsi="Times New Roman" w:cs="Times New Roman"/>
          <w:sz w:val="24"/>
          <w:szCs w:val="24"/>
        </w:rPr>
        <w:t xml:space="preserve"> různé navlékání korálků, šněrování nebo šroubování.</w:t>
      </w:r>
      <w:r w:rsidR="004C17E3" w:rsidRPr="00477537">
        <w:rPr>
          <w:rStyle w:val="Znakapoznpodarou"/>
          <w:rFonts w:ascii="Times New Roman" w:hAnsi="Times New Roman" w:cs="Times New Roman"/>
          <w:sz w:val="24"/>
          <w:szCs w:val="24"/>
        </w:rPr>
        <w:footnoteReference w:id="7"/>
      </w:r>
      <w:r w:rsidR="004C17E3" w:rsidRPr="00477537">
        <w:rPr>
          <w:rFonts w:ascii="Times New Roman" w:hAnsi="Times New Roman" w:cs="Times New Roman"/>
          <w:sz w:val="24"/>
          <w:szCs w:val="24"/>
        </w:rPr>
        <w:t xml:space="preserve"> </w:t>
      </w:r>
    </w:p>
    <w:p w14:paraId="30DFFBD2" w14:textId="7127EF9C" w:rsidR="00DE7918" w:rsidRPr="00477537" w:rsidRDefault="008633C8" w:rsidP="002052B1">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lastRenderedPageBreak/>
        <w:t>Hmat je pro nevidomé důležitý také z hlediska čtení Braillova písma. Pomocí rozmístění</w:t>
      </w:r>
      <w:r w:rsidR="00CE183E" w:rsidRPr="00477537">
        <w:rPr>
          <w:rFonts w:ascii="Times New Roman" w:hAnsi="Times New Roman" w:cs="Times New Roman"/>
          <w:sz w:val="24"/>
          <w:szCs w:val="24"/>
        </w:rPr>
        <w:t>ch</w:t>
      </w:r>
      <w:r w:rsidRPr="00477537">
        <w:rPr>
          <w:rFonts w:ascii="Times New Roman" w:hAnsi="Times New Roman" w:cs="Times New Roman"/>
          <w:sz w:val="24"/>
          <w:szCs w:val="24"/>
        </w:rPr>
        <w:t xml:space="preserve"> bodů nevidomý poznává jednotlivá písmena. R</w:t>
      </w:r>
      <w:r w:rsidR="00464CB4" w:rsidRPr="00477537">
        <w:rPr>
          <w:rFonts w:ascii="Times New Roman" w:hAnsi="Times New Roman" w:cs="Times New Roman"/>
          <w:sz w:val="24"/>
          <w:szCs w:val="24"/>
        </w:rPr>
        <w:t xml:space="preserve">ozmístění bodů do předem stanovených vzorců </w:t>
      </w:r>
      <w:r w:rsidR="00CE183E" w:rsidRPr="00477537">
        <w:rPr>
          <w:rFonts w:ascii="Times New Roman" w:hAnsi="Times New Roman" w:cs="Times New Roman"/>
          <w:sz w:val="24"/>
          <w:szCs w:val="24"/>
        </w:rPr>
        <w:t>tvoří j</w:t>
      </w:r>
      <w:r w:rsidRPr="00477537">
        <w:rPr>
          <w:rFonts w:ascii="Times New Roman" w:hAnsi="Times New Roman" w:cs="Times New Roman"/>
          <w:sz w:val="24"/>
          <w:szCs w:val="24"/>
        </w:rPr>
        <w:t>ednotlivá písmena, ale také hudební notaci či matematické symboly.</w:t>
      </w:r>
      <w:r w:rsidR="00CE183E" w:rsidRPr="00477537">
        <w:rPr>
          <w:rFonts w:ascii="Times New Roman" w:hAnsi="Times New Roman" w:cs="Times New Roman"/>
          <w:sz w:val="24"/>
          <w:szCs w:val="24"/>
        </w:rPr>
        <w:t xml:space="preserve"> K psaní bodového písma slouží speciální pomůcka nazvaná Pichtův psací stroj. Také však existuje p</w:t>
      </w:r>
      <w:r w:rsidR="00464CB4" w:rsidRPr="00477537">
        <w:rPr>
          <w:rFonts w:ascii="Times New Roman" w:hAnsi="Times New Roman" w:cs="Times New Roman"/>
          <w:sz w:val="24"/>
          <w:szCs w:val="24"/>
        </w:rPr>
        <w:t>očítačový program</w:t>
      </w:r>
      <w:r w:rsidR="00CE183E" w:rsidRPr="00477537">
        <w:rPr>
          <w:rFonts w:ascii="Times New Roman" w:hAnsi="Times New Roman" w:cs="Times New Roman"/>
          <w:sz w:val="24"/>
          <w:szCs w:val="24"/>
        </w:rPr>
        <w:t xml:space="preserve">, který umí klasické písmo převést do bodového záznamu. </w:t>
      </w:r>
      <w:r w:rsidR="004C17E3" w:rsidRPr="00477537">
        <w:rPr>
          <w:rStyle w:val="Znakapoznpodarou"/>
          <w:rFonts w:ascii="Times New Roman" w:hAnsi="Times New Roman" w:cs="Times New Roman"/>
          <w:sz w:val="24"/>
          <w:szCs w:val="24"/>
        </w:rPr>
        <w:footnoteReference w:id="8"/>
      </w:r>
      <w:r w:rsidR="004C17E3" w:rsidRPr="00477537">
        <w:rPr>
          <w:rFonts w:ascii="Times New Roman" w:hAnsi="Times New Roman" w:cs="Times New Roman"/>
          <w:sz w:val="24"/>
          <w:szCs w:val="24"/>
        </w:rPr>
        <w:t xml:space="preserve"> </w:t>
      </w:r>
      <w:r w:rsidR="005C60DC" w:rsidRPr="00477537">
        <w:rPr>
          <w:rFonts w:ascii="Times New Roman" w:hAnsi="Times New Roman" w:cs="Times New Roman"/>
          <w:sz w:val="24"/>
          <w:szCs w:val="24"/>
        </w:rPr>
        <w:t>Hmatové vnímání je i pro nevidomé hudebníky velice zásadní. Hmat souvisí například s úhozem a tvorbou t</w:t>
      </w:r>
      <w:r w:rsidR="008F7A30">
        <w:rPr>
          <w:rFonts w:ascii="Times New Roman" w:hAnsi="Times New Roman" w:cs="Times New Roman"/>
          <w:sz w:val="24"/>
          <w:szCs w:val="24"/>
        </w:rPr>
        <w:t>ó</w:t>
      </w:r>
      <w:r w:rsidR="005C60DC" w:rsidRPr="00477537">
        <w:rPr>
          <w:rFonts w:ascii="Times New Roman" w:hAnsi="Times New Roman" w:cs="Times New Roman"/>
          <w:sz w:val="24"/>
          <w:szCs w:val="24"/>
        </w:rPr>
        <w:t>nů. Také ale s kompletním nácvikem hry na daný nástroj.</w:t>
      </w:r>
      <w:r w:rsidR="000262DD" w:rsidRPr="00477537">
        <w:rPr>
          <w:rFonts w:ascii="Times New Roman" w:hAnsi="Times New Roman" w:cs="Times New Roman"/>
          <w:sz w:val="24"/>
          <w:szCs w:val="24"/>
        </w:rPr>
        <w:t xml:space="preserve"> </w:t>
      </w:r>
      <w:r w:rsidR="00336B9F" w:rsidRPr="00477537">
        <w:rPr>
          <w:rFonts w:ascii="Times New Roman" w:hAnsi="Times New Roman" w:cs="Times New Roman"/>
          <w:sz w:val="24"/>
          <w:szCs w:val="24"/>
        </w:rPr>
        <w:t xml:space="preserve">Pomocí sluchu </w:t>
      </w:r>
      <w:r w:rsidR="009157F2" w:rsidRPr="00477537">
        <w:rPr>
          <w:rFonts w:ascii="Times New Roman" w:hAnsi="Times New Roman" w:cs="Times New Roman"/>
          <w:sz w:val="24"/>
          <w:szCs w:val="24"/>
        </w:rPr>
        <w:t>zase</w:t>
      </w:r>
      <w:r w:rsidR="008F7A30">
        <w:rPr>
          <w:rFonts w:ascii="Times New Roman" w:hAnsi="Times New Roman" w:cs="Times New Roman"/>
          <w:sz w:val="24"/>
          <w:szCs w:val="24"/>
        </w:rPr>
        <w:t xml:space="preserve"> </w:t>
      </w:r>
      <w:r w:rsidR="00336B9F" w:rsidRPr="00477537">
        <w:rPr>
          <w:rFonts w:ascii="Times New Roman" w:hAnsi="Times New Roman" w:cs="Times New Roman"/>
          <w:sz w:val="24"/>
          <w:szCs w:val="24"/>
        </w:rPr>
        <w:t xml:space="preserve">zrakově postižený </w:t>
      </w:r>
      <w:r w:rsidR="00464CB4" w:rsidRPr="00477537">
        <w:rPr>
          <w:rStyle w:val="cf01"/>
          <w:rFonts w:ascii="Times New Roman" w:hAnsi="Times New Roman" w:cs="Times New Roman"/>
          <w:sz w:val="24"/>
          <w:szCs w:val="24"/>
        </w:rPr>
        <w:t>rozpozná hlasy ostatních členů rodiny, a také se díky sluchu orientuje v okolním prostředí.</w:t>
      </w:r>
      <w:r w:rsidR="00464CB4" w:rsidRPr="00477537">
        <w:rPr>
          <w:rStyle w:val="cf01"/>
        </w:rPr>
        <w:t xml:space="preserve"> </w:t>
      </w:r>
      <w:r w:rsidR="00CF7997">
        <w:rPr>
          <w:rFonts w:ascii="Times New Roman" w:hAnsi="Times New Roman" w:cs="Times New Roman"/>
          <w:sz w:val="24"/>
          <w:szCs w:val="24"/>
        </w:rPr>
        <w:t>Žáci</w:t>
      </w:r>
      <w:r w:rsidR="00336B9F" w:rsidRPr="00477537">
        <w:rPr>
          <w:rFonts w:ascii="Times New Roman" w:hAnsi="Times New Roman" w:cs="Times New Roman"/>
          <w:sz w:val="24"/>
          <w:szCs w:val="24"/>
        </w:rPr>
        <w:t xml:space="preserve"> se již v dětství </w:t>
      </w:r>
      <w:r w:rsidR="00306113" w:rsidRPr="00477537">
        <w:rPr>
          <w:rFonts w:ascii="Times New Roman" w:hAnsi="Times New Roman" w:cs="Times New Roman"/>
          <w:sz w:val="24"/>
          <w:szCs w:val="24"/>
        </w:rPr>
        <w:t>na</w:t>
      </w:r>
      <w:r w:rsidR="00336B9F" w:rsidRPr="00477537">
        <w:rPr>
          <w:rFonts w:ascii="Times New Roman" w:hAnsi="Times New Roman" w:cs="Times New Roman"/>
          <w:sz w:val="24"/>
          <w:szCs w:val="24"/>
        </w:rPr>
        <w:t xml:space="preserve">učí poznávat okolní zvuky, například šum listí </w:t>
      </w:r>
      <w:r w:rsidR="00306113" w:rsidRPr="00477537">
        <w:rPr>
          <w:rFonts w:ascii="Times New Roman" w:hAnsi="Times New Roman" w:cs="Times New Roman"/>
          <w:sz w:val="24"/>
          <w:szCs w:val="24"/>
        </w:rPr>
        <w:t xml:space="preserve">nebo </w:t>
      </w:r>
      <w:r w:rsidR="00336B9F" w:rsidRPr="00477537">
        <w:rPr>
          <w:rFonts w:ascii="Times New Roman" w:hAnsi="Times New Roman" w:cs="Times New Roman"/>
          <w:sz w:val="24"/>
          <w:szCs w:val="24"/>
        </w:rPr>
        <w:t xml:space="preserve">zpěv ptáků. Podle barvy hlasu rozeznají </w:t>
      </w:r>
      <w:r w:rsidR="00306113" w:rsidRPr="00477537">
        <w:rPr>
          <w:rFonts w:ascii="Times New Roman" w:hAnsi="Times New Roman" w:cs="Times New Roman"/>
          <w:sz w:val="24"/>
          <w:szCs w:val="24"/>
        </w:rPr>
        <w:t xml:space="preserve">také </w:t>
      </w:r>
      <w:r w:rsidR="00336B9F" w:rsidRPr="00477537">
        <w:rPr>
          <w:rFonts w:ascii="Times New Roman" w:hAnsi="Times New Roman" w:cs="Times New Roman"/>
          <w:sz w:val="24"/>
          <w:szCs w:val="24"/>
        </w:rPr>
        <w:t xml:space="preserve">náladu dané osoby, </w:t>
      </w:r>
      <w:r w:rsidR="00464CB4" w:rsidRPr="00477537">
        <w:rPr>
          <w:rFonts w:ascii="Times New Roman" w:hAnsi="Times New Roman" w:cs="Times New Roman"/>
          <w:sz w:val="24"/>
          <w:szCs w:val="24"/>
        </w:rPr>
        <w:t>zdali</w:t>
      </w:r>
      <w:r w:rsidR="00336B9F" w:rsidRPr="00477537">
        <w:rPr>
          <w:rFonts w:ascii="Times New Roman" w:hAnsi="Times New Roman" w:cs="Times New Roman"/>
          <w:sz w:val="24"/>
          <w:szCs w:val="24"/>
        </w:rPr>
        <w:t xml:space="preserve"> na ně mluví </w:t>
      </w:r>
      <w:r w:rsidR="00464CB4" w:rsidRPr="00477537">
        <w:rPr>
          <w:rFonts w:ascii="Times New Roman" w:hAnsi="Times New Roman" w:cs="Times New Roman"/>
          <w:sz w:val="24"/>
          <w:szCs w:val="24"/>
        </w:rPr>
        <w:t xml:space="preserve">rozzlobeně </w:t>
      </w:r>
      <w:r w:rsidR="00336B9F" w:rsidRPr="00477537">
        <w:rPr>
          <w:rFonts w:ascii="Times New Roman" w:hAnsi="Times New Roman" w:cs="Times New Roman"/>
          <w:sz w:val="24"/>
          <w:szCs w:val="24"/>
        </w:rPr>
        <w:t xml:space="preserve">nebo spíše starostlivě. Sluch je pro ně </w:t>
      </w:r>
      <w:r w:rsidR="00464CB4" w:rsidRPr="00477537">
        <w:rPr>
          <w:rFonts w:ascii="Times New Roman" w:hAnsi="Times New Roman" w:cs="Times New Roman"/>
          <w:sz w:val="24"/>
          <w:szCs w:val="24"/>
        </w:rPr>
        <w:t>nepostradatelný</w:t>
      </w:r>
      <w:r w:rsidR="00306113" w:rsidRPr="00477537">
        <w:rPr>
          <w:rFonts w:ascii="Times New Roman" w:hAnsi="Times New Roman" w:cs="Times New Roman"/>
          <w:sz w:val="24"/>
          <w:szCs w:val="24"/>
        </w:rPr>
        <w:t xml:space="preserve">. </w:t>
      </w:r>
      <w:r w:rsidR="00336B9F" w:rsidRPr="00477537">
        <w:rPr>
          <w:rFonts w:ascii="Times New Roman" w:hAnsi="Times New Roman" w:cs="Times New Roman"/>
          <w:sz w:val="24"/>
          <w:szCs w:val="24"/>
        </w:rPr>
        <w:t xml:space="preserve">Již od útlého věku </w:t>
      </w:r>
      <w:r w:rsidR="00306113" w:rsidRPr="00477537">
        <w:rPr>
          <w:rFonts w:ascii="Times New Roman" w:hAnsi="Times New Roman" w:cs="Times New Roman"/>
          <w:sz w:val="24"/>
          <w:szCs w:val="24"/>
        </w:rPr>
        <w:t xml:space="preserve">proto </w:t>
      </w:r>
      <w:r w:rsidR="00336B9F" w:rsidRPr="00477537">
        <w:rPr>
          <w:rFonts w:ascii="Times New Roman" w:hAnsi="Times New Roman" w:cs="Times New Roman"/>
          <w:sz w:val="24"/>
          <w:szCs w:val="24"/>
        </w:rPr>
        <w:t xml:space="preserve">musíme u </w:t>
      </w:r>
      <w:r w:rsidR="00336B9F" w:rsidRPr="00AF1163">
        <w:rPr>
          <w:rFonts w:ascii="Times New Roman" w:hAnsi="Times New Roman" w:cs="Times New Roman"/>
          <w:sz w:val="24"/>
          <w:szCs w:val="24"/>
        </w:rPr>
        <w:t xml:space="preserve">zrakově postiženého </w:t>
      </w:r>
      <w:r w:rsidR="00CF7997">
        <w:rPr>
          <w:rFonts w:ascii="Times New Roman" w:hAnsi="Times New Roman" w:cs="Times New Roman"/>
          <w:sz w:val="24"/>
          <w:szCs w:val="24"/>
        </w:rPr>
        <w:t xml:space="preserve">žáka </w:t>
      </w:r>
      <w:r w:rsidR="00336B9F" w:rsidRPr="00477537">
        <w:rPr>
          <w:rFonts w:ascii="Times New Roman" w:hAnsi="Times New Roman" w:cs="Times New Roman"/>
          <w:sz w:val="24"/>
          <w:szCs w:val="24"/>
        </w:rPr>
        <w:t xml:space="preserve">rozvíjet sluchové receptory. </w:t>
      </w:r>
      <w:r w:rsidR="00306113" w:rsidRPr="00477537">
        <w:rPr>
          <w:rFonts w:ascii="Times New Roman" w:hAnsi="Times New Roman" w:cs="Times New Roman"/>
          <w:sz w:val="24"/>
          <w:szCs w:val="24"/>
        </w:rPr>
        <w:t xml:space="preserve">K procvičení sluchu a sluchové paměti můžeme s nevidomým </w:t>
      </w:r>
      <w:r w:rsidR="00CF7997">
        <w:rPr>
          <w:rFonts w:ascii="Times New Roman" w:hAnsi="Times New Roman" w:cs="Times New Roman"/>
          <w:sz w:val="24"/>
          <w:szCs w:val="24"/>
        </w:rPr>
        <w:t xml:space="preserve">žákem </w:t>
      </w:r>
      <w:r w:rsidR="00306113" w:rsidRPr="00477537">
        <w:rPr>
          <w:rFonts w:ascii="Times New Roman" w:hAnsi="Times New Roman" w:cs="Times New Roman"/>
          <w:sz w:val="24"/>
          <w:szCs w:val="24"/>
        </w:rPr>
        <w:t>například hrát na tichou poštu nebo mu můžeme zkusit zazpívat určitou melodii a říct mu, aby si ji zapamatoval</w:t>
      </w:r>
      <w:r w:rsidR="00AB472B" w:rsidRPr="00477537">
        <w:rPr>
          <w:rFonts w:ascii="Times New Roman" w:hAnsi="Times New Roman" w:cs="Times New Roman"/>
          <w:sz w:val="24"/>
          <w:szCs w:val="24"/>
        </w:rPr>
        <w:t>o</w:t>
      </w:r>
      <w:r w:rsidR="00306113" w:rsidRPr="00477537">
        <w:rPr>
          <w:rFonts w:ascii="Times New Roman" w:hAnsi="Times New Roman" w:cs="Times New Roman"/>
          <w:sz w:val="24"/>
          <w:szCs w:val="24"/>
        </w:rPr>
        <w:t>.</w:t>
      </w:r>
      <w:r w:rsidR="0054143B" w:rsidRPr="00477537">
        <w:rPr>
          <w:rFonts w:ascii="Times New Roman" w:hAnsi="Times New Roman" w:cs="Times New Roman"/>
          <w:i/>
          <w:iCs/>
          <w:sz w:val="24"/>
          <w:szCs w:val="24"/>
        </w:rPr>
        <w:t xml:space="preserve"> </w:t>
      </w:r>
      <w:r w:rsidR="00306113" w:rsidRPr="00477537">
        <w:rPr>
          <w:rFonts w:ascii="Times New Roman" w:hAnsi="Times New Roman" w:cs="Times New Roman"/>
          <w:sz w:val="24"/>
          <w:szCs w:val="24"/>
        </w:rPr>
        <w:t xml:space="preserve">Tím cvičíme ne jenom sluchovou paměť, ale i hudební dovednosti daného </w:t>
      </w:r>
      <w:r w:rsidR="00CF7997">
        <w:rPr>
          <w:rFonts w:ascii="Times New Roman" w:hAnsi="Times New Roman" w:cs="Times New Roman"/>
          <w:sz w:val="24"/>
          <w:szCs w:val="24"/>
        </w:rPr>
        <w:t>žáka</w:t>
      </w:r>
      <w:r w:rsidR="00306113" w:rsidRPr="00477537">
        <w:rPr>
          <w:rFonts w:ascii="Times New Roman" w:hAnsi="Times New Roman" w:cs="Times New Roman"/>
          <w:sz w:val="24"/>
          <w:szCs w:val="24"/>
        </w:rPr>
        <w:t>.</w:t>
      </w:r>
      <w:r w:rsidR="00E67C2F" w:rsidRPr="00477537">
        <w:rPr>
          <w:rStyle w:val="Znakapoznpodarou"/>
          <w:rFonts w:ascii="Times New Roman" w:hAnsi="Times New Roman" w:cs="Times New Roman"/>
          <w:sz w:val="24"/>
          <w:szCs w:val="24"/>
        </w:rPr>
        <w:footnoteReference w:id="9"/>
      </w:r>
    </w:p>
    <w:p w14:paraId="2BD4B7C6" w14:textId="77777777" w:rsidR="005B233F" w:rsidRPr="00477537" w:rsidRDefault="005B233F" w:rsidP="002052B1">
      <w:pPr>
        <w:spacing w:line="360" w:lineRule="auto"/>
        <w:jc w:val="both"/>
        <w:rPr>
          <w:rFonts w:ascii="Times New Roman" w:hAnsi="Times New Roman" w:cs="Times New Roman"/>
          <w:sz w:val="24"/>
          <w:szCs w:val="24"/>
        </w:rPr>
      </w:pPr>
    </w:p>
    <w:p w14:paraId="7AFAD57B" w14:textId="77777777" w:rsidR="00AF1163" w:rsidRDefault="00AF1163" w:rsidP="002052B1">
      <w:pPr>
        <w:spacing w:line="360" w:lineRule="auto"/>
        <w:jc w:val="both"/>
        <w:rPr>
          <w:rFonts w:ascii="Times New Roman" w:hAnsi="Times New Roman" w:cs="Times New Roman"/>
          <w:b/>
          <w:bCs/>
          <w:sz w:val="28"/>
          <w:szCs w:val="28"/>
        </w:rPr>
      </w:pPr>
    </w:p>
    <w:p w14:paraId="4A6A9A6A" w14:textId="77777777" w:rsidR="00AF1163" w:rsidRDefault="00AF1163" w:rsidP="002052B1">
      <w:pPr>
        <w:spacing w:line="360" w:lineRule="auto"/>
        <w:jc w:val="both"/>
        <w:rPr>
          <w:rFonts w:ascii="Times New Roman" w:hAnsi="Times New Roman" w:cs="Times New Roman"/>
          <w:b/>
          <w:bCs/>
          <w:sz w:val="28"/>
          <w:szCs w:val="28"/>
        </w:rPr>
      </w:pPr>
    </w:p>
    <w:p w14:paraId="3FD47E22" w14:textId="77777777" w:rsidR="00AF1163" w:rsidRDefault="00AF1163" w:rsidP="002052B1">
      <w:pPr>
        <w:spacing w:line="360" w:lineRule="auto"/>
        <w:jc w:val="both"/>
        <w:rPr>
          <w:rFonts w:ascii="Times New Roman" w:hAnsi="Times New Roman" w:cs="Times New Roman"/>
          <w:b/>
          <w:bCs/>
          <w:sz w:val="28"/>
          <w:szCs w:val="28"/>
        </w:rPr>
      </w:pPr>
    </w:p>
    <w:p w14:paraId="1BF1BB02" w14:textId="77777777" w:rsidR="00AF1163" w:rsidRDefault="00AF1163" w:rsidP="002052B1">
      <w:pPr>
        <w:spacing w:line="360" w:lineRule="auto"/>
        <w:jc w:val="both"/>
        <w:rPr>
          <w:rFonts w:ascii="Times New Roman" w:hAnsi="Times New Roman" w:cs="Times New Roman"/>
          <w:b/>
          <w:bCs/>
          <w:sz w:val="28"/>
          <w:szCs w:val="28"/>
        </w:rPr>
      </w:pPr>
    </w:p>
    <w:p w14:paraId="4D34C6B2" w14:textId="77777777" w:rsidR="00AF1163" w:rsidRDefault="00AF1163" w:rsidP="002052B1">
      <w:pPr>
        <w:spacing w:line="360" w:lineRule="auto"/>
        <w:jc w:val="both"/>
        <w:rPr>
          <w:rFonts w:ascii="Times New Roman" w:hAnsi="Times New Roman" w:cs="Times New Roman"/>
          <w:b/>
          <w:bCs/>
          <w:sz w:val="28"/>
          <w:szCs w:val="28"/>
        </w:rPr>
      </w:pPr>
    </w:p>
    <w:p w14:paraId="666C8999" w14:textId="77777777" w:rsidR="00427692" w:rsidRDefault="00427692" w:rsidP="002052B1">
      <w:pPr>
        <w:spacing w:line="360" w:lineRule="auto"/>
        <w:jc w:val="both"/>
        <w:rPr>
          <w:rFonts w:ascii="Times New Roman" w:hAnsi="Times New Roman" w:cs="Times New Roman"/>
          <w:b/>
          <w:bCs/>
          <w:sz w:val="28"/>
          <w:szCs w:val="28"/>
        </w:rPr>
      </w:pPr>
    </w:p>
    <w:p w14:paraId="6B418D53" w14:textId="77777777" w:rsidR="00282E72" w:rsidRDefault="00282E72" w:rsidP="002052B1">
      <w:pPr>
        <w:spacing w:line="360" w:lineRule="auto"/>
        <w:jc w:val="both"/>
        <w:rPr>
          <w:rFonts w:ascii="Times New Roman" w:hAnsi="Times New Roman" w:cs="Times New Roman"/>
          <w:b/>
          <w:bCs/>
          <w:sz w:val="28"/>
          <w:szCs w:val="28"/>
        </w:rPr>
      </w:pPr>
    </w:p>
    <w:p w14:paraId="07132A9F" w14:textId="77777777" w:rsidR="00282E72" w:rsidRDefault="00282E72" w:rsidP="002052B1">
      <w:pPr>
        <w:spacing w:line="360" w:lineRule="auto"/>
        <w:jc w:val="both"/>
        <w:rPr>
          <w:rFonts w:ascii="Times New Roman" w:hAnsi="Times New Roman" w:cs="Times New Roman"/>
          <w:b/>
          <w:bCs/>
          <w:sz w:val="28"/>
          <w:szCs w:val="28"/>
        </w:rPr>
      </w:pPr>
    </w:p>
    <w:p w14:paraId="6E3951E8" w14:textId="77777777" w:rsidR="00282E72" w:rsidRDefault="00282E72" w:rsidP="002052B1">
      <w:pPr>
        <w:spacing w:line="360" w:lineRule="auto"/>
        <w:jc w:val="both"/>
        <w:rPr>
          <w:rFonts w:ascii="Times New Roman" w:hAnsi="Times New Roman" w:cs="Times New Roman"/>
          <w:b/>
          <w:bCs/>
          <w:sz w:val="28"/>
          <w:szCs w:val="28"/>
        </w:rPr>
      </w:pPr>
    </w:p>
    <w:p w14:paraId="72A07E17" w14:textId="0556CE69" w:rsidR="00F56535" w:rsidRDefault="00AF1163" w:rsidP="002052B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002413F4" w:rsidRPr="00477537">
        <w:rPr>
          <w:rFonts w:ascii="Times New Roman" w:hAnsi="Times New Roman" w:cs="Times New Roman"/>
          <w:b/>
          <w:bCs/>
          <w:sz w:val="28"/>
          <w:szCs w:val="28"/>
        </w:rPr>
        <w:t>.</w:t>
      </w:r>
      <w:r w:rsidR="004D14F5" w:rsidRPr="00477537">
        <w:rPr>
          <w:rFonts w:ascii="Times New Roman" w:hAnsi="Times New Roman" w:cs="Times New Roman"/>
          <w:b/>
          <w:bCs/>
          <w:sz w:val="28"/>
          <w:szCs w:val="28"/>
        </w:rPr>
        <w:t xml:space="preserve"> </w:t>
      </w:r>
      <w:r w:rsidR="008B68BA" w:rsidRPr="00477537">
        <w:rPr>
          <w:rFonts w:ascii="Times New Roman" w:hAnsi="Times New Roman" w:cs="Times New Roman"/>
          <w:b/>
          <w:bCs/>
          <w:sz w:val="28"/>
          <w:szCs w:val="28"/>
        </w:rPr>
        <w:t xml:space="preserve">Hudební výchova u žáků se zrakovým postižením </w:t>
      </w:r>
    </w:p>
    <w:p w14:paraId="60BF61EB" w14:textId="465AAA3D" w:rsidR="007C373E" w:rsidRDefault="000534BB" w:rsidP="002052B1">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Školní vzdělávací program učitelé vypracovávají podle rámcového vzdělávacího programu. V rámcovém vzdělávacím programu pro základní školy a základní školy speciální je hudební výchova začleněna do vzdělávacího okruhu – Člověk a umění. Hudební výchova se v RVP</w:t>
      </w:r>
      <w:r w:rsidR="00AF1163">
        <w:rPr>
          <w:rFonts w:ascii="Times New Roman" w:hAnsi="Times New Roman" w:cs="Times New Roman"/>
          <w:sz w:val="24"/>
          <w:szCs w:val="24"/>
        </w:rPr>
        <w:t xml:space="preserve"> základních a speciálních škol</w:t>
      </w:r>
      <w:r w:rsidRPr="00477537">
        <w:rPr>
          <w:rFonts w:ascii="Times New Roman" w:hAnsi="Times New Roman" w:cs="Times New Roman"/>
          <w:sz w:val="24"/>
          <w:szCs w:val="24"/>
        </w:rPr>
        <w:t xml:space="preserve"> dělí na dílčí části</w:t>
      </w:r>
      <w:r w:rsidR="00C00E65" w:rsidRPr="00477537">
        <w:rPr>
          <w:rFonts w:ascii="Times New Roman" w:hAnsi="Times New Roman" w:cs="Times New Roman"/>
          <w:sz w:val="24"/>
          <w:szCs w:val="24"/>
        </w:rPr>
        <w:t xml:space="preserve">, a to část </w:t>
      </w:r>
      <w:r w:rsidRPr="00477537">
        <w:rPr>
          <w:rFonts w:ascii="Times New Roman" w:hAnsi="Times New Roman" w:cs="Times New Roman"/>
          <w:sz w:val="24"/>
          <w:szCs w:val="24"/>
        </w:rPr>
        <w:t>poslechovou, vokální, instrumentální</w:t>
      </w:r>
      <w:r w:rsidR="00C00E65" w:rsidRPr="00477537">
        <w:rPr>
          <w:rFonts w:ascii="Times New Roman" w:hAnsi="Times New Roman" w:cs="Times New Roman"/>
          <w:sz w:val="24"/>
          <w:szCs w:val="24"/>
        </w:rPr>
        <w:t xml:space="preserve"> a hudebně-pohybovou. Učitelé do hodin hudební výchovy mohou začlenit výukové metody jako jsou poslechové aktivity. Ty u žáků trénují </w:t>
      </w:r>
      <w:r w:rsidR="00387EF7" w:rsidRPr="00477537">
        <w:rPr>
          <w:rFonts w:ascii="Times New Roman" w:hAnsi="Times New Roman" w:cs="Times New Roman"/>
          <w:sz w:val="24"/>
          <w:szCs w:val="24"/>
        </w:rPr>
        <w:t xml:space="preserve">zejména </w:t>
      </w:r>
      <w:r w:rsidR="00C00E65" w:rsidRPr="00477537">
        <w:rPr>
          <w:rFonts w:ascii="Times New Roman" w:hAnsi="Times New Roman" w:cs="Times New Roman"/>
          <w:sz w:val="24"/>
          <w:szCs w:val="24"/>
        </w:rPr>
        <w:t>schopnost sluchové percepce</w:t>
      </w:r>
      <w:r w:rsidR="00387EF7" w:rsidRPr="00477537">
        <w:rPr>
          <w:rFonts w:ascii="Times New Roman" w:hAnsi="Times New Roman" w:cs="Times New Roman"/>
          <w:sz w:val="24"/>
          <w:szCs w:val="24"/>
        </w:rPr>
        <w:t>. Cílem je, aby žáci byli schopni určit délku a výšku t</w:t>
      </w:r>
      <w:r w:rsidR="008F7A30">
        <w:rPr>
          <w:rFonts w:ascii="Times New Roman" w:hAnsi="Times New Roman" w:cs="Times New Roman"/>
          <w:sz w:val="24"/>
          <w:szCs w:val="24"/>
        </w:rPr>
        <w:t>ó</w:t>
      </w:r>
      <w:r w:rsidR="00387EF7" w:rsidRPr="00477537">
        <w:rPr>
          <w:rFonts w:ascii="Times New Roman" w:hAnsi="Times New Roman" w:cs="Times New Roman"/>
          <w:sz w:val="24"/>
          <w:szCs w:val="24"/>
        </w:rPr>
        <w:t>nů, tempo a rytmus skladby. Další poslechovou aktivitou může být poslech skladeb různých hudebních žánrů. Velký úspěch mají zejména referáty o oblíbených hudebních interpretech</w:t>
      </w:r>
      <w:r w:rsidR="002052B1" w:rsidRPr="00477537">
        <w:rPr>
          <w:rFonts w:ascii="Times New Roman" w:hAnsi="Times New Roman" w:cs="Times New Roman"/>
          <w:sz w:val="24"/>
          <w:szCs w:val="24"/>
        </w:rPr>
        <w:t>, jenž žáci znají</w:t>
      </w:r>
      <w:r w:rsidR="00387EF7" w:rsidRPr="00477537">
        <w:rPr>
          <w:rFonts w:ascii="Times New Roman" w:hAnsi="Times New Roman" w:cs="Times New Roman"/>
          <w:sz w:val="24"/>
          <w:szCs w:val="24"/>
        </w:rPr>
        <w:t>.</w:t>
      </w:r>
    </w:p>
    <w:p w14:paraId="5E797DEC" w14:textId="24B552DD" w:rsidR="00BE15EE" w:rsidRPr="00477537" w:rsidRDefault="002052B1" w:rsidP="00BE15EE">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Vokální část u žáků s SVP bývá omezena v důsledku poruch řeči a komunikace. Proto hodiny hudební výchovy mohou pomoci k rozvoji komunikačních schopností. Také </w:t>
      </w:r>
      <w:r w:rsidR="008D0FD4" w:rsidRPr="00477537">
        <w:rPr>
          <w:rFonts w:ascii="Times New Roman" w:hAnsi="Times New Roman" w:cs="Times New Roman"/>
          <w:sz w:val="24"/>
          <w:szCs w:val="24"/>
        </w:rPr>
        <w:t xml:space="preserve">pomáhají na rozvoj řeči </w:t>
      </w:r>
      <w:r w:rsidRPr="00477537">
        <w:rPr>
          <w:rFonts w:ascii="Times New Roman" w:hAnsi="Times New Roman" w:cs="Times New Roman"/>
          <w:sz w:val="24"/>
          <w:szCs w:val="24"/>
        </w:rPr>
        <w:t>jednoduch</w:t>
      </w:r>
      <w:r w:rsidR="008D0FD4" w:rsidRPr="00477537">
        <w:rPr>
          <w:rFonts w:ascii="Times New Roman" w:hAnsi="Times New Roman" w:cs="Times New Roman"/>
          <w:sz w:val="24"/>
          <w:szCs w:val="24"/>
        </w:rPr>
        <w:t xml:space="preserve">á cvičení, například celá píseň se zpívá na slabiky la, </w:t>
      </w:r>
      <w:r w:rsidR="00085DD8" w:rsidRPr="00477537">
        <w:rPr>
          <w:rFonts w:ascii="Times New Roman" w:hAnsi="Times New Roman" w:cs="Times New Roman"/>
          <w:sz w:val="24"/>
          <w:szCs w:val="24"/>
        </w:rPr>
        <w:t>na</w:t>
      </w:r>
      <w:r w:rsidR="008D0FD4" w:rsidRPr="00477537">
        <w:rPr>
          <w:rFonts w:ascii="Times New Roman" w:hAnsi="Times New Roman" w:cs="Times New Roman"/>
          <w:sz w:val="24"/>
          <w:szCs w:val="24"/>
        </w:rPr>
        <w:t xml:space="preserve"> atd. Je dobré začlenit i dechová cvičení, jenž podpoří správné dýchání a artikulaci. V instrumentální části hudební výchovy je možno využít </w:t>
      </w:r>
      <w:r w:rsidR="00F56535" w:rsidRPr="00477537">
        <w:rPr>
          <w:rFonts w:ascii="Times New Roman" w:hAnsi="Times New Roman" w:cs="Times New Roman"/>
          <w:sz w:val="24"/>
          <w:szCs w:val="24"/>
        </w:rPr>
        <w:t>Orffův hudební instrumentář. Vždy je zásadní vybrat pro žáky ten správný nástroj. Hra na nástroj u žáků zlepšuje motorické a pohybové schopnosti. Velice oblíbené jsou u žáků s</w:t>
      </w:r>
      <w:r w:rsidR="00754A68" w:rsidRPr="00477537">
        <w:rPr>
          <w:rFonts w:ascii="Times New Roman" w:hAnsi="Times New Roman" w:cs="Times New Roman"/>
          <w:sz w:val="24"/>
          <w:szCs w:val="24"/>
        </w:rPr>
        <w:t>e specifickými vzdělávacími potřebami</w:t>
      </w:r>
      <w:r w:rsidR="00F56535" w:rsidRPr="00477537">
        <w:rPr>
          <w:rFonts w:ascii="Times New Roman" w:hAnsi="Times New Roman" w:cs="Times New Roman"/>
          <w:sz w:val="24"/>
          <w:szCs w:val="24"/>
        </w:rPr>
        <w:t xml:space="preserve"> nástroje rytmické jako metalofony, xylofony, boomwhackery </w:t>
      </w:r>
      <w:r w:rsidR="004405FA" w:rsidRPr="00477537">
        <w:rPr>
          <w:rFonts w:ascii="Times New Roman" w:hAnsi="Times New Roman" w:cs="Times New Roman"/>
          <w:sz w:val="24"/>
          <w:szCs w:val="24"/>
        </w:rPr>
        <w:t>č</w:t>
      </w:r>
      <w:r w:rsidR="00F56535" w:rsidRPr="00477537">
        <w:rPr>
          <w:rFonts w:ascii="Times New Roman" w:hAnsi="Times New Roman" w:cs="Times New Roman"/>
          <w:sz w:val="24"/>
          <w:szCs w:val="24"/>
        </w:rPr>
        <w:t xml:space="preserve">i jazykové bubny. </w:t>
      </w:r>
      <w:r w:rsidR="004405FA" w:rsidRPr="00477537">
        <w:rPr>
          <w:rFonts w:ascii="Times New Roman" w:hAnsi="Times New Roman" w:cs="Times New Roman"/>
          <w:sz w:val="24"/>
          <w:szCs w:val="24"/>
        </w:rPr>
        <w:t xml:space="preserve">Poslední částí </w:t>
      </w:r>
      <w:r w:rsidR="00754A68" w:rsidRPr="00477537">
        <w:rPr>
          <w:rFonts w:ascii="Times New Roman" w:hAnsi="Times New Roman" w:cs="Times New Roman"/>
          <w:sz w:val="24"/>
          <w:szCs w:val="24"/>
        </w:rPr>
        <w:t xml:space="preserve">rámcového vzdělávacího programu </w:t>
      </w:r>
      <w:r w:rsidR="004405FA" w:rsidRPr="00477537">
        <w:rPr>
          <w:rFonts w:ascii="Times New Roman" w:hAnsi="Times New Roman" w:cs="Times New Roman"/>
          <w:sz w:val="24"/>
          <w:szCs w:val="24"/>
        </w:rPr>
        <w:t xml:space="preserve">je hudebně-pohybová část, která představuje </w:t>
      </w:r>
      <w:r w:rsidR="001D1011" w:rsidRPr="00477537">
        <w:rPr>
          <w:rFonts w:ascii="Times New Roman" w:hAnsi="Times New Roman" w:cs="Times New Roman"/>
          <w:sz w:val="24"/>
          <w:szCs w:val="24"/>
        </w:rPr>
        <w:t xml:space="preserve">například </w:t>
      </w:r>
      <w:r w:rsidR="004405FA" w:rsidRPr="00477537">
        <w:rPr>
          <w:rFonts w:ascii="Times New Roman" w:hAnsi="Times New Roman" w:cs="Times New Roman"/>
          <w:sz w:val="24"/>
          <w:szCs w:val="24"/>
        </w:rPr>
        <w:t xml:space="preserve">taneční aktivity </w:t>
      </w:r>
      <w:r w:rsidR="001D1011" w:rsidRPr="00477537">
        <w:rPr>
          <w:rFonts w:ascii="Times New Roman" w:hAnsi="Times New Roman" w:cs="Times New Roman"/>
          <w:sz w:val="24"/>
          <w:szCs w:val="24"/>
        </w:rPr>
        <w:t>a</w:t>
      </w:r>
      <w:r w:rsidR="00754A68" w:rsidRPr="00477537">
        <w:rPr>
          <w:rFonts w:ascii="Times New Roman" w:hAnsi="Times New Roman" w:cs="Times New Roman"/>
          <w:sz w:val="24"/>
          <w:szCs w:val="24"/>
        </w:rPr>
        <w:t>nebo</w:t>
      </w:r>
      <w:r w:rsidR="001D1011" w:rsidRPr="00477537">
        <w:rPr>
          <w:rFonts w:ascii="Times New Roman" w:hAnsi="Times New Roman" w:cs="Times New Roman"/>
          <w:sz w:val="24"/>
          <w:szCs w:val="24"/>
        </w:rPr>
        <w:t xml:space="preserve"> hudebně-pohybové hry.</w:t>
      </w:r>
      <w:r w:rsidR="00E67C2F" w:rsidRPr="00477537">
        <w:rPr>
          <w:rStyle w:val="Znakapoznpodarou"/>
          <w:rFonts w:ascii="Times New Roman" w:hAnsi="Times New Roman" w:cs="Times New Roman"/>
          <w:sz w:val="24"/>
          <w:szCs w:val="24"/>
        </w:rPr>
        <w:footnoteReference w:id="10"/>
      </w:r>
      <w:r w:rsidR="00C06234">
        <w:rPr>
          <w:rFonts w:ascii="Times New Roman" w:hAnsi="Times New Roman" w:cs="Times New Roman"/>
          <w:sz w:val="24"/>
          <w:szCs w:val="24"/>
        </w:rPr>
        <w:t xml:space="preserve"> U žáků se zrakovým postižením je možno využít i h</w:t>
      </w:r>
      <w:r w:rsidR="00BE15EE" w:rsidRPr="00477537">
        <w:rPr>
          <w:rFonts w:ascii="Times New Roman" w:hAnsi="Times New Roman" w:cs="Times New Roman"/>
          <w:sz w:val="24"/>
          <w:szCs w:val="24"/>
        </w:rPr>
        <w:t>udebně-expresivní</w:t>
      </w:r>
      <w:r w:rsidR="00C06234">
        <w:rPr>
          <w:rFonts w:ascii="Times New Roman" w:hAnsi="Times New Roman" w:cs="Times New Roman"/>
          <w:sz w:val="24"/>
          <w:szCs w:val="24"/>
        </w:rPr>
        <w:t>ch</w:t>
      </w:r>
      <w:r w:rsidR="00BE15EE" w:rsidRPr="00477537">
        <w:rPr>
          <w:rFonts w:ascii="Times New Roman" w:hAnsi="Times New Roman" w:cs="Times New Roman"/>
          <w:sz w:val="24"/>
          <w:szCs w:val="24"/>
        </w:rPr>
        <w:t xml:space="preserve"> podpůrn</w:t>
      </w:r>
      <w:r w:rsidR="00C06234">
        <w:rPr>
          <w:rFonts w:ascii="Times New Roman" w:hAnsi="Times New Roman" w:cs="Times New Roman"/>
          <w:sz w:val="24"/>
          <w:szCs w:val="24"/>
        </w:rPr>
        <w:t xml:space="preserve">ých </w:t>
      </w:r>
      <w:r w:rsidR="00BE15EE" w:rsidRPr="00477537">
        <w:rPr>
          <w:rFonts w:ascii="Times New Roman" w:hAnsi="Times New Roman" w:cs="Times New Roman"/>
          <w:sz w:val="24"/>
          <w:szCs w:val="24"/>
        </w:rPr>
        <w:t>meto</w:t>
      </w:r>
      <w:r w:rsidR="00C06234">
        <w:rPr>
          <w:rFonts w:ascii="Times New Roman" w:hAnsi="Times New Roman" w:cs="Times New Roman"/>
          <w:sz w:val="24"/>
          <w:szCs w:val="24"/>
        </w:rPr>
        <w:t xml:space="preserve">d, které </w:t>
      </w:r>
      <w:r w:rsidR="00BE15EE" w:rsidRPr="00477537">
        <w:rPr>
          <w:rFonts w:ascii="Times New Roman" w:hAnsi="Times New Roman" w:cs="Times New Roman"/>
          <w:sz w:val="24"/>
          <w:szCs w:val="24"/>
        </w:rPr>
        <w:t>využívají hudby, rytmu, zvuků a zpěvu. Tyto metody se dají vyjádřit na základě verbálních i neverbálních prostředků. Verbální můžeme uskutečnit zpěvem, křikem. Mezi neverbální se řadí práce s hudbou, rytmem či zvuky.</w:t>
      </w:r>
      <w:r w:rsidR="00AB1915" w:rsidRPr="00477537">
        <w:rPr>
          <w:rStyle w:val="Znakapoznpodarou"/>
          <w:rFonts w:ascii="Times New Roman" w:hAnsi="Times New Roman" w:cs="Times New Roman"/>
          <w:sz w:val="24"/>
          <w:szCs w:val="24"/>
        </w:rPr>
        <w:footnoteReference w:id="11"/>
      </w:r>
    </w:p>
    <w:p w14:paraId="4240B20A" w14:textId="77777777" w:rsidR="00AA6666" w:rsidRPr="00477537" w:rsidRDefault="00AA6666" w:rsidP="00BE15EE">
      <w:pPr>
        <w:spacing w:line="360" w:lineRule="auto"/>
        <w:jc w:val="both"/>
        <w:rPr>
          <w:rFonts w:ascii="Times New Roman" w:hAnsi="Times New Roman" w:cs="Times New Roman"/>
          <w:b/>
          <w:bCs/>
          <w:sz w:val="28"/>
          <w:szCs w:val="28"/>
        </w:rPr>
      </w:pPr>
    </w:p>
    <w:p w14:paraId="28E9EBEB" w14:textId="77777777" w:rsidR="00C06234" w:rsidRDefault="00C06234" w:rsidP="00BE15EE">
      <w:pPr>
        <w:spacing w:line="360" w:lineRule="auto"/>
        <w:jc w:val="both"/>
        <w:rPr>
          <w:rFonts w:ascii="Times New Roman" w:hAnsi="Times New Roman" w:cs="Times New Roman"/>
          <w:b/>
          <w:bCs/>
          <w:sz w:val="28"/>
          <w:szCs w:val="28"/>
        </w:rPr>
      </w:pPr>
    </w:p>
    <w:p w14:paraId="2EF66C15" w14:textId="77777777" w:rsidR="00FC3091" w:rsidRDefault="00FC3091" w:rsidP="00BE15EE">
      <w:pPr>
        <w:spacing w:line="360" w:lineRule="auto"/>
        <w:jc w:val="both"/>
        <w:rPr>
          <w:rFonts w:ascii="Times New Roman" w:hAnsi="Times New Roman" w:cs="Times New Roman"/>
          <w:b/>
          <w:bCs/>
          <w:sz w:val="28"/>
          <w:szCs w:val="28"/>
        </w:rPr>
      </w:pPr>
    </w:p>
    <w:p w14:paraId="2C41CD35" w14:textId="77777777" w:rsidR="00823727" w:rsidRDefault="00823727" w:rsidP="00BE15EE">
      <w:pPr>
        <w:spacing w:line="360" w:lineRule="auto"/>
        <w:jc w:val="both"/>
        <w:rPr>
          <w:rFonts w:ascii="Times New Roman" w:hAnsi="Times New Roman" w:cs="Times New Roman"/>
          <w:b/>
          <w:bCs/>
          <w:sz w:val="28"/>
          <w:szCs w:val="28"/>
        </w:rPr>
      </w:pPr>
    </w:p>
    <w:p w14:paraId="67A2E877" w14:textId="01FEEFCA" w:rsidR="00191829" w:rsidRDefault="00C06234" w:rsidP="00BE15EE">
      <w:pPr>
        <w:spacing w:line="360" w:lineRule="auto"/>
        <w:jc w:val="both"/>
        <w:rPr>
          <w:rFonts w:ascii="Times New Roman" w:hAnsi="Times New Roman" w:cs="Times New Roman"/>
          <w:b/>
          <w:bCs/>
          <w:sz w:val="24"/>
          <w:szCs w:val="24"/>
        </w:rPr>
      </w:pPr>
      <w:r>
        <w:rPr>
          <w:rFonts w:ascii="Times New Roman" w:hAnsi="Times New Roman" w:cs="Times New Roman"/>
          <w:b/>
          <w:bCs/>
          <w:sz w:val="28"/>
          <w:szCs w:val="28"/>
        </w:rPr>
        <w:lastRenderedPageBreak/>
        <w:t>2</w:t>
      </w:r>
      <w:r w:rsidR="00647CC7" w:rsidRPr="00477537">
        <w:rPr>
          <w:rFonts w:ascii="Times New Roman" w:hAnsi="Times New Roman" w:cs="Times New Roman"/>
          <w:b/>
          <w:bCs/>
          <w:sz w:val="28"/>
          <w:szCs w:val="28"/>
        </w:rPr>
        <w:t>.1</w:t>
      </w:r>
      <w:r w:rsidR="00BE15EE" w:rsidRPr="00477537">
        <w:rPr>
          <w:rFonts w:ascii="Times New Roman" w:hAnsi="Times New Roman" w:cs="Times New Roman"/>
          <w:b/>
          <w:bCs/>
          <w:sz w:val="28"/>
          <w:szCs w:val="28"/>
        </w:rPr>
        <w:t xml:space="preserve"> </w:t>
      </w:r>
      <w:r w:rsidR="00BE15EE" w:rsidRPr="00112BD3">
        <w:rPr>
          <w:rFonts w:ascii="Times New Roman" w:hAnsi="Times New Roman" w:cs="Times New Roman"/>
          <w:b/>
          <w:bCs/>
          <w:sz w:val="28"/>
          <w:szCs w:val="28"/>
        </w:rPr>
        <w:t>Muzikoterapie</w:t>
      </w:r>
      <w:r w:rsidR="00112BD3">
        <w:rPr>
          <w:rFonts w:ascii="Times New Roman" w:hAnsi="Times New Roman" w:cs="Times New Roman"/>
          <w:b/>
          <w:bCs/>
          <w:sz w:val="24"/>
          <w:szCs w:val="24"/>
        </w:rPr>
        <w:t xml:space="preserve"> </w:t>
      </w:r>
    </w:p>
    <w:p w14:paraId="3E7DE10E" w14:textId="77777777" w:rsidR="00282E72" w:rsidRDefault="009337DB" w:rsidP="00647CC7">
      <w:pPr>
        <w:spacing w:after="0" w:line="360" w:lineRule="auto"/>
        <w:jc w:val="both"/>
      </w:pPr>
      <w:r w:rsidRPr="00477537">
        <w:rPr>
          <w:rFonts w:ascii="Times New Roman" w:hAnsi="Times New Roman" w:cs="Times New Roman"/>
          <w:i/>
          <w:iCs/>
        </w:rPr>
        <w:t>„Muzikoterapie je použití hudby a/nebo hudebních elementů (zvuků, rytmu, melodie, harmonie) kvalifikovaným muzikoterapeutem pro klienta nebo skupinu v procesu, jehož účelem je usnadnit a</w:t>
      </w:r>
      <w:r w:rsidR="0004551E">
        <w:rPr>
          <w:rFonts w:ascii="Times New Roman" w:hAnsi="Times New Roman" w:cs="Times New Roman"/>
          <w:i/>
          <w:iCs/>
        </w:rPr>
        <w:t> </w:t>
      </w:r>
      <w:r w:rsidRPr="00477537">
        <w:rPr>
          <w:rFonts w:ascii="Times New Roman" w:hAnsi="Times New Roman" w:cs="Times New Roman"/>
          <w:i/>
          <w:iCs/>
        </w:rPr>
        <w:t>rozvinout komunikaci, vztahy, učení, pohyblivost, sebevyjádření, organizaci a jiné relevantní terapeutické záměry za účelem naplnění tělesných, emocionálních, mentálních, sociálních a</w:t>
      </w:r>
      <w:r w:rsidR="0004551E">
        <w:rPr>
          <w:rFonts w:ascii="Times New Roman" w:hAnsi="Times New Roman" w:cs="Times New Roman"/>
          <w:i/>
          <w:iCs/>
        </w:rPr>
        <w:t> </w:t>
      </w:r>
      <w:r w:rsidRPr="00477537">
        <w:rPr>
          <w:rFonts w:ascii="Times New Roman" w:hAnsi="Times New Roman" w:cs="Times New Roman"/>
          <w:i/>
          <w:iCs/>
        </w:rPr>
        <w:t>kognitivních potřeb.“</w:t>
      </w:r>
      <w:r w:rsidR="00585DE9" w:rsidRPr="00477537">
        <w:rPr>
          <w:rStyle w:val="Znakapoznpodarou"/>
          <w:rFonts w:ascii="Times New Roman" w:hAnsi="Times New Roman" w:cs="Times New Roman"/>
          <w:i/>
          <w:iCs/>
        </w:rPr>
        <w:footnoteReference w:id="12"/>
      </w:r>
      <w:r w:rsidRPr="00477537">
        <w:rPr>
          <w:rFonts w:ascii="Times New Roman" w:hAnsi="Times New Roman" w:cs="Times New Roman"/>
          <w:i/>
          <w:iCs/>
        </w:rPr>
        <w:t xml:space="preserve"> </w:t>
      </w:r>
      <w:r w:rsidRPr="00477537">
        <w:rPr>
          <w:rFonts w:ascii="Times New Roman" w:hAnsi="Times New Roman" w:cs="Times New Roman"/>
          <w:sz w:val="24"/>
          <w:szCs w:val="24"/>
        </w:rPr>
        <w:t xml:space="preserve">Cílem muzikoterapie je v tomto případě osobní růst, zvýšení kvality života, sebepoznání, rozvoj osobnosti, podpora zdraví a sebevědomí, nácvik relaxace apod. </w:t>
      </w:r>
      <w:r w:rsidR="000107F0" w:rsidRPr="00477537">
        <w:rPr>
          <w:rFonts w:ascii="Times New Roman" w:hAnsi="Times New Roman" w:cs="Times New Roman"/>
          <w:sz w:val="24"/>
          <w:szCs w:val="24"/>
        </w:rPr>
        <w:t>M</w:t>
      </w:r>
      <w:r w:rsidR="00BE15EE" w:rsidRPr="00477537">
        <w:rPr>
          <w:rFonts w:ascii="Times New Roman" w:hAnsi="Times New Roman" w:cs="Times New Roman"/>
          <w:sz w:val="24"/>
          <w:szCs w:val="24"/>
        </w:rPr>
        <w:t xml:space="preserve">uzikoterapie </w:t>
      </w:r>
      <w:r w:rsidR="000107F0" w:rsidRPr="00477537">
        <w:rPr>
          <w:rFonts w:ascii="Times New Roman" w:hAnsi="Times New Roman" w:cs="Times New Roman"/>
          <w:sz w:val="24"/>
          <w:szCs w:val="24"/>
        </w:rPr>
        <w:t xml:space="preserve">je vyhledávána </w:t>
      </w:r>
      <w:r w:rsidR="00BE15EE" w:rsidRPr="00477537">
        <w:rPr>
          <w:rFonts w:ascii="Times New Roman" w:hAnsi="Times New Roman" w:cs="Times New Roman"/>
          <w:sz w:val="24"/>
          <w:szCs w:val="24"/>
        </w:rPr>
        <w:t xml:space="preserve">u </w:t>
      </w:r>
      <w:r w:rsidR="000107F0" w:rsidRPr="00477537">
        <w:rPr>
          <w:rFonts w:ascii="Times New Roman" w:hAnsi="Times New Roman" w:cs="Times New Roman"/>
          <w:sz w:val="24"/>
          <w:szCs w:val="24"/>
        </w:rPr>
        <w:t xml:space="preserve">různých druhů nemocí jako jsou duševní poruchy (psychózy, neurózy), u mentální retardace a autismu, ADHD, poruch chování </w:t>
      </w:r>
      <w:r w:rsidR="00BA451C" w:rsidRPr="00477537">
        <w:rPr>
          <w:rFonts w:ascii="Times New Roman" w:hAnsi="Times New Roman" w:cs="Times New Roman"/>
          <w:sz w:val="24"/>
          <w:szCs w:val="24"/>
        </w:rPr>
        <w:t>anebo mentální anorexie.</w:t>
      </w:r>
      <w:r w:rsidR="00585DE9" w:rsidRPr="00477537">
        <w:rPr>
          <w:rStyle w:val="Znakapoznpodarou"/>
          <w:rFonts w:ascii="Times New Roman" w:hAnsi="Times New Roman" w:cs="Times New Roman"/>
          <w:sz w:val="24"/>
          <w:szCs w:val="24"/>
        </w:rPr>
        <w:footnoteReference w:id="13"/>
      </w:r>
      <w:r w:rsidR="00BA451C" w:rsidRPr="00477537">
        <w:rPr>
          <w:rFonts w:ascii="Times New Roman" w:hAnsi="Times New Roman" w:cs="Times New Roman"/>
          <w:sz w:val="24"/>
          <w:szCs w:val="24"/>
        </w:rPr>
        <w:t xml:space="preserve"> </w:t>
      </w:r>
      <w:r w:rsidR="00921663" w:rsidRPr="00477537">
        <w:rPr>
          <w:rFonts w:ascii="Times New Roman" w:hAnsi="Times New Roman" w:cs="Times New Roman"/>
          <w:sz w:val="24"/>
          <w:szCs w:val="24"/>
        </w:rPr>
        <w:t>Využití hudby k léčbě nemocí sahá až k starověkému Řecku, kde filozofové i vědci hovořili o</w:t>
      </w:r>
      <w:r w:rsidR="0004551E">
        <w:rPr>
          <w:rFonts w:ascii="Times New Roman" w:hAnsi="Times New Roman" w:cs="Times New Roman"/>
          <w:sz w:val="24"/>
          <w:szCs w:val="24"/>
        </w:rPr>
        <w:t> </w:t>
      </w:r>
      <w:r w:rsidR="00921663" w:rsidRPr="00477537">
        <w:rPr>
          <w:rFonts w:ascii="Times New Roman" w:hAnsi="Times New Roman" w:cs="Times New Roman"/>
          <w:sz w:val="24"/>
          <w:szCs w:val="24"/>
        </w:rPr>
        <w:t>terapeutických účincích hudby. Na počátku dvacátého století se</w:t>
      </w:r>
      <w:r w:rsidR="004E368B" w:rsidRPr="00477537">
        <w:rPr>
          <w:rFonts w:ascii="Times New Roman" w:hAnsi="Times New Roman" w:cs="Times New Roman"/>
          <w:sz w:val="24"/>
          <w:szCs w:val="24"/>
        </w:rPr>
        <w:t xml:space="preserve"> léčba pomocí hudby</w:t>
      </w:r>
      <w:r w:rsidR="00921663" w:rsidRPr="00477537">
        <w:rPr>
          <w:rFonts w:ascii="Times New Roman" w:hAnsi="Times New Roman" w:cs="Times New Roman"/>
          <w:sz w:val="24"/>
          <w:szCs w:val="24"/>
        </w:rPr>
        <w:t xml:space="preserve"> stala dokonce součástí </w:t>
      </w:r>
      <w:r w:rsidR="004E368B" w:rsidRPr="00477537">
        <w:rPr>
          <w:rFonts w:ascii="Times New Roman" w:hAnsi="Times New Roman" w:cs="Times New Roman"/>
          <w:sz w:val="24"/>
          <w:szCs w:val="24"/>
        </w:rPr>
        <w:t xml:space="preserve">psychiatrie. </w:t>
      </w:r>
      <w:r w:rsidR="00921663" w:rsidRPr="00477537">
        <w:rPr>
          <w:rFonts w:ascii="Times New Roman" w:hAnsi="Times New Roman" w:cs="Times New Roman"/>
          <w:sz w:val="24"/>
          <w:szCs w:val="24"/>
        </w:rPr>
        <w:t>Vůbec nejstarší anglicky psaný článek</w:t>
      </w:r>
      <w:r w:rsidR="004E368B" w:rsidRPr="00477537">
        <w:rPr>
          <w:rFonts w:ascii="Times New Roman" w:hAnsi="Times New Roman" w:cs="Times New Roman"/>
          <w:sz w:val="24"/>
          <w:szCs w:val="24"/>
        </w:rPr>
        <w:t xml:space="preserve"> </w:t>
      </w:r>
      <w:r w:rsidR="00352E2C" w:rsidRPr="00477537">
        <w:rPr>
          <w:rFonts w:ascii="Times New Roman" w:hAnsi="Times New Roman" w:cs="Times New Roman"/>
          <w:sz w:val="24"/>
          <w:szCs w:val="24"/>
        </w:rPr>
        <w:t xml:space="preserve">o muzikoterapii s názvem </w:t>
      </w:r>
      <w:r w:rsidR="004E368B" w:rsidRPr="00477537">
        <w:rPr>
          <w:rFonts w:ascii="Times New Roman" w:hAnsi="Times New Roman" w:cs="Times New Roman"/>
          <w:i/>
          <w:iCs/>
          <w:sz w:val="24"/>
          <w:szCs w:val="24"/>
        </w:rPr>
        <w:t>Medicina Musica, or, a Mechanical Essay on the Effects of Singing</w:t>
      </w:r>
      <w:r w:rsidR="004E368B" w:rsidRPr="002C69D5">
        <w:rPr>
          <w:rFonts w:ascii="Times New Roman" w:hAnsi="Times New Roman" w:cs="Times New Roman"/>
          <w:i/>
          <w:iCs/>
          <w:sz w:val="24"/>
          <w:szCs w:val="24"/>
        </w:rPr>
        <w:t>, Music,</w:t>
      </w:r>
      <w:r w:rsidR="004E368B" w:rsidRPr="00477537">
        <w:rPr>
          <w:rFonts w:ascii="Times New Roman" w:hAnsi="Times New Roman" w:cs="Times New Roman"/>
          <w:i/>
          <w:iCs/>
          <w:sz w:val="24"/>
          <w:szCs w:val="24"/>
        </w:rPr>
        <w:t xml:space="preserve"> and Dancing on Human Bodies </w:t>
      </w:r>
      <w:r w:rsidR="004E368B" w:rsidRPr="00477537">
        <w:rPr>
          <w:rFonts w:ascii="Times New Roman" w:hAnsi="Times New Roman" w:cs="Times New Roman"/>
          <w:sz w:val="24"/>
          <w:szCs w:val="24"/>
        </w:rPr>
        <w:t>byl vydán v Londýně roku 1729 anglickým lékárníkem Richardem Brownem.</w:t>
      </w:r>
      <w:r w:rsidR="00921663" w:rsidRPr="00477537">
        <w:rPr>
          <w:rFonts w:ascii="Times New Roman" w:hAnsi="Times New Roman" w:cs="Times New Roman"/>
          <w:sz w:val="24"/>
          <w:szCs w:val="24"/>
        </w:rPr>
        <w:t xml:space="preserve"> </w:t>
      </w:r>
      <w:r w:rsidR="00352E2C" w:rsidRPr="00477537">
        <w:rPr>
          <w:rFonts w:ascii="Times New Roman" w:hAnsi="Times New Roman" w:cs="Times New Roman"/>
          <w:sz w:val="24"/>
          <w:szCs w:val="24"/>
        </w:rPr>
        <w:t xml:space="preserve">Také Edwin A. Atlee ve své práci </w:t>
      </w:r>
      <w:r w:rsidR="00352E2C" w:rsidRPr="00477537">
        <w:rPr>
          <w:rFonts w:ascii="Times New Roman" w:hAnsi="Times New Roman" w:cs="Times New Roman"/>
          <w:i/>
          <w:iCs/>
          <w:sz w:val="24"/>
          <w:szCs w:val="24"/>
        </w:rPr>
        <w:t>An Inaugural Essay on the Influence of Music in the Cure of Diseases</w:t>
      </w:r>
      <w:r w:rsidR="00352E2C" w:rsidRPr="00477537">
        <w:rPr>
          <w:rFonts w:ascii="Times New Roman" w:hAnsi="Times New Roman" w:cs="Times New Roman"/>
          <w:sz w:val="24"/>
          <w:szCs w:val="24"/>
        </w:rPr>
        <w:t xml:space="preserve"> píše o silném propojení hudby na mysl, a tím i na tělo.</w:t>
      </w:r>
      <w:r w:rsidR="00374404" w:rsidRPr="00477537">
        <w:rPr>
          <w:rStyle w:val="Znakapoznpodarou"/>
        </w:rPr>
        <w:t xml:space="preserve"> </w:t>
      </w:r>
      <w:r w:rsidR="00374404" w:rsidRPr="00477537">
        <w:rPr>
          <w:rStyle w:val="Znakapoznpodarou"/>
        </w:rPr>
        <w:footnoteReference w:id="14"/>
      </w:r>
      <w:r w:rsidR="00352E2C" w:rsidRPr="00477537">
        <w:t xml:space="preserve"> </w:t>
      </w:r>
    </w:p>
    <w:p w14:paraId="0E785118" w14:textId="77777777" w:rsidR="00282E72" w:rsidRDefault="00282E72" w:rsidP="00647CC7">
      <w:pPr>
        <w:spacing w:after="0" w:line="360" w:lineRule="auto"/>
        <w:jc w:val="both"/>
      </w:pPr>
    </w:p>
    <w:p w14:paraId="1A01A310" w14:textId="39F5317D" w:rsidR="005214FF" w:rsidRDefault="00374404" w:rsidP="00647CC7">
      <w:pPr>
        <w:spacing w:after="0" w:line="360" w:lineRule="auto"/>
        <w:jc w:val="both"/>
        <w:rPr>
          <w:rFonts w:ascii="Times New Roman" w:hAnsi="Times New Roman" w:cs="Times New Roman"/>
          <w:sz w:val="24"/>
          <w:szCs w:val="24"/>
        </w:rPr>
      </w:pPr>
      <w:r w:rsidRPr="00477537">
        <w:rPr>
          <w:rFonts w:ascii="Times New Roman" w:hAnsi="Times New Roman" w:cs="Times New Roman"/>
          <w:sz w:val="24"/>
          <w:szCs w:val="24"/>
        </w:rPr>
        <w:t>Muzikoterapie může pomoci i osobám se zrakovým postižením. Hudební zážitky pomáhají rozvíjet zejména dovednosti pohybové, emocionální či intelektuální</w:t>
      </w:r>
      <w:r w:rsidR="00B739C6" w:rsidRPr="00477537">
        <w:rPr>
          <w:rFonts w:ascii="Times New Roman" w:hAnsi="Times New Roman" w:cs="Times New Roman"/>
          <w:sz w:val="24"/>
          <w:szCs w:val="24"/>
        </w:rPr>
        <w:t xml:space="preserve">. </w:t>
      </w:r>
      <w:r w:rsidR="005438B0" w:rsidRPr="00477537">
        <w:rPr>
          <w:rFonts w:ascii="Times New Roman" w:hAnsi="Times New Roman" w:cs="Times New Roman"/>
          <w:sz w:val="24"/>
          <w:szCs w:val="24"/>
        </w:rPr>
        <w:t>Při rozv</w:t>
      </w:r>
      <w:r w:rsidR="00805793" w:rsidRPr="00477537">
        <w:rPr>
          <w:rFonts w:ascii="Times New Roman" w:hAnsi="Times New Roman" w:cs="Times New Roman"/>
          <w:sz w:val="24"/>
          <w:szCs w:val="24"/>
        </w:rPr>
        <w:t xml:space="preserve">oji </w:t>
      </w:r>
      <w:r w:rsidR="005438B0" w:rsidRPr="00477537">
        <w:rPr>
          <w:rFonts w:ascii="Times New Roman" w:hAnsi="Times New Roman" w:cs="Times New Roman"/>
          <w:sz w:val="24"/>
          <w:szCs w:val="24"/>
        </w:rPr>
        <w:t xml:space="preserve">pohybové orientace </w:t>
      </w:r>
      <w:r w:rsidR="00805793" w:rsidRPr="00477537">
        <w:rPr>
          <w:rFonts w:ascii="Times New Roman" w:hAnsi="Times New Roman" w:cs="Times New Roman"/>
          <w:sz w:val="24"/>
          <w:szCs w:val="24"/>
        </w:rPr>
        <w:t xml:space="preserve">může terapeut stanovit zvukové signály – například při bezpečném pohybu v prostoru budou znít durové akordy a při špatné a nebezpečném pohybu zní naopak akordy mollové. </w:t>
      </w:r>
      <w:r w:rsidR="00180787" w:rsidRPr="00477537">
        <w:rPr>
          <w:rFonts w:ascii="Times New Roman" w:hAnsi="Times New Roman" w:cs="Times New Roman"/>
          <w:sz w:val="24"/>
          <w:szCs w:val="24"/>
        </w:rPr>
        <w:t xml:space="preserve">Muzikoterapie může také podpořit proces učení a chápání abstraktních pojmů. </w:t>
      </w:r>
      <w:r w:rsidR="00180787" w:rsidRPr="00477537">
        <w:rPr>
          <w:rFonts w:ascii="Times New Roman" w:hAnsi="Times New Roman" w:cs="Times New Roman"/>
          <w:i/>
          <w:iCs/>
          <w:sz w:val="24"/>
          <w:szCs w:val="24"/>
        </w:rPr>
        <w:t>„Nejde jen o poznání z praxe, ale můžeme se opřít i o kvalitní výzkum (Davis, Traut, 1999, Codding, 1982 – In Peters, 2000, 137). Tito badatelé dokázali, že vhodně zvolené hudební aktivity výrazně podporují proces učení. Dle Kantora (2013) mohou hudební hry, písně a další aktivity vztahující se k tématům, jako jsou čísla nebo tvary, pomoci především dětem s těžkým zrakovým omezením rozvinout porozumění těmto pojmům i bez přítomnosti vizuálního podnětu.“</w:t>
      </w:r>
      <w:r w:rsidR="00180787" w:rsidRPr="00477537">
        <w:rPr>
          <w:rFonts w:ascii="Times New Roman" w:hAnsi="Times New Roman" w:cs="Times New Roman"/>
          <w:sz w:val="24"/>
          <w:szCs w:val="24"/>
        </w:rPr>
        <w:t xml:space="preserve"> A muzikoterapie zejména také žákům a dětem se zrakovým postižením nabídne umělecké obohacení života a stane se pro ně i způsobem relaxace </w:t>
      </w:r>
      <w:r w:rsidR="00710EF0" w:rsidRPr="00477537">
        <w:rPr>
          <w:rFonts w:ascii="Times New Roman" w:hAnsi="Times New Roman" w:cs="Times New Roman"/>
          <w:sz w:val="24"/>
          <w:szCs w:val="24"/>
        </w:rPr>
        <w:t xml:space="preserve">a odpočinku. </w:t>
      </w:r>
      <w:r w:rsidR="00104F93" w:rsidRPr="00477537">
        <w:rPr>
          <w:rStyle w:val="Znakapoznpodarou"/>
          <w:rFonts w:ascii="Times New Roman" w:hAnsi="Times New Roman" w:cs="Times New Roman"/>
          <w:sz w:val="24"/>
          <w:szCs w:val="24"/>
        </w:rPr>
        <w:footnoteReference w:id="15"/>
      </w:r>
    </w:p>
    <w:p w14:paraId="0D62FA56" w14:textId="77777777" w:rsidR="003E6086" w:rsidRDefault="003E6086" w:rsidP="00647CC7">
      <w:pPr>
        <w:spacing w:after="0" w:line="360" w:lineRule="auto"/>
        <w:jc w:val="both"/>
        <w:rPr>
          <w:rFonts w:ascii="Times New Roman" w:hAnsi="Times New Roman" w:cs="Times New Roman"/>
          <w:sz w:val="24"/>
          <w:szCs w:val="24"/>
        </w:rPr>
      </w:pPr>
    </w:p>
    <w:p w14:paraId="5AB3FF67" w14:textId="1E21AFD3" w:rsidR="00112BD3" w:rsidRDefault="00112BD3" w:rsidP="00647CC7">
      <w:pPr>
        <w:spacing w:after="0" w:line="360" w:lineRule="auto"/>
        <w:jc w:val="both"/>
        <w:rPr>
          <w:rFonts w:ascii="Times New Roman" w:hAnsi="Times New Roman" w:cs="Times New Roman"/>
          <w:b/>
          <w:bCs/>
          <w:sz w:val="28"/>
          <w:szCs w:val="28"/>
        </w:rPr>
      </w:pPr>
      <w:r w:rsidRPr="00112BD3">
        <w:rPr>
          <w:rFonts w:ascii="Times New Roman" w:hAnsi="Times New Roman" w:cs="Times New Roman"/>
          <w:b/>
          <w:bCs/>
          <w:sz w:val="28"/>
          <w:szCs w:val="28"/>
        </w:rPr>
        <w:t xml:space="preserve">2.2 Muzikofiletika </w:t>
      </w:r>
    </w:p>
    <w:p w14:paraId="794873D6" w14:textId="23F76FC4" w:rsidR="00A110BE" w:rsidRPr="003565E6" w:rsidRDefault="003565E6" w:rsidP="003565E6">
      <w:pPr>
        <w:spacing w:line="360" w:lineRule="auto"/>
        <w:jc w:val="both"/>
        <w:rPr>
          <w:rFonts w:ascii="Times New Roman" w:hAnsi="Times New Roman" w:cs="Times New Roman"/>
          <w:sz w:val="24"/>
          <w:szCs w:val="24"/>
        </w:rPr>
      </w:pPr>
      <w:r>
        <w:rPr>
          <w:rFonts w:ascii="Times New Roman" w:hAnsi="Times New Roman" w:cs="Times New Roman"/>
          <w:i/>
          <w:iCs/>
          <w:sz w:val="24"/>
          <w:szCs w:val="24"/>
        </w:rPr>
        <w:t>„</w:t>
      </w:r>
      <w:r w:rsidRPr="003565E6">
        <w:rPr>
          <w:rFonts w:ascii="Times New Roman" w:hAnsi="Times New Roman" w:cs="Times New Roman"/>
          <w:i/>
          <w:iCs/>
          <w:sz w:val="24"/>
          <w:szCs w:val="24"/>
        </w:rPr>
        <w:t>Muzikofiletiku můžeme stručně charakterizovat jako tvořivé, zážitkové a reflektivní pojetí hudby a uměleckých hudebních činností ve vzdělávání, které směřuje k poznávání sebe, druhých a světa v kontextu umění a kultury a jehož základem je využití kvalit zvuku, hudby a</w:t>
      </w:r>
      <w:r w:rsidR="0004551E">
        <w:rPr>
          <w:rFonts w:ascii="Times New Roman" w:hAnsi="Times New Roman" w:cs="Times New Roman"/>
          <w:i/>
          <w:iCs/>
          <w:sz w:val="24"/>
          <w:szCs w:val="24"/>
        </w:rPr>
        <w:t> </w:t>
      </w:r>
      <w:r w:rsidRPr="003565E6">
        <w:rPr>
          <w:rFonts w:ascii="Times New Roman" w:hAnsi="Times New Roman" w:cs="Times New Roman"/>
          <w:i/>
          <w:iCs/>
          <w:sz w:val="24"/>
          <w:szCs w:val="24"/>
        </w:rPr>
        <w:t>vztahu člověka k nim.</w:t>
      </w:r>
      <w:r>
        <w:rPr>
          <w:rFonts w:ascii="Times New Roman" w:hAnsi="Times New Roman" w:cs="Times New Roman"/>
          <w:i/>
          <w:iCs/>
          <w:sz w:val="24"/>
          <w:szCs w:val="24"/>
        </w:rPr>
        <w:t>“</w:t>
      </w:r>
      <w:r w:rsidR="00827CF5">
        <w:rPr>
          <w:rFonts w:ascii="Times New Roman" w:hAnsi="Times New Roman" w:cs="Times New Roman"/>
          <w:sz w:val="24"/>
          <w:szCs w:val="24"/>
        </w:rPr>
        <w:t xml:space="preserve"> Název muzikofiletika se skládá ze dvou slov odvozených z latiny – musica (hudba), a řeckého filein (milovat)</w:t>
      </w:r>
      <w:r w:rsidR="003E6086">
        <w:rPr>
          <w:rFonts w:ascii="Times New Roman" w:hAnsi="Times New Roman" w:cs="Times New Roman"/>
          <w:sz w:val="24"/>
          <w:szCs w:val="24"/>
        </w:rPr>
        <w:t xml:space="preserve">. Pomocí hudby a následného rozhovoru dochází k osobnostnímu a sociálnímu rozvoji. Muzikofiletika má velice úzký vztah s muzikoterapií, hudební psychologií a hudební výchovou. </w:t>
      </w:r>
      <w:r w:rsidR="003E6086">
        <w:rPr>
          <w:rStyle w:val="Znakapoznpodarou"/>
          <w:rFonts w:ascii="Times New Roman" w:hAnsi="Times New Roman" w:cs="Times New Roman"/>
          <w:sz w:val="24"/>
          <w:szCs w:val="24"/>
        </w:rPr>
        <w:footnoteReference w:id="16"/>
      </w:r>
    </w:p>
    <w:p w14:paraId="3A7E6627" w14:textId="77777777" w:rsidR="003E6086" w:rsidRDefault="003E6086" w:rsidP="00A110BE">
      <w:pPr>
        <w:spacing w:line="360" w:lineRule="auto"/>
        <w:rPr>
          <w:rFonts w:ascii="Times New Roman" w:hAnsi="Times New Roman" w:cs="Times New Roman"/>
          <w:b/>
          <w:bCs/>
          <w:sz w:val="28"/>
          <w:szCs w:val="28"/>
        </w:rPr>
      </w:pPr>
    </w:p>
    <w:p w14:paraId="12488D7D" w14:textId="2D94A4AE" w:rsidR="00A110BE" w:rsidRDefault="00C06234" w:rsidP="00A110BE">
      <w:pPr>
        <w:spacing w:line="360" w:lineRule="auto"/>
        <w:rPr>
          <w:rFonts w:ascii="Times New Roman" w:hAnsi="Times New Roman" w:cs="Times New Roman"/>
          <w:b/>
          <w:bCs/>
          <w:sz w:val="28"/>
          <w:szCs w:val="28"/>
        </w:rPr>
      </w:pPr>
      <w:r>
        <w:rPr>
          <w:rFonts w:ascii="Times New Roman" w:hAnsi="Times New Roman" w:cs="Times New Roman"/>
          <w:b/>
          <w:bCs/>
          <w:sz w:val="28"/>
          <w:szCs w:val="28"/>
        </w:rPr>
        <w:t>2</w:t>
      </w:r>
      <w:r w:rsidR="00A110BE">
        <w:rPr>
          <w:rFonts w:ascii="Times New Roman" w:hAnsi="Times New Roman" w:cs="Times New Roman"/>
          <w:b/>
          <w:bCs/>
          <w:sz w:val="28"/>
          <w:szCs w:val="28"/>
        </w:rPr>
        <w:t>.</w:t>
      </w:r>
      <w:r w:rsidR="00112BD3">
        <w:rPr>
          <w:rFonts w:ascii="Times New Roman" w:hAnsi="Times New Roman" w:cs="Times New Roman"/>
          <w:b/>
          <w:bCs/>
          <w:sz w:val="28"/>
          <w:szCs w:val="28"/>
        </w:rPr>
        <w:t>3</w:t>
      </w:r>
      <w:r w:rsidR="00A110BE">
        <w:rPr>
          <w:rFonts w:ascii="Times New Roman" w:hAnsi="Times New Roman" w:cs="Times New Roman"/>
          <w:b/>
          <w:bCs/>
          <w:sz w:val="28"/>
          <w:szCs w:val="28"/>
        </w:rPr>
        <w:t xml:space="preserve"> Snoezelen a</w:t>
      </w:r>
      <w:r>
        <w:rPr>
          <w:rFonts w:ascii="Times New Roman" w:hAnsi="Times New Roman" w:cs="Times New Roman"/>
          <w:b/>
          <w:bCs/>
          <w:sz w:val="28"/>
          <w:szCs w:val="28"/>
        </w:rPr>
        <w:t xml:space="preserve"> hudební</w:t>
      </w:r>
      <w:r w:rsidR="00A110BE">
        <w:rPr>
          <w:rFonts w:ascii="Times New Roman" w:hAnsi="Times New Roman" w:cs="Times New Roman"/>
          <w:b/>
          <w:bCs/>
          <w:sz w:val="28"/>
          <w:szCs w:val="28"/>
        </w:rPr>
        <w:t xml:space="preserve"> multismyslové prostředí </w:t>
      </w:r>
    </w:p>
    <w:p w14:paraId="3BE9C75F" w14:textId="2128D39D" w:rsidR="00C06234" w:rsidRDefault="00A110BE" w:rsidP="00A110BE">
      <w:pPr>
        <w:spacing w:line="360" w:lineRule="auto"/>
        <w:jc w:val="both"/>
        <w:rPr>
          <w:rFonts w:ascii="Times New Roman" w:hAnsi="Times New Roman" w:cs="Times New Roman"/>
          <w:sz w:val="24"/>
          <w:szCs w:val="24"/>
        </w:rPr>
      </w:pPr>
      <w:r>
        <w:rPr>
          <w:rFonts w:ascii="Times New Roman" w:hAnsi="Times New Roman" w:cs="Times New Roman"/>
          <w:sz w:val="24"/>
          <w:szCs w:val="24"/>
        </w:rPr>
        <w:t>Už v 70. letech vzniká mnoho multismyslových místností po celém světě. Snoezelen založili roku 1966 dva američtí psychologové Clelan a Clark. Název Snoezelen vznikl z dvou nizozemských slov – „snuffelen“ a „doezelen“, může být do češtiny překládáno jako dřímat, pospávat a relaxovat.  Tito dva američtí psychologové založili multismyslovou místnost, kde prováděli výzkumy zejména na rozvoj a podporu komunikačních a smyslových schopností. Jedinci, na kterých prováděli výzkum trpěli zejména vývojovými vadami, hyperaktivitou, autismem anebo mentální retardací. Těmto jedincům byly v</w:t>
      </w:r>
      <w:r w:rsidR="00C06234">
        <w:rPr>
          <w:rFonts w:ascii="Times New Roman" w:hAnsi="Times New Roman" w:cs="Times New Roman"/>
          <w:sz w:val="24"/>
          <w:szCs w:val="24"/>
        </w:rPr>
        <w:t> </w:t>
      </w:r>
      <w:r>
        <w:rPr>
          <w:rFonts w:ascii="Times New Roman" w:hAnsi="Times New Roman" w:cs="Times New Roman"/>
          <w:sz w:val="24"/>
          <w:szCs w:val="24"/>
        </w:rPr>
        <w:t>multismyslové</w:t>
      </w:r>
      <w:r w:rsidR="00C06234">
        <w:rPr>
          <w:rFonts w:ascii="Times New Roman" w:hAnsi="Times New Roman" w:cs="Times New Roman"/>
          <w:sz w:val="24"/>
          <w:szCs w:val="24"/>
        </w:rPr>
        <w:t xml:space="preserve"> </w:t>
      </w:r>
      <w:r>
        <w:rPr>
          <w:rFonts w:ascii="Times New Roman" w:hAnsi="Times New Roman" w:cs="Times New Roman"/>
          <w:sz w:val="24"/>
          <w:szCs w:val="24"/>
        </w:rPr>
        <w:t>místnosti zprostředkovány zrakové, sluchové a hmatové podněty, které měly vést k rozvoji jejich osobnosti.</w:t>
      </w:r>
      <w:r w:rsidR="00C06234">
        <w:rPr>
          <w:rFonts w:ascii="Times New Roman" w:hAnsi="Times New Roman" w:cs="Times New Roman"/>
          <w:sz w:val="24"/>
          <w:szCs w:val="24"/>
        </w:rPr>
        <w:t xml:space="preserve"> </w:t>
      </w:r>
    </w:p>
    <w:p w14:paraId="0468B321" w14:textId="6CC1F450" w:rsidR="00A110BE" w:rsidRDefault="00A110BE" w:rsidP="00A110BE">
      <w:pPr>
        <w:spacing w:line="360" w:lineRule="auto"/>
        <w:jc w:val="both"/>
        <w:rPr>
          <w:rFonts w:ascii="Times New Roman" w:hAnsi="Times New Roman" w:cs="Times New Roman"/>
          <w:sz w:val="24"/>
          <w:szCs w:val="24"/>
        </w:rPr>
      </w:pPr>
      <w:r>
        <w:rPr>
          <w:rFonts w:ascii="Times New Roman" w:hAnsi="Times New Roman" w:cs="Times New Roman"/>
          <w:sz w:val="24"/>
          <w:szCs w:val="24"/>
        </w:rPr>
        <w:t>Terapeuti zaměřující se na stimulaci zrakového vnímání k tomu využívají nejrůznějších pomůcek – světélkující tubusy naplněné vodou, světelné efekty na stěnách, světélkující a</w:t>
      </w:r>
      <w:r w:rsidR="0004551E">
        <w:rPr>
          <w:rFonts w:ascii="Times New Roman" w:hAnsi="Times New Roman" w:cs="Times New Roman"/>
          <w:sz w:val="24"/>
          <w:szCs w:val="24"/>
        </w:rPr>
        <w:t> </w:t>
      </w:r>
      <w:r>
        <w:rPr>
          <w:rFonts w:ascii="Times New Roman" w:hAnsi="Times New Roman" w:cs="Times New Roman"/>
          <w:sz w:val="24"/>
          <w:szCs w:val="24"/>
        </w:rPr>
        <w:t xml:space="preserve">fosforeskující vlákna. Na stimulaci sluchového vnímání lze využít různých hudebních nástrojů, zvukových hraček. Mohou být začleněny i muzikoterapeutické metody. A na podporu haptiky, neboli taktilní stimulace by měla být většina pokojů pokryta koberci a matracemi. Haptické pomůcky visící na stěnách si </w:t>
      </w:r>
      <w:r w:rsidR="00CF7997">
        <w:rPr>
          <w:rFonts w:ascii="Times New Roman" w:hAnsi="Times New Roman" w:cs="Times New Roman"/>
          <w:sz w:val="24"/>
          <w:szCs w:val="24"/>
        </w:rPr>
        <w:t xml:space="preserve">žáci </w:t>
      </w:r>
      <w:r>
        <w:rPr>
          <w:rFonts w:ascii="Times New Roman" w:hAnsi="Times New Roman" w:cs="Times New Roman"/>
          <w:sz w:val="24"/>
          <w:szCs w:val="24"/>
        </w:rPr>
        <w:t>pomocí hmatu osahají a učí se tak poznávat nové tvary či materiály. Existuje několik typů multismyslových místností – bílý pokoj, šedý pokoj a</w:t>
      </w:r>
      <w:r w:rsidR="0004551E">
        <w:rPr>
          <w:rFonts w:ascii="Times New Roman" w:hAnsi="Times New Roman" w:cs="Times New Roman"/>
          <w:sz w:val="24"/>
          <w:szCs w:val="24"/>
        </w:rPr>
        <w:t> </w:t>
      </w:r>
      <w:r>
        <w:rPr>
          <w:rFonts w:ascii="Times New Roman" w:hAnsi="Times New Roman" w:cs="Times New Roman"/>
          <w:sz w:val="24"/>
          <w:szCs w:val="24"/>
        </w:rPr>
        <w:t xml:space="preserve">tmavý pokoj. V tmavém pokoji jsou čistě černé stěny, strop i podlaha. Cílem je dosáhnout vizuální stimulace. Pomůcky zahrnují opět barevné lampy, optická vlákna a ultrafialové světlo. </w:t>
      </w:r>
      <w:r>
        <w:rPr>
          <w:rFonts w:ascii="Times New Roman" w:hAnsi="Times New Roman" w:cs="Times New Roman"/>
          <w:sz w:val="24"/>
          <w:szCs w:val="24"/>
        </w:rPr>
        <w:lastRenderedPageBreak/>
        <w:t xml:space="preserve">Tato místnost je vhodná zejména pro osoby se zrakovým postižením. Původně měl Snoezelen cíl pouze relaxační až později byl kladen důraz na vzdělání a stal se terapeutickou metodou, která má svůj řád a je cíleně vedena terapeutickým pracovníkem. </w:t>
      </w:r>
      <w:r>
        <w:rPr>
          <w:rStyle w:val="Znakapoznpodarou"/>
          <w:rFonts w:ascii="Times New Roman" w:hAnsi="Times New Roman" w:cs="Times New Roman"/>
          <w:sz w:val="24"/>
          <w:szCs w:val="24"/>
        </w:rPr>
        <w:footnoteReference w:id="17"/>
      </w:r>
    </w:p>
    <w:p w14:paraId="6E42FD28" w14:textId="77777777" w:rsidR="00A15E7E" w:rsidRPr="00477537" w:rsidRDefault="00A15E7E" w:rsidP="00955E36">
      <w:pPr>
        <w:spacing w:line="360" w:lineRule="auto"/>
        <w:jc w:val="both"/>
        <w:rPr>
          <w:rFonts w:ascii="Times New Roman" w:hAnsi="Times New Roman" w:cs="Times New Roman"/>
          <w:b/>
          <w:bCs/>
          <w:sz w:val="28"/>
          <w:szCs w:val="28"/>
        </w:rPr>
      </w:pPr>
    </w:p>
    <w:p w14:paraId="670A80C3" w14:textId="77777777" w:rsidR="000D4CD8" w:rsidRDefault="000D4CD8" w:rsidP="00955E36">
      <w:pPr>
        <w:spacing w:line="360" w:lineRule="auto"/>
        <w:jc w:val="both"/>
        <w:rPr>
          <w:rFonts w:ascii="Times New Roman" w:hAnsi="Times New Roman" w:cs="Times New Roman"/>
          <w:b/>
          <w:bCs/>
          <w:sz w:val="28"/>
          <w:szCs w:val="28"/>
        </w:rPr>
      </w:pPr>
    </w:p>
    <w:p w14:paraId="1A5F5699" w14:textId="77777777" w:rsidR="00E8709D" w:rsidRDefault="00E8709D" w:rsidP="00955E36">
      <w:pPr>
        <w:spacing w:line="360" w:lineRule="auto"/>
        <w:jc w:val="both"/>
        <w:rPr>
          <w:rFonts w:ascii="Times New Roman" w:hAnsi="Times New Roman" w:cs="Times New Roman"/>
          <w:b/>
          <w:bCs/>
          <w:sz w:val="28"/>
          <w:szCs w:val="28"/>
        </w:rPr>
      </w:pPr>
    </w:p>
    <w:p w14:paraId="04167EEA" w14:textId="77777777" w:rsidR="00E8709D" w:rsidRDefault="00E8709D" w:rsidP="00955E36">
      <w:pPr>
        <w:spacing w:line="360" w:lineRule="auto"/>
        <w:jc w:val="both"/>
        <w:rPr>
          <w:rFonts w:ascii="Times New Roman" w:hAnsi="Times New Roman" w:cs="Times New Roman"/>
          <w:b/>
          <w:bCs/>
          <w:sz w:val="28"/>
          <w:szCs w:val="28"/>
        </w:rPr>
      </w:pPr>
    </w:p>
    <w:p w14:paraId="67AD26A0" w14:textId="77777777" w:rsidR="003E6086" w:rsidRDefault="003E6086" w:rsidP="00955E36">
      <w:pPr>
        <w:spacing w:line="360" w:lineRule="auto"/>
        <w:jc w:val="both"/>
        <w:rPr>
          <w:rFonts w:ascii="Times New Roman" w:hAnsi="Times New Roman" w:cs="Times New Roman"/>
          <w:b/>
          <w:bCs/>
          <w:sz w:val="28"/>
          <w:szCs w:val="28"/>
        </w:rPr>
      </w:pPr>
    </w:p>
    <w:p w14:paraId="4B993139" w14:textId="77777777" w:rsidR="003E6086" w:rsidRDefault="003E6086" w:rsidP="00955E36">
      <w:pPr>
        <w:spacing w:line="360" w:lineRule="auto"/>
        <w:jc w:val="both"/>
        <w:rPr>
          <w:rFonts w:ascii="Times New Roman" w:hAnsi="Times New Roman" w:cs="Times New Roman"/>
          <w:b/>
          <w:bCs/>
          <w:sz w:val="28"/>
          <w:szCs w:val="28"/>
        </w:rPr>
      </w:pPr>
    </w:p>
    <w:p w14:paraId="20E62889" w14:textId="77777777" w:rsidR="003E6086" w:rsidRDefault="003E6086" w:rsidP="00955E36">
      <w:pPr>
        <w:spacing w:line="360" w:lineRule="auto"/>
        <w:jc w:val="both"/>
        <w:rPr>
          <w:rFonts w:ascii="Times New Roman" w:hAnsi="Times New Roman" w:cs="Times New Roman"/>
          <w:b/>
          <w:bCs/>
          <w:sz w:val="28"/>
          <w:szCs w:val="28"/>
        </w:rPr>
      </w:pPr>
    </w:p>
    <w:p w14:paraId="7FBD3BCF" w14:textId="77777777" w:rsidR="003E6086" w:rsidRDefault="003E6086" w:rsidP="00955E36">
      <w:pPr>
        <w:spacing w:line="360" w:lineRule="auto"/>
        <w:jc w:val="both"/>
        <w:rPr>
          <w:rFonts w:ascii="Times New Roman" w:hAnsi="Times New Roman" w:cs="Times New Roman"/>
          <w:b/>
          <w:bCs/>
          <w:sz w:val="28"/>
          <w:szCs w:val="28"/>
        </w:rPr>
      </w:pPr>
    </w:p>
    <w:p w14:paraId="0998528C" w14:textId="77777777" w:rsidR="003E6086" w:rsidRDefault="003E6086" w:rsidP="00955E36">
      <w:pPr>
        <w:spacing w:line="360" w:lineRule="auto"/>
        <w:jc w:val="both"/>
        <w:rPr>
          <w:rFonts w:ascii="Times New Roman" w:hAnsi="Times New Roman" w:cs="Times New Roman"/>
          <w:b/>
          <w:bCs/>
          <w:sz w:val="28"/>
          <w:szCs w:val="28"/>
        </w:rPr>
      </w:pPr>
    </w:p>
    <w:p w14:paraId="1F9480B4" w14:textId="77777777" w:rsidR="003E6086" w:rsidRDefault="003E6086" w:rsidP="00955E36">
      <w:pPr>
        <w:spacing w:line="360" w:lineRule="auto"/>
        <w:jc w:val="both"/>
        <w:rPr>
          <w:rFonts w:ascii="Times New Roman" w:hAnsi="Times New Roman" w:cs="Times New Roman"/>
          <w:b/>
          <w:bCs/>
          <w:sz w:val="28"/>
          <w:szCs w:val="28"/>
        </w:rPr>
      </w:pPr>
    </w:p>
    <w:p w14:paraId="4CA7D642" w14:textId="77777777" w:rsidR="003E6086" w:rsidRDefault="003E6086" w:rsidP="00955E36">
      <w:pPr>
        <w:spacing w:line="360" w:lineRule="auto"/>
        <w:jc w:val="both"/>
        <w:rPr>
          <w:rFonts w:ascii="Times New Roman" w:hAnsi="Times New Roman" w:cs="Times New Roman"/>
          <w:b/>
          <w:bCs/>
          <w:sz w:val="28"/>
          <w:szCs w:val="28"/>
        </w:rPr>
      </w:pPr>
    </w:p>
    <w:p w14:paraId="136787F0" w14:textId="77777777" w:rsidR="003E6086" w:rsidRDefault="003E6086" w:rsidP="00955E36">
      <w:pPr>
        <w:spacing w:line="360" w:lineRule="auto"/>
        <w:jc w:val="both"/>
        <w:rPr>
          <w:rFonts w:ascii="Times New Roman" w:hAnsi="Times New Roman" w:cs="Times New Roman"/>
          <w:b/>
          <w:bCs/>
          <w:sz w:val="28"/>
          <w:szCs w:val="28"/>
        </w:rPr>
      </w:pPr>
    </w:p>
    <w:p w14:paraId="1D1D3D3A" w14:textId="77777777" w:rsidR="003E6086" w:rsidRDefault="003E6086" w:rsidP="00955E36">
      <w:pPr>
        <w:spacing w:line="360" w:lineRule="auto"/>
        <w:jc w:val="both"/>
        <w:rPr>
          <w:rFonts w:ascii="Times New Roman" w:hAnsi="Times New Roman" w:cs="Times New Roman"/>
          <w:b/>
          <w:bCs/>
          <w:sz w:val="28"/>
          <w:szCs w:val="28"/>
        </w:rPr>
      </w:pPr>
    </w:p>
    <w:p w14:paraId="1837F1EF" w14:textId="77777777" w:rsidR="003E6086" w:rsidRDefault="003E6086" w:rsidP="00955E36">
      <w:pPr>
        <w:spacing w:line="360" w:lineRule="auto"/>
        <w:jc w:val="both"/>
        <w:rPr>
          <w:rFonts w:ascii="Times New Roman" w:hAnsi="Times New Roman" w:cs="Times New Roman"/>
          <w:b/>
          <w:bCs/>
          <w:sz w:val="28"/>
          <w:szCs w:val="28"/>
        </w:rPr>
      </w:pPr>
    </w:p>
    <w:p w14:paraId="766B65AB" w14:textId="77777777" w:rsidR="00FC3091" w:rsidRDefault="00FC3091" w:rsidP="00955E36">
      <w:pPr>
        <w:spacing w:line="360" w:lineRule="auto"/>
        <w:jc w:val="both"/>
        <w:rPr>
          <w:rFonts w:ascii="Times New Roman" w:hAnsi="Times New Roman" w:cs="Times New Roman"/>
          <w:b/>
          <w:bCs/>
          <w:sz w:val="28"/>
          <w:szCs w:val="28"/>
        </w:rPr>
      </w:pPr>
    </w:p>
    <w:p w14:paraId="51324101" w14:textId="77777777" w:rsidR="00FC3091" w:rsidRDefault="00FC3091" w:rsidP="00955E36">
      <w:pPr>
        <w:spacing w:line="360" w:lineRule="auto"/>
        <w:jc w:val="both"/>
        <w:rPr>
          <w:rFonts w:ascii="Times New Roman" w:hAnsi="Times New Roman" w:cs="Times New Roman"/>
          <w:b/>
          <w:bCs/>
          <w:sz w:val="28"/>
          <w:szCs w:val="28"/>
        </w:rPr>
      </w:pPr>
    </w:p>
    <w:p w14:paraId="4FE4603D" w14:textId="77777777" w:rsidR="003E6086" w:rsidRDefault="003E6086" w:rsidP="00955E36">
      <w:pPr>
        <w:spacing w:line="360" w:lineRule="auto"/>
        <w:jc w:val="both"/>
        <w:rPr>
          <w:rFonts w:ascii="Times New Roman" w:hAnsi="Times New Roman" w:cs="Times New Roman"/>
          <w:b/>
          <w:bCs/>
          <w:sz w:val="28"/>
          <w:szCs w:val="28"/>
        </w:rPr>
      </w:pPr>
    </w:p>
    <w:p w14:paraId="580A201A" w14:textId="77777777" w:rsidR="003E6086" w:rsidRDefault="003E6086" w:rsidP="00955E36">
      <w:pPr>
        <w:spacing w:line="360" w:lineRule="auto"/>
        <w:jc w:val="both"/>
        <w:rPr>
          <w:rFonts w:ascii="Times New Roman" w:hAnsi="Times New Roman" w:cs="Times New Roman"/>
          <w:b/>
          <w:bCs/>
          <w:sz w:val="28"/>
          <w:szCs w:val="28"/>
        </w:rPr>
      </w:pPr>
    </w:p>
    <w:p w14:paraId="5CA67CD5" w14:textId="0FF4A539" w:rsidR="00647CC7" w:rsidRPr="00477537" w:rsidRDefault="002111A2" w:rsidP="00955E3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3</w:t>
      </w:r>
      <w:r w:rsidR="00647CC7" w:rsidRPr="00477537">
        <w:rPr>
          <w:rFonts w:ascii="Times New Roman" w:hAnsi="Times New Roman" w:cs="Times New Roman"/>
          <w:b/>
          <w:bCs/>
          <w:sz w:val="28"/>
          <w:szCs w:val="28"/>
        </w:rPr>
        <w:t xml:space="preserve">. </w:t>
      </w:r>
      <w:r w:rsidR="000D4CD8">
        <w:rPr>
          <w:rFonts w:ascii="Times New Roman" w:hAnsi="Times New Roman" w:cs="Times New Roman"/>
          <w:b/>
          <w:bCs/>
          <w:sz w:val="28"/>
          <w:szCs w:val="28"/>
        </w:rPr>
        <w:t xml:space="preserve">Hudební výuka u </w:t>
      </w:r>
      <w:r>
        <w:rPr>
          <w:rFonts w:ascii="Times New Roman" w:hAnsi="Times New Roman" w:cs="Times New Roman"/>
          <w:b/>
          <w:bCs/>
          <w:sz w:val="28"/>
          <w:szCs w:val="28"/>
        </w:rPr>
        <w:t xml:space="preserve">žáků se zrakovým postižením </w:t>
      </w:r>
    </w:p>
    <w:p w14:paraId="72DCC4B1" w14:textId="461D8DCE" w:rsidR="00FC3091" w:rsidRDefault="00AA3CA9" w:rsidP="00DB5CF2">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Na základních školách pro zrakově postižené je od druhého ročníku hra na klavír povinným předmětem. První dva roky hrají žáci bez not</w:t>
      </w:r>
      <w:r w:rsidR="0050029F" w:rsidRPr="00477537">
        <w:rPr>
          <w:rFonts w:ascii="Times New Roman" w:hAnsi="Times New Roman" w:cs="Times New Roman"/>
          <w:sz w:val="24"/>
          <w:szCs w:val="24"/>
        </w:rPr>
        <w:t>, pouze se orientují podle sluchu</w:t>
      </w:r>
      <w:r w:rsidR="00300401" w:rsidRPr="00477537">
        <w:rPr>
          <w:rFonts w:ascii="Times New Roman" w:hAnsi="Times New Roman" w:cs="Times New Roman"/>
          <w:sz w:val="24"/>
          <w:szCs w:val="24"/>
        </w:rPr>
        <w:t>, hmatu</w:t>
      </w:r>
      <w:r w:rsidR="0050029F" w:rsidRPr="00477537">
        <w:rPr>
          <w:rFonts w:ascii="Times New Roman" w:hAnsi="Times New Roman" w:cs="Times New Roman"/>
          <w:sz w:val="24"/>
          <w:szCs w:val="24"/>
        </w:rPr>
        <w:t xml:space="preserve"> a hrají zpaměti. </w:t>
      </w:r>
      <w:r w:rsidRPr="00477537">
        <w:rPr>
          <w:rFonts w:ascii="Times New Roman" w:hAnsi="Times New Roman" w:cs="Times New Roman"/>
          <w:sz w:val="24"/>
          <w:szCs w:val="24"/>
        </w:rPr>
        <w:t>Z počátku nejvíce hrají lidové národní písně, později etudy, technická cvičení a</w:t>
      </w:r>
      <w:r w:rsidR="0004551E">
        <w:rPr>
          <w:rFonts w:ascii="Times New Roman" w:hAnsi="Times New Roman" w:cs="Times New Roman"/>
          <w:sz w:val="24"/>
          <w:szCs w:val="24"/>
        </w:rPr>
        <w:t> </w:t>
      </w:r>
      <w:r w:rsidRPr="00477537">
        <w:rPr>
          <w:rFonts w:ascii="Times New Roman" w:hAnsi="Times New Roman" w:cs="Times New Roman"/>
          <w:sz w:val="24"/>
          <w:szCs w:val="24"/>
        </w:rPr>
        <w:t>přednesové skladby odpovídající jejich technické úrovni hraní</w:t>
      </w:r>
      <w:r w:rsidR="0050029F" w:rsidRPr="00477537">
        <w:rPr>
          <w:rFonts w:ascii="Times New Roman" w:hAnsi="Times New Roman" w:cs="Times New Roman"/>
          <w:sz w:val="24"/>
          <w:szCs w:val="24"/>
        </w:rPr>
        <w:t>.</w:t>
      </w:r>
      <w:r w:rsidRPr="00477537">
        <w:rPr>
          <w:rFonts w:ascii="Times New Roman" w:hAnsi="Times New Roman" w:cs="Times New Roman"/>
          <w:sz w:val="24"/>
          <w:szCs w:val="24"/>
        </w:rPr>
        <w:t xml:space="preserve"> Po dvou letech hraní zpaměti začnou</w:t>
      </w:r>
      <w:r w:rsidR="0050029F" w:rsidRPr="00477537">
        <w:rPr>
          <w:rFonts w:ascii="Times New Roman" w:hAnsi="Times New Roman" w:cs="Times New Roman"/>
          <w:sz w:val="24"/>
          <w:szCs w:val="24"/>
        </w:rPr>
        <w:t xml:space="preserve"> hrát </w:t>
      </w:r>
      <w:r w:rsidRPr="00477537">
        <w:rPr>
          <w:rFonts w:ascii="Times New Roman" w:hAnsi="Times New Roman" w:cs="Times New Roman"/>
          <w:sz w:val="24"/>
          <w:szCs w:val="24"/>
        </w:rPr>
        <w:t xml:space="preserve">podle </w:t>
      </w:r>
      <w:r w:rsidR="0050029F" w:rsidRPr="00477537">
        <w:rPr>
          <w:rFonts w:ascii="Times New Roman" w:hAnsi="Times New Roman" w:cs="Times New Roman"/>
          <w:sz w:val="24"/>
          <w:szCs w:val="24"/>
        </w:rPr>
        <w:t>Braillské</w:t>
      </w:r>
      <w:r w:rsidRPr="00477537">
        <w:rPr>
          <w:rFonts w:ascii="Times New Roman" w:hAnsi="Times New Roman" w:cs="Times New Roman"/>
          <w:sz w:val="24"/>
          <w:szCs w:val="24"/>
        </w:rPr>
        <w:t xml:space="preserve"> hudební notace</w:t>
      </w:r>
      <w:r w:rsidR="00377EFB" w:rsidRPr="00477537">
        <w:rPr>
          <w:rFonts w:ascii="Times New Roman" w:hAnsi="Times New Roman" w:cs="Times New Roman"/>
          <w:sz w:val="24"/>
          <w:szCs w:val="24"/>
        </w:rPr>
        <w:t xml:space="preserve">. I zde však nelze hrát z not, jelikož vždy jedna ruka čte noty a druhá hraje na hudební nástroj. Proto po zvládnutí skladby se ji musí naučit opět zpaměti. </w:t>
      </w:r>
      <w:r w:rsidR="0050029F" w:rsidRPr="00477537">
        <w:rPr>
          <w:rFonts w:ascii="Times New Roman" w:hAnsi="Times New Roman" w:cs="Times New Roman"/>
          <w:sz w:val="24"/>
          <w:szCs w:val="24"/>
        </w:rPr>
        <w:t>Žá</w:t>
      </w:r>
      <w:r w:rsidR="00300401" w:rsidRPr="00477537">
        <w:rPr>
          <w:rFonts w:ascii="Times New Roman" w:hAnsi="Times New Roman" w:cs="Times New Roman"/>
          <w:sz w:val="24"/>
          <w:szCs w:val="24"/>
        </w:rPr>
        <w:t>ci</w:t>
      </w:r>
      <w:r w:rsidR="0050029F" w:rsidRPr="00477537">
        <w:rPr>
          <w:rFonts w:ascii="Times New Roman" w:hAnsi="Times New Roman" w:cs="Times New Roman"/>
          <w:sz w:val="24"/>
          <w:szCs w:val="24"/>
        </w:rPr>
        <w:t xml:space="preserve"> se na klaviatuře orientuj</w:t>
      </w:r>
      <w:r w:rsidR="00300401" w:rsidRPr="00477537">
        <w:rPr>
          <w:rFonts w:ascii="Times New Roman" w:hAnsi="Times New Roman" w:cs="Times New Roman"/>
          <w:sz w:val="24"/>
          <w:szCs w:val="24"/>
        </w:rPr>
        <w:t>í</w:t>
      </w:r>
      <w:r w:rsidR="00377EFB" w:rsidRPr="00477537">
        <w:rPr>
          <w:rFonts w:ascii="Times New Roman" w:hAnsi="Times New Roman" w:cs="Times New Roman"/>
          <w:sz w:val="24"/>
          <w:szCs w:val="24"/>
        </w:rPr>
        <w:t xml:space="preserve"> i</w:t>
      </w:r>
      <w:r w:rsidR="00300401" w:rsidRPr="00477537">
        <w:rPr>
          <w:rFonts w:ascii="Times New Roman" w:hAnsi="Times New Roman" w:cs="Times New Roman"/>
          <w:sz w:val="24"/>
          <w:szCs w:val="24"/>
        </w:rPr>
        <w:t xml:space="preserve"> </w:t>
      </w:r>
      <w:r w:rsidR="0050029F" w:rsidRPr="00477537">
        <w:rPr>
          <w:rFonts w:ascii="Times New Roman" w:hAnsi="Times New Roman" w:cs="Times New Roman"/>
          <w:sz w:val="24"/>
          <w:szCs w:val="24"/>
        </w:rPr>
        <w:t>pomocí hmatu</w:t>
      </w:r>
      <w:r w:rsidR="00300401" w:rsidRPr="00477537">
        <w:rPr>
          <w:rFonts w:ascii="Times New Roman" w:hAnsi="Times New Roman" w:cs="Times New Roman"/>
          <w:sz w:val="24"/>
          <w:szCs w:val="24"/>
        </w:rPr>
        <w:t xml:space="preserve">. </w:t>
      </w:r>
      <w:r w:rsidR="005363B2" w:rsidRPr="00477537">
        <w:rPr>
          <w:rFonts w:ascii="Times New Roman" w:hAnsi="Times New Roman" w:cs="Times New Roman"/>
          <w:sz w:val="24"/>
          <w:szCs w:val="24"/>
        </w:rPr>
        <w:t>Zásadní</w:t>
      </w:r>
      <w:r w:rsidR="00300401" w:rsidRPr="00477537">
        <w:rPr>
          <w:rFonts w:ascii="Times New Roman" w:hAnsi="Times New Roman" w:cs="Times New Roman"/>
          <w:sz w:val="24"/>
          <w:szCs w:val="24"/>
        </w:rPr>
        <w:t xml:space="preserve"> je, aby si jednotlivá místa skladby vybavovali na základě hmatové paměti. </w:t>
      </w:r>
    </w:p>
    <w:p w14:paraId="06296B61" w14:textId="3C570EBA" w:rsidR="00647CC7" w:rsidRPr="00477537" w:rsidRDefault="000C36B1" w:rsidP="00DB5CF2">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Nejlepší způsob, jak procvičit orientaci na klávesnici je za pomoci hraní </w:t>
      </w:r>
      <w:r w:rsidR="00B7627E" w:rsidRPr="00477537">
        <w:rPr>
          <w:rFonts w:ascii="Times New Roman" w:hAnsi="Times New Roman" w:cs="Times New Roman"/>
          <w:sz w:val="24"/>
          <w:szCs w:val="24"/>
        </w:rPr>
        <w:t>chromatických stupnic</w:t>
      </w:r>
      <w:r w:rsidRPr="00477537">
        <w:rPr>
          <w:rFonts w:ascii="Times New Roman" w:hAnsi="Times New Roman" w:cs="Times New Roman"/>
          <w:sz w:val="24"/>
          <w:szCs w:val="24"/>
        </w:rPr>
        <w:t xml:space="preserve">. </w:t>
      </w:r>
      <w:r w:rsidR="0050029F" w:rsidRPr="00477537">
        <w:rPr>
          <w:rFonts w:ascii="Times New Roman" w:hAnsi="Times New Roman" w:cs="Times New Roman"/>
          <w:sz w:val="24"/>
          <w:szCs w:val="24"/>
        </w:rPr>
        <w:t xml:space="preserve">Při </w:t>
      </w:r>
      <w:r w:rsidR="00955E36" w:rsidRPr="00477537">
        <w:rPr>
          <w:rFonts w:ascii="Times New Roman" w:hAnsi="Times New Roman" w:cs="Times New Roman"/>
          <w:sz w:val="24"/>
          <w:szCs w:val="24"/>
        </w:rPr>
        <w:t xml:space="preserve">výborné </w:t>
      </w:r>
      <w:r w:rsidR="0050029F" w:rsidRPr="00477537">
        <w:rPr>
          <w:rFonts w:ascii="Times New Roman" w:hAnsi="Times New Roman" w:cs="Times New Roman"/>
          <w:sz w:val="24"/>
          <w:szCs w:val="24"/>
        </w:rPr>
        <w:t>orientaci na klaviatuře je pro žáka již lehčí hrát technicky náročnější skladby</w:t>
      </w:r>
      <w:r w:rsidR="00300401" w:rsidRPr="00477537">
        <w:rPr>
          <w:rFonts w:ascii="Times New Roman" w:hAnsi="Times New Roman" w:cs="Times New Roman"/>
          <w:sz w:val="24"/>
          <w:szCs w:val="24"/>
        </w:rPr>
        <w:t xml:space="preserve">. </w:t>
      </w:r>
      <w:r w:rsidR="00955E36" w:rsidRPr="00477537">
        <w:rPr>
          <w:rStyle w:val="Znakapoznpodarou"/>
          <w:rFonts w:ascii="Times New Roman" w:hAnsi="Times New Roman" w:cs="Times New Roman"/>
          <w:sz w:val="24"/>
          <w:szCs w:val="24"/>
        </w:rPr>
        <w:footnoteReference w:id="18"/>
      </w:r>
      <w:r w:rsidR="002111A2">
        <w:rPr>
          <w:rFonts w:ascii="Times New Roman" w:hAnsi="Times New Roman" w:cs="Times New Roman"/>
          <w:i/>
          <w:iCs/>
          <w:sz w:val="24"/>
          <w:szCs w:val="24"/>
        </w:rPr>
        <w:t xml:space="preserve"> </w:t>
      </w:r>
      <w:r w:rsidR="00427A84" w:rsidRPr="00477537">
        <w:rPr>
          <w:rFonts w:ascii="Times New Roman" w:hAnsi="Times New Roman" w:cs="Times New Roman"/>
          <w:sz w:val="24"/>
          <w:szCs w:val="24"/>
        </w:rPr>
        <w:t>Je zde však možnost pomoci od učitelů z konzervatoře Jana D</w:t>
      </w:r>
      <w:r w:rsidR="00183F1B" w:rsidRPr="00477537">
        <w:rPr>
          <w:rFonts w:ascii="Times New Roman" w:hAnsi="Times New Roman" w:cs="Times New Roman"/>
          <w:sz w:val="24"/>
          <w:szCs w:val="24"/>
        </w:rPr>
        <w:t>e</w:t>
      </w:r>
      <w:r w:rsidR="00427A84" w:rsidRPr="00477537">
        <w:rPr>
          <w:rFonts w:ascii="Times New Roman" w:hAnsi="Times New Roman" w:cs="Times New Roman"/>
          <w:sz w:val="24"/>
          <w:szCs w:val="24"/>
        </w:rPr>
        <w:t xml:space="preserve">yla pro zrakově postižené v Praze. Významná je i spolupráce s rodinou, takzvaně aby žáka doprovázeli do základní umělecké školy a pomáhali mu připravovat se na hodiny. </w:t>
      </w:r>
      <w:r w:rsidR="00183F1B" w:rsidRPr="00477537">
        <w:rPr>
          <w:rFonts w:ascii="Times New Roman" w:hAnsi="Times New Roman" w:cs="Times New Roman"/>
          <w:sz w:val="24"/>
          <w:szCs w:val="24"/>
        </w:rPr>
        <w:t xml:space="preserve">Při práci s žákem je </w:t>
      </w:r>
      <w:r w:rsidR="00427A84" w:rsidRPr="00477537">
        <w:rPr>
          <w:rFonts w:ascii="Times New Roman" w:hAnsi="Times New Roman" w:cs="Times New Roman"/>
          <w:sz w:val="24"/>
          <w:szCs w:val="24"/>
        </w:rPr>
        <w:t xml:space="preserve">důležité </w:t>
      </w:r>
      <w:r w:rsidR="00183F1B" w:rsidRPr="00477537">
        <w:rPr>
          <w:rFonts w:ascii="Times New Roman" w:hAnsi="Times New Roman" w:cs="Times New Roman"/>
          <w:sz w:val="24"/>
          <w:szCs w:val="24"/>
        </w:rPr>
        <w:t xml:space="preserve">mu </w:t>
      </w:r>
      <w:r w:rsidR="00427A84" w:rsidRPr="00477537">
        <w:rPr>
          <w:rFonts w:ascii="Times New Roman" w:hAnsi="Times New Roman" w:cs="Times New Roman"/>
          <w:sz w:val="24"/>
          <w:szCs w:val="24"/>
        </w:rPr>
        <w:t xml:space="preserve">všechno slovně vysvětlit. Postavit mu ruce správným způsobem na nástroj. </w:t>
      </w:r>
      <w:r w:rsidR="00FD7713" w:rsidRPr="00477537">
        <w:rPr>
          <w:rFonts w:ascii="Times New Roman" w:hAnsi="Times New Roman" w:cs="Times New Roman"/>
          <w:sz w:val="24"/>
          <w:szCs w:val="24"/>
        </w:rPr>
        <w:t xml:space="preserve">Žák </w:t>
      </w:r>
      <w:r w:rsidR="00427A84" w:rsidRPr="00477537">
        <w:rPr>
          <w:rFonts w:ascii="Times New Roman" w:hAnsi="Times New Roman" w:cs="Times New Roman"/>
          <w:sz w:val="24"/>
          <w:szCs w:val="24"/>
        </w:rPr>
        <w:t xml:space="preserve">si musí nástroj nejprve více osahat, seznámit se s ním. To je důležité pro prostorovou orientaci na nástroji. </w:t>
      </w:r>
      <w:r w:rsidR="00AD6F5E" w:rsidRPr="00477537">
        <w:rPr>
          <w:rFonts w:ascii="Times New Roman" w:hAnsi="Times New Roman" w:cs="Times New Roman"/>
          <w:sz w:val="24"/>
          <w:szCs w:val="24"/>
        </w:rPr>
        <w:t xml:space="preserve">Z počátku je vždy lepší vybírat jednodušší písně s lehkým rytmem. Žák by se také co nejdříve měl začít učit braillskou hudební notaci. U nevidomého hráče se skladby povětšinou hrají zpaměti. Hudební paměť je tedy nutno trénovat, jelikož je pro nevidomé hudebníky stěžejní. </w:t>
      </w:r>
      <w:r w:rsidR="00183F1B" w:rsidRPr="00477537">
        <w:rPr>
          <w:rStyle w:val="Znakapoznpodarou"/>
          <w:rFonts w:ascii="Times New Roman" w:hAnsi="Times New Roman" w:cs="Times New Roman"/>
          <w:sz w:val="24"/>
          <w:szCs w:val="24"/>
        </w:rPr>
        <w:footnoteReference w:id="19"/>
      </w:r>
    </w:p>
    <w:p w14:paraId="549D9481" w14:textId="3E0B1D5C" w:rsidR="00FC3091" w:rsidRDefault="0088233E" w:rsidP="002C69D5">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Nevidom</w:t>
      </w:r>
      <w:r w:rsidR="0001142B" w:rsidRPr="00477537">
        <w:rPr>
          <w:rFonts w:ascii="Times New Roman" w:hAnsi="Times New Roman" w:cs="Times New Roman"/>
          <w:sz w:val="24"/>
          <w:szCs w:val="24"/>
        </w:rPr>
        <w:t xml:space="preserve">ý žák </w:t>
      </w:r>
      <w:r w:rsidRPr="00477537">
        <w:rPr>
          <w:rFonts w:ascii="Times New Roman" w:hAnsi="Times New Roman" w:cs="Times New Roman"/>
          <w:sz w:val="24"/>
          <w:szCs w:val="24"/>
        </w:rPr>
        <w:t>nem</w:t>
      </w:r>
      <w:r w:rsidR="0001142B" w:rsidRPr="00477537">
        <w:rPr>
          <w:rFonts w:ascii="Times New Roman" w:hAnsi="Times New Roman" w:cs="Times New Roman"/>
          <w:sz w:val="24"/>
          <w:szCs w:val="24"/>
        </w:rPr>
        <w:t xml:space="preserve">á </w:t>
      </w:r>
      <w:r w:rsidR="002111A2">
        <w:rPr>
          <w:rFonts w:ascii="Times New Roman" w:hAnsi="Times New Roman" w:cs="Times New Roman"/>
          <w:sz w:val="24"/>
          <w:szCs w:val="24"/>
        </w:rPr>
        <w:t xml:space="preserve">ani </w:t>
      </w:r>
      <w:r w:rsidRPr="00477537">
        <w:rPr>
          <w:rFonts w:ascii="Times New Roman" w:hAnsi="Times New Roman" w:cs="Times New Roman"/>
          <w:sz w:val="24"/>
          <w:szCs w:val="24"/>
        </w:rPr>
        <w:t xml:space="preserve">možnost kontrolovat zrakem hmaty na nástroji. Musí se spoléhat pouze na svou orientaci na klávesnici. </w:t>
      </w:r>
      <w:r w:rsidR="0075562A" w:rsidRPr="00477537">
        <w:rPr>
          <w:rFonts w:ascii="Times New Roman" w:hAnsi="Times New Roman" w:cs="Times New Roman"/>
          <w:sz w:val="24"/>
          <w:szCs w:val="24"/>
        </w:rPr>
        <w:t>Také postrá</w:t>
      </w:r>
      <w:r w:rsidR="0001142B" w:rsidRPr="00477537">
        <w:rPr>
          <w:rFonts w:ascii="Times New Roman" w:hAnsi="Times New Roman" w:cs="Times New Roman"/>
          <w:sz w:val="24"/>
          <w:szCs w:val="24"/>
        </w:rPr>
        <w:t>dá</w:t>
      </w:r>
      <w:r w:rsidR="0075562A" w:rsidRPr="00477537">
        <w:rPr>
          <w:rFonts w:ascii="Times New Roman" w:hAnsi="Times New Roman" w:cs="Times New Roman"/>
          <w:sz w:val="24"/>
          <w:szCs w:val="24"/>
        </w:rPr>
        <w:t xml:space="preserve"> </w:t>
      </w:r>
      <w:r w:rsidRPr="00477537">
        <w:rPr>
          <w:rFonts w:ascii="Times New Roman" w:hAnsi="Times New Roman" w:cs="Times New Roman"/>
          <w:sz w:val="24"/>
          <w:szCs w:val="24"/>
        </w:rPr>
        <w:t>možnost nápodoby, prot</w:t>
      </w:r>
      <w:r w:rsidR="005363B2" w:rsidRPr="00477537">
        <w:rPr>
          <w:rFonts w:ascii="Times New Roman" w:hAnsi="Times New Roman" w:cs="Times New Roman"/>
          <w:sz w:val="24"/>
          <w:szCs w:val="24"/>
        </w:rPr>
        <w:t>o</w:t>
      </w:r>
      <w:r w:rsidRPr="00477537">
        <w:rPr>
          <w:rFonts w:ascii="Times New Roman" w:hAnsi="Times New Roman" w:cs="Times New Roman"/>
          <w:sz w:val="24"/>
          <w:szCs w:val="24"/>
        </w:rPr>
        <w:t xml:space="preserve"> vykon</w:t>
      </w:r>
      <w:r w:rsidR="0001142B" w:rsidRPr="00477537">
        <w:rPr>
          <w:rFonts w:ascii="Times New Roman" w:hAnsi="Times New Roman" w:cs="Times New Roman"/>
          <w:sz w:val="24"/>
          <w:szCs w:val="24"/>
        </w:rPr>
        <w:t xml:space="preserve">ává </w:t>
      </w:r>
      <w:r w:rsidRPr="00477537">
        <w:rPr>
          <w:rFonts w:ascii="Times New Roman" w:hAnsi="Times New Roman" w:cs="Times New Roman"/>
          <w:sz w:val="24"/>
          <w:szCs w:val="24"/>
        </w:rPr>
        <w:t xml:space="preserve">velké pohyby paží. </w:t>
      </w:r>
      <w:r w:rsidR="0075562A" w:rsidRPr="00477537">
        <w:rPr>
          <w:rFonts w:ascii="Times New Roman" w:hAnsi="Times New Roman" w:cs="Times New Roman"/>
          <w:sz w:val="24"/>
          <w:szCs w:val="24"/>
        </w:rPr>
        <w:t xml:space="preserve">Nevidí ani na nástroj, </w:t>
      </w:r>
      <w:r w:rsidRPr="00477537">
        <w:rPr>
          <w:rFonts w:ascii="Times New Roman" w:hAnsi="Times New Roman" w:cs="Times New Roman"/>
          <w:sz w:val="24"/>
          <w:szCs w:val="24"/>
        </w:rPr>
        <w:t xml:space="preserve">učitel </w:t>
      </w:r>
      <w:r w:rsidR="0001142B" w:rsidRPr="00477537">
        <w:rPr>
          <w:rFonts w:ascii="Times New Roman" w:hAnsi="Times New Roman" w:cs="Times New Roman"/>
          <w:sz w:val="24"/>
          <w:szCs w:val="24"/>
        </w:rPr>
        <w:t>mu</w:t>
      </w:r>
      <w:r w:rsidR="0075562A" w:rsidRPr="00477537">
        <w:rPr>
          <w:rFonts w:ascii="Times New Roman" w:hAnsi="Times New Roman" w:cs="Times New Roman"/>
          <w:sz w:val="24"/>
          <w:szCs w:val="24"/>
        </w:rPr>
        <w:t xml:space="preserve"> tedy </w:t>
      </w:r>
      <w:r w:rsidRPr="00477537">
        <w:rPr>
          <w:rFonts w:ascii="Times New Roman" w:hAnsi="Times New Roman" w:cs="Times New Roman"/>
          <w:sz w:val="24"/>
          <w:szCs w:val="24"/>
        </w:rPr>
        <w:t xml:space="preserve">podrobně </w:t>
      </w:r>
      <w:r w:rsidR="0075562A" w:rsidRPr="00477537">
        <w:rPr>
          <w:rFonts w:ascii="Times New Roman" w:hAnsi="Times New Roman" w:cs="Times New Roman"/>
          <w:sz w:val="24"/>
          <w:szCs w:val="24"/>
        </w:rPr>
        <w:t xml:space="preserve">musí </w:t>
      </w:r>
      <w:r w:rsidRPr="00477537">
        <w:rPr>
          <w:rFonts w:ascii="Times New Roman" w:hAnsi="Times New Roman" w:cs="Times New Roman"/>
          <w:sz w:val="24"/>
          <w:szCs w:val="24"/>
        </w:rPr>
        <w:t>vysvětlit, jak správně</w:t>
      </w:r>
      <w:r w:rsidR="0075562A" w:rsidRPr="00477537">
        <w:rPr>
          <w:rFonts w:ascii="Times New Roman" w:hAnsi="Times New Roman" w:cs="Times New Roman"/>
          <w:sz w:val="24"/>
          <w:szCs w:val="24"/>
        </w:rPr>
        <w:t xml:space="preserve"> se</w:t>
      </w:r>
      <w:r w:rsidRPr="00477537">
        <w:rPr>
          <w:rFonts w:ascii="Times New Roman" w:hAnsi="Times New Roman" w:cs="Times New Roman"/>
          <w:sz w:val="24"/>
          <w:szCs w:val="24"/>
        </w:rPr>
        <w:t xml:space="preserve"> staví prsty, </w:t>
      </w:r>
      <w:r w:rsidR="0075562A" w:rsidRPr="00477537">
        <w:rPr>
          <w:rFonts w:ascii="Times New Roman" w:hAnsi="Times New Roman" w:cs="Times New Roman"/>
          <w:sz w:val="24"/>
          <w:szCs w:val="24"/>
        </w:rPr>
        <w:t xml:space="preserve">nebo jak </w:t>
      </w:r>
      <w:r w:rsidRPr="00477537">
        <w:rPr>
          <w:rFonts w:ascii="Times New Roman" w:hAnsi="Times New Roman" w:cs="Times New Roman"/>
          <w:sz w:val="24"/>
          <w:szCs w:val="24"/>
        </w:rPr>
        <w:t xml:space="preserve">se </w:t>
      </w:r>
      <w:r w:rsidR="0075562A" w:rsidRPr="00477537">
        <w:rPr>
          <w:rFonts w:ascii="Times New Roman" w:hAnsi="Times New Roman" w:cs="Times New Roman"/>
          <w:sz w:val="24"/>
          <w:szCs w:val="24"/>
        </w:rPr>
        <w:t xml:space="preserve">tvoří </w:t>
      </w:r>
      <w:r w:rsidRPr="00477537">
        <w:rPr>
          <w:rFonts w:ascii="Times New Roman" w:hAnsi="Times New Roman" w:cs="Times New Roman"/>
          <w:sz w:val="24"/>
          <w:szCs w:val="24"/>
        </w:rPr>
        <w:t>t</w:t>
      </w:r>
      <w:r w:rsidR="0075562A" w:rsidRPr="00477537">
        <w:rPr>
          <w:rFonts w:ascii="Times New Roman" w:hAnsi="Times New Roman" w:cs="Times New Roman"/>
          <w:sz w:val="24"/>
          <w:szCs w:val="24"/>
        </w:rPr>
        <w:t>ón</w:t>
      </w:r>
      <w:r w:rsidR="0001142B" w:rsidRPr="00477537">
        <w:rPr>
          <w:rFonts w:ascii="Times New Roman" w:hAnsi="Times New Roman" w:cs="Times New Roman"/>
          <w:sz w:val="24"/>
          <w:szCs w:val="24"/>
        </w:rPr>
        <w:t xml:space="preserve">. </w:t>
      </w:r>
      <w:r w:rsidRPr="00477537">
        <w:rPr>
          <w:rFonts w:ascii="Times New Roman" w:hAnsi="Times New Roman" w:cs="Times New Roman"/>
          <w:sz w:val="24"/>
          <w:szCs w:val="24"/>
        </w:rPr>
        <w:t xml:space="preserve">Důležité je naučit </w:t>
      </w:r>
      <w:r w:rsidR="0001142B" w:rsidRPr="00477537">
        <w:rPr>
          <w:rFonts w:ascii="Times New Roman" w:hAnsi="Times New Roman" w:cs="Times New Roman"/>
          <w:sz w:val="24"/>
          <w:szCs w:val="24"/>
        </w:rPr>
        <w:t xml:space="preserve">se </w:t>
      </w:r>
      <w:r w:rsidRPr="00477537">
        <w:rPr>
          <w:rFonts w:ascii="Times New Roman" w:hAnsi="Times New Roman" w:cs="Times New Roman"/>
          <w:sz w:val="24"/>
          <w:szCs w:val="24"/>
        </w:rPr>
        <w:t>držet správné postavení ruky</w:t>
      </w:r>
      <w:r w:rsidR="0001142B" w:rsidRPr="00477537">
        <w:rPr>
          <w:rFonts w:ascii="Times New Roman" w:hAnsi="Times New Roman" w:cs="Times New Roman"/>
          <w:sz w:val="24"/>
          <w:szCs w:val="24"/>
        </w:rPr>
        <w:t xml:space="preserve">. </w:t>
      </w:r>
      <w:r w:rsidRPr="00477537">
        <w:rPr>
          <w:rFonts w:ascii="Times New Roman" w:hAnsi="Times New Roman" w:cs="Times New Roman"/>
          <w:sz w:val="24"/>
          <w:szCs w:val="24"/>
        </w:rPr>
        <w:t xml:space="preserve">Učitel </w:t>
      </w:r>
      <w:r w:rsidR="0001142B" w:rsidRPr="00477537">
        <w:rPr>
          <w:rFonts w:ascii="Times New Roman" w:hAnsi="Times New Roman" w:cs="Times New Roman"/>
          <w:sz w:val="24"/>
          <w:szCs w:val="24"/>
        </w:rPr>
        <w:t xml:space="preserve">může </w:t>
      </w:r>
      <w:r w:rsidRPr="00477537">
        <w:rPr>
          <w:rFonts w:ascii="Times New Roman" w:hAnsi="Times New Roman" w:cs="Times New Roman"/>
          <w:sz w:val="24"/>
          <w:szCs w:val="24"/>
        </w:rPr>
        <w:t xml:space="preserve">vést ruku </w:t>
      </w:r>
      <w:r w:rsidR="0001142B" w:rsidRPr="00477537">
        <w:rPr>
          <w:rFonts w:ascii="Times New Roman" w:hAnsi="Times New Roman" w:cs="Times New Roman"/>
          <w:sz w:val="24"/>
          <w:szCs w:val="24"/>
        </w:rPr>
        <w:t>nevidomého</w:t>
      </w:r>
      <w:r w:rsidRPr="00477537">
        <w:rPr>
          <w:rFonts w:ascii="Times New Roman" w:hAnsi="Times New Roman" w:cs="Times New Roman"/>
          <w:sz w:val="24"/>
          <w:szCs w:val="24"/>
        </w:rPr>
        <w:t xml:space="preserve">, aby mu přiblížit </w:t>
      </w:r>
      <w:r w:rsidR="0001142B" w:rsidRPr="00477537">
        <w:rPr>
          <w:rFonts w:ascii="Times New Roman" w:hAnsi="Times New Roman" w:cs="Times New Roman"/>
          <w:sz w:val="24"/>
          <w:szCs w:val="24"/>
        </w:rPr>
        <w:t>některé</w:t>
      </w:r>
      <w:r w:rsidRPr="00477537">
        <w:rPr>
          <w:rFonts w:ascii="Times New Roman" w:hAnsi="Times New Roman" w:cs="Times New Roman"/>
          <w:sz w:val="24"/>
          <w:szCs w:val="24"/>
        </w:rPr>
        <w:t xml:space="preserve"> pohyby ruk</w:t>
      </w:r>
      <w:r w:rsidR="0001142B" w:rsidRPr="00477537">
        <w:rPr>
          <w:rFonts w:ascii="Times New Roman" w:hAnsi="Times New Roman" w:cs="Times New Roman"/>
          <w:sz w:val="24"/>
          <w:szCs w:val="24"/>
        </w:rPr>
        <w:t>y</w:t>
      </w:r>
      <w:r w:rsidRPr="00477537">
        <w:rPr>
          <w:rFonts w:ascii="Times New Roman" w:hAnsi="Times New Roman" w:cs="Times New Roman"/>
          <w:sz w:val="24"/>
          <w:szCs w:val="24"/>
        </w:rPr>
        <w:t xml:space="preserve"> při hraní</w:t>
      </w:r>
      <w:r w:rsidR="0001142B" w:rsidRPr="00477537">
        <w:rPr>
          <w:rFonts w:ascii="Times New Roman" w:hAnsi="Times New Roman" w:cs="Times New Roman"/>
          <w:sz w:val="24"/>
          <w:szCs w:val="24"/>
        </w:rPr>
        <w:t xml:space="preserve">. </w:t>
      </w:r>
      <w:r w:rsidRPr="00477537">
        <w:rPr>
          <w:rFonts w:ascii="Times New Roman" w:hAnsi="Times New Roman" w:cs="Times New Roman"/>
          <w:sz w:val="24"/>
          <w:szCs w:val="24"/>
        </w:rPr>
        <w:t xml:space="preserve">Žák si při hraní musí </w:t>
      </w:r>
      <w:r w:rsidR="0001142B" w:rsidRPr="00477537">
        <w:rPr>
          <w:rFonts w:ascii="Times New Roman" w:hAnsi="Times New Roman" w:cs="Times New Roman"/>
          <w:sz w:val="24"/>
          <w:szCs w:val="24"/>
        </w:rPr>
        <w:t xml:space="preserve">také </w:t>
      </w:r>
      <w:r w:rsidRPr="00477537">
        <w:rPr>
          <w:rFonts w:ascii="Times New Roman" w:hAnsi="Times New Roman" w:cs="Times New Roman"/>
          <w:sz w:val="24"/>
          <w:szCs w:val="24"/>
        </w:rPr>
        <w:t xml:space="preserve">osvojit správný prstoklad, aby jeho hra byla </w:t>
      </w:r>
      <w:r w:rsidR="0001142B" w:rsidRPr="00477537">
        <w:rPr>
          <w:rFonts w:ascii="Times New Roman" w:hAnsi="Times New Roman" w:cs="Times New Roman"/>
          <w:sz w:val="24"/>
          <w:szCs w:val="24"/>
        </w:rPr>
        <w:t xml:space="preserve">lehká a </w:t>
      </w:r>
      <w:r w:rsidRPr="00477537">
        <w:rPr>
          <w:rFonts w:ascii="Times New Roman" w:hAnsi="Times New Roman" w:cs="Times New Roman"/>
          <w:sz w:val="24"/>
          <w:szCs w:val="24"/>
        </w:rPr>
        <w:t>plynulá</w:t>
      </w:r>
      <w:r w:rsidR="00B7627E" w:rsidRPr="00477537">
        <w:rPr>
          <w:rFonts w:ascii="Times New Roman" w:hAnsi="Times New Roman" w:cs="Times New Roman"/>
          <w:sz w:val="24"/>
          <w:szCs w:val="24"/>
        </w:rPr>
        <w:t xml:space="preserve">. </w:t>
      </w:r>
      <w:r w:rsidR="0001142B" w:rsidRPr="00477537">
        <w:rPr>
          <w:rFonts w:ascii="Times New Roman" w:hAnsi="Times New Roman" w:cs="Times New Roman"/>
          <w:sz w:val="24"/>
          <w:szCs w:val="24"/>
        </w:rPr>
        <w:t xml:space="preserve">Náročnost skladby vždycky </w:t>
      </w:r>
      <w:r w:rsidR="0001142B" w:rsidRPr="00477537">
        <w:rPr>
          <w:rFonts w:ascii="Times New Roman" w:hAnsi="Times New Roman" w:cs="Times New Roman"/>
          <w:sz w:val="24"/>
          <w:szCs w:val="24"/>
        </w:rPr>
        <w:lastRenderedPageBreak/>
        <w:t xml:space="preserve">musí odpovídat úrovni hry žáka. </w:t>
      </w:r>
      <w:r w:rsidR="00410BD8" w:rsidRPr="00477537">
        <w:rPr>
          <w:rFonts w:ascii="Times New Roman" w:hAnsi="Times New Roman" w:cs="Times New Roman"/>
          <w:sz w:val="24"/>
          <w:szCs w:val="24"/>
        </w:rPr>
        <w:t xml:space="preserve">Hraje se vždy od nejjednoduššího ke složitějšímu, důležitá je posloupnost učiva při hraní. </w:t>
      </w:r>
      <w:r w:rsidR="00410BD8" w:rsidRPr="00477537">
        <w:rPr>
          <w:rStyle w:val="Znakapoznpodarou"/>
          <w:rFonts w:ascii="Times New Roman" w:hAnsi="Times New Roman" w:cs="Times New Roman"/>
          <w:sz w:val="24"/>
          <w:szCs w:val="24"/>
        </w:rPr>
        <w:footnoteReference w:id="20"/>
      </w:r>
    </w:p>
    <w:p w14:paraId="75A8BD0D" w14:textId="77777777" w:rsidR="002C69D5" w:rsidRPr="002C69D5" w:rsidRDefault="002C69D5" w:rsidP="002C69D5">
      <w:pPr>
        <w:spacing w:line="360" w:lineRule="auto"/>
        <w:jc w:val="both"/>
        <w:rPr>
          <w:rFonts w:ascii="Times New Roman" w:hAnsi="Times New Roman" w:cs="Times New Roman"/>
          <w:sz w:val="24"/>
          <w:szCs w:val="24"/>
        </w:rPr>
      </w:pPr>
    </w:p>
    <w:p w14:paraId="0371AC0A" w14:textId="0E32F995" w:rsidR="00E14AB5" w:rsidRPr="00477537" w:rsidRDefault="002111A2" w:rsidP="00E14AB5">
      <w:pPr>
        <w:spacing w:line="360" w:lineRule="auto"/>
        <w:rPr>
          <w:rFonts w:ascii="Times New Roman" w:hAnsi="Times New Roman" w:cs="Times New Roman"/>
          <w:b/>
          <w:bCs/>
          <w:sz w:val="28"/>
          <w:szCs w:val="28"/>
        </w:rPr>
      </w:pPr>
      <w:r>
        <w:rPr>
          <w:rFonts w:ascii="Times New Roman" w:hAnsi="Times New Roman" w:cs="Times New Roman"/>
          <w:b/>
          <w:bCs/>
          <w:sz w:val="28"/>
          <w:szCs w:val="28"/>
        </w:rPr>
        <w:t>3</w:t>
      </w:r>
      <w:r w:rsidR="00647CC7" w:rsidRPr="00477537">
        <w:rPr>
          <w:rFonts w:ascii="Times New Roman" w:hAnsi="Times New Roman" w:cs="Times New Roman"/>
          <w:b/>
          <w:bCs/>
          <w:sz w:val="28"/>
          <w:szCs w:val="28"/>
        </w:rPr>
        <w:t>.</w:t>
      </w:r>
      <w:r>
        <w:rPr>
          <w:rFonts w:ascii="Times New Roman" w:hAnsi="Times New Roman" w:cs="Times New Roman"/>
          <w:b/>
          <w:bCs/>
          <w:sz w:val="28"/>
          <w:szCs w:val="28"/>
        </w:rPr>
        <w:t xml:space="preserve">1 </w:t>
      </w:r>
      <w:r w:rsidR="00E14AB5" w:rsidRPr="00477537">
        <w:rPr>
          <w:rFonts w:ascii="Times New Roman" w:hAnsi="Times New Roman" w:cs="Times New Roman"/>
          <w:b/>
          <w:bCs/>
          <w:sz w:val="28"/>
          <w:szCs w:val="28"/>
        </w:rPr>
        <w:t xml:space="preserve">Výuka hry na dechové nástroje </w:t>
      </w:r>
    </w:p>
    <w:p w14:paraId="6BB1D6F3" w14:textId="26648187" w:rsidR="00E14AB5" w:rsidRPr="00477537" w:rsidRDefault="00437FCF" w:rsidP="00437FCF">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U dechových nástrojů začínají nevidomí hrát především na zobcovou flétnu a příčnou flétnu.</w:t>
      </w:r>
      <w:r w:rsidR="00F64079">
        <w:rPr>
          <w:rFonts w:ascii="Times New Roman" w:hAnsi="Times New Roman" w:cs="Times New Roman"/>
          <w:sz w:val="24"/>
          <w:szCs w:val="24"/>
        </w:rPr>
        <w:t xml:space="preserve"> </w:t>
      </w:r>
      <w:r w:rsidRPr="00477537">
        <w:rPr>
          <w:rFonts w:ascii="Times New Roman" w:hAnsi="Times New Roman" w:cs="Times New Roman"/>
          <w:sz w:val="24"/>
          <w:szCs w:val="24"/>
        </w:rPr>
        <w:t>Nedoporučuje se hrát na dvo</w:t>
      </w:r>
      <w:r w:rsidR="008F7A30">
        <w:rPr>
          <w:rFonts w:ascii="Times New Roman" w:hAnsi="Times New Roman" w:cs="Times New Roman"/>
          <w:sz w:val="24"/>
          <w:szCs w:val="24"/>
        </w:rPr>
        <w:t>u</w:t>
      </w:r>
      <w:r w:rsidRPr="00477537">
        <w:rPr>
          <w:rFonts w:ascii="Times New Roman" w:hAnsi="Times New Roman" w:cs="Times New Roman"/>
          <w:sz w:val="24"/>
          <w:szCs w:val="24"/>
        </w:rPr>
        <w:t>plátkové nástroje, jelikož je u nich velmi těžká údržba, mezi tyto nástroje patří například fagot a hoboj. Dechové nástroje podporují orientaci pomocí hmatu. Žáci by si měli ohmatat u daného nástroje dírky, klapky a zapamatovat si jejich rozmístění na nástroji. Důležité je u nástroje jeho správné držení. Také je významná dechová opora, která se tvoří správným bráničním dýcháním. Brániční dýchání se dá nacvičit tak, že si dáme ruku na břicho a snažíme s</w:t>
      </w:r>
      <w:r w:rsidR="005363B2" w:rsidRPr="00477537">
        <w:rPr>
          <w:rFonts w:ascii="Times New Roman" w:hAnsi="Times New Roman" w:cs="Times New Roman"/>
          <w:sz w:val="24"/>
          <w:szCs w:val="24"/>
        </w:rPr>
        <w:t>i představit</w:t>
      </w:r>
      <w:r w:rsidRPr="00477537">
        <w:rPr>
          <w:rFonts w:ascii="Times New Roman" w:hAnsi="Times New Roman" w:cs="Times New Roman"/>
          <w:sz w:val="24"/>
          <w:szCs w:val="24"/>
        </w:rPr>
        <w:t>, jak</w:t>
      </w:r>
      <w:r w:rsidR="005363B2" w:rsidRPr="00477537">
        <w:rPr>
          <w:rFonts w:ascii="Times New Roman" w:hAnsi="Times New Roman" w:cs="Times New Roman"/>
          <w:sz w:val="24"/>
          <w:szCs w:val="24"/>
        </w:rPr>
        <w:t>o</w:t>
      </w:r>
      <w:r w:rsidRPr="00477537">
        <w:rPr>
          <w:rFonts w:ascii="Times New Roman" w:hAnsi="Times New Roman" w:cs="Times New Roman"/>
          <w:sz w:val="24"/>
          <w:szCs w:val="24"/>
        </w:rPr>
        <w:t xml:space="preserve"> kdybychom do břicha nafukovali balón. Nesmíme u tohoto cvičení zvedat ramena. Správné našpulení rtů a dobrý nátisk je jedním ze základních kritérií k vytvoření správného a čistého tónu na dechovém nástroji</w:t>
      </w:r>
      <w:r w:rsidRPr="00477537">
        <w:rPr>
          <w:rFonts w:ascii="Times New Roman" w:hAnsi="Times New Roman" w:cs="Times New Roman"/>
          <w:b/>
          <w:bCs/>
          <w:sz w:val="24"/>
          <w:szCs w:val="24"/>
        </w:rPr>
        <w:t xml:space="preserve">. </w:t>
      </w:r>
      <w:r w:rsidRPr="00477537">
        <w:rPr>
          <w:rFonts w:ascii="Times New Roman" w:hAnsi="Times New Roman" w:cs="Times New Roman"/>
          <w:sz w:val="24"/>
          <w:szCs w:val="24"/>
        </w:rPr>
        <w:t>Z počátku je lepší učit žáka nátisk na samotném nátrubku, hlavici nástroje.</w:t>
      </w:r>
      <w:r w:rsidRPr="00477537">
        <w:rPr>
          <w:rStyle w:val="Znakapoznpodarou"/>
          <w:rFonts w:ascii="Times New Roman" w:hAnsi="Times New Roman" w:cs="Times New Roman"/>
          <w:sz w:val="24"/>
          <w:szCs w:val="24"/>
        </w:rPr>
        <w:footnoteReference w:id="21"/>
      </w:r>
    </w:p>
    <w:p w14:paraId="302A47B8" w14:textId="77777777" w:rsidR="00437FCF" w:rsidRPr="00477537" w:rsidRDefault="00437FCF" w:rsidP="00437FCF">
      <w:pPr>
        <w:spacing w:line="360" w:lineRule="auto"/>
        <w:jc w:val="both"/>
        <w:rPr>
          <w:rFonts w:ascii="Times New Roman" w:hAnsi="Times New Roman" w:cs="Times New Roman"/>
          <w:sz w:val="24"/>
          <w:szCs w:val="24"/>
        </w:rPr>
      </w:pPr>
    </w:p>
    <w:p w14:paraId="13DEDFC3" w14:textId="22A71D33" w:rsidR="00437FCF" w:rsidRPr="00477537" w:rsidRDefault="002111A2" w:rsidP="00437FC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3.2</w:t>
      </w:r>
      <w:r w:rsidR="00647CC7" w:rsidRPr="00477537">
        <w:rPr>
          <w:rFonts w:ascii="Times New Roman" w:hAnsi="Times New Roman" w:cs="Times New Roman"/>
          <w:b/>
          <w:bCs/>
          <w:sz w:val="28"/>
          <w:szCs w:val="28"/>
        </w:rPr>
        <w:t xml:space="preserve"> </w:t>
      </w:r>
      <w:r w:rsidR="00437FCF" w:rsidRPr="00477537">
        <w:rPr>
          <w:rFonts w:ascii="Times New Roman" w:hAnsi="Times New Roman" w:cs="Times New Roman"/>
          <w:b/>
          <w:bCs/>
          <w:sz w:val="28"/>
          <w:szCs w:val="28"/>
        </w:rPr>
        <w:t>Výuka hry na klávesové nástroje</w:t>
      </w:r>
    </w:p>
    <w:p w14:paraId="335E4427" w14:textId="42D6151C" w:rsidR="002111A2" w:rsidRDefault="00437FCF" w:rsidP="00FC3091">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Vedle klasického klavíru mezi klávesové nástroje patří i keybo</w:t>
      </w:r>
      <w:r w:rsidR="008F7A30">
        <w:rPr>
          <w:rFonts w:ascii="Times New Roman" w:hAnsi="Times New Roman" w:cs="Times New Roman"/>
          <w:sz w:val="24"/>
          <w:szCs w:val="24"/>
        </w:rPr>
        <w:t>a</w:t>
      </w:r>
      <w:r w:rsidRPr="00477537">
        <w:rPr>
          <w:rFonts w:ascii="Times New Roman" w:hAnsi="Times New Roman" w:cs="Times New Roman"/>
          <w:sz w:val="24"/>
          <w:szCs w:val="24"/>
        </w:rPr>
        <w:t xml:space="preserve">rdy a digitální klavíry. Klavír je pro nevidomé však velmi náročným hudebním nástrojem. Je třeba u něj mít dobrou koordinaci rukou. Žáci začínají hrát na nástroj bez not, pouze náslechem. Podle braillské bodové notace hrají až později. Těžká je pro žáky také orientace na klaviatuře. Důležité je si zapamatovat rozmístění černých a bílých kláves na klaviatuře. Správný prstoklad a hraní stupnic </w:t>
      </w:r>
      <w:r w:rsidR="007D18AD" w:rsidRPr="00477537">
        <w:rPr>
          <w:rFonts w:ascii="Times New Roman" w:hAnsi="Times New Roman" w:cs="Times New Roman"/>
          <w:sz w:val="24"/>
          <w:szCs w:val="24"/>
        </w:rPr>
        <w:t>však</w:t>
      </w:r>
      <w:r w:rsidRPr="00477537">
        <w:rPr>
          <w:rFonts w:ascii="Times New Roman" w:hAnsi="Times New Roman" w:cs="Times New Roman"/>
          <w:sz w:val="24"/>
          <w:szCs w:val="24"/>
        </w:rPr>
        <w:t xml:space="preserve"> pomůže žákům zlepšit orientaci na klaviatuře</w:t>
      </w:r>
      <w:r w:rsidR="007D18AD" w:rsidRPr="00477537">
        <w:rPr>
          <w:rFonts w:ascii="Times New Roman" w:hAnsi="Times New Roman" w:cs="Times New Roman"/>
          <w:sz w:val="24"/>
          <w:szCs w:val="24"/>
        </w:rPr>
        <w:t xml:space="preserve">. </w:t>
      </w:r>
      <w:r w:rsidRPr="00477537">
        <w:rPr>
          <w:rFonts w:ascii="Times New Roman" w:hAnsi="Times New Roman" w:cs="Times New Roman"/>
          <w:sz w:val="24"/>
          <w:szCs w:val="24"/>
        </w:rPr>
        <w:t xml:space="preserve">Z počátku je lepší hrát skladby v jedné poloze, </w:t>
      </w:r>
      <w:r w:rsidR="007D18AD" w:rsidRPr="00477537">
        <w:rPr>
          <w:rFonts w:ascii="Times New Roman" w:hAnsi="Times New Roman" w:cs="Times New Roman"/>
          <w:sz w:val="24"/>
          <w:szCs w:val="24"/>
        </w:rPr>
        <w:t xml:space="preserve">a </w:t>
      </w:r>
      <w:r w:rsidRPr="00477537">
        <w:rPr>
          <w:rFonts w:ascii="Times New Roman" w:hAnsi="Times New Roman" w:cs="Times New Roman"/>
          <w:sz w:val="24"/>
          <w:szCs w:val="24"/>
        </w:rPr>
        <w:t>až poté přejít na další</w:t>
      </w:r>
      <w:r w:rsidR="007D18AD" w:rsidRPr="00477537">
        <w:rPr>
          <w:rFonts w:ascii="Times New Roman" w:hAnsi="Times New Roman" w:cs="Times New Roman"/>
          <w:sz w:val="24"/>
          <w:szCs w:val="24"/>
        </w:rPr>
        <w:t xml:space="preserve"> tóniny. </w:t>
      </w:r>
      <w:r w:rsidRPr="00477537">
        <w:rPr>
          <w:rFonts w:ascii="Times New Roman" w:hAnsi="Times New Roman" w:cs="Times New Roman"/>
          <w:sz w:val="24"/>
          <w:szCs w:val="24"/>
        </w:rPr>
        <w:t xml:space="preserve">Při skocích do </w:t>
      </w:r>
      <w:r w:rsidR="007D18AD" w:rsidRPr="00477537">
        <w:rPr>
          <w:rFonts w:ascii="Times New Roman" w:hAnsi="Times New Roman" w:cs="Times New Roman"/>
          <w:sz w:val="24"/>
          <w:szCs w:val="24"/>
        </w:rPr>
        <w:t>poloh</w:t>
      </w:r>
      <w:r w:rsidRPr="00477537">
        <w:rPr>
          <w:rFonts w:ascii="Times New Roman" w:hAnsi="Times New Roman" w:cs="Times New Roman"/>
          <w:sz w:val="24"/>
          <w:szCs w:val="24"/>
        </w:rPr>
        <w:t xml:space="preserve"> je </w:t>
      </w:r>
      <w:r w:rsidR="007D18AD" w:rsidRPr="00477537">
        <w:rPr>
          <w:rFonts w:ascii="Times New Roman" w:hAnsi="Times New Roman" w:cs="Times New Roman"/>
          <w:sz w:val="24"/>
          <w:szCs w:val="24"/>
        </w:rPr>
        <w:t xml:space="preserve">dobré se orientovat podle vštípených hmatů </w:t>
      </w:r>
      <w:r w:rsidRPr="00477537">
        <w:rPr>
          <w:rFonts w:ascii="Times New Roman" w:hAnsi="Times New Roman" w:cs="Times New Roman"/>
          <w:sz w:val="24"/>
          <w:szCs w:val="24"/>
        </w:rPr>
        <w:t>nebo letmých hmatových kontrol černých kláv</w:t>
      </w:r>
      <w:r w:rsidR="007D18AD" w:rsidRPr="00477537">
        <w:rPr>
          <w:rFonts w:ascii="Times New Roman" w:hAnsi="Times New Roman" w:cs="Times New Roman"/>
          <w:sz w:val="24"/>
          <w:szCs w:val="24"/>
        </w:rPr>
        <w:t xml:space="preserve">es. Nevidomí žáci musí mít stále taktilní kontakt </w:t>
      </w:r>
      <w:r w:rsidRPr="00477537">
        <w:rPr>
          <w:rFonts w:ascii="Times New Roman" w:hAnsi="Times New Roman" w:cs="Times New Roman"/>
          <w:sz w:val="24"/>
          <w:szCs w:val="24"/>
        </w:rPr>
        <w:t xml:space="preserve">s klávesami, důležité je to pro rychlé </w:t>
      </w:r>
      <w:r w:rsidR="007D18AD" w:rsidRPr="00477537">
        <w:rPr>
          <w:rFonts w:ascii="Times New Roman" w:hAnsi="Times New Roman" w:cs="Times New Roman"/>
          <w:sz w:val="24"/>
          <w:szCs w:val="24"/>
        </w:rPr>
        <w:t xml:space="preserve">a </w:t>
      </w:r>
      <w:r w:rsidRPr="00477537">
        <w:rPr>
          <w:rFonts w:ascii="Times New Roman" w:hAnsi="Times New Roman" w:cs="Times New Roman"/>
          <w:sz w:val="24"/>
          <w:szCs w:val="24"/>
        </w:rPr>
        <w:t>plynulé hraní</w:t>
      </w:r>
      <w:r w:rsidR="007D18AD" w:rsidRPr="00477537">
        <w:rPr>
          <w:rFonts w:ascii="Times New Roman" w:hAnsi="Times New Roman" w:cs="Times New Roman"/>
          <w:sz w:val="24"/>
          <w:szCs w:val="24"/>
        </w:rPr>
        <w:t xml:space="preserve">. </w:t>
      </w:r>
      <w:r w:rsidRPr="00477537">
        <w:rPr>
          <w:rFonts w:ascii="Times New Roman" w:hAnsi="Times New Roman" w:cs="Times New Roman"/>
          <w:sz w:val="24"/>
          <w:szCs w:val="24"/>
        </w:rPr>
        <w:t xml:space="preserve">Klavírní školu vybíráme </w:t>
      </w:r>
      <w:r w:rsidR="007D18AD" w:rsidRPr="00477537">
        <w:rPr>
          <w:rFonts w:ascii="Times New Roman" w:hAnsi="Times New Roman" w:cs="Times New Roman"/>
          <w:sz w:val="24"/>
          <w:szCs w:val="24"/>
        </w:rPr>
        <w:t xml:space="preserve">vždy </w:t>
      </w:r>
      <w:r w:rsidRPr="00477537">
        <w:rPr>
          <w:rFonts w:ascii="Times New Roman" w:hAnsi="Times New Roman" w:cs="Times New Roman"/>
          <w:sz w:val="24"/>
          <w:szCs w:val="24"/>
        </w:rPr>
        <w:t xml:space="preserve">podle obtížnosti a schopností daného žáka Pro začátečníky je důležité vybrat </w:t>
      </w:r>
      <w:r w:rsidRPr="00477537">
        <w:rPr>
          <w:rFonts w:ascii="Times New Roman" w:hAnsi="Times New Roman" w:cs="Times New Roman"/>
          <w:sz w:val="24"/>
          <w:szCs w:val="24"/>
        </w:rPr>
        <w:lastRenderedPageBreak/>
        <w:t>přiměřenou náročnost skladeb, abychom je již z počátku neodradili tlakem a přílišnou námahou</w:t>
      </w:r>
      <w:r w:rsidR="007D18AD" w:rsidRPr="00477537">
        <w:rPr>
          <w:rFonts w:ascii="Times New Roman" w:hAnsi="Times New Roman" w:cs="Times New Roman"/>
          <w:sz w:val="24"/>
          <w:szCs w:val="24"/>
        </w:rPr>
        <w:t xml:space="preserve">. </w:t>
      </w:r>
      <w:r w:rsidR="007D18AD" w:rsidRPr="00477537">
        <w:rPr>
          <w:rStyle w:val="Znakapoznpodarou"/>
          <w:rFonts w:ascii="Times New Roman" w:hAnsi="Times New Roman" w:cs="Times New Roman"/>
          <w:sz w:val="24"/>
          <w:szCs w:val="24"/>
        </w:rPr>
        <w:footnoteReference w:id="22"/>
      </w:r>
    </w:p>
    <w:p w14:paraId="285C57C2" w14:textId="77777777" w:rsidR="00FC3091" w:rsidRPr="00FC3091" w:rsidRDefault="00FC3091" w:rsidP="00FC3091">
      <w:pPr>
        <w:spacing w:line="360" w:lineRule="auto"/>
        <w:jc w:val="both"/>
        <w:rPr>
          <w:rFonts w:ascii="Times New Roman" w:hAnsi="Times New Roman" w:cs="Times New Roman"/>
          <w:sz w:val="24"/>
          <w:szCs w:val="24"/>
        </w:rPr>
      </w:pPr>
    </w:p>
    <w:p w14:paraId="1F1A03B5" w14:textId="6DBDBBDE" w:rsidR="00437FCF" w:rsidRPr="00477537" w:rsidRDefault="002111A2" w:rsidP="00437FCF">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3.3 </w:t>
      </w:r>
      <w:r w:rsidR="00437FCF" w:rsidRPr="00477537">
        <w:rPr>
          <w:rFonts w:ascii="Times New Roman" w:hAnsi="Times New Roman" w:cs="Times New Roman"/>
          <w:b/>
          <w:bCs/>
          <w:sz w:val="28"/>
          <w:szCs w:val="28"/>
        </w:rPr>
        <w:t xml:space="preserve">Výuka hry na klasickou kytaru </w:t>
      </w:r>
    </w:p>
    <w:p w14:paraId="23D1FEE2" w14:textId="06130924" w:rsidR="00BB4662" w:rsidRPr="00477537" w:rsidRDefault="00437FCF" w:rsidP="00DE7918">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Kytara je pro nevidomé náročným nástrojem</w:t>
      </w:r>
      <w:r w:rsidR="00FB5851" w:rsidRPr="00477537">
        <w:rPr>
          <w:rFonts w:ascii="Times New Roman" w:hAnsi="Times New Roman" w:cs="Times New Roman"/>
          <w:sz w:val="24"/>
          <w:szCs w:val="24"/>
        </w:rPr>
        <w:t xml:space="preserve">. </w:t>
      </w:r>
      <w:r w:rsidRPr="00477537">
        <w:rPr>
          <w:rFonts w:ascii="Times New Roman" w:hAnsi="Times New Roman" w:cs="Times New Roman"/>
          <w:sz w:val="24"/>
          <w:szCs w:val="24"/>
        </w:rPr>
        <w:t>Př</w:t>
      </w:r>
      <w:r w:rsidR="00FB5851" w:rsidRPr="00477537">
        <w:rPr>
          <w:rFonts w:ascii="Times New Roman" w:hAnsi="Times New Roman" w:cs="Times New Roman"/>
          <w:sz w:val="24"/>
          <w:szCs w:val="24"/>
        </w:rPr>
        <w:t>i</w:t>
      </w:r>
      <w:r w:rsidRPr="00477537">
        <w:rPr>
          <w:rFonts w:ascii="Times New Roman" w:hAnsi="Times New Roman" w:cs="Times New Roman"/>
          <w:sz w:val="24"/>
          <w:szCs w:val="24"/>
        </w:rPr>
        <w:t xml:space="preserve"> hře </w:t>
      </w:r>
      <w:r w:rsidR="00FB5851" w:rsidRPr="00477537">
        <w:rPr>
          <w:rFonts w:ascii="Times New Roman" w:hAnsi="Times New Roman" w:cs="Times New Roman"/>
          <w:sz w:val="24"/>
          <w:szCs w:val="24"/>
        </w:rPr>
        <w:t xml:space="preserve">je zapotřebí </w:t>
      </w:r>
      <w:r w:rsidRPr="00477537">
        <w:rPr>
          <w:rFonts w:ascii="Times New Roman" w:hAnsi="Times New Roman" w:cs="Times New Roman"/>
          <w:sz w:val="24"/>
          <w:szCs w:val="24"/>
        </w:rPr>
        <w:t>mít hbité prsty</w:t>
      </w:r>
      <w:r w:rsidR="00FB5851" w:rsidRPr="00477537">
        <w:rPr>
          <w:rFonts w:ascii="Times New Roman" w:hAnsi="Times New Roman" w:cs="Times New Roman"/>
          <w:sz w:val="24"/>
          <w:szCs w:val="24"/>
        </w:rPr>
        <w:t xml:space="preserve">. </w:t>
      </w:r>
      <w:r w:rsidRPr="00477537">
        <w:rPr>
          <w:rFonts w:ascii="Times New Roman" w:hAnsi="Times New Roman" w:cs="Times New Roman"/>
          <w:sz w:val="24"/>
          <w:szCs w:val="24"/>
        </w:rPr>
        <w:t>Z počátku s žá</w:t>
      </w:r>
      <w:r w:rsidR="00FB5851" w:rsidRPr="00477537">
        <w:rPr>
          <w:rFonts w:ascii="Times New Roman" w:hAnsi="Times New Roman" w:cs="Times New Roman"/>
          <w:sz w:val="24"/>
          <w:szCs w:val="24"/>
        </w:rPr>
        <w:t>ky</w:t>
      </w:r>
      <w:r w:rsidRPr="00477537">
        <w:rPr>
          <w:rFonts w:ascii="Times New Roman" w:hAnsi="Times New Roman" w:cs="Times New Roman"/>
          <w:sz w:val="24"/>
          <w:szCs w:val="24"/>
        </w:rPr>
        <w:t xml:space="preserve"> hrajeme na prázdných strunách, učíme </w:t>
      </w:r>
      <w:r w:rsidR="00FB5851" w:rsidRPr="00477537">
        <w:rPr>
          <w:rFonts w:ascii="Times New Roman" w:hAnsi="Times New Roman" w:cs="Times New Roman"/>
          <w:sz w:val="24"/>
          <w:szCs w:val="24"/>
        </w:rPr>
        <w:t>je</w:t>
      </w:r>
      <w:r w:rsidRPr="00477537">
        <w:rPr>
          <w:rFonts w:ascii="Times New Roman" w:hAnsi="Times New Roman" w:cs="Times New Roman"/>
          <w:sz w:val="24"/>
          <w:szCs w:val="24"/>
        </w:rPr>
        <w:t xml:space="preserve"> střídat prsty (i, m, a)</w:t>
      </w:r>
      <w:r w:rsidR="00FB5851" w:rsidRPr="00477537">
        <w:rPr>
          <w:rFonts w:ascii="Times New Roman" w:hAnsi="Times New Roman" w:cs="Times New Roman"/>
          <w:sz w:val="24"/>
          <w:szCs w:val="24"/>
        </w:rPr>
        <w:t xml:space="preserve">. Až </w:t>
      </w:r>
      <w:r w:rsidRPr="00477537">
        <w:rPr>
          <w:rFonts w:ascii="Times New Roman" w:hAnsi="Times New Roman" w:cs="Times New Roman"/>
          <w:sz w:val="24"/>
          <w:szCs w:val="24"/>
        </w:rPr>
        <w:t xml:space="preserve">poté </w:t>
      </w:r>
      <w:r w:rsidR="00FB5851" w:rsidRPr="00477537">
        <w:rPr>
          <w:rFonts w:ascii="Times New Roman" w:hAnsi="Times New Roman" w:cs="Times New Roman"/>
          <w:sz w:val="24"/>
          <w:szCs w:val="24"/>
        </w:rPr>
        <w:t xml:space="preserve">cvičíme </w:t>
      </w:r>
      <w:r w:rsidRPr="00477537">
        <w:rPr>
          <w:rFonts w:ascii="Times New Roman" w:hAnsi="Times New Roman" w:cs="Times New Roman"/>
          <w:sz w:val="24"/>
          <w:szCs w:val="24"/>
        </w:rPr>
        <w:t>skladby na prvních třech strunách v rozsahu g</w:t>
      </w:r>
      <w:r w:rsidRPr="00477537">
        <w:rPr>
          <w:rFonts w:ascii="Times New Roman" w:hAnsi="Times New Roman" w:cs="Times New Roman"/>
          <w:sz w:val="24"/>
          <w:szCs w:val="24"/>
          <w:vertAlign w:val="superscript"/>
        </w:rPr>
        <w:t xml:space="preserve">1 </w:t>
      </w:r>
      <w:r w:rsidRPr="00477537">
        <w:rPr>
          <w:rFonts w:ascii="Times New Roman" w:hAnsi="Times New Roman" w:cs="Times New Roman"/>
          <w:sz w:val="24"/>
          <w:szCs w:val="24"/>
        </w:rPr>
        <w:t>až d</w:t>
      </w:r>
      <w:r w:rsidRPr="00477537">
        <w:rPr>
          <w:rFonts w:ascii="Times New Roman" w:hAnsi="Times New Roman" w:cs="Times New Roman"/>
          <w:sz w:val="24"/>
          <w:szCs w:val="24"/>
          <w:vertAlign w:val="superscript"/>
        </w:rPr>
        <w:t>2</w:t>
      </w:r>
      <w:r w:rsidR="00FB5851" w:rsidRPr="00477537">
        <w:rPr>
          <w:rFonts w:ascii="Times New Roman" w:hAnsi="Times New Roman" w:cs="Times New Roman"/>
          <w:sz w:val="24"/>
          <w:szCs w:val="24"/>
        </w:rPr>
        <w:t xml:space="preserve">. </w:t>
      </w:r>
      <w:r w:rsidRPr="00477537">
        <w:rPr>
          <w:rFonts w:ascii="Times New Roman" w:hAnsi="Times New Roman" w:cs="Times New Roman"/>
          <w:sz w:val="24"/>
          <w:szCs w:val="24"/>
        </w:rPr>
        <w:t>Hrát z</w:t>
      </w:r>
      <w:r w:rsidR="00FB5851" w:rsidRPr="00477537">
        <w:rPr>
          <w:rFonts w:ascii="Times New Roman" w:hAnsi="Times New Roman" w:cs="Times New Roman"/>
          <w:sz w:val="24"/>
          <w:szCs w:val="24"/>
        </w:rPr>
        <w:t xml:space="preserve"> braillské bodové notace </w:t>
      </w:r>
      <w:r w:rsidRPr="00477537">
        <w:rPr>
          <w:rFonts w:ascii="Times New Roman" w:hAnsi="Times New Roman" w:cs="Times New Roman"/>
          <w:sz w:val="24"/>
          <w:szCs w:val="24"/>
        </w:rPr>
        <w:t>začneme až později</w:t>
      </w:r>
      <w:r w:rsidR="00FB5851" w:rsidRPr="00477537">
        <w:rPr>
          <w:rFonts w:ascii="Times New Roman" w:hAnsi="Times New Roman" w:cs="Times New Roman"/>
          <w:sz w:val="24"/>
          <w:szCs w:val="24"/>
        </w:rPr>
        <w:t xml:space="preserve">, zejména pro její složitost. </w:t>
      </w:r>
      <w:r w:rsidRPr="00477537">
        <w:rPr>
          <w:rFonts w:ascii="Times New Roman" w:hAnsi="Times New Roman" w:cs="Times New Roman"/>
          <w:sz w:val="24"/>
          <w:szCs w:val="24"/>
        </w:rPr>
        <w:t xml:space="preserve">Je třeba </w:t>
      </w:r>
      <w:r w:rsidR="00FB5851" w:rsidRPr="00477537">
        <w:rPr>
          <w:rFonts w:ascii="Times New Roman" w:hAnsi="Times New Roman" w:cs="Times New Roman"/>
          <w:sz w:val="24"/>
          <w:szCs w:val="24"/>
        </w:rPr>
        <w:t xml:space="preserve">naučit nevidomé </w:t>
      </w:r>
      <w:r w:rsidR="00CF7997">
        <w:rPr>
          <w:rFonts w:ascii="Times New Roman" w:hAnsi="Times New Roman" w:cs="Times New Roman"/>
          <w:sz w:val="24"/>
          <w:szCs w:val="24"/>
        </w:rPr>
        <w:t>žáky</w:t>
      </w:r>
      <w:r w:rsidR="00FB5851" w:rsidRPr="00477537">
        <w:rPr>
          <w:rFonts w:ascii="Times New Roman" w:hAnsi="Times New Roman" w:cs="Times New Roman"/>
          <w:sz w:val="24"/>
          <w:szCs w:val="24"/>
        </w:rPr>
        <w:t xml:space="preserve"> správně zvedat </w:t>
      </w:r>
      <w:r w:rsidRPr="00477537">
        <w:rPr>
          <w:rFonts w:ascii="Times New Roman" w:hAnsi="Times New Roman" w:cs="Times New Roman"/>
          <w:sz w:val="24"/>
          <w:szCs w:val="24"/>
        </w:rPr>
        <w:t>prsty, vyvaruje se tak nepřesnému hraní</w:t>
      </w:r>
      <w:r w:rsidR="00FB5851" w:rsidRPr="00477537">
        <w:rPr>
          <w:rFonts w:ascii="Times New Roman" w:hAnsi="Times New Roman" w:cs="Times New Roman"/>
          <w:sz w:val="24"/>
          <w:szCs w:val="24"/>
        </w:rPr>
        <w:t xml:space="preserve"> na jiných strunách. </w:t>
      </w:r>
      <w:r w:rsidRPr="00477537">
        <w:rPr>
          <w:rFonts w:ascii="Times New Roman" w:hAnsi="Times New Roman" w:cs="Times New Roman"/>
          <w:sz w:val="24"/>
          <w:szCs w:val="24"/>
        </w:rPr>
        <w:t>V pravé ruce by měly být všechny prsty v jedné rovině a zároveň se navzájem dotýkat, takzvaně palec kontroluje pohyb ostatních prstů a vzájemnou vzdálenost mezi nimi</w:t>
      </w:r>
      <w:r w:rsidR="00FB5851" w:rsidRPr="00477537">
        <w:rPr>
          <w:rFonts w:ascii="Times New Roman" w:hAnsi="Times New Roman" w:cs="Times New Roman"/>
          <w:sz w:val="24"/>
          <w:szCs w:val="24"/>
        </w:rPr>
        <w:t xml:space="preserve">. </w:t>
      </w:r>
      <w:r w:rsidRPr="00477537">
        <w:rPr>
          <w:rFonts w:ascii="Times New Roman" w:hAnsi="Times New Roman" w:cs="Times New Roman"/>
          <w:sz w:val="24"/>
          <w:szCs w:val="24"/>
        </w:rPr>
        <w:t>V pravé ruce je důležité zafixování si určitých hmatů a</w:t>
      </w:r>
      <w:r w:rsidR="0004551E">
        <w:rPr>
          <w:rFonts w:ascii="Times New Roman" w:hAnsi="Times New Roman" w:cs="Times New Roman"/>
          <w:sz w:val="24"/>
          <w:szCs w:val="24"/>
        </w:rPr>
        <w:t> </w:t>
      </w:r>
      <w:r w:rsidRPr="00477537">
        <w:rPr>
          <w:rFonts w:ascii="Times New Roman" w:hAnsi="Times New Roman" w:cs="Times New Roman"/>
          <w:sz w:val="24"/>
          <w:szCs w:val="24"/>
        </w:rPr>
        <w:t>postavení ruk</w:t>
      </w:r>
      <w:r w:rsidR="00FB5851" w:rsidRPr="00477537">
        <w:rPr>
          <w:rFonts w:ascii="Times New Roman" w:hAnsi="Times New Roman" w:cs="Times New Roman"/>
          <w:sz w:val="24"/>
          <w:szCs w:val="24"/>
        </w:rPr>
        <w:t xml:space="preserve">y. </w:t>
      </w:r>
      <w:r w:rsidRPr="00477537">
        <w:rPr>
          <w:rFonts w:ascii="Times New Roman" w:hAnsi="Times New Roman" w:cs="Times New Roman"/>
          <w:sz w:val="24"/>
          <w:szCs w:val="24"/>
        </w:rPr>
        <w:t>Velmi náročné je pro zrakově postižené hraní v polohách, výměna daných poloh a hledání jednotlivých pražců</w:t>
      </w:r>
      <w:r w:rsidR="00FB5851" w:rsidRPr="00477537">
        <w:rPr>
          <w:rFonts w:ascii="Times New Roman" w:hAnsi="Times New Roman" w:cs="Times New Roman"/>
          <w:sz w:val="24"/>
          <w:szCs w:val="24"/>
        </w:rPr>
        <w:t xml:space="preserve">. </w:t>
      </w:r>
      <w:r w:rsidRPr="00477537">
        <w:rPr>
          <w:rFonts w:ascii="Times New Roman" w:hAnsi="Times New Roman" w:cs="Times New Roman"/>
          <w:sz w:val="24"/>
          <w:szCs w:val="24"/>
        </w:rPr>
        <w:t>Pro usnadnění hraní v polohách je klíčové, aby žá</w:t>
      </w:r>
      <w:r w:rsidR="006F3AA3" w:rsidRPr="00477537">
        <w:rPr>
          <w:rFonts w:ascii="Times New Roman" w:hAnsi="Times New Roman" w:cs="Times New Roman"/>
          <w:sz w:val="24"/>
          <w:szCs w:val="24"/>
        </w:rPr>
        <w:t>ci nacvičili</w:t>
      </w:r>
      <w:r w:rsidRPr="00477537">
        <w:rPr>
          <w:rFonts w:ascii="Times New Roman" w:hAnsi="Times New Roman" w:cs="Times New Roman"/>
          <w:sz w:val="24"/>
          <w:szCs w:val="24"/>
        </w:rPr>
        <w:t xml:space="preserve"> výměnu dané polohy a naučil</w:t>
      </w:r>
      <w:r w:rsidR="006F3AA3" w:rsidRPr="00477537">
        <w:rPr>
          <w:rFonts w:ascii="Times New Roman" w:hAnsi="Times New Roman" w:cs="Times New Roman"/>
          <w:sz w:val="24"/>
          <w:szCs w:val="24"/>
        </w:rPr>
        <w:t xml:space="preserve">i </w:t>
      </w:r>
      <w:r w:rsidRPr="00477537">
        <w:rPr>
          <w:rFonts w:ascii="Times New Roman" w:hAnsi="Times New Roman" w:cs="Times New Roman"/>
          <w:sz w:val="24"/>
          <w:szCs w:val="24"/>
        </w:rPr>
        <w:t>se vnímat pohyby ruky. Pro zjednodušení orientace můžeme žák</w:t>
      </w:r>
      <w:r w:rsidR="006F3AA3" w:rsidRPr="00477537">
        <w:rPr>
          <w:rFonts w:ascii="Times New Roman" w:hAnsi="Times New Roman" w:cs="Times New Roman"/>
          <w:sz w:val="24"/>
          <w:szCs w:val="24"/>
        </w:rPr>
        <w:t>ům</w:t>
      </w:r>
      <w:r w:rsidRPr="00477537">
        <w:rPr>
          <w:rFonts w:ascii="Times New Roman" w:hAnsi="Times New Roman" w:cs="Times New Roman"/>
          <w:sz w:val="24"/>
          <w:szCs w:val="24"/>
        </w:rPr>
        <w:t xml:space="preserve"> zespod kytary nalepit průhlednou po hmatu poznatelnou pásku</w:t>
      </w:r>
      <w:r w:rsidR="006F3AA3" w:rsidRPr="00477537">
        <w:rPr>
          <w:rFonts w:ascii="Times New Roman" w:hAnsi="Times New Roman" w:cs="Times New Roman"/>
          <w:sz w:val="24"/>
          <w:szCs w:val="24"/>
        </w:rPr>
        <w:t xml:space="preserve">. </w:t>
      </w:r>
      <w:r w:rsidR="006F3AA3" w:rsidRPr="00477537">
        <w:rPr>
          <w:rStyle w:val="Znakapoznpodarou"/>
          <w:rFonts w:ascii="Times New Roman" w:hAnsi="Times New Roman" w:cs="Times New Roman"/>
          <w:sz w:val="24"/>
          <w:szCs w:val="24"/>
        </w:rPr>
        <w:footnoteReference w:id="23"/>
      </w:r>
    </w:p>
    <w:p w14:paraId="06EA278B" w14:textId="77777777" w:rsidR="004C3038" w:rsidRPr="00477537" w:rsidRDefault="004C3038" w:rsidP="00DE7918">
      <w:pPr>
        <w:spacing w:line="360" w:lineRule="auto"/>
        <w:jc w:val="both"/>
        <w:rPr>
          <w:rFonts w:ascii="Times New Roman" w:hAnsi="Times New Roman" w:cs="Times New Roman"/>
          <w:sz w:val="24"/>
          <w:szCs w:val="24"/>
        </w:rPr>
      </w:pPr>
    </w:p>
    <w:p w14:paraId="3536CA0E" w14:textId="3508C511" w:rsidR="00BF4FBA" w:rsidRPr="00477537" w:rsidRDefault="002111A2" w:rsidP="00DE791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3.4</w:t>
      </w:r>
      <w:r w:rsidR="00DE7918" w:rsidRPr="00477537">
        <w:rPr>
          <w:rFonts w:ascii="Times New Roman" w:hAnsi="Times New Roman" w:cs="Times New Roman"/>
          <w:b/>
          <w:bCs/>
          <w:sz w:val="28"/>
          <w:szCs w:val="28"/>
        </w:rPr>
        <w:t xml:space="preserve"> </w:t>
      </w:r>
      <w:r w:rsidR="00BF4FBA" w:rsidRPr="00477537">
        <w:rPr>
          <w:rFonts w:ascii="Times New Roman" w:hAnsi="Times New Roman" w:cs="Times New Roman"/>
          <w:b/>
          <w:bCs/>
          <w:sz w:val="28"/>
          <w:szCs w:val="28"/>
        </w:rPr>
        <w:t xml:space="preserve">Výuka zpěvu </w:t>
      </w:r>
    </w:p>
    <w:p w14:paraId="4EF30627" w14:textId="51F43AE5" w:rsidR="00D573F7" w:rsidRPr="00477537" w:rsidRDefault="00BF4FBA" w:rsidP="004C7197">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U zpěvu je velice důležité ovládnutí správné pěvecké techniky, aby</w:t>
      </w:r>
      <w:r w:rsidR="005363B2" w:rsidRPr="00477537">
        <w:rPr>
          <w:rFonts w:ascii="Times New Roman" w:hAnsi="Times New Roman" w:cs="Times New Roman"/>
          <w:sz w:val="24"/>
          <w:szCs w:val="24"/>
        </w:rPr>
        <w:t xml:space="preserve"> byla zajištěna co nejlepší práce</w:t>
      </w:r>
      <w:r w:rsidRPr="00477537">
        <w:rPr>
          <w:rFonts w:ascii="Times New Roman" w:hAnsi="Times New Roman" w:cs="Times New Roman"/>
          <w:sz w:val="24"/>
          <w:szCs w:val="24"/>
        </w:rPr>
        <w:t xml:space="preserve"> s hlasem. Vyučování zpěvu u zrakově postižených je velice náročná činnost, jelikož se zde využívá zejména nápodoby. Učitel to, co </w:t>
      </w:r>
      <w:r w:rsidR="00CF7997">
        <w:rPr>
          <w:rFonts w:ascii="Times New Roman" w:hAnsi="Times New Roman" w:cs="Times New Roman"/>
          <w:sz w:val="24"/>
          <w:szCs w:val="24"/>
        </w:rPr>
        <w:t>žák</w:t>
      </w:r>
      <w:r w:rsidRPr="00477537">
        <w:rPr>
          <w:rFonts w:ascii="Times New Roman" w:hAnsi="Times New Roman" w:cs="Times New Roman"/>
          <w:sz w:val="24"/>
          <w:szCs w:val="24"/>
        </w:rPr>
        <w:t xml:space="preserve"> nemůže vidět, tak musí dopodrobna popsat slovy. Aby tím bylo dosaženo správné pěvecké techniky a </w:t>
      </w:r>
      <w:r w:rsidR="00421962" w:rsidRPr="00477537">
        <w:rPr>
          <w:rFonts w:ascii="Times New Roman" w:hAnsi="Times New Roman" w:cs="Times New Roman"/>
          <w:sz w:val="24"/>
          <w:szCs w:val="24"/>
        </w:rPr>
        <w:t>žeberně-</w:t>
      </w:r>
      <w:r w:rsidRPr="00477537">
        <w:rPr>
          <w:rFonts w:ascii="Times New Roman" w:hAnsi="Times New Roman" w:cs="Times New Roman"/>
          <w:sz w:val="24"/>
          <w:szCs w:val="24"/>
        </w:rPr>
        <w:t xml:space="preserve">bráničního dýchání. Zásadní je u zpěvu také správný pěvecký postoj a celkový vzhled a vystupování žáka. Nesmí se například hrbit, vystrkovat bradu či křížit ruce či nohy u zpěvu. Počáteční výuka </w:t>
      </w:r>
      <w:r w:rsidR="00B7627E" w:rsidRPr="00477537">
        <w:rPr>
          <w:rFonts w:ascii="Times New Roman" w:hAnsi="Times New Roman" w:cs="Times New Roman"/>
          <w:sz w:val="24"/>
          <w:szCs w:val="24"/>
        </w:rPr>
        <w:t>opět</w:t>
      </w:r>
      <w:r w:rsidRPr="00477537">
        <w:rPr>
          <w:rFonts w:ascii="Times New Roman" w:hAnsi="Times New Roman" w:cs="Times New Roman"/>
          <w:sz w:val="24"/>
          <w:szCs w:val="24"/>
        </w:rPr>
        <w:t xml:space="preserve"> probíhá tak, že se </w:t>
      </w:r>
      <w:r w:rsidR="00CF7997">
        <w:rPr>
          <w:rFonts w:ascii="Times New Roman" w:hAnsi="Times New Roman" w:cs="Times New Roman"/>
          <w:sz w:val="24"/>
          <w:szCs w:val="24"/>
        </w:rPr>
        <w:t>žák</w:t>
      </w:r>
      <w:r w:rsidRPr="00477537">
        <w:rPr>
          <w:rFonts w:ascii="Times New Roman" w:hAnsi="Times New Roman" w:cs="Times New Roman"/>
          <w:sz w:val="24"/>
          <w:szCs w:val="24"/>
        </w:rPr>
        <w:t xml:space="preserve"> naučí skladby odposlechem a až později začíná zpívat podle náročnější Braillovy hudební notace. Text skladby se žák </w:t>
      </w:r>
      <w:r w:rsidR="005604D7" w:rsidRPr="00477537">
        <w:rPr>
          <w:rFonts w:ascii="Times New Roman" w:hAnsi="Times New Roman" w:cs="Times New Roman"/>
          <w:sz w:val="24"/>
          <w:szCs w:val="24"/>
        </w:rPr>
        <w:t xml:space="preserve">se zrakovým postižením </w:t>
      </w:r>
      <w:r w:rsidRPr="00477537">
        <w:rPr>
          <w:rFonts w:ascii="Times New Roman" w:hAnsi="Times New Roman" w:cs="Times New Roman"/>
          <w:sz w:val="24"/>
          <w:szCs w:val="24"/>
        </w:rPr>
        <w:t>většinou učí nazpaměť jako básničku</w:t>
      </w:r>
      <w:r w:rsidR="00B7627E" w:rsidRPr="00477537">
        <w:rPr>
          <w:rFonts w:ascii="Times New Roman" w:hAnsi="Times New Roman" w:cs="Times New Roman"/>
          <w:sz w:val="24"/>
          <w:szCs w:val="24"/>
        </w:rPr>
        <w:t xml:space="preserve">. Je dobré, </w:t>
      </w:r>
      <w:r w:rsidRPr="00477537">
        <w:rPr>
          <w:rFonts w:ascii="Times New Roman" w:hAnsi="Times New Roman" w:cs="Times New Roman"/>
          <w:sz w:val="24"/>
          <w:szCs w:val="24"/>
        </w:rPr>
        <w:t>pokud žák hraje současně i na nějaký hudební nástroj</w:t>
      </w:r>
      <w:r w:rsidR="005604D7" w:rsidRPr="00477537">
        <w:rPr>
          <w:rFonts w:ascii="Times New Roman" w:hAnsi="Times New Roman" w:cs="Times New Roman"/>
          <w:sz w:val="24"/>
          <w:szCs w:val="24"/>
        </w:rPr>
        <w:t xml:space="preserve">. </w:t>
      </w:r>
      <w:r w:rsidRPr="00477537">
        <w:rPr>
          <w:rFonts w:ascii="Times New Roman" w:hAnsi="Times New Roman" w:cs="Times New Roman"/>
          <w:sz w:val="24"/>
          <w:szCs w:val="24"/>
        </w:rPr>
        <w:t xml:space="preserve">Umí se tak při zpěvu sám doprovodit a rozvíjí tím i své </w:t>
      </w:r>
      <w:r w:rsidR="005604D7" w:rsidRPr="00477537">
        <w:rPr>
          <w:rFonts w:ascii="Times New Roman" w:hAnsi="Times New Roman" w:cs="Times New Roman"/>
          <w:sz w:val="24"/>
          <w:szCs w:val="24"/>
        </w:rPr>
        <w:t>melodické</w:t>
      </w:r>
      <w:r w:rsidRPr="00477537">
        <w:rPr>
          <w:rFonts w:ascii="Times New Roman" w:hAnsi="Times New Roman" w:cs="Times New Roman"/>
          <w:sz w:val="24"/>
          <w:szCs w:val="24"/>
        </w:rPr>
        <w:t xml:space="preserve"> cítění</w:t>
      </w:r>
      <w:r w:rsidR="005604D7" w:rsidRPr="00477537">
        <w:rPr>
          <w:rFonts w:ascii="Times New Roman" w:hAnsi="Times New Roman" w:cs="Times New Roman"/>
          <w:sz w:val="24"/>
          <w:szCs w:val="24"/>
        </w:rPr>
        <w:t xml:space="preserve">. </w:t>
      </w:r>
      <w:r w:rsidRPr="00477537">
        <w:rPr>
          <w:rFonts w:ascii="Times New Roman" w:hAnsi="Times New Roman" w:cs="Times New Roman"/>
          <w:sz w:val="24"/>
          <w:szCs w:val="24"/>
        </w:rPr>
        <w:t xml:space="preserve">Důležitým prvkem pěvecké techniky je správné </w:t>
      </w:r>
      <w:r w:rsidR="00F94360" w:rsidRPr="00477537">
        <w:rPr>
          <w:rFonts w:ascii="Times New Roman" w:hAnsi="Times New Roman" w:cs="Times New Roman"/>
          <w:sz w:val="24"/>
          <w:szCs w:val="24"/>
        </w:rPr>
        <w:t>žeberně-</w:t>
      </w:r>
      <w:r w:rsidRPr="00477537">
        <w:rPr>
          <w:rFonts w:ascii="Times New Roman" w:hAnsi="Times New Roman" w:cs="Times New Roman"/>
          <w:sz w:val="24"/>
          <w:szCs w:val="24"/>
        </w:rPr>
        <w:t>brániční dýchání</w:t>
      </w:r>
      <w:r w:rsidR="005604D7" w:rsidRPr="00477537">
        <w:rPr>
          <w:rFonts w:ascii="Times New Roman" w:hAnsi="Times New Roman" w:cs="Times New Roman"/>
          <w:sz w:val="24"/>
          <w:szCs w:val="24"/>
        </w:rPr>
        <w:t xml:space="preserve">. </w:t>
      </w:r>
      <w:r w:rsidRPr="00477537">
        <w:rPr>
          <w:rFonts w:ascii="Times New Roman" w:hAnsi="Times New Roman" w:cs="Times New Roman"/>
          <w:sz w:val="24"/>
          <w:szCs w:val="24"/>
        </w:rPr>
        <w:t xml:space="preserve">To lze nacvičit tak, že si žák položí ruce na břicho a do něj </w:t>
      </w:r>
      <w:r w:rsidRPr="00477537">
        <w:rPr>
          <w:rFonts w:ascii="Times New Roman" w:hAnsi="Times New Roman" w:cs="Times New Roman"/>
          <w:sz w:val="24"/>
          <w:szCs w:val="24"/>
        </w:rPr>
        <w:lastRenderedPageBreak/>
        <w:t>se snaží nafouknout vzduch, nesmí však při dýchání zvedat ramena</w:t>
      </w:r>
      <w:r w:rsidR="005604D7" w:rsidRPr="00477537">
        <w:rPr>
          <w:rFonts w:ascii="Times New Roman" w:hAnsi="Times New Roman" w:cs="Times New Roman"/>
          <w:sz w:val="24"/>
          <w:szCs w:val="24"/>
        </w:rPr>
        <w:t xml:space="preserve">. </w:t>
      </w:r>
      <w:r w:rsidRPr="00477537">
        <w:rPr>
          <w:rFonts w:ascii="Times New Roman" w:hAnsi="Times New Roman" w:cs="Times New Roman"/>
          <w:sz w:val="24"/>
          <w:szCs w:val="24"/>
        </w:rPr>
        <w:t>Velký problém dělá nevidomým žákům uvolnění svých mluvidel, správná výslovnost (artikulace)</w:t>
      </w:r>
      <w:r w:rsidR="005604D7" w:rsidRPr="00477537">
        <w:rPr>
          <w:rFonts w:ascii="Times New Roman" w:hAnsi="Times New Roman" w:cs="Times New Roman"/>
          <w:sz w:val="24"/>
          <w:szCs w:val="24"/>
        </w:rPr>
        <w:t xml:space="preserve">. </w:t>
      </w:r>
      <w:r w:rsidR="009B74A9" w:rsidRPr="00477537">
        <w:rPr>
          <w:rStyle w:val="Znakapoznpodarou"/>
          <w:rFonts w:ascii="Times New Roman" w:hAnsi="Times New Roman" w:cs="Times New Roman"/>
          <w:sz w:val="24"/>
          <w:szCs w:val="24"/>
        </w:rPr>
        <w:footnoteReference w:id="24"/>
      </w:r>
      <w:r w:rsidR="00010159" w:rsidRPr="00477537">
        <w:rPr>
          <w:rFonts w:ascii="Times New Roman" w:hAnsi="Times New Roman" w:cs="Times New Roman"/>
          <w:sz w:val="24"/>
          <w:szCs w:val="24"/>
        </w:rPr>
        <w:t>„</w:t>
      </w:r>
      <w:r w:rsidR="00010159" w:rsidRPr="00477537">
        <w:rPr>
          <w:rFonts w:ascii="Times New Roman" w:hAnsi="Times New Roman" w:cs="Times New Roman"/>
          <w:i/>
          <w:iCs/>
          <w:sz w:val="24"/>
          <w:szCs w:val="24"/>
        </w:rPr>
        <w:t>Na základě vzniku ztráty zraku nebo sluchu (např. od narození nebo v pozdějším věku), nebo jiného problému, který může způsobit smyslové problémy, mohou mít studenti řadu komplikací týkajících se jazyka, komunikace. Primárním problémem v oblasti spojené se smyslovými poruchami je komunikace.“</w:t>
      </w:r>
      <w:r w:rsidR="00EA794C" w:rsidRPr="00477537">
        <w:rPr>
          <w:rStyle w:val="Znakapoznpodarou"/>
          <w:rFonts w:ascii="Times New Roman" w:hAnsi="Times New Roman" w:cs="Times New Roman"/>
          <w:i/>
          <w:iCs/>
          <w:sz w:val="24"/>
          <w:szCs w:val="24"/>
        </w:rPr>
        <w:footnoteReference w:id="25"/>
      </w:r>
      <w:r w:rsidR="00EA794C" w:rsidRPr="00477537">
        <w:rPr>
          <w:rFonts w:ascii="Times New Roman" w:hAnsi="Times New Roman" w:cs="Times New Roman"/>
          <w:sz w:val="24"/>
          <w:szCs w:val="24"/>
        </w:rPr>
        <w:t xml:space="preserve"> </w:t>
      </w:r>
      <w:r w:rsidR="00010159" w:rsidRPr="00477537">
        <w:rPr>
          <w:rFonts w:ascii="Times New Roman" w:hAnsi="Times New Roman" w:cs="Times New Roman"/>
          <w:sz w:val="24"/>
          <w:szCs w:val="24"/>
        </w:rPr>
        <w:t xml:space="preserve">Žáci se zrakovým postižením mají </w:t>
      </w:r>
      <w:r w:rsidR="005604D7" w:rsidRPr="00477537">
        <w:rPr>
          <w:rFonts w:ascii="Times New Roman" w:hAnsi="Times New Roman" w:cs="Times New Roman"/>
          <w:sz w:val="24"/>
          <w:szCs w:val="24"/>
        </w:rPr>
        <w:t xml:space="preserve">ztvrdlé mimické svaly a je pro ně proto těžší správně vyslovovat a konkrétním způsobem našpulit ústa. </w:t>
      </w:r>
      <w:r w:rsidRPr="00477537">
        <w:rPr>
          <w:rFonts w:ascii="Times New Roman" w:hAnsi="Times New Roman" w:cs="Times New Roman"/>
          <w:sz w:val="24"/>
          <w:szCs w:val="24"/>
        </w:rPr>
        <w:t xml:space="preserve">Pro procvičení </w:t>
      </w:r>
      <w:r w:rsidR="00B7627E" w:rsidRPr="00477537">
        <w:rPr>
          <w:rFonts w:ascii="Times New Roman" w:hAnsi="Times New Roman" w:cs="Times New Roman"/>
          <w:sz w:val="24"/>
          <w:szCs w:val="24"/>
        </w:rPr>
        <w:t xml:space="preserve">lze </w:t>
      </w:r>
      <w:r w:rsidRPr="00477537">
        <w:rPr>
          <w:rFonts w:ascii="Times New Roman" w:hAnsi="Times New Roman" w:cs="Times New Roman"/>
          <w:sz w:val="24"/>
          <w:szCs w:val="24"/>
        </w:rPr>
        <w:t>použít různé artikulační cvičení, říkadla a jazykolamy</w:t>
      </w:r>
      <w:r w:rsidR="005604D7" w:rsidRPr="00477537">
        <w:rPr>
          <w:rFonts w:ascii="Times New Roman" w:hAnsi="Times New Roman" w:cs="Times New Roman"/>
          <w:sz w:val="24"/>
          <w:szCs w:val="24"/>
        </w:rPr>
        <w:t xml:space="preserve">. </w:t>
      </w:r>
      <w:r w:rsidR="00EA794C" w:rsidRPr="00477537">
        <w:rPr>
          <w:rStyle w:val="Znakapoznpodarou"/>
          <w:rFonts w:ascii="Times New Roman" w:hAnsi="Times New Roman" w:cs="Times New Roman"/>
          <w:sz w:val="24"/>
          <w:szCs w:val="24"/>
        </w:rPr>
        <w:footnoteReference w:id="26"/>
      </w:r>
    </w:p>
    <w:p w14:paraId="20DB05D6" w14:textId="77777777" w:rsidR="009157F2" w:rsidRPr="00477537" w:rsidRDefault="009157F2" w:rsidP="004C7197">
      <w:pPr>
        <w:spacing w:line="360" w:lineRule="auto"/>
        <w:jc w:val="both"/>
        <w:rPr>
          <w:rFonts w:ascii="Times New Roman" w:hAnsi="Times New Roman" w:cs="Times New Roman"/>
          <w:sz w:val="24"/>
          <w:szCs w:val="24"/>
        </w:rPr>
      </w:pPr>
    </w:p>
    <w:p w14:paraId="5014B862" w14:textId="03F742F6" w:rsidR="00DE38E4" w:rsidRPr="00477537" w:rsidRDefault="002111A2" w:rsidP="00DE38E4">
      <w:pPr>
        <w:spacing w:line="360" w:lineRule="auto"/>
        <w:rPr>
          <w:rFonts w:ascii="Times New Roman" w:hAnsi="Times New Roman" w:cs="Times New Roman"/>
          <w:b/>
          <w:bCs/>
          <w:sz w:val="28"/>
          <w:szCs w:val="28"/>
        </w:rPr>
      </w:pPr>
      <w:r>
        <w:rPr>
          <w:rFonts w:ascii="Times New Roman" w:hAnsi="Times New Roman" w:cs="Times New Roman"/>
          <w:b/>
          <w:bCs/>
          <w:sz w:val="28"/>
          <w:szCs w:val="28"/>
        </w:rPr>
        <w:t>3.5</w:t>
      </w:r>
      <w:r w:rsidR="009157F2" w:rsidRPr="00477537">
        <w:rPr>
          <w:rFonts w:ascii="Times New Roman" w:hAnsi="Times New Roman" w:cs="Times New Roman"/>
          <w:b/>
          <w:bCs/>
          <w:sz w:val="28"/>
          <w:szCs w:val="28"/>
        </w:rPr>
        <w:t xml:space="preserve"> Výuka hudební teorie a braillské bodové notace </w:t>
      </w:r>
    </w:p>
    <w:p w14:paraId="3AFE5CD3" w14:textId="27803D6B" w:rsidR="00882084" w:rsidRDefault="00DE38E4" w:rsidP="00955E36">
      <w:pPr>
        <w:spacing w:line="360" w:lineRule="auto"/>
        <w:jc w:val="both"/>
      </w:pPr>
      <w:r w:rsidRPr="00477537">
        <w:rPr>
          <w:rFonts w:ascii="Times New Roman" w:hAnsi="Times New Roman" w:cs="Times New Roman"/>
          <w:sz w:val="24"/>
          <w:szCs w:val="24"/>
        </w:rPr>
        <w:t>Znalost Braillova písma má veliký význam. Hra odposlechem není tolik přesná jako z not.</w:t>
      </w:r>
      <w:r w:rsidR="00F64079">
        <w:rPr>
          <w:rFonts w:ascii="Times New Roman" w:hAnsi="Times New Roman" w:cs="Times New Roman"/>
          <w:sz w:val="24"/>
          <w:szCs w:val="24"/>
        </w:rPr>
        <w:t xml:space="preserve"> </w:t>
      </w:r>
      <w:r w:rsidRPr="00477537">
        <w:rPr>
          <w:rFonts w:ascii="Times New Roman" w:hAnsi="Times New Roman" w:cs="Times New Roman"/>
          <w:sz w:val="24"/>
          <w:szCs w:val="24"/>
        </w:rPr>
        <w:t>Odposlechem se také nedá naučit a zapamatovat tolik skladeb naráz. S pomocí not je hra o dost efektivnější a rychlejší. Z počátku se učí odposlechem na hudební nástroj a po pár letech pomocí Braillova písma. Je však třeba z počátku vybrat skladby jednodušší a postupně se v</w:t>
      </w:r>
      <w:r w:rsidR="00673AC5" w:rsidRPr="00477537">
        <w:rPr>
          <w:rFonts w:ascii="Times New Roman" w:hAnsi="Times New Roman" w:cs="Times New Roman"/>
          <w:sz w:val="24"/>
          <w:szCs w:val="24"/>
        </w:rPr>
        <w:t>e</w:t>
      </w:r>
      <w:r w:rsidRPr="00477537">
        <w:rPr>
          <w:rFonts w:ascii="Times New Roman" w:hAnsi="Times New Roman" w:cs="Times New Roman"/>
          <w:sz w:val="24"/>
          <w:szCs w:val="24"/>
        </w:rPr>
        <w:t> hře posouvat. Žák se zrakovým postižením potřebuje individuální výuku na hudební teorii, jelikož naučení braillské hudební notace je o dost náročnější než u běžné</w:t>
      </w:r>
      <w:r w:rsidR="00673AC5" w:rsidRPr="00477537">
        <w:rPr>
          <w:rFonts w:ascii="Times New Roman" w:hAnsi="Times New Roman" w:cs="Times New Roman"/>
          <w:sz w:val="24"/>
          <w:szCs w:val="24"/>
        </w:rPr>
        <w:t>ho notopisu</w:t>
      </w:r>
      <w:r w:rsidRPr="00477537">
        <w:rPr>
          <w:rFonts w:ascii="Times New Roman" w:hAnsi="Times New Roman" w:cs="Times New Roman"/>
          <w:sz w:val="24"/>
          <w:szCs w:val="24"/>
        </w:rPr>
        <w:t xml:space="preserve">. Existuje mnoho učebnic, které </w:t>
      </w:r>
      <w:r w:rsidR="00673AC5" w:rsidRPr="00477537">
        <w:rPr>
          <w:rFonts w:ascii="Times New Roman" w:hAnsi="Times New Roman" w:cs="Times New Roman"/>
          <w:sz w:val="24"/>
          <w:szCs w:val="24"/>
        </w:rPr>
        <w:t xml:space="preserve">žákům </w:t>
      </w:r>
      <w:r w:rsidR="00062E88" w:rsidRPr="00477537">
        <w:rPr>
          <w:rFonts w:ascii="Times New Roman" w:hAnsi="Times New Roman" w:cs="Times New Roman"/>
          <w:sz w:val="24"/>
          <w:szCs w:val="24"/>
        </w:rPr>
        <w:t>pom</w:t>
      </w:r>
      <w:r w:rsidR="00EB1DC5" w:rsidRPr="00477537">
        <w:rPr>
          <w:rFonts w:ascii="Times New Roman" w:hAnsi="Times New Roman" w:cs="Times New Roman"/>
          <w:sz w:val="24"/>
          <w:szCs w:val="24"/>
        </w:rPr>
        <w:t xml:space="preserve">ohou </w:t>
      </w:r>
      <w:r w:rsidR="00062E88" w:rsidRPr="00477537">
        <w:rPr>
          <w:rFonts w:ascii="Times New Roman" w:hAnsi="Times New Roman" w:cs="Times New Roman"/>
          <w:sz w:val="24"/>
          <w:szCs w:val="24"/>
        </w:rPr>
        <w:t xml:space="preserve">s </w:t>
      </w:r>
      <w:r w:rsidRPr="00477537">
        <w:rPr>
          <w:rFonts w:ascii="Times New Roman" w:hAnsi="Times New Roman" w:cs="Times New Roman"/>
          <w:sz w:val="24"/>
          <w:szCs w:val="24"/>
        </w:rPr>
        <w:t xml:space="preserve">výuku </w:t>
      </w:r>
      <w:r w:rsidR="00673AC5" w:rsidRPr="00477537">
        <w:rPr>
          <w:rFonts w:ascii="Times New Roman" w:hAnsi="Times New Roman" w:cs="Times New Roman"/>
          <w:sz w:val="24"/>
          <w:szCs w:val="24"/>
        </w:rPr>
        <w:t>braillské bodové</w:t>
      </w:r>
      <w:r w:rsidRPr="00477537">
        <w:rPr>
          <w:rFonts w:ascii="Times New Roman" w:hAnsi="Times New Roman" w:cs="Times New Roman"/>
          <w:sz w:val="24"/>
          <w:szCs w:val="24"/>
        </w:rPr>
        <w:t xml:space="preserve"> </w:t>
      </w:r>
      <w:r w:rsidR="00673AC5" w:rsidRPr="00477537">
        <w:rPr>
          <w:rFonts w:ascii="Times New Roman" w:hAnsi="Times New Roman" w:cs="Times New Roman"/>
          <w:sz w:val="24"/>
          <w:szCs w:val="24"/>
        </w:rPr>
        <w:t>notace</w:t>
      </w:r>
      <w:r w:rsidR="00062E88" w:rsidRPr="00477537">
        <w:rPr>
          <w:rFonts w:ascii="Times New Roman" w:hAnsi="Times New Roman" w:cs="Times New Roman"/>
          <w:sz w:val="24"/>
          <w:szCs w:val="24"/>
        </w:rPr>
        <w:t xml:space="preserve"> a usnadní jim tak přípravu. Učebnice j</w:t>
      </w:r>
      <w:r w:rsidRPr="00477537">
        <w:rPr>
          <w:rFonts w:ascii="Times New Roman" w:hAnsi="Times New Roman" w:cs="Times New Roman"/>
          <w:sz w:val="24"/>
          <w:szCs w:val="24"/>
        </w:rPr>
        <w:t>sou psané jak v běžném písmu, tak i v bodové notaci</w:t>
      </w:r>
      <w:r w:rsidR="00D03682" w:rsidRPr="00477537">
        <w:rPr>
          <w:rFonts w:ascii="Times New Roman" w:hAnsi="Times New Roman" w:cs="Times New Roman"/>
          <w:sz w:val="24"/>
          <w:szCs w:val="24"/>
        </w:rPr>
        <w:t>.</w:t>
      </w:r>
      <w:r w:rsidR="00770D05" w:rsidRPr="00477537">
        <w:rPr>
          <w:rFonts w:ascii="Times New Roman" w:hAnsi="Times New Roman" w:cs="Times New Roman"/>
          <w:sz w:val="24"/>
          <w:szCs w:val="24"/>
        </w:rPr>
        <w:t xml:space="preserve"> </w:t>
      </w:r>
      <w:r w:rsidRPr="00477537">
        <w:rPr>
          <w:rFonts w:ascii="Times New Roman" w:hAnsi="Times New Roman" w:cs="Times New Roman"/>
          <w:sz w:val="24"/>
          <w:szCs w:val="24"/>
        </w:rPr>
        <w:t>K notovým příkladům je vždy přiložen i vysvětlující text</w:t>
      </w:r>
      <w:r w:rsidR="00D03682" w:rsidRPr="00477537">
        <w:rPr>
          <w:rFonts w:ascii="Times New Roman" w:hAnsi="Times New Roman" w:cs="Times New Roman"/>
          <w:sz w:val="24"/>
          <w:szCs w:val="24"/>
        </w:rPr>
        <w:t xml:space="preserve">. </w:t>
      </w:r>
      <w:r w:rsidRPr="00477537">
        <w:rPr>
          <w:rFonts w:ascii="Times New Roman" w:hAnsi="Times New Roman" w:cs="Times New Roman"/>
          <w:sz w:val="24"/>
          <w:szCs w:val="24"/>
        </w:rPr>
        <w:t>Notopis využívá všechny znaky Braillova písma</w:t>
      </w:r>
      <w:r w:rsidR="00D03682" w:rsidRPr="00477537">
        <w:rPr>
          <w:rFonts w:ascii="Times New Roman" w:hAnsi="Times New Roman" w:cs="Times New Roman"/>
          <w:sz w:val="24"/>
          <w:szCs w:val="24"/>
        </w:rPr>
        <w:t xml:space="preserve">. </w:t>
      </w:r>
      <w:r w:rsidRPr="00477537">
        <w:rPr>
          <w:rFonts w:ascii="Times New Roman" w:hAnsi="Times New Roman" w:cs="Times New Roman"/>
          <w:sz w:val="24"/>
          <w:szCs w:val="24"/>
        </w:rPr>
        <w:t>Existuje sedm znaků pro noty a čtyři pro pomlky</w:t>
      </w:r>
      <w:r w:rsidR="00D03682" w:rsidRPr="00477537">
        <w:rPr>
          <w:rFonts w:ascii="Times New Roman" w:hAnsi="Times New Roman" w:cs="Times New Roman"/>
          <w:sz w:val="24"/>
          <w:szCs w:val="24"/>
        </w:rPr>
        <w:t xml:space="preserve">. </w:t>
      </w:r>
      <w:r w:rsidRPr="00477537">
        <w:rPr>
          <w:rFonts w:ascii="Times New Roman" w:hAnsi="Times New Roman" w:cs="Times New Roman"/>
          <w:sz w:val="24"/>
          <w:szCs w:val="24"/>
        </w:rPr>
        <w:t>Noty C, D, E, F, G, A, H, C se skládají z bodů jedna, dva, čtyři a pět</w:t>
      </w:r>
      <w:r w:rsidR="00D03682" w:rsidRPr="00477537">
        <w:rPr>
          <w:rFonts w:ascii="Times New Roman" w:hAnsi="Times New Roman" w:cs="Times New Roman"/>
          <w:sz w:val="24"/>
          <w:szCs w:val="24"/>
        </w:rPr>
        <w:t xml:space="preserve">. </w:t>
      </w:r>
      <w:r w:rsidRPr="00477537">
        <w:rPr>
          <w:rFonts w:ascii="Times New Roman" w:hAnsi="Times New Roman" w:cs="Times New Roman"/>
          <w:sz w:val="24"/>
          <w:szCs w:val="24"/>
        </w:rPr>
        <w:t>Znaky, které jsou před notou tak znázorňují posuvky artikulační znamínka, ty za notou zase obloučky nebo tečky za notou</w:t>
      </w:r>
      <w:r w:rsidR="00D03682" w:rsidRPr="00477537">
        <w:rPr>
          <w:rFonts w:ascii="Times New Roman" w:hAnsi="Times New Roman" w:cs="Times New Roman"/>
          <w:sz w:val="24"/>
          <w:szCs w:val="24"/>
        </w:rPr>
        <w:t xml:space="preserve">. </w:t>
      </w:r>
      <w:r w:rsidRPr="00477537">
        <w:rPr>
          <w:rFonts w:ascii="Times New Roman" w:hAnsi="Times New Roman" w:cs="Times New Roman"/>
          <w:sz w:val="24"/>
          <w:szCs w:val="24"/>
        </w:rPr>
        <w:t>Základní hudební abeceda je stejná jako písmena D, E, F, G, H, I, J běžné psané abecedy</w:t>
      </w:r>
      <w:r w:rsidR="00D03682" w:rsidRPr="00477537">
        <w:rPr>
          <w:rFonts w:ascii="Times New Roman" w:hAnsi="Times New Roman" w:cs="Times New Roman"/>
          <w:sz w:val="24"/>
          <w:szCs w:val="24"/>
        </w:rPr>
        <w:t xml:space="preserve">. </w:t>
      </w:r>
      <w:r w:rsidRPr="00477537">
        <w:rPr>
          <w:rFonts w:ascii="Times New Roman" w:hAnsi="Times New Roman" w:cs="Times New Roman"/>
          <w:sz w:val="24"/>
          <w:szCs w:val="24"/>
        </w:rPr>
        <w:t>Noty se vyjadřují danými body, například osminové C se skládá z bodů 1, 4, 5</w:t>
      </w:r>
      <w:r w:rsidR="00D03682" w:rsidRPr="00477537">
        <w:rPr>
          <w:rFonts w:ascii="Times New Roman" w:hAnsi="Times New Roman" w:cs="Times New Roman"/>
          <w:sz w:val="24"/>
          <w:szCs w:val="24"/>
        </w:rPr>
        <w:t xml:space="preserve">. </w:t>
      </w:r>
      <w:r w:rsidRPr="00477537">
        <w:rPr>
          <w:rFonts w:ascii="Times New Roman" w:hAnsi="Times New Roman" w:cs="Times New Roman"/>
          <w:sz w:val="24"/>
          <w:szCs w:val="24"/>
        </w:rPr>
        <w:t>Pro skládání daných znaků se jako pomůcka používá tabulka se zasouvacími kolíčky</w:t>
      </w:r>
      <w:r w:rsidR="00D03682" w:rsidRPr="00477537">
        <w:rPr>
          <w:rFonts w:ascii="Times New Roman" w:hAnsi="Times New Roman" w:cs="Times New Roman"/>
          <w:sz w:val="24"/>
          <w:szCs w:val="24"/>
        </w:rPr>
        <w:t>.</w:t>
      </w:r>
      <w:r w:rsidR="009E7488" w:rsidRPr="00477537">
        <w:rPr>
          <w:rStyle w:val="Znakapoznpodarou"/>
          <w:rFonts w:ascii="Times New Roman" w:hAnsi="Times New Roman" w:cs="Times New Roman"/>
          <w:sz w:val="24"/>
          <w:szCs w:val="24"/>
        </w:rPr>
        <w:footnoteReference w:id="27"/>
      </w:r>
      <w:r w:rsidR="00D03682" w:rsidRPr="00477537">
        <w:rPr>
          <w:rFonts w:ascii="Times New Roman" w:hAnsi="Times New Roman" w:cs="Times New Roman"/>
          <w:sz w:val="24"/>
          <w:szCs w:val="24"/>
        </w:rPr>
        <w:t xml:space="preserve"> </w:t>
      </w:r>
      <w:r w:rsidRPr="00477537">
        <w:rPr>
          <w:rFonts w:ascii="Times New Roman" w:hAnsi="Times New Roman" w:cs="Times New Roman"/>
          <w:sz w:val="24"/>
          <w:szCs w:val="24"/>
        </w:rPr>
        <w:t>Noty je také možno zaznamenat na psacím stroji speciálně sestaveném na bodové písmo</w:t>
      </w:r>
      <w:r w:rsidR="00D03682" w:rsidRPr="00477537">
        <w:rPr>
          <w:rFonts w:ascii="Times New Roman" w:hAnsi="Times New Roman" w:cs="Times New Roman"/>
          <w:sz w:val="24"/>
          <w:szCs w:val="24"/>
        </w:rPr>
        <w:t xml:space="preserve">. </w:t>
      </w:r>
      <w:r w:rsidR="00770D05" w:rsidRPr="00477537">
        <w:rPr>
          <w:rFonts w:ascii="Times New Roman" w:hAnsi="Times New Roman" w:cs="Times New Roman"/>
          <w:sz w:val="24"/>
          <w:szCs w:val="24"/>
        </w:rPr>
        <w:t xml:space="preserve">K dispozici je také software, který umožňují rychlý překlad běžného notového zápisu do Braillovy bodové notace. Tato služba, která vyžadovala </w:t>
      </w:r>
      <w:r w:rsidR="00770D05" w:rsidRPr="00477537">
        <w:rPr>
          <w:rFonts w:ascii="Times New Roman" w:hAnsi="Times New Roman" w:cs="Times New Roman"/>
          <w:sz w:val="24"/>
          <w:szCs w:val="24"/>
        </w:rPr>
        <w:lastRenderedPageBreak/>
        <w:t xml:space="preserve">zkušeného profesionálního překladatele je nyní dostupná komukoliv a je k dostání zdarma. </w:t>
      </w:r>
      <w:r w:rsidR="009E7488" w:rsidRPr="00477537">
        <w:rPr>
          <w:rStyle w:val="Znakapoznpodarou"/>
          <w:rFonts w:ascii="Times New Roman" w:hAnsi="Times New Roman" w:cs="Times New Roman"/>
          <w:sz w:val="24"/>
          <w:szCs w:val="24"/>
        </w:rPr>
        <w:footnoteReference w:id="28"/>
      </w:r>
      <w:r w:rsidR="009E7488" w:rsidRPr="00477537">
        <w:rPr>
          <w:rFonts w:ascii="Times New Roman" w:hAnsi="Times New Roman" w:cs="Times New Roman"/>
          <w:sz w:val="24"/>
          <w:szCs w:val="24"/>
        </w:rPr>
        <w:t xml:space="preserve"> </w:t>
      </w:r>
      <w:r w:rsidRPr="00477537">
        <w:rPr>
          <w:rFonts w:ascii="Times New Roman" w:hAnsi="Times New Roman" w:cs="Times New Roman"/>
          <w:sz w:val="24"/>
          <w:szCs w:val="24"/>
        </w:rPr>
        <w:t xml:space="preserve">Čtení not </w:t>
      </w:r>
      <w:r w:rsidR="00EE6B56" w:rsidRPr="00477537">
        <w:rPr>
          <w:rFonts w:ascii="Times New Roman" w:hAnsi="Times New Roman" w:cs="Times New Roman"/>
          <w:sz w:val="24"/>
          <w:szCs w:val="24"/>
        </w:rPr>
        <w:t xml:space="preserve">v bodové notaci </w:t>
      </w:r>
      <w:r w:rsidRPr="00477537">
        <w:rPr>
          <w:rFonts w:ascii="Times New Roman" w:hAnsi="Times New Roman" w:cs="Times New Roman"/>
          <w:sz w:val="24"/>
          <w:szCs w:val="24"/>
        </w:rPr>
        <w:t>je pomalejší, jelikož zároveň musíme jednou rukou číst noty a</w:t>
      </w:r>
      <w:r w:rsidR="0004551E">
        <w:rPr>
          <w:rFonts w:ascii="Times New Roman" w:hAnsi="Times New Roman" w:cs="Times New Roman"/>
          <w:sz w:val="24"/>
          <w:szCs w:val="24"/>
        </w:rPr>
        <w:t> </w:t>
      </w:r>
      <w:r w:rsidRPr="00477537">
        <w:rPr>
          <w:rFonts w:ascii="Times New Roman" w:hAnsi="Times New Roman" w:cs="Times New Roman"/>
          <w:sz w:val="24"/>
          <w:szCs w:val="24"/>
        </w:rPr>
        <w:t>druhou rukou hrát</w:t>
      </w:r>
      <w:r w:rsidR="00D03682" w:rsidRPr="00477537">
        <w:rPr>
          <w:rFonts w:ascii="Times New Roman" w:hAnsi="Times New Roman" w:cs="Times New Roman"/>
          <w:sz w:val="24"/>
          <w:szCs w:val="24"/>
        </w:rPr>
        <w:t xml:space="preserve">. Bodový notový zápis je členěn do odstavců a repetice </w:t>
      </w:r>
      <w:r w:rsidRPr="00477537">
        <w:rPr>
          <w:rFonts w:ascii="Times New Roman" w:hAnsi="Times New Roman" w:cs="Times New Roman"/>
          <w:sz w:val="24"/>
          <w:szCs w:val="24"/>
        </w:rPr>
        <w:t>je vždy zaznamenána na novém řádku</w:t>
      </w:r>
      <w:r w:rsidR="00D03682" w:rsidRPr="00477537">
        <w:rPr>
          <w:rFonts w:ascii="Times New Roman" w:hAnsi="Times New Roman" w:cs="Times New Roman"/>
          <w:sz w:val="24"/>
          <w:szCs w:val="24"/>
        </w:rPr>
        <w:t xml:space="preserve">. </w:t>
      </w:r>
      <w:r w:rsidRPr="00477537">
        <w:rPr>
          <w:rFonts w:ascii="Times New Roman" w:hAnsi="Times New Roman" w:cs="Times New Roman"/>
          <w:sz w:val="24"/>
          <w:szCs w:val="24"/>
        </w:rPr>
        <w:t>Rychlost čtení not závisí na tom, zdali je skladba nová nebo s ní byl žák již seznámen</w:t>
      </w:r>
      <w:r w:rsidR="00D03682" w:rsidRPr="00477537">
        <w:rPr>
          <w:rFonts w:ascii="Times New Roman" w:hAnsi="Times New Roman" w:cs="Times New Roman"/>
          <w:sz w:val="24"/>
          <w:szCs w:val="24"/>
        </w:rPr>
        <w:t xml:space="preserve">. </w:t>
      </w:r>
      <w:r w:rsidRPr="00477537">
        <w:rPr>
          <w:rFonts w:ascii="Times New Roman" w:hAnsi="Times New Roman" w:cs="Times New Roman"/>
          <w:sz w:val="24"/>
          <w:szCs w:val="24"/>
        </w:rPr>
        <w:t>Nevidomý žák se učí skladby po částech, vždy si přečte danou část z not a pak si ji musí zapamatovat</w:t>
      </w:r>
      <w:r w:rsidR="00EE6B56" w:rsidRPr="00477537">
        <w:rPr>
          <w:rFonts w:ascii="Times New Roman" w:hAnsi="Times New Roman" w:cs="Times New Roman"/>
          <w:sz w:val="24"/>
          <w:szCs w:val="24"/>
        </w:rPr>
        <w:t>. Aby profesionální hudebníci se zrakovým postižením dokázali vystupovat na koncertech musí se tedy spoléhat zejména na hudební paměť</w:t>
      </w:r>
      <w:r w:rsidR="00EE6B56" w:rsidRPr="00477537">
        <w:t xml:space="preserve">. </w:t>
      </w:r>
      <w:r w:rsidR="009E7488" w:rsidRPr="00477537">
        <w:rPr>
          <w:rStyle w:val="Znakapoznpodarou"/>
        </w:rPr>
        <w:footnoteReference w:id="29"/>
      </w:r>
    </w:p>
    <w:p w14:paraId="21D3241A" w14:textId="77777777" w:rsidR="002D4054" w:rsidRDefault="002D4054" w:rsidP="00955E36">
      <w:pPr>
        <w:spacing w:line="360" w:lineRule="auto"/>
        <w:jc w:val="both"/>
      </w:pPr>
    </w:p>
    <w:p w14:paraId="3E0D7A07" w14:textId="45EE982E" w:rsidR="00E8709D" w:rsidRPr="00477537" w:rsidRDefault="00EA3096" w:rsidP="00E8709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3.6 </w:t>
      </w:r>
      <w:r w:rsidR="00E8709D">
        <w:rPr>
          <w:rFonts w:ascii="Times New Roman" w:hAnsi="Times New Roman" w:cs="Times New Roman"/>
          <w:b/>
          <w:bCs/>
          <w:sz w:val="28"/>
          <w:szCs w:val="28"/>
        </w:rPr>
        <w:t>Výuka na k</w:t>
      </w:r>
      <w:r w:rsidR="00E8709D" w:rsidRPr="00477537">
        <w:rPr>
          <w:rFonts w:ascii="Times New Roman" w:hAnsi="Times New Roman" w:cs="Times New Roman"/>
          <w:b/>
          <w:bCs/>
          <w:sz w:val="28"/>
          <w:szCs w:val="28"/>
        </w:rPr>
        <w:t>onzervatoř</w:t>
      </w:r>
      <w:r w:rsidR="00E8709D">
        <w:rPr>
          <w:rFonts w:ascii="Times New Roman" w:hAnsi="Times New Roman" w:cs="Times New Roman"/>
          <w:b/>
          <w:bCs/>
          <w:sz w:val="28"/>
          <w:szCs w:val="28"/>
        </w:rPr>
        <w:t xml:space="preserve">i </w:t>
      </w:r>
      <w:r w:rsidR="00E8709D" w:rsidRPr="00477537">
        <w:rPr>
          <w:rFonts w:ascii="Times New Roman" w:hAnsi="Times New Roman" w:cs="Times New Roman"/>
          <w:b/>
          <w:bCs/>
          <w:sz w:val="28"/>
          <w:szCs w:val="28"/>
        </w:rPr>
        <w:t>a střední škol</w:t>
      </w:r>
      <w:r w:rsidR="00E8709D">
        <w:rPr>
          <w:rFonts w:ascii="Times New Roman" w:hAnsi="Times New Roman" w:cs="Times New Roman"/>
          <w:b/>
          <w:bCs/>
          <w:sz w:val="28"/>
          <w:szCs w:val="28"/>
        </w:rPr>
        <w:t>e</w:t>
      </w:r>
      <w:r w:rsidR="00E8709D" w:rsidRPr="00477537">
        <w:rPr>
          <w:rFonts w:ascii="Times New Roman" w:hAnsi="Times New Roman" w:cs="Times New Roman"/>
          <w:b/>
          <w:bCs/>
          <w:sz w:val="28"/>
          <w:szCs w:val="28"/>
        </w:rPr>
        <w:t xml:space="preserve"> Jana Deyla pro zrakově postižené</w:t>
      </w:r>
    </w:p>
    <w:p w14:paraId="4AD20678" w14:textId="52E8448F" w:rsidR="00882084" w:rsidRPr="00823727" w:rsidRDefault="00E8709D" w:rsidP="00823727">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Konzervatoř a střední škola pro zrakově postižené sídlí v hlavním městě Praze. Je jedinou školou svého druhu v České republice i v celé Evropě. Tato škola vznikla již v roce 1910 a</w:t>
      </w:r>
      <w:r w:rsidR="0004551E">
        <w:rPr>
          <w:rFonts w:ascii="Times New Roman" w:hAnsi="Times New Roman" w:cs="Times New Roman"/>
          <w:sz w:val="24"/>
          <w:szCs w:val="24"/>
        </w:rPr>
        <w:t> </w:t>
      </w:r>
      <w:r w:rsidRPr="00477537">
        <w:rPr>
          <w:rFonts w:ascii="Times New Roman" w:hAnsi="Times New Roman" w:cs="Times New Roman"/>
          <w:sz w:val="24"/>
          <w:szCs w:val="24"/>
        </w:rPr>
        <w:t>jejím ředitelem byl významný oftalmolog a univerzitní profesor Jan Deyl. Žáci se zde předtím vyučovali spíše řemeslným oborům a až v roce 1924 se škola začala věnovat hudebnímu zaměření. Zejména ladění klavírů a vznikla v té době i významný dechový orchestr. Po smrti Jana Deyla převzal funkci ředitele významný hudební skladatel a klavírista Jan Drtina. V průběhu let se u školy několikrát změnil název, nejprve to byl Deylův ústav pro slepé, poté odborná škola hudební pro slepé a až v roce 1992 se vrátilo jméno Jana Deyla a byla přejmenována na Konzervatoř a ladičskou školu Jana Deyla. Ve konzervatoři se dnes dají studovat tři hlavní obory. Prvním je hra na hudební nástroj, kde si žák se zrakovým postižením může vybrat například hru na klavír, housle či kytaru. Dalším oborem je pěvecké zaměření, kde lze studovat jak operní, tak i populární zpěv. A třetím je studium skladby. Žáci ve škole budou mít jak klasické maturitní předměty jako český jazyk, dějepis, anglický jazyk tak i</w:t>
      </w:r>
      <w:r w:rsidR="0004551E">
        <w:rPr>
          <w:rFonts w:ascii="Times New Roman" w:hAnsi="Times New Roman" w:cs="Times New Roman"/>
          <w:sz w:val="24"/>
          <w:szCs w:val="24"/>
        </w:rPr>
        <w:t> </w:t>
      </w:r>
      <w:r w:rsidRPr="00477537">
        <w:rPr>
          <w:rFonts w:ascii="Times New Roman" w:hAnsi="Times New Roman" w:cs="Times New Roman"/>
          <w:sz w:val="24"/>
          <w:szCs w:val="24"/>
        </w:rPr>
        <w:t>odborné hudební předměty jako harmonii, hudební formy či intonaci. Délka studia na konzervatoři je šest let a studenti budou mít poté vystudovanou střední odbornou školu a</w:t>
      </w:r>
      <w:r w:rsidR="0004551E">
        <w:rPr>
          <w:rFonts w:ascii="Times New Roman" w:hAnsi="Times New Roman" w:cs="Times New Roman"/>
          <w:sz w:val="24"/>
          <w:szCs w:val="24"/>
        </w:rPr>
        <w:t> </w:t>
      </w:r>
      <w:r w:rsidRPr="00477537">
        <w:rPr>
          <w:rFonts w:ascii="Times New Roman" w:hAnsi="Times New Roman" w:cs="Times New Roman"/>
          <w:sz w:val="24"/>
          <w:szCs w:val="24"/>
        </w:rPr>
        <w:t>mohou vyučovat na základních uměleckých školách. U střední školy Jana Deyla se jedná o</w:t>
      </w:r>
      <w:r w:rsidR="0004551E">
        <w:rPr>
          <w:rFonts w:ascii="Times New Roman" w:hAnsi="Times New Roman" w:cs="Times New Roman"/>
          <w:sz w:val="24"/>
          <w:szCs w:val="24"/>
        </w:rPr>
        <w:t> </w:t>
      </w:r>
      <w:r w:rsidRPr="00477537">
        <w:rPr>
          <w:rFonts w:ascii="Times New Roman" w:hAnsi="Times New Roman" w:cs="Times New Roman"/>
          <w:sz w:val="24"/>
          <w:szCs w:val="24"/>
        </w:rPr>
        <w:t>obor ladič hudebních nástrojů.</w:t>
      </w:r>
      <w:r w:rsidRPr="00477537">
        <w:rPr>
          <w:rStyle w:val="Znakapoznpodarou"/>
          <w:rFonts w:ascii="Times New Roman" w:hAnsi="Times New Roman" w:cs="Times New Roman"/>
          <w:i/>
          <w:iCs/>
          <w:sz w:val="24"/>
          <w:szCs w:val="24"/>
        </w:rPr>
        <w:footnoteReference w:id="30"/>
      </w:r>
    </w:p>
    <w:p w14:paraId="457D1C43" w14:textId="777B289D" w:rsidR="00421962" w:rsidRPr="00477537" w:rsidRDefault="00E8709D" w:rsidP="00421962">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4</w:t>
      </w:r>
      <w:r w:rsidR="007B36CD" w:rsidRPr="00477537">
        <w:rPr>
          <w:rFonts w:ascii="Times New Roman" w:hAnsi="Times New Roman" w:cs="Times New Roman"/>
          <w:b/>
          <w:bCs/>
          <w:sz w:val="28"/>
          <w:szCs w:val="28"/>
        </w:rPr>
        <w:t xml:space="preserve">. </w:t>
      </w:r>
      <w:r w:rsidR="00421962" w:rsidRPr="00477537">
        <w:rPr>
          <w:rFonts w:ascii="Times New Roman" w:hAnsi="Times New Roman" w:cs="Times New Roman"/>
          <w:b/>
          <w:bCs/>
          <w:sz w:val="28"/>
          <w:szCs w:val="28"/>
        </w:rPr>
        <w:t xml:space="preserve">Alternativní hudební notace </w:t>
      </w:r>
    </w:p>
    <w:p w14:paraId="6CC9CF51" w14:textId="77777777" w:rsidR="00A85109" w:rsidRDefault="00421962" w:rsidP="00242AA3">
      <w:pPr>
        <w:spacing w:line="360" w:lineRule="auto"/>
        <w:jc w:val="both"/>
        <w:rPr>
          <w:rFonts w:ascii="Times New Roman" w:hAnsi="Times New Roman" w:cs="Times New Roman"/>
          <w:sz w:val="24"/>
          <w:szCs w:val="24"/>
        </w:rPr>
      </w:pPr>
      <w:r w:rsidRPr="00477537">
        <w:rPr>
          <w:rFonts w:ascii="Times New Roman" w:hAnsi="Times New Roman" w:cs="Times New Roman"/>
          <w:i/>
          <w:iCs/>
          <w:sz w:val="24"/>
          <w:szCs w:val="24"/>
        </w:rPr>
        <w:t>„Důležitým předpokladem pro čtení not podle notového zápisu (vzhledem k vlastnostem psychických funkcí) je funkce v oblasti percepčních a kognitivních procesů.“</w:t>
      </w:r>
      <w:r w:rsidR="000F48EF" w:rsidRPr="00477537">
        <w:rPr>
          <w:rFonts w:ascii="Times New Roman" w:hAnsi="Times New Roman" w:cs="Times New Roman"/>
          <w:i/>
          <w:iCs/>
          <w:sz w:val="24"/>
          <w:szCs w:val="24"/>
        </w:rPr>
        <w:t xml:space="preserve"> </w:t>
      </w:r>
      <w:r w:rsidRPr="00477537">
        <w:rPr>
          <w:rFonts w:ascii="Times New Roman" w:hAnsi="Times New Roman" w:cs="Times New Roman"/>
          <w:sz w:val="24"/>
          <w:szCs w:val="24"/>
        </w:rPr>
        <w:t xml:space="preserve">Osoby se </w:t>
      </w:r>
      <w:r w:rsidR="000F48EF" w:rsidRPr="00477537">
        <w:rPr>
          <w:rFonts w:ascii="Times New Roman" w:hAnsi="Times New Roman" w:cs="Times New Roman"/>
          <w:sz w:val="24"/>
          <w:szCs w:val="24"/>
        </w:rPr>
        <w:t>specifickými vzdělávacími potřebami</w:t>
      </w:r>
      <w:r w:rsidRPr="00477537">
        <w:rPr>
          <w:rFonts w:ascii="Times New Roman" w:hAnsi="Times New Roman" w:cs="Times New Roman"/>
          <w:sz w:val="24"/>
          <w:szCs w:val="24"/>
        </w:rPr>
        <w:t xml:space="preserve"> však mají problémy v obou oblastech, a proto je jednodušší, aby místo klasického notového zápisu využívali alternativní hudební notace</w:t>
      </w:r>
      <w:r w:rsidR="000F48EF" w:rsidRPr="00477537">
        <w:rPr>
          <w:rFonts w:ascii="Times New Roman" w:hAnsi="Times New Roman" w:cs="Times New Roman"/>
          <w:sz w:val="24"/>
          <w:szCs w:val="24"/>
        </w:rPr>
        <w:t>.</w:t>
      </w:r>
      <w:r w:rsidR="00DF6669" w:rsidRPr="00477537">
        <w:rPr>
          <w:rFonts w:ascii="Times New Roman" w:hAnsi="Times New Roman" w:cs="Times New Roman"/>
          <w:sz w:val="24"/>
          <w:szCs w:val="24"/>
        </w:rPr>
        <w:t xml:space="preserve"> </w:t>
      </w:r>
      <w:r w:rsidRPr="00477537">
        <w:rPr>
          <w:rFonts w:ascii="Times New Roman" w:hAnsi="Times New Roman" w:cs="Times New Roman"/>
          <w:sz w:val="24"/>
          <w:szCs w:val="24"/>
        </w:rPr>
        <w:t>Alternativní notový zápis využívá pro svůj zápis obrázků, barev, písmen a různých symbolů</w:t>
      </w:r>
      <w:r w:rsidR="00DF6669" w:rsidRPr="00477537">
        <w:rPr>
          <w:rFonts w:ascii="Times New Roman" w:hAnsi="Times New Roman" w:cs="Times New Roman"/>
          <w:sz w:val="24"/>
          <w:szCs w:val="24"/>
        </w:rPr>
        <w:t>.</w:t>
      </w:r>
      <w:r w:rsidR="00E840DE" w:rsidRPr="00477537">
        <w:rPr>
          <w:rStyle w:val="Znakapoznpodarou"/>
          <w:rFonts w:ascii="Times New Roman" w:hAnsi="Times New Roman" w:cs="Times New Roman"/>
          <w:sz w:val="24"/>
          <w:szCs w:val="24"/>
        </w:rPr>
        <w:footnoteReference w:id="31"/>
      </w:r>
    </w:p>
    <w:p w14:paraId="6A95C7A7" w14:textId="0BB9981D" w:rsidR="00242AA3" w:rsidRPr="00A85109" w:rsidRDefault="002111A2" w:rsidP="00A851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První alternativní notace, která bude představena je americká </w:t>
      </w:r>
      <w:r w:rsidR="00A85109">
        <w:rPr>
          <w:rFonts w:ascii="Times New Roman" w:hAnsi="Times New Roman" w:cs="Times New Roman"/>
          <w:sz w:val="24"/>
          <w:szCs w:val="24"/>
        </w:rPr>
        <w:t xml:space="preserve">notace Piano is easy. </w:t>
      </w:r>
      <w:r w:rsidR="00A85109" w:rsidRPr="00477537">
        <w:rPr>
          <w:rFonts w:ascii="Times New Roman" w:hAnsi="Times New Roman" w:cs="Times New Roman"/>
          <w:sz w:val="24"/>
          <w:szCs w:val="24"/>
        </w:rPr>
        <w:t xml:space="preserve">Tato učebnice je pro začátečníky ve hře na klavír. Vznikla, aby usnadnila žákům počáteční hru na klavír. V notaci Piano is easy má každá nota své číslo, pomlka nebo prodloužená nota má v zápise hvězdičku. </w:t>
      </w:r>
      <w:r w:rsidR="00A85109" w:rsidRPr="00477537">
        <w:rPr>
          <w:rStyle w:val="Znakapoznpodarou"/>
          <w:rFonts w:ascii="Times New Roman" w:hAnsi="Times New Roman" w:cs="Times New Roman"/>
          <w:sz w:val="24"/>
          <w:szCs w:val="24"/>
        </w:rPr>
        <w:footnoteReference w:id="32"/>
      </w:r>
      <w:r w:rsidR="00A85109">
        <w:rPr>
          <w:rFonts w:ascii="Times New Roman" w:hAnsi="Times New Roman" w:cs="Times New Roman"/>
          <w:sz w:val="24"/>
          <w:szCs w:val="24"/>
        </w:rPr>
        <w:t xml:space="preserve"> Další metodika s názvem Occupational Octaves piano je především</w:t>
      </w:r>
      <w:r w:rsidR="00242AA3" w:rsidRPr="00477537">
        <w:rPr>
          <w:rFonts w:ascii="Times New Roman" w:hAnsi="Times New Roman" w:cs="Times New Roman"/>
          <w:sz w:val="24"/>
          <w:szCs w:val="24"/>
        </w:rPr>
        <w:t xml:space="preserve"> pro hru na klavír, </w:t>
      </w:r>
      <w:r w:rsidR="00A85109">
        <w:rPr>
          <w:rFonts w:ascii="Times New Roman" w:hAnsi="Times New Roman" w:cs="Times New Roman"/>
          <w:sz w:val="24"/>
          <w:szCs w:val="24"/>
        </w:rPr>
        <w:t>která</w:t>
      </w:r>
      <w:r w:rsidR="00242AA3" w:rsidRPr="00477537">
        <w:rPr>
          <w:rFonts w:ascii="Times New Roman" w:hAnsi="Times New Roman" w:cs="Times New Roman"/>
          <w:sz w:val="24"/>
          <w:szCs w:val="24"/>
        </w:rPr>
        <w:t xml:space="preserve"> je určen</w:t>
      </w:r>
      <w:r w:rsidR="00A85109">
        <w:rPr>
          <w:rFonts w:ascii="Times New Roman" w:hAnsi="Times New Roman" w:cs="Times New Roman"/>
          <w:sz w:val="24"/>
          <w:szCs w:val="24"/>
        </w:rPr>
        <w:t>a</w:t>
      </w:r>
      <w:r w:rsidR="00242AA3" w:rsidRPr="00477537">
        <w:rPr>
          <w:rFonts w:ascii="Times New Roman" w:hAnsi="Times New Roman" w:cs="Times New Roman"/>
          <w:sz w:val="24"/>
          <w:szCs w:val="24"/>
        </w:rPr>
        <w:t xml:space="preserve"> pro žáky předškolního věku</w:t>
      </w:r>
      <w:r w:rsidR="004114FE" w:rsidRPr="00477537">
        <w:rPr>
          <w:rFonts w:ascii="Times New Roman" w:hAnsi="Times New Roman" w:cs="Times New Roman"/>
          <w:sz w:val="24"/>
          <w:szCs w:val="24"/>
        </w:rPr>
        <w:t>.</w:t>
      </w:r>
      <w:r w:rsidR="00242AA3" w:rsidRPr="00477537">
        <w:rPr>
          <w:rFonts w:ascii="Times New Roman" w:hAnsi="Times New Roman" w:cs="Times New Roman"/>
          <w:sz w:val="24"/>
          <w:szCs w:val="24"/>
        </w:rPr>
        <w:t xml:space="preserve"> Zde má každý nota přiřazené písmeno a danou barvu</w:t>
      </w:r>
      <w:r w:rsidR="004114FE" w:rsidRPr="00477537">
        <w:rPr>
          <w:rFonts w:ascii="Times New Roman" w:hAnsi="Times New Roman" w:cs="Times New Roman"/>
          <w:sz w:val="24"/>
          <w:szCs w:val="24"/>
        </w:rPr>
        <w:t>.</w:t>
      </w:r>
      <w:r w:rsidR="004114FE" w:rsidRPr="00477537">
        <w:rPr>
          <w:rFonts w:ascii="Times New Roman" w:hAnsi="Times New Roman" w:cs="Times New Roman"/>
          <w:i/>
          <w:iCs/>
        </w:rPr>
        <w:t xml:space="preserve"> </w:t>
      </w:r>
      <w:r w:rsidR="00242AA3" w:rsidRPr="00477537">
        <w:rPr>
          <w:rFonts w:ascii="Times New Roman" w:hAnsi="Times New Roman" w:cs="Times New Roman"/>
          <w:sz w:val="24"/>
          <w:szCs w:val="24"/>
        </w:rPr>
        <w:t>Při hře na klavír má žák na prstech barevné kroužky, které jsou použité i v notovém zápise</w:t>
      </w:r>
      <w:r w:rsidR="004114FE" w:rsidRPr="00477537">
        <w:rPr>
          <w:rFonts w:ascii="Times New Roman" w:hAnsi="Times New Roman" w:cs="Times New Roman"/>
          <w:sz w:val="24"/>
          <w:szCs w:val="24"/>
        </w:rPr>
        <w:t>.</w:t>
      </w:r>
      <w:r w:rsidR="00242AA3" w:rsidRPr="00477537">
        <w:rPr>
          <w:rFonts w:ascii="Times New Roman" w:hAnsi="Times New Roman" w:cs="Times New Roman"/>
          <w:sz w:val="24"/>
          <w:szCs w:val="24"/>
        </w:rPr>
        <w:t xml:space="preserve"> Kroužky na prstech slouží k lepší orientaci na klaviatuře</w:t>
      </w:r>
      <w:r w:rsidR="004114FE" w:rsidRPr="00477537">
        <w:rPr>
          <w:rFonts w:ascii="Times New Roman" w:hAnsi="Times New Roman" w:cs="Times New Roman"/>
          <w:sz w:val="24"/>
          <w:szCs w:val="24"/>
        </w:rPr>
        <w:t xml:space="preserve">. </w:t>
      </w:r>
      <w:r w:rsidR="00242AA3" w:rsidRPr="00477537">
        <w:rPr>
          <w:rFonts w:ascii="Times New Roman" w:hAnsi="Times New Roman" w:cs="Times New Roman"/>
          <w:sz w:val="24"/>
          <w:szCs w:val="24"/>
        </w:rPr>
        <w:t>Notový zápis má dva řádky</w:t>
      </w:r>
      <w:r w:rsidR="004114FE" w:rsidRPr="00477537">
        <w:rPr>
          <w:rFonts w:ascii="Times New Roman" w:hAnsi="Times New Roman" w:cs="Times New Roman"/>
          <w:sz w:val="24"/>
          <w:szCs w:val="24"/>
        </w:rPr>
        <w:t>, takzvaně</w:t>
      </w:r>
      <w:r w:rsidR="00242AA3" w:rsidRPr="00477537">
        <w:rPr>
          <w:rFonts w:ascii="Times New Roman" w:hAnsi="Times New Roman" w:cs="Times New Roman"/>
          <w:sz w:val="24"/>
          <w:szCs w:val="24"/>
        </w:rPr>
        <w:t xml:space="preserve"> pro každou ruku zvlášť</w:t>
      </w:r>
      <w:r w:rsidR="004114FE" w:rsidRPr="00477537">
        <w:rPr>
          <w:rFonts w:ascii="Times New Roman" w:hAnsi="Times New Roman" w:cs="Times New Roman"/>
          <w:sz w:val="24"/>
          <w:szCs w:val="24"/>
        </w:rPr>
        <w:t xml:space="preserve">. </w:t>
      </w:r>
      <w:r w:rsidR="004114FE" w:rsidRPr="00477537">
        <w:rPr>
          <w:rStyle w:val="Znakapoznpodarou"/>
          <w:rFonts w:ascii="Times New Roman" w:hAnsi="Times New Roman" w:cs="Times New Roman"/>
          <w:sz w:val="24"/>
          <w:szCs w:val="24"/>
        </w:rPr>
        <w:footnoteReference w:id="33"/>
      </w:r>
      <w:r w:rsidR="00242AA3" w:rsidRPr="00477537">
        <w:rPr>
          <w:rFonts w:ascii="Times New Roman" w:hAnsi="Times New Roman" w:cs="Times New Roman"/>
          <w:b/>
          <w:bCs/>
          <w:sz w:val="28"/>
          <w:szCs w:val="28"/>
        </w:rPr>
        <w:t xml:space="preserve"> </w:t>
      </w:r>
    </w:p>
    <w:p w14:paraId="54446C9C" w14:textId="754C27CE" w:rsidR="00242AA3" w:rsidRPr="00477537" w:rsidRDefault="00A85109" w:rsidP="00F411DE">
      <w:pPr>
        <w:spacing w:line="360" w:lineRule="auto"/>
        <w:jc w:val="both"/>
        <w:rPr>
          <w:rFonts w:ascii="Times New Roman" w:hAnsi="Times New Roman" w:cs="Times New Roman"/>
          <w:sz w:val="24"/>
          <w:szCs w:val="24"/>
        </w:rPr>
      </w:pPr>
      <w:r>
        <w:rPr>
          <w:rFonts w:ascii="Times New Roman" w:hAnsi="Times New Roman" w:cs="Times New Roman"/>
          <w:sz w:val="24"/>
          <w:szCs w:val="24"/>
        </w:rPr>
        <w:t>Pohádkově snadné čtení not pro malé klavíristy je m</w:t>
      </w:r>
      <w:r w:rsidR="00242AA3" w:rsidRPr="00477537">
        <w:rPr>
          <w:rFonts w:ascii="Times New Roman" w:hAnsi="Times New Roman" w:cs="Times New Roman"/>
          <w:sz w:val="24"/>
          <w:szCs w:val="24"/>
        </w:rPr>
        <w:t>etodický materiál</w:t>
      </w:r>
      <w:r>
        <w:rPr>
          <w:rFonts w:ascii="Times New Roman" w:hAnsi="Times New Roman" w:cs="Times New Roman"/>
          <w:sz w:val="24"/>
          <w:szCs w:val="24"/>
        </w:rPr>
        <w:t>, který pochází z České republiky. Je</w:t>
      </w:r>
      <w:r w:rsidR="00242AA3" w:rsidRPr="00477537">
        <w:rPr>
          <w:rFonts w:ascii="Times New Roman" w:hAnsi="Times New Roman" w:cs="Times New Roman"/>
          <w:sz w:val="24"/>
          <w:szCs w:val="24"/>
        </w:rPr>
        <w:t xml:space="preserve"> opět určen </w:t>
      </w:r>
      <w:r>
        <w:rPr>
          <w:rFonts w:ascii="Times New Roman" w:hAnsi="Times New Roman" w:cs="Times New Roman"/>
          <w:sz w:val="24"/>
          <w:szCs w:val="24"/>
        </w:rPr>
        <w:t xml:space="preserve">především </w:t>
      </w:r>
      <w:r w:rsidR="00242AA3" w:rsidRPr="00477537">
        <w:rPr>
          <w:rFonts w:ascii="Times New Roman" w:hAnsi="Times New Roman" w:cs="Times New Roman"/>
          <w:sz w:val="24"/>
          <w:szCs w:val="24"/>
        </w:rPr>
        <w:t>menším dětem předškolního věku</w:t>
      </w:r>
      <w:r w:rsidR="00807A79" w:rsidRPr="00477537">
        <w:rPr>
          <w:rFonts w:ascii="Times New Roman" w:hAnsi="Times New Roman" w:cs="Times New Roman"/>
          <w:sz w:val="24"/>
          <w:szCs w:val="24"/>
        </w:rPr>
        <w:t xml:space="preserve">. </w:t>
      </w:r>
      <w:r>
        <w:rPr>
          <w:rFonts w:ascii="Times New Roman" w:hAnsi="Times New Roman" w:cs="Times New Roman"/>
          <w:sz w:val="24"/>
          <w:szCs w:val="24"/>
        </w:rPr>
        <w:t xml:space="preserve"> </w:t>
      </w:r>
      <w:r w:rsidR="00242AA3" w:rsidRPr="00477537">
        <w:rPr>
          <w:rFonts w:ascii="Times New Roman" w:hAnsi="Times New Roman" w:cs="Times New Roman"/>
          <w:sz w:val="24"/>
          <w:szCs w:val="24"/>
        </w:rPr>
        <w:t>Jeho cílem je naučit děti hrát podle not</w:t>
      </w:r>
      <w:r w:rsidR="00807A79" w:rsidRPr="00477537">
        <w:rPr>
          <w:rFonts w:ascii="Times New Roman" w:hAnsi="Times New Roman" w:cs="Times New Roman"/>
          <w:sz w:val="24"/>
          <w:szCs w:val="24"/>
        </w:rPr>
        <w:t xml:space="preserve">. V učebnici žáky provází příběh o notovém království. Císař první je v pohádkovém příběhu nazýván jako nota c1. </w:t>
      </w:r>
      <w:r w:rsidR="00807A79" w:rsidRPr="00477537">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Další m</w:t>
      </w:r>
      <w:r w:rsidR="00242AA3" w:rsidRPr="00477537">
        <w:rPr>
          <w:rFonts w:ascii="Times New Roman" w:hAnsi="Times New Roman" w:cs="Times New Roman"/>
          <w:sz w:val="24"/>
          <w:szCs w:val="24"/>
        </w:rPr>
        <w:t>etodický materiál</w:t>
      </w:r>
      <w:r w:rsidR="00807A79" w:rsidRPr="00477537">
        <w:rPr>
          <w:rFonts w:ascii="Times New Roman" w:hAnsi="Times New Roman" w:cs="Times New Roman"/>
          <w:sz w:val="24"/>
          <w:szCs w:val="24"/>
        </w:rPr>
        <w:t xml:space="preserve"> </w:t>
      </w:r>
      <w:r>
        <w:rPr>
          <w:rFonts w:ascii="Times New Roman" w:hAnsi="Times New Roman" w:cs="Times New Roman"/>
          <w:sz w:val="24"/>
          <w:szCs w:val="24"/>
        </w:rPr>
        <w:t xml:space="preserve">s názvem </w:t>
      </w:r>
      <w:r w:rsidRPr="00477537">
        <w:rPr>
          <w:rFonts w:ascii="Times New Roman" w:hAnsi="Times New Roman" w:cs="Times New Roman"/>
          <w:color w:val="000000"/>
          <w:sz w:val="24"/>
          <w:szCs w:val="24"/>
        </w:rPr>
        <w:t>Blockflöte, das kann ich</w:t>
      </w:r>
      <w:r w:rsidRPr="00477537">
        <w:rPr>
          <w:rFonts w:ascii="Times New Roman" w:hAnsi="Times New Roman" w:cs="Times New Roman"/>
          <w:sz w:val="24"/>
          <w:szCs w:val="24"/>
        </w:rPr>
        <w:ptab w:relativeTo="margin" w:alignment="right" w:leader="dot"/>
      </w:r>
      <w:r w:rsidR="00E8709D">
        <w:rPr>
          <w:rFonts w:ascii="Times New Roman" w:hAnsi="Times New Roman" w:cs="Times New Roman"/>
          <w:sz w:val="24"/>
          <w:szCs w:val="24"/>
        </w:rPr>
        <w:t xml:space="preserve"> </w:t>
      </w:r>
      <w:r w:rsidR="00807A79" w:rsidRPr="00477537">
        <w:rPr>
          <w:rFonts w:ascii="Times New Roman" w:hAnsi="Times New Roman" w:cs="Times New Roman"/>
          <w:sz w:val="24"/>
          <w:szCs w:val="24"/>
        </w:rPr>
        <w:t>je</w:t>
      </w:r>
      <w:r w:rsidR="00E8709D">
        <w:rPr>
          <w:rFonts w:ascii="Times New Roman" w:hAnsi="Times New Roman" w:cs="Times New Roman"/>
          <w:sz w:val="24"/>
          <w:szCs w:val="24"/>
        </w:rPr>
        <w:t xml:space="preserve"> německého původu a je</w:t>
      </w:r>
      <w:r w:rsidR="00807A79" w:rsidRPr="00477537">
        <w:rPr>
          <w:rFonts w:ascii="Times New Roman" w:hAnsi="Times New Roman" w:cs="Times New Roman"/>
          <w:sz w:val="24"/>
          <w:szCs w:val="24"/>
        </w:rPr>
        <w:t xml:space="preserve"> </w:t>
      </w:r>
      <w:r w:rsidR="00242AA3" w:rsidRPr="00477537">
        <w:rPr>
          <w:rFonts w:ascii="Times New Roman" w:hAnsi="Times New Roman" w:cs="Times New Roman"/>
          <w:sz w:val="24"/>
          <w:szCs w:val="24"/>
        </w:rPr>
        <w:t xml:space="preserve">určen pro žáky se </w:t>
      </w:r>
      <w:r w:rsidR="00807A79" w:rsidRPr="00477537">
        <w:rPr>
          <w:rFonts w:ascii="Times New Roman" w:hAnsi="Times New Roman" w:cs="Times New Roman"/>
          <w:sz w:val="24"/>
          <w:szCs w:val="24"/>
        </w:rPr>
        <w:t>speciálními vzdělávacími potřebami</w:t>
      </w:r>
      <w:r w:rsidR="00242AA3" w:rsidRPr="00477537">
        <w:rPr>
          <w:rFonts w:ascii="Times New Roman" w:hAnsi="Times New Roman" w:cs="Times New Roman"/>
          <w:sz w:val="24"/>
          <w:szCs w:val="24"/>
        </w:rPr>
        <w:t xml:space="preserve"> a </w:t>
      </w:r>
      <w:r w:rsidR="00807A79" w:rsidRPr="00477537">
        <w:rPr>
          <w:rFonts w:ascii="Times New Roman" w:hAnsi="Times New Roman" w:cs="Times New Roman"/>
          <w:sz w:val="24"/>
          <w:szCs w:val="24"/>
        </w:rPr>
        <w:t xml:space="preserve">konkrétně </w:t>
      </w:r>
      <w:r w:rsidR="00832F28" w:rsidRPr="00477537">
        <w:rPr>
          <w:rFonts w:ascii="Times New Roman" w:hAnsi="Times New Roman" w:cs="Times New Roman"/>
          <w:sz w:val="24"/>
          <w:szCs w:val="24"/>
        </w:rPr>
        <w:t>pro</w:t>
      </w:r>
      <w:r w:rsidR="00807A79" w:rsidRPr="00477537">
        <w:rPr>
          <w:rFonts w:ascii="Times New Roman" w:hAnsi="Times New Roman" w:cs="Times New Roman"/>
          <w:sz w:val="24"/>
          <w:szCs w:val="24"/>
        </w:rPr>
        <w:t xml:space="preserve"> </w:t>
      </w:r>
      <w:r w:rsidR="00242AA3" w:rsidRPr="00477537">
        <w:rPr>
          <w:rFonts w:ascii="Times New Roman" w:hAnsi="Times New Roman" w:cs="Times New Roman"/>
          <w:sz w:val="24"/>
          <w:szCs w:val="24"/>
        </w:rPr>
        <w:t>hr</w:t>
      </w:r>
      <w:r w:rsidR="00832F28" w:rsidRPr="00477537">
        <w:rPr>
          <w:rFonts w:ascii="Times New Roman" w:hAnsi="Times New Roman" w:cs="Times New Roman"/>
          <w:sz w:val="24"/>
          <w:szCs w:val="24"/>
        </w:rPr>
        <w:t>u</w:t>
      </w:r>
      <w:r w:rsidR="00242AA3" w:rsidRPr="00477537">
        <w:rPr>
          <w:rFonts w:ascii="Times New Roman" w:hAnsi="Times New Roman" w:cs="Times New Roman"/>
          <w:sz w:val="24"/>
          <w:szCs w:val="24"/>
        </w:rPr>
        <w:t xml:space="preserve"> na zobcovou flétnu</w:t>
      </w:r>
      <w:r w:rsidR="00807A79" w:rsidRPr="00477537">
        <w:rPr>
          <w:rFonts w:ascii="Times New Roman" w:hAnsi="Times New Roman" w:cs="Times New Roman"/>
          <w:sz w:val="24"/>
          <w:szCs w:val="24"/>
        </w:rPr>
        <w:t>. V této alternativní notaci určitá písmena</w:t>
      </w:r>
      <w:r w:rsidR="00242AA3" w:rsidRPr="00477537">
        <w:rPr>
          <w:rFonts w:ascii="Times New Roman" w:hAnsi="Times New Roman" w:cs="Times New Roman"/>
          <w:sz w:val="24"/>
          <w:szCs w:val="24"/>
        </w:rPr>
        <w:t xml:space="preserve"> zastupují názvy not</w:t>
      </w:r>
      <w:r w:rsidR="00807A79" w:rsidRPr="00477537">
        <w:rPr>
          <w:rFonts w:ascii="Times New Roman" w:hAnsi="Times New Roman" w:cs="Times New Roman"/>
          <w:sz w:val="24"/>
          <w:szCs w:val="24"/>
        </w:rPr>
        <w:t xml:space="preserve">. </w:t>
      </w:r>
      <w:r w:rsidR="00242AA3" w:rsidRPr="00477537">
        <w:rPr>
          <w:rFonts w:ascii="Times New Roman" w:hAnsi="Times New Roman" w:cs="Times New Roman"/>
          <w:sz w:val="24"/>
          <w:szCs w:val="24"/>
        </w:rPr>
        <w:t>Písmena jsou vždy v dostatečné vzdálenosti napsána nad textem písn</w:t>
      </w:r>
      <w:r w:rsidR="00807A79" w:rsidRPr="00477537">
        <w:rPr>
          <w:rFonts w:ascii="Times New Roman" w:hAnsi="Times New Roman" w:cs="Times New Roman"/>
          <w:sz w:val="24"/>
          <w:szCs w:val="24"/>
        </w:rPr>
        <w:t xml:space="preserve">ě. </w:t>
      </w:r>
      <w:r w:rsidR="00242AA3" w:rsidRPr="00477537">
        <w:rPr>
          <w:rFonts w:ascii="Times New Roman" w:hAnsi="Times New Roman" w:cs="Times New Roman"/>
          <w:sz w:val="24"/>
          <w:szCs w:val="24"/>
        </w:rPr>
        <w:t>Takto si líp žáci osvojí rytmus dané melodie</w:t>
      </w:r>
      <w:r w:rsidR="00807A79" w:rsidRPr="00477537">
        <w:rPr>
          <w:rFonts w:ascii="Times New Roman" w:hAnsi="Times New Roman" w:cs="Times New Roman"/>
          <w:sz w:val="24"/>
          <w:szCs w:val="24"/>
        </w:rPr>
        <w:t xml:space="preserve">. </w:t>
      </w:r>
      <w:r w:rsidR="00807A79" w:rsidRPr="00477537">
        <w:rPr>
          <w:rStyle w:val="Znakapoznpodarou"/>
          <w:rFonts w:ascii="Times New Roman" w:hAnsi="Times New Roman" w:cs="Times New Roman"/>
          <w:sz w:val="24"/>
          <w:szCs w:val="24"/>
        </w:rPr>
        <w:footnoteReference w:id="35"/>
      </w:r>
      <w:r w:rsidR="00242AA3" w:rsidRPr="00477537">
        <w:rPr>
          <w:rFonts w:ascii="Times New Roman" w:hAnsi="Times New Roman" w:cs="Times New Roman"/>
          <w:sz w:val="24"/>
          <w:szCs w:val="24"/>
        </w:rPr>
        <w:t xml:space="preserve"> </w:t>
      </w:r>
    </w:p>
    <w:p w14:paraId="753FFB4E" w14:textId="77777777" w:rsidR="00B70868" w:rsidRPr="00477537" w:rsidRDefault="00B70868" w:rsidP="00242AA3">
      <w:pPr>
        <w:spacing w:line="360" w:lineRule="auto"/>
        <w:rPr>
          <w:rFonts w:ascii="Times New Roman" w:hAnsi="Times New Roman" w:cs="Times New Roman"/>
          <w:b/>
          <w:bCs/>
          <w:sz w:val="28"/>
          <w:szCs w:val="28"/>
        </w:rPr>
      </w:pPr>
    </w:p>
    <w:p w14:paraId="791114F6" w14:textId="77777777" w:rsidR="00A110BE" w:rsidRDefault="00A110BE" w:rsidP="00EA3096">
      <w:pPr>
        <w:spacing w:line="360" w:lineRule="auto"/>
        <w:rPr>
          <w:rFonts w:ascii="Times New Roman" w:hAnsi="Times New Roman" w:cs="Times New Roman"/>
          <w:b/>
          <w:bCs/>
          <w:sz w:val="28"/>
          <w:szCs w:val="28"/>
        </w:rPr>
      </w:pPr>
    </w:p>
    <w:p w14:paraId="7C667A59" w14:textId="77777777" w:rsidR="00A110BE" w:rsidRDefault="00A110BE" w:rsidP="00EA3096">
      <w:pPr>
        <w:spacing w:line="360" w:lineRule="auto"/>
        <w:rPr>
          <w:rFonts w:ascii="Times New Roman" w:hAnsi="Times New Roman" w:cs="Times New Roman"/>
          <w:b/>
          <w:bCs/>
          <w:sz w:val="28"/>
          <w:szCs w:val="28"/>
        </w:rPr>
      </w:pPr>
    </w:p>
    <w:p w14:paraId="623A18DE" w14:textId="2FDE32FF" w:rsidR="00DC46AA" w:rsidRPr="00477537" w:rsidRDefault="00A37616" w:rsidP="00033CC6">
      <w:pPr>
        <w:spacing w:line="360" w:lineRule="auto"/>
        <w:jc w:val="center"/>
        <w:rPr>
          <w:rFonts w:ascii="Times New Roman" w:hAnsi="Times New Roman" w:cs="Times New Roman"/>
          <w:b/>
          <w:bCs/>
          <w:i/>
          <w:iCs/>
          <w:sz w:val="28"/>
          <w:szCs w:val="28"/>
        </w:rPr>
      </w:pPr>
      <w:r w:rsidRPr="00477537">
        <w:rPr>
          <w:rFonts w:ascii="Times New Roman" w:hAnsi="Times New Roman" w:cs="Times New Roman"/>
          <w:b/>
          <w:bCs/>
          <w:sz w:val="28"/>
          <w:szCs w:val="28"/>
        </w:rPr>
        <w:lastRenderedPageBreak/>
        <w:t>PRAKTICKÁ ČÁST</w:t>
      </w:r>
    </w:p>
    <w:p w14:paraId="74BE4756" w14:textId="77777777" w:rsidR="00E8500D" w:rsidRPr="00477537" w:rsidRDefault="00E8500D" w:rsidP="00E8500D">
      <w:pPr>
        <w:spacing w:line="360" w:lineRule="auto"/>
        <w:jc w:val="both"/>
        <w:rPr>
          <w:rFonts w:ascii="Times New Roman" w:hAnsi="Times New Roman" w:cs="Times New Roman"/>
          <w:sz w:val="24"/>
          <w:szCs w:val="24"/>
        </w:rPr>
      </w:pPr>
    </w:p>
    <w:p w14:paraId="1A6A0124" w14:textId="5E102B27" w:rsidR="00823727" w:rsidRDefault="00E8500D" w:rsidP="00C11A50">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Praktická část je zaměřena na výuku hudební výchovy na základních školách. Centrem zájmu zde byl zejména vztah žáků se zrakovým postižením k hudební výchově. </w:t>
      </w:r>
      <w:r w:rsidR="00EA3096" w:rsidRPr="00EA3096">
        <w:rPr>
          <w:rFonts w:ascii="Times New Roman" w:hAnsi="Times New Roman" w:cs="Times New Roman"/>
          <w:sz w:val="24"/>
          <w:szCs w:val="24"/>
        </w:rPr>
        <w:t xml:space="preserve">Také metodické postupy, které využívají učitelé při výuce, takzvaně jak žáky </w:t>
      </w:r>
      <w:r w:rsidR="00AA0312" w:rsidRPr="00EA3096">
        <w:rPr>
          <w:rFonts w:ascii="Times New Roman" w:hAnsi="Times New Roman" w:cs="Times New Roman"/>
          <w:sz w:val="24"/>
          <w:szCs w:val="24"/>
        </w:rPr>
        <w:t>aktivizují – jestli</w:t>
      </w:r>
      <w:r w:rsidR="00EA3096" w:rsidRPr="00EA3096">
        <w:rPr>
          <w:rFonts w:ascii="Times New Roman" w:hAnsi="Times New Roman" w:cs="Times New Roman"/>
          <w:sz w:val="24"/>
          <w:szCs w:val="24"/>
        </w:rPr>
        <w:t xml:space="preserve"> v hodinách hudební výchovy používají speciální pomůcky jako intonační tabulky, notopis v Braillově písmu a zdali navštěvují žáci se zrakovým postižením Základní umělecké školy a třeba dále pokračují v hudebním vzdělání i na konzervatořích.</w:t>
      </w:r>
      <w:r w:rsidR="00EA3096">
        <w:rPr>
          <w:rFonts w:ascii="Times New Roman" w:hAnsi="Times New Roman" w:cs="Times New Roman"/>
          <w:sz w:val="24"/>
          <w:szCs w:val="24"/>
        </w:rPr>
        <w:t xml:space="preserve"> </w:t>
      </w:r>
      <w:r w:rsidRPr="00477537">
        <w:rPr>
          <w:rFonts w:ascii="Times New Roman" w:hAnsi="Times New Roman" w:cs="Times New Roman"/>
          <w:sz w:val="24"/>
          <w:szCs w:val="24"/>
        </w:rPr>
        <w:t>Jako metoda šetření byl zvolen dotazník o</w:t>
      </w:r>
      <w:r w:rsidR="0004551E">
        <w:rPr>
          <w:rFonts w:ascii="Times New Roman" w:hAnsi="Times New Roman" w:cs="Times New Roman"/>
          <w:sz w:val="24"/>
          <w:szCs w:val="24"/>
        </w:rPr>
        <w:t> </w:t>
      </w:r>
      <w:r w:rsidRPr="00477537">
        <w:rPr>
          <w:rFonts w:ascii="Times New Roman" w:hAnsi="Times New Roman" w:cs="Times New Roman"/>
          <w:sz w:val="24"/>
          <w:szCs w:val="24"/>
        </w:rPr>
        <w:t xml:space="preserve">dvanácti otázkách. Použity byly jak otevřené, tak i uzavřené odpovědi. Otevřené odpovědi však převládaly, aby respondenti měli možnost </w:t>
      </w:r>
      <w:r w:rsidR="005449DC">
        <w:rPr>
          <w:rFonts w:ascii="Times New Roman" w:hAnsi="Times New Roman" w:cs="Times New Roman"/>
          <w:sz w:val="24"/>
          <w:szCs w:val="24"/>
        </w:rPr>
        <w:t>na</w:t>
      </w:r>
      <w:r w:rsidRPr="00477537">
        <w:rPr>
          <w:rFonts w:ascii="Times New Roman" w:hAnsi="Times New Roman" w:cs="Times New Roman"/>
          <w:sz w:val="24"/>
          <w:szCs w:val="24"/>
        </w:rPr>
        <w:t>psat vlastní názory.</w:t>
      </w:r>
    </w:p>
    <w:p w14:paraId="220E7B84" w14:textId="6FBA7973" w:rsidR="00C34D66" w:rsidRPr="00477537" w:rsidRDefault="00E8500D" w:rsidP="00C11A50">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Dotazník byl určen především pro učitele na základních </w:t>
      </w:r>
      <w:r w:rsidR="00AE2EBA" w:rsidRPr="00477537">
        <w:rPr>
          <w:rFonts w:ascii="Times New Roman" w:hAnsi="Times New Roman" w:cs="Times New Roman"/>
          <w:sz w:val="24"/>
          <w:szCs w:val="24"/>
        </w:rPr>
        <w:t xml:space="preserve">školách </w:t>
      </w:r>
      <w:r w:rsidRPr="00477537">
        <w:rPr>
          <w:rFonts w:ascii="Times New Roman" w:hAnsi="Times New Roman" w:cs="Times New Roman"/>
          <w:sz w:val="24"/>
          <w:szCs w:val="24"/>
        </w:rPr>
        <w:t xml:space="preserve">pro zrakově postižené. Kvůli specifičnosti respondentů byl dotazník rozeslán pomocí emailu do </w:t>
      </w:r>
      <w:r w:rsidR="008D2CAD" w:rsidRPr="00477537">
        <w:rPr>
          <w:rFonts w:ascii="Times New Roman" w:hAnsi="Times New Roman" w:cs="Times New Roman"/>
          <w:sz w:val="24"/>
          <w:szCs w:val="24"/>
        </w:rPr>
        <w:t>třinácti</w:t>
      </w:r>
      <w:r w:rsidRPr="00477537">
        <w:rPr>
          <w:rFonts w:ascii="Times New Roman" w:hAnsi="Times New Roman" w:cs="Times New Roman"/>
          <w:sz w:val="24"/>
          <w:szCs w:val="24"/>
        </w:rPr>
        <w:t xml:space="preserve"> škol. Mezi tyto školy patřily základní a střední školy se zrakovým postižením v Praze, Brně, Ostravě, Olomouci, Opavě</w:t>
      </w:r>
      <w:r w:rsidR="00AE2EBA" w:rsidRPr="00477537">
        <w:rPr>
          <w:rFonts w:ascii="Times New Roman" w:hAnsi="Times New Roman" w:cs="Times New Roman"/>
          <w:sz w:val="24"/>
          <w:szCs w:val="24"/>
        </w:rPr>
        <w:t xml:space="preserve">, </w:t>
      </w:r>
      <w:r w:rsidRPr="00477537">
        <w:rPr>
          <w:rFonts w:ascii="Times New Roman" w:hAnsi="Times New Roman" w:cs="Times New Roman"/>
          <w:sz w:val="24"/>
          <w:szCs w:val="24"/>
        </w:rPr>
        <w:t>Pardubicích</w:t>
      </w:r>
      <w:r w:rsidR="00135CFD" w:rsidRPr="00477537">
        <w:rPr>
          <w:rFonts w:ascii="Times New Roman" w:hAnsi="Times New Roman" w:cs="Times New Roman"/>
          <w:sz w:val="24"/>
          <w:szCs w:val="24"/>
        </w:rPr>
        <w:t xml:space="preserve">. </w:t>
      </w:r>
      <w:r w:rsidR="00913B81" w:rsidRPr="00477537">
        <w:rPr>
          <w:rFonts w:ascii="Times New Roman" w:hAnsi="Times New Roman" w:cs="Times New Roman"/>
          <w:sz w:val="24"/>
          <w:szCs w:val="24"/>
        </w:rPr>
        <w:t>Kvůli specifičnosti respondentů</w:t>
      </w:r>
      <w:r w:rsidR="00854C0B" w:rsidRPr="00477537">
        <w:rPr>
          <w:rFonts w:ascii="Times New Roman" w:hAnsi="Times New Roman" w:cs="Times New Roman"/>
          <w:sz w:val="24"/>
          <w:szCs w:val="24"/>
        </w:rPr>
        <w:t xml:space="preserve"> bylo získáno </w:t>
      </w:r>
      <w:r w:rsidR="00913B81" w:rsidRPr="00477537">
        <w:rPr>
          <w:rFonts w:ascii="Times New Roman" w:hAnsi="Times New Roman" w:cs="Times New Roman"/>
          <w:sz w:val="24"/>
          <w:szCs w:val="24"/>
        </w:rPr>
        <w:t xml:space="preserve">pouhých </w:t>
      </w:r>
      <w:r w:rsidR="00AE2EBA" w:rsidRPr="00477537">
        <w:rPr>
          <w:rFonts w:ascii="Times New Roman" w:hAnsi="Times New Roman" w:cs="Times New Roman"/>
          <w:sz w:val="24"/>
          <w:szCs w:val="24"/>
        </w:rPr>
        <w:t>devět</w:t>
      </w:r>
      <w:r w:rsidR="00913B81" w:rsidRPr="00477537">
        <w:rPr>
          <w:rFonts w:ascii="Times New Roman" w:hAnsi="Times New Roman" w:cs="Times New Roman"/>
          <w:sz w:val="24"/>
          <w:szCs w:val="24"/>
        </w:rPr>
        <w:t xml:space="preserve"> odpovědí. V některých školách i po telefonické domluvě </w:t>
      </w:r>
      <w:r w:rsidR="00854C0B" w:rsidRPr="00477537">
        <w:rPr>
          <w:rFonts w:ascii="Times New Roman" w:hAnsi="Times New Roman" w:cs="Times New Roman"/>
          <w:sz w:val="24"/>
          <w:szCs w:val="24"/>
        </w:rPr>
        <w:t xml:space="preserve">a </w:t>
      </w:r>
      <w:r w:rsidR="00913B81" w:rsidRPr="00477537">
        <w:rPr>
          <w:rFonts w:ascii="Times New Roman" w:hAnsi="Times New Roman" w:cs="Times New Roman"/>
          <w:sz w:val="24"/>
          <w:szCs w:val="24"/>
        </w:rPr>
        <w:t xml:space="preserve">opakovaném odeslání přes mailovou poštu </w:t>
      </w:r>
      <w:r w:rsidR="00854C0B" w:rsidRPr="00477537">
        <w:rPr>
          <w:rFonts w:ascii="Times New Roman" w:hAnsi="Times New Roman" w:cs="Times New Roman"/>
          <w:sz w:val="24"/>
          <w:szCs w:val="24"/>
        </w:rPr>
        <w:t xml:space="preserve">stále </w:t>
      </w:r>
      <w:r w:rsidR="00913B81" w:rsidRPr="00477537">
        <w:rPr>
          <w:rFonts w:ascii="Times New Roman" w:hAnsi="Times New Roman" w:cs="Times New Roman"/>
          <w:sz w:val="24"/>
          <w:szCs w:val="24"/>
        </w:rPr>
        <w:t>vyplněn</w:t>
      </w:r>
      <w:r w:rsidR="00854C0B" w:rsidRPr="00477537">
        <w:rPr>
          <w:rFonts w:ascii="Times New Roman" w:hAnsi="Times New Roman" w:cs="Times New Roman"/>
          <w:sz w:val="24"/>
          <w:szCs w:val="24"/>
        </w:rPr>
        <w:t xml:space="preserve">é </w:t>
      </w:r>
      <w:r w:rsidR="00913B81" w:rsidRPr="00477537">
        <w:rPr>
          <w:rFonts w:ascii="Times New Roman" w:hAnsi="Times New Roman" w:cs="Times New Roman"/>
          <w:sz w:val="24"/>
          <w:szCs w:val="24"/>
        </w:rPr>
        <w:t>dotazník</w:t>
      </w:r>
      <w:r w:rsidR="00854C0B" w:rsidRPr="00477537">
        <w:rPr>
          <w:rFonts w:ascii="Times New Roman" w:hAnsi="Times New Roman" w:cs="Times New Roman"/>
          <w:sz w:val="24"/>
          <w:szCs w:val="24"/>
        </w:rPr>
        <w:t>y</w:t>
      </w:r>
      <w:r w:rsidR="00913B81" w:rsidRPr="00477537">
        <w:rPr>
          <w:rFonts w:ascii="Times New Roman" w:hAnsi="Times New Roman" w:cs="Times New Roman"/>
          <w:sz w:val="24"/>
          <w:szCs w:val="24"/>
        </w:rPr>
        <w:t xml:space="preserve"> ne</w:t>
      </w:r>
      <w:r w:rsidR="00854C0B" w:rsidRPr="00477537">
        <w:rPr>
          <w:rFonts w:ascii="Times New Roman" w:hAnsi="Times New Roman" w:cs="Times New Roman"/>
          <w:sz w:val="24"/>
          <w:szCs w:val="24"/>
        </w:rPr>
        <w:t>přišly</w:t>
      </w:r>
      <w:r w:rsidR="00913B81" w:rsidRPr="00477537">
        <w:rPr>
          <w:rFonts w:ascii="Times New Roman" w:hAnsi="Times New Roman" w:cs="Times New Roman"/>
          <w:sz w:val="24"/>
          <w:szCs w:val="24"/>
        </w:rPr>
        <w:t xml:space="preserve">. V některých školách, zejména </w:t>
      </w:r>
      <w:r w:rsidR="00854C0B" w:rsidRPr="00477537">
        <w:rPr>
          <w:rFonts w:ascii="Times New Roman" w:hAnsi="Times New Roman" w:cs="Times New Roman"/>
          <w:sz w:val="24"/>
          <w:szCs w:val="24"/>
        </w:rPr>
        <w:t xml:space="preserve">na jednom </w:t>
      </w:r>
      <w:r w:rsidR="00913B81" w:rsidRPr="00477537">
        <w:rPr>
          <w:rFonts w:ascii="Times New Roman" w:hAnsi="Times New Roman" w:cs="Times New Roman"/>
          <w:sz w:val="24"/>
          <w:szCs w:val="24"/>
        </w:rPr>
        <w:t>gymnáziu pro zrakově postižené žák</w:t>
      </w:r>
      <w:r w:rsidR="000114E8" w:rsidRPr="00477537">
        <w:rPr>
          <w:rFonts w:ascii="Times New Roman" w:hAnsi="Times New Roman" w:cs="Times New Roman"/>
          <w:sz w:val="24"/>
          <w:szCs w:val="24"/>
        </w:rPr>
        <w:t>y</w:t>
      </w:r>
      <w:r w:rsidR="00913B81" w:rsidRPr="00477537">
        <w:rPr>
          <w:rFonts w:ascii="Times New Roman" w:hAnsi="Times New Roman" w:cs="Times New Roman"/>
          <w:sz w:val="24"/>
          <w:szCs w:val="24"/>
        </w:rPr>
        <w:t xml:space="preserve"> výuku hudební výchovy </w:t>
      </w:r>
      <w:r w:rsidR="000114E8" w:rsidRPr="00477537">
        <w:rPr>
          <w:rFonts w:ascii="Times New Roman" w:hAnsi="Times New Roman" w:cs="Times New Roman"/>
          <w:sz w:val="24"/>
          <w:szCs w:val="24"/>
        </w:rPr>
        <w:t>vůbec</w:t>
      </w:r>
      <w:r w:rsidR="00913B81" w:rsidRPr="00477537">
        <w:rPr>
          <w:rFonts w:ascii="Times New Roman" w:hAnsi="Times New Roman" w:cs="Times New Roman"/>
          <w:sz w:val="24"/>
          <w:szCs w:val="24"/>
        </w:rPr>
        <w:t xml:space="preserve"> nevyučovali. </w:t>
      </w:r>
      <w:r w:rsidR="00854C0B" w:rsidRPr="00477537">
        <w:rPr>
          <w:rFonts w:ascii="Times New Roman" w:hAnsi="Times New Roman" w:cs="Times New Roman"/>
          <w:sz w:val="24"/>
          <w:szCs w:val="24"/>
        </w:rPr>
        <w:t>I přes několik málo odpovědí se však respondenti ve svých názorech často shodovali. Dále tedy budou odpovědi více rozebrány a znázorněny v</w:t>
      </w:r>
      <w:r w:rsidR="008D2CAD" w:rsidRPr="00477537">
        <w:rPr>
          <w:rFonts w:ascii="Times New Roman" w:hAnsi="Times New Roman" w:cs="Times New Roman"/>
          <w:sz w:val="24"/>
          <w:szCs w:val="24"/>
        </w:rPr>
        <w:t> tabulkách a</w:t>
      </w:r>
      <w:r w:rsidR="00AE2EBA" w:rsidRPr="00477537">
        <w:rPr>
          <w:rFonts w:ascii="Times New Roman" w:hAnsi="Times New Roman" w:cs="Times New Roman"/>
          <w:sz w:val="24"/>
          <w:szCs w:val="24"/>
        </w:rPr>
        <w:t xml:space="preserve"> </w:t>
      </w:r>
      <w:r w:rsidR="00854C0B" w:rsidRPr="00477537">
        <w:rPr>
          <w:rFonts w:ascii="Times New Roman" w:hAnsi="Times New Roman" w:cs="Times New Roman"/>
          <w:sz w:val="24"/>
          <w:szCs w:val="24"/>
        </w:rPr>
        <w:t xml:space="preserve">vždy bude připojen i hodnotící komentář. </w:t>
      </w:r>
    </w:p>
    <w:p w14:paraId="2C38C7F8" w14:textId="77777777" w:rsidR="006E3E49" w:rsidRPr="00477537" w:rsidRDefault="006E3E49" w:rsidP="00C11A50">
      <w:pPr>
        <w:spacing w:line="360" w:lineRule="auto"/>
        <w:jc w:val="both"/>
        <w:rPr>
          <w:rFonts w:ascii="Times New Roman" w:hAnsi="Times New Roman" w:cs="Times New Roman"/>
          <w:sz w:val="24"/>
          <w:szCs w:val="24"/>
        </w:rPr>
      </w:pPr>
    </w:p>
    <w:p w14:paraId="007BCFFB" w14:textId="77777777" w:rsidR="006E3E49" w:rsidRPr="00477537" w:rsidRDefault="006E3E49" w:rsidP="00C11A50">
      <w:pPr>
        <w:spacing w:line="360" w:lineRule="auto"/>
        <w:jc w:val="both"/>
        <w:rPr>
          <w:rFonts w:ascii="Times New Roman" w:hAnsi="Times New Roman" w:cs="Times New Roman"/>
          <w:sz w:val="24"/>
          <w:szCs w:val="24"/>
        </w:rPr>
      </w:pPr>
    </w:p>
    <w:p w14:paraId="2EC01749" w14:textId="77777777" w:rsidR="006E3E49" w:rsidRPr="00477537" w:rsidRDefault="006E3E49" w:rsidP="00C11A50">
      <w:pPr>
        <w:spacing w:line="360" w:lineRule="auto"/>
        <w:jc w:val="both"/>
        <w:rPr>
          <w:rFonts w:ascii="Times New Roman" w:hAnsi="Times New Roman" w:cs="Times New Roman"/>
          <w:sz w:val="24"/>
          <w:szCs w:val="24"/>
        </w:rPr>
      </w:pPr>
    </w:p>
    <w:p w14:paraId="2595A98E" w14:textId="77777777" w:rsidR="006E3E49" w:rsidRPr="00477537" w:rsidRDefault="006E3E49" w:rsidP="00C11A50">
      <w:pPr>
        <w:spacing w:line="360" w:lineRule="auto"/>
        <w:jc w:val="both"/>
        <w:rPr>
          <w:rFonts w:ascii="Times New Roman" w:hAnsi="Times New Roman" w:cs="Times New Roman"/>
          <w:sz w:val="24"/>
          <w:szCs w:val="24"/>
        </w:rPr>
      </w:pPr>
    </w:p>
    <w:p w14:paraId="1A5BB721" w14:textId="77777777" w:rsidR="006E3E49" w:rsidRPr="00477537" w:rsidRDefault="006E3E49" w:rsidP="00C11A50">
      <w:pPr>
        <w:spacing w:line="360" w:lineRule="auto"/>
        <w:jc w:val="both"/>
        <w:rPr>
          <w:rFonts w:ascii="Times New Roman" w:hAnsi="Times New Roman" w:cs="Times New Roman"/>
          <w:sz w:val="24"/>
          <w:szCs w:val="24"/>
        </w:rPr>
      </w:pPr>
    </w:p>
    <w:p w14:paraId="7F938D5D" w14:textId="77777777" w:rsidR="006E3E49" w:rsidRPr="00477537" w:rsidRDefault="006E3E49" w:rsidP="00C11A50">
      <w:pPr>
        <w:spacing w:line="360" w:lineRule="auto"/>
        <w:jc w:val="both"/>
        <w:rPr>
          <w:rFonts w:ascii="Times New Roman" w:hAnsi="Times New Roman" w:cs="Times New Roman"/>
          <w:sz w:val="24"/>
          <w:szCs w:val="24"/>
        </w:rPr>
      </w:pPr>
    </w:p>
    <w:p w14:paraId="42792BDC" w14:textId="77777777" w:rsidR="006E3E49" w:rsidRPr="00477537" w:rsidRDefault="006E3E49" w:rsidP="00C11A50">
      <w:pPr>
        <w:spacing w:line="360" w:lineRule="auto"/>
        <w:jc w:val="both"/>
        <w:rPr>
          <w:rFonts w:ascii="Times New Roman" w:hAnsi="Times New Roman" w:cs="Times New Roman"/>
          <w:sz w:val="24"/>
          <w:szCs w:val="24"/>
        </w:rPr>
      </w:pPr>
    </w:p>
    <w:p w14:paraId="0509BFBF" w14:textId="77777777" w:rsidR="006E3E49" w:rsidRPr="00477537" w:rsidRDefault="006E3E49" w:rsidP="00C11A50">
      <w:pPr>
        <w:spacing w:line="360" w:lineRule="auto"/>
        <w:jc w:val="both"/>
        <w:rPr>
          <w:rFonts w:ascii="Times New Roman" w:hAnsi="Times New Roman" w:cs="Times New Roman"/>
          <w:sz w:val="24"/>
          <w:szCs w:val="24"/>
        </w:rPr>
      </w:pPr>
    </w:p>
    <w:p w14:paraId="4199A162" w14:textId="77777777" w:rsidR="006E3E49" w:rsidRPr="00477537" w:rsidRDefault="006E3E49" w:rsidP="00C11A50">
      <w:pPr>
        <w:spacing w:line="360" w:lineRule="auto"/>
        <w:jc w:val="both"/>
        <w:rPr>
          <w:rFonts w:ascii="Times New Roman" w:hAnsi="Times New Roman" w:cs="Times New Roman"/>
          <w:sz w:val="24"/>
          <w:szCs w:val="24"/>
        </w:rPr>
      </w:pPr>
    </w:p>
    <w:p w14:paraId="47A2EC34" w14:textId="77777777" w:rsidR="006E3E49" w:rsidRPr="00477537" w:rsidRDefault="006E3E49" w:rsidP="00C11A50">
      <w:pPr>
        <w:spacing w:line="360" w:lineRule="auto"/>
        <w:jc w:val="both"/>
        <w:rPr>
          <w:rFonts w:ascii="Times New Roman" w:hAnsi="Times New Roman" w:cs="Times New Roman"/>
          <w:sz w:val="24"/>
          <w:szCs w:val="24"/>
        </w:rPr>
      </w:pPr>
    </w:p>
    <w:p w14:paraId="1B280EA1" w14:textId="09DC9B4E" w:rsidR="006E3E49" w:rsidRPr="00477537" w:rsidRDefault="006E3E49" w:rsidP="006E3E49">
      <w:pPr>
        <w:tabs>
          <w:tab w:val="left" w:pos="567"/>
        </w:tabs>
        <w:spacing w:line="360" w:lineRule="auto"/>
        <w:jc w:val="center"/>
        <w:rPr>
          <w:rFonts w:ascii="Times New Roman" w:hAnsi="Times New Roman" w:cs="Times New Roman"/>
          <w:b/>
          <w:bCs/>
          <w:sz w:val="28"/>
          <w:szCs w:val="28"/>
        </w:rPr>
      </w:pPr>
      <w:r w:rsidRPr="00477537">
        <w:rPr>
          <w:rFonts w:ascii="Times New Roman" w:hAnsi="Times New Roman" w:cs="Times New Roman"/>
          <w:b/>
          <w:bCs/>
          <w:sz w:val="28"/>
          <w:szCs w:val="28"/>
        </w:rPr>
        <w:t>METODOLOGIE</w:t>
      </w:r>
    </w:p>
    <w:p w14:paraId="1C1D5E54" w14:textId="77777777" w:rsidR="00FD3884" w:rsidRPr="00477537" w:rsidRDefault="00FD3884" w:rsidP="006E3E49">
      <w:pPr>
        <w:tabs>
          <w:tab w:val="left" w:pos="567"/>
        </w:tabs>
        <w:spacing w:line="360" w:lineRule="auto"/>
        <w:rPr>
          <w:rFonts w:ascii="Times New Roman" w:hAnsi="Times New Roman" w:cs="Times New Roman"/>
          <w:b/>
          <w:bCs/>
          <w:sz w:val="24"/>
          <w:szCs w:val="24"/>
        </w:rPr>
      </w:pPr>
    </w:p>
    <w:p w14:paraId="15D17567" w14:textId="01E95C1D" w:rsidR="006E3E49" w:rsidRPr="00477537" w:rsidRDefault="007B6350" w:rsidP="006E3E49">
      <w:pPr>
        <w:tabs>
          <w:tab w:val="left" w:pos="567"/>
        </w:tabs>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Tabulka č.1</w:t>
      </w:r>
      <w:r w:rsidR="005449DC">
        <w:rPr>
          <w:rFonts w:ascii="Times New Roman" w:hAnsi="Times New Roman" w:cs="Times New Roman"/>
          <w:b/>
          <w:bCs/>
          <w:sz w:val="24"/>
          <w:szCs w:val="24"/>
        </w:rPr>
        <w:t xml:space="preserve"> – metodologie bakalářské práce </w:t>
      </w:r>
    </w:p>
    <w:tbl>
      <w:tblPr>
        <w:tblStyle w:val="Mkatabulky"/>
        <w:tblW w:w="0" w:type="auto"/>
        <w:tblLook w:val="04A0" w:firstRow="1" w:lastRow="0" w:firstColumn="1" w:lastColumn="0" w:noHBand="0" w:noVBand="1"/>
      </w:tblPr>
      <w:tblGrid>
        <w:gridCol w:w="2263"/>
        <w:gridCol w:w="6753"/>
      </w:tblGrid>
      <w:tr w:rsidR="006E3E49" w:rsidRPr="00477537" w14:paraId="575D12DF" w14:textId="77777777" w:rsidTr="006E3E49">
        <w:tc>
          <w:tcPr>
            <w:tcW w:w="2263" w:type="dxa"/>
          </w:tcPr>
          <w:p w14:paraId="5F57606F" w14:textId="3A17F654" w:rsidR="006E3E49" w:rsidRPr="00477537" w:rsidRDefault="006E3E49" w:rsidP="007B6350">
            <w:pPr>
              <w:tabs>
                <w:tab w:val="left" w:pos="567"/>
              </w:tabs>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Cíle bakalářské práce (hlavní, vedlejší)</w:t>
            </w:r>
            <w:r w:rsidR="004D78F9" w:rsidRPr="00477537">
              <w:rPr>
                <w:rFonts w:ascii="Times New Roman" w:hAnsi="Times New Roman" w:cs="Times New Roman"/>
                <w:sz w:val="24"/>
                <w:szCs w:val="24"/>
              </w:rPr>
              <w:t>:</w:t>
            </w:r>
          </w:p>
        </w:tc>
        <w:tc>
          <w:tcPr>
            <w:tcW w:w="6753" w:type="dxa"/>
          </w:tcPr>
          <w:p w14:paraId="07EE9203" w14:textId="718AE3E8" w:rsidR="006E3E49" w:rsidRPr="005449DC" w:rsidRDefault="006E3E49" w:rsidP="005449DC">
            <w:pPr>
              <w:tabs>
                <w:tab w:val="left" w:pos="567"/>
              </w:tabs>
              <w:spacing w:line="360" w:lineRule="auto"/>
              <w:jc w:val="both"/>
              <w:rPr>
                <w:rFonts w:ascii="Times New Roman" w:hAnsi="Times New Roman" w:cs="Times New Roman"/>
                <w:sz w:val="24"/>
                <w:szCs w:val="24"/>
              </w:rPr>
            </w:pPr>
            <w:r w:rsidRPr="005449DC">
              <w:rPr>
                <w:rFonts w:ascii="Times New Roman" w:hAnsi="Times New Roman" w:cs="Times New Roman"/>
                <w:sz w:val="24"/>
                <w:szCs w:val="24"/>
              </w:rPr>
              <w:t>Hlavním cílem bakalářské práce bylo objasnit vztah žáků se zrakovým postižením k</w:t>
            </w:r>
            <w:r w:rsidR="005449DC" w:rsidRPr="005449DC">
              <w:rPr>
                <w:rFonts w:ascii="Times New Roman" w:hAnsi="Times New Roman" w:cs="Times New Roman"/>
                <w:sz w:val="24"/>
                <w:szCs w:val="24"/>
              </w:rPr>
              <w:t> </w:t>
            </w:r>
            <w:r w:rsidRPr="005449DC">
              <w:rPr>
                <w:rFonts w:ascii="Times New Roman" w:hAnsi="Times New Roman" w:cs="Times New Roman"/>
                <w:sz w:val="24"/>
                <w:szCs w:val="24"/>
              </w:rPr>
              <w:t>hudbě</w:t>
            </w:r>
            <w:r w:rsidR="005449DC" w:rsidRPr="005449DC">
              <w:rPr>
                <w:rFonts w:ascii="Times New Roman" w:hAnsi="Times New Roman" w:cs="Times New Roman"/>
                <w:sz w:val="24"/>
                <w:szCs w:val="24"/>
              </w:rPr>
              <w:t>.</w:t>
            </w:r>
            <w:r w:rsidRPr="005449DC">
              <w:rPr>
                <w:rFonts w:ascii="Times New Roman" w:hAnsi="Times New Roman" w:cs="Times New Roman"/>
                <w:sz w:val="24"/>
                <w:szCs w:val="24"/>
              </w:rPr>
              <w:t xml:space="preserve"> </w:t>
            </w:r>
          </w:p>
          <w:p w14:paraId="56471CCD" w14:textId="78561E42" w:rsidR="006E3E49" w:rsidRPr="005449DC" w:rsidRDefault="006E3E49" w:rsidP="005449DC">
            <w:pPr>
              <w:tabs>
                <w:tab w:val="left" w:pos="567"/>
              </w:tabs>
              <w:spacing w:line="360" w:lineRule="auto"/>
              <w:jc w:val="both"/>
              <w:rPr>
                <w:rFonts w:ascii="Times New Roman" w:hAnsi="Times New Roman" w:cs="Times New Roman"/>
                <w:sz w:val="24"/>
                <w:szCs w:val="24"/>
              </w:rPr>
            </w:pPr>
            <w:r w:rsidRPr="005449DC">
              <w:rPr>
                <w:rFonts w:ascii="Times New Roman" w:hAnsi="Times New Roman" w:cs="Times New Roman"/>
                <w:sz w:val="24"/>
                <w:szCs w:val="24"/>
              </w:rPr>
              <w:t>Vedlejším cílem bylo zjistit</w:t>
            </w:r>
            <w:r w:rsidR="007B6350" w:rsidRPr="005449DC">
              <w:rPr>
                <w:rFonts w:ascii="Times New Roman" w:hAnsi="Times New Roman" w:cs="Times New Roman"/>
                <w:sz w:val="24"/>
                <w:szCs w:val="24"/>
              </w:rPr>
              <w:t>,</w:t>
            </w:r>
            <w:r w:rsidRPr="005449DC">
              <w:rPr>
                <w:rFonts w:ascii="Times New Roman" w:hAnsi="Times New Roman" w:cs="Times New Roman"/>
                <w:sz w:val="24"/>
                <w:szCs w:val="24"/>
              </w:rPr>
              <w:t xml:space="preserve"> zdali mají žáci se zrakovým postižením </w:t>
            </w:r>
            <w:r w:rsidR="00EA3096" w:rsidRPr="005449DC">
              <w:rPr>
                <w:rFonts w:ascii="Times New Roman" w:hAnsi="Times New Roman" w:cs="Times New Roman"/>
                <w:sz w:val="24"/>
                <w:szCs w:val="24"/>
              </w:rPr>
              <w:t xml:space="preserve">lepší a citlivější sluch </w:t>
            </w:r>
            <w:r w:rsidR="007B6350" w:rsidRPr="005449DC">
              <w:rPr>
                <w:rFonts w:ascii="Times New Roman" w:hAnsi="Times New Roman" w:cs="Times New Roman"/>
                <w:sz w:val="24"/>
                <w:szCs w:val="24"/>
              </w:rPr>
              <w:t>než intaktní žáci</w:t>
            </w:r>
            <w:r w:rsidR="005449DC" w:rsidRPr="005449DC">
              <w:rPr>
                <w:rFonts w:ascii="Times New Roman" w:hAnsi="Times New Roman" w:cs="Times New Roman"/>
                <w:sz w:val="24"/>
                <w:szCs w:val="24"/>
              </w:rPr>
              <w:t>.</w:t>
            </w:r>
          </w:p>
          <w:p w14:paraId="361B7B7C" w14:textId="6362D153" w:rsidR="007B6350" w:rsidRPr="005449DC" w:rsidRDefault="007B6350" w:rsidP="005449DC">
            <w:pPr>
              <w:tabs>
                <w:tab w:val="left" w:pos="567"/>
              </w:tabs>
              <w:spacing w:line="360" w:lineRule="auto"/>
              <w:jc w:val="both"/>
              <w:rPr>
                <w:rFonts w:ascii="Times New Roman" w:hAnsi="Times New Roman" w:cs="Times New Roman"/>
                <w:sz w:val="24"/>
                <w:szCs w:val="24"/>
              </w:rPr>
            </w:pPr>
            <w:r w:rsidRPr="005449DC">
              <w:rPr>
                <w:rFonts w:ascii="Times New Roman" w:hAnsi="Times New Roman" w:cs="Times New Roman"/>
                <w:sz w:val="24"/>
                <w:szCs w:val="24"/>
              </w:rPr>
              <w:t>Dalším vedlejším cílem bylo zjistit, jestli žáci se zrakovým postižením dále pokračují</w:t>
            </w:r>
            <w:r w:rsidR="005A2AEC" w:rsidRPr="005449DC">
              <w:rPr>
                <w:rFonts w:ascii="Times New Roman" w:hAnsi="Times New Roman" w:cs="Times New Roman"/>
                <w:sz w:val="24"/>
                <w:szCs w:val="24"/>
              </w:rPr>
              <w:t xml:space="preserve"> </w:t>
            </w:r>
            <w:r w:rsidRPr="005449DC">
              <w:rPr>
                <w:rFonts w:ascii="Times New Roman" w:hAnsi="Times New Roman" w:cs="Times New Roman"/>
                <w:sz w:val="24"/>
                <w:szCs w:val="24"/>
              </w:rPr>
              <w:t>v hudebních oborech (na konzervatořích) a později se profesně uplatní jako učitelé hudby</w:t>
            </w:r>
            <w:r w:rsidR="005449DC" w:rsidRPr="005449DC">
              <w:rPr>
                <w:rFonts w:ascii="Times New Roman" w:hAnsi="Times New Roman" w:cs="Times New Roman"/>
                <w:sz w:val="24"/>
                <w:szCs w:val="24"/>
              </w:rPr>
              <w:t>.</w:t>
            </w:r>
            <w:r w:rsidRPr="005449DC">
              <w:rPr>
                <w:rFonts w:ascii="Times New Roman" w:hAnsi="Times New Roman" w:cs="Times New Roman"/>
                <w:sz w:val="24"/>
                <w:szCs w:val="24"/>
              </w:rPr>
              <w:t xml:space="preserve"> </w:t>
            </w:r>
          </w:p>
        </w:tc>
      </w:tr>
      <w:tr w:rsidR="006E3E49" w:rsidRPr="00477537" w14:paraId="2B9F1B3B" w14:textId="77777777" w:rsidTr="006E3E49">
        <w:tc>
          <w:tcPr>
            <w:tcW w:w="2263" w:type="dxa"/>
          </w:tcPr>
          <w:p w14:paraId="28A9D226" w14:textId="4451B7E0" w:rsidR="006E3E49" w:rsidRPr="00477537" w:rsidRDefault="0029123C" w:rsidP="006E3E49">
            <w:pPr>
              <w:tabs>
                <w:tab w:val="left" w:pos="567"/>
              </w:tabs>
              <w:spacing w:line="360" w:lineRule="auto"/>
              <w:rPr>
                <w:rFonts w:ascii="Times New Roman" w:hAnsi="Times New Roman" w:cs="Times New Roman"/>
                <w:sz w:val="24"/>
                <w:szCs w:val="24"/>
              </w:rPr>
            </w:pPr>
            <w:r w:rsidRPr="00477537">
              <w:rPr>
                <w:rFonts w:ascii="Times New Roman" w:hAnsi="Times New Roman" w:cs="Times New Roman"/>
                <w:sz w:val="24"/>
                <w:szCs w:val="24"/>
              </w:rPr>
              <w:t>Předmět bakalářské práce</w:t>
            </w:r>
            <w:r w:rsidR="004D78F9" w:rsidRPr="00477537">
              <w:rPr>
                <w:rFonts w:ascii="Times New Roman" w:hAnsi="Times New Roman" w:cs="Times New Roman"/>
                <w:sz w:val="24"/>
                <w:szCs w:val="24"/>
              </w:rPr>
              <w:t>:</w:t>
            </w:r>
          </w:p>
        </w:tc>
        <w:tc>
          <w:tcPr>
            <w:tcW w:w="6753" w:type="dxa"/>
          </w:tcPr>
          <w:p w14:paraId="15EFCD2E" w14:textId="6105509D" w:rsidR="006E3E49" w:rsidRPr="005449DC" w:rsidRDefault="00EA3096" w:rsidP="005449DC">
            <w:pPr>
              <w:tabs>
                <w:tab w:val="left" w:pos="567"/>
              </w:tabs>
              <w:spacing w:line="360" w:lineRule="auto"/>
              <w:rPr>
                <w:rFonts w:ascii="Times New Roman" w:hAnsi="Times New Roman" w:cs="Times New Roman"/>
                <w:sz w:val="24"/>
                <w:szCs w:val="24"/>
              </w:rPr>
            </w:pPr>
            <w:r w:rsidRPr="005449DC">
              <w:rPr>
                <w:rFonts w:ascii="Times New Roman" w:hAnsi="Times New Roman" w:cs="Times New Roman"/>
                <w:sz w:val="24"/>
                <w:szCs w:val="24"/>
              </w:rPr>
              <w:t>Žáci se zrakovým postižením</w:t>
            </w:r>
            <w:r w:rsidR="005449DC" w:rsidRPr="005449DC">
              <w:rPr>
                <w:rFonts w:ascii="Times New Roman" w:hAnsi="Times New Roman" w:cs="Times New Roman"/>
                <w:sz w:val="24"/>
                <w:szCs w:val="24"/>
              </w:rPr>
              <w:t>.</w:t>
            </w:r>
            <w:r w:rsidRPr="005449DC">
              <w:rPr>
                <w:rFonts w:ascii="Times New Roman" w:hAnsi="Times New Roman" w:cs="Times New Roman"/>
                <w:sz w:val="24"/>
                <w:szCs w:val="24"/>
              </w:rPr>
              <w:t xml:space="preserve"> </w:t>
            </w:r>
          </w:p>
        </w:tc>
      </w:tr>
      <w:tr w:rsidR="006E3E49" w:rsidRPr="00477537" w14:paraId="1A380CB6" w14:textId="77777777" w:rsidTr="006E3E49">
        <w:tc>
          <w:tcPr>
            <w:tcW w:w="2263" w:type="dxa"/>
          </w:tcPr>
          <w:p w14:paraId="11E45EC8" w14:textId="0D88014C" w:rsidR="006E3E49" w:rsidRPr="00477537" w:rsidRDefault="0029123C" w:rsidP="006E3E49">
            <w:pPr>
              <w:tabs>
                <w:tab w:val="left" w:pos="567"/>
              </w:tabs>
              <w:spacing w:line="360" w:lineRule="auto"/>
              <w:rPr>
                <w:rFonts w:ascii="Times New Roman" w:hAnsi="Times New Roman" w:cs="Times New Roman"/>
                <w:sz w:val="24"/>
                <w:szCs w:val="24"/>
              </w:rPr>
            </w:pPr>
            <w:r w:rsidRPr="00477537">
              <w:rPr>
                <w:rFonts w:ascii="Times New Roman" w:hAnsi="Times New Roman" w:cs="Times New Roman"/>
                <w:sz w:val="24"/>
                <w:szCs w:val="24"/>
              </w:rPr>
              <w:t>Metoda sběru dat</w:t>
            </w:r>
            <w:r w:rsidR="004D78F9" w:rsidRPr="00477537">
              <w:rPr>
                <w:rFonts w:ascii="Times New Roman" w:hAnsi="Times New Roman" w:cs="Times New Roman"/>
                <w:sz w:val="24"/>
                <w:szCs w:val="24"/>
              </w:rPr>
              <w:t>:</w:t>
            </w:r>
          </w:p>
        </w:tc>
        <w:tc>
          <w:tcPr>
            <w:tcW w:w="6753" w:type="dxa"/>
          </w:tcPr>
          <w:p w14:paraId="0114E8EA" w14:textId="707F6C18" w:rsidR="006E3E49" w:rsidRPr="00477537" w:rsidRDefault="004D78F9" w:rsidP="006E3E49">
            <w:pPr>
              <w:tabs>
                <w:tab w:val="left" w:pos="567"/>
              </w:tabs>
              <w:spacing w:line="360" w:lineRule="auto"/>
              <w:rPr>
                <w:rFonts w:ascii="Times New Roman" w:hAnsi="Times New Roman" w:cs="Times New Roman"/>
                <w:sz w:val="24"/>
                <w:szCs w:val="24"/>
              </w:rPr>
            </w:pPr>
            <w:r w:rsidRPr="00477537">
              <w:rPr>
                <w:rFonts w:ascii="Times New Roman" w:hAnsi="Times New Roman" w:cs="Times New Roman"/>
                <w:sz w:val="24"/>
                <w:szCs w:val="24"/>
              </w:rPr>
              <w:t>Kvantitativní výzkum – pomocí dotazníkového šetření (otázky otevřené a uzavřené). Dotazník byl odeslán do dvanácti škol po celé České republice a odpovědí přišlo pouze devět (města ze kterých byly odpovědi získány jsou Praha, Brno, Ostrava, Olomouc, Opava, Plzeň)</w:t>
            </w:r>
            <w:r w:rsidR="005449DC">
              <w:rPr>
                <w:rFonts w:ascii="Times New Roman" w:hAnsi="Times New Roman" w:cs="Times New Roman"/>
                <w:sz w:val="24"/>
                <w:szCs w:val="24"/>
              </w:rPr>
              <w:t>.</w:t>
            </w:r>
          </w:p>
        </w:tc>
      </w:tr>
      <w:tr w:rsidR="006E3E49" w:rsidRPr="00477537" w14:paraId="48D886D1" w14:textId="77777777" w:rsidTr="006E3E49">
        <w:tc>
          <w:tcPr>
            <w:tcW w:w="2263" w:type="dxa"/>
          </w:tcPr>
          <w:p w14:paraId="734C6254" w14:textId="297E8FE7" w:rsidR="006E3E49" w:rsidRPr="00477537" w:rsidRDefault="004D78F9" w:rsidP="006E3E49">
            <w:pPr>
              <w:tabs>
                <w:tab w:val="left" w:pos="567"/>
              </w:tabs>
              <w:spacing w:line="360" w:lineRule="auto"/>
              <w:rPr>
                <w:rFonts w:ascii="Times New Roman" w:hAnsi="Times New Roman" w:cs="Times New Roman"/>
                <w:sz w:val="24"/>
                <w:szCs w:val="24"/>
              </w:rPr>
            </w:pPr>
            <w:r w:rsidRPr="00477537">
              <w:rPr>
                <w:rFonts w:ascii="Times New Roman" w:hAnsi="Times New Roman" w:cs="Times New Roman"/>
                <w:sz w:val="24"/>
                <w:szCs w:val="24"/>
              </w:rPr>
              <w:t>Limity:</w:t>
            </w:r>
          </w:p>
        </w:tc>
        <w:tc>
          <w:tcPr>
            <w:tcW w:w="6753" w:type="dxa"/>
          </w:tcPr>
          <w:p w14:paraId="54652F68" w14:textId="1AD3C83C" w:rsidR="006E3E49" w:rsidRPr="00477537" w:rsidRDefault="004D78F9" w:rsidP="006E3E49">
            <w:pPr>
              <w:tabs>
                <w:tab w:val="left" w:pos="567"/>
              </w:tabs>
              <w:spacing w:line="360" w:lineRule="auto"/>
              <w:rPr>
                <w:rFonts w:ascii="Times New Roman" w:hAnsi="Times New Roman" w:cs="Times New Roman"/>
                <w:sz w:val="24"/>
                <w:szCs w:val="24"/>
              </w:rPr>
            </w:pPr>
            <w:r w:rsidRPr="00477537">
              <w:rPr>
                <w:rFonts w:ascii="Times New Roman" w:hAnsi="Times New Roman" w:cs="Times New Roman"/>
                <w:sz w:val="24"/>
                <w:szCs w:val="24"/>
              </w:rPr>
              <w:t>Dotazníkové šetření mělo velice úzký okruh respondentů (učitelé hudební výchovy na speciálních školách pro zrakově postižené žáky). Proto neodpovědělo tolik respondentů a výzkum by se do budoucna dal více rozšířit</w:t>
            </w:r>
            <w:r w:rsidR="005449DC">
              <w:rPr>
                <w:rFonts w:ascii="Times New Roman" w:hAnsi="Times New Roman" w:cs="Times New Roman"/>
                <w:sz w:val="24"/>
                <w:szCs w:val="24"/>
              </w:rPr>
              <w:t>.</w:t>
            </w:r>
            <w:r w:rsidRPr="00477537">
              <w:rPr>
                <w:rFonts w:ascii="Times New Roman" w:hAnsi="Times New Roman" w:cs="Times New Roman"/>
                <w:sz w:val="24"/>
                <w:szCs w:val="24"/>
              </w:rPr>
              <w:t xml:space="preserve"> </w:t>
            </w:r>
          </w:p>
        </w:tc>
      </w:tr>
      <w:tr w:rsidR="006E3E49" w:rsidRPr="00477537" w14:paraId="3E328C10" w14:textId="77777777" w:rsidTr="006E3E49">
        <w:tc>
          <w:tcPr>
            <w:tcW w:w="2263" w:type="dxa"/>
          </w:tcPr>
          <w:p w14:paraId="35B8D831" w14:textId="344BBEBF" w:rsidR="006E3E49" w:rsidRPr="00477537" w:rsidRDefault="00FD3884" w:rsidP="006E3E49">
            <w:pPr>
              <w:tabs>
                <w:tab w:val="left" w:pos="567"/>
              </w:tabs>
              <w:spacing w:line="360" w:lineRule="auto"/>
              <w:rPr>
                <w:rFonts w:ascii="Times New Roman" w:hAnsi="Times New Roman" w:cs="Times New Roman"/>
                <w:sz w:val="24"/>
                <w:szCs w:val="24"/>
              </w:rPr>
            </w:pPr>
            <w:r w:rsidRPr="00477537">
              <w:rPr>
                <w:rFonts w:ascii="Times New Roman" w:hAnsi="Times New Roman" w:cs="Times New Roman"/>
                <w:sz w:val="24"/>
                <w:szCs w:val="24"/>
              </w:rPr>
              <w:t>Doporučení pro praxi</w:t>
            </w:r>
            <w:r w:rsidR="005A2AEC">
              <w:rPr>
                <w:rFonts w:ascii="Times New Roman" w:hAnsi="Times New Roman" w:cs="Times New Roman"/>
                <w:sz w:val="24"/>
                <w:szCs w:val="24"/>
              </w:rPr>
              <w:t>:</w:t>
            </w:r>
            <w:r w:rsidRPr="00477537">
              <w:rPr>
                <w:rFonts w:ascii="Times New Roman" w:hAnsi="Times New Roman" w:cs="Times New Roman"/>
                <w:sz w:val="24"/>
                <w:szCs w:val="24"/>
              </w:rPr>
              <w:t xml:space="preserve"> </w:t>
            </w:r>
          </w:p>
        </w:tc>
        <w:tc>
          <w:tcPr>
            <w:tcW w:w="6753" w:type="dxa"/>
          </w:tcPr>
          <w:p w14:paraId="0F4AA898" w14:textId="1A6920B9" w:rsidR="006E3E49" w:rsidRPr="00477537" w:rsidRDefault="00FD3884" w:rsidP="00FD3884">
            <w:pPr>
              <w:tabs>
                <w:tab w:val="left" w:pos="567"/>
              </w:tabs>
              <w:spacing w:line="360" w:lineRule="auto"/>
              <w:rPr>
                <w:rFonts w:ascii="Times New Roman" w:hAnsi="Times New Roman" w:cs="Times New Roman"/>
                <w:sz w:val="24"/>
                <w:szCs w:val="24"/>
              </w:rPr>
            </w:pPr>
            <w:r w:rsidRPr="00477537">
              <w:rPr>
                <w:rFonts w:ascii="Times New Roman" w:hAnsi="Times New Roman" w:cs="Times New Roman"/>
                <w:sz w:val="24"/>
                <w:szCs w:val="24"/>
              </w:rPr>
              <w:t>Dotazníkové šetření by do budoucna mohlo být obohaceno o</w:t>
            </w:r>
            <w:r w:rsidR="0004551E">
              <w:rPr>
                <w:rFonts w:ascii="Times New Roman" w:hAnsi="Times New Roman" w:cs="Times New Roman"/>
                <w:sz w:val="24"/>
                <w:szCs w:val="24"/>
              </w:rPr>
              <w:t> </w:t>
            </w:r>
            <w:r w:rsidRPr="00477537">
              <w:rPr>
                <w:rFonts w:ascii="Times New Roman" w:hAnsi="Times New Roman" w:cs="Times New Roman"/>
                <w:sz w:val="24"/>
                <w:szCs w:val="24"/>
              </w:rPr>
              <w:t xml:space="preserve">pozorování či rozhovor přímo z hodin hudební výchovy. Mohly by být pozorovány a zaznamenávány jednotlivé aktivity v hodinách a metodické postupy učitelů. </w:t>
            </w:r>
          </w:p>
        </w:tc>
      </w:tr>
      <w:tr w:rsidR="004E6334" w:rsidRPr="00477537" w14:paraId="69CDFFD2" w14:textId="77777777" w:rsidTr="004E6334">
        <w:trPr>
          <w:trHeight w:val="1399"/>
        </w:trPr>
        <w:tc>
          <w:tcPr>
            <w:tcW w:w="2263" w:type="dxa"/>
          </w:tcPr>
          <w:p w14:paraId="59887E59" w14:textId="2E772DDE" w:rsidR="004E6334" w:rsidRPr="00477537" w:rsidRDefault="004E6334" w:rsidP="006E3E49">
            <w:pPr>
              <w:tabs>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Cílový vzorek respondentů:</w:t>
            </w:r>
          </w:p>
        </w:tc>
        <w:tc>
          <w:tcPr>
            <w:tcW w:w="6753" w:type="dxa"/>
          </w:tcPr>
          <w:p w14:paraId="6463F57F" w14:textId="49B55BD2" w:rsidR="004E6334" w:rsidRPr="00477537" w:rsidRDefault="004E6334" w:rsidP="00FD3884">
            <w:pPr>
              <w:tabs>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Učitelé hudební výchovy ve školách pro zrakově postižené</w:t>
            </w:r>
            <w:r w:rsidR="005449DC">
              <w:rPr>
                <w:rFonts w:ascii="Times New Roman" w:hAnsi="Times New Roman" w:cs="Times New Roman"/>
                <w:sz w:val="24"/>
                <w:szCs w:val="24"/>
              </w:rPr>
              <w:t>.</w:t>
            </w:r>
          </w:p>
        </w:tc>
      </w:tr>
    </w:tbl>
    <w:p w14:paraId="52C30BF6" w14:textId="21F1D20C" w:rsidR="006E3E49" w:rsidRPr="00477537" w:rsidRDefault="006E3E49" w:rsidP="006E3E49">
      <w:pPr>
        <w:tabs>
          <w:tab w:val="left" w:pos="567"/>
        </w:tabs>
        <w:spacing w:line="360" w:lineRule="auto"/>
        <w:rPr>
          <w:rFonts w:ascii="Times New Roman" w:hAnsi="Times New Roman" w:cs="Times New Roman"/>
          <w:sz w:val="24"/>
          <w:szCs w:val="24"/>
        </w:rPr>
      </w:pPr>
    </w:p>
    <w:p w14:paraId="4E8FC5BA" w14:textId="77777777" w:rsidR="00B7627E" w:rsidRPr="00477537" w:rsidRDefault="00B7627E" w:rsidP="000C36B1">
      <w:pPr>
        <w:spacing w:line="360" w:lineRule="auto"/>
        <w:rPr>
          <w:rFonts w:ascii="Times New Roman" w:hAnsi="Times New Roman" w:cs="Times New Roman"/>
          <w:b/>
          <w:bCs/>
          <w:sz w:val="28"/>
          <w:szCs w:val="28"/>
        </w:rPr>
      </w:pPr>
    </w:p>
    <w:p w14:paraId="581B22DA" w14:textId="77777777" w:rsidR="00AE2EBA" w:rsidRPr="00477537" w:rsidRDefault="00AE2EBA" w:rsidP="00541FC0">
      <w:pPr>
        <w:pStyle w:val="Odstavecseseznamem"/>
        <w:spacing w:line="360" w:lineRule="auto"/>
        <w:jc w:val="center"/>
        <w:rPr>
          <w:rFonts w:ascii="Times New Roman" w:hAnsi="Times New Roman" w:cs="Times New Roman"/>
          <w:b/>
          <w:bCs/>
          <w:sz w:val="28"/>
          <w:szCs w:val="28"/>
        </w:rPr>
      </w:pPr>
    </w:p>
    <w:p w14:paraId="0BCB1B0C" w14:textId="2EAD8C0C" w:rsidR="00ED534D" w:rsidRPr="00477537" w:rsidRDefault="00CB1361" w:rsidP="00541FC0">
      <w:pPr>
        <w:pStyle w:val="Odstavecseseznamem"/>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Z</w:t>
      </w:r>
      <w:r w:rsidR="00ED534D" w:rsidRPr="00477537">
        <w:rPr>
          <w:rFonts w:ascii="Times New Roman" w:hAnsi="Times New Roman" w:cs="Times New Roman"/>
          <w:b/>
          <w:bCs/>
          <w:sz w:val="28"/>
          <w:szCs w:val="28"/>
        </w:rPr>
        <w:t>PRACOVÁNÍ VÝSLEDKŮ ŠETŘENÍ</w:t>
      </w:r>
    </w:p>
    <w:p w14:paraId="4454B350" w14:textId="5F6FAF47" w:rsidR="007544E0" w:rsidRPr="00477537" w:rsidRDefault="007544E0" w:rsidP="007544E0">
      <w:pPr>
        <w:pStyle w:val="Odstavecseseznamem"/>
        <w:spacing w:line="360" w:lineRule="auto"/>
        <w:rPr>
          <w:rFonts w:ascii="Times New Roman" w:hAnsi="Times New Roman" w:cs="Times New Roman"/>
          <w:sz w:val="28"/>
          <w:szCs w:val="28"/>
        </w:rPr>
      </w:pPr>
    </w:p>
    <w:p w14:paraId="6494A32C" w14:textId="5DC60ABC" w:rsidR="007544E0" w:rsidRPr="00477537" w:rsidRDefault="007544E0" w:rsidP="007544E0">
      <w:pPr>
        <w:spacing w:line="360" w:lineRule="auto"/>
        <w:rPr>
          <w:rFonts w:ascii="Times New Roman" w:hAnsi="Times New Roman" w:cs="Times New Roman"/>
          <w:sz w:val="24"/>
          <w:szCs w:val="24"/>
        </w:rPr>
      </w:pPr>
      <w:r w:rsidRPr="00477537">
        <w:rPr>
          <w:rFonts w:ascii="Times New Roman" w:hAnsi="Times New Roman" w:cs="Times New Roman"/>
          <w:sz w:val="24"/>
          <w:szCs w:val="24"/>
        </w:rPr>
        <w:t xml:space="preserve">Všechny získané odpovědi z dotazníkového šetření budou zaznamenány v tabulkách a dále stručně okomentovány. </w:t>
      </w:r>
    </w:p>
    <w:p w14:paraId="66B366F1" w14:textId="2C74AD08" w:rsidR="00D30852" w:rsidRPr="00477537" w:rsidRDefault="00D30852" w:rsidP="00D30852">
      <w:pPr>
        <w:spacing w:line="360" w:lineRule="auto"/>
        <w:rPr>
          <w:rFonts w:ascii="Times New Roman" w:hAnsi="Times New Roman" w:cs="Times New Roman"/>
          <w:b/>
          <w:bCs/>
          <w:sz w:val="24"/>
          <w:szCs w:val="24"/>
        </w:rPr>
      </w:pPr>
    </w:p>
    <w:p w14:paraId="131ECB86" w14:textId="03EFD0CE" w:rsidR="00D30852" w:rsidRPr="00477537" w:rsidRDefault="00D30852" w:rsidP="00D30852">
      <w:pPr>
        <w:pStyle w:val="Odstavecseseznamem"/>
        <w:numPr>
          <w:ilvl w:val="0"/>
          <w:numId w:val="21"/>
        </w:numPr>
        <w:spacing w:line="360" w:lineRule="auto"/>
        <w:rPr>
          <w:rFonts w:ascii="Times New Roman" w:hAnsi="Times New Roman" w:cs="Times New Roman"/>
          <w:b/>
          <w:bCs/>
          <w:sz w:val="28"/>
          <w:szCs w:val="28"/>
        </w:rPr>
      </w:pPr>
      <w:r w:rsidRPr="00477537">
        <w:rPr>
          <w:rFonts w:ascii="Times New Roman" w:hAnsi="Times New Roman" w:cs="Times New Roman"/>
          <w:b/>
          <w:bCs/>
          <w:sz w:val="28"/>
          <w:szCs w:val="28"/>
        </w:rPr>
        <w:t xml:space="preserve">Jaké typy zrakových postižení mají žáci na Vaší škole? </w:t>
      </w:r>
    </w:p>
    <w:p w14:paraId="5A50308B" w14:textId="77777777" w:rsidR="00D30852" w:rsidRPr="00477537" w:rsidRDefault="00D30852" w:rsidP="00D30852">
      <w:pPr>
        <w:pStyle w:val="Odstavecseseznamem"/>
        <w:spacing w:line="360" w:lineRule="auto"/>
        <w:rPr>
          <w:rFonts w:ascii="Times New Roman" w:hAnsi="Times New Roman" w:cs="Times New Roman"/>
          <w:b/>
          <w:bCs/>
          <w:sz w:val="24"/>
          <w:szCs w:val="24"/>
        </w:rPr>
      </w:pPr>
    </w:p>
    <w:p w14:paraId="725940BC" w14:textId="434114AB" w:rsidR="00D30852" w:rsidRPr="00477537" w:rsidRDefault="00D30852" w:rsidP="00D30852">
      <w:pPr>
        <w:pStyle w:val="Odstavecseseznamem"/>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 xml:space="preserve">Tabulka č. </w:t>
      </w:r>
      <w:r w:rsidR="007B6350" w:rsidRPr="00477537">
        <w:rPr>
          <w:rFonts w:ascii="Times New Roman" w:hAnsi="Times New Roman" w:cs="Times New Roman"/>
          <w:b/>
          <w:bCs/>
          <w:sz w:val="24"/>
          <w:szCs w:val="24"/>
        </w:rPr>
        <w:t>2</w:t>
      </w:r>
      <w:r w:rsidR="004E6334">
        <w:rPr>
          <w:rFonts w:ascii="Times New Roman" w:hAnsi="Times New Roman" w:cs="Times New Roman"/>
          <w:b/>
          <w:bCs/>
          <w:sz w:val="24"/>
          <w:szCs w:val="24"/>
        </w:rPr>
        <w:t xml:space="preserve"> – odpovědi na otázku č. 1 </w:t>
      </w:r>
    </w:p>
    <w:tbl>
      <w:tblPr>
        <w:tblStyle w:val="Mkatabulky"/>
        <w:tblW w:w="0" w:type="auto"/>
        <w:tblInd w:w="720" w:type="dxa"/>
        <w:tblLook w:val="04A0" w:firstRow="1" w:lastRow="0" w:firstColumn="1" w:lastColumn="0" w:noHBand="0" w:noVBand="1"/>
      </w:tblPr>
      <w:tblGrid>
        <w:gridCol w:w="693"/>
        <w:gridCol w:w="7603"/>
      </w:tblGrid>
      <w:tr w:rsidR="00D30852" w:rsidRPr="00477537" w14:paraId="48A94388" w14:textId="77777777" w:rsidTr="008D2CAD">
        <w:tc>
          <w:tcPr>
            <w:tcW w:w="693" w:type="dxa"/>
          </w:tcPr>
          <w:p w14:paraId="04D23AE8" w14:textId="177747A6" w:rsidR="00D30852" w:rsidRPr="00477537" w:rsidRDefault="008D2CAD" w:rsidP="00D30852">
            <w:pPr>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1.</w:t>
            </w:r>
            <w:r w:rsidR="00D30852" w:rsidRPr="00477537">
              <w:rPr>
                <w:rFonts w:ascii="Times New Roman" w:hAnsi="Times New Roman" w:cs="Times New Roman"/>
                <w:b/>
                <w:bCs/>
                <w:sz w:val="24"/>
                <w:szCs w:val="24"/>
              </w:rPr>
              <w:t xml:space="preserve"> </w:t>
            </w:r>
          </w:p>
        </w:tc>
        <w:tc>
          <w:tcPr>
            <w:tcW w:w="7603" w:type="dxa"/>
          </w:tcPr>
          <w:p w14:paraId="102A7A7A" w14:textId="0F4120DC" w:rsidR="00D30852" w:rsidRPr="00477537" w:rsidRDefault="008D2CAD" w:rsidP="00D30852">
            <w:pPr>
              <w:pStyle w:val="Odstavecseseznamem"/>
              <w:spacing w:line="360" w:lineRule="auto"/>
              <w:ind w:left="0"/>
              <w:rPr>
                <w:rFonts w:ascii="Times New Roman" w:hAnsi="Times New Roman" w:cs="Times New Roman"/>
                <w:i/>
                <w:iCs/>
                <w:sz w:val="24"/>
                <w:szCs w:val="24"/>
              </w:rPr>
            </w:pPr>
            <w:r w:rsidRPr="00477537">
              <w:rPr>
                <w:rFonts w:ascii="Times New Roman" w:hAnsi="Times New Roman" w:cs="Times New Roman"/>
                <w:i/>
                <w:iCs/>
                <w:sz w:val="24"/>
                <w:szCs w:val="24"/>
              </w:rPr>
              <w:t>Nevidící, těžce slabý zrak (primární vnímání skrze kompenzační smysly); těžce slabozrací (primární vnímání stále zrakem); středně slabozrací</w:t>
            </w:r>
          </w:p>
        </w:tc>
      </w:tr>
      <w:tr w:rsidR="00D30852" w:rsidRPr="00477537" w14:paraId="719034CE" w14:textId="77777777" w:rsidTr="008D2CAD">
        <w:tc>
          <w:tcPr>
            <w:tcW w:w="693" w:type="dxa"/>
          </w:tcPr>
          <w:p w14:paraId="20908E80" w14:textId="00F14D9E" w:rsidR="00D30852" w:rsidRPr="00477537" w:rsidRDefault="008D2CAD" w:rsidP="00D30852">
            <w:pPr>
              <w:pStyle w:val="Odstavecseseznamem"/>
              <w:spacing w:line="360" w:lineRule="auto"/>
              <w:ind w:left="0"/>
              <w:rPr>
                <w:rFonts w:ascii="Times New Roman" w:hAnsi="Times New Roman" w:cs="Times New Roman"/>
                <w:b/>
                <w:bCs/>
                <w:sz w:val="24"/>
                <w:szCs w:val="24"/>
              </w:rPr>
            </w:pPr>
            <w:r w:rsidRPr="00477537">
              <w:rPr>
                <w:rFonts w:ascii="Times New Roman" w:hAnsi="Times New Roman" w:cs="Times New Roman"/>
                <w:b/>
                <w:bCs/>
                <w:sz w:val="24"/>
                <w:szCs w:val="24"/>
              </w:rPr>
              <w:t>2.</w:t>
            </w:r>
          </w:p>
        </w:tc>
        <w:tc>
          <w:tcPr>
            <w:tcW w:w="7603" w:type="dxa"/>
          </w:tcPr>
          <w:p w14:paraId="64B79306" w14:textId="64BA0651" w:rsidR="00D30852" w:rsidRPr="00477537" w:rsidRDefault="008D2CAD" w:rsidP="00D30852">
            <w:pPr>
              <w:pStyle w:val="Odstavecseseznamem"/>
              <w:spacing w:line="360" w:lineRule="auto"/>
              <w:ind w:left="0"/>
              <w:rPr>
                <w:rFonts w:ascii="Times New Roman" w:hAnsi="Times New Roman" w:cs="Times New Roman"/>
                <w:i/>
                <w:iCs/>
                <w:sz w:val="24"/>
                <w:szCs w:val="24"/>
              </w:rPr>
            </w:pPr>
            <w:r w:rsidRPr="00477537">
              <w:rPr>
                <w:rFonts w:ascii="Times New Roman" w:hAnsi="Times New Roman" w:cs="Times New Roman"/>
                <w:i/>
                <w:iCs/>
                <w:sz w:val="24"/>
                <w:szCs w:val="24"/>
              </w:rPr>
              <w:t>Všechny</w:t>
            </w:r>
          </w:p>
        </w:tc>
      </w:tr>
      <w:tr w:rsidR="00D30852" w:rsidRPr="00477537" w14:paraId="70784BBF" w14:textId="77777777" w:rsidTr="008D2CAD">
        <w:tc>
          <w:tcPr>
            <w:tcW w:w="693" w:type="dxa"/>
          </w:tcPr>
          <w:p w14:paraId="4446A4B1" w14:textId="3269E9C4" w:rsidR="00D30852" w:rsidRPr="00477537" w:rsidRDefault="008D2CAD" w:rsidP="00D30852">
            <w:pPr>
              <w:pStyle w:val="Odstavecseseznamem"/>
              <w:spacing w:line="360" w:lineRule="auto"/>
              <w:ind w:left="0"/>
              <w:rPr>
                <w:rFonts w:ascii="Times New Roman" w:hAnsi="Times New Roman" w:cs="Times New Roman"/>
                <w:b/>
                <w:bCs/>
                <w:sz w:val="24"/>
                <w:szCs w:val="24"/>
              </w:rPr>
            </w:pPr>
            <w:r w:rsidRPr="00477537">
              <w:rPr>
                <w:rFonts w:ascii="Times New Roman" w:hAnsi="Times New Roman" w:cs="Times New Roman"/>
                <w:b/>
                <w:bCs/>
                <w:sz w:val="24"/>
                <w:szCs w:val="24"/>
              </w:rPr>
              <w:t>3.</w:t>
            </w:r>
          </w:p>
        </w:tc>
        <w:tc>
          <w:tcPr>
            <w:tcW w:w="7603" w:type="dxa"/>
          </w:tcPr>
          <w:p w14:paraId="6528FCD4" w14:textId="340D74BE" w:rsidR="00D30852" w:rsidRPr="00477537" w:rsidRDefault="008D2CAD" w:rsidP="00D30852">
            <w:pPr>
              <w:pStyle w:val="Odstavecseseznamem"/>
              <w:spacing w:line="360" w:lineRule="auto"/>
              <w:ind w:left="0"/>
              <w:rPr>
                <w:rFonts w:ascii="Times New Roman" w:hAnsi="Times New Roman" w:cs="Times New Roman"/>
                <w:i/>
                <w:iCs/>
                <w:sz w:val="24"/>
                <w:szCs w:val="24"/>
              </w:rPr>
            </w:pPr>
            <w:r w:rsidRPr="00477537">
              <w:rPr>
                <w:rFonts w:ascii="Times New Roman" w:hAnsi="Times New Roman" w:cs="Times New Roman"/>
                <w:i/>
                <w:iCs/>
                <w:sz w:val="24"/>
                <w:szCs w:val="24"/>
              </w:rPr>
              <w:t>Nevidomí, zbytky zraku, slabozrací</w:t>
            </w:r>
          </w:p>
        </w:tc>
      </w:tr>
      <w:tr w:rsidR="00D30852" w:rsidRPr="00477537" w14:paraId="286292C4" w14:textId="77777777" w:rsidTr="008D2CAD">
        <w:tc>
          <w:tcPr>
            <w:tcW w:w="693" w:type="dxa"/>
          </w:tcPr>
          <w:p w14:paraId="51FECC75" w14:textId="5B0DDD68" w:rsidR="00D30852" w:rsidRPr="00477537" w:rsidRDefault="008D2CAD" w:rsidP="00D30852">
            <w:pPr>
              <w:pStyle w:val="Odstavecseseznamem"/>
              <w:spacing w:line="360" w:lineRule="auto"/>
              <w:ind w:left="0"/>
              <w:rPr>
                <w:rFonts w:ascii="Times New Roman" w:hAnsi="Times New Roman" w:cs="Times New Roman"/>
                <w:b/>
                <w:bCs/>
                <w:sz w:val="24"/>
                <w:szCs w:val="24"/>
              </w:rPr>
            </w:pPr>
            <w:r w:rsidRPr="00477537">
              <w:rPr>
                <w:rFonts w:ascii="Times New Roman" w:hAnsi="Times New Roman" w:cs="Times New Roman"/>
                <w:b/>
                <w:bCs/>
                <w:sz w:val="24"/>
                <w:szCs w:val="24"/>
              </w:rPr>
              <w:t>4.</w:t>
            </w:r>
          </w:p>
        </w:tc>
        <w:tc>
          <w:tcPr>
            <w:tcW w:w="7603" w:type="dxa"/>
          </w:tcPr>
          <w:p w14:paraId="36F677E6" w14:textId="6F5EA836" w:rsidR="00D30852" w:rsidRPr="00477537" w:rsidRDefault="008D2CAD" w:rsidP="00D30852">
            <w:pPr>
              <w:pStyle w:val="Odstavecseseznamem"/>
              <w:spacing w:line="360" w:lineRule="auto"/>
              <w:ind w:left="0"/>
              <w:rPr>
                <w:rFonts w:ascii="Times New Roman" w:hAnsi="Times New Roman" w:cs="Times New Roman"/>
                <w:i/>
                <w:iCs/>
                <w:sz w:val="24"/>
                <w:szCs w:val="24"/>
              </w:rPr>
            </w:pPr>
            <w:r w:rsidRPr="00477537">
              <w:rPr>
                <w:rFonts w:ascii="Times New Roman" w:hAnsi="Times New Roman" w:cs="Times New Roman"/>
                <w:i/>
                <w:iCs/>
                <w:sz w:val="24"/>
                <w:szCs w:val="24"/>
              </w:rPr>
              <w:t xml:space="preserve">Jsou zde žáci se všemi typy zrakových postižení </w:t>
            </w:r>
          </w:p>
        </w:tc>
      </w:tr>
      <w:tr w:rsidR="00D30852" w:rsidRPr="00477537" w14:paraId="295E82CF" w14:textId="77777777" w:rsidTr="008D2CAD">
        <w:tc>
          <w:tcPr>
            <w:tcW w:w="693" w:type="dxa"/>
          </w:tcPr>
          <w:p w14:paraId="68A5255E" w14:textId="4E70CA38" w:rsidR="00D30852" w:rsidRPr="00477537" w:rsidRDefault="008D2CAD" w:rsidP="00D30852">
            <w:pPr>
              <w:pStyle w:val="Odstavecseseznamem"/>
              <w:spacing w:line="360" w:lineRule="auto"/>
              <w:ind w:left="0"/>
              <w:rPr>
                <w:rFonts w:ascii="Times New Roman" w:hAnsi="Times New Roman" w:cs="Times New Roman"/>
                <w:b/>
                <w:bCs/>
                <w:sz w:val="24"/>
                <w:szCs w:val="24"/>
              </w:rPr>
            </w:pPr>
            <w:r w:rsidRPr="00477537">
              <w:rPr>
                <w:rFonts w:ascii="Times New Roman" w:hAnsi="Times New Roman" w:cs="Times New Roman"/>
                <w:b/>
                <w:bCs/>
                <w:sz w:val="24"/>
                <w:szCs w:val="24"/>
              </w:rPr>
              <w:t>5.</w:t>
            </w:r>
          </w:p>
        </w:tc>
        <w:tc>
          <w:tcPr>
            <w:tcW w:w="7603" w:type="dxa"/>
          </w:tcPr>
          <w:p w14:paraId="229781E2" w14:textId="68B96ED8" w:rsidR="00D30852" w:rsidRPr="00477537" w:rsidRDefault="008D2CAD" w:rsidP="00D30852">
            <w:pPr>
              <w:pStyle w:val="Odstavecseseznamem"/>
              <w:spacing w:line="360" w:lineRule="auto"/>
              <w:ind w:left="0"/>
              <w:rPr>
                <w:rFonts w:ascii="Times New Roman" w:hAnsi="Times New Roman" w:cs="Times New Roman"/>
                <w:i/>
                <w:iCs/>
                <w:sz w:val="24"/>
                <w:szCs w:val="24"/>
              </w:rPr>
            </w:pPr>
            <w:r w:rsidRPr="00477537">
              <w:rPr>
                <w:rFonts w:ascii="Times New Roman" w:hAnsi="Times New Roman" w:cs="Times New Roman"/>
                <w:i/>
                <w:iCs/>
                <w:sz w:val="24"/>
                <w:szCs w:val="24"/>
              </w:rPr>
              <w:t>Všechny</w:t>
            </w:r>
          </w:p>
        </w:tc>
      </w:tr>
      <w:tr w:rsidR="00CD1D7A" w:rsidRPr="00477537" w14:paraId="123A6594" w14:textId="77777777" w:rsidTr="008D2CAD">
        <w:tc>
          <w:tcPr>
            <w:tcW w:w="693" w:type="dxa"/>
          </w:tcPr>
          <w:p w14:paraId="01872908" w14:textId="783B7317" w:rsidR="00CD1D7A" w:rsidRPr="00477537" w:rsidRDefault="00CD1D7A" w:rsidP="00D30852">
            <w:pPr>
              <w:pStyle w:val="Odstavecseseznamem"/>
              <w:spacing w:line="360" w:lineRule="auto"/>
              <w:ind w:left="0"/>
              <w:rPr>
                <w:rFonts w:ascii="Times New Roman" w:hAnsi="Times New Roman" w:cs="Times New Roman"/>
                <w:b/>
                <w:bCs/>
                <w:sz w:val="24"/>
                <w:szCs w:val="24"/>
              </w:rPr>
            </w:pPr>
            <w:r w:rsidRPr="00477537">
              <w:rPr>
                <w:rFonts w:ascii="Times New Roman" w:hAnsi="Times New Roman" w:cs="Times New Roman"/>
                <w:b/>
                <w:bCs/>
                <w:sz w:val="24"/>
                <w:szCs w:val="24"/>
              </w:rPr>
              <w:t>6.</w:t>
            </w:r>
          </w:p>
        </w:tc>
        <w:tc>
          <w:tcPr>
            <w:tcW w:w="7603" w:type="dxa"/>
          </w:tcPr>
          <w:p w14:paraId="393DC850" w14:textId="537EE663" w:rsidR="00CD1D7A" w:rsidRPr="00477537" w:rsidRDefault="00CD1D7A" w:rsidP="00D30852">
            <w:pPr>
              <w:pStyle w:val="Odstavecseseznamem"/>
              <w:spacing w:line="360" w:lineRule="auto"/>
              <w:ind w:left="0"/>
              <w:rPr>
                <w:rFonts w:ascii="Times New Roman" w:hAnsi="Times New Roman" w:cs="Times New Roman"/>
                <w:i/>
                <w:iCs/>
                <w:sz w:val="24"/>
                <w:szCs w:val="24"/>
              </w:rPr>
            </w:pPr>
            <w:r w:rsidRPr="00477537">
              <w:rPr>
                <w:rFonts w:ascii="Times New Roman" w:hAnsi="Times New Roman" w:cs="Times New Roman"/>
                <w:i/>
                <w:iCs/>
                <w:sz w:val="24"/>
                <w:szCs w:val="24"/>
              </w:rPr>
              <w:t xml:space="preserve">Nevidomí, slabozrací, se zbytky zraku </w:t>
            </w:r>
          </w:p>
        </w:tc>
      </w:tr>
      <w:tr w:rsidR="00CD1D7A" w:rsidRPr="00477537" w14:paraId="5E2E92D9" w14:textId="77777777" w:rsidTr="008D2CAD">
        <w:tc>
          <w:tcPr>
            <w:tcW w:w="693" w:type="dxa"/>
          </w:tcPr>
          <w:p w14:paraId="6557ACC4" w14:textId="7A28A2D9" w:rsidR="00CD1D7A" w:rsidRPr="00477537" w:rsidRDefault="00CD1D7A" w:rsidP="00D30852">
            <w:pPr>
              <w:pStyle w:val="Odstavecseseznamem"/>
              <w:spacing w:line="360" w:lineRule="auto"/>
              <w:ind w:left="0"/>
              <w:rPr>
                <w:rFonts w:ascii="Times New Roman" w:hAnsi="Times New Roman" w:cs="Times New Roman"/>
                <w:b/>
                <w:bCs/>
                <w:sz w:val="24"/>
                <w:szCs w:val="24"/>
              </w:rPr>
            </w:pPr>
            <w:r w:rsidRPr="00477537">
              <w:rPr>
                <w:rFonts w:ascii="Times New Roman" w:hAnsi="Times New Roman" w:cs="Times New Roman"/>
                <w:b/>
                <w:bCs/>
                <w:sz w:val="24"/>
                <w:szCs w:val="24"/>
              </w:rPr>
              <w:t>7.</w:t>
            </w:r>
          </w:p>
        </w:tc>
        <w:tc>
          <w:tcPr>
            <w:tcW w:w="7603" w:type="dxa"/>
          </w:tcPr>
          <w:p w14:paraId="6F8BB869" w14:textId="6362ACF8" w:rsidR="00CD1D7A" w:rsidRPr="00477537" w:rsidRDefault="00CD1D7A" w:rsidP="00D30852">
            <w:pPr>
              <w:pStyle w:val="Odstavecseseznamem"/>
              <w:spacing w:line="360" w:lineRule="auto"/>
              <w:ind w:left="0"/>
              <w:rPr>
                <w:rFonts w:ascii="Times New Roman" w:hAnsi="Times New Roman" w:cs="Times New Roman"/>
                <w:i/>
                <w:iCs/>
                <w:sz w:val="24"/>
                <w:szCs w:val="24"/>
              </w:rPr>
            </w:pPr>
            <w:r w:rsidRPr="00477537">
              <w:rPr>
                <w:rFonts w:ascii="Times New Roman" w:hAnsi="Times New Roman" w:cs="Times New Roman"/>
                <w:i/>
                <w:iCs/>
                <w:sz w:val="24"/>
                <w:szCs w:val="24"/>
              </w:rPr>
              <w:t xml:space="preserve">Všechny </w:t>
            </w:r>
          </w:p>
        </w:tc>
      </w:tr>
      <w:tr w:rsidR="00CD1D7A" w:rsidRPr="00477537" w14:paraId="2EA6CF2D" w14:textId="77777777" w:rsidTr="008D2CAD">
        <w:tc>
          <w:tcPr>
            <w:tcW w:w="693" w:type="dxa"/>
          </w:tcPr>
          <w:p w14:paraId="3BC46EAA" w14:textId="0013B945" w:rsidR="00CD1D7A" w:rsidRPr="00477537" w:rsidRDefault="00CD1D7A" w:rsidP="00D30852">
            <w:pPr>
              <w:pStyle w:val="Odstavecseseznamem"/>
              <w:spacing w:line="360" w:lineRule="auto"/>
              <w:ind w:left="0"/>
              <w:rPr>
                <w:rFonts w:ascii="Times New Roman" w:hAnsi="Times New Roman" w:cs="Times New Roman"/>
                <w:b/>
                <w:bCs/>
                <w:sz w:val="24"/>
                <w:szCs w:val="24"/>
              </w:rPr>
            </w:pPr>
            <w:r w:rsidRPr="00477537">
              <w:rPr>
                <w:rFonts w:ascii="Times New Roman" w:hAnsi="Times New Roman" w:cs="Times New Roman"/>
                <w:b/>
                <w:bCs/>
                <w:sz w:val="24"/>
                <w:szCs w:val="24"/>
              </w:rPr>
              <w:t>8.</w:t>
            </w:r>
          </w:p>
        </w:tc>
        <w:tc>
          <w:tcPr>
            <w:tcW w:w="7603" w:type="dxa"/>
          </w:tcPr>
          <w:p w14:paraId="79D655CF" w14:textId="7FD122DC" w:rsidR="00CD1D7A" w:rsidRPr="00477537" w:rsidRDefault="00CD1D7A" w:rsidP="00D30852">
            <w:pPr>
              <w:pStyle w:val="Odstavecseseznamem"/>
              <w:spacing w:line="360" w:lineRule="auto"/>
              <w:ind w:left="0"/>
              <w:rPr>
                <w:rFonts w:ascii="Times New Roman" w:hAnsi="Times New Roman" w:cs="Times New Roman"/>
                <w:i/>
                <w:iCs/>
                <w:sz w:val="24"/>
                <w:szCs w:val="24"/>
              </w:rPr>
            </w:pPr>
            <w:r w:rsidRPr="00477537">
              <w:rPr>
                <w:rFonts w:ascii="Times New Roman" w:hAnsi="Times New Roman" w:cs="Times New Roman"/>
                <w:i/>
                <w:iCs/>
                <w:sz w:val="24"/>
                <w:szCs w:val="24"/>
              </w:rPr>
              <w:t xml:space="preserve">Nevidomí, slabozrací, se zbytky zraku </w:t>
            </w:r>
          </w:p>
        </w:tc>
      </w:tr>
      <w:tr w:rsidR="00CD1D7A" w:rsidRPr="00477537" w14:paraId="4E327EA5" w14:textId="77777777" w:rsidTr="008D2CAD">
        <w:tc>
          <w:tcPr>
            <w:tcW w:w="693" w:type="dxa"/>
          </w:tcPr>
          <w:p w14:paraId="5066B741" w14:textId="03E82ADB" w:rsidR="00CD1D7A" w:rsidRPr="00477537" w:rsidRDefault="00CD1D7A" w:rsidP="00D30852">
            <w:pPr>
              <w:pStyle w:val="Odstavecseseznamem"/>
              <w:spacing w:line="360" w:lineRule="auto"/>
              <w:ind w:left="0"/>
              <w:rPr>
                <w:rFonts w:ascii="Times New Roman" w:hAnsi="Times New Roman" w:cs="Times New Roman"/>
                <w:b/>
                <w:bCs/>
                <w:sz w:val="24"/>
                <w:szCs w:val="24"/>
              </w:rPr>
            </w:pPr>
            <w:r w:rsidRPr="00477537">
              <w:rPr>
                <w:rFonts w:ascii="Times New Roman" w:hAnsi="Times New Roman" w:cs="Times New Roman"/>
                <w:b/>
                <w:bCs/>
                <w:sz w:val="24"/>
                <w:szCs w:val="24"/>
              </w:rPr>
              <w:t>9.</w:t>
            </w:r>
          </w:p>
        </w:tc>
        <w:tc>
          <w:tcPr>
            <w:tcW w:w="7603" w:type="dxa"/>
          </w:tcPr>
          <w:p w14:paraId="0F912483" w14:textId="23C1B52B" w:rsidR="00CD1D7A" w:rsidRPr="00477537" w:rsidRDefault="00CD1D7A" w:rsidP="00D30852">
            <w:pPr>
              <w:pStyle w:val="Odstavecseseznamem"/>
              <w:spacing w:line="360" w:lineRule="auto"/>
              <w:ind w:left="0"/>
              <w:rPr>
                <w:rFonts w:ascii="Times New Roman" w:hAnsi="Times New Roman" w:cs="Times New Roman"/>
                <w:i/>
                <w:iCs/>
                <w:sz w:val="24"/>
                <w:szCs w:val="24"/>
              </w:rPr>
            </w:pPr>
            <w:r w:rsidRPr="00477537">
              <w:rPr>
                <w:rFonts w:ascii="Times New Roman" w:hAnsi="Times New Roman" w:cs="Times New Roman"/>
                <w:i/>
                <w:iCs/>
                <w:sz w:val="24"/>
                <w:szCs w:val="24"/>
              </w:rPr>
              <w:t xml:space="preserve">Nevidomí, slabozrací </w:t>
            </w:r>
          </w:p>
        </w:tc>
      </w:tr>
    </w:tbl>
    <w:p w14:paraId="0115C614" w14:textId="0B1C43E7" w:rsidR="00D30852" w:rsidRPr="00477537" w:rsidRDefault="00D30852" w:rsidP="00D30852">
      <w:pPr>
        <w:pStyle w:val="Odstavecseseznamem"/>
        <w:spacing w:line="360" w:lineRule="auto"/>
        <w:rPr>
          <w:rFonts w:ascii="Times New Roman" w:hAnsi="Times New Roman" w:cs="Times New Roman"/>
          <w:b/>
          <w:bCs/>
          <w:sz w:val="24"/>
          <w:szCs w:val="24"/>
        </w:rPr>
      </w:pPr>
    </w:p>
    <w:p w14:paraId="65809972" w14:textId="49A6B06F" w:rsidR="000114E8" w:rsidRPr="00477537" w:rsidRDefault="008D2CAD" w:rsidP="008D2CAD">
      <w:pPr>
        <w:spacing w:line="360" w:lineRule="auto"/>
        <w:ind w:left="360"/>
        <w:jc w:val="both"/>
        <w:rPr>
          <w:rFonts w:ascii="Times New Roman" w:hAnsi="Times New Roman" w:cs="Times New Roman"/>
          <w:sz w:val="24"/>
          <w:szCs w:val="24"/>
        </w:rPr>
      </w:pPr>
      <w:r w:rsidRPr="00477537">
        <w:rPr>
          <w:rFonts w:ascii="Times New Roman" w:hAnsi="Times New Roman" w:cs="Times New Roman"/>
          <w:sz w:val="24"/>
          <w:szCs w:val="24"/>
        </w:rPr>
        <w:t xml:space="preserve">Z výsledků vychází jasně najevo, že do škol se zrakovým postižením chodí žáci s různými typy zrakových vad. Je tedy zřejmé, že i v hudební výchově učitelé pracují s jednotlivými žáky různými specifickými metodami na základě stupně jejich postižení. </w:t>
      </w:r>
    </w:p>
    <w:p w14:paraId="46753B2D" w14:textId="1A6C1247" w:rsidR="00CD71EA" w:rsidRDefault="00CD71EA" w:rsidP="00CD71EA">
      <w:pPr>
        <w:spacing w:line="360" w:lineRule="auto"/>
        <w:rPr>
          <w:rFonts w:ascii="Times New Roman" w:hAnsi="Times New Roman" w:cs="Times New Roman"/>
          <w:b/>
          <w:bCs/>
          <w:sz w:val="24"/>
          <w:szCs w:val="24"/>
        </w:rPr>
      </w:pPr>
    </w:p>
    <w:p w14:paraId="64BCFB47" w14:textId="77777777" w:rsidR="00112BD3" w:rsidRDefault="00112BD3" w:rsidP="00CD71EA">
      <w:pPr>
        <w:spacing w:line="360" w:lineRule="auto"/>
        <w:rPr>
          <w:rFonts w:ascii="Times New Roman" w:hAnsi="Times New Roman" w:cs="Times New Roman"/>
          <w:b/>
          <w:bCs/>
          <w:sz w:val="24"/>
          <w:szCs w:val="24"/>
        </w:rPr>
      </w:pPr>
    </w:p>
    <w:p w14:paraId="54DF9282" w14:textId="77777777" w:rsidR="00112BD3" w:rsidRDefault="00112BD3" w:rsidP="00CD71EA">
      <w:pPr>
        <w:spacing w:line="360" w:lineRule="auto"/>
        <w:rPr>
          <w:rFonts w:ascii="Times New Roman" w:hAnsi="Times New Roman" w:cs="Times New Roman"/>
          <w:b/>
          <w:bCs/>
          <w:sz w:val="24"/>
          <w:szCs w:val="24"/>
        </w:rPr>
      </w:pPr>
    </w:p>
    <w:p w14:paraId="66FB9017" w14:textId="77777777" w:rsidR="00112BD3" w:rsidRDefault="00112BD3" w:rsidP="00CD71EA">
      <w:pPr>
        <w:spacing w:line="360" w:lineRule="auto"/>
        <w:rPr>
          <w:rFonts w:ascii="Times New Roman" w:hAnsi="Times New Roman" w:cs="Times New Roman"/>
          <w:b/>
          <w:bCs/>
          <w:sz w:val="24"/>
          <w:szCs w:val="24"/>
        </w:rPr>
      </w:pPr>
    </w:p>
    <w:p w14:paraId="62ED7B60" w14:textId="77777777" w:rsidR="00112BD3" w:rsidRPr="00477537" w:rsidRDefault="00112BD3" w:rsidP="00CD71EA">
      <w:pPr>
        <w:spacing w:line="360" w:lineRule="auto"/>
        <w:rPr>
          <w:rFonts w:ascii="Times New Roman" w:hAnsi="Times New Roman" w:cs="Times New Roman"/>
          <w:b/>
          <w:bCs/>
          <w:sz w:val="24"/>
          <w:szCs w:val="24"/>
        </w:rPr>
      </w:pPr>
    </w:p>
    <w:p w14:paraId="07D97CF7" w14:textId="701AD33C" w:rsidR="008B3C99" w:rsidRPr="00477537" w:rsidRDefault="00CD71EA" w:rsidP="008B3C99">
      <w:pPr>
        <w:pStyle w:val="Odstavecseseznamem"/>
        <w:numPr>
          <w:ilvl w:val="0"/>
          <w:numId w:val="21"/>
        </w:numPr>
        <w:spacing w:line="360" w:lineRule="auto"/>
        <w:rPr>
          <w:rFonts w:ascii="Times New Roman" w:hAnsi="Times New Roman" w:cs="Times New Roman"/>
          <w:b/>
          <w:bCs/>
          <w:sz w:val="28"/>
          <w:szCs w:val="28"/>
        </w:rPr>
      </w:pPr>
      <w:r w:rsidRPr="00477537">
        <w:rPr>
          <w:rFonts w:ascii="Times New Roman" w:hAnsi="Times New Roman" w:cs="Times New Roman"/>
          <w:b/>
          <w:bCs/>
          <w:sz w:val="28"/>
          <w:szCs w:val="28"/>
        </w:rPr>
        <w:lastRenderedPageBreak/>
        <w:t xml:space="preserve">Jaký vztah mají žáci se zrakovým postižením k hudbě? </w:t>
      </w:r>
    </w:p>
    <w:p w14:paraId="03049142" w14:textId="77777777" w:rsidR="00356532" w:rsidRDefault="00356532" w:rsidP="008B3C99">
      <w:pPr>
        <w:spacing w:line="360" w:lineRule="auto"/>
        <w:rPr>
          <w:rFonts w:ascii="Times New Roman" w:hAnsi="Times New Roman" w:cs="Times New Roman"/>
          <w:b/>
          <w:bCs/>
          <w:sz w:val="24"/>
          <w:szCs w:val="24"/>
        </w:rPr>
      </w:pPr>
    </w:p>
    <w:p w14:paraId="3FD8E7E5" w14:textId="5C35477E" w:rsidR="008B3C99" w:rsidRPr="00477537" w:rsidRDefault="008B3C99" w:rsidP="008B3C99">
      <w:pPr>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 xml:space="preserve">Tabulka č. </w:t>
      </w:r>
      <w:r w:rsidR="007B6350" w:rsidRPr="00477537">
        <w:rPr>
          <w:rFonts w:ascii="Times New Roman" w:hAnsi="Times New Roman" w:cs="Times New Roman"/>
          <w:b/>
          <w:bCs/>
          <w:sz w:val="24"/>
          <w:szCs w:val="24"/>
        </w:rPr>
        <w:t>3</w:t>
      </w:r>
      <w:r w:rsidR="004E6334">
        <w:rPr>
          <w:rFonts w:ascii="Times New Roman" w:hAnsi="Times New Roman" w:cs="Times New Roman"/>
          <w:b/>
          <w:bCs/>
          <w:sz w:val="24"/>
          <w:szCs w:val="24"/>
        </w:rPr>
        <w:t xml:space="preserve"> – odpovědi na otázku č</w:t>
      </w:r>
      <w:r w:rsidR="00EF7192">
        <w:rPr>
          <w:rFonts w:ascii="Times New Roman" w:hAnsi="Times New Roman" w:cs="Times New Roman"/>
          <w:b/>
          <w:bCs/>
          <w:sz w:val="24"/>
          <w:szCs w:val="24"/>
        </w:rPr>
        <w:t xml:space="preserve">. </w:t>
      </w:r>
      <w:r w:rsidR="004E6334">
        <w:rPr>
          <w:rFonts w:ascii="Times New Roman" w:hAnsi="Times New Roman" w:cs="Times New Roman"/>
          <w:b/>
          <w:bCs/>
          <w:sz w:val="24"/>
          <w:szCs w:val="24"/>
        </w:rPr>
        <w:t>2</w:t>
      </w:r>
    </w:p>
    <w:tbl>
      <w:tblPr>
        <w:tblStyle w:val="Mkatabulky"/>
        <w:tblW w:w="0" w:type="auto"/>
        <w:tblLook w:val="04A0" w:firstRow="1" w:lastRow="0" w:firstColumn="1" w:lastColumn="0" w:noHBand="0" w:noVBand="1"/>
      </w:tblPr>
      <w:tblGrid>
        <w:gridCol w:w="3005"/>
        <w:gridCol w:w="3005"/>
        <w:gridCol w:w="3006"/>
      </w:tblGrid>
      <w:tr w:rsidR="008B3C99" w:rsidRPr="00477537" w14:paraId="2A33156F" w14:textId="77777777" w:rsidTr="008B3C99">
        <w:tc>
          <w:tcPr>
            <w:tcW w:w="3005" w:type="dxa"/>
          </w:tcPr>
          <w:p w14:paraId="5D656379" w14:textId="108FD120" w:rsidR="008B3C99" w:rsidRPr="00477537" w:rsidRDefault="008B3C99"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 xml:space="preserve">Možnost odpovědí </w:t>
            </w:r>
          </w:p>
        </w:tc>
        <w:tc>
          <w:tcPr>
            <w:tcW w:w="3005" w:type="dxa"/>
          </w:tcPr>
          <w:p w14:paraId="15A60C93" w14:textId="4A3C6DAF" w:rsidR="008B3C99" w:rsidRPr="00477537" w:rsidRDefault="008B3C99"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 xml:space="preserve">Počet odpovědí </w:t>
            </w:r>
          </w:p>
        </w:tc>
        <w:tc>
          <w:tcPr>
            <w:tcW w:w="3006" w:type="dxa"/>
          </w:tcPr>
          <w:p w14:paraId="1E3D214C" w14:textId="3426579D" w:rsidR="008B3C99" w:rsidRPr="00477537" w:rsidRDefault="008B3C99"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Počet odpovědí v</w:t>
            </w:r>
            <w:r w:rsidR="002B54F2">
              <w:rPr>
                <w:rFonts w:ascii="Times New Roman" w:hAnsi="Times New Roman" w:cs="Times New Roman"/>
                <w:sz w:val="24"/>
                <w:szCs w:val="24"/>
              </w:rPr>
              <w:t> </w:t>
            </w:r>
            <w:r w:rsidRPr="00477537">
              <w:rPr>
                <w:rFonts w:ascii="Times New Roman" w:hAnsi="Times New Roman" w:cs="Times New Roman"/>
                <w:sz w:val="24"/>
                <w:szCs w:val="24"/>
              </w:rPr>
              <w:t>procentech</w:t>
            </w:r>
          </w:p>
        </w:tc>
      </w:tr>
      <w:tr w:rsidR="008B3C99" w:rsidRPr="00477537" w14:paraId="362BB34D" w14:textId="77777777" w:rsidTr="008B3C99">
        <w:tc>
          <w:tcPr>
            <w:tcW w:w="3005" w:type="dxa"/>
          </w:tcPr>
          <w:p w14:paraId="04CA1F57" w14:textId="43E567A2" w:rsidR="008B3C99" w:rsidRPr="00477537" w:rsidRDefault="008B3C99"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 xml:space="preserve">Velmi dobrý </w:t>
            </w:r>
          </w:p>
        </w:tc>
        <w:tc>
          <w:tcPr>
            <w:tcW w:w="3005" w:type="dxa"/>
          </w:tcPr>
          <w:p w14:paraId="5921022E" w14:textId="5A85D664" w:rsidR="008B3C99" w:rsidRPr="00477537" w:rsidRDefault="00B7627E"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7</w:t>
            </w:r>
          </w:p>
        </w:tc>
        <w:tc>
          <w:tcPr>
            <w:tcW w:w="3006" w:type="dxa"/>
          </w:tcPr>
          <w:p w14:paraId="625D73AE" w14:textId="55DEC7F2" w:rsidR="008B3C99" w:rsidRPr="00477537" w:rsidRDefault="008B3C99"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100 %</w:t>
            </w:r>
          </w:p>
        </w:tc>
      </w:tr>
      <w:tr w:rsidR="008B3C99" w:rsidRPr="00477537" w14:paraId="6D4B1E9E" w14:textId="77777777" w:rsidTr="008B3C99">
        <w:tc>
          <w:tcPr>
            <w:tcW w:w="3005" w:type="dxa"/>
          </w:tcPr>
          <w:p w14:paraId="458A69B0" w14:textId="52A9B387" w:rsidR="008B3C99" w:rsidRPr="00477537" w:rsidRDefault="008B3C99"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 xml:space="preserve">Dobrý </w:t>
            </w:r>
          </w:p>
        </w:tc>
        <w:tc>
          <w:tcPr>
            <w:tcW w:w="3005" w:type="dxa"/>
          </w:tcPr>
          <w:p w14:paraId="6A05612C" w14:textId="5A1363C7" w:rsidR="008B3C99" w:rsidRPr="00477537" w:rsidRDefault="00135CFD"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2</w:t>
            </w:r>
          </w:p>
        </w:tc>
        <w:tc>
          <w:tcPr>
            <w:tcW w:w="3006" w:type="dxa"/>
          </w:tcPr>
          <w:p w14:paraId="6B6DC5D3" w14:textId="6C720F24" w:rsidR="008B3C99" w:rsidRPr="00477537" w:rsidRDefault="008B3C99"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0 %</w:t>
            </w:r>
          </w:p>
        </w:tc>
      </w:tr>
      <w:tr w:rsidR="008B3C99" w:rsidRPr="00477537" w14:paraId="08EB9897" w14:textId="77777777" w:rsidTr="008B3C99">
        <w:tc>
          <w:tcPr>
            <w:tcW w:w="3005" w:type="dxa"/>
          </w:tcPr>
          <w:p w14:paraId="75E2940C" w14:textId="6C6550F9" w:rsidR="008B3C99" w:rsidRPr="00477537" w:rsidRDefault="008B3C99"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 xml:space="preserve">Špatný </w:t>
            </w:r>
          </w:p>
        </w:tc>
        <w:tc>
          <w:tcPr>
            <w:tcW w:w="3005" w:type="dxa"/>
          </w:tcPr>
          <w:p w14:paraId="10568BEB" w14:textId="3D97E146" w:rsidR="008B3C99" w:rsidRPr="00477537" w:rsidRDefault="008B3C99"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0</w:t>
            </w:r>
          </w:p>
        </w:tc>
        <w:tc>
          <w:tcPr>
            <w:tcW w:w="3006" w:type="dxa"/>
          </w:tcPr>
          <w:p w14:paraId="63427E13" w14:textId="1922E4C1" w:rsidR="008B3C99" w:rsidRPr="00477537" w:rsidRDefault="008B3C99" w:rsidP="00863AD1">
            <w:pPr>
              <w:spacing w:line="360" w:lineRule="auto"/>
              <w:rPr>
                <w:rFonts w:ascii="Times New Roman" w:hAnsi="Times New Roman" w:cs="Times New Roman"/>
                <w:sz w:val="24"/>
                <w:szCs w:val="24"/>
              </w:rPr>
            </w:pPr>
            <w:r w:rsidRPr="00477537">
              <w:rPr>
                <w:rFonts w:ascii="Times New Roman" w:hAnsi="Times New Roman" w:cs="Times New Roman"/>
                <w:sz w:val="24"/>
                <w:szCs w:val="24"/>
              </w:rPr>
              <w:t>0 %</w:t>
            </w:r>
          </w:p>
        </w:tc>
      </w:tr>
    </w:tbl>
    <w:p w14:paraId="66C3AE61" w14:textId="22B866EB" w:rsidR="00863AD1" w:rsidRPr="00477537" w:rsidRDefault="00863AD1" w:rsidP="00863AD1">
      <w:pPr>
        <w:spacing w:line="360" w:lineRule="auto"/>
        <w:rPr>
          <w:rFonts w:ascii="Times New Roman" w:hAnsi="Times New Roman" w:cs="Times New Roman"/>
          <w:b/>
          <w:bCs/>
          <w:sz w:val="28"/>
          <w:szCs w:val="28"/>
        </w:rPr>
      </w:pPr>
    </w:p>
    <w:p w14:paraId="20915987" w14:textId="3521C38E" w:rsidR="00863AD1" w:rsidRPr="00477537" w:rsidRDefault="00863AD1" w:rsidP="00863AD1">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Vyhrála jednoznačně </w:t>
      </w:r>
      <w:r w:rsidR="00135CFD" w:rsidRPr="00477537">
        <w:rPr>
          <w:rFonts w:ascii="Times New Roman" w:hAnsi="Times New Roman" w:cs="Times New Roman"/>
          <w:sz w:val="24"/>
          <w:szCs w:val="24"/>
        </w:rPr>
        <w:t xml:space="preserve">odpověď pozitivní. </w:t>
      </w:r>
      <w:r w:rsidRPr="00477537">
        <w:rPr>
          <w:rFonts w:ascii="Times New Roman" w:hAnsi="Times New Roman" w:cs="Times New Roman"/>
          <w:sz w:val="24"/>
          <w:szCs w:val="24"/>
        </w:rPr>
        <w:t>Všichni učitelé hudební výchovy označili, že žáci se zrakovým postižením mají hudbu rádi. Je proto jasné, že hudba hraje v životě žáka se zrakovým postižením důležitou roli. Měla by tedy být hudebnost u těchto žáků více rozvíjena a</w:t>
      </w:r>
      <w:r w:rsidR="0004551E">
        <w:rPr>
          <w:rFonts w:ascii="Times New Roman" w:hAnsi="Times New Roman" w:cs="Times New Roman"/>
          <w:sz w:val="24"/>
          <w:szCs w:val="24"/>
        </w:rPr>
        <w:t> </w:t>
      </w:r>
      <w:r w:rsidRPr="00477537">
        <w:rPr>
          <w:rFonts w:ascii="Times New Roman" w:hAnsi="Times New Roman" w:cs="Times New Roman"/>
          <w:sz w:val="24"/>
          <w:szCs w:val="24"/>
        </w:rPr>
        <w:t xml:space="preserve">podporována. </w:t>
      </w:r>
    </w:p>
    <w:p w14:paraId="247A6484" w14:textId="77777777" w:rsidR="00863AD1" w:rsidRPr="00477537" w:rsidRDefault="00863AD1" w:rsidP="00863AD1">
      <w:pPr>
        <w:spacing w:line="360" w:lineRule="auto"/>
        <w:jc w:val="both"/>
        <w:rPr>
          <w:rFonts w:ascii="Times New Roman" w:hAnsi="Times New Roman" w:cs="Times New Roman"/>
          <w:sz w:val="24"/>
          <w:szCs w:val="24"/>
        </w:rPr>
      </w:pPr>
    </w:p>
    <w:p w14:paraId="39553E0B" w14:textId="6FF3FCAE" w:rsidR="00863AD1" w:rsidRPr="00477537" w:rsidRDefault="00863AD1" w:rsidP="00863AD1">
      <w:pPr>
        <w:pStyle w:val="Odstavecseseznamem"/>
        <w:numPr>
          <w:ilvl w:val="0"/>
          <w:numId w:val="21"/>
        </w:num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t xml:space="preserve">Je v rámci hudební výchovy povinná </w:t>
      </w:r>
      <w:r w:rsidR="00E021F8" w:rsidRPr="00477537">
        <w:rPr>
          <w:rFonts w:ascii="Times New Roman" w:hAnsi="Times New Roman" w:cs="Times New Roman"/>
          <w:b/>
          <w:bCs/>
          <w:sz w:val="28"/>
          <w:szCs w:val="28"/>
        </w:rPr>
        <w:t>hra na hudební nástroj?</w:t>
      </w:r>
    </w:p>
    <w:p w14:paraId="7E31808A" w14:textId="4C1D2C89" w:rsidR="00DB2C2A" w:rsidRPr="00477537" w:rsidRDefault="00DB2C2A" w:rsidP="00DB2C2A">
      <w:pPr>
        <w:pStyle w:val="Odstavecseseznamem"/>
        <w:spacing w:line="360" w:lineRule="auto"/>
        <w:jc w:val="both"/>
        <w:rPr>
          <w:rFonts w:ascii="Times New Roman" w:hAnsi="Times New Roman" w:cs="Times New Roman"/>
          <w:b/>
          <w:bCs/>
          <w:sz w:val="28"/>
          <w:szCs w:val="28"/>
        </w:rPr>
      </w:pPr>
    </w:p>
    <w:p w14:paraId="38066A02" w14:textId="7C04A6D2" w:rsidR="00DB2C2A" w:rsidRPr="00477537" w:rsidRDefault="00DB2C2A" w:rsidP="00600541">
      <w:pPr>
        <w:pStyle w:val="Odstavecseseznamem"/>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Tabulka č. </w:t>
      </w:r>
      <w:r w:rsidR="007B6350" w:rsidRPr="00477537">
        <w:rPr>
          <w:rFonts w:ascii="Times New Roman" w:hAnsi="Times New Roman" w:cs="Times New Roman"/>
          <w:b/>
          <w:bCs/>
          <w:sz w:val="24"/>
          <w:szCs w:val="24"/>
        </w:rPr>
        <w:t>4</w:t>
      </w:r>
      <w:r w:rsidR="00EF7192">
        <w:rPr>
          <w:rFonts w:ascii="Times New Roman" w:hAnsi="Times New Roman" w:cs="Times New Roman"/>
          <w:b/>
          <w:bCs/>
          <w:sz w:val="24"/>
          <w:szCs w:val="24"/>
        </w:rPr>
        <w:t xml:space="preserve"> – odpovědi na otázku č. 3</w:t>
      </w:r>
    </w:p>
    <w:tbl>
      <w:tblPr>
        <w:tblStyle w:val="Mkatabulky"/>
        <w:tblW w:w="0" w:type="auto"/>
        <w:tblInd w:w="720" w:type="dxa"/>
        <w:tblLook w:val="04A0" w:firstRow="1" w:lastRow="0" w:firstColumn="1" w:lastColumn="0" w:noHBand="0" w:noVBand="1"/>
      </w:tblPr>
      <w:tblGrid>
        <w:gridCol w:w="2773"/>
        <w:gridCol w:w="2737"/>
        <w:gridCol w:w="2786"/>
      </w:tblGrid>
      <w:tr w:rsidR="008B3C99" w:rsidRPr="00477537" w14:paraId="7D55A302" w14:textId="77777777" w:rsidTr="008B3C99">
        <w:tc>
          <w:tcPr>
            <w:tcW w:w="3005" w:type="dxa"/>
          </w:tcPr>
          <w:p w14:paraId="72B14508" w14:textId="2738AA4B" w:rsidR="008B3C99" w:rsidRPr="00477537" w:rsidRDefault="008B3C99" w:rsidP="008B3C99">
            <w:pPr>
              <w:pStyle w:val="Odstavecseseznamem"/>
              <w:spacing w:line="360" w:lineRule="auto"/>
              <w:ind w:left="0"/>
              <w:rPr>
                <w:rFonts w:ascii="Times New Roman" w:hAnsi="Times New Roman" w:cs="Times New Roman"/>
                <w:sz w:val="24"/>
                <w:szCs w:val="24"/>
              </w:rPr>
            </w:pPr>
            <w:r w:rsidRPr="00477537">
              <w:rPr>
                <w:rFonts w:ascii="Times New Roman" w:hAnsi="Times New Roman" w:cs="Times New Roman"/>
                <w:sz w:val="24"/>
                <w:szCs w:val="24"/>
              </w:rPr>
              <w:t>Možnost odpovědí</w:t>
            </w:r>
          </w:p>
        </w:tc>
        <w:tc>
          <w:tcPr>
            <w:tcW w:w="3005" w:type="dxa"/>
          </w:tcPr>
          <w:p w14:paraId="15B246A9" w14:textId="5CABA789" w:rsidR="008B3C99" w:rsidRPr="00477537" w:rsidRDefault="008B3C99" w:rsidP="008B3C99">
            <w:pPr>
              <w:pStyle w:val="Odstavecseseznamem"/>
              <w:spacing w:line="360" w:lineRule="auto"/>
              <w:ind w:left="0"/>
              <w:rPr>
                <w:rFonts w:ascii="Times New Roman" w:hAnsi="Times New Roman" w:cs="Times New Roman"/>
                <w:sz w:val="24"/>
                <w:szCs w:val="24"/>
              </w:rPr>
            </w:pPr>
            <w:r w:rsidRPr="00477537">
              <w:rPr>
                <w:rFonts w:ascii="Times New Roman" w:hAnsi="Times New Roman" w:cs="Times New Roman"/>
                <w:sz w:val="24"/>
                <w:szCs w:val="24"/>
              </w:rPr>
              <w:t>Počet odpovědí</w:t>
            </w:r>
          </w:p>
        </w:tc>
        <w:tc>
          <w:tcPr>
            <w:tcW w:w="3006" w:type="dxa"/>
          </w:tcPr>
          <w:p w14:paraId="734D7385" w14:textId="06457A33" w:rsidR="008B3C99" w:rsidRPr="00477537" w:rsidRDefault="008B3C99" w:rsidP="008B3C99">
            <w:pPr>
              <w:pStyle w:val="Odstavecseseznamem"/>
              <w:spacing w:line="360" w:lineRule="auto"/>
              <w:ind w:left="0"/>
              <w:rPr>
                <w:rFonts w:ascii="Times New Roman" w:hAnsi="Times New Roman" w:cs="Times New Roman"/>
                <w:sz w:val="24"/>
                <w:szCs w:val="24"/>
              </w:rPr>
            </w:pPr>
            <w:r w:rsidRPr="00477537">
              <w:rPr>
                <w:rFonts w:ascii="Times New Roman" w:hAnsi="Times New Roman" w:cs="Times New Roman"/>
                <w:sz w:val="24"/>
                <w:szCs w:val="24"/>
              </w:rPr>
              <w:t>Počet odpovědí v</w:t>
            </w:r>
            <w:r w:rsidR="002B54F2">
              <w:rPr>
                <w:rFonts w:ascii="Times New Roman" w:hAnsi="Times New Roman" w:cs="Times New Roman"/>
                <w:sz w:val="24"/>
                <w:szCs w:val="24"/>
              </w:rPr>
              <w:t> </w:t>
            </w:r>
            <w:r w:rsidRPr="00477537">
              <w:rPr>
                <w:rFonts w:ascii="Times New Roman" w:hAnsi="Times New Roman" w:cs="Times New Roman"/>
                <w:sz w:val="24"/>
                <w:szCs w:val="24"/>
              </w:rPr>
              <w:t>procentech</w:t>
            </w:r>
          </w:p>
        </w:tc>
      </w:tr>
      <w:tr w:rsidR="008B3C99" w:rsidRPr="00477537" w14:paraId="638CA107" w14:textId="77777777" w:rsidTr="008B3C99">
        <w:tc>
          <w:tcPr>
            <w:tcW w:w="3005" w:type="dxa"/>
          </w:tcPr>
          <w:p w14:paraId="595B80EE" w14:textId="3B2C243E" w:rsidR="008B3C99" w:rsidRPr="00477537" w:rsidRDefault="008B3C99" w:rsidP="008B3C99">
            <w:pPr>
              <w:spacing w:line="360" w:lineRule="auto"/>
              <w:rPr>
                <w:rFonts w:ascii="Times New Roman" w:hAnsi="Times New Roman" w:cs="Times New Roman"/>
                <w:sz w:val="24"/>
                <w:szCs w:val="24"/>
              </w:rPr>
            </w:pPr>
            <w:r w:rsidRPr="00477537">
              <w:rPr>
                <w:rFonts w:ascii="Times New Roman" w:hAnsi="Times New Roman" w:cs="Times New Roman"/>
                <w:sz w:val="24"/>
                <w:szCs w:val="24"/>
              </w:rPr>
              <w:t>Ano, žáci hrají na hudební nástroje</w:t>
            </w:r>
          </w:p>
        </w:tc>
        <w:tc>
          <w:tcPr>
            <w:tcW w:w="3005" w:type="dxa"/>
          </w:tcPr>
          <w:p w14:paraId="266E1862" w14:textId="5BB86C97" w:rsidR="008B3C99" w:rsidRPr="00477537" w:rsidRDefault="008B3C99" w:rsidP="00E021F8">
            <w:pPr>
              <w:pStyle w:val="Odstavecseseznamem"/>
              <w:spacing w:line="360" w:lineRule="auto"/>
              <w:ind w:left="0"/>
              <w:jc w:val="both"/>
              <w:rPr>
                <w:rFonts w:ascii="Times New Roman" w:hAnsi="Times New Roman" w:cs="Times New Roman"/>
                <w:sz w:val="24"/>
                <w:szCs w:val="24"/>
              </w:rPr>
            </w:pPr>
            <w:r w:rsidRPr="00477537">
              <w:rPr>
                <w:rFonts w:ascii="Times New Roman" w:hAnsi="Times New Roman" w:cs="Times New Roman"/>
                <w:sz w:val="24"/>
                <w:szCs w:val="24"/>
              </w:rPr>
              <w:t>0</w:t>
            </w:r>
          </w:p>
        </w:tc>
        <w:tc>
          <w:tcPr>
            <w:tcW w:w="3006" w:type="dxa"/>
          </w:tcPr>
          <w:p w14:paraId="68AA2CFC" w14:textId="502AC4AC" w:rsidR="008B3C99" w:rsidRPr="00477537" w:rsidRDefault="008B3C99" w:rsidP="00E021F8">
            <w:pPr>
              <w:pStyle w:val="Odstavecseseznamem"/>
              <w:spacing w:line="360" w:lineRule="auto"/>
              <w:ind w:left="0"/>
              <w:jc w:val="both"/>
              <w:rPr>
                <w:rFonts w:ascii="Times New Roman" w:hAnsi="Times New Roman" w:cs="Times New Roman"/>
                <w:sz w:val="24"/>
                <w:szCs w:val="24"/>
              </w:rPr>
            </w:pPr>
            <w:r w:rsidRPr="00477537">
              <w:rPr>
                <w:rFonts w:ascii="Times New Roman" w:hAnsi="Times New Roman" w:cs="Times New Roman"/>
                <w:sz w:val="24"/>
                <w:szCs w:val="24"/>
              </w:rPr>
              <w:t>0 %</w:t>
            </w:r>
          </w:p>
        </w:tc>
      </w:tr>
      <w:tr w:rsidR="008B3C99" w:rsidRPr="00477537" w14:paraId="41CA2D29" w14:textId="77777777" w:rsidTr="008B3C99">
        <w:tc>
          <w:tcPr>
            <w:tcW w:w="3005" w:type="dxa"/>
          </w:tcPr>
          <w:p w14:paraId="250A6F73" w14:textId="4F02D779" w:rsidR="008B3C99" w:rsidRPr="00477537" w:rsidRDefault="008B3C99" w:rsidP="008B3C99">
            <w:pPr>
              <w:spacing w:line="360" w:lineRule="auto"/>
              <w:rPr>
                <w:rFonts w:ascii="Times New Roman" w:hAnsi="Times New Roman" w:cs="Times New Roman"/>
                <w:sz w:val="24"/>
                <w:szCs w:val="24"/>
              </w:rPr>
            </w:pPr>
            <w:r w:rsidRPr="00477537">
              <w:rPr>
                <w:rFonts w:ascii="Times New Roman" w:hAnsi="Times New Roman" w:cs="Times New Roman"/>
                <w:sz w:val="24"/>
                <w:szCs w:val="24"/>
              </w:rPr>
              <w:t>Ne, po žácích není vyžadována hra na hudební nástroje</w:t>
            </w:r>
          </w:p>
        </w:tc>
        <w:tc>
          <w:tcPr>
            <w:tcW w:w="3005" w:type="dxa"/>
          </w:tcPr>
          <w:p w14:paraId="1C624374" w14:textId="3AE2BD41" w:rsidR="008B3C99" w:rsidRPr="00477537" w:rsidRDefault="00033CC6" w:rsidP="00E021F8">
            <w:pPr>
              <w:pStyle w:val="Odstavecseseznamem"/>
              <w:spacing w:line="360" w:lineRule="auto"/>
              <w:ind w:left="0"/>
              <w:jc w:val="both"/>
              <w:rPr>
                <w:rFonts w:ascii="Times New Roman" w:hAnsi="Times New Roman" w:cs="Times New Roman"/>
                <w:sz w:val="24"/>
                <w:szCs w:val="24"/>
              </w:rPr>
            </w:pPr>
            <w:r w:rsidRPr="00477537">
              <w:rPr>
                <w:rFonts w:ascii="Times New Roman" w:hAnsi="Times New Roman" w:cs="Times New Roman"/>
                <w:sz w:val="24"/>
                <w:szCs w:val="24"/>
              </w:rPr>
              <w:t>9</w:t>
            </w:r>
          </w:p>
        </w:tc>
        <w:tc>
          <w:tcPr>
            <w:tcW w:w="3006" w:type="dxa"/>
          </w:tcPr>
          <w:p w14:paraId="00C28738" w14:textId="73C23073" w:rsidR="008B3C99" w:rsidRPr="00477537" w:rsidRDefault="008B3C99" w:rsidP="00E021F8">
            <w:pPr>
              <w:pStyle w:val="Odstavecseseznamem"/>
              <w:spacing w:line="360" w:lineRule="auto"/>
              <w:ind w:left="0"/>
              <w:jc w:val="both"/>
              <w:rPr>
                <w:rFonts w:ascii="Times New Roman" w:hAnsi="Times New Roman" w:cs="Times New Roman"/>
                <w:sz w:val="24"/>
                <w:szCs w:val="24"/>
              </w:rPr>
            </w:pPr>
            <w:r w:rsidRPr="00477537">
              <w:rPr>
                <w:rFonts w:ascii="Times New Roman" w:hAnsi="Times New Roman" w:cs="Times New Roman"/>
                <w:sz w:val="24"/>
                <w:szCs w:val="24"/>
              </w:rPr>
              <w:t>100 %</w:t>
            </w:r>
          </w:p>
        </w:tc>
      </w:tr>
    </w:tbl>
    <w:p w14:paraId="4872CF16" w14:textId="71178301" w:rsidR="00E021F8" w:rsidRPr="00477537" w:rsidRDefault="00E021F8" w:rsidP="00E021F8">
      <w:pPr>
        <w:spacing w:line="360" w:lineRule="auto"/>
        <w:jc w:val="both"/>
        <w:rPr>
          <w:rFonts w:ascii="Times New Roman" w:hAnsi="Times New Roman" w:cs="Times New Roman"/>
          <w:b/>
          <w:bCs/>
          <w:sz w:val="28"/>
          <w:szCs w:val="28"/>
          <w:highlight w:val="cyan"/>
        </w:rPr>
      </w:pPr>
    </w:p>
    <w:p w14:paraId="2E09A00C" w14:textId="77777777" w:rsidR="00DB2C2A" w:rsidRPr="00477537" w:rsidRDefault="00DB2C2A" w:rsidP="00E021F8">
      <w:pPr>
        <w:spacing w:line="360" w:lineRule="auto"/>
        <w:jc w:val="both"/>
        <w:rPr>
          <w:rFonts w:ascii="Times New Roman" w:hAnsi="Times New Roman" w:cs="Times New Roman"/>
          <w:b/>
          <w:bCs/>
          <w:sz w:val="28"/>
          <w:szCs w:val="28"/>
          <w:highlight w:val="cyan"/>
        </w:rPr>
      </w:pPr>
    </w:p>
    <w:p w14:paraId="20BE7F86" w14:textId="1EC6EEF4" w:rsidR="001E338D" w:rsidRPr="00EF7192" w:rsidRDefault="00E021F8" w:rsidP="00ED1002">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Ve třetí otázce, zdali žáci hrají </w:t>
      </w:r>
      <w:r w:rsidR="00B7627E" w:rsidRPr="00477537">
        <w:rPr>
          <w:rFonts w:ascii="Times New Roman" w:hAnsi="Times New Roman" w:cs="Times New Roman"/>
          <w:sz w:val="24"/>
          <w:szCs w:val="24"/>
        </w:rPr>
        <w:t xml:space="preserve">povinně </w:t>
      </w:r>
      <w:r w:rsidRPr="00477537">
        <w:rPr>
          <w:rFonts w:ascii="Times New Roman" w:hAnsi="Times New Roman" w:cs="Times New Roman"/>
          <w:sz w:val="24"/>
          <w:szCs w:val="24"/>
        </w:rPr>
        <w:t xml:space="preserve">na hudební nástroje v rámci hodin hudební výchovy všech </w:t>
      </w:r>
      <w:r w:rsidR="00033CC6" w:rsidRPr="00477537">
        <w:rPr>
          <w:rFonts w:ascii="Times New Roman" w:hAnsi="Times New Roman" w:cs="Times New Roman"/>
          <w:sz w:val="24"/>
          <w:szCs w:val="24"/>
        </w:rPr>
        <w:t>devět</w:t>
      </w:r>
      <w:r w:rsidRPr="00477537">
        <w:rPr>
          <w:rFonts w:ascii="Times New Roman" w:hAnsi="Times New Roman" w:cs="Times New Roman"/>
          <w:sz w:val="24"/>
          <w:szCs w:val="24"/>
        </w:rPr>
        <w:t xml:space="preserve"> respondentů odpovědělo, že po žácích není vyžadován</w:t>
      </w:r>
      <w:r w:rsidR="00B7627E" w:rsidRPr="00477537">
        <w:rPr>
          <w:rFonts w:ascii="Times New Roman" w:hAnsi="Times New Roman" w:cs="Times New Roman"/>
          <w:sz w:val="24"/>
          <w:szCs w:val="24"/>
        </w:rPr>
        <w:t>a hra na hudební nástroj</w:t>
      </w:r>
      <w:r w:rsidRPr="00477537">
        <w:rPr>
          <w:rFonts w:ascii="Times New Roman" w:hAnsi="Times New Roman" w:cs="Times New Roman"/>
          <w:sz w:val="24"/>
          <w:szCs w:val="24"/>
        </w:rPr>
        <w:t>. Pouze jeden učitel zde zmínil, že v rámci soukromého vyučování má několik žáků se zrakovým postižením na hodiny zpěvu a klavíru</w:t>
      </w:r>
      <w:r w:rsidR="00EF7192">
        <w:rPr>
          <w:rFonts w:ascii="Times New Roman" w:hAnsi="Times New Roman" w:cs="Times New Roman"/>
          <w:sz w:val="24"/>
          <w:szCs w:val="24"/>
        </w:rPr>
        <w:t xml:space="preserve">: </w:t>
      </w:r>
      <w:r w:rsidR="001E338D" w:rsidRPr="00477537">
        <w:rPr>
          <w:rFonts w:ascii="Times New Roman" w:hAnsi="Times New Roman" w:cs="Times New Roman"/>
          <w:i/>
          <w:iCs/>
          <w:sz w:val="24"/>
          <w:szCs w:val="24"/>
        </w:rPr>
        <w:t xml:space="preserve">„Zde jsem odpověď vynechal, protože na naší škole je </w:t>
      </w:r>
      <w:r w:rsidR="001E338D" w:rsidRPr="00477537">
        <w:rPr>
          <w:rFonts w:ascii="Times New Roman" w:hAnsi="Times New Roman" w:cs="Times New Roman"/>
          <w:i/>
          <w:iCs/>
          <w:sz w:val="24"/>
          <w:szCs w:val="24"/>
        </w:rPr>
        <w:lastRenderedPageBreak/>
        <w:t>situace trochu specifická. Některé žákyně a někteří žáci chodí na individuální výuku hry na nástroj nebo zpěvu v rámci speciální péče, což nesedí ani na jednu z možností.“</w:t>
      </w:r>
    </w:p>
    <w:p w14:paraId="394CC781" w14:textId="6BB109B7" w:rsidR="00DB2C2A" w:rsidRPr="00477537" w:rsidRDefault="00E021F8" w:rsidP="00E021F8">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Žáci se zrakovým postižením se tedy mohou vyučovat na nástroj pouze v rámci soukromých hodin nebo navštěvují Základn</w:t>
      </w:r>
      <w:r w:rsidR="007C18AF" w:rsidRPr="00477537">
        <w:rPr>
          <w:rFonts w:ascii="Times New Roman" w:hAnsi="Times New Roman" w:cs="Times New Roman"/>
          <w:sz w:val="24"/>
          <w:szCs w:val="24"/>
        </w:rPr>
        <w:t>í</w:t>
      </w:r>
      <w:r w:rsidRPr="00477537">
        <w:rPr>
          <w:rFonts w:ascii="Times New Roman" w:hAnsi="Times New Roman" w:cs="Times New Roman"/>
          <w:sz w:val="24"/>
          <w:szCs w:val="24"/>
        </w:rPr>
        <w:t xml:space="preserve"> umělecké školy. Je tedy na zvážen</w:t>
      </w:r>
      <w:r w:rsidR="001E338D" w:rsidRPr="00477537">
        <w:rPr>
          <w:rFonts w:ascii="Times New Roman" w:hAnsi="Times New Roman" w:cs="Times New Roman"/>
          <w:sz w:val="24"/>
          <w:szCs w:val="24"/>
        </w:rPr>
        <w:t>í,</w:t>
      </w:r>
      <w:r w:rsidRPr="00477537">
        <w:rPr>
          <w:rFonts w:ascii="Times New Roman" w:hAnsi="Times New Roman" w:cs="Times New Roman"/>
          <w:sz w:val="24"/>
          <w:szCs w:val="24"/>
        </w:rPr>
        <w:t xml:space="preserve"> zdali by nebylo dobré začlenit výuku na nástroj i do běžných hodin na základních školách pro zrakově postižené. </w:t>
      </w:r>
      <w:r w:rsidR="001E338D" w:rsidRPr="00477537">
        <w:rPr>
          <w:rFonts w:ascii="Times New Roman" w:hAnsi="Times New Roman" w:cs="Times New Roman"/>
          <w:sz w:val="24"/>
          <w:szCs w:val="24"/>
        </w:rPr>
        <w:t>Bylo by pro ně přínosné dále se hudebně vzdělávat a rozšiřovat tak své hudební dovednosti.</w:t>
      </w:r>
    </w:p>
    <w:p w14:paraId="603EF2D0" w14:textId="4C7C59DF" w:rsidR="00DB2C2A" w:rsidRPr="00477537" w:rsidRDefault="00DB2C2A" w:rsidP="00E021F8">
      <w:pPr>
        <w:spacing w:line="360" w:lineRule="auto"/>
        <w:jc w:val="both"/>
        <w:rPr>
          <w:rFonts w:ascii="Times New Roman" w:hAnsi="Times New Roman" w:cs="Times New Roman"/>
          <w:sz w:val="24"/>
          <w:szCs w:val="24"/>
        </w:rPr>
      </w:pPr>
    </w:p>
    <w:p w14:paraId="23BB39BB" w14:textId="77777777" w:rsidR="00600541" w:rsidRPr="00477537" w:rsidRDefault="00600541" w:rsidP="00E021F8">
      <w:pPr>
        <w:spacing w:line="360" w:lineRule="auto"/>
        <w:jc w:val="both"/>
        <w:rPr>
          <w:rFonts w:ascii="Times New Roman" w:hAnsi="Times New Roman" w:cs="Times New Roman"/>
          <w:sz w:val="24"/>
          <w:szCs w:val="24"/>
        </w:rPr>
      </w:pPr>
    </w:p>
    <w:p w14:paraId="033AA37A" w14:textId="76C5B248" w:rsidR="001E338D" w:rsidRPr="00477537" w:rsidRDefault="001E338D" w:rsidP="001E338D">
      <w:pPr>
        <w:pStyle w:val="Odstavecseseznamem"/>
        <w:numPr>
          <w:ilvl w:val="0"/>
          <w:numId w:val="21"/>
        </w:num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t xml:space="preserve">Navštěvují žáci ve volném čase hudební organizace (Základní umělecké školy) </w:t>
      </w:r>
    </w:p>
    <w:p w14:paraId="19556124" w14:textId="43D9DE4E" w:rsidR="001E338D" w:rsidRPr="00477537" w:rsidRDefault="00DB2C2A" w:rsidP="00DB2C2A">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Tabulka č. </w:t>
      </w:r>
      <w:r w:rsidR="007B6350" w:rsidRPr="00477537">
        <w:rPr>
          <w:rFonts w:ascii="Times New Roman" w:hAnsi="Times New Roman" w:cs="Times New Roman"/>
          <w:b/>
          <w:bCs/>
          <w:sz w:val="24"/>
          <w:szCs w:val="24"/>
        </w:rPr>
        <w:t>5</w:t>
      </w:r>
      <w:r w:rsidR="00EF7192">
        <w:rPr>
          <w:rFonts w:ascii="Times New Roman" w:hAnsi="Times New Roman" w:cs="Times New Roman"/>
          <w:b/>
          <w:bCs/>
          <w:sz w:val="24"/>
          <w:szCs w:val="24"/>
        </w:rPr>
        <w:t xml:space="preserve"> – odpovědi na otázku č. 4</w:t>
      </w:r>
    </w:p>
    <w:tbl>
      <w:tblPr>
        <w:tblStyle w:val="Mkatabulky"/>
        <w:tblW w:w="0" w:type="auto"/>
        <w:tblLook w:val="04A0" w:firstRow="1" w:lastRow="0" w:firstColumn="1" w:lastColumn="0" w:noHBand="0" w:noVBand="1"/>
      </w:tblPr>
      <w:tblGrid>
        <w:gridCol w:w="3005"/>
        <w:gridCol w:w="3005"/>
        <w:gridCol w:w="3006"/>
      </w:tblGrid>
      <w:tr w:rsidR="008B3C99" w:rsidRPr="00477537" w14:paraId="4E944C3B" w14:textId="77777777" w:rsidTr="008B3C99">
        <w:tc>
          <w:tcPr>
            <w:tcW w:w="3005" w:type="dxa"/>
          </w:tcPr>
          <w:p w14:paraId="0422AD0B" w14:textId="46EA4D65" w:rsidR="008B3C99" w:rsidRPr="00477537" w:rsidRDefault="008B3C99" w:rsidP="001E338D">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Možnost odpovědí </w:t>
            </w:r>
          </w:p>
        </w:tc>
        <w:tc>
          <w:tcPr>
            <w:tcW w:w="3005" w:type="dxa"/>
          </w:tcPr>
          <w:p w14:paraId="41552536" w14:textId="22FFC8B9" w:rsidR="008B3C99" w:rsidRPr="00477537" w:rsidRDefault="008B3C99" w:rsidP="001E338D">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Počet odpovědí </w:t>
            </w:r>
          </w:p>
        </w:tc>
        <w:tc>
          <w:tcPr>
            <w:tcW w:w="3006" w:type="dxa"/>
          </w:tcPr>
          <w:p w14:paraId="7A815484" w14:textId="1D282AAA" w:rsidR="008B3C99" w:rsidRPr="00477537" w:rsidRDefault="008B3C99" w:rsidP="001E338D">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Počet odpovědí v procentech </w:t>
            </w:r>
          </w:p>
        </w:tc>
      </w:tr>
      <w:tr w:rsidR="008B3C99" w:rsidRPr="00477537" w14:paraId="51AB6AB9" w14:textId="77777777" w:rsidTr="008B3C99">
        <w:tc>
          <w:tcPr>
            <w:tcW w:w="3005" w:type="dxa"/>
          </w:tcPr>
          <w:p w14:paraId="2A3D4C13" w14:textId="265CBBB8" w:rsidR="008B3C99" w:rsidRPr="00477537" w:rsidRDefault="008B3C99" w:rsidP="0066372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Ano</w:t>
            </w:r>
          </w:p>
        </w:tc>
        <w:tc>
          <w:tcPr>
            <w:tcW w:w="3005" w:type="dxa"/>
          </w:tcPr>
          <w:p w14:paraId="0C9C4A2D" w14:textId="1B176865" w:rsidR="008B3C99" w:rsidRPr="00477537" w:rsidRDefault="00135CFD" w:rsidP="001E338D">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8</w:t>
            </w:r>
          </w:p>
        </w:tc>
        <w:tc>
          <w:tcPr>
            <w:tcW w:w="3006" w:type="dxa"/>
          </w:tcPr>
          <w:p w14:paraId="62D64895" w14:textId="7F94CED0" w:rsidR="008B3C99" w:rsidRPr="00477537" w:rsidRDefault="008B3C99" w:rsidP="001E338D">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100 %</w:t>
            </w:r>
          </w:p>
        </w:tc>
      </w:tr>
      <w:tr w:rsidR="008B3C99" w:rsidRPr="00477537" w14:paraId="63D54F60" w14:textId="77777777" w:rsidTr="008B3C99">
        <w:tc>
          <w:tcPr>
            <w:tcW w:w="3005" w:type="dxa"/>
          </w:tcPr>
          <w:p w14:paraId="382A18F1" w14:textId="71C7BBA7" w:rsidR="008B3C99" w:rsidRPr="00477537" w:rsidRDefault="008B3C99" w:rsidP="0066372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Ne</w:t>
            </w:r>
          </w:p>
        </w:tc>
        <w:tc>
          <w:tcPr>
            <w:tcW w:w="3005" w:type="dxa"/>
          </w:tcPr>
          <w:p w14:paraId="420BB84E" w14:textId="3D7B2E01" w:rsidR="008B3C99" w:rsidRPr="00477537" w:rsidRDefault="00135CFD" w:rsidP="001E338D">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1</w:t>
            </w:r>
          </w:p>
        </w:tc>
        <w:tc>
          <w:tcPr>
            <w:tcW w:w="3006" w:type="dxa"/>
          </w:tcPr>
          <w:p w14:paraId="56AA719C" w14:textId="0ACEEC1D" w:rsidR="008B3C99" w:rsidRPr="00477537" w:rsidRDefault="008B3C99" w:rsidP="001E338D">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0 %</w:t>
            </w:r>
          </w:p>
        </w:tc>
      </w:tr>
    </w:tbl>
    <w:p w14:paraId="760E5AD6" w14:textId="18C3AD71" w:rsidR="001E338D" w:rsidRPr="00477537" w:rsidRDefault="001E338D" w:rsidP="001E338D">
      <w:pPr>
        <w:spacing w:line="360" w:lineRule="auto"/>
        <w:jc w:val="both"/>
        <w:rPr>
          <w:rFonts w:ascii="Times New Roman" w:hAnsi="Times New Roman" w:cs="Times New Roman"/>
          <w:sz w:val="24"/>
          <w:szCs w:val="24"/>
        </w:rPr>
      </w:pPr>
    </w:p>
    <w:p w14:paraId="25E18A70" w14:textId="2516AAFC" w:rsidR="001E338D" w:rsidRPr="00477537" w:rsidRDefault="001E338D" w:rsidP="001E338D">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Zde opět odpověděli </w:t>
      </w:r>
      <w:r w:rsidR="00135CFD" w:rsidRPr="00477537">
        <w:rPr>
          <w:rFonts w:ascii="Times New Roman" w:hAnsi="Times New Roman" w:cs="Times New Roman"/>
          <w:sz w:val="24"/>
          <w:szCs w:val="24"/>
        </w:rPr>
        <w:t xml:space="preserve">skoro </w:t>
      </w:r>
      <w:r w:rsidRPr="00477537">
        <w:rPr>
          <w:rFonts w:ascii="Times New Roman" w:hAnsi="Times New Roman" w:cs="Times New Roman"/>
          <w:sz w:val="24"/>
          <w:szCs w:val="24"/>
        </w:rPr>
        <w:t>všichni respondenti, že žáci se zrakovým postižením navštěvují Základní umělecké školy. Je tedy jasné, že hudba je významným činitel v životě zrakově postiženého člověka. Žáci projevují zájem o hudbu, navštěvují Základní umělecké školy a</w:t>
      </w:r>
      <w:r w:rsidR="0004551E">
        <w:rPr>
          <w:rFonts w:ascii="Times New Roman" w:hAnsi="Times New Roman" w:cs="Times New Roman"/>
          <w:sz w:val="24"/>
          <w:szCs w:val="24"/>
        </w:rPr>
        <w:t> </w:t>
      </w:r>
      <w:r w:rsidRPr="00477537">
        <w:rPr>
          <w:rFonts w:ascii="Times New Roman" w:hAnsi="Times New Roman" w:cs="Times New Roman"/>
          <w:sz w:val="24"/>
          <w:szCs w:val="24"/>
        </w:rPr>
        <w:t xml:space="preserve">později třeba i dále pokračují v hudebním vzdělání i na konzervatořích. </w:t>
      </w:r>
    </w:p>
    <w:p w14:paraId="14C5EA28" w14:textId="07B4CC4A" w:rsidR="00CB5FF5" w:rsidRPr="00477537" w:rsidRDefault="00CB5FF5" w:rsidP="001E338D">
      <w:pPr>
        <w:spacing w:line="360" w:lineRule="auto"/>
        <w:jc w:val="both"/>
        <w:rPr>
          <w:rFonts w:ascii="Times New Roman" w:hAnsi="Times New Roman" w:cs="Times New Roman"/>
          <w:sz w:val="24"/>
          <w:szCs w:val="24"/>
        </w:rPr>
      </w:pPr>
    </w:p>
    <w:p w14:paraId="72820110" w14:textId="11D1243F" w:rsidR="00DB2C2A" w:rsidRPr="005449DC" w:rsidRDefault="00CB5FF5" w:rsidP="005449DC">
      <w:pPr>
        <w:pStyle w:val="Odstavecseseznamem"/>
        <w:numPr>
          <w:ilvl w:val="0"/>
          <w:numId w:val="21"/>
        </w:num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t>Myslíte si, že hudební výchova je významným předmětem pro zrakově postižené?</w:t>
      </w:r>
    </w:p>
    <w:p w14:paraId="523B3AE7" w14:textId="402308DF" w:rsidR="001E338D" w:rsidRPr="00477537" w:rsidRDefault="00DA4C10" w:rsidP="001E338D">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Tabulka č. </w:t>
      </w:r>
      <w:r w:rsidR="007B6350" w:rsidRPr="00477537">
        <w:rPr>
          <w:rFonts w:ascii="Times New Roman" w:hAnsi="Times New Roman" w:cs="Times New Roman"/>
          <w:b/>
          <w:bCs/>
          <w:sz w:val="24"/>
          <w:szCs w:val="24"/>
        </w:rPr>
        <w:t>6</w:t>
      </w:r>
      <w:r w:rsidR="00EF7192">
        <w:rPr>
          <w:rFonts w:ascii="Times New Roman" w:hAnsi="Times New Roman" w:cs="Times New Roman"/>
          <w:b/>
          <w:bCs/>
          <w:sz w:val="24"/>
          <w:szCs w:val="24"/>
        </w:rPr>
        <w:t xml:space="preserve"> – odpovědi na otázku č. 5</w:t>
      </w:r>
    </w:p>
    <w:tbl>
      <w:tblPr>
        <w:tblStyle w:val="Mkatabulky"/>
        <w:tblW w:w="0" w:type="auto"/>
        <w:tblLook w:val="04A0" w:firstRow="1" w:lastRow="0" w:firstColumn="1" w:lastColumn="0" w:noHBand="0" w:noVBand="1"/>
      </w:tblPr>
      <w:tblGrid>
        <w:gridCol w:w="846"/>
        <w:gridCol w:w="8170"/>
      </w:tblGrid>
      <w:tr w:rsidR="00CB5FF5" w:rsidRPr="00477537" w14:paraId="2EC43CE6" w14:textId="77777777" w:rsidTr="00CB5FF5">
        <w:tc>
          <w:tcPr>
            <w:tcW w:w="846" w:type="dxa"/>
          </w:tcPr>
          <w:p w14:paraId="41D617F2" w14:textId="019A2906" w:rsidR="00CB5FF5" w:rsidRPr="00477537" w:rsidRDefault="00CB5FF5" w:rsidP="00E021F8">
            <w:pPr>
              <w:spacing w:line="360" w:lineRule="auto"/>
              <w:jc w:val="both"/>
              <w:rPr>
                <w:rFonts w:ascii="Times New Roman" w:hAnsi="Times New Roman" w:cs="Times New Roman"/>
                <w:b/>
                <w:bCs/>
                <w:sz w:val="24"/>
                <w:szCs w:val="24"/>
                <w:highlight w:val="cyan"/>
              </w:rPr>
            </w:pPr>
            <w:r w:rsidRPr="00477537">
              <w:rPr>
                <w:rFonts w:ascii="Times New Roman" w:hAnsi="Times New Roman" w:cs="Times New Roman"/>
                <w:b/>
                <w:bCs/>
                <w:sz w:val="24"/>
                <w:szCs w:val="24"/>
              </w:rPr>
              <w:t>1.</w:t>
            </w:r>
          </w:p>
        </w:tc>
        <w:tc>
          <w:tcPr>
            <w:tcW w:w="8170" w:type="dxa"/>
          </w:tcPr>
          <w:p w14:paraId="4D6174A2" w14:textId="6CD75970" w:rsidR="00CB5FF5" w:rsidRPr="00477537" w:rsidRDefault="00CB5FF5" w:rsidP="00E021F8">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CB5FF5" w:rsidRPr="00477537" w14:paraId="288F45F9" w14:textId="77777777" w:rsidTr="00CB5FF5">
        <w:tc>
          <w:tcPr>
            <w:tcW w:w="846" w:type="dxa"/>
          </w:tcPr>
          <w:p w14:paraId="3961196C" w14:textId="68982763" w:rsidR="00CB5FF5" w:rsidRPr="00477537" w:rsidRDefault="00CB5FF5" w:rsidP="00E021F8">
            <w:pPr>
              <w:spacing w:line="360" w:lineRule="auto"/>
              <w:jc w:val="both"/>
              <w:rPr>
                <w:rFonts w:ascii="Times New Roman" w:hAnsi="Times New Roman" w:cs="Times New Roman"/>
                <w:b/>
                <w:bCs/>
                <w:sz w:val="24"/>
                <w:szCs w:val="24"/>
                <w:highlight w:val="cyan"/>
              </w:rPr>
            </w:pPr>
            <w:r w:rsidRPr="00477537">
              <w:rPr>
                <w:rFonts w:ascii="Times New Roman" w:hAnsi="Times New Roman" w:cs="Times New Roman"/>
                <w:b/>
                <w:bCs/>
                <w:sz w:val="24"/>
                <w:szCs w:val="24"/>
              </w:rPr>
              <w:t>2.</w:t>
            </w:r>
          </w:p>
        </w:tc>
        <w:tc>
          <w:tcPr>
            <w:tcW w:w="8170" w:type="dxa"/>
          </w:tcPr>
          <w:p w14:paraId="5D192437" w14:textId="620AC149" w:rsidR="00CB5FF5" w:rsidRPr="00477537" w:rsidRDefault="00907301" w:rsidP="00E021F8">
            <w:pPr>
              <w:spacing w:line="360" w:lineRule="auto"/>
              <w:jc w:val="both"/>
              <w:rPr>
                <w:rFonts w:ascii="Times New Roman" w:hAnsi="Times New Roman" w:cs="Times New Roman"/>
                <w:i/>
                <w:iCs/>
                <w:sz w:val="24"/>
                <w:szCs w:val="24"/>
                <w:highlight w:val="cyan"/>
              </w:rPr>
            </w:pPr>
            <w:r w:rsidRPr="00477537">
              <w:rPr>
                <w:rFonts w:ascii="Times New Roman" w:hAnsi="Times New Roman" w:cs="Times New Roman"/>
                <w:i/>
                <w:iCs/>
                <w:sz w:val="24"/>
                <w:szCs w:val="24"/>
              </w:rPr>
              <w:t xml:space="preserve">Myslím, že hudební výchova je významným předmětem pro jakéhokoliv žáka, žákyni. Hudební výchova nemá být jen o hudbě, ale v mnohém má být propojujícím předmětem mezi dějepisem, češtinou, cizími jazyky, matematikou (logikou), zeměpisem, občankou a etickou výchovou a možná i dalšími. Tímto způsobem se </w:t>
            </w:r>
            <w:r w:rsidRPr="00477537">
              <w:rPr>
                <w:rFonts w:ascii="Times New Roman" w:hAnsi="Times New Roman" w:cs="Times New Roman"/>
                <w:i/>
                <w:iCs/>
                <w:sz w:val="24"/>
                <w:szCs w:val="24"/>
              </w:rPr>
              <w:lastRenderedPageBreak/>
              <w:t>snažím hudební výchovu chápat a jedině tak má v kurikulu, dle mého názoru, význam. Co se hudebního projevu týče, ten má samozřejmě velký význam pro osoby, které mají k aktivní složce hudby vztah, což mnohdy právě osoby se zrakovým postižením jsou. Myslím, že v takovém případě je nezbytné je podpořit k co nejlepším výkonům, protože to může být pole jejich profesního uplatnění nebo třeba nejvýznamnější způsob jejich relaxace. Bezpochyby tedy může být hudební výchova stěžejním předmětem pro sebeurčení takových osob.</w:t>
            </w:r>
          </w:p>
        </w:tc>
      </w:tr>
      <w:tr w:rsidR="00CB5FF5" w:rsidRPr="00477537" w14:paraId="70547D77" w14:textId="77777777" w:rsidTr="00CB5FF5">
        <w:tc>
          <w:tcPr>
            <w:tcW w:w="846" w:type="dxa"/>
          </w:tcPr>
          <w:p w14:paraId="1B7C1BD4" w14:textId="1FF125EE" w:rsidR="00CB5FF5" w:rsidRPr="00477537" w:rsidRDefault="00CB5FF5" w:rsidP="00E021F8">
            <w:pPr>
              <w:spacing w:line="360" w:lineRule="auto"/>
              <w:jc w:val="both"/>
              <w:rPr>
                <w:rFonts w:ascii="Times New Roman" w:hAnsi="Times New Roman" w:cs="Times New Roman"/>
                <w:b/>
                <w:bCs/>
                <w:sz w:val="24"/>
                <w:szCs w:val="24"/>
                <w:highlight w:val="cyan"/>
              </w:rPr>
            </w:pPr>
            <w:r w:rsidRPr="00477537">
              <w:rPr>
                <w:rFonts w:ascii="Times New Roman" w:hAnsi="Times New Roman" w:cs="Times New Roman"/>
                <w:b/>
                <w:bCs/>
                <w:sz w:val="24"/>
                <w:szCs w:val="24"/>
              </w:rPr>
              <w:lastRenderedPageBreak/>
              <w:t>3.</w:t>
            </w:r>
          </w:p>
        </w:tc>
        <w:tc>
          <w:tcPr>
            <w:tcW w:w="8170" w:type="dxa"/>
          </w:tcPr>
          <w:p w14:paraId="03445A9A" w14:textId="021CEC20" w:rsidR="00CB5FF5" w:rsidRPr="00477537" w:rsidRDefault="00907301" w:rsidP="00E021F8">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CB5FF5" w:rsidRPr="00477537" w14:paraId="60423DE6" w14:textId="77777777" w:rsidTr="00CB5FF5">
        <w:tc>
          <w:tcPr>
            <w:tcW w:w="846" w:type="dxa"/>
          </w:tcPr>
          <w:p w14:paraId="745E2EEC" w14:textId="62C4BF6D" w:rsidR="00CB5FF5" w:rsidRPr="00477537" w:rsidRDefault="00CB5FF5" w:rsidP="00E021F8">
            <w:pPr>
              <w:spacing w:line="360" w:lineRule="auto"/>
              <w:jc w:val="both"/>
              <w:rPr>
                <w:rFonts w:ascii="Times New Roman" w:hAnsi="Times New Roman" w:cs="Times New Roman"/>
                <w:b/>
                <w:bCs/>
                <w:sz w:val="24"/>
                <w:szCs w:val="24"/>
                <w:highlight w:val="cyan"/>
              </w:rPr>
            </w:pPr>
            <w:r w:rsidRPr="00477537">
              <w:rPr>
                <w:rFonts w:ascii="Times New Roman" w:hAnsi="Times New Roman" w:cs="Times New Roman"/>
                <w:b/>
                <w:bCs/>
                <w:sz w:val="24"/>
                <w:szCs w:val="24"/>
              </w:rPr>
              <w:t xml:space="preserve">4. </w:t>
            </w:r>
          </w:p>
        </w:tc>
        <w:tc>
          <w:tcPr>
            <w:tcW w:w="8170" w:type="dxa"/>
          </w:tcPr>
          <w:p w14:paraId="5C3B0BD8" w14:textId="5D8F4C75" w:rsidR="00CB5FF5" w:rsidRPr="00477537" w:rsidRDefault="00907301" w:rsidP="00E021F8">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CB5FF5" w:rsidRPr="00477537" w14:paraId="5F0699FC" w14:textId="77777777" w:rsidTr="00CB5FF5">
        <w:tc>
          <w:tcPr>
            <w:tcW w:w="846" w:type="dxa"/>
          </w:tcPr>
          <w:p w14:paraId="684D97FD" w14:textId="198A74B7" w:rsidR="00CB5FF5" w:rsidRPr="00477537" w:rsidRDefault="00CB5FF5" w:rsidP="00E021F8">
            <w:pPr>
              <w:spacing w:line="360" w:lineRule="auto"/>
              <w:jc w:val="both"/>
              <w:rPr>
                <w:rFonts w:ascii="Times New Roman" w:hAnsi="Times New Roman" w:cs="Times New Roman"/>
                <w:b/>
                <w:bCs/>
                <w:sz w:val="24"/>
                <w:szCs w:val="24"/>
                <w:highlight w:val="cyan"/>
              </w:rPr>
            </w:pPr>
            <w:r w:rsidRPr="00477537">
              <w:rPr>
                <w:rFonts w:ascii="Times New Roman" w:hAnsi="Times New Roman" w:cs="Times New Roman"/>
                <w:b/>
                <w:bCs/>
                <w:sz w:val="24"/>
                <w:szCs w:val="24"/>
              </w:rPr>
              <w:t>5.</w:t>
            </w:r>
          </w:p>
        </w:tc>
        <w:tc>
          <w:tcPr>
            <w:tcW w:w="8170" w:type="dxa"/>
          </w:tcPr>
          <w:p w14:paraId="03CCB349" w14:textId="697FAC88" w:rsidR="00CB5FF5" w:rsidRPr="00477537" w:rsidRDefault="00907301" w:rsidP="00E021F8">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 Rozvoj sluchu, hrubé motoriky a paměti.</w:t>
            </w:r>
          </w:p>
        </w:tc>
      </w:tr>
      <w:tr w:rsidR="00033CC6" w:rsidRPr="00477537" w14:paraId="3545B904" w14:textId="77777777" w:rsidTr="00CB5FF5">
        <w:tc>
          <w:tcPr>
            <w:tcW w:w="846" w:type="dxa"/>
          </w:tcPr>
          <w:p w14:paraId="1F2C9489" w14:textId="6824D407" w:rsidR="00033CC6" w:rsidRPr="00477537" w:rsidRDefault="00033CC6" w:rsidP="00E021F8">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6.</w:t>
            </w:r>
          </w:p>
        </w:tc>
        <w:tc>
          <w:tcPr>
            <w:tcW w:w="8170" w:type="dxa"/>
          </w:tcPr>
          <w:p w14:paraId="0C4B0684" w14:textId="38539BCE" w:rsidR="00033CC6" w:rsidRPr="00477537" w:rsidRDefault="00033CC6" w:rsidP="00E021F8">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Ano, </w:t>
            </w:r>
            <w:r w:rsidR="00CD1D7A" w:rsidRPr="00477537">
              <w:rPr>
                <w:rFonts w:ascii="Times New Roman" w:hAnsi="Times New Roman" w:cs="Times New Roman"/>
                <w:i/>
                <w:iCs/>
                <w:sz w:val="24"/>
                <w:szCs w:val="24"/>
              </w:rPr>
              <w:t xml:space="preserve">zlepšení myšlení, řeči a sluchu </w:t>
            </w:r>
          </w:p>
        </w:tc>
      </w:tr>
      <w:tr w:rsidR="00033CC6" w:rsidRPr="00477537" w14:paraId="4892A4EC" w14:textId="77777777" w:rsidTr="00CB5FF5">
        <w:tc>
          <w:tcPr>
            <w:tcW w:w="846" w:type="dxa"/>
          </w:tcPr>
          <w:p w14:paraId="4ED797BB" w14:textId="5AC419EE" w:rsidR="00033CC6" w:rsidRPr="00477537" w:rsidRDefault="00033CC6" w:rsidP="00E021F8">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7.</w:t>
            </w:r>
          </w:p>
        </w:tc>
        <w:tc>
          <w:tcPr>
            <w:tcW w:w="8170" w:type="dxa"/>
          </w:tcPr>
          <w:p w14:paraId="3FE4D380" w14:textId="2EE9CF99" w:rsidR="00033CC6" w:rsidRPr="00477537" w:rsidRDefault="00CD1D7A" w:rsidP="00E021F8">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033CC6" w:rsidRPr="00477537" w14:paraId="284C141E" w14:textId="77777777" w:rsidTr="00CB5FF5">
        <w:tc>
          <w:tcPr>
            <w:tcW w:w="846" w:type="dxa"/>
          </w:tcPr>
          <w:p w14:paraId="3CCDE041" w14:textId="30239854" w:rsidR="00033CC6" w:rsidRPr="00477537" w:rsidRDefault="00033CC6" w:rsidP="00E021F8">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8.</w:t>
            </w:r>
          </w:p>
        </w:tc>
        <w:tc>
          <w:tcPr>
            <w:tcW w:w="8170" w:type="dxa"/>
          </w:tcPr>
          <w:p w14:paraId="4120F461" w14:textId="34BCC2B4" w:rsidR="00033CC6" w:rsidRPr="00477537" w:rsidRDefault="00CD1D7A" w:rsidP="00E021F8">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Ano, jelikož vynikají v hudební výchově a mají velice dobrý sluch </w:t>
            </w:r>
          </w:p>
        </w:tc>
      </w:tr>
      <w:tr w:rsidR="00033CC6" w:rsidRPr="00477537" w14:paraId="088B8247" w14:textId="77777777" w:rsidTr="00CB5FF5">
        <w:tc>
          <w:tcPr>
            <w:tcW w:w="846" w:type="dxa"/>
          </w:tcPr>
          <w:p w14:paraId="09AC8570" w14:textId="60979253" w:rsidR="00033CC6" w:rsidRPr="00477537" w:rsidRDefault="00033CC6" w:rsidP="00E021F8">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9.</w:t>
            </w:r>
          </w:p>
        </w:tc>
        <w:tc>
          <w:tcPr>
            <w:tcW w:w="8170" w:type="dxa"/>
          </w:tcPr>
          <w:p w14:paraId="3A87D88E" w14:textId="3CC29A06" w:rsidR="00033CC6" w:rsidRPr="00477537" w:rsidRDefault="00CD1D7A" w:rsidP="00E021F8">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Ano </w:t>
            </w:r>
          </w:p>
        </w:tc>
      </w:tr>
    </w:tbl>
    <w:p w14:paraId="6B2C99A8" w14:textId="52050974" w:rsidR="00E021F8" w:rsidRPr="00477537" w:rsidRDefault="00E021F8" w:rsidP="00E021F8">
      <w:pPr>
        <w:spacing w:line="360" w:lineRule="auto"/>
        <w:jc w:val="both"/>
        <w:rPr>
          <w:rFonts w:ascii="Times New Roman" w:hAnsi="Times New Roman" w:cs="Times New Roman"/>
          <w:b/>
          <w:bCs/>
          <w:sz w:val="28"/>
          <w:szCs w:val="28"/>
          <w:highlight w:val="cyan"/>
        </w:rPr>
      </w:pPr>
    </w:p>
    <w:p w14:paraId="26488BFF" w14:textId="3FD1CC05" w:rsidR="00E021F8" w:rsidRPr="00477537" w:rsidRDefault="00907301" w:rsidP="00E021F8">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V této páté otázce většina respondentů odpověděla, že hudební výchova je důležitým předmětem pro zrakově postižené. Nejen že u nich rozvíjí sluchové vnímání, hrubou motoriku či paměť, ale také se pro mnohé z nich může v budoucnu stát profesí nebo pěkným koníčkem. Jak bylo tedy zmíněno, hudební výchova má u zrakově postižených osob velice důležitý význam. </w:t>
      </w:r>
    </w:p>
    <w:p w14:paraId="02ABDDF6" w14:textId="77777777" w:rsidR="00907301" w:rsidRPr="00477537" w:rsidRDefault="00907301" w:rsidP="00E021F8">
      <w:pPr>
        <w:spacing w:line="360" w:lineRule="auto"/>
        <w:jc w:val="both"/>
        <w:rPr>
          <w:rFonts w:ascii="Times New Roman" w:hAnsi="Times New Roman" w:cs="Times New Roman"/>
          <w:sz w:val="24"/>
          <w:szCs w:val="24"/>
        </w:rPr>
      </w:pPr>
    </w:p>
    <w:p w14:paraId="1F977388" w14:textId="006FAD11" w:rsidR="00907301" w:rsidRPr="00477537" w:rsidRDefault="00907301" w:rsidP="00907301">
      <w:pPr>
        <w:pStyle w:val="Odstavecseseznamem"/>
        <w:numPr>
          <w:ilvl w:val="0"/>
          <w:numId w:val="21"/>
        </w:num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t xml:space="preserve">Pokračují někteří Vaši studenti ve studiu na hudebních oborech (konzervatořích)? </w:t>
      </w:r>
    </w:p>
    <w:p w14:paraId="574F082B" w14:textId="77777777" w:rsidR="00DB2C2A" w:rsidRPr="00477537" w:rsidRDefault="00DB2C2A" w:rsidP="00DB2C2A">
      <w:pPr>
        <w:pStyle w:val="Odstavecseseznamem"/>
        <w:spacing w:line="360" w:lineRule="auto"/>
        <w:jc w:val="both"/>
        <w:rPr>
          <w:rFonts w:ascii="Times New Roman" w:hAnsi="Times New Roman" w:cs="Times New Roman"/>
          <w:b/>
          <w:bCs/>
          <w:sz w:val="28"/>
          <w:szCs w:val="28"/>
        </w:rPr>
      </w:pPr>
    </w:p>
    <w:p w14:paraId="33076368" w14:textId="02C08B03" w:rsidR="00907301" w:rsidRPr="00477537" w:rsidRDefault="00DA4C10" w:rsidP="0090730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Tabulka č. </w:t>
      </w:r>
      <w:r w:rsidR="007B6350" w:rsidRPr="00477537">
        <w:rPr>
          <w:rFonts w:ascii="Times New Roman" w:hAnsi="Times New Roman" w:cs="Times New Roman"/>
          <w:b/>
          <w:bCs/>
          <w:sz w:val="24"/>
          <w:szCs w:val="24"/>
        </w:rPr>
        <w:t>7</w:t>
      </w:r>
      <w:r w:rsidR="00EF7192">
        <w:rPr>
          <w:rFonts w:ascii="Times New Roman" w:hAnsi="Times New Roman" w:cs="Times New Roman"/>
          <w:b/>
          <w:bCs/>
          <w:sz w:val="24"/>
          <w:szCs w:val="24"/>
        </w:rPr>
        <w:t xml:space="preserve"> – odpovědi na otázku č. 6 </w:t>
      </w:r>
    </w:p>
    <w:tbl>
      <w:tblPr>
        <w:tblStyle w:val="Mkatabulky"/>
        <w:tblW w:w="0" w:type="auto"/>
        <w:tblLook w:val="04A0" w:firstRow="1" w:lastRow="0" w:firstColumn="1" w:lastColumn="0" w:noHBand="0" w:noVBand="1"/>
      </w:tblPr>
      <w:tblGrid>
        <w:gridCol w:w="704"/>
        <w:gridCol w:w="8312"/>
      </w:tblGrid>
      <w:tr w:rsidR="00DA4C10" w:rsidRPr="00477537" w14:paraId="0CC9E96A" w14:textId="77777777" w:rsidTr="00DA4C10">
        <w:tc>
          <w:tcPr>
            <w:tcW w:w="704" w:type="dxa"/>
          </w:tcPr>
          <w:p w14:paraId="19E890D3" w14:textId="14AE11AE" w:rsidR="00DA4C10" w:rsidRPr="00477537" w:rsidRDefault="00DA4C10" w:rsidP="0090730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1.</w:t>
            </w:r>
          </w:p>
        </w:tc>
        <w:tc>
          <w:tcPr>
            <w:tcW w:w="8312" w:type="dxa"/>
          </w:tcPr>
          <w:p w14:paraId="0A08C067" w14:textId="186C109E" w:rsidR="00DA4C10" w:rsidRPr="00477537" w:rsidRDefault="00DA4C10" w:rsidP="00907301">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Ano </w:t>
            </w:r>
          </w:p>
        </w:tc>
      </w:tr>
      <w:tr w:rsidR="00DA4C10" w:rsidRPr="00477537" w14:paraId="2D0FD3B7" w14:textId="77777777" w:rsidTr="00DA4C10">
        <w:tc>
          <w:tcPr>
            <w:tcW w:w="704" w:type="dxa"/>
          </w:tcPr>
          <w:p w14:paraId="390C519D" w14:textId="2888D0B9" w:rsidR="00DA4C10" w:rsidRPr="00477537" w:rsidRDefault="00DA4C10" w:rsidP="0090730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2.</w:t>
            </w:r>
          </w:p>
        </w:tc>
        <w:tc>
          <w:tcPr>
            <w:tcW w:w="8312" w:type="dxa"/>
          </w:tcPr>
          <w:p w14:paraId="28A3C02A" w14:textId="057E4A64" w:rsidR="00DA4C10" w:rsidRPr="00477537" w:rsidRDefault="00DA4C10" w:rsidP="00907301">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DA4C10" w:rsidRPr="00477537" w14:paraId="24EA8E0C" w14:textId="77777777" w:rsidTr="00DA4C10">
        <w:tc>
          <w:tcPr>
            <w:tcW w:w="704" w:type="dxa"/>
          </w:tcPr>
          <w:p w14:paraId="5339DFC2" w14:textId="005D7A48" w:rsidR="00DA4C10" w:rsidRPr="00477537" w:rsidRDefault="00DA4C10" w:rsidP="0090730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3.</w:t>
            </w:r>
          </w:p>
        </w:tc>
        <w:tc>
          <w:tcPr>
            <w:tcW w:w="8312" w:type="dxa"/>
          </w:tcPr>
          <w:p w14:paraId="6E49EBDE" w14:textId="40D91ED7" w:rsidR="00DA4C10" w:rsidRPr="00477537" w:rsidRDefault="00DA4C10" w:rsidP="00907301">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DA4C10" w:rsidRPr="00477537" w14:paraId="63B393DA" w14:textId="77777777" w:rsidTr="00DA4C10">
        <w:tc>
          <w:tcPr>
            <w:tcW w:w="704" w:type="dxa"/>
          </w:tcPr>
          <w:p w14:paraId="55583980" w14:textId="41451071" w:rsidR="00DA4C10" w:rsidRPr="00477537" w:rsidRDefault="00DA4C10" w:rsidP="0090730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4.</w:t>
            </w:r>
          </w:p>
        </w:tc>
        <w:tc>
          <w:tcPr>
            <w:tcW w:w="8312" w:type="dxa"/>
          </w:tcPr>
          <w:p w14:paraId="34A2C6DB" w14:textId="431B2503" w:rsidR="00DA4C10" w:rsidRPr="00477537" w:rsidRDefault="00DA4C10" w:rsidP="00907301">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DA4C10" w:rsidRPr="00477537" w14:paraId="5B89BBA9" w14:textId="77777777" w:rsidTr="00DA4C10">
        <w:tc>
          <w:tcPr>
            <w:tcW w:w="704" w:type="dxa"/>
          </w:tcPr>
          <w:p w14:paraId="7B3BF94B" w14:textId="0989D93B" w:rsidR="00DA4C10" w:rsidRPr="00477537" w:rsidRDefault="00DA4C10" w:rsidP="0090730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5.</w:t>
            </w:r>
          </w:p>
        </w:tc>
        <w:tc>
          <w:tcPr>
            <w:tcW w:w="8312" w:type="dxa"/>
          </w:tcPr>
          <w:p w14:paraId="46D7B00D" w14:textId="03BE587F" w:rsidR="00DA4C10" w:rsidRPr="00477537" w:rsidRDefault="00DA4C10" w:rsidP="00907301">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Momentálně ne, ale mám jednu žákyni, která tímto směrem nejspíše půjde </w:t>
            </w:r>
          </w:p>
        </w:tc>
      </w:tr>
      <w:tr w:rsidR="00CD1D7A" w:rsidRPr="00477537" w14:paraId="5A2C6F3E" w14:textId="77777777" w:rsidTr="00DA4C10">
        <w:tc>
          <w:tcPr>
            <w:tcW w:w="704" w:type="dxa"/>
          </w:tcPr>
          <w:p w14:paraId="28A7E89E" w14:textId="7A7D848D" w:rsidR="00CD1D7A" w:rsidRPr="00477537" w:rsidRDefault="00CD1D7A" w:rsidP="0090730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lastRenderedPageBreak/>
              <w:t>6.</w:t>
            </w:r>
          </w:p>
        </w:tc>
        <w:tc>
          <w:tcPr>
            <w:tcW w:w="8312" w:type="dxa"/>
          </w:tcPr>
          <w:p w14:paraId="4C93B8FC" w14:textId="61BC48B7" w:rsidR="00CD1D7A" w:rsidRPr="00477537" w:rsidRDefault="00CD1D7A" w:rsidP="00907301">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Ano, mnoho z nich pokračují v hudebních oborech </w:t>
            </w:r>
          </w:p>
        </w:tc>
      </w:tr>
      <w:tr w:rsidR="00CD1D7A" w:rsidRPr="00477537" w14:paraId="2AE82DFC" w14:textId="77777777" w:rsidTr="00DA4C10">
        <w:tc>
          <w:tcPr>
            <w:tcW w:w="704" w:type="dxa"/>
          </w:tcPr>
          <w:p w14:paraId="75B4733D" w14:textId="3C531008" w:rsidR="00CD1D7A" w:rsidRPr="00477537" w:rsidRDefault="00CD1D7A" w:rsidP="0090730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7</w:t>
            </w:r>
          </w:p>
        </w:tc>
        <w:tc>
          <w:tcPr>
            <w:tcW w:w="8312" w:type="dxa"/>
          </w:tcPr>
          <w:p w14:paraId="26B5E392" w14:textId="23936508" w:rsidR="00CD1D7A" w:rsidRPr="00477537" w:rsidRDefault="00CD1D7A" w:rsidP="00907301">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r w:rsidR="00135CFD" w:rsidRPr="00477537">
              <w:rPr>
                <w:rFonts w:ascii="Times New Roman" w:hAnsi="Times New Roman" w:cs="Times New Roman"/>
                <w:i/>
                <w:iCs/>
                <w:sz w:val="24"/>
                <w:szCs w:val="24"/>
              </w:rPr>
              <w:t xml:space="preserve">, mnoho žáků se zrakovým postižením pokračují v hudební profesi </w:t>
            </w:r>
          </w:p>
        </w:tc>
      </w:tr>
      <w:tr w:rsidR="00CD1D7A" w:rsidRPr="00477537" w14:paraId="10A0B274" w14:textId="77777777" w:rsidTr="00DA4C10">
        <w:tc>
          <w:tcPr>
            <w:tcW w:w="704" w:type="dxa"/>
          </w:tcPr>
          <w:p w14:paraId="2838DD23" w14:textId="0D69AD45" w:rsidR="00CD1D7A" w:rsidRPr="00477537" w:rsidRDefault="00CD1D7A" w:rsidP="0090730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8</w:t>
            </w:r>
          </w:p>
        </w:tc>
        <w:tc>
          <w:tcPr>
            <w:tcW w:w="8312" w:type="dxa"/>
          </w:tcPr>
          <w:p w14:paraId="28885139" w14:textId="4FEDBD8F" w:rsidR="00CD1D7A" w:rsidRPr="00477537" w:rsidRDefault="00CD1D7A" w:rsidP="00907301">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CD1D7A" w:rsidRPr="00477537" w14:paraId="3AB4AF56" w14:textId="77777777" w:rsidTr="00DA4C10">
        <w:tc>
          <w:tcPr>
            <w:tcW w:w="704" w:type="dxa"/>
          </w:tcPr>
          <w:p w14:paraId="7FEACF33" w14:textId="004BDF0A" w:rsidR="00CD1D7A" w:rsidRPr="00477537" w:rsidRDefault="00CD1D7A" w:rsidP="0090730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9.</w:t>
            </w:r>
          </w:p>
        </w:tc>
        <w:tc>
          <w:tcPr>
            <w:tcW w:w="8312" w:type="dxa"/>
          </w:tcPr>
          <w:p w14:paraId="6E1BC72B" w14:textId="5AF63C18" w:rsidR="00CD1D7A" w:rsidRPr="00477537" w:rsidRDefault="00135CFD" w:rsidP="00907301">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Ne, aktuálně se nikdo nehlásí na hudební obory </w:t>
            </w:r>
          </w:p>
        </w:tc>
      </w:tr>
    </w:tbl>
    <w:p w14:paraId="10A80F3B" w14:textId="77777777" w:rsidR="00907301" w:rsidRPr="00477537" w:rsidRDefault="00907301" w:rsidP="00907301">
      <w:pPr>
        <w:spacing w:line="360" w:lineRule="auto"/>
        <w:jc w:val="both"/>
        <w:rPr>
          <w:rFonts w:ascii="Times New Roman" w:hAnsi="Times New Roman" w:cs="Times New Roman"/>
          <w:sz w:val="24"/>
          <w:szCs w:val="24"/>
        </w:rPr>
      </w:pPr>
    </w:p>
    <w:p w14:paraId="62BA79A6" w14:textId="77777777" w:rsidR="00DA4C10" w:rsidRPr="00477537" w:rsidRDefault="00DA4C10" w:rsidP="00ED1002">
      <w:pPr>
        <w:spacing w:line="360" w:lineRule="auto"/>
        <w:jc w:val="both"/>
        <w:rPr>
          <w:rFonts w:ascii="Times New Roman" w:hAnsi="Times New Roman" w:cs="Times New Roman"/>
          <w:sz w:val="24"/>
          <w:szCs w:val="24"/>
          <w:highlight w:val="cyan"/>
        </w:rPr>
      </w:pPr>
    </w:p>
    <w:p w14:paraId="7708B8ED" w14:textId="1326CC9F" w:rsidR="00ED534D" w:rsidRPr="00477537" w:rsidRDefault="00F27EBD" w:rsidP="00ED1002">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Velké </w:t>
      </w:r>
      <w:r w:rsidR="00ED1002" w:rsidRPr="00477537">
        <w:rPr>
          <w:rFonts w:ascii="Times New Roman" w:hAnsi="Times New Roman" w:cs="Times New Roman"/>
          <w:sz w:val="24"/>
          <w:szCs w:val="24"/>
        </w:rPr>
        <w:t>procento žáků dále pokračuje na hudebních oborech, konzervatořích. Byl</w:t>
      </w:r>
      <w:r w:rsidR="002C1CAD">
        <w:rPr>
          <w:rFonts w:ascii="Times New Roman" w:hAnsi="Times New Roman" w:cs="Times New Roman"/>
          <w:sz w:val="24"/>
          <w:szCs w:val="24"/>
        </w:rPr>
        <w:t>o</w:t>
      </w:r>
      <w:r w:rsidR="00ED1002" w:rsidRPr="00477537">
        <w:rPr>
          <w:rFonts w:ascii="Times New Roman" w:hAnsi="Times New Roman" w:cs="Times New Roman"/>
          <w:sz w:val="24"/>
          <w:szCs w:val="24"/>
        </w:rPr>
        <w:t xml:space="preserve"> tak ověřen</w:t>
      </w:r>
      <w:r w:rsidR="002C1CAD">
        <w:rPr>
          <w:rFonts w:ascii="Times New Roman" w:hAnsi="Times New Roman" w:cs="Times New Roman"/>
          <w:sz w:val="24"/>
          <w:szCs w:val="24"/>
        </w:rPr>
        <w:t>o</w:t>
      </w:r>
      <w:r w:rsidR="00ED1002" w:rsidRPr="00477537">
        <w:rPr>
          <w:rFonts w:ascii="Times New Roman" w:hAnsi="Times New Roman" w:cs="Times New Roman"/>
          <w:sz w:val="24"/>
          <w:szCs w:val="24"/>
        </w:rPr>
        <w:t xml:space="preserve">, že většina zrakově postižených žáků později najdou profesní uplatnění právě jako učitelé hudby či ladiči hudebních nástrojů. </w:t>
      </w:r>
    </w:p>
    <w:p w14:paraId="485457C8" w14:textId="66B864A7" w:rsidR="00ED1002" w:rsidRPr="00477537" w:rsidRDefault="00ED1002" w:rsidP="00ED1002">
      <w:pPr>
        <w:spacing w:line="360" w:lineRule="auto"/>
        <w:jc w:val="both"/>
        <w:rPr>
          <w:rFonts w:ascii="Times New Roman" w:hAnsi="Times New Roman" w:cs="Times New Roman"/>
          <w:sz w:val="24"/>
          <w:szCs w:val="24"/>
        </w:rPr>
      </w:pPr>
    </w:p>
    <w:p w14:paraId="1E160538" w14:textId="5C581E6C" w:rsidR="00DC31EA" w:rsidRPr="00477537" w:rsidRDefault="00135CFD" w:rsidP="00DC31EA">
      <w:pPr>
        <w:pStyle w:val="Odstavecseseznamem"/>
        <w:numPr>
          <w:ilvl w:val="0"/>
          <w:numId w:val="21"/>
        </w:num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t>Používáte</w:t>
      </w:r>
      <w:r w:rsidR="00ED1002" w:rsidRPr="00477537">
        <w:rPr>
          <w:rFonts w:ascii="Times New Roman" w:hAnsi="Times New Roman" w:cs="Times New Roman"/>
          <w:b/>
          <w:bCs/>
          <w:sz w:val="28"/>
          <w:szCs w:val="28"/>
        </w:rPr>
        <w:t xml:space="preserve"> při hodinách hudební výchovy</w:t>
      </w:r>
      <w:r w:rsidRPr="00477537">
        <w:rPr>
          <w:rFonts w:ascii="Times New Roman" w:hAnsi="Times New Roman" w:cs="Times New Roman"/>
          <w:b/>
          <w:bCs/>
          <w:sz w:val="28"/>
          <w:szCs w:val="28"/>
        </w:rPr>
        <w:t xml:space="preserve"> </w:t>
      </w:r>
      <w:r w:rsidR="00ED1002" w:rsidRPr="00477537">
        <w:rPr>
          <w:rFonts w:ascii="Times New Roman" w:hAnsi="Times New Roman" w:cs="Times New Roman"/>
          <w:b/>
          <w:bCs/>
          <w:sz w:val="28"/>
          <w:szCs w:val="28"/>
        </w:rPr>
        <w:t>speciální pomůcky (intonační tabulky, notopis v Braillově písmu)?</w:t>
      </w:r>
    </w:p>
    <w:p w14:paraId="7FEFC5B5" w14:textId="38564A33" w:rsidR="00DB2C2A" w:rsidRPr="00477537" w:rsidRDefault="00DB2C2A" w:rsidP="00DB2C2A">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Tabulka č. </w:t>
      </w:r>
      <w:r w:rsidR="007B6350" w:rsidRPr="00477537">
        <w:rPr>
          <w:rFonts w:ascii="Times New Roman" w:hAnsi="Times New Roman" w:cs="Times New Roman"/>
          <w:b/>
          <w:bCs/>
          <w:sz w:val="24"/>
          <w:szCs w:val="24"/>
        </w:rPr>
        <w:t>8</w:t>
      </w:r>
      <w:r w:rsidR="00EF7192">
        <w:rPr>
          <w:rFonts w:ascii="Times New Roman" w:hAnsi="Times New Roman" w:cs="Times New Roman"/>
          <w:b/>
          <w:bCs/>
          <w:sz w:val="24"/>
          <w:szCs w:val="24"/>
        </w:rPr>
        <w:t xml:space="preserve"> – odpovědi na otázku č. 7</w:t>
      </w:r>
    </w:p>
    <w:tbl>
      <w:tblPr>
        <w:tblStyle w:val="Mkatabulky"/>
        <w:tblW w:w="0" w:type="auto"/>
        <w:tblLook w:val="04A0" w:firstRow="1" w:lastRow="0" w:firstColumn="1" w:lastColumn="0" w:noHBand="0" w:noVBand="1"/>
      </w:tblPr>
      <w:tblGrid>
        <w:gridCol w:w="704"/>
        <w:gridCol w:w="8312"/>
      </w:tblGrid>
      <w:tr w:rsidR="00AD4F1E" w:rsidRPr="00477537" w14:paraId="540648C7" w14:textId="77777777" w:rsidTr="00CD1D7A">
        <w:tc>
          <w:tcPr>
            <w:tcW w:w="704" w:type="dxa"/>
          </w:tcPr>
          <w:p w14:paraId="562279CE" w14:textId="4FD95444" w:rsidR="00AD4F1E" w:rsidRPr="00477537" w:rsidRDefault="00AD4F1E" w:rsidP="00AD4F1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1.</w:t>
            </w:r>
          </w:p>
        </w:tc>
        <w:tc>
          <w:tcPr>
            <w:tcW w:w="8312" w:type="dxa"/>
          </w:tcPr>
          <w:p w14:paraId="03A7B639" w14:textId="430C70AC" w:rsidR="00AD4F1E" w:rsidRPr="00477537" w:rsidRDefault="00AD4F1E" w:rsidP="00AD4F1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AD4F1E" w:rsidRPr="00477537" w14:paraId="4AD99C00" w14:textId="77777777" w:rsidTr="00CD1D7A">
        <w:tc>
          <w:tcPr>
            <w:tcW w:w="704" w:type="dxa"/>
          </w:tcPr>
          <w:p w14:paraId="1022CA3F" w14:textId="31CDD7B3" w:rsidR="00AD4F1E" w:rsidRPr="00477537" w:rsidRDefault="00AD4F1E" w:rsidP="00AD4F1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2.</w:t>
            </w:r>
          </w:p>
        </w:tc>
        <w:tc>
          <w:tcPr>
            <w:tcW w:w="8312" w:type="dxa"/>
          </w:tcPr>
          <w:p w14:paraId="21B57F19" w14:textId="5CA02C5D" w:rsidR="00AD4F1E" w:rsidRPr="00477537" w:rsidRDefault="00AD4F1E" w:rsidP="00AD4F1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AD4F1E" w:rsidRPr="00477537" w14:paraId="5DC4D0D4" w14:textId="77777777" w:rsidTr="00CD1D7A">
        <w:tc>
          <w:tcPr>
            <w:tcW w:w="704" w:type="dxa"/>
          </w:tcPr>
          <w:p w14:paraId="19429580" w14:textId="55B7F57E" w:rsidR="00AD4F1E" w:rsidRPr="00477537" w:rsidRDefault="00AD4F1E" w:rsidP="00AD4F1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3.</w:t>
            </w:r>
          </w:p>
        </w:tc>
        <w:tc>
          <w:tcPr>
            <w:tcW w:w="8312" w:type="dxa"/>
          </w:tcPr>
          <w:p w14:paraId="2A6E1FC0" w14:textId="162492C0" w:rsidR="00AD4F1E" w:rsidRPr="00477537" w:rsidRDefault="00AD4F1E" w:rsidP="00AD4F1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AD4F1E" w:rsidRPr="00477537" w14:paraId="44DA607E" w14:textId="77777777" w:rsidTr="00CD1D7A">
        <w:tc>
          <w:tcPr>
            <w:tcW w:w="704" w:type="dxa"/>
          </w:tcPr>
          <w:p w14:paraId="628C4B2D" w14:textId="1807B34F" w:rsidR="00AD4F1E" w:rsidRPr="00477537" w:rsidRDefault="00AD4F1E" w:rsidP="00AD4F1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4.</w:t>
            </w:r>
          </w:p>
        </w:tc>
        <w:tc>
          <w:tcPr>
            <w:tcW w:w="8312" w:type="dxa"/>
          </w:tcPr>
          <w:p w14:paraId="3B2CE859" w14:textId="436B6742" w:rsidR="00AD4F1E" w:rsidRPr="00477537" w:rsidRDefault="00AD4F1E" w:rsidP="00AD4F1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Vytvářím si třeba vlastní pracovní listy v Braillově písmu. Co se výuky notopisu týče, moc se mi jej nedaří dostat do běžné hudební výchovy (ale to ani ten černotiskový), nevnímám to jako nezbytnou součást. Ve speciální péči u žactva, které učím na nástroje, využívám platformu, kterou jsem vytvořil www.braille-music.org a také učebnici Notopis nevidomých (Jelínek, 2000).</w:t>
            </w:r>
          </w:p>
        </w:tc>
      </w:tr>
      <w:tr w:rsidR="00AD4F1E" w:rsidRPr="00477537" w14:paraId="6664F462" w14:textId="77777777" w:rsidTr="00CD1D7A">
        <w:tc>
          <w:tcPr>
            <w:tcW w:w="704" w:type="dxa"/>
          </w:tcPr>
          <w:p w14:paraId="08B4AA87" w14:textId="50DE745A" w:rsidR="00AD4F1E" w:rsidRPr="00477537" w:rsidRDefault="00AD4F1E" w:rsidP="00AD4F1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5.</w:t>
            </w:r>
          </w:p>
        </w:tc>
        <w:tc>
          <w:tcPr>
            <w:tcW w:w="8312" w:type="dxa"/>
          </w:tcPr>
          <w:p w14:paraId="15FEADF9" w14:textId="5C0EF9DF" w:rsidR="00AD4F1E" w:rsidRPr="00477537" w:rsidRDefault="00AD4F1E" w:rsidP="00AD4F1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Orffovy nástroje a v omezené míře notopis v</w:t>
            </w:r>
            <w:r w:rsidR="002B54F2">
              <w:rPr>
                <w:rFonts w:ascii="Times New Roman" w:hAnsi="Times New Roman" w:cs="Times New Roman"/>
                <w:i/>
                <w:iCs/>
                <w:sz w:val="24"/>
                <w:szCs w:val="24"/>
              </w:rPr>
              <w:t> </w:t>
            </w:r>
            <w:r w:rsidRPr="00477537">
              <w:rPr>
                <w:rFonts w:ascii="Times New Roman" w:hAnsi="Times New Roman" w:cs="Times New Roman"/>
                <w:i/>
                <w:iCs/>
                <w:sz w:val="24"/>
                <w:szCs w:val="24"/>
              </w:rPr>
              <w:t>Braillu</w:t>
            </w:r>
          </w:p>
        </w:tc>
      </w:tr>
      <w:tr w:rsidR="00CD1D7A" w:rsidRPr="00477537" w14:paraId="0D00FB12" w14:textId="77777777" w:rsidTr="00912D4B">
        <w:trPr>
          <w:trHeight w:val="517"/>
        </w:trPr>
        <w:tc>
          <w:tcPr>
            <w:tcW w:w="704" w:type="dxa"/>
          </w:tcPr>
          <w:p w14:paraId="4EFFB526" w14:textId="36017144" w:rsidR="00CD1D7A" w:rsidRPr="00477537" w:rsidRDefault="00CD1D7A" w:rsidP="00AD4F1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6.</w:t>
            </w:r>
          </w:p>
        </w:tc>
        <w:tc>
          <w:tcPr>
            <w:tcW w:w="8312" w:type="dxa"/>
          </w:tcPr>
          <w:p w14:paraId="42D553E9" w14:textId="4CF202C2" w:rsidR="00CD1D7A" w:rsidRPr="00477537" w:rsidRDefault="00912D4B" w:rsidP="00AD4F1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r w:rsidR="00B64A4F" w:rsidRPr="00477537">
              <w:rPr>
                <w:rFonts w:ascii="Times New Roman" w:hAnsi="Times New Roman" w:cs="Times New Roman"/>
                <w:i/>
                <w:iCs/>
                <w:sz w:val="24"/>
                <w:szCs w:val="24"/>
              </w:rPr>
              <w:t xml:space="preserve">, avšak notopis velice málo </w:t>
            </w:r>
          </w:p>
        </w:tc>
      </w:tr>
      <w:tr w:rsidR="00CD1D7A" w:rsidRPr="00477537" w14:paraId="645FDF45" w14:textId="77777777" w:rsidTr="00912D4B">
        <w:trPr>
          <w:trHeight w:val="712"/>
        </w:trPr>
        <w:tc>
          <w:tcPr>
            <w:tcW w:w="704" w:type="dxa"/>
          </w:tcPr>
          <w:p w14:paraId="79ACAAD1" w14:textId="23E7288B" w:rsidR="00CD1D7A" w:rsidRPr="00477537" w:rsidRDefault="00CD1D7A" w:rsidP="00AD4F1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7.</w:t>
            </w:r>
          </w:p>
        </w:tc>
        <w:tc>
          <w:tcPr>
            <w:tcW w:w="8312" w:type="dxa"/>
          </w:tcPr>
          <w:p w14:paraId="7022067D" w14:textId="336D6C76" w:rsidR="00CD1D7A" w:rsidRPr="00477537" w:rsidRDefault="00912D4B" w:rsidP="00AD4F1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r w:rsidR="00B64A4F" w:rsidRPr="00477537">
              <w:rPr>
                <w:rFonts w:ascii="Times New Roman" w:hAnsi="Times New Roman" w:cs="Times New Roman"/>
                <w:i/>
                <w:iCs/>
                <w:sz w:val="24"/>
                <w:szCs w:val="24"/>
              </w:rPr>
              <w:t xml:space="preserve"> </w:t>
            </w:r>
          </w:p>
        </w:tc>
      </w:tr>
      <w:tr w:rsidR="00CD1D7A" w:rsidRPr="00477537" w14:paraId="4A19A193" w14:textId="77777777" w:rsidTr="00912D4B">
        <w:trPr>
          <w:trHeight w:val="421"/>
        </w:trPr>
        <w:tc>
          <w:tcPr>
            <w:tcW w:w="704" w:type="dxa"/>
          </w:tcPr>
          <w:p w14:paraId="4D054FA1" w14:textId="22174DA1" w:rsidR="00CD1D7A" w:rsidRPr="00477537" w:rsidRDefault="00CD1D7A" w:rsidP="00AD4F1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8.</w:t>
            </w:r>
          </w:p>
        </w:tc>
        <w:tc>
          <w:tcPr>
            <w:tcW w:w="8312" w:type="dxa"/>
          </w:tcPr>
          <w:p w14:paraId="5FCCAD1A" w14:textId="7B030DD6" w:rsidR="00CD1D7A" w:rsidRPr="00477537" w:rsidRDefault="00912D4B" w:rsidP="00AD4F1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CD1D7A" w:rsidRPr="00477537" w14:paraId="50C8162B" w14:textId="77777777" w:rsidTr="00CD1D7A">
        <w:tc>
          <w:tcPr>
            <w:tcW w:w="704" w:type="dxa"/>
          </w:tcPr>
          <w:p w14:paraId="54586A27" w14:textId="46DA5389" w:rsidR="00CD1D7A" w:rsidRPr="00477537" w:rsidRDefault="00CD1D7A" w:rsidP="00AD4F1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9. </w:t>
            </w:r>
          </w:p>
        </w:tc>
        <w:tc>
          <w:tcPr>
            <w:tcW w:w="8312" w:type="dxa"/>
          </w:tcPr>
          <w:p w14:paraId="5EED4DA2" w14:textId="622C90FE" w:rsidR="00CD1D7A" w:rsidRPr="00477537" w:rsidRDefault="00912D4B" w:rsidP="00AD4F1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bl>
    <w:p w14:paraId="105EE80F" w14:textId="77777777" w:rsidR="00AD4F1E" w:rsidRPr="00477537" w:rsidRDefault="00AD4F1E" w:rsidP="00AD4F1E">
      <w:pPr>
        <w:spacing w:line="360" w:lineRule="auto"/>
        <w:jc w:val="both"/>
        <w:rPr>
          <w:rFonts w:ascii="Times New Roman" w:hAnsi="Times New Roman" w:cs="Times New Roman"/>
          <w:sz w:val="24"/>
          <w:szCs w:val="24"/>
        </w:rPr>
      </w:pPr>
    </w:p>
    <w:p w14:paraId="00825FCB" w14:textId="4DE2E624" w:rsidR="00291A4B" w:rsidRPr="00477537" w:rsidRDefault="00DB2C2A" w:rsidP="00291A4B">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V hodinách hudební výchovy učitelé využívají </w:t>
      </w:r>
      <w:r w:rsidR="009B3881" w:rsidRPr="00477537">
        <w:rPr>
          <w:rFonts w:ascii="Times New Roman" w:hAnsi="Times New Roman" w:cs="Times New Roman"/>
          <w:sz w:val="24"/>
          <w:szCs w:val="24"/>
        </w:rPr>
        <w:t>speciálních pomůcek. Podle jejich názor</w:t>
      </w:r>
      <w:r w:rsidR="006E730A" w:rsidRPr="00477537">
        <w:rPr>
          <w:rFonts w:ascii="Times New Roman" w:hAnsi="Times New Roman" w:cs="Times New Roman"/>
          <w:sz w:val="24"/>
          <w:szCs w:val="24"/>
        </w:rPr>
        <w:t xml:space="preserve">ů </w:t>
      </w:r>
      <w:r w:rsidR="00291A4B" w:rsidRPr="00477537">
        <w:rPr>
          <w:rFonts w:ascii="Times New Roman" w:hAnsi="Times New Roman" w:cs="Times New Roman"/>
          <w:sz w:val="24"/>
          <w:szCs w:val="24"/>
        </w:rPr>
        <w:t xml:space="preserve">však </w:t>
      </w:r>
      <w:r w:rsidR="009B3881" w:rsidRPr="00477537">
        <w:rPr>
          <w:rFonts w:ascii="Times New Roman" w:hAnsi="Times New Roman" w:cs="Times New Roman"/>
          <w:sz w:val="24"/>
          <w:szCs w:val="24"/>
        </w:rPr>
        <w:t>notopis v Braillovu písmu využívají pouze v</w:t>
      </w:r>
      <w:r w:rsidR="00855F06" w:rsidRPr="00477537">
        <w:rPr>
          <w:rFonts w:ascii="Times New Roman" w:hAnsi="Times New Roman" w:cs="Times New Roman"/>
          <w:sz w:val="24"/>
          <w:szCs w:val="24"/>
        </w:rPr>
        <w:t> soukromých hodinách výuky na hudební nástroj</w:t>
      </w:r>
      <w:r w:rsidR="006E730A" w:rsidRPr="00477537">
        <w:rPr>
          <w:rFonts w:ascii="Times New Roman" w:hAnsi="Times New Roman" w:cs="Times New Roman"/>
          <w:sz w:val="24"/>
          <w:szCs w:val="24"/>
        </w:rPr>
        <w:t>e</w:t>
      </w:r>
      <w:r w:rsidR="00855F06" w:rsidRPr="00477537">
        <w:rPr>
          <w:rFonts w:ascii="Times New Roman" w:hAnsi="Times New Roman" w:cs="Times New Roman"/>
          <w:sz w:val="24"/>
          <w:szCs w:val="24"/>
        </w:rPr>
        <w:t xml:space="preserve">. </w:t>
      </w:r>
      <w:r w:rsidR="00855F06" w:rsidRPr="00477537">
        <w:rPr>
          <w:rFonts w:ascii="Times New Roman" w:hAnsi="Times New Roman" w:cs="Times New Roman"/>
          <w:sz w:val="24"/>
          <w:szCs w:val="24"/>
        </w:rPr>
        <w:lastRenderedPageBreak/>
        <w:t xml:space="preserve">V běžné výuce </w:t>
      </w:r>
      <w:r w:rsidR="00291A4B" w:rsidRPr="00477537">
        <w:rPr>
          <w:rFonts w:ascii="Times New Roman" w:hAnsi="Times New Roman" w:cs="Times New Roman"/>
          <w:sz w:val="24"/>
          <w:szCs w:val="24"/>
        </w:rPr>
        <w:t xml:space="preserve">hudební výchovy je notopis začleněn velmi málo. Dále byla zmíněna i aktivizace dětí pomocí hry na Orffovy nástroje. </w:t>
      </w:r>
    </w:p>
    <w:p w14:paraId="79E35AE8" w14:textId="77777777" w:rsidR="006D0545" w:rsidRPr="00477537" w:rsidRDefault="006D0545" w:rsidP="00291A4B">
      <w:pPr>
        <w:spacing w:line="360" w:lineRule="auto"/>
        <w:jc w:val="both"/>
        <w:rPr>
          <w:rFonts w:ascii="Times New Roman" w:hAnsi="Times New Roman" w:cs="Times New Roman"/>
          <w:b/>
          <w:bCs/>
          <w:sz w:val="28"/>
          <w:szCs w:val="28"/>
        </w:rPr>
      </w:pPr>
    </w:p>
    <w:p w14:paraId="6CCB9F38" w14:textId="007A9644" w:rsidR="00291A4B" w:rsidRPr="00477537" w:rsidRDefault="00291A4B" w:rsidP="00291A4B">
      <w:p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t xml:space="preserve">8. Mají žáci rádi hudební výchovu? Považují ji za jeden z oblíbených předmětů? </w:t>
      </w:r>
    </w:p>
    <w:p w14:paraId="44B699C3" w14:textId="51CD654B" w:rsidR="008A748E" w:rsidRPr="00477537" w:rsidRDefault="008A748E" w:rsidP="00291A4B">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Tabulka č. </w:t>
      </w:r>
      <w:r w:rsidR="007B6350" w:rsidRPr="00477537">
        <w:rPr>
          <w:rFonts w:ascii="Times New Roman" w:hAnsi="Times New Roman" w:cs="Times New Roman"/>
          <w:b/>
          <w:bCs/>
          <w:sz w:val="24"/>
          <w:szCs w:val="24"/>
        </w:rPr>
        <w:t>9</w:t>
      </w:r>
      <w:r w:rsidR="00EF7192">
        <w:rPr>
          <w:rFonts w:ascii="Times New Roman" w:hAnsi="Times New Roman" w:cs="Times New Roman"/>
          <w:b/>
          <w:bCs/>
          <w:sz w:val="24"/>
          <w:szCs w:val="24"/>
        </w:rPr>
        <w:t xml:space="preserve"> – odpovědi na otázku č. 8</w:t>
      </w:r>
    </w:p>
    <w:tbl>
      <w:tblPr>
        <w:tblStyle w:val="Mkatabulky"/>
        <w:tblW w:w="0" w:type="auto"/>
        <w:tblLook w:val="04A0" w:firstRow="1" w:lastRow="0" w:firstColumn="1" w:lastColumn="0" w:noHBand="0" w:noVBand="1"/>
      </w:tblPr>
      <w:tblGrid>
        <w:gridCol w:w="3005"/>
        <w:gridCol w:w="3005"/>
        <w:gridCol w:w="3006"/>
      </w:tblGrid>
      <w:tr w:rsidR="00291A4B" w:rsidRPr="00477537" w14:paraId="53C5C774" w14:textId="77777777" w:rsidTr="00291A4B">
        <w:tc>
          <w:tcPr>
            <w:tcW w:w="3005" w:type="dxa"/>
          </w:tcPr>
          <w:p w14:paraId="01E76E84" w14:textId="05812C13" w:rsidR="00291A4B" w:rsidRPr="00477537" w:rsidRDefault="00BC39EE" w:rsidP="00BC39EE">
            <w:pPr>
              <w:spacing w:line="360" w:lineRule="auto"/>
              <w:rPr>
                <w:rFonts w:ascii="Times New Roman" w:hAnsi="Times New Roman" w:cs="Times New Roman"/>
                <w:sz w:val="24"/>
                <w:szCs w:val="24"/>
              </w:rPr>
            </w:pPr>
            <w:r w:rsidRPr="00477537">
              <w:rPr>
                <w:rFonts w:ascii="Times New Roman" w:hAnsi="Times New Roman" w:cs="Times New Roman"/>
                <w:sz w:val="24"/>
                <w:szCs w:val="24"/>
              </w:rPr>
              <w:t>Možnost odpovědí</w:t>
            </w:r>
          </w:p>
        </w:tc>
        <w:tc>
          <w:tcPr>
            <w:tcW w:w="3005" w:type="dxa"/>
          </w:tcPr>
          <w:p w14:paraId="26877EFE" w14:textId="2DAB4FBD" w:rsidR="00291A4B" w:rsidRPr="00477537" w:rsidRDefault="00BC39EE" w:rsidP="00BC39EE">
            <w:pPr>
              <w:spacing w:line="360" w:lineRule="auto"/>
              <w:rPr>
                <w:rFonts w:ascii="Times New Roman" w:hAnsi="Times New Roman" w:cs="Times New Roman"/>
                <w:sz w:val="24"/>
                <w:szCs w:val="24"/>
              </w:rPr>
            </w:pPr>
            <w:r w:rsidRPr="00477537">
              <w:rPr>
                <w:rFonts w:ascii="Times New Roman" w:hAnsi="Times New Roman" w:cs="Times New Roman"/>
                <w:sz w:val="24"/>
                <w:szCs w:val="24"/>
              </w:rPr>
              <w:t xml:space="preserve">Počet odpovědí </w:t>
            </w:r>
          </w:p>
        </w:tc>
        <w:tc>
          <w:tcPr>
            <w:tcW w:w="3006" w:type="dxa"/>
          </w:tcPr>
          <w:p w14:paraId="371FA33A" w14:textId="161A007E" w:rsidR="00291A4B" w:rsidRPr="00477537" w:rsidRDefault="00BC39EE" w:rsidP="00BC39EE">
            <w:pPr>
              <w:spacing w:line="360" w:lineRule="auto"/>
              <w:rPr>
                <w:rFonts w:ascii="Times New Roman" w:hAnsi="Times New Roman" w:cs="Times New Roman"/>
                <w:sz w:val="24"/>
                <w:szCs w:val="24"/>
              </w:rPr>
            </w:pPr>
            <w:r w:rsidRPr="00477537">
              <w:rPr>
                <w:rFonts w:ascii="Times New Roman" w:hAnsi="Times New Roman" w:cs="Times New Roman"/>
                <w:sz w:val="24"/>
                <w:szCs w:val="24"/>
              </w:rPr>
              <w:t xml:space="preserve">Počet odpovědí v procentech </w:t>
            </w:r>
          </w:p>
        </w:tc>
      </w:tr>
      <w:tr w:rsidR="00291A4B" w:rsidRPr="00477537" w14:paraId="09EA9E3B" w14:textId="77777777" w:rsidTr="00291A4B">
        <w:tc>
          <w:tcPr>
            <w:tcW w:w="3005" w:type="dxa"/>
          </w:tcPr>
          <w:p w14:paraId="65818FBF" w14:textId="73E16DB1" w:rsidR="00291A4B" w:rsidRPr="00477537" w:rsidRDefault="00BC39EE" w:rsidP="00291A4B">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Ano</w:t>
            </w:r>
          </w:p>
        </w:tc>
        <w:tc>
          <w:tcPr>
            <w:tcW w:w="3005" w:type="dxa"/>
          </w:tcPr>
          <w:p w14:paraId="36746DBA" w14:textId="30CC96D8" w:rsidR="00291A4B" w:rsidRPr="00477537" w:rsidRDefault="00912D4B" w:rsidP="00291A4B">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9</w:t>
            </w:r>
          </w:p>
        </w:tc>
        <w:tc>
          <w:tcPr>
            <w:tcW w:w="3006" w:type="dxa"/>
          </w:tcPr>
          <w:p w14:paraId="2BA23C28" w14:textId="4998A260" w:rsidR="00291A4B" w:rsidRPr="00477537" w:rsidRDefault="00BC39EE" w:rsidP="00291A4B">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100 %</w:t>
            </w:r>
          </w:p>
        </w:tc>
      </w:tr>
      <w:tr w:rsidR="00291A4B" w:rsidRPr="00477537" w14:paraId="24E1BD00" w14:textId="77777777" w:rsidTr="00291A4B">
        <w:tc>
          <w:tcPr>
            <w:tcW w:w="3005" w:type="dxa"/>
          </w:tcPr>
          <w:p w14:paraId="08C4ECCB" w14:textId="10FFFED3" w:rsidR="00291A4B" w:rsidRPr="00477537" w:rsidRDefault="00BC39EE" w:rsidP="00291A4B">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Ne</w:t>
            </w:r>
          </w:p>
        </w:tc>
        <w:tc>
          <w:tcPr>
            <w:tcW w:w="3005" w:type="dxa"/>
          </w:tcPr>
          <w:p w14:paraId="05BCD36F" w14:textId="66A2A9C1" w:rsidR="00291A4B" w:rsidRPr="00477537" w:rsidRDefault="00BC39EE" w:rsidP="00291A4B">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0</w:t>
            </w:r>
          </w:p>
        </w:tc>
        <w:tc>
          <w:tcPr>
            <w:tcW w:w="3006" w:type="dxa"/>
          </w:tcPr>
          <w:p w14:paraId="3807F8D4" w14:textId="4C75D3B5" w:rsidR="00291A4B" w:rsidRPr="00477537" w:rsidRDefault="00BC39EE" w:rsidP="00291A4B">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0 %</w:t>
            </w:r>
          </w:p>
        </w:tc>
      </w:tr>
    </w:tbl>
    <w:p w14:paraId="6232F7A0" w14:textId="77777777" w:rsidR="00291A4B" w:rsidRPr="00477537" w:rsidRDefault="00291A4B" w:rsidP="00291A4B">
      <w:pPr>
        <w:spacing w:line="360" w:lineRule="auto"/>
        <w:jc w:val="both"/>
        <w:rPr>
          <w:rFonts w:ascii="Times New Roman" w:hAnsi="Times New Roman" w:cs="Times New Roman"/>
          <w:b/>
          <w:bCs/>
          <w:sz w:val="28"/>
          <w:szCs w:val="28"/>
        </w:rPr>
      </w:pPr>
    </w:p>
    <w:p w14:paraId="6E510113" w14:textId="3806A015" w:rsidR="00ED534D" w:rsidRPr="00477537" w:rsidRDefault="00BC39EE" w:rsidP="008A748E">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Zde se opět všichni respondenti shodli, že žáci se zrakovým postižením mají velmi rádi hudební výchovu. Je tedy nezbytné zmínit, že hudební výchova hraje zásadní roli v životě zrakově postiženého člověka</w:t>
      </w:r>
      <w:r w:rsidR="008A748E" w:rsidRPr="00477537">
        <w:rPr>
          <w:rFonts w:ascii="Times New Roman" w:hAnsi="Times New Roman" w:cs="Times New Roman"/>
          <w:sz w:val="24"/>
          <w:szCs w:val="24"/>
        </w:rPr>
        <w:t xml:space="preserve"> a</w:t>
      </w:r>
      <w:r w:rsidRPr="00477537">
        <w:rPr>
          <w:rFonts w:ascii="Times New Roman" w:hAnsi="Times New Roman" w:cs="Times New Roman"/>
          <w:sz w:val="24"/>
          <w:szCs w:val="24"/>
        </w:rPr>
        <w:t xml:space="preserve"> hudba by </w:t>
      </w:r>
      <w:r w:rsidR="008A748E" w:rsidRPr="00477537">
        <w:rPr>
          <w:rFonts w:ascii="Times New Roman" w:hAnsi="Times New Roman" w:cs="Times New Roman"/>
          <w:sz w:val="24"/>
          <w:szCs w:val="24"/>
        </w:rPr>
        <w:t>ho</w:t>
      </w:r>
      <w:r w:rsidRPr="00477537">
        <w:rPr>
          <w:rFonts w:ascii="Times New Roman" w:hAnsi="Times New Roman" w:cs="Times New Roman"/>
          <w:sz w:val="24"/>
          <w:szCs w:val="24"/>
        </w:rPr>
        <w:t xml:space="preserve"> měla provázet po celý život</w:t>
      </w:r>
      <w:r w:rsidR="008A748E" w:rsidRPr="00477537">
        <w:rPr>
          <w:rFonts w:ascii="Times New Roman" w:hAnsi="Times New Roman" w:cs="Times New Roman"/>
          <w:sz w:val="24"/>
          <w:szCs w:val="24"/>
        </w:rPr>
        <w:t xml:space="preserve">. </w:t>
      </w:r>
    </w:p>
    <w:p w14:paraId="7138217D" w14:textId="77777777" w:rsidR="00DC31EA" w:rsidRPr="00477537" w:rsidRDefault="00DC31EA" w:rsidP="008A748E">
      <w:pPr>
        <w:spacing w:line="360" w:lineRule="auto"/>
        <w:jc w:val="both"/>
        <w:rPr>
          <w:rFonts w:ascii="Times New Roman" w:hAnsi="Times New Roman" w:cs="Times New Roman"/>
          <w:sz w:val="24"/>
          <w:szCs w:val="24"/>
        </w:rPr>
      </w:pPr>
    </w:p>
    <w:p w14:paraId="51B7B089" w14:textId="6F27DCF2" w:rsidR="008A748E" w:rsidRPr="00477537" w:rsidRDefault="008A748E" w:rsidP="008A748E">
      <w:p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t>9. Jsou žáci v hodinách hudební výchovy aktivní? Jak se zapojují do výuky?</w:t>
      </w:r>
    </w:p>
    <w:p w14:paraId="67542C4B" w14:textId="45443669" w:rsidR="00C05A49" w:rsidRPr="00477537" w:rsidRDefault="00C05A49"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Tabulka č. </w:t>
      </w:r>
      <w:r w:rsidR="007B6350" w:rsidRPr="00477537">
        <w:rPr>
          <w:rFonts w:ascii="Times New Roman" w:hAnsi="Times New Roman" w:cs="Times New Roman"/>
          <w:b/>
          <w:bCs/>
          <w:sz w:val="24"/>
          <w:szCs w:val="24"/>
        </w:rPr>
        <w:t>10</w:t>
      </w:r>
      <w:r w:rsidR="00EF7192">
        <w:rPr>
          <w:rFonts w:ascii="Times New Roman" w:hAnsi="Times New Roman" w:cs="Times New Roman"/>
          <w:b/>
          <w:bCs/>
          <w:sz w:val="24"/>
          <w:szCs w:val="24"/>
        </w:rPr>
        <w:t xml:space="preserve"> – odpovědi na otázku č. 9</w:t>
      </w:r>
    </w:p>
    <w:tbl>
      <w:tblPr>
        <w:tblStyle w:val="Mkatabulky"/>
        <w:tblW w:w="0" w:type="auto"/>
        <w:tblLook w:val="04A0" w:firstRow="1" w:lastRow="0" w:firstColumn="1" w:lastColumn="0" w:noHBand="0" w:noVBand="1"/>
      </w:tblPr>
      <w:tblGrid>
        <w:gridCol w:w="704"/>
        <w:gridCol w:w="8312"/>
      </w:tblGrid>
      <w:tr w:rsidR="008A748E" w:rsidRPr="00477537" w14:paraId="142C9241" w14:textId="77777777" w:rsidTr="008A748E">
        <w:tc>
          <w:tcPr>
            <w:tcW w:w="704" w:type="dxa"/>
          </w:tcPr>
          <w:p w14:paraId="780749E5" w14:textId="178E02AC" w:rsidR="008A748E" w:rsidRPr="00477537" w:rsidRDefault="008A748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1.</w:t>
            </w:r>
          </w:p>
        </w:tc>
        <w:tc>
          <w:tcPr>
            <w:tcW w:w="8312" w:type="dxa"/>
          </w:tcPr>
          <w:p w14:paraId="4AAAC3F6" w14:textId="16A5BBF1" w:rsidR="008A748E" w:rsidRPr="00477537" w:rsidRDefault="00344BA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Výběr poslechových skladeb, hra na</w:t>
            </w:r>
            <w:r w:rsidR="00C05A49" w:rsidRPr="00477537">
              <w:rPr>
                <w:rFonts w:ascii="Times New Roman" w:hAnsi="Times New Roman" w:cs="Times New Roman"/>
                <w:i/>
                <w:iCs/>
                <w:sz w:val="24"/>
                <w:szCs w:val="24"/>
              </w:rPr>
              <w:t xml:space="preserve"> Orffovy</w:t>
            </w:r>
            <w:r w:rsidRPr="00477537">
              <w:rPr>
                <w:rFonts w:ascii="Times New Roman" w:hAnsi="Times New Roman" w:cs="Times New Roman"/>
                <w:i/>
                <w:iCs/>
                <w:sz w:val="24"/>
                <w:szCs w:val="24"/>
              </w:rPr>
              <w:t xml:space="preserve"> nástroje.</w:t>
            </w:r>
          </w:p>
        </w:tc>
      </w:tr>
      <w:tr w:rsidR="008A748E" w:rsidRPr="00477537" w14:paraId="6DED5595" w14:textId="77777777" w:rsidTr="008A748E">
        <w:tc>
          <w:tcPr>
            <w:tcW w:w="704" w:type="dxa"/>
          </w:tcPr>
          <w:p w14:paraId="0CF391F2" w14:textId="0406BFEE" w:rsidR="008A748E" w:rsidRPr="00477537" w:rsidRDefault="008A748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2.</w:t>
            </w:r>
          </w:p>
        </w:tc>
        <w:tc>
          <w:tcPr>
            <w:tcW w:w="8312" w:type="dxa"/>
          </w:tcPr>
          <w:p w14:paraId="7732AB94" w14:textId="27DBFC4A" w:rsidR="008A748E" w:rsidRPr="00477537" w:rsidRDefault="00344BA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Žáci se v mých hodinách zapojit takřka musí. Snažím se vymyslet aktivity tak, aby byly pro všechny, aby je bavily nebo alespoň výrazně nenudily a zapojení žáků se snažím kontrolovat. </w:t>
            </w:r>
          </w:p>
        </w:tc>
      </w:tr>
      <w:tr w:rsidR="008A748E" w:rsidRPr="00477537" w14:paraId="4831376A" w14:textId="77777777" w:rsidTr="008A748E">
        <w:tc>
          <w:tcPr>
            <w:tcW w:w="704" w:type="dxa"/>
          </w:tcPr>
          <w:p w14:paraId="44F9290B" w14:textId="4CAF0214" w:rsidR="008A748E" w:rsidRPr="00477537" w:rsidRDefault="008A748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3.</w:t>
            </w:r>
          </w:p>
        </w:tc>
        <w:tc>
          <w:tcPr>
            <w:tcW w:w="8312" w:type="dxa"/>
          </w:tcPr>
          <w:p w14:paraId="25A864D6" w14:textId="5B2A1E77" w:rsidR="008A748E" w:rsidRPr="00477537" w:rsidRDefault="00344BA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8A748E" w:rsidRPr="00477537" w14:paraId="3520BB69" w14:textId="77777777" w:rsidTr="008A748E">
        <w:tc>
          <w:tcPr>
            <w:tcW w:w="704" w:type="dxa"/>
          </w:tcPr>
          <w:p w14:paraId="2327B6E6" w14:textId="318C68C0" w:rsidR="008A748E" w:rsidRPr="00477537" w:rsidRDefault="008A748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4.</w:t>
            </w:r>
          </w:p>
        </w:tc>
        <w:tc>
          <w:tcPr>
            <w:tcW w:w="8312" w:type="dxa"/>
          </w:tcPr>
          <w:p w14:paraId="45A063C8" w14:textId="4056E81D" w:rsidR="008A748E" w:rsidRPr="00477537" w:rsidRDefault="00344BA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Spíše ano </w:t>
            </w:r>
          </w:p>
        </w:tc>
      </w:tr>
      <w:tr w:rsidR="008A748E" w:rsidRPr="00477537" w14:paraId="18DE7CF7" w14:textId="77777777" w:rsidTr="008A748E">
        <w:tc>
          <w:tcPr>
            <w:tcW w:w="704" w:type="dxa"/>
          </w:tcPr>
          <w:p w14:paraId="43C2771F" w14:textId="4C35BC4E" w:rsidR="008A748E" w:rsidRPr="00477537" w:rsidRDefault="008A748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5.</w:t>
            </w:r>
          </w:p>
        </w:tc>
        <w:tc>
          <w:tcPr>
            <w:tcW w:w="8312" w:type="dxa"/>
          </w:tcPr>
          <w:p w14:paraId="1660C126" w14:textId="4070208A" w:rsidR="008A748E" w:rsidRPr="00477537" w:rsidRDefault="00344BA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912D4B" w:rsidRPr="00477537" w14:paraId="4ECCE4FB" w14:textId="77777777" w:rsidTr="008A748E">
        <w:tc>
          <w:tcPr>
            <w:tcW w:w="704" w:type="dxa"/>
          </w:tcPr>
          <w:p w14:paraId="35D77030" w14:textId="463F6B63" w:rsidR="00912D4B" w:rsidRPr="00477537" w:rsidRDefault="00912D4B"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6. </w:t>
            </w:r>
          </w:p>
        </w:tc>
        <w:tc>
          <w:tcPr>
            <w:tcW w:w="8312" w:type="dxa"/>
          </w:tcPr>
          <w:p w14:paraId="24F7BAFB" w14:textId="214DBDC3" w:rsidR="00912D4B" w:rsidRPr="00477537" w:rsidRDefault="00912D4B"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 prezentace o oblíbených interpretech, poslechové skladby, zpěv písní</w:t>
            </w:r>
          </w:p>
        </w:tc>
      </w:tr>
      <w:tr w:rsidR="00912D4B" w:rsidRPr="00477537" w14:paraId="14CA6731" w14:textId="77777777" w:rsidTr="008A748E">
        <w:tc>
          <w:tcPr>
            <w:tcW w:w="704" w:type="dxa"/>
          </w:tcPr>
          <w:p w14:paraId="25795B0F" w14:textId="33C6B70E" w:rsidR="00912D4B" w:rsidRPr="00477537" w:rsidRDefault="00912D4B"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7.</w:t>
            </w:r>
          </w:p>
        </w:tc>
        <w:tc>
          <w:tcPr>
            <w:tcW w:w="8312" w:type="dxa"/>
          </w:tcPr>
          <w:p w14:paraId="3BA71B2D" w14:textId="14A3E499" w:rsidR="00912D4B" w:rsidRPr="00477537" w:rsidRDefault="00912D4B"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Ano, bývají velice aktivní </w:t>
            </w:r>
          </w:p>
        </w:tc>
      </w:tr>
      <w:tr w:rsidR="00912D4B" w:rsidRPr="00477537" w14:paraId="2B4EBF8A" w14:textId="77777777" w:rsidTr="008A748E">
        <w:tc>
          <w:tcPr>
            <w:tcW w:w="704" w:type="dxa"/>
          </w:tcPr>
          <w:p w14:paraId="33E56E1C" w14:textId="50B71102" w:rsidR="00912D4B" w:rsidRPr="00477537" w:rsidRDefault="00912D4B"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8. </w:t>
            </w:r>
          </w:p>
        </w:tc>
        <w:tc>
          <w:tcPr>
            <w:tcW w:w="8312" w:type="dxa"/>
          </w:tcPr>
          <w:p w14:paraId="03BE0191" w14:textId="698846F3" w:rsidR="00912D4B" w:rsidRPr="00477537" w:rsidRDefault="00912D4B"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912D4B" w:rsidRPr="00477537" w14:paraId="035E1BF0" w14:textId="77777777" w:rsidTr="008A748E">
        <w:tc>
          <w:tcPr>
            <w:tcW w:w="704" w:type="dxa"/>
          </w:tcPr>
          <w:p w14:paraId="0716DCE4" w14:textId="6290307A" w:rsidR="00912D4B" w:rsidRPr="00477537" w:rsidRDefault="00912D4B"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9. </w:t>
            </w:r>
          </w:p>
        </w:tc>
        <w:tc>
          <w:tcPr>
            <w:tcW w:w="8312" w:type="dxa"/>
          </w:tcPr>
          <w:p w14:paraId="1324BC72" w14:textId="7DE3F1DD" w:rsidR="00912D4B" w:rsidRPr="00477537" w:rsidRDefault="00912D4B"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Ano, zpěv a hra na Orffovy nástroje </w:t>
            </w:r>
          </w:p>
        </w:tc>
      </w:tr>
    </w:tbl>
    <w:p w14:paraId="2B443B78" w14:textId="3D6A5E74" w:rsidR="008A748E" w:rsidRPr="00477537" w:rsidRDefault="008A748E" w:rsidP="008A748E">
      <w:pPr>
        <w:spacing w:line="360" w:lineRule="auto"/>
        <w:jc w:val="both"/>
        <w:rPr>
          <w:rFonts w:ascii="Times New Roman" w:hAnsi="Times New Roman" w:cs="Times New Roman"/>
          <w:sz w:val="24"/>
          <w:szCs w:val="24"/>
        </w:rPr>
      </w:pPr>
    </w:p>
    <w:p w14:paraId="34B64B21" w14:textId="0274C006" w:rsidR="00C05A49" w:rsidRPr="00477537" w:rsidRDefault="00C05A49" w:rsidP="008A748E">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lastRenderedPageBreak/>
        <w:t xml:space="preserve">V hodinách hudební výchovy se žáci se zrakovým postižením </w:t>
      </w:r>
      <w:r w:rsidR="00920646" w:rsidRPr="00477537">
        <w:rPr>
          <w:rFonts w:ascii="Times New Roman" w:hAnsi="Times New Roman" w:cs="Times New Roman"/>
          <w:sz w:val="24"/>
          <w:szCs w:val="24"/>
        </w:rPr>
        <w:t xml:space="preserve">hodně </w:t>
      </w:r>
      <w:r w:rsidRPr="00477537">
        <w:rPr>
          <w:rFonts w:ascii="Times New Roman" w:hAnsi="Times New Roman" w:cs="Times New Roman"/>
          <w:sz w:val="24"/>
          <w:szCs w:val="24"/>
        </w:rPr>
        <w:t xml:space="preserve">zapojují. Učitelé se pro ně snaží najít vhodné aktivity, které by je bavili. Vybírají například různé poslechové skladby anebo hrají na Orffovy nástroje. </w:t>
      </w:r>
      <w:r w:rsidR="00920646" w:rsidRPr="00477537">
        <w:rPr>
          <w:rFonts w:ascii="Times New Roman" w:hAnsi="Times New Roman" w:cs="Times New Roman"/>
          <w:sz w:val="24"/>
          <w:szCs w:val="24"/>
        </w:rPr>
        <w:t xml:space="preserve">Hodiny jsou tak </w:t>
      </w:r>
      <w:r w:rsidRPr="00477537">
        <w:rPr>
          <w:rFonts w:ascii="Times New Roman" w:hAnsi="Times New Roman" w:cs="Times New Roman"/>
          <w:sz w:val="24"/>
          <w:szCs w:val="24"/>
        </w:rPr>
        <w:t xml:space="preserve">pro žáky </w:t>
      </w:r>
      <w:r w:rsidR="00920646" w:rsidRPr="00477537">
        <w:rPr>
          <w:rFonts w:ascii="Times New Roman" w:hAnsi="Times New Roman" w:cs="Times New Roman"/>
          <w:sz w:val="24"/>
          <w:szCs w:val="24"/>
        </w:rPr>
        <w:t xml:space="preserve">více </w:t>
      </w:r>
      <w:r w:rsidRPr="00477537">
        <w:rPr>
          <w:rFonts w:ascii="Times New Roman" w:hAnsi="Times New Roman" w:cs="Times New Roman"/>
          <w:sz w:val="24"/>
          <w:szCs w:val="24"/>
        </w:rPr>
        <w:t xml:space="preserve">zajímavé a atraktivní. </w:t>
      </w:r>
    </w:p>
    <w:p w14:paraId="4D8DD653" w14:textId="77777777" w:rsidR="00920646" w:rsidRPr="00477537" w:rsidRDefault="00920646" w:rsidP="008A748E">
      <w:pPr>
        <w:spacing w:line="360" w:lineRule="auto"/>
        <w:jc w:val="both"/>
        <w:rPr>
          <w:rFonts w:ascii="Times New Roman" w:hAnsi="Times New Roman" w:cs="Times New Roman"/>
          <w:b/>
          <w:bCs/>
          <w:sz w:val="28"/>
          <w:szCs w:val="28"/>
        </w:rPr>
      </w:pPr>
    </w:p>
    <w:p w14:paraId="09191AA5" w14:textId="2880387C" w:rsidR="00920646" w:rsidRPr="00477537" w:rsidRDefault="00920646" w:rsidP="008A748E">
      <w:p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t xml:space="preserve">10. Jakých metod využíváte v hodinách abyste zaujali žáky? </w:t>
      </w:r>
    </w:p>
    <w:p w14:paraId="5A03A6AA" w14:textId="05C73573" w:rsidR="00920646" w:rsidRPr="00477537" w:rsidRDefault="00920646"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Tabulka č. 1</w:t>
      </w:r>
      <w:r w:rsidR="007B6350" w:rsidRPr="00477537">
        <w:rPr>
          <w:rFonts w:ascii="Times New Roman" w:hAnsi="Times New Roman" w:cs="Times New Roman"/>
          <w:b/>
          <w:bCs/>
          <w:sz w:val="24"/>
          <w:szCs w:val="24"/>
        </w:rPr>
        <w:t>1</w:t>
      </w:r>
      <w:r w:rsidR="00EF7192">
        <w:rPr>
          <w:rFonts w:ascii="Times New Roman" w:hAnsi="Times New Roman" w:cs="Times New Roman"/>
          <w:b/>
          <w:bCs/>
          <w:sz w:val="24"/>
          <w:szCs w:val="24"/>
        </w:rPr>
        <w:t xml:space="preserve"> – odpovědi na otázku č. 10</w:t>
      </w:r>
    </w:p>
    <w:tbl>
      <w:tblPr>
        <w:tblStyle w:val="Mkatabulky"/>
        <w:tblW w:w="0" w:type="auto"/>
        <w:tblLook w:val="04A0" w:firstRow="1" w:lastRow="0" w:firstColumn="1" w:lastColumn="0" w:noHBand="0" w:noVBand="1"/>
      </w:tblPr>
      <w:tblGrid>
        <w:gridCol w:w="704"/>
        <w:gridCol w:w="8312"/>
      </w:tblGrid>
      <w:tr w:rsidR="00920646" w:rsidRPr="00477537" w14:paraId="6B54E6FC" w14:textId="77777777" w:rsidTr="00920646">
        <w:tc>
          <w:tcPr>
            <w:tcW w:w="704" w:type="dxa"/>
          </w:tcPr>
          <w:p w14:paraId="74A1459A" w14:textId="4B2892BB" w:rsidR="00920646" w:rsidRPr="00477537" w:rsidRDefault="00920646"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1.</w:t>
            </w:r>
          </w:p>
        </w:tc>
        <w:tc>
          <w:tcPr>
            <w:tcW w:w="8312" w:type="dxa"/>
          </w:tcPr>
          <w:p w14:paraId="69F807EC" w14:textId="5F930157" w:rsidR="00920646" w:rsidRPr="00477537" w:rsidRDefault="0092064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Poslech, muzicírování </w:t>
            </w:r>
          </w:p>
        </w:tc>
      </w:tr>
      <w:tr w:rsidR="00920646" w:rsidRPr="00477537" w14:paraId="2CE12304" w14:textId="77777777" w:rsidTr="00920646">
        <w:tc>
          <w:tcPr>
            <w:tcW w:w="704" w:type="dxa"/>
          </w:tcPr>
          <w:p w14:paraId="332E5439" w14:textId="6D7A7158" w:rsidR="00920646" w:rsidRPr="00477537" w:rsidRDefault="00920646"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2.</w:t>
            </w:r>
          </w:p>
        </w:tc>
        <w:tc>
          <w:tcPr>
            <w:tcW w:w="8312" w:type="dxa"/>
          </w:tcPr>
          <w:p w14:paraId="1361E028" w14:textId="75B2536F" w:rsidR="00920646" w:rsidRPr="00477537" w:rsidRDefault="0092064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pacing w:val="3"/>
                <w:sz w:val="24"/>
                <w:szCs w:val="24"/>
                <w:shd w:val="clear" w:color="auto" w:fill="F8F9FA"/>
              </w:rPr>
              <w:t>Snažím se hodně pracovat s intonací při frontálním výkladu, ale do výuky se snažím zařadit i multisenzoriální prvky. U těch, u kterých to jde se snažím využít třeba i</w:t>
            </w:r>
            <w:r w:rsidR="006834C0">
              <w:rPr>
                <w:rFonts w:ascii="Times New Roman" w:hAnsi="Times New Roman" w:cs="Times New Roman"/>
                <w:i/>
                <w:iCs/>
                <w:spacing w:val="3"/>
                <w:sz w:val="24"/>
                <w:szCs w:val="24"/>
                <w:shd w:val="clear" w:color="auto" w:fill="F8F9FA"/>
              </w:rPr>
              <w:t> </w:t>
            </w:r>
            <w:r w:rsidRPr="00477537">
              <w:rPr>
                <w:rFonts w:ascii="Times New Roman" w:hAnsi="Times New Roman" w:cs="Times New Roman"/>
                <w:i/>
                <w:iCs/>
                <w:spacing w:val="3"/>
                <w:sz w:val="24"/>
                <w:szCs w:val="24"/>
                <w:shd w:val="clear" w:color="auto" w:fill="F8F9FA"/>
              </w:rPr>
              <w:t>zbytky zraku, ale jinak pracujeme s hmatem a sluchem. Do hodin zařazuji i</w:t>
            </w:r>
            <w:r w:rsidR="006834C0">
              <w:rPr>
                <w:rFonts w:ascii="Times New Roman" w:hAnsi="Times New Roman" w:cs="Times New Roman"/>
                <w:i/>
                <w:iCs/>
                <w:spacing w:val="3"/>
                <w:sz w:val="24"/>
                <w:szCs w:val="24"/>
                <w:shd w:val="clear" w:color="auto" w:fill="F8F9FA"/>
              </w:rPr>
              <w:t> </w:t>
            </w:r>
            <w:r w:rsidRPr="00477537">
              <w:rPr>
                <w:rFonts w:ascii="Times New Roman" w:hAnsi="Times New Roman" w:cs="Times New Roman"/>
                <w:i/>
                <w:iCs/>
                <w:spacing w:val="3"/>
                <w:sz w:val="24"/>
                <w:szCs w:val="24"/>
                <w:shd w:val="clear" w:color="auto" w:fill="F8F9FA"/>
              </w:rPr>
              <w:t>skupinovou práci.</w:t>
            </w:r>
          </w:p>
        </w:tc>
      </w:tr>
      <w:tr w:rsidR="00920646" w:rsidRPr="00477537" w14:paraId="68F543AA" w14:textId="77777777" w:rsidTr="00920646">
        <w:tc>
          <w:tcPr>
            <w:tcW w:w="704" w:type="dxa"/>
          </w:tcPr>
          <w:p w14:paraId="54092B0A" w14:textId="7BDFC56C" w:rsidR="00920646" w:rsidRPr="00477537" w:rsidRDefault="00920646"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3.</w:t>
            </w:r>
          </w:p>
        </w:tc>
        <w:tc>
          <w:tcPr>
            <w:tcW w:w="8312" w:type="dxa"/>
          </w:tcPr>
          <w:p w14:paraId="7EC50F9F" w14:textId="5DB05142" w:rsidR="00920646" w:rsidRPr="00477537" w:rsidRDefault="0092064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Jako u zdravých žáků</w:t>
            </w:r>
            <w:r w:rsidR="004E4AAE" w:rsidRPr="00477537">
              <w:rPr>
                <w:rFonts w:ascii="Times New Roman" w:hAnsi="Times New Roman" w:cs="Times New Roman"/>
                <w:i/>
                <w:iCs/>
                <w:sz w:val="24"/>
                <w:szCs w:val="24"/>
              </w:rPr>
              <w:t>,</w:t>
            </w:r>
            <w:r w:rsidRPr="00477537">
              <w:rPr>
                <w:rFonts w:ascii="Times New Roman" w:hAnsi="Times New Roman" w:cs="Times New Roman"/>
                <w:i/>
                <w:iCs/>
                <w:sz w:val="24"/>
                <w:szCs w:val="24"/>
              </w:rPr>
              <w:t xml:space="preserve"> není v tom rozdíl </w:t>
            </w:r>
          </w:p>
        </w:tc>
      </w:tr>
      <w:tr w:rsidR="00920646" w:rsidRPr="00477537" w14:paraId="71263764" w14:textId="77777777" w:rsidTr="00920646">
        <w:tc>
          <w:tcPr>
            <w:tcW w:w="704" w:type="dxa"/>
          </w:tcPr>
          <w:p w14:paraId="2431C92B" w14:textId="3D6F6804" w:rsidR="00920646" w:rsidRPr="00477537" w:rsidRDefault="00920646"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4.</w:t>
            </w:r>
          </w:p>
        </w:tc>
        <w:tc>
          <w:tcPr>
            <w:tcW w:w="8312" w:type="dxa"/>
          </w:tcPr>
          <w:p w14:paraId="24FF4C7E" w14:textId="61FEE7E7" w:rsidR="00920646" w:rsidRPr="00477537" w:rsidRDefault="0092064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pacing w:val="3"/>
                <w:sz w:val="24"/>
                <w:szCs w:val="24"/>
                <w:shd w:val="clear" w:color="auto" w:fill="F8F9FA"/>
              </w:rPr>
              <w:t xml:space="preserve">názorně demonstrační, praktické, aktivizující, komplexní, </w:t>
            </w:r>
            <w:r w:rsidR="008F7A30" w:rsidRPr="00477537">
              <w:rPr>
                <w:rFonts w:ascii="Times New Roman" w:hAnsi="Times New Roman" w:cs="Times New Roman"/>
                <w:i/>
                <w:iCs/>
                <w:spacing w:val="3"/>
                <w:sz w:val="24"/>
                <w:szCs w:val="24"/>
                <w:shd w:val="clear" w:color="auto" w:fill="F8F9FA"/>
              </w:rPr>
              <w:t>rozhovor – vše</w:t>
            </w:r>
            <w:r w:rsidRPr="00477537">
              <w:rPr>
                <w:rFonts w:ascii="Times New Roman" w:hAnsi="Times New Roman" w:cs="Times New Roman"/>
                <w:i/>
                <w:iCs/>
                <w:spacing w:val="3"/>
                <w:sz w:val="24"/>
                <w:szCs w:val="24"/>
                <w:shd w:val="clear" w:color="auto" w:fill="F8F9FA"/>
              </w:rPr>
              <w:t xml:space="preserve"> zábavnou formou</w:t>
            </w:r>
          </w:p>
        </w:tc>
      </w:tr>
      <w:tr w:rsidR="00920646" w:rsidRPr="00477537" w14:paraId="0897E27B" w14:textId="77777777" w:rsidTr="00920646">
        <w:tc>
          <w:tcPr>
            <w:tcW w:w="704" w:type="dxa"/>
          </w:tcPr>
          <w:p w14:paraId="6227EB51" w14:textId="023F1E92" w:rsidR="00920646" w:rsidRPr="00477537" w:rsidRDefault="00920646"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5.</w:t>
            </w:r>
          </w:p>
        </w:tc>
        <w:tc>
          <w:tcPr>
            <w:tcW w:w="8312" w:type="dxa"/>
          </w:tcPr>
          <w:p w14:paraId="307B6329" w14:textId="7C129334" w:rsidR="00920646" w:rsidRPr="00477537" w:rsidRDefault="0092064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Poslech</w:t>
            </w:r>
            <w:r w:rsidR="00EA09BC" w:rsidRPr="00477537">
              <w:rPr>
                <w:rFonts w:ascii="Times New Roman" w:hAnsi="Times New Roman" w:cs="Times New Roman"/>
                <w:i/>
                <w:iCs/>
                <w:sz w:val="24"/>
                <w:szCs w:val="24"/>
              </w:rPr>
              <w:t xml:space="preserve">, hra na Orffovy nástroje </w:t>
            </w:r>
          </w:p>
        </w:tc>
      </w:tr>
      <w:tr w:rsidR="004E4AAE" w:rsidRPr="00477537" w14:paraId="0AB0AD90" w14:textId="77777777" w:rsidTr="00920646">
        <w:tc>
          <w:tcPr>
            <w:tcW w:w="704" w:type="dxa"/>
          </w:tcPr>
          <w:p w14:paraId="6C499413" w14:textId="0C7227A1" w:rsidR="004E4AAE" w:rsidRPr="00477537" w:rsidRDefault="004E4AA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6.</w:t>
            </w:r>
          </w:p>
        </w:tc>
        <w:tc>
          <w:tcPr>
            <w:tcW w:w="8312" w:type="dxa"/>
          </w:tcPr>
          <w:p w14:paraId="5DC2868D" w14:textId="01EF6014" w:rsidR="004E4AAE" w:rsidRPr="00477537" w:rsidRDefault="004E4AAE"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Poslech, zpěv, hra na Orffovy nástroje </w:t>
            </w:r>
          </w:p>
        </w:tc>
      </w:tr>
      <w:tr w:rsidR="004E4AAE" w:rsidRPr="00477537" w14:paraId="6DC7D513" w14:textId="77777777" w:rsidTr="00920646">
        <w:tc>
          <w:tcPr>
            <w:tcW w:w="704" w:type="dxa"/>
          </w:tcPr>
          <w:p w14:paraId="36FF14BA" w14:textId="14F1142A" w:rsidR="004E4AAE" w:rsidRPr="00477537" w:rsidRDefault="004E4AA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7.</w:t>
            </w:r>
          </w:p>
        </w:tc>
        <w:tc>
          <w:tcPr>
            <w:tcW w:w="8312" w:type="dxa"/>
          </w:tcPr>
          <w:p w14:paraId="72CAEBE0" w14:textId="2979FAE3" w:rsidR="004E4AAE" w:rsidRPr="00477537" w:rsidRDefault="002316C6"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Poslech</w:t>
            </w:r>
          </w:p>
        </w:tc>
      </w:tr>
      <w:tr w:rsidR="004E4AAE" w:rsidRPr="00477537" w14:paraId="2EA073F3" w14:textId="77777777" w:rsidTr="00920646">
        <w:tc>
          <w:tcPr>
            <w:tcW w:w="704" w:type="dxa"/>
          </w:tcPr>
          <w:p w14:paraId="26463EE7" w14:textId="1BA7B9C8" w:rsidR="004E4AAE" w:rsidRPr="00477537" w:rsidRDefault="004E4AA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8.</w:t>
            </w:r>
          </w:p>
        </w:tc>
        <w:tc>
          <w:tcPr>
            <w:tcW w:w="8312" w:type="dxa"/>
          </w:tcPr>
          <w:p w14:paraId="6FE7E747" w14:textId="1BA18ECF" w:rsidR="004E4AAE" w:rsidRPr="00477537" w:rsidRDefault="004E4AAE"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Poslech </w:t>
            </w:r>
          </w:p>
        </w:tc>
      </w:tr>
      <w:tr w:rsidR="004E4AAE" w:rsidRPr="00477537" w14:paraId="3523F92A" w14:textId="77777777" w:rsidTr="00920646">
        <w:tc>
          <w:tcPr>
            <w:tcW w:w="704" w:type="dxa"/>
          </w:tcPr>
          <w:p w14:paraId="5C8CED25" w14:textId="1AFF245D" w:rsidR="004E4AAE" w:rsidRPr="00477537" w:rsidRDefault="004E4AA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9.</w:t>
            </w:r>
          </w:p>
        </w:tc>
        <w:tc>
          <w:tcPr>
            <w:tcW w:w="8312" w:type="dxa"/>
          </w:tcPr>
          <w:p w14:paraId="2572834D" w14:textId="44E9416A" w:rsidR="004E4AAE" w:rsidRPr="00477537" w:rsidRDefault="004E4AAE"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Poslech, zpěv, hra</w:t>
            </w:r>
            <w:r w:rsidR="002316C6" w:rsidRPr="00477537">
              <w:rPr>
                <w:rFonts w:ascii="Times New Roman" w:hAnsi="Times New Roman" w:cs="Times New Roman"/>
                <w:i/>
                <w:iCs/>
                <w:sz w:val="24"/>
                <w:szCs w:val="24"/>
              </w:rPr>
              <w:t xml:space="preserve"> </w:t>
            </w:r>
            <w:r w:rsidRPr="00477537">
              <w:rPr>
                <w:rFonts w:ascii="Times New Roman" w:hAnsi="Times New Roman" w:cs="Times New Roman"/>
                <w:i/>
                <w:iCs/>
                <w:sz w:val="24"/>
                <w:szCs w:val="24"/>
              </w:rPr>
              <w:t xml:space="preserve">na Orffovy nástroje </w:t>
            </w:r>
          </w:p>
        </w:tc>
      </w:tr>
    </w:tbl>
    <w:p w14:paraId="79B30B85" w14:textId="4361CF1B" w:rsidR="00920646" w:rsidRPr="00477537" w:rsidRDefault="00920646" w:rsidP="008A748E">
      <w:pPr>
        <w:spacing w:line="360" w:lineRule="auto"/>
        <w:jc w:val="both"/>
        <w:rPr>
          <w:rFonts w:ascii="Times New Roman" w:hAnsi="Times New Roman" w:cs="Times New Roman"/>
          <w:b/>
          <w:bCs/>
          <w:sz w:val="28"/>
          <w:szCs w:val="28"/>
        </w:rPr>
      </w:pPr>
    </w:p>
    <w:p w14:paraId="1A530B50" w14:textId="01CE9BF5" w:rsidR="00E14697" w:rsidRPr="00477537" w:rsidRDefault="00784E22" w:rsidP="008A748E">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Aktivizující m</w:t>
      </w:r>
      <w:r w:rsidR="00E14697" w:rsidRPr="00477537">
        <w:rPr>
          <w:rFonts w:ascii="Times New Roman" w:hAnsi="Times New Roman" w:cs="Times New Roman"/>
          <w:sz w:val="24"/>
          <w:szCs w:val="24"/>
        </w:rPr>
        <w:t xml:space="preserve">etody, kterých učitelé využívají </w:t>
      </w:r>
      <w:r w:rsidR="00BA59A7" w:rsidRPr="00477537">
        <w:rPr>
          <w:rFonts w:ascii="Times New Roman" w:hAnsi="Times New Roman" w:cs="Times New Roman"/>
          <w:sz w:val="24"/>
          <w:szCs w:val="24"/>
        </w:rPr>
        <w:t xml:space="preserve">v hodinách hudební výchovy </w:t>
      </w:r>
      <w:r w:rsidR="00E14697" w:rsidRPr="00477537">
        <w:rPr>
          <w:rFonts w:ascii="Times New Roman" w:hAnsi="Times New Roman" w:cs="Times New Roman"/>
          <w:sz w:val="24"/>
          <w:szCs w:val="24"/>
        </w:rPr>
        <w:t>j</w:t>
      </w:r>
      <w:r w:rsidR="00BA59A7" w:rsidRPr="00477537">
        <w:rPr>
          <w:rFonts w:ascii="Times New Roman" w:hAnsi="Times New Roman" w:cs="Times New Roman"/>
          <w:sz w:val="24"/>
          <w:szCs w:val="24"/>
        </w:rPr>
        <w:t>sou</w:t>
      </w:r>
      <w:r w:rsidR="00E14697" w:rsidRPr="00477537">
        <w:rPr>
          <w:rFonts w:ascii="Times New Roman" w:hAnsi="Times New Roman" w:cs="Times New Roman"/>
          <w:sz w:val="24"/>
          <w:szCs w:val="24"/>
        </w:rPr>
        <w:t xml:space="preserve"> například poslech skladby či hra na Orffovy nástroje</w:t>
      </w:r>
      <w:r w:rsidRPr="00477537">
        <w:rPr>
          <w:rFonts w:ascii="Times New Roman" w:hAnsi="Times New Roman" w:cs="Times New Roman"/>
          <w:sz w:val="24"/>
          <w:szCs w:val="24"/>
        </w:rPr>
        <w:t xml:space="preserve"> a zpívání</w:t>
      </w:r>
      <w:r w:rsidR="00E14697" w:rsidRPr="00477537">
        <w:rPr>
          <w:rFonts w:ascii="Times New Roman" w:hAnsi="Times New Roman" w:cs="Times New Roman"/>
          <w:sz w:val="24"/>
          <w:szCs w:val="24"/>
        </w:rPr>
        <w:t xml:space="preserve">. </w:t>
      </w:r>
      <w:r w:rsidR="00BA59A7" w:rsidRPr="00477537">
        <w:rPr>
          <w:rFonts w:ascii="Times New Roman" w:hAnsi="Times New Roman" w:cs="Times New Roman"/>
          <w:sz w:val="24"/>
          <w:szCs w:val="24"/>
        </w:rPr>
        <w:t xml:space="preserve">Zajímavým poznatkem je, že se </w:t>
      </w:r>
      <w:r w:rsidRPr="00477537">
        <w:rPr>
          <w:rFonts w:ascii="Times New Roman" w:hAnsi="Times New Roman" w:cs="Times New Roman"/>
          <w:sz w:val="24"/>
          <w:szCs w:val="24"/>
        </w:rPr>
        <w:t xml:space="preserve">učitelé vždy </w:t>
      </w:r>
      <w:r w:rsidR="00BA59A7" w:rsidRPr="00477537">
        <w:rPr>
          <w:rFonts w:ascii="Times New Roman" w:hAnsi="Times New Roman" w:cs="Times New Roman"/>
          <w:sz w:val="24"/>
          <w:szCs w:val="24"/>
        </w:rPr>
        <w:t xml:space="preserve">snaží využít i kompenzačních smyslů, tedy sluchu a hmatu. Také se v hodinách </w:t>
      </w:r>
      <w:r w:rsidRPr="00477537">
        <w:rPr>
          <w:rFonts w:ascii="Times New Roman" w:hAnsi="Times New Roman" w:cs="Times New Roman"/>
          <w:sz w:val="24"/>
          <w:szCs w:val="24"/>
        </w:rPr>
        <w:t>pracuj</w:t>
      </w:r>
      <w:r w:rsidR="002A5915" w:rsidRPr="00477537">
        <w:rPr>
          <w:rFonts w:ascii="Times New Roman" w:hAnsi="Times New Roman" w:cs="Times New Roman"/>
          <w:sz w:val="24"/>
          <w:szCs w:val="24"/>
        </w:rPr>
        <w:t>e</w:t>
      </w:r>
      <w:r w:rsidRPr="00477537">
        <w:rPr>
          <w:rFonts w:ascii="Times New Roman" w:hAnsi="Times New Roman" w:cs="Times New Roman"/>
          <w:sz w:val="24"/>
          <w:szCs w:val="24"/>
        </w:rPr>
        <w:t xml:space="preserve"> </w:t>
      </w:r>
      <w:r w:rsidR="00BA59A7" w:rsidRPr="00477537">
        <w:rPr>
          <w:rFonts w:ascii="Times New Roman" w:hAnsi="Times New Roman" w:cs="Times New Roman"/>
          <w:sz w:val="24"/>
          <w:szCs w:val="24"/>
        </w:rPr>
        <w:t>s intonačním cítěním</w:t>
      </w:r>
      <w:r w:rsidR="00A42C21" w:rsidRPr="00477537">
        <w:rPr>
          <w:rFonts w:ascii="Times New Roman" w:hAnsi="Times New Roman" w:cs="Times New Roman"/>
          <w:sz w:val="24"/>
          <w:szCs w:val="24"/>
        </w:rPr>
        <w:t xml:space="preserve"> a zpíváním jednotlivých intervalů. </w:t>
      </w:r>
    </w:p>
    <w:p w14:paraId="1088821D" w14:textId="77777777" w:rsidR="00DC31EA" w:rsidRPr="00477537" w:rsidRDefault="00DC31EA" w:rsidP="008A748E">
      <w:pPr>
        <w:spacing w:line="360" w:lineRule="auto"/>
        <w:jc w:val="both"/>
        <w:rPr>
          <w:rFonts w:ascii="Times New Roman" w:hAnsi="Times New Roman" w:cs="Times New Roman"/>
          <w:sz w:val="24"/>
          <w:szCs w:val="24"/>
        </w:rPr>
      </w:pPr>
    </w:p>
    <w:p w14:paraId="48534F8D" w14:textId="77777777" w:rsidR="005449DC" w:rsidRDefault="005449DC" w:rsidP="008A748E">
      <w:pPr>
        <w:spacing w:line="360" w:lineRule="auto"/>
        <w:jc w:val="both"/>
        <w:rPr>
          <w:rFonts w:ascii="Times New Roman" w:hAnsi="Times New Roman" w:cs="Times New Roman"/>
          <w:b/>
          <w:bCs/>
          <w:sz w:val="28"/>
          <w:szCs w:val="28"/>
        </w:rPr>
      </w:pPr>
    </w:p>
    <w:p w14:paraId="3FBB5296" w14:textId="77777777" w:rsidR="005449DC" w:rsidRDefault="005449DC" w:rsidP="008A748E">
      <w:pPr>
        <w:spacing w:line="360" w:lineRule="auto"/>
        <w:jc w:val="both"/>
        <w:rPr>
          <w:rFonts w:ascii="Times New Roman" w:hAnsi="Times New Roman" w:cs="Times New Roman"/>
          <w:b/>
          <w:bCs/>
          <w:sz w:val="28"/>
          <w:szCs w:val="28"/>
        </w:rPr>
      </w:pPr>
    </w:p>
    <w:p w14:paraId="36F94C17" w14:textId="77777777" w:rsidR="005449DC" w:rsidRDefault="005449DC" w:rsidP="008A748E">
      <w:pPr>
        <w:spacing w:line="360" w:lineRule="auto"/>
        <w:jc w:val="both"/>
        <w:rPr>
          <w:rFonts w:ascii="Times New Roman" w:hAnsi="Times New Roman" w:cs="Times New Roman"/>
          <w:b/>
          <w:bCs/>
          <w:sz w:val="28"/>
          <w:szCs w:val="28"/>
        </w:rPr>
      </w:pPr>
    </w:p>
    <w:p w14:paraId="437A365B" w14:textId="1F682DCD" w:rsidR="005449DC" w:rsidRPr="005449DC" w:rsidRDefault="00784E22" w:rsidP="008A748E">
      <w:p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lastRenderedPageBreak/>
        <w:t xml:space="preserve">11. Existují situace, ve kterých se žáci se zrakovým postižením zdají více hudebně nadaní než intaktní </w:t>
      </w:r>
      <w:r w:rsidR="00AF1163">
        <w:rPr>
          <w:rFonts w:ascii="Times New Roman" w:hAnsi="Times New Roman" w:cs="Times New Roman"/>
          <w:b/>
          <w:bCs/>
          <w:sz w:val="28"/>
          <w:szCs w:val="28"/>
        </w:rPr>
        <w:t>žáci</w:t>
      </w:r>
      <w:r w:rsidRPr="00477537">
        <w:rPr>
          <w:rFonts w:ascii="Times New Roman" w:hAnsi="Times New Roman" w:cs="Times New Roman"/>
          <w:b/>
          <w:bCs/>
          <w:sz w:val="28"/>
          <w:szCs w:val="28"/>
        </w:rPr>
        <w:t xml:space="preserve">? </w:t>
      </w:r>
    </w:p>
    <w:p w14:paraId="42F2621D" w14:textId="14E8D684" w:rsidR="00784E22" w:rsidRPr="00477537" w:rsidRDefault="00784E22"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Tabulka č. 1</w:t>
      </w:r>
      <w:r w:rsidR="007B6350" w:rsidRPr="00477537">
        <w:rPr>
          <w:rFonts w:ascii="Times New Roman" w:hAnsi="Times New Roman" w:cs="Times New Roman"/>
          <w:b/>
          <w:bCs/>
          <w:sz w:val="24"/>
          <w:szCs w:val="24"/>
        </w:rPr>
        <w:t>2</w:t>
      </w:r>
      <w:r w:rsidR="00EF7192">
        <w:rPr>
          <w:rFonts w:ascii="Times New Roman" w:hAnsi="Times New Roman" w:cs="Times New Roman"/>
          <w:b/>
          <w:bCs/>
          <w:sz w:val="24"/>
          <w:szCs w:val="24"/>
        </w:rPr>
        <w:t xml:space="preserve"> – odpovědi na otázku č. 11</w:t>
      </w:r>
    </w:p>
    <w:tbl>
      <w:tblPr>
        <w:tblStyle w:val="Mkatabulky"/>
        <w:tblW w:w="0" w:type="auto"/>
        <w:tblLook w:val="04A0" w:firstRow="1" w:lastRow="0" w:firstColumn="1" w:lastColumn="0" w:noHBand="0" w:noVBand="1"/>
      </w:tblPr>
      <w:tblGrid>
        <w:gridCol w:w="704"/>
        <w:gridCol w:w="8312"/>
      </w:tblGrid>
      <w:tr w:rsidR="00784E22" w:rsidRPr="00477537" w14:paraId="5029B6EB" w14:textId="77777777" w:rsidTr="00784E22">
        <w:tc>
          <w:tcPr>
            <w:tcW w:w="704" w:type="dxa"/>
          </w:tcPr>
          <w:p w14:paraId="5EA0C59C" w14:textId="358C6772" w:rsidR="00784E22" w:rsidRPr="00477537" w:rsidRDefault="00784E22"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1.</w:t>
            </w:r>
          </w:p>
        </w:tc>
        <w:tc>
          <w:tcPr>
            <w:tcW w:w="8312" w:type="dxa"/>
          </w:tcPr>
          <w:p w14:paraId="58C9C8D0" w14:textId="77661181" w:rsidR="00784E22" w:rsidRPr="00477537" w:rsidRDefault="00784E22"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 většinou mají absolutní sluch</w:t>
            </w:r>
          </w:p>
        </w:tc>
      </w:tr>
      <w:tr w:rsidR="00784E22" w:rsidRPr="00477537" w14:paraId="5936E05D" w14:textId="77777777" w:rsidTr="00784E22">
        <w:tc>
          <w:tcPr>
            <w:tcW w:w="704" w:type="dxa"/>
          </w:tcPr>
          <w:p w14:paraId="6B5B29AA" w14:textId="6FC7232A" w:rsidR="00784E22" w:rsidRPr="00477537" w:rsidRDefault="00784E22"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2.</w:t>
            </w:r>
          </w:p>
        </w:tc>
        <w:tc>
          <w:tcPr>
            <w:tcW w:w="8312" w:type="dxa"/>
          </w:tcPr>
          <w:p w14:paraId="235A45DC" w14:textId="6A63922F" w:rsidR="00784E22" w:rsidRPr="00477537" w:rsidRDefault="00784E22"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Bezesporu. Vzhledem k jejich zaměření na zvukový detail je přirozené, že se mohou zdát v mnohých situacích nadanější. Jsou však zároveň chvíle, kdy potřebují mnohem širší podporu (například při výuce prstokladu na klavír nebo při výuce práce s</w:t>
            </w:r>
            <w:r w:rsidR="006834C0">
              <w:rPr>
                <w:rFonts w:ascii="Times New Roman" w:hAnsi="Times New Roman" w:cs="Times New Roman"/>
                <w:i/>
                <w:iCs/>
                <w:sz w:val="24"/>
                <w:szCs w:val="24"/>
              </w:rPr>
              <w:t> </w:t>
            </w:r>
            <w:r w:rsidRPr="00477537">
              <w:rPr>
                <w:rFonts w:ascii="Times New Roman" w:hAnsi="Times New Roman" w:cs="Times New Roman"/>
                <w:i/>
                <w:iCs/>
                <w:sz w:val="24"/>
                <w:szCs w:val="24"/>
              </w:rPr>
              <w:t>dechem) je třeba neustále pojmenovávat to, co člověk dělá. Avšak mám pocit, že občas nastávají chvíle, kdy jsou děti se zrakovým postižením mnohem více soustředěné a dokáží některé věci pochopit neskonale rychleji než intaktní děti. V</w:t>
            </w:r>
            <w:r w:rsidR="006834C0">
              <w:rPr>
                <w:rFonts w:ascii="Times New Roman" w:hAnsi="Times New Roman" w:cs="Times New Roman"/>
                <w:i/>
                <w:iCs/>
                <w:sz w:val="24"/>
                <w:szCs w:val="24"/>
              </w:rPr>
              <w:t> </w:t>
            </w:r>
            <w:r w:rsidRPr="00477537">
              <w:rPr>
                <w:rFonts w:ascii="Times New Roman" w:hAnsi="Times New Roman" w:cs="Times New Roman"/>
                <w:i/>
                <w:iCs/>
                <w:sz w:val="24"/>
                <w:szCs w:val="24"/>
              </w:rPr>
              <w:t>hudbě například výuku intervalů zvládají mí nevidící žáci mnohem precizněji. Je však jasné, že to je opravdu tím tréninkem a koncentrací na mnohem menší výseč vjemů.</w:t>
            </w:r>
          </w:p>
        </w:tc>
      </w:tr>
      <w:tr w:rsidR="00784E22" w:rsidRPr="00477537" w14:paraId="1696FAEC" w14:textId="77777777" w:rsidTr="00784E22">
        <w:tc>
          <w:tcPr>
            <w:tcW w:w="704" w:type="dxa"/>
          </w:tcPr>
          <w:p w14:paraId="294A28A7" w14:textId="3437B1D2" w:rsidR="00784E22" w:rsidRPr="00477537" w:rsidRDefault="00784E22"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3.</w:t>
            </w:r>
          </w:p>
        </w:tc>
        <w:tc>
          <w:tcPr>
            <w:tcW w:w="8312" w:type="dxa"/>
          </w:tcPr>
          <w:p w14:paraId="1D06527B" w14:textId="5624B562" w:rsidR="00784E22" w:rsidRPr="00477537" w:rsidRDefault="00784E22"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784E22" w:rsidRPr="00477537" w14:paraId="4B249858" w14:textId="77777777" w:rsidTr="00784E22">
        <w:tc>
          <w:tcPr>
            <w:tcW w:w="704" w:type="dxa"/>
          </w:tcPr>
          <w:p w14:paraId="3924F917" w14:textId="39F82F96" w:rsidR="00784E22" w:rsidRPr="00477537" w:rsidRDefault="00784E22"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4.</w:t>
            </w:r>
          </w:p>
        </w:tc>
        <w:tc>
          <w:tcPr>
            <w:tcW w:w="8312" w:type="dxa"/>
          </w:tcPr>
          <w:p w14:paraId="5A74BA86" w14:textId="6CDFD0AF" w:rsidR="00784E22" w:rsidRPr="00477537" w:rsidRDefault="00784E22"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Je to individuální </w:t>
            </w:r>
          </w:p>
        </w:tc>
      </w:tr>
      <w:tr w:rsidR="00784E22" w:rsidRPr="00477537" w14:paraId="14B646AE" w14:textId="77777777" w:rsidTr="00784E22">
        <w:tc>
          <w:tcPr>
            <w:tcW w:w="704" w:type="dxa"/>
          </w:tcPr>
          <w:p w14:paraId="55F556DD" w14:textId="01848142" w:rsidR="00784E22" w:rsidRPr="00477537" w:rsidRDefault="00784E22"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5.</w:t>
            </w:r>
          </w:p>
        </w:tc>
        <w:tc>
          <w:tcPr>
            <w:tcW w:w="8312" w:type="dxa"/>
          </w:tcPr>
          <w:p w14:paraId="40122F88" w14:textId="096FC55C" w:rsidR="00784E22" w:rsidRPr="00477537" w:rsidRDefault="00784E22"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Hudební nadání nesouvisí se zrakovým postižením </w:t>
            </w:r>
          </w:p>
        </w:tc>
      </w:tr>
      <w:tr w:rsidR="004E4AAE" w:rsidRPr="00477537" w14:paraId="04F4B1BF" w14:textId="77777777" w:rsidTr="00784E22">
        <w:tc>
          <w:tcPr>
            <w:tcW w:w="704" w:type="dxa"/>
          </w:tcPr>
          <w:p w14:paraId="582B7F46" w14:textId="78D618D8" w:rsidR="004E4AAE" w:rsidRPr="00477537" w:rsidRDefault="004E4AA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6. </w:t>
            </w:r>
          </w:p>
        </w:tc>
        <w:tc>
          <w:tcPr>
            <w:tcW w:w="8312" w:type="dxa"/>
          </w:tcPr>
          <w:p w14:paraId="17BE9206" w14:textId="3C2966B2" w:rsidR="004E4AAE" w:rsidRPr="00477537" w:rsidRDefault="004E4AAE"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Ano</w:t>
            </w:r>
          </w:p>
        </w:tc>
      </w:tr>
      <w:tr w:rsidR="004E4AAE" w:rsidRPr="00477537" w14:paraId="3E529400" w14:textId="77777777" w:rsidTr="00784E22">
        <w:tc>
          <w:tcPr>
            <w:tcW w:w="704" w:type="dxa"/>
          </w:tcPr>
          <w:p w14:paraId="3A539D64" w14:textId="5B870C3B" w:rsidR="004E4AAE" w:rsidRPr="00477537" w:rsidRDefault="004E4AA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7. </w:t>
            </w:r>
          </w:p>
        </w:tc>
        <w:tc>
          <w:tcPr>
            <w:tcW w:w="8312" w:type="dxa"/>
          </w:tcPr>
          <w:p w14:paraId="34C9D73A" w14:textId="479AA836" w:rsidR="004E4AAE" w:rsidRPr="00477537" w:rsidRDefault="004E4AAE"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Ano, jsou velice nadaní </w:t>
            </w:r>
          </w:p>
        </w:tc>
      </w:tr>
      <w:tr w:rsidR="004E4AAE" w:rsidRPr="00477537" w14:paraId="3634A0B1" w14:textId="77777777" w:rsidTr="00784E22">
        <w:tc>
          <w:tcPr>
            <w:tcW w:w="704" w:type="dxa"/>
          </w:tcPr>
          <w:p w14:paraId="0104AC3B" w14:textId="74CB860A" w:rsidR="004E4AAE" w:rsidRPr="00477537" w:rsidRDefault="004E4AA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8. </w:t>
            </w:r>
          </w:p>
        </w:tc>
        <w:tc>
          <w:tcPr>
            <w:tcW w:w="8312" w:type="dxa"/>
          </w:tcPr>
          <w:p w14:paraId="2B4FF9F3" w14:textId="3ABBDCF1" w:rsidR="004E4AAE" w:rsidRPr="00477537" w:rsidRDefault="004E4AAE"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Vždy záleží na daném jedinci </w:t>
            </w:r>
          </w:p>
        </w:tc>
      </w:tr>
      <w:tr w:rsidR="004E4AAE" w:rsidRPr="00477537" w14:paraId="7D97355D" w14:textId="77777777" w:rsidTr="00784E22">
        <w:tc>
          <w:tcPr>
            <w:tcW w:w="704" w:type="dxa"/>
          </w:tcPr>
          <w:p w14:paraId="1C057B3C" w14:textId="18B63216" w:rsidR="004E4AAE" w:rsidRPr="00477537" w:rsidRDefault="004E4AAE"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9. </w:t>
            </w:r>
          </w:p>
        </w:tc>
        <w:tc>
          <w:tcPr>
            <w:tcW w:w="8312" w:type="dxa"/>
          </w:tcPr>
          <w:p w14:paraId="19556F30" w14:textId="421B78E5" w:rsidR="004E4AAE" w:rsidRPr="00477537" w:rsidRDefault="004E4AAE"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Ano, mnoho z nich má velice dobrý sluch </w:t>
            </w:r>
          </w:p>
        </w:tc>
      </w:tr>
    </w:tbl>
    <w:p w14:paraId="654852C6" w14:textId="2CB5222B" w:rsidR="00784E22" w:rsidRPr="00477537" w:rsidRDefault="00784E22" w:rsidP="008A748E">
      <w:pPr>
        <w:spacing w:line="360" w:lineRule="auto"/>
        <w:jc w:val="both"/>
        <w:rPr>
          <w:rFonts w:ascii="Times New Roman" w:hAnsi="Times New Roman" w:cs="Times New Roman"/>
          <w:b/>
          <w:bCs/>
          <w:sz w:val="28"/>
          <w:szCs w:val="28"/>
        </w:rPr>
      </w:pPr>
    </w:p>
    <w:p w14:paraId="30BC0057" w14:textId="3DD64FD0" w:rsidR="00541FC0" w:rsidRPr="00477537" w:rsidRDefault="00A42C21" w:rsidP="008A748E">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Na tuto otázku </w:t>
      </w:r>
      <w:r w:rsidR="004E4AAE" w:rsidRPr="00477537">
        <w:rPr>
          <w:rFonts w:ascii="Times New Roman" w:hAnsi="Times New Roman" w:cs="Times New Roman"/>
          <w:sz w:val="24"/>
          <w:szCs w:val="24"/>
        </w:rPr>
        <w:t xml:space="preserve">větší část respondentů </w:t>
      </w:r>
      <w:r w:rsidRPr="00477537">
        <w:rPr>
          <w:rFonts w:ascii="Times New Roman" w:hAnsi="Times New Roman" w:cs="Times New Roman"/>
          <w:sz w:val="24"/>
          <w:szCs w:val="24"/>
        </w:rPr>
        <w:t>odpověděl</w:t>
      </w:r>
      <w:r w:rsidR="003613AD" w:rsidRPr="00477537">
        <w:rPr>
          <w:rFonts w:ascii="Times New Roman" w:hAnsi="Times New Roman" w:cs="Times New Roman"/>
          <w:sz w:val="24"/>
          <w:szCs w:val="24"/>
        </w:rPr>
        <w:t>a</w:t>
      </w:r>
      <w:r w:rsidRPr="00477537">
        <w:rPr>
          <w:rFonts w:ascii="Times New Roman" w:hAnsi="Times New Roman" w:cs="Times New Roman"/>
          <w:sz w:val="24"/>
          <w:szCs w:val="24"/>
        </w:rPr>
        <w:t xml:space="preserve">, že </w:t>
      </w:r>
      <w:r w:rsidR="00AF1163">
        <w:rPr>
          <w:rFonts w:ascii="Times New Roman" w:hAnsi="Times New Roman" w:cs="Times New Roman"/>
          <w:sz w:val="24"/>
          <w:szCs w:val="24"/>
        </w:rPr>
        <w:t>žáci</w:t>
      </w:r>
      <w:r w:rsidRPr="00477537">
        <w:rPr>
          <w:rFonts w:ascii="Times New Roman" w:hAnsi="Times New Roman" w:cs="Times New Roman"/>
          <w:sz w:val="24"/>
          <w:szCs w:val="24"/>
        </w:rPr>
        <w:t xml:space="preserve"> se zrakovým postižením jsou více hudebně nadaní než intaktní </w:t>
      </w:r>
      <w:r w:rsidR="00AF1163">
        <w:rPr>
          <w:rFonts w:ascii="Times New Roman" w:hAnsi="Times New Roman" w:cs="Times New Roman"/>
          <w:sz w:val="24"/>
          <w:szCs w:val="24"/>
        </w:rPr>
        <w:t>žáci</w:t>
      </w:r>
      <w:r w:rsidRPr="00477537">
        <w:rPr>
          <w:rFonts w:ascii="Times New Roman" w:hAnsi="Times New Roman" w:cs="Times New Roman"/>
          <w:sz w:val="24"/>
          <w:szCs w:val="24"/>
        </w:rPr>
        <w:t xml:space="preserve">. V jednom případě dokonce bylo zmíněno, že mají absolutní sluch. To bylo nejspíše způsobeno tím, že </w:t>
      </w:r>
      <w:r w:rsidR="00AF1163">
        <w:rPr>
          <w:rFonts w:ascii="Times New Roman" w:hAnsi="Times New Roman" w:cs="Times New Roman"/>
          <w:sz w:val="24"/>
          <w:szCs w:val="24"/>
        </w:rPr>
        <w:t>žáci</w:t>
      </w:r>
      <w:r w:rsidRPr="00477537">
        <w:rPr>
          <w:rFonts w:ascii="Times New Roman" w:hAnsi="Times New Roman" w:cs="Times New Roman"/>
          <w:sz w:val="24"/>
          <w:szCs w:val="24"/>
        </w:rPr>
        <w:t xml:space="preserve"> se zrakovým postižením disponují vyšší citlivostí k tónům. </w:t>
      </w:r>
      <w:r w:rsidR="003613AD" w:rsidRPr="00477537">
        <w:rPr>
          <w:rFonts w:ascii="Times New Roman" w:hAnsi="Times New Roman" w:cs="Times New Roman"/>
          <w:sz w:val="24"/>
          <w:szCs w:val="24"/>
        </w:rPr>
        <w:t>Není však dokázáno, že by měli absolutní sluch</w:t>
      </w:r>
      <w:r w:rsidR="00541FC0" w:rsidRPr="00477537">
        <w:rPr>
          <w:rFonts w:ascii="Times New Roman" w:hAnsi="Times New Roman" w:cs="Times New Roman"/>
          <w:sz w:val="24"/>
          <w:szCs w:val="24"/>
        </w:rPr>
        <w:t xml:space="preserve">. </w:t>
      </w:r>
      <w:r w:rsidR="003613AD" w:rsidRPr="00477537">
        <w:rPr>
          <w:rFonts w:ascii="Times New Roman" w:hAnsi="Times New Roman" w:cs="Times New Roman"/>
          <w:sz w:val="24"/>
          <w:szCs w:val="24"/>
        </w:rPr>
        <w:t xml:space="preserve">Další zajímavou zmínkou je, že </w:t>
      </w:r>
      <w:r w:rsidR="00AF1163">
        <w:rPr>
          <w:rFonts w:ascii="Times New Roman" w:hAnsi="Times New Roman" w:cs="Times New Roman"/>
          <w:sz w:val="24"/>
          <w:szCs w:val="24"/>
        </w:rPr>
        <w:t xml:space="preserve">žáci </w:t>
      </w:r>
      <w:r w:rsidR="003613AD" w:rsidRPr="00477537">
        <w:rPr>
          <w:rFonts w:ascii="Times New Roman" w:hAnsi="Times New Roman" w:cs="Times New Roman"/>
          <w:sz w:val="24"/>
          <w:szCs w:val="24"/>
        </w:rPr>
        <w:t xml:space="preserve">se zrakovým postižením zvládají mnohem lépe výuku intervalů. Jak už mimo jiné bylo zmíněno Josefem Smýkalem v jeho odborných </w:t>
      </w:r>
      <w:r w:rsidR="00F01333" w:rsidRPr="00477537">
        <w:rPr>
          <w:rFonts w:ascii="Times New Roman" w:hAnsi="Times New Roman" w:cs="Times New Roman"/>
          <w:sz w:val="24"/>
          <w:szCs w:val="24"/>
        </w:rPr>
        <w:t>výzkumech</w:t>
      </w:r>
      <w:r w:rsidR="003613AD" w:rsidRPr="00477537">
        <w:rPr>
          <w:rFonts w:ascii="Times New Roman" w:hAnsi="Times New Roman" w:cs="Times New Roman"/>
          <w:i/>
          <w:iCs/>
          <w:sz w:val="24"/>
          <w:szCs w:val="24"/>
        </w:rPr>
        <w:t xml:space="preserve">. „Nevidomé děti již v předškolním věku mají hudební schopnosti mimořádně rozvinuty. Podle výzkumu nevidomí žáci prvního ročníku byli schopni si zapamatovat delší a intonačně obtížnější melodii. Ve čtvrté </w:t>
      </w:r>
      <w:r w:rsidR="003613AD" w:rsidRPr="00477537">
        <w:rPr>
          <w:rFonts w:ascii="Times New Roman" w:hAnsi="Times New Roman" w:cs="Times New Roman"/>
          <w:i/>
          <w:iCs/>
          <w:sz w:val="24"/>
          <w:szCs w:val="24"/>
        </w:rPr>
        <w:lastRenderedPageBreak/>
        <w:t>třídě 20 % rozeznalo intervaly, v 5. ročníku 15 % určilo moll a dur. V páté třídě 40 % žáků intonuje diatonické stupnice.“</w:t>
      </w:r>
      <w:r w:rsidR="003613AD" w:rsidRPr="00477537">
        <w:rPr>
          <w:rFonts w:ascii="Times New Roman" w:hAnsi="Times New Roman" w:cs="Times New Roman"/>
          <w:sz w:val="24"/>
          <w:szCs w:val="24"/>
        </w:rPr>
        <w:t xml:space="preserve"> </w:t>
      </w:r>
      <w:r w:rsidR="004D6170" w:rsidRPr="00477537">
        <w:rPr>
          <w:rStyle w:val="Znakapoznpodarou"/>
          <w:rFonts w:ascii="Times New Roman" w:hAnsi="Times New Roman" w:cs="Times New Roman"/>
          <w:sz w:val="24"/>
          <w:szCs w:val="24"/>
        </w:rPr>
        <w:footnoteReference w:id="36"/>
      </w:r>
      <w:r w:rsidR="00F01333" w:rsidRPr="00477537">
        <w:rPr>
          <w:rFonts w:ascii="Times New Roman" w:hAnsi="Times New Roman" w:cs="Times New Roman"/>
          <w:sz w:val="24"/>
          <w:szCs w:val="24"/>
        </w:rPr>
        <w:t xml:space="preserve"> </w:t>
      </w:r>
    </w:p>
    <w:p w14:paraId="4454D9E5" w14:textId="61A6113C" w:rsidR="002C1CAD" w:rsidRDefault="00F01333"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sz w:val="24"/>
          <w:szCs w:val="24"/>
        </w:rPr>
        <w:t xml:space="preserve">Z dalších odpovědí jeden respondent tvrdil, že hudební nadání nesouvisí se zrakovým postižením žáka a druhý, že hudební nadání je velice individuální věc. Z toho bylo vyvozeno, že některé </w:t>
      </w:r>
      <w:r w:rsidR="00AF1163">
        <w:rPr>
          <w:rFonts w:ascii="Times New Roman" w:hAnsi="Times New Roman" w:cs="Times New Roman"/>
          <w:sz w:val="24"/>
          <w:szCs w:val="24"/>
        </w:rPr>
        <w:t xml:space="preserve">žáci </w:t>
      </w:r>
      <w:r w:rsidRPr="00477537">
        <w:rPr>
          <w:rFonts w:ascii="Times New Roman" w:hAnsi="Times New Roman" w:cs="Times New Roman"/>
          <w:sz w:val="24"/>
          <w:szCs w:val="24"/>
        </w:rPr>
        <w:t>se zrakovým postižením mají opravdu vyšší citlivost k</w:t>
      </w:r>
      <w:r w:rsidR="005353F3" w:rsidRPr="00477537">
        <w:rPr>
          <w:rFonts w:ascii="Times New Roman" w:hAnsi="Times New Roman" w:cs="Times New Roman"/>
          <w:sz w:val="24"/>
          <w:szCs w:val="24"/>
        </w:rPr>
        <w:t> </w:t>
      </w:r>
      <w:r w:rsidRPr="00477537">
        <w:rPr>
          <w:rFonts w:ascii="Times New Roman" w:hAnsi="Times New Roman" w:cs="Times New Roman"/>
          <w:sz w:val="24"/>
          <w:szCs w:val="24"/>
        </w:rPr>
        <w:t>tónům</w:t>
      </w:r>
      <w:r w:rsidR="005353F3" w:rsidRPr="00477537">
        <w:rPr>
          <w:rFonts w:ascii="Times New Roman" w:hAnsi="Times New Roman" w:cs="Times New Roman"/>
          <w:sz w:val="24"/>
          <w:szCs w:val="24"/>
        </w:rPr>
        <w:t xml:space="preserve"> vlivem kompenzační</w:t>
      </w:r>
      <w:r w:rsidR="001258E7" w:rsidRPr="00477537">
        <w:rPr>
          <w:rFonts w:ascii="Times New Roman" w:hAnsi="Times New Roman" w:cs="Times New Roman"/>
          <w:sz w:val="24"/>
          <w:szCs w:val="24"/>
        </w:rPr>
        <w:t xml:space="preserve">ho smyslu </w:t>
      </w:r>
      <w:r w:rsidR="005353F3" w:rsidRPr="00477537">
        <w:rPr>
          <w:rFonts w:ascii="Times New Roman" w:hAnsi="Times New Roman" w:cs="Times New Roman"/>
          <w:sz w:val="24"/>
          <w:szCs w:val="24"/>
        </w:rPr>
        <w:t>jako je sluch. V hudebním nadání</w:t>
      </w:r>
      <w:r w:rsidR="001258E7" w:rsidRPr="00477537">
        <w:rPr>
          <w:rFonts w:ascii="Times New Roman" w:hAnsi="Times New Roman" w:cs="Times New Roman"/>
          <w:sz w:val="24"/>
          <w:szCs w:val="24"/>
        </w:rPr>
        <w:t xml:space="preserve"> však</w:t>
      </w:r>
      <w:r w:rsidR="005353F3" w:rsidRPr="00477537">
        <w:rPr>
          <w:rFonts w:ascii="Times New Roman" w:hAnsi="Times New Roman" w:cs="Times New Roman"/>
          <w:sz w:val="24"/>
          <w:szCs w:val="24"/>
        </w:rPr>
        <w:t xml:space="preserve"> hraje významnou roli i</w:t>
      </w:r>
      <w:r w:rsidR="006834C0">
        <w:rPr>
          <w:rFonts w:ascii="Times New Roman" w:hAnsi="Times New Roman" w:cs="Times New Roman"/>
          <w:sz w:val="24"/>
          <w:szCs w:val="24"/>
        </w:rPr>
        <w:t> </w:t>
      </w:r>
      <w:r w:rsidR="005353F3" w:rsidRPr="00477537">
        <w:rPr>
          <w:rFonts w:ascii="Times New Roman" w:hAnsi="Times New Roman" w:cs="Times New Roman"/>
          <w:sz w:val="24"/>
          <w:szCs w:val="24"/>
        </w:rPr>
        <w:t>dědičnost</w:t>
      </w:r>
      <w:r w:rsidR="002316C6" w:rsidRPr="00477537">
        <w:rPr>
          <w:rFonts w:ascii="Times New Roman" w:hAnsi="Times New Roman" w:cs="Times New Roman"/>
          <w:sz w:val="24"/>
          <w:szCs w:val="24"/>
        </w:rPr>
        <w:t>, píle</w:t>
      </w:r>
      <w:r w:rsidR="005353F3" w:rsidRPr="00477537">
        <w:rPr>
          <w:rFonts w:ascii="Times New Roman" w:hAnsi="Times New Roman" w:cs="Times New Roman"/>
          <w:sz w:val="24"/>
          <w:szCs w:val="24"/>
        </w:rPr>
        <w:t xml:space="preserve"> a talent daného žáka. </w:t>
      </w:r>
    </w:p>
    <w:p w14:paraId="246B8CCF" w14:textId="77777777" w:rsidR="00EF7192" w:rsidRPr="00EF7192" w:rsidRDefault="00EF7192" w:rsidP="008A748E">
      <w:pPr>
        <w:spacing w:line="360" w:lineRule="auto"/>
        <w:jc w:val="both"/>
        <w:rPr>
          <w:rFonts w:ascii="Times New Roman" w:hAnsi="Times New Roman" w:cs="Times New Roman"/>
          <w:i/>
          <w:iCs/>
          <w:sz w:val="24"/>
          <w:szCs w:val="24"/>
        </w:rPr>
      </w:pPr>
    </w:p>
    <w:p w14:paraId="1E033F8B" w14:textId="52849BAB" w:rsidR="005353F3" w:rsidRPr="00477537" w:rsidRDefault="005353F3" w:rsidP="008A748E">
      <w:pPr>
        <w:spacing w:line="360" w:lineRule="auto"/>
        <w:jc w:val="both"/>
        <w:rPr>
          <w:rFonts w:ascii="Times New Roman" w:hAnsi="Times New Roman" w:cs="Times New Roman"/>
          <w:b/>
          <w:bCs/>
          <w:sz w:val="28"/>
          <w:szCs w:val="28"/>
        </w:rPr>
      </w:pPr>
      <w:r w:rsidRPr="00477537">
        <w:rPr>
          <w:rFonts w:ascii="Times New Roman" w:hAnsi="Times New Roman" w:cs="Times New Roman"/>
          <w:b/>
          <w:bCs/>
          <w:sz w:val="28"/>
          <w:szCs w:val="28"/>
        </w:rPr>
        <w:t xml:space="preserve">12. Jaká je Vaše aprobace na výuku hudební výchovy? </w:t>
      </w:r>
    </w:p>
    <w:p w14:paraId="71468D3E" w14:textId="24190248" w:rsidR="005353F3" w:rsidRPr="00477537" w:rsidRDefault="005353F3"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Tabulka č. 1</w:t>
      </w:r>
      <w:r w:rsidR="007B6350" w:rsidRPr="00477537">
        <w:rPr>
          <w:rFonts w:ascii="Times New Roman" w:hAnsi="Times New Roman" w:cs="Times New Roman"/>
          <w:b/>
          <w:bCs/>
          <w:sz w:val="24"/>
          <w:szCs w:val="24"/>
        </w:rPr>
        <w:t>3</w:t>
      </w:r>
      <w:r w:rsidR="00EF7192">
        <w:rPr>
          <w:rFonts w:ascii="Times New Roman" w:hAnsi="Times New Roman" w:cs="Times New Roman"/>
          <w:b/>
          <w:bCs/>
          <w:sz w:val="24"/>
          <w:szCs w:val="24"/>
        </w:rPr>
        <w:t xml:space="preserve"> – odpovědi na otázku č. 12 </w:t>
      </w:r>
    </w:p>
    <w:tbl>
      <w:tblPr>
        <w:tblStyle w:val="Mkatabulky"/>
        <w:tblW w:w="0" w:type="auto"/>
        <w:tblLook w:val="04A0" w:firstRow="1" w:lastRow="0" w:firstColumn="1" w:lastColumn="0" w:noHBand="0" w:noVBand="1"/>
      </w:tblPr>
      <w:tblGrid>
        <w:gridCol w:w="562"/>
        <w:gridCol w:w="8454"/>
      </w:tblGrid>
      <w:tr w:rsidR="005353F3" w:rsidRPr="00477537" w14:paraId="31522A5B" w14:textId="77777777" w:rsidTr="005353F3">
        <w:tc>
          <w:tcPr>
            <w:tcW w:w="562" w:type="dxa"/>
          </w:tcPr>
          <w:p w14:paraId="78C40903" w14:textId="612A6DCC" w:rsidR="005353F3" w:rsidRPr="00477537" w:rsidRDefault="005353F3"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1.</w:t>
            </w:r>
          </w:p>
        </w:tc>
        <w:tc>
          <w:tcPr>
            <w:tcW w:w="8454" w:type="dxa"/>
          </w:tcPr>
          <w:p w14:paraId="139AB659" w14:textId="1BAEA20A" w:rsidR="005353F3" w:rsidRPr="00477537" w:rsidRDefault="005353F3"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AMU</w:t>
            </w:r>
          </w:p>
        </w:tc>
      </w:tr>
      <w:tr w:rsidR="005353F3" w:rsidRPr="00477537" w14:paraId="6FA16189" w14:textId="77777777" w:rsidTr="005353F3">
        <w:tc>
          <w:tcPr>
            <w:tcW w:w="562" w:type="dxa"/>
          </w:tcPr>
          <w:p w14:paraId="382FBD7A" w14:textId="1A1498FF" w:rsidR="005353F3" w:rsidRPr="00477537" w:rsidRDefault="005353F3"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2. </w:t>
            </w:r>
          </w:p>
        </w:tc>
        <w:tc>
          <w:tcPr>
            <w:tcW w:w="8454" w:type="dxa"/>
          </w:tcPr>
          <w:p w14:paraId="1A84B1B0" w14:textId="6E1D9370" w:rsidR="005353F3" w:rsidRPr="00477537" w:rsidRDefault="005353F3"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Učitel hudební výchovy </w:t>
            </w:r>
          </w:p>
        </w:tc>
      </w:tr>
      <w:tr w:rsidR="005353F3" w:rsidRPr="00477537" w14:paraId="38808095" w14:textId="77777777" w:rsidTr="005353F3">
        <w:tc>
          <w:tcPr>
            <w:tcW w:w="562" w:type="dxa"/>
          </w:tcPr>
          <w:p w14:paraId="1D27B23E" w14:textId="37813540" w:rsidR="005353F3" w:rsidRPr="00477537" w:rsidRDefault="005353F3"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3. </w:t>
            </w:r>
          </w:p>
        </w:tc>
        <w:tc>
          <w:tcPr>
            <w:tcW w:w="8454" w:type="dxa"/>
          </w:tcPr>
          <w:p w14:paraId="16EDB68A" w14:textId="7CF26C79" w:rsidR="005353F3" w:rsidRPr="00477537" w:rsidRDefault="005353F3"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Učitel hudební výchovy </w:t>
            </w:r>
          </w:p>
        </w:tc>
      </w:tr>
      <w:tr w:rsidR="005353F3" w:rsidRPr="00477537" w14:paraId="7CD5AC48" w14:textId="77777777" w:rsidTr="005353F3">
        <w:tc>
          <w:tcPr>
            <w:tcW w:w="562" w:type="dxa"/>
          </w:tcPr>
          <w:p w14:paraId="34D1B3AA" w14:textId="644237EE" w:rsidR="005353F3" w:rsidRPr="00477537" w:rsidRDefault="005353F3"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4. </w:t>
            </w:r>
          </w:p>
        </w:tc>
        <w:tc>
          <w:tcPr>
            <w:tcW w:w="8454" w:type="dxa"/>
          </w:tcPr>
          <w:p w14:paraId="6BE64AEF" w14:textId="0435D14A" w:rsidR="005353F3" w:rsidRPr="00477537" w:rsidRDefault="005353F3"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Absolvované cykly I. a II. v ZUŠ (obor zpěv); absolvovaný I. cyklus (obor klavír); probíhající doktorské studium s výzkumným zaměřením: Vliv hudby ve vzdělávání osob se zdravotním postižením; v současnosti přerušené bakalářské studium Hudební výchovy se zaměřením na vzdělávání</w:t>
            </w:r>
          </w:p>
        </w:tc>
      </w:tr>
      <w:tr w:rsidR="005353F3" w:rsidRPr="00477537" w14:paraId="62714A3F" w14:textId="77777777" w:rsidTr="005353F3">
        <w:tc>
          <w:tcPr>
            <w:tcW w:w="562" w:type="dxa"/>
          </w:tcPr>
          <w:p w14:paraId="2C3F30EE" w14:textId="7362FFB8" w:rsidR="005353F3" w:rsidRPr="00477537" w:rsidRDefault="005353F3"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5. </w:t>
            </w:r>
          </w:p>
        </w:tc>
        <w:tc>
          <w:tcPr>
            <w:tcW w:w="8454" w:type="dxa"/>
          </w:tcPr>
          <w:p w14:paraId="0F44EE29" w14:textId="62E6A4E5" w:rsidR="005353F3" w:rsidRPr="00477537" w:rsidRDefault="005353F3"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Učitel hudby </w:t>
            </w:r>
          </w:p>
        </w:tc>
      </w:tr>
      <w:tr w:rsidR="006D0545" w:rsidRPr="00477537" w14:paraId="3274B364" w14:textId="77777777" w:rsidTr="005353F3">
        <w:tc>
          <w:tcPr>
            <w:tcW w:w="562" w:type="dxa"/>
          </w:tcPr>
          <w:p w14:paraId="3462BAE2" w14:textId="42D210EB" w:rsidR="006D0545" w:rsidRPr="00477537" w:rsidRDefault="006D0545"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6.</w:t>
            </w:r>
          </w:p>
        </w:tc>
        <w:tc>
          <w:tcPr>
            <w:tcW w:w="8454" w:type="dxa"/>
          </w:tcPr>
          <w:p w14:paraId="4AA837E2" w14:textId="6B1C2DDB" w:rsidR="006D0545" w:rsidRPr="00477537" w:rsidRDefault="006D0545"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Učitel hudební výchovy</w:t>
            </w:r>
          </w:p>
        </w:tc>
      </w:tr>
      <w:tr w:rsidR="006D0545" w:rsidRPr="00477537" w14:paraId="5AADE386" w14:textId="77777777" w:rsidTr="005353F3">
        <w:tc>
          <w:tcPr>
            <w:tcW w:w="562" w:type="dxa"/>
          </w:tcPr>
          <w:p w14:paraId="4212D872" w14:textId="18F83B80" w:rsidR="006D0545" w:rsidRPr="00477537" w:rsidRDefault="006D0545"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7.</w:t>
            </w:r>
          </w:p>
        </w:tc>
        <w:tc>
          <w:tcPr>
            <w:tcW w:w="8454" w:type="dxa"/>
          </w:tcPr>
          <w:p w14:paraId="68067470" w14:textId="41C43DEB" w:rsidR="006D0545" w:rsidRPr="00477537" w:rsidRDefault="006D0545"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Učitel hudby </w:t>
            </w:r>
          </w:p>
        </w:tc>
      </w:tr>
      <w:tr w:rsidR="006D0545" w:rsidRPr="00477537" w14:paraId="504DD2B5" w14:textId="77777777" w:rsidTr="005353F3">
        <w:tc>
          <w:tcPr>
            <w:tcW w:w="562" w:type="dxa"/>
          </w:tcPr>
          <w:p w14:paraId="5BFE68AA" w14:textId="181D7067" w:rsidR="006D0545" w:rsidRPr="00477537" w:rsidRDefault="006D0545"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8.</w:t>
            </w:r>
          </w:p>
        </w:tc>
        <w:tc>
          <w:tcPr>
            <w:tcW w:w="8454" w:type="dxa"/>
          </w:tcPr>
          <w:p w14:paraId="4A022B8E" w14:textId="79D0C468" w:rsidR="006D0545" w:rsidRPr="00477537" w:rsidRDefault="006D0545"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Mgr. Učitelství hudební výchovy </w:t>
            </w:r>
          </w:p>
        </w:tc>
      </w:tr>
      <w:tr w:rsidR="006D0545" w:rsidRPr="00477537" w14:paraId="009A9735" w14:textId="77777777" w:rsidTr="005353F3">
        <w:tc>
          <w:tcPr>
            <w:tcW w:w="562" w:type="dxa"/>
          </w:tcPr>
          <w:p w14:paraId="549947B7" w14:textId="60343F57" w:rsidR="006D0545" w:rsidRPr="00477537" w:rsidRDefault="006D0545" w:rsidP="008A748E">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9.</w:t>
            </w:r>
          </w:p>
        </w:tc>
        <w:tc>
          <w:tcPr>
            <w:tcW w:w="8454" w:type="dxa"/>
          </w:tcPr>
          <w:p w14:paraId="176108C8" w14:textId="1BF20C35" w:rsidR="006D0545" w:rsidRPr="00477537" w:rsidRDefault="006D0545" w:rsidP="008A748E">
            <w:pPr>
              <w:spacing w:line="360" w:lineRule="auto"/>
              <w:jc w:val="both"/>
              <w:rPr>
                <w:rFonts w:ascii="Times New Roman" w:hAnsi="Times New Roman" w:cs="Times New Roman"/>
                <w:i/>
                <w:iCs/>
                <w:sz w:val="24"/>
                <w:szCs w:val="24"/>
              </w:rPr>
            </w:pPr>
            <w:r w:rsidRPr="00477537">
              <w:rPr>
                <w:rFonts w:ascii="Times New Roman" w:hAnsi="Times New Roman" w:cs="Times New Roman"/>
                <w:i/>
                <w:iCs/>
                <w:sz w:val="24"/>
                <w:szCs w:val="24"/>
              </w:rPr>
              <w:t xml:space="preserve">Učitel </w:t>
            </w:r>
          </w:p>
        </w:tc>
      </w:tr>
    </w:tbl>
    <w:p w14:paraId="663189AE" w14:textId="77777777" w:rsidR="005353F3" w:rsidRPr="00477537" w:rsidRDefault="005353F3" w:rsidP="008A748E">
      <w:pPr>
        <w:spacing w:line="360" w:lineRule="auto"/>
        <w:jc w:val="both"/>
        <w:rPr>
          <w:rFonts w:ascii="Times New Roman" w:hAnsi="Times New Roman" w:cs="Times New Roman"/>
          <w:sz w:val="24"/>
          <w:szCs w:val="24"/>
        </w:rPr>
      </w:pPr>
    </w:p>
    <w:p w14:paraId="7E77ADAA" w14:textId="1A60AA57" w:rsidR="00913B5C" w:rsidRPr="00477537" w:rsidRDefault="005353F3" w:rsidP="005B233F">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Cílem bylo zjistit, jakou aprobaci mají učitelé. Zdali například nevyučuje </w:t>
      </w:r>
      <w:r w:rsidR="00AF1163">
        <w:rPr>
          <w:rFonts w:ascii="Times New Roman" w:hAnsi="Times New Roman" w:cs="Times New Roman"/>
          <w:sz w:val="24"/>
          <w:szCs w:val="24"/>
        </w:rPr>
        <w:t>žáky</w:t>
      </w:r>
      <w:r w:rsidRPr="00477537">
        <w:rPr>
          <w:rFonts w:ascii="Times New Roman" w:hAnsi="Times New Roman" w:cs="Times New Roman"/>
          <w:sz w:val="24"/>
          <w:szCs w:val="24"/>
        </w:rPr>
        <w:t xml:space="preserve"> hudební výchovu někdo, kdo naprosto nemá nic společného s hudbou. Výsledky naštěstí dopadly pozitivně a většina učitelů j</w:t>
      </w:r>
      <w:r w:rsidR="00667913" w:rsidRPr="00477537">
        <w:rPr>
          <w:rFonts w:ascii="Times New Roman" w:hAnsi="Times New Roman" w:cs="Times New Roman"/>
          <w:sz w:val="24"/>
          <w:szCs w:val="24"/>
        </w:rPr>
        <w:t>sou profesionálové ve svém oboru.</w:t>
      </w:r>
    </w:p>
    <w:p w14:paraId="6B62E919" w14:textId="77777777" w:rsidR="002C1CAD" w:rsidRPr="00112BD3" w:rsidRDefault="002C1CAD" w:rsidP="00112BD3">
      <w:pPr>
        <w:spacing w:line="360" w:lineRule="auto"/>
        <w:rPr>
          <w:rFonts w:ascii="Times New Roman" w:hAnsi="Times New Roman" w:cs="Times New Roman"/>
          <w:b/>
          <w:bCs/>
          <w:color w:val="000000" w:themeColor="text1"/>
          <w:sz w:val="28"/>
          <w:szCs w:val="28"/>
        </w:rPr>
      </w:pPr>
    </w:p>
    <w:p w14:paraId="15F4678D" w14:textId="77777777" w:rsidR="00356532" w:rsidRDefault="00356532" w:rsidP="00356532">
      <w:pPr>
        <w:pStyle w:val="Odstavecseseznamem"/>
        <w:spacing w:line="360" w:lineRule="auto"/>
        <w:jc w:val="center"/>
        <w:rPr>
          <w:rFonts w:ascii="Times New Roman" w:hAnsi="Times New Roman" w:cs="Times New Roman"/>
          <w:b/>
          <w:bCs/>
          <w:color w:val="000000" w:themeColor="text1"/>
          <w:sz w:val="28"/>
          <w:szCs w:val="28"/>
        </w:rPr>
      </w:pPr>
    </w:p>
    <w:p w14:paraId="5CABC64C" w14:textId="01EA5610" w:rsidR="00ED534D" w:rsidRPr="00477537" w:rsidRDefault="00ED534D" w:rsidP="00356532">
      <w:pPr>
        <w:pStyle w:val="Odstavecseseznamem"/>
        <w:spacing w:line="360" w:lineRule="auto"/>
        <w:jc w:val="center"/>
        <w:rPr>
          <w:rFonts w:ascii="Times New Roman" w:hAnsi="Times New Roman" w:cs="Times New Roman"/>
          <w:b/>
          <w:bCs/>
          <w:color w:val="000000" w:themeColor="text1"/>
          <w:sz w:val="28"/>
          <w:szCs w:val="28"/>
        </w:rPr>
      </w:pPr>
      <w:r w:rsidRPr="00477537">
        <w:rPr>
          <w:rFonts w:ascii="Times New Roman" w:hAnsi="Times New Roman" w:cs="Times New Roman"/>
          <w:b/>
          <w:bCs/>
          <w:color w:val="000000" w:themeColor="text1"/>
          <w:sz w:val="28"/>
          <w:szCs w:val="28"/>
        </w:rPr>
        <w:lastRenderedPageBreak/>
        <w:t>DISKUSE</w:t>
      </w:r>
    </w:p>
    <w:p w14:paraId="0D810AC7" w14:textId="2A873376" w:rsidR="00923825" w:rsidRPr="00477537" w:rsidRDefault="00923825" w:rsidP="006B42FF">
      <w:pPr>
        <w:pStyle w:val="Odstavecseseznamem"/>
        <w:spacing w:line="360" w:lineRule="auto"/>
        <w:jc w:val="center"/>
        <w:rPr>
          <w:rFonts w:ascii="Times New Roman" w:hAnsi="Times New Roman" w:cs="Times New Roman"/>
          <w:b/>
          <w:bCs/>
          <w:color w:val="000000" w:themeColor="text1"/>
          <w:sz w:val="28"/>
          <w:szCs w:val="28"/>
        </w:rPr>
      </w:pPr>
    </w:p>
    <w:p w14:paraId="4E1F1A46" w14:textId="152F1DAD" w:rsidR="00823727" w:rsidRPr="00475A9D" w:rsidRDefault="00923825" w:rsidP="00475A9D">
      <w:pPr>
        <w:spacing w:line="360" w:lineRule="auto"/>
        <w:jc w:val="both"/>
        <w:rPr>
          <w:rFonts w:ascii="Times New Roman" w:hAnsi="Times New Roman" w:cs="Times New Roman"/>
          <w:sz w:val="24"/>
          <w:szCs w:val="24"/>
        </w:rPr>
      </w:pPr>
      <w:r w:rsidRPr="00475A9D">
        <w:rPr>
          <w:rFonts w:ascii="Times New Roman" w:hAnsi="Times New Roman" w:cs="Times New Roman"/>
          <w:sz w:val="24"/>
          <w:szCs w:val="24"/>
        </w:rPr>
        <w:t>V praktické části byly rozebrány výsledky z dotazníkového šetření. První otázka zjistila, že na základních školách pro zrakově postižené se vyskytují žáci se všemi typy zrakových vad – nevidomí, slabozrací, osoby se zbytky zraku a osoby s poruchou binokulárního vidění. V rámci dalších otázek byla sledována oblíbenost hudební výchovy u žáků se zrakovým postižením a</w:t>
      </w:r>
      <w:r w:rsidR="000C4D56">
        <w:rPr>
          <w:rFonts w:ascii="Times New Roman" w:hAnsi="Times New Roman" w:cs="Times New Roman"/>
          <w:sz w:val="24"/>
          <w:szCs w:val="24"/>
        </w:rPr>
        <w:t> </w:t>
      </w:r>
      <w:r w:rsidRPr="00475A9D">
        <w:rPr>
          <w:rFonts w:ascii="Times New Roman" w:hAnsi="Times New Roman" w:cs="Times New Roman"/>
          <w:sz w:val="24"/>
          <w:szCs w:val="24"/>
        </w:rPr>
        <w:t xml:space="preserve">zdali mají žáci pozitivní vztah k hudbě. Zde vyšlo najevo, že hudba je pro ně velice oblíbeným a nepostradatelným předmětem. Mnozí žáci se aktivně věnují hudbě a navštěvují například i Základní umělecké školy, kde se učí hře na hudební nástroje či zpěvu. Učitelé odpovídali, že žáci se zrakovým postižením často pokračují v hudebním vzdělání na konzervatořích a později se profesně uplatní jako učitelé hudby či ladiči klavíru. </w:t>
      </w:r>
    </w:p>
    <w:p w14:paraId="1694137B" w14:textId="1487871E" w:rsidR="00923825" w:rsidRPr="00475A9D" w:rsidRDefault="00923825" w:rsidP="00475A9D">
      <w:pPr>
        <w:spacing w:line="360" w:lineRule="auto"/>
        <w:jc w:val="both"/>
        <w:rPr>
          <w:rFonts w:ascii="Times New Roman" w:hAnsi="Times New Roman" w:cs="Times New Roman"/>
          <w:i/>
          <w:iCs/>
          <w:sz w:val="24"/>
          <w:szCs w:val="24"/>
        </w:rPr>
      </w:pPr>
      <w:r w:rsidRPr="00475A9D">
        <w:rPr>
          <w:rFonts w:ascii="Times New Roman" w:hAnsi="Times New Roman" w:cs="Times New Roman"/>
          <w:sz w:val="24"/>
          <w:szCs w:val="24"/>
        </w:rPr>
        <w:t>Další otázka se týkala toho, jak učitelé aktivizují žáky během hodiny hudební výchovy. Nejvíce se učitelé snažili dělat poslechy</w:t>
      </w:r>
      <w:r w:rsidR="00EF7192" w:rsidRPr="00475A9D">
        <w:rPr>
          <w:rFonts w:ascii="Times New Roman" w:hAnsi="Times New Roman" w:cs="Times New Roman"/>
          <w:sz w:val="24"/>
          <w:szCs w:val="24"/>
        </w:rPr>
        <w:t xml:space="preserve"> různých hudebních skladeb,</w:t>
      </w:r>
      <w:r w:rsidRPr="00475A9D">
        <w:rPr>
          <w:rFonts w:ascii="Times New Roman" w:hAnsi="Times New Roman" w:cs="Times New Roman"/>
          <w:sz w:val="24"/>
          <w:szCs w:val="24"/>
        </w:rPr>
        <w:t xml:space="preserve"> intonační cvičení či zpívat a hrát na Orffovy nástroje. Velmi malé množství učitelů však začlenilo do běžné výuky hudební výchovy například notopis v Braillově písmu. Ten se používá výhradně při výuce na Základních uměleckých školách. Jedna z posledních otázek zjišťovala, jestli si učitelé myslí, že jsou </w:t>
      </w:r>
      <w:r w:rsidR="00AF1163" w:rsidRPr="00475A9D">
        <w:rPr>
          <w:rFonts w:ascii="Times New Roman" w:hAnsi="Times New Roman" w:cs="Times New Roman"/>
          <w:sz w:val="24"/>
          <w:szCs w:val="24"/>
        </w:rPr>
        <w:t xml:space="preserve">žáci </w:t>
      </w:r>
      <w:r w:rsidRPr="00475A9D">
        <w:rPr>
          <w:rFonts w:ascii="Times New Roman" w:hAnsi="Times New Roman" w:cs="Times New Roman"/>
          <w:sz w:val="24"/>
          <w:szCs w:val="24"/>
        </w:rPr>
        <w:t>se zrakovým postižením více hudebně nadan</w:t>
      </w:r>
      <w:r w:rsidR="00475A9D" w:rsidRPr="00475A9D">
        <w:rPr>
          <w:rFonts w:ascii="Times New Roman" w:hAnsi="Times New Roman" w:cs="Times New Roman"/>
          <w:sz w:val="24"/>
          <w:szCs w:val="24"/>
        </w:rPr>
        <w:t>í</w:t>
      </w:r>
      <w:r w:rsidRPr="00475A9D">
        <w:rPr>
          <w:rFonts w:ascii="Times New Roman" w:hAnsi="Times New Roman" w:cs="Times New Roman"/>
          <w:sz w:val="24"/>
          <w:szCs w:val="24"/>
        </w:rPr>
        <w:t xml:space="preserve"> než intaktní </w:t>
      </w:r>
      <w:r w:rsidR="00AF1163" w:rsidRPr="00475A9D">
        <w:rPr>
          <w:rFonts w:ascii="Times New Roman" w:hAnsi="Times New Roman" w:cs="Times New Roman"/>
          <w:sz w:val="24"/>
          <w:szCs w:val="24"/>
        </w:rPr>
        <w:t>žáci</w:t>
      </w:r>
      <w:r w:rsidRPr="00475A9D">
        <w:rPr>
          <w:rFonts w:ascii="Times New Roman" w:hAnsi="Times New Roman" w:cs="Times New Roman"/>
          <w:sz w:val="24"/>
          <w:szCs w:val="24"/>
        </w:rPr>
        <w:t xml:space="preserve">. Zde si </w:t>
      </w:r>
      <w:r w:rsidR="00B64A4F" w:rsidRPr="00475A9D">
        <w:rPr>
          <w:rFonts w:ascii="Times New Roman" w:hAnsi="Times New Roman" w:cs="Times New Roman"/>
          <w:sz w:val="24"/>
          <w:szCs w:val="24"/>
        </w:rPr>
        <w:t xml:space="preserve">větší část učitelů </w:t>
      </w:r>
      <w:r w:rsidRPr="00475A9D">
        <w:rPr>
          <w:rFonts w:ascii="Times New Roman" w:hAnsi="Times New Roman" w:cs="Times New Roman"/>
          <w:sz w:val="24"/>
          <w:szCs w:val="24"/>
        </w:rPr>
        <w:t>myslela, že jsou rozhodně hudebně nadanější, jelikož lépe zvládají určování intervalů a</w:t>
      </w:r>
      <w:r w:rsidR="00A5046B">
        <w:rPr>
          <w:rFonts w:ascii="Times New Roman" w:hAnsi="Times New Roman" w:cs="Times New Roman"/>
          <w:sz w:val="24"/>
          <w:szCs w:val="24"/>
        </w:rPr>
        <w:t> </w:t>
      </w:r>
      <w:r w:rsidRPr="00475A9D">
        <w:rPr>
          <w:rFonts w:ascii="Times New Roman" w:hAnsi="Times New Roman" w:cs="Times New Roman"/>
          <w:sz w:val="24"/>
          <w:szCs w:val="24"/>
        </w:rPr>
        <w:t xml:space="preserve">mají citlivější sluch. </w:t>
      </w:r>
      <w:r w:rsidR="00475A9D" w:rsidRPr="00475A9D">
        <w:rPr>
          <w:rFonts w:ascii="Times New Roman" w:hAnsi="Times New Roman" w:cs="Times New Roman"/>
          <w:sz w:val="24"/>
          <w:szCs w:val="24"/>
        </w:rPr>
        <w:t xml:space="preserve">Na tuto otázku byl zodpovězen výsledek, a to hned ze dvou zdrojů. Josef Smýkal ve svém odborném výzkumu uvádí: </w:t>
      </w:r>
      <w:r w:rsidR="00475A9D" w:rsidRPr="00475A9D">
        <w:rPr>
          <w:rFonts w:ascii="Times New Roman" w:hAnsi="Times New Roman" w:cs="Times New Roman"/>
          <w:i/>
          <w:iCs/>
          <w:sz w:val="24"/>
          <w:szCs w:val="24"/>
        </w:rPr>
        <w:t>„Nevidomé děti již v předškolním věku mají hudební schopnosti mimořádně rozvinuty. Podle výzkumu nevidomí žáci prvního ročníku byli schopni si zapamatovat delší a intonačně obtížnější melodii. Ve čtvrté třídě 20 % rozeznalo intervaly, v 5. ročníku 15 % určilo moll a dur. V páté třídě 40 % žáků intonuje diatonické stupnice.“</w:t>
      </w:r>
      <w:r w:rsidR="00475A9D" w:rsidRPr="00475A9D">
        <w:rPr>
          <w:rFonts w:ascii="Times New Roman" w:hAnsi="Times New Roman" w:cs="Times New Roman"/>
          <w:sz w:val="24"/>
          <w:szCs w:val="24"/>
          <w:vertAlign w:val="superscript"/>
        </w:rPr>
        <w:t>36</w:t>
      </w:r>
      <w:r w:rsidR="00475A9D">
        <w:rPr>
          <w:rFonts w:ascii="Times New Roman" w:hAnsi="Times New Roman" w:cs="Times New Roman"/>
          <w:sz w:val="24"/>
          <w:szCs w:val="24"/>
          <w:vertAlign w:val="superscript"/>
        </w:rPr>
        <w:t xml:space="preserve"> </w:t>
      </w:r>
      <w:r w:rsidR="00475A9D" w:rsidRPr="00475A9D">
        <w:rPr>
          <w:rFonts w:ascii="Times New Roman" w:hAnsi="Times New Roman" w:cs="Times New Roman"/>
          <w:sz w:val="24"/>
          <w:szCs w:val="24"/>
        </w:rPr>
        <w:t xml:space="preserve">Také z dotazníkového šetření byla zaslána odpověď ze základní školy pro zrakově znevýhodněné v Brně. </w:t>
      </w:r>
      <w:r w:rsidR="00475A9D" w:rsidRPr="00475A9D">
        <w:rPr>
          <w:rFonts w:ascii="Times New Roman" w:hAnsi="Times New Roman" w:cs="Times New Roman"/>
          <w:i/>
          <w:iCs/>
          <w:sz w:val="24"/>
          <w:szCs w:val="24"/>
        </w:rPr>
        <w:t>„Bezesporu. Vzhledem k jejich zaměření na zvukový detail je přirozené, že se mohou zdát v mnohých situacích nadanější. Jsou však zároveň chvíle, kdy potřebují mnohem širší podporu (například při výuce prstokladu na klavír nebo při výuce práce neustále pojmenovávat to, co člověk dělá. Avšak mám pocit, že občas nastávají chvíle, kdy jsou děti se zrakovým postižením mnohem více soustředěné a dokáží některé věci pochopit neskonale rychleji než intaktní děti. V hudbě například výuku intervalů zvládají mí nevidící žáci mnohem precizněji. Je však jasné, že to je opravdu tím tréninkem a koncentrací na mnohem menší výseč vjemů.“</w:t>
      </w:r>
      <w:r w:rsidR="00475A9D" w:rsidRPr="00475A9D">
        <w:rPr>
          <w:rFonts w:ascii="Times New Roman" w:hAnsi="Times New Roman" w:cs="Times New Roman"/>
          <w:sz w:val="24"/>
          <w:szCs w:val="24"/>
        </w:rPr>
        <w:t xml:space="preserve"> Z těchto odpovědí vyplývá, že žáci se zrakovým postižením mnohem lépe a precizněji </w:t>
      </w:r>
      <w:r w:rsidR="00475A9D" w:rsidRPr="00475A9D">
        <w:rPr>
          <w:rFonts w:ascii="Times New Roman" w:hAnsi="Times New Roman" w:cs="Times New Roman"/>
          <w:sz w:val="24"/>
          <w:szCs w:val="24"/>
        </w:rPr>
        <w:lastRenderedPageBreak/>
        <w:t xml:space="preserve">vnímají tóny a intervaly v hodinách hudební výchovy. </w:t>
      </w:r>
      <w:r w:rsidRPr="00475A9D">
        <w:rPr>
          <w:rFonts w:ascii="Times New Roman" w:hAnsi="Times New Roman" w:cs="Times New Roman"/>
          <w:sz w:val="24"/>
          <w:szCs w:val="24"/>
        </w:rPr>
        <w:t xml:space="preserve">Poslední otázka byla zaměřena na aprobaci učitelů. Zde vyšlo pozitivně najevo, že všichni z učitelů mají hudební vzdělání, například AMU. </w:t>
      </w:r>
    </w:p>
    <w:p w14:paraId="024BB512" w14:textId="77777777" w:rsidR="002914DA" w:rsidRPr="00475A9D" w:rsidRDefault="002914DA" w:rsidP="00923825">
      <w:pPr>
        <w:spacing w:line="360" w:lineRule="auto"/>
        <w:jc w:val="both"/>
        <w:rPr>
          <w:rFonts w:ascii="Times New Roman" w:hAnsi="Times New Roman" w:cs="Times New Roman"/>
          <w:sz w:val="24"/>
          <w:szCs w:val="24"/>
        </w:rPr>
      </w:pPr>
    </w:p>
    <w:p w14:paraId="7BA50D22" w14:textId="77777777" w:rsidR="0047345B" w:rsidRPr="00477537" w:rsidRDefault="0047345B" w:rsidP="004C3038">
      <w:pPr>
        <w:spacing w:line="360" w:lineRule="auto"/>
        <w:rPr>
          <w:rFonts w:ascii="Times New Roman" w:hAnsi="Times New Roman" w:cs="Times New Roman"/>
          <w:b/>
          <w:bCs/>
          <w:sz w:val="24"/>
          <w:szCs w:val="24"/>
        </w:rPr>
      </w:pPr>
    </w:p>
    <w:p w14:paraId="10E8B3F0" w14:textId="77777777" w:rsidR="00913B5C" w:rsidRPr="00477537" w:rsidRDefault="00913B5C" w:rsidP="004C3038">
      <w:pPr>
        <w:spacing w:line="360" w:lineRule="auto"/>
        <w:rPr>
          <w:rFonts w:ascii="Times New Roman" w:hAnsi="Times New Roman" w:cs="Times New Roman"/>
          <w:b/>
          <w:bCs/>
          <w:sz w:val="24"/>
          <w:szCs w:val="24"/>
        </w:rPr>
      </w:pPr>
    </w:p>
    <w:p w14:paraId="55F12CA9" w14:textId="77777777" w:rsidR="00913B5C" w:rsidRPr="00477537" w:rsidRDefault="00913B5C" w:rsidP="004C3038">
      <w:pPr>
        <w:spacing w:line="360" w:lineRule="auto"/>
        <w:rPr>
          <w:rFonts w:ascii="Times New Roman" w:hAnsi="Times New Roman" w:cs="Times New Roman"/>
          <w:b/>
          <w:bCs/>
          <w:sz w:val="24"/>
          <w:szCs w:val="24"/>
        </w:rPr>
      </w:pPr>
    </w:p>
    <w:p w14:paraId="5607B36A" w14:textId="77777777" w:rsidR="00104F93" w:rsidRPr="00477537" w:rsidRDefault="00104F93" w:rsidP="00104F93">
      <w:pPr>
        <w:spacing w:line="360" w:lineRule="auto"/>
        <w:rPr>
          <w:rFonts w:ascii="Times New Roman" w:hAnsi="Times New Roman" w:cs="Times New Roman"/>
          <w:b/>
          <w:bCs/>
          <w:sz w:val="24"/>
          <w:szCs w:val="24"/>
        </w:rPr>
      </w:pPr>
    </w:p>
    <w:p w14:paraId="7237B821" w14:textId="77777777" w:rsidR="00104F93" w:rsidRPr="00477537" w:rsidRDefault="00104F93" w:rsidP="00104F93">
      <w:pPr>
        <w:spacing w:line="360" w:lineRule="auto"/>
        <w:rPr>
          <w:rFonts w:ascii="Times New Roman" w:hAnsi="Times New Roman" w:cs="Times New Roman"/>
          <w:b/>
          <w:bCs/>
          <w:color w:val="000000" w:themeColor="text1"/>
          <w:sz w:val="28"/>
          <w:szCs w:val="28"/>
        </w:rPr>
      </w:pPr>
    </w:p>
    <w:p w14:paraId="0037C3EC" w14:textId="77777777" w:rsidR="00104F93" w:rsidRPr="00477537" w:rsidRDefault="00104F93" w:rsidP="006B42FF">
      <w:pPr>
        <w:spacing w:line="360" w:lineRule="auto"/>
        <w:ind w:left="360"/>
        <w:jc w:val="center"/>
        <w:rPr>
          <w:rFonts w:ascii="Times New Roman" w:hAnsi="Times New Roman" w:cs="Times New Roman"/>
          <w:b/>
          <w:bCs/>
          <w:color w:val="000000" w:themeColor="text1"/>
          <w:sz w:val="28"/>
          <w:szCs w:val="28"/>
        </w:rPr>
      </w:pPr>
    </w:p>
    <w:p w14:paraId="4B31C527" w14:textId="77777777" w:rsidR="00356532" w:rsidRDefault="00356532" w:rsidP="00356532">
      <w:pPr>
        <w:spacing w:line="360" w:lineRule="auto"/>
        <w:ind w:left="360"/>
        <w:jc w:val="center"/>
        <w:rPr>
          <w:rFonts w:ascii="Times New Roman" w:hAnsi="Times New Roman" w:cs="Times New Roman"/>
          <w:b/>
          <w:bCs/>
          <w:color w:val="000000" w:themeColor="text1"/>
          <w:sz w:val="28"/>
          <w:szCs w:val="28"/>
        </w:rPr>
      </w:pPr>
    </w:p>
    <w:p w14:paraId="470A6B48"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4455E938"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0552C9EC"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607332ED"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41B2A868"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7FA5A76A"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5B56DED4"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1960C426"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48A56BF8"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69D2C3CB"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16403900"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3B627B66" w14:textId="77777777" w:rsidR="00644834" w:rsidRDefault="00644834" w:rsidP="00356532">
      <w:pPr>
        <w:spacing w:line="360" w:lineRule="auto"/>
        <w:ind w:left="360"/>
        <w:jc w:val="center"/>
        <w:rPr>
          <w:rFonts w:ascii="Times New Roman" w:hAnsi="Times New Roman" w:cs="Times New Roman"/>
          <w:b/>
          <w:bCs/>
          <w:color w:val="000000" w:themeColor="text1"/>
          <w:sz w:val="28"/>
          <w:szCs w:val="28"/>
        </w:rPr>
      </w:pPr>
    </w:p>
    <w:p w14:paraId="6F0F1237" w14:textId="38D76C4C" w:rsidR="00ED534D" w:rsidRPr="00477537" w:rsidRDefault="00ED534D" w:rsidP="00356532">
      <w:pPr>
        <w:spacing w:line="360" w:lineRule="auto"/>
        <w:ind w:left="360"/>
        <w:jc w:val="center"/>
        <w:rPr>
          <w:rFonts w:ascii="Times New Roman" w:hAnsi="Times New Roman" w:cs="Times New Roman"/>
          <w:b/>
          <w:bCs/>
          <w:color w:val="000000" w:themeColor="text1"/>
          <w:sz w:val="28"/>
          <w:szCs w:val="28"/>
        </w:rPr>
      </w:pPr>
      <w:r w:rsidRPr="00477537">
        <w:rPr>
          <w:rFonts w:ascii="Times New Roman" w:hAnsi="Times New Roman" w:cs="Times New Roman"/>
          <w:b/>
          <w:bCs/>
          <w:color w:val="000000" w:themeColor="text1"/>
          <w:sz w:val="28"/>
          <w:szCs w:val="28"/>
        </w:rPr>
        <w:lastRenderedPageBreak/>
        <w:t>ZÁVĚR</w:t>
      </w:r>
    </w:p>
    <w:p w14:paraId="5215686C" w14:textId="77777777" w:rsidR="00923825" w:rsidRPr="00477537" w:rsidRDefault="00923825" w:rsidP="00923825">
      <w:pPr>
        <w:spacing w:line="360" w:lineRule="auto"/>
        <w:jc w:val="both"/>
        <w:rPr>
          <w:rFonts w:ascii="Times New Roman" w:hAnsi="Times New Roman" w:cs="Times New Roman"/>
          <w:sz w:val="24"/>
          <w:szCs w:val="24"/>
        </w:rPr>
      </w:pPr>
    </w:p>
    <w:p w14:paraId="6C14D698" w14:textId="74BF5F0C" w:rsidR="00923825" w:rsidRPr="00477537" w:rsidRDefault="00923825" w:rsidP="00923825">
      <w:pPr>
        <w:spacing w:line="360" w:lineRule="auto"/>
        <w:jc w:val="both"/>
        <w:rPr>
          <w:rFonts w:ascii="Times New Roman" w:hAnsi="Times New Roman" w:cs="Times New Roman"/>
          <w:sz w:val="24"/>
          <w:szCs w:val="24"/>
        </w:rPr>
      </w:pPr>
      <w:r w:rsidRPr="00AA0312">
        <w:rPr>
          <w:rFonts w:ascii="Times New Roman" w:hAnsi="Times New Roman" w:cs="Times New Roman"/>
          <w:sz w:val="24"/>
          <w:szCs w:val="24"/>
        </w:rPr>
        <w:t xml:space="preserve">Cílem bakalářské práce bylo přiblížit význam hudební výchovy u žáků se zrakovým postižením. V praktické části </w:t>
      </w:r>
      <w:r w:rsidR="00AA0312">
        <w:rPr>
          <w:rFonts w:ascii="Times New Roman" w:hAnsi="Times New Roman" w:cs="Times New Roman"/>
          <w:sz w:val="24"/>
          <w:szCs w:val="24"/>
        </w:rPr>
        <w:t xml:space="preserve">bylo cílem také zjistit jaké hudební pomůcky a aktivizační metodické postupy jsou v rámci výuky hudební výchovy využívány. </w:t>
      </w:r>
      <w:r w:rsidRPr="00AA0312">
        <w:rPr>
          <w:rFonts w:ascii="Times New Roman" w:hAnsi="Times New Roman" w:cs="Times New Roman"/>
          <w:sz w:val="24"/>
          <w:szCs w:val="24"/>
        </w:rPr>
        <w:t xml:space="preserve"> </w:t>
      </w:r>
      <w:r w:rsidRPr="00477537">
        <w:rPr>
          <w:rFonts w:ascii="Times New Roman" w:hAnsi="Times New Roman" w:cs="Times New Roman"/>
          <w:sz w:val="24"/>
          <w:szCs w:val="24"/>
        </w:rPr>
        <w:t>Teoretická část se nejprve zabývala nižší</w:t>
      </w:r>
      <w:r w:rsidR="002A224B" w:rsidRPr="00477537">
        <w:rPr>
          <w:rFonts w:ascii="Times New Roman" w:hAnsi="Times New Roman" w:cs="Times New Roman"/>
          <w:sz w:val="24"/>
          <w:szCs w:val="24"/>
        </w:rPr>
        <w:t xml:space="preserve">mi </w:t>
      </w:r>
      <w:r w:rsidRPr="00477537">
        <w:rPr>
          <w:rFonts w:ascii="Times New Roman" w:hAnsi="Times New Roman" w:cs="Times New Roman"/>
          <w:sz w:val="24"/>
          <w:szCs w:val="24"/>
        </w:rPr>
        <w:t xml:space="preserve">kompenzační smysly jako jsou sluch a hmat. Další kapitola </w:t>
      </w:r>
      <w:r w:rsidR="00B64A4F" w:rsidRPr="00477537">
        <w:rPr>
          <w:rFonts w:ascii="Times New Roman" w:hAnsi="Times New Roman" w:cs="Times New Roman"/>
          <w:sz w:val="24"/>
          <w:szCs w:val="24"/>
        </w:rPr>
        <w:t xml:space="preserve">však </w:t>
      </w:r>
      <w:r w:rsidR="002A224B" w:rsidRPr="00477537">
        <w:rPr>
          <w:rFonts w:ascii="Times New Roman" w:hAnsi="Times New Roman" w:cs="Times New Roman"/>
          <w:sz w:val="24"/>
          <w:szCs w:val="24"/>
        </w:rPr>
        <w:t xml:space="preserve">byla </w:t>
      </w:r>
      <w:r w:rsidRPr="00477537">
        <w:rPr>
          <w:rFonts w:ascii="Times New Roman" w:hAnsi="Times New Roman" w:cs="Times New Roman"/>
          <w:sz w:val="24"/>
          <w:szCs w:val="24"/>
        </w:rPr>
        <w:t>věnován</w:t>
      </w:r>
      <w:r w:rsidR="002A224B" w:rsidRPr="00477537">
        <w:rPr>
          <w:rFonts w:ascii="Times New Roman" w:hAnsi="Times New Roman" w:cs="Times New Roman"/>
          <w:sz w:val="24"/>
          <w:szCs w:val="24"/>
        </w:rPr>
        <w:t>a</w:t>
      </w:r>
      <w:r w:rsidRPr="00477537">
        <w:rPr>
          <w:rFonts w:ascii="Times New Roman" w:hAnsi="Times New Roman" w:cs="Times New Roman"/>
          <w:sz w:val="24"/>
          <w:szCs w:val="24"/>
        </w:rPr>
        <w:t xml:space="preserve"> zejména hudební problematice</w:t>
      </w:r>
      <w:r w:rsidR="00B64A4F" w:rsidRPr="00477537">
        <w:rPr>
          <w:rFonts w:ascii="Times New Roman" w:hAnsi="Times New Roman" w:cs="Times New Roman"/>
          <w:sz w:val="24"/>
          <w:szCs w:val="24"/>
        </w:rPr>
        <w:t xml:space="preserve">, například </w:t>
      </w:r>
      <w:r w:rsidRPr="00477537">
        <w:rPr>
          <w:rFonts w:ascii="Times New Roman" w:hAnsi="Times New Roman" w:cs="Times New Roman"/>
          <w:sz w:val="24"/>
          <w:szCs w:val="24"/>
        </w:rPr>
        <w:t>hudebnost</w:t>
      </w:r>
      <w:r w:rsidR="00B64A4F" w:rsidRPr="00477537">
        <w:rPr>
          <w:rFonts w:ascii="Times New Roman" w:hAnsi="Times New Roman" w:cs="Times New Roman"/>
          <w:sz w:val="24"/>
          <w:szCs w:val="24"/>
        </w:rPr>
        <w:t>i</w:t>
      </w:r>
      <w:r w:rsidRPr="00477537">
        <w:rPr>
          <w:rFonts w:ascii="Times New Roman" w:hAnsi="Times New Roman" w:cs="Times New Roman"/>
          <w:sz w:val="24"/>
          <w:szCs w:val="24"/>
        </w:rPr>
        <w:t xml:space="preserve"> dětí se zrakovým postižením, také zde byla popsána metodika výuky hry na klavír, kytaru či dechové nástroje. Tato kapitola se zabývala </w:t>
      </w:r>
      <w:r w:rsidR="00B64A4F" w:rsidRPr="00477537">
        <w:rPr>
          <w:rFonts w:ascii="Times New Roman" w:hAnsi="Times New Roman" w:cs="Times New Roman"/>
          <w:sz w:val="24"/>
          <w:szCs w:val="24"/>
        </w:rPr>
        <w:t xml:space="preserve">i </w:t>
      </w:r>
      <w:r w:rsidRPr="00477537">
        <w:rPr>
          <w:rFonts w:ascii="Times New Roman" w:hAnsi="Times New Roman" w:cs="Times New Roman"/>
          <w:sz w:val="24"/>
          <w:szCs w:val="24"/>
        </w:rPr>
        <w:t>hudební naukou a výukou braillské bodové notace</w:t>
      </w:r>
      <w:r w:rsidR="002A224B" w:rsidRPr="00477537">
        <w:rPr>
          <w:rFonts w:ascii="Times New Roman" w:hAnsi="Times New Roman" w:cs="Times New Roman"/>
          <w:sz w:val="24"/>
          <w:szCs w:val="24"/>
        </w:rPr>
        <w:t xml:space="preserve"> či alternativní hudební notací.</w:t>
      </w:r>
      <w:r w:rsidR="00833EF8" w:rsidRPr="00477537">
        <w:rPr>
          <w:rFonts w:ascii="Times New Roman" w:hAnsi="Times New Roman" w:cs="Times New Roman"/>
          <w:sz w:val="24"/>
          <w:szCs w:val="24"/>
        </w:rPr>
        <w:t xml:space="preserve"> </w:t>
      </w:r>
    </w:p>
    <w:p w14:paraId="76796F64" w14:textId="1944AFDB" w:rsidR="00923825" w:rsidRPr="00477537" w:rsidRDefault="00923825" w:rsidP="00923825">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Praktická část se týkala dotazníku, na který odpovídali učitelé hudební výchovy na základních školách pro zrakově postižené. Otázky se tázaly například na vztah žáků k hudbě, zdali je hudební výchova jejich oblíbený předmět, jaké hudební pomůcky jsou v hodinách používány, a jestli si učitelé myslí, že jsou žáci se zrakovým postižením více hudebně nadaní než intaktní </w:t>
      </w:r>
      <w:r w:rsidR="00AF1163">
        <w:rPr>
          <w:rFonts w:ascii="Times New Roman" w:hAnsi="Times New Roman" w:cs="Times New Roman"/>
          <w:sz w:val="24"/>
          <w:szCs w:val="24"/>
        </w:rPr>
        <w:t>žáci</w:t>
      </w:r>
      <w:r w:rsidRPr="00477537">
        <w:rPr>
          <w:rFonts w:ascii="Times New Roman" w:hAnsi="Times New Roman" w:cs="Times New Roman"/>
          <w:sz w:val="24"/>
          <w:szCs w:val="24"/>
        </w:rPr>
        <w:t xml:space="preserve">. </w:t>
      </w:r>
    </w:p>
    <w:p w14:paraId="40E4261C" w14:textId="1745F5D3" w:rsidR="006C2E3A" w:rsidRPr="00477537" w:rsidRDefault="00923825" w:rsidP="006C2E3A">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Výsledek dotazníku</w:t>
      </w:r>
      <w:r w:rsidR="002914DA" w:rsidRPr="00477537">
        <w:rPr>
          <w:rFonts w:ascii="Times New Roman" w:hAnsi="Times New Roman" w:cs="Times New Roman"/>
          <w:sz w:val="24"/>
          <w:szCs w:val="24"/>
        </w:rPr>
        <w:t xml:space="preserve"> a předem stanovené </w:t>
      </w:r>
      <w:r w:rsidR="00A15E7E" w:rsidRPr="00477537">
        <w:rPr>
          <w:rFonts w:ascii="Times New Roman" w:hAnsi="Times New Roman" w:cs="Times New Roman"/>
          <w:sz w:val="24"/>
          <w:szCs w:val="24"/>
        </w:rPr>
        <w:t>cíle bakalářské práce</w:t>
      </w:r>
      <w:r w:rsidRPr="00477537">
        <w:rPr>
          <w:rFonts w:ascii="Times New Roman" w:hAnsi="Times New Roman" w:cs="Times New Roman"/>
          <w:sz w:val="24"/>
          <w:szCs w:val="24"/>
        </w:rPr>
        <w:t xml:space="preserve"> dal</w:t>
      </w:r>
      <w:r w:rsidR="002914DA" w:rsidRPr="00477537">
        <w:rPr>
          <w:rFonts w:ascii="Times New Roman" w:hAnsi="Times New Roman" w:cs="Times New Roman"/>
          <w:sz w:val="24"/>
          <w:szCs w:val="24"/>
        </w:rPr>
        <w:t>y</w:t>
      </w:r>
      <w:r w:rsidRPr="00477537">
        <w:rPr>
          <w:rFonts w:ascii="Times New Roman" w:hAnsi="Times New Roman" w:cs="Times New Roman"/>
          <w:sz w:val="24"/>
          <w:szCs w:val="24"/>
        </w:rPr>
        <w:t xml:space="preserve"> zřetelně najevo, že vztah žáků se zrakovým postižením k hudbě je velice dobrý. Hudba je součástí jejich životů. Často navštěvují Základní umělecké školy a později dále pokračují v hudebním vzdělání i na konzervatořích. Hudba se tak stává pro mnohé zrakově postižené budoucím povoláním, koníčkem a vášní</w:t>
      </w:r>
      <w:r w:rsidR="00356532">
        <w:rPr>
          <w:rFonts w:ascii="Times New Roman" w:hAnsi="Times New Roman" w:cs="Times New Roman"/>
          <w:sz w:val="24"/>
          <w:szCs w:val="24"/>
        </w:rPr>
        <w:t xml:space="preserve">. Také z odpovědí </w:t>
      </w:r>
      <w:r w:rsidR="006C2E3A" w:rsidRPr="00477537">
        <w:rPr>
          <w:rFonts w:ascii="Times New Roman" w:hAnsi="Times New Roman" w:cs="Times New Roman"/>
          <w:sz w:val="24"/>
          <w:szCs w:val="24"/>
        </w:rPr>
        <w:t>vyplývá, že žáci se zrakovým postižením mnohem lépe a</w:t>
      </w:r>
      <w:r w:rsidR="003A4417">
        <w:rPr>
          <w:rFonts w:ascii="Times New Roman" w:hAnsi="Times New Roman" w:cs="Times New Roman"/>
          <w:sz w:val="24"/>
          <w:szCs w:val="24"/>
        </w:rPr>
        <w:t> </w:t>
      </w:r>
      <w:r w:rsidR="006C2E3A" w:rsidRPr="00477537">
        <w:rPr>
          <w:rFonts w:ascii="Times New Roman" w:hAnsi="Times New Roman" w:cs="Times New Roman"/>
          <w:sz w:val="24"/>
          <w:szCs w:val="24"/>
        </w:rPr>
        <w:t xml:space="preserve">precizněji vnímají tóny a intervaly v hodinách hudební výchovy. </w:t>
      </w:r>
    </w:p>
    <w:p w14:paraId="1B0A230E" w14:textId="62471710" w:rsidR="002914DA" w:rsidRPr="00477537" w:rsidRDefault="002914DA" w:rsidP="002914DA">
      <w:pPr>
        <w:spacing w:line="360" w:lineRule="auto"/>
        <w:jc w:val="both"/>
        <w:rPr>
          <w:rFonts w:ascii="Times New Roman" w:hAnsi="Times New Roman" w:cs="Times New Roman"/>
          <w:sz w:val="24"/>
          <w:szCs w:val="24"/>
        </w:rPr>
      </w:pPr>
    </w:p>
    <w:p w14:paraId="2BB33801" w14:textId="6EEF7F97" w:rsidR="00923825" w:rsidRPr="00477537" w:rsidRDefault="002914DA" w:rsidP="00923825">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 </w:t>
      </w:r>
    </w:p>
    <w:p w14:paraId="15784EC4" w14:textId="77777777" w:rsidR="00923825" w:rsidRPr="00477537" w:rsidRDefault="00923825" w:rsidP="00923825">
      <w:pPr>
        <w:spacing w:line="360" w:lineRule="auto"/>
        <w:jc w:val="center"/>
        <w:rPr>
          <w:rFonts w:ascii="Times New Roman" w:hAnsi="Times New Roman" w:cs="Times New Roman"/>
          <w:b/>
          <w:bCs/>
          <w:sz w:val="24"/>
          <w:szCs w:val="24"/>
        </w:rPr>
      </w:pPr>
    </w:p>
    <w:p w14:paraId="4E1CF2E4" w14:textId="77777777" w:rsidR="00913B5C" w:rsidRPr="00477537" w:rsidRDefault="00913B5C" w:rsidP="00923825">
      <w:pPr>
        <w:spacing w:line="360" w:lineRule="auto"/>
        <w:jc w:val="center"/>
        <w:rPr>
          <w:rFonts w:ascii="Times New Roman" w:hAnsi="Times New Roman" w:cs="Times New Roman"/>
          <w:b/>
          <w:bCs/>
          <w:sz w:val="24"/>
          <w:szCs w:val="24"/>
        </w:rPr>
      </w:pPr>
    </w:p>
    <w:p w14:paraId="3AB4DF93" w14:textId="77777777" w:rsidR="00913B5C" w:rsidRPr="00477537" w:rsidRDefault="00913B5C" w:rsidP="00923825">
      <w:pPr>
        <w:spacing w:line="360" w:lineRule="auto"/>
        <w:jc w:val="center"/>
        <w:rPr>
          <w:rFonts w:ascii="Times New Roman" w:hAnsi="Times New Roman" w:cs="Times New Roman"/>
          <w:b/>
          <w:bCs/>
          <w:sz w:val="24"/>
          <w:szCs w:val="24"/>
        </w:rPr>
      </w:pPr>
    </w:p>
    <w:p w14:paraId="2363EC01" w14:textId="77777777" w:rsidR="00913B5C" w:rsidRPr="00477537" w:rsidRDefault="00913B5C" w:rsidP="00923825">
      <w:pPr>
        <w:spacing w:line="360" w:lineRule="auto"/>
        <w:jc w:val="center"/>
        <w:rPr>
          <w:rFonts w:ascii="Times New Roman" w:hAnsi="Times New Roman" w:cs="Times New Roman"/>
          <w:b/>
          <w:bCs/>
          <w:sz w:val="24"/>
          <w:szCs w:val="24"/>
        </w:rPr>
      </w:pPr>
    </w:p>
    <w:p w14:paraId="7A39C537" w14:textId="77777777" w:rsidR="00913B5C" w:rsidRPr="00477537" w:rsidRDefault="00913B5C" w:rsidP="00923825">
      <w:pPr>
        <w:spacing w:line="360" w:lineRule="auto"/>
        <w:jc w:val="center"/>
        <w:rPr>
          <w:rFonts w:ascii="Times New Roman" w:hAnsi="Times New Roman" w:cs="Times New Roman"/>
          <w:b/>
          <w:bCs/>
          <w:sz w:val="24"/>
          <w:szCs w:val="24"/>
        </w:rPr>
      </w:pPr>
    </w:p>
    <w:p w14:paraId="452CBE35" w14:textId="77777777" w:rsidR="00104F93" w:rsidRPr="00477537" w:rsidRDefault="00104F93" w:rsidP="00356532">
      <w:pPr>
        <w:spacing w:line="360" w:lineRule="auto"/>
        <w:rPr>
          <w:rFonts w:ascii="Times New Roman" w:hAnsi="Times New Roman" w:cs="Times New Roman"/>
          <w:b/>
          <w:bCs/>
          <w:sz w:val="28"/>
          <w:szCs w:val="28"/>
        </w:rPr>
      </w:pPr>
    </w:p>
    <w:p w14:paraId="3CA25514" w14:textId="468746FA" w:rsidR="00ED534D" w:rsidRPr="00477537" w:rsidRDefault="00ED534D" w:rsidP="002C1CAD">
      <w:pPr>
        <w:spacing w:line="360" w:lineRule="auto"/>
        <w:jc w:val="center"/>
        <w:rPr>
          <w:rFonts w:ascii="Times New Roman" w:hAnsi="Times New Roman" w:cs="Times New Roman"/>
          <w:b/>
          <w:bCs/>
          <w:sz w:val="28"/>
          <w:szCs w:val="28"/>
        </w:rPr>
      </w:pPr>
      <w:r w:rsidRPr="00477537">
        <w:rPr>
          <w:rFonts w:ascii="Times New Roman" w:hAnsi="Times New Roman" w:cs="Times New Roman"/>
          <w:b/>
          <w:bCs/>
          <w:sz w:val="28"/>
          <w:szCs w:val="28"/>
        </w:rPr>
        <w:lastRenderedPageBreak/>
        <w:t>SEZNAM POUŽITÉ LITERATURY</w:t>
      </w:r>
    </w:p>
    <w:p w14:paraId="6DE57C78" w14:textId="17E506C0" w:rsidR="00A64F84" w:rsidRPr="00477537" w:rsidRDefault="00A64F84" w:rsidP="00EF4E02">
      <w:pPr>
        <w:spacing w:line="360" w:lineRule="auto"/>
        <w:jc w:val="center"/>
        <w:rPr>
          <w:rFonts w:ascii="Times New Roman" w:hAnsi="Times New Roman" w:cs="Times New Roman"/>
          <w:b/>
          <w:bCs/>
          <w:sz w:val="24"/>
          <w:szCs w:val="24"/>
        </w:rPr>
      </w:pPr>
    </w:p>
    <w:p w14:paraId="69C1DF34" w14:textId="0F2E60A2" w:rsidR="005F3C6C" w:rsidRPr="00477537" w:rsidRDefault="00A64F84" w:rsidP="005F3C6C">
      <w:pPr>
        <w:tabs>
          <w:tab w:val="left" w:pos="709"/>
        </w:tabs>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BASLEROVÁ, Pavlína. </w:t>
      </w:r>
      <w:r w:rsidRPr="00477537">
        <w:rPr>
          <w:rFonts w:ascii="Times New Roman" w:hAnsi="Times New Roman" w:cs="Times New Roman"/>
          <w:i/>
          <w:iCs/>
          <w:sz w:val="24"/>
          <w:szCs w:val="24"/>
        </w:rPr>
        <w:t>Metodika práce asistenta pedagoga se žákem se zrakovým postižením</w:t>
      </w:r>
      <w:r w:rsidRPr="00477537">
        <w:rPr>
          <w:rFonts w:ascii="Times New Roman" w:hAnsi="Times New Roman" w:cs="Times New Roman"/>
          <w:sz w:val="24"/>
          <w:szCs w:val="24"/>
        </w:rPr>
        <w:t xml:space="preserve">. Olomouc: Univerzita Palackého v Olomouci, 2012. ISBN 978-80-244-3376-9. </w:t>
      </w:r>
    </w:p>
    <w:p w14:paraId="22D3CFA2" w14:textId="77777777" w:rsidR="00104F93" w:rsidRDefault="00A64F84" w:rsidP="005F3C6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FINKOVÁ, Dita. </w:t>
      </w:r>
      <w:r w:rsidRPr="00477537">
        <w:rPr>
          <w:rFonts w:ascii="Times New Roman" w:hAnsi="Times New Roman" w:cs="Times New Roman"/>
          <w:i/>
          <w:iCs/>
          <w:sz w:val="24"/>
          <w:szCs w:val="24"/>
        </w:rPr>
        <w:t>Rozvoj hapticko-taktilního vnímání osob se zrakovým postižením</w:t>
      </w:r>
      <w:r w:rsidRPr="00477537">
        <w:rPr>
          <w:rFonts w:ascii="Times New Roman" w:hAnsi="Times New Roman" w:cs="Times New Roman"/>
          <w:sz w:val="24"/>
          <w:szCs w:val="24"/>
        </w:rPr>
        <w:t>. Olomouc: Univerzita Palackého v Olomouci, 2011. ISBN 978-80-244-2742-3.</w:t>
      </w:r>
    </w:p>
    <w:p w14:paraId="7EA6294E" w14:textId="478BA127" w:rsidR="003E6086" w:rsidRPr="003E6086" w:rsidRDefault="003E6086" w:rsidP="005F3C6C">
      <w:pPr>
        <w:spacing w:line="360" w:lineRule="auto"/>
        <w:jc w:val="both"/>
        <w:rPr>
          <w:rFonts w:ascii="Times New Roman" w:hAnsi="Times New Roman" w:cs="Times New Roman"/>
          <w:sz w:val="24"/>
          <w:szCs w:val="24"/>
        </w:rPr>
      </w:pPr>
      <w:r w:rsidRPr="003E6086">
        <w:rPr>
          <w:rFonts w:ascii="Times New Roman" w:hAnsi="Times New Roman" w:cs="Times New Roman"/>
          <w:sz w:val="24"/>
          <w:szCs w:val="24"/>
        </w:rPr>
        <w:t xml:space="preserve">FRIELDOVÁ, Martina a kol. </w:t>
      </w:r>
      <w:r w:rsidRPr="003E6086">
        <w:rPr>
          <w:rFonts w:ascii="Times New Roman" w:hAnsi="Times New Roman" w:cs="Times New Roman"/>
          <w:i/>
          <w:iCs/>
          <w:sz w:val="24"/>
          <w:szCs w:val="24"/>
        </w:rPr>
        <w:t>Muzikofiletické techniky v inkluzivní výchově</w:t>
      </w:r>
      <w:r w:rsidRPr="003E6086">
        <w:rPr>
          <w:rFonts w:ascii="Times New Roman" w:hAnsi="Times New Roman" w:cs="Times New Roman"/>
          <w:sz w:val="24"/>
          <w:szCs w:val="24"/>
        </w:rPr>
        <w:t>. Olomouc: Univerzita Palackého v Olomouci, 2020. s. 11. ISBN 978-80-244-5672-0.</w:t>
      </w:r>
    </w:p>
    <w:p w14:paraId="073464E9" w14:textId="70BEDD8D" w:rsidR="005F3C6C" w:rsidRPr="00477537" w:rsidRDefault="00104F93" w:rsidP="005F3C6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GERLICHOVÁ, Markéta. </w:t>
      </w:r>
      <w:r w:rsidRPr="00477537">
        <w:rPr>
          <w:rFonts w:ascii="Times New Roman" w:hAnsi="Times New Roman" w:cs="Times New Roman"/>
          <w:i/>
          <w:iCs/>
          <w:sz w:val="24"/>
          <w:szCs w:val="24"/>
        </w:rPr>
        <w:t>Muzikoterapie v praxi</w:t>
      </w:r>
      <w:r w:rsidRPr="00477537">
        <w:rPr>
          <w:rFonts w:ascii="Times New Roman" w:hAnsi="Times New Roman" w:cs="Times New Roman"/>
          <w:sz w:val="24"/>
          <w:szCs w:val="24"/>
        </w:rPr>
        <w:t>. Praha: Grada, 2021. ISBN 978-80-271—1791-8.</w:t>
      </w:r>
    </w:p>
    <w:p w14:paraId="7310A15B" w14:textId="3F1790DB" w:rsidR="00EF5CC9" w:rsidRDefault="00EF5CC9" w:rsidP="005F3C6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HOURIGAN. M. Ryan. </w:t>
      </w:r>
      <w:r w:rsidRPr="00477537">
        <w:rPr>
          <w:rFonts w:ascii="Times New Roman" w:hAnsi="Times New Roman" w:cs="Times New Roman"/>
          <w:i/>
          <w:iCs/>
          <w:sz w:val="24"/>
          <w:szCs w:val="24"/>
        </w:rPr>
        <w:t>Teaching music to students with special needs</w:t>
      </w:r>
      <w:r w:rsidRPr="00477537">
        <w:rPr>
          <w:rFonts w:ascii="Times New Roman" w:hAnsi="Times New Roman" w:cs="Times New Roman"/>
          <w:sz w:val="24"/>
          <w:szCs w:val="24"/>
        </w:rPr>
        <w:t>. New York: Oxford University Press, 2017. ISBN 9780190654689.</w:t>
      </w:r>
    </w:p>
    <w:p w14:paraId="222FAE04" w14:textId="47F360D5" w:rsidR="00A110BE" w:rsidRPr="00A110BE" w:rsidRDefault="00A110BE" w:rsidP="005F3C6C">
      <w:pPr>
        <w:spacing w:line="360" w:lineRule="auto"/>
        <w:jc w:val="both"/>
        <w:rPr>
          <w:rFonts w:ascii="Times New Roman" w:hAnsi="Times New Roman" w:cs="Times New Roman"/>
          <w:sz w:val="24"/>
          <w:szCs w:val="24"/>
        </w:rPr>
      </w:pPr>
      <w:r w:rsidRPr="00A110BE">
        <w:rPr>
          <w:rFonts w:ascii="Times New Roman" w:hAnsi="Times New Roman" w:cs="Times New Roman"/>
          <w:sz w:val="24"/>
          <w:szCs w:val="24"/>
        </w:rPr>
        <w:t xml:space="preserve">JANKŮ, Kateřina. FILATOVÁ, Renáta. </w:t>
      </w:r>
      <w:r w:rsidRPr="00A110BE">
        <w:rPr>
          <w:rFonts w:ascii="Times New Roman" w:hAnsi="Times New Roman" w:cs="Times New Roman"/>
          <w:i/>
          <w:iCs/>
          <w:sz w:val="24"/>
          <w:szCs w:val="24"/>
        </w:rPr>
        <w:t>Snoezelen</w:t>
      </w:r>
      <w:r w:rsidRPr="00A110BE">
        <w:rPr>
          <w:rFonts w:ascii="Times New Roman" w:hAnsi="Times New Roman" w:cs="Times New Roman"/>
          <w:sz w:val="24"/>
          <w:szCs w:val="24"/>
        </w:rPr>
        <w:t xml:space="preserve">. Frýdek Místek: </w:t>
      </w:r>
      <w:r w:rsidRPr="00A110BE">
        <w:rPr>
          <w:rFonts w:ascii="Times New Roman" w:eastAsia="Times New Roman" w:hAnsi="Times New Roman" w:cs="Times New Roman"/>
          <w:color w:val="0A0A0A"/>
          <w:sz w:val="24"/>
          <w:szCs w:val="24"/>
          <w:lang w:eastAsia="cs-CZ"/>
        </w:rPr>
        <w:t>Tiskárna Kleinwächter, 2010. ISBN 978-80-260-0115-7.</w:t>
      </w:r>
    </w:p>
    <w:p w14:paraId="69DEA98C" w14:textId="0145CB83" w:rsidR="005F3C6C" w:rsidRPr="00477537" w:rsidRDefault="00A64F84" w:rsidP="005F3C6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JELÍNEK, Jiří a kol. </w:t>
      </w:r>
      <w:r w:rsidRPr="00477537">
        <w:rPr>
          <w:rFonts w:ascii="Times New Roman" w:hAnsi="Times New Roman" w:cs="Times New Roman"/>
          <w:i/>
          <w:iCs/>
          <w:sz w:val="24"/>
          <w:szCs w:val="24"/>
        </w:rPr>
        <w:t>Hudební vzdělávání dětí se zrakovým postižením</w:t>
      </w:r>
      <w:r w:rsidRPr="00477537">
        <w:rPr>
          <w:rFonts w:ascii="Times New Roman" w:hAnsi="Times New Roman" w:cs="Times New Roman"/>
          <w:sz w:val="24"/>
          <w:szCs w:val="24"/>
        </w:rPr>
        <w:t xml:space="preserve">. Praha: Univerzita Karlova, Pedagogická fakulta, 2010. ISBN 978-80-7290-473-0. </w:t>
      </w:r>
    </w:p>
    <w:p w14:paraId="5C8AF73B" w14:textId="510EC7E6" w:rsidR="00905F88" w:rsidRPr="00477537" w:rsidRDefault="00905F88" w:rsidP="00905F88">
      <w:pPr>
        <w:pStyle w:val="Textpoznpodarou"/>
        <w:spacing w:line="276" w:lineRule="auto"/>
        <w:rPr>
          <w:rFonts w:ascii="Times New Roman" w:hAnsi="Times New Roman" w:cs="Times New Roman"/>
          <w:sz w:val="24"/>
          <w:szCs w:val="24"/>
        </w:rPr>
      </w:pPr>
      <w:r w:rsidRPr="00477537">
        <w:rPr>
          <w:rFonts w:ascii="Times New Roman" w:hAnsi="Times New Roman" w:cs="Times New Roman"/>
          <w:sz w:val="24"/>
          <w:szCs w:val="24"/>
        </w:rPr>
        <w:t xml:space="preserve">KÁŇOVÁ, Šárka a kolektiv autorů. </w:t>
      </w:r>
      <w:r w:rsidRPr="00477537">
        <w:rPr>
          <w:rFonts w:ascii="Times New Roman" w:hAnsi="Times New Roman" w:cs="Times New Roman"/>
          <w:i/>
          <w:iCs/>
          <w:sz w:val="24"/>
          <w:szCs w:val="24"/>
        </w:rPr>
        <w:t>Metodické materiály pro práci s žáky se SVP v uměleckém vzdělávání.</w:t>
      </w:r>
      <w:r w:rsidRPr="00477537">
        <w:rPr>
          <w:rFonts w:ascii="Times New Roman" w:hAnsi="Times New Roman" w:cs="Times New Roman"/>
          <w:sz w:val="24"/>
          <w:szCs w:val="24"/>
        </w:rPr>
        <w:t xml:space="preserve"> Plzeň: Západočeská univerzita v Plzni, 2020. ISBN 978-80-261-0914-3. </w:t>
      </w:r>
    </w:p>
    <w:p w14:paraId="59FB1D43" w14:textId="77777777" w:rsidR="00905F88" w:rsidRPr="00477537" w:rsidRDefault="00905F88" w:rsidP="00905F88">
      <w:pPr>
        <w:pStyle w:val="Textpoznpodarou"/>
        <w:spacing w:line="276" w:lineRule="auto"/>
        <w:rPr>
          <w:rFonts w:ascii="Times New Roman" w:hAnsi="Times New Roman" w:cs="Times New Roman"/>
          <w:sz w:val="24"/>
          <w:szCs w:val="24"/>
        </w:rPr>
      </w:pPr>
    </w:p>
    <w:p w14:paraId="71E2D7D1" w14:textId="3F6DB276" w:rsidR="005F3C6C" w:rsidRPr="00477537" w:rsidRDefault="00A64F84" w:rsidP="005F3C6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KEBLOVÁ, Alena. </w:t>
      </w:r>
      <w:r w:rsidRPr="00477537">
        <w:rPr>
          <w:rFonts w:ascii="Times New Roman" w:hAnsi="Times New Roman" w:cs="Times New Roman"/>
          <w:i/>
          <w:iCs/>
          <w:sz w:val="24"/>
          <w:szCs w:val="24"/>
        </w:rPr>
        <w:t>Sluchové vnímání u zrakově postižených</w:t>
      </w:r>
      <w:r w:rsidRPr="00477537">
        <w:rPr>
          <w:rFonts w:ascii="Times New Roman" w:hAnsi="Times New Roman" w:cs="Times New Roman"/>
          <w:sz w:val="24"/>
          <w:szCs w:val="24"/>
        </w:rPr>
        <w:t xml:space="preserve">. Praha: Septima, 1999. ISBN 80-7216-080-X. </w:t>
      </w:r>
    </w:p>
    <w:p w14:paraId="3630C653" w14:textId="77777777" w:rsidR="00472BA0" w:rsidRPr="00477537" w:rsidRDefault="00472BA0" w:rsidP="00472BA0">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KRUŽÍKOVÁ, Lenka. </w:t>
      </w:r>
      <w:r w:rsidRPr="00477537">
        <w:rPr>
          <w:rFonts w:ascii="Times New Roman" w:hAnsi="Times New Roman" w:cs="Times New Roman"/>
          <w:i/>
          <w:iCs/>
          <w:sz w:val="24"/>
          <w:szCs w:val="24"/>
        </w:rPr>
        <w:t>Hudba v inkluzivním vzdělávání.</w:t>
      </w:r>
      <w:r w:rsidRPr="00477537">
        <w:rPr>
          <w:rFonts w:ascii="Times New Roman" w:hAnsi="Times New Roman" w:cs="Times New Roman"/>
          <w:sz w:val="24"/>
          <w:szCs w:val="24"/>
        </w:rPr>
        <w:t xml:space="preserve"> Olomouc: Univerzita Palackého v Olomouci, 2020. s. 23-29. ISBN 978-80-244-5663-8.</w:t>
      </w:r>
    </w:p>
    <w:p w14:paraId="0133AAEC" w14:textId="7A14268A" w:rsidR="00472BA0" w:rsidRPr="00477537" w:rsidRDefault="00472BA0" w:rsidP="005F3C6C">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KRUŽÍKOVÁ, Lenka a kolektiv. </w:t>
      </w:r>
      <w:r w:rsidRPr="00477537">
        <w:rPr>
          <w:rFonts w:ascii="Times New Roman" w:hAnsi="Times New Roman" w:cs="Times New Roman"/>
          <w:i/>
          <w:iCs/>
          <w:sz w:val="24"/>
          <w:szCs w:val="24"/>
        </w:rPr>
        <w:t>Hudební didaktika pro žáky se speciálními vzdělávacími potřebami v inkluzivním vzdělávání.</w:t>
      </w:r>
      <w:r w:rsidRPr="00477537">
        <w:rPr>
          <w:rFonts w:ascii="Times New Roman" w:hAnsi="Times New Roman" w:cs="Times New Roman"/>
          <w:sz w:val="24"/>
          <w:szCs w:val="24"/>
        </w:rPr>
        <w:t xml:space="preserve"> Olomouc: Univerzita Palackého v Olomouci, 2020. s. 83-84. ISBN 978-80-244-5670-6.</w:t>
      </w:r>
    </w:p>
    <w:p w14:paraId="572E1736" w14:textId="77777777" w:rsidR="00905F88" w:rsidRPr="00477537" w:rsidRDefault="00905F88" w:rsidP="00905F88">
      <w:pPr>
        <w:pStyle w:val="Textpoznpodarou"/>
        <w:spacing w:line="276" w:lineRule="auto"/>
        <w:rPr>
          <w:rFonts w:ascii="Times New Roman" w:hAnsi="Times New Roman" w:cs="Times New Roman"/>
          <w:sz w:val="24"/>
          <w:szCs w:val="24"/>
        </w:rPr>
      </w:pPr>
    </w:p>
    <w:p w14:paraId="7C4E9C05" w14:textId="77777777" w:rsidR="00007ABD" w:rsidRPr="00477537" w:rsidRDefault="00007ABD" w:rsidP="00905F88">
      <w:pPr>
        <w:pStyle w:val="Textpoznpodarou"/>
        <w:spacing w:line="276" w:lineRule="auto"/>
        <w:rPr>
          <w:rFonts w:ascii="Times New Roman" w:hAnsi="Times New Roman" w:cs="Times New Roman"/>
          <w:sz w:val="24"/>
          <w:szCs w:val="24"/>
        </w:rPr>
      </w:pPr>
    </w:p>
    <w:p w14:paraId="70F23E71" w14:textId="77777777" w:rsidR="00905F88" w:rsidRPr="00477537" w:rsidRDefault="00905F88" w:rsidP="005F3C6C">
      <w:pPr>
        <w:spacing w:line="360" w:lineRule="auto"/>
        <w:jc w:val="both"/>
        <w:rPr>
          <w:rFonts w:ascii="Times New Roman" w:hAnsi="Times New Roman" w:cs="Times New Roman"/>
          <w:sz w:val="24"/>
          <w:szCs w:val="24"/>
        </w:rPr>
      </w:pPr>
    </w:p>
    <w:p w14:paraId="6AD213B4" w14:textId="21FF70A3" w:rsidR="00ED534D" w:rsidRPr="00477537" w:rsidRDefault="00ED534D" w:rsidP="00EF5CC9">
      <w:pPr>
        <w:spacing w:line="360" w:lineRule="auto"/>
        <w:jc w:val="center"/>
        <w:rPr>
          <w:rFonts w:ascii="Times New Roman" w:hAnsi="Times New Roman" w:cs="Times New Roman"/>
          <w:b/>
          <w:bCs/>
          <w:sz w:val="28"/>
          <w:szCs w:val="28"/>
        </w:rPr>
      </w:pPr>
      <w:r w:rsidRPr="00477537">
        <w:rPr>
          <w:rFonts w:ascii="Times New Roman" w:hAnsi="Times New Roman" w:cs="Times New Roman"/>
          <w:b/>
          <w:bCs/>
          <w:sz w:val="28"/>
          <w:szCs w:val="28"/>
        </w:rPr>
        <w:lastRenderedPageBreak/>
        <w:t>INTERNETOVÉ ZDROJE</w:t>
      </w:r>
    </w:p>
    <w:p w14:paraId="0182E067" w14:textId="14E77C14" w:rsidR="00FC5887" w:rsidRPr="00477537" w:rsidRDefault="00FC5887" w:rsidP="00FC5887">
      <w:pPr>
        <w:spacing w:line="360" w:lineRule="auto"/>
        <w:jc w:val="center"/>
        <w:rPr>
          <w:rFonts w:ascii="Times New Roman" w:hAnsi="Times New Roman" w:cs="Times New Roman"/>
          <w:b/>
          <w:bCs/>
          <w:sz w:val="24"/>
          <w:szCs w:val="24"/>
        </w:rPr>
      </w:pPr>
    </w:p>
    <w:p w14:paraId="7054B821" w14:textId="19AEC975" w:rsidR="00FC5887" w:rsidRPr="00477537" w:rsidRDefault="00FC5887" w:rsidP="00FC5887">
      <w:pPr>
        <w:spacing w:line="360" w:lineRule="auto"/>
        <w:jc w:val="both"/>
        <w:rPr>
          <w:rStyle w:val="Hypertextovodkaz"/>
          <w:rFonts w:ascii="Times New Roman" w:hAnsi="Times New Roman" w:cs="Times New Roman"/>
          <w:color w:val="auto"/>
          <w:sz w:val="24"/>
          <w:szCs w:val="24"/>
        </w:rPr>
      </w:pPr>
      <w:r w:rsidRPr="00477537">
        <w:rPr>
          <w:rFonts w:ascii="Times New Roman" w:hAnsi="Times New Roman" w:cs="Times New Roman"/>
          <w:sz w:val="24"/>
          <w:szCs w:val="24"/>
        </w:rPr>
        <w:t xml:space="preserve">STIBOROVÁ, Karolína. </w:t>
      </w:r>
      <w:r w:rsidRPr="00477537">
        <w:rPr>
          <w:rFonts w:ascii="Times New Roman" w:hAnsi="Times New Roman" w:cs="Times New Roman"/>
          <w:i/>
          <w:iCs/>
          <w:sz w:val="24"/>
          <w:szCs w:val="24"/>
        </w:rPr>
        <w:t>Nevidomý student hudby se zaměřením na konzervatoř Jana Deyla</w:t>
      </w:r>
      <w:r w:rsidRPr="00477537">
        <w:rPr>
          <w:rFonts w:ascii="Times New Roman" w:hAnsi="Times New Roman" w:cs="Times New Roman"/>
          <w:sz w:val="24"/>
          <w:szCs w:val="24"/>
        </w:rPr>
        <w:t xml:space="preserve"> [online]. Plzeň, 2019 [cit. 2022-23-11]. Diplomová práce. Západočeská univerzita v Plzni, Fakulta pedagogická. Vedoucí práce Romana Feiferlíková. Dostupné z: </w:t>
      </w:r>
      <w:hyperlink r:id="rId10" w:history="1">
        <w:r w:rsidRPr="00477537">
          <w:rPr>
            <w:rStyle w:val="Hypertextovodkaz"/>
            <w:rFonts w:ascii="Times New Roman" w:hAnsi="Times New Roman" w:cs="Times New Roman"/>
            <w:color w:val="auto"/>
            <w:sz w:val="24"/>
            <w:szCs w:val="24"/>
          </w:rPr>
          <w:t>https://dspace5.zcu.cz/bitstream/11025/37789/1/Diplomova%20prace%20-%20Karolina%20Stiborova.pdf</w:t>
        </w:r>
      </w:hyperlink>
    </w:p>
    <w:p w14:paraId="606F3BA4" w14:textId="308BDC1F" w:rsidR="00FC5887" w:rsidRPr="00477537" w:rsidRDefault="00FC5887" w:rsidP="00FC5887">
      <w:pPr>
        <w:spacing w:line="360" w:lineRule="auto"/>
        <w:jc w:val="both"/>
        <w:rPr>
          <w:rStyle w:val="Hypertextovodkaz"/>
          <w:rFonts w:ascii="Times New Roman" w:hAnsi="Times New Roman" w:cs="Times New Roman"/>
          <w:color w:val="auto"/>
          <w:sz w:val="24"/>
          <w:szCs w:val="24"/>
        </w:rPr>
      </w:pPr>
      <w:r w:rsidRPr="00477537">
        <w:rPr>
          <w:rStyle w:val="Zdraznn"/>
          <w:rFonts w:ascii="Times New Roman" w:hAnsi="Times New Roman" w:cs="Times New Roman"/>
          <w:i w:val="0"/>
          <w:iCs w:val="0"/>
          <w:color w:val="000000"/>
          <w:sz w:val="24"/>
          <w:szCs w:val="24"/>
          <w:shd w:val="clear" w:color="auto" w:fill="FFFFFF"/>
        </w:rPr>
        <w:t>VALIŠOVÁ, Jaroslava</w:t>
      </w:r>
      <w:r w:rsidRPr="00477537">
        <w:rPr>
          <w:rStyle w:val="Zdraznn"/>
          <w:rFonts w:ascii="Times New Roman" w:hAnsi="Times New Roman" w:cs="Times New Roman"/>
          <w:color w:val="000000"/>
          <w:sz w:val="24"/>
          <w:szCs w:val="24"/>
          <w:shd w:val="clear" w:color="auto" w:fill="FFFFFF"/>
        </w:rPr>
        <w:t>. Aktuální problémy speciální pedagogiky</w:t>
      </w:r>
      <w:r w:rsidRPr="00477537">
        <w:rPr>
          <w:rStyle w:val="Zdraznn"/>
          <w:rFonts w:ascii="Times New Roman" w:hAnsi="Times New Roman" w:cs="Times New Roman"/>
          <w:i w:val="0"/>
          <w:iCs w:val="0"/>
          <w:color w:val="000000"/>
          <w:sz w:val="24"/>
          <w:szCs w:val="24"/>
          <w:shd w:val="clear" w:color="auto" w:fill="FFFFFF"/>
        </w:rPr>
        <w:t xml:space="preserve">, Brno 1977 </w:t>
      </w:r>
      <w:r w:rsidRPr="00477537">
        <w:rPr>
          <w:rFonts w:ascii="Times New Roman" w:hAnsi="Times New Roman" w:cs="Times New Roman"/>
          <w:sz w:val="24"/>
          <w:szCs w:val="24"/>
        </w:rPr>
        <w:t>[online]</w:t>
      </w:r>
      <w:r w:rsidRPr="00477537">
        <w:rPr>
          <w:rStyle w:val="Zdraznn"/>
          <w:rFonts w:ascii="Times New Roman" w:hAnsi="Times New Roman" w:cs="Times New Roman"/>
          <w:color w:val="000000"/>
          <w:sz w:val="24"/>
          <w:szCs w:val="24"/>
          <w:shd w:val="clear" w:color="auto" w:fill="FFFFFF"/>
        </w:rPr>
        <w:t xml:space="preserve">. </w:t>
      </w:r>
      <w:r w:rsidRPr="00477537">
        <w:rPr>
          <w:rStyle w:val="Zdraznn"/>
          <w:rFonts w:ascii="Times New Roman" w:hAnsi="Times New Roman" w:cs="Times New Roman"/>
          <w:i w:val="0"/>
          <w:iCs w:val="0"/>
          <w:color w:val="000000"/>
          <w:sz w:val="24"/>
          <w:szCs w:val="24"/>
          <w:shd w:val="clear" w:color="auto" w:fill="FFFFFF"/>
        </w:rPr>
        <w:t xml:space="preserve">str. </w:t>
      </w:r>
      <w:r w:rsidRPr="00477537">
        <w:rPr>
          <w:rStyle w:val="Zdraznn"/>
          <w:rFonts w:ascii="Times New Roman" w:hAnsi="Times New Roman" w:cs="Times New Roman"/>
          <w:i w:val="0"/>
          <w:iCs w:val="0"/>
          <w:sz w:val="24"/>
          <w:szCs w:val="24"/>
          <w:shd w:val="clear" w:color="auto" w:fill="FFFFFF"/>
        </w:rPr>
        <w:t>113—133</w:t>
      </w:r>
      <w:r w:rsidRPr="00477537">
        <w:rPr>
          <w:rFonts w:ascii="Times New Roman" w:hAnsi="Times New Roman" w:cs="Times New Roman"/>
          <w:sz w:val="24"/>
          <w:szCs w:val="24"/>
        </w:rPr>
        <w:t xml:space="preserve"> [cit. </w:t>
      </w:r>
      <w:r w:rsidR="00EF5CC9" w:rsidRPr="00477537">
        <w:rPr>
          <w:rFonts w:ascii="Times New Roman" w:hAnsi="Times New Roman" w:cs="Times New Roman"/>
          <w:sz w:val="24"/>
          <w:szCs w:val="24"/>
        </w:rPr>
        <w:t>2022–11–22</w:t>
      </w:r>
      <w:r w:rsidRPr="00477537">
        <w:rPr>
          <w:rFonts w:ascii="Times New Roman" w:hAnsi="Times New Roman" w:cs="Times New Roman"/>
          <w:sz w:val="24"/>
          <w:szCs w:val="24"/>
        </w:rPr>
        <w:t xml:space="preserve">]. Dostupné z: </w:t>
      </w:r>
      <w:hyperlink r:id="rId11" w:history="1">
        <w:r w:rsidRPr="00477537">
          <w:rPr>
            <w:rStyle w:val="Hypertextovodkaz"/>
            <w:rFonts w:ascii="Times New Roman" w:hAnsi="Times New Roman" w:cs="Times New Roman"/>
            <w:color w:val="auto"/>
            <w:sz w:val="24"/>
            <w:szCs w:val="24"/>
          </w:rPr>
          <w:t>https://www.apogeum.info/smykal/</w:t>
        </w:r>
      </w:hyperlink>
    </w:p>
    <w:p w14:paraId="19DD6293" w14:textId="37A84AB7" w:rsidR="00FC5887" w:rsidRPr="00477537" w:rsidRDefault="00FC5887" w:rsidP="00FC5887">
      <w:pPr>
        <w:pStyle w:val="Textpoznpodarou"/>
        <w:spacing w:line="276" w:lineRule="auto"/>
        <w:rPr>
          <w:rStyle w:val="Hypertextovodkaz"/>
          <w:rFonts w:ascii="Times New Roman" w:hAnsi="Times New Roman" w:cs="Times New Roman"/>
          <w:color w:val="auto"/>
          <w:sz w:val="24"/>
          <w:szCs w:val="24"/>
        </w:rPr>
      </w:pPr>
      <w:r w:rsidRPr="00477537">
        <w:rPr>
          <w:rFonts w:ascii="Times New Roman" w:hAnsi="Times New Roman" w:cs="Times New Roman"/>
          <w:sz w:val="24"/>
          <w:szCs w:val="24"/>
        </w:rPr>
        <w:t xml:space="preserve">SMÝKAL, Josef. Hudebnost nevidomých dětí. </w:t>
      </w:r>
      <w:r w:rsidRPr="00477537">
        <w:rPr>
          <w:rFonts w:ascii="Times New Roman" w:hAnsi="Times New Roman" w:cs="Times New Roman"/>
          <w:i/>
          <w:iCs/>
          <w:sz w:val="24"/>
          <w:szCs w:val="24"/>
          <w:shd w:val="clear" w:color="auto" w:fill="FFFFFF"/>
        </w:rPr>
        <w:t xml:space="preserve">Otázky defektologie 1971/72 </w:t>
      </w:r>
      <w:r w:rsidRPr="00477537">
        <w:rPr>
          <w:rFonts w:ascii="Times New Roman" w:hAnsi="Times New Roman" w:cs="Times New Roman"/>
          <w:sz w:val="24"/>
          <w:szCs w:val="24"/>
        </w:rPr>
        <w:t xml:space="preserve">[online]. s. 22-24. [cit. </w:t>
      </w:r>
      <w:r w:rsidR="00EF5CC9" w:rsidRPr="00477537">
        <w:rPr>
          <w:rFonts w:ascii="Times New Roman" w:hAnsi="Times New Roman" w:cs="Times New Roman"/>
          <w:sz w:val="24"/>
          <w:szCs w:val="24"/>
        </w:rPr>
        <w:t>2022–11–22</w:t>
      </w:r>
      <w:r w:rsidRPr="00477537">
        <w:rPr>
          <w:rFonts w:ascii="Times New Roman" w:hAnsi="Times New Roman" w:cs="Times New Roman"/>
          <w:sz w:val="24"/>
          <w:szCs w:val="24"/>
        </w:rPr>
        <w:t xml:space="preserve">]. Dostupné z: </w:t>
      </w:r>
      <w:hyperlink r:id="rId12" w:history="1">
        <w:r w:rsidRPr="00477537">
          <w:rPr>
            <w:rStyle w:val="Hypertextovodkaz"/>
            <w:rFonts w:ascii="Times New Roman" w:hAnsi="Times New Roman" w:cs="Times New Roman"/>
            <w:color w:val="auto"/>
            <w:sz w:val="24"/>
            <w:szCs w:val="24"/>
          </w:rPr>
          <w:t>https://www.apogeum.info/smykal/</w:t>
        </w:r>
      </w:hyperlink>
    </w:p>
    <w:p w14:paraId="08F8DBF1" w14:textId="77777777" w:rsidR="00AE4326" w:rsidRPr="00477537" w:rsidRDefault="00AE4326" w:rsidP="00FC5887">
      <w:pPr>
        <w:pStyle w:val="Textpoznpodarou"/>
        <w:spacing w:line="276" w:lineRule="auto"/>
        <w:rPr>
          <w:rFonts w:ascii="Times New Roman" w:hAnsi="Times New Roman" w:cs="Times New Roman"/>
          <w:sz w:val="24"/>
          <w:szCs w:val="24"/>
        </w:rPr>
      </w:pPr>
    </w:p>
    <w:p w14:paraId="5766E2AE" w14:textId="2E16A4D3" w:rsidR="00AE4326" w:rsidRPr="00477537" w:rsidRDefault="00AE4326" w:rsidP="00FC5887">
      <w:pPr>
        <w:pStyle w:val="Textpoznpodarou"/>
        <w:spacing w:line="276" w:lineRule="auto"/>
        <w:rPr>
          <w:rStyle w:val="Hypertextovodkaz"/>
          <w:rFonts w:ascii="Times New Roman" w:hAnsi="Times New Roman" w:cs="Times New Roman"/>
          <w:color w:val="000000" w:themeColor="text1"/>
          <w:sz w:val="24"/>
          <w:szCs w:val="24"/>
        </w:rPr>
      </w:pPr>
      <w:r w:rsidRPr="00477537">
        <w:rPr>
          <w:rFonts w:ascii="Times New Roman" w:hAnsi="Times New Roman" w:cs="Times New Roman"/>
          <w:sz w:val="24"/>
          <w:szCs w:val="24"/>
        </w:rPr>
        <w:t xml:space="preserve">DARROW, Alice-Ann. GIBBONS, Alicia Clair. HELLER, N. George. Music Therapy Past, Present and Future. </w:t>
      </w:r>
      <w:r w:rsidRPr="00477537">
        <w:rPr>
          <w:rFonts w:ascii="Times New Roman" w:hAnsi="Times New Roman" w:cs="Times New Roman"/>
          <w:i/>
          <w:iCs/>
          <w:sz w:val="24"/>
          <w:szCs w:val="24"/>
        </w:rPr>
        <w:t>The american music teacher</w:t>
      </w:r>
      <w:r w:rsidRPr="00477537">
        <w:rPr>
          <w:rFonts w:ascii="Times New Roman" w:hAnsi="Times New Roman" w:cs="Times New Roman"/>
          <w:sz w:val="24"/>
          <w:szCs w:val="24"/>
        </w:rPr>
        <w:t xml:space="preserve"> [online].</w:t>
      </w:r>
      <w:r w:rsidRPr="00477537">
        <w:rPr>
          <w:rFonts w:ascii="Times New Roman" w:hAnsi="Times New Roman" w:cs="Times New Roman"/>
          <w:i/>
          <w:iCs/>
          <w:sz w:val="24"/>
          <w:szCs w:val="24"/>
        </w:rPr>
        <w:t xml:space="preserve"> </w:t>
      </w:r>
      <w:r w:rsidRPr="00477537">
        <w:rPr>
          <w:rFonts w:ascii="Times New Roman" w:hAnsi="Times New Roman" w:cs="Times New Roman"/>
          <w:sz w:val="24"/>
          <w:szCs w:val="24"/>
        </w:rPr>
        <w:t xml:space="preserve">s. 18-20. [cit. 2022–11–22]. Dostupné z: </w:t>
      </w:r>
      <w:hyperlink r:id="rId13" w:history="1">
        <w:r w:rsidRPr="00477537">
          <w:rPr>
            <w:rStyle w:val="Hypertextovodkaz"/>
            <w:rFonts w:ascii="Times New Roman" w:hAnsi="Times New Roman" w:cs="Times New Roman"/>
            <w:color w:val="000000" w:themeColor="text1"/>
            <w:sz w:val="24"/>
            <w:szCs w:val="24"/>
          </w:rPr>
          <w:t>https://www.jstor.org/</w:t>
        </w:r>
      </w:hyperlink>
    </w:p>
    <w:p w14:paraId="65F6A4D8" w14:textId="77777777" w:rsidR="008057D4" w:rsidRPr="00477537" w:rsidRDefault="008057D4" w:rsidP="00FC5887">
      <w:pPr>
        <w:pStyle w:val="Textpoznpodarou"/>
        <w:spacing w:line="276" w:lineRule="auto"/>
        <w:rPr>
          <w:rStyle w:val="Hypertextovodkaz"/>
          <w:rFonts w:ascii="Times New Roman" w:hAnsi="Times New Roman" w:cs="Times New Roman"/>
          <w:color w:val="000000" w:themeColor="text1"/>
          <w:sz w:val="24"/>
          <w:szCs w:val="24"/>
        </w:rPr>
      </w:pPr>
    </w:p>
    <w:p w14:paraId="72E37BBB" w14:textId="1C0EA45B" w:rsidR="006A7B16" w:rsidRDefault="008057D4" w:rsidP="008057D4">
      <w:pPr>
        <w:pStyle w:val="Textpoznpodarou"/>
        <w:spacing w:line="276" w:lineRule="auto"/>
        <w:rPr>
          <w:rStyle w:val="Hypertextovodkaz"/>
          <w:rFonts w:ascii="Times New Roman" w:hAnsi="Times New Roman" w:cs="Times New Roman"/>
          <w:color w:val="000000" w:themeColor="text1"/>
          <w:sz w:val="24"/>
          <w:szCs w:val="24"/>
        </w:rPr>
        <w:sectPr w:rsidR="006A7B16" w:rsidSect="006116CE">
          <w:footerReference w:type="default" r:id="rId14"/>
          <w:pgSz w:w="11906" w:h="16838"/>
          <w:pgMar w:top="1440" w:right="1440" w:bottom="1440" w:left="1440" w:header="708" w:footer="708" w:gutter="0"/>
          <w:pgNumType w:start="5"/>
          <w:cols w:space="708"/>
          <w:docGrid w:linePitch="360"/>
        </w:sectPr>
      </w:pPr>
      <w:r w:rsidRPr="00477537">
        <w:rPr>
          <w:rFonts w:ascii="Times New Roman" w:hAnsi="Times New Roman" w:cs="Times New Roman"/>
          <w:sz w:val="24"/>
          <w:szCs w:val="24"/>
        </w:rPr>
        <w:t xml:space="preserve">RUSH, W. Toby. Incorporating assistive technology for students with visual impairments into the music classroom. </w:t>
      </w:r>
      <w:r w:rsidRPr="00477537">
        <w:rPr>
          <w:rFonts w:ascii="Times New Roman" w:hAnsi="Times New Roman" w:cs="Times New Roman"/>
          <w:i/>
          <w:iCs/>
          <w:sz w:val="24"/>
          <w:szCs w:val="24"/>
        </w:rPr>
        <w:t xml:space="preserve">Music Educators Journal </w:t>
      </w:r>
      <w:r w:rsidRPr="00477537">
        <w:rPr>
          <w:rFonts w:ascii="Times New Roman" w:hAnsi="Times New Roman" w:cs="Times New Roman"/>
          <w:sz w:val="24"/>
          <w:szCs w:val="24"/>
        </w:rPr>
        <w:t>[online].</w:t>
      </w:r>
      <w:r w:rsidRPr="00477537">
        <w:rPr>
          <w:rFonts w:ascii="Times New Roman" w:hAnsi="Times New Roman" w:cs="Times New Roman"/>
          <w:i/>
          <w:iCs/>
          <w:sz w:val="24"/>
          <w:szCs w:val="24"/>
        </w:rPr>
        <w:t xml:space="preserve"> </w:t>
      </w:r>
      <w:r w:rsidRPr="00477537">
        <w:rPr>
          <w:rFonts w:ascii="Times New Roman" w:hAnsi="Times New Roman" w:cs="Times New Roman"/>
          <w:sz w:val="24"/>
          <w:szCs w:val="24"/>
        </w:rPr>
        <w:t xml:space="preserve">s. 78-82. [cit. 2022–11–22]. Dostupné z: </w:t>
      </w:r>
      <w:hyperlink r:id="rId15" w:history="1">
        <w:r w:rsidRPr="00477537">
          <w:rPr>
            <w:rStyle w:val="Hypertextovodkaz"/>
            <w:rFonts w:ascii="Times New Roman" w:hAnsi="Times New Roman" w:cs="Times New Roman"/>
            <w:color w:val="000000" w:themeColor="text1"/>
            <w:sz w:val="24"/>
            <w:szCs w:val="24"/>
          </w:rPr>
          <w:t>https://www.jstor.org/</w:t>
        </w:r>
      </w:hyperlink>
    </w:p>
    <w:p w14:paraId="5DD0ED54" w14:textId="62DDF734" w:rsidR="00ED534D" w:rsidRPr="00477537" w:rsidRDefault="00ED534D" w:rsidP="006A7B16">
      <w:pPr>
        <w:spacing w:line="360" w:lineRule="auto"/>
        <w:jc w:val="center"/>
        <w:rPr>
          <w:rFonts w:ascii="Times New Roman" w:hAnsi="Times New Roman" w:cs="Times New Roman"/>
          <w:b/>
          <w:bCs/>
          <w:sz w:val="28"/>
          <w:szCs w:val="28"/>
        </w:rPr>
      </w:pPr>
      <w:r w:rsidRPr="00477537">
        <w:rPr>
          <w:rFonts w:ascii="Times New Roman" w:hAnsi="Times New Roman" w:cs="Times New Roman"/>
          <w:b/>
          <w:bCs/>
          <w:sz w:val="28"/>
          <w:szCs w:val="28"/>
        </w:rPr>
        <w:lastRenderedPageBreak/>
        <w:t>ANOTACE</w:t>
      </w:r>
    </w:p>
    <w:p w14:paraId="5536E759" w14:textId="77777777" w:rsidR="00832F28" w:rsidRPr="00477537" w:rsidRDefault="00832F28" w:rsidP="003E6FCF">
      <w:pPr>
        <w:spacing w:line="360" w:lineRule="auto"/>
        <w:rPr>
          <w:rFonts w:ascii="Times New Roman" w:hAnsi="Times New Roman" w:cs="Times New Roman"/>
          <w:b/>
          <w:bCs/>
          <w:sz w:val="24"/>
          <w:szCs w:val="24"/>
        </w:rPr>
      </w:pPr>
    </w:p>
    <w:p w14:paraId="56EF8846" w14:textId="56ECCB0F" w:rsidR="003E1EE1" w:rsidRPr="00477537" w:rsidRDefault="003E1EE1" w:rsidP="003E6FCF">
      <w:pPr>
        <w:spacing w:line="360" w:lineRule="auto"/>
        <w:rPr>
          <w:rFonts w:ascii="Times New Roman" w:hAnsi="Times New Roman" w:cs="Times New Roman"/>
          <w:sz w:val="24"/>
          <w:szCs w:val="24"/>
        </w:rPr>
      </w:pPr>
      <w:r w:rsidRPr="00477537">
        <w:rPr>
          <w:rFonts w:ascii="Times New Roman" w:hAnsi="Times New Roman" w:cs="Times New Roman"/>
          <w:b/>
          <w:bCs/>
          <w:sz w:val="24"/>
          <w:szCs w:val="24"/>
        </w:rPr>
        <w:t xml:space="preserve">Jméno a příjmení: </w:t>
      </w:r>
      <w:r w:rsidRPr="00477537">
        <w:rPr>
          <w:rFonts w:ascii="Times New Roman" w:hAnsi="Times New Roman" w:cs="Times New Roman"/>
          <w:sz w:val="24"/>
          <w:szCs w:val="24"/>
        </w:rPr>
        <w:t xml:space="preserve">Petra Plánská </w:t>
      </w:r>
    </w:p>
    <w:p w14:paraId="0CF8D5E8" w14:textId="42A695BA" w:rsidR="003E1EE1" w:rsidRPr="00477537" w:rsidRDefault="003E1EE1" w:rsidP="003E6FCF">
      <w:pPr>
        <w:spacing w:line="360" w:lineRule="auto"/>
        <w:rPr>
          <w:rFonts w:ascii="Times New Roman" w:hAnsi="Times New Roman" w:cs="Times New Roman"/>
          <w:sz w:val="24"/>
          <w:szCs w:val="24"/>
        </w:rPr>
      </w:pPr>
      <w:r w:rsidRPr="00477537">
        <w:rPr>
          <w:rFonts w:ascii="Times New Roman" w:hAnsi="Times New Roman" w:cs="Times New Roman"/>
          <w:b/>
          <w:bCs/>
          <w:sz w:val="24"/>
          <w:szCs w:val="24"/>
        </w:rPr>
        <w:t xml:space="preserve">Katedra: </w:t>
      </w:r>
      <w:r w:rsidRPr="00477537">
        <w:rPr>
          <w:rFonts w:ascii="Times New Roman" w:hAnsi="Times New Roman" w:cs="Times New Roman"/>
          <w:sz w:val="24"/>
          <w:szCs w:val="24"/>
        </w:rPr>
        <w:t xml:space="preserve">Katedra hudební výchovy </w:t>
      </w:r>
    </w:p>
    <w:p w14:paraId="37F518AA" w14:textId="32828E65" w:rsidR="003E1EE1" w:rsidRPr="00477537" w:rsidRDefault="003E1EE1" w:rsidP="003E6FCF">
      <w:pPr>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 xml:space="preserve">Vedoucí práce: </w:t>
      </w:r>
      <w:r w:rsidRPr="00477537">
        <w:rPr>
          <w:rFonts w:ascii="Times New Roman" w:hAnsi="Times New Roman" w:cs="Times New Roman"/>
          <w:sz w:val="24"/>
          <w:szCs w:val="24"/>
        </w:rPr>
        <w:t>Mgr. Lenka Kružíková, Ph.D.</w:t>
      </w:r>
    </w:p>
    <w:p w14:paraId="6B56EB2E" w14:textId="4329C995" w:rsidR="003E1EE1" w:rsidRPr="00477537" w:rsidRDefault="003E1EE1" w:rsidP="003E6FCF">
      <w:pPr>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 xml:space="preserve">Rok obhajoby: </w:t>
      </w:r>
      <w:r w:rsidRPr="00477537">
        <w:rPr>
          <w:rFonts w:ascii="Times New Roman" w:hAnsi="Times New Roman" w:cs="Times New Roman"/>
          <w:sz w:val="24"/>
          <w:szCs w:val="24"/>
        </w:rPr>
        <w:t>2023</w:t>
      </w:r>
    </w:p>
    <w:p w14:paraId="0D239B48" w14:textId="6006ADF2" w:rsidR="003E1EE1" w:rsidRPr="00477537" w:rsidRDefault="003E1EE1" w:rsidP="003E6FCF">
      <w:pPr>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 xml:space="preserve">Název práce: </w:t>
      </w:r>
      <w:r w:rsidRPr="00477537">
        <w:rPr>
          <w:rFonts w:ascii="Times New Roman" w:hAnsi="Times New Roman" w:cs="Times New Roman"/>
          <w:sz w:val="24"/>
          <w:szCs w:val="24"/>
        </w:rPr>
        <w:t>Výuka hudební výchovy u žáků se zrakovým postižením</w:t>
      </w:r>
      <w:r w:rsidRPr="00477537">
        <w:rPr>
          <w:rFonts w:ascii="Times New Roman" w:hAnsi="Times New Roman" w:cs="Times New Roman"/>
          <w:b/>
          <w:bCs/>
          <w:sz w:val="24"/>
          <w:szCs w:val="24"/>
        </w:rPr>
        <w:t xml:space="preserve"> </w:t>
      </w:r>
    </w:p>
    <w:p w14:paraId="27ECD7F3" w14:textId="689E2E16" w:rsidR="003E1EE1" w:rsidRPr="00477537" w:rsidRDefault="003E1EE1" w:rsidP="003E6FCF">
      <w:pPr>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 xml:space="preserve">Název v angličtině: </w:t>
      </w:r>
      <w:r w:rsidRPr="00477537">
        <w:rPr>
          <w:rFonts w:ascii="Times New Roman" w:hAnsi="Times New Roman" w:cs="Times New Roman"/>
          <w:sz w:val="24"/>
          <w:szCs w:val="24"/>
        </w:rPr>
        <w:t>Music education for pupils with visual impairments</w:t>
      </w:r>
    </w:p>
    <w:p w14:paraId="62663A65" w14:textId="77777777" w:rsidR="002B6521" w:rsidRPr="00477537" w:rsidRDefault="003E1EE1" w:rsidP="002B6521">
      <w:pPr>
        <w:spacing w:line="360" w:lineRule="auto"/>
        <w:jc w:val="both"/>
        <w:rPr>
          <w:rFonts w:ascii="Times New Roman" w:hAnsi="Times New Roman" w:cs="Times New Roman"/>
          <w:b/>
          <w:bCs/>
          <w:sz w:val="24"/>
          <w:szCs w:val="24"/>
        </w:rPr>
      </w:pPr>
      <w:r w:rsidRPr="00477537">
        <w:rPr>
          <w:rFonts w:ascii="Times New Roman" w:hAnsi="Times New Roman" w:cs="Times New Roman"/>
          <w:b/>
          <w:bCs/>
          <w:sz w:val="24"/>
          <w:szCs w:val="24"/>
        </w:rPr>
        <w:t xml:space="preserve">Anotace práce: </w:t>
      </w:r>
    </w:p>
    <w:p w14:paraId="6EB41CA8" w14:textId="27C9AA11" w:rsidR="003E1EE1" w:rsidRPr="00477537" w:rsidRDefault="002B6521" w:rsidP="002C1CAD">
      <w:pPr>
        <w:spacing w:line="360" w:lineRule="auto"/>
        <w:jc w:val="both"/>
        <w:rPr>
          <w:rFonts w:ascii="Times New Roman" w:hAnsi="Times New Roman" w:cs="Times New Roman"/>
          <w:sz w:val="24"/>
          <w:szCs w:val="24"/>
        </w:rPr>
      </w:pPr>
      <w:r w:rsidRPr="00477537">
        <w:rPr>
          <w:rFonts w:ascii="Times New Roman" w:hAnsi="Times New Roman" w:cs="Times New Roman"/>
          <w:sz w:val="24"/>
          <w:szCs w:val="24"/>
        </w:rPr>
        <w:t xml:space="preserve">Bakalářská práce se zabývá výukou hudební výchovy u žáků se zrakovým postižením. V teoretické části </w:t>
      </w:r>
      <w:r w:rsidR="003B3FCF" w:rsidRPr="00477537">
        <w:rPr>
          <w:rFonts w:ascii="Times New Roman" w:hAnsi="Times New Roman" w:cs="Times New Roman"/>
          <w:sz w:val="24"/>
          <w:szCs w:val="24"/>
        </w:rPr>
        <w:t xml:space="preserve">je rozebrána </w:t>
      </w:r>
      <w:r w:rsidRPr="00477537">
        <w:rPr>
          <w:rFonts w:ascii="Times New Roman" w:hAnsi="Times New Roman" w:cs="Times New Roman"/>
          <w:sz w:val="24"/>
          <w:szCs w:val="24"/>
        </w:rPr>
        <w:t xml:space="preserve">hudebnost dětí se zrakovým postižením </w:t>
      </w:r>
      <w:r w:rsidR="003B3FCF" w:rsidRPr="00477537">
        <w:rPr>
          <w:rFonts w:ascii="Times New Roman" w:hAnsi="Times New Roman" w:cs="Times New Roman"/>
          <w:sz w:val="24"/>
          <w:szCs w:val="24"/>
        </w:rPr>
        <w:t xml:space="preserve">a metodika </w:t>
      </w:r>
      <w:r w:rsidRPr="00477537">
        <w:rPr>
          <w:rFonts w:ascii="Times New Roman" w:hAnsi="Times New Roman" w:cs="Times New Roman"/>
          <w:sz w:val="24"/>
          <w:szCs w:val="24"/>
        </w:rPr>
        <w:t>výu</w:t>
      </w:r>
      <w:r w:rsidR="003B3FCF" w:rsidRPr="00477537">
        <w:rPr>
          <w:rFonts w:ascii="Times New Roman" w:hAnsi="Times New Roman" w:cs="Times New Roman"/>
          <w:sz w:val="24"/>
          <w:szCs w:val="24"/>
        </w:rPr>
        <w:t xml:space="preserve">ka </w:t>
      </w:r>
      <w:r w:rsidRPr="00477537">
        <w:rPr>
          <w:rFonts w:ascii="Times New Roman" w:hAnsi="Times New Roman" w:cs="Times New Roman"/>
          <w:sz w:val="24"/>
          <w:szCs w:val="24"/>
        </w:rPr>
        <w:t xml:space="preserve">hry na jednotlivé hudební nástroje či </w:t>
      </w:r>
      <w:r w:rsidR="00AC3FB5" w:rsidRPr="00477537">
        <w:rPr>
          <w:rFonts w:ascii="Times New Roman" w:hAnsi="Times New Roman" w:cs="Times New Roman"/>
          <w:sz w:val="24"/>
          <w:szCs w:val="24"/>
        </w:rPr>
        <w:t xml:space="preserve">nácvik </w:t>
      </w:r>
      <w:r w:rsidRPr="00477537">
        <w:rPr>
          <w:rFonts w:ascii="Times New Roman" w:hAnsi="Times New Roman" w:cs="Times New Roman"/>
          <w:sz w:val="24"/>
          <w:szCs w:val="24"/>
        </w:rPr>
        <w:t xml:space="preserve">braillské bodové notace. </w:t>
      </w:r>
      <w:r w:rsidR="003B3FCF" w:rsidRPr="00477537">
        <w:rPr>
          <w:rFonts w:ascii="Times New Roman" w:hAnsi="Times New Roman" w:cs="Times New Roman"/>
          <w:sz w:val="24"/>
          <w:szCs w:val="24"/>
        </w:rPr>
        <w:t xml:space="preserve">Praktická část bakalářské práce se věnuje výsledkům </w:t>
      </w:r>
      <w:r w:rsidR="00AC3FB5" w:rsidRPr="00477537">
        <w:rPr>
          <w:rFonts w:ascii="Times New Roman" w:hAnsi="Times New Roman" w:cs="Times New Roman"/>
          <w:sz w:val="24"/>
          <w:szCs w:val="24"/>
        </w:rPr>
        <w:t xml:space="preserve">dotazníkového šetření. Zjišťuje se zde vztah dětí se zrakovým postižením k hudbě, </w:t>
      </w:r>
      <w:r w:rsidR="003B3FCF" w:rsidRPr="00477537">
        <w:rPr>
          <w:rFonts w:ascii="Times New Roman" w:hAnsi="Times New Roman" w:cs="Times New Roman"/>
          <w:sz w:val="24"/>
          <w:szCs w:val="24"/>
        </w:rPr>
        <w:t>také zdali žáci</w:t>
      </w:r>
      <w:r w:rsidR="00AC3FB5" w:rsidRPr="00477537">
        <w:rPr>
          <w:rFonts w:ascii="Times New Roman" w:hAnsi="Times New Roman" w:cs="Times New Roman"/>
          <w:sz w:val="24"/>
          <w:szCs w:val="24"/>
        </w:rPr>
        <w:t xml:space="preserve"> se zrakovým postižením dále</w:t>
      </w:r>
      <w:r w:rsidR="003B3FCF" w:rsidRPr="00477537">
        <w:rPr>
          <w:rFonts w:ascii="Times New Roman" w:hAnsi="Times New Roman" w:cs="Times New Roman"/>
          <w:sz w:val="24"/>
          <w:szCs w:val="24"/>
        </w:rPr>
        <w:t xml:space="preserve"> pokračují</w:t>
      </w:r>
      <w:r w:rsidR="00AC3FB5" w:rsidRPr="00477537">
        <w:rPr>
          <w:rFonts w:ascii="Times New Roman" w:hAnsi="Times New Roman" w:cs="Times New Roman"/>
          <w:sz w:val="24"/>
          <w:szCs w:val="24"/>
        </w:rPr>
        <w:t xml:space="preserve"> na hudební obor</w:t>
      </w:r>
      <w:r w:rsidR="003B3FCF" w:rsidRPr="00477537">
        <w:rPr>
          <w:rFonts w:ascii="Times New Roman" w:hAnsi="Times New Roman" w:cs="Times New Roman"/>
          <w:sz w:val="24"/>
          <w:szCs w:val="24"/>
        </w:rPr>
        <w:t>ech</w:t>
      </w:r>
      <w:r w:rsidR="00AC3FB5" w:rsidRPr="00477537">
        <w:rPr>
          <w:rFonts w:ascii="Times New Roman" w:hAnsi="Times New Roman" w:cs="Times New Roman"/>
          <w:sz w:val="24"/>
          <w:szCs w:val="24"/>
        </w:rPr>
        <w:t xml:space="preserve"> a konzervatoř</w:t>
      </w:r>
      <w:r w:rsidR="003B3FCF" w:rsidRPr="00477537">
        <w:rPr>
          <w:rFonts w:ascii="Times New Roman" w:hAnsi="Times New Roman" w:cs="Times New Roman"/>
          <w:sz w:val="24"/>
          <w:szCs w:val="24"/>
        </w:rPr>
        <w:t>ích</w:t>
      </w:r>
      <w:r w:rsidR="00AC3FB5" w:rsidRPr="00477537">
        <w:rPr>
          <w:rFonts w:ascii="Times New Roman" w:hAnsi="Times New Roman" w:cs="Times New Roman"/>
          <w:sz w:val="24"/>
          <w:szCs w:val="24"/>
        </w:rPr>
        <w:t xml:space="preserve"> nebo jaké speciální pomůcky používá učitel v</w:t>
      </w:r>
      <w:r w:rsidR="00A15E7E" w:rsidRPr="00477537">
        <w:rPr>
          <w:rFonts w:ascii="Times New Roman" w:hAnsi="Times New Roman" w:cs="Times New Roman"/>
          <w:sz w:val="24"/>
          <w:szCs w:val="24"/>
        </w:rPr>
        <w:t> </w:t>
      </w:r>
      <w:r w:rsidR="00AC3FB5" w:rsidRPr="00477537">
        <w:rPr>
          <w:rFonts w:ascii="Times New Roman" w:hAnsi="Times New Roman" w:cs="Times New Roman"/>
          <w:sz w:val="24"/>
          <w:szCs w:val="24"/>
        </w:rPr>
        <w:t>hodinách</w:t>
      </w:r>
      <w:r w:rsidR="00A15E7E" w:rsidRPr="00477537">
        <w:rPr>
          <w:rFonts w:ascii="Times New Roman" w:hAnsi="Times New Roman" w:cs="Times New Roman"/>
          <w:sz w:val="24"/>
          <w:szCs w:val="24"/>
        </w:rPr>
        <w:t xml:space="preserve"> hudební výchovy.</w:t>
      </w:r>
      <w:r w:rsidR="00AC3FB5" w:rsidRPr="00477537">
        <w:rPr>
          <w:rFonts w:ascii="Times New Roman" w:hAnsi="Times New Roman" w:cs="Times New Roman"/>
          <w:sz w:val="24"/>
          <w:szCs w:val="24"/>
        </w:rPr>
        <w:t xml:space="preserve"> </w:t>
      </w:r>
    </w:p>
    <w:p w14:paraId="457B6F27" w14:textId="2020F52E" w:rsidR="003E1EE1" w:rsidRPr="00477537" w:rsidRDefault="003E1EE1" w:rsidP="003E6FCF">
      <w:pPr>
        <w:spacing w:line="360" w:lineRule="auto"/>
        <w:rPr>
          <w:rFonts w:ascii="Times New Roman" w:hAnsi="Times New Roman" w:cs="Times New Roman"/>
          <w:sz w:val="24"/>
          <w:szCs w:val="24"/>
        </w:rPr>
      </w:pPr>
      <w:r w:rsidRPr="00477537">
        <w:rPr>
          <w:rFonts w:ascii="Times New Roman" w:hAnsi="Times New Roman" w:cs="Times New Roman"/>
          <w:b/>
          <w:bCs/>
          <w:sz w:val="24"/>
          <w:szCs w:val="24"/>
        </w:rPr>
        <w:t xml:space="preserve">Klíčová slova: </w:t>
      </w:r>
      <w:r w:rsidR="00CD71EA" w:rsidRPr="00477537">
        <w:rPr>
          <w:rFonts w:ascii="Times New Roman" w:hAnsi="Times New Roman" w:cs="Times New Roman"/>
          <w:sz w:val="24"/>
          <w:szCs w:val="24"/>
        </w:rPr>
        <w:t>H</w:t>
      </w:r>
      <w:r w:rsidR="00AC3FB5" w:rsidRPr="00477537">
        <w:rPr>
          <w:rFonts w:ascii="Times New Roman" w:hAnsi="Times New Roman" w:cs="Times New Roman"/>
          <w:sz w:val="24"/>
          <w:szCs w:val="24"/>
        </w:rPr>
        <w:t xml:space="preserve">udební výchova, žák se zrakovým postižením, </w:t>
      </w:r>
      <w:r w:rsidR="009F35F1" w:rsidRPr="00477537">
        <w:rPr>
          <w:rFonts w:ascii="Times New Roman" w:hAnsi="Times New Roman" w:cs="Times New Roman"/>
          <w:sz w:val="24"/>
          <w:szCs w:val="24"/>
        </w:rPr>
        <w:t>b</w:t>
      </w:r>
      <w:r w:rsidR="00AC3FB5" w:rsidRPr="00477537">
        <w:rPr>
          <w:rFonts w:ascii="Times New Roman" w:hAnsi="Times New Roman" w:cs="Times New Roman"/>
          <w:sz w:val="24"/>
          <w:szCs w:val="24"/>
        </w:rPr>
        <w:t xml:space="preserve">raillská bodová notace, hudebnost u žáků se zrakovým postižením </w:t>
      </w:r>
    </w:p>
    <w:p w14:paraId="369D1737" w14:textId="536A4DAA" w:rsidR="003E1EE1" w:rsidRPr="00477537" w:rsidRDefault="003E1EE1" w:rsidP="003E6FCF">
      <w:pPr>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 xml:space="preserve">Anotace v angličtině: </w:t>
      </w:r>
    </w:p>
    <w:p w14:paraId="404D5A31" w14:textId="7D5907AB" w:rsidR="005D1687" w:rsidRDefault="005D1687" w:rsidP="002C1CAD">
      <w:pPr>
        <w:spacing w:line="360" w:lineRule="auto"/>
        <w:jc w:val="both"/>
        <w:rPr>
          <w:rFonts w:ascii="Times New Roman" w:hAnsi="Times New Roman" w:cs="Times New Roman"/>
          <w:color w:val="FF0000"/>
          <w:sz w:val="24"/>
          <w:szCs w:val="24"/>
        </w:rPr>
      </w:pPr>
      <w:r w:rsidRPr="005D1687">
        <w:rPr>
          <w:rFonts w:ascii="Times New Roman" w:hAnsi="Times New Roman" w:cs="Times New Roman"/>
          <w:sz w:val="24"/>
          <w:szCs w:val="24"/>
          <w:lang w:val="en-US"/>
        </w:rPr>
        <w:t>This bachelor's thesis is focused on music education of visually impaired pupils. The theoretical part of the thesis is concerned with musicality in visually impaired pupils, the methods of musical instrument teaching, and teaching of the braille music notation. The practical part deals with the results of a questionnaire which, for example, asked about the relationship of visually impaired pupils to music, whether they pursue further music education in music schools, and which special tools and aids are the teachers using during music classes.</w:t>
      </w:r>
    </w:p>
    <w:p w14:paraId="759983D9" w14:textId="569C2BE8" w:rsidR="003E1EE1" w:rsidRPr="00477537" w:rsidRDefault="003E1EE1" w:rsidP="003E6FCF">
      <w:pPr>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 xml:space="preserve">Klíčová slova v angličtině: </w:t>
      </w:r>
      <w:r w:rsidR="00CD71EA" w:rsidRPr="00477537">
        <w:rPr>
          <w:rFonts w:ascii="Times New Roman" w:hAnsi="Times New Roman" w:cs="Times New Roman"/>
          <w:sz w:val="24"/>
          <w:szCs w:val="24"/>
        </w:rPr>
        <w:t>Music education,</w:t>
      </w:r>
      <w:r w:rsidR="00CD71EA" w:rsidRPr="00477537">
        <w:rPr>
          <w:rFonts w:ascii="Times New Roman" w:hAnsi="Times New Roman" w:cs="Times New Roman"/>
          <w:b/>
          <w:bCs/>
          <w:sz w:val="24"/>
          <w:szCs w:val="24"/>
        </w:rPr>
        <w:t xml:space="preserve"> </w:t>
      </w:r>
      <w:r w:rsidR="00CD71EA" w:rsidRPr="00477537">
        <w:rPr>
          <w:rFonts w:ascii="Times New Roman" w:hAnsi="Times New Roman" w:cs="Times New Roman"/>
          <w:sz w:val="24"/>
          <w:szCs w:val="24"/>
        </w:rPr>
        <w:t>pupils with visual impairments, braille music notation, level of interest in music in visually impaired children</w:t>
      </w:r>
    </w:p>
    <w:p w14:paraId="0CDD7CF8" w14:textId="38C39053" w:rsidR="003E1EE1" w:rsidRPr="00477537" w:rsidRDefault="003E1EE1" w:rsidP="003E6FCF">
      <w:pPr>
        <w:spacing w:line="360" w:lineRule="auto"/>
        <w:rPr>
          <w:rFonts w:ascii="Times New Roman" w:hAnsi="Times New Roman" w:cs="Times New Roman"/>
          <w:b/>
          <w:bCs/>
          <w:sz w:val="24"/>
          <w:szCs w:val="24"/>
        </w:rPr>
      </w:pPr>
      <w:r w:rsidRPr="00477537">
        <w:rPr>
          <w:rFonts w:ascii="Times New Roman" w:hAnsi="Times New Roman" w:cs="Times New Roman"/>
          <w:b/>
          <w:bCs/>
          <w:sz w:val="24"/>
          <w:szCs w:val="24"/>
        </w:rPr>
        <w:t>Rozsah práce:</w:t>
      </w:r>
      <w:r w:rsidR="00DC31EA" w:rsidRPr="00477537">
        <w:rPr>
          <w:rFonts w:ascii="Times New Roman" w:hAnsi="Times New Roman" w:cs="Times New Roman"/>
          <w:b/>
          <w:bCs/>
          <w:sz w:val="24"/>
          <w:szCs w:val="24"/>
        </w:rPr>
        <w:t xml:space="preserve"> </w:t>
      </w:r>
      <w:r w:rsidR="00890344" w:rsidRPr="00477537">
        <w:rPr>
          <w:rFonts w:ascii="Times New Roman" w:hAnsi="Times New Roman" w:cs="Times New Roman"/>
          <w:sz w:val="24"/>
          <w:szCs w:val="24"/>
        </w:rPr>
        <w:t>3</w:t>
      </w:r>
      <w:r w:rsidR="00644834">
        <w:rPr>
          <w:rFonts w:ascii="Times New Roman" w:hAnsi="Times New Roman" w:cs="Times New Roman"/>
          <w:sz w:val="24"/>
          <w:szCs w:val="24"/>
        </w:rPr>
        <w:t>5</w:t>
      </w:r>
      <w:r w:rsidR="00823727">
        <w:rPr>
          <w:rFonts w:ascii="Times New Roman" w:hAnsi="Times New Roman" w:cs="Times New Roman"/>
          <w:sz w:val="24"/>
          <w:szCs w:val="24"/>
        </w:rPr>
        <w:t xml:space="preserve"> </w:t>
      </w:r>
      <w:r w:rsidR="00DC31EA" w:rsidRPr="00477537">
        <w:rPr>
          <w:rFonts w:ascii="Times New Roman" w:hAnsi="Times New Roman" w:cs="Times New Roman"/>
          <w:sz w:val="24"/>
          <w:szCs w:val="24"/>
        </w:rPr>
        <w:t>stran</w:t>
      </w:r>
    </w:p>
    <w:p w14:paraId="4B877D90" w14:textId="7809328C" w:rsidR="003E1EE1" w:rsidRPr="00477537" w:rsidRDefault="003E1EE1" w:rsidP="003E6FCF">
      <w:pPr>
        <w:spacing w:line="360" w:lineRule="auto"/>
        <w:rPr>
          <w:rFonts w:ascii="Times New Roman" w:hAnsi="Times New Roman" w:cs="Times New Roman"/>
          <w:sz w:val="24"/>
          <w:szCs w:val="24"/>
        </w:rPr>
      </w:pPr>
      <w:r w:rsidRPr="00477537">
        <w:rPr>
          <w:rFonts w:ascii="Times New Roman" w:hAnsi="Times New Roman" w:cs="Times New Roman"/>
          <w:b/>
          <w:bCs/>
          <w:sz w:val="24"/>
          <w:szCs w:val="24"/>
        </w:rPr>
        <w:t xml:space="preserve">Jazyk práce: </w:t>
      </w:r>
      <w:r w:rsidRPr="00477537">
        <w:rPr>
          <w:rFonts w:ascii="Times New Roman" w:hAnsi="Times New Roman" w:cs="Times New Roman"/>
          <w:sz w:val="24"/>
          <w:szCs w:val="24"/>
        </w:rPr>
        <w:t xml:space="preserve">český </w:t>
      </w:r>
    </w:p>
    <w:sectPr w:rsidR="003E1EE1" w:rsidRPr="00477537" w:rsidSect="006A7B16">
      <w:pgSz w:w="11906" w:h="16838"/>
      <w:pgMar w:top="1440" w:right="1440" w:bottom="1440" w:left="1440" w:header="708" w:footer="708"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9412" w14:textId="77777777" w:rsidR="00F55F18" w:rsidRDefault="00F55F18" w:rsidP="00A64A56">
      <w:pPr>
        <w:spacing w:after="0" w:line="240" w:lineRule="auto"/>
      </w:pPr>
      <w:r>
        <w:separator/>
      </w:r>
    </w:p>
  </w:endnote>
  <w:endnote w:type="continuationSeparator" w:id="0">
    <w:p w14:paraId="5EF80662" w14:textId="77777777" w:rsidR="00F55F18" w:rsidRDefault="00F55F18" w:rsidP="00A6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034E" w14:textId="6B5D1374" w:rsidR="007C373E" w:rsidRDefault="007C373E">
    <w:pPr>
      <w:pStyle w:val="Zpat"/>
      <w:jc w:val="center"/>
    </w:pPr>
  </w:p>
  <w:p w14:paraId="0EBDB52E" w14:textId="77777777" w:rsidR="009171E1" w:rsidRDefault="009171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86583"/>
      <w:docPartObj>
        <w:docPartGallery w:val="Page Numbers (Bottom of Page)"/>
        <w:docPartUnique/>
      </w:docPartObj>
    </w:sdtPr>
    <w:sdtEndPr>
      <w:rPr>
        <w:noProof/>
      </w:rPr>
    </w:sdtEndPr>
    <w:sdtContent>
      <w:p w14:paraId="5B54EB2A" w14:textId="76A9F279" w:rsidR="00390303" w:rsidRDefault="00390303">
        <w:pPr>
          <w:pStyle w:val="Zpat"/>
          <w:jc w:val="center"/>
        </w:pPr>
        <w:r>
          <w:fldChar w:fldCharType="begin"/>
        </w:r>
        <w:r>
          <w:instrText xml:space="preserve"> PAGE   \* MERGEFORMAT </w:instrText>
        </w:r>
        <w:r>
          <w:fldChar w:fldCharType="separate"/>
        </w:r>
        <w:r>
          <w:rPr>
            <w:noProof/>
          </w:rPr>
          <w:t>2</w:t>
        </w:r>
        <w:r>
          <w:rPr>
            <w:noProof/>
          </w:rPr>
          <w:fldChar w:fldCharType="end"/>
        </w:r>
      </w:p>
    </w:sdtContent>
  </w:sdt>
  <w:p w14:paraId="0D00A5E2" w14:textId="77777777" w:rsidR="00390303" w:rsidRDefault="003903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A22F" w14:textId="77777777" w:rsidR="00F55F18" w:rsidRDefault="00F55F18" w:rsidP="00A64A56">
      <w:pPr>
        <w:spacing w:after="0" w:line="240" w:lineRule="auto"/>
      </w:pPr>
      <w:r>
        <w:separator/>
      </w:r>
    </w:p>
  </w:footnote>
  <w:footnote w:type="continuationSeparator" w:id="0">
    <w:p w14:paraId="7CF08B73" w14:textId="77777777" w:rsidR="00F55F18" w:rsidRDefault="00F55F18" w:rsidP="00A64A56">
      <w:pPr>
        <w:spacing w:after="0" w:line="240" w:lineRule="auto"/>
      </w:pPr>
      <w:r>
        <w:continuationSeparator/>
      </w:r>
    </w:p>
  </w:footnote>
  <w:footnote w:id="1">
    <w:p w14:paraId="32BD2AE7" w14:textId="5C3AE3B6" w:rsidR="00112BD3" w:rsidRPr="002C69D5" w:rsidRDefault="00112BD3" w:rsidP="002C69D5">
      <w:pPr>
        <w:pStyle w:val="Textpoznpodarou"/>
        <w:spacing w:line="276" w:lineRule="auto"/>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FINKOVÁ, Dita. Rozvoj hapticko-taktilního vnímání osob se zrakovým postižením. Olomouc: Univerzita Palackého v Olomouci, 2011. s. 13-16. </w:t>
      </w:r>
    </w:p>
  </w:footnote>
  <w:footnote w:id="2">
    <w:p w14:paraId="40F5B9DB" w14:textId="2722FB1A" w:rsidR="00D13849" w:rsidRPr="002C69D5" w:rsidRDefault="00D13849" w:rsidP="002C69D5">
      <w:pPr>
        <w:pStyle w:val="Textpoznpodarou"/>
        <w:spacing w:line="276" w:lineRule="auto"/>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w:t>
      </w:r>
      <w:r w:rsidR="00B17737" w:rsidRPr="002C69D5">
        <w:rPr>
          <w:rFonts w:ascii="Times New Roman" w:hAnsi="Times New Roman" w:cs="Times New Roman"/>
          <w:sz w:val="18"/>
          <w:szCs w:val="18"/>
        </w:rPr>
        <w:t xml:space="preserve">KÁŇOVÁ, Šárka a kolektiv autorů. </w:t>
      </w:r>
      <w:r w:rsidR="00B17737" w:rsidRPr="002C69D5">
        <w:rPr>
          <w:rFonts w:ascii="Times New Roman" w:hAnsi="Times New Roman" w:cs="Times New Roman"/>
          <w:i/>
          <w:iCs/>
          <w:sz w:val="18"/>
          <w:szCs w:val="18"/>
        </w:rPr>
        <w:t>Metodické materiály pro práci s žáky se SVP v uměleckém vzdělávání.</w:t>
      </w:r>
      <w:r w:rsidR="00B17737" w:rsidRPr="002C69D5">
        <w:rPr>
          <w:rFonts w:ascii="Times New Roman" w:hAnsi="Times New Roman" w:cs="Times New Roman"/>
          <w:sz w:val="18"/>
          <w:szCs w:val="18"/>
        </w:rPr>
        <w:t xml:space="preserve"> Plzeň: Západočeská univerzita v Plzni, 2020. s. 23-25. </w:t>
      </w:r>
    </w:p>
  </w:footnote>
  <w:footnote w:id="3">
    <w:p w14:paraId="591BC497" w14:textId="0407DEDA" w:rsidR="00D13849" w:rsidRPr="002C69D5" w:rsidRDefault="00D13849" w:rsidP="002C69D5">
      <w:pPr>
        <w:pStyle w:val="Textpoznpodarou"/>
        <w:spacing w:line="276" w:lineRule="auto"/>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w:t>
      </w:r>
      <w:r w:rsidRPr="002C69D5">
        <w:rPr>
          <w:rFonts w:ascii="Times New Roman" w:hAnsi="Times New Roman" w:cs="Times New Roman"/>
          <w:color w:val="000000"/>
          <w:sz w:val="18"/>
          <w:szCs w:val="18"/>
        </w:rPr>
        <w:t xml:space="preserve">HAMMEL.M. Alice. HOURIGAN. M. Ryan. Teaching music to students with special needs. New York: Oxford University Press, 2017. s. 93. </w:t>
      </w:r>
    </w:p>
  </w:footnote>
  <w:footnote w:id="4">
    <w:p w14:paraId="2DD88E16" w14:textId="3CFD12D5" w:rsidR="00CA6299" w:rsidRPr="00CA6299" w:rsidRDefault="00CA6299" w:rsidP="002C69D5">
      <w:pPr>
        <w:pStyle w:val="Textpoznpodarou"/>
        <w:spacing w:line="276" w:lineRule="auto"/>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w:t>
      </w:r>
      <w:r w:rsidR="00B17737" w:rsidRPr="002C69D5">
        <w:rPr>
          <w:rFonts w:ascii="Times New Roman" w:hAnsi="Times New Roman" w:cs="Times New Roman"/>
          <w:sz w:val="18"/>
          <w:szCs w:val="18"/>
        </w:rPr>
        <w:t xml:space="preserve">KÁŇOVÁ, Šárka a kolektiv autorů. </w:t>
      </w:r>
      <w:r w:rsidR="00B17737" w:rsidRPr="002C69D5">
        <w:rPr>
          <w:rFonts w:ascii="Times New Roman" w:hAnsi="Times New Roman" w:cs="Times New Roman"/>
          <w:i/>
          <w:iCs/>
          <w:sz w:val="18"/>
          <w:szCs w:val="18"/>
        </w:rPr>
        <w:t>Metodické materiály pro práci s žáky se SVP v uměleckém vzdělávání.</w:t>
      </w:r>
      <w:r w:rsidR="00B17737" w:rsidRPr="002C69D5">
        <w:rPr>
          <w:rFonts w:ascii="Times New Roman" w:hAnsi="Times New Roman" w:cs="Times New Roman"/>
          <w:sz w:val="18"/>
          <w:szCs w:val="18"/>
        </w:rPr>
        <w:t xml:space="preserve"> Plzeň: Západočeská univerzita v Plzni, 2020. s. 23-25.</w:t>
      </w:r>
      <w:r w:rsidR="00B17737">
        <w:rPr>
          <w:rFonts w:ascii="Times New Roman" w:hAnsi="Times New Roman" w:cs="Times New Roman"/>
          <w:sz w:val="18"/>
          <w:szCs w:val="18"/>
        </w:rPr>
        <w:t xml:space="preserve"> </w:t>
      </w:r>
    </w:p>
  </w:footnote>
  <w:footnote w:id="5">
    <w:p w14:paraId="2E90AC30" w14:textId="192368DC" w:rsidR="0095144C" w:rsidRPr="002C69D5" w:rsidRDefault="0095144C" w:rsidP="002C69D5">
      <w:pPr>
        <w:spacing w:line="276" w:lineRule="auto"/>
        <w:jc w:val="both"/>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w:t>
      </w:r>
      <w:r w:rsidR="00B17737" w:rsidRPr="002C69D5">
        <w:rPr>
          <w:rFonts w:ascii="Times New Roman" w:hAnsi="Times New Roman" w:cs="Times New Roman"/>
          <w:sz w:val="18"/>
          <w:szCs w:val="18"/>
        </w:rPr>
        <w:t xml:space="preserve">JELÍNEK, Jiří a kol. </w:t>
      </w:r>
      <w:r w:rsidR="00B17737" w:rsidRPr="002C69D5">
        <w:rPr>
          <w:rFonts w:ascii="Times New Roman" w:hAnsi="Times New Roman" w:cs="Times New Roman"/>
          <w:i/>
          <w:iCs/>
          <w:sz w:val="18"/>
          <w:szCs w:val="18"/>
        </w:rPr>
        <w:t>Hudební vzdělávání dětí se zrakovým postižením</w:t>
      </w:r>
      <w:r w:rsidR="00B17737" w:rsidRPr="002C69D5">
        <w:rPr>
          <w:rFonts w:ascii="Times New Roman" w:hAnsi="Times New Roman" w:cs="Times New Roman"/>
          <w:sz w:val="18"/>
          <w:szCs w:val="18"/>
        </w:rPr>
        <w:t xml:space="preserve">. Praha: Univerzita Karlova, Pedagogická fakulta, 2010. s. 15-20. </w:t>
      </w:r>
    </w:p>
  </w:footnote>
  <w:footnote w:id="6">
    <w:p w14:paraId="6AEFD226" w14:textId="4147DD97" w:rsidR="0095144C" w:rsidRPr="00CA6299" w:rsidRDefault="0095144C" w:rsidP="002C69D5">
      <w:pPr>
        <w:pStyle w:val="Textpoznpodarou"/>
        <w:spacing w:line="276" w:lineRule="auto"/>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SMÝKAL, Josef. Hudebnost nevidomých dětí. </w:t>
      </w:r>
      <w:r w:rsidRPr="002C69D5">
        <w:rPr>
          <w:rFonts w:ascii="Times New Roman" w:hAnsi="Times New Roman" w:cs="Times New Roman"/>
          <w:i/>
          <w:iCs/>
          <w:color w:val="000000"/>
          <w:sz w:val="18"/>
          <w:szCs w:val="18"/>
          <w:shd w:val="clear" w:color="auto" w:fill="FFFFFF"/>
        </w:rPr>
        <w:t xml:space="preserve">Otázky defektologie 1971/72 </w:t>
      </w:r>
      <w:r w:rsidRPr="002C69D5">
        <w:rPr>
          <w:rFonts w:ascii="Times New Roman" w:hAnsi="Times New Roman" w:cs="Times New Roman"/>
          <w:sz w:val="18"/>
          <w:szCs w:val="18"/>
        </w:rPr>
        <w:t>[online]. s. 22-24. [cit. 2022–11–22]. Dostupné z: https://www.apogeum.info/smykal/</w:t>
      </w:r>
    </w:p>
  </w:footnote>
  <w:footnote w:id="7">
    <w:p w14:paraId="1C6BBE01" w14:textId="2A8C599A" w:rsidR="005A4C5A" w:rsidRPr="002C69D5" w:rsidRDefault="004C17E3" w:rsidP="002C69D5">
      <w:pPr>
        <w:tabs>
          <w:tab w:val="left" w:pos="709"/>
        </w:tabs>
        <w:spacing w:line="276" w:lineRule="auto"/>
        <w:jc w:val="both"/>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002C69D5" w:rsidRPr="002C69D5">
        <w:rPr>
          <w:rFonts w:ascii="Times New Roman" w:hAnsi="Times New Roman" w:cs="Times New Roman"/>
          <w:sz w:val="18"/>
          <w:szCs w:val="18"/>
        </w:rPr>
        <w:t xml:space="preserve"> </w:t>
      </w:r>
      <w:r w:rsidR="00B17737" w:rsidRPr="002C69D5">
        <w:rPr>
          <w:rFonts w:ascii="Times New Roman" w:hAnsi="Times New Roman" w:cs="Times New Roman"/>
          <w:sz w:val="18"/>
          <w:szCs w:val="18"/>
        </w:rPr>
        <w:t xml:space="preserve">BASLEROVÁ, Pavlína. </w:t>
      </w:r>
      <w:r w:rsidR="00B17737" w:rsidRPr="002C69D5">
        <w:rPr>
          <w:rFonts w:ascii="Times New Roman" w:hAnsi="Times New Roman" w:cs="Times New Roman"/>
          <w:i/>
          <w:iCs/>
          <w:sz w:val="18"/>
          <w:szCs w:val="18"/>
        </w:rPr>
        <w:t>Metodika práce asistenta pedagoga se žákem se zrakovým postižením</w:t>
      </w:r>
      <w:r w:rsidR="00B17737" w:rsidRPr="002C69D5">
        <w:rPr>
          <w:rFonts w:ascii="Times New Roman" w:hAnsi="Times New Roman" w:cs="Times New Roman"/>
          <w:sz w:val="18"/>
          <w:szCs w:val="18"/>
        </w:rPr>
        <w:t xml:space="preserve">. Olomouc: Univerzita Palackého v Olomouci, 2012. s. 56-57. </w:t>
      </w:r>
    </w:p>
  </w:footnote>
  <w:footnote w:id="8">
    <w:p w14:paraId="19BA7CA1" w14:textId="15004FB8" w:rsidR="004C17E3" w:rsidRPr="002C69D5" w:rsidRDefault="004C17E3" w:rsidP="002C69D5">
      <w:pPr>
        <w:spacing w:line="276" w:lineRule="auto"/>
        <w:jc w:val="both"/>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w:t>
      </w:r>
      <w:r w:rsidR="00B17737" w:rsidRPr="002C69D5">
        <w:rPr>
          <w:rFonts w:ascii="Times New Roman" w:hAnsi="Times New Roman" w:cs="Times New Roman"/>
          <w:sz w:val="18"/>
          <w:szCs w:val="18"/>
        </w:rPr>
        <w:t xml:space="preserve">FINKOVÁ, Dita. </w:t>
      </w:r>
      <w:r w:rsidR="00B17737" w:rsidRPr="002C69D5">
        <w:rPr>
          <w:rFonts w:ascii="Times New Roman" w:hAnsi="Times New Roman" w:cs="Times New Roman"/>
          <w:i/>
          <w:iCs/>
          <w:sz w:val="18"/>
          <w:szCs w:val="18"/>
        </w:rPr>
        <w:t>Rozvoj hapticko-taktilního vnímání osob se zrakovým postižením</w:t>
      </w:r>
      <w:r w:rsidR="00B17737" w:rsidRPr="002C69D5">
        <w:rPr>
          <w:rFonts w:ascii="Times New Roman" w:hAnsi="Times New Roman" w:cs="Times New Roman"/>
          <w:sz w:val="18"/>
          <w:szCs w:val="18"/>
        </w:rPr>
        <w:t xml:space="preserve">. Olomouc: Univerzita Palackého v Olomouci, 2011. s. 35-38. </w:t>
      </w:r>
    </w:p>
  </w:footnote>
  <w:footnote w:id="9">
    <w:p w14:paraId="3B0CEE89" w14:textId="6F6EFD8E" w:rsidR="00E67C2F" w:rsidRPr="00CA6299" w:rsidRDefault="00E67C2F" w:rsidP="002C69D5">
      <w:pPr>
        <w:pStyle w:val="Textpoznpodarou"/>
        <w:spacing w:line="276" w:lineRule="auto"/>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KEBLOVÁ, Alena. Sluchové vnímání u zrakově postižených. Praha: Septima, 1999. s. 5-20.</w:t>
      </w:r>
      <w:r w:rsidRPr="00CA6299">
        <w:rPr>
          <w:rFonts w:ascii="Times New Roman" w:hAnsi="Times New Roman" w:cs="Times New Roman"/>
          <w:sz w:val="18"/>
          <w:szCs w:val="18"/>
        </w:rPr>
        <w:t xml:space="preserve"> </w:t>
      </w:r>
    </w:p>
  </w:footnote>
  <w:footnote w:id="10">
    <w:p w14:paraId="071B6771" w14:textId="10021A3D" w:rsidR="00E67C2F" w:rsidRPr="002C69D5" w:rsidRDefault="00E67C2F" w:rsidP="002C69D5">
      <w:pPr>
        <w:pStyle w:val="Textpoznpodarou"/>
        <w:spacing w:line="276" w:lineRule="auto"/>
        <w:rPr>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w:t>
      </w:r>
      <w:bookmarkStart w:id="0" w:name="_Hlk133432722"/>
      <w:r w:rsidRPr="002C69D5">
        <w:rPr>
          <w:rFonts w:ascii="Times New Roman" w:hAnsi="Times New Roman" w:cs="Times New Roman"/>
          <w:sz w:val="18"/>
          <w:szCs w:val="18"/>
        </w:rPr>
        <w:t xml:space="preserve">KRUŽÍKOVÁ, Lenka. </w:t>
      </w:r>
      <w:r w:rsidRPr="002C69D5">
        <w:rPr>
          <w:rFonts w:ascii="Times New Roman" w:hAnsi="Times New Roman" w:cs="Times New Roman"/>
          <w:i/>
          <w:iCs/>
          <w:sz w:val="18"/>
          <w:szCs w:val="18"/>
        </w:rPr>
        <w:t>Hudba v inkluzivním vzdělávání.</w:t>
      </w:r>
      <w:r w:rsidRPr="002C69D5">
        <w:rPr>
          <w:rFonts w:ascii="Times New Roman" w:hAnsi="Times New Roman" w:cs="Times New Roman"/>
          <w:sz w:val="18"/>
          <w:szCs w:val="18"/>
        </w:rPr>
        <w:t xml:space="preserve"> Olomouc: Univerzita Palackého v Olomouci, 2020. s. 23-29. </w:t>
      </w:r>
      <w:bookmarkEnd w:id="0"/>
    </w:p>
  </w:footnote>
  <w:footnote w:id="11">
    <w:p w14:paraId="6283978C" w14:textId="3BB54E22" w:rsidR="00AB1915" w:rsidRPr="00CA6299" w:rsidRDefault="00AB1915" w:rsidP="002C69D5">
      <w:pPr>
        <w:pStyle w:val="Textpoznpodarou"/>
        <w:spacing w:line="276" w:lineRule="auto"/>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w:t>
      </w:r>
      <w:r w:rsidR="00104F93" w:rsidRPr="002C69D5">
        <w:rPr>
          <w:rFonts w:ascii="Times New Roman" w:hAnsi="Times New Roman" w:cs="Times New Roman"/>
          <w:sz w:val="18"/>
          <w:szCs w:val="18"/>
        </w:rPr>
        <w:t xml:space="preserve">KRUŽÍKOVÁ, Lenka. </w:t>
      </w:r>
      <w:r w:rsidR="00104F93" w:rsidRPr="002C69D5">
        <w:rPr>
          <w:rFonts w:ascii="Times New Roman" w:hAnsi="Times New Roman" w:cs="Times New Roman"/>
          <w:i/>
          <w:iCs/>
          <w:sz w:val="18"/>
          <w:szCs w:val="18"/>
        </w:rPr>
        <w:t>Hudba v inkluzivním vzdělávání.</w:t>
      </w:r>
      <w:r w:rsidR="00104F93" w:rsidRPr="002C69D5">
        <w:rPr>
          <w:rFonts w:ascii="Times New Roman" w:hAnsi="Times New Roman" w:cs="Times New Roman"/>
          <w:sz w:val="18"/>
          <w:szCs w:val="18"/>
        </w:rPr>
        <w:t xml:space="preserve"> Olomouc: Univerzita Palackého v Olomouci, 2020. s. </w:t>
      </w:r>
      <w:r w:rsidR="00007ABD" w:rsidRPr="002C69D5">
        <w:rPr>
          <w:rFonts w:ascii="Times New Roman" w:hAnsi="Times New Roman" w:cs="Times New Roman"/>
          <w:sz w:val="18"/>
          <w:szCs w:val="18"/>
        </w:rPr>
        <w:t>13</w:t>
      </w:r>
      <w:r w:rsidR="00104F93" w:rsidRPr="002C69D5">
        <w:rPr>
          <w:rFonts w:ascii="Times New Roman" w:hAnsi="Times New Roman" w:cs="Times New Roman"/>
          <w:sz w:val="18"/>
          <w:szCs w:val="18"/>
        </w:rPr>
        <w:t>.</w:t>
      </w:r>
      <w:r w:rsidR="00104F93" w:rsidRPr="00CA6299">
        <w:rPr>
          <w:rFonts w:ascii="Times New Roman" w:hAnsi="Times New Roman" w:cs="Times New Roman"/>
          <w:sz w:val="18"/>
          <w:szCs w:val="18"/>
        </w:rPr>
        <w:t xml:space="preserve"> </w:t>
      </w:r>
    </w:p>
  </w:footnote>
  <w:footnote w:id="12">
    <w:p w14:paraId="15A6A7B7" w14:textId="35833C21" w:rsidR="00585DE9" w:rsidRPr="002C69D5" w:rsidRDefault="00585DE9" w:rsidP="002C69D5">
      <w:pPr>
        <w:pStyle w:val="Textpoznpodarou"/>
        <w:spacing w:line="276" w:lineRule="auto"/>
        <w:rPr>
          <w:rFonts w:ascii="Times New Roman" w:hAnsi="Times New Roman" w:cs="Times New Roman"/>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KANTOR, Jiří. LIPSKÝ, Matěj. WEBER, Jana a kolektiv. </w:t>
      </w:r>
      <w:r w:rsidRPr="002C69D5">
        <w:rPr>
          <w:rFonts w:ascii="Times New Roman" w:hAnsi="Times New Roman" w:cs="Times New Roman"/>
          <w:i/>
          <w:iCs/>
          <w:sz w:val="18"/>
          <w:szCs w:val="18"/>
        </w:rPr>
        <w:t>Základy muzikoterapie</w:t>
      </w:r>
      <w:r w:rsidRPr="002C69D5">
        <w:rPr>
          <w:rFonts w:ascii="Times New Roman" w:hAnsi="Times New Roman" w:cs="Times New Roman"/>
          <w:sz w:val="18"/>
          <w:szCs w:val="18"/>
        </w:rPr>
        <w:t xml:space="preserve">. Praha: Grada Publishing, 2009. s. 27. </w:t>
      </w:r>
    </w:p>
  </w:footnote>
  <w:footnote w:id="13">
    <w:p w14:paraId="1C7BE823" w14:textId="06A6864C" w:rsidR="00585DE9" w:rsidRPr="002C69D5" w:rsidRDefault="00585DE9" w:rsidP="002C69D5">
      <w:pPr>
        <w:pStyle w:val="Textpoznpodarou"/>
        <w:spacing w:line="276" w:lineRule="auto"/>
        <w:rPr>
          <w:sz w:val="18"/>
          <w:szCs w:val="18"/>
        </w:rPr>
      </w:pPr>
      <w:r w:rsidRPr="002C69D5">
        <w:rPr>
          <w:rStyle w:val="Znakapoznpodarou"/>
          <w:rFonts w:ascii="Times New Roman" w:hAnsi="Times New Roman" w:cs="Times New Roman"/>
          <w:sz w:val="18"/>
          <w:szCs w:val="18"/>
        </w:rPr>
        <w:footnoteRef/>
      </w:r>
      <w:r w:rsidRPr="002C69D5">
        <w:rPr>
          <w:rFonts w:ascii="Times New Roman" w:hAnsi="Times New Roman" w:cs="Times New Roman"/>
          <w:sz w:val="18"/>
          <w:szCs w:val="18"/>
        </w:rPr>
        <w:t xml:space="preserve"> </w:t>
      </w:r>
      <w:r w:rsidR="00B17737" w:rsidRPr="002C69D5">
        <w:rPr>
          <w:rFonts w:ascii="Times New Roman" w:hAnsi="Times New Roman" w:cs="Times New Roman"/>
          <w:color w:val="000000"/>
          <w:sz w:val="18"/>
          <w:szCs w:val="18"/>
        </w:rPr>
        <w:t xml:space="preserve">KRUŽÍKOVÁ, Lenka a kolektiv. Hudební didaktika pro žáky se speciálními vzdělávacími potřebami v inkluzivním vzdělávání. Olomouc: Univerzita Palackého v Olomouci, 2020. s. 15. </w:t>
      </w:r>
    </w:p>
  </w:footnote>
  <w:footnote w:id="14">
    <w:p w14:paraId="2C296E9D" w14:textId="77777777" w:rsidR="00374404" w:rsidRPr="002C69D5" w:rsidRDefault="00374404" w:rsidP="002C69D5">
      <w:pPr>
        <w:pStyle w:val="Textpoznpodarou"/>
        <w:spacing w:line="276" w:lineRule="auto"/>
        <w:rPr>
          <w:sz w:val="18"/>
          <w:szCs w:val="18"/>
        </w:rPr>
      </w:pPr>
      <w:r w:rsidRPr="002C69D5">
        <w:rPr>
          <w:rStyle w:val="Znakapoznpodarou"/>
          <w:sz w:val="18"/>
          <w:szCs w:val="18"/>
        </w:rPr>
        <w:footnoteRef/>
      </w:r>
      <w:r w:rsidRPr="002C69D5">
        <w:rPr>
          <w:sz w:val="18"/>
          <w:szCs w:val="18"/>
        </w:rPr>
        <w:t xml:space="preserve"> </w:t>
      </w:r>
      <w:r w:rsidRPr="002C69D5">
        <w:rPr>
          <w:rFonts w:ascii="Times New Roman" w:hAnsi="Times New Roman" w:cs="Times New Roman"/>
          <w:sz w:val="18"/>
          <w:szCs w:val="18"/>
        </w:rPr>
        <w:t xml:space="preserve">DARROW, Alice-Ann. GIBBONS, Alicia Clair. HELLER, N. George. Music Therapy Past, Present and Future. </w:t>
      </w:r>
      <w:r w:rsidRPr="002C69D5">
        <w:rPr>
          <w:rFonts w:ascii="Times New Roman" w:hAnsi="Times New Roman" w:cs="Times New Roman"/>
          <w:i/>
          <w:iCs/>
          <w:sz w:val="18"/>
          <w:szCs w:val="18"/>
        </w:rPr>
        <w:t xml:space="preserve">The american music teacher. </w:t>
      </w:r>
      <w:r w:rsidRPr="002C69D5">
        <w:rPr>
          <w:rFonts w:ascii="Times New Roman" w:hAnsi="Times New Roman" w:cs="Times New Roman"/>
          <w:sz w:val="18"/>
          <w:szCs w:val="18"/>
        </w:rPr>
        <w:t xml:space="preserve">roč. 35. č.1. s. 18-20. </w:t>
      </w:r>
    </w:p>
  </w:footnote>
  <w:footnote w:id="15">
    <w:p w14:paraId="1E08A847" w14:textId="3D7ACFF3" w:rsidR="00104F93" w:rsidRPr="00104F93" w:rsidRDefault="00104F93" w:rsidP="002C69D5">
      <w:pPr>
        <w:pStyle w:val="Textpoznpodarou"/>
        <w:spacing w:line="276" w:lineRule="auto"/>
        <w:rPr>
          <w:rFonts w:ascii="Times New Roman" w:hAnsi="Times New Roman" w:cs="Times New Roman"/>
          <w:sz w:val="18"/>
          <w:szCs w:val="18"/>
        </w:rPr>
      </w:pPr>
      <w:r w:rsidRPr="002C69D5">
        <w:rPr>
          <w:rStyle w:val="Znakapoznpodarou"/>
          <w:sz w:val="18"/>
          <w:szCs w:val="18"/>
        </w:rPr>
        <w:footnoteRef/>
      </w:r>
      <w:r w:rsidRPr="002C69D5">
        <w:rPr>
          <w:sz w:val="18"/>
          <w:szCs w:val="18"/>
        </w:rPr>
        <w:t xml:space="preserve"> </w:t>
      </w:r>
      <w:r w:rsidRPr="002C69D5">
        <w:rPr>
          <w:rFonts w:ascii="Times New Roman" w:hAnsi="Times New Roman" w:cs="Times New Roman"/>
          <w:sz w:val="18"/>
          <w:szCs w:val="18"/>
        </w:rPr>
        <w:t xml:space="preserve">GERLICHOVÁ, Markéta. </w:t>
      </w:r>
      <w:r w:rsidRPr="002C69D5">
        <w:rPr>
          <w:rFonts w:ascii="Times New Roman" w:hAnsi="Times New Roman" w:cs="Times New Roman"/>
          <w:i/>
          <w:iCs/>
          <w:sz w:val="18"/>
          <w:szCs w:val="18"/>
        </w:rPr>
        <w:t>Muzikoterapie v praxi</w:t>
      </w:r>
      <w:r w:rsidRPr="002C69D5">
        <w:rPr>
          <w:rFonts w:ascii="Times New Roman" w:hAnsi="Times New Roman" w:cs="Times New Roman"/>
          <w:sz w:val="18"/>
          <w:szCs w:val="18"/>
        </w:rPr>
        <w:t>. Praha: Grada, 2021. s. 124-127.</w:t>
      </w:r>
      <w:r w:rsidRPr="00104F93">
        <w:rPr>
          <w:rFonts w:ascii="Times New Roman" w:hAnsi="Times New Roman" w:cs="Times New Roman"/>
          <w:sz w:val="18"/>
          <w:szCs w:val="18"/>
        </w:rPr>
        <w:t xml:space="preserve"> </w:t>
      </w:r>
    </w:p>
  </w:footnote>
  <w:footnote w:id="16">
    <w:p w14:paraId="63C44553" w14:textId="292A7010" w:rsidR="003E6086" w:rsidRDefault="003E6086">
      <w:pPr>
        <w:pStyle w:val="Textpoznpodarou"/>
      </w:pPr>
      <w:r>
        <w:rPr>
          <w:rStyle w:val="Znakapoznpodarou"/>
        </w:rPr>
        <w:footnoteRef/>
      </w:r>
      <w:r>
        <w:t xml:space="preserve"> </w:t>
      </w:r>
      <w:bookmarkStart w:id="1" w:name="_Hlk137498615"/>
      <w:r w:rsidRPr="003E6086">
        <w:rPr>
          <w:rFonts w:ascii="Times New Roman" w:hAnsi="Times New Roman" w:cs="Times New Roman"/>
          <w:sz w:val="18"/>
          <w:szCs w:val="18"/>
        </w:rPr>
        <w:t xml:space="preserve">FRIELDOVÁ, Martina a kol. </w:t>
      </w:r>
      <w:r w:rsidRPr="003E6086">
        <w:rPr>
          <w:rFonts w:ascii="Times New Roman" w:hAnsi="Times New Roman" w:cs="Times New Roman"/>
          <w:i/>
          <w:iCs/>
          <w:sz w:val="18"/>
          <w:szCs w:val="18"/>
        </w:rPr>
        <w:t>Muzikofiletické techniky v inkluzivní výchově</w:t>
      </w:r>
      <w:r w:rsidRPr="003E6086">
        <w:rPr>
          <w:rFonts w:ascii="Times New Roman" w:hAnsi="Times New Roman" w:cs="Times New Roman"/>
          <w:sz w:val="18"/>
          <w:szCs w:val="18"/>
        </w:rPr>
        <w:t xml:space="preserve">. Olomouc: Univerzita Palackého v Olomouci, 2020. s. 11. </w:t>
      </w:r>
      <w:bookmarkEnd w:id="1"/>
    </w:p>
  </w:footnote>
  <w:footnote w:id="17">
    <w:p w14:paraId="5E9200B4" w14:textId="1020FDCB" w:rsidR="00A110BE" w:rsidRPr="008C3305" w:rsidRDefault="00A110BE" w:rsidP="00A110BE">
      <w:pPr>
        <w:spacing w:after="225" w:line="336" w:lineRule="atLeast"/>
        <w:rPr>
          <w:rFonts w:ascii="Times New Roman" w:eastAsia="Times New Roman" w:hAnsi="Times New Roman" w:cs="Times New Roman"/>
          <w:color w:val="0A0A0A"/>
          <w:sz w:val="18"/>
          <w:szCs w:val="18"/>
          <w:highlight w:val="yellow"/>
          <w:lang w:eastAsia="cs-CZ"/>
        </w:rPr>
      </w:pPr>
      <w:r>
        <w:rPr>
          <w:rStyle w:val="Znakapoznpodarou"/>
          <w:rFonts w:ascii="Times New Roman" w:hAnsi="Times New Roman" w:cs="Times New Roman"/>
          <w:sz w:val="18"/>
          <w:szCs w:val="18"/>
        </w:rPr>
        <w:footnoteRef/>
      </w:r>
      <w:r>
        <w:rPr>
          <w:rFonts w:ascii="Times New Roman" w:hAnsi="Times New Roman" w:cs="Times New Roman"/>
          <w:sz w:val="18"/>
          <w:szCs w:val="18"/>
        </w:rPr>
        <w:t xml:space="preserve"> </w:t>
      </w:r>
      <w:r w:rsidRPr="000D4CD8">
        <w:rPr>
          <w:rFonts w:ascii="Times New Roman" w:hAnsi="Times New Roman" w:cs="Times New Roman"/>
          <w:sz w:val="18"/>
          <w:szCs w:val="18"/>
        </w:rPr>
        <w:t xml:space="preserve">JANKŮ, Kateřina. FILATOVÁ, Renáta. </w:t>
      </w:r>
      <w:r w:rsidRPr="000D4CD8">
        <w:rPr>
          <w:rFonts w:ascii="Times New Roman" w:hAnsi="Times New Roman" w:cs="Times New Roman"/>
          <w:i/>
          <w:iCs/>
          <w:sz w:val="18"/>
          <w:szCs w:val="18"/>
        </w:rPr>
        <w:t>Snoezelen</w:t>
      </w:r>
      <w:r w:rsidRPr="000D4CD8">
        <w:rPr>
          <w:rFonts w:ascii="Times New Roman" w:hAnsi="Times New Roman" w:cs="Times New Roman"/>
          <w:sz w:val="18"/>
          <w:szCs w:val="18"/>
        </w:rPr>
        <w:t xml:space="preserve">. Frýdek Místek: </w:t>
      </w:r>
      <w:r w:rsidRPr="000D4CD8">
        <w:rPr>
          <w:rFonts w:ascii="Times New Roman" w:eastAsia="Times New Roman" w:hAnsi="Times New Roman" w:cs="Times New Roman"/>
          <w:color w:val="0A0A0A"/>
          <w:sz w:val="18"/>
          <w:szCs w:val="18"/>
          <w:lang w:eastAsia="cs-CZ"/>
        </w:rPr>
        <w:t xml:space="preserve">Tiskárna Kleinwächter, 2010. s. 16-18, 34-40. </w:t>
      </w:r>
    </w:p>
  </w:footnote>
  <w:footnote w:id="18">
    <w:p w14:paraId="333F26D4" w14:textId="5F7EF971" w:rsidR="00955E36" w:rsidRPr="00DA1691" w:rsidRDefault="00955E36" w:rsidP="00F411DE">
      <w:pPr>
        <w:pStyle w:val="Textpoznpodarou"/>
        <w:spacing w:line="276" w:lineRule="auto"/>
        <w:rPr>
          <w:rFonts w:ascii="Times New Roman" w:hAnsi="Times New Roman" w:cs="Times New Roman"/>
          <w:sz w:val="18"/>
          <w:szCs w:val="18"/>
        </w:rPr>
      </w:pPr>
      <w:r w:rsidRPr="002111A2">
        <w:rPr>
          <w:rStyle w:val="Znakapoznpodarou"/>
          <w:rFonts w:ascii="Times New Roman" w:hAnsi="Times New Roman" w:cs="Times New Roman"/>
          <w:sz w:val="18"/>
          <w:szCs w:val="18"/>
        </w:rPr>
        <w:footnoteRef/>
      </w:r>
      <w:r w:rsidR="00183F1B" w:rsidRPr="002111A2">
        <w:rPr>
          <w:rStyle w:val="Zdraznn"/>
          <w:rFonts w:ascii="Times New Roman" w:hAnsi="Times New Roman" w:cs="Times New Roman"/>
          <w:i w:val="0"/>
          <w:iCs w:val="0"/>
          <w:color w:val="000000"/>
          <w:sz w:val="18"/>
          <w:szCs w:val="18"/>
          <w:shd w:val="clear" w:color="auto" w:fill="FFFFFF"/>
        </w:rPr>
        <w:t>VALIŠOVÁ</w:t>
      </w:r>
      <w:r w:rsidR="00FA3704" w:rsidRPr="002111A2">
        <w:rPr>
          <w:rStyle w:val="Zdraznn"/>
          <w:rFonts w:ascii="Times New Roman" w:hAnsi="Times New Roman" w:cs="Times New Roman"/>
          <w:i w:val="0"/>
          <w:iCs w:val="0"/>
          <w:color w:val="000000"/>
          <w:sz w:val="18"/>
          <w:szCs w:val="18"/>
          <w:shd w:val="clear" w:color="auto" w:fill="FFFFFF"/>
        </w:rPr>
        <w:t>, Jaroslava</w:t>
      </w:r>
      <w:r w:rsidR="00FA3704" w:rsidRPr="002111A2">
        <w:rPr>
          <w:rStyle w:val="Zdraznn"/>
          <w:rFonts w:ascii="Times New Roman" w:hAnsi="Times New Roman" w:cs="Times New Roman"/>
          <w:color w:val="000000"/>
          <w:sz w:val="18"/>
          <w:szCs w:val="18"/>
          <w:shd w:val="clear" w:color="auto" w:fill="FFFFFF"/>
        </w:rPr>
        <w:t>. Aktuální problémy speciální pedagogiky</w:t>
      </w:r>
      <w:r w:rsidR="00FA3704" w:rsidRPr="002111A2">
        <w:rPr>
          <w:rStyle w:val="Zdraznn"/>
          <w:rFonts w:ascii="Times New Roman" w:hAnsi="Times New Roman" w:cs="Times New Roman"/>
          <w:i w:val="0"/>
          <w:iCs w:val="0"/>
          <w:color w:val="000000"/>
          <w:sz w:val="18"/>
          <w:szCs w:val="18"/>
          <w:shd w:val="clear" w:color="auto" w:fill="FFFFFF"/>
        </w:rPr>
        <w:t>, Brno 1977</w:t>
      </w:r>
      <w:r w:rsidR="002651FB" w:rsidRPr="002111A2">
        <w:rPr>
          <w:rStyle w:val="Zdraznn"/>
          <w:rFonts w:ascii="Times New Roman" w:hAnsi="Times New Roman" w:cs="Times New Roman"/>
          <w:i w:val="0"/>
          <w:iCs w:val="0"/>
          <w:color w:val="000000"/>
          <w:sz w:val="18"/>
          <w:szCs w:val="18"/>
          <w:shd w:val="clear" w:color="auto" w:fill="FFFFFF"/>
        </w:rPr>
        <w:t xml:space="preserve"> </w:t>
      </w:r>
      <w:r w:rsidR="002651FB" w:rsidRPr="002111A2">
        <w:rPr>
          <w:rFonts w:ascii="Times New Roman" w:hAnsi="Times New Roman" w:cs="Times New Roman"/>
          <w:sz w:val="18"/>
          <w:szCs w:val="18"/>
        </w:rPr>
        <w:t>[online]</w:t>
      </w:r>
      <w:r w:rsidR="002651FB" w:rsidRPr="002111A2">
        <w:rPr>
          <w:rStyle w:val="Zdraznn"/>
          <w:rFonts w:ascii="Times New Roman" w:hAnsi="Times New Roman" w:cs="Times New Roman"/>
          <w:color w:val="000000"/>
          <w:sz w:val="18"/>
          <w:szCs w:val="18"/>
          <w:shd w:val="clear" w:color="auto" w:fill="FFFFFF"/>
        </w:rPr>
        <w:t xml:space="preserve">. </w:t>
      </w:r>
      <w:r w:rsidR="00FA3704" w:rsidRPr="002111A2">
        <w:rPr>
          <w:rStyle w:val="Zdraznn"/>
          <w:rFonts w:ascii="Times New Roman" w:hAnsi="Times New Roman" w:cs="Times New Roman"/>
          <w:i w:val="0"/>
          <w:iCs w:val="0"/>
          <w:color w:val="000000"/>
          <w:sz w:val="18"/>
          <w:szCs w:val="18"/>
          <w:shd w:val="clear" w:color="auto" w:fill="FFFFFF"/>
        </w:rPr>
        <w:t>str. 113—133</w:t>
      </w:r>
      <w:r w:rsidR="00FA3704" w:rsidRPr="002111A2">
        <w:rPr>
          <w:rFonts w:ascii="Times New Roman" w:hAnsi="Times New Roman" w:cs="Times New Roman"/>
          <w:sz w:val="18"/>
          <w:szCs w:val="18"/>
        </w:rPr>
        <w:t xml:space="preserve"> </w:t>
      </w:r>
      <w:r w:rsidRPr="002111A2">
        <w:rPr>
          <w:rFonts w:ascii="Times New Roman" w:hAnsi="Times New Roman" w:cs="Times New Roman"/>
          <w:sz w:val="18"/>
          <w:szCs w:val="18"/>
        </w:rPr>
        <w:t xml:space="preserve">[cit. </w:t>
      </w:r>
      <w:r w:rsidR="00DE7918" w:rsidRPr="002111A2">
        <w:rPr>
          <w:rFonts w:ascii="Times New Roman" w:hAnsi="Times New Roman" w:cs="Times New Roman"/>
          <w:sz w:val="18"/>
          <w:szCs w:val="18"/>
        </w:rPr>
        <w:t>2022–</w:t>
      </w:r>
      <w:r w:rsidR="00F411DE" w:rsidRPr="002111A2">
        <w:rPr>
          <w:rFonts w:ascii="Times New Roman" w:hAnsi="Times New Roman" w:cs="Times New Roman"/>
          <w:sz w:val="18"/>
          <w:szCs w:val="18"/>
        </w:rPr>
        <w:t>11–22</w:t>
      </w:r>
      <w:r w:rsidRPr="002111A2">
        <w:rPr>
          <w:rFonts w:ascii="Times New Roman" w:hAnsi="Times New Roman" w:cs="Times New Roman"/>
          <w:sz w:val="18"/>
          <w:szCs w:val="18"/>
        </w:rPr>
        <w:t>]. Dostupné z: https://www.apogeum.info/smykal/</w:t>
      </w:r>
    </w:p>
  </w:footnote>
  <w:footnote w:id="19">
    <w:p w14:paraId="3979946F" w14:textId="5CB51435" w:rsidR="00183F1B" w:rsidRPr="00DE7918" w:rsidRDefault="00183F1B" w:rsidP="0003590A">
      <w:pPr>
        <w:pStyle w:val="Textpoznpodarou"/>
        <w:spacing w:line="276" w:lineRule="auto"/>
        <w:rPr>
          <w:rFonts w:ascii="Times New Roman" w:hAnsi="Times New Roman" w:cs="Times New Roman"/>
          <w:sz w:val="18"/>
          <w:szCs w:val="18"/>
        </w:rPr>
      </w:pPr>
      <w:r w:rsidRPr="00DE7918">
        <w:rPr>
          <w:rStyle w:val="Znakapoznpodarou"/>
          <w:rFonts w:ascii="Times New Roman" w:hAnsi="Times New Roman" w:cs="Times New Roman"/>
          <w:sz w:val="18"/>
          <w:szCs w:val="18"/>
        </w:rPr>
        <w:footnoteRef/>
      </w:r>
      <w:r w:rsidRPr="00DE7918">
        <w:rPr>
          <w:rFonts w:ascii="Times New Roman" w:hAnsi="Times New Roman" w:cs="Times New Roman"/>
          <w:sz w:val="18"/>
          <w:szCs w:val="18"/>
        </w:rPr>
        <w:t xml:space="preserve"> JELÍNEK, Jiří a kol</w:t>
      </w:r>
      <w:r w:rsidRPr="00DE7918">
        <w:rPr>
          <w:rFonts w:ascii="Times New Roman" w:hAnsi="Times New Roman" w:cs="Times New Roman"/>
          <w:i/>
          <w:iCs/>
          <w:sz w:val="18"/>
          <w:szCs w:val="18"/>
        </w:rPr>
        <w:t>. Hudební vzdělání dětí se zrakovým postižením</w:t>
      </w:r>
      <w:r w:rsidRPr="00DE7918">
        <w:rPr>
          <w:rFonts w:ascii="Times New Roman" w:hAnsi="Times New Roman" w:cs="Times New Roman"/>
          <w:sz w:val="18"/>
          <w:szCs w:val="18"/>
        </w:rPr>
        <w:t xml:space="preserve">. Praha: Univerzita Karlova, Pedagogická fakulta, 2010. s.27-32. </w:t>
      </w:r>
    </w:p>
  </w:footnote>
  <w:footnote w:id="20">
    <w:p w14:paraId="2075CD17" w14:textId="29D52FB0" w:rsidR="00410BD8" w:rsidRPr="00410BD8" w:rsidRDefault="00410BD8" w:rsidP="0003590A">
      <w:pPr>
        <w:pStyle w:val="Textpoznpodarou"/>
        <w:spacing w:line="276" w:lineRule="auto"/>
        <w:rPr>
          <w:rFonts w:ascii="Times New Roman" w:hAnsi="Times New Roman" w:cs="Times New Roman"/>
          <w:sz w:val="18"/>
          <w:szCs w:val="18"/>
        </w:rPr>
      </w:pPr>
      <w:r w:rsidRPr="00DE7918">
        <w:rPr>
          <w:rStyle w:val="Znakapoznpodarou"/>
          <w:rFonts w:ascii="Times New Roman" w:hAnsi="Times New Roman" w:cs="Times New Roman"/>
          <w:sz w:val="18"/>
          <w:szCs w:val="18"/>
        </w:rPr>
        <w:footnoteRef/>
      </w:r>
      <w:r w:rsidRPr="00DE7918">
        <w:rPr>
          <w:rFonts w:ascii="Times New Roman" w:hAnsi="Times New Roman" w:cs="Times New Roman"/>
          <w:sz w:val="18"/>
          <w:szCs w:val="18"/>
        </w:rPr>
        <w:t xml:space="preserve"> </w:t>
      </w:r>
      <w:r w:rsidR="005A4C5A" w:rsidRPr="00DE7918">
        <w:rPr>
          <w:rFonts w:ascii="Times New Roman" w:hAnsi="Times New Roman" w:cs="Times New Roman"/>
          <w:sz w:val="18"/>
          <w:szCs w:val="18"/>
        </w:rPr>
        <w:t>JELÍNEK, Jiří a kol</w:t>
      </w:r>
      <w:r w:rsidR="005A4C5A" w:rsidRPr="00DE7918">
        <w:rPr>
          <w:rFonts w:ascii="Times New Roman" w:hAnsi="Times New Roman" w:cs="Times New Roman"/>
          <w:i/>
          <w:iCs/>
          <w:sz w:val="18"/>
          <w:szCs w:val="18"/>
        </w:rPr>
        <w:t>. Hudební vzdělání dětí se zrakovým postižením</w:t>
      </w:r>
      <w:r w:rsidR="005A4C5A" w:rsidRPr="00DE7918">
        <w:rPr>
          <w:rFonts w:ascii="Times New Roman" w:hAnsi="Times New Roman" w:cs="Times New Roman"/>
          <w:sz w:val="18"/>
          <w:szCs w:val="18"/>
        </w:rPr>
        <w:t>. Praha: Univerzita Karlova, Pedagogická fakulta, 2010. s.</w:t>
      </w:r>
      <w:r w:rsidR="005A4C5A">
        <w:rPr>
          <w:rFonts w:ascii="Times New Roman" w:hAnsi="Times New Roman" w:cs="Times New Roman"/>
          <w:sz w:val="18"/>
          <w:szCs w:val="18"/>
        </w:rPr>
        <w:t>33-39</w:t>
      </w:r>
      <w:r w:rsidR="005A4C5A" w:rsidRPr="00DE7918">
        <w:rPr>
          <w:rFonts w:ascii="Times New Roman" w:hAnsi="Times New Roman" w:cs="Times New Roman"/>
          <w:sz w:val="18"/>
          <w:szCs w:val="18"/>
        </w:rPr>
        <w:t xml:space="preserve">. </w:t>
      </w:r>
    </w:p>
  </w:footnote>
  <w:footnote w:id="21">
    <w:p w14:paraId="3D921B8D" w14:textId="72934522" w:rsidR="00437FCF" w:rsidRPr="00DE7918" w:rsidRDefault="00437FCF" w:rsidP="0003590A">
      <w:pPr>
        <w:pStyle w:val="Textpoznpodarou"/>
        <w:spacing w:line="276" w:lineRule="auto"/>
        <w:rPr>
          <w:rFonts w:ascii="Times New Roman" w:hAnsi="Times New Roman" w:cs="Times New Roman"/>
          <w:sz w:val="18"/>
          <w:szCs w:val="18"/>
        </w:rPr>
      </w:pPr>
      <w:r w:rsidRPr="00DE7918">
        <w:rPr>
          <w:rStyle w:val="Znakapoznpodarou"/>
          <w:rFonts w:ascii="Times New Roman" w:hAnsi="Times New Roman" w:cs="Times New Roman"/>
          <w:sz w:val="18"/>
          <w:szCs w:val="18"/>
        </w:rPr>
        <w:footnoteRef/>
      </w:r>
      <w:r w:rsidRPr="00DE7918">
        <w:rPr>
          <w:rFonts w:ascii="Times New Roman" w:hAnsi="Times New Roman" w:cs="Times New Roman"/>
          <w:sz w:val="18"/>
          <w:szCs w:val="18"/>
        </w:rPr>
        <w:t xml:space="preserve"> </w:t>
      </w:r>
      <w:r w:rsidR="005A4C5A" w:rsidRPr="00DE7918">
        <w:rPr>
          <w:rFonts w:ascii="Times New Roman" w:hAnsi="Times New Roman" w:cs="Times New Roman"/>
          <w:sz w:val="18"/>
          <w:szCs w:val="18"/>
        </w:rPr>
        <w:t>JELÍNEK, Jiří a kol</w:t>
      </w:r>
      <w:r w:rsidR="005A4C5A" w:rsidRPr="00DE7918">
        <w:rPr>
          <w:rFonts w:ascii="Times New Roman" w:hAnsi="Times New Roman" w:cs="Times New Roman"/>
          <w:i/>
          <w:iCs/>
          <w:sz w:val="18"/>
          <w:szCs w:val="18"/>
        </w:rPr>
        <w:t>. Hudební vzdělání dětí se zrakovým postižením</w:t>
      </w:r>
      <w:r w:rsidR="005A4C5A" w:rsidRPr="00DE7918">
        <w:rPr>
          <w:rFonts w:ascii="Times New Roman" w:hAnsi="Times New Roman" w:cs="Times New Roman"/>
          <w:sz w:val="18"/>
          <w:szCs w:val="18"/>
        </w:rPr>
        <w:t>. Praha: Univerzita Karlova, Pedagogická fakulta, 2010. s.</w:t>
      </w:r>
      <w:r w:rsidR="005A4C5A">
        <w:rPr>
          <w:rFonts w:ascii="Times New Roman" w:hAnsi="Times New Roman" w:cs="Times New Roman"/>
          <w:sz w:val="18"/>
          <w:szCs w:val="18"/>
        </w:rPr>
        <w:t>41-44</w:t>
      </w:r>
      <w:r w:rsidR="005A4C5A" w:rsidRPr="00DE7918">
        <w:rPr>
          <w:rFonts w:ascii="Times New Roman" w:hAnsi="Times New Roman" w:cs="Times New Roman"/>
          <w:sz w:val="18"/>
          <w:szCs w:val="18"/>
        </w:rPr>
        <w:t xml:space="preserve">. </w:t>
      </w:r>
    </w:p>
  </w:footnote>
  <w:footnote w:id="22">
    <w:p w14:paraId="6AC1B0A7" w14:textId="46958F46" w:rsidR="007D18AD" w:rsidRPr="002D4054" w:rsidRDefault="007D18AD"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005A4C5A" w:rsidRPr="002D4054">
        <w:rPr>
          <w:rFonts w:ascii="Times New Roman" w:hAnsi="Times New Roman" w:cs="Times New Roman"/>
          <w:sz w:val="18"/>
          <w:szCs w:val="18"/>
        </w:rPr>
        <w:t>JELÍNEK, Jiří a kol</w:t>
      </w:r>
      <w:r w:rsidR="005A4C5A" w:rsidRPr="002D4054">
        <w:rPr>
          <w:rFonts w:ascii="Times New Roman" w:hAnsi="Times New Roman" w:cs="Times New Roman"/>
          <w:i/>
          <w:iCs/>
          <w:sz w:val="18"/>
          <w:szCs w:val="18"/>
        </w:rPr>
        <w:t>. Hudební vzdělání dětí se zrakovým postižením</w:t>
      </w:r>
      <w:r w:rsidR="005A4C5A" w:rsidRPr="002D4054">
        <w:rPr>
          <w:rFonts w:ascii="Times New Roman" w:hAnsi="Times New Roman" w:cs="Times New Roman"/>
          <w:sz w:val="18"/>
          <w:szCs w:val="18"/>
        </w:rPr>
        <w:t xml:space="preserve">. Praha: Univerzita Karlova, Pedagogická fakulta, 2010. s.45-52. </w:t>
      </w:r>
    </w:p>
  </w:footnote>
  <w:footnote w:id="23">
    <w:p w14:paraId="6F2B2A87" w14:textId="16D00D29" w:rsidR="006F3AA3" w:rsidRPr="00667272" w:rsidRDefault="006F3AA3"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005A4C5A" w:rsidRPr="002D4054">
        <w:rPr>
          <w:rFonts w:ascii="Times New Roman" w:hAnsi="Times New Roman" w:cs="Times New Roman"/>
          <w:sz w:val="18"/>
          <w:szCs w:val="18"/>
        </w:rPr>
        <w:t>JELÍNEK, Jiří a kol</w:t>
      </w:r>
      <w:r w:rsidR="005A4C5A" w:rsidRPr="002D4054">
        <w:rPr>
          <w:rFonts w:ascii="Times New Roman" w:hAnsi="Times New Roman" w:cs="Times New Roman"/>
          <w:i/>
          <w:iCs/>
          <w:sz w:val="18"/>
          <w:szCs w:val="18"/>
        </w:rPr>
        <w:t>. Hudební vzdělání dětí se zrakovým postižením</w:t>
      </w:r>
      <w:r w:rsidR="005A4C5A" w:rsidRPr="002D4054">
        <w:rPr>
          <w:rFonts w:ascii="Times New Roman" w:hAnsi="Times New Roman" w:cs="Times New Roman"/>
          <w:sz w:val="18"/>
          <w:szCs w:val="18"/>
        </w:rPr>
        <w:t>. Praha: Univerzita Karlova, Pedagogická fakulta, 2010. s.53-57.</w:t>
      </w:r>
      <w:r w:rsidR="005A4C5A" w:rsidRPr="00DE7918">
        <w:rPr>
          <w:rFonts w:ascii="Times New Roman" w:hAnsi="Times New Roman" w:cs="Times New Roman"/>
          <w:sz w:val="18"/>
          <w:szCs w:val="18"/>
        </w:rPr>
        <w:t xml:space="preserve"> </w:t>
      </w:r>
    </w:p>
  </w:footnote>
  <w:footnote w:id="24">
    <w:p w14:paraId="711D65EB" w14:textId="72A63ECD" w:rsidR="009B74A9" w:rsidRPr="002D4054" w:rsidRDefault="009B74A9"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005A4C5A" w:rsidRPr="002D4054">
        <w:rPr>
          <w:rFonts w:ascii="Times New Roman" w:hAnsi="Times New Roman" w:cs="Times New Roman"/>
          <w:sz w:val="18"/>
          <w:szCs w:val="18"/>
        </w:rPr>
        <w:t>JELÍNEK, Jiří a kol</w:t>
      </w:r>
      <w:r w:rsidR="005A4C5A" w:rsidRPr="002D4054">
        <w:rPr>
          <w:rFonts w:ascii="Times New Roman" w:hAnsi="Times New Roman" w:cs="Times New Roman"/>
          <w:i/>
          <w:iCs/>
          <w:sz w:val="18"/>
          <w:szCs w:val="18"/>
        </w:rPr>
        <w:t>. Hudební vzdělání dětí se zrakovým postižením</w:t>
      </w:r>
      <w:r w:rsidR="005A4C5A" w:rsidRPr="002D4054">
        <w:rPr>
          <w:rFonts w:ascii="Times New Roman" w:hAnsi="Times New Roman" w:cs="Times New Roman"/>
          <w:sz w:val="18"/>
          <w:szCs w:val="18"/>
        </w:rPr>
        <w:t xml:space="preserve">. Praha: Univerzita Karlova, Pedagogická fakulta, 2010. s.59-62. </w:t>
      </w:r>
    </w:p>
  </w:footnote>
  <w:footnote w:id="25">
    <w:p w14:paraId="0F8DD8DE" w14:textId="6EC43E86" w:rsidR="00EA794C" w:rsidRPr="002D4054" w:rsidRDefault="00EA794C"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005A4C5A" w:rsidRPr="002D4054">
        <w:rPr>
          <w:rFonts w:ascii="Times New Roman" w:hAnsi="Times New Roman" w:cs="Times New Roman"/>
          <w:color w:val="000000"/>
          <w:sz w:val="18"/>
          <w:szCs w:val="18"/>
        </w:rPr>
        <w:t xml:space="preserve">HAMMEL.M. Alice. HOURIGAN. M. Ryan. Teaching music to students with special needs. New York: Oxford University Press, 2017. s. 92. </w:t>
      </w:r>
    </w:p>
  </w:footnote>
  <w:footnote w:id="26">
    <w:p w14:paraId="3C238B83" w14:textId="799F84DA" w:rsidR="005A4C5A" w:rsidRPr="002D4054" w:rsidRDefault="00EA794C"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005A4C5A" w:rsidRPr="002D4054">
        <w:rPr>
          <w:rFonts w:ascii="Times New Roman" w:hAnsi="Times New Roman" w:cs="Times New Roman"/>
          <w:sz w:val="18"/>
          <w:szCs w:val="18"/>
        </w:rPr>
        <w:t>JELÍNEK, Jiří a kol</w:t>
      </w:r>
      <w:r w:rsidR="005A4C5A" w:rsidRPr="002D4054">
        <w:rPr>
          <w:rFonts w:ascii="Times New Roman" w:hAnsi="Times New Roman" w:cs="Times New Roman"/>
          <w:i/>
          <w:iCs/>
          <w:sz w:val="18"/>
          <w:szCs w:val="18"/>
        </w:rPr>
        <w:t>. Hudební vzdělání dětí se zrakovým postižením</w:t>
      </w:r>
      <w:r w:rsidR="005A4C5A" w:rsidRPr="002D4054">
        <w:rPr>
          <w:rFonts w:ascii="Times New Roman" w:hAnsi="Times New Roman" w:cs="Times New Roman"/>
          <w:sz w:val="18"/>
          <w:szCs w:val="18"/>
        </w:rPr>
        <w:t xml:space="preserve">. Praha: Univerzita Karlova, Pedagogická fakulta, 2010. s.59-62. </w:t>
      </w:r>
    </w:p>
  </w:footnote>
  <w:footnote w:id="27">
    <w:p w14:paraId="65D222E7" w14:textId="77B887DE" w:rsidR="009E7488" w:rsidRPr="009E7488" w:rsidRDefault="009E7488"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005A4C5A" w:rsidRPr="002D4054">
        <w:rPr>
          <w:rFonts w:ascii="Times New Roman" w:hAnsi="Times New Roman" w:cs="Times New Roman"/>
          <w:sz w:val="18"/>
          <w:szCs w:val="18"/>
        </w:rPr>
        <w:t>JELÍNEK, Jiří a kol</w:t>
      </w:r>
      <w:r w:rsidR="005A4C5A" w:rsidRPr="002D4054">
        <w:rPr>
          <w:rFonts w:ascii="Times New Roman" w:hAnsi="Times New Roman" w:cs="Times New Roman"/>
          <w:i/>
          <w:iCs/>
          <w:sz w:val="18"/>
          <w:szCs w:val="18"/>
        </w:rPr>
        <w:t>. Hudební vzdělání dětí se zrakovým postižením</w:t>
      </w:r>
      <w:r w:rsidR="005A4C5A" w:rsidRPr="002D4054">
        <w:rPr>
          <w:rFonts w:ascii="Times New Roman" w:hAnsi="Times New Roman" w:cs="Times New Roman"/>
          <w:sz w:val="18"/>
          <w:szCs w:val="18"/>
        </w:rPr>
        <w:t>. Praha: Univerzita Karlova, Pedagogická fakulta, 2010. s.15-20.</w:t>
      </w:r>
      <w:r w:rsidR="005A4C5A" w:rsidRPr="00DE7918">
        <w:rPr>
          <w:rFonts w:ascii="Times New Roman" w:hAnsi="Times New Roman" w:cs="Times New Roman"/>
          <w:sz w:val="18"/>
          <w:szCs w:val="18"/>
        </w:rPr>
        <w:t xml:space="preserve"> </w:t>
      </w:r>
    </w:p>
  </w:footnote>
  <w:footnote w:id="28">
    <w:p w14:paraId="4131E778" w14:textId="403C5E06" w:rsidR="009E7488" w:rsidRPr="002D4054" w:rsidRDefault="009E7488"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RUSH, W. Toby. Incorporating assistive technology for students with visual impairments into the music classroom. </w:t>
      </w:r>
      <w:r w:rsidRPr="002D4054">
        <w:rPr>
          <w:rFonts w:ascii="Times New Roman" w:hAnsi="Times New Roman" w:cs="Times New Roman"/>
          <w:i/>
          <w:iCs/>
          <w:sz w:val="18"/>
          <w:szCs w:val="18"/>
        </w:rPr>
        <w:t xml:space="preserve">Music Educators Journal. </w:t>
      </w:r>
      <w:r w:rsidRPr="002D4054">
        <w:rPr>
          <w:rFonts w:ascii="Times New Roman" w:hAnsi="Times New Roman" w:cs="Times New Roman"/>
          <w:sz w:val="18"/>
          <w:szCs w:val="18"/>
        </w:rPr>
        <w:t xml:space="preserve">roč.102. č. 2. s. 78-82. </w:t>
      </w:r>
    </w:p>
  </w:footnote>
  <w:footnote w:id="29">
    <w:p w14:paraId="4A9A3F72" w14:textId="7D414668" w:rsidR="009E7488" w:rsidRPr="002D4054" w:rsidRDefault="009E7488"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005A4C5A" w:rsidRPr="002D4054">
        <w:rPr>
          <w:rFonts w:ascii="Times New Roman" w:hAnsi="Times New Roman" w:cs="Times New Roman"/>
          <w:sz w:val="18"/>
          <w:szCs w:val="18"/>
        </w:rPr>
        <w:t>JELÍNEK, Jiří a kol</w:t>
      </w:r>
      <w:r w:rsidR="005A4C5A" w:rsidRPr="002D4054">
        <w:rPr>
          <w:rFonts w:ascii="Times New Roman" w:hAnsi="Times New Roman" w:cs="Times New Roman"/>
          <w:i/>
          <w:iCs/>
          <w:sz w:val="18"/>
          <w:szCs w:val="18"/>
        </w:rPr>
        <w:t>. Hudební vzdělání dětí se zrakovým postižením</w:t>
      </w:r>
      <w:r w:rsidR="005A4C5A" w:rsidRPr="002D4054">
        <w:rPr>
          <w:rFonts w:ascii="Times New Roman" w:hAnsi="Times New Roman" w:cs="Times New Roman"/>
          <w:sz w:val="18"/>
          <w:szCs w:val="18"/>
        </w:rPr>
        <w:t xml:space="preserve">. Praha: Univerzita Karlova, Pedagogická fakulta, 2010. s.15-20. </w:t>
      </w:r>
    </w:p>
  </w:footnote>
  <w:footnote w:id="30">
    <w:p w14:paraId="32AEE06D" w14:textId="77777777" w:rsidR="00E8709D" w:rsidRPr="002D4054" w:rsidRDefault="00E8709D" w:rsidP="002D4054">
      <w:pPr>
        <w:pStyle w:val="Textpoznpodarou"/>
        <w:spacing w:line="276" w:lineRule="auto"/>
        <w:jc w:val="both"/>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STIBOROVÁ, Karolína. </w:t>
      </w:r>
      <w:r w:rsidRPr="002D4054">
        <w:rPr>
          <w:rFonts w:ascii="Times New Roman" w:hAnsi="Times New Roman" w:cs="Times New Roman"/>
          <w:i/>
          <w:iCs/>
          <w:sz w:val="18"/>
          <w:szCs w:val="18"/>
        </w:rPr>
        <w:t>Nevidomý student hudby se zaměřením na konzervatoř Jana Deyla</w:t>
      </w:r>
      <w:r w:rsidRPr="002D4054">
        <w:rPr>
          <w:rFonts w:ascii="Times New Roman" w:hAnsi="Times New Roman" w:cs="Times New Roman"/>
          <w:sz w:val="18"/>
          <w:szCs w:val="18"/>
        </w:rPr>
        <w:t xml:space="preserve"> [online]. Plzeň, 2019 [cit. 2022-23-11]. Diplomová práce. Západočeská univerzita v Plzni, Fakulta pedagogická. Vedoucí práce Romana Feiferlíková. Dostupné z: </w:t>
      </w:r>
      <w:hyperlink r:id="rId1" w:history="1">
        <w:r w:rsidRPr="002D4054">
          <w:rPr>
            <w:rStyle w:val="Hypertextovodkaz"/>
            <w:rFonts w:ascii="Times New Roman" w:hAnsi="Times New Roman" w:cs="Times New Roman"/>
            <w:color w:val="auto"/>
            <w:sz w:val="18"/>
            <w:szCs w:val="18"/>
          </w:rPr>
          <w:t>https://dspace5.zcu.cz/bitstream/11025/37789/1/Diplomova%20prace%20-%20Karolina%20Stiborova.pdf</w:t>
        </w:r>
      </w:hyperlink>
    </w:p>
    <w:p w14:paraId="79E487F1" w14:textId="77777777" w:rsidR="00E8709D" w:rsidRDefault="00E8709D" w:rsidP="00E8709D">
      <w:pPr>
        <w:pStyle w:val="Textpoznpodarou"/>
        <w:spacing w:line="276" w:lineRule="auto"/>
        <w:jc w:val="both"/>
        <w:rPr>
          <w:rFonts w:ascii="Times New Roman" w:hAnsi="Times New Roman" w:cs="Times New Roman"/>
          <w:sz w:val="18"/>
          <w:szCs w:val="18"/>
        </w:rPr>
      </w:pPr>
    </w:p>
    <w:p w14:paraId="4F401A4B" w14:textId="77777777" w:rsidR="00E8709D" w:rsidRPr="00480DDB" w:rsidRDefault="00E8709D" w:rsidP="00E8709D">
      <w:pPr>
        <w:pStyle w:val="Textpoznpodarou"/>
        <w:spacing w:line="276" w:lineRule="auto"/>
        <w:jc w:val="both"/>
        <w:rPr>
          <w:rFonts w:ascii="Times New Roman" w:hAnsi="Times New Roman" w:cs="Times New Roman"/>
          <w:sz w:val="18"/>
          <w:szCs w:val="18"/>
        </w:rPr>
      </w:pPr>
    </w:p>
  </w:footnote>
  <w:footnote w:id="31">
    <w:p w14:paraId="392C76E6" w14:textId="4C37003D" w:rsidR="00E840DE" w:rsidRPr="002D4054" w:rsidRDefault="00E840DE"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005A4C5A" w:rsidRPr="002D4054">
        <w:rPr>
          <w:rFonts w:ascii="Times New Roman" w:hAnsi="Times New Roman" w:cs="Times New Roman"/>
          <w:color w:val="000000"/>
          <w:sz w:val="18"/>
          <w:szCs w:val="18"/>
        </w:rPr>
        <w:t xml:space="preserve">KRUŽÍKOVÁ, Lenka. </w:t>
      </w:r>
      <w:r w:rsidR="005A4C5A" w:rsidRPr="002D4054">
        <w:rPr>
          <w:rFonts w:ascii="Times New Roman" w:hAnsi="Times New Roman" w:cs="Times New Roman"/>
          <w:i/>
          <w:iCs/>
          <w:color w:val="000000"/>
          <w:sz w:val="18"/>
          <w:szCs w:val="18"/>
        </w:rPr>
        <w:t>Hudba v inkluzivním vzdělávání</w:t>
      </w:r>
      <w:r w:rsidR="005A4C5A" w:rsidRPr="002D4054">
        <w:rPr>
          <w:rFonts w:ascii="Times New Roman" w:hAnsi="Times New Roman" w:cs="Times New Roman"/>
          <w:color w:val="000000"/>
          <w:sz w:val="18"/>
          <w:szCs w:val="18"/>
        </w:rPr>
        <w:t xml:space="preserve">. Olomouc: Univerzita Palackého v Olomouci, 2020. s. 83. </w:t>
      </w:r>
    </w:p>
  </w:footnote>
  <w:footnote w:id="32">
    <w:p w14:paraId="7D2B3512" w14:textId="1121A656" w:rsidR="00A85109" w:rsidRPr="002D4054" w:rsidRDefault="00A85109"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Pr="002D4054">
        <w:rPr>
          <w:rFonts w:ascii="Times New Roman" w:hAnsi="Times New Roman" w:cs="Times New Roman"/>
          <w:color w:val="000000"/>
          <w:sz w:val="18"/>
          <w:szCs w:val="18"/>
        </w:rPr>
        <w:t xml:space="preserve">KRUŽÍKOVÁ, Lenka. </w:t>
      </w:r>
      <w:r w:rsidRPr="002D4054">
        <w:rPr>
          <w:rFonts w:ascii="Times New Roman" w:hAnsi="Times New Roman" w:cs="Times New Roman"/>
          <w:i/>
          <w:iCs/>
          <w:color w:val="000000"/>
          <w:sz w:val="18"/>
          <w:szCs w:val="18"/>
        </w:rPr>
        <w:t>Hudba v inkluzivním vzdělávání</w:t>
      </w:r>
      <w:r w:rsidRPr="002D4054">
        <w:rPr>
          <w:rFonts w:ascii="Times New Roman" w:hAnsi="Times New Roman" w:cs="Times New Roman"/>
          <w:color w:val="000000"/>
          <w:sz w:val="18"/>
          <w:szCs w:val="18"/>
        </w:rPr>
        <w:t xml:space="preserve">. Olomouc: Univerzita Palackého v Olomouci, 2020. s. 87. </w:t>
      </w:r>
    </w:p>
  </w:footnote>
  <w:footnote w:id="33">
    <w:p w14:paraId="1AE3B1DE" w14:textId="263DEB13" w:rsidR="004114FE" w:rsidRPr="002D4054" w:rsidRDefault="004114FE"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005A4C5A" w:rsidRPr="002D4054">
        <w:rPr>
          <w:rFonts w:ascii="Times New Roman" w:hAnsi="Times New Roman" w:cs="Times New Roman"/>
          <w:color w:val="000000"/>
          <w:sz w:val="18"/>
          <w:szCs w:val="18"/>
        </w:rPr>
        <w:t xml:space="preserve">KRUŽÍKOVÁ, Lenka. </w:t>
      </w:r>
      <w:r w:rsidR="005A4C5A" w:rsidRPr="002D4054">
        <w:rPr>
          <w:rFonts w:ascii="Times New Roman" w:hAnsi="Times New Roman" w:cs="Times New Roman"/>
          <w:i/>
          <w:iCs/>
          <w:color w:val="000000"/>
          <w:sz w:val="18"/>
          <w:szCs w:val="18"/>
        </w:rPr>
        <w:t>Hudba v inkluzivním vzdělávání</w:t>
      </w:r>
      <w:r w:rsidR="005A4C5A" w:rsidRPr="002D4054">
        <w:rPr>
          <w:rFonts w:ascii="Times New Roman" w:hAnsi="Times New Roman" w:cs="Times New Roman"/>
          <w:color w:val="000000"/>
          <w:sz w:val="18"/>
          <w:szCs w:val="18"/>
        </w:rPr>
        <w:t xml:space="preserve">. Olomouc: Univerzita Palackého v Olomouci, 2020. s. 87-88. </w:t>
      </w:r>
    </w:p>
  </w:footnote>
  <w:footnote w:id="34">
    <w:p w14:paraId="33EE1858" w14:textId="306FEF47" w:rsidR="00807A79" w:rsidRPr="002D4054" w:rsidRDefault="00807A79"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005A4C5A" w:rsidRPr="002D4054">
        <w:rPr>
          <w:rFonts w:ascii="Times New Roman" w:hAnsi="Times New Roman" w:cs="Times New Roman"/>
          <w:color w:val="000000"/>
          <w:sz w:val="18"/>
          <w:szCs w:val="18"/>
        </w:rPr>
        <w:t xml:space="preserve">KRUŽÍKOVÁ, Lenka. </w:t>
      </w:r>
      <w:r w:rsidR="005A4C5A" w:rsidRPr="002D4054">
        <w:rPr>
          <w:rFonts w:ascii="Times New Roman" w:hAnsi="Times New Roman" w:cs="Times New Roman"/>
          <w:i/>
          <w:iCs/>
          <w:color w:val="000000"/>
          <w:sz w:val="18"/>
          <w:szCs w:val="18"/>
        </w:rPr>
        <w:t>Hudba v inkluzivním vzdělávání</w:t>
      </w:r>
      <w:r w:rsidR="005A4C5A" w:rsidRPr="002D4054">
        <w:rPr>
          <w:rFonts w:ascii="Times New Roman" w:hAnsi="Times New Roman" w:cs="Times New Roman"/>
          <w:color w:val="000000"/>
          <w:sz w:val="18"/>
          <w:szCs w:val="18"/>
        </w:rPr>
        <w:t xml:space="preserve">. Olomouc: Univerzita Palackého v Olomouci, 2020. s. 89. </w:t>
      </w:r>
    </w:p>
  </w:footnote>
  <w:footnote w:id="35">
    <w:p w14:paraId="510F6060" w14:textId="513B332F" w:rsidR="005A4C5A" w:rsidRPr="002D4054" w:rsidRDefault="00807A79" w:rsidP="002D4054">
      <w:pPr>
        <w:pStyle w:val="Textpoznpodarou"/>
        <w:spacing w:line="276" w:lineRule="auto"/>
        <w:rPr>
          <w:rFonts w:ascii="Times New Roman" w:hAnsi="Times New Roman" w:cs="Times New Roman"/>
          <w:sz w:val="18"/>
          <w:szCs w:val="18"/>
        </w:rPr>
      </w:pPr>
      <w:r w:rsidRPr="002D4054">
        <w:rPr>
          <w:rStyle w:val="Znakapoznpodarou"/>
          <w:rFonts w:ascii="Times New Roman" w:hAnsi="Times New Roman" w:cs="Times New Roman"/>
          <w:sz w:val="18"/>
          <w:szCs w:val="18"/>
        </w:rPr>
        <w:footnoteRef/>
      </w:r>
      <w:r w:rsidRPr="002D4054">
        <w:rPr>
          <w:rFonts w:ascii="Times New Roman" w:hAnsi="Times New Roman" w:cs="Times New Roman"/>
          <w:sz w:val="18"/>
          <w:szCs w:val="18"/>
        </w:rPr>
        <w:t xml:space="preserve"> </w:t>
      </w:r>
      <w:r w:rsidR="005A4C5A" w:rsidRPr="002D4054">
        <w:rPr>
          <w:rFonts w:ascii="Times New Roman" w:hAnsi="Times New Roman" w:cs="Times New Roman"/>
          <w:color w:val="000000"/>
          <w:sz w:val="18"/>
          <w:szCs w:val="18"/>
        </w:rPr>
        <w:t xml:space="preserve">KRUŽÍKOVÁ, Lenka. </w:t>
      </w:r>
      <w:r w:rsidR="005A4C5A" w:rsidRPr="002D4054">
        <w:rPr>
          <w:rFonts w:ascii="Times New Roman" w:hAnsi="Times New Roman" w:cs="Times New Roman"/>
          <w:i/>
          <w:iCs/>
          <w:color w:val="000000"/>
          <w:sz w:val="18"/>
          <w:szCs w:val="18"/>
        </w:rPr>
        <w:t>Hudba v inkluzivním vzdělávání</w:t>
      </w:r>
      <w:r w:rsidR="005A4C5A" w:rsidRPr="002D4054">
        <w:rPr>
          <w:rFonts w:ascii="Times New Roman" w:hAnsi="Times New Roman" w:cs="Times New Roman"/>
          <w:color w:val="000000"/>
          <w:sz w:val="18"/>
          <w:szCs w:val="18"/>
        </w:rPr>
        <w:t xml:space="preserve">. Olomouc: Univerzita Palackého v Olomouci, 2020. s. 89. </w:t>
      </w:r>
    </w:p>
    <w:p w14:paraId="27080F40" w14:textId="55F11AD7" w:rsidR="00807A79" w:rsidRPr="00F411DE" w:rsidRDefault="00807A79" w:rsidP="00F411DE">
      <w:pPr>
        <w:pStyle w:val="Textpoznpodarou"/>
        <w:spacing w:line="276" w:lineRule="auto"/>
        <w:rPr>
          <w:rFonts w:ascii="Times New Roman" w:hAnsi="Times New Roman" w:cs="Times New Roman"/>
          <w:sz w:val="18"/>
          <w:szCs w:val="18"/>
        </w:rPr>
      </w:pPr>
    </w:p>
  </w:footnote>
  <w:footnote w:id="36">
    <w:p w14:paraId="6A5DB61B" w14:textId="6FE43AE1" w:rsidR="004D6170" w:rsidRPr="004D6170" w:rsidRDefault="004D6170">
      <w:pPr>
        <w:pStyle w:val="Textpoznpodarou"/>
        <w:rPr>
          <w:rFonts w:ascii="Times New Roman" w:hAnsi="Times New Roman" w:cs="Times New Roman"/>
        </w:rPr>
      </w:pPr>
      <w:r w:rsidRPr="004D6170">
        <w:rPr>
          <w:rStyle w:val="Znakapoznpodarou"/>
          <w:rFonts w:ascii="Times New Roman" w:hAnsi="Times New Roman" w:cs="Times New Roman"/>
        </w:rPr>
        <w:footnoteRef/>
      </w:r>
      <w:r w:rsidRPr="004D6170">
        <w:rPr>
          <w:rFonts w:ascii="Times New Roman" w:hAnsi="Times New Roman" w:cs="Times New Roman"/>
        </w:rPr>
        <w:t xml:space="preserve"> </w:t>
      </w:r>
      <w:r w:rsidR="002914DA" w:rsidRPr="00DE7918">
        <w:rPr>
          <w:rStyle w:val="Zdraznn"/>
          <w:rFonts w:ascii="Times New Roman" w:hAnsi="Times New Roman" w:cs="Times New Roman"/>
          <w:i w:val="0"/>
          <w:iCs w:val="0"/>
          <w:color w:val="000000"/>
          <w:sz w:val="18"/>
          <w:szCs w:val="18"/>
          <w:shd w:val="clear" w:color="auto" w:fill="FFFFFF"/>
        </w:rPr>
        <w:t>VALIŠOVÁ, Jaroslava</w:t>
      </w:r>
      <w:r w:rsidR="002914DA" w:rsidRPr="00DE7918">
        <w:rPr>
          <w:rStyle w:val="Zdraznn"/>
          <w:rFonts w:ascii="Times New Roman" w:hAnsi="Times New Roman" w:cs="Times New Roman"/>
          <w:color w:val="000000"/>
          <w:sz w:val="18"/>
          <w:szCs w:val="18"/>
          <w:shd w:val="clear" w:color="auto" w:fill="FFFFFF"/>
        </w:rPr>
        <w:t>. Aktuální problémy speciální pedagogiky</w:t>
      </w:r>
      <w:r w:rsidR="002914DA" w:rsidRPr="00DE7918">
        <w:rPr>
          <w:rStyle w:val="Zdraznn"/>
          <w:rFonts w:ascii="Times New Roman" w:hAnsi="Times New Roman" w:cs="Times New Roman"/>
          <w:i w:val="0"/>
          <w:iCs w:val="0"/>
          <w:color w:val="000000"/>
          <w:sz w:val="18"/>
          <w:szCs w:val="18"/>
          <w:shd w:val="clear" w:color="auto" w:fill="FFFFFF"/>
        </w:rPr>
        <w:t xml:space="preserve">, Brno 1977 </w:t>
      </w:r>
      <w:r w:rsidR="002914DA" w:rsidRPr="00DE7918">
        <w:rPr>
          <w:rFonts w:ascii="Times New Roman" w:hAnsi="Times New Roman" w:cs="Times New Roman"/>
          <w:sz w:val="18"/>
          <w:szCs w:val="18"/>
        </w:rPr>
        <w:t>[online]</w:t>
      </w:r>
      <w:r w:rsidR="002914DA" w:rsidRPr="00DE7918">
        <w:rPr>
          <w:rStyle w:val="Zdraznn"/>
          <w:rFonts w:ascii="Times New Roman" w:hAnsi="Times New Roman" w:cs="Times New Roman"/>
          <w:color w:val="000000"/>
          <w:sz w:val="18"/>
          <w:szCs w:val="18"/>
          <w:shd w:val="clear" w:color="auto" w:fill="FFFFFF"/>
        </w:rPr>
        <w:t xml:space="preserve">. </w:t>
      </w:r>
      <w:r w:rsidR="002914DA" w:rsidRPr="00DE7918">
        <w:rPr>
          <w:rStyle w:val="Zdraznn"/>
          <w:rFonts w:ascii="Times New Roman" w:hAnsi="Times New Roman" w:cs="Times New Roman"/>
          <w:i w:val="0"/>
          <w:iCs w:val="0"/>
          <w:color w:val="000000"/>
          <w:sz w:val="18"/>
          <w:szCs w:val="18"/>
          <w:shd w:val="clear" w:color="auto" w:fill="FFFFFF"/>
        </w:rPr>
        <w:t>str. 113—133</w:t>
      </w:r>
      <w:r w:rsidR="002914DA" w:rsidRPr="00DE7918">
        <w:rPr>
          <w:rFonts w:ascii="Times New Roman" w:hAnsi="Times New Roman" w:cs="Times New Roman"/>
          <w:sz w:val="18"/>
          <w:szCs w:val="18"/>
        </w:rPr>
        <w:t xml:space="preserve"> [cit. 2022–11–22]. Dostupné z: https://www.apogeum.info/smykal/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BAD"/>
    <w:multiLevelType w:val="hybridMultilevel"/>
    <w:tmpl w:val="99027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17336"/>
    <w:multiLevelType w:val="hybridMultilevel"/>
    <w:tmpl w:val="04CA2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4D1626"/>
    <w:multiLevelType w:val="hybridMultilevel"/>
    <w:tmpl w:val="96FA8120"/>
    <w:lvl w:ilvl="0" w:tplc="EC76286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93320B"/>
    <w:multiLevelType w:val="hybridMultilevel"/>
    <w:tmpl w:val="358A39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BB61CD"/>
    <w:multiLevelType w:val="multilevel"/>
    <w:tmpl w:val="9394418A"/>
    <w:lvl w:ilvl="0">
      <w:start w:val="17"/>
      <w:numFmt w:val="decimal"/>
      <w:lvlText w:val="%1"/>
      <w:lvlJc w:val="left"/>
      <w:pPr>
        <w:ind w:left="504" w:hanging="504"/>
      </w:pPr>
      <w:rPr>
        <w:rFonts w:hint="default"/>
      </w:rPr>
    </w:lvl>
    <w:lvl w:ilvl="1">
      <w:start w:val="1"/>
      <w:numFmt w:val="decimal"/>
      <w:lvlText w:val="%1.%2"/>
      <w:lvlJc w:val="left"/>
      <w:pPr>
        <w:ind w:left="576" w:hanging="504"/>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5" w15:restartNumberingAfterBreak="0">
    <w:nsid w:val="1BC74765"/>
    <w:multiLevelType w:val="hybridMultilevel"/>
    <w:tmpl w:val="0E3A1090"/>
    <w:lvl w:ilvl="0" w:tplc="D2EC5A0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0F6D50"/>
    <w:multiLevelType w:val="hybridMultilevel"/>
    <w:tmpl w:val="0CE65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F44747"/>
    <w:multiLevelType w:val="hybridMultilevel"/>
    <w:tmpl w:val="418030A2"/>
    <w:lvl w:ilvl="0" w:tplc="6F1CEB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0494AB4"/>
    <w:multiLevelType w:val="hybridMultilevel"/>
    <w:tmpl w:val="8C2868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F518E2"/>
    <w:multiLevelType w:val="hybridMultilevel"/>
    <w:tmpl w:val="B7326D8E"/>
    <w:lvl w:ilvl="0" w:tplc="96DCF62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8E3A11"/>
    <w:multiLevelType w:val="multilevel"/>
    <w:tmpl w:val="9F3C61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A44F3E"/>
    <w:multiLevelType w:val="multilevel"/>
    <w:tmpl w:val="98CC62C4"/>
    <w:lvl w:ilvl="0">
      <w:start w:val="5"/>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12" w15:restartNumberingAfterBreak="0">
    <w:nsid w:val="303D5091"/>
    <w:multiLevelType w:val="hybridMultilevel"/>
    <w:tmpl w:val="0360C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801286"/>
    <w:multiLevelType w:val="multilevel"/>
    <w:tmpl w:val="A72005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3C7C8F"/>
    <w:multiLevelType w:val="multilevel"/>
    <w:tmpl w:val="9964192A"/>
    <w:lvl w:ilvl="0">
      <w:start w:val="1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213CE2"/>
    <w:multiLevelType w:val="multilevel"/>
    <w:tmpl w:val="DC3A4832"/>
    <w:lvl w:ilvl="0">
      <w:start w:val="17"/>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D108C9"/>
    <w:multiLevelType w:val="hybridMultilevel"/>
    <w:tmpl w:val="64C8B73A"/>
    <w:lvl w:ilvl="0" w:tplc="86AAA444">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51043C"/>
    <w:multiLevelType w:val="hybridMultilevel"/>
    <w:tmpl w:val="757EFD5E"/>
    <w:lvl w:ilvl="0" w:tplc="E8EAEF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DB5E9B"/>
    <w:multiLevelType w:val="hybridMultilevel"/>
    <w:tmpl w:val="78F6F724"/>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446FE1"/>
    <w:multiLevelType w:val="hybridMultilevel"/>
    <w:tmpl w:val="5CB4DF4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CE783C"/>
    <w:multiLevelType w:val="multilevel"/>
    <w:tmpl w:val="E9589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F45437"/>
    <w:multiLevelType w:val="hybridMultilevel"/>
    <w:tmpl w:val="B5F2A5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6C5E8B"/>
    <w:multiLevelType w:val="hybridMultilevel"/>
    <w:tmpl w:val="540CD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D32C54"/>
    <w:multiLevelType w:val="hybridMultilevel"/>
    <w:tmpl w:val="04C09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960109"/>
    <w:multiLevelType w:val="hybridMultilevel"/>
    <w:tmpl w:val="4B3E0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ED5E5F"/>
    <w:multiLevelType w:val="multilevel"/>
    <w:tmpl w:val="365A6474"/>
    <w:lvl w:ilvl="0">
      <w:start w:val="18"/>
      <w:numFmt w:val="decimal"/>
      <w:lvlText w:val="%1"/>
      <w:lvlJc w:val="left"/>
      <w:pPr>
        <w:ind w:left="504" w:hanging="504"/>
      </w:pPr>
      <w:rPr>
        <w:rFonts w:hint="default"/>
      </w:rPr>
    </w:lvl>
    <w:lvl w:ilvl="1">
      <w:start w:val="6"/>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9605C"/>
    <w:multiLevelType w:val="hybridMultilevel"/>
    <w:tmpl w:val="5F72EB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2F122D"/>
    <w:multiLevelType w:val="hybridMultilevel"/>
    <w:tmpl w:val="E1681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7D2937"/>
    <w:multiLevelType w:val="hybridMultilevel"/>
    <w:tmpl w:val="E74872E2"/>
    <w:lvl w:ilvl="0" w:tplc="57F47CEC">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0D1097"/>
    <w:multiLevelType w:val="hybridMultilevel"/>
    <w:tmpl w:val="54604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2C6758"/>
    <w:multiLevelType w:val="hybridMultilevel"/>
    <w:tmpl w:val="A8483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6820478">
    <w:abstractNumId w:val="30"/>
  </w:num>
  <w:num w:numId="2" w16cid:durableId="194778599">
    <w:abstractNumId w:val="9"/>
  </w:num>
  <w:num w:numId="3" w16cid:durableId="942810566">
    <w:abstractNumId w:val="13"/>
  </w:num>
  <w:num w:numId="4" w16cid:durableId="1352148226">
    <w:abstractNumId w:val="20"/>
  </w:num>
  <w:num w:numId="5" w16cid:durableId="873618900">
    <w:abstractNumId w:val="11"/>
  </w:num>
  <w:num w:numId="6" w16cid:durableId="1830294098">
    <w:abstractNumId w:val="10"/>
  </w:num>
  <w:num w:numId="7" w16cid:durableId="2129353962">
    <w:abstractNumId w:val="17"/>
  </w:num>
  <w:num w:numId="8" w16cid:durableId="468281262">
    <w:abstractNumId w:val="15"/>
  </w:num>
  <w:num w:numId="9" w16cid:durableId="1391028590">
    <w:abstractNumId w:val="4"/>
  </w:num>
  <w:num w:numId="10" w16cid:durableId="454492294">
    <w:abstractNumId w:val="18"/>
  </w:num>
  <w:num w:numId="11" w16cid:durableId="1845585098">
    <w:abstractNumId w:val="14"/>
  </w:num>
  <w:num w:numId="12" w16cid:durableId="91753426">
    <w:abstractNumId w:val="25"/>
  </w:num>
  <w:num w:numId="13" w16cid:durableId="1872765258">
    <w:abstractNumId w:val="16"/>
  </w:num>
  <w:num w:numId="14" w16cid:durableId="1265072040">
    <w:abstractNumId w:val="28"/>
  </w:num>
  <w:num w:numId="15" w16cid:durableId="1407846641">
    <w:abstractNumId w:val="22"/>
  </w:num>
  <w:num w:numId="16" w16cid:durableId="2120953793">
    <w:abstractNumId w:val="29"/>
  </w:num>
  <w:num w:numId="17" w16cid:durableId="730662792">
    <w:abstractNumId w:val="24"/>
  </w:num>
  <w:num w:numId="18" w16cid:durableId="1051685630">
    <w:abstractNumId w:val="0"/>
  </w:num>
  <w:num w:numId="19" w16cid:durableId="908460351">
    <w:abstractNumId w:val="1"/>
  </w:num>
  <w:num w:numId="20" w16cid:durableId="260842382">
    <w:abstractNumId w:val="7"/>
  </w:num>
  <w:num w:numId="21" w16cid:durableId="766080997">
    <w:abstractNumId w:val="21"/>
  </w:num>
  <w:num w:numId="22" w16cid:durableId="1767455697">
    <w:abstractNumId w:val="27"/>
  </w:num>
  <w:num w:numId="23" w16cid:durableId="1720474300">
    <w:abstractNumId w:val="19"/>
  </w:num>
  <w:num w:numId="24" w16cid:durableId="241063544">
    <w:abstractNumId w:val="6"/>
  </w:num>
  <w:num w:numId="25" w16cid:durableId="518004724">
    <w:abstractNumId w:val="3"/>
  </w:num>
  <w:num w:numId="26" w16cid:durableId="1922983475">
    <w:abstractNumId w:val="23"/>
  </w:num>
  <w:num w:numId="27" w16cid:durableId="1795253258">
    <w:abstractNumId w:val="26"/>
  </w:num>
  <w:num w:numId="28" w16cid:durableId="1679624493">
    <w:abstractNumId w:val="8"/>
  </w:num>
  <w:num w:numId="29" w16cid:durableId="995458551">
    <w:abstractNumId w:val="12"/>
  </w:num>
  <w:num w:numId="30" w16cid:durableId="960107310">
    <w:abstractNumId w:val="2"/>
  </w:num>
  <w:num w:numId="31" w16cid:durableId="240988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E3EE60"/>
    <w:rsid w:val="00002D29"/>
    <w:rsid w:val="00003EA7"/>
    <w:rsid w:val="000064A6"/>
    <w:rsid w:val="00007ABD"/>
    <w:rsid w:val="00010159"/>
    <w:rsid w:val="000107F0"/>
    <w:rsid w:val="0001142B"/>
    <w:rsid w:val="000114E8"/>
    <w:rsid w:val="00013906"/>
    <w:rsid w:val="00020A3F"/>
    <w:rsid w:val="000262DD"/>
    <w:rsid w:val="000303BE"/>
    <w:rsid w:val="00033CC6"/>
    <w:rsid w:val="00034ACD"/>
    <w:rsid w:val="00035871"/>
    <w:rsid w:val="0003590A"/>
    <w:rsid w:val="0003715D"/>
    <w:rsid w:val="0004551E"/>
    <w:rsid w:val="000534BB"/>
    <w:rsid w:val="00062E88"/>
    <w:rsid w:val="0007194C"/>
    <w:rsid w:val="00072079"/>
    <w:rsid w:val="0007237B"/>
    <w:rsid w:val="00083974"/>
    <w:rsid w:val="00084181"/>
    <w:rsid w:val="000843E4"/>
    <w:rsid w:val="00085DD8"/>
    <w:rsid w:val="00096144"/>
    <w:rsid w:val="000A0680"/>
    <w:rsid w:val="000A29CE"/>
    <w:rsid w:val="000A382B"/>
    <w:rsid w:val="000B10F9"/>
    <w:rsid w:val="000B4217"/>
    <w:rsid w:val="000B50A9"/>
    <w:rsid w:val="000C36B1"/>
    <w:rsid w:val="000C4D56"/>
    <w:rsid w:val="000C5FD8"/>
    <w:rsid w:val="000D022B"/>
    <w:rsid w:val="000D0826"/>
    <w:rsid w:val="000D4835"/>
    <w:rsid w:val="000D4CD8"/>
    <w:rsid w:val="000D7C39"/>
    <w:rsid w:val="000E12B6"/>
    <w:rsid w:val="000E642D"/>
    <w:rsid w:val="000F48EF"/>
    <w:rsid w:val="000F69E3"/>
    <w:rsid w:val="00104B7C"/>
    <w:rsid w:val="00104F93"/>
    <w:rsid w:val="0010618C"/>
    <w:rsid w:val="00112BD3"/>
    <w:rsid w:val="001132E5"/>
    <w:rsid w:val="001258E7"/>
    <w:rsid w:val="00127A5A"/>
    <w:rsid w:val="0013115A"/>
    <w:rsid w:val="001316D1"/>
    <w:rsid w:val="0013348D"/>
    <w:rsid w:val="00134216"/>
    <w:rsid w:val="00135CFD"/>
    <w:rsid w:val="00141868"/>
    <w:rsid w:val="00145D01"/>
    <w:rsid w:val="00147B59"/>
    <w:rsid w:val="00153B76"/>
    <w:rsid w:val="00154596"/>
    <w:rsid w:val="00163E13"/>
    <w:rsid w:val="0016501C"/>
    <w:rsid w:val="00165244"/>
    <w:rsid w:val="001709AB"/>
    <w:rsid w:val="00180787"/>
    <w:rsid w:val="00183913"/>
    <w:rsid w:val="00183F1B"/>
    <w:rsid w:val="00190F74"/>
    <w:rsid w:val="00191829"/>
    <w:rsid w:val="00193423"/>
    <w:rsid w:val="0019564F"/>
    <w:rsid w:val="001A3956"/>
    <w:rsid w:val="001A4F7C"/>
    <w:rsid w:val="001B4F85"/>
    <w:rsid w:val="001C316A"/>
    <w:rsid w:val="001D1011"/>
    <w:rsid w:val="001D238C"/>
    <w:rsid w:val="001E338D"/>
    <w:rsid w:val="001E3467"/>
    <w:rsid w:val="001E538D"/>
    <w:rsid w:val="001E6AF3"/>
    <w:rsid w:val="002052B1"/>
    <w:rsid w:val="00211194"/>
    <w:rsid w:val="002111A2"/>
    <w:rsid w:val="002115C0"/>
    <w:rsid w:val="002119D0"/>
    <w:rsid w:val="002174C9"/>
    <w:rsid w:val="00222E23"/>
    <w:rsid w:val="00222F58"/>
    <w:rsid w:val="002316C6"/>
    <w:rsid w:val="00237404"/>
    <w:rsid w:val="002413F4"/>
    <w:rsid w:val="00242AA3"/>
    <w:rsid w:val="00245F30"/>
    <w:rsid w:val="00250317"/>
    <w:rsid w:val="002651FB"/>
    <w:rsid w:val="00265E89"/>
    <w:rsid w:val="00280BBF"/>
    <w:rsid w:val="00282E72"/>
    <w:rsid w:val="0029123C"/>
    <w:rsid w:val="002914DA"/>
    <w:rsid w:val="00291A4B"/>
    <w:rsid w:val="002A224B"/>
    <w:rsid w:val="002A5915"/>
    <w:rsid w:val="002A685E"/>
    <w:rsid w:val="002B1562"/>
    <w:rsid w:val="002B28BF"/>
    <w:rsid w:val="002B3DA8"/>
    <w:rsid w:val="002B54F2"/>
    <w:rsid w:val="002B6521"/>
    <w:rsid w:val="002B7D25"/>
    <w:rsid w:val="002C16D1"/>
    <w:rsid w:val="002C1CAD"/>
    <w:rsid w:val="002C23F7"/>
    <w:rsid w:val="002C69D5"/>
    <w:rsid w:val="002D4054"/>
    <w:rsid w:val="002D665B"/>
    <w:rsid w:val="002E7DA0"/>
    <w:rsid w:val="002F39F9"/>
    <w:rsid w:val="00300401"/>
    <w:rsid w:val="0030484F"/>
    <w:rsid w:val="00306113"/>
    <w:rsid w:val="003063DB"/>
    <w:rsid w:val="003163DC"/>
    <w:rsid w:val="00321A3E"/>
    <w:rsid w:val="0032217C"/>
    <w:rsid w:val="00324D85"/>
    <w:rsid w:val="00331721"/>
    <w:rsid w:val="00336B9F"/>
    <w:rsid w:val="00340379"/>
    <w:rsid w:val="00344287"/>
    <w:rsid w:val="00344BA6"/>
    <w:rsid w:val="00351605"/>
    <w:rsid w:val="00352E2C"/>
    <w:rsid w:val="00356532"/>
    <w:rsid w:val="003565E6"/>
    <w:rsid w:val="003613AD"/>
    <w:rsid w:val="00361E96"/>
    <w:rsid w:val="00362166"/>
    <w:rsid w:val="0036780C"/>
    <w:rsid w:val="00374404"/>
    <w:rsid w:val="00377EFB"/>
    <w:rsid w:val="00383979"/>
    <w:rsid w:val="00386A77"/>
    <w:rsid w:val="00387EF7"/>
    <w:rsid w:val="00390303"/>
    <w:rsid w:val="00392893"/>
    <w:rsid w:val="003977B0"/>
    <w:rsid w:val="003A4417"/>
    <w:rsid w:val="003B36AD"/>
    <w:rsid w:val="003B3BE4"/>
    <w:rsid w:val="003B3FCF"/>
    <w:rsid w:val="003C28D3"/>
    <w:rsid w:val="003C460B"/>
    <w:rsid w:val="003E1EE1"/>
    <w:rsid w:val="003E28A4"/>
    <w:rsid w:val="003E3AA7"/>
    <w:rsid w:val="003E4589"/>
    <w:rsid w:val="003E6086"/>
    <w:rsid w:val="003E6FCF"/>
    <w:rsid w:val="003F4C92"/>
    <w:rsid w:val="0040721A"/>
    <w:rsid w:val="00410BD8"/>
    <w:rsid w:val="004114FE"/>
    <w:rsid w:val="00421962"/>
    <w:rsid w:val="00427692"/>
    <w:rsid w:val="00427A84"/>
    <w:rsid w:val="004337CC"/>
    <w:rsid w:val="00437A96"/>
    <w:rsid w:val="00437FCF"/>
    <w:rsid w:val="004405FA"/>
    <w:rsid w:val="00444DCD"/>
    <w:rsid w:val="00445E61"/>
    <w:rsid w:val="00452259"/>
    <w:rsid w:val="00452ED4"/>
    <w:rsid w:val="00455BD9"/>
    <w:rsid w:val="00463B17"/>
    <w:rsid w:val="00464CB4"/>
    <w:rsid w:val="004701E0"/>
    <w:rsid w:val="00470BC2"/>
    <w:rsid w:val="00472BA0"/>
    <w:rsid w:val="0047345B"/>
    <w:rsid w:val="00475A9D"/>
    <w:rsid w:val="00477537"/>
    <w:rsid w:val="00480DDB"/>
    <w:rsid w:val="00481891"/>
    <w:rsid w:val="00481EFB"/>
    <w:rsid w:val="00483B7F"/>
    <w:rsid w:val="004923C9"/>
    <w:rsid w:val="004965A1"/>
    <w:rsid w:val="004A2642"/>
    <w:rsid w:val="004C17E3"/>
    <w:rsid w:val="004C3038"/>
    <w:rsid w:val="004C6D01"/>
    <w:rsid w:val="004C7197"/>
    <w:rsid w:val="004D14F5"/>
    <w:rsid w:val="004D6170"/>
    <w:rsid w:val="004D78F9"/>
    <w:rsid w:val="004E368B"/>
    <w:rsid w:val="004E4AAE"/>
    <w:rsid w:val="004E6334"/>
    <w:rsid w:val="004F715D"/>
    <w:rsid w:val="0050029F"/>
    <w:rsid w:val="0050118C"/>
    <w:rsid w:val="00511628"/>
    <w:rsid w:val="00513073"/>
    <w:rsid w:val="005214FF"/>
    <w:rsid w:val="00526869"/>
    <w:rsid w:val="0053111E"/>
    <w:rsid w:val="00532066"/>
    <w:rsid w:val="005353F3"/>
    <w:rsid w:val="005354A2"/>
    <w:rsid w:val="005363B2"/>
    <w:rsid w:val="00537DE4"/>
    <w:rsid w:val="0054143B"/>
    <w:rsid w:val="005418BB"/>
    <w:rsid w:val="00541FC0"/>
    <w:rsid w:val="00542DB5"/>
    <w:rsid w:val="005438B0"/>
    <w:rsid w:val="005449DC"/>
    <w:rsid w:val="00547195"/>
    <w:rsid w:val="00547CF3"/>
    <w:rsid w:val="005507E8"/>
    <w:rsid w:val="00552F42"/>
    <w:rsid w:val="005604D7"/>
    <w:rsid w:val="0057024E"/>
    <w:rsid w:val="005722A4"/>
    <w:rsid w:val="005756F8"/>
    <w:rsid w:val="00577F5B"/>
    <w:rsid w:val="00580E93"/>
    <w:rsid w:val="00585DE9"/>
    <w:rsid w:val="0058764F"/>
    <w:rsid w:val="0059019B"/>
    <w:rsid w:val="0059329B"/>
    <w:rsid w:val="005941A9"/>
    <w:rsid w:val="005A040F"/>
    <w:rsid w:val="005A2AEC"/>
    <w:rsid w:val="005A4C5A"/>
    <w:rsid w:val="005B233F"/>
    <w:rsid w:val="005C0C12"/>
    <w:rsid w:val="005C165C"/>
    <w:rsid w:val="005C41E6"/>
    <w:rsid w:val="005C60DC"/>
    <w:rsid w:val="005D1687"/>
    <w:rsid w:val="005E09CF"/>
    <w:rsid w:val="005E4F05"/>
    <w:rsid w:val="005E79C1"/>
    <w:rsid w:val="005F2551"/>
    <w:rsid w:val="005F2CD8"/>
    <w:rsid w:val="005F3C6C"/>
    <w:rsid w:val="006002A4"/>
    <w:rsid w:val="00600541"/>
    <w:rsid w:val="00606190"/>
    <w:rsid w:val="006116CE"/>
    <w:rsid w:val="00612778"/>
    <w:rsid w:val="00620BAC"/>
    <w:rsid w:val="00624C32"/>
    <w:rsid w:val="00626463"/>
    <w:rsid w:val="0064174B"/>
    <w:rsid w:val="00644834"/>
    <w:rsid w:val="00646DAC"/>
    <w:rsid w:val="00647CC7"/>
    <w:rsid w:val="006519C2"/>
    <w:rsid w:val="0066372C"/>
    <w:rsid w:val="00667272"/>
    <w:rsid w:val="00667913"/>
    <w:rsid w:val="00673AC5"/>
    <w:rsid w:val="00674C02"/>
    <w:rsid w:val="006834C0"/>
    <w:rsid w:val="00691D84"/>
    <w:rsid w:val="006A7B16"/>
    <w:rsid w:val="006B38F5"/>
    <w:rsid w:val="006B42FF"/>
    <w:rsid w:val="006C2DC1"/>
    <w:rsid w:val="006C2E3A"/>
    <w:rsid w:val="006C3E56"/>
    <w:rsid w:val="006D006F"/>
    <w:rsid w:val="006D0545"/>
    <w:rsid w:val="006D4F96"/>
    <w:rsid w:val="006E108F"/>
    <w:rsid w:val="006E3E49"/>
    <w:rsid w:val="006E4BC1"/>
    <w:rsid w:val="006E730A"/>
    <w:rsid w:val="006F1E20"/>
    <w:rsid w:val="006F1E54"/>
    <w:rsid w:val="006F39AA"/>
    <w:rsid w:val="006F3AA3"/>
    <w:rsid w:val="006F4373"/>
    <w:rsid w:val="006F564D"/>
    <w:rsid w:val="00701F82"/>
    <w:rsid w:val="00702DAD"/>
    <w:rsid w:val="007040D9"/>
    <w:rsid w:val="00705593"/>
    <w:rsid w:val="00710EF0"/>
    <w:rsid w:val="007200F9"/>
    <w:rsid w:val="00723B8E"/>
    <w:rsid w:val="00724497"/>
    <w:rsid w:val="00737910"/>
    <w:rsid w:val="007425CD"/>
    <w:rsid w:val="0074542D"/>
    <w:rsid w:val="007472E5"/>
    <w:rsid w:val="007502F7"/>
    <w:rsid w:val="007544E0"/>
    <w:rsid w:val="00754A68"/>
    <w:rsid w:val="0075562A"/>
    <w:rsid w:val="00761A61"/>
    <w:rsid w:val="007636B3"/>
    <w:rsid w:val="0076526F"/>
    <w:rsid w:val="00767FDF"/>
    <w:rsid w:val="00770D05"/>
    <w:rsid w:val="007745B2"/>
    <w:rsid w:val="00784E22"/>
    <w:rsid w:val="007B04AA"/>
    <w:rsid w:val="007B2D22"/>
    <w:rsid w:val="007B36CD"/>
    <w:rsid w:val="007B49D2"/>
    <w:rsid w:val="007B6350"/>
    <w:rsid w:val="007C094C"/>
    <w:rsid w:val="007C18AF"/>
    <w:rsid w:val="007C1D39"/>
    <w:rsid w:val="007C373E"/>
    <w:rsid w:val="007C5E8A"/>
    <w:rsid w:val="007C61B6"/>
    <w:rsid w:val="007D0623"/>
    <w:rsid w:val="007D18AD"/>
    <w:rsid w:val="007D323B"/>
    <w:rsid w:val="007E4A0E"/>
    <w:rsid w:val="007E518D"/>
    <w:rsid w:val="007F18C8"/>
    <w:rsid w:val="007F2945"/>
    <w:rsid w:val="00804BFD"/>
    <w:rsid w:val="00805793"/>
    <w:rsid w:val="008057D4"/>
    <w:rsid w:val="00807A79"/>
    <w:rsid w:val="00823727"/>
    <w:rsid w:val="00827CF5"/>
    <w:rsid w:val="00832F28"/>
    <w:rsid w:val="00833EF8"/>
    <w:rsid w:val="00851E39"/>
    <w:rsid w:val="00854309"/>
    <w:rsid w:val="00854C0B"/>
    <w:rsid w:val="00855F06"/>
    <w:rsid w:val="00856C3E"/>
    <w:rsid w:val="008575C1"/>
    <w:rsid w:val="008602E8"/>
    <w:rsid w:val="0086199A"/>
    <w:rsid w:val="008633C8"/>
    <w:rsid w:val="00863AD1"/>
    <w:rsid w:val="00863E2A"/>
    <w:rsid w:val="00864EBF"/>
    <w:rsid w:val="008659D6"/>
    <w:rsid w:val="00867B91"/>
    <w:rsid w:val="00871E97"/>
    <w:rsid w:val="0088109D"/>
    <w:rsid w:val="00882084"/>
    <w:rsid w:val="0088233E"/>
    <w:rsid w:val="00886CEA"/>
    <w:rsid w:val="00890344"/>
    <w:rsid w:val="008A3C3B"/>
    <w:rsid w:val="008A748E"/>
    <w:rsid w:val="008B3C99"/>
    <w:rsid w:val="008B68BA"/>
    <w:rsid w:val="008C0527"/>
    <w:rsid w:val="008C3305"/>
    <w:rsid w:val="008C386C"/>
    <w:rsid w:val="008D0FD4"/>
    <w:rsid w:val="008D12B9"/>
    <w:rsid w:val="008D2CAD"/>
    <w:rsid w:val="008E01F0"/>
    <w:rsid w:val="008E469F"/>
    <w:rsid w:val="008F4A05"/>
    <w:rsid w:val="008F4F69"/>
    <w:rsid w:val="008F7A30"/>
    <w:rsid w:val="00905ED2"/>
    <w:rsid w:val="00905F88"/>
    <w:rsid w:val="00907301"/>
    <w:rsid w:val="009077FC"/>
    <w:rsid w:val="00912D4B"/>
    <w:rsid w:val="00913B5C"/>
    <w:rsid w:val="00913B81"/>
    <w:rsid w:val="009157F2"/>
    <w:rsid w:val="009171E1"/>
    <w:rsid w:val="00920646"/>
    <w:rsid w:val="00921663"/>
    <w:rsid w:val="00923825"/>
    <w:rsid w:val="00924919"/>
    <w:rsid w:val="009254DA"/>
    <w:rsid w:val="00932058"/>
    <w:rsid w:val="009337DB"/>
    <w:rsid w:val="0093519C"/>
    <w:rsid w:val="00943E3C"/>
    <w:rsid w:val="009452AE"/>
    <w:rsid w:val="0095144C"/>
    <w:rsid w:val="00955E36"/>
    <w:rsid w:val="0096102C"/>
    <w:rsid w:val="00963557"/>
    <w:rsid w:val="00965A1E"/>
    <w:rsid w:val="00966BAB"/>
    <w:rsid w:val="00974805"/>
    <w:rsid w:val="00977553"/>
    <w:rsid w:val="00983809"/>
    <w:rsid w:val="00984C56"/>
    <w:rsid w:val="009860D1"/>
    <w:rsid w:val="00991669"/>
    <w:rsid w:val="00994E53"/>
    <w:rsid w:val="009A041D"/>
    <w:rsid w:val="009B3881"/>
    <w:rsid w:val="009B74A9"/>
    <w:rsid w:val="009C1765"/>
    <w:rsid w:val="009C1914"/>
    <w:rsid w:val="009C1B0C"/>
    <w:rsid w:val="009D158F"/>
    <w:rsid w:val="009D3D39"/>
    <w:rsid w:val="009E7488"/>
    <w:rsid w:val="009F35F1"/>
    <w:rsid w:val="00A036E9"/>
    <w:rsid w:val="00A110BE"/>
    <w:rsid w:val="00A112AE"/>
    <w:rsid w:val="00A13DD1"/>
    <w:rsid w:val="00A14912"/>
    <w:rsid w:val="00A15863"/>
    <w:rsid w:val="00A15E7E"/>
    <w:rsid w:val="00A170DA"/>
    <w:rsid w:val="00A20CB2"/>
    <w:rsid w:val="00A25726"/>
    <w:rsid w:val="00A312F5"/>
    <w:rsid w:val="00A37616"/>
    <w:rsid w:val="00A429D5"/>
    <w:rsid w:val="00A42C21"/>
    <w:rsid w:val="00A5046B"/>
    <w:rsid w:val="00A527DB"/>
    <w:rsid w:val="00A558F2"/>
    <w:rsid w:val="00A56D1A"/>
    <w:rsid w:val="00A64A56"/>
    <w:rsid w:val="00A64F84"/>
    <w:rsid w:val="00A673F0"/>
    <w:rsid w:val="00A7551B"/>
    <w:rsid w:val="00A83215"/>
    <w:rsid w:val="00A85109"/>
    <w:rsid w:val="00A85A5F"/>
    <w:rsid w:val="00A873B1"/>
    <w:rsid w:val="00AA0312"/>
    <w:rsid w:val="00AA3CA9"/>
    <w:rsid w:val="00AA6666"/>
    <w:rsid w:val="00AB0598"/>
    <w:rsid w:val="00AB1915"/>
    <w:rsid w:val="00AB472B"/>
    <w:rsid w:val="00AB744E"/>
    <w:rsid w:val="00AC3FB5"/>
    <w:rsid w:val="00AD3D31"/>
    <w:rsid w:val="00AD4F1E"/>
    <w:rsid w:val="00AD5141"/>
    <w:rsid w:val="00AD6F5E"/>
    <w:rsid w:val="00AE2165"/>
    <w:rsid w:val="00AE2917"/>
    <w:rsid w:val="00AE2EBA"/>
    <w:rsid w:val="00AE404E"/>
    <w:rsid w:val="00AE4326"/>
    <w:rsid w:val="00AF1163"/>
    <w:rsid w:val="00AF3204"/>
    <w:rsid w:val="00B079DC"/>
    <w:rsid w:val="00B10D20"/>
    <w:rsid w:val="00B14186"/>
    <w:rsid w:val="00B17737"/>
    <w:rsid w:val="00B21534"/>
    <w:rsid w:val="00B2153C"/>
    <w:rsid w:val="00B26794"/>
    <w:rsid w:val="00B27796"/>
    <w:rsid w:val="00B357EB"/>
    <w:rsid w:val="00B469B6"/>
    <w:rsid w:val="00B525AD"/>
    <w:rsid w:val="00B53722"/>
    <w:rsid w:val="00B56BE4"/>
    <w:rsid w:val="00B604CB"/>
    <w:rsid w:val="00B60C2F"/>
    <w:rsid w:val="00B635AF"/>
    <w:rsid w:val="00B640A8"/>
    <w:rsid w:val="00B6476D"/>
    <w:rsid w:val="00B64A4F"/>
    <w:rsid w:val="00B65E35"/>
    <w:rsid w:val="00B70868"/>
    <w:rsid w:val="00B739C6"/>
    <w:rsid w:val="00B7627E"/>
    <w:rsid w:val="00B84E13"/>
    <w:rsid w:val="00B851A6"/>
    <w:rsid w:val="00B85A88"/>
    <w:rsid w:val="00B87B1C"/>
    <w:rsid w:val="00B90FE5"/>
    <w:rsid w:val="00B958BE"/>
    <w:rsid w:val="00BA184A"/>
    <w:rsid w:val="00BA451C"/>
    <w:rsid w:val="00BA51E3"/>
    <w:rsid w:val="00BA59A7"/>
    <w:rsid w:val="00BA6616"/>
    <w:rsid w:val="00BB2DF4"/>
    <w:rsid w:val="00BB4662"/>
    <w:rsid w:val="00BB475A"/>
    <w:rsid w:val="00BC39EE"/>
    <w:rsid w:val="00BC7952"/>
    <w:rsid w:val="00BD1F9F"/>
    <w:rsid w:val="00BD4FA8"/>
    <w:rsid w:val="00BE0728"/>
    <w:rsid w:val="00BE0E99"/>
    <w:rsid w:val="00BE15EE"/>
    <w:rsid w:val="00BF15AE"/>
    <w:rsid w:val="00BF4FBA"/>
    <w:rsid w:val="00BF63F4"/>
    <w:rsid w:val="00C00E65"/>
    <w:rsid w:val="00C03C5C"/>
    <w:rsid w:val="00C05A49"/>
    <w:rsid w:val="00C06234"/>
    <w:rsid w:val="00C11A50"/>
    <w:rsid w:val="00C12E6B"/>
    <w:rsid w:val="00C165B6"/>
    <w:rsid w:val="00C240DC"/>
    <w:rsid w:val="00C25075"/>
    <w:rsid w:val="00C31237"/>
    <w:rsid w:val="00C3173D"/>
    <w:rsid w:val="00C34D66"/>
    <w:rsid w:val="00C446F7"/>
    <w:rsid w:val="00C50694"/>
    <w:rsid w:val="00C6060F"/>
    <w:rsid w:val="00C7098A"/>
    <w:rsid w:val="00C71560"/>
    <w:rsid w:val="00C71B6B"/>
    <w:rsid w:val="00C74E37"/>
    <w:rsid w:val="00CA2FEB"/>
    <w:rsid w:val="00CA5DFB"/>
    <w:rsid w:val="00CA6299"/>
    <w:rsid w:val="00CB1361"/>
    <w:rsid w:val="00CB5FF5"/>
    <w:rsid w:val="00CB60B5"/>
    <w:rsid w:val="00CC6481"/>
    <w:rsid w:val="00CC65FF"/>
    <w:rsid w:val="00CD1D7A"/>
    <w:rsid w:val="00CD71EA"/>
    <w:rsid w:val="00CE183E"/>
    <w:rsid w:val="00CE43D7"/>
    <w:rsid w:val="00CF11BD"/>
    <w:rsid w:val="00CF2ACA"/>
    <w:rsid w:val="00CF7997"/>
    <w:rsid w:val="00D0293E"/>
    <w:rsid w:val="00D03682"/>
    <w:rsid w:val="00D12738"/>
    <w:rsid w:val="00D13849"/>
    <w:rsid w:val="00D30852"/>
    <w:rsid w:val="00D44D1E"/>
    <w:rsid w:val="00D46652"/>
    <w:rsid w:val="00D5278B"/>
    <w:rsid w:val="00D52968"/>
    <w:rsid w:val="00D573F7"/>
    <w:rsid w:val="00D64546"/>
    <w:rsid w:val="00D64928"/>
    <w:rsid w:val="00D71462"/>
    <w:rsid w:val="00D74762"/>
    <w:rsid w:val="00D7687E"/>
    <w:rsid w:val="00DA1691"/>
    <w:rsid w:val="00DA4C10"/>
    <w:rsid w:val="00DB2C2A"/>
    <w:rsid w:val="00DB2F8B"/>
    <w:rsid w:val="00DB5CF2"/>
    <w:rsid w:val="00DB70DD"/>
    <w:rsid w:val="00DC0D0C"/>
    <w:rsid w:val="00DC31EA"/>
    <w:rsid w:val="00DC46AA"/>
    <w:rsid w:val="00DC690E"/>
    <w:rsid w:val="00DD50EC"/>
    <w:rsid w:val="00DD7167"/>
    <w:rsid w:val="00DE227B"/>
    <w:rsid w:val="00DE38E4"/>
    <w:rsid w:val="00DE7918"/>
    <w:rsid w:val="00DF40C8"/>
    <w:rsid w:val="00DF526B"/>
    <w:rsid w:val="00DF6669"/>
    <w:rsid w:val="00E01862"/>
    <w:rsid w:val="00E021F8"/>
    <w:rsid w:val="00E03428"/>
    <w:rsid w:val="00E037CE"/>
    <w:rsid w:val="00E0620E"/>
    <w:rsid w:val="00E14697"/>
    <w:rsid w:val="00E14AB5"/>
    <w:rsid w:val="00E21539"/>
    <w:rsid w:val="00E2710E"/>
    <w:rsid w:val="00E36BE6"/>
    <w:rsid w:val="00E409F4"/>
    <w:rsid w:val="00E44CE5"/>
    <w:rsid w:val="00E54422"/>
    <w:rsid w:val="00E6353E"/>
    <w:rsid w:val="00E67C2F"/>
    <w:rsid w:val="00E7255E"/>
    <w:rsid w:val="00E77FF7"/>
    <w:rsid w:val="00E840DE"/>
    <w:rsid w:val="00E8500D"/>
    <w:rsid w:val="00E8709D"/>
    <w:rsid w:val="00E87B18"/>
    <w:rsid w:val="00E93F78"/>
    <w:rsid w:val="00E957FD"/>
    <w:rsid w:val="00EA041D"/>
    <w:rsid w:val="00EA09BC"/>
    <w:rsid w:val="00EA3096"/>
    <w:rsid w:val="00EA605B"/>
    <w:rsid w:val="00EA61AB"/>
    <w:rsid w:val="00EA794C"/>
    <w:rsid w:val="00EB1DC5"/>
    <w:rsid w:val="00ED1002"/>
    <w:rsid w:val="00ED534D"/>
    <w:rsid w:val="00EE0FE4"/>
    <w:rsid w:val="00EE6B56"/>
    <w:rsid w:val="00EF4E02"/>
    <w:rsid w:val="00EF5CC9"/>
    <w:rsid w:val="00EF7192"/>
    <w:rsid w:val="00EF779C"/>
    <w:rsid w:val="00F01333"/>
    <w:rsid w:val="00F04B01"/>
    <w:rsid w:val="00F05AF2"/>
    <w:rsid w:val="00F12CC2"/>
    <w:rsid w:val="00F1427B"/>
    <w:rsid w:val="00F173B5"/>
    <w:rsid w:val="00F240E1"/>
    <w:rsid w:val="00F2423F"/>
    <w:rsid w:val="00F258CE"/>
    <w:rsid w:val="00F27EBD"/>
    <w:rsid w:val="00F34E2D"/>
    <w:rsid w:val="00F36FAE"/>
    <w:rsid w:val="00F411DE"/>
    <w:rsid w:val="00F42463"/>
    <w:rsid w:val="00F44A3D"/>
    <w:rsid w:val="00F469D9"/>
    <w:rsid w:val="00F50A9C"/>
    <w:rsid w:val="00F55F18"/>
    <w:rsid w:val="00F56535"/>
    <w:rsid w:val="00F64079"/>
    <w:rsid w:val="00F74F55"/>
    <w:rsid w:val="00F8456C"/>
    <w:rsid w:val="00F87F7A"/>
    <w:rsid w:val="00F92E89"/>
    <w:rsid w:val="00F93107"/>
    <w:rsid w:val="00F94360"/>
    <w:rsid w:val="00FA284B"/>
    <w:rsid w:val="00FA3704"/>
    <w:rsid w:val="00FA4211"/>
    <w:rsid w:val="00FA4328"/>
    <w:rsid w:val="00FA4AD0"/>
    <w:rsid w:val="00FB0414"/>
    <w:rsid w:val="00FB5851"/>
    <w:rsid w:val="00FC3091"/>
    <w:rsid w:val="00FC5887"/>
    <w:rsid w:val="00FD3884"/>
    <w:rsid w:val="00FD7713"/>
    <w:rsid w:val="00FE2D51"/>
    <w:rsid w:val="00FE376F"/>
    <w:rsid w:val="00FE5C4E"/>
    <w:rsid w:val="7EE3E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EE60"/>
  <w15:chartTrackingRefBased/>
  <w15:docId w15:val="{26200761-76EF-4235-8B77-37B19E8F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74F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1EFB"/>
    <w:pPr>
      <w:ind w:left="720"/>
      <w:contextualSpacing/>
    </w:pPr>
  </w:style>
  <w:style w:type="paragraph" w:styleId="Textpoznpodarou">
    <w:name w:val="footnote text"/>
    <w:basedOn w:val="Normln"/>
    <w:link w:val="TextpoznpodarouChar"/>
    <w:uiPriority w:val="99"/>
    <w:unhideWhenUsed/>
    <w:rsid w:val="00A64A5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64A56"/>
    <w:rPr>
      <w:sz w:val="20"/>
      <w:szCs w:val="20"/>
    </w:rPr>
  </w:style>
  <w:style w:type="character" w:styleId="Znakapoznpodarou">
    <w:name w:val="footnote reference"/>
    <w:basedOn w:val="Standardnpsmoodstavce"/>
    <w:uiPriority w:val="99"/>
    <w:semiHidden/>
    <w:unhideWhenUsed/>
    <w:rsid w:val="00A64A56"/>
    <w:rPr>
      <w:vertAlign w:val="superscript"/>
    </w:rPr>
  </w:style>
  <w:style w:type="character" w:styleId="Zdraznn">
    <w:name w:val="Emphasis"/>
    <w:basedOn w:val="Standardnpsmoodstavce"/>
    <w:uiPriority w:val="20"/>
    <w:qFormat/>
    <w:rsid w:val="00FA3704"/>
    <w:rPr>
      <w:i/>
      <w:iCs/>
    </w:rPr>
  </w:style>
  <w:style w:type="character" w:styleId="Hypertextovodkaz">
    <w:name w:val="Hyperlink"/>
    <w:basedOn w:val="Standardnpsmoodstavce"/>
    <w:uiPriority w:val="99"/>
    <w:unhideWhenUsed/>
    <w:rsid w:val="00480DDB"/>
    <w:rPr>
      <w:color w:val="0563C1" w:themeColor="hyperlink"/>
      <w:u w:val="single"/>
    </w:rPr>
  </w:style>
  <w:style w:type="character" w:styleId="Nevyeenzmnka">
    <w:name w:val="Unresolved Mention"/>
    <w:basedOn w:val="Standardnpsmoodstavce"/>
    <w:uiPriority w:val="99"/>
    <w:semiHidden/>
    <w:unhideWhenUsed/>
    <w:rsid w:val="00480DDB"/>
    <w:rPr>
      <w:color w:val="605E5C"/>
      <w:shd w:val="clear" w:color="auto" w:fill="E1DFDD"/>
    </w:rPr>
  </w:style>
  <w:style w:type="character" w:customStyle="1" w:styleId="cf01">
    <w:name w:val="cf01"/>
    <w:basedOn w:val="Standardnpsmoodstavce"/>
    <w:rsid w:val="00464CB4"/>
    <w:rPr>
      <w:rFonts w:ascii="Segoe UI" w:hAnsi="Segoe UI" w:cs="Segoe UI" w:hint="default"/>
      <w:sz w:val="18"/>
      <w:szCs w:val="18"/>
    </w:rPr>
  </w:style>
  <w:style w:type="paragraph" w:styleId="Zhlav">
    <w:name w:val="header"/>
    <w:basedOn w:val="Normln"/>
    <w:link w:val="ZhlavChar"/>
    <w:uiPriority w:val="99"/>
    <w:unhideWhenUsed/>
    <w:rsid w:val="007B49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49D2"/>
  </w:style>
  <w:style w:type="paragraph" w:styleId="Zpat">
    <w:name w:val="footer"/>
    <w:basedOn w:val="Normln"/>
    <w:link w:val="ZpatChar"/>
    <w:uiPriority w:val="99"/>
    <w:unhideWhenUsed/>
    <w:rsid w:val="007B49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B49D2"/>
  </w:style>
  <w:style w:type="table" w:styleId="Mkatabulky">
    <w:name w:val="Table Grid"/>
    <w:basedOn w:val="Normlntabulka"/>
    <w:uiPriority w:val="39"/>
    <w:rsid w:val="00D3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F74F5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74F55"/>
    <w:pPr>
      <w:outlineLvl w:val="9"/>
    </w:pPr>
    <w:rPr>
      <w:lang w:eastAsia="cs-CZ"/>
    </w:rPr>
  </w:style>
  <w:style w:type="paragraph" w:styleId="Obsah2">
    <w:name w:val="toc 2"/>
    <w:basedOn w:val="Normln"/>
    <w:next w:val="Normln"/>
    <w:autoRedefine/>
    <w:uiPriority w:val="39"/>
    <w:unhideWhenUsed/>
    <w:rsid w:val="005E09CF"/>
    <w:pPr>
      <w:spacing w:after="100"/>
    </w:pPr>
    <w:rPr>
      <w:rFonts w:ascii="Times New Roman" w:eastAsiaTheme="minorEastAsia" w:hAnsi="Times New Roman" w:cs="Times New Roman"/>
      <w:b/>
      <w:bCs/>
      <w:lang w:eastAsia="cs-CZ"/>
    </w:rPr>
  </w:style>
  <w:style w:type="paragraph" w:styleId="Obsah1">
    <w:name w:val="toc 1"/>
    <w:basedOn w:val="Normln"/>
    <w:next w:val="Normln"/>
    <w:autoRedefine/>
    <w:uiPriority w:val="39"/>
    <w:unhideWhenUsed/>
    <w:rsid w:val="00B14186"/>
    <w:pPr>
      <w:spacing w:after="100"/>
    </w:pPr>
    <w:rPr>
      <w:rFonts w:ascii="Times New Roman" w:eastAsiaTheme="minorEastAsia" w:hAnsi="Times New Roman" w:cs="Times New Roman"/>
      <w:lang w:eastAsia="cs-CZ"/>
    </w:rPr>
  </w:style>
  <w:style w:type="paragraph" w:styleId="Obsah3">
    <w:name w:val="toc 3"/>
    <w:basedOn w:val="Normln"/>
    <w:next w:val="Normln"/>
    <w:autoRedefine/>
    <w:uiPriority w:val="39"/>
    <w:unhideWhenUsed/>
    <w:rsid w:val="00F74F55"/>
    <w:pPr>
      <w:spacing w:after="100"/>
      <w:ind w:left="440"/>
    </w:pPr>
    <w:rPr>
      <w:rFonts w:eastAsiaTheme="minorEastAsia" w:cs="Times New Roman"/>
      <w:lang w:eastAsia="cs-CZ"/>
    </w:rPr>
  </w:style>
  <w:style w:type="paragraph" w:styleId="Normlnweb">
    <w:name w:val="Normal (Web)"/>
    <w:basedOn w:val="Normln"/>
    <w:uiPriority w:val="99"/>
    <w:unhideWhenUsed/>
    <w:rsid w:val="00D573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02D29"/>
    <w:rPr>
      <w:sz w:val="16"/>
      <w:szCs w:val="16"/>
    </w:rPr>
  </w:style>
  <w:style w:type="paragraph" w:styleId="Textkomente">
    <w:name w:val="annotation text"/>
    <w:basedOn w:val="Normln"/>
    <w:link w:val="TextkomenteChar"/>
    <w:uiPriority w:val="99"/>
    <w:unhideWhenUsed/>
    <w:rsid w:val="00002D29"/>
    <w:pPr>
      <w:spacing w:line="240" w:lineRule="auto"/>
    </w:pPr>
    <w:rPr>
      <w:sz w:val="20"/>
      <w:szCs w:val="20"/>
    </w:rPr>
  </w:style>
  <w:style w:type="character" w:customStyle="1" w:styleId="TextkomenteChar">
    <w:name w:val="Text komentáře Char"/>
    <w:basedOn w:val="Standardnpsmoodstavce"/>
    <w:link w:val="Textkomente"/>
    <w:uiPriority w:val="99"/>
    <w:rsid w:val="00002D29"/>
    <w:rPr>
      <w:sz w:val="20"/>
      <w:szCs w:val="20"/>
    </w:rPr>
  </w:style>
  <w:style w:type="paragraph" w:styleId="Pedmtkomente">
    <w:name w:val="annotation subject"/>
    <w:basedOn w:val="Textkomente"/>
    <w:next w:val="Textkomente"/>
    <w:link w:val="PedmtkomenteChar"/>
    <w:uiPriority w:val="99"/>
    <w:semiHidden/>
    <w:unhideWhenUsed/>
    <w:rsid w:val="00002D29"/>
    <w:rPr>
      <w:b/>
      <w:bCs/>
    </w:rPr>
  </w:style>
  <w:style w:type="character" w:customStyle="1" w:styleId="PedmtkomenteChar">
    <w:name w:val="Předmět komentáře Char"/>
    <w:basedOn w:val="TextkomenteChar"/>
    <w:link w:val="Pedmtkomente"/>
    <w:uiPriority w:val="99"/>
    <w:semiHidden/>
    <w:rsid w:val="00002D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248">
      <w:bodyDiv w:val="1"/>
      <w:marLeft w:val="0"/>
      <w:marRight w:val="0"/>
      <w:marTop w:val="0"/>
      <w:marBottom w:val="0"/>
      <w:divBdr>
        <w:top w:val="none" w:sz="0" w:space="0" w:color="auto"/>
        <w:left w:val="none" w:sz="0" w:space="0" w:color="auto"/>
        <w:bottom w:val="none" w:sz="0" w:space="0" w:color="auto"/>
        <w:right w:val="none" w:sz="0" w:space="0" w:color="auto"/>
      </w:divBdr>
    </w:div>
    <w:div w:id="69933123">
      <w:bodyDiv w:val="1"/>
      <w:marLeft w:val="0"/>
      <w:marRight w:val="0"/>
      <w:marTop w:val="0"/>
      <w:marBottom w:val="0"/>
      <w:divBdr>
        <w:top w:val="none" w:sz="0" w:space="0" w:color="auto"/>
        <w:left w:val="none" w:sz="0" w:space="0" w:color="auto"/>
        <w:bottom w:val="none" w:sz="0" w:space="0" w:color="auto"/>
        <w:right w:val="none" w:sz="0" w:space="0" w:color="auto"/>
      </w:divBdr>
    </w:div>
    <w:div w:id="109252763">
      <w:bodyDiv w:val="1"/>
      <w:marLeft w:val="0"/>
      <w:marRight w:val="0"/>
      <w:marTop w:val="0"/>
      <w:marBottom w:val="0"/>
      <w:divBdr>
        <w:top w:val="none" w:sz="0" w:space="0" w:color="auto"/>
        <w:left w:val="none" w:sz="0" w:space="0" w:color="auto"/>
        <w:bottom w:val="none" w:sz="0" w:space="0" w:color="auto"/>
        <w:right w:val="none" w:sz="0" w:space="0" w:color="auto"/>
      </w:divBdr>
    </w:div>
    <w:div w:id="227306693">
      <w:bodyDiv w:val="1"/>
      <w:marLeft w:val="0"/>
      <w:marRight w:val="0"/>
      <w:marTop w:val="0"/>
      <w:marBottom w:val="0"/>
      <w:divBdr>
        <w:top w:val="none" w:sz="0" w:space="0" w:color="auto"/>
        <w:left w:val="none" w:sz="0" w:space="0" w:color="auto"/>
        <w:bottom w:val="none" w:sz="0" w:space="0" w:color="auto"/>
        <w:right w:val="none" w:sz="0" w:space="0" w:color="auto"/>
      </w:divBdr>
    </w:div>
    <w:div w:id="298075714">
      <w:bodyDiv w:val="1"/>
      <w:marLeft w:val="0"/>
      <w:marRight w:val="0"/>
      <w:marTop w:val="0"/>
      <w:marBottom w:val="0"/>
      <w:divBdr>
        <w:top w:val="none" w:sz="0" w:space="0" w:color="auto"/>
        <w:left w:val="none" w:sz="0" w:space="0" w:color="auto"/>
        <w:bottom w:val="none" w:sz="0" w:space="0" w:color="auto"/>
        <w:right w:val="none" w:sz="0" w:space="0" w:color="auto"/>
      </w:divBdr>
    </w:div>
    <w:div w:id="393621848">
      <w:bodyDiv w:val="1"/>
      <w:marLeft w:val="0"/>
      <w:marRight w:val="0"/>
      <w:marTop w:val="0"/>
      <w:marBottom w:val="0"/>
      <w:divBdr>
        <w:top w:val="none" w:sz="0" w:space="0" w:color="auto"/>
        <w:left w:val="none" w:sz="0" w:space="0" w:color="auto"/>
        <w:bottom w:val="none" w:sz="0" w:space="0" w:color="auto"/>
        <w:right w:val="none" w:sz="0" w:space="0" w:color="auto"/>
      </w:divBdr>
      <w:divsChild>
        <w:div w:id="1833790575">
          <w:marLeft w:val="0"/>
          <w:marRight w:val="0"/>
          <w:marTop w:val="0"/>
          <w:marBottom w:val="0"/>
          <w:divBdr>
            <w:top w:val="none" w:sz="0" w:space="0" w:color="auto"/>
            <w:left w:val="none" w:sz="0" w:space="0" w:color="auto"/>
            <w:bottom w:val="none" w:sz="0" w:space="0" w:color="auto"/>
            <w:right w:val="none" w:sz="0" w:space="0" w:color="auto"/>
          </w:divBdr>
          <w:divsChild>
            <w:div w:id="240453117">
              <w:marLeft w:val="0"/>
              <w:marRight w:val="0"/>
              <w:marTop w:val="0"/>
              <w:marBottom w:val="0"/>
              <w:divBdr>
                <w:top w:val="none" w:sz="0" w:space="0" w:color="auto"/>
                <w:left w:val="none" w:sz="0" w:space="0" w:color="auto"/>
                <w:bottom w:val="none" w:sz="0" w:space="0" w:color="auto"/>
                <w:right w:val="none" w:sz="0" w:space="0" w:color="auto"/>
              </w:divBdr>
              <w:divsChild>
                <w:div w:id="1420563701">
                  <w:marLeft w:val="0"/>
                  <w:marRight w:val="0"/>
                  <w:marTop w:val="0"/>
                  <w:marBottom w:val="0"/>
                  <w:divBdr>
                    <w:top w:val="none" w:sz="0" w:space="0" w:color="auto"/>
                    <w:left w:val="none" w:sz="0" w:space="0" w:color="auto"/>
                    <w:bottom w:val="none" w:sz="0" w:space="0" w:color="auto"/>
                    <w:right w:val="none" w:sz="0" w:space="0" w:color="auto"/>
                  </w:divBdr>
                  <w:divsChild>
                    <w:div w:id="919607140">
                      <w:marLeft w:val="0"/>
                      <w:marRight w:val="0"/>
                      <w:marTop w:val="0"/>
                      <w:marBottom w:val="0"/>
                      <w:divBdr>
                        <w:top w:val="none" w:sz="0" w:space="0" w:color="auto"/>
                        <w:left w:val="none" w:sz="0" w:space="0" w:color="auto"/>
                        <w:bottom w:val="none" w:sz="0" w:space="0" w:color="auto"/>
                        <w:right w:val="none" w:sz="0" w:space="0" w:color="auto"/>
                      </w:divBdr>
                      <w:divsChild>
                        <w:div w:id="348996304">
                          <w:marLeft w:val="0"/>
                          <w:marRight w:val="0"/>
                          <w:marTop w:val="0"/>
                          <w:marBottom w:val="0"/>
                          <w:divBdr>
                            <w:top w:val="none" w:sz="0" w:space="0" w:color="auto"/>
                            <w:left w:val="none" w:sz="0" w:space="0" w:color="auto"/>
                            <w:bottom w:val="none" w:sz="0" w:space="0" w:color="auto"/>
                            <w:right w:val="none" w:sz="0" w:space="0" w:color="auto"/>
                          </w:divBdr>
                          <w:divsChild>
                            <w:div w:id="1195266464">
                              <w:marLeft w:val="0"/>
                              <w:marRight w:val="0"/>
                              <w:marTop w:val="0"/>
                              <w:marBottom w:val="0"/>
                              <w:divBdr>
                                <w:top w:val="none" w:sz="0" w:space="0" w:color="auto"/>
                                <w:left w:val="none" w:sz="0" w:space="0" w:color="auto"/>
                                <w:bottom w:val="none" w:sz="0" w:space="0" w:color="auto"/>
                                <w:right w:val="none" w:sz="0" w:space="0" w:color="auto"/>
                              </w:divBdr>
                              <w:divsChild>
                                <w:div w:id="976253792">
                                  <w:marLeft w:val="0"/>
                                  <w:marRight w:val="0"/>
                                  <w:marTop w:val="0"/>
                                  <w:marBottom w:val="0"/>
                                  <w:divBdr>
                                    <w:top w:val="none" w:sz="0" w:space="0" w:color="auto"/>
                                    <w:left w:val="none" w:sz="0" w:space="0" w:color="auto"/>
                                    <w:bottom w:val="none" w:sz="0" w:space="0" w:color="auto"/>
                                    <w:right w:val="none" w:sz="0" w:space="0" w:color="auto"/>
                                  </w:divBdr>
                                  <w:divsChild>
                                    <w:div w:id="1579293659">
                                      <w:marLeft w:val="0"/>
                                      <w:marRight w:val="0"/>
                                      <w:marTop w:val="0"/>
                                      <w:marBottom w:val="0"/>
                                      <w:divBdr>
                                        <w:top w:val="none" w:sz="0" w:space="0" w:color="auto"/>
                                        <w:left w:val="none" w:sz="0" w:space="0" w:color="auto"/>
                                        <w:bottom w:val="none" w:sz="0" w:space="0" w:color="auto"/>
                                        <w:right w:val="none" w:sz="0" w:space="0" w:color="auto"/>
                                      </w:divBdr>
                                      <w:divsChild>
                                        <w:div w:id="1198815700">
                                          <w:marLeft w:val="0"/>
                                          <w:marRight w:val="0"/>
                                          <w:marTop w:val="0"/>
                                          <w:marBottom w:val="0"/>
                                          <w:divBdr>
                                            <w:top w:val="none" w:sz="0" w:space="0" w:color="auto"/>
                                            <w:left w:val="none" w:sz="0" w:space="0" w:color="auto"/>
                                            <w:bottom w:val="none" w:sz="0" w:space="0" w:color="auto"/>
                                            <w:right w:val="none" w:sz="0" w:space="0" w:color="auto"/>
                                          </w:divBdr>
                                          <w:divsChild>
                                            <w:div w:id="920259680">
                                              <w:marLeft w:val="0"/>
                                              <w:marRight w:val="0"/>
                                              <w:marTop w:val="0"/>
                                              <w:marBottom w:val="0"/>
                                              <w:divBdr>
                                                <w:top w:val="none" w:sz="0" w:space="0" w:color="auto"/>
                                                <w:left w:val="none" w:sz="0" w:space="0" w:color="auto"/>
                                                <w:bottom w:val="none" w:sz="0" w:space="0" w:color="auto"/>
                                                <w:right w:val="none" w:sz="0" w:space="0" w:color="auto"/>
                                              </w:divBdr>
                                              <w:divsChild>
                                                <w:div w:id="1253078619">
                                                  <w:marLeft w:val="0"/>
                                                  <w:marRight w:val="0"/>
                                                  <w:marTop w:val="0"/>
                                                  <w:marBottom w:val="0"/>
                                                  <w:divBdr>
                                                    <w:top w:val="none" w:sz="0" w:space="0" w:color="auto"/>
                                                    <w:left w:val="none" w:sz="0" w:space="0" w:color="auto"/>
                                                    <w:bottom w:val="none" w:sz="0" w:space="0" w:color="auto"/>
                                                    <w:right w:val="none" w:sz="0" w:space="0" w:color="auto"/>
                                                  </w:divBdr>
                                                  <w:divsChild>
                                                    <w:div w:id="6157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138621">
              <w:marLeft w:val="0"/>
              <w:marRight w:val="0"/>
              <w:marTop w:val="0"/>
              <w:marBottom w:val="0"/>
              <w:divBdr>
                <w:top w:val="none" w:sz="0" w:space="0" w:color="auto"/>
                <w:left w:val="none" w:sz="0" w:space="0" w:color="auto"/>
                <w:bottom w:val="none" w:sz="0" w:space="0" w:color="auto"/>
                <w:right w:val="none" w:sz="0" w:space="0" w:color="auto"/>
              </w:divBdr>
              <w:divsChild>
                <w:div w:id="291599874">
                  <w:marLeft w:val="0"/>
                  <w:marRight w:val="0"/>
                  <w:marTop w:val="0"/>
                  <w:marBottom w:val="0"/>
                  <w:divBdr>
                    <w:top w:val="single" w:sz="2" w:space="9" w:color="auto"/>
                    <w:left w:val="single" w:sz="2" w:space="9" w:color="auto"/>
                    <w:bottom w:val="single" w:sz="2" w:space="9" w:color="auto"/>
                    <w:right w:val="single" w:sz="2" w:space="9" w:color="auto"/>
                  </w:divBdr>
                  <w:divsChild>
                    <w:div w:id="1350449480">
                      <w:marLeft w:val="0"/>
                      <w:marRight w:val="0"/>
                      <w:marTop w:val="0"/>
                      <w:marBottom w:val="0"/>
                      <w:divBdr>
                        <w:top w:val="none" w:sz="0" w:space="0" w:color="auto"/>
                        <w:left w:val="none" w:sz="0" w:space="0" w:color="auto"/>
                        <w:bottom w:val="none" w:sz="0" w:space="0" w:color="auto"/>
                        <w:right w:val="none" w:sz="0" w:space="0" w:color="auto"/>
                      </w:divBdr>
                      <w:divsChild>
                        <w:div w:id="12479550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09738161">
          <w:marLeft w:val="0"/>
          <w:marRight w:val="0"/>
          <w:marTop w:val="0"/>
          <w:marBottom w:val="0"/>
          <w:divBdr>
            <w:top w:val="none" w:sz="0" w:space="0" w:color="auto"/>
            <w:left w:val="none" w:sz="0" w:space="0" w:color="auto"/>
            <w:bottom w:val="none" w:sz="0" w:space="0" w:color="auto"/>
            <w:right w:val="none" w:sz="0" w:space="0" w:color="auto"/>
          </w:divBdr>
          <w:divsChild>
            <w:div w:id="1977953418">
              <w:marLeft w:val="0"/>
              <w:marRight w:val="0"/>
              <w:marTop w:val="0"/>
              <w:marBottom w:val="0"/>
              <w:divBdr>
                <w:top w:val="none" w:sz="0" w:space="0" w:color="auto"/>
                <w:left w:val="none" w:sz="0" w:space="0" w:color="auto"/>
                <w:bottom w:val="none" w:sz="0" w:space="0" w:color="auto"/>
                <w:right w:val="none" w:sz="0" w:space="0" w:color="auto"/>
              </w:divBdr>
              <w:divsChild>
                <w:div w:id="317653362">
                  <w:marLeft w:val="0"/>
                  <w:marRight w:val="0"/>
                  <w:marTop w:val="0"/>
                  <w:marBottom w:val="0"/>
                  <w:divBdr>
                    <w:top w:val="none" w:sz="0" w:space="0" w:color="auto"/>
                    <w:left w:val="none" w:sz="0" w:space="0" w:color="auto"/>
                    <w:bottom w:val="none" w:sz="0" w:space="0" w:color="auto"/>
                    <w:right w:val="none" w:sz="0" w:space="0" w:color="auto"/>
                  </w:divBdr>
                  <w:divsChild>
                    <w:div w:id="699671545">
                      <w:marLeft w:val="0"/>
                      <w:marRight w:val="0"/>
                      <w:marTop w:val="0"/>
                      <w:marBottom w:val="0"/>
                      <w:divBdr>
                        <w:top w:val="none" w:sz="0" w:space="0" w:color="auto"/>
                        <w:left w:val="none" w:sz="0" w:space="0" w:color="auto"/>
                        <w:bottom w:val="none" w:sz="0" w:space="0" w:color="auto"/>
                        <w:right w:val="none" w:sz="0" w:space="0" w:color="auto"/>
                      </w:divBdr>
                      <w:divsChild>
                        <w:div w:id="1350788301">
                          <w:marLeft w:val="0"/>
                          <w:marRight w:val="0"/>
                          <w:marTop w:val="0"/>
                          <w:marBottom w:val="0"/>
                          <w:divBdr>
                            <w:top w:val="none" w:sz="0" w:space="0" w:color="auto"/>
                            <w:left w:val="none" w:sz="0" w:space="0" w:color="auto"/>
                            <w:bottom w:val="none" w:sz="0" w:space="0" w:color="auto"/>
                            <w:right w:val="none" w:sz="0" w:space="0" w:color="auto"/>
                          </w:divBdr>
                          <w:divsChild>
                            <w:div w:id="696925761">
                              <w:marLeft w:val="0"/>
                              <w:marRight w:val="0"/>
                              <w:marTop w:val="0"/>
                              <w:marBottom w:val="0"/>
                              <w:divBdr>
                                <w:top w:val="none" w:sz="0" w:space="0" w:color="auto"/>
                                <w:left w:val="none" w:sz="0" w:space="0" w:color="auto"/>
                                <w:bottom w:val="none" w:sz="0" w:space="0" w:color="auto"/>
                                <w:right w:val="none" w:sz="0" w:space="0" w:color="auto"/>
                              </w:divBdr>
                              <w:divsChild>
                                <w:div w:id="1380592968">
                                  <w:marLeft w:val="0"/>
                                  <w:marRight w:val="0"/>
                                  <w:marTop w:val="0"/>
                                  <w:marBottom w:val="0"/>
                                  <w:divBdr>
                                    <w:top w:val="none" w:sz="0" w:space="0" w:color="auto"/>
                                    <w:left w:val="none" w:sz="0" w:space="0" w:color="auto"/>
                                    <w:bottom w:val="none" w:sz="0" w:space="0" w:color="auto"/>
                                    <w:right w:val="none" w:sz="0" w:space="0" w:color="auto"/>
                                  </w:divBdr>
                                  <w:divsChild>
                                    <w:div w:id="281881271">
                                      <w:marLeft w:val="0"/>
                                      <w:marRight w:val="0"/>
                                      <w:marTop w:val="0"/>
                                      <w:marBottom w:val="0"/>
                                      <w:divBdr>
                                        <w:top w:val="none" w:sz="0" w:space="0" w:color="auto"/>
                                        <w:left w:val="none" w:sz="0" w:space="0" w:color="auto"/>
                                        <w:bottom w:val="none" w:sz="0" w:space="0" w:color="auto"/>
                                        <w:right w:val="none" w:sz="0" w:space="0" w:color="auto"/>
                                      </w:divBdr>
                                      <w:divsChild>
                                        <w:div w:id="2103447747">
                                          <w:marLeft w:val="0"/>
                                          <w:marRight w:val="0"/>
                                          <w:marTop w:val="0"/>
                                          <w:marBottom w:val="0"/>
                                          <w:divBdr>
                                            <w:top w:val="none" w:sz="0" w:space="0" w:color="auto"/>
                                            <w:left w:val="none" w:sz="0" w:space="0" w:color="auto"/>
                                            <w:bottom w:val="none" w:sz="0" w:space="0" w:color="auto"/>
                                            <w:right w:val="none" w:sz="0" w:space="0" w:color="auto"/>
                                          </w:divBdr>
                                          <w:divsChild>
                                            <w:div w:id="2065174916">
                                              <w:marLeft w:val="0"/>
                                              <w:marRight w:val="0"/>
                                              <w:marTop w:val="0"/>
                                              <w:marBottom w:val="0"/>
                                              <w:divBdr>
                                                <w:top w:val="none" w:sz="0" w:space="0" w:color="auto"/>
                                                <w:left w:val="none" w:sz="0" w:space="0" w:color="auto"/>
                                                <w:bottom w:val="none" w:sz="0" w:space="0" w:color="auto"/>
                                                <w:right w:val="none" w:sz="0" w:space="0" w:color="auto"/>
                                              </w:divBdr>
                                              <w:divsChild>
                                                <w:div w:id="1822381005">
                                                  <w:marLeft w:val="0"/>
                                                  <w:marRight w:val="0"/>
                                                  <w:marTop w:val="0"/>
                                                  <w:marBottom w:val="0"/>
                                                  <w:divBdr>
                                                    <w:top w:val="none" w:sz="0" w:space="0" w:color="auto"/>
                                                    <w:left w:val="none" w:sz="0" w:space="0" w:color="auto"/>
                                                    <w:bottom w:val="none" w:sz="0" w:space="0" w:color="auto"/>
                                                    <w:right w:val="none" w:sz="0" w:space="0" w:color="auto"/>
                                                  </w:divBdr>
                                                  <w:divsChild>
                                                    <w:div w:id="2806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2719586">
      <w:bodyDiv w:val="1"/>
      <w:marLeft w:val="0"/>
      <w:marRight w:val="0"/>
      <w:marTop w:val="0"/>
      <w:marBottom w:val="0"/>
      <w:divBdr>
        <w:top w:val="none" w:sz="0" w:space="0" w:color="auto"/>
        <w:left w:val="none" w:sz="0" w:space="0" w:color="auto"/>
        <w:bottom w:val="none" w:sz="0" w:space="0" w:color="auto"/>
        <w:right w:val="none" w:sz="0" w:space="0" w:color="auto"/>
      </w:divBdr>
    </w:div>
    <w:div w:id="1059283930">
      <w:bodyDiv w:val="1"/>
      <w:marLeft w:val="0"/>
      <w:marRight w:val="0"/>
      <w:marTop w:val="0"/>
      <w:marBottom w:val="0"/>
      <w:divBdr>
        <w:top w:val="none" w:sz="0" w:space="0" w:color="auto"/>
        <w:left w:val="none" w:sz="0" w:space="0" w:color="auto"/>
        <w:bottom w:val="none" w:sz="0" w:space="0" w:color="auto"/>
        <w:right w:val="none" w:sz="0" w:space="0" w:color="auto"/>
      </w:divBdr>
    </w:div>
    <w:div w:id="1098066511">
      <w:bodyDiv w:val="1"/>
      <w:marLeft w:val="0"/>
      <w:marRight w:val="0"/>
      <w:marTop w:val="0"/>
      <w:marBottom w:val="0"/>
      <w:divBdr>
        <w:top w:val="none" w:sz="0" w:space="0" w:color="auto"/>
        <w:left w:val="none" w:sz="0" w:space="0" w:color="auto"/>
        <w:bottom w:val="none" w:sz="0" w:space="0" w:color="auto"/>
        <w:right w:val="none" w:sz="0" w:space="0" w:color="auto"/>
      </w:divBdr>
    </w:div>
    <w:div w:id="1115250741">
      <w:bodyDiv w:val="1"/>
      <w:marLeft w:val="0"/>
      <w:marRight w:val="0"/>
      <w:marTop w:val="0"/>
      <w:marBottom w:val="0"/>
      <w:divBdr>
        <w:top w:val="none" w:sz="0" w:space="0" w:color="auto"/>
        <w:left w:val="none" w:sz="0" w:space="0" w:color="auto"/>
        <w:bottom w:val="none" w:sz="0" w:space="0" w:color="auto"/>
        <w:right w:val="none" w:sz="0" w:space="0" w:color="auto"/>
      </w:divBdr>
      <w:divsChild>
        <w:div w:id="1149058184">
          <w:marLeft w:val="0"/>
          <w:marRight w:val="0"/>
          <w:marTop w:val="60"/>
          <w:marBottom w:val="0"/>
          <w:divBdr>
            <w:top w:val="none" w:sz="0" w:space="0" w:color="auto"/>
            <w:left w:val="none" w:sz="0" w:space="0" w:color="auto"/>
            <w:bottom w:val="none" w:sz="0" w:space="0" w:color="auto"/>
            <w:right w:val="none" w:sz="0" w:space="0" w:color="auto"/>
          </w:divBdr>
        </w:div>
      </w:divsChild>
    </w:div>
    <w:div w:id="1122378907">
      <w:bodyDiv w:val="1"/>
      <w:marLeft w:val="0"/>
      <w:marRight w:val="0"/>
      <w:marTop w:val="0"/>
      <w:marBottom w:val="0"/>
      <w:divBdr>
        <w:top w:val="none" w:sz="0" w:space="0" w:color="auto"/>
        <w:left w:val="none" w:sz="0" w:space="0" w:color="auto"/>
        <w:bottom w:val="none" w:sz="0" w:space="0" w:color="auto"/>
        <w:right w:val="none" w:sz="0" w:space="0" w:color="auto"/>
      </w:divBdr>
    </w:div>
    <w:div w:id="1136679063">
      <w:bodyDiv w:val="1"/>
      <w:marLeft w:val="0"/>
      <w:marRight w:val="0"/>
      <w:marTop w:val="0"/>
      <w:marBottom w:val="0"/>
      <w:divBdr>
        <w:top w:val="none" w:sz="0" w:space="0" w:color="auto"/>
        <w:left w:val="none" w:sz="0" w:space="0" w:color="auto"/>
        <w:bottom w:val="none" w:sz="0" w:space="0" w:color="auto"/>
        <w:right w:val="none" w:sz="0" w:space="0" w:color="auto"/>
      </w:divBdr>
    </w:div>
    <w:div w:id="1145970500">
      <w:bodyDiv w:val="1"/>
      <w:marLeft w:val="0"/>
      <w:marRight w:val="0"/>
      <w:marTop w:val="0"/>
      <w:marBottom w:val="0"/>
      <w:divBdr>
        <w:top w:val="none" w:sz="0" w:space="0" w:color="auto"/>
        <w:left w:val="none" w:sz="0" w:space="0" w:color="auto"/>
        <w:bottom w:val="none" w:sz="0" w:space="0" w:color="auto"/>
        <w:right w:val="none" w:sz="0" w:space="0" w:color="auto"/>
      </w:divBdr>
    </w:div>
    <w:div w:id="1183788089">
      <w:bodyDiv w:val="1"/>
      <w:marLeft w:val="0"/>
      <w:marRight w:val="0"/>
      <w:marTop w:val="0"/>
      <w:marBottom w:val="0"/>
      <w:divBdr>
        <w:top w:val="none" w:sz="0" w:space="0" w:color="auto"/>
        <w:left w:val="none" w:sz="0" w:space="0" w:color="auto"/>
        <w:bottom w:val="none" w:sz="0" w:space="0" w:color="auto"/>
        <w:right w:val="none" w:sz="0" w:space="0" w:color="auto"/>
      </w:divBdr>
    </w:div>
    <w:div w:id="1199124866">
      <w:bodyDiv w:val="1"/>
      <w:marLeft w:val="0"/>
      <w:marRight w:val="0"/>
      <w:marTop w:val="0"/>
      <w:marBottom w:val="0"/>
      <w:divBdr>
        <w:top w:val="none" w:sz="0" w:space="0" w:color="auto"/>
        <w:left w:val="none" w:sz="0" w:space="0" w:color="auto"/>
        <w:bottom w:val="none" w:sz="0" w:space="0" w:color="auto"/>
        <w:right w:val="none" w:sz="0" w:space="0" w:color="auto"/>
      </w:divBdr>
    </w:div>
    <w:div w:id="1207908267">
      <w:bodyDiv w:val="1"/>
      <w:marLeft w:val="0"/>
      <w:marRight w:val="0"/>
      <w:marTop w:val="0"/>
      <w:marBottom w:val="0"/>
      <w:divBdr>
        <w:top w:val="none" w:sz="0" w:space="0" w:color="auto"/>
        <w:left w:val="none" w:sz="0" w:space="0" w:color="auto"/>
        <w:bottom w:val="none" w:sz="0" w:space="0" w:color="auto"/>
        <w:right w:val="none" w:sz="0" w:space="0" w:color="auto"/>
      </w:divBdr>
    </w:div>
    <w:div w:id="1530753365">
      <w:bodyDiv w:val="1"/>
      <w:marLeft w:val="0"/>
      <w:marRight w:val="0"/>
      <w:marTop w:val="0"/>
      <w:marBottom w:val="0"/>
      <w:divBdr>
        <w:top w:val="none" w:sz="0" w:space="0" w:color="auto"/>
        <w:left w:val="none" w:sz="0" w:space="0" w:color="auto"/>
        <w:bottom w:val="none" w:sz="0" w:space="0" w:color="auto"/>
        <w:right w:val="none" w:sz="0" w:space="0" w:color="auto"/>
      </w:divBdr>
    </w:div>
    <w:div w:id="1550999110">
      <w:bodyDiv w:val="1"/>
      <w:marLeft w:val="0"/>
      <w:marRight w:val="0"/>
      <w:marTop w:val="0"/>
      <w:marBottom w:val="0"/>
      <w:divBdr>
        <w:top w:val="none" w:sz="0" w:space="0" w:color="auto"/>
        <w:left w:val="none" w:sz="0" w:space="0" w:color="auto"/>
        <w:bottom w:val="none" w:sz="0" w:space="0" w:color="auto"/>
        <w:right w:val="none" w:sz="0" w:space="0" w:color="auto"/>
      </w:divBdr>
    </w:div>
    <w:div w:id="1752501371">
      <w:bodyDiv w:val="1"/>
      <w:marLeft w:val="0"/>
      <w:marRight w:val="0"/>
      <w:marTop w:val="0"/>
      <w:marBottom w:val="0"/>
      <w:divBdr>
        <w:top w:val="none" w:sz="0" w:space="0" w:color="auto"/>
        <w:left w:val="none" w:sz="0" w:space="0" w:color="auto"/>
        <w:bottom w:val="none" w:sz="0" w:space="0" w:color="auto"/>
        <w:right w:val="none" w:sz="0" w:space="0" w:color="auto"/>
      </w:divBdr>
    </w:div>
    <w:div w:id="1768689766">
      <w:bodyDiv w:val="1"/>
      <w:marLeft w:val="0"/>
      <w:marRight w:val="0"/>
      <w:marTop w:val="0"/>
      <w:marBottom w:val="0"/>
      <w:divBdr>
        <w:top w:val="none" w:sz="0" w:space="0" w:color="auto"/>
        <w:left w:val="none" w:sz="0" w:space="0" w:color="auto"/>
        <w:bottom w:val="none" w:sz="0" w:space="0" w:color="auto"/>
        <w:right w:val="none" w:sz="0" w:space="0" w:color="auto"/>
      </w:divBdr>
    </w:div>
    <w:div w:id="1914117485">
      <w:bodyDiv w:val="1"/>
      <w:marLeft w:val="0"/>
      <w:marRight w:val="0"/>
      <w:marTop w:val="0"/>
      <w:marBottom w:val="0"/>
      <w:divBdr>
        <w:top w:val="none" w:sz="0" w:space="0" w:color="auto"/>
        <w:left w:val="none" w:sz="0" w:space="0" w:color="auto"/>
        <w:bottom w:val="none" w:sz="0" w:space="0" w:color="auto"/>
        <w:right w:val="none" w:sz="0" w:space="0" w:color="auto"/>
      </w:divBdr>
    </w:div>
    <w:div w:id="1938975736">
      <w:bodyDiv w:val="1"/>
      <w:marLeft w:val="0"/>
      <w:marRight w:val="0"/>
      <w:marTop w:val="0"/>
      <w:marBottom w:val="0"/>
      <w:divBdr>
        <w:top w:val="none" w:sz="0" w:space="0" w:color="auto"/>
        <w:left w:val="none" w:sz="0" w:space="0" w:color="auto"/>
        <w:bottom w:val="none" w:sz="0" w:space="0" w:color="auto"/>
        <w:right w:val="none" w:sz="0" w:space="0" w:color="auto"/>
      </w:divBdr>
      <w:divsChild>
        <w:div w:id="62724921">
          <w:marLeft w:val="0"/>
          <w:marRight w:val="0"/>
          <w:marTop w:val="0"/>
          <w:marBottom w:val="0"/>
          <w:divBdr>
            <w:top w:val="none" w:sz="0" w:space="0" w:color="auto"/>
            <w:left w:val="none" w:sz="0" w:space="0" w:color="auto"/>
            <w:bottom w:val="none" w:sz="0" w:space="0" w:color="auto"/>
            <w:right w:val="none" w:sz="0" w:space="0" w:color="auto"/>
          </w:divBdr>
          <w:divsChild>
            <w:div w:id="252857963">
              <w:marLeft w:val="0"/>
              <w:marRight w:val="0"/>
              <w:marTop w:val="0"/>
              <w:marBottom w:val="0"/>
              <w:divBdr>
                <w:top w:val="none" w:sz="0" w:space="0" w:color="auto"/>
                <w:left w:val="none" w:sz="0" w:space="0" w:color="auto"/>
                <w:bottom w:val="none" w:sz="0" w:space="0" w:color="auto"/>
                <w:right w:val="none" w:sz="0" w:space="0" w:color="auto"/>
              </w:divBdr>
              <w:divsChild>
                <w:div w:id="978337523">
                  <w:marLeft w:val="0"/>
                  <w:marRight w:val="0"/>
                  <w:marTop w:val="0"/>
                  <w:marBottom w:val="0"/>
                  <w:divBdr>
                    <w:top w:val="none" w:sz="0" w:space="0" w:color="auto"/>
                    <w:left w:val="none" w:sz="0" w:space="0" w:color="auto"/>
                    <w:bottom w:val="none" w:sz="0" w:space="0" w:color="auto"/>
                    <w:right w:val="none" w:sz="0" w:space="0" w:color="auto"/>
                  </w:divBdr>
                  <w:divsChild>
                    <w:div w:id="1797021567">
                      <w:marLeft w:val="0"/>
                      <w:marRight w:val="0"/>
                      <w:marTop w:val="0"/>
                      <w:marBottom w:val="0"/>
                      <w:divBdr>
                        <w:top w:val="none" w:sz="0" w:space="0" w:color="auto"/>
                        <w:left w:val="none" w:sz="0" w:space="0" w:color="auto"/>
                        <w:bottom w:val="none" w:sz="0" w:space="0" w:color="auto"/>
                        <w:right w:val="none" w:sz="0" w:space="0" w:color="auto"/>
                      </w:divBdr>
                      <w:divsChild>
                        <w:div w:id="1878617535">
                          <w:marLeft w:val="0"/>
                          <w:marRight w:val="0"/>
                          <w:marTop w:val="0"/>
                          <w:marBottom w:val="0"/>
                          <w:divBdr>
                            <w:top w:val="none" w:sz="0" w:space="0" w:color="auto"/>
                            <w:left w:val="none" w:sz="0" w:space="0" w:color="auto"/>
                            <w:bottom w:val="none" w:sz="0" w:space="0" w:color="auto"/>
                            <w:right w:val="none" w:sz="0" w:space="0" w:color="auto"/>
                          </w:divBdr>
                          <w:divsChild>
                            <w:div w:id="731393770">
                              <w:marLeft w:val="0"/>
                              <w:marRight w:val="0"/>
                              <w:marTop w:val="0"/>
                              <w:marBottom w:val="0"/>
                              <w:divBdr>
                                <w:top w:val="none" w:sz="0" w:space="0" w:color="auto"/>
                                <w:left w:val="none" w:sz="0" w:space="0" w:color="auto"/>
                                <w:bottom w:val="none" w:sz="0" w:space="0" w:color="auto"/>
                                <w:right w:val="none" w:sz="0" w:space="0" w:color="auto"/>
                              </w:divBdr>
                              <w:divsChild>
                                <w:div w:id="660621949">
                                  <w:marLeft w:val="0"/>
                                  <w:marRight w:val="0"/>
                                  <w:marTop w:val="0"/>
                                  <w:marBottom w:val="0"/>
                                  <w:divBdr>
                                    <w:top w:val="none" w:sz="0" w:space="0" w:color="auto"/>
                                    <w:left w:val="none" w:sz="0" w:space="0" w:color="auto"/>
                                    <w:bottom w:val="none" w:sz="0" w:space="0" w:color="auto"/>
                                    <w:right w:val="none" w:sz="0" w:space="0" w:color="auto"/>
                                  </w:divBdr>
                                  <w:divsChild>
                                    <w:div w:id="1396004798">
                                      <w:marLeft w:val="0"/>
                                      <w:marRight w:val="0"/>
                                      <w:marTop w:val="0"/>
                                      <w:marBottom w:val="0"/>
                                      <w:divBdr>
                                        <w:top w:val="none" w:sz="0" w:space="0" w:color="auto"/>
                                        <w:left w:val="none" w:sz="0" w:space="0" w:color="auto"/>
                                        <w:bottom w:val="none" w:sz="0" w:space="0" w:color="auto"/>
                                        <w:right w:val="none" w:sz="0" w:space="0" w:color="auto"/>
                                      </w:divBdr>
                                      <w:divsChild>
                                        <w:div w:id="1731423795">
                                          <w:marLeft w:val="0"/>
                                          <w:marRight w:val="0"/>
                                          <w:marTop w:val="0"/>
                                          <w:marBottom w:val="0"/>
                                          <w:divBdr>
                                            <w:top w:val="none" w:sz="0" w:space="0" w:color="auto"/>
                                            <w:left w:val="none" w:sz="0" w:space="0" w:color="auto"/>
                                            <w:bottom w:val="none" w:sz="0" w:space="0" w:color="auto"/>
                                            <w:right w:val="none" w:sz="0" w:space="0" w:color="auto"/>
                                          </w:divBdr>
                                          <w:divsChild>
                                            <w:div w:id="1939560854">
                                              <w:marLeft w:val="0"/>
                                              <w:marRight w:val="0"/>
                                              <w:marTop w:val="0"/>
                                              <w:marBottom w:val="0"/>
                                              <w:divBdr>
                                                <w:top w:val="none" w:sz="0" w:space="0" w:color="auto"/>
                                                <w:left w:val="none" w:sz="0" w:space="0" w:color="auto"/>
                                                <w:bottom w:val="none" w:sz="0" w:space="0" w:color="auto"/>
                                                <w:right w:val="none" w:sz="0" w:space="0" w:color="auto"/>
                                              </w:divBdr>
                                              <w:divsChild>
                                                <w:div w:id="826168179">
                                                  <w:marLeft w:val="0"/>
                                                  <w:marRight w:val="0"/>
                                                  <w:marTop w:val="0"/>
                                                  <w:marBottom w:val="0"/>
                                                  <w:divBdr>
                                                    <w:top w:val="none" w:sz="0" w:space="0" w:color="auto"/>
                                                    <w:left w:val="none" w:sz="0" w:space="0" w:color="auto"/>
                                                    <w:bottom w:val="none" w:sz="0" w:space="0" w:color="auto"/>
                                                    <w:right w:val="none" w:sz="0" w:space="0" w:color="auto"/>
                                                  </w:divBdr>
                                                  <w:divsChild>
                                                    <w:div w:id="10812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798665">
              <w:marLeft w:val="0"/>
              <w:marRight w:val="0"/>
              <w:marTop w:val="0"/>
              <w:marBottom w:val="0"/>
              <w:divBdr>
                <w:top w:val="none" w:sz="0" w:space="0" w:color="auto"/>
                <w:left w:val="none" w:sz="0" w:space="0" w:color="auto"/>
                <w:bottom w:val="none" w:sz="0" w:space="0" w:color="auto"/>
                <w:right w:val="none" w:sz="0" w:space="0" w:color="auto"/>
              </w:divBdr>
              <w:divsChild>
                <w:div w:id="98649325">
                  <w:marLeft w:val="0"/>
                  <w:marRight w:val="0"/>
                  <w:marTop w:val="0"/>
                  <w:marBottom w:val="0"/>
                  <w:divBdr>
                    <w:top w:val="single" w:sz="2" w:space="9" w:color="auto"/>
                    <w:left w:val="single" w:sz="2" w:space="9" w:color="auto"/>
                    <w:bottom w:val="single" w:sz="2" w:space="9" w:color="auto"/>
                    <w:right w:val="single" w:sz="2" w:space="9" w:color="auto"/>
                  </w:divBdr>
                  <w:divsChild>
                    <w:div w:id="1448311059">
                      <w:marLeft w:val="0"/>
                      <w:marRight w:val="0"/>
                      <w:marTop w:val="0"/>
                      <w:marBottom w:val="0"/>
                      <w:divBdr>
                        <w:top w:val="none" w:sz="0" w:space="0" w:color="auto"/>
                        <w:left w:val="none" w:sz="0" w:space="0" w:color="auto"/>
                        <w:bottom w:val="none" w:sz="0" w:space="0" w:color="auto"/>
                        <w:right w:val="none" w:sz="0" w:space="0" w:color="auto"/>
                      </w:divBdr>
                      <w:divsChild>
                        <w:div w:id="20371968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3454249">
          <w:marLeft w:val="0"/>
          <w:marRight w:val="0"/>
          <w:marTop w:val="0"/>
          <w:marBottom w:val="0"/>
          <w:divBdr>
            <w:top w:val="none" w:sz="0" w:space="0" w:color="auto"/>
            <w:left w:val="none" w:sz="0" w:space="0" w:color="auto"/>
            <w:bottom w:val="none" w:sz="0" w:space="0" w:color="auto"/>
            <w:right w:val="none" w:sz="0" w:space="0" w:color="auto"/>
          </w:divBdr>
          <w:divsChild>
            <w:div w:id="2111655483">
              <w:marLeft w:val="0"/>
              <w:marRight w:val="0"/>
              <w:marTop w:val="0"/>
              <w:marBottom w:val="0"/>
              <w:divBdr>
                <w:top w:val="none" w:sz="0" w:space="0" w:color="auto"/>
                <w:left w:val="none" w:sz="0" w:space="0" w:color="auto"/>
                <w:bottom w:val="none" w:sz="0" w:space="0" w:color="auto"/>
                <w:right w:val="none" w:sz="0" w:space="0" w:color="auto"/>
              </w:divBdr>
              <w:divsChild>
                <w:div w:id="1137067009">
                  <w:marLeft w:val="0"/>
                  <w:marRight w:val="0"/>
                  <w:marTop w:val="0"/>
                  <w:marBottom w:val="0"/>
                  <w:divBdr>
                    <w:top w:val="none" w:sz="0" w:space="0" w:color="auto"/>
                    <w:left w:val="none" w:sz="0" w:space="0" w:color="auto"/>
                    <w:bottom w:val="none" w:sz="0" w:space="0" w:color="auto"/>
                    <w:right w:val="none" w:sz="0" w:space="0" w:color="auto"/>
                  </w:divBdr>
                  <w:divsChild>
                    <w:div w:id="1653753212">
                      <w:marLeft w:val="0"/>
                      <w:marRight w:val="0"/>
                      <w:marTop w:val="0"/>
                      <w:marBottom w:val="0"/>
                      <w:divBdr>
                        <w:top w:val="none" w:sz="0" w:space="0" w:color="auto"/>
                        <w:left w:val="none" w:sz="0" w:space="0" w:color="auto"/>
                        <w:bottom w:val="none" w:sz="0" w:space="0" w:color="auto"/>
                        <w:right w:val="none" w:sz="0" w:space="0" w:color="auto"/>
                      </w:divBdr>
                      <w:divsChild>
                        <w:div w:id="339546623">
                          <w:marLeft w:val="0"/>
                          <w:marRight w:val="0"/>
                          <w:marTop w:val="0"/>
                          <w:marBottom w:val="0"/>
                          <w:divBdr>
                            <w:top w:val="none" w:sz="0" w:space="0" w:color="auto"/>
                            <w:left w:val="none" w:sz="0" w:space="0" w:color="auto"/>
                            <w:bottom w:val="none" w:sz="0" w:space="0" w:color="auto"/>
                            <w:right w:val="none" w:sz="0" w:space="0" w:color="auto"/>
                          </w:divBdr>
                          <w:divsChild>
                            <w:div w:id="123231472">
                              <w:marLeft w:val="0"/>
                              <w:marRight w:val="0"/>
                              <w:marTop w:val="0"/>
                              <w:marBottom w:val="0"/>
                              <w:divBdr>
                                <w:top w:val="none" w:sz="0" w:space="0" w:color="auto"/>
                                <w:left w:val="none" w:sz="0" w:space="0" w:color="auto"/>
                                <w:bottom w:val="none" w:sz="0" w:space="0" w:color="auto"/>
                                <w:right w:val="none" w:sz="0" w:space="0" w:color="auto"/>
                              </w:divBdr>
                              <w:divsChild>
                                <w:div w:id="87652457">
                                  <w:marLeft w:val="0"/>
                                  <w:marRight w:val="0"/>
                                  <w:marTop w:val="0"/>
                                  <w:marBottom w:val="0"/>
                                  <w:divBdr>
                                    <w:top w:val="none" w:sz="0" w:space="0" w:color="auto"/>
                                    <w:left w:val="none" w:sz="0" w:space="0" w:color="auto"/>
                                    <w:bottom w:val="none" w:sz="0" w:space="0" w:color="auto"/>
                                    <w:right w:val="none" w:sz="0" w:space="0" w:color="auto"/>
                                  </w:divBdr>
                                  <w:divsChild>
                                    <w:div w:id="781074270">
                                      <w:marLeft w:val="0"/>
                                      <w:marRight w:val="0"/>
                                      <w:marTop w:val="0"/>
                                      <w:marBottom w:val="0"/>
                                      <w:divBdr>
                                        <w:top w:val="none" w:sz="0" w:space="0" w:color="auto"/>
                                        <w:left w:val="none" w:sz="0" w:space="0" w:color="auto"/>
                                        <w:bottom w:val="none" w:sz="0" w:space="0" w:color="auto"/>
                                        <w:right w:val="none" w:sz="0" w:space="0" w:color="auto"/>
                                      </w:divBdr>
                                      <w:divsChild>
                                        <w:div w:id="308707211">
                                          <w:marLeft w:val="0"/>
                                          <w:marRight w:val="0"/>
                                          <w:marTop w:val="0"/>
                                          <w:marBottom w:val="0"/>
                                          <w:divBdr>
                                            <w:top w:val="none" w:sz="0" w:space="0" w:color="auto"/>
                                            <w:left w:val="none" w:sz="0" w:space="0" w:color="auto"/>
                                            <w:bottom w:val="none" w:sz="0" w:space="0" w:color="auto"/>
                                            <w:right w:val="none" w:sz="0" w:space="0" w:color="auto"/>
                                          </w:divBdr>
                                          <w:divsChild>
                                            <w:div w:id="500968111">
                                              <w:marLeft w:val="0"/>
                                              <w:marRight w:val="0"/>
                                              <w:marTop w:val="0"/>
                                              <w:marBottom w:val="0"/>
                                              <w:divBdr>
                                                <w:top w:val="none" w:sz="0" w:space="0" w:color="auto"/>
                                                <w:left w:val="none" w:sz="0" w:space="0" w:color="auto"/>
                                                <w:bottom w:val="none" w:sz="0" w:space="0" w:color="auto"/>
                                                <w:right w:val="none" w:sz="0" w:space="0" w:color="auto"/>
                                              </w:divBdr>
                                              <w:divsChild>
                                                <w:div w:id="1722440291">
                                                  <w:marLeft w:val="0"/>
                                                  <w:marRight w:val="0"/>
                                                  <w:marTop w:val="0"/>
                                                  <w:marBottom w:val="0"/>
                                                  <w:divBdr>
                                                    <w:top w:val="none" w:sz="0" w:space="0" w:color="auto"/>
                                                    <w:left w:val="none" w:sz="0" w:space="0" w:color="auto"/>
                                                    <w:bottom w:val="none" w:sz="0" w:space="0" w:color="auto"/>
                                                    <w:right w:val="none" w:sz="0" w:space="0" w:color="auto"/>
                                                  </w:divBdr>
                                                  <w:divsChild>
                                                    <w:div w:id="1567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783312">
      <w:bodyDiv w:val="1"/>
      <w:marLeft w:val="0"/>
      <w:marRight w:val="0"/>
      <w:marTop w:val="0"/>
      <w:marBottom w:val="0"/>
      <w:divBdr>
        <w:top w:val="none" w:sz="0" w:space="0" w:color="auto"/>
        <w:left w:val="none" w:sz="0" w:space="0" w:color="auto"/>
        <w:bottom w:val="none" w:sz="0" w:space="0" w:color="auto"/>
        <w:right w:val="none" w:sz="0" w:space="0" w:color="auto"/>
      </w:divBdr>
    </w:div>
    <w:div w:id="21396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sto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ogeum.info/smyk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ogeum.info/smykal/" TargetMode="External"/><Relationship Id="rId5" Type="http://schemas.openxmlformats.org/officeDocument/2006/relationships/webSettings" Target="webSettings.xml"/><Relationship Id="rId15" Type="http://schemas.openxmlformats.org/officeDocument/2006/relationships/hyperlink" Target="https://www.jstor.org/" TargetMode="External"/><Relationship Id="rId10" Type="http://schemas.openxmlformats.org/officeDocument/2006/relationships/hyperlink" Target="https://dspace5.zcu.cz/bitstream/11025/37789/1/Diplomova%20prace%20-%20Karolina%20Stiborova.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space5.zcu.cz/bitstream/11025/37789/1/Diplomova%20prace%20-%20Karolina%20Stiborov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B3F7-F30F-4B2E-B503-3EDC100B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35</Pages>
  <Words>7456</Words>
  <Characters>43992</Characters>
  <Application>Microsoft Office Word</Application>
  <DocSecurity>0</DocSecurity>
  <Lines>366</Lines>
  <Paragraphs>102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Planska Petra</dc:creator>
  <cp:keywords/>
  <dc:description/>
  <cp:lastModifiedBy>Petra Plánská</cp:lastModifiedBy>
  <cp:revision>22</cp:revision>
  <dcterms:created xsi:type="dcterms:W3CDTF">2023-06-11T19:24:00Z</dcterms:created>
  <dcterms:modified xsi:type="dcterms:W3CDTF">2023-06-14T20:49:00Z</dcterms:modified>
</cp:coreProperties>
</file>