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91C" w:rsidRDefault="00BF091C" w:rsidP="00BF091C">
      <w:pPr>
        <w:tabs>
          <w:tab w:val="left" w:pos="709"/>
        </w:tabs>
        <w:jc w:val="center"/>
        <w:rPr>
          <w:b/>
          <w:sz w:val="44"/>
          <w:szCs w:val="44"/>
        </w:rPr>
      </w:pPr>
      <w:r w:rsidRPr="000A5921">
        <w:rPr>
          <w:b/>
          <w:sz w:val="44"/>
          <w:szCs w:val="44"/>
        </w:rPr>
        <w:t xml:space="preserve">UNIVERZITA PALACKÉHO </w:t>
      </w:r>
    </w:p>
    <w:p w:rsidR="00BF091C" w:rsidRPr="000A5921" w:rsidRDefault="00BF091C" w:rsidP="00BF091C">
      <w:pPr>
        <w:tabs>
          <w:tab w:val="left" w:pos="709"/>
        </w:tabs>
        <w:jc w:val="center"/>
        <w:rPr>
          <w:b/>
          <w:sz w:val="44"/>
          <w:szCs w:val="44"/>
        </w:rPr>
      </w:pPr>
      <w:r w:rsidRPr="000A5921">
        <w:rPr>
          <w:b/>
          <w:sz w:val="44"/>
          <w:szCs w:val="44"/>
        </w:rPr>
        <w:t>V OLOMOUCI</w:t>
      </w:r>
    </w:p>
    <w:p w:rsidR="00BF091C" w:rsidRPr="000A5921" w:rsidRDefault="00BF091C" w:rsidP="00BF091C">
      <w:pPr>
        <w:tabs>
          <w:tab w:val="left" w:pos="709"/>
        </w:tabs>
        <w:jc w:val="center"/>
        <w:rPr>
          <w:sz w:val="36"/>
          <w:szCs w:val="36"/>
        </w:rPr>
      </w:pPr>
      <w:r w:rsidRPr="000A5921">
        <w:rPr>
          <w:sz w:val="36"/>
          <w:szCs w:val="36"/>
        </w:rPr>
        <w:t>PEDAGOGICKÁ FAKULTA</w:t>
      </w:r>
    </w:p>
    <w:p w:rsidR="00BF091C" w:rsidRDefault="00BF091C" w:rsidP="00BF091C">
      <w:pPr>
        <w:tabs>
          <w:tab w:val="left" w:pos="709"/>
        </w:tabs>
        <w:jc w:val="center"/>
        <w:rPr>
          <w:sz w:val="28"/>
          <w:szCs w:val="28"/>
        </w:rPr>
      </w:pPr>
    </w:p>
    <w:p w:rsidR="00BF091C" w:rsidRPr="000A5921" w:rsidRDefault="00BF091C" w:rsidP="00BF091C">
      <w:pPr>
        <w:tabs>
          <w:tab w:val="left" w:pos="709"/>
        </w:tabs>
        <w:jc w:val="center"/>
        <w:rPr>
          <w:sz w:val="28"/>
          <w:szCs w:val="28"/>
        </w:rPr>
      </w:pPr>
      <w:r w:rsidRPr="000A5921">
        <w:rPr>
          <w:sz w:val="28"/>
          <w:szCs w:val="28"/>
        </w:rPr>
        <w:t>Katedra technické a informační výchovy</w:t>
      </w:r>
    </w:p>
    <w:p w:rsidR="00BF091C" w:rsidRPr="000A5921" w:rsidRDefault="00BF091C" w:rsidP="00BF091C">
      <w:pPr>
        <w:tabs>
          <w:tab w:val="left" w:pos="709"/>
        </w:tabs>
        <w:jc w:val="center"/>
      </w:pPr>
    </w:p>
    <w:p w:rsidR="00BF091C" w:rsidRDefault="00BF091C" w:rsidP="00BF091C">
      <w:pPr>
        <w:tabs>
          <w:tab w:val="left" w:pos="709"/>
        </w:tabs>
        <w:jc w:val="center"/>
      </w:pPr>
    </w:p>
    <w:p w:rsidR="00FE5944" w:rsidRPr="000A5921" w:rsidRDefault="00FE5944" w:rsidP="00BF091C">
      <w:pPr>
        <w:tabs>
          <w:tab w:val="left" w:pos="709"/>
        </w:tabs>
        <w:jc w:val="center"/>
      </w:pPr>
    </w:p>
    <w:p w:rsidR="00BF091C" w:rsidRPr="000A5921" w:rsidRDefault="00BF091C" w:rsidP="00BF091C">
      <w:pPr>
        <w:tabs>
          <w:tab w:val="left" w:pos="709"/>
        </w:tabs>
        <w:jc w:val="center"/>
      </w:pPr>
    </w:p>
    <w:p w:rsidR="00BF091C" w:rsidRPr="009F18E3" w:rsidRDefault="00B714B4" w:rsidP="00BF091C">
      <w:pPr>
        <w:tabs>
          <w:tab w:val="left" w:pos="709"/>
        </w:tabs>
        <w:jc w:val="center"/>
        <w:rPr>
          <w:b/>
          <w:sz w:val="32"/>
          <w:szCs w:val="32"/>
        </w:rPr>
      </w:pPr>
      <w:r w:rsidRPr="009F18E3">
        <w:rPr>
          <w:b/>
          <w:sz w:val="32"/>
          <w:szCs w:val="32"/>
        </w:rPr>
        <w:t>Návrh realizace metody výuky tématu fotovoltaika s uplatněním žákovského laborování na 2. stupni základních škol</w:t>
      </w:r>
    </w:p>
    <w:p w:rsidR="00BF091C" w:rsidRDefault="00BF091C" w:rsidP="00BF091C">
      <w:pPr>
        <w:tabs>
          <w:tab w:val="left" w:pos="709"/>
        </w:tabs>
        <w:jc w:val="center"/>
      </w:pPr>
    </w:p>
    <w:p w:rsidR="008E3AE3" w:rsidRDefault="008E3AE3" w:rsidP="00BF091C">
      <w:pPr>
        <w:tabs>
          <w:tab w:val="left" w:pos="709"/>
        </w:tabs>
        <w:jc w:val="center"/>
      </w:pPr>
    </w:p>
    <w:p w:rsidR="009F18E3" w:rsidRPr="000A5921" w:rsidRDefault="009F18E3" w:rsidP="00BF091C">
      <w:pPr>
        <w:tabs>
          <w:tab w:val="left" w:pos="709"/>
        </w:tabs>
        <w:jc w:val="center"/>
      </w:pPr>
    </w:p>
    <w:p w:rsidR="00BF091C" w:rsidRPr="000A5921" w:rsidRDefault="00BF091C" w:rsidP="00BF091C">
      <w:pPr>
        <w:tabs>
          <w:tab w:val="left" w:pos="709"/>
        </w:tabs>
        <w:jc w:val="center"/>
      </w:pPr>
    </w:p>
    <w:p w:rsidR="00BF091C" w:rsidRPr="000A5921" w:rsidRDefault="008E3AE3" w:rsidP="00BF091C">
      <w:pPr>
        <w:tabs>
          <w:tab w:val="left" w:pos="709"/>
        </w:tabs>
        <w:jc w:val="center"/>
        <w:rPr>
          <w:i/>
          <w:sz w:val="32"/>
          <w:szCs w:val="32"/>
        </w:rPr>
      </w:pPr>
      <w:r>
        <w:rPr>
          <w:i/>
          <w:sz w:val="32"/>
          <w:szCs w:val="32"/>
        </w:rPr>
        <w:t>Diplomová</w:t>
      </w:r>
      <w:r w:rsidR="00BF091C" w:rsidRPr="000A5921">
        <w:rPr>
          <w:i/>
          <w:sz w:val="32"/>
          <w:szCs w:val="32"/>
        </w:rPr>
        <w:t xml:space="preserve"> práce</w:t>
      </w:r>
    </w:p>
    <w:p w:rsidR="00BF091C" w:rsidRDefault="00BF091C" w:rsidP="00BF091C">
      <w:pPr>
        <w:tabs>
          <w:tab w:val="left" w:pos="709"/>
        </w:tabs>
        <w:jc w:val="center"/>
      </w:pPr>
    </w:p>
    <w:p w:rsidR="009F18E3" w:rsidRPr="000A5921" w:rsidRDefault="009F18E3" w:rsidP="00BF091C">
      <w:pPr>
        <w:tabs>
          <w:tab w:val="left" w:pos="709"/>
        </w:tabs>
        <w:jc w:val="center"/>
      </w:pPr>
    </w:p>
    <w:p w:rsidR="00BF091C" w:rsidRPr="000A5921" w:rsidRDefault="00BF091C" w:rsidP="00BF091C">
      <w:pPr>
        <w:tabs>
          <w:tab w:val="left" w:pos="709"/>
        </w:tabs>
        <w:jc w:val="center"/>
      </w:pPr>
    </w:p>
    <w:p w:rsidR="00BF091C" w:rsidRPr="000A5921" w:rsidRDefault="00BF091C" w:rsidP="00BF091C">
      <w:pPr>
        <w:tabs>
          <w:tab w:val="left" w:pos="709"/>
        </w:tabs>
        <w:jc w:val="center"/>
      </w:pPr>
    </w:p>
    <w:p w:rsidR="008E3AE3" w:rsidRPr="000A5921" w:rsidRDefault="008E3AE3" w:rsidP="00BF091C">
      <w:pPr>
        <w:tabs>
          <w:tab w:val="left" w:pos="709"/>
        </w:tabs>
        <w:jc w:val="center"/>
        <w:rPr>
          <w:sz w:val="28"/>
          <w:szCs w:val="28"/>
        </w:rPr>
      </w:pPr>
    </w:p>
    <w:p w:rsidR="00BF091C" w:rsidRPr="000A5921" w:rsidRDefault="00BF091C" w:rsidP="00BF091C">
      <w:pPr>
        <w:tabs>
          <w:tab w:val="left" w:pos="709"/>
        </w:tabs>
        <w:jc w:val="center"/>
        <w:rPr>
          <w:sz w:val="28"/>
          <w:szCs w:val="28"/>
        </w:rPr>
      </w:pPr>
      <w:r>
        <w:rPr>
          <w:sz w:val="28"/>
          <w:szCs w:val="28"/>
        </w:rPr>
        <w:t>Olomouc 201</w:t>
      </w:r>
      <w:r w:rsidR="008E3AE3">
        <w:rPr>
          <w:sz w:val="28"/>
          <w:szCs w:val="28"/>
        </w:rPr>
        <w:t>4</w:t>
      </w:r>
    </w:p>
    <w:p w:rsidR="00BF091C" w:rsidRPr="000A5921" w:rsidRDefault="00BF091C" w:rsidP="00BF091C">
      <w:pPr>
        <w:tabs>
          <w:tab w:val="left" w:pos="709"/>
        </w:tabs>
        <w:jc w:val="center"/>
      </w:pPr>
    </w:p>
    <w:p w:rsidR="00BF091C" w:rsidRPr="000A5921" w:rsidRDefault="00BF091C" w:rsidP="00BF091C">
      <w:pPr>
        <w:tabs>
          <w:tab w:val="left" w:pos="709"/>
        </w:tabs>
        <w:jc w:val="center"/>
        <w:rPr>
          <w:b/>
          <w:i/>
          <w:sz w:val="28"/>
          <w:szCs w:val="28"/>
        </w:rPr>
      </w:pPr>
    </w:p>
    <w:p w:rsidR="00BF091C" w:rsidRPr="000A5921" w:rsidRDefault="00BF091C" w:rsidP="00BF091C">
      <w:pPr>
        <w:tabs>
          <w:tab w:val="left" w:pos="709"/>
        </w:tabs>
        <w:jc w:val="center"/>
        <w:rPr>
          <w:b/>
          <w:i/>
          <w:sz w:val="28"/>
          <w:szCs w:val="28"/>
        </w:rPr>
      </w:pPr>
    </w:p>
    <w:p w:rsidR="00BF091C" w:rsidRPr="000A5921" w:rsidRDefault="00BF091C" w:rsidP="00BF091C">
      <w:pPr>
        <w:tabs>
          <w:tab w:val="left" w:pos="709"/>
          <w:tab w:val="left" w:pos="5760"/>
        </w:tabs>
        <w:jc w:val="center"/>
        <w:rPr>
          <w:b/>
          <w:sz w:val="28"/>
          <w:szCs w:val="28"/>
        </w:rPr>
      </w:pPr>
    </w:p>
    <w:p w:rsidR="00BF091C" w:rsidRPr="000A5921" w:rsidRDefault="00BF091C" w:rsidP="00BF091C">
      <w:pPr>
        <w:tabs>
          <w:tab w:val="left" w:pos="709"/>
          <w:tab w:val="left" w:pos="6660"/>
        </w:tabs>
        <w:jc w:val="center"/>
        <w:rPr>
          <w:sz w:val="28"/>
          <w:szCs w:val="28"/>
        </w:rPr>
      </w:pPr>
      <w:r w:rsidRPr="000A5921">
        <w:rPr>
          <w:sz w:val="28"/>
          <w:szCs w:val="28"/>
        </w:rPr>
        <w:t xml:space="preserve">Vedoucí práce: </w:t>
      </w:r>
      <w:r w:rsidRPr="000A5921">
        <w:rPr>
          <w:sz w:val="28"/>
          <w:szCs w:val="28"/>
        </w:rPr>
        <w:tab/>
        <w:t>Autor práce:</w:t>
      </w:r>
    </w:p>
    <w:p w:rsidR="00BF091C" w:rsidRPr="000A5921" w:rsidRDefault="00D14B23" w:rsidP="00BF091C">
      <w:pPr>
        <w:tabs>
          <w:tab w:val="left" w:pos="709"/>
          <w:tab w:val="left" w:pos="6660"/>
        </w:tabs>
        <w:rPr>
          <w:b/>
          <w:sz w:val="28"/>
          <w:szCs w:val="28"/>
        </w:rPr>
      </w:pPr>
      <w:r w:rsidRPr="00D14B23">
        <w:rPr>
          <w:noProof/>
          <w:sz w:val="28"/>
          <w:szCs w:val="28"/>
        </w:rPr>
        <w:pict>
          <v:shapetype id="_x0000_t202" coordsize="21600,21600" o:spt="202" path="m,l,21600r21600,l21600,xe">
            <v:stroke joinstyle="miter"/>
            <v:path gradientshapeok="t" o:connecttype="rect"/>
          </v:shapetype>
          <v:shape id="_x0000_s1038" type="#_x0000_t202" style="position:absolute;left:0;text-align:left;margin-left:209.75pt;margin-top:42.4pt;width:23.25pt;height:16.7pt;z-index:251676672;mso-width-relative:margin;mso-height-relative:margin" strokecolor="white">
            <v:textbox style="mso-next-textbox:#_x0000_s1038">
              <w:txbxContent>
                <w:p w:rsidR="00A73BCB" w:rsidRDefault="00A73BCB" w:rsidP="00BF091C"/>
              </w:txbxContent>
            </v:textbox>
          </v:shape>
        </w:pict>
      </w:r>
      <w:r w:rsidR="00BF091C">
        <w:rPr>
          <w:sz w:val="28"/>
          <w:szCs w:val="28"/>
        </w:rPr>
        <w:t xml:space="preserve">    </w:t>
      </w:r>
      <w:r w:rsidR="00BF091C" w:rsidRPr="000A5921">
        <w:rPr>
          <w:sz w:val="28"/>
          <w:szCs w:val="28"/>
        </w:rPr>
        <w:t xml:space="preserve">Mgr. Martin Havelka, </w:t>
      </w:r>
      <w:proofErr w:type="spellStart"/>
      <w:r w:rsidR="00BF091C" w:rsidRPr="000A5921">
        <w:rPr>
          <w:sz w:val="28"/>
          <w:szCs w:val="28"/>
        </w:rPr>
        <w:t>Ph.D</w:t>
      </w:r>
      <w:proofErr w:type="spellEnd"/>
      <w:r w:rsidR="00BF091C" w:rsidRPr="000A5921">
        <w:rPr>
          <w:sz w:val="28"/>
          <w:szCs w:val="28"/>
        </w:rPr>
        <w:t>.</w:t>
      </w:r>
      <w:r w:rsidR="00BF091C">
        <w:rPr>
          <w:b/>
          <w:sz w:val="28"/>
          <w:szCs w:val="28"/>
        </w:rPr>
        <w:t xml:space="preserve">                                            </w:t>
      </w:r>
      <w:r w:rsidR="00F20A17">
        <w:rPr>
          <w:b/>
          <w:sz w:val="28"/>
          <w:szCs w:val="28"/>
        </w:rPr>
        <w:t xml:space="preserve">     </w:t>
      </w:r>
      <w:r w:rsidR="00BF091C">
        <w:rPr>
          <w:b/>
          <w:sz w:val="28"/>
          <w:szCs w:val="28"/>
        </w:rPr>
        <w:t xml:space="preserve">  </w:t>
      </w:r>
      <w:r w:rsidR="008E3AE3">
        <w:rPr>
          <w:sz w:val="28"/>
          <w:szCs w:val="28"/>
        </w:rPr>
        <w:t>Bc.</w:t>
      </w:r>
      <w:r w:rsidR="00BF091C">
        <w:rPr>
          <w:b/>
          <w:sz w:val="28"/>
          <w:szCs w:val="28"/>
        </w:rPr>
        <w:t xml:space="preserve"> </w:t>
      </w:r>
      <w:r w:rsidR="00BF091C" w:rsidRPr="00B13B01">
        <w:rPr>
          <w:sz w:val="28"/>
          <w:szCs w:val="28"/>
        </w:rPr>
        <w:t>Jiří Slovák</w:t>
      </w:r>
    </w:p>
    <w:p w:rsidR="00BF091C" w:rsidRPr="000A5921" w:rsidRDefault="00BF091C" w:rsidP="00BF091C">
      <w:pPr>
        <w:pStyle w:val="Zkladntext"/>
        <w:tabs>
          <w:tab w:val="left" w:pos="709"/>
        </w:tabs>
        <w:spacing w:after="0"/>
        <w:jc w:val="center"/>
        <w:rPr>
          <w:rFonts w:cs="Times New Roman"/>
        </w:rPr>
      </w:pPr>
    </w:p>
    <w:p w:rsidR="00BF091C" w:rsidRPr="000A5921" w:rsidRDefault="00D14B23" w:rsidP="00BF091C">
      <w:pPr>
        <w:pStyle w:val="Zkladntext"/>
        <w:tabs>
          <w:tab w:val="left" w:pos="709"/>
        </w:tabs>
        <w:spacing w:after="0"/>
        <w:jc w:val="both"/>
        <w:rPr>
          <w:rFonts w:cs="Times New Roman"/>
        </w:rPr>
      </w:pPr>
      <w:r>
        <w:rPr>
          <w:rFonts w:cs="Times New Roman"/>
          <w:noProof/>
          <w:lang w:eastAsia="en-US"/>
        </w:rPr>
        <w:pict>
          <v:shape id="_x0000_s1037" type="#_x0000_t202" style="position:absolute;left:0;text-align:left;margin-left:205.45pt;margin-top:23.9pt;width:34.95pt;height:17.25pt;z-index:251675648;mso-width-relative:margin;mso-height-relative:margin" strokecolor="white">
            <v:textbox style="mso-next-textbox:#_x0000_s1037">
              <w:txbxContent>
                <w:p w:rsidR="00A73BCB" w:rsidRDefault="00A73BCB" w:rsidP="00BF091C"/>
              </w:txbxContent>
            </v:textbox>
          </v:shape>
        </w:pict>
      </w:r>
    </w:p>
    <w:p w:rsidR="00BF091C" w:rsidRPr="000A5921" w:rsidRDefault="00BF091C" w:rsidP="00BF091C">
      <w:pPr>
        <w:pStyle w:val="Zkladntext"/>
        <w:tabs>
          <w:tab w:val="left" w:pos="709"/>
        </w:tabs>
        <w:spacing w:after="0" w:line="360" w:lineRule="auto"/>
        <w:jc w:val="both"/>
        <w:rPr>
          <w:rFonts w:cs="Times New Roman"/>
        </w:rPr>
      </w:pPr>
    </w:p>
    <w:p w:rsidR="00BF091C" w:rsidRPr="000A5921" w:rsidRDefault="00BF091C" w:rsidP="00BF091C">
      <w:pPr>
        <w:pStyle w:val="Zkladntext"/>
        <w:tabs>
          <w:tab w:val="left" w:pos="709"/>
        </w:tabs>
        <w:spacing w:after="0" w:line="360" w:lineRule="auto"/>
        <w:jc w:val="both"/>
        <w:rPr>
          <w:rFonts w:cs="Times New Roman"/>
        </w:rPr>
      </w:pPr>
      <w:r w:rsidRPr="000A5921">
        <w:rPr>
          <w:rStyle w:val="Tituleknezahrnutdoobsahu"/>
          <w:bCs/>
          <w:sz w:val="32"/>
        </w:rPr>
        <w:t xml:space="preserve"> </w:t>
      </w:r>
    </w:p>
    <w:p w:rsidR="00BF091C" w:rsidRPr="000A5921" w:rsidRDefault="00BF091C" w:rsidP="00BF091C">
      <w:pPr>
        <w:pStyle w:val="Zkladntext"/>
        <w:tabs>
          <w:tab w:val="left" w:pos="709"/>
        </w:tabs>
        <w:spacing w:after="0" w:line="360" w:lineRule="auto"/>
        <w:jc w:val="both"/>
        <w:rPr>
          <w:rFonts w:cs="Times New Roman"/>
        </w:rPr>
      </w:pPr>
    </w:p>
    <w:p w:rsidR="00BF091C" w:rsidRPr="000A5921" w:rsidRDefault="00BF091C" w:rsidP="00BF091C">
      <w:pPr>
        <w:pStyle w:val="Zkladntext"/>
        <w:tabs>
          <w:tab w:val="left" w:pos="709"/>
        </w:tabs>
        <w:spacing w:after="0" w:line="360" w:lineRule="auto"/>
        <w:jc w:val="both"/>
        <w:rPr>
          <w:rFonts w:cs="Times New Roman"/>
        </w:rPr>
      </w:pPr>
    </w:p>
    <w:p w:rsidR="00BF091C" w:rsidRPr="000A5921" w:rsidRDefault="00BF091C" w:rsidP="00BF091C">
      <w:pPr>
        <w:pStyle w:val="Zkladntext"/>
        <w:tabs>
          <w:tab w:val="left" w:pos="709"/>
        </w:tabs>
        <w:spacing w:after="0" w:line="360" w:lineRule="auto"/>
        <w:jc w:val="both"/>
        <w:rPr>
          <w:rFonts w:cs="Times New Roman"/>
        </w:rPr>
      </w:pPr>
    </w:p>
    <w:p w:rsidR="00BF091C" w:rsidRPr="000A5921" w:rsidRDefault="00BF091C" w:rsidP="00BF091C">
      <w:pPr>
        <w:pStyle w:val="Zkladntext"/>
        <w:tabs>
          <w:tab w:val="left" w:pos="709"/>
        </w:tabs>
        <w:spacing w:after="0" w:line="360" w:lineRule="auto"/>
        <w:jc w:val="both"/>
        <w:rPr>
          <w:rFonts w:cs="Times New Roman"/>
        </w:rPr>
      </w:pPr>
    </w:p>
    <w:p w:rsidR="00BF091C" w:rsidRPr="000A5921" w:rsidRDefault="00BF091C" w:rsidP="00BF091C">
      <w:pPr>
        <w:pStyle w:val="Zkladntext"/>
        <w:tabs>
          <w:tab w:val="left" w:pos="709"/>
        </w:tabs>
        <w:spacing w:after="0" w:line="360" w:lineRule="auto"/>
        <w:jc w:val="both"/>
        <w:rPr>
          <w:rFonts w:cs="Times New Roman"/>
        </w:rPr>
      </w:pPr>
    </w:p>
    <w:p w:rsidR="00BF091C" w:rsidRPr="000A5921" w:rsidRDefault="00BF091C" w:rsidP="00BF091C">
      <w:pPr>
        <w:pStyle w:val="Zkladntext"/>
        <w:tabs>
          <w:tab w:val="left" w:pos="709"/>
        </w:tabs>
        <w:spacing w:after="0" w:line="360" w:lineRule="auto"/>
        <w:jc w:val="both"/>
        <w:rPr>
          <w:rFonts w:cs="Times New Roman"/>
        </w:rPr>
      </w:pPr>
    </w:p>
    <w:p w:rsidR="00BF091C" w:rsidRPr="000A5921" w:rsidRDefault="00BF091C" w:rsidP="00BF091C">
      <w:pPr>
        <w:pStyle w:val="Zkladntext"/>
        <w:tabs>
          <w:tab w:val="left" w:pos="709"/>
        </w:tabs>
        <w:spacing w:after="0" w:line="360" w:lineRule="auto"/>
        <w:jc w:val="both"/>
        <w:rPr>
          <w:rFonts w:cs="Times New Roman"/>
        </w:rPr>
      </w:pPr>
    </w:p>
    <w:p w:rsidR="00BF091C" w:rsidRPr="000A5921" w:rsidRDefault="00BF091C" w:rsidP="00BF091C">
      <w:pPr>
        <w:pStyle w:val="Zkladntext"/>
        <w:tabs>
          <w:tab w:val="left" w:pos="709"/>
        </w:tabs>
        <w:spacing w:after="0" w:line="360" w:lineRule="auto"/>
        <w:jc w:val="both"/>
        <w:rPr>
          <w:rFonts w:cs="Times New Roman"/>
        </w:rPr>
      </w:pPr>
    </w:p>
    <w:p w:rsidR="00BF091C" w:rsidRPr="000A5921" w:rsidRDefault="00BF091C" w:rsidP="00BF091C">
      <w:pPr>
        <w:pStyle w:val="Zkladntext"/>
        <w:tabs>
          <w:tab w:val="left" w:pos="709"/>
        </w:tabs>
        <w:spacing w:after="0" w:line="360" w:lineRule="auto"/>
        <w:jc w:val="both"/>
        <w:rPr>
          <w:rFonts w:cs="Times New Roman"/>
        </w:rPr>
      </w:pPr>
    </w:p>
    <w:p w:rsidR="00BF091C" w:rsidRPr="000A5921" w:rsidRDefault="00BF091C" w:rsidP="00BF091C">
      <w:pPr>
        <w:pStyle w:val="Zkladntext"/>
        <w:tabs>
          <w:tab w:val="left" w:pos="709"/>
        </w:tabs>
        <w:spacing w:after="0" w:line="360" w:lineRule="auto"/>
        <w:jc w:val="both"/>
        <w:rPr>
          <w:rFonts w:cs="Times New Roman"/>
        </w:rPr>
      </w:pPr>
    </w:p>
    <w:p w:rsidR="00BF091C" w:rsidRPr="000A5921" w:rsidRDefault="00BF091C" w:rsidP="00BF091C">
      <w:pPr>
        <w:pStyle w:val="Zkladntext"/>
        <w:tabs>
          <w:tab w:val="left" w:pos="709"/>
        </w:tabs>
        <w:spacing w:after="0" w:line="360" w:lineRule="auto"/>
        <w:jc w:val="both"/>
        <w:rPr>
          <w:rFonts w:cs="Times New Roman"/>
        </w:rPr>
      </w:pPr>
    </w:p>
    <w:p w:rsidR="00BF091C" w:rsidRPr="000A5921" w:rsidRDefault="00BF091C" w:rsidP="00BF091C">
      <w:pPr>
        <w:pStyle w:val="Zkladntext"/>
        <w:tabs>
          <w:tab w:val="left" w:pos="709"/>
        </w:tabs>
        <w:spacing w:after="0" w:line="360" w:lineRule="auto"/>
        <w:jc w:val="both"/>
        <w:rPr>
          <w:rFonts w:cs="Times New Roman"/>
        </w:rPr>
      </w:pPr>
    </w:p>
    <w:p w:rsidR="00BF091C" w:rsidRPr="000A5921" w:rsidRDefault="00BF091C" w:rsidP="00BF091C">
      <w:pPr>
        <w:pStyle w:val="Zkladntext"/>
        <w:tabs>
          <w:tab w:val="left" w:pos="709"/>
        </w:tabs>
        <w:spacing w:after="0" w:line="360" w:lineRule="auto"/>
        <w:jc w:val="both"/>
        <w:rPr>
          <w:rFonts w:cs="Times New Roman"/>
        </w:rPr>
      </w:pPr>
    </w:p>
    <w:p w:rsidR="00BF091C" w:rsidRPr="000A5921" w:rsidRDefault="00BF091C" w:rsidP="00BF091C">
      <w:pPr>
        <w:pStyle w:val="Zkladntext"/>
        <w:tabs>
          <w:tab w:val="left" w:pos="709"/>
        </w:tabs>
        <w:spacing w:after="0" w:line="360" w:lineRule="auto"/>
        <w:jc w:val="both"/>
        <w:rPr>
          <w:rFonts w:cs="Times New Roman"/>
        </w:rPr>
      </w:pPr>
    </w:p>
    <w:p w:rsidR="00BF091C" w:rsidRPr="000A5921" w:rsidRDefault="00BF091C" w:rsidP="00BF091C">
      <w:pPr>
        <w:pStyle w:val="Zkladntext"/>
        <w:tabs>
          <w:tab w:val="left" w:pos="709"/>
        </w:tabs>
        <w:spacing w:after="0" w:line="360" w:lineRule="auto"/>
        <w:jc w:val="both"/>
        <w:rPr>
          <w:rFonts w:cs="Times New Roman"/>
        </w:rPr>
      </w:pPr>
    </w:p>
    <w:p w:rsidR="00BF091C" w:rsidRDefault="00BF091C" w:rsidP="00BF091C">
      <w:pPr>
        <w:pStyle w:val="Zkladntext"/>
        <w:tabs>
          <w:tab w:val="left" w:pos="709"/>
        </w:tabs>
        <w:spacing w:after="0" w:line="360" w:lineRule="auto"/>
        <w:jc w:val="both"/>
        <w:rPr>
          <w:rFonts w:cs="Times New Roman"/>
        </w:rPr>
      </w:pPr>
    </w:p>
    <w:p w:rsidR="008E3AE3" w:rsidRPr="000A5921" w:rsidRDefault="008E3AE3" w:rsidP="00BF091C">
      <w:pPr>
        <w:pStyle w:val="Zkladntext"/>
        <w:tabs>
          <w:tab w:val="left" w:pos="709"/>
        </w:tabs>
        <w:spacing w:after="0" w:line="360" w:lineRule="auto"/>
        <w:jc w:val="both"/>
        <w:rPr>
          <w:rFonts w:cs="Times New Roman"/>
        </w:rPr>
      </w:pPr>
    </w:p>
    <w:p w:rsidR="00BF091C" w:rsidRPr="000A5921" w:rsidRDefault="00BF091C" w:rsidP="00BF091C">
      <w:pPr>
        <w:pStyle w:val="Zkladntext"/>
        <w:tabs>
          <w:tab w:val="left" w:pos="709"/>
        </w:tabs>
        <w:spacing w:after="0" w:line="360" w:lineRule="auto"/>
        <w:jc w:val="both"/>
        <w:rPr>
          <w:rFonts w:cs="Times New Roman"/>
        </w:rPr>
      </w:pPr>
    </w:p>
    <w:p w:rsidR="00BF091C" w:rsidRPr="000A5921" w:rsidRDefault="00BF091C" w:rsidP="00BF091C">
      <w:pPr>
        <w:pStyle w:val="Zkladntext"/>
        <w:tabs>
          <w:tab w:val="left" w:pos="709"/>
        </w:tabs>
        <w:spacing w:after="0" w:line="360" w:lineRule="auto"/>
        <w:jc w:val="both"/>
        <w:rPr>
          <w:rFonts w:cs="Times New Roman"/>
        </w:rPr>
      </w:pPr>
    </w:p>
    <w:p w:rsidR="00BF091C" w:rsidRDefault="00BF091C" w:rsidP="00BF091C">
      <w:pPr>
        <w:pStyle w:val="Zkladntext"/>
        <w:tabs>
          <w:tab w:val="left" w:pos="709"/>
        </w:tabs>
        <w:spacing w:after="0" w:line="360" w:lineRule="auto"/>
        <w:jc w:val="both"/>
        <w:rPr>
          <w:rFonts w:cs="Times New Roman"/>
        </w:rPr>
      </w:pPr>
    </w:p>
    <w:p w:rsidR="00BF091C" w:rsidRPr="000A5921" w:rsidRDefault="00BF091C" w:rsidP="00BF091C">
      <w:pPr>
        <w:pStyle w:val="Zkladntext"/>
        <w:tabs>
          <w:tab w:val="left" w:pos="709"/>
        </w:tabs>
        <w:spacing w:after="0" w:line="360" w:lineRule="auto"/>
        <w:jc w:val="both"/>
        <w:rPr>
          <w:rFonts w:cs="Times New Roman"/>
        </w:rPr>
      </w:pPr>
    </w:p>
    <w:p w:rsidR="00BF091C" w:rsidRDefault="00BF091C" w:rsidP="00BF091C">
      <w:pPr>
        <w:pStyle w:val="Zkladntext"/>
        <w:tabs>
          <w:tab w:val="left" w:pos="709"/>
        </w:tabs>
        <w:spacing w:after="0" w:line="360" w:lineRule="auto"/>
        <w:jc w:val="both"/>
        <w:rPr>
          <w:rFonts w:cs="Times New Roman"/>
          <w:sz w:val="20"/>
          <w:szCs w:val="20"/>
        </w:rPr>
      </w:pPr>
    </w:p>
    <w:p w:rsidR="00BF091C" w:rsidRPr="0012625E" w:rsidRDefault="00BF091C" w:rsidP="00BF091C">
      <w:pPr>
        <w:pStyle w:val="Zkladntext"/>
        <w:tabs>
          <w:tab w:val="left" w:pos="709"/>
        </w:tabs>
        <w:spacing w:after="0" w:line="360" w:lineRule="auto"/>
        <w:jc w:val="both"/>
        <w:rPr>
          <w:rFonts w:cs="Times New Roman"/>
          <w:sz w:val="20"/>
          <w:szCs w:val="20"/>
        </w:rPr>
      </w:pPr>
    </w:p>
    <w:p w:rsidR="00BF091C" w:rsidRPr="000A5921" w:rsidRDefault="00BF091C" w:rsidP="00BF091C">
      <w:pPr>
        <w:pStyle w:val="Zkladntext"/>
        <w:tabs>
          <w:tab w:val="left" w:pos="709"/>
        </w:tabs>
        <w:spacing w:after="0" w:line="360" w:lineRule="auto"/>
        <w:jc w:val="both"/>
        <w:rPr>
          <w:rStyle w:val="Tituleknezahrnutdoobsahu"/>
          <w:b/>
          <w:bCs/>
          <w:sz w:val="32"/>
        </w:rPr>
      </w:pPr>
      <w:r w:rsidRPr="000A5921">
        <w:rPr>
          <w:rStyle w:val="Tituleknezahrnutdoobsahu"/>
          <w:bCs/>
          <w:sz w:val="32"/>
        </w:rPr>
        <w:t>Prohlášení</w:t>
      </w:r>
    </w:p>
    <w:p w:rsidR="00BF091C" w:rsidRPr="008E3AE3" w:rsidRDefault="00BF091C" w:rsidP="00BF091C">
      <w:pPr>
        <w:pStyle w:val="Normlnweb"/>
        <w:tabs>
          <w:tab w:val="left" w:pos="709"/>
        </w:tabs>
        <w:rPr>
          <w:iCs/>
        </w:rPr>
      </w:pPr>
      <w:r>
        <w:rPr>
          <w:iCs/>
        </w:rPr>
        <w:tab/>
      </w:r>
      <w:r w:rsidRPr="000A5921">
        <w:rPr>
          <w:iCs/>
        </w:rPr>
        <w:t xml:space="preserve">Prohlašuji, že jsem </w:t>
      </w:r>
      <w:r w:rsidR="008E3AE3">
        <w:rPr>
          <w:iCs/>
        </w:rPr>
        <w:t>diplomovou</w:t>
      </w:r>
      <w:r w:rsidRPr="000A5921">
        <w:rPr>
          <w:iCs/>
        </w:rPr>
        <w:t xml:space="preserve"> práci zpracoval samostatně a </w:t>
      </w:r>
      <w:r>
        <w:rPr>
          <w:iCs/>
        </w:rPr>
        <w:t>s použitím pramenů uvedených</w:t>
      </w:r>
      <w:r w:rsidRPr="000A5921">
        <w:rPr>
          <w:iCs/>
        </w:rPr>
        <w:t xml:space="preserve"> v seznamu literatury.</w:t>
      </w:r>
    </w:p>
    <w:p w:rsidR="00BF091C" w:rsidRPr="000A5921" w:rsidRDefault="00BF091C" w:rsidP="00BF091C">
      <w:pPr>
        <w:pStyle w:val="Normlnweb"/>
        <w:tabs>
          <w:tab w:val="left" w:pos="709"/>
        </w:tabs>
        <w:rPr>
          <w:iCs/>
          <w:sz w:val="20"/>
          <w:szCs w:val="20"/>
        </w:rPr>
      </w:pPr>
    </w:p>
    <w:tbl>
      <w:tblPr>
        <w:tblW w:w="0" w:type="auto"/>
        <w:tblLayout w:type="fixed"/>
        <w:tblLook w:val="0000"/>
      </w:tblPr>
      <w:tblGrid>
        <w:gridCol w:w="4681"/>
        <w:gridCol w:w="4212"/>
      </w:tblGrid>
      <w:tr w:rsidR="00BF091C" w:rsidRPr="000A5921" w:rsidTr="00B714B4">
        <w:trPr>
          <w:trHeight w:val="886"/>
        </w:trPr>
        <w:tc>
          <w:tcPr>
            <w:tcW w:w="4681" w:type="dxa"/>
            <w:vMerge w:val="restart"/>
          </w:tcPr>
          <w:p w:rsidR="00BF091C" w:rsidRPr="000A5921" w:rsidRDefault="00D14B23" w:rsidP="00D64F43">
            <w:pPr>
              <w:pStyle w:val="Style1"/>
              <w:widowControl/>
              <w:tabs>
                <w:tab w:val="left" w:pos="709"/>
              </w:tabs>
              <w:autoSpaceDE/>
              <w:snapToGrid w:val="0"/>
              <w:spacing w:line="360" w:lineRule="auto"/>
              <w:jc w:val="both"/>
              <w:rPr>
                <w:rFonts w:cs="Times New Roman"/>
              </w:rPr>
            </w:pPr>
            <w:r>
              <w:rPr>
                <w:rFonts w:cs="Times New Roman"/>
                <w:noProof/>
                <w:lang w:eastAsia="en-US"/>
              </w:rPr>
              <w:pict>
                <v:shape id="_x0000_s1039" type="#_x0000_t202" style="position:absolute;left:0;text-align:left;margin-left:211.35pt;margin-top:75.5pt;width:29.05pt;height:21.75pt;z-index:251677696;mso-height-percent:200;mso-height-percent:200;mso-width-relative:margin;mso-height-relative:margin" strokecolor="white">
                  <v:textbox style="mso-next-textbox:#_x0000_s1039;mso-fit-shape-to-text:t">
                    <w:txbxContent>
                      <w:p w:rsidR="00A73BCB" w:rsidRDefault="00A73BCB" w:rsidP="00BF091C"/>
                    </w:txbxContent>
                  </v:textbox>
                </v:shape>
              </w:pict>
            </w:r>
            <w:r w:rsidR="00BF091C" w:rsidRPr="000A5921">
              <w:rPr>
                <w:rFonts w:cs="Times New Roman"/>
              </w:rPr>
              <w:t xml:space="preserve">  V Olomouci dne </w:t>
            </w:r>
            <w:r w:rsidR="00D64F43">
              <w:rPr>
                <w:rFonts w:cs="Times New Roman"/>
              </w:rPr>
              <w:t>14</w:t>
            </w:r>
            <w:r w:rsidR="00BF091C" w:rsidRPr="000A5921">
              <w:rPr>
                <w:rFonts w:cs="Times New Roman"/>
              </w:rPr>
              <w:t xml:space="preserve">. </w:t>
            </w:r>
            <w:r w:rsidR="008E3AE3">
              <w:rPr>
                <w:rFonts w:cs="Times New Roman"/>
              </w:rPr>
              <w:t>dubna</w:t>
            </w:r>
            <w:r w:rsidR="00BF091C" w:rsidRPr="000A5921">
              <w:rPr>
                <w:rFonts w:cs="Times New Roman"/>
              </w:rPr>
              <w:t xml:space="preserve"> 201</w:t>
            </w:r>
            <w:r w:rsidR="008E3AE3">
              <w:rPr>
                <w:rFonts w:cs="Times New Roman"/>
              </w:rPr>
              <w:t>4</w:t>
            </w:r>
          </w:p>
        </w:tc>
        <w:tc>
          <w:tcPr>
            <w:tcW w:w="4212" w:type="dxa"/>
            <w:vMerge w:val="restart"/>
          </w:tcPr>
          <w:p w:rsidR="00BF091C" w:rsidRPr="008E3AE3" w:rsidRDefault="00BF091C" w:rsidP="00B714B4">
            <w:pPr>
              <w:tabs>
                <w:tab w:val="left" w:pos="709"/>
              </w:tabs>
              <w:snapToGrid w:val="0"/>
              <w:spacing w:line="360" w:lineRule="auto"/>
              <w:rPr>
                <w:rStyle w:val="Poznamky"/>
                <w:b w:val="0"/>
                <w:color w:val="auto"/>
              </w:rPr>
            </w:pPr>
            <w:r w:rsidRPr="008E3AE3">
              <w:rPr>
                <w:rStyle w:val="Poznamky"/>
                <w:color w:val="auto"/>
              </w:rPr>
              <w:t>.......................................</w:t>
            </w:r>
          </w:p>
          <w:p w:rsidR="00BF091C" w:rsidRPr="000A5921" w:rsidRDefault="00BF091C" w:rsidP="00B714B4">
            <w:pPr>
              <w:tabs>
                <w:tab w:val="left" w:pos="709"/>
              </w:tabs>
              <w:spacing w:line="360" w:lineRule="auto"/>
              <w:rPr>
                <w:rStyle w:val="Poznamky"/>
                <w:b w:val="0"/>
              </w:rPr>
            </w:pPr>
            <w:r w:rsidRPr="008E3AE3">
              <w:rPr>
                <w:rStyle w:val="Poznamky"/>
                <w:color w:val="auto"/>
              </w:rPr>
              <w:t xml:space="preserve">         </w:t>
            </w:r>
            <w:proofErr w:type="spellStart"/>
            <w:r w:rsidR="008E3AE3">
              <w:rPr>
                <w:rStyle w:val="Poznamky"/>
                <w:color w:val="auto"/>
              </w:rPr>
              <w:t>Bc</w:t>
            </w:r>
            <w:proofErr w:type="spellEnd"/>
            <w:r w:rsidR="008E3AE3">
              <w:rPr>
                <w:rStyle w:val="Poznamky"/>
                <w:color w:val="auto"/>
              </w:rPr>
              <w:t xml:space="preserve">. </w:t>
            </w:r>
            <w:proofErr w:type="spellStart"/>
            <w:r w:rsidRPr="008E3AE3">
              <w:rPr>
                <w:rStyle w:val="Poznamky"/>
                <w:color w:val="auto"/>
              </w:rPr>
              <w:t>Slovák</w:t>
            </w:r>
            <w:proofErr w:type="spellEnd"/>
            <w:r w:rsidRPr="008E3AE3">
              <w:rPr>
                <w:rStyle w:val="Poznamky"/>
                <w:color w:val="auto"/>
              </w:rPr>
              <w:t xml:space="preserve"> </w:t>
            </w:r>
            <w:proofErr w:type="spellStart"/>
            <w:r w:rsidRPr="008E3AE3">
              <w:rPr>
                <w:rStyle w:val="Poznamky"/>
                <w:color w:val="auto"/>
              </w:rPr>
              <w:t>Jiří</w:t>
            </w:r>
            <w:proofErr w:type="spellEnd"/>
          </w:p>
        </w:tc>
      </w:tr>
    </w:tbl>
    <w:p w:rsidR="00BF091C" w:rsidRPr="000A5921" w:rsidRDefault="00BF091C" w:rsidP="00BF091C">
      <w:pPr>
        <w:tabs>
          <w:tab w:val="left" w:pos="709"/>
        </w:tabs>
        <w:spacing w:line="360" w:lineRule="auto"/>
      </w:pPr>
    </w:p>
    <w:p w:rsidR="00BF091C" w:rsidRPr="000A5921" w:rsidRDefault="00BF091C" w:rsidP="00BF091C">
      <w:pPr>
        <w:tabs>
          <w:tab w:val="left" w:pos="709"/>
        </w:tabs>
        <w:spacing w:line="360" w:lineRule="auto"/>
      </w:pPr>
    </w:p>
    <w:p w:rsidR="00BF091C" w:rsidRPr="000A5921" w:rsidRDefault="00BF091C" w:rsidP="00BF091C">
      <w:pPr>
        <w:tabs>
          <w:tab w:val="left" w:pos="709"/>
        </w:tabs>
        <w:spacing w:line="360" w:lineRule="auto"/>
      </w:pPr>
    </w:p>
    <w:p w:rsidR="00BF091C" w:rsidRPr="000A5921" w:rsidRDefault="00BF091C" w:rsidP="00BF091C">
      <w:pPr>
        <w:tabs>
          <w:tab w:val="left" w:pos="709"/>
        </w:tabs>
        <w:spacing w:line="360" w:lineRule="auto"/>
      </w:pPr>
    </w:p>
    <w:p w:rsidR="00BF091C" w:rsidRPr="000A5921" w:rsidRDefault="00BF091C" w:rsidP="00BF091C">
      <w:pPr>
        <w:tabs>
          <w:tab w:val="left" w:pos="709"/>
        </w:tabs>
        <w:spacing w:line="360" w:lineRule="auto"/>
      </w:pPr>
    </w:p>
    <w:p w:rsidR="00BF091C" w:rsidRPr="000A5921" w:rsidRDefault="00BF091C" w:rsidP="00BF091C">
      <w:pPr>
        <w:tabs>
          <w:tab w:val="left" w:pos="709"/>
        </w:tabs>
        <w:spacing w:line="360" w:lineRule="auto"/>
      </w:pPr>
    </w:p>
    <w:p w:rsidR="00BF091C" w:rsidRPr="000A5921" w:rsidRDefault="00BF091C" w:rsidP="00BF091C">
      <w:pPr>
        <w:tabs>
          <w:tab w:val="left" w:pos="709"/>
        </w:tabs>
        <w:spacing w:line="360" w:lineRule="auto"/>
      </w:pPr>
    </w:p>
    <w:p w:rsidR="00BF091C" w:rsidRPr="000A5921" w:rsidRDefault="00BF091C" w:rsidP="00BF091C">
      <w:pPr>
        <w:tabs>
          <w:tab w:val="left" w:pos="709"/>
        </w:tabs>
        <w:spacing w:line="360" w:lineRule="auto"/>
      </w:pPr>
    </w:p>
    <w:p w:rsidR="00BF091C" w:rsidRPr="000A5921" w:rsidRDefault="00BF091C" w:rsidP="00BF091C">
      <w:pPr>
        <w:tabs>
          <w:tab w:val="left" w:pos="709"/>
        </w:tabs>
        <w:spacing w:line="360" w:lineRule="auto"/>
      </w:pPr>
    </w:p>
    <w:p w:rsidR="00BF091C" w:rsidRPr="000A5921" w:rsidRDefault="00BF091C" w:rsidP="00BF091C">
      <w:pPr>
        <w:tabs>
          <w:tab w:val="left" w:pos="709"/>
        </w:tabs>
        <w:spacing w:line="360" w:lineRule="auto"/>
      </w:pPr>
    </w:p>
    <w:p w:rsidR="00BF091C" w:rsidRPr="000A5921" w:rsidRDefault="00BF091C" w:rsidP="00BF091C">
      <w:pPr>
        <w:tabs>
          <w:tab w:val="left" w:pos="709"/>
        </w:tabs>
        <w:spacing w:line="360" w:lineRule="auto"/>
      </w:pPr>
    </w:p>
    <w:p w:rsidR="00BF091C" w:rsidRPr="000A5921" w:rsidRDefault="00BF091C" w:rsidP="00BF091C">
      <w:pPr>
        <w:tabs>
          <w:tab w:val="left" w:pos="709"/>
        </w:tabs>
        <w:spacing w:line="360" w:lineRule="auto"/>
      </w:pPr>
    </w:p>
    <w:p w:rsidR="00BF091C" w:rsidRPr="000A5921" w:rsidRDefault="00BF091C" w:rsidP="00BF091C">
      <w:pPr>
        <w:tabs>
          <w:tab w:val="left" w:pos="709"/>
        </w:tabs>
        <w:spacing w:line="360" w:lineRule="auto"/>
      </w:pPr>
    </w:p>
    <w:p w:rsidR="00BF091C" w:rsidRPr="000A5921" w:rsidRDefault="00BF091C" w:rsidP="00BF091C">
      <w:pPr>
        <w:tabs>
          <w:tab w:val="left" w:pos="709"/>
        </w:tabs>
        <w:spacing w:line="360" w:lineRule="auto"/>
      </w:pPr>
    </w:p>
    <w:p w:rsidR="00BF091C" w:rsidRPr="000A5921" w:rsidRDefault="00BF091C" w:rsidP="00BF091C">
      <w:pPr>
        <w:tabs>
          <w:tab w:val="left" w:pos="709"/>
        </w:tabs>
        <w:spacing w:line="360" w:lineRule="auto"/>
      </w:pPr>
    </w:p>
    <w:p w:rsidR="00BF091C" w:rsidRPr="000A5921" w:rsidRDefault="00BF091C" w:rsidP="00BF091C">
      <w:pPr>
        <w:tabs>
          <w:tab w:val="left" w:pos="709"/>
        </w:tabs>
        <w:spacing w:line="360" w:lineRule="auto"/>
      </w:pPr>
    </w:p>
    <w:p w:rsidR="00BF091C" w:rsidRPr="000A5921" w:rsidRDefault="00BF091C" w:rsidP="00BF091C">
      <w:pPr>
        <w:tabs>
          <w:tab w:val="left" w:pos="709"/>
        </w:tabs>
        <w:spacing w:line="360" w:lineRule="auto"/>
      </w:pPr>
    </w:p>
    <w:p w:rsidR="00BF091C" w:rsidRDefault="00BF091C" w:rsidP="00BF091C">
      <w:pPr>
        <w:tabs>
          <w:tab w:val="left" w:pos="709"/>
        </w:tabs>
        <w:spacing w:line="360" w:lineRule="auto"/>
      </w:pPr>
    </w:p>
    <w:p w:rsidR="00BF091C" w:rsidRPr="000A5921" w:rsidRDefault="00BF091C" w:rsidP="00BF091C">
      <w:pPr>
        <w:tabs>
          <w:tab w:val="left" w:pos="709"/>
        </w:tabs>
        <w:spacing w:line="360" w:lineRule="auto"/>
      </w:pPr>
    </w:p>
    <w:p w:rsidR="00BF091C" w:rsidRPr="000A5921" w:rsidRDefault="00BF091C" w:rsidP="00BF091C">
      <w:pPr>
        <w:tabs>
          <w:tab w:val="left" w:pos="709"/>
        </w:tabs>
        <w:spacing w:line="360" w:lineRule="auto"/>
      </w:pPr>
    </w:p>
    <w:p w:rsidR="00BF091C" w:rsidRPr="000A5921" w:rsidRDefault="00BF091C" w:rsidP="00BF091C">
      <w:pPr>
        <w:pStyle w:val="Zkladntext"/>
        <w:tabs>
          <w:tab w:val="left" w:pos="709"/>
        </w:tabs>
        <w:spacing w:after="0" w:line="360" w:lineRule="auto"/>
        <w:jc w:val="both"/>
        <w:rPr>
          <w:rStyle w:val="Tituleknezahrnutdoobsahu"/>
          <w:b/>
          <w:bCs/>
          <w:sz w:val="32"/>
        </w:rPr>
      </w:pPr>
      <w:r w:rsidRPr="000A5921">
        <w:rPr>
          <w:rStyle w:val="Tituleknezahrnutdoobsahu"/>
          <w:bCs/>
          <w:sz w:val="32"/>
        </w:rPr>
        <w:t>Poděkování</w:t>
      </w:r>
    </w:p>
    <w:p w:rsidR="008E3AE3" w:rsidRDefault="00BF091C" w:rsidP="008E3AE3">
      <w:pPr>
        <w:tabs>
          <w:tab w:val="left" w:pos="709"/>
        </w:tabs>
        <w:spacing w:line="360" w:lineRule="auto"/>
      </w:pPr>
      <w:r>
        <w:t xml:space="preserve"> </w:t>
      </w:r>
      <w:r>
        <w:tab/>
      </w:r>
      <w:r w:rsidRPr="000A5921">
        <w:t xml:space="preserve">Děkuji vedoucímu práce, panu Mgr. Martinu Havelkovi, </w:t>
      </w:r>
      <w:proofErr w:type="spellStart"/>
      <w:r w:rsidRPr="000A5921">
        <w:t>Ph.D</w:t>
      </w:r>
      <w:proofErr w:type="spellEnd"/>
      <w:r w:rsidR="00DE111E">
        <w:t>.</w:t>
      </w:r>
      <w:r w:rsidRPr="000A5921">
        <w:t>, za odborné vedení, připomínky a rady, které mi poskytl při zpracování této práce.</w:t>
      </w:r>
      <w:r w:rsidR="008E3AE3">
        <w:t xml:space="preserve"> Dále bych rád poděkoval panu řediteli Mgr. Jiří Šindlerovi a pa</w:t>
      </w:r>
      <w:r w:rsidR="00DE111E">
        <w:t xml:space="preserve">ní učitelce Mgr. Věře </w:t>
      </w:r>
      <w:proofErr w:type="spellStart"/>
      <w:r w:rsidR="00DE111E">
        <w:t>Bombíkové</w:t>
      </w:r>
      <w:proofErr w:type="spellEnd"/>
      <w:r w:rsidR="008E3AE3">
        <w:t xml:space="preserve"> za umožnění a</w:t>
      </w:r>
      <w:r w:rsidR="002B6030">
        <w:t> s</w:t>
      </w:r>
      <w:r w:rsidR="008E3AE3">
        <w:t>ounáležitost při realizaci aplikační části této diplomové práce.</w:t>
      </w:r>
      <w:r w:rsidR="00D64F43">
        <w:t xml:space="preserve">   </w:t>
      </w:r>
    </w:p>
    <w:p w:rsidR="00D64F43" w:rsidRDefault="00D64F43" w:rsidP="008E3AE3">
      <w:pPr>
        <w:tabs>
          <w:tab w:val="left" w:pos="709"/>
        </w:tabs>
        <w:spacing w:line="360" w:lineRule="auto"/>
        <w:sectPr w:rsidR="00D64F43" w:rsidSect="002B6030">
          <w:footerReference w:type="default" r:id="rId8"/>
          <w:pgSz w:w="11906" w:h="16838"/>
          <w:pgMar w:top="1417" w:right="1417" w:bottom="1417" w:left="1417" w:header="708" w:footer="708" w:gutter="0"/>
          <w:cols w:space="708"/>
          <w:docGrid w:linePitch="360"/>
        </w:sectPr>
      </w:pPr>
    </w:p>
    <w:sdt>
      <w:sdtPr>
        <w:rPr>
          <w:rFonts w:ascii="Times New Roman" w:eastAsiaTheme="minorHAnsi" w:hAnsi="Times New Roman" w:cstheme="minorBidi"/>
          <w:b w:val="0"/>
          <w:bCs w:val="0"/>
          <w:color w:val="auto"/>
          <w:sz w:val="24"/>
          <w:szCs w:val="22"/>
        </w:rPr>
        <w:id w:val="29885346"/>
        <w:docPartObj>
          <w:docPartGallery w:val="Table of Contents"/>
          <w:docPartUnique/>
        </w:docPartObj>
      </w:sdtPr>
      <w:sdtContent>
        <w:p w:rsidR="009F18E3" w:rsidRDefault="009F18E3">
          <w:pPr>
            <w:pStyle w:val="Nadpisobsahu"/>
          </w:pPr>
          <w:r w:rsidRPr="00F83D28">
            <w:rPr>
              <w:color w:val="auto"/>
            </w:rPr>
            <w:t>Obsah</w:t>
          </w:r>
        </w:p>
        <w:p w:rsidR="00DD6E10" w:rsidRDefault="00D14B23">
          <w:pPr>
            <w:pStyle w:val="Obsah1"/>
            <w:tabs>
              <w:tab w:val="right" w:leader="dot" w:pos="9062"/>
            </w:tabs>
            <w:rPr>
              <w:rFonts w:asciiTheme="minorHAnsi" w:eastAsiaTheme="minorEastAsia" w:hAnsiTheme="minorHAnsi"/>
              <w:noProof/>
              <w:sz w:val="22"/>
              <w:lang w:eastAsia="cs-CZ"/>
            </w:rPr>
          </w:pPr>
          <w:r>
            <w:fldChar w:fldCharType="begin"/>
          </w:r>
          <w:r w:rsidR="009F18E3">
            <w:instrText xml:space="preserve"> TOC \o "1-3" \h \z \u </w:instrText>
          </w:r>
          <w:r>
            <w:fldChar w:fldCharType="separate"/>
          </w:r>
          <w:hyperlink w:anchor="_Toc384847978" w:history="1">
            <w:r w:rsidR="00DD6E10" w:rsidRPr="00D44463">
              <w:rPr>
                <w:rStyle w:val="Hypertextovodkaz"/>
                <w:noProof/>
              </w:rPr>
              <w:t>TEORETICKÁ ČÁST</w:t>
            </w:r>
            <w:r w:rsidR="00DD6E10">
              <w:rPr>
                <w:noProof/>
                <w:webHidden/>
              </w:rPr>
              <w:tab/>
            </w:r>
            <w:r>
              <w:rPr>
                <w:noProof/>
                <w:webHidden/>
              </w:rPr>
              <w:fldChar w:fldCharType="begin"/>
            </w:r>
            <w:r w:rsidR="00DD6E10">
              <w:rPr>
                <w:noProof/>
                <w:webHidden/>
              </w:rPr>
              <w:instrText xml:space="preserve"> PAGEREF _Toc384847978 \h </w:instrText>
            </w:r>
            <w:r>
              <w:rPr>
                <w:noProof/>
                <w:webHidden/>
              </w:rPr>
            </w:r>
            <w:r>
              <w:rPr>
                <w:noProof/>
                <w:webHidden/>
              </w:rPr>
              <w:fldChar w:fldCharType="separate"/>
            </w:r>
            <w:r w:rsidR="00DD6E10">
              <w:rPr>
                <w:noProof/>
                <w:webHidden/>
              </w:rPr>
              <w:t>7</w:t>
            </w:r>
            <w:r>
              <w:rPr>
                <w:noProof/>
                <w:webHidden/>
              </w:rPr>
              <w:fldChar w:fldCharType="end"/>
            </w:r>
          </w:hyperlink>
        </w:p>
        <w:p w:rsidR="00DD6E10" w:rsidRDefault="00D14B23">
          <w:pPr>
            <w:pStyle w:val="Obsah1"/>
            <w:tabs>
              <w:tab w:val="right" w:leader="dot" w:pos="9062"/>
            </w:tabs>
            <w:rPr>
              <w:rFonts w:asciiTheme="minorHAnsi" w:eastAsiaTheme="minorEastAsia" w:hAnsiTheme="minorHAnsi"/>
              <w:noProof/>
              <w:sz w:val="22"/>
              <w:lang w:eastAsia="cs-CZ"/>
            </w:rPr>
          </w:pPr>
          <w:hyperlink w:anchor="_Toc384847979" w:history="1">
            <w:r w:rsidR="00DD6E10" w:rsidRPr="00D44463">
              <w:rPr>
                <w:rStyle w:val="Hypertextovodkaz"/>
                <w:noProof/>
              </w:rPr>
              <w:t>Úvod</w:t>
            </w:r>
            <w:r w:rsidR="00DD6E10">
              <w:rPr>
                <w:noProof/>
                <w:webHidden/>
              </w:rPr>
              <w:tab/>
            </w:r>
            <w:r>
              <w:rPr>
                <w:noProof/>
                <w:webHidden/>
              </w:rPr>
              <w:fldChar w:fldCharType="begin"/>
            </w:r>
            <w:r w:rsidR="00DD6E10">
              <w:rPr>
                <w:noProof/>
                <w:webHidden/>
              </w:rPr>
              <w:instrText xml:space="preserve"> PAGEREF _Toc384847979 \h </w:instrText>
            </w:r>
            <w:r>
              <w:rPr>
                <w:noProof/>
                <w:webHidden/>
              </w:rPr>
            </w:r>
            <w:r>
              <w:rPr>
                <w:noProof/>
                <w:webHidden/>
              </w:rPr>
              <w:fldChar w:fldCharType="separate"/>
            </w:r>
            <w:r w:rsidR="00DD6E10">
              <w:rPr>
                <w:noProof/>
                <w:webHidden/>
              </w:rPr>
              <w:t>7</w:t>
            </w:r>
            <w:r>
              <w:rPr>
                <w:noProof/>
                <w:webHidden/>
              </w:rPr>
              <w:fldChar w:fldCharType="end"/>
            </w:r>
          </w:hyperlink>
        </w:p>
        <w:p w:rsidR="00DD6E10" w:rsidRDefault="00D14B23">
          <w:pPr>
            <w:pStyle w:val="Obsah1"/>
            <w:tabs>
              <w:tab w:val="right" w:leader="dot" w:pos="9062"/>
            </w:tabs>
            <w:rPr>
              <w:rFonts w:asciiTheme="minorHAnsi" w:eastAsiaTheme="minorEastAsia" w:hAnsiTheme="minorHAnsi"/>
              <w:noProof/>
              <w:sz w:val="22"/>
              <w:lang w:eastAsia="cs-CZ"/>
            </w:rPr>
          </w:pPr>
          <w:hyperlink w:anchor="_Toc384847980" w:history="1">
            <w:r w:rsidR="00DD6E10" w:rsidRPr="00D44463">
              <w:rPr>
                <w:rStyle w:val="Hypertextovodkaz"/>
                <w:noProof/>
              </w:rPr>
              <w:t>1 Vymezení základních pojmů</w:t>
            </w:r>
            <w:r w:rsidR="00DD6E10">
              <w:rPr>
                <w:noProof/>
                <w:webHidden/>
              </w:rPr>
              <w:tab/>
            </w:r>
            <w:r>
              <w:rPr>
                <w:noProof/>
                <w:webHidden/>
              </w:rPr>
              <w:fldChar w:fldCharType="begin"/>
            </w:r>
            <w:r w:rsidR="00DD6E10">
              <w:rPr>
                <w:noProof/>
                <w:webHidden/>
              </w:rPr>
              <w:instrText xml:space="preserve"> PAGEREF _Toc384847980 \h </w:instrText>
            </w:r>
            <w:r>
              <w:rPr>
                <w:noProof/>
                <w:webHidden/>
              </w:rPr>
            </w:r>
            <w:r>
              <w:rPr>
                <w:noProof/>
                <w:webHidden/>
              </w:rPr>
              <w:fldChar w:fldCharType="separate"/>
            </w:r>
            <w:r w:rsidR="00DD6E10">
              <w:rPr>
                <w:noProof/>
                <w:webHidden/>
              </w:rPr>
              <w:t>9</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7981" w:history="1">
            <w:r w:rsidR="00DD6E10" w:rsidRPr="00D44463">
              <w:rPr>
                <w:rStyle w:val="Hypertextovodkaz"/>
                <w:noProof/>
              </w:rPr>
              <w:t>1.1 Technika</w:t>
            </w:r>
            <w:r w:rsidR="00DD6E10">
              <w:rPr>
                <w:noProof/>
                <w:webHidden/>
              </w:rPr>
              <w:tab/>
            </w:r>
            <w:r>
              <w:rPr>
                <w:noProof/>
                <w:webHidden/>
              </w:rPr>
              <w:fldChar w:fldCharType="begin"/>
            </w:r>
            <w:r w:rsidR="00DD6E10">
              <w:rPr>
                <w:noProof/>
                <w:webHidden/>
              </w:rPr>
              <w:instrText xml:space="preserve"> PAGEREF _Toc384847981 \h </w:instrText>
            </w:r>
            <w:r>
              <w:rPr>
                <w:noProof/>
                <w:webHidden/>
              </w:rPr>
            </w:r>
            <w:r>
              <w:rPr>
                <w:noProof/>
                <w:webHidden/>
              </w:rPr>
              <w:fldChar w:fldCharType="separate"/>
            </w:r>
            <w:r w:rsidR="00DD6E10">
              <w:rPr>
                <w:noProof/>
                <w:webHidden/>
              </w:rPr>
              <w:t>9</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7982" w:history="1">
            <w:r w:rsidR="00DD6E10" w:rsidRPr="00D44463">
              <w:rPr>
                <w:rStyle w:val="Hypertextovodkaz"/>
                <w:noProof/>
              </w:rPr>
              <w:t>1.2 Technické vědy</w:t>
            </w:r>
            <w:r w:rsidR="00DD6E10">
              <w:rPr>
                <w:noProof/>
                <w:webHidden/>
              </w:rPr>
              <w:tab/>
            </w:r>
            <w:r>
              <w:rPr>
                <w:noProof/>
                <w:webHidden/>
              </w:rPr>
              <w:fldChar w:fldCharType="begin"/>
            </w:r>
            <w:r w:rsidR="00DD6E10">
              <w:rPr>
                <w:noProof/>
                <w:webHidden/>
              </w:rPr>
              <w:instrText xml:space="preserve"> PAGEREF _Toc384847982 \h </w:instrText>
            </w:r>
            <w:r>
              <w:rPr>
                <w:noProof/>
                <w:webHidden/>
              </w:rPr>
            </w:r>
            <w:r>
              <w:rPr>
                <w:noProof/>
                <w:webHidden/>
              </w:rPr>
              <w:fldChar w:fldCharType="separate"/>
            </w:r>
            <w:r w:rsidR="00DD6E10">
              <w:rPr>
                <w:noProof/>
                <w:webHidden/>
              </w:rPr>
              <w:t>10</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7983" w:history="1">
            <w:r w:rsidR="00DD6E10" w:rsidRPr="00D44463">
              <w:rPr>
                <w:rStyle w:val="Hypertextovodkaz"/>
                <w:noProof/>
              </w:rPr>
              <w:t>1.3 Technická výchova</w:t>
            </w:r>
            <w:r w:rsidR="00DD6E10">
              <w:rPr>
                <w:noProof/>
                <w:webHidden/>
              </w:rPr>
              <w:tab/>
            </w:r>
            <w:r>
              <w:rPr>
                <w:noProof/>
                <w:webHidden/>
              </w:rPr>
              <w:fldChar w:fldCharType="begin"/>
            </w:r>
            <w:r w:rsidR="00DD6E10">
              <w:rPr>
                <w:noProof/>
                <w:webHidden/>
              </w:rPr>
              <w:instrText xml:space="preserve"> PAGEREF _Toc384847983 \h </w:instrText>
            </w:r>
            <w:r>
              <w:rPr>
                <w:noProof/>
                <w:webHidden/>
              </w:rPr>
            </w:r>
            <w:r>
              <w:rPr>
                <w:noProof/>
                <w:webHidden/>
              </w:rPr>
              <w:fldChar w:fldCharType="separate"/>
            </w:r>
            <w:r w:rsidR="00DD6E10">
              <w:rPr>
                <w:noProof/>
                <w:webHidden/>
              </w:rPr>
              <w:t>10</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7984" w:history="1">
            <w:r w:rsidR="00DD6E10" w:rsidRPr="00D44463">
              <w:rPr>
                <w:rStyle w:val="Hypertextovodkaz"/>
                <w:noProof/>
              </w:rPr>
              <w:t>1.4 Technické vzdělávání</w:t>
            </w:r>
            <w:r w:rsidR="00DD6E10">
              <w:rPr>
                <w:noProof/>
                <w:webHidden/>
              </w:rPr>
              <w:tab/>
            </w:r>
            <w:r>
              <w:rPr>
                <w:noProof/>
                <w:webHidden/>
              </w:rPr>
              <w:fldChar w:fldCharType="begin"/>
            </w:r>
            <w:r w:rsidR="00DD6E10">
              <w:rPr>
                <w:noProof/>
                <w:webHidden/>
              </w:rPr>
              <w:instrText xml:space="preserve"> PAGEREF _Toc384847984 \h </w:instrText>
            </w:r>
            <w:r>
              <w:rPr>
                <w:noProof/>
                <w:webHidden/>
              </w:rPr>
            </w:r>
            <w:r>
              <w:rPr>
                <w:noProof/>
                <w:webHidden/>
              </w:rPr>
              <w:fldChar w:fldCharType="separate"/>
            </w:r>
            <w:r w:rsidR="00DD6E10">
              <w:rPr>
                <w:noProof/>
                <w:webHidden/>
              </w:rPr>
              <w:t>10</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7985" w:history="1">
            <w:r w:rsidR="00DD6E10" w:rsidRPr="00D44463">
              <w:rPr>
                <w:rStyle w:val="Hypertextovodkaz"/>
                <w:noProof/>
              </w:rPr>
              <w:t>1.5 Interdisciplinární charakter technického vzdělávání</w:t>
            </w:r>
            <w:r w:rsidR="00DD6E10">
              <w:rPr>
                <w:noProof/>
                <w:webHidden/>
              </w:rPr>
              <w:tab/>
            </w:r>
            <w:r>
              <w:rPr>
                <w:noProof/>
                <w:webHidden/>
              </w:rPr>
              <w:fldChar w:fldCharType="begin"/>
            </w:r>
            <w:r w:rsidR="00DD6E10">
              <w:rPr>
                <w:noProof/>
                <w:webHidden/>
              </w:rPr>
              <w:instrText xml:space="preserve"> PAGEREF _Toc384847985 \h </w:instrText>
            </w:r>
            <w:r>
              <w:rPr>
                <w:noProof/>
                <w:webHidden/>
              </w:rPr>
            </w:r>
            <w:r>
              <w:rPr>
                <w:noProof/>
                <w:webHidden/>
              </w:rPr>
              <w:fldChar w:fldCharType="separate"/>
            </w:r>
            <w:r w:rsidR="00DD6E10">
              <w:rPr>
                <w:noProof/>
                <w:webHidden/>
              </w:rPr>
              <w:t>11</w:t>
            </w:r>
            <w:r>
              <w:rPr>
                <w:noProof/>
                <w:webHidden/>
              </w:rPr>
              <w:fldChar w:fldCharType="end"/>
            </w:r>
          </w:hyperlink>
        </w:p>
        <w:p w:rsidR="00DD6E10" w:rsidRDefault="00D14B23">
          <w:pPr>
            <w:pStyle w:val="Obsah1"/>
            <w:tabs>
              <w:tab w:val="right" w:leader="dot" w:pos="9062"/>
            </w:tabs>
            <w:rPr>
              <w:rFonts w:asciiTheme="minorHAnsi" w:eastAsiaTheme="minorEastAsia" w:hAnsiTheme="minorHAnsi"/>
              <w:noProof/>
              <w:sz w:val="22"/>
              <w:lang w:eastAsia="cs-CZ"/>
            </w:rPr>
          </w:pPr>
          <w:hyperlink w:anchor="_Toc384847986" w:history="1">
            <w:r w:rsidR="00DD6E10" w:rsidRPr="00D44463">
              <w:rPr>
                <w:rStyle w:val="Hypertextovodkaz"/>
                <w:noProof/>
              </w:rPr>
              <w:t>2 Téma OZE v rámcovém vzdělávacím programu pro základní vzdělávání</w:t>
            </w:r>
            <w:r w:rsidR="00DD6E10">
              <w:rPr>
                <w:noProof/>
                <w:webHidden/>
              </w:rPr>
              <w:tab/>
            </w:r>
            <w:r>
              <w:rPr>
                <w:noProof/>
                <w:webHidden/>
              </w:rPr>
              <w:fldChar w:fldCharType="begin"/>
            </w:r>
            <w:r w:rsidR="00DD6E10">
              <w:rPr>
                <w:noProof/>
                <w:webHidden/>
              </w:rPr>
              <w:instrText xml:space="preserve"> PAGEREF _Toc384847986 \h </w:instrText>
            </w:r>
            <w:r>
              <w:rPr>
                <w:noProof/>
                <w:webHidden/>
              </w:rPr>
            </w:r>
            <w:r>
              <w:rPr>
                <w:noProof/>
                <w:webHidden/>
              </w:rPr>
              <w:fldChar w:fldCharType="separate"/>
            </w:r>
            <w:r w:rsidR="00DD6E10">
              <w:rPr>
                <w:noProof/>
                <w:webHidden/>
              </w:rPr>
              <w:t>12</w:t>
            </w:r>
            <w:r>
              <w:rPr>
                <w:noProof/>
                <w:webHidden/>
              </w:rPr>
              <w:fldChar w:fldCharType="end"/>
            </w:r>
          </w:hyperlink>
        </w:p>
        <w:p w:rsidR="00DD6E10" w:rsidRDefault="00D14B23">
          <w:pPr>
            <w:pStyle w:val="Obsah1"/>
            <w:tabs>
              <w:tab w:val="right" w:leader="dot" w:pos="9062"/>
            </w:tabs>
            <w:rPr>
              <w:rFonts w:asciiTheme="minorHAnsi" w:eastAsiaTheme="minorEastAsia" w:hAnsiTheme="minorHAnsi"/>
              <w:noProof/>
              <w:sz w:val="22"/>
              <w:lang w:eastAsia="cs-CZ"/>
            </w:rPr>
          </w:pPr>
          <w:hyperlink w:anchor="_Toc384847987" w:history="1">
            <w:r w:rsidR="00DD6E10" w:rsidRPr="00D44463">
              <w:rPr>
                <w:rStyle w:val="Hypertextovodkaz"/>
                <w:noProof/>
              </w:rPr>
              <w:t>3 Organizační formy výuky</w:t>
            </w:r>
            <w:r w:rsidR="00DD6E10">
              <w:rPr>
                <w:noProof/>
                <w:webHidden/>
              </w:rPr>
              <w:tab/>
            </w:r>
            <w:r>
              <w:rPr>
                <w:noProof/>
                <w:webHidden/>
              </w:rPr>
              <w:fldChar w:fldCharType="begin"/>
            </w:r>
            <w:r w:rsidR="00DD6E10">
              <w:rPr>
                <w:noProof/>
                <w:webHidden/>
              </w:rPr>
              <w:instrText xml:space="preserve"> PAGEREF _Toc384847987 \h </w:instrText>
            </w:r>
            <w:r>
              <w:rPr>
                <w:noProof/>
                <w:webHidden/>
              </w:rPr>
            </w:r>
            <w:r>
              <w:rPr>
                <w:noProof/>
                <w:webHidden/>
              </w:rPr>
              <w:fldChar w:fldCharType="separate"/>
            </w:r>
            <w:r w:rsidR="00DD6E10">
              <w:rPr>
                <w:noProof/>
                <w:webHidden/>
              </w:rPr>
              <w:t>13</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7988" w:history="1">
            <w:r w:rsidR="00DD6E10" w:rsidRPr="00D44463">
              <w:rPr>
                <w:rStyle w:val="Hypertextovodkaz"/>
                <w:noProof/>
              </w:rPr>
              <w:t xml:space="preserve">3.1 </w:t>
            </w:r>
            <w:r w:rsidR="00DD6E10" w:rsidRPr="00D44463">
              <w:rPr>
                <w:rStyle w:val="Hypertextovodkaz"/>
                <w:rFonts w:eastAsia="Calibri"/>
                <w:noProof/>
              </w:rPr>
              <w:t>Hromadná (frontální) výuka</w:t>
            </w:r>
            <w:r w:rsidR="00DD6E10">
              <w:rPr>
                <w:noProof/>
                <w:webHidden/>
              </w:rPr>
              <w:tab/>
            </w:r>
            <w:r>
              <w:rPr>
                <w:noProof/>
                <w:webHidden/>
              </w:rPr>
              <w:fldChar w:fldCharType="begin"/>
            </w:r>
            <w:r w:rsidR="00DD6E10">
              <w:rPr>
                <w:noProof/>
                <w:webHidden/>
              </w:rPr>
              <w:instrText xml:space="preserve"> PAGEREF _Toc384847988 \h </w:instrText>
            </w:r>
            <w:r>
              <w:rPr>
                <w:noProof/>
                <w:webHidden/>
              </w:rPr>
            </w:r>
            <w:r>
              <w:rPr>
                <w:noProof/>
                <w:webHidden/>
              </w:rPr>
              <w:fldChar w:fldCharType="separate"/>
            </w:r>
            <w:r w:rsidR="00DD6E10">
              <w:rPr>
                <w:noProof/>
                <w:webHidden/>
              </w:rPr>
              <w:t>14</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7989" w:history="1">
            <w:r w:rsidR="00DD6E10" w:rsidRPr="00D44463">
              <w:rPr>
                <w:rStyle w:val="Hypertextovodkaz"/>
                <w:noProof/>
              </w:rPr>
              <w:t>3.2 Skupinová a kooperativní výuka</w:t>
            </w:r>
            <w:r w:rsidR="00DD6E10">
              <w:rPr>
                <w:noProof/>
                <w:webHidden/>
              </w:rPr>
              <w:tab/>
            </w:r>
            <w:r>
              <w:rPr>
                <w:noProof/>
                <w:webHidden/>
              </w:rPr>
              <w:fldChar w:fldCharType="begin"/>
            </w:r>
            <w:r w:rsidR="00DD6E10">
              <w:rPr>
                <w:noProof/>
                <w:webHidden/>
              </w:rPr>
              <w:instrText xml:space="preserve"> PAGEREF _Toc384847989 \h </w:instrText>
            </w:r>
            <w:r>
              <w:rPr>
                <w:noProof/>
                <w:webHidden/>
              </w:rPr>
            </w:r>
            <w:r>
              <w:rPr>
                <w:noProof/>
                <w:webHidden/>
              </w:rPr>
              <w:fldChar w:fldCharType="separate"/>
            </w:r>
            <w:r w:rsidR="00DD6E10">
              <w:rPr>
                <w:noProof/>
                <w:webHidden/>
              </w:rPr>
              <w:t>14</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7990" w:history="1">
            <w:r w:rsidR="00DD6E10" w:rsidRPr="00D44463">
              <w:rPr>
                <w:rStyle w:val="Hypertextovodkaz"/>
                <w:noProof/>
              </w:rPr>
              <w:t xml:space="preserve">3.3 </w:t>
            </w:r>
            <w:r w:rsidR="00DD6E10" w:rsidRPr="00D44463">
              <w:rPr>
                <w:rStyle w:val="Hypertextovodkaz"/>
                <w:rFonts w:eastAsia="Calibri"/>
                <w:noProof/>
              </w:rPr>
              <w:t>Projektová výuka</w:t>
            </w:r>
            <w:r w:rsidR="00DD6E10">
              <w:rPr>
                <w:noProof/>
                <w:webHidden/>
              </w:rPr>
              <w:tab/>
            </w:r>
            <w:r>
              <w:rPr>
                <w:noProof/>
                <w:webHidden/>
              </w:rPr>
              <w:fldChar w:fldCharType="begin"/>
            </w:r>
            <w:r w:rsidR="00DD6E10">
              <w:rPr>
                <w:noProof/>
                <w:webHidden/>
              </w:rPr>
              <w:instrText xml:space="preserve"> PAGEREF _Toc384847990 \h </w:instrText>
            </w:r>
            <w:r>
              <w:rPr>
                <w:noProof/>
                <w:webHidden/>
              </w:rPr>
            </w:r>
            <w:r>
              <w:rPr>
                <w:noProof/>
                <w:webHidden/>
              </w:rPr>
              <w:fldChar w:fldCharType="separate"/>
            </w:r>
            <w:r w:rsidR="00DD6E10">
              <w:rPr>
                <w:noProof/>
                <w:webHidden/>
              </w:rPr>
              <w:t>15</w:t>
            </w:r>
            <w:r>
              <w:rPr>
                <w:noProof/>
                <w:webHidden/>
              </w:rPr>
              <w:fldChar w:fldCharType="end"/>
            </w:r>
          </w:hyperlink>
        </w:p>
        <w:p w:rsidR="00DD6E10" w:rsidRDefault="00D14B23">
          <w:pPr>
            <w:pStyle w:val="Obsah1"/>
            <w:tabs>
              <w:tab w:val="right" w:leader="dot" w:pos="9062"/>
            </w:tabs>
            <w:rPr>
              <w:rFonts w:asciiTheme="minorHAnsi" w:eastAsiaTheme="minorEastAsia" w:hAnsiTheme="minorHAnsi"/>
              <w:noProof/>
              <w:sz w:val="22"/>
              <w:lang w:eastAsia="cs-CZ"/>
            </w:rPr>
          </w:pPr>
          <w:hyperlink w:anchor="_Toc384847991" w:history="1">
            <w:r w:rsidR="00DD6E10" w:rsidRPr="00D44463">
              <w:rPr>
                <w:rStyle w:val="Hypertextovodkaz"/>
                <w:noProof/>
              </w:rPr>
              <w:t>4 Výukové metody</w:t>
            </w:r>
            <w:r w:rsidR="00DD6E10">
              <w:rPr>
                <w:noProof/>
                <w:webHidden/>
              </w:rPr>
              <w:tab/>
            </w:r>
            <w:r>
              <w:rPr>
                <w:noProof/>
                <w:webHidden/>
              </w:rPr>
              <w:fldChar w:fldCharType="begin"/>
            </w:r>
            <w:r w:rsidR="00DD6E10">
              <w:rPr>
                <w:noProof/>
                <w:webHidden/>
              </w:rPr>
              <w:instrText xml:space="preserve"> PAGEREF _Toc384847991 \h </w:instrText>
            </w:r>
            <w:r>
              <w:rPr>
                <w:noProof/>
                <w:webHidden/>
              </w:rPr>
            </w:r>
            <w:r>
              <w:rPr>
                <w:noProof/>
                <w:webHidden/>
              </w:rPr>
              <w:fldChar w:fldCharType="separate"/>
            </w:r>
            <w:r w:rsidR="00DD6E10">
              <w:rPr>
                <w:noProof/>
                <w:webHidden/>
              </w:rPr>
              <w:t>17</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7992" w:history="1">
            <w:r w:rsidR="00DD6E10" w:rsidRPr="00D44463">
              <w:rPr>
                <w:rStyle w:val="Hypertextovodkaz"/>
                <w:noProof/>
              </w:rPr>
              <w:t>4.1 Metody slovní</w:t>
            </w:r>
            <w:r w:rsidR="00DD6E10">
              <w:rPr>
                <w:noProof/>
                <w:webHidden/>
              </w:rPr>
              <w:tab/>
            </w:r>
            <w:r>
              <w:rPr>
                <w:noProof/>
                <w:webHidden/>
              </w:rPr>
              <w:fldChar w:fldCharType="begin"/>
            </w:r>
            <w:r w:rsidR="00DD6E10">
              <w:rPr>
                <w:noProof/>
                <w:webHidden/>
              </w:rPr>
              <w:instrText xml:space="preserve"> PAGEREF _Toc384847992 \h </w:instrText>
            </w:r>
            <w:r>
              <w:rPr>
                <w:noProof/>
                <w:webHidden/>
              </w:rPr>
            </w:r>
            <w:r>
              <w:rPr>
                <w:noProof/>
                <w:webHidden/>
              </w:rPr>
              <w:fldChar w:fldCharType="separate"/>
            </w:r>
            <w:r w:rsidR="00DD6E10">
              <w:rPr>
                <w:noProof/>
                <w:webHidden/>
              </w:rPr>
              <w:t>18</w:t>
            </w:r>
            <w:r>
              <w:rPr>
                <w:noProof/>
                <w:webHidden/>
              </w:rPr>
              <w:fldChar w:fldCharType="end"/>
            </w:r>
          </w:hyperlink>
        </w:p>
        <w:p w:rsidR="00DD6E10" w:rsidRDefault="00D14B23">
          <w:pPr>
            <w:pStyle w:val="Obsah3"/>
            <w:tabs>
              <w:tab w:val="right" w:leader="dot" w:pos="9062"/>
            </w:tabs>
            <w:rPr>
              <w:rFonts w:asciiTheme="minorHAnsi" w:eastAsiaTheme="minorEastAsia" w:hAnsiTheme="minorHAnsi"/>
              <w:noProof/>
              <w:sz w:val="22"/>
              <w:lang w:eastAsia="cs-CZ"/>
            </w:rPr>
          </w:pPr>
          <w:hyperlink w:anchor="_Toc384847993" w:history="1">
            <w:r w:rsidR="00DD6E10" w:rsidRPr="00D44463">
              <w:rPr>
                <w:rStyle w:val="Hypertextovodkaz"/>
                <w:noProof/>
              </w:rPr>
              <w:t>4.1.1 Vysvětlování</w:t>
            </w:r>
            <w:r w:rsidR="00DD6E10">
              <w:rPr>
                <w:noProof/>
                <w:webHidden/>
              </w:rPr>
              <w:tab/>
            </w:r>
            <w:r>
              <w:rPr>
                <w:noProof/>
                <w:webHidden/>
              </w:rPr>
              <w:fldChar w:fldCharType="begin"/>
            </w:r>
            <w:r w:rsidR="00DD6E10">
              <w:rPr>
                <w:noProof/>
                <w:webHidden/>
              </w:rPr>
              <w:instrText xml:space="preserve"> PAGEREF _Toc384847993 \h </w:instrText>
            </w:r>
            <w:r>
              <w:rPr>
                <w:noProof/>
                <w:webHidden/>
              </w:rPr>
            </w:r>
            <w:r>
              <w:rPr>
                <w:noProof/>
                <w:webHidden/>
              </w:rPr>
              <w:fldChar w:fldCharType="separate"/>
            </w:r>
            <w:r w:rsidR="00DD6E10">
              <w:rPr>
                <w:noProof/>
                <w:webHidden/>
              </w:rPr>
              <w:t>18</w:t>
            </w:r>
            <w:r>
              <w:rPr>
                <w:noProof/>
                <w:webHidden/>
              </w:rPr>
              <w:fldChar w:fldCharType="end"/>
            </w:r>
          </w:hyperlink>
        </w:p>
        <w:p w:rsidR="00DD6E10" w:rsidRDefault="00D14B23">
          <w:pPr>
            <w:pStyle w:val="Obsah3"/>
            <w:tabs>
              <w:tab w:val="right" w:leader="dot" w:pos="9062"/>
            </w:tabs>
            <w:rPr>
              <w:rFonts w:asciiTheme="minorHAnsi" w:eastAsiaTheme="minorEastAsia" w:hAnsiTheme="minorHAnsi"/>
              <w:noProof/>
              <w:sz w:val="22"/>
              <w:lang w:eastAsia="cs-CZ"/>
            </w:rPr>
          </w:pPr>
          <w:hyperlink w:anchor="_Toc384847994" w:history="1">
            <w:r w:rsidR="00DD6E10" w:rsidRPr="00D44463">
              <w:rPr>
                <w:rStyle w:val="Hypertextovodkaz"/>
                <w:noProof/>
              </w:rPr>
              <w:t>4.1.2 Přednáška</w:t>
            </w:r>
            <w:r w:rsidR="00DD6E10">
              <w:rPr>
                <w:noProof/>
                <w:webHidden/>
              </w:rPr>
              <w:tab/>
            </w:r>
            <w:r>
              <w:rPr>
                <w:noProof/>
                <w:webHidden/>
              </w:rPr>
              <w:fldChar w:fldCharType="begin"/>
            </w:r>
            <w:r w:rsidR="00DD6E10">
              <w:rPr>
                <w:noProof/>
                <w:webHidden/>
              </w:rPr>
              <w:instrText xml:space="preserve"> PAGEREF _Toc384847994 \h </w:instrText>
            </w:r>
            <w:r>
              <w:rPr>
                <w:noProof/>
                <w:webHidden/>
              </w:rPr>
            </w:r>
            <w:r>
              <w:rPr>
                <w:noProof/>
                <w:webHidden/>
              </w:rPr>
              <w:fldChar w:fldCharType="separate"/>
            </w:r>
            <w:r w:rsidR="00DD6E10">
              <w:rPr>
                <w:noProof/>
                <w:webHidden/>
              </w:rPr>
              <w:t>19</w:t>
            </w:r>
            <w:r>
              <w:rPr>
                <w:noProof/>
                <w:webHidden/>
              </w:rPr>
              <w:fldChar w:fldCharType="end"/>
            </w:r>
          </w:hyperlink>
        </w:p>
        <w:p w:rsidR="00DD6E10" w:rsidRDefault="00D14B23">
          <w:pPr>
            <w:pStyle w:val="Obsah3"/>
            <w:tabs>
              <w:tab w:val="right" w:leader="dot" w:pos="9062"/>
            </w:tabs>
            <w:rPr>
              <w:rFonts w:asciiTheme="minorHAnsi" w:eastAsiaTheme="minorEastAsia" w:hAnsiTheme="minorHAnsi"/>
              <w:noProof/>
              <w:sz w:val="22"/>
              <w:lang w:eastAsia="cs-CZ"/>
            </w:rPr>
          </w:pPr>
          <w:hyperlink w:anchor="_Toc384847995" w:history="1">
            <w:r w:rsidR="00DD6E10" w:rsidRPr="00D44463">
              <w:rPr>
                <w:rStyle w:val="Hypertextovodkaz"/>
                <w:noProof/>
              </w:rPr>
              <w:t>4.1.3 Práce s textem</w:t>
            </w:r>
            <w:r w:rsidR="00DD6E10">
              <w:rPr>
                <w:noProof/>
                <w:webHidden/>
              </w:rPr>
              <w:tab/>
            </w:r>
            <w:r>
              <w:rPr>
                <w:noProof/>
                <w:webHidden/>
              </w:rPr>
              <w:fldChar w:fldCharType="begin"/>
            </w:r>
            <w:r w:rsidR="00DD6E10">
              <w:rPr>
                <w:noProof/>
                <w:webHidden/>
              </w:rPr>
              <w:instrText xml:space="preserve"> PAGEREF _Toc384847995 \h </w:instrText>
            </w:r>
            <w:r>
              <w:rPr>
                <w:noProof/>
                <w:webHidden/>
              </w:rPr>
            </w:r>
            <w:r>
              <w:rPr>
                <w:noProof/>
                <w:webHidden/>
              </w:rPr>
              <w:fldChar w:fldCharType="separate"/>
            </w:r>
            <w:r w:rsidR="00DD6E10">
              <w:rPr>
                <w:noProof/>
                <w:webHidden/>
              </w:rPr>
              <w:t>19</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7996" w:history="1">
            <w:r w:rsidR="00DD6E10" w:rsidRPr="00D44463">
              <w:rPr>
                <w:rStyle w:val="Hypertextovodkaz"/>
                <w:noProof/>
              </w:rPr>
              <w:t>4.2 Metody názorně-demonstrační</w:t>
            </w:r>
            <w:r w:rsidR="00DD6E10">
              <w:rPr>
                <w:noProof/>
                <w:webHidden/>
              </w:rPr>
              <w:tab/>
            </w:r>
            <w:r>
              <w:rPr>
                <w:noProof/>
                <w:webHidden/>
              </w:rPr>
              <w:fldChar w:fldCharType="begin"/>
            </w:r>
            <w:r w:rsidR="00DD6E10">
              <w:rPr>
                <w:noProof/>
                <w:webHidden/>
              </w:rPr>
              <w:instrText xml:space="preserve"> PAGEREF _Toc384847996 \h </w:instrText>
            </w:r>
            <w:r>
              <w:rPr>
                <w:noProof/>
                <w:webHidden/>
              </w:rPr>
            </w:r>
            <w:r>
              <w:rPr>
                <w:noProof/>
                <w:webHidden/>
              </w:rPr>
              <w:fldChar w:fldCharType="separate"/>
            </w:r>
            <w:r w:rsidR="00DD6E10">
              <w:rPr>
                <w:noProof/>
                <w:webHidden/>
              </w:rPr>
              <w:t>20</w:t>
            </w:r>
            <w:r>
              <w:rPr>
                <w:noProof/>
                <w:webHidden/>
              </w:rPr>
              <w:fldChar w:fldCharType="end"/>
            </w:r>
          </w:hyperlink>
        </w:p>
        <w:p w:rsidR="00DD6E10" w:rsidRDefault="00D14B23">
          <w:pPr>
            <w:pStyle w:val="Obsah3"/>
            <w:tabs>
              <w:tab w:val="right" w:leader="dot" w:pos="9062"/>
            </w:tabs>
            <w:rPr>
              <w:rFonts w:asciiTheme="minorHAnsi" w:eastAsiaTheme="minorEastAsia" w:hAnsiTheme="minorHAnsi"/>
              <w:noProof/>
              <w:sz w:val="22"/>
              <w:lang w:eastAsia="cs-CZ"/>
            </w:rPr>
          </w:pPr>
          <w:hyperlink w:anchor="_Toc384847997" w:history="1">
            <w:r w:rsidR="00DD6E10" w:rsidRPr="00D44463">
              <w:rPr>
                <w:rStyle w:val="Hypertextovodkaz"/>
                <w:noProof/>
              </w:rPr>
              <w:t>4.2.1 Předvádění a pozorování</w:t>
            </w:r>
            <w:r w:rsidR="00DD6E10">
              <w:rPr>
                <w:noProof/>
                <w:webHidden/>
              </w:rPr>
              <w:tab/>
            </w:r>
            <w:r>
              <w:rPr>
                <w:noProof/>
                <w:webHidden/>
              </w:rPr>
              <w:fldChar w:fldCharType="begin"/>
            </w:r>
            <w:r w:rsidR="00DD6E10">
              <w:rPr>
                <w:noProof/>
                <w:webHidden/>
              </w:rPr>
              <w:instrText xml:space="preserve"> PAGEREF _Toc384847997 \h </w:instrText>
            </w:r>
            <w:r>
              <w:rPr>
                <w:noProof/>
                <w:webHidden/>
              </w:rPr>
            </w:r>
            <w:r>
              <w:rPr>
                <w:noProof/>
                <w:webHidden/>
              </w:rPr>
              <w:fldChar w:fldCharType="separate"/>
            </w:r>
            <w:r w:rsidR="00DD6E10">
              <w:rPr>
                <w:noProof/>
                <w:webHidden/>
              </w:rPr>
              <w:t>20</w:t>
            </w:r>
            <w:r>
              <w:rPr>
                <w:noProof/>
                <w:webHidden/>
              </w:rPr>
              <w:fldChar w:fldCharType="end"/>
            </w:r>
          </w:hyperlink>
        </w:p>
        <w:p w:rsidR="00DD6E10" w:rsidRDefault="00D14B23">
          <w:pPr>
            <w:pStyle w:val="Obsah3"/>
            <w:tabs>
              <w:tab w:val="right" w:leader="dot" w:pos="9062"/>
            </w:tabs>
            <w:rPr>
              <w:rFonts w:asciiTheme="minorHAnsi" w:eastAsiaTheme="minorEastAsia" w:hAnsiTheme="minorHAnsi"/>
              <w:noProof/>
              <w:sz w:val="22"/>
              <w:lang w:eastAsia="cs-CZ"/>
            </w:rPr>
          </w:pPr>
          <w:hyperlink w:anchor="_Toc384847998" w:history="1">
            <w:r w:rsidR="00DD6E10" w:rsidRPr="00D44463">
              <w:rPr>
                <w:rStyle w:val="Hypertextovodkaz"/>
                <w:noProof/>
              </w:rPr>
              <w:t>4.2.2 Práce s obrazem</w:t>
            </w:r>
            <w:r w:rsidR="00DD6E10">
              <w:rPr>
                <w:noProof/>
                <w:webHidden/>
              </w:rPr>
              <w:tab/>
            </w:r>
            <w:r>
              <w:rPr>
                <w:noProof/>
                <w:webHidden/>
              </w:rPr>
              <w:fldChar w:fldCharType="begin"/>
            </w:r>
            <w:r w:rsidR="00DD6E10">
              <w:rPr>
                <w:noProof/>
                <w:webHidden/>
              </w:rPr>
              <w:instrText xml:space="preserve"> PAGEREF _Toc384847998 \h </w:instrText>
            </w:r>
            <w:r>
              <w:rPr>
                <w:noProof/>
                <w:webHidden/>
              </w:rPr>
            </w:r>
            <w:r>
              <w:rPr>
                <w:noProof/>
                <w:webHidden/>
              </w:rPr>
              <w:fldChar w:fldCharType="separate"/>
            </w:r>
            <w:r w:rsidR="00DD6E10">
              <w:rPr>
                <w:noProof/>
                <w:webHidden/>
              </w:rPr>
              <w:t>21</w:t>
            </w:r>
            <w:r>
              <w:rPr>
                <w:noProof/>
                <w:webHidden/>
              </w:rPr>
              <w:fldChar w:fldCharType="end"/>
            </w:r>
          </w:hyperlink>
        </w:p>
        <w:p w:rsidR="00DD6E10" w:rsidRDefault="00D14B23">
          <w:pPr>
            <w:pStyle w:val="Obsah3"/>
            <w:tabs>
              <w:tab w:val="right" w:leader="dot" w:pos="9062"/>
            </w:tabs>
            <w:rPr>
              <w:rFonts w:asciiTheme="minorHAnsi" w:eastAsiaTheme="minorEastAsia" w:hAnsiTheme="minorHAnsi"/>
              <w:noProof/>
              <w:sz w:val="22"/>
              <w:lang w:eastAsia="cs-CZ"/>
            </w:rPr>
          </w:pPr>
          <w:hyperlink w:anchor="_Toc384847999" w:history="1">
            <w:r w:rsidR="00DD6E10" w:rsidRPr="00D44463">
              <w:rPr>
                <w:rStyle w:val="Hypertextovodkaz"/>
                <w:noProof/>
              </w:rPr>
              <w:t>4.2.3 Instruktáž</w:t>
            </w:r>
            <w:r w:rsidR="00DD6E10">
              <w:rPr>
                <w:noProof/>
                <w:webHidden/>
              </w:rPr>
              <w:tab/>
            </w:r>
            <w:r>
              <w:rPr>
                <w:noProof/>
                <w:webHidden/>
              </w:rPr>
              <w:fldChar w:fldCharType="begin"/>
            </w:r>
            <w:r w:rsidR="00DD6E10">
              <w:rPr>
                <w:noProof/>
                <w:webHidden/>
              </w:rPr>
              <w:instrText xml:space="preserve"> PAGEREF _Toc384847999 \h </w:instrText>
            </w:r>
            <w:r>
              <w:rPr>
                <w:noProof/>
                <w:webHidden/>
              </w:rPr>
            </w:r>
            <w:r>
              <w:rPr>
                <w:noProof/>
                <w:webHidden/>
              </w:rPr>
              <w:fldChar w:fldCharType="separate"/>
            </w:r>
            <w:r w:rsidR="00DD6E10">
              <w:rPr>
                <w:noProof/>
                <w:webHidden/>
              </w:rPr>
              <w:t>21</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00" w:history="1">
            <w:r w:rsidR="00DD6E10" w:rsidRPr="00D44463">
              <w:rPr>
                <w:rStyle w:val="Hypertextovodkaz"/>
                <w:noProof/>
              </w:rPr>
              <w:t>4.3 Metody dovednostně-praktické</w:t>
            </w:r>
            <w:r w:rsidR="00DD6E10">
              <w:rPr>
                <w:noProof/>
                <w:webHidden/>
              </w:rPr>
              <w:tab/>
            </w:r>
            <w:r>
              <w:rPr>
                <w:noProof/>
                <w:webHidden/>
              </w:rPr>
              <w:fldChar w:fldCharType="begin"/>
            </w:r>
            <w:r w:rsidR="00DD6E10">
              <w:rPr>
                <w:noProof/>
                <w:webHidden/>
              </w:rPr>
              <w:instrText xml:space="preserve"> PAGEREF _Toc384848000 \h </w:instrText>
            </w:r>
            <w:r>
              <w:rPr>
                <w:noProof/>
                <w:webHidden/>
              </w:rPr>
            </w:r>
            <w:r>
              <w:rPr>
                <w:noProof/>
                <w:webHidden/>
              </w:rPr>
              <w:fldChar w:fldCharType="separate"/>
            </w:r>
            <w:r w:rsidR="00DD6E10">
              <w:rPr>
                <w:noProof/>
                <w:webHidden/>
              </w:rPr>
              <w:t>22</w:t>
            </w:r>
            <w:r>
              <w:rPr>
                <w:noProof/>
                <w:webHidden/>
              </w:rPr>
              <w:fldChar w:fldCharType="end"/>
            </w:r>
          </w:hyperlink>
        </w:p>
        <w:p w:rsidR="00DD6E10" w:rsidRDefault="00D14B23">
          <w:pPr>
            <w:pStyle w:val="Obsah3"/>
            <w:tabs>
              <w:tab w:val="right" w:leader="dot" w:pos="9062"/>
            </w:tabs>
            <w:rPr>
              <w:rFonts w:asciiTheme="minorHAnsi" w:eastAsiaTheme="minorEastAsia" w:hAnsiTheme="minorHAnsi"/>
              <w:noProof/>
              <w:sz w:val="22"/>
              <w:lang w:eastAsia="cs-CZ"/>
            </w:rPr>
          </w:pPr>
          <w:hyperlink w:anchor="_Toc384848001" w:history="1">
            <w:r w:rsidR="00DD6E10" w:rsidRPr="00D44463">
              <w:rPr>
                <w:rStyle w:val="Hypertextovodkaz"/>
                <w:noProof/>
              </w:rPr>
              <w:t>4.3.1  Manipulování, laborování, experimentování</w:t>
            </w:r>
            <w:r w:rsidR="00DD6E10">
              <w:rPr>
                <w:noProof/>
                <w:webHidden/>
              </w:rPr>
              <w:tab/>
            </w:r>
            <w:r>
              <w:rPr>
                <w:noProof/>
                <w:webHidden/>
              </w:rPr>
              <w:fldChar w:fldCharType="begin"/>
            </w:r>
            <w:r w:rsidR="00DD6E10">
              <w:rPr>
                <w:noProof/>
                <w:webHidden/>
              </w:rPr>
              <w:instrText xml:space="preserve"> PAGEREF _Toc384848001 \h </w:instrText>
            </w:r>
            <w:r>
              <w:rPr>
                <w:noProof/>
                <w:webHidden/>
              </w:rPr>
            </w:r>
            <w:r>
              <w:rPr>
                <w:noProof/>
                <w:webHidden/>
              </w:rPr>
              <w:fldChar w:fldCharType="separate"/>
            </w:r>
            <w:r w:rsidR="00DD6E10">
              <w:rPr>
                <w:noProof/>
                <w:webHidden/>
              </w:rPr>
              <w:t>22</w:t>
            </w:r>
            <w:r>
              <w:rPr>
                <w:noProof/>
                <w:webHidden/>
              </w:rPr>
              <w:fldChar w:fldCharType="end"/>
            </w:r>
          </w:hyperlink>
        </w:p>
        <w:p w:rsidR="00DD6E10" w:rsidRDefault="00D14B23">
          <w:pPr>
            <w:pStyle w:val="Obsah1"/>
            <w:tabs>
              <w:tab w:val="right" w:leader="dot" w:pos="9062"/>
            </w:tabs>
            <w:rPr>
              <w:rFonts w:asciiTheme="minorHAnsi" w:eastAsiaTheme="minorEastAsia" w:hAnsiTheme="minorHAnsi"/>
              <w:noProof/>
              <w:sz w:val="22"/>
              <w:lang w:eastAsia="cs-CZ"/>
            </w:rPr>
          </w:pPr>
          <w:hyperlink w:anchor="_Toc384848002" w:history="1">
            <w:r w:rsidR="00DD6E10" w:rsidRPr="00D44463">
              <w:rPr>
                <w:rStyle w:val="Hypertextovodkaz"/>
                <w:noProof/>
              </w:rPr>
              <w:t>5 Materiální didaktické prostředky</w:t>
            </w:r>
            <w:r w:rsidR="00DD6E10">
              <w:rPr>
                <w:noProof/>
                <w:webHidden/>
              </w:rPr>
              <w:tab/>
            </w:r>
            <w:r>
              <w:rPr>
                <w:noProof/>
                <w:webHidden/>
              </w:rPr>
              <w:fldChar w:fldCharType="begin"/>
            </w:r>
            <w:r w:rsidR="00DD6E10">
              <w:rPr>
                <w:noProof/>
                <w:webHidden/>
              </w:rPr>
              <w:instrText xml:space="preserve"> PAGEREF _Toc384848002 \h </w:instrText>
            </w:r>
            <w:r>
              <w:rPr>
                <w:noProof/>
                <w:webHidden/>
              </w:rPr>
            </w:r>
            <w:r>
              <w:rPr>
                <w:noProof/>
                <w:webHidden/>
              </w:rPr>
              <w:fldChar w:fldCharType="separate"/>
            </w:r>
            <w:r w:rsidR="00DD6E10">
              <w:rPr>
                <w:noProof/>
                <w:webHidden/>
              </w:rPr>
              <w:t>24</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03" w:history="1">
            <w:r w:rsidR="00DD6E10" w:rsidRPr="00D44463">
              <w:rPr>
                <w:rStyle w:val="Hypertextovodkaz"/>
                <w:noProof/>
              </w:rPr>
              <w:t>5.1 Modely a didaktické stavebnice</w:t>
            </w:r>
            <w:r w:rsidR="00DD6E10">
              <w:rPr>
                <w:noProof/>
                <w:webHidden/>
              </w:rPr>
              <w:tab/>
            </w:r>
            <w:r>
              <w:rPr>
                <w:noProof/>
                <w:webHidden/>
              </w:rPr>
              <w:fldChar w:fldCharType="begin"/>
            </w:r>
            <w:r w:rsidR="00DD6E10">
              <w:rPr>
                <w:noProof/>
                <w:webHidden/>
              </w:rPr>
              <w:instrText xml:space="preserve"> PAGEREF _Toc384848003 \h </w:instrText>
            </w:r>
            <w:r>
              <w:rPr>
                <w:noProof/>
                <w:webHidden/>
              </w:rPr>
            </w:r>
            <w:r>
              <w:rPr>
                <w:noProof/>
                <w:webHidden/>
              </w:rPr>
              <w:fldChar w:fldCharType="separate"/>
            </w:r>
            <w:r w:rsidR="00DD6E10">
              <w:rPr>
                <w:noProof/>
                <w:webHidden/>
              </w:rPr>
              <w:t>25</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04" w:history="1">
            <w:r w:rsidR="00DD6E10" w:rsidRPr="00D44463">
              <w:rPr>
                <w:rStyle w:val="Hypertextovodkaz"/>
                <w:noProof/>
              </w:rPr>
              <w:t>5.2 Statická zobrazení</w:t>
            </w:r>
            <w:r w:rsidR="00DD6E10">
              <w:rPr>
                <w:noProof/>
                <w:webHidden/>
              </w:rPr>
              <w:tab/>
            </w:r>
            <w:r>
              <w:rPr>
                <w:noProof/>
                <w:webHidden/>
              </w:rPr>
              <w:fldChar w:fldCharType="begin"/>
            </w:r>
            <w:r w:rsidR="00DD6E10">
              <w:rPr>
                <w:noProof/>
                <w:webHidden/>
              </w:rPr>
              <w:instrText xml:space="preserve"> PAGEREF _Toc384848004 \h </w:instrText>
            </w:r>
            <w:r>
              <w:rPr>
                <w:noProof/>
                <w:webHidden/>
              </w:rPr>
            </w:r>
            <w:r>
              <w:rPr>
                <w:noProof/>
                <w:webHidden/>
              </w:rPr>
              <w:fldChar w:fldCharType="separate"/>
            </w:r>
            <w:r w:rsidR="00DD6E10">
              <w:rPr>
                <w:noProof/>
                <w:webHidden/>
              </w:rPr>
              <w:t>26</w:t>
            </w:r>
            <w:r>
              <w:rPr>
                <w:noProof/>
                <w:webHidden/>
              </w:rPr>
              <w:fldChar w:fldCharType="end"/>
            </w:r>
          </w:hyperlink>
        </w:p>
        <w:p w:rsidR="00DD6E10" w:rsidRDefault="00D14B23">
          <w:pPr>
            <w:pStyle w:val="Obsah1"/>
            <w:tabs>
              <w:tab w:val="right" w:leader="dot" w:pos="9062"/>
            </w:tabs>
            <w:rPr>
              <w:rFonts w:asciiTheme="minorHAnsi" w:eastAsiaTheme="minorEastAsia" w:hAnsiTheme="minorHAnsi"/>
              <w:noProof/>
              <w:sz w:val="22"/>
              <w:lang w:eastAsia="cs-CZ"/>
            </w:rPr>
          </w:pPr>
          <w:hyperlink w:anchor="_Toc384848005" w:history="1">
            <w:r w:rsidR="00DD6E10" w:rsidRPr="00D44463">
              <w:rPr>
                <w:rStyle w:val="Hypertextovodkaz"/>
                <w:noProof/>
              </w:rPr>
              <w:t>6 Efektivita výchovného procesu</w:t>
            </w:r>
            <w:r w:rsidR="00DD6E10">
              <w:rPr>
                <w:noProof/>
                <w:webHidden/>
              </w:rPr>
              <w:tab/>
            </w:r>
            <w:r>
              <w:rPr>
                <w:noProof/>
                <w:webHidden/>
              </w:rPr>
              <w:fldChar w:fldCharType="begin"/>
            </w:r>
            <w:r w:rsidR="00DD6E10">
              <w:rPr>
                <w:noProof/>
                <w:webHidden/>
              </w:rPr>
              <w:instrText xml:space="preserve"> PAGEREF _Toc384848005 \h </w:instrText>
            </w:r>
            <w:r>
              <w:rPr>
                <w:noProof/>
                <w:webHidden/>
              </w:rPr>
            </w:r>
            <w:r>
              <w:rPr>
                <w:noProof/>
                <w:webHidden/>
              </w:rPr>
              <w:fldChar w:fldCharType="separate"/>
            </w:r>
            <w:r w:rsidR="00DD6E10">
              <w:rPr>
                <w:noProof/>
                <w:webHidden/>
              </w:rPr>
              <w:t>28</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06" w:history="1">
            <w:r w:rsidR="00DD6E10" w:rsidRPr="00D44463">
              <w:rPr>
                <w:rStyle w:val="Hypertextovodkaz"/>
                <w:noProof/>
              </w:rPr>
              <w:t>6.1 Efektivita ekonomická</w:t>
            </w:r>
            <w:r w:rsidR="00DD6E10">
              <w:rPr>
                <w:noProof/>
                <w:webHidden/>
              </w:rPr>
              <w:tab/>
            </w:r>
            <w:r>
              <w:rPr>
                <w:noProof/>
                <w:webHidden/>
              </w:rPr>
              <w:fldChar w:fldCharType="begin"/>
            </w:r>
            <w:r w:rsidR="00DD6E10">
              <w:rPr>
                <w:noProof/>
                <w:webHidden/>
              </w:rPr>
              <w:instrText xml:space="preserve"> PAGEREF _Toc384848006 \h </w:instrText>
            </w:r>
            <w:r>
              <w:rPr>
                <w:noProof/>
                <w:webHidden/>
              </w:rPr>
            </w:r>
            <w:r>
              <w:rPr>
                <w:noProof/>
                <w:webHidden/>
              </w:rPr>
              <w:fldChar w:fldCharType="separate"/>
            </w:r>
            <w:r w:rsidR="00DD6E10">
              <w:rPr>
                <w:noProof/>
                <w:webHidden/>
              </w:rPr>
              <w:t>28</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07" w:history="1">
            <w:r w:rsidR="00DD6E10" w:rsidRPr="00D44463">
              <w:rPr>
                <w:rStyle w:val="Hypertextovodkaz"/>
                <w:noProof/>
              </w:rPr>
              <w:t>6.2 Efektivita padagogická</w:t>
            </w:r>
            <w:r w:rsidR="00DD6E10">
              <w:rPr>
                <w:noProof/>
                <w:webHidden/>
              </w:rPr>
              <w:tab/>
            </w:r>
            <w:r>
              <w:rPr>
                <w:noProof/>
                <w:webHidden/>
              </w:rPr>
              <w:fldChar w:fldCharType="begin"/>
            </w:r>
            <w:r w:rsidR="00DD6E10">
              <w:rPr>
                <w:noProof/>
                <w:webHidden/>
              </w:rPr>
              <w:instrText xml:space="preserve"> PAGEREF _Toc384848007 \h </w:instrText>
            </w:r>
            <w:r>
              <w:rPr>
                <w:noProof/>
                <w:webHidden/>
              </w:rPr>
            </w:r>
            <w:r>
              <w:rPr>
                <w:noProof/>
                <w:webHidden/>
              </w:rPr>
              <w:fldChar w:fldCharType="separate"/>
            </w:r>
            <w:r w:rsidR="00DD6E10">
              <w:rPr>
                <w:noProof/>
                <w:webHidden/>
              </w:rPr>
              <w:t>29</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08" w:history="1">
            <w:r w:rsidR="00DD6E10" w:rsidRPr="00D44463">
              <w:rPr>
                <w:rStyle w:val="Hypertextovodkaz"/>
                <w:noProof/>
              </w:rPr>
              <w:t>6.3 Kritéria pedagogické efektivity</w:t>
            </w:r>
            <w:r w:rsidR="00DD6E10">
              <w:rPr>
                <w:noProof/>
                <w:webHidden/>
              </w:rPr>
              <w:tab/>
            </w:r>
            <w:r>
              <w:rPr>
                <w:noProof/>
                <w:webHidden/>
              </w:rPr>
              <w:fldChar w:fldCharType="begin"/>
            </w:r>
            <w:r w:rsidR="00DD6E10">
              <w:rPr>
                <w:noProof/>
                <w:webHidden/>
              </w:rPr>
              <w:instrText xml:space="preserve"> PAGEREF _Toc384848008 \h </w:instrText>
            </w:r>
            <w:r>
              <w:rPr>
                <w:noProof/>
                <w:webHidden/>
              </w:rPr>
            </w:r>
            <w:r>
              <w:rPr>
                <w:noProof/>
                <w:webHidden/>
              </w:rPr>
              <w:fldChar w:fldCharType="separate"/>
            </w:r>
            <w:r w:rsidR="00DD6E10">
              <w:rPr>
                <w:noProof/>
                <w:webHidden/>
              </w:rPr>
              <w:t>29</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09" w:history="1">
            <w:r w:rsidR="00DD6E10" w:rsidRPr="00D44463">
              <w:rPr>
                <w:rStyle w:val="Hypertextovodkaz"/>
                <w:noProof/>
              </w:rPr>
              <w:t>6.4 Způsoby zvyšování efektivity vzdělávacího procesu</w:t>
            </w:r>
            <w:r w:rsidR="00DD6E10">
              <w:rPr>
                <w:noProof/>
                <w:webHidden/>
              </w:rPr>
              <w:tab/>
            </w:r>
            <w:r>
              <w:rPr>
                <w:noProof/>
                <w:webHidden/>
              </w:rPr>
              <w:fldChar w:fldCharType="begin"/>
            </w:r>
            <w:r w:rsidR="00DD6E10">
              <w:rPr>
                <w:noProof/>
                <w:webHidden/>
              </w:rPr>
              <w:instrText xml:space="preserve"> PAGEREF _Toc384848009 \h </w:instrText>
            </w:r>
            <w:r>
              <w:rPr>
                <w:noProof/>
                <w:webHidden/>
              </w:rPr>
            </w:r>
            <w:r>
              <w:rPr>
                <w:noProof/>
                <w:webHidden/>
              </w:rPr>
              <w:fldChar w:fldCharType="separate"/>
            </w:r>
            <w:r w:rsidR="00DD6E10">
              <w:rPr>
                <w:noProof/>
                <w:webHidden/>
              </w:rPr>
              <w:t>31</w:t>
            </w:r>
            <w:r>
              <w:rPr>
                <w:noProof/>
                <w:webHidden/>
              </w:rPr>
              <w:fldChar w:fldCharType="end"/>
            </w:r>
          </w:hyperlink>
        </w:p>
        <w:p w:rsidR="00DD6E10" w:rsidRDefault="00D14B23">
          <w:pPr>
            <w:pStyle w:val="Obsah1"/>
            <w:tabs>
              <w:tab w:val="right" w:leader="dot" w:pos="9062"/>
            </w:tabs>
            <w:rPr>
              <w:rFonts w:asciiTheme="minorHAnsi" w:eastAsiaTheme="minorEastAsia" w:hAnsiTheme="minorHAnsi"/>
              <w:noProof/>
              <w:sz w:val="22"/>
              <w:lang w:eastAsia="cs-CZ"/>
            </w:rPr>
          </w:pPr>
          <w:hyperlink w:anchor="_Toc384848010" w:history="1">
            <w:r w:rsidR="00DD6E10" w:rsidRPr="00D44463">
              <w:rPr>
                <w:rStyle w:val="Hypertextovodkaz"/>
                <w:noProof/>
              </w:rPr>
              <w:t>7 Osobnost vychovávaného jedince</w:t>
            </w:r>
            <w:r w:rsidR="00DD6E10">
              <w:rPr>
                <w:noProof/>
                <w:webHidden/>
              </w:rPr>
              <w:tab/>
            </w:r>
            <w:r>
              <w:rPr>
                <w:noProof/>
                <w:webHidden/>
              </w:rPr>
              <w:fldChar w:fldCharType="begin"/>
            </w:r>
            <w:r w:rsidR="00DD6E10">
              <w:rPr>
                <w:noProof/>
                <w:webHidden/>
              </w:rPr>
              <w:instrText xml:space="preserve"> PAGEREF _Toc384848010 \h </w:instrText>
            </w:r>
            <w:r>
              <w:rPr>
                <w:noProof/>
                <w:webHidden/>
              </w:rPr>
            </w:r>
            <w:r>
              <w:rPr>
                <w:noProof/>
                <w:webHidden/>
              </w:rPr>
              <w:fldChar w:fldCharType="separate"/>
            </w:r>
            <w:r w:rsidR="00DD6E10">
              <w:rPr>
                <w:noProof/>
                <w:webHidden/>
              </w:rPr>
              <w:t>32</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11" w:history="1">
            <w:r w:rsidR="00DD6E10" w:rsidRPr="00D44463">
              <w:rPr>
                <w:rStyle w:val="Hypertextovodkaz"/>
                <w:noProof/>
              </w:rPr>
              <w:t>7.1 Individuální rozdíly v osobnosti vychovávaného</w:t>
            </w:r>
            <w:r w:rsidR="00DD6E10">
              <w:rPr>
                <w:noProof/>
                <w:webHidden/>
              </w:rPr>
              <w:tab/>
            </w:r>
            <w:r>
              <w:rPr>
                <w:noProof/>
                <w:webHidden/>
              </w:rPr>
              <w:fldChar w:fldCharType="begin"/>
            </w:r>
            <w:r w:rsidR="00DD6E10">
              <w:rPr>
                <w:noProof/>
                <w:webHidden/>
              </w:rPr>
              <w:instrText xml:space="preserve"> PAGEREF _Toc384848011 \h </w:instrText>
            </w:r>
            <w:r>
              <w:rPr>
                <w:noProof/>
                <w:webHidden/>
              </w:rPr>
            </w:r>
            <w:r>
              <w:rPr>
                <w:noProof/>
                <w:webHidden/>
              </w:rPr>
              <w:fldChar w:fldCharType="separate"/>
            </w:r>
            <w:r w:rsidR="00DD6E10">
              <w:rPr>
                <w:noProof/>
                <w:webHidden/>
              </w:rPr>
              <w:t>32</w:t>
            </w:r>
            <w:r>
              <w:rPr>
                <w:noProof/>
                <w:webHidden/>
              </w:rPr>
              <w:fldChar w:fldCharType="end"/>
            </w:r>
          </w:hyperlink>
        </w:p>
        <w:p w:rsidR="00DD6E10" w:rsidRDefault="00D14B23">
          <w:pPr>
            <w:pStyle w:val="Obsah1"/>
            <w:tabs>
              <w:tab w:val="right" w:leader="dot" w:pos="9062"/>
            </w:tabs>
            <w:rPr>
              <w:rFonts w:asciiTheme="minorHAnsi" w:eastAsiaTheme="minorEastAsia" w:hAnsiTheme="minorHAnsi"/>
              <w:noProof/>
              <w:sz w:val="22"/>
              <w:lang w:eastAsia="cs-CZ"/>
            </w:rPr>
          </w:pPr>
          <w:hyperlink w:anchor="_Toc384848012" w:history="1">
            <w:r w:rsidR="00DD6E10" w:rsidRPr="00D44463">
              <w:rPr>
                <w:rStyle w:val="Hypertextovodkaz"/>
                <w:noProof/>
              </w:rPr>
              <w:t>APLIKAČNÍ ČÁST</w:t>
            </w:r>
            <w:r w:rsidR="00DD6E10">
              <w:rPr>
                <w:noProof/>
                <w:webHidden/>
              </w:rPr>
              <w:tab/>
            </w:r>
            <w:r>
              <w:rPr>
                <w:noProof/>
                <w:webHidden/>
              </w:rPr>
              <w:fldChar w:fldCharType="begin"/>
            </w:r>
            <w:r w:rsidR="00DD6E10">
              <w:rPr>
                <w:noProof/>
                <w:webHidden/>
              </w:rPr>
              <w:instrText xml:space="preserve"> PAGEREF _Toc384848012 \h </w:instrText>
            </w:r>
            <w:r>
              <w:rPr>
                <w:noProof/>
                <w:webHidden/>
              </w:rPr>
            </w:r>
            <w:r>
              <w:rPr>
                <w:noProof/>
                <w:webHidden/>
              </w:rPr>
              <w:fldChar w:fldCharType="separate"/>
            </w:r>
            <w:r w:rsidR="00DD6E10">
              <w:rPr>
                <w:noProof/>
                <w:webHidden/>
              </w:rPr>
              <w:t>35</w:t>
            </w:r>
            <w:r>
              <w:rPr>
                <w:noProof/>
                <w:webHidden/>
              </w:rPr>
              <w:fldChar w:fldCharType="end"/>
            </w:r>
          </w:hyperlink>
        </w:p>
        <w:p w:rsidR="00DD6E10" w:rsidRDefault="00D14B23">
          <w:pPr>
            <w:pStyle w:val="Obsah1"/>
            <w:tabs>
              <w:tab w:val="right" w:leader="dot" w:pos="9062"/>
            </w:tabs>
            <w:rPr>
              <w:rFonts w:asciiTheme="minorHAnsi" w:eastAsiaTheme="minorEastAsia" w:hAnsiTheme="minorHAnsi"/>
              <w:noProof/>
              <w:sz w:val="22"/>
              <w:lang w:eastAsia="cs-CZ"/>
            </w:rPr>
          </w:pPr>
          <w:hyperlink w:anchor="_Toc384848013" w:history="1">
            <w:r w:rsidR="00DD6E10" w:rsidRPr="00D44463">
              <w:rPr>
                <w:rStyle w:val="Hypertextovodkaz"/>
                <w:noProof/>
              </w:rPr>
              <w:t>8 Projekt: Obnovitelné zdroje energie se zaměřením na fotovoltaiku</w:t>
            </w:r>
            <w:r w:rsidR="00DD6E10">
              <w:rPr>
                <w:noProof/>
                <w:webHidden/>
              </w:rPr>
              <w:tab/>
            </w:r>
            <w:r>
              <w:rPr>
                <w:noProof/>
                <w:webHidden/>
              </w:rPr>
              <w:fldChar w:fldCharType="begin"/>
            </w:r>
            <w:r w:rsidR="00DD6E10">
              <w:rPr>
                <w:noProof/>
                <w:webHidden/>
              </w:rPr>
              <w:instrText xml:space="preserve"> PAGEREF _Toc384848013 \h </w:instrText>
            </w:r>
            <w:r>
              <w:rPr>
                <w:noProof/>
                <w:webHidden/>
              </w:rPr>
            </w:r>
            <w:r>
              <w:rPr>
                <w:noProof/>
                <w:webHidden/>
              </w:rPr>
              <w:fldChar w:fldCharType="separate"/>
            </w:r>
            <w:r w:rsidR="00DD6E10">
              <w:rPr>
                <w:noProof/>
                <w:webHidden/>
              </w:rPr>
              <w:t>35</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14" w:history="1">
            <w:r w:rsidR="00DD6E10" w:rsidRPr="00D44463">
              <w:rPr>
                <w:rStyle w:val="Hypertextovodkaz"/>
                <w:noProof/>
              </w:rPr>
              <w:t>8.1 Materiální didaktické prostředky</w:t>
            </w:r>
            <w:r w:rsidR="00DD6E10">
              <w:rPr>
                <w:noProof/>
                <w:webHidden/>
              </w:rPr>
              <w:tab/>
            </w:r>
            <w:r>
              <w:rPr>
                <w:noProof/>
                <w:webHidden/>
              </w:rPr>
              <w:fldChar w:fldCharType="begin"/>
            </w:r>
            <w:r w:rsidR="00DD6E10">
              <w:rPr>
                <w:noProof/>
                <w:webHidden/>
              </w:rPr>
              <w:instrText xml:space="preserve"> PAGEREF _Toc384848014 \h </w:instrText>
            </w:r>
            <w:r>
              <w:rPr>
                <w:noProof/>
                <w:webHidden/>
              </w:rPr>
            </w:r>
            <w:r>
              <w:rPr>
                <w:noProof/>
                <w:webHidden/>
              </w:rPr>
              <w:fldChar w:fldCharType="separate"/>
            </w:r>
            <w:r w:rsidR="00DD6E10">
              <w:rPr>
                <w:noProof/>
                <w:webHidden/>
              </w:rPr>
              <w:t>36</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15" w:history="1">
            <w:r w:rsidR="00DD6E10" w:rsidRPr="00D44463">
              <w:rPr>
                <w:rStyle w:val="Hypertextovodkaz"/>
                <w:noProof/>
              </w:rPr>
              <w:t>8.2 Popis projektu</w:t>
            </w:r>
            <w:r w:rsidR="00DD6E10">
              <w:rPr>
                <w:noProof/>
                <w:webHidden/>
              </w:rPr>
              <w:tab/>
            </w:r>
            <w:r>
              <w:rPr>
                <w:noProof/>
                <w:webHidden/>
              </w:rPr>
              <w:fldChar w:fldCharType="begin"/>
            </w:r>
            <w:r w:rsidR="00DD6E10">
              <w:rPr>
                <w:noProof/>
                <w:webHidden/>
              </w:rPr>
              <w:instrText xml:space="preserve"> PAGEREF _Toc384848015 \h </w:instrText>
            </w:r>
            <w:r>
              <w:rPr>
                <w:noProof/>
                <w:webHidden/>
              </w:rPr>
            </w:r>
            <w:r>
              <w:rPr>
                <w:noProof/>
                <w:webHidden/>
              </w:rPr>
              <w:fldChar w:fldCharType="separate"/>
            </w:r>
            <w:r w:rsidR="00DD6E10">
              <w:rPr>
                <w:noProof/>
                <w:webHidden/>
              </w:rPr>
              <w:t>36</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16" w:history="1">
            <w:r w:rsidR="00DD6E10" w:rsidRPr="00D44463">
              <w:rPr>
                <w:rStyle w:val="Hypertextovodkaz"/>
                <w:noProof/>
              </w:rPr>
              <w:t>8.3 Členové řešitelského týmu</w:t>
            </w:r>
            <w:r w:rsidR="00DD6E10">
              <w:rPr>
                <w:noProof/>
                <w:webHidden/>
              </w:rPr>
              <w:tab/>
            </w:r>
            <w:r>
              <w:rPr>
                <w:noProof/>
                <w:webHidden/>
              </w:rPr>
              <w:fldChar w:fldCharType="begin"/>
            </w:r>
            <w:r w:rsidR="00DD6E10">
              <w:rPr>
                <w:noProof/>
                <w:webHidden/>
              </w:rPr>
              <w:instrText xml:space="preserve"> PAGEREF _Toc384848016 \h </w:instrText>
            </w:r>
            <w:r>
              <w:rPr>
                <w:noProof/>
                <w:webHidden/>
              </w:rPr>
            </w:r>
            <w:r>
              <w:rPr>
                <w:noProof/>
                <w:webHidden/>
              </w:rPr>
              <w:fldChar w:fldCharType="separate"/>
            </w:r>
            <w:r w:rsidR="00DD6E10">
              <w:rPr>
                <w:noProof/>
                <w:webHidden/>
              </w:rPr>
              <w:t>36</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17" w:history="1">
            <w:r w:rsidR="00DD6E10" w:rsidRPr="00D44463">
              <w:rPr>
                <w:rStyle w:val="Hypertextovodkaz"/>
                <w:noProof/>
              </w:rPr>
              <w:t>8.4 Dělení žáků do skupin</w:t>
            </w:r>
            <w:r w:rsidR="00DD6E10">
              <w:rPr>
                <w:noProof/>
                <w:webHidden/>
              </w:rPr>
              <w:tab/>
            </w:r>
            <w:r>
              <w:rPr>
                <w:noProof/>
                <w:webHidden/>
              </w:rPr>
              <w:fldChar w:fldCharType="begin"/>
            </w:r>
            <w:r w:rsidR="00DD6E10">
              <w:rPr>
                <w:noProof/>
                <w:webHidden/>
              </w:rPr>
              <w:instrText xml:space="preserve"> PAGEREF _Toc384848017 \h </w:instrText>
            </w:r>
            <w:r>
              <w:rPr>
                <w:noProof/>
                <w:webHidden/>
              </w:rPr>
            </w:r>
            <w:r>
              <w:rPr>
                <w:noProof/>
                <w:webHidden/>
              </w:rPr>
              <w:fldChar w:fldCharType="separate"/>
            </w:r>
            <w:r w:rsidR="00DD6E10">
              <w:rPr>
                <w:noProof/>
                <w:webHidden/>
              </w:rPr>
              <w:t>37</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18" w:history="1">
            <w:r w:rsidR="00DD6E10" w:rsidRPr="00D44463">
              <w:rPr>
                <w:rStyle w:val="Hypertextovodkaz"/>
                <w:noProof/>
              </w:rPr>
              <w:t>8.5 Vedoucí skupiny</w:t>
            </w:r>
            <w:r w:rsidR="00DD6E10">
              <w:rPr>
                <w:noProof/>
                <w:webHidden/>
              </w:rPr>
              <w:tab/>
            </w:r>
            <w:r>
              <w:rPr>
                <w:noProof/>
                <w:webHidden/>
              </w:rPr>
              <w:fldChar w:fldCharType="begin"/>
            </w:r>
            <w:r w:rsidR="00DD6E10">
              <w:rPr>
                <w:noProof/>
                <w:webHidden/>
              </w:rPr>
              <w:instrText xml:space="preserve"> PAGEREF _Toc384848018 \h </w:instrText>
            </w:r>
            <w:r>
              <w:rPr>
                <w:noProof/>
                <w:webHidden/>
              </w:rPr>
            </w:r>
            <w:r>
              <w:rPr>
                <w:noProof/>
                <w:webHidden/>
              </w:rPr>
              <w:fldChar w:fldCharType="separate"/>
            </w:r>
            <w:r w:rsidR="00DD6E10">
              <w:rPr>
                <w:noProof/>
                <w:webHidden/>
              </w:rPr>
              <w:t>37</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19" w:history="1">
            <w:r w:rsidR="00DD6E10" w:rsidRPr="00D44463">
              <w:rPr>
                <w:rStyle w:val="Hypertextovodkaz"/>
                <w:noProof/>
              </w:rPr>
              <w:t>8.6 Metodická poznámka pro vyučující</w:t>
            </w:r>
            <w:r w:rsidR="00DD6E10">
              <w:rPr>
                <w:noProof/>
                <w:webHidden/>
              </w:rPr>
              <w:tab/>
            </w:r>
            <w:r>
              <w:rPr>
                <w:noProof/>
                <w:webHidden/>
              </w:rPr>
              <w:fldChar w:fldCharType="begin"/>
            </w:r>
            <w:r w:rsidR="00DD6E10">
              <w:rPr>
                <w:noProof/>
                <w:webHidden/>
              </w:rPr>
              <w:instrText xml:space="preserve"> PAGEREF _Toc384848019 \h </w:instrText>
            </w:r>
            <w:r>
              <w:rPr>
                <w:noProof/>
                <w:webHidden/>
              </w:rPr>
            </w:r>
            <w:r>
              <w:rPr>
                <w:noProof/>
                <w:webHidden/>
              </w:rPr>
              <w:fldChar w:fldCharType="separate"/>
            </w:r>
            <w:r w:rsidR="00DD6E10">
              <w:rPr>
                <w:noProof/>
                <w:webHidden/>
              </w:rPr>
              <w:t>37</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20" w:history="1">
            <w:r w:rsidR="00DD6E10" w:rsidRPr="00D44463">
              <w:rPr>
                <w:rStyle w:val="Hypertextovodkaz"/>
                <w:noProof/>
              </w:rPr>
              <w:t>8.7 Postup realizace postupu v reálné hodině</w:t>
            </w:r>
            <w:r w:rsidR="00DD6E10">
              <w:rPr>
                <w:noProof/>
                <w:webHidden/>
              </w:rPr>
              <w:tab/>
            </w:r>
            <w:r>
              <w:rPr>
                <w:noProof/>
                <w:webHidden/>
              </w:rPr>
              <w:fldChar w:fldCharType="begin"/>
            </w:r>
            <w:r w:rsidR="00DD6E10">
              <w:rPr>
                <w:noProof/>
                <w:webHidden/>
              </w:rPr>
              <w:instrText xml:space="preserve"> PAGEREF _Toc384848020 \h </w:instrText>
            </w:r>
            <w:r>
              <w:rPr>
                <w:noProof/>
                <w:webHidden/>
              </w:rPr>
            </w:r>
            <w:r>
              <w:rPr>
                <w:noProof/>
                <w:webHidden/>
              </w:rPr>
              <w:fldChar w:fldCharType="separate"/>
            </w:r>
            <w:r w:rsidR="00DD6E10">
              <w:rPr>
                <w:noProof/>
                <w:webHidden/>
              </w:rPr>
              <w:t>38</w:t>
            </w:r>
            <w:r>
              <w:rPr>
                <w:noProof/>
                <w:webHidden/>
              </w:rPr>
              <w:fldChar w:fldCharType="end"/>
            </w:r>
          </w:hyperlink>
        </w:p>
        <w:p w:rsidR="00DD6E10" w:rsidRDefault="00D14B23">
          <w:pPr>
            <w:pStyle w:val="Obsah1"/>
            <w:tabs>
              <w:tab w:val="right" w:leader="dot" w:pos="9062"/>
            </w:tabs>
            <w:rPr>
              <w:rFonts w:asciiTheme="minorHAnsi" w:eastAsiaTheme="minorEastAsia" w:hAnsiTheme="minorHAnsi"/>
              <w:noProof/>
              <w:sz w:val="22"/>
              <w:lang w:eastAsia="cs-CZ"/>
            </w:rPr>
          </w:pPr>
          <w:hyperlink w:anchor="_Toc384848021" w:history="1">
            <w:r w:rsidR="00DD6E10" w:rsidRPr="00D44463">
              <w:rPr>
                <w:rStyle w:val="Hypertextovodkaz"/>
                <w:noProof/>
              </w:rPr>
              <w:t>9 Přehled vzorových pracovních listů projektu</w:t>
            </w:r>
            <w:r w:rsidR="00DD6E10">
              <w:rPr>
                <w:noProof/>
                <w:webHidden/>
              </w:rPr>
              <w:tab/>
            </w:r>
            <w:r>
              <w:rPr>
                <w:noProof/>
                <w:webHidden/>
              </w:rPr>
              <w:fldChar w:fldCharType="begin"/>
            </w:r>
            <w:r w:rsidR="00DD6E10">
              <w:rPr>
                <w:noProof/>
                <w:webHidden/>
              </w:rPr>
              <w:instrText xml:space="preserve"> PAGEREF _Toc384848021 \h </w:instrText>
            </w:r>
            <w:r>
              <w:rPr>
                <w:noProof/>
                <w:webHidden/>
              </w:rPr>
            </w:r>
            <w:r>
              <w:rPr>
                <w:noProof/>
                <w:webHidden/>
              </w:rPr>
              <w:fldChar w:fldCharType="separate"/>
            </w:r>
            <w:r w:rsidR="00DD6E10">
              <w:rPr>
                <w:noProof/>
                <w:webHidden/>
              </w:rPr>
              <w:t>39</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22" w:history="1">
            <w:r w:rsidR="00DD6E10" w:rsidRPr="00D44463">
              <w:rPr>
                <w:rStyle w:val="Hypertextovodkaz"/>
                <w:noProof/>
              </w:rPr>
              <w:t>9.1 Laboratorní cvičení č. 1</w:t>
            </w:r>
            <w:r w:rsidR="00DD6E10">
              <w:rPr>
                <w:noProof/>
                <w:webHidden/>
              </w:rPr>
              <w:tab/>
            </w:r>
            <w:r>
              <w:rPr>
                <w:noProof/>
                <w:webHidden/>
              </w:rPr>
              <w:fldChar w:fldCharType="begin"/>
            </w:r>
            <w:r w:rsidR="00DD6E10">
              <w:rPr>
                <w:noProof/>
                <w:webHidden/>
              </w:rPr>
              <w:instrText xml:space="preserve"> PAGEREF _Toc384848022 \h </w:instrText>
            </w:r>
            <w:r>
              <w:rPr>
                <w:noProof/>
                <w:webHidden/>
              </w:rPr>
            </w:r>
            <w:r>
              <w:rPr>
                <w:noProof/>
                <w:webHidden/>
              </w:rPr>
              <w:fldChar w:fldCharType="separate"/>
            </w:r>
            <w:r w:rsidR="00DD6E10">
              <w:rPr>
                <w:noProof/>
                <w:webHidden/>
              </w:rPr>
              <w:t>39</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23" w:history="1">
            <w:r w:rsidR="00DD6E10" w:rsidRPr="00D44463">
              <w:rPr>
                <w:rStyle w:val="Hypertextovodkaz"/>
                <w:noProof/>
              </w:rPr>
              <w:t>9.2 Laboratorní cvičení č. 2</w:t>
            </w:r>
            <w:r w:rsidR="00DD6E10">
              <w:rPr>
                <w:noProof/>
                <w:webHidden/>
              </w:rPr>
              <w:tab/>
            </w:r>
            <w:r>
              <w:rPr>
                <w:noProof/>
                <w:webHidden/>
              </w:rPr>
              <w:fldChar w:fldCharType="begin"/>
            </w:r>
            <w:r w:rsidR="00DD6E10">
              <w:rPr>
                <w:noProof/>
                <w:webHidden/>
              </w:rPr>
              <w:instrText xml:space="preserve"> PAGEREF _Toc384848023 \h </w:instrText>
            </w:r>
            <w:r>
              <w:rPr>
                <w:noProof/>
                <w:webHidden/>
              </w:rPr>
            </w:r>
            <w:r>
              <w:rPr>
                <w:noProof/>
                <w:webHidden/>
              </w:rPr>
              <w:fldChar w:fldCharType="separate"/>
            </w:r>
            <w:r w:rsidR="00DD6E10">
              <w:rPr>
                <w:noProof/>
                <w:webHidden/>
              </w:rPr>
              <w:t>43</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24" w:history="1">
            <w:r w:rsidR="00DD6E10" w:rsidRPr="00D44463">
              <w:rPr>
                <w:rStyle w:val="Hypertextovodkaz"/>
                <w:noProof/>
              </w:rPr>
              <w:t>9.3 Laboratorní cvičení č. 3</w:t>
            </w:r>
            <w:r w:rsidR="00DD6E10">
              <w:rPr>
                <w:noProof/>
                <w:webHidden/>
              </w:rPr>
              <w:tab/>
            </w:r>
            <w:r>
              <w:rPr>
                <w:noProof/>
                <w:webHidden/>
              </w:rPr>
              <w:fldChar w:fldCharType="begin"/>
            </w:r>
            <w:r w:rsidR="00DD6E10">
              <w:rPr>
                <w:noProof/>
                <w:webHidden/>
              </w:rPr>
              <w:instrText xml:space="preserve"> PAGEREF _Toc384848024 \h </w:instrText>
            </w:r>
            <w:r>
              <w:rPr>
                <w:noProof/>
                <w:webHidden/>
              </w:rPr>
            </w:r>
            <w:r>
              <w:rPr>
                <w:noProof/>
                <w:webHidden/>
              </w:rPr>
              <w:fldChar w:fldCharType="separate"/>
            </w:r>
            <w:r w:rsidR="00DD6E10">
              <w:rPr>
                <w:noProof/>
                <w:webHidden/>
              </w:rPr>
              <w:t>46</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25" w:history="1">
            <w:r w:rsidR="00DD6E10" w:rsidRPr="00D44463">
              <w:rPr>
                <w:rStyle w:val="Hypertextovodkaz"/>
                <w:noProof/>
              </w:rPr>
              <w:t>9.4 Laboratorní cvičení č. 4</w:t>
            </w:r>
            <w:r w:rsidR="00DD6E10">
              <w:rPr>
                <w:noProof/>
                <w:webHidden/>
              </w:rPr>
              <w:tab/>
            </w:r>
            <w:r>
              <w:rPr>
                <w:noProof/>
                <w:webHidden/>
              </w:rPr>
              <w:fldChar w:fldCharType="begin"/>
            </w:r>
            <w:r w:rsidR="00DD6E10">
              <w:rPr>
                <w:noProof/>
                <w:webHidden/>
              </w:rPr>
              <w:instrText xml:space="preserve"> PAGEREF _Toc384848025 \h </w:instrText>
            </w:r>
            <w:r>
              <w:rPr>
                <w:noProof/>
                <w:webHidden/>
              </w:rPr>
            </w:r>
            <w:r>
              <w:rPr>
                <w:noProof/>
                <w:webHidden/>
              </w:rPr>
              <w:fldChar w:fldCharType="separate"/>
            </w:r>
            <w:r w:rsidR="00DD6E10">
              <w:rPr>
                <w:noProof/>
                <w:webHidden/>
              </w:rPr>
              <w:t>49</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26" w:history="1">
            <w:r w:rsidR="00DD6E10" w:rsidRPr="00D44463">
              <w:rPr>
                <w:rStyle w:val="Hypertextovodkaz"/>
                <w:noProof/>
              </w:rPr>
              <w:t>9.5 Laboratorní cvičení č. 5</w:t>
            </w:r>
            <w:r w:rsidR="00DD6E10">
              <w:rPr>
                <w:noProof/>
                <w:webHidden/>
              </w:rPr>
              <w:tab/>
            </w:r>
            <w:r>
              <w:rPr>
                <w:noProof/>
                <w:webHidden/>
              </w:rPr>
              <w:fldChar w:fldCharType="begin"/>
            </w:r>
            <w:r w:rsidR="00DD6E10">
              <w:rPr>
                <w:noProof/>
                <w:webHidden/>
              </w:rPr>
              <w:instrText xml:space="preserve"> PAGEREF _Toc384848026 \h </w:instrText>
            </w:r>
            <w:r>
              <w:rPr>
                <w:noProof/>
                <w:webHidden/>
              </w:rPr>
            </w:r>
            <w:r>
              <w:rPr>
                <w:noProof/>
                <w:webHidden/>
              </w:rPr>
              <w:fldChar w:fldCharType="separate"/>
            </w:r>
            <w:r w:rsidR="00DD6E10">
              <w:rPr>
                <w:noProof/>
                <w:webHidden/>
              </w:rPr>
              <w:t>52</w:t>
            </w:r>
            <w:r>
              <w:rPr>
                <w:noProof/>
                <w:webHidden/>
              </w:rPr>
              <w:fldChar w:fldCharType="end"/>
            </w:r>
          </w:hyperlink>
        </w:p>
        <w:p w:rsidR="00DD6E10" w:rsidRDefault="00D14B23">
          <w:pPr>
            <w:pStyle w:val="Obsah1"/>
            <w:tabs>
              <w:tab w:val="right" w:leader="dot" w:pos="9062"/>
            </w:tabs>
            <w:rPr>
              <w:rFonts w:asciiTheme="minorHAnsi" w:eastAsiaTheme="minorEastAsia" w:hAnsiTheme="minorHAnsi"/>
              <w:noProof/>
              <w:sz w:val="22"/>
              <w:lang w:eastAsia="cs-CZ"/>
            </w:rPr>
          </w:pPr>
          <w:hyperlink w:anchor="_Toc384848027" w:history="1">
            <w:r w:rsidR="00DD6E10" w:rsidRPr="00D44463">
              <w:rPr>
                <w:rStyle w:val="Hypertextovodkaz"/>
                <w:noProof/>
              </w:rPr>
              <w:t>10 Výzkumné šetření</w:t>
            </w:r>
            <w:r w:rsidR="00DD6E10">
              <w:rPr>
                <w:noProof/>
                <w:webHidden/>
              </w:rPr>
              <w:tab/>
            </w:r>
            <w:r>
              <w:rPr>
                <w:noProof/>
                <w:webHidden/>
              </w:rPr>
              <w:fldChar w:fldCharType="begin"/>
            </w:r>
            <w:r w:rsidR="00DD6E10">
              <w:rPr>
                <w:noProof/>
                <w:webHidden/>
              </w:rPr>
              <w:instrText xml:space="preserve"> PAGEREF _Toc384848027 \h </w:instrText>
            </w:r>
            <w:r>
              <w:rPr>
                <w:noProof/>
                <w:webHidden/>
              </w:rPr>
            </w:r>
            <w:r>
              <w:rPr>
                <w:noProof/>
                <w:webHidden/>
              </w:rPr>
              <w:fldChar w:fldCharType="separate"/>
            </w:r>
            <w:r w:rsidR="00DD6E10">
              <w:rPr>
                <w:noProof/>
                <w:webHidden/>
              </w:rPr>
              <w:t>56</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28" w:history="1">
            <w:r w:rsidR="00DD6E10" w:rsidRPr="00D44463">
              <w:rPr>
                <w:rStyle w:val="Hypertextovodkaz"/>
                <w:noProof/>
              </w:rPr>
              <w:t>10.1 Užitá metodika</w:t>
            </w:r>
            <w:r w:rsidR="00DD6E10">
              <w:rPr>
                <w:noProof/>
                <w:webHidden/>
              </w:rPr>
              <w:tab/>
            </w:r>
            <w:r>
              <w:rPr>
                <w:noProof/>
                <w:webHidden/>
              </w:rPr>
              <w:fldChar w:fldCharType="begin"/>
            </w:r>
            <w:r w:rsidR="00DD6E10">
              <w:rPr>
                <w:noProof/>
                <w:webHidden/>
              </w:rPr>
              <w:instrText xml:space="preserve"> PAGEREF _Toc384848028 \h </w:instrText>
            </w:r>
            <w:r>
              <w:rPr>
                <w:noProof/>
                <w:webHidden/>
              </w:rPr>
            </w:r>
            <w:r>
              <w:rPr>
                <w:noProof/>
                <w:webHidden/>
              </w:rPr>
              <w:fldChar w:fldCharType="separate"/>
            </w:r>
            <w:r w:rsidR="00DD6E10">
              <w:rPr>
                <w:noProof/>
                <w:webHidden/>
              </w:rPr>
              <w:t>56</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29" w:history="1">
            <w:r w:rsidR="00DD6E10" w:rsidRPr="00D44463">
              <w:rPr>
                <w:rStyle w:val="Hypertextovodkaz"/>
                <w:noProof/>
              </w:rPr>
              <w:t>10.2 Charakteristika dotazníku</w:t>
            </w:r>
            <w:r w:rsidR="00DD6E10">
              <w:rPr>
                <w:noProof/>
                <w:webHidden/>
              </w:rPr>
              <w:tab/>
            </w:r>
            <w:r>
              <w:rPr>
                <w:noProof/>
                <w:webHidden/>
              </w:rPr>
              <w:fldChar w:fldCharType="begin"/>
            </w:r>
            <w:r w:rsidR="00DD6E10">
              <w:rPr>
                <w:noProof/>
                <w:webHidden/>
              </w:rPr>
              <w:instrText xml:space="preserve"> PAGEREF _Toc384848029 \h </w:instrText>
            </w:r>
            <w:r>
              <w:rPr>
                <w:noProof/>
                <w:webHidden/>
              </w:rPr>
            </w:r>
            <w:r>
              <w:rPr>
                <w:noProof/>
                <w:webHidden/>
              </w:rPr>
              <w:fldChar w:fldCharType="separate"/>
            </w:r>
            <w:r w:rsidR="00DD6E10">
              <w:rPr>
                <w:noProof/>
                <w:webHidden/>
              </w:rPr>
              <w:t>56</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30" w:history="1">
            <w:r w:rsidR="00DD6E10" w:rsidRPr="00D44463">
              <w:rPr>
                <w:rStyle w:val="Hypertextovodkaz"/>
                <w:noProof/>
              </w:rPr>
              <w:t>10.3 Charakteristika vzorku respondentů</w:t>
            </w:r>
            <w:r w:rsidR="00DD6E10">
              <w:rPr>
                <w:noProof/>
                <w:webHidden/>
              </w:rPr>
              <w:tab/>
            </w:r>
            <w:r>
              <w:rPr>
                <w:noProof/>
                <w:webHidden/>
              </w:rPr>
              <w:fldChar w:fldCharType="begin"/>
            </w:r>
            <w:r w:rsidR="00DD6E10">
              <w:rPr>
                <w:noProof/>
                <w:webHidden/>
              </w:rPr>
              <w:instrText xml:space="preserve"> PAGEREF _Toc384848030 \h </w:instrText>
            </w:r>
            <w:r>
              <w:rPr>
                <w:noProof/>
                <w:webHidden/>
              </w:rPr>
            </w:r>
            <w:r>
              <w:rPr>
                <w:noProof/>
                <w:webHidden/>
              </w:rPr>
              <w:fldChar w:fldCharType="separate"/>
            </w:r>
            <w:r w:rsidR="00DD6E10">
              <w:rPr>
                <w:noProof/>
                <w:webHidden/>
              </w:rPr>
              <w:t>56</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31" w:history="1">
            <w:r w:rsidR="00DD6E10" w:rsidRPr="00D44463">
              <w:rPr>
                <w:rStyle w:val="Hypertextovodkaz"/>
                <w:noProof/>
              </w:rPr>
              <w:t>10.4 Interpretace výsledků provedeného výzkumu</w:t>
            </w:r>
            <w:r w:rsidR="00DD6E10">
              <w:rPr>
                <w:noProof/>
                <w:webHidden/>
              </w:rPr>
              <w:tab/>
            </w:r>
            <w:r>
              <w:rPr>
                <w:noProof/>
                <w:webHidden/>
              </w:rPr>
              <w:fldChar w:fldCharType="begin"/>
            </w:r>
            <w:r w:rsidR="00DD6E10">
              <w:rPr>
                <w:noProof/>
                <w:webHidden/>
              </w:rPr>
              <w:instrText xml:space="preserve"> PAGEREF _Toc384848031 \h </w:instrText>
            </w:r>
            <w:r>
              <w:rPr>
                <w:noProof/>
                <w:webHidden/>
              </w:rPr>
            </w:r>
            <w:r>
              <w:rPr>
                <w:noProof/>
                <w:webHidden/>
              </w:rPr>
              <w:fldChar w:fldCharType="separate"/>
            </w:r>
            <w:r w:rsidR="00DD6E10">
              <w:rPr>
                <w:noProof/>
                <w:webHidden/>
              </w:rPr>
              <w:t>57</w:t>
            </w:r>
            <w:r>
              <w:rPr>
                <w:noProof/>
                <w:webHidden/>
              </w:rPr>
              <w:fldChar w:fldCharType="end"/>
            </w:r>
          </w:hyperlink>
        </w:p>
        <w:p w:rsidR="00DD6E10" w:rsidRDefault="00D14B23">
          <w:pPr>
            <w:pStyle w:val="Obsah1"/>
            <w:tabs>
              <w:tab w:val="right" w:leader="dot" w:pos="9062"/>
            </w:tabs>
            <w:rPr>
              <w:rFonts w:asciiTheme="minorHAnsi" w:eastAsiaTheme="minorEastAsia" w:hAnsiTheme="minorHAnsi"/>
              <w:noProof/>
              <w:sz w:val="22"/>
              <w:lang w:eastAsia="cs-CZ"/>
            </w:rPr>
          </w:pPr>
          <w:hyperlink w:anchor="_Toc384848032" w:history="1">
            <w:r w:rsidR="00DD6E10" w:rsidRPr="00D44463">
              <w:rPr>
                <w:rStyle w:val="Hypertextovodkaz"/>
                <w:noProof/>
              </w:rPr>
              <w:t>11 Vyhodnocení teoretického testu č. 1 a č. 2</w:t>
            </w:r>
            <w:r w:rsidR="00DD6E10">
              <w:rPr>
                <w:noProof/>
                <w:webHidden/>
              </w:rPr>
              <w:tab/>
            </w:r>
            <w:r>
              <w:rPr>
                <w:noProof/>
                <w:webHidden/>
              </w:rPr>
              <w:fldChar w:fldCharType="begin"/>
            </w:r>
            <w:r w:rsidR="00DD6E10">
              <w:rPr>
                <w:noProof/>
                <w:webHidden/>
              </w:rPr>
              <w:instrText xml:space="preserve"> PAGEREF _Toc384848032 \h </w:instrText>
            </w:r>
            <w:r>
              <w:rPr>
                <w:noProof/>
                <w:webHidden/>
              </w:rPr>
            </w:r>
            <w:r>
              <w:rPr>
                <w:noProof/>
                <w:webHidden/>
              </w:rPr>
              <w:fldChar w:fldCharType="separate"/>
            </w:r>
            <w:r w:rsidR="00DD6E10">
              <w:rPr>
                <w:noProof/>
                <w:webHidden/>
              </w:rPr>
              <w:t>78</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33" w:history="1">
            <w:r w:rsidR="00DD6E10" w:rsidRPr="00D44463">
              <w:rPr>
                <w:rStyle w:val="Hypertextovodkaz"/>
                <w:noProof/>
              </w:rPr>
              <w:t>11.1 Vyhodnocení teoretických testů</w:t>
            </w:r>
            <w:r w:rsidR="00DD6E10">
              <w:rPr>
                <w:noProof/>
                <w:webHidden/>
              </w:rPr>
              <w:tab/>
            </w:r>
            <w:r>
              <w:rPr>
                <w:noProof/>
                <w:webHidden/>
              </w:rPr>
              <w:fldChar w:fldCharType="begin"/>
            </w:r>
            <w:r w:rsidR="00DD6E10">
              <w:rPr>
                <w:noProof/>
                <w:webHidden/>
              </w:rPr>
              <w:instrText xml:space="preserve"> PAGEREF _Toc384848033 \h </w:instrText>
            </w:r>
            <w:r>
              <w:rPr>
                <w:noProof/>
                <w:webHidden/>
              </w:rPr>
            </w:r>
            <w:r>
              <w:rPr>
                <w:noProof/>
                <w:webHidden/>
              </w:rPr>
              <w:fldChar w:fldCharType="separate"/>
            </w:r>
            <w:r w:rsidR="00DD6E10">
              <w:rPr>
                <w:noProof/>
                <w:webHidden/>
              </w:rPr>
              <w:t>78</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34" w:history="1">
            <w:r w:rsidR="00DD6E10" w:rsidRPr="00D44463">
              <w:rPr>
                <w:rStyle w:val="Hypertextovodkaz"/>
                <w:noProof/>
              </w:rPr>
              <w:t>11.2 Vyhodnocení teoretického testu č. 1 v 8. ročníku</w:t>
            </w:r>
            <w:r w:rsidR="00DD6E10">
              <w:rPr>
                <w:noProof/>
                <w:webHidden/>
              </w:rPr>
              <w:tab/>
            </w:r>
            <w:r>
              <w:rPr>
                <w:noProof/>
                <w:webHidden/>
              </w:rPr>
              <w:fldChar w:fldCharType="begin"/>
            </w:r>
            <w:r w:rsidR="00DD6E10">
              <w:rPr>
                <w:noProof/>
                <w:webHidden/>
              </w:rPr>
              <w:instrText xml:space="preserve"> PAGEREF _Toc384848034 \h </w:instrText>
            </w:r>
            <w:r>
              <w:rPr>
                <w:noProof/>
                <w:webHidden/>
              </w:rPr>
            </w:r>
            <w:r>
              <w:rPr>
                <w:noProof/>
                <w:webHidden/>
              </w:rPr>
              <w:fldChar w:fldCharType="separate"/>
            </w:r>
            <w:r w:rsidR="00DD6E10">
              <w:rPr>
                <w:noProof/>
                <w:webHidden/>
              </w:rPr>
              <w:t>78</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35" w:history="1">
            <w:r w:rsidR="00DD6E10" w:rsidRPr="00D44463">
              <w:rPr>
                <w:rStyle w:val="Hypertextovodkaz"/>
                <w:noProof/>
              </w:rPr>
              <w:t>11.3 Vyhodnocení teoretického testu č. 1 v 9. ročníku</w:t>
            </w:r>
            <w:r w:rsidR="00DD6E10">
              <w:rPr>
                <w:noProof/>
                <w:webHidden/>
              </w:rPr>
              <w:tab/>
            </w:r>
            <w:r>
              <w:rPr>
                <w:noProof/>
                <w:webHidden/>
              </w:rPr>
              <w:fldChar w:fldCharType="begin"/>
            </w:r>
            <w:r w:rsidR="00DD6E10">
              <w:rPr>
                <w:noProof/>
                <w:webHidden/>
              </w:rPr>
              <w:instrText xml:space="preserve"> PAGEREF _Toc384848035 \h </w:instrText>
            </w:r>
            <w:r>
              <w:rPr>
                <w:noProof/>
                <w:webHidden/>
              </w:rPr>
            </w:r>
            <w:r>
              <w:rPr>
                <w:noProof/>
                <w:webHidden/>
              </w:rPr>
              <w:fldChar w:fldCharType="separate"/>
            </w:r>
            <w:r w:rsidR="00DD6E10">
              <w:rPr>
                <w:noProof/>
                <w:webHidden/>
              </w:rPr>
              <w:t>78</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36" w:history="1">
            <w:r w:rsidR="00DD6E10" w:rsidRPr="00D44463">
              <w:rPr>
                <w:rStyle w:val="Hypertextovodkaz"/>
                <w:noProof/>
              </w:rPr>
              <w:t>11.4 Vyhodnocení teoretického testu č. 2 v 8. ročníku</w:t>
            </w:r>
            <w:r w:rsidR="00DD6E10">
              <w:rPr>
                <w:noProof/>
                <w:webHidden/>
              </w:rPr>
              <w:tab/>
            </w:r>
            <w:r>
              <w:rPr>
                <w:noProof/>
                <w:webHidden/>
              </w:rPr>
              <w:fldChar w:fldCharType="begin"/>
            </w:r>
            <w:r w:rsidR="00DD6E10">
              <w:rPr>
                <w:noProof/>
                <w:webHidden/>
              </w:rPr>
              <w:instrText xml:space="preserve"> PAGEREF _Toc384848036 \h </w:instrText>
            </w:r>
            <w:r>
              <w:rPr>
                <w:noProof/>
                <w:webHidden/>
              </w:rPr>
            </w:r>
            <w:r>
              <w:rPr>
                <w:noProof/>
                <w:webHidden/>
              </w:rPr>
              <w:fldChar w:fldCharType="separate"/>
            </w:r>
            <w:r w:rsidR="00DD6E10">
              <w:rPr>
                <w:noProof/>
                <w:webHidden/>
              </w:rPr>
              <w:t>79</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37" w:history="1">
            <w:r w:rsidR="00DD6E10" w:rsidRPr="00D44463">
              <w:rPr>
                <w:rStyle w:val="Hypertextovodkaz"/>
                <w:noProof/>
              </w:rPr>
              <w:t>11.5 Vyhodnocení teoretického testu č. 2 v 9. ročníku</w:t>
            </w:r>
            <w:r w:rsidR="00DD6E10">
              <w:rPr>
                <w:noProof/>
                <w:webHidden/>
              </w:rPr>
              <w:tab/>
            </w:r>
            <w:r>
              <w:rPr>
                <w:noProof/>
                <w:webHidden/>
              </w:rPr>
              <w:fldChar w:fldCharType="begin"/>
            </w:r>
            <w:r w:rsidR="00DD6E10">
              <w:rPr>
                <w:noProof/>
                <w:webHidden/>
              </w:rPr>
              <w:instrText xml:space="preserve"> PAGEREF _Toc384848037 \h </w:instrText>
            </w:r>
            <w:r>
              <w:rPr>
                <w:noProof/>
                <w:webHidden/>
              </w:rPr>
            </w:r>
            <w:r>
              <w:rPr>
                <w:noProof/>
                <w:webHidden/>
              </w:rPr>
              <w:fldChar w:fldCharType="separate"/>
            </w:r>
            <w:r w:rsidR="00DD6E10">
              <w:rPr>
                <w:noProof/>
                <w:webHidden/>
              </w:rPr>
              <w:t>79</w:t>
            </w:r>
            <w:r>
              <w:rPr>
                <w:noProof/>
                <w:webHidden/>
              </w:rPr>
              <w:fldChar w:fldCharType="end"/>
            </w:r>
          </w:hyperlink>
        </w:p>
        <w:p w:rsidR="00DD6E10" w:rsidRDefault="00D14B23">
          <w:pPr>
            <w:pStyle w:val="Obsah2"/>
            <w:tabs>
              <w:tab w:val="right" w:leader="dot" w:pos="9062"/>
            </w:tabs>
            <w:rPr>
              <w:rFonts w:asciiTheme="minorHAnsi" w:eastAsiaTheme="minorEastAsia" w:hAnsiTheme="minorHAnsi"/>
              <w:noProof/>
              <w:sz w:val="22"/>
              <w:lang w:eastAsia="cs-CZ"/>
            </w:rPr>
          </w:pPr>
          <w:hyperlink w:anchor="_Toc384848038" w:history="1">
            <w:r w:rsidR="00DD6E10" w:rsidRPr="00D44463">
              <w:rPr>
                <w:rStyle w:val="Hypertextovodkaz"/>
                <w:noProof/>
              </w:rPr>
              <w:t>11.6 Souhrnné vyhodnocení teoretických testů č. 1 a č. 2</w:t>
            </w:r>
            <w:r w:rsidR="00DD6E10">
              <w:rPr>
                <w:noProof/>
                <w:webHidden/>
              </w:rPr>
              <w:tab/>
            </w:r>
            <w:r>
              <w:rPr>
                <w:noProof/>
                <w:webHidden/>
              </w:rPr>
              <w:fldChar w:fldCharType="begin"/>
            </w:r>
            <w:r w:rsidR="00DD6E10">
              <w:rPr>
                <w:noProof/>
                <w:webHidden/>
              </w:rPr>
              <w:instrText xml:space="preserve"> PAGEREF _Toc384848038 \h </w:instrText>
            </w:r>
            <w:r>
              <w:rPr>
                <w:noProof/>
                <w:webHidden/>
              </w:rPr>
            </w:r>
            <w:r>
              <w:rPr>
                <w:noProof/>
                <w:webHidden/>
              </w:rPr>
              <w:fldChar w:fldCharType="separate"/>
            </w:r>
            <w:r w:rsidR="00DD6E10">
              <w:rPr>
                <w:noProof/>
                <w:webHidden/>
              </w:rPr>
              <w:t>79</w:t>
            </w:r>
            <w:r>
              <w:rPr>
                <w:noProof/>
                <w:webHidden/>
              </w:rPr>
              <w:fldChar w:fldCharType="end"/>
            </w:r>
          </w:hyperlink>
        </w:p>
        <w:p w:rsidR="00DD6E10" w:rsidRDefault="00D14B23">
          <w:pPr>
            <w:pStyle w:val="Obsah1"/>
            <w:tabs>
              <w:tab w:val="right" w:leader="dot" w:pos="9062"/>
            </w:tabs>
            <w:rPr>
              <w:rFonts w:asciiTheme="minorHAnsi" w:eastAsiaTheme="minorEastAsia" w:hAnsiTheme="minorHAnsi"/>
              <w:noProof/>
              <w:sz w:val="22"/>
              <w:lang w:eastAsia="cs-CZ"/>
            </w:rPr>
          </w:pPr>
          <w:hyperlink w:anchor="_Toc384848039" w:history="1">
            <w:r w:rsidR="00DD6E10" w:rsidRPr="00D44463">
              <w:rPr>
                <w:rStyle w:val="Hypertextovodkaz"/>
                <w:noProof/>
              </w:rPr>
              <w:t>Závěr</w:t>
            </w:r>
            <w:r w:rsidR="00DD6E10">
              <w:rPr>
                <w:noProof/>
                <w:webHidden/>
              </w:rPr>
              <w:tab/>
            </w:r>
            <w:r>
              <w:rPr>
                <w:noProof/>
                <w:webHidden/>
              </w:rPr>
              <w:fldChar w:fldCharType="begin"/>
            </w:r>
            <w:r w:rsidR="00DD6E10">
              <w:rPr>
                <w:noProof/>
                <w:webHidden/>
              </w:rPr>
              <w:instrText xml:space="preserve"> PAGEREF _Toc384848039 \h </w:instrText>
            </w:r>
            <w:r>
              <w:rPr>
                <w:noProof/>
                <w:webHidden/>
              </w:rPr>
            </w:r>
            <w:r>
              <w:rPr>
                <w:noProof/>
                <w:webHidden/>
              </w:rPr>
              <w:fldChar w:fldCharType="separate"/>
            </w:r>
            <w:r w:rsidR="00DD6E10">
              <w:rPr>
                <w:noProof/>
                <w:webHidden/>
              </w:rPr>
              <w:t>81</w:t>
            </w:r>
            <w:r>
              <w:rPr>
                <w:noProof/>
                <w:webHidden/>
              </w:rPr>
              <w:fldChar w:fldCharType="end"/>
            </w:r>
          </w:hyperlink>
        </w:p>
        <w:p w:rsidR="00DD6E10" w:rsidRDefault="00D14B23">
          <w:pPr>
            <w:pStyle w:val="Obsah1"/>
            <w:tabs>
              <w:tab w:val="right" w:leader="dot" w:pos="9062"/>
            </w:tabs>
            <w:rPr>
              <w:rFonts w:asciiTheme="minorHAnsi" w:eastAsiaTheme="minorEastAsia" w:hAnsiTheme="minorHAnsi"/>
              <w:noProof/>
              <w:sz w:val="22"/>
              <w:lang w:eastAsia="cs-CZ"/>
            </w:rPr>
          </w:pPr>
          <w:hyperlink w:anchor="_Toc384848040" w:history="1">
            <w:r w:rsidR="00DD6E10" w:rsidRPr="00D44463">
              <w:rPr>
                <w:rStyle w:val="Hypertextovodkaz"/>
                <w:noProof/>
              </w:rPr>
              <w:t>Přehled použité literatury a zdrojů</w:t>
            </w:r>
            <w:r w:rsidR="00DD6E10">
              <w:rPr>
                <w:noProof/>
                <w:webHidden/>
              </w:rPr>
              <w:tab/>
            </w:r>
            <w:r>
              <w:rPr>
                <w:noProof/>
                <w:webHidden/>
              </w:rPr>
              <w:fldChar w:fldCharType="begin"/>
            </w:r>
            <w:r w:rsidR="00DD6E10">
              <w:rPr>
                <w:noProof/>
                <w:webHidden/>
              </w:rPr>
              <w:instrText xml:space="preserve"> PAGEREF _Toc384848040 \h </w:instrText>
            </w:r>
            <w:r>
              <w:rPr>
                <w:noProof/>
                <w:webHidden/>
              </w:rPr>
            </w:r>
            <w:r>
              <w:rPr>
                <w:noProof/>
                <w:webHidden/>
              </w:rPr>
              <w:fldChar w:fldCharType="separate"/>
            </w:r>
            <w:r w:rsidR="00DD6E10">
              <w:rPr>
                <w:noProof/>
                <w:webHidden/>
              </w:rPr>
              <w:t>83</w:t>
            </w:r>
            <w:r>
              <w:rPr>
                <w:noProof/>
                <w:webHidden/>
              </w:rPr>
              <w:fldChar w:fldCharType="end"/>
            </w:r>
          </w:hyperlink>
        </w:p>
        <w:p w:rsidR="00DD6E10" w:rsidRDefault="00D14B23">
          <w:pPr>
            <w:pStyle w:val="Obsah1"/>
            <w:tabs>
              <w:tab w:val="right" w:leader="dot" w:pos="9062"/>
            </w:tabs>
            <w:rPr>
              <w:rFonts w:asciiTheme="minorHAnsi" w:eastAsiaTheme="minorEastAsia" w:hAnsiTheme="minorHAnsi"/>
              <w:noProof/>
              <w:sz w:val="22"/>
              <w:lang w:eastAsia="cs-CZ"/>
            </w:rPr>
          </w:pPr>
          <w:hyperlink w:anchor="_Toc384848041" w:history="1">
            <w:r w:rsidR="00DD6E10" w:rsidRPr="00D44463">
              <w:rPr>
                <w:rStyle w:val="Hypertextovodkaz"/>
                <w:rFonts w:eastAsia="Arial Unicode MS"/>
                <w:noProof/>
                <w:shd w:val="clear" w:color="auto" w:fill="FFFFFF"/>
              </w:rPr>
              <w:t>Seznam příloh</w:t>
            </w:r>
            <w:r w:rsidR="00DD6E10">
              <w:rPr>
                <w:noProof/>
                <w:webHidden/>
              </w:rPr>
              <w:tab/>
            </w:r>
            <w:r>
              <w:rPr>
                <w:noProof/>
                <w:webHidden/>
              </w:rPr>
              <w:fldChar w:fldCharType="begin"/>
            </w:r>
            <w:r w:rsidR="00DD6E10">
              <w:rPr>
                <w:noProof/>
                <w:webHidden/>
              </w:rPr>
              <w:instrText xml:space="preserve"> PAGEREF _Toc384848041 \h </w:instrText>
            </w:r>
            <w:r>
              <w:rPr>
                <w:noProof/>
                <w:webHidden/>
              </w:rPr>
            </w:r>
            <w:r>
              <w:rPr>
                <w:noProof/>
                <w:webHidden/>
              </w:rPr>
              <w:fldChar w:fldCharType="separate"/>
            </w:r>
            <w:r w:rsidR="00DD6E10">
              <w:rPr>
                <w:noProof/>
                <w:webHidden/>
              </w:rPr>
              <w:t>86</w:t>
            </w:r>
            <w:r>
              <w:rPr>
                <w:noProof/>
                <w:webHidden/>
              </w:rPr>
              <w:fldChar w:fldCharType="end"/>
            </w:r>
          </w:hyperlink>
        </w:p>
        <w:p w:rsidR="00DD6E10" w:rsidRDefault="00D14B23">
          <w:pPr>
            <w:pStyle w:val="Obsah1"/>
            <w:tabs>
              <w:tab w:val="right" w:leader="dot" w:pos="9062"/>
            </w:tabs>
            <w:rPr>
              <w:rFonts w:asciiTheme="minorHAnsi" w:eastAsiaTheme="minorEastAsia" w:hAnsiTheme="minorHAnsi"/>
              <w:noProof/>
              <w:sz w:val="22"/>
              <w:lang w:eastAsia="cs-CZ"/>
            </w:rPr>
          </w:pPr>
          <w:hyperlink w:anchor="_Toc384848042" w:history="1">
            <w:r w:rsidR="00DD6E10" w:rsidRPr="00D44463">
              <w:rPr>
                <w:rStyle w:val="Hypertextovodkaz"/>
                <w:noProof/>
              </w:rPr>
              <w:t>Anotace</w:t>
            </w:r>
            <w:r w:rsidR="00DD6E10">
              <w:rPr>
                <w:noProof/>
                <w:webHidden/>
              </w:rPr>
              <w:tab/>
            </w:r>
            <w:r>
              <w:rPr>
                <w:noProof/>
                <w:webHidden/>
              </w:rPr>
              <w:fldChar w:fldCharType="begin"/>
            </w:r>
            <w:r w:rsidR="00DD6E10">
              <w:rPr>
                <w:noProof/>
                <w:webHidden/>
              </w:rPr>
              <w:instrText xml:space="preserve"> PAGEREF _Toc384848042 \h </w:instrText>
            </w:r>
            <w:r>
              <w:rPr>
                <w:noProof/>
                <w:webHidden/>
              </w:rPr>
            </w:r>
            <w:r>
              <w:rPr>
                <w:noProof/>
                <w:webHidden/>
              </w:rPr>
              <w:fldChar w:fldCharType="separate"/>
            </w:r>
            <w:r w:rsidR="00DD6E10">
              <w:rPr>
                <w:noProof/>
                <w:webHidden/>
              </w:rPr>
              <w:t>115</w:t>
            </w:r>
            <w:r>
              <w:rPr>
                <w:noProof/>
                <w:webHidden/>
              </w:rPr>
              <w:fldChar w:fldCharType="end"/>
            </w:r>
          </w:hyperlink>
        </w:p>
        <w:p w:rsidR="009F18E3" w:rsidRDefault="00D14B23">
          <w:r>
            <w:fldChar w:fldCharType="end"/>
          </w:r>
        </w:p>
      </w:sdtContent>
    </w:sdt>
    <w:p w:rsidR="009F18E3" w:rsidRPr="009F18E3" w:rsidRDefault="009F18E3" w:rsidP="009F18E3">
      <w:pPr>
        <w:pStyle w:val="Nadpis1"/>
      </w:pPr>
      <w:r>
        <w:br w:type="page"/>
      </w:r>
      <w:bookmarkStart w:id="0" w:name="_Toc384847978"/>
      <w:r>
        <w:lastRenderedPageBreak/>
        <w:t>T</w:t>
      </w:r>
      <w:r w:rsidRPr="009F18E3">
        <w:t>EORETICKÁ ČÁST</w:t>
      </w:r>
      <w:bookmarkEnd w:id="0"/>
      <w:r w:rsidR="008E3AE3" w:rsidRPr="009F18E3">
        <w:tab/>
      </w:r>
    </w:p>
    <w:p w:rsidR="008E3AE3" w:rsidRPr="009F18E3" w:rsidRDefault="00A46AD5" w:rsidP="00AD4A8B">
      <w:pPr>
        <w:pStyle w:val="Nadpis1"/>
        <w:spacing w:before="0" w:line="360" w:lineRule="auto"/>
        <w:jc w:val="both"/>
      </w:pPr>
      <w:bookmarkStart w:id="1" w:name="_Toc384847979"/>
      <w:r w:rsidRPr="009F18E3">
        <w:t>Úvod</w:t>
      </w:r>
      <w:bookmarkEnd w:id="1"/>
    </w:p>
    <w:p w:rsidR="005802DA" w:rsidRDefault="00A46AD5" w:rsidP="00AD4A8B">
      <w:pPr>
        <w:spacing w:after="0" w:line="360" w:lineRule="auto"/>
        <w:rPr>
          <w:rFonts w:cs="Times New Roman"/>
          <w:szCs w:val="24"/>
        </w:rPr>
      </w:pPr>
      <w:r w:rsidRPr="005C5768">
        <w:rPr>
          <w:rFonts w:cs="Times New Roman"/>
          <w:szCs w:val="24"/>
        </w:rPr>
        <w:t>Předkládaná diplomová práce přímo navazuje na mou</w:t>
      </w:r>
      <w:r w:rsidR="00C0636C">
        <w:rPr>
          <w:rFonts w:cs="Times New Roman"/>
          <w:szCs w:val="24"/>
        </w:rPr>
        <w:t xml:space="preserve"> bakalářskou práci, která byla </w:t>
      </w:r>
      <w:r w:rsidRPr="005C5768">
        <w:rPr>
          <w:rFonts w:cs="Times New Roman"/>
          <w:szCs w:val="24"/>
        </w:rPr>
        <w:t>zaměřena na zmapování technické problematiky obnovitelných zdrojů energie</w:t>
      </w:r>
      <w:r w:rsidR="00DE111E">
        <w:rPr>
          <w:rFonts w:cs="Times New Roman"/>
          <w:szCs w:val="24"/>
        </w:rPr>
        <w:t xml:space="preserve"> (dále OZE)</w:t>
      </w:r>
      <w:r w:rsidRPr="005C5768">
        <w:rPr>
          <w:rFonts w:cs="Times New Roman"/>
          <w:szCs w:val="24"/>
        </w:rPr>
        <w:t xml:space="preserve"> a především přímé přeměny slunečního záření na energii elektrickou. Z tohoto důvodu se již v této práci nebudu obsáhleji věnovat problematice samotné technologie fotovoltaických elektráren. </w:t>
      </w:r>
      <w:r w:rsidR="00086B65">
        <w:rPr>
          <w:rFonts w:cs="Times New Roman"/>
          <w:szCs w:val="24"/>
        </w:rPr>
        <w:t>Naopak</w:t>
      </w:r>
      <w:r w:rsidR="00BA08A6" w:rsidRPr="005C5768">
        <w:rPr>
          <w:rFonts w:cs="Times New Roman"/>
          <w:szCs w:val="24"/>
        </w:rPr>
        <w:t xml:space="preserve"> se zaměřím</w:t>
      </w:r>
      <w:r w:rsidR="00420C54" w:rsidRPr="005C5768">
        <w:rPr>
          <w:rFonts w:cs="Times New Roman"/>
          <w:szCs w:val="24"/>
        </w:rPr>
        <w:t xml:space="preserve"> na</w:t>
      </w:r>
      <w:r w:rsidRPr="005C5768">
        <w:rPr>
          <w:rFonts w:cs="Times New Roman"/>
          <w:szCs w:val="24"/>
        </w:rPr>
        <w:t xml:space="preserve"> možné začlenění těchto dnes aktuálních témat </w:t>
      </w:r>
      <w:r w:rsidR="002B6030">
        <w:rPr>
          <w:rFonts w:cs="Times New Roman"/>
          <w:szCs w:val="24"/>
        </w:rPr>
        <w:t>OZE</w:t>
      </w:r>
      <w:r w:rsidR="00C0636C">
        <w:rPr>
          <w:rFonts w:cs="Times New Roman"/>
          <w:szCs w:val="24"/>
        </w:rPr>
        <w:t xml:space="preserve"> se zaměřením na přímou přeměn</w:t>
      </w:r>
      <w:r w:rsidR="00BA08A6" w:rsidRPr="005C5768">
        <w:rPr>
          <w:rFonts w:cs="Times New Roman"/>
          <w:szCs w:val="24"/>
        </w:rPr>
        <w:t xml:space="preserve">u slunečního záření na elektrickou energii </w:t>
      </w:r>
      <w:r w:rsidR="0044559A">
        <w:rPr>
          <w:rFonts w:cs="Times New Roman"/>
          <w:szCs w:val="24"/>
        </w:rPr>
        <w:t>d</w:t>
      </w:r>
      <w:r w:rsidRPr="005C5768">
        <w:rPr>
          <w:rFonts w:cs="Times New Roman"/>
          <w:szCs w:val="24"/>
        </w:rPr>
        <w:t>o výchovně-vzdělávacího procesu na druhém stupni základních škol</w:t>
      </w:r>
      <w:r w:rsidR="00DE111E">
        <w:rPr>
          <w:rFonts w:cs="Times New Roman"/>
          <w:szCs w:val="24"/>
        </w:rPr>
        <w:t>,</w:t>
      </w:r>
      <w:r w:rsidR="005802DA" w:rsidRPr="005C5768">
        <w:rPr>
          <w:rFonts w:cs="Times New Roman"/>
          <w:szCs w:val="24"/>
        </w:rPr>
        <w:t xml:space="preserve"> zejména v předmětu Praktické činnosti.</w:t>
      </w:r>
    </w:p>
    <w:p w:rsidR="00086B65" w:rsidRPr="005C5768" w:rsidRDefault="00086B65" w:rsidP="00AD4A8B">
      <w:pPr>
        <w:spacing w:before="0" w:after="0" w:line="360" w:lineRule="auto"/>
        <w:ind w:firstLine="454"/>
        <w:rPr>
          <w:rFonts w:cs="Times New Roman"/>
          <w:szCs w:val="24"/>
        </w:rPr>
      </w:pPr>
      <w:r>
        <w:rPr>
          <w:rFonts w:cs="Times New Roman"/>
          <w:szCs w:val="24"/>
        </w:rPr>
        <w:t>Stojí-li učitel obecně technických předmětů před úkolem realizace výuky zvoleného tématu, hledá nejprve odpovědi na základní otázky. Co bude učit? Jak bude učit? S čím bude učit? Koho bude učit?</w:t>
      </w:r>
      <w:r w:rsidR="002B6030">
        <w:rPr>
          <w:rFonts w:cs="Times New Roman"/>
          <w:szCs w:val="24"/>
        </w:rPr>
        <w:t xml:space="preserve"> Přičemž otázka</w:t>
      </w:r>
      <w:r w:rsidR="00C0636C">
        <w:rPr>
          <w:rFonts w:cs="Times New Roman"/>
          <w:szCs w:val="24"/>
        </w:rPr>
        <w:t>,</w:t>
      </w:r>
      <w:r w:rsidR="002B6030">
        <w:rPr>
          <w:rFonts w:cs="Times New Roman"/>
          <w:szCs w:val="24"/>
        </w:rPr>
        <w:t xml:space="preserve"> co se bude učit, je </w:t>
      </w:r>
      <w:r w:rsidR="00836B0C">
        <w:rPr>
          <w:rFonts w:cs="Times New Roman"/>
          <w:szCs w:val="24"/>
        </w:rPr>
        <w:t>v této práci</w:t>
      </w:r>
      <w:r w:rsidR="002B6030">
        <w:rPr>
          <w:rFonts w:cs="Times New Roman"/>
          <w:szCs w:val="24"/>
        </w:rPr>
        <w:t xml:space="preserve"> zodpovězena volbou tématu práce.</w:t>
      </w:r>
    </w:p>
    <w:p w:rsidR="002B6030" w:rsidRDefault="00377C2B" w:rsidP="00AD4A8B">
      <w:pPr>
        <w:spacing w:before="0" w:after="0" w:line="360" w:lineRule="auto"/>
        <w:ind w:firstLine="454"/>
        <w:rPr>
          <w:rFonts w:cs="Times New Roman"/>
          <w:szCs w:val="24"/>
        </w:rPr>
      </w:pPr>
      <w:r w:rsidRPr="005C5768">
        <w:rPr>
          <w:rFonts w:cs="Times New Roman"/>
          <w:szCs w:val="24"/>
        </w:rPr>
        <w:t>V úvodní teoretické části jsou zmíněny</w:t>
      </w:r>
      <w:r w:rsidR="00086B65">
        <w:rPr>
          <w:rFonts w:cs="Times New Roman"/>
          <w:szCs w:val="24"/>
        </w:rPr>
        <w:t xml:space="preserve"> </w:t>
      </w:r>
      <w:r w:rsidRPr="005C5768">
        <w:rPr>
          <w:rFonts w:cs="Times New Roman"/>
          <w:szCs w:val="24"/>
        </w:rPr>
        <w:t xml:space="preserve">některé </w:t>
      </w:r>
      <w:r w:rsidR="002E27F4">
        <w:rPr>
          <w:rFonts w:cs="Times New Roman"/>
          <w:szCs w:val="24"/>
        </w:rPr>
        <w:t>stěžejní</w:t>
      </w:r>
      <w:r w:rsidRPr="005C5768">
        <w:rPr>
          <w:rFonts w:cs="Times New Roman"/>
          <w:szCs w:val="24"/>
        </w:rPr>
        <w:t xml:space="preserve"> pojmy a souvislosti </w:t>
      </w:r>
      <w:r w:rsidR="00420648" w:rsidRPr="005C5768">
        <w:rPr>
          <w:rFonts w:cs="Times New Roman"/>
          <w:szCs w:val="24"/>
        </w:rPr>
        <w:t>významné</w:t>
      </w:r>
      <w:r w:rsidRPr="005C5768">
        <w:rPr>
          <w:rFonts w:cs="Times New Roman"/>
          <w:szCs w:val="24"/>
        </w:rPr>
        <w:t xml:space="preserve"> pro</w:t>
      </w:r>
      <w:r w:rsidR="00C646B7" w:rsidRPr="005C5768">
        <w:rPr>
          <w:rFonts w:cs="Times New Roman"/>
          <w:szCs w:val="24"/>
        </w:rPr>
        <w:t xml:space="preserve"> maximální efektivitu</w:t>
      </w:r>
      <w:r w:rsidRPr="005C5768">
        <w:rPr>
          <w:rFonts w:cs="Times New Roman"/>
          <w:szCs w:val="24"/>
        </w:rPr>
        <w:t xml:space="preserve"> naplnění vý</w:t>
      </w:r>
      <w:r w:rsidR="002E27F4">
        <w:rPr>
          <w:rFonts w:cs="Times New Roman"/>
          <w:szCs w:val="24"/>
        </w:rPr>
        <w:t>chovně</w:t>
      </w:r>
      <w:r w:rsidRPr="005C5768">
        <w:rPr>
          <w:rFonts w:cs="Times New Roman"/>
          <w:szCs w:val="24"/>
        </w:rPr>
        <w:t>-vzdělávacího procesu</w:t>
      </w:r>
      <w:r w:rsidR="00420C54" w:rsidRPr="005C5768">
        <w:rPr>
          <w:rFonts w:cs="Times New Roman"/>
          <w:szCs w:val="24"/>
        </w:rPr>
        <w:t>, jako je například volba</w:t>
      </w:r>
      <w:r w:rsidR="00086B65">
        <w:rPr>
          <w:rFonts w:cs="Times New Roman"/>
          <w:szCs w:val="24"/>
        </w:rPr>
        <w:t xml:space="preserve"> organizačních forem výuky,</w:t>
      </w:r>
      <w:r w:rsidR="00420C54" w:rsidRPr="005C5768">
        <w:rPr>
          <w:rFonts w:cs="Times New Roman"/>
          <w:szCs w:val="24"/>
        </w:rPr>
        <w:t xml:space="preserve"> </w:t>
      </w:r>
      <w:r w:rsidR="00BA08A6" w:rsidRPr="005C5768">
        <w:rPr>
          <w:rFonts w:cs="Times New Roman"/>
          <w:szCs w:val="24"/>
        </w:rPr>
        <w:t>specifických</w:t>
      </w:r>
      <w:r w:rsidR="00420C54" w:rsidRPr="005C5768">
        <w:rPr>
          <w:rFonts w:cs="Times New Roman"/>
          <w:szCs w:val="24"/>
        </w:rPr>
        <w:t xml:space="preserve"> </w:t>
      </w:r>
      <w:r w:rsidR="00BA08A6" w:rsidRPr="005C5768">
        <w:rPr>
          <w:rFonts w:cs="Times New Roman"/>
          <w:szCs w:val="24"/>
        </w:rPr>
        <w:t>výukových</w:t>
      </w:r>
      <w:r w:rsidR="001E61EA" w:rsidRPr="005C5768">
        <w:rPr>
          <w:rFonts w:cs="Times New Roman"/>
          <w:szCs w:val="24"/>
        </w:rPr>
        <w:t xml:space="preserve"> m</w:t>
      </w:r>
      <w:r w:rsidR="00BA08A6" w:rsidRPr="005C5768">
        <w:rPr>
          <w:rFonts w:cs="Times New Roman"/>
          <w:szCs w:val="24"/>
        </w:rPr>
        <w:t>etod</w:t>
      </w:r>
      <w:r w:rsidR="00420C54" w:rsidRPr="005C5768">
        <w:rPr>
          <w:rFonts w:cs="Times New Roman"/>
          <w:szCs w:val="24"/>
        </w:rPr>
        <w:t xml:space="preserve">, </w:t>
      </w:r>
      <w:r w:rsidR="001E61EA" w:rsidRPr="005C5768">
        <w:rPr>
          <w:rFonts w:cs="Times New Roman"/>
          <w:szCs w:val="24"/>
        </w:rPr>
        <w:t>materiální</w:t>
      </w:r>
      <w:r w:rsidR="00BA08A6" w:rsidRPr="005C5768">
        <w:rPr>
          <w:rFonts w:cs="Times New Roman"/>
          <w:szCs w:val="24"/>
        </w:rPr>
        <w:t>ch didaktických prostředků</w:t>
      </w:r>
      <w:r w:rsidR="001E61EA" w:rsidRPr="005C5768">
        <w:rPr>
          <w:rFonts w:cs="Times New Roman"/>
          <w:szCs w:val="24"/>
        </w:rPr>
        <w:t xml:space="preserve"> a jejich</w:t>
      </w:r>
      <w:r w:rsidR="00A239CD">
        <w:rPr>
          <w:rFonts w:cs="Times New Roman"/>
          <w:szCs w:val="24"/>
        </w:rPr>
        <w:t xml:space="preserve"> přínos do vzdělávacího procesu, c</w:t>
      </w:r>
      <w:r w:rsidR="00C0636C">
        <w:rPr>
          <w:rFonts w:cs="Times New Roman"/>
          <w:szCs w:val="24"/>
        </w:rPr>
        <w:t>o</w:t>
      </w:r>
      <w:r w:rsidR="00A239CD">
        <w:rPr>
          <w:rFonts w:cs="Times New Roman"/>
          <w:szCs w:val="24"/>
        </w:rPr>
        <w:t>ž</w:t>
      </w:r>
      <w:r w:rsidR="002B6030">
        <w:rPr>
          <w:rFonts w:cs="Times New Roman"/>
          <w:szCs w:val="24"/>
        </w:rPr>
        <w:t xml:space="preserve"> je odpovědí na otázky - jak a s čím se bude učit?</w:t>
      </w:r>
      <w:r w:rsidR="001E61EA" w:rsidRPr="005C5768">
        <w:rPr>
          <w:rFonts w:cs="Times New Roman"/>
          <w:szCs w:val="24"/>
        </w:rPr>
        <w:t xml:space="preserve"> </w:t>
      </w:r>
    </w:p>
    <w:p w:rsidR="005802DA" w:rsidRPr="005C5768" w:rsidRDefault="00747944" w:rsidP="00AD4A8B">
      <w:pPr>
        <w:spacing w:before="0" w:after="0" w:line="360" w:lineRule="auto"/>
        <w:ind w:firstLine="454"/>
        <w:rPr>
          <w:rFonts w:cs="Times New Roman"/>
          <w:szCs w:val="24"/>
        </w:rPr>
      </w:pPr>
      <w:r w:rsidRPr="005C5768">
        <w:rPr>
          <w:rFonts w:cs="Times New Roman"/>
          <w:szCs w:val="24"/>
        </w:rPr>
        <w:t>N</w:t>
      </w:r>
      <w:r w:rsidR="001E61EA" w:rsidRPr="005C5768">
        <w:rPr>
          <w:rFonts w:cs="Times New Roman"/>
          <w:szCs w:val="24"/>
        </w:rPr>
        <w:t>edílnou součástí optimálního průběhu výchovně-vzdělávacího procesu</w:t>
      </w:r>
      <w:r w:rsidR="00BA08A6" w:rsidRPr="005C5768">
        <w:rPr>
          <w:rFonts w:cs="Times New Roman"/>
          <w:szCs w:val="24"/>
        </w:rPr>
        <w:t xml:space="preserve"> </w:t>
      </w:r>
      <w:r w:rsidR="001E61EA" w:rsidRPr="005C5768">
        <w:rPr>
          <w:rFonts w:cs="Times New Roman"/>
          <w:szCs w:val="24"/>
        </w:rPr>
        <w:t>je i vliv osobnosti žáků</w:t>
      </w:r>
      <w:r w:rsidR="00C0636C">
        <w:rPr>
          <w:rFonts w:cs="Times New Roman"/>
          <w:szCs w:val="24"/>
        </w:rPr>
        <w:t>,</w:t>
      </w:r>
      <w:r w:rsidR="001E61EA" w:rsidRPr="005C5768">
        <w:rPr>
          <w:rFonts w:cs="Times New Roman"/>
          <w:szCs w:val="24"/>
        </w:rPr>
        <w:t xml:space="preserve"> ale i samotného učitele.</w:t>
      </w:r>
      <w:r w:rsidR="00BA08A6" w:rsidRPr="005C5768">
        <w:rPr>
          <w:rFonts w:cs="Times New Roman"/>
          <w:szCs w:val="24"/>
        </w:rPr>
        <w:t xml:space="preserve"> Je třeba</w:t>
      </w:r>
      <w:r w:rsidR="005802DA" w:rsidRPr="005C5768">
        <w:rPr>
          <w:rFonts w:cs="Times New Roman"/>
          <w:szCs w:val="24"/>
        </w:rPr>
        <w:t xml:space="preserve"> </w:t>
      </w:r>
      <w:r w:rsidR="00092536">
        <w:rPr>
          <w:rFonts w:cs="Times New Roman"/>
          <w:szCs w:val="24"/>
        </w:rPr>
        <w:t>dobře znát</w:t>
      </w:r>
      <w:r w:rsidR="00A239CD">
        <w:rPr>
          <w:rFonts w:cs="Times New Roman"/>
          <w:szCs w:val="24"/>
        </w:rPr>
        <w:t>,</w:t>
      </w:r>
      <w:r w:rsidR="00092536">
        <w:rPr>
          <w:rFonts w:cs="Times New Roman"/>
          <w:szCs w:val="24"/>
        </w:rPr>
        <w:t xml:space="preserve"> koho budeme učit, </w:t>
      </w:r>
      <w:r w:rsidR="005802DA" w:rsidRPr="005C5768">
        <w:rPr>
          <w:rFonts w:cs="Times New Roman"/>
          <w:szCs w:val="24"/>
        </w:rPr>
        <w:t>z důvodu zvýšení efektivity práce žáků</w:t>
      </w:r>
      <w:r w:rsidR="00BA08A6" w:rsidRPr="005C5768">
        <w:rPr>
          <w:rFonts w:cs="Times New Roman"/>
          <w:szCs w:val="24"/>
        </w:rPr>
        <w:t xml:space="preserve"> při </w:t>
      </w:r>
      <w:r w:rsidR="005802DA" w:rsidRPr="005C5768">
        <w:rPr>
          <w:rFonts w:cs="Times New Roman"/>
          <w:szCs w:val="24"/>
        </w:rPr>
        <w:t xml:space="preserve">přípravě a realizaci cvičení </w:t>
      </w:r>
      <w:r w:rsidR="00C0636C">
        <w:rPr>
          <w:rFonts w:cs="Times New Roman"/>
          <w:szCs w:val="24"/>
        </w:rPr>
        <w:t>tyto charakteristiky zohlednit.</w:t>
      </w:r>
    </w:p>
    <w:p w:rsidR="00092536" w:rsidRDefault="005802DA" w:rsidP="00AD4A8B">
      <w:pPr>
        <w:spacing w:before="0" w:after="0" w:line="360" w:lineRule="auto"/>
        <w:ind w:firstLine="454"/>
        <w:rPr>
          <w:rFonts w:cs="Times New Roman"/>
          <w:szCs w:val="24"/>
        </w:rPr>
      </w:pPr>
      <w:r w:rsidRPr="005C5768">
        <w:rPr>
          <w:rFonts w:cs="Times New Roman"/>
          <w:szCs w:val="24"/>
        </w:rPr>
        <w:t xml:space="preserve">Stěžejní částí </w:t>
      </w:r>
      <w:r w:rsidR="00DE111E">
        <w:rPr>
          <w:rFonts w:cs="Times New Roman"/>
          <w:szCs w:val="24"/>
        </w:rPr>
        <w:t>předkládané</w:t>
      </w:r>
      <w:r w:rsidRPr="005C5768">
        <w:rPr>
          <w:rFonts w:cs="Times New Roman"/>
          <w:szCs w:val="24"/>
        </w:rPr>
        <w:t xml:space="preserve"> </w:t>
      </w:r>
      <w:r w:rsidRPr="00ED0DA9">
        <w:rPr>
          <w:rFonts w:cs="Times New Roman"/>
          <w:szCs w:val="24"/>
        </w:rPr>
        <w:t>di</w:t>
      </w:r>
      <w:r w:rsidR="00A239CD" w:rsidRPr="00ED0DA9">
        <w:rPr>
          <w:rFonts w:cs="Times New Roman"/>
          <w:szCs w:val="24"/>
        </w:rPr>
        <w:t>plomové</w:t>
      </w:r>
      <w:r w:rsidR="00A239CD">
        <w:rPr>
          <w:rFonts w:cs="Times New Roman"/>
          <w:szCs w:val="24"/>
        </w:rPr>
        <w:t xml:space="preserve"> práce je aplikační část</w:t>
      </w:r>
      <w:r w:rsidRPr="005C5768">
        <w:rPr>
          <w:rFonts w:cs="Times New Roman"/>
          <w:szCs w:val="24"/>
        </w:rPr>
        <w:t xml:space="preserve"> </w:t>
      </w:r>
      <w:r w:rsidR="00092536">
        <w:rPr>
          <w:rFonts w:cs="Times New Roman"/>
          <w:szCs w:val="24"/>
        </w:rPr>
        <w:t>obsahující navržené</w:t>
      </w:r>
      <w:r w:rsidR="00377C2B" w:rsidRPr="005C5768">
        <w:rPr>
          <w:rFonts w:cs="Times New Roman"/>
          <w:szCs w:val="24"/>
        </w:rPr>
        <w:t xml:space="preserve"> pracovní listy</w:t>
      </w:r>
      <w:r w:rsidRPr="005C5768">
        <w:rPr>
          <w:rFonts w:cs="Times New Roman"/>
          <w:szCs w:val="24"/>
        </w:rPr>
        <w:t xml:space="preserve"> </w:t>
      </w:r>
      <w:r w:rsidRPr="00ED0DA9">
        <w:rPr>
          <w:rFonts w:cs="Times New Roman"/>
          <w:szCs w:val="24"/>
        </w:rPr>
        <w:t>cvičení</w:t>
      </w:r>
      <w:r w:rsidR="00377C2B" w:rsidRPr="00ED0DA9">
        <w:rPr>
          <w:rFonts w:cs="Times New Roman"/>
          <w:szCs w:val="24"/>
        </w:rPr>
        <w:t xml:space="preserve"> do </w:t>
      </w:r>
      <w:r w:rsidRPr="00ED0DA9">
        <w:rPr>
          <w:rFonts w:cs="Times New Roman"/>
          <w:szCs w:val="24"/>
        </w:rPr>
        <w:t xml:space="preserve">předmětu Pracovní činnosti </w:t>
      </w:r>
      <w:r w:rsidR="00377C2B" w:rsidRPr="00ED0DA9">
        <w:rPr>
          <w:rFonts w:cs="Times New Roman"/>
          <w:szCs w:val="24"/>
        </w:rPr>
        <w:t xml:space="preserve">v rámci problematiky obnovitelných zdrojů energie se zaměřením na fotovoltaiku. </w:t>
      </w:r>
      <w:r w:rsidRPr="00ED0DA9">
        <w:rPr>
          <w:rFonts w:cs="Times New Roman"/>
          <w:szCs w:val="24"/>
        </w:rPr>
        <w:t xml:space="preserve">Předkládané </w:t>
      </w:r>
      <w:r w:rsidR="00DE111E" w:rsidRPr="00ED0DA9">
        <w:rPr>
          <w:rFonts w:cs="Times New Roman"/>
          <w:szCs w:val="24"/>
        </w:rPr>
        <w:t xml:space="preserve">pracovní listy s cvičeními </w:t>
      </w:r>
      <w:r w:rsidR="00092536" w:rsidRPr="00ED0DA9">
        <w:rPr>
          <w:rFonts w:cs="Times New Roman"/>
          <w:szCs w:val="24"/>
        </w:rPr>
        <w:t>byl</w:t>
      </w:r>
      <w:r w:rsidR="00DE111E" w:rsidRPr="00ED0DA9">
        <w:rPr>
          <w:rFonts w:cs="Times New Roman"/>
          <w:szCs w:val="24"/>
        </w:rPr>
        <w:t>y</w:t>
      </w:r>
      <w:r w:rsidR="00092536" w:rsidRPr="00ED0DA9">
        <w:rPr>
          <w:rFonts w:cs="Times New Roman"/>
          <w:szCs w:val="24"/>
        </w:rPr>
        <w:t xml:space="preserve"> ověřeny v rámci realizace </w:t>
      </w:r>
      <w:r w:rsidRPr="00ED0DA9">
        <w:rPr>
          <w:rFonts w:cs="Times New Roman"/>
          <w:szCs w:val="24"/>
        </w:rPr>
        <w:t>výuky na ZŠ</w:t>
      </w:r>
      <w:r w:rsidR="00ED0DA9" w:rsidRPr="00ED0DA9">
        <w:rPr>
          <w:rFonts w:cs="Times New Roman"/>
          <w:szCs w:val="24"/>
        </w:rPr>
        <w:t xml:space="preserve"> a MŠ</w:t>
      </w:r>
      <w:r w:rsidRPr="00ED0DA9">
        <w:rPr>
          <w:rFonts w:cs="Times New Roman"/>
          <w:szCs w:val="24"/>
        </w:rPr>
        <w:t xml:space="preserve"> Svatoplukova 1</w:t>
      </w:r>
      <w:r w:rsidR="00ED0DA9" w:rsidRPr="00ED0DA9">
        <w:rPr>
          <w:rFonts w:cs="Times New Roman"/>
          <w:szCs w:val="24"/>
        </w:rPr>
        <w:t>1 v Olomouci v součinnosti s </w:t>
      </w:r>
      <w:r w:rsidRPr="00ED0DA9">
        <w:rPr>
          <w:rFonts w:cs="Times New Roman"/>
          <w:szCs w:val="24"/>
        </w:rPr>
        <w:t>paní učitelkou Mgr.</w:t>
      </w:r>
      <w:r w:rsidR="00DE111E" w:rsidRPr="00ED0DA9">
        <w:rPr>
          <w:rFonts w:cs="Times New Roman"/>
          <w:szCs w:val="24"/>
        </w:rPr>
        <w:t> </w:t>
      </w:r>
      <w:proofErr w:type="spellStart"/>
      <w:r w:rsidRPr="00ED0DA9">
        <w:rPr>
          <w:rFonts w:cs="Times New Roman"/>
          <w:szCs w:val="24"/>
        </w:rPr>
        <w:t>Bombíkovou</w:t>
      </w:r>
      <w:proofErr w:type="spellEnd"/>
      <w:r w:rsidRPr="00ED0DA9">
        <w:rPr>
          <w:rFonts w:cs="Times New Roman"/>
          <w:szCs w:val="24"/>
        </w:rPr>
        <w:t>.</w:t>
      </w:r>
      <w:r w:rsidR="00092536" w:rsidRPr="00ED0DA9">
        <w:rPr>
          <w:rFonts w:cs="Times New Roman"/>
          <w:szCs w:val="24"/>
        </w:rPr>
        <w:t xml:space="preserve"> Před realizací vlastních cvičení byl žákům předložen vědomostní test zaměřený na problematiku OZE za účelem zjištění vstupních</w:t>
      </w:r>
      <w:r w:rsidR="00092536">
        <w:rPr>
          <w:rFonts w:cs="Times New Roman"/>
          <w:szCs w:val="24"/>
        </w:rPr>
        <w:t xml:space="preserve"> znalostí žáků. Obsahově stejný test byl následně ž</w:t>
      </w:r>
      <w:r w:rsidR="00A239CD">
        <w:rPr>
          <w:rFonts w:cs="Times New Roman"/>
          <w:szCs w:val="24"/>
        </w:rPr>
        <w:t>ákům předložen po absolvování sedmi</w:t>
      </w:r>
      <w:r w:rsidR="00092536">
        <w:rPr>
          <w:rFonts w:cs="Times New Roman"/>
          <w:szCs w:val="24"/>
        </w:rPr>
        <w:t xml:space="preserve"> týdnů trvajícího projektu. Následným porovnáním výsledků vědomostních testů bylo zj</w:t>
      </w:r>
      <w:r w:rsidR="00A239CD">
        <w:rPr>
          <w:rFonts w:cs="Times New Roman"/>
          <w:szCs w:val="24"/>
        </w:rPr>
        <w:t>ištěno, k jaké změně znalostí u </w:t>
      </w:r>
      <w:r w:rsidR="00092536">
        <w:rPr>
          <w:rFonts w:cs="Times New Roman"/>
          <w:szCs w:val="24"/>
        </w:rPr>
        <w:t xml:space="preserve">žáků došlo. </w:t>
      </w:r>
    </w:p>
    <w:p w:rsidR="002E27F4" w:rsidRDefault="002E27F4" w:rsidP="00AD4A8B">
      <w:pPr>
        <w:spacing w:before="0" w:after="0" w:line="360" w:lineRule="auto"/>
        <w:ind w:firstLine="454"/>
        <w:rPr>
          <w:rFonts w:cs="Times New Roman"/>
          <w:szCs w:val="24"/>
        </w:rPr>
      </w:pPr>
      <w:r>
        <w:rPr>
          <w:rFonts w:cs="Times New Roman"/>
          <w:szCs w:val="24"/>
        </w:rPr>
        <w:t xml:space="preserve">Cílem </w:t>
      </w:r>
      <w:r w:rsidR="00DE111E">
        <w:rPr>
          <w:rFonts w:cs="Times New Roman"/>
          <w:szCs w:val="24"/>
        </w:rPr>
        <w:t>diplomové práce je vytvoření</w:t>
      </w:r>
      <w:r>
        <w:rPr>
          <w:rFonts w:cs="Times New Roman"/>
          <w:szCs w:val="24"/>
        </w:rPr>
        <w:t xml:space="preserve"> návrh</w:t>
      </w:r>
      <w:r w:rsidR="00DE111E">
        <w:rPr>
          <w:rFonts w:cs="Times New Roman"/>
          <w:szCs w:val="24"/>
        </w:rPr>
        <w:t>u</w:t>
      </w:r>
      <w:r>
        <w:rPr>
          <w:rFonts w:cs="Times New Roman"/>
          <w:szCs w:val="24"/>
        </w:rPr>
        <w:t xml:space="preserve"> komplexního </w:t>
      </w:r>
      <w:r w:rsidR="00A239CD">
        <w:rPr>
          <w:rFonts w:cs="Times New Roman"/>
          <w:szCs w:val="24"/>
        </w:rPr>
        <w:t>projektu zaměřeného na </w:t>
      </w:r>
      <w:r>
        <w:rPr>
          <w:rFonts w:cs="Times New Roman"/>
          <w:szCs w:val="24"/>
        </w:rPr>
        <w:t xml:space="preserve">problematiku </w:t>
      </w:r>
      <w:r w:rsidR="00836B0C">
        <w:rPr>
          <w:rFonts w:cs="Times New Roman"/>
          <w:szCs w:val="24"/>
        </w:rPr>
        <w:t>OZE</w:t>
      </w:r>
      <w:r>
        <w:rPr>
          <w:rFonts w:cs="Times New Roman"/>
          <w:szCs w:val="24"/>
        </w:rPr>
        <w:t xml:space="preserve"> se zaměřením na fotovoltaiku</w:t>
      </w:r>
      <w:r w:rsidR="000607CD">
        <w:rPr>
          <w:rFonts w:cs="Times New Roman"/>
          <w:szCs w:val="24"/>
        </w:rPr>
        <w:t xml:space="preserve"> a ověření jeho realizovatelnosti v praxi</w:t>
      </w:r>
      <w:r>
        <w:rPr>
          <w:rFonts w:cs="Times New Roman"/>
          <w:szCs w:val="24"/>
        </w:rPr>
        <w:t>.</w:t>
      </w:r>
      <w:r w:rsidR="000607CD">
        <w:rPr>
          <w:rFonts w:cs="Times New Roman"/>
          <w:szCs w:val="24"/>
        </w:rPr>
        <w:t xml:space="preserve"> </w:t>
      </w:r>
      <w:r w:rsidR="000607CD">
        <w:rPr>
          <w:rFonts w:cs="Times New Roman"/>
          <w:szCs w:val="24"/>
        </w:rPr>
        <w:lastRenderedPageBreak/>
        <w:t>Realizace projektu je zvolena formou sk</w:t>
      </w:r>
      <w:r w:rsidR="00A239CD">
        <w:rPr>
          <w:rFonts w:cs="Times New Roman"/>
          <w:szCs w:val="24"/>
        </w:rPr>
        <w:t xml:space="preserve">upinové laboratorní práce žáků. </w:t>
      </w:r>
      <w:r>
        <w:rPr>
          <w:rFonts w:cs="Times New Roman"/>
          <w:szCs w:val="24"/>
        </w:rPr>
        <w:t xml:space="preserve">Rozsah tohoto projektu je </w:t>
      </w:r>
      <w:r w:rsidR="00A239CD">
        <w:rPr>
          <w:rFonts w:cs="Times New Roman"/>
          <w:szCs w:val="24"/>
        </w:rPr>
        <w:t>sedm</w:t>
      </w:r>
      <w:r>
        <w:rPr>
          <w:rFonts w:cs="Times New Roman"/>
          <w:szCs w:val="24"/>
        </w:rPr>
        <w:t xml:space="preserve"> vyučovacího hodin, přičemž je ideální, aby každý týden žáci absolvovali jednu hodinu a poté měli týden na domácí vyhodnocení výsledků cv</w:t>
      </w:r>
      <w:r w:rsidR="00DE111E">
        <w:rPr>
          <w:rFonts w:cs="Times New Roman"/>
          <w:szCs w:val="24"/>
        </w:rPr>
        <w:t>ičení. Součástí projektu jsou i </w:t>
      </w:r>
      <w:r>
        <w:rPr>
          <w:rFonts w:cs="Times New Roman"/>
          <w:szCs w:val="24"/>
        </w:rPr>
        <w:t xml:space="preserve">stručné </w:t>
      </w:r>
      <w:r w:rsidR="000607CD">
        <w:rPr>
          <w:rFonts w:cs="Times New Roman"/>
          <w:szCs w:val="24"/>
        </w:rPr>
        <w:t>didaktické materiály</w:t>
      </w:r>
      <w:r>
        <w:rPr>
          <w:rFonts w:cs="Times New Roman"/>
          <w:szCs w:val="24"/>
        </w:rPr>
        <w:t xml:space="preserve"> sloužící žákům k samostudiu a</w:t>
      </w:r>
      <w:r w:rsidR="00BF091C">
        <w:rPr>
          <w:rFonts w:cs="Times New Roman"/>
          <w:szCs w:val="24"/>
        </w:rPr>
        <w:t xml:space="preserve"> získání potřebné báze teoretických informací.</w:t>
      </w:r>
    </w:p>
    <w:p w:rsidR="00BF091C" w:rsidRPr="005C5768" w:rsidRDefault="000607CD" w:rsidP="00AD4A8B">
      <w:pPr>
        <w:spacing w:before="0" w:after="0" w:line="360" w:lineRule="auto"/>
        <w:ind w:firstLine="454"/>
        <w:rPr>
          <w:rFonts w:cs="Times New Roman"/>
          <w:szCs w:val="24"/>
        </w:rPr>
      </w:pPr>
      <w:r>
        <w:rPr>
          <w:rFonts w:cs="Times New Roman"/>
          <w:szCs w:val="24"/>
        </w:rPr>
        <w:t>Jsem přesvědčen</w:t>
      </w:r>
      <w:r w:rsidR="00A239CD">
        <w:rPr>
          <w:rFonts w:cs="Times New Roman"/>
          <w:szCs w:val="24"/>
        </w:rPr>
        <w:t xml:space="preserve">, že </w:t>
      </w:r>
      <w:r w:rsidR="00BF091C" w:rsidRPr="005C5768">
        <w:rPr>
          <w:rFonts w:cs="Times New Roman"/>
          <w:szCs w:val="24"/>
        </w:rPr>
        <w:t>výuka OZE je významná pro rozvoj žáků a jejich uplatnění především v budoucí společnosti,</w:t>
      </w:r>
      <w:r>
        <w:rPr>
          <w:rFonts w:cs="Times New Roman"/>
          <w:szCs w:val="24"/>
        </w:rPr>
        <w:t xml:space="preserve"> proto jsem se na tuto problematiku</w:t>
      </w:r>
      <w:r w:rsidR="00BF091C" w:rsidRPr="005C5768">
        <w:rPr>
          <w:rFonts w:cs="Times New Roman"/>
          <w:szCs w:val="24"/>
        </w:rPr>
        <w:t xml:space="preserve"> zaměřil </w:t>
      </w:r>
      <w:r w:rsidR="00A239CD">
        <w:rPr>
          <w:rFonts w:cs="Times New Roman"/>
          <w:szCs w:val="24"/>
        </w:rPr>
        <w:t xml:space="preserve">již </w:t>
      </w:r>
      <w:r w:rsidR="00BF091C" w:rsidRPr="005C5768">
        <w:rPr>
          <w:rFonts w:cs="Times New Roman"/>
          <w:szCs w:val="24"/>
        </w:rPr>
        <w:t>v bakalářské</w:t>
      </w:r>
      <w:r w:rsidR="00A239CD">
        <w:rPr>
          <w:rFonts w:cs="Times New Roman"/>
          <w:szCs w:val="24"/>
        </w:rPr>
        <w:t xml:space="preserve"> a</w:t>
      </w:r>
      <w:r w:rsidR="00BF091C" w:rsidRPr="005C5768">
        <w:rPr>
          <w:rFonts w:cs="Times New Roman"/>
          <w:szCs w:val="24"/>
        </w:rPr>
        <w:t xml:space="preserve"> nyní </w:t>
      </w:r>
      <w:r w:rsidR="00A239CD">
        <w:rPr>
          <w:rFonts w:cs="Times New Roman"/>
          <w:szCs w:val="24"/>
        </w:rPr>
        <w:t xml:space="preserve">i </w:t>
      </w:r>
      <w:r w:rsidR="00BF091C" w:rsidRPr="005C5768">
        <w:rPr>
          <w:rFonts w:cs="Times New Roman"/>
          <w:szCs w:val="24"/>
        </w:rPr>
        <w:t>v</w:t>
      </w:r>
      <w:r w:rsidR="001502B0">
        <w:rPr>
          <w:rFonts w:cs="Times New Roman"/>
          <w:szCs w:val="24"/>
        </w:rPr>
        <w:t> </w:t>
      </w:r>
      <w:r w:rsidR="00A239CD">
        <w:rPr>
          <w:rFonts w:cs="Times New Roman"/>
          <w:szCs w:val="24"/>
        </w:rPr>
        <w:t>předkládané diplomové práci.</w:t>
      </w:r>
      <w:r w:rsidR="00BF091C">
        <w:rPr>
          <w:rFonts w:cs="Times New Roman"/>
          <w:szCs w:val="24"/>
        </w:rPr>
        <w:t xml:space="preserve"> </w:t>
      </w:r>
    </w:p>
    <w:p w:rsidR="009F18E3" w:rsidRDefault="009F18E3" w:rsidP="00AD4A8B">
      <w:pPr>
        <w:spacing w:before="0" w:after="200" w:line="360" w:lineRule="auto"/>
        <w:jc w:val="left"/>
        <w:rPr>
          <w:rFonts w:cs="Times New Roman"/>
          <w:szCs w:val="24"/>
        </w:rPr>
      </w:pPr>
      <w:r>
        <w:rPr>
          <w:rFonts w:cs="Times New Roman"/>
          <w:szCs w:val="24"/>
        </w:rPr>
        <w:br w:type="page"/>
      </w:r>
    </w:p>
    <w:p w:rsidR="0096151E" w:rsidRPr="008E3AE3" w:rsidRDefault="0035669C" w:rsidP="00AD4A8B">
      <w:pPr>
        <w:pStyle w:val="Nadpis1"/>
        <w:spacing w:before="120" w:line="360" w:lineRule="auto"/>
        <w:jc w:val="both"/>
      </w:pPr>
      <w:bookmarkStart w:id="2" w:name="_Toc384847980"/>
      <w:r>
        <w:lastRenderedPageBreak/>
        <w:t>1</w:t>
      </w:r>
      <w:r w:rsidR="00840CC4" w:rsidRPr="008E3AE3">
        <w:t xml:space="preserve"> Vymezení základních pojmů</w:t>
      </w:r>
      <w:bookmarkEnd w:id="2"/>
    </w:p>
    <w:p w:rsidR="0044559A" w:rsidRPr="005C5768" w:rsidRDefault="00747944" w:rsidP="00AD4A8B">
      <w:pPr>
        <w:spacing w:before="0" w:after="0" w:line="360" w:lineRule="auto"/>
        <w:rPr>
          <w:rFonts w:cs="Times New Roman"/>
          <w:szCs w:val="24"/>
        </w:rPr>
      </w:pPr>
      <w:r w:rsidRPr="005C5768">
        <w:rPr>
          <w:rFonts w:cs="Times New Roman"/>
          <w:szCs w:val="24"/>
        </w:rPr>
        <w:t>V</w:t>
      </w:r>
      <w:r w:rsidR="00840CC4" w:rsidRPr="005C5768">
        <w:rPr>
          <w:rFonts w:cs="Times New Roman"/>
          <w:szCs w:val="24"/>
        </w:rPr>
        <w:t xml:space="preserve"> úvodní části diplomové práce budou vymezeny základn</w:t>
      </w:r>
      <w:r w:rsidR="00AD4A8B">
        <w:rPr>
          <w:rFonts w:cs="Times New Roman"/>
          <w:szCs w:val="24"/>
        </w:rPr>
        <w:t>í pojmy související s výchovně -</w:t>
      </w:r>
      <w:r w:rsidR="00840CC4" w:rsidRPr="005C5768">
        <w:rPr>
          <w:rFonts w:cs="Times New Roman"/>
          <w:szCs w:val="24"/>
        </w:rPr>
        <w:t xml:space="preserve">vzdělávacím procesem obecně technických předmětů na základních školách. Ve stručnosti bude </w:t>
      </w:r>
      <w:r w:rsidR="005A6FCF" w:rsidRPr="005C5768">
        <w:rPr>
          <w:rFonts w:cs="Times New Roman"/>
          <w:szCs w:val="24"/>
        </w:rPr>
        <w:t>zmíněn význam</w:t>
      </w:r>
      <w:r w:rsidR="00840CC4" w:rsidRPr="005C5768">
        <w:rPr>
          <w:rFonts w:cs="Times New Roman"/>
          <w:szCs w:val="24"/>
        </w:rPr>
        <w:t xml:space="preserve"> těchto pojmů pro </w:t>
      </w:r>
      <w:r w:rsidR="005A6FCF" w:rsidRPr="005C5768">
        <w:rPr>
          <w:rFonts w:cs="Times New Roman"/>
          <w:szCs w:val="24"/>
        </w:rPr>
        <w:t>komplexní</w:t>
      </w:r>
      <w:r w:rsidR="00840CC4" w:rsidRPr="005C5768">
        <w:rPr>
          <w:rFonts w:cs="Times New Roman"/>
          <w:szCs w:val="24"/>
        </w:rPr>
        <w:t xml:space="preserve"> pochopení </w:t>
      </w:r>
      <w:r w:rsidR="005A6FCF" w:rsidRPr="005C5768">
        <w:rPr>
          <w:rFonts w:cs="Times New Roman"/>
          <w:szCs w:val="24"/>
        </w:rPr>
        <w:t>zvolené</w:t>
      </w:r>
      <w:r w:rsidR="00840CC4" w:rsidRPr="005C5768">
        <w:rPr>
          <w:rFonts w:cs="Times New Roman"/>
          <w:szCs w:val="24"/>
        </w:rPr>
        <w:t xml:space="preserve"> problematiky.</w:t>
      </w:r>
    </w:p>
    <w:p w:rsidR="002D4220" w:rsidRPr="005C5768" w:rsidRDefault="0035669C" w:rsidP="00AD4A8B">
      <w:pPr>
        <w:pStyle w:val="Nadpis2"/>
        <w:spacing w:before="240" w:line="360" w:lineRule="auto"/>
      </w:pPr>
      <w:bookmarkStart w:id="3" w:name="_Toc384847981"/>
      <w:r>
        <w:t>1</w:t>
      </w:r>
      <w:r w:rsidR="00091134" w:rsidRPr="005C5768">
        <w:t>.1 Technika</w:t>
      </w:r>
      <w:bookmarkEnd w:id="3"/>
    </w:p>
    <w:p w:rsidR="00311E31" w:rsidRPr="005C5768" w:rsidRDefault="00344798" w:rsidP="00AD4A8B">
      <w:pPr>
        <w:spacing w:before="0" w:after="0" w:line="360" w:lineRule="auto"/>
        <w:rPr>
          <w:rFonts w:cs="Times New Roman"/>
          <w:szCs w:val="24"/>
        </w:rPr>
      </w:pPr>
      <w:r w:rsidRPr="00ED0DA9">
        <w:rPr>
          <w:rFonts w:cs="Times New Roman"/>
          <w:szCs w:val="24"/>
        </w:rPr>
        <w:t>Dle zdroje J. Kropáče (1) p</w:t>
      </w:r>
      <w:r w:rsidR="0009135B" w:rsidRPr="00ED0DA9">
        <w:rPr>
          <w:rFonts w:cs="Times New Roman"/>
          <w:szCs w:val="24"/>
        </w:rPr>
        <w:t xml:space="preserve">ojem technika pochází z řeckého </w:t>
      </w:r>
      <w:proofErr w:type="spellStart"/>
      <w:r w:rsidR="0009135B" w:rsidRPr="00ED0DA9">
        <w:rPr>
          <w:rFonts w:cs="Times New Roman"/>
          <w:szCs w:val="24"/>
        </w:rPr>
        <w:t>techné</w:t>
      </w:r>
      <w:proofErr w:type="spellEnd"/>
      <w:r w:rsidR="0009135B" w:rsidRPr="00ED0DA9">
        <w:rPr>
          <w:rFonts w:cs="Times New Roman"/>
          <w:szCs w:val="24"/>
        </w:rPr>
        <w:t xml:space="preserve"> (řemeslo či umění) a jedná se o základní</w:t>
      </w:r>
      <w:r w:rsidR="000C5972" w:rsidRPr="00ED0DA9">
        <w:rPr>
          <w:rFonts w:cs="Times New Roman"/>
          <w:szCs w:val="24"/>
        </w:rPr>
        <w:t>, ale velmi rozsáhlou a složitě ohraničenou</w:t>
      </w:r>
      <w:r w:rsidR="0009135B" w:rsidRPr="00ED0DA9">
        <w:rPr>
          <w:rFonts w:cs="Times New Roman"/>
          <w:szCs w:val="24"/>
        </w:rPr>
        <w:t xml:space="preserve"> složku lidské</w:t>
      </w:r>
      <w:r w:rsidR="000C5972" w:rsidRPr="00ED0DA9">
        <w:rPr>
          <w:rFonts w:cs="Times New Roman"/>
          <w:szCs w:val="24"/>
        </w:rPr>
        <w:t>ho světa</w:t>
      </w:r>
      <w:r w:rsidR="0009135B" w:rsidRPr="00ED0DA9">
        <w:rPr>
          <w:rFonts w:cs="Times New Roman"/>
          <w:szCs w:val="24"/>
        </w:rPr>
        <w:t>, která zaručuje schopnost nebo dovednost v kterémkoli oboru lid</w:t>
      </w:r>
      <w:r w:rsidR="00747944" w:rsidRPr="00ED0DA9">
        <w:rPr>
          <w:rFonts w:cs="Times New Roman"/>
          <w:szCs w:val="24"/>
        </w:rPr>
        <w:t>ské</w:t>
      </w:r>
      <w:r w:rsidR="0009135B" w:rsidRPr="00ED0DA9">
        <w:rPr>
          <w:rFonts w:cs="Times New Roman"/>
          <w:szCs w:val="24"/>
        </w:rPr>
        <w:t xml:space="preserve">ho konání. </w:t>
      </w:r>
      <w:r w:rsidR="000C5972" w:rsidRPr="00ED0DA9">
        <w:rPr>
          <w:rFonts w:cs="Times New Roman"/>
          <w:szCs w:val="24"/>
        </w:rPr>
        <w:t>Přesné formulování definice zmíněného pojmu je proto</w:t>
      </w:r>
      <w:r w:rsidR="000C5972" w:rsidRPr="005C5768">
        <w:rPr>
          <w:rFonts w:cs="Times New Roman"/>
          <w:szCs w:val="24"/>
        </w:rPr>
        <w:t xml:space="preserve"> velmi obtížné. </w:t>
      </w:r>
      <w:r w:rsidR="00091134" w:rsidRPr="005C5768">
        <w:rPr>
          <w:rFonts w:cs="Times New Roman"/>
          <w:szCs w:val="24"/>
        </w:rPr>
        <w:t>Dnes je pojem technika chápán jako souhrn historicky se rozvíjejících lidských činností, výrobních prostředků a pracovních způsobů, založených na aplikaci přírodních věd. Člověk využívá en</w:t>
      </w:r>
      <w:r w:rsidR="00C23B45">
        <w:rPr>
          <w:rFonts w:cs="Times New Roman"/>
          <w:szCs w:val="24"/>
        </w:rPr>
        <w:t>ergie, duševní i fyzické síly a </w:t>
      </w:r>
      <w:r w:rsidR="00091134" w:rsidRPr="005C5768">
        <w:rPr>
          <w:rFonts w:cs="Times New Roman"/>
          <w:szCs w:val="24"/>
        </w:rPr>
        <w:t xml:space="preserve">naplňuje výjimečnou schopnost přizpůsobovat si své životní prostředí ku svému prospěchu. Techniku lze chápat jako vývoj a použití strojů, nástrojů a </w:t>
      </w:r>
      <w:r w:rsidR="00A239CD">
        <w:rPr>
          <w:rFonts w:cs="Times New Roman"/>
          <w:szCs w:val="24"/>
        </w:rPr>
        <w:t>materiálů k řešení problémů při </w:t>
      </w:r>
      <w:r w:rsidR="00091134" w:rsidRPr="005C5768">
        <w:rPr>
          <w:rFonts w:cs="Times New Roman"/>
          <w:szCs w:val="24"/>
        </w:rPr>
        <w:t>lidské činnosti. Technika se rozvíjí úměrně s rozvojem lidstva a stupněm vědeckého poznání. V</w:t>
      </w:r>
      <w:r w:rsidR="008712D0" w:rsidRPr="005C5768">
        <w:rPr>
          <w:rFonts w:cs="Times New Roman"/>
          <w:szCs w:val="24"/>
        </w:rPr>
        <w:t> </w:t>
      </w:r>
      <w:r w:rsidR="00091134" w:rsidRPr="005C5768">
        <w:rPr>
          <w:rFonts w:cs="Times New Roman"/>
          <w:szCs w:val="24"/>
        </w:rPr>
        <w:t xml:space="preserve">průběhu času prošla několika stupni rozvoje poznání. Technika </w:t>
      </w:r>
      <w:r w:rsidR="0009135B" w:rsidRPr="005C5768">
        <w:rPr>
          <w:rFonts w:cs="Times New Roman"/>
          <w:szCs w:val="24"/>
        </w:rPr>
        <w:t>určuje, jakým způsobem se dobereme k</w:t>
      </w:r>
      <w:r w:rsidR="001502B0">
        <w:rPr>
          <w:rFonts w:cs="Times New Roman"/>
          <w:szCs w:val="24"/>
        </w:rPr>
        <w:t> </w:t>
      </w:r>
      <w:r w:rsidR="0009135B" w:rsidRPr="005C5768">
        <w:rPr>
          <w:rFonts w:cs="Times New Roman"/>
          <w:szCs w:val="24"/>
        </w:rPr>
        <w:t>požadovaným výsledkům.</w:t>
      </w:r>
      <w:r w:rsidR="0044559A">
        <w:rPr>
          <w:rFonts w:cs="Times New Roman"/>
          <w:szCs w:val="24"/>
        </w:rPr>
        <w:t xml:space="preserve"> </w:t>
      </w:r>
    </w:p>
    <w:p w:rsidR="00E51834" w:rsidRPr="005C5768" w:rsidRDefault="005A6FCF" w:rsidP="00AD4A8B">
      <w:pPr>
        <w:spacing w:before="0" w:after="0" w:line="360" w:lineRule="auto"/>
        <w:ind w:firstLine="454"/>
      </w:pPr>
      <w:r w:rsidRPr="005C5768">
        <w:t>Cílem techniky</w:t>
      </w:r>
      <w:r w:rsidR="001C4D50">
        <w:t xml:space="preserve"> podle I. Škáry (2)</w:t>
      </w:r>
      <w:r w:rsidR="00344798">
        <w:t xml:space="preserve"> </w:t>
      </w:r>
      <w:r w:rsidRPr="005C5768">
        <w:t>má být uspokojování zájmů lidí a vytváření patřičných podmínek rozvoje společnosti</w:t>
      </w:r>
      <w:r w:rsidR="00E51834" w:rsidRPr="005C5768">
        <w:t>, zejména vzhledem k tomu, že se technika dot</w:t>
      </w:r>
      <w:r w:rsidR="00AD4A8B">
        <w:t>ýká prakticky každého člověka a </w:t>
      </w:r>
      <w:r w:rsidR="00E51834" w:rsidRPr="005C5768">
        <w:t>v</w:t>
      </w:r>
      <w:r w:rsidR="00AD4A8B">
        <w:t> </w:t>
      </w:r>
      <w:r w:rsidR="00E51834" w:rsidRPr="005C5768">
        <w:t>podstatě v</w:t>
      </w:r>
      <w:r w:rsidR="001502B0">
        <w:t>še</w:t>
      </w:r>
      <w:r w:rsidR="00E51834" w:rsidRPr="005C5768">
        <w:t>ch oblastní lidské činnosti.</w:t>
      </w:r>
      <w:r w:rsidR="00032F53">
        <w:t xml:space="preserve"> </w:t>
      </w:r>
    </w:p>
    <w:p w:rsidR="005A6FCF" w:rsidRPr="005C5768" w:rsidRDefault="001C4D50" w:rsidP="00AD4A8B">
      <w:pPr>
        <w:spacing w:before="0" w:after="0" w:line="360" w:lineRule="auto"/>
        <w:ind w:firstLine="454"/>
        <w:rPr>
          <w:rFonts w:cs="Times New Roman"/>
          <w:szCs w:val="24"/>
        </w:rPr>
      </w:pPr>
      <w:r>
        <w:rPr>
          <w:rFonts w:cs="Times New Roman"/>
          <w:szCs w:val="24"/>
        </w:rPr>
        <w:t>F. M</w:t>
      </w:r>
      <w:r w:rsidR="00A239CD">
        <w:rPr>
          <w:rFonts w:cs="Times New Roman"/>
          <w:szCs w:val="24"/>
        </w:rPr>
        <w:t>ošna ve svém díle (3) uvádí, že v</w:t>
      </w:r>
      <w:r w:rsidR="00E51834" w:rsidRPr="005C5768">
        <w:rPr>
          <w:rFonts w:cs="Times New Roman"/>
          <w:szCs w:val="24"/>
        </w:rPr>
        <w:t xml:space="preserve"> současné době je technika bezesporu i sociálním jevem vytvářející</w:t>
      </w:r>
      <w:r w:rsidR="001502B0">
        <w:rPr>
          <w:rFonts w:cs="Times New Roman"/>
          <w:szCs w:val="24"/>
        </w:rPr>
        <w:t>m</w:t>
      </w:r>
      <w:r w:rsidR="00E51834" w:rsidRPr="005C5768">
        <w:rPr>
          <w:rFonts w:cs="Times New Roman"/>
          <w:szCs w:val="24"/>
        </w:rPr>
        <w:t xml:space="preserve"> společně se společností a přírodou třetí oblast, která formuje prostředí člověka. Cílem techniky je usnadnit lidem řešení problémů a rozšířit lidské možnosti. Navíc je technika spjata i s rozvojem fyzických, sociálních a intelektuálních schopností a dovedností jedince, díky </w:t>
      </w:r>
      <w:r w:rsidR="001502B0">
        <w:rPr>
          <w:rFonts w:cs="Times New Roman"/>
          <w:szCs w:val="24"/>
        </w:rPr>
        <w:t>nimž</w:t>
      </w:r>
      <w:r w:rsidR="00E51834" w:rsidRPr="005C5768">
        <w:rPr>
          <w:rFonts w:cs="Times New Roman"/>
          <w:szCs w:val="24"/>
        </w:rPr>
        <w:t xml:space="preserve"> se technika s</w:t>
      </w:r>
      <w:r w:rsidR="00A239CD">
        <w:rPr>
          <w:rFonts w:cs="Times New Roman"/>
          <w:szCs w:val="24"/>
        </w:rPr>
        <w:t>tává</w:t>
      </w:r>
      <w:r w:rsidR="00E51834" w:rsidRPr="005C5768">
        <w:rPr>
          <w:rFonts w:cs="Times New Roman"/>
          <w:szCs w:val="24"/>
        </w:rPr>
        <w:t xml:space="preserve"> dnes již prakticky nepostra</w:t>
      </w:r>
      <w:r w:rsidR="0044559A">
        <w:rPr>
          <w:rFonts w:cs="Times New Roman"/>
          <w:szCs w:val="24"/>
        </w:rPr>
        <w:t>datelnou složkou řešení situací</w:t>
      </w:r>
      <w:r w:rsidR="00E51834" w:rsidRPr="005C5768">
        <w:rPr>
          <w:rFonts w:cs="Times New Roman"/>
          <w:szCs w:val="24"/>
        </w:rPr>
        <w:t>, které přináší život. Tomuto charakteru techniky odpovídá i významné zavádění technické výchovy do soustavy základního, ale i středního a dalšího vzdělávání.</w:t>
      </w:r>
      <w:r w:rsidR="00032F53">
        <w:rPr>
          <w:rFonts w:cs="Times New Roman"/>
          <w:szCs w:val="24"/>
        </w:rPr>
        <w:t xml:space="preserve"> </w:t>
      </w:r>
    </w:p>
    <w:p w:rsidR="001C6B2D" w:rsidRDefault="001C6B2D" w:rsidP="00AD4A8B">
      <w:pPr>
        <w:spacing w:line="360" w:lineRule="auto"/>
        <w:rPr>
          <w:rFonts w:cs="Times New Roman"/>
          <w:b/>
          <w:szCs w:val="24"/>
        </w:rPr>
      </w:pPr>
    </w:p>
    <w:p w:rsidR="00F45995" w:rsidRDefault="00F45995" w:rsidP="00AD4A8B">
      <w:pPr>
        <w:spacing w:line="360" w:lineRule="auto"/>
        <w:rPr>
          <w:rFonts w:cs="Times New Roman"/>
          <w:b/>
          <w:szCs w:val="24"/>
        </w:rPr>
      </w:pPr>
    </w:p>
    <w:p w:rsidR="00F45995" w:rsidRDefault="00F45995" w:rsidP="00AD4A8B">
      <w:pPr>
        <w:spacing w:line="360" w:lineRule="auto"/>
        <w:rPr>
          <w:rFonts w:cs="Times New Roman"/>
          <w:b/>
          <w:szCs w:val="24"/>
        </w:rPr>
      </w:pPr>
    </w:p>
    <w:p w:rsidR="0044559A" w:rsidRDefault="0044559A" w:rsidP="00AD4A8B">
      <w:pPr>
        <w:spacing w:line="360" w:lineRule="auto"/>
        <w:rPr>
          <w:rFonts w:cs="Times New Roman"/>
          <w:b/>
          <w:szCs w:val="24"/>
        </w:rPr>
      </w:pPr>
    </w:p>
    <w:p w:rsidR="00D5173C" w:rsidRPr="005C5768" w:rsidRDefault="0035669C" w:rsidP="00AD4A8B">
      <w:pPr>
        <w:pStyle w:val="Nadpis2"/>
        <w:spacing w:before="240" w:line="360" w:lineRule="auto"/>
      </w:pPr>
      <w:bookmarkStart w:id="4" w:name="_Toc384847982"/>
      <w:r>
        <w:lastRenderedPageBreak/>
        <w:t>1</w:t>
      </w:r>
      <w:r w:rsidR="00DE111E">
        <w:t>.2 Technické</w:t>
      </w:r>
      <w:r w:rsidR="00D5173C" w:rsidRPr="005C5768">
        <w:t xml:space="preserve"> věd</w:t>
      </w:r>
      <w:r w:rsidR="00DE111E">
        <w:t>y</w:t>
      </w:r>
      <w:bookmarkEnd w:id="4"/>
    </w:p>
    <w:p w:rsidR="008712D0" w:rsidRPr="005C5768" w:rsidRDefault="009372BF" w:rsidP="00AD4A8B">
      <w:pPr>
        <w:spacing w:before="0" w:after="0" w:line="360" w:lineRule="auto"/>
        <w:rPr>
          <w:rFonts w:cs="Times New Roman"/>
          <w:szCs w:val="24"/>
        </w:rPr>
      </w:pPr>
      <w:r w:rsidRPr="005C5768">
        <w:rPr>
          <w:rFonts w:cs="Times New Roman"/>
          <w:szCs w:val="24"/>
        </w:rPr>
        <w:t>Technika dnes</w:t>
      </w:r>
      <w:r w:rsidR="008712D0" w:rsidRPr="005C5768">
        <w:rPr>
          <w:rFonts w:cs="Times New Roman"/>
          <w:szCs w:val="24"/>
        </w:rPr>
        <w:t xml:space="preserve"> zásadním způsobem ovlivňuje </w:t>
      </w:r>
      <w:r w:rsidRPr="005C5768">
        <w:rPr>
          <w:rFonts w:cs="Times New Roman"/>
          <w:szCs w:val="24"/>
        </w:rPr>
        <w:t xml:space="preserve">život lidí a z tohoto důvodu je její předmět součástí mnoha věd a vědních disciplín. </w:t>
      </w:r>
    </w:p>
    <w:p w:rsidR="002D4220" w:rsidRPr="005C5768" w:rsidRDefault="001C4D50" w:rsidP="00AD4A8B">
      <w:pPr>
        <w:spacing w:before="0" w:after="0" w:line="360" w:lineRule="auto"/>
        <w:ind w:firstLine="454"/>
        <w:rPr>
          <w:rFonts w:cs="Times New Roman"/>
          <w:szCs w:val="24"/>
        </w:rPr>
      </w:pPr>
      <w:r>
        <w:rPr>
          <w:rFonts w:cs="Times New Roman"/>
          <w:szCs w:val="24"/>
        </w:rPr>
        <w:t>Ve zdroji (4) je uvedeno, že n</w:t>
      </w:r>
      <w:r w:rsidR="009372BF" w:rsidRPr="005C5768">
        <w:rPr>
          <w:rFonts w:cs="Times New Roman"/>
          <w:szCs w:val="24"/>
        </w:rPr>
        <w:t>ejvětší význam mají technické vědy,</w:t>
      </w:r>
      <w:r w:rsidR="00D5173C" w:rsidRPr="005C5768">
        <w:rPr>
          <w:rFonts w:cs="Times New Roman"/>
          <w:szCs w:val="24"/>
        </w:rPr>
        <w:t xml:space="preserve"> kter</w:t>
      </w:r>
      <w:r w:rsidR="0044559A">
        <w:rPr>
          <w:rFonts w:cs="Times New Roman"/>
          <w:szCs w:val="24"/>
        </w:rPr>
        <w:t>é zkoumají techniku, analyzují</w:t>
      </w:r>
      <w:r w:rsidR="00D5173C" w:rsidRPr="005C5768">
        <w:rPr>
          <w:rFonts w:cs="Times New Roman"/>
          <w:szCs w:val="24"/>
        </w:rPr>
        <w:t xml:space="preserve"> existující technické systémy a myšlen</w:t>
      </w:r>
      <w:r w:rsidR="001502B0">
        <w:rPr>
          <w:rFonts w:cs="Times New Roman"/>
          <w:szCs w:val="24"/>
        </w:rPr>
        <w:t>kově syntetizují</w:t>
      </w:r>
      <w:r w:rsidR="0044559A">
        <w:rPr>
          <w:rFonts w:cs="Times New Roman"/>
          <w:szCs w:val="24"/>
        </w:rPr>
        <w:t xml:space="preserve"> nebo anticipují</w:t>
      </w:r>
      <w:r w:rsidR="00D5173C" w:rsidRPr="005C5768">
        <w:rPr>
          <w:rFonts w:cs="Times New Roman"/>
          <w:szCs w:val="24"/>
        </w:rPr>
        <w:t xml:space="preserve"> technické ob</w:t>
      </w:r>
      <w:r w:rsidR="0044559A">
        <w:rPr>
          <w:rFonts w:cs="Times New Roman"/>
          <w:szCs w:val="24"/>
        </w:rPr>
        <w:t>jekty a procesy. Vznik technických věd</w:t>
      </w:r>
      <w:r w:rsidR="009372BF" w:rsidRPr="005C5768">
        <w:rPr>
          <w:rFonts w:cs="Times New Roman"/>
          <w:szCs w:val="24"/>
        </w:rPr>
        <w:t xml:space="preserve"> jako komplexní</w:t>
      </w:r>
      <w:r w:rsidR="0044559A">
        <w:rPr>
          <w:rFonts w:cs="Times New Roman"/>
          <w:szCs w:val="24"/>
        </w:rPr>
        <w:t>ch věd</w:t>
      </w:r>
      <w:r w:rsidR="009372BF" w:rsidRPr="005C5768">
        <w:rPr>
          <w:rFonts w:cs="Times New Roman"/>
          <w:szCs w:val="24"/>
        </w:rPr>
        <w:t>,</w:t>
      </w:r>
      <w:r w:rsidR="001502B0">
        <w:rPr>
          <w:rFonts w:cs="Times New Roman"/>
          <w:szCs w:val="24"/>
        </w:rPr>
        <w:t xml:space="preserve"> se datuje</w:t>
      </w:r>
      <w:r w:rsidR="00D5173C" w:rsidRPr="005C5768">
        <w:rPr>
          <w:rFonts w:cs="Times New Roman"/>
          <w:szCs w:val="24"/>
        </w:rPr>
        <w:t xml:space="preserve"> na</w:t>
      </w:r>
      <w:r w:rsidR="00C23B45">
        <w:rPr>
          <w:rFonts w:cs="Times New Roman"/>
          <w:szCs w:val="24"/>
        </w:rPr>
        <w:t> </w:t>
      </w:r>
      <w:r w:rsidR="00D5173C" w:rsidRPr="005C5768">
        <w:rPr>
          <w:rFonts w:cs="Times New Roman"/>
          <w:szCs w:val="24"/>
        </w:rPr>
        <w:t>přelom 18. a 19. století, kdy dochází k přechodu průmyslové výroby od manuálního na</w:t>
      </w:r>
      <w:r w:rsidR="00C23B45">
        <w:rPr>
          <w:rFonts w:cs="Times New Roman"/>
          <w:szCs w:val="24"/>
        </w:rPr>
        <w:t> </w:t>
      </w:r>
      <w:r w:rsidR="00D5173C" w:rsidRPr="005C5768">
        <w:rPr>
          <w:rFonts w:cs="Times New Roman"/>
          <w:szCs w:val="24"/>
        </w:rPr>
        <w:t>strojový provoz. V hojné míře se využívá síla páry</w:t>
      </w:r>
      <w:r w:rsidR="00311E31" w:rsidRPr="005C5768">
        <w:rPr>
          <w:rFonts w:cs="Times New Roman"/>
          <w:szCs w:val="24"/>
        </w:rPr>
        <w:t xml:space="preserve"> a dochází k mohutnému rozvoji přírodních věd. Technické vědy </w:t>
      </w:r>
      <w:r w:rsidR="00561EBA">
        <w:rPr>
          <w:rFonts w:cs="Times New Roman"/>
          <w:szCs w:val="24"/>
        </w:rPr>
        <w:t>jsou</w:t>
      </w:r>
      <w:r w:rsidR="00311E31" w:rsidRPr="005C5768">
        <w:rPr>
          <w:rFonts w:cs="Times New Roman"/>
          <w:szCs w:val="24"/>
        </w:rPr>
        <w:t xml:space="preserve"> účelově a operativně orientované, mají konstruktivní charakter a jsou integrující. </w:t>
      </w:r>
      <w:r w:rsidR="009372BF" w:rsidRPr="005C5768">
        <w:rPr>
          <w:rFonts w:cs="Times New Roman"/>
          <w:szCs w:val="24"/>
        </w:rPr>
        <w:t>V</w:t>
      </w:r>
      <w:r w:rsidR="001502B0">
        <w:rPr>
          <w:rFonts w:cs="Times New Roman"/>
          <w:szCs w:val="24"/>
        </w:rPr>
        <w:t> </w:t>
      </w:r>
      <w:r w:rsidR="009372BF" w:rsidRPr="005C5768">
        <w:rPr>
          <w:rFonts w:cs="Times New Roman"/>
          <w:szCs w:val="24"/>
        </w:rPr>
        <w:t>posl</w:t>
      </w:r>
      <w:r w:rsidR="00A239CD">
        <w:rPr>
          <w:rFonts w:cs="Times New Roman"/>
          <w:szCs w:val="24"/>
        </w:rPr>
        <w:t>edních letech se technické vědy čím dál více</w:t>
      </w:r>
      <w:r w:rsidR="009372BF" w:rsidRPr="005C5768">
        <w:rPr>
          <w:rFonts w:cs="Times New Roman"/>
          <w:szCs w:val="24"/>
        </w:rPr>
        <w:t xml:space="preserve"> začínají opírat o vědy společenské a je viditelná provázanost s dalšími obory</w:t>
      </w:r>
      <w:r>
        <w:rPr>
          <w:rFonts w:cs="Times New Roman"/>
          <w:szCs w:val="24"/>
        </w:rPr>
        <w:t>.</w:t>
      </w:r>
      <w:r w:rsidR="00032F53">
        <w:rPr>
          <w:rFonts w:cs="Times New Roman"/>
          <w:szCs w:val="24"/>
        </w:rPr>
        <w:t xml:space="preserve"> </w:t>
      </w:r>
    </w:p>
    <w:p w:rsidR="009372BF" w:rsidRDefault="009372BF" w:rsidP="00AD4A8B">
      <w:pPr>
        <w:spacing w:before="0" w:after="0" w:line="360" w:lineRule="auto"/>
        <w:ind w:firstLine="454"/>
        <w:rPr>
          <w:rFonts w:cs="Times New Roman"/>
          <w:szCs w:val="24"/>
        </w:rPr>
      </w:pPr>
      <w:r w:rsidRPr="005C5768">
        <w:rPr>
          <w:rFonts w:cs="Times New Roman"/>
          <w:szCs w:val="24"/>
        </w:rPr>
        <w:t xml:space="preserve">Dle </w:t>
      </w:r>
      <w:r w:rsidR="00AC64A4" w:rsidRPr="005C5768">
        <w:rPr>
          <w:rFonts w:cs="Times New Roman"/>
          <w:szCs w:val="24"/>
        </w:rPr>
        <w:t xml:space="preserve">J. Kropáče </w:t>
      </w:r>
      <w:r w:rsidRPr="005C5768">
        <w:rPr>
          <w:rFonts w:cs="Times New Roman"/>
          <w:szCs w:val="24"/>
        </w:rPr>
        <w:t xml:space="preserve">(1) </w:t>
      </w:r>
      <w:r w:rsidR="00AC64A4" w:rsidRPr="005C5768">
        <w:rPr>
          <w:rFonts w:cs="Times New Roman"/>
          <w:szCs w:val="24"/>
        </w:rPr>
        <w:t>se technické vědy zabývají přímo technikou a její výrobou, užíváním, údržbou a likvidací.</w:t>
      </w:r>
    </w:p>
    <w:p w:rsidR="00311E31" w:rsidRPr="005C5768" w:rsidRDefault="0035669C" w:rsidP="00AD4A8B">
      <w:pPr>
        <w:pStyle w:val="Nadpis2"/>
        <w:spacing w:before="240" w:line="360" w:lineRule="auto"/>
      </w:pPr>
      <w:bookmarkStart w:id="5" w:name="_Toc384847983"/>
      <w:r>
        <w:t>1</w:t>
      </w:r>
      <w:r w:rsidR="00311E31" w:rsidRPr="005C5768">
        <w:t>.3 Technická výchova</w:t>
      </w:r>
      <w:bookmarkEnd w:id="5"/>
    </w:p>
    <w:p w:rsidR="0005269A" w:rsidRPr="008E3AE3" w:rsidRDefault="001C4D50" w:rsidP="00AD4A8B">
      <w:pPr>
        <w:spacing w:before="0" w:after="0" w:line="360" w:lineRule="auto"/>
      </w:pPr>
      <w:r>
        <w:t xml:space="preserve">Z. </w:t>
      </w:r>
      <w:proofErr w:type="spellStart"/>
      <w:r>
        <w:t>Friedmann</w:t>
      </w:r>
      <w:proofErr w:type="spellEnd"/>
      <w:r>
        <w:t xml:space="preserve"> (5) ilustruje</w:t>
      </w:r>
      <w:r w:rsidR="00561EBA">
        <w:t xml:space="preserve"> vývoj změny názvů aprobačního předmětu</w:t>
      </w:r>
      <w:r w:rsidR="0005269A" w:rsidRPr="005C5768">
        <w:t xml:space="preserve"> T</w:t>
      </w:r>
      <w:r w:rsidR="00311E31" w:rsidRPr="005C5768">
        <w:t>echnická výchova</w:t>
      </w:r>
      <w:r w:rsidR="00561EBA">
        <w:t>.</w:t>
      </w:r>
      <w:r w:rsidR="00311E31" w:rsidRPr="005C5768">
        <w:t> </w:t>
      </w:r>
      <w:r w:rsidR="00561EBA">
        <w:t>V</w:t>
      </w:r>
      <w:r w:rsidR="00AD4A8B">
        <w:t> </w:t>
      </w:r>
      <w:r w:rsidR="0005269A" w:rsidRPr="005C5768">
        <w:t>posledních letech nahrazuje na školách z</w:t>
      </w:r>
      <w:r w:rsidR="00A239CD">
        <w:t>astaralý a nevyhovující termín P</w:t>
      </w:r>
      <w:r w:rsidR="0005269A" w:rsidRPr="005C5768">
        <w:t xml:space="preserve">racovní výchova. Technická výchova </w:t>
      </w:r>
      <w:r w:rsidR="00311E31" w:rsidRPr="005C5768">
        <w:t>je</w:t>
      </w:r>
      <w:r w:rsidR="001502B0">
        <w:t xml:space="preserve"> tedy</w:t>
      </w:r>
      <w:r w:rsidR="00311E31" w:rsidRPr="005C5768">
        <w:t xml:space="preserve"> součástí všeobecného vzdělávání a jejím cílem je především vytváření vědomostí o technice (její výrobě, užití a likvidaci), základních uživatelských dovedností při činnosti s technikou, správných postojů k ní, ale podílí se výraznou měrou i na profesní orientaci žáků. Svým zaměřením technická výchova umožňuje žákům získat nezbytný soubor vědomostí, pracovních dovedností a návyků potřebných v</w:t>
      </w:r>
      <w:r w:rsidR="00561EBA">
        <w:t> </w:t>
      </w:r>
      <w:r w:rsidR="00311E31" w:rsidRPr="005C5768">
        <w:t>dalším vzdělávání, pracovním i běžném životě a formuje osobnost žáka rozvíjením kladných vlastností, motorických i tvořivých schopností a dovedností.</w:t>
      </w:r>
      <w:r w:rsidR="00311E31" w:rsidRPr="00032F53">
        <w:t xml:space="preserve"> </w:t>
      </w:r>
    </w:p>
    <w:p w:rsidR="0005269A" w:rsidRPr="008E3AE3" w:rsidRDefault="0035669C" w:rsidP="00AD4A8B">
      <w:pPr>
        <w:pStyle w:val="Nadpis2"/>
        <w:spacing w:before="240" w:line="360" w:lineRule="auto"/>
      </w:pPr>
      <w:bookmarkStart w:id="6" w:name="_Toc384847984"/>
      <w:r>
        <w:t>1</w:t>
      </w:r>
      <w:r w:rsidR="00F4206D" w:rsidRPr="008E3AE3">
        <w:t>.4</w:t>
      </w:r>
      <w:r w:rsidR="00DE111E">
        <w:t xml:space="preserve"> Technické</w:t>
      </w:r>
      <w:r w:rsidR="0005269A" w:rsidRPr="008E3AE3">
        <w:t xml:space="preserve"> vzdělávání</w:t>
      </w:r>
      <w:bookmarkEnd w:id="6"/>
    </w:p>
    <w:p w:rsidR="00F4206D" w:rsidRPr="005C5768" w:rsidRDefault="001E626A" w:rsidP="00AD4A8B">
      <w:pPr>
        <w:spacing w:before="0" w:after="0" w:line="360" w:lineRule="auto"/>
        <w:rPr>
          <w:rFonts w:cs="Times New Roman"/>
          <w:szCs w:val="24"/>
        </w:rPr>
      </w:pPr>
      <w:r w:rsidRPr="005C5768">
        <w:t>Technické vzdělávání lze považovat za jednu ze základních forem</w:t>
      </w:r>
      <w:r w:rsidR="00561EBA">
        <w:t xml:space="preserve"> realizace procesu</w:t>
      </w:r>
      <w:r w:rsidRPr="005C5768">
        <w:t xml:space="preserve"> technické výchovy. V rámci základní školy však nelze</w:t>
      </w:r>
      <w:r w:rsidR="00561EBA">
        <w:t xml:space="preserve"> doslova</w:t>
      </w:r>
      <w:r w:rsidRPr="005C5768">
        <w:t xml:space="preserve"> hovořit o</w:t>
      </w:r>
      <w:r w:rsidR="00561EBA">
        <w:t xml:space="preserve"> tradičním</w:t>
      </w:r>
      <w:r w:rsidRPr="005C5768">
        <w:t xml:space="preserve"> odborném technickém vzdělávání, avšak o vzdělávání v ši</w:t>
      </w:r>
      <w:r w:rsidR="00561EBA">
        <w:t>rším</w:t>
      </w:r>
      <w:r w:rsidRPr="005C5768">
        <w:t xml:space="preserve"> slova smyslu, což je zejména</w:t>
      </w:r>
      <w:r w:rsidR="00561EBA">
        <w:t xml:space="preserve"> vzdělávání s důrazem na</w:t>
      </w:r>
      <w:r w:rsidRPr="005C5768">
        <w:t xml:space="preserve"> vytváření technické gramotnosti u </w:t>
      </w:r>
      <w:r w:rsidR="00561EBA">
        <w:t>žáků</w:t>
      </w:r>
      <w:r w:rsidRPr="005C5768">
        <w:t xml:space="preserve">. </w:t>
      </w:r>
    </w:p>
    <w:p w:rsidR="00F45995" w:rsidRDefault="00EA63CA" w:rsidP="00AD4A8B">
      <w:pPr>
        <w:spacing w:before="0" w:after="0" w:line="360" w:lineRule="auto"/>
        <w:ind w:firstLine="454"/>
      </w:pPr>
      <w:r>
        <w:t xml:space="preserve">V dnešní době by člověk </w:t>
      </w:r>
      <w:r w:rsidR="001E626A" w:rsidRPr="005C5768">
        <w:t xml:space="preserve">bez základních technických poznatků </w:t>
      </w:r>
      <w:r w:rsidRPr="005C5768">
        <w:t xml:space="preserve">bezesporu </w:t>
      </w:r>
      <w:r w:rsidR="001E626A" w:rsidRPr="005C5768">
        <w:t xml:space="preserve">nemohl </w:t>
      </w:r>
      <w:r>
        <w:t>řádně plnit svoji</w:t>
      </w:r>
      <w:r w:rsidR="001E626A" w:rsidRPr="005C5768">
        <w:t xml:space="preserve"> společenskou i osobní funkci. Proto v rámci základního vzdělávání je </w:t>
      </w:r>
      <w:r w:rsidR="001E626A" w:rsidRPr="005C5768">
        <w:lastRenderedPageBreak/>
        <w:t>nepostradatelná problematika základního technického vzdělávání.</w:t>
      </w:r>
      <w:r w:rsidR="00F4206D" w:rsidRPr="005C5768">
        <w:t xml:space="preserve"> Realizace těcht</w:t>
      </w:r>
      <w:r>
        <w:t>o témat probíhá prostřednictvím</w:t>
      </w:r>
      <w:r w:rsidR="00F4206D" w:rsidRPr="005C5768">
        <w:t xml:space="preserve"> vyučovacích předmětů Pracovní činnosti. (</w:t>
      </w:r>
      <w:r w:rsidR="00032F53">
        <w:t>5</w:t>
      </w:r>
      <w:r w:rsidR="00F4206D" w:rsidRPr="005C5768">
        <w:t>)</w:t>
      </w:r>
    </w:p>
    <w:p w:rsidR="00F4206D" w:rsidRPr="00F45995" w:rsidRDefault="0035669C" w:rsidP="00AD4A8B">
      <w:pPr>
        <w:pStyle w:val="Nadpis2"/>
        <w:spacing w:before="240" w:line="360" w:lineRule="auto"/>
      </w:pPr>
      <w:bookmarkStart w:id="7" w:name="_Toc384847985"/>
      <w:r>
        <w:t>1</w:t>
      </w:r>
      <w:r w:rsidR="00F4206D" w:rsidRPr="00F45995">
        <w:t>.5 Interdisciplinární charakter technického vzdělávání</w:t>
      </w:r>
      <w:bookmarkEnd w:id="7"/>
    </w:p>
    <w:p w:rsidR="00F45995" w:rsidRDefault="00A70528" w:rsidP="00AD4A8B">
      <w:pPr>
        <w:spacing w:before="0" w:after="0" w:line="360" w:lineRule="auto"/>
      </w:pPr>
      <w:r w:rsidRPr="005C5768">
        <w:t xml:space="preserve">Technické vzdělávání a zejména problematika OZE je velmi úzce navázáno na </w:t>
      </w:r>
      <w:r w:rsidR="00561EBA">
        <w:t>řadu</w:t>
      </w:r>
      <w:r w:rsidRPr="005C5768">
        <w:t xml:space="preserve"> oborů.</w:t>
      </w:r>
      <w:r w:rsidR="0052076D" w:rsidRPr="005C5768">
        <w:t xml:space="preserve"> Zde si vybrané</w:t>
      </w:r>
      <w:r w:rsidR="001502B0">
        <w:t xml:space="preserve"> obory</w:t>
      </w:r>
      <w:r w:rsidR="0052076D" w:rsidRPr="005C5768">
        <w:t xml:space="preserve"> uved</w:t>
      </w:r>
      <w:r w:rsidR="001502B0">
        <w:t>eme v návaznosti na problematik</w:t>
      </w:r>
      <w:r w:rsidR="0052076D" w:rsidRPr="005C5768">
        <w:t>u řešenou v rámci předkládané diplomové práce.</w:t>
      </w:r>
    </w:p>
    <w:p w:rsidR="00A70528" w:rsidRPr="005C5768" w:rsidRDefault="00A70528" w:rsidP="00AD4A8B">
      <w:pPr>
        <w:spacing w:before="0" w:after="0" w:line="360" w:lineRule="auto"/>
        <w:ind w:firstLine="454"/>
      </w:pPr>
      <w:r w:rsidRPr="005C5768">
        <w:t xml:space="preserve">Ty nejtěsnější </w:t>
      </w:r>
      <w:r w:rsidR="001502B0">
        <w:t>vztahy</w:t>
      </w:r>
      <w:r w:rsidR="001C4D50">
        <w:t xml:space="preserve"> podle I. Škáry (2)</w:t>
      </w:r>
      <w:r w:rsidR="001502B0">
        <w:t xml:space="preserve"> </w:t>
      </w:r>
      <w:r w:rsidRPr="005C5768">
        <w:t>jsou s obory technickými a přírodovědnými. Velmi úzkou a</w:t>
      </w:r>
      <w:r w:rsidR="00561EBA">
        <w:t> </w:t>
      </w:r>
      <w:r w:rsidRPr="005C5768">
        <w:t>obous</w:t>
      </w:r>
      <w:r w:rsidR="00EA63CA">
        <w:t>trannou kooperaci můžeme nalézt</w:t>
      </w:r>
      <w:r w:rsidRPr="005C5768">
        <w:t xml:space="preserve"> v oblasti </w:t>
      </w:r>
      <w:proofErr w:type="spellStart"/>
      <w:r w:rsidRPr="005C5768">
        <w:t>materiálo</w:t>
      </w:r>
      <w:r w:rsidR="00EA63CA">
        <w:t>vědné</w:t>
      </w:r>
      <w:proofErr w:type="spellEnd"/>
      <w:r w:rsidR="00EA63CA">
        <w:t xml:space="preserve"> a fyziky či </w:t>
      </w:r>
      <w:r w:rsidRPr="005C5768">
        <w:t>chemie. Další významné vazby lze spatřovat mezi elektrotechnikou a matematikou, fyzikou.</w:t>
      </w:r>
      <w:r w:rsidR="001C4D50">
        <w:t xml:space="preserve"> </w:t>
      </w:r>
      <w:r w:rsidR="00AD4A8B">
        <w:t>Významné vazby lze</w:t>
      </w:r>
      <w:r w:rsidR="0052076D" w:rsidRPr="005C5768">
        <w:t xml:space="preserve"> také </w:t>
      </w:r>
      <w:r w:rsidR="00EA63CA">
        <w:t xml:space="preserve">existují </w:t>
      </w:r>
      <w:r w:rsidR="0052076D" w:rsidRPr="005C5768">
        <w:t xml:space="preserve">mezi technickým vzděláváním a ekologickou výchovou, zejména OZE, které jsou stěžejním tématem této diplomové práce. </w:t>
      </w:r>
    </w:p>
    <w:p w:rsidR="00311E31" w:rsidRPr="00F45995" w:rsidRDefault="00AD4A8B" w:rsidP="00AD4A8B">
      <w:pPr>
        <w:spacing w:before="0" w:after="0" w:line="360" w:lineRule="auto"/>
        <w:ind w:firstLine="454"/>
      </w:pPr>
      <w:r>
        <w:t xml:space="preserve">Mimo výše zmíněné lze </w:t>
      </w:r>
      <w:r w:rsidR="0052076D" w:rsidRPr="005C5768">
        <w:t xml:space="preserve">najít vazby mezi technickým vzděláváním a občanskou výchovou, zejména v rámci rozhodování žáků </w:t>
      </w:r>
      <w:r w:rsidR="00561EBA">
        <w:t>o</w:t>
      </w:r>
      <w:r>
        <w:t xml:space="preserve"> budoucím povolání</w:t>
      </w:r>
      <w:r w:rsidR="0052076D" w:rsidRPr="005C5768">
        <w:t>. Dál</w:t>
      </w:r>
      <w:r>
        <w:t>e také mezi technickým vzděláváním</w:t>
      </w:r>
      <w:r w:rsidR="0052076D" w:rsidRPr="005C5768">
        <w:t xml:space="preserve"> a jazykovým vzděláváním, kde je důraz kladen na stručné, věcné a</w:t>
      </w:r>
      <w:r>
        <w:t> </w:t>
      </w:r>
      <w:r w:rsidR="0052076D" w:rsidRPr="005C5768">
        <w:t xml:space="preserve">přesně definované vyjadřování při verbální komunikaci, založení na používání odborné terminologie </w:t>
      </w:r>
      <w:r w:rsidR="00F7107D" w:rsidRPr="005C5768">
        <w:t>jako základu odborného jazyka.</w:t>
      </w:r>
      <w:r w:rsidR="0052076D" w:rsidRPr="005C5768">
        <w:t xml:space="preserve"> </w:t>
      </w:r>
      <w:r w:rsidR="00032F53">
        <w:t>(2)</w:t>
      </w:r>
    </w:p>
    <w:p w:rsidR="00C646B7" w:rsidRPr="005C5768" w:rsidRDefault="00EA63CA" w:rsidP="00AD4A8B">
      <w:pPr>
        <w:spacing w:before="0" w:after="0" w:line="360" w:lineRule="auto"/>
        <w:ind w:firstLine="454"/>
      </w:pPr>
      <w:r>
        <w:t xml:space="preserve">Tato kapitola je zaměřena </w:t>
      </w:r>
      <w:r w:rsidR="00F7107D" w:rsidRPr="005C5768">
        <w:t>na vymezení základ</w:t>
      </w:r>
      <w:r>
        <w:t>ních pojmů a jejich navázání na </w:t>
      </w:r>
      <w:r w:rsidR="00F7107D" w:rsidRPr="005C5768">
        <w:t xml:space="preserve">problematiku OZE v rámci základního vzdělávání. </w:t>
      </w:r>
      <w:r w:rsidR="00154943" w:rsidRPr="005C5768">
        <w:t>V dalších kapitolách t</w:t>
      </w:r>
      <w:r w:rsidR="00F7107D" w:rsidRPr="005C5768">
        <w:t>eoretické části diplomové</w:t>
      </w:r>
      <w:r w:rsidR="00AD4A8B">
        <w:t xml:space="preserve"> práce</w:t>
      </w:r>
      <w:r w:rsidR="00F7107D" w:rsidRPr="005C5768">
        <w:t xml:space="preserve"> </w:t>
      </w:r>
      <w:r w:rsidR="00AD4A8B">
        <w:t>jsou</w:t>
      </w:r>
      <w:r w:rsidR="00F7107D" w:rsidRPr="005C5768">
        <w:t xml:space="preserve"> zmíněny </w:t>
      </w:r>
      <w:r w:rsidR="00154943" w:rsidRPr="005C5768">
        <w:t xml:space="preserve">jednotlivé aspekty ovlivňující výchovně - vzdělávací proces </w:t>
      </w:r>
      <w:r>
        <w:t>na </w:t>
      </w:r>
      <w:r w:rsidR="00F7107D" w:rsidRPr="005C5768">
        <w:t>základních</w:t>
      </w:r>
      <w:r w:rsidR="00154943" w:rsidRPr="005C5768">
        <w:t xml:space="preserve"> školách. </w:t>
      </w:r>
    </w:p>
    <w:p w:rsidR="00311E31" w:rsidRPr="005C5768" w:rsidRDefault="00311E31" w:rsidP="00311E31">
      <w:pPr>
        <w:pStyle w:val="Bezmezer"/>
        <w:spacing w:line="360" w:lineRule="auto"/>
        <w:jc w:val="both"/>
        <w:rPr>
          <w:rFonts w:ascii="Times New Roman" w:hAnsi="Times New Roman" w:cs="Times New Roman"/>
          <w:sz w:val="24"/>
          <w:szCs w:val="24"/>
        </w:rPr>
      </w:pPr>
    </w:p>
    <w:p w:rsidR="00154943" w:rsidRPr="005C5768" w:rsidRDefault="00154943" w:rsidP="00311E31">
      <w:pPr>
        <w:pStyle w:val="Bezmezer"/>
        <w:spacing w:line="360" w:lineRule="auto"/>
        <w:jc w:val="both"/>
        <w:rPr>
          <w:rFonts w:ascii="Times New Roman" w:hAnsi="Times New Roman" w:cs="Times New Roman"/>
          <w:sz w:val="24"/>
          <w:szCs w:val="24"/>
        </w:rPr>
      </w:pPr>
    </w:p>
    <w:p w:rsidR="00154943" w:rsidRPr="005C5768" w:rsidRDefault="00154943" w:rsidP="00311E31">
      <w:pPr>
        <w:pStyle w:val="Bezmezer"/>
        <w:spacing w:line="360" w:lineRule="auto"/>
        <w:jc w:val="both"/>
        <w:rPr>
          <w:rFonts w:ascii="Times New Roman" w:hAnsi="Times New Roman" w:cs="Times New Roman"/>
          <w:sz w:val="24"/>
          <w:szCs w:val="24"/>
        </w:rPr>
      </w:pPr>
    </w:p>
    <w:p w:rsidR="00154943" w:rsidRPr="005C5768" w:rsidRDefault="00154943" w:rsidP="00311E31">
      <w:pPr>
        <w:pStyle w:val="Bezmezer"/>
        <w:spacing w:line="360" w:lineRule="auto"/>
        <w:jc w:val="both"/>
        <w:rPr>
          <w:rFonts w:ascii="Times New Roman" w:hAnsi="Times New Roman" w:cs="Times New Roman"/>
          <w:sz w:val="24"/>
          <w:szCs w:val="24"/>
        </w:rPr>
      </w:pPr>
    </w:p>
    <w:p w:rsidR="00154943" w:rsidRDefault="00154943" w:rsidP="00311E31">
      <w:pPr>
        <w:pStyle w:val="Bezmezer"/>
        <w:spacing w:line="360" w:lineRule="auto"/>
        <w:jc w:val="both"/>
        <w:rPr>
          <w:rFonts w:ascii="Times New Roman" w:hAnsi="Times New Roman" w:cs="Times New Roman"/>
          <w:sz w:val="24"/>
          <w:szCs w:val="24"/>
        </w:rPr>
      </w:pPr>
    </w:p>
    <w:p w:rsidR="00561EBA" w:rsidRDefault="00561EBA" w:rsidP="00311E31">
      <w:pPr>
        <w:pStyle w:val="Bezmezer"/>
        <w:spacing w:line="360" w:lineRule="auto"/>
        <w:jc w:val="both"/>
        <w:rPr>
          <w:rFonts w:ascii="Times New Roman" w:hAnsi="Times New Roman" w:cs="Times New Roman"/>
          <w:sz w:val="24"/>
          <w:szCs w:val="24"/>
        </w:rPr>
      </w:pPr>
    </w:p>
    <w:p w:rsidR="00AD4A8B" w:rsidRDefault="00AD4A8B" w:rsidP="00311E31">
      <w:pPr>
        <w:pStyle w:val="Bezmezer"/>
        <w:spacing w:line="360" w:lineRule="auto"/>
        <w:jc w:val="both"/>
        <w:rPr>
          <w:rFonts w:ascii="Times New Roman" w:hAnsi="Times New Roman" w:cs="Times New Roman"/>
          <w:sz w:val="24"/>
          <w:szCs w:val="24"/>
        </w:rPr>
      </w:pPr>
    </w:p>
    <w:p w:rsidR="00AD4A8B" w:rsidRDefault="00AD4A8B" w:rsidP="00311E31">
      <w:pPr>
        <w:pStyle w:val="Bezmezer"/>
        <w:spacing w:line="360" w:lineRule="auto"/>
        <w:jc w:val="both"/>
        <w:rPr>
          <w:rFonts w:ascii="Times New Roman" w:hAnsi="Times New Roman" w:cs="Times New Roman"/>
          <w:sz w:val="24"/>
          <w:szCs w:val="24"/>
        </w:rPr>
      </w:pPr>
    </w:p>
    <w:p w:rsidR="00561EBA" w:rsidRDefault="00561EBA" w:rsidP="00311E31">
      <w:pPr>
        <w:pStyle w:val="Bezmezer"/>
        <w:spacing w:line="360" w:lineRule="auto"/>
        <w:jc w:val="both"/>
        <w:rPr>
          <w:rFonts w:ascii="Times New Roman" w:hAnsi="Times New Roman" w:cs="Times New Roman"/>
          <w:sz w:val="24"/>
          <w:szCs w:val="24"/>
        </w:rPr>
      </w:pPr>
    </w:p>
    <w:p w:rsidR="00561EBA" w:rsidRDefault="00561EBA" w:rsidP="00311E31">
      <w:pPr>
        <w:pStyle w:val="Bezmezer"/>
        <w:spacing w:line="360" w:lineRule="auto"/>
        <w:jc w:val="both"/>
        <w:rPr>
          <w:rFonts w:ascii="Times New Roman" w:hAnsi="Times New Roman" w:cs="Times New Roman"/>
          <w:sz w:val="24"/>
          <w:szCs w:val="24"/>
        </w:rPr>
      </w:pPr>
    </w:p>
    <w:p w:rsidR="00032F53" w:rsidRDefault="00032F53" w:rsidP="00311E31">
      <w:pPr>
        <w:pStyle w:val="Bezmezer"/>
        <w:spacing w:line="360" w:lineRule="auto"/>
        <w:jc w:val="both"/>
        <w:rPr>
          <w:rFonts w:ascii="Times New Roman" w:hAnsi="Times New Roman" w:cs="Times New Roman"/>
          <w:sz w:val="24"/>
          <w:szCs w:val="24"/>
        </w:rPr>
      </w:pPr>
    </w:p>
    <w:p w:rsidR="00154943" w:rsidRPr="001C6B2D" w:rsidRDefault="00154943" w:rsidP="00311E31">
      <w:pPr>
        <w:pStyle w:val="Bezmezer"/>
        <w:spacing w:line="360" w:lineRule="auto"/>
        <w:jc w:val="both"/>
        <w:rPr>
          <w:rFonts w:ascii="Times New Roman" w:hAnsi="Times New Roman" w:cs="Times New Roman"/>
          <w:sz w:val="28"/>
          <w:szCs w:val="28"/>
        </w:rPr>
      </w:pPr>
    </w:p>
    <w:p w:rsidR="00561EBA" w:rsidRPr="00F45995" w:rsidRDefault="0035669C" w:rsidP="00AD4A8B">
      <w:pPr>
        <w:pStyle w:val="Nadpis1"/>
        <w:spacing w:after="120" w:line="360" w:lineRule="auto"/>
        <w:jc w:val="both"/>
      </w:pPr>
      <w:bookmarkStart w:id="8" w:name="_Toc384847986"/>
      <w:r>
        <w:lastRenderedPageBreak/>
        <w:t>2</w:t>
      </w:r>
      <w:r w:rsidR="002D4220" w:rsidRPr="001C6B2D">
        <w:t xml:space="preserve"> </w:t>
      </w:r>
      <w:r w:rsidR="00561EBA">
        <w:t xml:space="preserve">Téma </w:t>
      </w:r>
      <w:r w:rsidR="002B6030">
        <w:t>OZE</w:t>
      </w:r>
      <w:r w:rsidR="002D4220" w:rsidRPr="001C6B2D">
        <w:t xml:space="preserve"> v rámcovém vzdělávacím programu pro základní vzdělávání</w:t>
      </w:r>
      <w:bookmarkEnd w:id="8"/>
    </w:p>
    <w:p w:rsidR="00FA1260" w:rsidRPr="005C5768" w:rsidRDefault="00FA1260" w:rsidP="00AD4A8B">
      <w:pPr>
        <w:spacing w:before="0" w:after="0" w:line="360" w:lineRule="auto"/>
      </w:pPr>
      <w:r w:rsidRPr="005C5768">
        <w:t>Rámcový vzdělávací program pro zák</w:t>
      </w:r>
      <w:r w:rsidR="002D4220" w:rsidRPr="005C5768">
        <w:t>ladní vzdělávání</w:t>
      </w:r>
      <w:r w:rsidR="001C4D50">
        <w:t xml:space="preserve"> (6)</w:t>
      </w:r>
      <w:r w:rsidR="002D4220" w:rsidRPr="005C5768">
        <w:t xml:space="preserve"> se problematikou</w:t>
      </w:r>
      <w:r w:rsidRPr="005C5768">
        <w:t xml:space="preserve"> obnovitelných zdrojů energie </w:t>
      </w:r>
      <w:r w:rsidR="002D4220" w:rsidRPr="005C5768">
        <w:t xml:space="preserve">zabývá ve vzdělávací oblasti Člověk a příroda, která velmi úzce kooperuje se vzdělávací oblastí Člověk a svět práce. </w:t>
      </w:r>
      <w:r w:rsidR="00F7107D" w:rsidRPr="005C5768">
        <w:t>Téma OZE je realizováno především v předmětu Fyzika</w:t>
      </w:r>
      <w:r w:rsidR="004D14BD" w:rsidRPr="005C5768">
        <w:t xml:space="preserve"> v tematickém okruhu Energie a E</w:t>
      </w:r>
      <w:r w:rsidR="002D4220" w:rsidRPr="005C5768">
        <w:t xml:space="preserve">lektromagnetické a světelné děje. </w:t>
      </w:r>
      <w:r w:rsidR="004D14BD" w:rsidRPr="005C5768">
        <w:t>Dále se OZE zabývá vzdělávací obor Zeměpis v tematickém okruhu Životní prostředí a</w:t>
      </w:r>
      <w:r w:rsidR="00976C04" w:rsidRPr="005C5768">
        <w:t> </w:t>
      </w:r>
      <w:r w:rsidR="004D14BD" w:rsidRPr="005C5768">
        <w:t xml:space="preserve">vzdělávací obor Přírodopis v tematickém okruhu Základy ekologie. </w:t>
      </w:r>
    </w:p>
    <w:p w:rsidR="004D14BD" w:rsidRPr="005C5768" w:rsidRDefault="004D14BD" w:rsidP="009001B7">
      <w:pPr>
        <w:spacing w:before="0" w:after="0" w:line="360" w:lineRule="auto"/>
        <w:ind w:firstLine="454"/>
      </w:pPr>
      <w:r w:rsidRPr="005C5768">
        <w:t xml:space="preserve">Výše zmíněné vzdělávací obory se problematikou OZE zabývají </w:t>
      </w:r>
      <w:r w:rsidR="00747944" w:rsidRPr="005C5768">
        <w:t xml:space="preserve">spíše </w:t>
      </w:r>
      <w:r w:rsidRPr="005C5768">
        <w:t>okrajo</w:t>
      </w:r>
      <w:r w:rsidR="00ED0DA9">
        <w:t>vě. Pro lepší pochopení je vhodnější</w:t>
      </w:r>
      <w:r w:rsidRPr="005C5768">
        <w:t xml:space="preserve"> </w:t>
      </w:r>
      <w:r w:rsidR="0096151E">
        <w:t>komplexní pohled</w:t>
      </w:r>
      <w:r w:rsidRPr="005C5768">
        <w:t xml:space="preserve"> na </w:t>
      </w:r>
      <w:r w:rsidR="0096151E">
        <w:t>problematiku obnovitelných zdrojů energie</w:t>
      </w:r>
      <w:r w:rsidRPr="005C5768">
        <w:t>, který je možno realizovat právě ve vzdělávací oblasti Člověk a svět práce v</w:t>
      </w:r>
      <w:r w:rsidR="00F7107D" w:rsidRPr="005C5768">
        <w:t xml:space="preserve"> rámci vzdělávacího</w:t>
      </w:r>
      <w:r w:rsidRPr="005C5768">
        <w:t xml:space="preserve"> oboru Člověk a svět práce. V tomto vzdělávacím oboru lze </w:t>
      </w:r>
      <w:r w:rsidR="0096151E">
        <w:t>problematiku obnovitelných zdrojů energie</w:t>
      </w:r>
      <w:r w:rsidRPr="005C5768">
        <w:t xml:space="preserve"> </w:t>
      </w:r>
      <w:r w:rsidR="00840CC4" w:rsidRPr="005C5768">
        <w:t xml:space="preserve">s úspěchem začlenit </w:t>
      </w:r>
      <w:r w:rsidR="00976C04" w:rsidRPr="005C5768">
        <w:t xml:space="preserve">zejména </w:t>
      </w:r>
      <w:r w:rsidR="00840CC4" w:rsidRPr="005C5768">
        <w:t>do te</w:t>
      </w:r>
      <w:r w:rsidR="00ED0DA9">
        <w:t>matických okruhů Práce s </w:t>
      </w:r>
      <w:r w:rsidR="00840CC4" w:rsidRPr="005C5768">
        <w:t>laboratorní technikou</w:t>
      </w:r>
      <w:r w:rsidR="00976C04" w:rsidRPr="005C5768">
        <w:t xml:space="preserve">, Design a konstruování. </w:t>
      </w:r>
      <w:r w:rsidR="00ED0DA9">
        <w:t xml:space="preserve">Téma OZE je také možné </w:t>
      </w:r>
      <w:r w:rsidR="00976C04" w:rsidRPr="005C5768">
        <w:t>v rámci tematického okruhu Provoz a údržba domácnosti a</w:t>
      </w:r>
      <w:r w:rsidR="00840CC4" w:rsidRPr="005C5768">
        <w:t xml:space="preserve"> Práce s technickými materiály.</w:t>
      </w:r>
      <w:r w:rsidR="007F2C68" w:rsidRPr="005C5768">
        <w:t xml:space="preserve"> (</w:t>
      </w:r>
      <w:r w:rsidR="00032F53">
        <w:t>6</w:t>
      </w:r>
      <w:r w:rsidR="007F2C68" w:rsidRPr="005C5768">
        <w:t>)</w:t>
      </w:r>
    </w:p>
    <w:p w:rsidR="00FA1260" w:rsidRPr="005C5768" w:rsidRDefault="00FA1260" w:rsidP="00F45995">
      <w:pPr>
        <w:spacing w:line="360" w:lineRule="auto"/>
      </w:pPr>
      <w:r w:rsidRPr="005C5768">
        <w:tab/>
      </w:r>
    </w:p>
    <w:p w:rsidR="00A46AD5" w:rsidRPr="005C5768" w:rsidRDefault="00A46AD5" w:rsidP="00A46AD5">
      <w:pPr>
        <w:spacing w:line="360" w:lineRule="auto"/>
        <w:rPr>
          <w:rFonts w:cs="Times New Roman"/>
          <w:szCs w:val="24"/>
        </w:rPr>
      </w:pPr>
    </w:p>
    <w:p w:rsidR="00420C54" w:rsidRDefault="00420C54" w:rsidP="00A46AD5">
      <w:pPr>
        <w:spacing w:line="360" w:lineRule="auto"/>
        <w:rPr>
          <w:rFonts w:cs="Times New Roman"/>
          <w:szCs w:val="24"/>
        </w:rPr>
      </w:pPr>
    </w:p>
    <w:p w:rsidR="0096151E" w:rsidRPr="005C5768" w:rsidRDefault="0096151E" w:rsidP="00A46AD5">
      <w:pPr>
        <w:spacing w:line="360" w:lineRule="auto"/>
        <w:rPr>
          <w:rFonts w:cs="Times New Roman"/>
          <w:szCs w:val="24"/>
        </w:rPr>
      </w:pPr>
    </w:p>
    <w:p w:rsidR="00420C54" w:rsidRPr="005C5768" w:rsidRDefault="00420C54" w:rsidP="00A46AD5">
      <w:pPr>
        <w:spacing w:line="360" w:lineRule="auto"/>
        <w:rPr>
          <w:rFonts w:cs="Times New Roman"/>
          <w:szCs w:val="24"/>
        </w:rPr>
      </w:pPr>
    </w:p>
    <w:p w:rsidR="00420C54" w:rsidRPr="005C5768" w:rsidRDefault="00420C54" w:rsidP="00A46AD5">
      <w:pPr>
        <w:spacing w:line="360" w:lineRule="auto"/>
        <w:rPr>
          <w:rFonts w:cs="Times New Roman"/>
          <w:szCs w:val="24"/>
        </w:rPr>
      </w:pPr>
    </w:p>
    <w:p w:rsidR="00420C54" w:rsidRPr="005C5768" w:rsidRDefault="00420C54" w:rsidP="00A46AD5">
      <w:pPr>
        <w:spacing w:line="360" w:lineRule="auto"/>
        <w:rPr>
          <w:rFonts w:cs="Times New Roman"/>
          <w:szCs w:val="24"/>
        </w:rPr>
      </w:pPr>
    </w:p>
    <w:p w:rsidR="00420C54" w:rsidRPr="005C5768" w:rsidRDefault="00420C54" w:rsidP="00A46AD5">
      <w:pPr>
        <w:spacing w:line="360" w:lineRule="auto"/>
        <w:rPr>
          <w:rFonts w:cs="Times New Roman"/>
          <w:szCs w:val="24"/>
        </w:rPr>
      </w:pPr>
    </w:p>
    <w:p w:rsidR="00420C54" w:rsidRDefault="00420C54" w:rsidP="00A46AD5">
      <w:pPr>
        <w:spacing w:line="360" w:lineRule="auto"/>
        <w:rPr>
          <w:rFonts w:cs="Times New Roman"/>
          <w:szCs w:val="24"/>
        </w:rPr>
      </w:pPr>
    </w:p>
    <w:p w:rsidR="00F45995" w:rsidRDefault="00F45995" w:rsidP="00A46AD5">
      <w:pPr>
        <w:spacing w:line="360" w:lineRule="auto"/>
        <w:rPr>
          <w:rFonts w:cs="Times New Roman"/>
          <w:szCs w:val="24"/>
        </w:rPr>
      </w:pPr>
    </w:p>
    <w:p w:rsidR="00F45995" w:rsidRDefault="00F45995" w:rsidP="00A46AD5">
      <w:pPr>
        <w:spacing w:line="360" w:lineRule="auto"/>
        <w:rPr>
          <w:rFonts w:cs="Times New Roman"/>
          <w:szCs w:val="24"/>
        </w:rPr>
      </w:pPr>
    </w:p>
    <w:p w:rsidR="0096151E" w:rsidRDefault="0096151E" w:rsidP="00A46AD5">
      <w:pPr>
        <w:spacing w:line="360" w:lineRule="auto"/>
        <w:rPr>
          <w:rFonts w:cs="Times New Roman"/>
          <w:szCs w:val="24"/>
        </w:rPr>
      </w:pPr>
    </w:p>
    <w:p w:rsidR="00F45995" w:rsidRDefault="00F45995" w:rsidP="00A46AD5">
      <w:pPr>
        <w:spacing w:line="360" w:lineRule="auto"/>
        <w:rPr>
          <w:rFonts w:cs="Times New Roman"/>
          <w:szCs w:val="24"/>
        </w:rPr>
      </w:pPr>
    </w:p>
    <w:p w:rsidR="001C6B2D" w:rsidRPr="005C5768" w:rsidRDefault="001C6B2D" w:rsidP="00A46AD5">
      <w:pPr>
        <w:spacing w:line="360" w:lineRule="auto"/>
        <w:rPr>
          <w:rFonts w:cs="Times New Roman"/>
          <w:szCs w:val="24"/>
        </w:rPr>
      </w:pPr>
    </w:p>
    <w:p w:rsidR="0096151E" w:rsidRPr="001C6B2D" w:rsidRDefault="0035669C" w:rsidP="009E5A8E">
      <w:pPr>
        <w:pStyle w:val="Nadpis1"/>
        <w:spacing w:after="120" w:line="360" w:lineRule="auto"/>
        <w:jc w:val="both"/>
      </w:pPr>
      <w:bookmarkStart w:id="9" w:name="_Toc384847987"/>
      <w:r>
        <w:lastRenderedPageBreak/>
        <w:t>3</w:t>
      </w:r>
      <w:r w:rsidR="00471090" w:rsidRPr="001C6B2D">
        <w:t xml:space="preserve"> </w:t>
      </w:r>
      <w:r w:rsidR="001C6B2D" w:rsidRPr="001C6B2D">
        <w:t>Organizační formy výuky</w:t>
      </w:r>
      <w:bookmarkEnd w:id="9"/>
    </w:p>
    <w:p w:rsidR="0096151E" w:rsidRPr="005C5768" w:rsidRDefault="00614836" w:rsidP="009E5A8E">
      <w:pPr>
        <w:spacing w:before="0" w:after="0" w:line="360" w:lineRule="auto"/>
        <w:rPr>
          <w:rFonts w:cs="Times New Roman"/>
          <w:szCs w:val="24"/>
        </w:rPr>
      </w:pPr>
      <w:r w:rsidRPr="005C5768">
        <w:rPr>
          <w:rFonts w:cs="Times New Roman"/>
          <w:szCs w:val="24"/>
        </w:rPr>
        <w:t xml:space="preserve">Pojem organizační formy výuky není v odborné literatuře jednoznačně terminologicky vymezen. </w:t>
      </w:r>
      <w:r w:rsidR="001C4D50">
        <w:rPr>
          <w:rFonts w:cs="Times New Roman"/>
          <w:szCs w:val="24"/>
        </w:rPr>
        <w:t xml:space="preserve">J. Maňák a V Švec (7) definují tuto problematiku </w:t>
      </w:r>
      <w:r w:rsidRPr="005C5768">
        <w:rPr>
          <w:rFonts w:cs="Times New Roman"/>
          <w:szCs w:val="24"/>
        </w:rPr>
        <w:t>jako komplexní výukové metody, což může být zavádějící vzhledem k následující kapitole, která se zabývá výukovými metodami. Z tohoto důvodu</w:t>
      </w:r>
      <w:r w:rsidR="00AD4A8B">
        <w:rPr>
          <w:rFonts w:cs="Times New Roman"/>
          <w:szCs w:val="24"/>
        </w:rPr>
        <w:t>,</w:t>
      </w:r>
      <w:r w:rsidRPr="005C5768">
        <w:rPr>
          <w:rFonts w:cs="Times New Roman"/>
          <w:szCs w:val="24"/>
        </w:rPr>
        <w:t xml:space="preserve"> a pro vět</w:t>
      </w:r>
      <w:r w:rsidR="00AD4A8B">
        <w:rPr>
          <w:rFonts w:cs="Times New Roman"/>
          <w:szCs w:val="24"/>
        </w:rPr>
        <w:t xml:space="preserve">ší přehlednost textu, </w:t>
      </w:r>
      <w:r w:rsidR="00ED0DA9">
        <w:rPr>
          <w:rFonts w:cs="Times New Roman"/>
          <w:szCs w:val="24"/>
        </w:rPr>
        <w:t xml:space="preserve">bude dodržena </w:t>
      </w:r>
      <w:r w:rsidRPr="005C5768">
        <w:rPr>
          <w:rFonts w:cs="Times New Roman"/>
          <w:szCs w:val="24"/>
        </w:rPr>
        <w:t xml:space="preserve">terminologie organizačních forem výuky dle </w:t>
      </w:r>
      <w:r w:rsidR="00291DAD" w:rsidRPr="005C5768">
        <w:rPr>
          <w:rFonts w:cs="Times New Roman"/>
          <w:szCs w:val="24"/>
        </w:rPr>
        <w:t>zdrojů (</w:t>
      </w:r>
      <w:r w:rsidR="00032F53">
        <w:rPr>
          <w:rFonts w:cs="Times New Roman"/>
          <w:szCs w:val="24"/>
        </w:rPr>
        <w:t>8</w:t>
      </w:r>
      <w:r w:rsidR="00291DAD" w:rsidRPr="005C5768">
        <w:rPr>
          <w:rFonts w:cs="Times New Roman"/>
          <w:szCs w:val="24"/>
        </w:rPr>
        <w:t>) a (</w:t>
      </w:r>
      <w:r w:rsidR="00032F53">
        <w:rPr>
          <w:rFonts w:cs="Times New Roman"/>
          <w:szCs w:val="24"/>
        </w:rPr>
        <w:t>9</w:t>
      </w:r>
      <w:r w:rsidR="00291DAD" w:rsidRPr="005C5768">
        <w:rPr>
          <w:rFonts w:cs="Times New Roman"/>
          <w:szCs w:val="24"/>
        </w:rPr>
        <w:t>)</w:t>
      </w:r>
      <w:r w:rsidR="008E3AE3">
        <w:rPr>
          <w:rFonts w:cs="Times New Roman"/>
          <w:szCs w:val="24"/>
        </w:rPr>
        <w:t>.</w:t>
      </w:r>
    </w:p>
    <w:p w:rsidR="00471090" w:rsidRPr="005C5768" w:rsidRDefault="00471090" w:rsidP="009E5A8E">
      <w:pPr>
        <w:spacing w:before="0" w:after="0" w:line="360" w:lineRule="auto"/>
        <w:ind w:firstLine="454"/>
        <w:rPr>
          <w:rFonts w:cs="Times New Roman"/>
          <w:szCs w:val="24"/>
        </w:rPr>
      </w:pPr>
      <w:r w:rsidRPr="005C5768">
        <w:rPr>
          <w:rFonts w:cs="Times New Roman"/>
          <w:b/>
          <w:szCs w:val="24"/>
        </w:rPr>
        <w:t xml:space="preserve">Organizační formou výuky </w:t>
      </w:r>
      <w:r w:rsidR="00171521">
        <w:rPr>
          <w:rFonts w:cs="Times New Roman"/>
          <w:szCs w:val="24"/>
        </w:rPr>
        <w:t>chápe ve s</w:t>
      </w:r>
      <w:r w:rsidR="00ED0DA9">
        <w:rPr>
          <w:rFonts w:cs="Times New Roman"/>
          <w:szCs w:val="24"/>
        </w:rPr>
        <w:t xml:space="preserve">vé literatuře J. </w:t>
      </w:r>
      <w:proofErr w:type="spellStart"/>
      <w:r w:rsidR="00ED0DA9">
        <w:rPr>
          <w:rFonts w:cs="Times New Roman"/>
          <w:szCs w:val="24"/>
        </w:rPr>
        <w:t>Vohradský</w:t>
      </w:r>
      <w:proofErr w:type="spellEnd"/>
      <w:r w:rsidR="00ED0DA9">
        <w:rPr>
          <w:rFonts w:cs="Times New Roman"/>
          <w:szCs w:val="24"/>
        </w:rPr>
        <w:t xml:space="preserve"> (10)</w:t>
      </w:r>
      <w:r w:rsidR="00171521">
        <w:rPr>
          <w:rFonts w:cs="Times New Roman"/>
          <w:szCs w:val="24"/>
        </w:rPr>
        <w:t xml:space="preserve"> jako</w:t>
      </w:r>
      <w:r w:rsidRPr="005C5768">
        <w:rPr>
          <w:rFonts w:eastAsia="Calibri" w:cs="Times New Roman"/>
          <w:szCs w:val="24"/>
        </w:rPr>
        <w:t xml:space="preserve"> uspořádání v</w:t>
      </w:r>
      <w:r w:rsidR="00AD4A8B">
        <w:rPr>
          <w:rFonts w:eastAsia="Calibri" w:cs="Times New Roman"/>
          <w:szCs w:val="24"/>
        </w:rPr>
        <w:t>nějších organizačních stránek a </w:t>
      </w:r>
      <w:r w:rsidRPr="005C5768">
        <w:rPr>
          <w:rFonts w:eastAsia="Calibri" w:cs="Times New Roman"/>
          <w:szCs w:val="24"/>
        </w:rPr>
        <w:t>podmínek výuky tak, aby učitel mohl stanovené specifické vý</w:t>
      </w:r>
      <w:r w:rsidRPr="005C5768">
        <w:rPr>
          <w:rFonts w:cs="Times New Roman"/>
          <w:szCs w:val="24"/>
        </w:rPr>
        <w:t xml:space="preserve">ukové cíle optimálně realizovat </w:t>
      </w:r>
      <w:r w:rsidRPr="005C5768">
        <w:rPr>
          <w:rFonts w:eastAsia="Calibri" w:cs="Times New Roman"/>
          <w:szCs w:val="24"/>
        </w:rPr>
        <w:t>v současných reálných podmínkách té které školy.</w:t>
      </w:r>
      <w:r w:rsidR="00ED0DA9">
        <w:rPr>
          <w:rFonts w:eastAsia="Calibri" w:cs="Times New Roman"/>
          <w:szCs w:val="24"/>
        </w:rPr>
        <w:t xml:space="preserve"> Pro </w:t>
      </w:r>
      <w:r w:rsidR="00B01218" w:rsidRPr="005C5768">
        <w:rPr>
          <w:rFonts w:eastAsia="Calibri" w:cs="Times New Roman"/>
          <w:szCs w:val="24"/>
        </w:rPr>
        <w:t>efektivní zvládnutí výchovně-vzdělávacího procesu je vhodné jednotlivé organizační formy kombinovat a</w:t>
      </w:r>
      <w:r w:rsidR="009001B7">
        <w:rPr>
          <w:rFonts w:eastAsia="Calibri" w:cs="Times New Roman"/>
          <w:szCs w:val="24"/>
        </w:rPr>
        <w:t> </w:t>
      </w:r>
      <w:r w:rsidR="00B01218" w:rsidRPr="005C5768">
        <w:rPr>
          <w:rFonts w:eastAsia="Calibri" w:cs="Times New Roman"/>
          <w:szCs w:val="24"/>
        </w:rPr>
        <w:t>přizpůsobit individuálním potřebám žáků</w:t>
      </w:r>
      <w:r w:rsidR="0096151E">
        <w:rPr>
          <w:rFonts w:eastAsia="Calibri" w:cs="Times New Roman"/>
          <w:szCs w:val="24"/>
        </w:rPr>
        <w:t>.</w:t>
      </w:r>
      <w:r w:rsidR="00803BC3" w:rsidRPr="005C5768">
        <w:rPr>
          <w:rFonts w:eastAsia="Calibri" w:cs="Times New Roman"/>
          <w:szCs w:val="24"/>
        </w:rPr>
        <w:t xml:space="preserve"> </w:t>
      </w:r>
    </w:p>
    <w:p w:rsidR="00471090" w:rsidRPr="005C5768" w:rsidRDefault="00471090" w:rsidP="009E5A8E">
      <w:pPr>
        <w:spacing w:before="0" w:after="0" w:line="360" w:lineRule="auto"/>
        <w:ind w:firstLine="454"/>
        <w:rPr>
          <w:rFonts w:eastAsia="Calibri" w:cs="Times New Roman"/>
          <w:szCs w:val="24"/>
        </w:rPr>
      </w:pPr>
      <w:r w:rsidRPr="005C5768">
        <w:rPr>
          <w:rFonts w:cs="Times New Roman"/>
          <w:szCs w:val="24"/>
        </w:rPr>
        <w:t>Pro úspěšně probíhán</w:t>
      </w:r>
      <w:r w:rsidR="00AD4A8B">
        <w:rPr>
          <w:rFonts w:cs="Times New Roman"/>
          <w:szCs w:val="24"/>
        </w:rPr>
        <w:t>í výchovně-vzdělávacího procesu</w:t>
      </w:r>
      <w:r w:rsidRPr="005C5768">
        <w:rPr>
          <w:rFonts w:cs="Times New Roman"/>
          <w:szCs w:val="24"/>
        </w:rPr>
        <w:t xml:space="preserve"> je nutné jej</w:t>
      </w:r>
      <w:r w:rsidRPr="005C5768">
        <w:rPr>
          <w:rFonts w:eastAsia="Calibri" w:cs="Times New Roman"/>
          <w:szCs w:val="24"/>
        </w:rPr>
        <w:t xml:space="preserve"> dobře organizovat v určitém čase a prostoru</w:t>
      </w:r>
      <w:r w:rsidRPr="005C5768">
        <w:rPr>
          <w:rFonts w:cs="Times New Roman"/>
          <w:szCs w:val="24"/>
        </w:rPr>
        <w:t>.</w:t>
      </w:r>
    </w:p>
    <w:p w:rsidR="00471090" w:rsidRPr="005C5768" w:rsidRDefault="00471090" w:rsidP="009E5A8E">
      <w:pPr>
        <w:spacing w:before="0" w:after="0" w:line="360" w:lineRule="auto"/>
        <w:rPr>
          <w:rFonts w:eastAsia="Calibri" w:cs="Times New Roman"/>
          <w:szCs w:val="24"/>
        </w:rPr>
      </w:pPr>
      <w:r w:rsidRPr="005C5768">
        <w:rPr>
          <w:rFonts w:eastAsia="Calibri" w:cs="Times New Roman"/>
          <w:szCs w:val="24"/>
        </w:rPr>
        <w:t>Přehled organizač</w:t>
      </w:r>
      <w:r w:rsidRPr="005C5768">
        <w:rPr>
          <w:rFonts w:cs="Times New Roman"/>
          <w:szCs w:val="24"/>
        </w:rPr>
        <w:t>ních forem výuky</w:t>
      </w:r>
      <w:r w:rsidR="00803BC3" w:rsidRPr="005C5768">
        <w:rPr>
          <w:rFonts w:cs="Times New Roman"/>
          <w:szCs w:val="24"/>
        </w:rPr>
        <w:t xml:space="preserve"> dle zdroje (</w:t>
      </w:r>
      <w:r w:rsidR="00D234EE">
        <w:rPr>
          <w:rFonts w:cs="Times New Roman"/>
          <w:szCs w:val="24"/>
        </w:rPr>
        <w:t>10</w:t>
      </w:r>
      <w:r w:rsidR="00803BC3" w:rsidRPr="005C5768">
        <w:rPr>
          <w:rFonts w:cs="Times New Roman"/>
          <w:szCs w:val="24"/>
        </w:rPr>
        <w:t>)</w:t>
      </w:r>
      <w:r w:rsidRPr="005C5768">
        <w:rPr>
          <w:rFonts w:eastAsia="Calibri" w:cs="Times New Roman"/>
          <w:szCs w:val="24"/>
        </w:rPr>
        <w:t>:</w:t>
      </w:r>
    </w:p>
    <w:p w:rsidR="00471090" w:rsidRPr="005C5768" w:rsidRDefault="00471090" w:rsidP="009E5A8E">
      <w:pPr>
        <w:pStyle w:val="Odstavecseseznamem"/>
        <w:numPr>
          <w:ilvl w:val="0"/>
          <w:numId w:val="2"/>
        </w:numPr>
        <w:spacing w:before="0" w:after="0" w:line="360" w:lineRule="auto"/>
        <w:rPr>
          <w:rFonts w:eastAsia="Calibri" w:cs="Times New Roman"/>
          <w:szCs w:val="24"/>
        </w:rPr>
      </w:pPr>
      <w:r w:rsidRPr="005C5768">
        <w:rPr>
          <w:rFonts w:eastAsia="Calibri" w:cs="Times New Roman"/>
          <w:szCs w:val="24"/>
        </w:rPr>
        <w:t>Individuální</w:t>
      </w:r>
    </w:p>
    <w:p w:rsidR="00471090" w:rsidRPr="0096151E" w:rsidRDefault="00471090" w:rsidP="009E5A8E">
      <w:pPr>
        <w:pStyle w:val="Odstavecseseznamem"/>
        <w:numPr>
          <w:ilvl w:val="0"/>
          <w:numId w:val="2"/>
        </w:numPr>
        <w:spacing w:before="0" w:after="0" w:line="360" w:lineRule="auto"/>
        <w:rPr>
          <w:rFonts w:eastAsia="Calibri" w:cs="Times New Roman"/>
          <w:b/>
          <w:szCs w:val="24"/>
        </w:rPr>
      </w:pPr>
      <w:r w:rsidRPr="0096151E">
        <w:rPr>
          <w:rFonts w:eastAsia="Calibri" w:cs="Times New Roman"/>
          <w:b/>
          <w:szCs w:val="24"/>
        </w:rPr>
        <w:t>Hromadná (frontální)</w:t>
      </w:r>
    </w:p>
    <w:p w:rsidR="00471090" w:rsidRPr="005C5768" w:rsidRDefault="00471090" w:rsidP="009E5A8E">
      <w:pPr>
        <w:pStyle w:val="Odstavecseseznamem"/>
        <w:numPr>
          <w:ilvl w:val="0"/>
          <w:numId w:val="2"/>
        </w:numPr>
        <w:spacing w:before="0" w:after="0" w:line="360" w:lineRule="auto"/>
        <w:rPr>
          <w:rFonts w:eastAsia="Calibri" w:cs="Times New Roman"/>
          <w:szCs w:val="24"/>
        </w:rPr>
      </w:pPr>
      <w:r w:rsidRPr="005C5768">
        <w:rPr>
          <w:rFonts w:eastAsia="Calibri" w:cs="Times New Roman"/>
          <w:szCs w:val="24"/>
        </w:rPr>
        <w:t>Individualizovaná</w:t>
      </w:r>
    </w:p>
    <w:p w:rsidR="00471090" w:rsidRPr="005C5768" w:rsidRDefault="00471090" w:rsidP="009E5A8E">
      <w:pPr>
        <w:pStyle w:val="Odstavecseseznamem"/>
        <w:numPr>
          <w:ilvl w:val="0"/>
          <w:numId w:val="2"/>
        </w:numPr>
        <w:spacing w:before="0" w:after="0" w:line="360" w:lineRule="auto"/>
        <w:rPr>
          <w:rFonts w:eastAsia="Calibri" w:cs="Times New Roman"/>
          <w:szCs w:val="24"/>
        </w:rPr>
      </w:pPr>
      <w:r w:rsidRPr="005C5768">
        <w:rPr>
          <w:rFonts w:eastAsia="Calibri" w:cs="Times New Roman"/>
          <w:szCs w:val="24"/>
        </w:rPr>
        <w:t>Diferencovaná</w:t>
      </w:r>
    </w:p>
    <w:p w:rsidR="00471090" w:rsidRPr="0096151E" w:rsidRDefault="00471090" w:rsidP="009E5A8E">
      <w:pPr>
        <w:pStyle w:val="Odstavecseseznamem"/>
        <w:numPr>
          <w:ilvl w:val="0"/>
          <w:numId w:val="2"/>
        </w:numPr>
        <w:spacing w:before="0" w:after="0" w:line="360" w:lineRule="auto"/>
        <w:rPr>
          <w:rFonts w:eastAsia="Calibri" w:cs="Times New Roman"/>
          <w:b/>
          <w:szCs w:val="24"/>
        </w:rPr>
      </w:pPr>
      <w:r w:rsidRPr="0096151E">
        <w:rPr>
          <w:rFonts w:eastAsia="Calibri" w:cs="Times New Roman"/>
          <w:b/>
          <w:szCs w:val="24"/>
        </w:rPr>
        <w:t>Skupinová a kooperativní výuka</w:t>
      </w:r>
    </w:p>
    <w:p w:rsidR="00471090" w:rsidRPr="0096151E" w:rsidRDefault="00471090" w:rsidP="009E5A8E">
      <w:pPr>
        <w:pStyle w:val="Odstavecseseznamem"/>
        <w:numPr>
          <w:ilvl w:val="0"/>
          <w:numId w:val="2"/>
        </w:numPr>
        <w:spacing w:before="0" w:after="0" w:line="360" w:lineRule="auto"/>
        <w:rPr>
          <w:rFonts w:eastAsia="Calibri" w:cs="Times New Roman"/>
          <w:b/>
          <w:szCs w:val="24"/>
        </w:rPr>
      </w:pPr>
      <w:r w:rsidRPr="0096151E">
        <w:rPr>
          <w:rFonts w:eastAsia="Calibri" w:cs="Times New Roman"/>
          <w:b/>
          <w:szCs w:val="24"/>
        </w:rPr>
        <w:t>Projektová výuka</w:t>
      </w:r>
    </w:p>
    <w:p w:rsidR="00471090" w:rsidRPr="005C5768" w:rsidRDefault="00471090" w:rsidP="009E5A8E">
      <w:pPr>
        <w:pStyle w:val="Odstavecseseznamem"/>
        <w:numPr>
          <w:ilvl w:val="0"/>
          <w:numId w:val="2"/>
        </w:numPr>
        <w:spacing w:before="0" w:after="0" w:line="360" w:lineRule="auto"/>
        <w:rPr>
          <w:rFonts w:eastAsia="Calibri" w:cs="Times New Roman"/>
          <w:szCs w:val="24"/>
        </w:rPr>
      </w:pPr>
      <w:r w:rsidRPr="005C5768">
        <w:rPr>
          <w:rFonts w:eastAsia="Calibri" w:cs="Times New Roman"/>
          <w:szCs w:val="24"/>
        </w:rPr>
        <w:t>Otevřené vyučování</w:t>
      </w:r>
    </w:p>
    <w:p w:rsidR="00C61AAE" w:rsidRPr="00AD4A8B" w:rsidRDefault="00471090" w:rsidP="009E5A8E">
      <w:pPr>
        <w:pStyle w:val="Odstavecseseznamem"/>
        <w:numPr>
          <w:ilvl w:val="0"/>
          <w:numId w:val="2"/>
        </w:numPr>
        <w:spacing w:before="0" w:line="360" w:lineRule="auto"/>
        <w:ind w:left="714" w:hanging="357"/>
        <w:rPr>
          <w:rFonts w:eastAsia="Calibri" w:cs="Times New Roman"/>
          <w:szCs w:val="24"/>
        </w:rPr>
      </w:pPr>
      <w:r w:rsidRPr="005C5768">
        <w:rPr>
          <w:rFonts w:eastAsia="Calibri" w:cs="Times New Roman"/>
          <w:szCs w:val="24"/>
        </w:rPr>
        <w:t>Týmová</w:t>
      </w:r>
    </w:p>
    <w:p w:rsidR="0096151E" w:rsidRDefault="00C61AAE" w:rsidP="009E5A8E">
      <w:pPr>
        <w:spacing w:before="0" w:line="360" w:lineRule="auto"/>
        <w:rPr>
          <w:rFonts w:cs="Times New Roman"/>
          <w:szCs w:val="24"/>
        </w:rPr>
      </w:pPr>
      <w:r w:rsidRPr="005C5768">
        <w:rPr>
          <w:rFonts w:cs="Times New Roman"/>
          <w:szCs w:val="24"/>
        </w:rPr>
        <w:tab/>
        <w:t>Z výše uvedeného výčtu organizačních forem výuky je zřejmé, že ne všechny</w:t>
      </w:r>
      <w:r w:rsidR="00AD4A8B">
        <w:rPr>
          <w:rFonts w:cs="Times New Roman"/>
          <w:szCs w:val="24"/>
        </w:rPr>
        <w:t xml:space="preserve"> formy</w:t>
      </w:r>
      <w:r w:rsidR="00ED0DA9">
        <w:rPr>
          <w:rFonts w:cs="Times New Roman"/>
          <w:szCs w:val="24"/>
        </w:rPr>
        <w:t xml:space="preserve"> jsou vhodné</w:t>
      </w:r>
      <w:r w:rsidRPr="005C5768">
        <w:rPr>
          <w:rFonts w:cs="Times New Roman"/>
          <w:szCs w:val="24"/>
        </w:rPr>
        <w:t xml:space="preserve"> k uplatnění v rámci výuky pracovních činnosti</w:t>
      </w:r>
      <w:r w:rsidR="00ED0DA9">
        <w:rPr>
          <w:rFonts w:cs="Times New Roman"/>
          <w:szCs w:val="24"/>
        </w:rPr>
        <w:t>,</w:t>
      </w:r>
      <w:r w:rsidRPr="005C5768">
        <w:rPr>
          <w:rFonts w:cs="Times New Roman"/>
          <w:szCs w:val="24"/>
        </w:rPr>
        <w:t xml:space="preserve"> respektive laboratorních cvičení.</w:t>
      </w:r>
      <w:r w:rsidR="0096151E">
        <w:rPr>
          <w:rFonts w:cs="Times New Roman"/>
          <w:szCs w:val="24"/>
        </w:rPr>
        <w:t xml:space="preserve"> Ve výčtu jsou zvýrazněné ty, o kterých se</w:t>
      </w:r>
      <w:r w:rsidRPr="005C5768">
        <w:rPr>
          <w:rFonts w:cs="Times New Roman"/>
          <w:szCs w:val="24"/>
        </w:rPr>
        <w:t xml:space="preserve"> následujícím přehledu zmíníme</w:t>
      </w:r>
      <w:r w:rsidR="0096151E">
        <w:rPr>
          <w:rFonts w:cs="Times New Roman"/>
          <w:szCs w:val="24"/>
        </w:rPr>
        <w:t xml:space="preserve"> a jsou to ty organizační formy</w:t>
      </w:r>
      <w:r w:rsidRPr="005C5768">
        <w:rPr>
          <w:rFonts w:cs="Times New Roman"/>
          <w:szCs w:val="24"/>
        </w:rPr>
        <w:t xml:space="preserve">, které mají stěžejní význam pro aplikační část </w:t>
      </w:r>
      <w:r w:rsidR="00AD4A8B">
        <w:rPr>
          <w:rFonts w:cs="Times New Roman"/>
          <w:szCs w:val="24"/>
        </w:rPr>
        <w:t xml:space="preserve">předkládané </w:t>
      </w:r>
      <w:r w:rsidRPr="005C5768">
        <w:rPr>
          <w:rFonts w:cs="Times New Roman"/>
          <w:szCs w:val="24"/>
        </w:rPr>
        <w:t>diplomové práce.</w:t>
      </w:r>
    </w:p>
    <w:p w:rsidR="0096151E" w:rsidRDefault="0096151E" w:rsidP="009E5A8E">
      <w:pPr>
        <w:spacing w:before="0" w:line="360" w:lineRule="auto"/>
        <w:rPr>
          <w:rFonts w:eastAsia="Calibri" w:cs="Times New Roman"/>
          <w:szCs w:val="24"/>
        </w:rPr>
      </w:pPr>
    </w:p>
    <w:p w:rsidR="008E3AE3" w:rsidRDefault="008E3AE3" w:rsidP="009E5A8E">
      <w:pPr>
        <w:spacing w:before="0" w:line="360" w:lineRule="auto"/>
        <w:rPr>
          <w:rFonts w:eastAsia="Calibri" w:cs="Times New Roman"/>
          <w:szCs w:val="24"/>
        </w:rPr>
      </w:pPr>
    </w:p>
    <w:p w:rsidR="00F45995" w:rsidRDefault="00F45995" w:rsidP="009E5A8E">
      <w:pPr>
        <w:spacing w:line="360" w:lineRule="auto"/>
        <w:rPr>
          <w:rFonts w:eastAsia="Calibri" w:cs="Times New Roman"/>
          <w:szCs w:val="24"/>
        </w:rPr>
      </w:pPr>
    </w:p>
    <w:p w:rsidR="00471090" w:rsidRPr="005C5768" w:rsidRDefault="0035669C" w:rsidP="009E5A8E">
      <w:pPr>
        <w:pStyle w:val="Nadpis2"/>
        <w:spacing w:before="240" w:line="360" w:lineRule="auto"/>
      </w:pPr>
      <w:bookmarkStart w:id="10" w:name="_Toc384847988"/>
      <w:r>
        <w:lastRenderedPageBreak/>
        <w:t>3</w:t>
      </w:r>
      <w:r w:rsidR="0028060E" w:rsidRPr="005C5768">
        <w:t>.1</w:t>
      </w:r>
      <w:r w:rsidR="002F5FE7" w:rsidRPr="005C5768">
        <w:t xml:space="preserve"> </w:t>
      </w:r>
      <w:r w:rsidR="00471090" w:rsidRPr="005C5768">
        <w:rPr>
          <w:rFonts w:eastAsia="Calibri"/>
        </w:rPr>
        <w:t>Hromadná</w:t>
      </w:r>
      <w:r w:rsidR="00C61AAE" w:rsidRPr="005C5768">
        <w:rPr>
          <w:rFonts w:eastAsia="Calibri"/>
        </w:rPr>
        <w:t xml:space="preserve"> (frontální)</w:t>
      </w:r>
      <w:r w:rsidR="00471090" w:rsidRPr="005C5768">
        <w:rPr>
          <w:rFonts w:eastAsia="Calibri"/>
        </w:rPr>
        <w:t xml:space="preserve"> výuka</w:t>
      </w:r>
      <w:bookmarkEnd w:id="10"/>
      <w:r w:rsidR="0096151E">
        <w:t xml:space="preserve"> </w:t>
      </w:r>
    </w:p>
    <w:p w:rsidR="002B23F8" w:rsidRPr="005C5768" w:rsidRDefault="00171521" w:rsidP="009E5A8E">
      <w:pPr>
        <w:spacing w:before="0" w:after="0" w:line="360" w:lineRule="auto"/>
        <w:rPr>
          <w:rFonts w:cs="Times New Roman"/>
          <w:szCs w:val="24"/>
        </w:rPr>
      </w:pPr>
      <w:r>
        <w:rPr>
          <w:rFonts w:eastAsia="Calibri" w:cs="Times New Roman"/>
          <w:szCs w:val="24"/>
        </w:rPr>
        <w:t xml:space="preserve">Dle zdroje J. </w:t>
      </w:r>
      <w:proofErr w:type="spellStart"/>
      <w:r>
        <w:rPr>
          <w:rFonts w:eastAsia="Calibri" w:cs="Times New Roman"/>
          <w:szCs w:val="24"/>
        </w:rPr>
        <w:t>Vohradský</w:t>
      </w:r>
      <w:proofErr w:type="spellEnd"/>
      <w:r>
        <w:rPr>
          <w:rFonts w:eastAsia="Calibri" w:cs="Times New Roman"/>
          <w:szCs w:val="24"/>
        </w:rPr>
        <w:t xml:space="preserve"> (10) je t</w:t>
      </w:r>
      <w:r w:rsidR="00C61AAE" w:rsidRPr="005C5768">
        <w:rPr>
          <w:rFonts w:eastAsia="Calibri" w:cs="Times New Roman"/>
          <w:szCs w:val="24"/>
        </w:rPr>
        <w:t xml:space="preserve">ato organizační forma výuky bezesporu </w:t>
      </w:r>
      <w:r w:rsidR="00471090" w:rsidRPr="005C5768">
        <w:rPr>
          <w:rFonts w:eastAsia="Calibri" w:cs="Times New Roman"/>
          <w:szCs w:val="24"/>
        </w:rPr>
        <w:t>nejběžnější</w:t>
      </w:r>
      <w:r w:rsidR="002F5FE7" w:rsidRPr="005C5768">
        <w:rPr>
          <w:rFonts w:cs="Times New Roman"/>
          <w:szCs w:val="24"/>
        </w:rPr>
        <w:t xml:space="preserve"> v našich školních podmínkách</w:t>
      </w:r>
      <w:r w:rsidR="009001B7">
        <w:rPr>
          <w:rFonts w:cs="Times New Roman"/>
          <w:szCs w:val="24"/>
        </w:rPr>
        <w:t xml:space="preserve"> a je </w:t>
      </w:r>
      <w:r w:rsidR="00C61AAE" w:rsidRPr="005C5768">
        <w:rPr>
          <w:rFonts w:cs="Times New Roman"/>
          <w:szCs w:val="24"/>
        </w:rPr>
        <w:t>velmi častá i v rámci předmětu Pracovní činnosti. Pří této organizační formě má stěžejní řídící funkci učitel a žáci pracují hromadně jako celek.</w:t>
      </w:r>
      <w:r w:rsidR="002B23F8" w:rsidRPr="005C5768">
        <w:rPr>
          <w:rFonts w:cs="Times New Roman"/>
          <w:szCs w:val="24"/>
        </w:rPr>
        <w:t xml:space="preserve"> Žáci by měli být přibližně stejného věku a</w:t>
      </w:r>
      <w:r w:rsidR="009001B7">
        <w:rPr>
          <w:rFonts w:cs="Times New Roman"/>
          <w:szCs w:val="24"/>
        </w:rPr>
        <w:t> </w:t>
      </w:r>
      <w:r w:rsidR="002B23F8" w:rsidRPr="005C5768">
        <w:rPr>
          <w:rFonts w:cs="Times New Roman"/>
          <w:szCs w:val="24"/>
        </w:rPr>
        <w:t xml:space="preserve">stejné mentální úrovně. Učitel žáky seznamuje </w:t>
      </w:r>
      <w:r w:rsidR="00C21939" w:rsidRPr="005C5768">
        <w:rPr>
          <w:rFonts w:cs="Times New Roman"/>
          <w:szCs w:val="24"/>
        </w:rPr>
        <w:t>s novým uči</w:t>
      </w:r>
      <w:r w:rsidR="00C21939">
        <w:rPr>
          <w:rFonts w:cs="Times New Roman"/>
          <w:szCs w:val="24"/>
        </w:rPr>
        <w:t>vem</w:t>
      </w:r>
      <w:r w:rsidR="00C21939" w:rsidRPr="005C5768">
        <w:rPr>
          <w:rFonts w:cs="Times New Roman"/>
          <w:szCs w:val="24"/>
        </w:rPr>
        <w:t xml:space="preserve"> </w:t>
      </w:r>
      <w:r w:rsidR="002B23F8" w:rsidRPr="005C5768">
        <w:rPr>
          <w:rFonts w:cs="Times New Roman"/>
          <w:szCs w:val="24"/>
        </w:rPr>
        <w:t>nejčastěji po</w:t>
      </w:r>
      <w:r w:rsidR="00C21939">
        <w:rPr>
          <w:rFonts w:cs="Times New Roman"/>
          <w:szCs w:val="24"/>
        </w:rPr>
        <w:t>mocí výukové metody výklad (viz</w:t>
      </w:r>
      <w:r w:rsidR="002B23F8" w:rsidRPr="005C5768">
        <w:rPr>
          <w:rFonts w:cs="Times New Roman"/>
          <w:szCs w:val="24"/>
        </w:rPr>
        <w:t xml:space="preserve"> následující kapitoly)</w:t>
      </w:r>
      <w:r w:rsidR="009001B7">
        <w:rPr>
          <w:rFonts w:cs="Times New Roman"/>
          <w:szCs w:val="24"/>
        </w:rPr>
        <w:t xml:space="preserve">, reguluje jejich činnost a </w:t>
      </w:r>
      <w:r w:rsidR="002B23F8" w:rsidRPr="005C5768">
        <w:rPr>
          <w:rFonts w:cs="Times New Roman"/>
          <w:szCs w:val="24"/>
        </w:rPr>
        <w:t>vytváří vhodné podmínky a zpětnou vazbu pro učení. Učitel by měl své žáky řádně motivovat k práci a ke zvládnutí výukových cílů.</w:t>
      </w:r>
      <w:r w:rsidR="00C61AAE" w:rsidRPr="005C5768">
        <w:rPr>
          <w:rFonts w:cs="Times New Roman"/>
          <w:szCs w:val="24"/>
        </w:rPr>
        <w:t xml:space="preserve"> </w:t>
      </w:r>
    </w:p>
    <w:p w:rsidR="00471090" w:rsidRPr="005C5768" w:rsidRDefault="00C61AAE" w:rsidP="009E5A8E">
      <w:pPr>
        <w:spacing w:before="0" w:after="0" w:line="360" w:lineRule="auto"/>
        <w:ind w:firstLine="454"/>
        <w:rPr>
          <w:rFonts w:eastAsia="Calibri" w:cs="Times New Roman"/>
          <w:szCs w:val="24"/>
        </w:rPr>
      </w:pPr>
      <w:r w:rsidRPr="005C5768">
        <w:rPr>
          <w:rFonts w:cs="Times New Roman"/>
          <w:szCs w:val="24"/>
        </w:rPr>
        <w:t xml:space="preserve">V aplikační části </w:t>
      </w:r>
      <w:r w:rsidR="002B23F8" w:rsidRPr="005C5768">
        <w:rPr>
          <w:rFonts w:cs="Times New Roman"/>
          <w:szCs w:val="24"/>
        </w:rPr>
        <w:t>diplomové</w:t>
      </w:r>
      <w:r w:rsidR="009001B7">
        <w:rPr>
          <w:rFonts w:cs="Times New Roman"/>
          <w:szCs w:val="24"/>
        </w:rPr>
        <w:t xml:space="preserve"> práce</w:t>
      </w:r>
      <w:r w:rsidRPr="005C5768">
        <w:rPr>
          <w:rFonts w:cs="Times New Roman"/>
          <w:szCs w:val="24"/>
        </w:rPr>
        <w:t xml:space="preserve"> </w:t>
      </w:r>
      <w:r w:rsidR="00C21939">
        <w:rPr>
          <w:rFonts w:cs="Times New Roman"/>
          <w:szCs w:val="24"/>
        </w:rPr>
        <w:t>je</w:t>
      </w:r>
      <w:r w:rsidR="002B23F8" w:rsidRPr="005C5768">
        <w:rPr>
          <w:rFonts w:cs="Times New Roman"/>
          <w:szCs w:val="24"/>
        </w:rPr>
        <w:t xml:space="preserve"> realizován touto výukovou formou převážně úvodní teoretický základ problema</w:t>
      </w:r>
      <w:r w:rsidR="00D55B30" w:rsidRPr="005C5768">
        <w:rPr>
          <w:rFonts w:cs="Times New Roman"/>
          <w:szCs w:val="24"/>
        </w:rPr>
        <w:t>tiky</w:t>
      </w:r>
      <w:r w:rsidR="00247510" w:rsidRPr="005C5768">
        <w:rPr>
          <w:rFonts w:cs="Times New Roman"/>
          <w:szCs w:val="24"/>
        </w:rPr>
        <w:t xml:space="preserve"> obnovitelných zdrojů energie a</w:t>
      </w:r>
      <w:r w:rsidR="009001B7">
        <w:rPr>
          <w:rFonts w:cs="Times New Roman"/>
          <w:szCs w:val="24"/>
        </w:rPr>
        <w:t xml:space="preserve"> </w:t>
      </w:r>
      <w:r w:rsidR="00247510" w:rsidRPr="005C5768">
        <w:rPr>
          <w:rFonts w:cs="Times New Roman"/>
          <w:szCs w:val="24"/>
        </w:rPr>
        <w:t xml:space="preserve">zejména </w:t>
      </w:r>
      <w:r w:rsidR="00C21939">
        <w:rPr>
          <w:rFonts w:cs="Times New Roman"/>
          <w:szCs w:val="24"/>
        </w:rPr>
        <w:t>fotovoltaických panelů</w:t>
      </w:r>
      <w:r w:rsidR="00D55B30" w:rsidRPr="005C5768">
        <w:rPr>
          <w:rFonts w:cs="Times New Roman"/>
          <w:szCs w:val="24"/>
        </w:rPr>
        <w:t>, kde</w:t>
      </w:r>
      <w:r w:rsidR="002B23F8" w:rsidRPr="005C5768">
        <w:rPr>
          <w:rFonts w:cs="Times New Roman"/>
          <w:szCs w:val="24"/>
        </w:rPr>
        <w:t xml:space="preserve"> žáci by si měli osvojit základní vědomosti, které budou následně potřeb</w:t>
      </w:r>
      <w:r w:rsidR="00C21939">
        <w:rPr>
          <w:rFonts w:cs="Times New Roman"/>
          <w:szCs w:val="24"/>
        </w:rPr>
        <w:t xml:space="preserve">ovat při plnění úkolů cvičení. </w:t>
      </w:r>
      <w:r w:rsidR="00D55B30" w:rsidRPr="005C5768">
        <w:rPr>
          <w:rFonts w:cs="Times New Roman"/>
          <w:szCs w:val="24"/>
        </w:rPr>
        <w:t>Vzhledem k tomu, že v případě hromadné výuky je častá nízká efektivita práce žáků</w:t>
      </w:r>
      <w:r w:rsidR="00C21939">
        <w:rPr>
          <w:rFonts w:cs="Times New Roman"/>
          <w:szCs w:val="24"/>
        </w:rPr>
        <w:t>, respektive žáci si toho často</w:t>
      </w:r>
      <w:r w:rsidR="00D55B30" w:rsidRPr="005C5768">
        <w:rPr>
          <w:rFonts w:cs="Times New Roman"/>
          <w:szCs w:val="24"/>
        </w:rPr>
        <w:t xml:space="preserve"> málo</w:t>
      </w:r>
      <w:r w:rsidR="00247510" w:rsidRPr="005C5768">
        <w:rPr>
          <w:rFonts w:cs="Times New Roman"/>
          <w:szCs w:val="24"/>
        </w:rPr>
        <w:t xml:space="preserve"> v hodině</w:t>
      </w:r>
      <w:r w:rsidR="00D55B30" w:rsidRPr="005C5768">
        <w:rPr>
          <w:rFonts w:cs="Times New Roman"/>
          <w:szCs w:val="24"/>
        </w:rPr>
        <w:t xml:space="preserve"> zapamatují, je vhodné se zaměř</w:t>
      </w:r>
      <w:r w:rsidR="009001B7">
        <w:rPr>
          <w:rFonts w:cs="Times New Roman"/>
          <w:szCs w:val="24"/>
        </w:rPr>
        <w:t>it na osvojování, opakování a</w:t>
      </w:r>
      <w:r w:rsidR="00D55B30" w:rsidRPr="005C5768">
        <w:rPr>
          <w:rFonts w:cs="Times New Roman"/>
          <w:szCs w:val="24"/>
        </w:rPr>
        <w:t xml:space="preserve"> upevňování vědomostí a na konci hodiny žákům rozdat </w:t>
      </w:r>
      <w:r w:rsidR="00DB71B5">
        <w:rPr>
          <w:rFonts w:cs="Times New Roman"/>
          <w:szCs w:val="24"/>
        </w:rPr>
        <w:t>didaktický text probírané problematiky</w:t>
      </w:r>
      <w:r w:rsidR="00D55B30" w:rsidRPr="005C5768">
        <w:rPr>
          <w:rFonts w:cs="Times New Roman"/>
          <w:szCs w:val="24"/>
        </w:rPr>
        <w:t xml:space="preserve">, </w:t>
      </w:r>
      <w:r w:rsidR="00247510" w:rsidRPr="005C5768">
        <w:rPr>
          <w:rFonts w:cs="Times New Roman"/>
          <w:szCs w:val="24"/>
        </w:rPr>
        <w:t>ze kterého mohou žáci doma studovat</w:t>
      </w:r>
      <w:r w:rsidR="00DB71B5">
        <w:rPr>
          <w:rFonts w:cs="Times New Roman"/>
          <w:szCs w:val="24"/>
        </w:rPr>
        <w:t xml:space="preserve"> a</w:t>
      </w:r>
      <w:r w:rsidR="00C21939">
        <w:rPr>
          <w:rFonts w:cs="Times New Roman"/>
          <w:szCs w:val="24"/>
        </w:rPr>
        <w:t xml:space="preserve"> kde</w:t>
      </w:r>
      <w:r w:rsidR="00D55B30" w:rsidRPr="005C5768">
        <w:rPr>
          <w:rFonts w:cs="Times New Roman"/>
          <w:szCs w:val="24"/>
        </w:rPr>
        <w:t xml:space="preserve"> mohou nalézt potřebné informace, které třeba v průběhu hodiny nezaznamenali. </w:t>
      </w:r>
    </w:p>
    <w:p w:rsidR="0096151E" w:rsidRPr="005C5768" w:rsidRDefault="00D55B30" w:rsidP="009E5A8E">
      <w:pPr>
        <w:spacing w:before="0" w:after="0" w:line="360" w:lineRule="auto"/>
        <w:ind w:firstLine="454"/>
        <w:rPr>
          <w:rFonts w:eastAsia="Calibri" w:cs="Times New Roman"/>
          <w:szCs w:val="24"/>
        </w:rPr>
      </w:pPr>
      <w:r w:rsidRPr="005C5768">
        <w:rPr>
          <w:rFonts w:eastAsia="Calibri" w:cs="Times New Roman"/>
          <w:szCs w:val="24"/>
        </w:rPr>
        <w:t xml:space="preserve">V následující hodině, kdy by již žáci měli začít </w:t>
      </w:r>
      <w:r w:rsidR="0096151E">
        <w:rPr>
          <w:rFonts w:eastAsia="Calibri" w:cs="Times New Roman"/>
          <w:szCs w:val="24"/>
        </w:rPr>
        <w:t>prakticky realizovat</w:t>
      </w:r>
      <w:r w:rsidRPr="005C5768">
        <w:rPr>
          <w:rFonts w:eastAsia="Calibri" w:cs="Times New Roman"/>
          <w:szCs w:val="24"/>
        </w:rPr>
        <w:t xml:space="preserve"> cvičení</w:t>
      </w:r>
      <w:r w:rsidR="00247510" w:rsidRPr="005C5768">
        <w:rPr>
          <w:rFonts w:eastAsia="Calibri" w:cs="Times New Roman"/>
          <w:szCs w:val="24"/>
        </w:rPr>
        <w:t>, je nutné, aby</w:t>
      </w:r>
      <w:r w:rsidRPr="005C5768">
        <w:rPr>
          <w:rFonts w:eastAsia="Calibri" w:cs="Times New Roman"/>
          <w:szCs w:val="24"/>
        </w:rPr>
        <w:t xml:space="preserve"> učitel ověř</w:t>
      </w:r>
      <w:r w:rsidR="00247510" w:rsidRPr="005C5768">
        <w:rPr>
          <w:rFonts w:eastAsia="Calibri" w:cs="Times New Roman"/>
          <w:szCs w:val="24"/>
        </w:rPr>
        <w:t xml:space="preserve">il </w:t>
      </w:r>
      <w:r w:rsidRPr="005C5768">
        <w:rPr>
          <w:rFonts w:eastAsia="Calibri" w:cs="Times New Roman"/>
          <w:szCs w:val="24"/>
        </w:rPr>
        <w:t xml:space="preserve">znalosti žáků </w:t>
      </w:r>
      <w:r w:rsidR="0096151E">
        <w:rPr>
          <w:rFonts w:eastAsia="Calibri" w:cs="Times New Roman"/>
          <w:szCs w:val="24"/>
        </w:rPr>
        <w:t>ústním prověřením znalostí</w:t>
      </w:r>
      <w:r w:rsidR="00247510" w:rsidRPr="005C5768">
        <w:rPr>
          <w:rFonts w:eastAsia="Calibri" w:cs="Times New Roman"/>
          <w:szCs w:val="24"/>
        </w:rPr>
        <w:t xml:space="preserve"> zaměřeným na problematiku </w:t>
      </w:r>
      <w:r w:rsidR="00811599">
        <w:rPr>
          <w:rFonts w:eastAsia="Calibri" w:cs="Times New Roman"/>
          <w:szCs w:val="24"/>
        </w:rPr>
        <w:t>OZE</w:t>
      </w:r>
      <w:r w:rsidR="00247510" w:rsidRPr="005C5768">
        <w:rPr>
          <w:rFonts w:eastAsia="Calibri" w:cs="Times New Roman"/>
          <w:szCs w:val="24"/>
        </w:rPr>
        <w:t xml:space="preserve">. </w:t>
      </w:r>
    </w:p>
    <w:p w:rsidR="00471090" w:rsidRPr="008E3AE3" w:rsidRDefault="0035669C" w:rsidP="009E5A8E">
      <w:pPr>
        <w:pStyle w:val="Nadpis2"/>
        <w:spacing w:before="240" w:line="360" w:lineRule="auto"/>
      </w:pPr>
      <w:bookmarkStart w:id="11" w:name="_Toc384847989"/>
      <w:r>
        <w:t>3</w:t>
      </w:r>
      <w:r w:rsidR="0028060E" w:rsidRPr="008E3AE3">
        <w:t>.2</w:t>
      </w:r>
      <w:r w:rsidR="008D5F5E" w:rsidRPr="008E3AE3">
        <w:t xml:space="preserve"> </w:t>
      </w:r>
      <w:r w:rsidR="00471090" w:rsidRPr="008E3AE3">
        <w:t xml:space="preserve">Skupinová </w:t>
      </w:r>
      <w:r w:rsidR="0096151E" w:rsidRPr="008E3AE3">
        <w:t xml:space="preserve">a kooperativní </w:t>
      </w:r>
      <w:r w:rsidR="00471090" w:rsidRPr="008E3AE3">
        <w:t>výuka</w:t>
      </w:r>
      <w:bookmarkEnd w:id="11"/>
      <w:r w:rsidR="008D5F5E" w:rsidRPr="008E3AE3">
        <w:t xml:space="preserve"> </w:t>
      </w:r>
    </w:p>
    <w:p w:rsidR="00DB2E9D" w:rsidRPr="005C5768" w:rsidRDefault="00C21939" w:rsidP="009E5A8E">
      <w:pPr>
        <w:spacing w:before="0" w:after="0" w:line="360" w:lineRule="auto"/>
      </w:pPr>
      <w:r>
        <w:t>V rámci předmětu P</w:t>
      </w:r>
      <w:r w:rsidR="00247510" w:rsidRPr="005C5768">
        <w:t xml:space="preserve">racovní činnosti je významnou organizační formou výuky </w:t>
      </w:r>
      <w:r w:rsidR="00A610DD">
        <w:t>zmíněná</w:t>
      </w:r>
      <w:r w:rsidR="00247510" w:rsidRPr="005C5768">
        <w:t xml:space="preserve"> skupinová výuka. Tato forma vychází ze vzájemné spolupráce a aktivity žáků. Hlavním cílem je</w:t>
      </w:r>
      <w:r w:rsidR="00DB2E9D" w:rsidRPr="005C5768">
        <w:t xml:space="preserve"> jednak</w:t>
      </w:r>
      <w:r w:rsidR="00247510" w:rsidRPr="005C5768">
        <w:t xml:space="preserve"> systematické rozvíjení</w:t>
      </w:r>
      <w:r w:rsidR="00DB2E9D" w:rsidRPr="005C5768">
        <w:t xml:space="preserve"> existujících sociálních vztahů ve třídě, ale i naučit žáky spolupracovat při řešení často náročnějších</w:t>
      </w:r>
      <w:r w:rsidR="00A610DD">
        <w:t xml:space="preserve"> úloh či problémů. Dále </w:t>
      </w:r>
      <w:r w:rsidRPr="005C5768">
        <w:t xml:space="preserve">je </w:t>
      </w:r>
      <w:r w:rsidR="00A610DD">
        <w:t>důležitým aspektem</w:t>
      </w:r>
      <w:r w:rsidR="00DB2E9D" w:rsidRPr="005C5768">
        <w:t xml:space="preserve"> dělba práce a sdílení názorů mezi žáky ve sk</w:t>
      </w:r>
      <w:r w:rsidR="00A610DD">
        <w:t>upině. Mnoho žáků není schopno na počátku práce</w:t>
      </w:r>
      <w:r w:rsidR="00DB2E9D" w:rsidRPr="005C5768">
        <w:t xml:space="preserve"> převzít zodpovědnost za </w:t>
      </w:r>
      <w:r w:rsidR="00A610DD">
        <w:t>splnění svého</w:t>
      </w:r>
      <w:r w:rsidR="00DB2E9D" w:rsidRPr="005C5768">
        <w:t xml:space="preserve"> dílčí</w:t>
      </w:r>
      <w:r w:rsidR="00A610DD">
        <w:t>ho</w:t>
      </w:r>
      <w:r w:rsidR="00DB2E9D" w:rsidRPr="005C5768">
        <w:t xml:space="preserve"> </w:t>
      </w:r>
      <w:r w:rsidR="00A610DD">
        <w:t>úkolu, který</w:t>
      </w:r>
      <w:r w:rsidR="00DB2E9D" w:rsidRPr="005C5768">
        <w:t xml:space="preserve"> je součástí společné skupinové práce. </w:t>
      </w:r>
      <w:r w:rsidR="00291C40" w:rsidRPr="005C5768">
        <w:t>(</w:t>
      </w:r>
      <w:r w:rsidR="00D234EE">
        <w:t>7</w:t>
      </w:r>
      <w:r w:rsidR="00291C40" w:rsidRPr="005C5768">
        <w:t>)</w:t>
      </w:r>
    </w:p>
    <w:p w:rsidR="00247510" w:rsidRPr="005C5768" w:rsidRDefault="00DB2E9D" w:rsidP="009E5A8E">
      <w:pPr>
        <w:spacing w:before="0" w:after="0" w:line="360" w:lineRule="auto"/>
        <w:ind w:firstLine="454"/>
      </w:pPr>
      <w:r w:rsidRPr="005C5768">
        <w:t xml:space="preserve">Učitel </w:t>
      </w:r>
      <w:r w:rsidR="00A610DD">
        <w:t>v rámci realizace této organizační formy</w:t>
      </w:r>
      <w:r w:rsidRPr="005C5768">
        <w:t xml:space="preserve"> má za úkol vybrat vhodné učivo, které</w:t>
      </w:r>
      <w:r w:rsidR="00A610DD">
        <w:t xml:space="preserve"> jí</w:t>
      </w:r>
      <w:r w:rsidRPr="005C5768">
        <w:t xml:space="preserve"> přizpůsobí</w:t>
      </w:r>
      <w:r w:rsidR="00C21939">
        <w:t>,</w:t>
      </w:r>
      <w:r w:rsidRPr="005C5768">
        <w:t xml:space="preserve"> a dále formuluje učební úlohy, které jsou stěžejní pro jednotlivé pracovní skupiny. V samotném průběhu práce učitel však pouze organizuje, radí a usměrňuje činnost žáků. </w:t>
      </w:r>
      <w:r w:rsidR="00291C40" w:rsidRPr="005C5768">
        <w:t>(</w:t>
      </w:r>
      <w:r w:rsidR="00D234EE">
        <w:t>7</w:t>
      </w:r>
      <w:r w:rsidR="00291C40" w:rsidRPr="005C5768">
        <w:t>)</w:t>
      </w:r>
    </w:p>
    <w:p w:rsidR="00BA67D0" w:rsidRPr="00680CF9" w:rsidRDefault="00BA67D0" w:rsidP="009E5A8E">
      <w:pPr>
        <w:spacing w:before="0" w:after="0" w:line="360" w:lineRule="auto"/>
        <w:ind w:firstLine="454"/>
      </w:pPr>
      <w:r w:rsidRPr="005C5768">
        <w:t>V aplikační části di</w:t>
      </w:r>
      <w:r w:rsidR="00C21939">
        <w:t>plomové práce jsou realizovány</w:t>
      </w:r>
      <w:r w:rsidRPr="005C5768">
        <w:t xml:space="preserve"> touto výukovou formou cvičení zaměřená na popis v</w:t>
      </w:r>
      <w:r w:rsidR="00C21939">
        <w:t>lastností fotovoltaických panelů</w:t>
      </w:r>
      <w:r w:rsidRPr="005C5768">
        <w:t>. Žáci vy</w:t>
      </w:r>
      <w:r w:rsidR="00C21939">
        <w:t>tvoří vždy před započetím práce</w:t>
      </w:r>
      <w:r w:rsidR="009001B7">
        <w:t xml:space="preserve"> </w:t>
      </w:r>
      <w:r w:rsidR="009001B7" w:rsidRPr="005C5768">
        <w:t>pomocí losování</w:t>
      </w:r>
      <w:r w:rsidRPr="005C5768">
        <w:t xml:space="preserve"> nesourodé (heterogenní) skupinky po třech</w:t>
      </w:r>
      <w:r w:rsidR="009001B7">
        <w:t xml:space="preserve"> až čtyřech (dle momentálního </w:t>
      </w:r>
      <w:r w:rsidR="009001B7">
        <w:lastRenderedPageBreak/>
        <w:t>počtu žáků ve třídě)</w:t>
      </w:r>
      <w:r w:rsidRPr="005C5768">
        <w:t>. Proměnli</w:t>
      </w:r>
      <w:r w:rsidR="00FC16AC" w:rsidRPr="005C5768">
        <w:t>vost</w:t>
      </w:r>
      <w:r w:rsidRPr="005C5768">
        <w:t xml:space="preserve"> skupin je vhodn</w:t>
      </w:r>
      <w:r w:rsidR="00C21939">
        <w:t>é využívat vzhledem k tomu, aby </w:t>
      </w:r>
      <w:r w:rsidRPr="005C5768">
        <w:t>nedocházelo k</w:t>
      </w:r>
      <w:r w:rsidR="009001B7">
        <w:t>e</w:t>
      </w:r>
      <w:r w:rsidRPr="005C5768">
        <w:t xml:space="preserve"> stereotypním situacím</w:t>
      </w:r>
      <w:r w:rsidR="00FC16AC" w:rsidRPr="005C5768">
        <w:t>, žáky práce bavil</w:t>
      </w:r>
      <w:r w:rsidR="009001B7">
        <w:t>a</w:t>
      </w:r>
      <w:r w:rsidRPr="005C5768">
        <w:t xml:space="preserve"> a </w:t>
      </w:r>
      <w:r w:rsidR="00FC16AC" w:rsidRPr="005C5768">
        <w:t>také</w:t>
      </w:r>
      <w:r w:rsidRPr="005C5768">
        <w:t xml:space="preserve"> měli možnost navázat </w:t>
      </w:r>
      <w:r w:rsidRPr="00680CF9">
        <w:t xml:space="preserve">kontakt během práce i s jinými spolužáky. </w:t>
      </w:r>
    </w:p>
    <w:p w:rsidR="00471090" w:rsidRPr="005C5768" w:rsidRDefault="00FC16AC" w:rsidP="009E5A8E">
      <w:pPr>
        <w:spacing w:before="0" w:after="0" w:line="360" w:lineRule="auto"/>
        <w:ind w:firstLine="454"/>
      </w:pPr>
      <w:r w:rsidRPr="00680CF9">
        <w:t>Tato vý</w:t>
      </w:r>
      <w:r w:rsidR="00C21939" w:rsidRPr="00680CF9">
        <w:t>uková forma je vhodná</w:t>
      </w:r>
      <w:r w:rsidR="00680CF9" w:rsidRPr="00680CF9">
        <w:t xml:space="preserve"> k užívání</w:t>
      </w:r>
      <w:r w:rsidR="00680CF9">
        <w:t>, protože</w:t>
      </w:r>
      <w:r w:rsidRPr="00680CF9">
        <w:t xml:space="preserve"> dochází u žáků k</w:t>
      </w:r>
      <w:r w:rsidR="009001B7" w:rsidRPr="00680CF9">
        <w:t>e</w:t>
      </w:r>
      <w:r w:rsidRPr="00680CF9">
        <w:t xml:space="preserve"> zvýšené</w:t>
      </w:r>
      <w:r w:rsidR="00A610DD" w:rsidRPr="00680CF9">
        <w:t xml:space="preserve"> motivaci a</w:t>
      </w:r>
      <w:r w:rsidR="001460F5">
        <w:t> </w:t>
      </w:r>
      <w:r w:rsidRPr="00680CF9">
        <w:t>aktivitě při učení, do práce se zapojí více žáků, včetně těch</w:t>
      </w:r>
      <w:r w:rsidR="00A610DD" w:rsidRPr="00680CF9">
        <w:t>, kteří vyžadují individuální přístup</w:t>
      </w:r>
      <w:r w:rsidRPr="00680CF9">
        <w:t>.</w:t>
      </w:r>
      <w:r w:rsidR="00A610DD" w:rsidRPr="00680CF9">
        <w:t xml:space="preserve"> </w:t>
      </w:r>
      <w:r w:rsidR="00D82DE4" w:rsidRPr="00680CF9">
        <w:t>Ž</w:t>
      </w:r>
      <w:r w:rsidR="00471090" w:rsidRPr="00680CF9">
        <w:rPr>
          <w:rFonts w:eastAsia="Calibri"/>
        </w:rPr>
        <w:t>ák před</w:t>
      </w:r>
      <w:r w:rsidR="00A610DD" w:rsidRPr="00680CF9">
        <w:rPr>
          <w:rFonts w:eastAsia="Calibri"/>
        </w:rPr>
        <w:t xml:space="preserve"> svými</w:t>
      </w:r>
      <w:r w:rsidR="00471090" w:rsidRPr="00680CF9">
        <w:rPr>
          <w:rFonts w:eastAsia="Calibri"/>
        </w:rPr>
        <w:t xml:space="preserve"> spo</w:t>
      </w:r>
      <w:r w:rsidR="00D82DE4" w:rsidRPr="00680CF9">
        <w:t>lužáky</w:t>
      </w:r>
      <w:r w:rsidR="00D82DE4" w:rsidRPr="005C5768">
        <w:t xml:space="preserve"> snadněji přizná, </w:t>
      </w:r>
      <w:r w:rsidR="00A610DD">
        <w:t>čemu nerozumí</w:t>
      </w:r>
      <w:r w:rsidR="009001B7">
        <w:t>,</w:t>
      </w:r>
      <w:r w:rsidR="00D82DE4" w:rsidRPr="005C5768">
        <w:t xml:space="preserve"> čímž se</w:t>
      </w:r>
      <w:r w:rsidR="00A610DD">
        <w:t xml:space="preserve"> mimo jiné</w:t>
      </w:r>
      <w:r w:rsidR="00D82DE4" w:rsidRPr="005C5768">
        <w:t xml:space="preserve"> rozvíjí u žáka přirozenější vyjadřování.</w:t>
      </w:r>
      <w:r w:rsidR="00A610DD">
        <w:t xml:space="preserve"> Při práci ve skupině</w:t>
      </w:r>
      <w:r w:rsidR="00D82DE4" w:rsidRPr="005C5768">
        <w:t xml:space="preserve"> </w:t>
      </w:r>
      <w:r w:rsidR="00A610DD">
        <w:t>ž</w:t>
      </w:r>
      <w:r w:rsidR="00471090" w:rsidRPr="005C5768">
        <w:rPr>
          <w:rFonts w:eastAsia="Calibri"/>
        </w:rPr>
        <w:t xml:space="preserve">áci přebírají odpovědnost za učení, včetně </w:t>
      </w:r>
      <w:r w:rsidR="00D82DE4" w:rsidRPr="005C5768">
        <w:t xml:space="preserve">svých chyb a získávají </w:t>
      </w:r>
      <w:r w:rsidR="00471090" w:rsidRPr="005C5768">
        <w:rPr>
          <w:rFonts w:eastAsia="Calibri"/>
        </w:rPr>
        <w:t xml:space="preserve">větší zájem o </w:t>
      </w:r>
      <w:r w:rsidR="00D82DE4" w:rsidRPr="005C5768">
        <w:t>zadané úkoly.</w:t>
      </w:r>
      <w:r w:rsidR="00471090" w:rsidRPr="005C5768">
        <w:rPr>
          <w:rFonts w:eastAsia="Calibri"/>
        </w:rPr>
        <w:t xml:space="preserve"> </w:t>
      </w:r>
      <w:r w:rsidR="009001B7">
        <w:t>Při realizaci</w:t>
      </w:r>
      <w:r w:rsidR="00A610DD">
        <w:t xml:space="preserve"> úkolu </w:t>
      </w:r>
      <w:r w:rsidR="00471090" w:rsidRPr="005C5768">
        <w:rPr>
          <w:rFonts w:eastAsia="Calibri"/>
        </w:rPr>
        <w:t xml:space="preserve">si do jisté míry mohou volit tempo </w:t>
      </w:r>
      <w:r w:rsidR="00D82DE4" w:rsidRPr="005C5768">
        <w:t>své práce</w:t>
      </w:r>
      <w:r w:rsidRPr="005C5768">
        <w:t>, i když je nutné, aby učitel do procesu aktivně zasahoval</w:t>
      </w:r>
      <w:r w:rsidR="00D82DE4" w:rsidRPr="005C5768">
        <w:t>. V</w:t>
      </w:r>
      <w:r w:rsidR="00C21939">
        <w:rPr>
          <w:rFonts w:eastAsia="Calibri"/>
        </w:rPr>
        <w:t>e </w:t>
      </w:r>
      <w:r w:rsidR="00471090" w:rsidRPr="005C5768">
        <w:rPr>
          <w:rFonts w:eastAsia="Calibri"/>
        </w:rPr>
        <w:t>skupině se přirozeně po</w:t>
      </w:r>
      <w:r w:rsidR="00D82DE4" w:rsidRPr="005C5768">
        <w:t>rovnávají postupy řešení</w:t>
      </w:r>
      <w:r w:rsidR="00A610DD">
        <w:t xml:space="preserve"> a žáci se přirozeným způsobem</w:t>
      </w:r>
      <w:r w:rsidR="00471090" w:rsidRPr="005C5768">
        <w:rPr>
          <w:rFonts w:eastAsia="Calibri"/>
        </w:rPr>
        <w:t xml:space="preserve"> učí komunikativním dovednostem, organizaci práce, zvyšuje se sebevědomí žáků, frekvence úspěšné činnosti a samostatnost žáků</w:t>
      </w:r>
      <w:r w:rsidR="00211F12" w:rsidRPr="005C5768">
        <w:t xml:space="preserve">. </w:t>
      </w:r>
      <w:r w:rsidR="00D82DE4" w:rsidRPr="005C5768">
        <w:t>Žáci ztrácejí zábrany. U</w:t>
      </w:r>
      <w:r w:rsidR="00471090" w:rsidRPr="005C5768">
        <w:rPr>
          <w:rFonts w:eastAsia="Calibri"/>
        </w:rPr>
        <w:t xml:space="preserve">čitel </w:t>
      </w:r>
      <w:r w:rsidRPr="005C5768">
        <w:rPr>
          <w:rFonts w:eastAsia="Calibri"/>
        </w:rPr>
        <w:t>má možnost průběžně kontrolovat práci skupin a</w:t>
      </w:r>
      <w:r w:rsidR="00D82DE4" w:rsidRPr="005C5768">
        <w:t xml:space="preserve"> intenzivně</w:t>
      </w:r>
      <w:r w:rsidR="00471090" w:rsidRPr="005C5768">
        <w:rPr>
          <w:rFonts w:eastAsia="Calibri"/>
        </w:rPr>
        <w:t xml:space="preserve"> </w:t>
      </w:r>
      <w:r w:rsidRPr="005C5768">
        <w:rPr>
          <w:rFonts w:eastAsia="Calibri"/>
        </w:rPr>
        <w:t xml:space="preserve">se </w:t>
      </w:r>
      <w:r w:rsidR="00471090" w:rsidRPr="005C5768">
        <w:rPr>
          <w:rFonts w:eastAsia="Calibri"/>
        </w:rPr>
        <w:t>věnovat slabší skupině žáků</w:t>
      </w:r>
      <w:r w:rsidR="00D82DE4" w:rsidRPr="005C5768">
        <w:t xml:space="preserve"> či jednotlivci, který má </w:t>
      </w:r>
      <w:r w:rsidRPr="005C5768">
        <w:t xml:space="preserve">výrazné </w:t>
      </w:r>
      <w:r w:rsidR="00D82DE4" w:rsidRPr="005C5768">
        <w:t>problémy. Učitel</w:t>
      </w:r>
      <w:r w:rsidR="00471090" w:rsidRPr="005C5768">
        <w:rPr>
          <w:rFonts w:eastAsia="Calibri"/>
        </w:rPr>
        <w:t xml:space="preserve"> má</w:t>
      </w:r>
      <w:r w:rsidR="00D82DE4" w:rsidRPr="005C5768">
        <w:t xml:space="preserve"> také čas na přípravu další činnosti. Tato </w:t>
      </w:r>
      <w:r w:rsidR="00C21939">
        <w:t>výuková forma</w:t>
      </w:r>
      <w:r w:rsidR="00D82DE4" w:rsidRPr="005C5768">
        <w:t xml:space="preserve"> je</w:t>
      </w:r>
      <w:r w:rsidRPr="005C5768">
        <w:t xml:space="preserve"> mimořádně vhodná</w:t>
      </w:r>
      <w:r w:rsidR="00D82DE4" w:rsidRPr="005C5768">
        <w:t xml:space="preserve"> jako</w:t>
      </w:r>
      <w:r w:rsidR="00471090" w:rsidRPr="005C5768">
        <w:rPr>
          <w:rFonts w:eastAsia="Calibri"/>
        </w:rPr>
        <w:t xml:space="preserve"> obrana proti stereotypu ve vyučování</w:t>
      </w:r>
      <w:r w:rsidR="00D82DE4" w:rsidRPr="005C5768">
        <w:t>.</w:t>
      </w:r>
      <w:r w:rsidR="00291C40" w:rsidRPr="005C5768">
        <w:t xml:space="preserve"> (</w:t>
      </w:r>
      <w:r w:rsidR="00D234EE">
        <w:t>10</w:t>
      </w:r>
      <w:r w:rsidR="00291C40" w:rsidRPr="005C5768">
        <w:t>)</w:t>
      </w:r>
    </w:p>
    <w:p w:rsidR="008E3AE3" w:rsidRPr="008E3AE3" w:rsidRDefault="00FC16AC" w:rsidP="009E5A8E">
      <w:pPr>
        <w:spacing w:before="0" w:after="0" w:line="360" w:lineRule="auto"/>
        <w:ind w:firstLine="454"/>
      </w:pPr>
      <w:r w:rsidRPr="005C5768">
        <w:t xml:space="preserve">Při </w:t>
      </w:r>
      <w:r w:rsidR="00C21939">
        <w:t xml:space="preserve">skupinové a kooperativní </w:t>
      </w:r>
      <w:r w:rsidRPr="005C5768">
        <w:t xml:space="preserve">formě </w:t>
      </w:r>
      <w:r w:rsidR="00C21939">
        <w:t xml:space="preserve">výuky </w:t>
      </w:r>
      <w:r w:rsidRPr="005C5768">
        <w:t xml:space="preserve">si </w:t>
      </w:r>
      <w:r w:rsidR="00A610DD">
        <w:t>vyučující</w:t>
      </w:r>
      <w:r w:rsidRPr="005C5768">
        <w:t xml:space="preserve"> musí dát pozor na nerovnoměrnou prác</w:t>
      </w:r>
      <w:r w:rsidR="00C21939">
        <w:t>i všech žáků ve skupině.</w:t>
      </w:r>
      <w:r w:rsidRPr="005C5768">
        <w:t xml:space="preserve"> V</w:t>
      </w:r>
      <w:r w:rsidR="006C52F8">
        <w:t xml:space="preserve"> každé skupině</w:t>
      </w:r>
      <w:r w:rsidR="00C21939">
        <w:t xml:space="preserve"> se najdou tahouni a</w:t>
      </w:r>
      <w:r w:rsidRPr="005C5768">
        <w:t xml:space="preserve"> žáci</w:t>
      </w:r>
      <w:r w:rsidR="00C21939">
        <w:t>, kteří se pouze vezou, Úkolem učitele je</w:t>
      </w:r>
      <w:r w:rsidRPr="005C5768">
        <w:t xml:space="preserve"> pasi</w:t>
      </w:r>
      <w:r w:rsidR="00C21939">
        <w:t>vní jedince průběžně usměrňovat</w:t>
      </w:r>
      <w:r w:rsidRPr="005C5768">
        <w:t xml:space="preserve"> tak</w:t>
      </w:r>
      <w:r w:rsidR="00C21939">
        <w:t>,</w:t>
      </w:r>
      <w:r w:rsidRPr="005C5768">
        <w:t xml:space="preserve"> aby pokud možno pracovali všichni, dle svých možností.</w:t>
      </w:r>
      <w:r w:rsidR="00291C40" w:rsidRPr="005C5768">
        <w:t xml:space="preserve"> Problém </w:t>
      </w:r>
      <w:r w:rsidR="00C21939">
        <w:t xml:space="preserve">může </w:t>
      </w:r>
      <w:r w:rsidR="006C52F8">
        <w:t>nastat</w:t>
      </w:r>
      <w:r w:rsidR="00291C40" w:rsidRPr="005C5768">
        <w:t xml:space="preserve"> i v případě, že talentovanější žáci se trumfují a</w:t>
      </w:r>
      <w:r w:rsidR="009E5A8E">
        <w:t> </w:t>
      </w:r>
      <w:r w:rsidR="00291C40" w:rsidRPr="005C5768">
        <w:t xml:space="preserve">přestávají se starat o zbytek skupiny, kde slabší žáci mohou vypadávat ze své role ve skupině. </w:t>
      </w:r>
      <w:r w:rsidRPr="005C5768">
        <w:t xml:space="preserve">Další nevýhodou této organizační formy je fakt, že práce ve skupinách bývá hlučnější, žáci mají tendenci </w:t>
      </w:r>
      <w:r w:rsidR="00291C40" w:rsidRPr="005C5768">
        <w:t xml:space="preserve">při práci </w:t>
      </w:r>
      <w:r w:rsidR="00C21939">
        <w:t xml:space="preserve">nahlas </w:t>
      </w:r>
      <w:r w:rsidR="00291C40" w:rsidRPr="005C5768">
        <w:t xml:space="preserve">hovořit a </w:t>
      </w:r>
      <w:r w:rsidRPr="005C5768">
        <w:t>překřikovat</w:t>
      </w:r>
      <w:r w:rsidR="00291C40" w:rsidRPr="005C5768">
        <w:t xml:space="preserve"> se</w:t>
      </w:r>
      <w:r w:rsidRPr="005C5768">
        <w:t>. Toto však v rámci pracovních činnosti není významný problém</w:t>
      </w:r>
      <w:r w:rsidR="006C52F8">
        <w:t>, protože v</w:t>
      </w:r>
      <w:r w:rsidR="00C21939">
        <w:t>ýuková místnost bývá vzhledem k </w:t>
      </w:r>
      <w:r w:rsidR="00291C40" w:rsidRPr="005C5768">
        <w:t>očekávanému hlučnému provozu umístěna v odlehlých místech budovy školy.</w:t>
      </w:r>
      <w:r w:rsidR="006C52F8">
        <w:t xml:space="preserve"> (10)</w:t>
      </w:r>
      <w:r w:rsidR="00291C40" w:rsidRPr="005C5768">
        <w:t xml:space="preserve"> </w:t>
      </w:r>
    </w:p>
    <w:p w:rsidR="00240EB2" w:rsidRPr="005C5768" w:rsidRDefault="0035669C" w:rsidP="009E5A8E">
      <w:pPr>
        <w:pStyle w:val="Nadpis2"/>
        <w:spacing w:before="240" w:line="360" w:lineRule="auto"/>
      </w:pPr>
      <w:bookmarkStart w:id="12" w:name="_Toc384847990"/>
      <w:r>
        <w:t>3</w:t>
      </w:r>
      <w:r w:rsidR="0028060E" w:rsidRPr="005C5768">
        <w:t>.3</w:t>
      </w:r>
      <w:r w:rsidR="006057E5" w:rsidRPr="005C5768">
        <w:t xml:space="preserve"> </w:t>
      </w:r>
      <w:r w:rsidR="00471090" w:rsidRPr="005C5768">
        <w:rPr>
          <w:rFonts w:eastAsia="Calibri"/>
        </w:rPr>
        <w:t>Projektová výuka</w:t>
      </w:r>
      <w:bookmarkEnd w:id="12"/>
    </w:p>
    <w:p w:rsidR="00240EB2" w:rsidRPr="005C5768" w:rsidRDefault="00C21939" w:rsidP="009E5A8E">
      <w:pPr>
        <w:spacing w:before="0" w:after="0" w:line="360" w:lineRule="auto"/>
        <w:rPr>
          <w:rFonts w:cs="Times New Roman"/>
          <w:szCs w:val="24"/>
        </w:rPr>
      </w:pPr>
      <w:r>
        <w:rPr>
          <w:rFonts w:cs="Times New Roman"/>
          <w:szCs w:val="24"/>
        </w:rPr>
        <w:t>Stěžejní výukovou formou pro vyhodnocení</w:t>
      </w:r>
      <w:r w:rsidR="00240EB2" w:rsidRPr="005C5768">
        <w:rPr>
          <w:rFonts w:cs="Times New Roman"/>
          <w:szCs w:val="24"/>
        </w:rPr>
        <w:t xml:space="preserve"> aplikační část</w:t>
      </w:r>
      <w:r>
        <w:rPr>
          <w:rFonts w:cs="Times New Roman"/>
          <w:szCs w:val="24"/>
        </w:rPr>
        <w:t>i předkládané</w:t>
      </w:r>
      <w:r w:rsidR="00240EB2" w:rsidRPr="005C5768">
        <w:rPr>
          <w:rFonts w:cs="Times New Roman"/>
          <w:szCs w:val="24"/>
        </w:rPr>
        <w:t xml:space="preserve"> diplomové práce je projektová výuka, žáci mají s pomocí učitele řešit </w:t>
      </w:r>
      <w:r w:rsidR="0078753F" w:rsidRPr="005C5768">
        <w:rPr>
          <w:rFonts w:cs="Times New Roman"/>
          <w:szCs w:val="24"/>
        </w:rPr>
        <w:t>stanovený úkol, který má komplexní charakter a širší praktický dosah.</w:t>
      </w:r>
    </w:p>
    <w:p w:rsidR="0078753F" w:rsidRPr="005C5768" w:rsidRDefault="0078753F" w:rsidP="009E5A8E">
      <w:pPr>
        <w:spacing w:before="0" w:after="0" w:line="360" w:lineRule="auto"/>
        <w:ind w:firstLine="454"/>
        <w:rPr>
          <w:rFonts w:cs="Times New Roman"/>
          <w:szCs w:val="24"/>
        </w:rPr>
      </w:pPr>
      <w:r w:rsidRPr="005C5768">
        <w:rPr>
          <w:rFonts w:cs="Times New Roman"/>
          <w:szCs w:val="24"/>
        </w:rPr>
        <w:t xml:space="preserve">Projekt lze charakterizovat dle </w:t>
      </w:r>
      <w:r w:rsidR="00171521">
        <w:rPr>
          <w:rFonts w:cs="Times New Roman"/>
          <w:szCs w:val="24"/>
        </w:rPr>
        <w:t>J. Maňáka</w:t>
      </w:r>
      <w:r w:rsidRPr="005C5768">
        <w:rPr>
          <w:rFonts w:cs="Times New Roman"/>
          <w:szCs w:val="24"/>
        </w:rPr>
        <w:t xml:space="preserve"> (</w:t>
      </w:r>
      <w:r w:rsidR="00D234EE">
        <w:rPr>
          <w:rFonts w:cs="Times New Roman"/>
          <w:szCs w:val="24"/>
        </w:rPr>
        <w:t>11</w:t>
      </w:r>
      <w:r w:rsidRPr="005C5768">
        <w:rPr>
          <w:rFonts w:cs="Times New Roman"/>
          <w:szCs w:val="24"/>
        </w:rPr>
        <w:t>) jako komplexní prakt</w:t>
      </w:r>
      <w:r w:rsidR="00C21939">
        <w:rPr>
          <w:rFonts w:cs="Times New Roman"/>
          <w:szCs w:val="24"/>
        </w:rPr>
        <w:t>ickou úlohu, která je spojena s</w:t>
      </w:r>
      <w:r w:rsidRPr="005C5768">
        <w:rPr>
          <w:rFonts w:cs="Times New Roman"/>
          <w:szCs w:val="24"/>
        </w:rPr>
        <w:t xml:space="preserve"> životní realitou, kterou je vhodné řešit z teoretického </w:t>
      </w:r>
      <w:r w:rsidR="00C21939">
        <w:rPr>
          <w:rFonts w:cs="Times New Roman"/>
          <w:szCs w:val="24"/>
        </w:rPr>
        <w:t>i praktického hlediska a vede k </w:t>
      </w:r>
      <w:r w:rsidRPr="005C5768">
        <w:rPr>
          <w:rFonts w:cs="Times New Roman"/>
          <w:szCs w:val="24"/>
        </w:rPr>
        <w:t>adekvátnímu výsledku.</w:t>
      </w:r>
    </w:p>
    <w:p w:rsidR="0078753F" w:rsidRPr="005C5768" w:rsidRDefault="0078753F" w:rsidP="009E5A8E">
      <w:pPr>
        <w:spacing w:before="0" w:after="0" w:line="360" w:lineRule="auto"/>
        <w:ind w:firstLine="454"/>
        <w:rPr>
          <w:rFonts w:cs="Times New Roman"/>
          <w:szCs w:val="24"/>
        </w:rPr>
      </w:pPr>
      <w:r w:rsidRPr="005C5768">
        <w:rPr>
          <w:rFonts w:cs="Times New Roman"/>
          <w:szCs w:val="24"/>
        </w:rPr>
        <w:t xml:space="preserve">Při řešení zadaných úkolů je v rámci projektové výuky podporováno tzv. kooperativní učení, pro nějž je zásadní vzájemná spolupráce jednotlivých členů, kteří společně řeší </w:t>
      </w:r>
      <w:r w:rsidR="006C52F8">
        <w:rPr>
          <w:rFonts w:cs="Times New Roman"/>
          <w:szCs w:val="24"/>
        </w:rPr>
        <w:lastRenderedPageBreak/>
        <w:t>komplexní</w:t>
      </w:r>
      <w:r w:rsidRPr="005C5768">
        <w:rPr>
          <w:rFonts w:cs="Times New Roman"/>
          <w:szCs w:val="24"/>
        </w:rPr>
        <w:t xml:space="preserve"> úlohu. Jednotliví členové projektové skupiny se v průběhu práce </w:t>
      </w:r>
      <w:r w:rsidR="006C52F8">
        <w:rPr>
          <w:rFonts w:cs="Times New Roman"/>
          <w:szCs w:val="24"/>
        </w:rPr>
        <w:t>učí</w:t>
      </w:r>
      <w:r w:rsidRPr="005C5768">
        <w:rPr>
          <w:rFonts w:cs="Times New Roman"/>
          <w:szCs w:val="24"/>
        </w:rPr>
        <w:t xml:space="preserve"> rozdělovat si </w:t>
      </w:r>
      <w:r w:rsidR="006C52F8">
        <w:rPr>
          <w:rFonts w:cs="Times New Roman"/>
          <w:szCs w:val="24"/>
        </w:rPr>
        <w:t>úkoly</w:t>
      </w:r>
      <w:r w:rsidRPr="005C5768">
        <w:rPr>
          <w:rFonts w:cs="Times New Roman"/>
          <w:szCs w:val="24"/>
        </w:rPr>
        <w:t>, naplánovat si činnost, rozdělovat si dílčí zvolené úkoly, radit si a zkoordinovat úsilí k</w:t>
      </w:r>
      <w:r w:rsidR="006C52F8">
        <w:rPr>
          <w:rFonts w:cs="Times New Roman"/>
          <w:szCs w:val="24"/>
        </w:rPr>
        <w:t> </w:t>
      </w:r>
      <w:r w:rsidRPr="005C5768">
        <w:rPr>
          <w:rFonts w:cs="Times New Roman"/>
          <w:szCs w:val="24"/>
        </w:rPr>
        <w:t xml:space="preserve">dosažení požadovaných výsledků. </w:t>
      </w:r>
      <w:r w:rsidR="006C52F8">
        <w:rPr>
          <w:rFonts w:cs="Times New Roman"/>
          <w:szCs w:val="24"/>
        </w:rPr>
        <w:t>Při realizaci projektu je velmi žádoucí, aby ž</w:t>
      </w:r>
      <w:r w:rsidRPr="005C5768">
        <w:rPr>
          <w:rFonts w:cs="Times New Roman"/>
          <w:szCs w:val="24"/>
        </w:rPr>
        <w:t>áci by</w:t>
      </w:r>
      <w:r w:rsidR="006C52F8">
        <w:rPr>
          <w:rFonts w:cs="Times New Roman"/>
          <w:szCs w:val="24"/>
        </w:rPr>
        <w:t>li osobně za</w:t>
      </w:r>
      <w:r w:rsidRPr="005C5768">
        <w:rPr>
          <w:rFonts w:cs="Times New Roman"/>
          <w:szCs w:val="24"/>
        </w:rPr>
        <w:t>interesování</w:t>
      </w:r>
      <w:r w:rsidR="006C52F8">
        <w:rPr>
          <w:rFonts w:cs="Times New Roman"/>
          <w:szCs w:val="24"/>
        </w:rPr>
        <w:t xml:space="preserve"> do úkolu</w:t>
      </w:r>
      <w:r w:rsidRPr="005C5768">
        <w:rPr>
          <w:rFonts w:cs="Times New Roman"/>
          <w:szCs w:val="24"/>
        </w:rPr>
        <w:t>. Měli by na něm pracovat z vlastního zájmu</w:t>
      </w:r>
      <w:r w:rsidR="006C52F8">
        <w:rPr>
          <w:rFonts w:cs="Times New Roman"/>
          <w:szCs w:val="24"/>
        </w:rPr>
        <w:t>, čímž se zvyšuje jejich motivace do plnění úkolu</w:t>
      </w:r>
      <w:r w:rsidRPr="005C5768">
        <w:rPr>
          <w:rFonts w:cs="Times New Roman"/>
          <w:szCs w:val="24"/>
        </w:rPr>
        <w:t xml:space="preserve">. </w:t>
      </w:r>
      <w:r w:rsidR="003C4267" w:rsidRPr="005C5768">
        <w:rPr>
          <w:rFonts w:cs="Times New Roman"/>
          <w:szCs w:val="24"/>
        </w:rPr>
        <w:t>(</w:t>
      </w:r>
      <w:r w:rsidR="00D234EE">
        <w:rPr>
          <w:rFonts w:cs="Times New Roman"/>
          <w:szCs w:val="24"/>
        </w:rPr>
        <w:t>11</w:t>
      </w:r>
      <w:r w:rsidR="003C4267" w:rsidRPr="005C5768">
        <w:rPr>
          <w:rFonts w:cs="Times New Roman"/>
          <w:szCs w:val="24"/>
        </w:rPr>
        <w:t>)</w:t>
      </w:r>
    </w:p>
    <w:p w:rsidR="003C4267" w:rsidRPr="005C5768" w:rsidRDefault="003C4267" w:rsidP="009E5A8E">
      <w:pPr>
        <w:spacing w:before="0" w:after="0" w:line="360" w:lineRule="auto"/>
        <w:ind w:firstLine="454"/>
        <w:rPr>
          <w:rFonts w:cs="Times New Roman"/>
          <w:szCs w:val="24"/>
        </w:rPr>
      </w:pPr>
      <w:r w:rsidRPr="005C5768">
        <w:rPr>
          <w:rFonts w:cs="Times New Roman"/>
          <w:szCs w:val="24"/>
        </w:rPr>
        <w:t xml:space="preserve">V </w:t>
      </w:r>
      <w:r w:rsidR="006C52F8">
        <w:rPr>
          <w:rFonts w:cs="Times New Roman"/>
          <w:szCs w:val="24"/>
        </w:rPr>
        <w:t>rámci pracovních činností je vhodným a často</w:t>
      </w:r>
      <w:r w:rsidRPr="005C5768">
        <w:rPr>
          <w:rFonts w:cs="Times New Roman"/>
          <w:szCs w:val="24"/>
        </w:rPr>
        <w:t xml:space="preserve"> využívaným typem projektu společná práce žáků ve skupinách</w:t>
      </w:r>
      <w:r w:rsidR="002257D2" w:rsidRPr="005C5768">
        <w:rPr>
          <w:rFonts w:cs="Times New Roman"/>
          <w:szCs w:val="24"/>
        </w:rPr>
        <w:t xml:space="preserve"> v r</w:t>
      </w:r>
      <w:r w:rsidR="003345A2">
        <w:rPr>
          <w:rFonts w:cs="Times New Roman"/>
          <w:szCs w:val="24"/>
        </w:rPr>
        <w:t>ámci jedné třídy, ale je možné</w:t>
      </w:r>
      <w:r w:rsidR="002257D2" w:rsidRPr="005C5768">
        <w:rPr>
          <w:rFonts w:cs="Times New Roman"/>
          <w:szCs w:val="24"/>
        </w:rPr>
        <w:t xml:space="preserve"> zapojit žáky z různých tříd</w:t>
      </w:r>
      <w:r w:rsidR="003345A2">
        <w:rPr>
          <w:rFonts w:cs="Times New Roman"/>
          <w:szCs w:val="24"/>
        </w:rPr>
        <w:t>,</w:t>
      </w:r>
      <w:r w:rsidR="002257D2" w:rsidRPr="005C5768">
        <w:rPr>
          <w:rFonts w:cs="Times New Roman"/>
          <w:szCs w:val="24"/>
        </w:rPr>
        <w:t xml:space="preserve"> či</w:t>
      </w:r>
      <w:r w:rsidR="009E5A8E">
        <w:rPr>
          <w:rFonts w:cs="Times New Roman"/>
          <w:szCs w:val="24"/>
        </w:rPr>
        <w:t> </w:t>
      </w:r>
      <w:r w:rsidR="002257D2" w:rsidRPr="005C5768">
        <w:rPr>
          <w:rFonts w:cs="Times New Roman"/>
          <w:szCs w:val="24"/>
        </w:rPr>
        <w:t>dokonce v rámci celé školy. V rámci aplikační části diplomové práce budou zapojeni do práce žáci z osmých a devátých tříd.</w:t>
      </w:r>
    </w:p>
    <w:p w:rsidR="009E5A8E" w:rsidRDefault="00171521" w:rsidP="009E5A8E">
      <w:pPr>
        <w:spacing w:before="0" w:after="0" w:line="360" w:lineRule="auto"/>
        <w:ind w:firstLine="454"/>
        <w:rPr>
          <w:rFonts w:cs="Times New Roman"/>
          <w:szCs w:val="24"/>
        </w:rPr>
      </w:pPr>
      <w:r>
        <w:rPr>
          <w:rFonts w:cs="Times New Roman"/>
          <w:szCs w:val="24"/>
        </w:rPr>
        <w:t>J. Maňák (11) uvádí, že u</w:t>
      </w:r>
      <w:r w:rsidR="002257D2" w:rsidRPr="005C5768">
        <w:rPr>
          <w:rFonts w:cs="Times New Roman"/>
          <w:szCs w:val="24"/>
        </w:rPr>
        <w:t>čitel na začátku projektu má za úkol u</w:t>
      </w:r>
      <w:r w:rsidR="006C52F8">
        <w:rPr>
          <w:rFonts w:cs="Times New Roman"/>
          <w:szCs w:val="24"/>
        </w:rPr>
        <w:t>r</w:t>
      </w:r>
      <w:r w:rsidR="002257D2" w:rsidRPr="005C5768">
        <w:rPr>
          <w:rFonts w:cs="Times New Roman"/>
          <w:szCs w:val="24"/>
        </w:rPr>
        <w:t>čit druh a rozsah práce na základě analýzy úrovně znalostí a dovedností žáků. Důležité je i zohlednit materiální vybavení školy a časový rámec, kter</w:t>
      </w:r>
      <w:r w:rsidR="009E5A8E">
        <w:rPr>
          <w:rFonts w:cs="Times New Roman"/>
          <w:szCs w:val="24"/>
        </w:rPr>
        <w:t>ý</w:t>
      </w:r>
      <w:r w:rsidR="002257D2" w:rsidRPr="005C5768">
        <w:rPr>
          <w:rFonts w:cs="Times New Roman"/>
          <w:szCs w:val="24"/>
        </w:rPr>
        <w:t xml:space="preserve"> </w:t>
      </w:r>
      <w:r w:rsidR="003345A2">
        <w:rPr>
          <w:rFonts w:cs="Times New Roman"/>
          <w:szCs w:val="24"/>
        </w:rPr>
        <w:t xml:space="preserve">je </w:t>
      </w:r>
      <w:r w:rsidR="002257D2" w:rsidRPr="005C5768">
        <w:rPr>
          <w:rFonts w:cs="Times New Roman"/>
          <w:szCs w:val="24"/>
        </w:rPr>
        <w:t>k plnění úkolů k disp</w:t>
      </w:r>
      <w:r w:rsidR="003345A2">
        <w:rPr>
          <w:rFonts w:cs="Times New Roman"/>
          <w:szCs w:val="24"/>
        </w:rPr>
        <w:t>ozici. Je velmi žádoucí, pokud</w:t>
      </w:r>
      <w:r w:rsidR="00C23B45">
        <w:rPr>
          <w:rFonts w:cs="Times New Roman"/>
          <w:szCs w:val="24"/>
        </w:rPr>
        <w:t xml:space="preserve"> i </w:t>
      </w:r>
      <w:r w:rsidR="002257D2" w:rsidRPr="005C5768">
        <w:rPr>
          <w:rFonts w:cs="Times New Roman"/>
          <w:szCs w:val="24"/>
        </w:rPr>
        <w:t>samotní žáci mají možnost se do této přípravné fáze angažovat. Zvyšuje se tím motivace žáků pro další následnou práci při plnění úkolů. Konečné slovo</w:t>
      </w:r>
      <w:r w:rsidR="003345A2">
        <w:rPr>
          <w:rFonts w:cs="Times New Roman"/>
          <w:szCs w:val="24"/>
        </w:rPr>
        <w:t xml:space="preserve"> však vždy má mít učitel, který </w:t>
      </w:r>
      <w:r w:rsidR="002257D2" w:rsidRPr="005C5768">
        <w:rPr>
          <w:rFonts w:cs="Times New Roman"/>
          <w:szCs w:val="24"/>
        </w:rPr>
        <w:t>celý projekt koordinuje a řídí.</w:t>
      </w:r>
      <w:r w:rsidR="006C52F8">
        <w:rPr>
          <w:rFonts w:cs="Times New Roman"/>
          <w:szCs w:val="24"/>
        </w:rPr>
        <w:t xml:space="preserve"> </w:t>
      </w:r>
      <w:r w:rsidR="003345A2">
        <w:rPr>
          <w:rFonts w:cs="Times New Roman"/>
          <w:szCs w:val="24"/>
        </w:rPr>
        <w:t xml:space="preserve">Na závěr projektu je </w:t>
      </w:r>
      <w:r w:rsidR="00A23CEA" w:rsidRPr="005C5768">
        <w:rPr>
          <w:rFonts w:cs="Times New Roman"/>
          <w:szCs w:val="24"/>
        </w:rPr>
        <w:t>důležitá zpětná vazba v podobě komplexního hodnocení, na</w:t>
      </w:r>
      <w:r w:rsidR="009E5A8E">
        <w:rPr>
          <w:rFonts w:cs="Times New Roman"/>
          <w:szCs w:val="24"/>
        </w:rPr>
        <w:t> </w:t>
      </w:r>
      <w:r w:rsidR="00A23CEA" w:rsidRPr="005C5768">
        <w:rPr>
          <w:rFonts w:cs="Times New Roman"/>
          <w:szCs w:val="24"/>
        </w:rPr>
        <w:t xml:space="preserve">kterém by opět velký díl měli mít samotní žáci, kteří projekt řešili. </w:t>
      </w:r>
    </w:p>
    <w:p w:rsidR="009560B8" w:rsidRPr="005C5768" w:rsidRDefault="003345A2" w:rsidP="009E5A8E">
      <w:pPr>
        <w:spacing w:before="0" w:after="0" w:line="360" w:lineRule="auto"/>
        <w:ind w:firstLine="454"/>
        <w:rPr>
          <w:rFonts w:cs="Times New Roman"/>
          <w:szCs w:val="24"/>
        </w:rPr>
      </w:pPr>
      <w:r>
        <w:rPr>
          <w:rFonts w:cs="Times New Roman"/>
          <w:szCs w:val="24"/>
        </w:rPr>
        <w:t>V</w:t>
      </w:r>
      <w:r w:rsidR="00A23CEA" w:rsidRPr="005C5768">
        <w:rPr>
          <w:rFonts w:cs="Times New Roman"/>
          <w:szCs w:val="24"/>
        </w:rPr>
        <w:t>ýhodou při využití této výukové formy je v</w:t>
      </w:r>
      <w:r w:rsidR="006C52F8">
        <w:rPr>
          <w:rFonts w:cs="Times New Roman"/>
          <w:szCs w:val="24"/>
        </w:rPr>
        <w:t>yšší</w:t>
      </w:r>
      <w:r w:rsidR="00A23CEA" w:rsidRPr="005C5768">
        <w:rPr>
          <w:rFonts w:cs="Times New Roman"/>
          <w:szCs w:val="24"/>
        </w:rPr>
        <w:t xml:space="preserve"> efektivita práce žáků,</w:t>
      </w:r>
      <w:r>
        <w:rPr>
          <w:rFonts w:cs="Times New Roman"/>
          <w:szCs w:val="24"/>
        </w:rPr>
        <w:t xml:space="preserve"> a to vzhledem k </w:t>
      </w:r>
      <w:r w:rsidR="00A23CEA" w:rsidRPr="005C5768">
        <w:rPr>
          <w:rFonts w:cs="Times New Roman"/>
          <w:szCs w:val="24"/>
        </w:rPr>
        <w:t>tomu, že jsou výrazně motivováni k plnění úkolů a jsou zapojeni to většiny fází průběhu projektu. Nevýhodou je pak složitější příprava ze strany učitele a vysoké nároky na materiální vybavení školy, což je finančně nákladné. (</w:t>
      </w:r>
      <w:r w:rsidR="00D234EE">
        <w:rPr>
          <w:rFonts w:cs="Times New Roman"/>
          <w:szCs w:val="24"/>
        </w:rPr>
        <w:t>11</w:t>
      </w:r>
      <w:r w:rsidR="00A23CEA" w:rsidRPr="005C5768">
        <w:rPr>
          <w:rFonts w:cs="Times New Roman"/>
          <w:szCs w:val="24"/>
        </w:rPr>
        <w:t>)</w:t>
      </w:r>
    </w:p>
    <w:p w:rsidR="00917D74" w:rsidRDefault="009560B8" w:rsidP="009E5A8E">
      <w:pPr>
        <w:spacing w:before="0" w:after="0" w:line="360" w:lineRule="auto"/>
        <w:ind w:firstLine="454"/>
        <w:rPr>
          <w:rFonts w:cs="Times New Roman"/>
          <w:szCs w:val="24"/>
        </w:rPr>
      </w:pPr>
      <w:r w:rsidRPr="005C5768">
        <w:rPr>
          <w:rFonts w:cs="Times New Roman"/>
          <w:szCs w:val="24"/>
        </w:rPr>
        <w:t xml:space="preserve">Pro výuku </w:t>
      </w:r>
      <w:r w:rsidR="00A23CEA" w:rsidRPr="005C5768">
        <w:rPr>
          <w:rFonts w:cs="Times New Roman"/>
          <w:szCs w:val="24"/>
        </w:rPr>
        <w:t xml:space="preserve">obecně </w:t>
      </w:r>
      <w:r w:rsidRPr="005C5768">
        <w:rPr>
          <w:rFonts w:cs="Times New Roman"/>
          <w:szCs w:val="24"/>
        </w:rPr>
        <w:t>technických předmětů</w:t>
      </w:r>
      <w:r w:rsidR="00211F12" w:rsidRPr="005C5768">
        <w:rPr>
          <w:rFonts w:cs="Times New Roman"/>
          <w:szCs w:val="24"/>
        </w:rPr>
        <w:t xml:space="preserve"> je </w:t>
      </w:r>
      <w:r w:rsidRPr="005C5768">
        <w:rPr>
          <w:rFonts w:cs="Times New Roman"/>
          <w:szCs w:val="24"/>
        </w:rPr>
        <w:t xml:space="preserve">nejvýhodnější kombinace projektové výuky </w:t>
      </w:r>
      <w:r w:rsidR="003345A2">
        <w:rPr>
          <w:rFonts w:cs="Times New Roman"/>
          <w:szCs w:val="24"/>
        </w:rPr>
        <w:t>v </w:t>
      </w:r>
      <w:r w:rsidR="00A23CEA" w:rsidRPr="005C5768">
        <w:rPr>
          <w:rFonts w:cs="Times New Roman"/>
          <w:szCs w:val="24"/>
        </w:rPr>
        <w:t xml:space="preserve">kombinaci se skupinovou výukou. </w:t>
      </w:r>
      <w:r w:rsidR="00FA31AE" w:rsidRPr="005C5768">
        <w:rPr>
          <w:rFonts w:cs="Times New Roman"/>
          <w:szCs w:val="24"/>
        </w:rPr>
        <w:t>Tímt</w:t>
      </w:r>
      <w:r w:rsidR="003345A2">
        <w:rPr>
          <w:rFonts w:cs="Times New Roman"/>
          <w:szCs w:val="24"/>
        </w:rPr>
        <w:t>o způsobem je</w:t>
      </w:r>
      <w:r w:rsidR="00FA31AE" w:rsidRPr="005C5768">
        <w:rPr>
          <w:rFonts w:cs="Times New Roman"/>
          <w:szCs w:val="24"/>
        </w:rPr>
        <w:t xml:space="preserve"> také</w:t>
      </w:r>
      <w:r w:rsidR="003345A2">
        <w:rPr>
          <w:rFonts w:cs="Times New Roman"/>
          <w:szCs w:val="24"/>
        </w:rPr>
        <w:t xml:space="preserve"> navržen průběh aplikační části</w:t>
      </w:r>
      <w:r w:rsidR="00FA31AE" w:rsidRPr="005C5768">
        <w:rPr>
          <w:rFonts w:cs="Times New Roman"/>
          <w:szCs w:val="24"/>
        </w:rPr>
        <w:t xml:space="preserve"> diplomové práce. Vzhledem k tomu, že v problematice obnovitelných zdrojů energie se nachází mnoho teoretických informací, které žáci z jiných vyučovacích předmětů nemusí znát, je na začátku uskutečněna výuka této části ve formě </w:t>
      </w:r>
      <w:r w:rsidR="003345A2">
        <w:rPr>
          <w:rFonts w:cs="Times New Roman"/>
          <w:szCs w:val="24"/>
        </w:rPr>
        <w:t>hromadné (frontální) výuky, aby </w:t>
      </w:r>
      <w:r w:rsidR="00FA31AE" w:rsidRPr="005C5768">
        <w:rPr>
          <w:rFonts w:cs="Times New Roman"/>
          <w:szCs w:val="24"/>
        </w:rPr>
        <w:t>žáci v co nejkratší době měli mo</w:t>
      </w:r>
      <w:r w:rsidR="009E5A8E">
        <w:rPr>
          <w:rFonts w:cs="Times New Roman"/>
          <w:szCs w:val="24"/>
        </w:rPr>
        <w:t>žnost získat základní přehled o </w:t>
      </w:r>
      <w:r w:rsidR="00FA31AE" w:rsidRPr="005C5768">
        <w:rPr>
          <w:rFonts w:cs="Times New Roman"/>
          <w:szCs w:val="24"/>
        </w:rPr>
        <w:t>problematic</w:t>
      </w:r>
      <w:r w:rsidR="003345A2">
        <w:rPr>
          <w:rFonts w:cs="Times New Roman"/>
          <w:szCs w:val="24"/>
        </w:rPr>
        <w:t>e a následně mohli přistoupit k</w:t>
      </w:r>
      <w:r w:rsidR="00FA31AE" w:rsidRPr="005C5768">
        <w:rPr>
          <w:rFonts w:cs="Times New Roman"/>
          <w:szCs w:val="24"/>
        </w:rPr>
        <w:t xml:space="preserve"> praktickým cvičením. </w:t>
      </w:r>
      <w:r w:rsidR="009E5A8E">
        <w:rPr>
          <w:rFonts w:cs="Times New Roman"/>
          <w:szCs w:val="24"/>
        </w:rPr>
        <w:t xml:space="preserve">Výuka může být doplněna o </w:t>
      </w:r>
      <w:r w:rsidR="00A23CEA" w:rsidRPr="005C5768">
        <w:rPr>
          <w:rFonts w:cs="Times New Roman"/>
          <w:szCs w:val="24"/>
        </w:rPr>
        <w:t xml:space="preserve">aplikaci </w:t>
      </w:r>
      <w:r w:rsidRPr="005C5768">
        <w:rPr>
          <w:rFonts w:cs="Times New Roman"/>
          <w:szCs w:val="24"/>
        </w:rPr>
        <w:t>didakticky upraveného softwaru. Žáci mají možnost rozvíjet svou technickou gramotnost a zároveň studovat probíranou teorii s důrazem na propojení teorie a</w:t>
      </w:r>
      <w:r w:rsidR="00917D74">
        <w:rPr>
          <w:rFonts w:cs="Times New Roman"/>
          <w:szCs w:val="24"/>
        </w:rPr>
        <w:t> </w:t>
      </w:r>
      <w:r w:rsidR="003345A2">
        <w:rPr>
          <w:rFonts w:cs="Times New Roman"/>
          <w:szCs w:val="24"/>
        </w:rPr>
        <w:t>praxe. Tímto způsobem lze k </w:t>
      </w:r>
      <w:r w:rsidRPr="005C5768">
        <w:rPr>
          <w:rFonts w:cs="Times New Roman"/>
          <w:szCs w:val="24"/>
        </w:rPr>
        <w:t xml:space="preserve">žákům přistupovat individuálně a zároveň efektivně využívat čas. </w:t>
      </w:r>
    </w:p>
    <w:p w:rsidR="00171521" w:rsidRDefault="00171521">
      <w:pPr>
        <w:spacing w:before="0" w:after="200"/>
        <w:jc w:val="left"/>
        <w:rPr>
          <w:rFonts w:cs="Times New Roman"/>
          <w:szCs w:val="24"/>
        </w:rPr>
      </w:pPr>
      <w:r>
        <w:rPr>
          <w:rFonts w:cs="Times New Roman"/>
          <w:szCs w:val="24"/>
        </w:rPr>
        <w:br w:type="page"/>
      </w:r>
    </w:p>
    <w:p w:rsidR="00471090" w:rsidRPr="001C6B2D" w:rsidRDefault="0035669C" w:rsidP="009E5A8E">
      <w:pPr>
        <w:pStyle w:val="Nadpis1"/>
        <w:spacing w:after="120"/>
        <w:jc w:val="both"/>
      </w:pPr>
      <w:bookmarkStart w:id="13" w:name="_Toc384847991"/>
      <w:r>
        <w:lastRenderedPageBreak/>
        <w:t>4</w:t>
      </w:r>
      <w:r w:rsidR="00313706" w:rsidRPr="001C6B2D">
        <w:t xml:space="preserve"> Výukové metody</w:t>
      </w:r>
      <w:bookmarkEnd w:id="13"/>
    </w:p>
    <w:p w:rsidR="00675099" w:rsidRDefault="001460F5" w:rsidP="00183241">
      <w:pPr>
        <w:spacing w:before="0" w:after="0" w:line="360" w:lineRule="auto"/>
        <w:rPr>
          <w:rFonts w:cs="Times New Roman"/>
          <w:szCs w:val="24"/>
        </w:rPr>
      </w:pPr>
      <w:r w:rsidRPr="001460F5">
        <w:rPr>
          <w:rFonts w:cs="Times New Roman"/>
          <w:szCs w:val="24"/>
        </w:rPr>
        <w:t>Výukové metody</w:t>
      </w:r>
      <w:r w:rsidR="00400C08" w:rsidRPr="001460F5">
        <w:rPr>
          <w:rFonts w:cs="Times New Roman"/>
          <w:szCs w:val="24"/>
        </w:rPr>
        <w:t xml:space="preserve"> obecně chápe</w:t>
      </w:r>
      <w:r w:rsidR="00495F3F">
        <w:rPr>
          <w:rFonts w:cs="Times New Roman"/>
          <w:szCs w:val="24"/>
        </w:rPr>
        <w:t xml:space="preserve"> H. </w:t>
      </w:r>
      <w:proofErr w:type="spellStart"/>
      <w:r w:rsidR="00495F3F">
        <w:rPr>
          <w:rFonts w:cs="Times New Roman"/>
          <w:szCs w:val="24"/>
        </w:rPr>
        <w:t>Skar</w:t>
      </w:r>
      <w:r w:rsidR="00171521" w:rsidRPr="001460F5">
        <w:rPr>
          <w:rFonts w:cs="Times New Roman"/>
          <w:szCs w:val="24"/>
        </w:rPr>
        <w:t>upová</w:t>
      </w:r>
      <w:proofErr w:type="spellEnd"/>
      <w:r w:rsidR="00171521" w:rsidRPr="001460F5">
        <w:rPr>
          <w:rFonts w:cs="Times New Roman"/>
          <w:szCs w:val="24"/>
        </w:rPr>
        <w:t xml:space="preserve"> (12)</w:t>
      </w:r>
      <w:r w:rsidR="00400C08" w:rsidRPr="001460F5">
        <w:rPr>
          <w:rFonts w:cs="Times New Roman"/>
          <w:szCs w:val="24"/>
        </w:rPr>
        <w:t xml:space="preserve"> jako </w:t>
      </w:r>
      <w:r w:rsidR="00675099" w:rsidRPr="001460F5">
        <w:rPr>
          <w:rFonts w:cs="Times New Roman"/>
          <w:szCs w:val="24"/>
        </w:rPr>
        <w:t xml:space="preserve">soubor </w:t>
      </w:r>
      <w:r w:rsidR="00400C08" w:rsidRPr="001460F5">
        <w:rPr>
          <w:rFonts w:cs="Times New Roman"/>
          <w:szCs w:val="24"/>
        </w:rPr>
        <w:t>postup</w:t>
      </w:r>
      <w:r w:rsidR="00675099" w:rsidRPr="001460F5">
        <w:rPr>
          <w:rFonts w:cs="Times New Roman"/>
          <w:szCs w:val="24"/>
        </w:rPr>
        <w:t>ů</w:t>
      </w:r>
      <w:r w:rsidR="00400C08" w:rsidRPr="001460F5">
        <w:rPr>
          <w:rFonts w:cs="Times New Roman"/>
          <w:szCs w:val="24"/>
        </w:rPr>
        <w:t xml:space="preserve"> vedoucí</w:t>
      </w:r>
      <w:r w:rsidR="00675099" w:rsidRPr="001460F5">
        <w:rPr>
          <w:rFonts w:cs="Times New Roman"/>
          <w:szCs w:val="24"/>
        </w:rPr>
        <w:t>ch</w:t>
      </w:r>
      <w:r w:rsidR="00400C08" w:rsidRPr="001460F5">
        <w:rPr>
          <w:rFonts w:cs="Times New Roman"/>
          <w:szCs w:val="24"/>
        </w:rPr>
        <w:t xml:space="preserve"> k dosažení určitého</w:t>
      </w:r>
      <w:r w:rsidR="00675099" w:rsidRPr="001460F5">
        <w:rPr>
          <w:rFonts w:cs="Times New Roman"/>
          <w:szCs w:val="24"/>
        </w:rPr>
        <w:t xml:space="preserve"> stanoveného</w:t>
      </w:r>
      <w:r w:rsidR="00400C08" w:rsidRPr="001460F5">
        <w:rPr>
          <w:rFonts w:cs="Times New Roman"/>
          <w:szCs w:val="24"/>
        </w:rPr>
        <w:t xml:space="preserve"> cíle. Ve spojení s výukovým procesem hovoříme o výukové metodě, která má mít dominantní význam</w:t>
      </w:r>
      <w:r w:rsidR="00400C08" w:rsidRPr="005C5768">
        <w:rPr>
          <w:rFonts w:cs="Times New Roman"/>
          <w:szCs w:val="24"/>
        </w:rPr>
        <w:t xml:space="preserve"> </w:t>
      </w:r>
      <w:r w:rsidR="00AE5715" w:rsidRPr="005C5768">
        <w:rPr>
          <w:rFonts w:cs="Times New Roman"/>
          <w:szCs w:val="24"/>
        </w:rPr>
        <w:t>pro komunikaci mezi žákem a učitelem</w:t>
      </w:r>
      <w:r w:rsidR="00AF6889" w:rsidRPr="005C5768">
        <w:rPr>
          <w:rFonts w:cs="Times New Roman"/>
          <w:szCs w:val="24"/>
        </w:rPr>
        <w:t>, ale i mezi</w:t>
      </w:r>
      <w:r w:rsidR="00AE5715" w:rsidRPr="005C5768">
        <w:rPr>
          <w:rFonts w:cs="Times New Roman"/>
          <w:szCs w:val="24"/>
        </w:rPr>
        <w:t xml:space="preserve"> samotnými</w:t>
      </w:r>
      <w:r w:rsidR="00AF6889" w:rsidRPr="005C5768">
        <w:rPr>
          <w:rFonts w:cs="Times New Roman"/>
          <w:szCs w:val="24"/>
        </w:rPr>
        <w:t xml:space="preserve"> žáky. Bez vhodné a</w:t>
      </w:r>
      <w:r w:rsidR="009E5A8E">
        <w:rPr>
          <w:rFonts w:cs="Times New Roman"/>
          <w:szCs w:val="24"/>
        </w:rPr>
        <w:t> </w:t>
      </w:r>
      <w:r w:rsidR="00AF6889" w:rsidRPr="005C5768">
        <w:rPr>
          <w:rFonts w:cs="Times New Roman"/>
          <w:szCs w:val="24"/>
        </w:rPr>
        <w:t xml:space="preserve">odpovídající výukové metody nelze dosáhnout žádaných výukových cílů. </w:t>
      </w:r>
    </w:p>
    <w:p w:rsidR="00675099" w:rsidRDefault="00675099" w:rsidP="00183241">
      <w:pPr>
        <w:spacing w:before="0" w:after="0" w:line="360" w:lineRule="auto"/>
        <w:ind w:firstLine="454"/>
        <w:rPr>
          <w:rFonts w:cs="Times New Roman"/>
          <w:szCs w:val="24"/>
        </w:rPr>
      </w:pPr>
      <w:r>
        <w:rPr>
          <w:rFonts w:cs="Times New Roman"/>
          <w:szCs w:val="24"/>
        </w:rPr>
        <w:t>Klasické výukové metody lze klasifikovat dle zdroje (</w:t>
      </w:r>
      <w:r w:rsidR="00D234EE">
        <w:rPr>
          <w:rFonts w:cs="Times New Roman"/>
          <w:szCs w:val="24"/>
        </w:rPr>
        <w:t>7</w:t>
      </w:r>
      <w:r>
        <w:rPr>
          <w:rFonts w:cs="Times New Roman"/>
          <w:szCs w:val="24"/>
        </w:rPr>
        <w:t>) na metody slovní, metody názorně-demonstrační a metody dovednostně-praktické. Tyto základní kategorie lze následně rozdělit na dílčí podkategorie.</w:t>
      </w:r>
    </w:p>
    <w:p w:rsidR="00F45995" w:rsidRDefault="00F45995" w:rsidP="00183241">
      <w:pPr>
        <w:spacing w:before="0" w:after="0" w:line="360" w:lineRule="auto"/>
        <w:rPr>
          <w:rFonts w:cs="Times New Roman"/>
          <w:szCs w:val="24"/>
        </w:rPr>
      </w:pPr>
    </w:p>
    <w:p w:rsidR="00273CC1" w:rsidRDefault="00675099" w:rsidP="00183241">
      <w:pPr>
        <w:spacing w:before="0" w:after="0" w:line="360" w:lineRule="auto"/>
        <w:rPr>
          <w:rFonts w:cs="Times New Roman"/>
          <w:szCs w:val="24"/>
        </w:rPr>
      </w:pPr>
      <w:r>
        <w:rPr>
          <w:rFonts w:cs="Times New Roman"/>
          <w:szCs w:val="24"/>
        </w:rPr>
        <w:t>Přehled klasických výukových metod (</w:t>
      </w:r>
      <w:r w:rsidR="00D234EE">
        <w:rPr>
          <w:rFonts w:cs="Times New Roman"/>
          <w:szCs w:val="24"/>
        </w:rPr>
        <w:t>7</w:t>
      </w:r>
      <w:r>
        <w:rPr>
          <w:rFonts w:cs="Times New Roman"/>
          <w:szCs w:val="24"/>
        </w:rPr>
        <w:t>)</w:t>
      </w:r>
    </w:p>
    <w:p w:rsidR="00917D74" w:rsidRPr="00917D74" w:rsidRDefault="00675099" w:rsidP="00183241">
      <w:pPr>
        <w:spacing w:before="0" w:after="0" w:line="360" w:lineRule="auto"/>
        <w:rPr>
          <w:rFonts w:cs="Times New Roman"/>
          <w:b/>
          <w:szCs w:val="24"/>
        </w:rPr>
      </w:pPr>
      <w:r w:rsidRPr="00917D74">
        <w:rPr>
          <w:rFonts w:cs="Times New Roman"/>
          <w:b/>
          <w:szCs w:val="24"/>
        </w:rPr>
        <w:t>A) Metody slovní -</w:t>
      </w:r>
    </w:p>
    <w:p w:rsidR="00675099" w:rsidRDefault="00917D74" w:rsidP="00183241">
      <w:pPr>
        <w:spacing w:before="0" w:after="0" w:line="360" w:lineRule="auto"/>
        <w:rPr>
          <w:rFonts w:cs="Times New Roman"/>
          <w:szCs w:val="24"/>
        </w:rPr>
      </w:pPr>
      <w:r>
        <w:rPr>
          <w:rFonts w:cs="Times New Roman"/>
          <w:szCs w:val="24"/>
        </w:rPr>
        <w:tab/>
      </w:r>
      <w:r>
        <w:rPr>
          <w:rFonts w:cs="Times New Roman"/>
          <w:szCs w:val="24"/>
        </w:rPr>
        <w:tab/>
        <w:t xml:space="preserve">       </w:t>
      </w:r>
      <w:r w:rsidR="00675099">
        <w:rPr>
          <w:rFonts w:cs="Times New Roman"/>
          <w:szCs w:val="24"/>
        </w:rPr>
        <w:t xml:space="preserve"> a) Vyprávění</w:t>
      </w:r>
    </w:p>
    <w:p w:rsidR="00675099" w:rsidRPr="00917D74" w:rsidRDefault="00675099" w:rsidP="00183241">
      <w:pPr>
        <w:spacing w:before="0" w:after="0" w:line="360" w:lineRule="auto"/>
        <w:rPr>
          <w:rFonts w:cs="Times New Roman"/>
          <w:b/>
          <w:szCs w:val="24"/>
        </w:rPr>
      </w:pPr>
      <w:r>
        <w:rPr>
          <w:rFonts w:cs="Times New Roman"/>
          <w:szCs w:val="24"/>
        </w:rPr>
        <w:tab/>
      </w:r>
      <w:r>
        <w:rPr>
          <w:rFonts w:cs="Times New Roman"/>
          <w:szCs w:val="24"/>
        </w:rPr>
        <w:tab/>
        <w:t xml:space="preserve">        </w:t>
      </w:r>
      <w:r w:rsidRPr="00917D74">
        <w:rPr>
          <w:rFonts w:cs="Times New Roman"/>
          <w:b/>
          <w:szCs w:val="24"/>
        </w:rPr>
        <w:t>b) Vysvětlování</w:t>
      </w:r>
    </w:p>
    <w:p w:rsidR="00675099" w:rsidRPr="00917D74" w:rsidRDefault="00675099" w:rsidP="00183241">
      <w:pPr>
        <w:spacing w:before="0" w:after="0" w:line="360" w:lineRule="auto"/>
        <w:rPr>
          <w:rFonts w:cs="Times New Roman"/>
          <w:b/>
          <w:szCs w:val="24"/>
        </w:rPr>
      </w:pPr>
      <w:r>
        <w:rPr>
          <w:rFonts w:cs="Times New Roman"/>
          <w:szCs w:val="24"/>
        </w:rPr>
        <w:tab/>
      </w:r>
      <w:r>
        <w:rPr>
          <w:rFonts w:cs="Times New Roman"/>
          <w:szCs w:val="24"/>
        </w:rPr>
        <w:tab/>
      </w:r>
      <w:r w:rsidRPr="00917D74">
        <w:rPr>
          <w:rFonts w:cs="Times New Roman"/>
          <w:b/>
          <w:szCs w:val="24"/>
        </w:rPr>
        <w:t xml:space="preserve">        c) Přednáška</w:t>
      </w:r>
    </w:p>
    <w:p w:rsidR="00675099" w:rsidRPr="00917D74" w:rsidRDefault="00675099" w:rsidP="00183241">
      <w:pPr>
        <w:spacing w:before="0" w:after="0" w:line="360" w:lineRule="auto"/>
        <w:rPr>
          <w:rFonts w:cs="Times New Roman"/>
          <w:b/>
          <w:szCs w:val="24"/>
        </w:rPr>
      </w:pPr>
      <w:r w:rsidRPr="00917D74">
        <w:rPr>
          <w:rFonts w:cs="Times New Roman"/>
          <w:b/>
          <w:szCs w:val="24"/>
        </w:rPr>
        <w:tab/>
      </w:r>
      <w:r w:rsidRPr="00917D74">
        <w:rPr>
          <w:rFonts w:cs="Times New Roman"/>
          <w:b/>
          <w:szCs w:val="24"/>
        </w:rPr>
        <w:tab/>
        <w:t xml:space="preserve">        d) Práce s textem</w:t>
      </w:r>
    </w:p>
    <w:p w:rsidR="00273CC1" w:rsidRDefault="00675099" w:rsidP="00183241">
      <w:pPr>
        <w:spacing w:before="0" w:after="0" w:line="360" w:lineRule="auto"/>
        <w:rPr>
          <w:rFonts w:cs="Times New Roman"/>
          <w:szCs w:val="24"/>
        </w:rPr>
      </w:pPr>
      <w:r>
        <w:rPr>
          <w:rFonts w:cs="Times New Roman"/>
          <w:szCs w:val="24"/>
        </w:rPr>
        <w:tab/>
      </w:r>
      <w:r>
        <w:rPr>
          <w:rFonts w:cs="Times New Roman"/>
          <w:szCs w:val="24"/>
        </w:rPr>
        <w:tab/>
        <w:t xml:space="preserve">        e) Rozhovor</w:t>
      </w:r>
    </w:p>
    <w:p w:rsidR="00917D74" w:rsidRPr="00917D74" w:rsidRDefault="00675099" w:rsidP="00183241">
      <w:pPr>
        <w:spacing w:before="0" w:after="0" w:line="360" w:lineRule="auto"/>
        <w:rPr>
          <w:rFonts w:cs="Times New Roman"/>
          <w:b/>
          <w:szCs w:val="24"/>
        </w:rPr>
      </w:pPr>
      <w:r w:rsidRPr="00917D74">
        <w:rPr>
          <w:rFonts w:cs="Times New Roman"/>
          <w:b/>
          <w:szCs w:val="24"/>
        </w:rPr>
        <w:t>B) Metody názorně-demonstrační -</w:t>
      </w:r>
    </w:p>
    <w:p w:rsidR="00675099" w:rsidRPr="00917D74" w:rsidRDefault="00917D74" w:rsidP="00183241">
      <w:pPr>
        <w:spacing w:before="0" w:after="0" w:line="360" w:lineRule="auto"/>
        <w:rPr>
          <w:rFonts w:cs="Times New Roman"/>
          <w:b/>
          <w:szCs w:val="24"/>
        </w:rPr>
      </w:pPr>
      <w:r w:rsidRPr="00917D74">
        <w:rPr>
          <w:rFonts w:cs="Times New Roman"/>
          <w:b/>
          <w:szCs w:val="24"/>
        </w:rPr>
        <w:tab/>
      </w:r>
      <w:r w:rsidRPr="00917D74">
        <w:rPr>
          <w:rFonts w:cs="Times New Roman"/>
          <w:b/>
          <w:szCs w:val="24"/>
        </w:rPr>
        <w:tab/>
        <w:t xml:space="preserve">       </w:t>
      </w:r>
      <w:r w:rsidR="00675099" w:rsidRPr="00917D74">
        <w:rPr>
          <w:rFonts w:cs="Times New Roman"/>
          <w:b/>
          <w:szCs w:val="24"/>
        </w:rPr>
        <w:t xml:space="preserve"> a) Předvádění a pozorování</w:t>
      </w:r>
    </w:p>
    <w:p w:rsidR="00675099" w:rsidRPr="00917D74" w:rsidRDefault="00917D74" w:rsidP="00183241">
      <w:pPr>
        <w:spacing w:before="0" w:after="0" w:line="360" w:lineRule="auto"/>
        <w:rPr>
          <w:rFonts w:cs="Times New Roman"/>
          <w:b/>
          <w:szCs w:val="24"/>
        </w:rPr>
      </w:pPr>
      <w:r w:rsidRPr="00917D74">
        <w:rPr>
          <w:rFonts w:cs="Times New Roman"/>
          <w:b/>
          <w:szCs w:val="24"/>
        </w:rPr>
        <w:tab/>
      </w:r>
      <w:r w:rsidRPr="00917D74">
        <w:rPr>
          <w:rFonts w:cs="Times New Roman"/>
          <w:b/>
          <w:szCs w:val="24"/>
        </w:rPr>
        <w:tab/>
        <w:t xml:space="preserve">        </w:t>
      </w:r>
      <w:r w:rsidR="00675099" w:rsidRPr="00917D74">
        <w:rPr>
          <w:rFonts w:cs="Times New Roman"/>
          <w:b/>
          <w:szCs w:val="24"/>
        </w:rPr>
        <w:t>b) Práce s obrazem</w:t>
      </w:r>
    </w:p>
    <w:p w:rsidR="00273CC1" w:rsidRPr="00917D74" w:rsidRDefault="00917D74" w:rsidP="00183241">
      <w:pPr>
        <w:spacing w:before="0" w:after="0" w:line="360" w:lineRule="auto"/>
        <w:rPr>
          <w:rFonts w:cs="Times New Roman"/>
          <w:b/>
          <w:szCs w:val="24"/>
        </w:rPr>
      </w:pPr>
      <w:r>
        <w:rPr>
          <w:rFonts w:cs="Times New Roman"/>
          <w:szCs w:val="24"/>
        </w:rPr>
        <w:tab/>
      </w:r>
      <w:r>
        <w:rPr>
          <w:rFonts w:cs="Times New Roman"/>
          <w:szCs w:val="24"/>
        </w:rPr>
        <w:tab/>
      </w:r>
      <w:r w:rsidRPr="00917D74">
        <w:rPr>
          <w:rFonts w:cs="Times New Roman"/>
          <w:b/>
          <w:szCs w:val="24"/>
        </w:rPr>
        <w:t xml:space="preserve">        </w:t>
      </w:r>
      <w:r w:rsidR="00675099" w:rsidRPr="00917D74">
        <w:rPr>
          <w:rFonts w:cs="Times New Roman"/>
          <w:b/>
          <w:szCs w:val="24"/>
        </w:rPr>
        <w:t>c)</w:t>
      </w:r>
      <w:r w:rsidR="00273CC1" w:rsidRPr="00917D74">
        <w:rPr>
          <w:rFonts w:cs="Times New Roman"/>
          <w:b/>
          <w:szCs w:val="24"/>
        </w:rPr>
        <w:t xml:space="preserve"> Instruktáž</w:t>
      </w:r>
    </w:p>
    <w:p w:rsidR="00917D74" w:rsidRPr="00917D74" w:rsidRDefault="00273CC1" w:rsidP="00183241">
      <w:pPr>
        <w:spacing w:before="0" w:after="0" w:line="360" w:lineRule="auto"/>
        <w:rPr>
          <w:rFonts w:cs="Times New Roman"/>
          <w:b/>
          <w:szCs w:val="24"/>
        </w:rPr>
      </w:pPr>
      <w:r w:rsidRPr="00917D74">
        <w:rPr>
          <w:rFonts w:cs="Times New Roman"/>
          <w:b/>
          <w:szCs w:val="24"/>
        </w:rPr>
        <w:t xml:space="preserve">C) Metody dovednostně-praktické - </w:t>
      </w:r>
    </w:p>
    <w:p w:rsidR="00273CC1" w:rsidRDefault="00917D74" w:rsidP="00183241">
      <w:pPr>
        <w:spacing w:before="0" w:after="0" w:line="360" w:lineRule="auto"/>
        <w:rPr>
          <w:rFonts w:cs="Times New Roman"/>
          <w:szCs w:val="24"/>
        </w:rPr>
      </w:pPr>
      <w:r>
        <w:rPr>
          <w:rFonts w:cs="Times New Roman"/>
          <w:szCs w:val="24"/>
        </w:rPr>
        <w:tab/>
      </w:r>
      <w:r>
        <w:rPr>
          <w:rFonts w:cs="Times New Roman"/>
          <w:szCs w:val="24"/>
        </w:rPr>
        <w:tab/>
        <w:t xml:space="preserve">        </w:t>
      </w:r>
      <w:r w:rsidR="00273CC1">
        <w:rPr>
          <w:rFonts w:cs="Times New Roman"/>
          <w:szCs w:val="24"/>
        </w:rPr>
        <w:t>a) Napodobování</w:t>
      </w:r>
    </w:p>
    <w:p w:rsidR="00273CC1" w:rsidRDefault="00917D74" w:rsidP="00183241">
      <w:pPr>
        <w:spacing w:before="0" w:after="0" w:line="360" w:lineRule="auto"/>
        <w:rPr>
          <w:rFonts w:cs="Times New Roman"/>
          <w:szCs w:val="24"/>
        </w:rPr>
      </w:pPr>
      <w:r>
        <w:rPr>
          <w:rFonts w:cs="Times New Roman"/>
          <w:szCs w:val="24"/>
        </w:rPr>
        <w:tab/>
      </w:r>
      <w:r>
        <w:rPr>
          <w:rFonts w:cs="Times New Roman"/>
          <w:szCs w:val="24"/>
        </w:rPr>
        <w:tab/>
      </w:r>
      <w:r w:rsidRPr="00917D74">
        <w:rPr>
          <w:rFonts w:cs="Times New Roman"/>
          <w:b/>
          <w:szCs w:val="24"/>
        </w:rPr>
        <w:t xml:space="preserve">        </w:t>
      </w:r>
      <w:r w:rsidR="00273CC1" w:rsidRPr="00917D74">
        <w:rPr>
          <w:rFonts w:cs="Times New Roman"/>
          <w:b/>
          <w:szCs w:val="24"/>
        </w:rPr>
        <w:t>b) Manipulování, la</w:t>
      </w:r>
      <w:r w:rsidRPr="00917D74">
        <w:rPr>
          <w:rFonts w:cs="Times New Roman"/>
          <w:b/>
          <w:szCs w:val="24"/>
        </w:rPr>
        <w:t>borování a experimentování</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w:t>
      </w:r>
      <w:r w:rsidR="00273CC1">
        <w:rPr>
          <w:rFonts w:cs="Times New Roman"/>
          <w:szCs w:val="24"/>
        </w:rPr>
        <w:t>c) Vytváření dovedností</w:t>
      </w:r>
    </w:p>
    <w:p w:rsidR="00675099" w:rsidRDefault="00917D74" w:rsidP="00183241">
      <w:pPr>
        <w:spacing w:before="0" w:after="0" w:line="360" w:lineRule="auto"/>
        <w:rPr>
          <w:rFonts w:cs="Times New Roman"/>
          <w:szCs w:val="24"/>
        </w:rPr>
      </w:pPr>
      <w:r>
        <w:rPr>
          <w:rFonts w:cs="Times New Roman"/>
          <w:szCs w:val="24"/>
        </w:rPr>
        <w:tab/>
      </w:r>
      <w:r>
        <w:rPr>
          <w:rFonts w:cs="Times New Roman"/>
          <w:szCs w:val="24"/>
        </w:rPr>
        <w:tab/>
        <w:t xml:space="preserve">        </w:t>
      </w:r>
      <w:r w:rsidR="00273CC1">
        <w:rPr>
          <w:rFonts w:cs="Times New Roman"/>
          <w:szCs w:val="24"/>
        </w:rPr>
        <w:t>d) Produkční metody</w:t>
      </w:r>
    </w:p>
    <w:p w:rsidR="009E5A8E" w:rsidRPr="005C5768" w:rsidRDefault="009E5A8E" w:rsidP="00183241">
      <w:pPr>
        <w:spacing w:before="0" w:after="0" w:line="360" w:lineRule="auto"/>
        <w:rPr>
          <w:rFonts w:cs="Times New Roman"/>
          <w:szCs w:val="24"/>
        </w:rPr>
      </w:pPr>
    </w:p>
    <w:p w:rsidR="007A62BE" w:rsidRPr="001460F5" w:rsidRDefault="003345A2" w:rsidP="001460F5">
      <w:pPr>
        <w:spacing w:before="0" w:after="0" w:line="360" w:lineRule="auto"/>
        <w:ind w:firstLine="454"/>
        <w:rPr>
          <w:rFonts w:cs="Times New Roman"/>
          <w:szCs w:val="24"/>
        </w:rPr>
      </w:pPr>
      <w:r w:rsidRPr="001460F5">
        <w:rPr>
          <w:rFonts w:cs="Times New Roman"/>
          <w:szCs w:val="24"/>
        </w:rPr>
        <w:t>V této kapitole jsou dále</w:t>
      </w:r>
      <w:r w:rsidR="00AF6889" w:rsidRPr="001460F5">
        <w:rPr>
          <w:rFonts w:cs="Times New Roman"/>
          <w:szCs w:val="24"/>
        </w:rPr>
        <w:t xml:space="preserve"> uveden</w:t>
      </w:r>
      <w:r w:rsidR="00273CC1" w:rsidRPr="001460F5">
        <w:rPr>
          <w:rFonts w:cs="Times New Roman"/>
          <w:szCs w:val="24"/>
        </w:rPr>
        <w:t>y a</w:t>
      </w:r>
      <w:r w:rsidR="00AF6889" w:rsidRPr="001460F5">
        <w:rPr>
          <w:rFonts w:cs="Times New Roman"/>
          <w:szCs w:val="24"/>
        </w:rPr>
        <w:t xml:space="preserve"> stručn</w:t>
      </w:r>
      <w:r w:rsidR="00273CC1" w:rsidRPr="001460F5">
        <w:rPr>
          <w:rFonts w:cs="Times New Roman"/>
          <w:szCs w:val="24"/>
        </w:rPr>
        <w:t>ě</w:t>
      </w:r>
      <w:r w:rsidR="00AF6889" w:rsidRPr="001460F5">
        <w:rPr>
          <w:rFonts w:cs="Times New Roman"/>
          <w:szCs w:val="24"/>
        </w:rPr>
        <w:t xml:space="preserve"> </w:t>
      </w:r>
      <w:r w:rsidR="00273CC1" w:rsidRPr="001460F5">
        <w:rPr>
          <w:rFonts w:cs="Times New Roman"/>
          <w:szCs w:val="24"/>
        </w:rPr>
        <w:t>charakterizovány ty</w:t>
      </w:r>
      <w:r w:rsidR="00AF6889" w:rsidRPr="001460F5">
        <w:rPr>
          <w:rFonts w:cs="Times New Roman"/>
          <w:szCs w:val="24"/>
        </w:rPr>
        <w:t xml:space="preserve"> výukov</w:t>
      </w:r>
      <w:r w:rsidR="00273CC1" w:rsidRPr="001460F5">
        <w:rPr>
          <w:rFonts w:cs="Times New Roman"/>
          <w:szCs w:val="24"/>
        </w:rPr>
        <w:t>é</w:t>
      </w:r>
      <w:r w:rsidR="00AF6889" w:rsidRPr="001460F5">
        <w:rPr>
          <w:rFonts w:cs="Times New Roman"/>
          <w:szCs w:val="24"/>
        </w:rPr>
        <w:t xml:space="preserve"> metod</w:t>
      </w:r>
      <w:r w:rsidR="00273CC1" w:rsidRPr="001460F5">
        <w:rPr>
          <w:rFonts w:cs="Times New Roman"/>
          <w:szCs w:val="24"/>
        </w:rPr>
        <w:t>y</w:t>
      </w:r>
      <w:r w:rsidR="00AF6889" w:rsidRPr="001460F5">
        <w:rPr>
          <w:rFonts w:cs="Times New Roman"/>
          <w:szCs w:val="24"/>
        </w:rPr>
        <w:t xml:space="preserve">, </w:t>
      </w:r>
      <w:r w:rsidR="005C5768" w:rsidRPr="001460F5">
        <w:rPr>
          <w:rFonts w:cs="Times New Roman"/>
          <w:szCs w:val="24"/>
        </w:rPr>
        <w:t xml:space="preserve">které </w:t>
      </w:r>
      <w:r w:rsidR="001460F5" w:rsidRPr="001460F5">
        <w:rPr>
          <w:rFonts w:cs="Times New Roman"/>
          <w:szCs w:val="24"/>
        </w:rPr>
        <w:t>jsou</w:t>
      </w:r>
      <w:r w:rsidR="00273CC1" w:rsidRPr="001460F5">
        <w:rPr>
          <w:rFonts w:cs="Times New Roman"/>
          <w:szCs w:val="24"/>
        </w:rPr>
        <w:t xml:space="preserve"> </w:t>
      </w:r>
      <w:r w:rsidR="00AF6889" w:rsidRPr="001460F5">
        <w:rPr>
          <w:rFonts w:cs="Times New Roman"/>
          <w:szCs w:val="24"/>
        </w:rPr>
        <w:t xml:space="preserve">využity v praktické části při výuce </w:t>
      </w:r>
      <w:r w:rsidR="00273CC1" w:rsidRPr="001460F5">
        <w:rPr>
          <w:rFonts w:cs="Times New Roman"/>
          <w:szCs w:val="24"/>
        </w:rPr>
        <w:t>obnovitelných zdrojů energie s</w:t>
      </w:r>
      <w:r w:rsidR="009E5A8E" w:rsidRPr="001460F5">
        <w:rPr>
          <w:rFonts w:cs="Times New Roman"/>
          <w:szCs w:val="24"/>
        </w:rPr>
        <w:t> </w:t>
      </w:r>
      <w:r w:rsidR="00273CC1" w:rsidRPr="001460F5">
        <w:rPr>
          <w:rFonts w:cs="Times New Roman"/>
          <w:szCs w:val="24"/>
        </w:rPr>
        <w:t>důrazem na problematiku</w:t>
      </w:r>
      <w:r w:rsidR="00AF6889" w:rsidRPr="001460F5">
        <w:rPr>
          <w:rFonts w:cs="Times New Roman"/>
          <w:szCs w:val="24"/>
        </w:rPr>
        <w:t xml:space="preserve"> </w:t>
      </w:r>
      <w:proofErr w:type="spellStart"/>
      <w:r w:rsidR="00AF6889" w:rsidRPr="001460F5">
        <w:rPr>
          <w:rFonts w:cs="Times New Roman"/>
          <w:szCs w:val="24"/>
        </w:rPr>
        <w:t>fotovoltaiky</w:t>
      </w:r>
      <w:proofErr w:type="spellEnd"/>
      <w:r w:rsidR="00AF6889" w:rsidRPr="001460F5">
        <w:rPr>
          <w:rFonts w:cs="Times New Roman"/>
          <w:szCs w:val="24"/>
        </w:rPr>
        <w:t>.</w:t>
      </w:r>
      <w:r w:rsidR="00917D74" w:rsidRPr="001460F5">
        <w:rPr>
          <w:rFonts w:cs="Times New Roman"/>
          <w:szCs w:val="24"/>
        </w:rPr>
        <w:t xml:space="preserve"> Ve výše uvedeném přehledu jsou </w:t>
      </w:r>
      <w:r w:rsidRPr="001460F5">
        <w:rPr>
          <w:rFonts w:cs="Times New Roman"/>
          <w:szCs w:val="24"/>
        </w:rPr>
        <w:t xml:space="preserve">míněné </w:t>
      </w:r>
      <w:r w:rsidR="00917D74" w:rsidRPr="001460F5">
        <w:rPr>
          <w:rFonts w:cs="Times New Roman"/>
          <w:szCs w:val="24"/>
        </w:rPr>
        <w:t>výukové metody graficky zvýrazněny.</w:t>
      </w:r>
    </w:p>
    <w:p w:rsidR="004F5853" w:rsidRDefault="001F3969" w:rsidP="00183241">
      <w:pPr>
        <w:spacing w:before="0" w:after="0" w:line="360" w:lineRule="auto"/>
        <w:ind w:firstLine="454"/>
        <w:rPr>
          <w:rFonts w:cs="Times New Roman"/>
          <w:szCs w:val="24"/>
        </w:rPr>
      </w:pPr>
      <w:r w:rsidRPr="001460F5">
        <w:rPr>
          <w:rFonts w:cs="Times New Roman"/>
          <w:szCs w:val="24"/>
        </w:rPr>
        <w:t xml:space="preserve">Dle </w:t>
      </w:r>
      <w:r w:rsidR="003345A2" w:rsidRPr="001460F5">
        <w:rPr>
          <w:rFonts w:cs="Times New Roman"/>
          <w:szCs w:val="24"/>
        </w:rPr>
        <w:t xml:space="preserve">literatury </w:t>
      </w:r>
      <w:r w:rsidR="001460F5" w:rsidRPr="001460F5">
        <w:rPr>
          <w:rFonts w:cs="Times New Roman"/>
          <w:szCs w:val="24"/>
        </w:rPr>
        <w:t>(</w:t>
      </w:r>
      <w:r w:rsidR="003345A2" w:rsidRPr="001460F5">
        <w:rPr>
          <w:rFonts w:cs="Times New Roman"/>
          <w:szCs w:val="24"/>
        </w:rPr>
        <w:t>13</w:t>
      </w:r>
      <w:r w:rsidR="001460F5" w:rsidRPr="001460F5">
        <w:rPr>
          <w:rFonts w:cs="Times New Roman"/>
          <w:szCs w:val="24"/>
        </w:rPr>
        <w:t>)</w:t>
      </w:r>
      <w:r w:rsidR="003345A2" w:rsidRPr="001460F5">
        <w:rPr>
          <w:rFonts w:cs="Times New Roman"/>
          <w:szCs w:val="24"/>
        </w:rPr>
        <w:t xml:space="preserve"> J. Škvorové a</w:t>
      </w:r>
      <w:r w:rsidRPr="001460F5">
        <w:rPr>
          <w:rFonts w:cs="Times New Roman"/>
          <w:szCs w:val="24"/>
        </w:rPr>
        <w:t xml:space="preserve"> D. Škvora je c</w:t>
      </w:r>
      <w:r w:rsidR="004F5853" w:rsidRPr="001460F5">
        <w:rPr>
          <w:rFonts w:cs="Times New Roman"/>
          <w:szCs w:val="24"/>
        </w:rPr>
        <w:t>ílem</w:t>
      </w:r>
      <w:r w:rsidR="004F5853">
        <w:rPr>
          <w:rFonts w:cs="Times New Roman"/>
          <w:szCs w:val="24"/>
        </w:rPr>
        <w:t xml:space="preserve"> </w:t>
      </w:r>
      <w:r w:rsidR="003345A2">
        <w:rPr>
          <w:rFonts w:cs="Times New Roman"/>
          <w:szCs w:val="24"/>
        </w:rPr>
        <w:t>volby výukové metody snaha o co </w:t>
      </w:r>
      <w:r w:rsidR="004F5853">
        <w:rPr>
          <w:rFonts w:cs="Times New Roman"/>
          <w:szCs w:val="24"/>
        </w:rPr>
        <w:t xml:space="preserve">nejefektivnější průběh výchovně-vzdělávacího procesu. Základem je skutečnost, aby si </w:t>
      </w:r>
      <w:r w:rsidR="004F5853">
        <w:rPr>
          <w:rFonts w:cs="Times New Roman"/>
          <w:szCs w:val="24"/>
        </w:rPr>
        <w:lastRenderedPageBreak/>
        <w:t>žáci během výuky osvojili co nejvíce schopností, zkušeností, dovednost</w:t>
      </w:r>
      <w:r w:rsidR="003345A2">
        <w:rPr>
          <w:rFonts w:cs="Times New Roman"/>
          <w:szCs w:val="24"/>
        </w:rPr>
        <w:t>í</w:t>
      </w:r>
      <w:r w:rsidR="004F5853">
        <w:rPr>
          <w:rFonts w:cs="Times New Roman"/>
          <w:szCs w:val="24"/>
        </w:rPr>
        <w:t xml:space="preserve"> a aby si vytvořili základní bázi teoretických informací, které si co nejdéle zapamatují. Největší překážkou v</w:t>
      </w:r>
      <w:r w:rsidR="003345A2">
        <w:rPr>
          <w:rFonts w:cs="Times New Roman"/>
          <w:szCs w:val="24"/>
        </w:rPr>
        <w:t> </w:t>
      </w:r>
      <w:r w:rsidR="004F5853">
        <w:rPr>
          <w:rFonts w:cs="Times New Roman"/>
          <w:szCs w:val="24"/>
        </w:rPr>
        <w:t xml:space="preserve">tomto procesu je proces zapomínání, což je vyhasínání nervových spojení. Výzkumem zapomínání se zabýval významný německý psycholog </w:t>
      </w:r>
      <w:proofErr w:type="spellStart"/>
      <w:r w:rsidR="004F5853">
        <w:rPr>
          <w:rFonts w:cs="Times New Roman"/>
          <w:szCs w:val="24"/>
        </w:rPr>
        <w:t>Ebbinghaus</w:t>
      </w:r>
      <w:proofErr w:type="spellEnd"/>
      <w:r w:rsidR="004F5853">
        <w:rPr>
          <w:rFonts w:cs="Times New Roman"/>
          <w:szCs w:val="24"/>
        </w:rPr>
        <w:t>,</w:t>
      </w:r>
      <w:r w:rsidR="00990CBA">
        <w:rPr>
          <w:rFonts w:cs="Times New Roman"/>
          <w:szCs w:val="24"/>
        </w:rPr>
        <w:t xml:space="preserve"> který popsal vlivy, </w:t>
      </w:r>
      <w:r w:rsidR="004F5853">
        <w:rPr>
          <w:rFonts w:cs="Times New Roman"/>
          <w:szCs w:val="24"/>
        </w:rPr>
        <w:t>mají</w:t>
      </w:r>
      <w:r w:rsidR="00990CBA">
        <w:rPr>
          <w:rFonts w:cs="Times New Roman"/>
          <w:szCs w:val="24"/>
        </w:rPr>
        <w:t>cí</w:t>
      </w:r>
      <w:r w:rsidR="004F5853">
        <w:rPr>
          <w:rFonts w:cs="Times New Roman"/>
          <w:szCs w:val="24"/>
        </w:rPr>
        <w:t xml:space="preserve"> největší význam v procesu zapomínání. Největší vliv z hlediska zapamatování informace má způsob přijetí té samotné informace. </w:t>
      </w:r>
    </w:p>
    <w:p w:rsidR="00174C75" w:rsidRDefault="00174C75" w:rsidP="00183241">
      <w:pPr>
        <w:spacing w:before="0" w:after="0" w:line="360" w:lineRule="auto"/>
        <w:rPr>
          <w:rFonts w:cs="Times New Roman"/>
          <w:szCs w:val="24"/>
        </w:rPr>
      </w:pPr>
    </w:p>
    <w:p w:rsidR="00174C75" w:rsidRDefault="00174C75" w:rsidP="00183241">
      <w:pPr>
        <w:spacing w:before="0" w:after="0" w:line="360" w:lineRule="auto"/>
        <w:rPr>
          <w:rFonts w:cs="Times New Roman"/>
          <w:szCs w:val="24"/>
        </w:rPr>
      </w:pPr>
      <w:r w:rsidRPr="00174C75">
        <w:rPr>
          <w:rFonts w:cs="Times New Roman"/>
          <w:b/>
          <w:szCs w:val="24"/>
        </w:rPr>
        <w:t>Tab. 1</w:t>
      </w:r>
      <w:r>
        <w:rPr>
          <w:rFonts w:cs="Times New Roman"/>
          <w:szCs w:val="24"/>
        </w:rPr>
        <w:t xml:space="preserve"> Přehled množství osvojenýc</w:t>
      </w:r>
      <w:r w:rsidR="00990CBA">
        <w:rPr>
          <w:rFonts w:cs="Times New Roman"/>
          <w:szCs w:val="24"/>
        </w:rPr>
        <w:t>h informací vzhledem ke způsobu</w:t>
      </w:r>
      <w:r>
        <w:rPr>
          <w:rFonts w:cs="Times New Roman"/>
          <w:szCs w:val="24"/>
        </w:rPr>
        <w:t xml:space="preserve"> učení. (</w:t>
      </w:r>
      <w:r w:rsidR="00171521">
        <w:rPr>
          <w:rFonts w:cs="Times New Roman"/>
          <w:szCs w:val="24"/>
        </w:rPr>
        <w:t>13</w:t>
      </w:r>
      <w:r>
        <w:rPr>
          <w:rFonts w:cs="Times New Roman"/>
          <w:szCs w:val="24"/>
        </w:rPr>
        <w:t>)</w:t>
      </w:r>
    </w:p>
    <w:tbl>
      <w:tblPr>
        <w:tblStyle w:val="Mkatabulky"/>
        <w:tblW w:w="0" w:type="auto"/>
        <w:jc w:val="center"/>
        <w:tblLook w:val="04A0"/>
      </w:tblPr>
      <w:tblGrid>
        <w:gridCol w:w="2819"/>
        <w:gridCol w:w="2654"/>
      </w:tblGrid>
      <w:tr w:rsidR="00174C75" w:rsidTr="009E5A8E">
        <w:trPr>
          <w:jc w:val="center"/>
        </w:trPr>
        <w:tc>
          <w:tcPr>
            <w:tcW w:w="0" w:type="auto"/>
          </w:tcPr>
          <w:p w:rsidR="00174C75" w:rsidRDefault="00174C75" w:rsidP="00183241">
            <w:pPr>
              <w:spacing w:before="0" w:after="0" w:line="360" w:lineRule="auto"/>
              <w:rPr>
                <w:rFonts w:cs="Times New Roman"/>
                <w:szCs w:val="24"/>
              </w:rPr>
            </w:pPr>
            <w:r>
              <w:rPr>
                <w:rFonts w:cs="Times New Roman"/>
                <w:szCs w:val="24"/>
              </w:rPr>
              <w:t>Způsob přijetí informace</w:t>
            </w:r>
          </w:p>
        </w:tc>
        <w:tc>
          <w:tcPr>
            <w:tcW w:w="0" w:type="auto"/>
          </w:tcPr>
          <w:p w:rsidR="00174C75" w:rsidRDefault="00174C75" w:rsidP="00183241">
            <w:pPr>
              <w:spacing w:before="0" w:after="0" w:line="360" w:lineRule="auto"/>
              <w:rPr>
                <w:rFonts w:cs="Times New Roman"/>
                <w:szCs w:val="24"/>
              </w:rPr>
            </w:pPr>
            <w:r>
              <w:rPr>
                <w:rFonts w:cs="Times New Roman"/>
                <w:szCs w:val="24"/>
              </w:rPr>
              <w:t>Kolik procent si zapamatují</w:t>
            </w:r>
          </w:p>
        </w:tc>
      </w:tr>
      <w:tr w:rsidR="00174C75" w:rsidTr="009E5A8E">
        <w:trPr>
          <w:jc w:val="center"/>
        </w:trPr>
        <w:tc>
          <w:tcPr>
            <w:tcW w:w="0" w:type="auto"/>
          </w:tcPr>
          <w:p w:rsidR="00174C75" w:rsidRDefault="00174C75" w:rsidP="00183241">
            <w:pPr>
              <w:spacing w:before="0" w:after="0" w:line="360" w:lineRule="auto"/>
              <w:rPr>
                <w:rFonts w:cs="Times New Roman"/>
                <w:szCs w:val="24"/>
              </w:rPr>
            </w:pPr>
            <w:r>
              <w:rPr>
                <w:rFonts w:cs="Times New Roman"/>
                <w:szCs w:val="24"/>
              </w:rPr>
              <w:t>Prosté čtení textu</w:t>
            </w:r>
          </w:p>
        </w:tc>
        <w:tc>
          <w:tcPr>
            <w:tcW w:w="0" w:type="auto"/>
          </w:tcPr>
          <w:p w:rsidR="00174C75" w:rsidRDefault="00174C75" w:rsidP="00183241">
            <w:pPr>
              <w:spacing w:before="0" w:after="0" w:line="360" w:lineRule="auto"/>
              <w:jc w:val="center"/>
              <w:rPr>
                <w:rFonts w:cs="Times New Roman"/>
                <w:szCs w:val="24"/>
              </w:rPr>
            </w:pPr>
            <w:r>
              <w:rPr>
                <w:rFonts w:cs="Times New Roman"/>
                <w:szCs w:val="24"/>
              </w:rPr>
              <w:t>10 %</w:t>
            </w:r>
          </w:p>
        </w:tc>
      </w:tr>
      <w:tr w:rsidR="00174C75" w:rsidTr="009E5A8E">
        <w:trPr>
          <w:jc w:val="center"/>
        </w:trPr>
        <w:tc>
          <w:tcPr>
            <w:tcW w:w="0" w:type="auto"/>
          </w:tcPr>
          <w:p w:rsidR="00174C75" w:rsidRDefault="00174C75" w:rsidP="00183241">
            <w:pPr>
              <w:spacing w:before="0" w:after="0" w:line="360" w:lineRule="auto"/>
              <w:rPr>
                <w:rFonts w:cs="Times New Roman"/>
                <w:szCs w:val="24"/>
              </w:rPr>
            </w:pPr>
            <w:r>
              <w:rPr>
                <w:rFonts w:cs="Times New Roman"/>
                <w:szCs w:val="24"/>
              </w:rPr>
              <w:t>To co slyšíme</w:t>
            </w:r>
          </w:p>
        </w:tc>
        <w:tc>
          <w:tcPr>
            <w:tcW w:w="0" w:type="auto"/>
          </w:tcPr>
          <w:p w:rsidR="00174C75" w:rsidRDefault="00174C75" w:rsidP="00183241">
            <w:pPr>
              <w:spacing w:before="0" w:after="0" w:line="360" w:lineRule="auto"/>
              <w:jc w:val="center"/>
              <w:rPr>
                <w:rFonts w:cs="Times New Roman"/>
                <w:szCs w:val="24"/>
              </w:rPr>
            </w:pPr>
            <w:r>
              <w:rPr>
                <w:rFonts w:cs="Times New Roman"/>
                <w:szCs w:val="24"/>
              </w:rPr>
              <w:t>20 %</w:t>
            </w:r>
          </w:p>
        </w:tc>
      </w:tr>
      <w:tr w:rsidR="00174C75" w:rsidTr="009E5A8E">
        <w:trPr>
          <w:jc w:val="center"/>
        </w:trPr>
        <w:tc>
          <w:tcPr>
            <w:tcW w:w="0" w:type="auto"/>
          </w:tcPr>
          <w:p w:rsidR="00174C75" w:rsidRDefault="00174C75" w:rsidP="00183241">
            <w:pPr>
              <w:spacing w:before="0" w:after="0" w:line="360" w:lineRule="auto"/>
              <w:rPr>
                <w:rFonts w:cs="Times New Roman"/>
                <w:szCs w:val="24"/>
              </w:rPr>
            </w:pPr>
            <w:r>
              <w:rPr>
                <w:rFonts w:cs="Times New Roman"/>
                <w:szCs w:val="24"/>
              </w:rPr>
              <w:t>Z toho co vidí v obrazech</w:t>
            </w:r>
          </w:p>
        </w:tc>
        <w:tc>
          <w:tcPr>
            <w:tcW w:w="0" w:type="auto"/>
          </w:tcPr>
          <w:p w:rsidR="00174C75" w:rsidRDefault="00174C75" w:rsidP="00183241">
            <w:pPr>
              <w:spacing w:before="0" w:after="0" w:line="360" w:lineRule="auto"/>
              <w:jc w:val="center"/>
              <w:rPr>
                <w:rFonts w:cs="Times New Roman"/>
                <w:szCs w:val="24"/>
              </w:rPr>
            </w:pPr>
            <w:r>
              <w:rPr>
                <w:rFonts w:cs="Times New Roman"/>
                <w:szCs w:val="24"/>
              </w:rPr>
              <w:t>30 %</w:t>
            </w:r>
          </w:p>
        </w:tc>
      </w:tr>
      <w:tr w:rsidR="00174C75" w:rsidTr="009E5A8E">
        <w:trPr>
          <w:jc w:val="center"/>
        </w:trPr>
        <w:tc>
          <w:tcPr>
            <w:tcW w:w="0" w:type="auto"/>
          </w:tcPr>
          <w:p w:rsidR="00174C75" w:rsidRDefault="00174C75" w:rsidP="00183241">
            <w:pPr>
              <w:spacing w:before="0" w:after="0" w:line="360" w:lineRule="auto"/>
              <w:rPr>
                <w:rFonts w:cs="Times New Roman"/>
                <w:szCs w:val="24"/>
              </w:rPr>
            </w:pPr>
            <w:r>
              <w:rPr>
                <w:rFonts w:cs="Times New Roman"/>
                <w:szCs w:val="24"/>
              </w:rPr>
              <w:t>Z toho co vidí a zároveň slyší</w:t>
            </w:r>
          </w:p>
        </w:tc>
        <w:tc>
          <w:tcPr>
            <w:tcW w:w="0" w:type="auto"/>
          </w:tcPr>
          <w:p w:rsidR="00174C75" w:rsidRDefault="00174C75" w:rsidP="00183241">
            <w:pPr>
              <w:spacing w:before="0" w:after="0" w:line="360" w:lineRule="auto"/>
              <w:jc w:val="center"/>
              <w:rPr>
                <w:rFonts w:cs="Times New Roman"/>
                <w:szCs w:val="24"/>
              </w:rPr>
            </w:pPr>
            <w:r>
              <w:rPr>
                <w:rFonts w:cs="Times New Roman"/>
                <w:szCs w:val="24"/>
              </w:rPr>
              <w:t>50 %</w:t>
            </w:r>
          </w:p>
        </w:tc>
      </w:tr>
      <w:tr w:rsidR="00174C75" w:rsidTr="009E5A8E">
        <w:trPr>
          <w:jc w:val="center"/>
        </w:trPr>
        <w:tc>
          <w:tcPr>
            <w:tcW w:w="0" w:type="auto"/>
          </w:tcPr>
          <w:p w:rsidR="00174C75" w:rsidRDefault="00174C75" w:rsidP="00183241">
            <w:pPr>
              <w:spacing w:before="0" w:after="0" w:line="360" w:lineRule="auto"/>
              <w:rPr>
                <w:rFonts w:cs="Times New Roman"/>
                <w:szCs w:val="24"/>
              </w:rPr>
            </w:pPr>
            <w:r>
              <w:rPr>
                <w:rFonts w:cs="Times New Roman"/>
                <w:szCs w:val="24"/>
              </w:rPr>
              <w:t>Z toho co sami řeknou</w:t>
            </w:r>
          </w:p>
        </w:tc>
        <w:tc>
          <w:tcPr>
            <w:tcW w:w="0" w:type="auto"/>
          </w:tcPr>
          <w:p w:rsidR="00174C75" w:rsidRDefault="00174C75" w:rsidP="00183241">
            <w:pPr>
              <w:spacing w:before="0" w:after="0" w:line="360" w:lineRule="auto"/>
              <w:jc w:val="center"/>
              <w:rPr>
                <w:rFonts w:cs="Times New Roman"/>
                <w:szCs w:val="24"/>
              </w:rPr>
            </w:pPr>
            <w:r>
              <w:rPr>
                <w:rFonts w:cs="Times New Roman"/>
                <w:szCs w:val="24"/>
              </w:rPr>
              <w:t>70 %</w:t>
            </w:r>
          </w:p>
        </w:tc>
      </w:tr>
      <w:tr w:rsidR="00174C75" w:rsidTr="009E5A8E">
        <w:trPr>
          <w:jc w:val="center"/>
        </w:trPr>
        <w:tc>
          <w:tcPr>
            <w:tcW w:w="0" w:type="auto"/>
          </w:tcPr>
          <w:p w:rsidR="00174C75" w:rsidRDefault="00174C75" w:rsidP="00183241">
            <w:pPr>
              <w:spacing w:before="0" w:after="0" w:line="360" w:lineRule="auto"/>
              <w:rPr>
                <w:rFonts w:cs="Times New Roman"/>
                <w:szCs w:val="24"/>
              </w:rPr>
            </w:pPr>
            <w:r>
              <w:rPr>
                <w:rFonts w:cs="Times New Roman"/>
                <w:szCs w:val="24"/>
              </w:rPr>
              <w:t>Z toho co fyzicky dělají</w:t>
            </w:r>
          </w:p>
        </w:tc>
        <w:tc>
          <w:tcPr>
            <w:tcW w:w="0" w:type="auto"/>
          </w:tcPr>
          <w:p w:rsidR="00174C75" w:rsidRDefault="00174C75" w:rsidP="00183241">
            <w:pPr>
              <w:spacing w:before="0" w:after="0" w:line="360" w:lineRule="auto"/>
              <w:jc w:val="center"/>
              <w:rPr>
                <w:rFonts w:cs="Times New Roman"/>
                <w:szCs w:val="24"/>
              </w:rPr>
            </w:pPr>
            <w:r>
              <w:rPr>
                <w:rFonts w:cs="Times New Roman"/>
                <w:szCs w:val="24"/>
              </w:rPr>
              <w:t>90</w:t>
            </w:r>
            <w:r w:rsidR="009E5A8E">
              <w:rPr>
                <w:rFonts w:cs="Times New Roman"/>
                <w:szCs w:val="24"/>
              </w:rPr>
              <w:t xml:space="preserve"> </w:t>
            </w:r>
            <w:r>
              <w:rPr>
                <w:rFonts w:cs="Times New Roman"/>
                <w:szCs w:val="24"/>
              </w:rPr>
              <w:t>%</w:t>
            </w:r>
          </w:p>
        </w:tc>
      </w:tr>
    </w:tbl>
    <w:p w:rsidR="004F5853" w:rsidRDefault="004F5853" w:rsidP="00183241">
      <w:pPr>
        <w:spacing w:before="0" w:after="0" w:line="360" w:lineRule="auto"/>
        <w:rPr>
          <w:rFonts w:cs="Times New Roman"/>
          <w:szCs w:val="24"/>
        </w:rPr>
      </w:pPr>
    </w:p>
    <w:p w:rsidR="00165A98" w:rsidRPr="00F45995" w:rsidRDefault="004F5853" w:rsidP="00183241">
      <w:pPr>
        <w:spacing w:before="0" w:after="0" w:line="360" w:lineRule="auto"/>
        <w:rPr>
          <w:rFonts w:cs="Times New Roman"/>
          <w:szCs w:val="24"/>
        </w:rPr>
      </w:pPr>
      <w:r>
        <w:rPr>
          <w:rFonts w:cs="Times New Roman"/>
          <w:szCs w:val="24"/>
        </w:rPr>
        <w:t>K této skutečnosti bychom měli přihlé</w:t>
      </w:r>
      <w:r w:rsidR="00174C75">
        <w:rPr>
          <w:rFonts w:cs="Times New Roman"/>
          <w:szCs w:val="24"/>
        </w:rPr>
        <w:t>dnout při volbě výukové metody.</w:t>
      </w:r>
    </w:p>
    <w:p w:rsidR="007A62BE" w:rsidRDefault="0035669C" w:rsidP="00183241">
      <w:pPr>
        <w:pStyle w:val="Nadpis2"/>
        <w:spacing w:before="240" w:line="360" w:lineRule="auto"/>
      </w:pPr>
      <w:bookmarkStart w:id="14" w:name="_Toc384847992"/>
      <w:r>
        <w:t>4</w:t>
      </w:r>
      <w:r w:rsidR="007A62BE">
        <w:t>.1 Metody slovní</w:t>
      </w:r>
      <w:bookmarkEnd w:id="14"/>
    </w:p>
    <w:p w:rsidR="00F45995" w:rsidRPr="00F45995" w:rsidRDefault="001F3969" w:rsidP="00183241">
      <w:pPr>
        <w:spacing w:before="0" w:after="0" w:line="360" w:lineRule="auto"/>
      </w:pPr>
      <w:r>
        <w:t xml:space="preserve">Podle H. </w:t>
      </w:r>
      <w:proofErr w:type="spellStart"/>
      <w:r>
        <w:t>Skarupové</w:t>
      </w:r>
      <w:proofErr w:type="spellEnd"/>
      <w:r>
        <w:t xml:space="preserve"> (12) patří metody slovní</w:t>
      </w:r>
      <w:r w:rsidR="007A62BE">
        <w:t xml:space="preserve"> k historicky nejvýznamnějším a nejčastěji využíva</w:t>
      </w:r>
      <w:r w:rsidR="00990CBA">
        <w:t>ným pedagogickým postupům,a</w:t>
      </w:r>
      <w:r w:rsidR="007A62BE">
        <w:t xml:space="preserve"> i v dnešní moderní šk</w:t>
      </w:r>
      <w:r w:rsidR="00990CBA">
        <w:t>ole mají nezastupitelnou roli v </w:t>
      </w:r>
      <w:r w:rsidR="007A62BE">
        <w:t>procesu předávání informací a komu</w:t>
      </w:r>
      <w:r w:rsidR="00183241">
        <w:t>nikaci. Přes všechna</w:t>
      </w:r>
      <w:r w:rsidR="007A62BE">
        <w:t xml:space="preserve"> pozitiva, která slovní výukové metody mají</w:t>
      </w:r>
      <w:r w:rsidR="00206F85">
        <w:t>, jsou tyto metody z hlediska předmětu praktic</w:t>
      </w:r>
      <w:r w:rsidR="00990CBA">
        <w:t xml:space="preserve">kých činností spíše okrajového </w:t>
      </w:r>
      <w:r w:rsidR="00206F85">
        <w:t>významu. Je zřejmé, že i</w:t>
      </w:r>
      <w:r w:rsidR="009E5A8E">
        <w:t> </w:t>
      </w:r>
      <w:r w:rsidR="00206F85">
        <w:t>v rámci cvičení je třeba předat žákům určitou základní bázi informací, ale stěžejní je, aby si žáci problematiku prakticky vyzkoušeli a tzv. o</w:t>
      </w:r>
      <w:r w:rsidR="00917D74">
        <w:t>s</w:t>
      </w:r>
      <w:r w:rsidR="00206F85">
        <w:t>ahali.</w:t>
      </w:r>
      <w:r w:rsidR="00D234EE">
        <w:t xml:space="preserve"> </w:t>
      </w:r>
    </w:p>
    <w:p w:rsidR="00AF6889" w:rsidRPr="005C5768" w:rsidRDefault="0035669C" w:rsidP="00183241">
      <w:pPr>
        <w:pStyle w:val="Nadpis3"/>
        <w:spacing w:before="240" w:after="120" w:line="360" w:lineRule="auto"/>
      </w:pPr>
      <w:bookmarkStart w:id="15" w:name="_Toc384847993"/>
      <w:r>
        <w:t>4</w:t>
      </w:r>
      <w:r w:rsidR="001E62D3">
        <w:t>.</w:t>
      </w:r>
      <w:r w:rsidR="003A3529" w:rsidRPr="005C5768">
        <w:t>1</w:t>
      </w:r>
      <w:r w:rsidR="00206F85">
        <w:t>.1</w:t>
      </w:r>
      <w:r w:rsidR="001C6B2D">
        <w:t xml:space="preserve"> </w:t>
      </w:r>
      <w:r w:rsidR="00AF6889" w:rsidRPr="005C5768">
        <w:t>V</w:t>
      </w:r>
      <w:r w:rsidR="003D607A">
        <w:t>ysvětlování</w:t>
      </w:r>
      <w:bookmarkEnd w:id="15"/>
    </w:p>
    <w:p w:rsidR="0058418B" w:rsidRDefault="001F3969" w:rsidP="00183241">
      <w:pPr>
        <w:spacing w:before="0" w:after="0" w:line="360" w:lineRule="auto"/>
      </w:pPr>
      <w:r>
        <w:t>J. Maňák a V. Švec (7) uvádí výukovou metodu v</w:t>
      </w:r>
      <w:r w:rsidR="003D607A">
        <w:t>ysvětlování či výklad</w:t>
      </w:r>
      <w:r>
        <w:t xml:space="preserve"> za</w:t>
      </w:r>
      <w:r w:rsidR="0058418B" w:rsidRPr="005C5768">
        <w:t xml:space="preserve"> nejčastěji využívanou monologickou metodu na základních a středních školách. </w:t>
      </w:r>
      <w:r w:rsidR="00DC6294">
        <w:t>Řadí se k</w:t>
      </w:r>
      <w:r w:rsidR="00C23B45">
        <w:t> </w:t>
      </w:r>
      <w:r w:rsidR="00DC6294">
        <w:t>postupům, které jsou výrazně zaměřený na kognitivní stránku učení jsou tradičně spojeny s</w:t>
      </w:r>
      <w:r w:rsidR="00C23B45">
        <w:t> </w:t>
      </w:r>
      <w:r w:rsidR="00DC6294">
        <w:t xml:space="preserve">frontální výukou. </w:t>
      </w:r>
      <w:r w:rsidR="0058418B" w:rsidRPr="005C5768">
        <w:t>Cílem je předání velkého množství vědomostí, pojmů a vztahů mezi nimi za relativně velmi krátký časový úsek. Pro zajištění efektivity výkladu je však třeba, aby učitel hovořil přiměřeným tempem, srozumitelně a nahlas. Dále je vho</w:t>
      </w:r>
      <w:r w:rsidR="00990CBA">
        <w:t>dné uvádět konkrétní příklady z </w:t>
      </w:r>
      <w:r w:rsidR="0058418B" w:rsidRPr="005C5768">
        <w:t>praktického života a</w:t>
      </w:r>
      <w:r w:rsidR="00210A97">
        <w:t> </w:t>
      </w:r>
      <w:r w:rsidR="0058418B" w:rsidRPr="005C5768">
        <w:t>průběžně klást žákům otázky, čímž si uč</w:t>
      </w:r>
      <w:r w:rsidR="00990CBA">
        <w:t xml:space="preserve">itel zajistí zpětnou vazbu. </w:t>
      </w:r>
      <w:r w:rsidR="00990CBA" w:rsidRPr="00990CBA">
        <w:lastRenderedPageBreak/>
        <w:t>Pro</w:t>
      </w:r>
      <w:r w:rsidR="00990CBA">
        <w:t> </w:t>
      </w:r>
      <w:r w:rsidR="0058418B" w:rsidRPr="00990CBA">
        <w:t>zvýšení</w:t>
      </w:r>
      <w:r w:rsidR="0058418B" w:rsidRPr="005C5768">
        <w:t xml:space="preserve"> efe</w:t>
      </w:r>
      <w:r w:rsidR="00990CBA">
        <w:t>ktivnosti této metody je vhodné</w:t>
      </w:r>
      <w:r w:rsidR="0058418B" w:rsidRPr="005C5768">
        <w:t xml:space="preserve"> propojit výklad s jinou názorně demonstrační metodou.</w:t>
      </w:r>
      <w:r w:rsidR="00DC6294">
        <w:t xml:space="preserve"> Při </w:t>
      </w:r>
      <w:r w:rsidR="00990CBA">
        <w:t>vysvětlování je zásadní, aby učitel</w:t>
      </w:r>
      <w:r w:rsidR="00DC6294">
        <w:t xml:space="preserve"> respek</w:t>
      </w:r>
      <w:r w:rsidR="00990CBA">
        <w:t>toval věkové zvláštnosti žáků a </w:t>
      </w:r>
      <w:r w:rsidR="00DC6294">
        <w:t>vycházel z aktuál</w:t>
      </w:r>
      <w:r w:rsidR="00990CBA">
        <w:t xml:space="preserve">ního stavu vědomí a dovedností </w:t>
      </w:r>
      <w:r w:rsidR="00DC6294">
        <w:t xml:space="preserve">svých posluchačů. </w:t>
      </w:r>
    </w:p>
    <w:p w:rsidR="003D607A" w:rsidRPr="005C5768" w:rsidRDefault="003D607A" w:rsidP="00183241">
      <w:pPr>
        <w:spacing w:before="0" w:after="0" w:line="360" w:lineRule="auto"/>
        <w:ind w:firstLine="454"/>
      </w:pPr>
      <w:r>
        <w:t>Při metodě vysvětlování je primárně důležité se zaměřit na podstatné části probírané problematiky a až následně toto učivo rozšiřovat, doplňovat o případné podrobnosti a</w:t>
      </w:r>
      <w:r w:rsidR="00210A97">
        <w:t> </w:t>
      </w:r>
      <w:r>
        <w:t>zajímavosti. Vysvětlování se neobejde bez použití logických operací, kterým patří indukce, dedukce, analýza a syntéza.</w:t>
      </w:r>
      <w:r w:rsidR="003E21FD">
        <w:t xml:space="preserve"> </w:t>
      </w:r>
      <w:r w:rsidR="00F97ECB">
        <w:t>(</w:t>
      </w:r>
      <w:r w:rsidR="00D234EE">
        <w:t>7</w:t>
      </w:r>
      <w:r w:rsidR="00F97ECB">
        <w:t>)</w:t>
      </w:r>
    </w:p>
    <w:p w:rsidR="00AF6889" w:rsidRDefault="001F3969" w:rsidP="00183241">
      <w:pPr>
        <w:spacing w:before="0" w:after="0" w:line="360" w:lineRule="auto"/>
        <w:ind w:firstLine="454"/>
      </w:pPr>
      <w:r>
        <w:t xml:space="preserve">Podle L. </w:t>
      </w:r>
      <w:proofErr w:type="spellStart"/>
      <w:r>
        <w:t>Mojžíška</w:t>
      </w:r>
      <w:proofErr w:type="spellEnd"/>
      <w:r>
        <w:t xml:space="preserve"> (14) je v</w:t>
      </w:r>
      <w:r w:rsidR="0058418B" w:rsidRPr="005C5768">
        <w:t>ýhodou výkladu skutečnost, že učitel má možnost žákům předat učivo v přesném a</w:t>
      </w:r>
      <w:r w:rsidR="00210A97">
        <w:t> </w:t>
      </w:r>
      <w:r w:rsidR="0058418B" w:rsidRPr="005C5768">
        <w:t xml:space="preserve">pevném logickém uspořádání. </w:t>
      </w:r>
      <w:r w:rsidR="00F97ECB">
        <w:t>Mezi negativní stránky patří skutečnost</w:t>
      </w:r>
      <w:r w:rsidR="00183241">
        <w:t xml:space="preserve">, že tato metoda málo kdy </w:t>
      </w:r>
      <w:r w:rsidR="0058418B" w:rsidRPr="005C5768">
        <w:t>vede k rozvíjení samostatného myšlení žáků, tvořivosti a</w:t>
      </w:r>
      <w:r w:rsidR="00C23B45">
        <w:t> </w:t>
      </w:r>
      <w:r w:rsidR="0058418B" w:rsidRPr="005C5768">
        <w:t>rozvoji sociálních a</w:t>
      </w:r>
      <w:r w:rsidR="00210A97">
        <w:t> </w:t>
      </w:r>
      <w:r w:rsidR="0058418B" w:rsidRPr="005C5768">
        <w:t xml:space="preserve">komunikačních dovedností. </w:t>
      </w:r>
    </w:p>
    <w:p w:rsidR="001E62D3" w:rsidRDefault="00DC6294" w:rsidP="00183241">
      <w:pPr>
        <w:spacing w:before="0" w:after="0" w:line="360" w:lineRule="auto"/>
        <w:ind w:firstLine="454"/>
      </w:pPr>
      <w:r>
        <w:t>V případě aplikační části diplomové práce</w:t>
      </w:r>
      <w:r w:rsidR="00990CBA">
        <w:t xml:space="preserve"> je touto metodou realizovaná úvodní teoretická</w:t>
      </w:r>
      <w:r>
        <w:t xml:space="preserve"> část, která seznámí žáky s problematikou obnovitelných zdrojů energie. Vzhledem k tomu, že mnoho jevů bude pro žáky složitější</w:t>
      </w:r>
      <w:r w:rsidR="003D607A">
        <w:t>ch</w:t>
      </w:r>
      <w:r>
        <w:t xml:space="preserve"> a nov</w:t>
      </w:r>
      <w:r w:rsidR="003D607A">
        <w:t>ých, je žádoucí, aby učitel postupoval v teorii po dílčích krocích a průběžně ověřoval, zdali žáci problematiku chápou. Pro ce</w:t>
      </w:r>
      <w:r w:rsidR="00990CBA">
        <w:t>lkové zvládnutí problematiky je</w:t>
      </w:r>
      <w:r w:rsidR="003D607A">
        <w:t xml:space="preserve"> významná zásada, že osvojení daného dílčího učiva umožňuje následující úspěšný postup.</w:t>
      </w:r>
    </w:p>
    <w:p w:rsidR="00AF6889" w:rsidRPr="005C5768" w:rsidRDefault="0035669C" w:rsidP="00183241">
      <w:pPr>
        <w:pStyle w:val="Nadpis3"/>
        <w:spacing w:before="240" w:after="120" w:line="360" w:lineRule="auto"/>
      </w:pPr>
      <w:bookmarkStart w:id="16" w:name="_Toc384847994"/>
      <w:r>
        <w:t>4</w:t>
      </w:r>
      <w:r w:rsidR="00AF6889" w:rsidRPr="005C5768">
        <w:t>.</w:t>
      </w:r>
      <w:r w:rsidR="00206F85">
        <w:t>1.</w:t>
      </w:r>
      <w:r w:rsidR="001C6B2D">
        <w:t xml:space="preserve">2 </w:t>
      </w:r>
      <w:r w:rsidR="00AF6889" w:rsidRPr="005C5768">
        <w:t>P</w:t>
      </w:r>
      <w:r w:rsidR="00F97ECB">
        <w:t>řednáška</w:t>
      </w:r>
      <w:bookmarkEnd w:id="16"/>
    </w:p>
    <w:p w:rsidR="00210A97" w:rsidRDefault="00F97ECB" w:rsidP="00183241">
      <w:pPr>
        <w:spacing w:before="0" w:after="0" w:line="360" w:lineRule="auto"/>
      </w:pPr>
      <w:r>
        <w:t>Monologická slovní výuková metoda přednáška je na rozdíl od vysvětlování charakteristická dlouhým</w:t>
      </w:r>
      <w:r w:rsidR="00990CBA">
        <w:t>,</w:t>
      </w:r>
      <w:r>
        <w:t xml:space="preserve"> uceleným</w:t>
      </w:r>
      <w:r w:rsidR="00210A97">
        <w:t xml:space="preserve"> a souvislým</w:t>
      </w:r>
      <w:r>
        <w:t xml:space="preserve"> projevem</w:t>
      </w:r>
      <w:r w:rsidR="00210A97">
        <w:t xml:space="preserve"> řečníka</w:t>
      </w:r>
      <w:r>
        <w:t xml:space="preserve">, který je velmi náročný na kvality učitele, ale zejména na pozornost </w:t>
      </w:r>
      <w:r w:rsidR="00210A97">
        <w:t>žáků. Tuto metodu je tedy na místě aplikovat převážně u starších žáků. (</w:t>
      </w:r>
      <w:r w:rsidR="00D234EE">
        <w:t>7</w:t>
      </w:r>
      <w:r w:rsidR="00210A97">
        <w:t>)</w:t>
      </w:r>
    </w:p>
    <w:p w:rsidR="00F45995" w:rsidRPr="00F45995" w:rsidRDefault="00210A97" w:rsidP="00183241">
      <w:pPr>
        <w:spacing w:before="0" w:after="0" w:line="360" w:lineRule="auto"/>
        <w:ind w:firstLine="454"/>
      </w:pPr>
      <w:r>
        <w:t xml:space="preserve">Vzhledem k </w:t>
      </w:r>
      <w:r w:rsidR="00990CBA">
        <w:t>zaměření aplikační části diplomové práce zejména na žáky druhého stupně základních škol je vhodné, aby</w:t>
      </w:r>
      <w:r>
        <w:t xml:space="preserve"> tato metoda byla využita </w:t>
      </w:r>
      <w:r w:rsidR="00990CBA">
        <w:t>pouze v úvodní teoretické části</w:t>
      </w:r>
      <w:r>
        <w:t xml:space="preserve"> jako motivace k práci žáků, kde se žákům nastíní </w:t>
      </w:r>
      <w:r w:rsidR="001C6B2D">
        <w:t>specifika spojená s</w:t>
      </w:r>
      <w:r w:rsidR="003E21FD">
        <w:t> </w:t>
      </w:r>
      <w:r w:rsidR="001C6B2D">
        <w:t>obnovitelnými zdroji energie</w:t>
      </w:r>
      <w:r w:rsidR="00990CBA">
        <w:t xml:space="preserve">. V </w:t>
      </w:r>
      <w:r w:rsidR="001C6B2D">
        <w:t>dalším průběhu práce</w:t>
      </w:r>
      <w:r>
        <w:t xml:space="preserve"> by se vyučující měl zaměřit na jiné metody výuky.</w:t>
      </w:r>
    </w:p>
    <w:p w:rsidR="001C6B2D" w:rsidRPr="005C5768" w:rsidRDefault="0035669C" w:rsidP="00183241">
      <w:pPr>
        <w:pStyle w:val="Nadpis3"/>
        <w:spacing w:before="240" w:after="120" w:line="360" w:lineRule="auto"/>
      </w:pPr>
      <w:bookmarkStart w:id="17" w:name="_Toc384847995"/>
      <w:r>
        <w:t>4</w:t>
      </w:r>
      <w:r w:rsidR="00206F85">
        <w:t>.1.3</w:t>
      </w:r>
      <w:r w:rsidR="001C6B2D" w:rsidRPr="005C5768">
        <w:t xml:space="preserve"> Práce s </w:t>
      </w:r>
      <w:r w:rsidR="001C6B2D">
        <w:t>textem</w:t>
      </w:r>
      <w:bookmarkEnd w:id="17"/>
    </w:p>
    <w:p w:rsidR="00AF6889" w:rsidRDefault="001C6B2D" w:rsidP="00183241">
      <w:pPr>
        <w:spacing w:before="0" w:after="0" w:line="360" w:lineRule="auto"/>
      </w:pPr>
      <w:r>
        <w:t>Výukovou m</w:t>
      </w:r>
      <w:r w:rsidR="00990CBA">
        <w:t xml:space="preserve">etodou práci s textem rozumíme </w:t>
      </w:r>
      <w:r>
        <w:t>obvykle zpracování textových informací, jejichž využitím směřujeme k získání poznatků či k jejich rozšíření a upevnění. V</w:t>
      </w:r>
      <w:r w:rsidR="003E21FD">
        <w:t> </w:t>
      </w:r>
      <w:r>
        <w:t>této metodě dominuje žákovo samostatné učení</w:t>
      </w:r>
      <w:r w:rsidR="004469C8">
        <w:t xml:space="preserve"> a žák získává podněty k dalším aktivitám, které už nemusí být podmíněny působením učitele. Při práci s textem je zásadní</w:t>
      </w:r>
      <w:r w:rsidR="00990CBA">
        <w:t xml:space="preserve"> žákovo porozumění textu a schopnost definování klíčových pojmů a vztahů mezi nimi. Text předkládaný žákům ze </w:t>
      </w:r>
      <w:r w:rsidR="00990CBA">
        <w:lastRenderedPageBreak/>
        <w:t xml:space="preserve">zmíněného </w:t>
      </w:r>
      <w:r w:rsidR="004469C8">
        <w:t>důvodu musí být učitelem didakticky transformován s přihlédnutím na věkové a rozumové dispozice žáků. (</w:t>
      </w:r>
      <w:r w:rsidR="00D234EE">
        <w:t>7</w:t>
      </w:r>
      <w:r w:rsidR="004469C8">
        <w:t>)</w:t>
      </w:r>
    </w:p>
    <w:p w:rsidR="004469C8" w:rsidRDefault="004469C8" w:rsidP="00183241">
      <w:pPr>
        <w:spacing w:before="0" w:after="0" w:line="360" w:lineRule="auto"/>
        <w:ind w:firstLine="454"/>
      </w:pPr>
      <w:r>
        <w:t>Při práci s textem nejde o pouhé zapamatování a reprodukci informace, ale žák musí při práci s textem uplatňovat různé poznávací operace, jako je vnímání, fantazie, myšlení a</w:t>
      </w:r>
      <w:r w:rsidR="003E21FD">
        <w:t> </w:t>
      </w:r>
      <w:r>
        <w:t>emoce.</w:t>
      </w:r>
      <w:r w:rsidR="00183241">
        <w:t xml:space="preserve"> </w:t>
      </w:r>
      <w:r>
        <w:t>(</w:t>
      </w:r>
      <w:r w:rsidR="00D234EE">
        <w:t>7</w:t>
      </w:r>
      <w:r>
        <w:t>)</w:t>
      </w:r>
    </w:p>
    <w:p w:rsidR="00206F85" w:rsidRPr="00183241" w:rsidRDefault="004469C8" w:rsidP="00183241">
      <w:pPr>
        <w:spacing w:before="0" w:after="0" w:line="360" w:lineRule="auto"/>
        <w:ind w:firstLine="454"/>
      </w:pPr>
      <w:r>
        <w:t xml:space="preserve">Vzhledem k </w:t>
      </w:r>
      <w:r w:rsidR="00990CBA">
        <w:t>neustále upadající čtenářské gramotnosti žáků</w:t>
      </w:r>
      <w:r>
        <w:t xml:space="preserve"> je žádoucí, aby</w:t>
      </w:r>
      <w:r w:rsidR="003E21FD">
        <w:t> </w:t>
      </w:r>
      <w:r>
        <w:t>i</w:t>
      </w:r>
      <w:r w:rsidR="003E21FD">
        <w:t> </w:t>
      </w:r>
      <w:r>
        <w:t>v</w:t>
      </w:r>
      <w:r w:rsidR="003E21FD">
        <w:t> </w:t>
      </w:r>
      <w:r>
        <w:t>rámci</w:t>
      </w:r>
      <w:r w:rsidR="00DB71B5">
        <w:t xml:space="preserve"> praktických činností byli žáci nuceni k práci s didaktickým textem a</w:t>
      </w:r>
      <w:r w:rsidR="00D234EE">
        <w:t xml:space="preserve"> tím docházelo k</w:t>
      </w:r>
      <w:r w:rsidR="003E21FD">
        <w:t> </w:t>
      </w:r>
      <w:r w:rsidR="00D234EE">
        <w:t>rozvoji</w:t>
      </w:r>
      <w:r w:rsidR="00DB71B5">
        <w:t xml:space="preserve"> těchto dovedností. Z tohoto důvodu je součástí aplikační části diplomové práce i</w:t>
      </w:r>
      <w:r w:rsidR="003E21FD">
        <w:t xml:space="preserve"> stručný </w:t>
      </w:r>
      <w:r w:rsidR="00DB71B5">
        <w:t>didaktický text</w:t>
      </w:r>
      <w:r w:rsidR="00051FEE">
        <w:t xml:space="preserve"> (viz příloha č. 5)</w:t>
      </w:r>
      <w:r w:rsidR="00DB71B5">
        <w:t>, který žáci dostanou</w:t>
      </w:r>
      <w:r w:rsidR="003E21FD">
        <w:t xml:space="preserve"> jako informační zdroj k</w:t>
      </w:r>
      <w:r w:rsidR="00183241">
        <w:t> </w:t>
      </w:r>
      <w:r w:rsidR="003E21FD">
        <w:t>samostatné práci doma</w:t>
      </w:r>
      <w:r w:rsidR="00DB71B5">
        <w:t xml:space="preserve">. </w:t>
      </w:r>
    </w:p>
    <w:p w:rsidR="00330CAE" w:rsidRDefault="0035669C" w:rsidP="00183241">
      <w:pPr>
        <w:pStyle w:val="Nadpis2"/>
        <w:spacing w:before="240" w:line="360" w:lineRule="auto"/>
      </w:pPr>
      <w:bookmarkStart w:id="18" w:name="_Toc384847996"/>
      <w:r>
        <w:t>4</w:t>
      </w:r>
      <w:r w:rsidR="00330CAE" w:rsidRPr="005C5768">
        <w:t>.</w:t>
      </w:r>
      <w:r w:rsidR="00330CAE">
        <w:t>2</w:t>
      </w:r>
      <w:r w:rsidR="00330CAE" w:rsidRPr="005C5768">
        <w:t xml:space="preserve"> </w:t>
      </w:r>
      <w:r w:rsidR="00330CAE">
        <w:t>Metody názorně-demonstrační</w:t>
      </w:r>
      <w:bookmarkEnd w:id="18"/>
    </w:p>
    <w:p w:rsidR="004407CE" w:rsidRDefault="00330CAE" w:rsidP="00183241">
      <w:pPr>
        <w:spacing w:after="0" w:line="360" w:lineRule="auto"/>
        <w:rPr>
          <w:rFonts w:cs="Times New Roman"/>
          <w:szCs w:val="24"/>
        </w:rPr>
      </w:pPr>
      <w:r>
        <w:rPr>
          <w:rFonts w:cs="Times New Roman"/>
          <w:szCs w:val="24"/>
        </w:rPr>
        <w:t>V případě p</w:t>
      </w:r>
      <w:r w:rsidR="006721AA">
        <w:rPr>
          <w:rFonts w:cs="Times New Roman"/>
          <w:szCs w:val="24"/>
        </w:rPr>
        <w:t>oužití slovních výukových metod</w:t>
      </w:r>
      <w:r>
        <w:rPr>
          <w:rFonts w:cs="Times New Roman"/>
          <w:szCs w:val="24"/>
        </w:rPr>
        <w:t xml:space="preserve"> ve výchovně-vzdělávacím procesu je zajištěn přímý a rychlý přenos poznatků. Slovní metody jsou tedy univerzálním transportním prostředkem pro všechny druhy zkušeností. Slova zajišťují zobecnění jednotlivých pozorovaných jevů a tím jsou nepostradatelné pro myšlení lidí. Ve školním prostředí však výhradní použití těchto metod zvyšuje riziko verbalismu a intelektualismu. Žák je odtržen o</w:t>
      </w:r>
      <w:r w:rsidR="006721AA">
        <w:rPr>
          <w:rFonts w:cs="Times New Roman"/>
          <w:szCs w:val="24"/>
        </w:rPr>
        <w:t>d</w:t>
      </w:r>
      <w:r w:rsidR="00183241">
        <w:rPr>
          <w:rFonts w:cs="Times New Roman"/>
          <w:szCs w:val="24"/>
        </w:rPr>
        <w:t> </w:t>
      </w:r>
      <w:r>
        <w:rPr>
          <w:rFonts w:cs="Times New Roman"/>
          <w:szCs w:val="24"/>
        </w:rPr>
        <w:t>reálného života. Slova tvoří nadstavbu nad zkušenost</w:t>
      </w:r>
      <w:r w:rsidR="006721AA">
        <w:rPr>
          <w:rFonts w:cs="Times New Roman"/>
          <w:szCs w:val="24"/>
        </w:rPr>
        <w:t>m</w:t>
      </w:r>
      <w:r>
        <w:rPr>
          <w:rFonts w:cs="Times New Roman"/>
          <w:szCs w:val="24"/>
        </w:rPr>
        <w:t xml:space="preserve">i, které jsou pro člověka </w:t>
      </w:r>
      <w:r w:rsidR="004407CE">
        <w:rPr>
          <w:rFonts w:cs="Times New Roman"/>
          <w:szCs w:val="24"/>
        </w:rPr>
        <w:t>n</w:t>
      </w:r>
      <w:r>
        <w:rPr>
          <w:rFonts w:cs="Times New Roman"/>
          <w:szCs w:val="24"/>
        </w:rPr>
        <w:t xml:space="preserve">epostradatelné. </w:t>
      </w:r>
      <w:r w:rsidR="004407CE">
        <w:rPr>
          <w:rFonts w:cs="Times New Roman"/>
          <w:szCs w:val="24"/>
        </w:rPr>
        <w:t>Naopak použití metod názorně-demonstračních rozvíjí smyslové vnímání a</w:t>
      </w:r>
      <w:r w:rsidR="00183241">
        <w:rPr>
          <w:rFonts w:cs="Times New Roman"/>
          <w:szCs w:val="24"/>
        </w:rPr>
        <w:t> </w:t>
      </w:r>
      <w:r w:rsidR="004407CE">
        <w:rPr>
          <w:rFonts w:cs="Times New Roman"/>
          <w:szCs w:val="24"/>
        </w:rPr>
        <w:t>praktické aktivity v poznávacím procesu.</w:t>
      </w:r>
      <w:r w:rsidR="00183241">
        <w:rPr>
          <w:rFonts w:cs="Times New Roman"/>
          <w:szCs w:val="24"/>
        </w:rPr>
        <w:t xml:space="preserve"> </w:t>
      </w:r>
      <w:r w:rsidR="004407CE">
        <w:rPr>
          <w:rFonts w:cs="Times New Roman"/>
          <w:szCs w:val="24"/>
        </w:rPr>
        <w:t>(</w:t>
      </w:r>
      <w:r w:rsidR="00D234EE">
        <w:rPr>
          <w:rFonts w:cs="Times New Roman"/>
          <w:szCs w:val="24"/>
        </w:rPr>
        <w:t>7</w:t>
      </w:r>
      <w:r w:rsidR="004407CE">
        <w:rPr>
          <w:rFonts w:cs="Times New Roman"/>
          <w:szCs w:val="24"/>
        </w:rPr>
        <w:t>)</w:t>
      </w:r>
    </w:p>
    <w:p w:rsidR="00F45995" w:rsidRPr="00330CAE" w:rsidRDefault="003E21FD" w:rsidP="00183241">
      <w:pPr>
        <w:spacing w:before="0" w:after="0" w:line="360" w:lineRule="auto"/>
        <w:ind w:firstLine="454"/>
        <w:rPr>
          <w:rFonts w:cs="Times New Roman"/>
          <w:szCs w:val="24"/>
        </w:rPr>
      </w:pPr>
      <w:r>
        <w:rPr>
          <w:rFonts w:cs="Times New Roman"/>
          <w:szCs w:val="24"/>
        </w:rPr>
        <w:t>Ve vyučovacím předmětu Praktické činnosti</w:t>
      </w:r>
      <w:r w:rsidR="004407CE">
        <w:rPr>
          <w:rFonts w:cs="Times New Roman"/>
          <w:szCs w:val="24"/>
        </w:rPr>
        <w:t xml:space="preserve"> je </w:t>
      </w:r>
      <w:r w:rsidR="006721AA">
        <w:rPr>
          <w:rFonts w:cs="Times New Roman"/>
          <w:szCs w:val="24"/>
        </w:rPr>
        <w:t xml:space="preserve">při </w:t>
      </w:r>
      <w:r w:rsidR="004407CE">
        <w:rPr>
          <w:rFonts w:cs="Times New Roman"/>
          <w:szCs w:val="24"/>
        </w:rPr>
        <w:t xml:space="preserve">použití názorně-demonstračních metod </w:t>
      </w:r>
      <w:r w:rsidR="00D234EE">
        <w:rPr>
          <w:rFonts w:cs="Times New Roman"/>
          <w:szCs w:val="24"/>
        </w:rPr>
        <w:t>vhodné</w:t>
      </w:r>
      <w:r w:rsidR="006721AA">
        <w:rPr>
          <w:rFonts w:cs="Times New Roman"/>
          <w:szCs w:val="24"/>
        </w:rPr>
        <w:t>, aby se často uplatňovaly. Z</w:t>
      </w:r>
      <w:r w:rsidR="004407CE">
        <w:rPr>
          <w:rFonts w:cs="Times New Roman"/>
          <w:szCs w:val="24"/>
        </w:rPr>
        <w:t xml:space="preserve"> hlediska efektivity vzdělávacího procesu</w:t>
      </w:r>
      <w:r w:rsidR="006721AA">
        <w:rPr>
          <w:rFonts w:cs="Times New Roman"/>
          <w:szCs w:val="24"/>
        </w:rPr>
        <w:t xml:space="preserve"> je žádoucí</w:t>
      </w:r>
      <w:r w:rsidR="004407CE">
        <w:rPr>
          <w:rFonts w:cs="Times New Roman"/>
          <w:szCs w:val="24"/>
        </w:rPr>
        <w:t>, aby byl ve výuce zahrnut celý rejstřík stupňů názornosti, protože popisuje celý proces poznávání</w:t>
      </w:r>
      <w:r w:rsidR="006721AA">
        <w:rPr>
          <w:rFonts w:cs="Times New Roman"/>
          <w:szCs w:val="24"/>
        </w:rPr>
        <w:t xml:space="preserve"> od konkrétních předmětů a jevů</w:t>
      </w:r>
      <w:r w:rsidR="004407CE">
        <w:rPr>
          <w:rFonts w:cs="Times New Roman"/>
          <w:szCs w:val="24"/>
        </w:rPr>
        <w:t xml:space="preserve"> až po abstraktní pojmy, znaky, grafy, symboly a modely. </w:t>
      </w:r>
    </w:p>
    <w:p w:rsidR="00330CAE" w:rsidRPr="005C5768" w:rsidRDefault="0035669C" w:rsidP="00183241">
      <w:pPr>
        <w:pStyle w:val="Nadpis3"/>
        <w:spacing w:before="240" w:after="120" w:line="360" w:lineRule="auto"/>
      </w:pPr>
      <w:bookmarkStart w:id="19" w:name="_Toc384847997"/>
      <w:r>
        <w:t>4</w:t>
      </w:r>
      <w:r w:rsidR="00330CAE" w:rsidRPr="005C5768">
        <w:t>.</w:t>
      </w:r>
      <w:r w:rsidR="00E31E16">
        <w:t>2</w:t>
      </w:r>
      <w:r w:rsidR="00330CAE">
        <w:t>.</w:t>
      </w:r>
      <w:r w:rsidR="00E31E16">
        <w:t>1</w:t>
      </w:r>
      <w:r w:rsidR="00330CAE" w:rsidRPr="005C5768">
        <w:t xml:space="preserve"> Předvádění a pozorování</w:t>
      </w:r>
      <w:bookmarkEnd w:id="19"/>
    </w:p>
    <w:p w:rsidR="00D355CA" w:rsidRDefault="00B54937" w:rsidP="00495F3F">
      <w:pPr>
        <w:spacing w:before="0" w:after="0" w:line="360" w:lineRule="auto"/>
        <w:rPr>
          <w:rFonts w:cs="Times New Roman"/>
          <w:szCs w:val="24"/>
        </w:rPr>
      </w:pPr>
      <w:r>
        <w:rPr>
          <w:rFonts w:cs="Times New Roman"/>
          <w:szCs w:val="24"/>
        </w:rPr>
        <w:t xml:space="preserve">V. </w:t>
      </w:r>
      <w:r w:rsidR="001F3969">
        <w:rPr>
          <w:rFonts w:cs="Times New Roman"/>
          <w:szCs w:val="24"/>
        </w:rPr>
        <w:t>Rambousek</w:t>
      </w:r>
      <w:r>
        <w:rPr>
          <w:rFonts w:cs="Times New Roman"/>
          <w:szCs w:val="24"/>
        </w:rPr>
        <w:t xml:space="preserve"> (16) uvádí, že</w:t>
      </w:r>
      <w:r w:rsidR="001F3969">
        <w:rPr>
          <w:rFonts w:cs="Times New Roman"/>
          <w:szCs w:val="24"/>
        </w:rPr>
        <w:t xml:space="preserve"> p</w:t>
      </w:r>
      <w:r w:rsidR="00E31E16">
        <w:rPr>
          <w:rFonts w:cs="Times New Roman"/>
          <w:szCs w:val="24"/>
        </w:rPr>
        <w:t xml:space="preserve">ředvádění a pozorování je jedna z nejstarších výukových metod, kdy se lidé záměrně učí od zkušenějších. </w:t>
      </w:r>
      <w:r w:rsidR="00D355CA" w:rsidRPr="005C5768">
        <w:rPr>
          <w:rFonts w:cs="Times New Roman"/>
          <w:szCs w:val="24"/>
        </w:rPr>
        <w:t xml:space="preserve">Při </w:t>
      </w:r>
      <w:r w:rsidR="00E31E16">
        <w:rPr>
          <w:rFonts w:cs="Times New Roman"/>
          <w:szCs w:val="24"/>
        </w:rPr>
        <w:t xml:space="preserve">této </w:t>
      </w:r>
      <w:r w:rsidR="00D355CA" w:rsidRPr="005C5768">
        <w:rPr>
          <w:rFonts w:cs="Times New Roman"/>
          <w:szCs w:val="24"/>
        </w:rPr>
        <w:t xml:space="preserve">metodě žáci zpravidla podle instrukcí a návodu učitele poznávají jevy, obrazy či </w:t>
      </w:r>
      <w:r w:rsidR="00A70593" w:rsidRPr="005C5768">
        <w:rPr>
          <w:rFonts w:cs="Times New Roman"/>
          <w:szCs w:val="24"/>
        </w:rPr>
        <w:t xml:space="preserve">předměty. </w:t>
      </w:r>
      <w:r w:rsidR="00E31E16">
        <w:rPr>
          <w:rFonts w:cs="Times New Roman"/>
          <w:szCs w:val="24"/>
        </w:rPr>
        <w:t>V případě, že chc</w:t>
      </w:r>
      <w:r w:rsidR="00071DDE">
        <w:rPr>
          <w:rFonts w:cs="Times New Roman"/>
          <w:szCs w:val="24"/>
        </w:rPr>
        <w:t>eme předváděním dosáhnout požad</w:t>
      </w:r>
      <w:r w:rsidR="00E31E16">
        <w:rPr>
          <w:rFonts w:cs="Times New Roman"/>
          <w:szCs w:val="24"/>
        </w:rPr>
        <w:t>ovaný</w:t>
      </w:r>
      <w:r w:rsidR="00071DDE">
        <w:rPr>
          <w:rFonts w:cs="Times New Roman"/>
          <w:szCs w:val="24"/>
        </w:rPr>
        <w:t>c</w:t>
      </w:r>
      <w:r w:rsidR="00E31E16">
        <w:rPr>
          <w:rFonts w:cs="Times New Roman"/>
          <w:szCs w:val="24"/>
        </w:rPr>
        <w:t>h výsledků</w:t>
      </w:r>
      <w:r w:rsidR="006721AA">
        <w:rPr>
          <w:rFonts w:cs="Times New Roman"/>
          <w:szCs w:val="24"/>
        </w:rPr>
        <w:t>,</w:t>
      </w:r>
      <w:r w:rsidR="00E31E16">
        <w:rPr>
          <w:rFonts w:cs="Times New Roman"/>
          <w:szCs w:val="24"/>
        </w:rPr>
        <w:t xml:space="preserve"> je nutné vybudit u přihlí</w:t>
      </w:r>
      <w:r w:rsidR="00C23B45">
        <w:rPr>
          <w:rFonts w:cs="Times New Roman"/>
          <w:szCs w:val="24"/>
        </w:rPr>
        <w:t>žejících zájem a motivovat je k </w:t>
      </w:r>
      <w:r w:rsidR="00E31E16">
        <w:rPr>
          <w:rFonts w:cs="Times New Roman"/>
          <w:szCs w:val="24"/>
        </w:rPr>
        <w:t>soustředěnému a</w:t>
      </w:r>
      <w:r w:rsidR="003E21FD">
        <w:rPr>
          <w:rFonts w:cs="Times New Roman"/>
          <w:szCs w:val="24"/>
        </w:rPr>
        <w:t> </w:t>
      </w:r>
      <w:r w:rsidR="00E31E16">
        <w:rPr>
          <w:rFonts w:cs="Times New Roman"/>
          <w:szCs w:val="24"/>
        </w:rPr>
        <w:t xml:space="preserve">cílevědomému vnímání. </w:t>
      </w:r>
      <w:r w:rsidR="00A70593" w:rsidRPr="005C5768">
        <w:rPr>
          <w:rFonts w:cs="Times New Roman"/>
          <w:szCs w:val="24"/>
        </w:rPr>
        <w:t xml:space="preserve">Tato metoda je </w:t>
      </w:r>
      <w:r w:rsidR="003E21FD">
        <w:rPr>
          <w:rFonts w:cs="Times New Roman"/>
          <w:szCs w:val="24"/>
        </w:rPr>
        <w:t>náročná</w:t>
      </w:r>
      <w:r w:rsidR="00A70593" w:rsidRPr="005C5768">
        <w:rPr>
          <w:rFonts w:cs="Times New Roman"/>
          <w:szCs w:val="24"/>
        </w:rPr>
        <w:t xml:space="preserve"> na pozorno</w:t>
      </w:r>
      <w:r w:rsidR="00C23B45">
        <w:rPr>
          <w:rFonts w:cs="Times New Roman"/>
          <w:szCs w:val="24"/>
        </w:rPr>
        <w:t>st a </w:t>
      </w:r>
      <w:r w:rsidR="00A70593" w:rsidRPr="005C5768">
        <w:rPr>
          <w:rFonts w:cs="Times New Roman"/>
          <w:szCs w:val="24"/>
        </w:rPr>
        <w:t>soustředění žáků</w:t>
      </w:r>
      <w:r w:rsidR="00E31E16">
        <w:rPr>
          <w:rFonts w:cs="Times New Roman"/>
          <w:szCs w:val="24"/>
        </w:rPr>
        <w:t>, je obtížné celou skupinu patřičně motivovat k práci</w:t>
      </w:r>
      <w:r w:rsidR="00A70593" w:rsidRPr="005C5768">
        <w:rPr>
          <w:rFonts w:cs="Times New Roman"/>
          <w:szCs w:val="24"/>
        </w:rPr>
        <w:t>. Cílem</w:t>
      </w:r>
      <w:r w:rsidR="003E21FD">
        <w:rPr>
          <w:rFonts w:cs="Times New Roman"/>
          <w:szCs w:val="24"/>
        </w:rPr>
        <w:t xml:space="preserve"> učitele</w:t>
      </w:r>
      <w:r w:rsidR="00A70593" w:rsidRPr="005C5768">
        <w:rPr>
          <w:rFonts w:cs="Times New Roman"/>
          <w:szCs w:val="24"/>
        </w:rPr>
        <w:t xml:space="preserve"> je, aby </w:t>
      </w:r>
      <w:r w:rsidR="00A70593" w:rsidRPr="005C5768">
        <w:rPr>
          <w:rFonts w:cs="Times New Roman"/>
          <w:szCs w:val="24"/>
        </w:rPr>
        <w:lastRenderedPageBreak/>
        <w:t xml:space="preserve">žáci prostřednictvím smyslových receptorů získali vjemy a prožitky, které se následně stávají základním stavebním materiálem pro vyšší kognitivní myšlenkové pochody. </w:t>
      </w:r>
    </w:p>
    <w:p w:rsidR="00F45995" w:rsidRPr="00F45995" w:rsidRDefault="0042361A" w:rsidP="00495F3F">
      <w:pPr>
        <w:spacing w:before="0" w:after="0" w:line="360" w:lineRule="auto"/>
        <w:ind w:firstLine="454"/>
        <w:rPr>
          <w:rFonts w:cs="Times New Roman"/>
          <w:szCs w:val="24"/>
        </w:rPr>
      </w:pPr>
      <w:r>
        <w:rPr>
          <w:rFonts w:cs="Times New Roman"/>
          <w:szCs w:val="24"/>
        </w:rPr>
        <w:t>Má-li být metoda úspěšná, nelze opomenout ani význam slovního doprovodu vi</w:t>
      </w:r>
      <w:r w:rsidR="006721AA">
        <w:rPr>
          <w:rFonts w:cs="Times New Roman"/>
          <w:szCs w:val="24"/>
        </w:rPr>
        <w:t>z </w:t>
      </w:r>
      <w:r>
        <w:rPr>
          <w:rFonts w:cs="Times New Roman"/>
          <w:szCs w:val="24"/>
        </w:rPr>
        <w:t>předchozí kapitoly diplomové práce. Učitel za použití vhodného slovního komentáře řídí vnímání žáků a upozorňuje na skutečnosti, které by jinak</w:t>
      </w:r>
      <w:r w:rsidR="003E21FD">
        <w:rPr>
          <w:rFonts w:cs="Times New Roman"/>
          <w:szCs w:val="24"/>
        </w:rPr>
        <w:t xml:space="preserve"> mohly zůstat</w:t>
      </w:r>
      <w:r>
        <w:rPr>
          <w:rFonts w:cs="Times New Roman"/>
          <w:szCs w:val="24"/>
        </w:rPr>
        <w:t xml:space="preserve"> ze strany žáků nepovšimnuty. </w:t>
      </w:r>
      <w:r w:rsidR="003E21FD">
        <w:rPr>
          <w:rFonts w:cs="Times New Roman"/>
          <w:szCs w:val="24"/>
        </w:rPr>
        <w:t>Z pohledu aplikační části práce je zvláště vhodná tato výuková metod</w:t>
      </w:r>
      <w:r w:rsidR="006721AA">
        <w:rPr>
          <w:rFonts w:cs="Times New Roman"/>
          <w:szCs w:val="24"/>
        </w:rPr>
        <w:t>a</w:t>
      </w:r>
      <w:r w:rsidR="003E21FD">
        <w:rPr>
          <w:rFonts w:cs="Times New Roman"/>
          <w:szCs w:val="24"/>
        </w:rPr>
        <w:t>, protože</w:t>
      </w:r>
      <w:r>
        <w:rPr>
          <w:rFonts w:cs="Times New Roman"/>
          <w:szCs w:val="24"/>
        </w:rPr>
        <w:t xml:space="preserve"> u relativně složitějších cvičení zam</w:t>
      </w:r>
      <w:r w:rsidR="006721AA">
        <w:rPr>
          <w:rFonts w:cs="Times New Roman"/>
          <w:szCs w:val="24"/>
        </w:rPr>
        <w:t>ě</w:t>
      </w:r>
      <w:r>
        <w:rPr>
          <w:rFonts w:cs="Times New Roman"/>
          <w:szCs w:val="24"/>
        </w:rPr>
        <w:t xml:space="preserve">řených na měření fotovoltaických </w:t>
      </w:r>
      <w:r w:rsidR="006721AA">
        <w:rPr>
          <w:rFonts w:cs="Times New Roman"/>
          <w:szCs w:val="24"/>
        </w:rPr>
        <w:t>panelů se vyskytuje mnoho nových informací, jež</w:t>
      </w:r>
      <w:r>
        <w:rPr>
          <w:rFonts w:cs="Times New Roman"/>
          <w:szCs w:val="24"/>
        </w:rPr>
        <w:t xml:space="preserve"> žáci </w:t>
      </w:r>
      <w:r w:rsidR="006721AA">
        <w:rPr>
          <w:rFonts w:cs="Times New Roman"/>
          <w:szCs w:val="24"/>
        </w:rPr>
        <w:t>v jiných předmětech neprobírali a</w:t>
      </w:r>
      <w:r>
        <w:rPr>
          <w:rFonts w:cs="Times New Roman"/>
          <w:szCs w:val="24"/>
        </w:rPr>
        <w:t xml:space="preserve"> na které učitel v </w:t>
      </w:r>
      <w:r w:rsidR="006721AA">
        <w:rPr>
          <w:rFonts w:cs="Times New Roman"/>
          <w:szCs w:val="24"/>
        </w:rPr>
        <w:t>průběhu práce musí upozornit.</w:t>
      </w:r>
    </w:p>
    <w:p w:rsidR="00A70593" w:rsidRPr="005C5768" w:rsidRDefault="0035669C" w:rsidP="00183241">
      <w:pPr>
        <w:pStyle w:val="Nadpis3"/>
        <w:spacing w:before="240" w:after="120" w:line="360" w:lineRule="auto"/>
      </w:pPr>
      <w:bookmarkStart w:id="20" w:name="_Toc384847998"/>
      <w:r>
        <w:t>4</w:t>
      </w:r>
      <w:r w:rsidR="00763CEC" w:rsidRPr="005C5768">
        <w:t>.</w:t>
      </w:r>
      <w:r w:rsidR="00D449D6">
        <w:t>2.2</w:t>
      </w:r>
      <w:r w:rsidR="00763CEC" w:rsidRPr="005C5768">
        <w:t xml:space="preserve"> Práce s obrazem</w:t>
      </w:r>
      <w:bookmarkEnd w:id="20"/>
    </w:p>
    <w:p w:rsidR="00A70593" w:rsidRDefault="007C38E8" w:rsidP="00183241">
      <w:pPr>
        <w:spacing w:before="0" w:after="0" w:line="360" w:lineRule="auto"/>
        <w:rPr>
          <w:rFonts w:cs="Times New Roman"/>
          <w:szCs w:val="24"/>
        </w:rPr>
      </w:pPr>
      <w:r w:rsidRPr="007C38E8">
        <w:rPr>
          <w:rFonts w:cs="Times New Roman"/>
          <w:szCs w:val="24"/>
        </w:rPr>
        <w:t>V obecném smyslu</w:t>
      </w:r>
      <w:r>
        <w:rPr>
          <w:rFonts w:cs="Times New Roman"/>
          <w:b/>
          <w:szCs w:val="24"/>
        </w:rPr>
        <w:t xml:space="preserve"> </w:t>
      </w:r>
      <w:r>
        <w:rPr>
          <w:rFonts w:cs="Times New Roman"/>
          <w:szCs w:val="24"/>
        </w:rPr>
        <w:t>lze obraz vnímat</w:t>
      </w:r>
      <w:r w:rsidR="006721AA">
        <w:rPr>
          <w:rFonts w:cs="Times New Roman"/>
          <w:szCs w:val="24"/>
        </w:rPr>
        <w:t xml:space="preserve"> dle zdroje</w:t>
      </w:r>
      <w:r>
        <w:rPr>
          <w:rFonts w:cs="Times New Roman"/>
          <w:szCs w:val="24"/>
        </w:rPr>
        <w:t xml:space="preserve"> jako znázor</w:t>
      </w:r>
      <w:r w:rsidR="006721AA">
        <w:rPr>
          <w:rFonts w:cs="Times New Roman"/>
          <w:szCs w:val="24"/>
        </w:rPr>
        <w:t>nění reality různými způsoby za </w:t>
      </w:r>
      <w:r>
        <w:rPr>
          <w:rFonts w:cs="Times New Roman"/>
          <w:szCs w:val="24"/>
        </w:rPr>
        <w:t>účelem zachování představy o objektu. Ve výchov</w:t>
      </w:r>
      <w:r w:rsidR="006721AA">
        <w:rPr>
          <w:rFonts w:cs="Times New Roman"/>
          <w:szCs w:val="24"/>
        </w:rPr>
        <w:t>ně-vzdělávacím procesu má obraz</w:t>
      </w:r>
      <w:r>
        <w:rPr>
          <w:rFonts w:cs="Times New Roman"/>
          <w:szCs w:val="24"/>
        </w:rPr>
        <w:t xml:space="preserve"> specifickou informační funkci pramene poznání, který učitel využívá k doplnění představy žáků o</w:t>
      </w:r>
      <w:r w:rsidR="00183241">
        <w:rPr>
          <w:rFonts w:cs="Times New Roman"/>
          <w:szCs w:val="24"/>
        </w:rPr>
        <w:t> </w:t>
      </w:r>
      <w:r>
        <w:rPr>
          <w:rFonts w:cs="Times New Roman"/>
          <w:szCs w:val="24"/>
        </w:rPr>
        <w:t xml:space="preserve">znázorněném problému. </w:t>
      </w:r>
      <w:r w:rsidR="0042361A">
        <w:rPr>
          <w:rFonts w:cs="Times New Roman"/>
          <w:szCs w:val="24"/>
        </w:rPr>
        <w:t>Zejména</w:t>
      </w:r>
      <w:r w:rsidR="00A70593" w:rsidRPr="005C5768">
        <w:rPr>
          <w:rFonts w:cs="Times New Roman"/>
          <w:szCs w:val="24"/>
        </w:rPr>
        <w:t xml:space="preserve"> v technických předmětech</w:t>
      </w:r>
      <w:r w:rsidR="006721AA">
        <w:rPr>
          <w:rFonts w:cs="Times New Roman"/>
          <w:szCs w:val="24"/>
        </w:rPr>
        <w:t>,</w:t>
      </w:r>
      <w:r w:rsidR="0042361A">
        <w:rPr>
          <w:rFonts w:cs="Times New Roman"/>
          <w:szCs w:val="24"/>
        </w:rPr>
        <w:t xml:space="preserve"> ale i mimo ně</w:t>
      </w:r>
      <w:r w:rsidR="006721AA">
        <w:rPr>
          <w:rFonts w:cs="Times New Roman"/>
          <w:szCs w:val="24"/>
        </w:rPr>
        <w:t>,</w:t>
      </w:r>
      <w:r w:rsidR="00A70593" w:rsidRPr="005C5768">
        <w:rPr>
          <w:rFonts w:cs="Times New Roman"/>
          <w:szCs w:val="24"/>
        </w:rPr>
        <w:t xml:space="preserve"> je pro komplexní pochopení problematiky žáky významné vizuální </w:t>
      </w:r>
      <w:r w:rsidR="006A00AB">
        <w:rPr>
          <w:rFonts w:cs="Times New Roman"/>
          <w:szCs w:val="24"/>
        </w:rPr>
        <w:t>sdělení učitelem v podobě např. </w:t>
      </w:r>
      <w:r w:rsidR="00A70593" w:rsidRPr="005C5768">
        <w:rPr>
          <w:rFonts w:cs="Times New Roman"/>
          <w:szCs w:val="24"/>
        </w:rPr>
        <w:t>kresby na tabuli, popis grafů, ilustrace v uče</w:t>
      </w:r>
      <w:r w:rsidR="00137310" w:rsidRPr="005C5768">
        <w:rPr>
          <w:rFonts w:cs="Times New Roman"/>
          <w:szCs w:val="24"/>
        </w:rPr>
        <w:t xml:space="preserve">bnicích, nástěnné obrazy, atd. </w:t>
      </w:r>
      <w:r w:rsidR="00A70593" w:rsidRPr="005C5768">
        <w:rPr>
          <w:rFonts w:cs="Times New Roman"/>
          <w:szCs w:val="24"/>
        </w:rPr>
        <w:t>Tato metoda</w:t>
      </w:r>
      <w:r>
        <w:rPr>
          <w:rFonts w:cs="Times New Roman"/>
          <w:szCs w:val="24"/>
        </w:rPr>
        <w:t xml:space="preserve"> má za úkol u</w:t>
      </w:r>
      <w:r w:rsidR="00183241">
        <w:rPr>
          <w:rFonts w:cs="Times New Roman"/>
          <w:szCs w:val="24"/>
        </w:rPr>
        <w:t> </w:t>
      </w:r>
      <w:r>
        <w:rPr>
          <w:rFonts w:cs="Times New Roman"/>
          <w:szCs w:val="24"/>
        </w:rPr>
        <w:t>žáků</w:t>
      </w:r>
      <w:r w:rsidR="00A70593" w:rsidRPr="005C5768">
        <w:rPr>
          <w:rFonts w:cs="Times New Roman"/>
          <w:szCs w:val="24"/>
        </w:rPr>
        <w:t xml:space="preserve"> zv</w:t>
      </w:r>
      <w:r w:rsidR="003E21FD">
        <w:rPr>
          <w:rFonts w:cs="Times New Roman"/>
          <w:szCs w:val="24"/>
        </w:rPr>
        <w:t>ý</w:t>
      </w:r>
      <w:r w:rsidR="00A70593" w:rsidRPr="005C5768">
        <w:rPr>
          <w:rFonts w:cs="Times New Roman"/>
          <w:szCs w:val="24"/>
        </w:rPr>
        <w:t>š</w:t>
      </w:r>
      <w:r>
        <w:rPr>
          <w:rFonts w:cs="Times New Roman"/>
          <w:szCs w:val="24"/>
        </w:rPr>
        <w:t>it</w:t>
      </w:r>
      <w:r w:rsidR="00A70593" w:rsidRPr="005C5768">
        <w:rPr>
          <w:rFonts w:cs="Times New Roman"/>
          <w:szCs w:val="24"/>
        </w:rPr>
        <w:t xml:space="preserve"> u žáků motivaci do studia a je často doplňkem k jiným převážně slovním metodám.</w:t>
      </w:r>
      <w:r w:rsidR="00BC0FAE" w:rsidRPr="005C5768">
        <w:rPr>
          <w:rFonts w:cs="Times New Roman"/>
          <w:szCs w:val="24"/>
        </w:rPr>
        <w:t xml:space="preserve"> (1</w:t>
      </w:r>
      <w:r w:rsidR="001F3969">
        <w:rPr>
          <w:rFonts w:cs="Times New Roman"/>
          <w:szCs w:val="24"/>
        </w:rPr>
        <w:t>4</w:t>
      </w:r>
      <w:r w:rsidR="00BC0FAE" w:rsidRPr="005C5768">
        <w:rPr>
          <w:rFonts w:cs="Times New Roman"/>
          <w:szCs w:val="24"/>
        </w:rPr>
        <w:t>)</w:t>
      </w:r>
    </w:p>
    <w:p w:rsidR="00F45995" w:rsidRPr="00183241" w:rsidRDefault="007C38E8" w:rsidP="00183241">
      <w:pPr>
        <w:spacing w:before="0" w:after="0" w:line="360" w:lineRule="auto"/>
        <w:ind w:firstLine="454"/>
        <w:rPr>
          <w:rFonts w:cs="Times New Roman"/>
          <w:szCs w:val="24"/>
        </w:rPr>
      </w:pPr>
      <w:r>
        <w:rPr>
          <w:rFonts w:cs="Times New Roman"/>
          <w:szCs w:val="24"/>
        </w:rPr>
        <w:t xml:space="preserve">V aplikační části </w:t>
      </w:r>
      <w:r w:rsidR="00D449D6">
        <w:rPr>
          <w:rFonts w:cs="Times New Roman"/>
          <w:szCs w:val="24"/>
        </w:rPr>
        <w:t xml:space="preserve">této </w:t>
      </w:r>
      <w:r>
        <w:rPr>
          <w:rFonts w:cs="Times New Roman"/>
          <w:szCs w:val="24"/>
        </w:rPr>
        <w:t xml:space="preserve">práce </w:t>
      </w:r>
      <w:r w:rsidR="00D449D6">
        <w:rPr>
          <w:rFonts w:cs="Times New Roman"/>
          <w:szCs w:val="24"/>
        </w:rPr>
        <w:t>je metoda práce s obrazem použita v případě schémat zapojení elektrických ob</w:t>
      </w:r>
      <w:r w:rsidR="006721AA">
        <w:rPr>
          <w:rFonts w:cs="Times New Roman"/>
          <w:szCs w:val="24"/>
        </w:rPr>
        <w:t xml:space="preserve">vodů. Pro zvýšení motivace žáků je </w:t>
      </w:r>
      <w:r w:rsidR="00D449D6">
        <w:rPr>
          <w:rFonts w:cs="Times New Roman"/>
          <w:szCs w:val="24"/>
        </w:rPr>
        <w:t>didaktický text doplněn o</w:t>
      </w:r>
      <w:r w:rsidR="00165A98">
        <w:rPr>
          <w:rFonts w:cs="Times New Roman"/>
          <w:szCs w:val="24"/>
        </w:rPr>
        <w:t> </w:t>
      </w:r>
      <w:r w:rsidR="00D449D6">
        <w:rPr>
          <w:rFonts w:cs="Times New Roman"/>
          <w:szCs w:val="24"/>
        </w:rPr>
        <w:t xml:space="preserve">obrázky, které ilustrují a doplňují dílčí teorii. </w:t>
      </w:r>
    </w:p>
    <w:p w:rsidR="00763CEC" w:rsidRPr="005C5768" w:rsidRDefault="0035669C" w:rsidP="00183241">
      <w:pPr>
        <w:pStyle w:val="Nadpis3"/>
        <w:spacing w:before="240" w:after="120" w:line="360" w:lineRule="auto"/>
      </w:pPr>
      <w:bookmarkStart w:id="21" w:name="_Toc384847999"/>
      <w:r>
        <w:t>4</w:t>
      </w:r>
      <w:r w:rsidR="00763CEC" w:rsidRPr="005C5768">
        <w:t>.</w:t>
      </w:r>
      <w:r w:rsidR="0047472A">
        <w:t>2.3</w:t>
      </w:r>
      <w:r w:rsidR="00763CEC" w:rsidRPr="005C5768">
        <w:t xml:space="preserve"> Instruktáž</w:t>
      </w:r>
      <w:bookmarkEnd w:id="21"/>
    </w:p>
    <w:p w:rsidR="00A70593" w:rsidRPr="005C5768" w:rsidRDefault="00A70593" w:rsidP="00183241">
      <w:pPr>
        <w:spacing w:before="0" w:after="0" w:line="360" w:lineRule="auto"/>
      </w:pPr>
      <w:r w:rsidRPr="005C5768">
        <w:t>Instruktáž patří mezi hojně využívané názorně-demonstrační metody, kdy vyučující zprostředkovává žákům smyslové podněty v podobě audiovizuálních, vizuálních, hmatových či podobných podnětů. Nejčastěji se využívá v pedagogické praxi k získání</w:t>
      </w:r>
      <w:r w:rsidR="0047472A">
        <w:t xml:space="preserve"> pohybových,</w:t>
      </w:r>
      <w:r w:rsidRPr="005C5768">
        <w:t xml:space="preserve"> pracovních</w:t>
      </w:r>
      <w:r w:rsidR="0047472A">
        <w:t>,</w:t>
      </w:r>
      <w:r w:rsidRPr="005C5768">
        <w:t xml:space="preserve"> technických, laboratorních i sociálních dovedností u žáků.</w:t>
      </w:r>
      <w:r w:rsidR="0047472A">
        <w:t xml:space="preserve"> K tradičně nejvyužívanějším druhům instruktáže řadíme slovní instru</w:t>
      </w:r>
      <w:r w:rsidR="00165A98">
        <w:t>ktáž. Slovní instrukce by neměly</w:t>
      </w:r>
      <w:r w:rsidR="0047472A">
        <w:t xml:space="preserve"> nést pouze strohou informaci, ale měly by mít i apelativní funkci</w:t>
      </w:r>
      <w:r w:rsidR="00697D74">
        <w:t>. K dalším metodám instruktáže patří písemná instruktáž, kdy učitel popíše určitý postu</w:t>
      </w:r>
      <w:r w:rsidR="00C27375">
        <w:t>p činnosti. Tato metoda je</w:t>
      </w:r>
      <w:r w:rsidR="00697D74">
        <w:t xml:space="preserve"> vhodná k osvojení méně náročných činností a je </w:t>
      </w:r>
      <w:r w:rsidR="00B24F08">
        <w:t>efektivní</w:t>
      </w:r>
      <w:r w:rsidR="00697D74">
        <w:t xml:space="preserve"> písemnou instruktáž navázat na názornou demonstraci požadované činnosti</w:t>
      </w:r>
      <w:r w:rsidR="00183241">
        <w:t xml:space="preserve">. </w:t>
      </w:r>
      <w:r w:rsidR="0047472A">
        <w:t>(</w:t>
      </w:r>
      <w:r w:rsidR="00D234EE">
        <w:t>7</w:t>
      </w:r>
      <w:r w:rsidR="0047472A">
        <w:t>)</w:t>
      </w:r>
      <w:r w:rsidR="00763CEC" w:rsidRPr="005C5768">
        <w:tab/>
      </w:r>
    </w:p>
    <w:p w:rsidR="004F70B6" w:rsidRPr="00183241" w:rsidRDefault="00BE719F" w:rsidP="00183241">
      <w:pPr>
        <w:spacing w:before="0" w:after="0" w:line="360" w:lineRule="auto"/>
        <w:ind w:firstLine="454"/>
        <w:rPr>
          <w:rFonts w:cs="Times New Roman"/>
          <w:szCs w:val="24"/>
        </w:rPr>
      </w:pPr>
      <w:r>
        <w:lastRenderedPageBreak/>
        <w:t>Zdroj (</w:t>
      </w:r>
      <w:r w:rsidR="00D234EE">
        <w:t>1</w:t>
      </w:r>
      <w:r w:rsidR="00B54937">
        <w:t>5</w:t>
      </w:r>
      <w:r>
        <w:t>)</w:t>
      </w:r>
      <w:r w:rsidR="00763CEC" w:rsidRPr="005C5768">
        <w:t xml:space="preserve"> p</w:t>
      </w:r>
      <w:r w:rsidR="00782387" w:rsidRPr="005C5768">
        <w:t>opisuje didaktickou metodu</w:t>
      </w:r>
      <w:r w:rsidR="00763CEC" w:rsidRPr="005C5768">
        <w:t xml:space="preserve"> instruktáž jako komplexní metodu, v níž je </w:t>
      </w:r>
      <w:r w:rsidR="00782387" w:rsidRPr="005C5768">
        <w:t>spjato</w:t>
      </w:r>
      <w:r w:rsidR="00763CEC" w:rsidRPr="005C5768">
        <w:t xml:space="preserve"> několik klasických výukových metod, zpravidla</w:t>
      </w:r>
      <w:r w:rsidR="00782387" w:rsidRPr="005C5768">
        <w:t xml:space="preserve"> metoda demonstrace, metoda vysvětlování a </w:t>
      </w:r>
      <w:r w:rsidR="00763CEC" w:rsidRPr="005C5768">
        <w:t>metoda popisu</w:t>
      </w:r>
      <w:r w:rsidR="00782387" w:rsidRPr="005C5768">
        <w:t xml:space="preserve">. Z tohoto důvodu není vhodné její </w:t>
      </w:r>
      <w:r w:rsidR="00C27375">
        <w:t>zařazení</w:t>
      </w:r>
      <w:r w:rsidR="00763CEC" w:rsidRPr="005C5768">
        <w:t xml:space="preserve"> do systému samostatných vyučovacích metod. </w:t>
      </w:r>
    </w:p>
    <w:p w:rsidR="00763CEC" w:rsidRPr="005C5768" w:rsidRDefault="0035669C" w:rsidP="00183241">
      <w:pPr>
        <w:pStyle w:val="Nadpis2"/>
        <w:spacing w:before="240" w:line="360" w:lineRule="auto"/>
      </w:pPr>
      <w:bookmarkStart w:id="22" w:name="_Toc384848000"/>
      <w:r>
        <w:t>4</w:t>
      </w:r>
      <w:r w:rsidR="00763CEC" w:rsidRPr="005C5768">
        <w:t>.</w:t>
      </w:r>
      <w:r w:rsidR="00ED2A80">
        <w:t xml:space="preserve">3 </w:t>
      </w:r>
      <w:r w:rsidR="00763CEC" w:rsidRPr="005C5768">
        <w:t>Metody dovednostně-praktické</w:t>
      </w:r>
      <w:bookmarkEnd w:id="22"/>
      <w:r w:rsidR="00763CEC" w:rsidRPr="005C5768">
        <w:t> </w:t>
      </w:r>
    </w:p>
    <w:p w:rsidR="00763CEC" w:rsidRPr="005C5768" w:rsidRDefault="001D114A" w:rsidP="00183241">
      <w:pPr>
        <w:spacing w:before="0" w:after="0" w:line="360" w:lineRule="auto"/>
      </w:pPr>
      <w:r>
        <w:t>S ohledem na realizaci</w:t>
      </w:r>
      <w:r w:rsidR="000205FA">
        <w:t xml:space="preserve"> projektu, kde je kladen důraz na samostatnou činnost žáků</w:t>
      </w:r>
      <w:r>
        <w:t>,</w:t>
      </w:r>
      <w:r w:rsidR="000205FA">
        <w:t xml:space="preserve"> jsou vhodné m</w:t>
      </w:r>
      <w:r w:rsidR="00C04C67">
        <w:t>etody dovednostně-praktické</w:t>
      </w:r>
      <w:r w:rsidR="000205FA">
        <w:t xml:space="preserve">. </w:t>
      </w:r>
      <w:r w:rsidR="00782387" w:rsidRPr="005C5768">
        <w:t xml:space="preserve">Hlavním cílem </w:t>
      </w:r>
      <w:r w:rsidR="00137310" w:rsidRPr="005C5768">
        <w:t xml:space="preserve">je </w:t>
      </w:r>
      <w:r w:rsidR="00782387" w:rsidRPr="005C5768">
        <w:t>redukovat odtržení školy od</w:t>
      </w:r>
      <w:r w:rsidR="00183241">
        <w:t> </w:t>
      </w:r>
      <w:r w:rsidR="00782387" w:rsidRPr="005C5768">
        <w:t>reálného života a pro úspěšné naplnění tohoto složitého cíle je princip cílená aktivace všech smyslů žáků a jejich orientace na konkrétní problémy se zaměřením na život.</w:t>
      </w:r>
      <w:r w:rsidR="000205FA">
        <w:t xml:space="preserve"> </w:t>
      </w:r>
      <w:r w:rsidR="00763CEC" w:rsidRPr="005C5768">
        <w:t>Upl</w:t>
      </w:r>
      <w:r>
        <w:t>atněním zmíněné</w:t>
      </w:r>
      <w:r w:rsidR="00782387" w:rsidRPr="005C5768">
        <w:t xml:space="preserve"> metody ve vyučovací</w:t>
      </w:r>
      <w:r w:rsidR="00C04C67">
        <w:t>m</w:t>
      </w:r>
      <w:r w:rsidR="00782387" w:rsidRPr="005C5768">
        <w:t xml:space="preserve"> procesu</w:t>
      </w:r>
      <w:r w:rsidR="00763CEC" w:rsidRPr="005C5768">
        <w:t xml:space="preserve"> dochází u žáků k rozvoji psychomotorických dovedností. </w:t>
      </w:r>
      <w:r w:rsidR="00C04C67">
        <w:t>(</w:t>
      </w:r>
      <w:r w:rsidR="0038493F">
        <w:t>7)</w:t>
      </w:r>
    </w:p>
    <w:p w:rsidR="00782387" w:rsidRPr="005C5768" w:rsidRDefault="001D114A" w:rsidP="00183241">
      <w:pPr>
        <w:spacing w:before="0" w:after="0" w:line="360" w:lineRule="auto"/>
        <w:ind w:firstLine="454"/>
      </w:pPr>
      <w:r>
        <w:t xml:space="preserve">Jednou z možných </w:t>
      </w:r>
      <w:r w:rsidR="00782387" w:rsidRPr="005C5768">
        <w:t>variant je i laborování, kde žáci mají za úkol provádět jednoduché pokusy, na kterých si mohou ověřit</w:t>
      </w:r>
      <w:r>
        <w:t xml:space="preserve"> často abstraktní</w:t>
      </w:r>
      <w:r w:rsidR="00782387" w:rsidRPr="005C5768">
        <w:t xml:space="preserve"> poučky ze školy. </w:t>
      </w:r>
      <w:r w:rsidR="003C7618" w:rsidRPr="005C5768">
        <w:t>Významné je, že si žáci jednotlivě odůvodní svá zjištění z pozorování. Tuto metod</w:t>
      </w:r>
      <w:r>
        <w:t>u je vhodné začlenit zejména do </w:t>
      </w:r>
      <w:r w:rsidR="003C7618" w:rsidRPr="005C5768">
        <w:t>technických předmětů.</w:t>
      </w:r>
    </w:p>
    <w:p w:rsidR="00C04C67" w:rsidRPr="00183241" w:rsidRDefault="001D114A" w:rsidP="00183241">
      <w:pPr>
        <w:spacing w:before="0" w:after="0" w:line="360" w:lineRule="auto"/>
        <w:ind w:firstLine="454"/>
      </w:pPr>
      <w:r>
        <w:t xml:space="preserve">V rámci aplikační části </w:t>
      </w:r>
      <w:r w:rsidR="00C04C67">
        <w:t xml:space="preserve">diplomové práce </w:t>
      </w:r>
      <w:r>
        <w:t>jsou</w:t>
      </w:r>
      <w:r w:rsidR="00C04C67">
        <w:t xml:space="preserve"> právě</w:t>
      </w:r>
      <w:r w:rsidR="00763CEC" w:rsidRPr="005C5768">
        <w:t xml:space="preserve"> n</w:t>
      </w:r>
      <w:r w:rsidR="003C7618" w:rsidRPr="005C5768">
        <w:t xml:space="preserve">ejvhodnější metody                  </w:t>
      </w:r>
      <w:r w:rsidR="00763CEC" w:rsidRPr="005C5768">
        <w:t>dovednostně-p</w:t>
      </w:r>
      <w:r w:rsidR="00A55431" w:rsidRPr="005C5768">
        <w:t xml:space="preserve">raktické, konkrétně laborování </w:t>
      </w:r>
      <w:r w:rsidR="00763CEC" w:rsidRPr="005C5768">
        <w:t xml:space="preserve">v kombinaci s </w:t>
      </w:r>
      <w:r w:rsidR="00C04C67">
        <w:t>dalšími metodami slovními a</w:t>
      </w:r>
      <w:r w:rsidR="000205FA">
        <w:t> </w:t>
      </w:r>
      <w:r w:rsidR="00C04C67">
        <w:t>názorně-demonstračními</w:t>
      </w:r>
      <w:r w:rsidR="00763CEC" w:rsidRPr="005C5768">
        <w:t xml:space="preserve">. Pro zpestření výukového procesu je </w:t>
      </w:r>
      <w:r w:rsidR="003C7618" w:rsidRPr="005C5768">
        <w:t>vhodné i začlenit práci s</w:t>
      </w:r>
      <w:r w:rsidR="000205FA">
        <w:t> </w:t>
      </w:r>
      <w:r w:rsidR="003C7618" w:rsidRPr="005C5768">
        <w:t>obraz</w:t>
      </w:r>
      <w:r w:rsidR="00763CEC" w:rsidRPr="005C5768">
        <w:t>em.</w:t>
      </w:r>
    </w:p>
    <w:p w:rsidR="00C04C67" w:rsidRDefault="0035669C" w:rsidP="00183241">
      <w:pPr>
        <w:pStyle w:val="Nadpis3"/>
        <w:spacing w:before="240" w:after="120" w:line="360" w:lineRule="auto"/>
      </w:pPr>
      <w:bookmarkStart w:id="23" w:name="_Toc384848001"/>
      <w:r>
        <w:t>4</w:t>
      </w:r>
      <w:r w:rsidR="00C04C67" w:rsidRPr="005C5768">
        <w:t>.</w:t>
      </w:r>
      <w:r w:rsidR="00C04C67">
        <w:t>3.1  Manipulování, laborování, experimentování</w:t>
      </w:r>
      <w:bookmarkEnd w:id="23"/>
    </w:p>
    <w:p w:rsidR="00C04C67" w:rsidRDefault="00C04C67" w:rsidP="00183241">
      <w:pPr>
        <w:spacing w:before="0" w:after="0" w:line="360" w:lineRule="auto"/>
        <w:rPr>
          <w:rFonts w:cs="Times New Roman"/>
          <w:szCs w:val="24"/>
        </w:rPr>
      </w:pPr>
      <w:r>
        <w:rPr>
          <w:rFonts w:cs="Times New Roman"/>
          <w:szCs w:val="24"/>
        </w:rPr>
        <w:t>Oblíbenou dovednostně-praktickou metodou ze strany žáků je</w:t>
      </w:r>
      <w:r w:rsidRPr="005C5768">
        <w:rPr>
          <w:rFonts w:cs="Times New Roman"/>
          <w:b/>
          <w:szCs w:val="24"/>
        </w:rPr>
        <w:t> </w:t>
      </w:r>
      <w:r w:rsidRPr="000205FA">
        <w:rPr>
          <w:rFonts w:cs="Times New Roman"/>
          <w:szCs w:val="24"/>
        </w:rPr>
        <w:t>laborování.</w:t>
      </w:r>
      <w:r>
        <w:rPr>
          <w:rFonts w:cs="Times New Roman"/>
          <w:b/>
          <w:szCs w:val="24"/>
        </w:rPr>
        <w:t xml:space="preserve"> </w:t>
      </w:r>
      <w:r w:rsidR="00C23B45">
        <w:rPr>
          <w:rFonts w:cs="Times New Roman"/>
          <w:b/>
          <w:szCs w:val="24"/>
        </w:rPr>
        <w:t>P</w:t>
      </w:r>
      <w:r>
        <w:rPr>
          <w:rFonts w:cs="Times New Roman"/>
          <w:szCs w:val="24"/>
        </w:rPr>
        <w:t xml:space="preserve">ři </w:t>
      </w:r>
      <w:r w:rsidR="001D114A">
        <w:rPr>
          <w:rFonts w:cs="Times New Roman"/>
          <w:szCs w:val="24"/>
        </w:rPr>
        <w:t>laborování</w:t>
      </w:r>
      <w:r>
        <w:rPr>
          <w:rFonts w:cs="Times New Roman"/>
          <w:szCs w:val="24"/>
        </w:rPr>
        <w:t xml:space="preserve"> si žáci</w:t>
      </w:r>
      <w:r w:rsidR="001D114A">
        <w:rPr>
          <w:rFonts w:cs="Times New Roman"/>
          <w:szCs w:val="24"/>
        </w:rPr>
        <w:t xml:space="preserve"> na základě jednoduchých pokusů</w:t>
      </w:r>
      <w:r>
        <w:rPr>
          <w:rFonts w:cs="Times New Roman"/>
          <w:szCs w:val="24"/>
        </w:rPr>
        <w:t xml:space="preserve"> ověřují poučky, které se naučili v běžné výuce. Laborování probíhá většinou v menších skupinkách žáků, jednotliví členové skupiny mají rozdělenou práci a každý zodpovídá za svůj dílčí </w:t>
      </w:r>
      <w:r w:rsidR="00B468F3">
        <w:rPr>
          <w:rFonts w:cs="Times New Roman"/>
          <w:szCs w:val="24"/>
        </w:rPr>
        <w:t>úkol. Žáci se při laborování učí zaznamenávat průběh prací a výsledků</w:t>
      </w:r>
      <w:r w:rsidR="001D114A">
        <w:rPr>
          <w:rFonts w:cs="Times New Roman"/>
          <w:szCs w:val="24"/>
        </w:rPr>
        <w:t>,</w:t>
      </w:r>
      <w:r w:rsidR="00B468F3">
        <w:rPr>
          <w:rFonts w:cs="Times New Roman"/>
          <w:szCs w:val="24"/>
        </w:rPr>
        <w:t xml:space="preserve"> které dále zpracovávají za použití grafů v rámci protokolů. Laboratorní cvičení umožňují žákům rozvíjet technické myšlení a pracovní návyky.</w:t>
      </w:r>
      <w:r w:rsidR="000205FA">
        <w:rPr>
          <w:rFonts w:cs="Times New Roman"/>
          <w:szCs w:val="24"/>
        </w:rPr>
        <w:t xml:space="preserve"> </w:t>
      </w:r>
      <w:r w:rsidR="00B32DBA">
        <w:rPr>
          <w:rFonts w:cs="Times New Roman"/>
          <w:szCs w:val="24"/>
        </w:rPr>
        <w:t>(</w:t>
      </w:r>
      <w:r w:rsidR="0038493F">
        <w:rPr>
          <w:rFonts w:cs="Times New Roman"/>
          <w:szCs w:val="24"/>
        </w:rPr>
        <w:t>7</w:t>
      </w:r>
      <w:r w:rsidR="00B32DBA">
        <w:rPr>
          <w:rFonts w:cs="Times New Roman"/>
          <w:szCs w:val="24"/>
        </w:rPr>
        <w:t>)</w:t>
      </w:r>
    </w:p>
    <w:p w:rsidR="00B468F3" w:rsidRDefault="00B468F3" w:rsidP="00183241">
      <w:pPr>
        <w:spacing w:before="0" w:after="0" w:line="360" w:lineRule="auto"/>
        <w:ind w:firstLine="454"/>
        <w:rPr>
          <w:rFonts w:cs="Times New Roman"/>
          <w:szCs w:val="24"/>
        </w:rPr>
      </w:pPr>
      <w:r>
        <w:rPr>
          <w:rFonts w:cs="Times New Roman"/>
          <w:szCs w:val="24"/>
        </w:rPr>
        <w:t xml:space="preserve">Řádný a úspěšný průběh laboratorního cvičení vyžaduje vhodné </w:t>
      </w:r>
      <w:r w:rsidR="000205FA">
        <w:rPr>
          <w:rFonts w:cs="Times New Roman"/>
          <w:szCs w:val="24"/>
        </w:rPr>
        <w:t>organizační uspořádání a</w:t>
      </w:r>
      <w:r w:rsidR="00183241">
        <w:rPr>
          <w:rFonts w:cs="Times New Roman"/>
          <w:szCs w:val="24"/>
        </w:rPr>
        <w:t> </w:t>
      </w:r>
      <w:r>
        <w:rPr>
          <w:rFonts w:cs="Times New Roman"/>
          <w:szCs w:val="24"/>
        </w:rPr>
        <w:t>materiál-didaktické prostředky, jako je vybavení laboratoří a pomůcky, které jsou ne</w:t>
      </w:r>
      <w:r w:rsidR="004F70B6">
        <w:rPr>
          <w:rFonts w:cs="Times New Roman"/>
          <w:szCs w:val="24"/>
        </w:rPr>
        <w:t xml:space="preserve">postradatelné pro výkon práce. </w:t>
      </w:r>
      <w:r w:rsidR="00B32DBA">
        <w:rPr>
          <w:rFonts w:cs="Times New Roman"/>
          <w:szCs w:val="24"/>
        </w:rPr>
        <w:t>Tato skutečnost může být překážkou v některých školách</w:t>
      </w:r>
      <w:r w:rsidR="00495F3F">
        <w:rPr>
          <w:rFonts w:cs="Times New Roman"/>
          <w:szCs w:val="24"/>
        </w:rPr>
        <w:t xml:space="preserve"> v </w:t>
      </w:r>
      <w:r w:rsidR="001D114A">
        <w:rPr>
          <w:rFonts w:cs="Times New Roman"/>
          <w:szCs w:val="24"/>
        </w:rPr>
        <w:t>rámci</w:t>
      </w:r>
      <w:r w:rsidR="00B32DBA">
        <w:rPr>
          <w:rFonts w:cs="Times New Roman"/>
          <w:szCs w:val="24"/>
        </w:rPr>
        <w:t xml:space="preserve"> začlenění této metody do pedagogické praxe. (10)</w:t>
      </w:r>
    </w:p>
    <w:p w:rsidR="00B32DBA" w:rsidRDefault="004F70B6" w:rsidP="00183241">
      <w:pPr>
        <w:spacing w:before="0" w:after="0" w:line="360" w:lineRule="auto"/>
        <w:ind w:firstLine="454"/>
        <w:rPr>
          <w:rFonts w:cs="Times New Roman"/>
          <w:szCs w:val="24"/>
        </w:rPr>
      </w:pPr>
      <w:r>
        <w:rPr>
          <w:rFonts w:cs="Times New Roman"/>
          <w:szCs w:val="24"/>
        </w:rPr>
        <w:lastRenderedPageBreak/>
        <w:t>Využití dovednostně-praktické metody experimentování a experimentu navazuje na laboratorní cvičení u starších</w:t>
      </w:r>
      <w:r w:rsidR="001D114A">
        <w:rPr>
          <w:rFonts w:cs="Times New Roman"/>
          <w:szCs w:val="24"/>
        </w:rPr>
        <w:t xml:space="preserve"> a</w:t>
      </w:r>
      <w:r>
        <w:rPr>
          <w:rFonts w:cs="Times New Roman"/>
          <w:szCs w:val="24"/>
        </w:rPr>
        <w:t xml:space="preserve"> zkušenějších žáků vyšších ročníků, kteří mají již jisté zkušenosti </w:t>
      </w:r>
      <w:r w:rsidR="000205FA">
        <w:rPr>
          <w:rFonts w:cs="Times New Roman"/>
          <w:szCs w:val="24"/>
        </w:rPr>
        <w:t>s běžným laborováním. T</w:t>
      </w:r>
      <w:r>
        <w:rPr>
          <w:rFonts w:cs="Times New Roman"/>
          <w:szCs w:val="24"/>
        </w:rPr>
        <w:t xml:space="preserve">ito žáci musí být schopni klást si otázky, na které sami hledají odpovědi při zpracování úkolu. </w:t>
      </w:r>
      <w:r w:rsidR="000205FA">
        <w:rPr>
          <w:rFonts w:cs="Times New Roman"/>
          <w:szCs w:val="24"/>
        </w:rPr>
        <w:t>Uvedená</w:t>
      </w:r>
      <w:r>
        <w:rPr>
          <w:rFonts w:cs="Times New Roman"/>
          <w:szCs w:val="24"/>
        </w:rPr>
        <w:t xml:space="preserve"> metoda má již jisté znaky vědeckého pokusu</w:t>
      </w:r>
      <w:r w:rsidR="00B32DBA">
        <w:rPr>
          <w:rFonts w:cs="Times New Roman"/>
          <w:szCs w:val="24"/>
        </w:rPr>
        <w:t xml:space="preserve"> a </w:t>
      </w:r>
      <w:r>
        <w:rPr>
          <w:rFonts w:cs="Times New Roman"/>
          <w:szCs w:val="24"/>
        </w:rPr>
        <w:t>není</w:t>
      </w:r>
      <w:r w:rsidR="00B32DBA">
        <w:rPr>
          <w:rFonts w:cs="Times New Roman"/>
          <w:szCs w:val="24"/>
        </w:rPr>
        <w:t xml:space="preserve"> cílem její znaky</w:t>
      </w:r>
      <w:r>
        <w:rPr>
          <w:rFonts w:cs="Times New Roman"/>
          <w:szCs w:val="24"/>
        </w:rPr>
        <w:t xml:space="preserve"> </w:t>
      </w:r>
      <w:r w:rsidR="00B32DBA">
        <w:rPr>
          <w:rFonts w:cs="Times New Roman"/>
          <w:szCs w:val="24"/>
        </w:rPr>
        <w:t>naplnit</w:t>
      </w:r>
      <w:r>
        <w:rPr>
          <w:rFonts w:cs="Times New Roman"/>
          <w:szCs w:val="24"/>
        </w:rPr>
        <w:t xml:space="preserve"> v rámci </w:t>
      </w:r>
      <w:r w:rsidR="001D114A">
        <w:rPr>
          <w:rFonts w:cs="Times New Roman"/>
          <w:szCs w:val="24"/>
        </w:rPr>
        <w:t>předkládané diplomové</w:t>
      </w:r>
      <w:r>
        <w:rPr>
          <w:rFonts w:cs="Times New Roman"/>
          <w:szCs w:val="24"/>
        </w:rPr>
        <w:t xml:space="preserve"> práce.</w:t>
      </w:r>
      <w:r w:rsidR="00B32DBA">
        <w:rPr>
          <w:rFonts w:cs="Times New Roman"/>
          <w:szCs w:val="24"/>
        </w:rPr>
        <w:t xml:space="preserve"> (</w:t>
      </w:r>
      <w:r w:rsidR="0038493F">
        <w:rPr>
          <w:rFonts w:cs="Times New Roman"/>
          <w:szCs w:val="24"/>
        </w:rPr>
        <w:t>7</w:t>
      </w:r>
      <w:r w:rsidR="00B32DBA">
        <w:rPr>
          <w:rFonts w:cs="Times New Roman"/>
          <w:szCs w:val="24"/>
        </w:rPr>
        <w:t>)</w:t>
      </w:r>
    </w:p>
    <w:p w:rsidR="004F70B6" w:rsidRPr="00C04C67" w:rsidRDefault="001D114A" w:rsidP="00183241">
      <w:pPr>
        <w:spacing w:before="0" w:after="0" w:line="360" w:lineRule="auto"/>
        <w:ind w:firstLine="454"/>
        <w:rPr>
          <w:rFonts w:cs="Times New Roman"/>
          <w:szCs w:val="24"/>
        </w:rPr>
      </w:pPr>
      <w:r>
        <w:rPr>
          <w:rFonts w:cs="Times New Roman"/>
          <w:szCs w:val="24"/>
        </w:rPr>
        <w:t xml:space="preserve">Aplikační část </w:t>
      </w:r>
      <w:r w:rsidR="00B32DBA">
        <w:rPr>
          <w:rFonts w:cs="Times New Roman"/>
          <w:szCs w:val="24"/>
        </w:rPr>
        <w:t xml:space="preserve">diplomové práce je </w:t>
      </w:r>
      <w:r w:rsidR="000205FA">
        <w:rPr>
          <w:rFonts w:cs="Times New Roman"/>
          <w:szCs w:val="24"/>
        </w:rPr>
        <w:t>koncipována jako soubor didaktických materiálů určených k realizaci laboratorní</w:t>
      </w:r>
      <w:r w:rsidR="004F5853">
        <w:rPr>
          <w:rFonts w:cs="Times New Roman"/>
          <w:szCs w:val="24"/>
        </w:rPr>
        <w:t>ch</w:t>
      </w:r>
      <w:r w:rsidR="000205FA">
        <w:rPr>
          <w:rFonts w:cs="Times New Roman"/>
          <w:szCs w:val="24"/>
        </w:rPr>
        <w:t xml:space="preserve"> cvičení. Ž</w:t>
      </w:r>
      <w:r w:rsidR="00B32DBA">
        <w:rPr>
          <w:rFonts w:cs="Times New Roman"/>
          <w:szCs w:val="24"/>
        </w:rPr>
        <w:t>áci</w:t>
      </w:r>
      <w:r w:rsidR="000205FA">
        <w:rPr>
          <w:rFonts w:cs="Times New Roman"/>
          <w:szCs w:val="24"/>
        </w:rPr>
        <w:t xml:space="preserve"> zde</w:t>
      </w:r>
      <w:r w:rsidR="00B32DBA">
        <w:rPr>
          <w:rFonts w:cs="Times New Roman"/>
          <w:szCs w:val="24"/>
        </w:rPr>
        <w:t xml:space="preserve"> mají jasně definov</w:t>
      </w:r>
      <w:r w:rsidR="00183241">
        <w:rPr>
          <w:rFonts w:cs="Times New Roman"/>
          <w:szCs w:val="24"/>
        </w:rPr>
        <w:t>ané požadavky a </w:t>
      </w:r>
      <w:r w:rsidR="00B32DBA">
        <w:rPr>
          <w:rFonts w:cs="Times New Roman"/>
          <w:szCs w:val="24"/>
        </w:rPr>
        <w:t xml:space="preserve">postupy při řešení úkolů spojených s problematikou obnovitelných zdrojů energie, konkrétně charakteristických vlastností fotovoltaických </w:t>
      </w:r>
      <w:r w:rsidR="000205FA">
        <w:rPr>
          <w:rFonts w:cs="Times New Roman"/>
          <w:szCs w:val="24"/>
        </w:rPr>
        <w:t>panelů</w:t>
      </w:r>
      <w:r w:rsidR="00B32DBA">
        <w:rPr>
          <w:rFonts w:cs="Times New Roman"/>
          <w:szCs w:val="24"/>
        </w:rPr>
        <w:t>.</w:t>
      </w:r>
    </w:p>
    <w:p w:rsidR="00183241" w:rsidRDefault="00183241">
      <w:pPr>
        <w:spacing w:before="0" w:after="200"/>
        <w:jc w:val="left"/>
        <w:rPr>
          <w:rFonts w:cs="Times New Roman"/>
          <w:szCs w:val="24"/>
        </w:rPr>
      </w:pPr>
      <w:r>
        <w:rPr>
          <w:rFonts w:cs="Times New Roman"/>
          <w:szCs w:val="24"/>
        </w:rPr>
        <w:br w:type="page"/>
      </w:r>
    </w:p>
    <w:p w:rsidR="00AF6889" w:rsidRPr="00D73D13" w:rsidRDefault="0035669C" w:rsidP="00D73D13">
      <w:pPr>
        <w:pStyle w:val="Nadpis1"/>
        <w:jc w:val="both"/>
      </w:pPr>
      <w:bookmarkStart w:id="24" w:name="_Toc384848002"/>
      <w:r>
        <w:lastRenderedPageBreak/>
        <w:t>5</w:t>
      </w:r>
      <w:r w:rsidR="00BF1024" w:rsidRPr="005C5768">
        <w:t xml:space="preserve"> Materiální didaktické prostředky</w:t>
      </w:r>
      <w:bookmarkEnd w:id="24"/>
    </w:p>
    <w:p w:rsidR="00842DC5" w:rsidRPr="005C5768" w:rsidRDefault="00B54937" w:rsidP="004E6987">
      <w:pPr>
        <w:spacing w:before="0" w:after="0" w:line="360" w:lineRule="auto"/>
        <w:rPr>
          <w:rFonts w:cs="Times New Roman"/>
          <w:szCs w:val="24"/>
        </w:rPr>
      </w:pPr>
      <w:r>
        <w:rPr>
          <w:rFonts w:cs="Times New Roman"/>
          <w:szCs w:val="24"/>
        </w:rPr>
        <w:t>V. Rambousek ve zdroji (16) uvádí, že m</w:t>
      </w:r>
      <w:r w:rsidR="00BF1024" w:rsidRPr="005C5768">
        <w:rPr>
          <w:rFonts w:cs="Times New Roman"/>
          <w:szCs w:val="24"/>
        </w:rPr>
        <w:t xml:space="preserve">ateriální didaktické prostředky </w:t>
      </w:r>
      <w:r w:rsidR="00AE5715" w:rsidRPr="005C5768">
        <w:rPr>
          <w:rFonts w:cs="Times New Roman"/>
          <w:szCs w:val="24"/>
        </w:rPr>
        <w:t>je možné začlenit do</w:t>
      </w:r>
      <w:r w:rsidR="00416CF1">
        <w:rPr>
          <w:rFonts w:cs="Times New Roman"/>
          <w:szCs w:val="24"/>
        </w:rPr>
        <w:t> </w:t>
      </w:r>
      <w:r w:rsidR="00D73D13">
        <w:rPr>
          <w:rFonts w:cs="Times New Roman"/>
          <w:szCs w:val="24"/>
        </w:rPr>
        <w:t>širší skupiny didaktických (či </w:t>
      </w:r>
      <w:r w:rsidR="00BF1024" w:rsidRPr="005C5768">
        <w:rPr>
          <w:rFonts w:cs="Times New Roman"/>
          <w:szCs w:val="24"/>
        </w:rPr>
        <w:t>vyučovacích) prostředků. Pod tímto pojmem je zahrnuto vše, co umožňuje dosažení deklarovaných a požadovaných cílů výučování. Tyto didaktické prostředky tedy</w:t>
      </w:r>
      <w:r w:rsidR="003777EF" w:rsidRPr="005C5768">
        <w:rPr>
          <w:rFonts w:cs="Times New Roman"/>
          <w:szCs w:val="24"/>
        </w:rPr>
        <w:t xml:space="preserve"> z cílů vyučovacího procesu přímo vycházejí a jsou jimi ovlivňovány a</w:t>
      </w:r>
      <w:r w:rsidR="00C23B45">
        <w:rPr>
          <w:rFonts w:cs="Times New Roman"/>
          <w:szCs w:val="24"/>
        </w:rPr>
        <w:t> </w:t>
      </w:r>
      <w:r w:rsidR="003777EF" w:rsidRPr="005C5768">
        <w:rPr>
          <w:rFonts w:cs="Times New Roman"/>
          <w:szCs w:val="24"/>
        </w:rPr>
        <w:t>určovány. Obecně lze říci, že zmíněné didaktické prostředky lze rozdělit na dvě velké skupiny. Na nemateriální didaktické prostředky</w:t>
      </w:r>
      <w:r w:rsidR="00137310" w:rsidRPr="005C5768">
        <w:rPr>
          <w:rFonts w:cs="Times New Roman"/>
          <w:szCs w:val="24"/>
        </w:rPr>
        <w:t>,</w:t>
      </w:r>
      <w:r w:rsidR="003777EF" w:rsidRPr="005C5768">
        <w:rPr>
          <w:rFonts w:cs="Times New Roman"/>
          <w:szCs w:val="24"/>
        </w:rPr>
        <w:t xml:space="preserve"> o kterých byla zmí</w:t>
      </w:r>
      <w:r w:rsidR="00137310" w:rsidRPr="005C5768">
        <w:rPr>
          <w:rFonts w:cs="Times New Roman"/>
          <w:szCs w:val="24"/>
        </w:rPr>
        <w:t>nka v předeš</w:t>
      </w:r>
      <w:r w:rsidR="00416CF1">
        <w:rPr>
          <w:rFonts w:cs="Times New Roman"/>
          <w:szCs w:val="24"/>
        </w:rPr>
        <w:t>lých kapitolách</w:t>
      </w:r>
      <w:r w:rsidR="003777EF" w:rsidRPr="005C5768">
        <w:rPr>
          <w:rFonts w:cs="Times New Roman"/>
          <w:szCs w:val="24"/>
        </w:rPr>
        <w:t xml:space="preserve"> a</w:t>
      </w:r>
      <w:r w:rsidR="00D73D13">
        <w:rPr>
          <w:rFonts w:cs="Times New Roman"/>
          <w:szCs w:val="24"/>
        </w:rPr>
        <w:t> </w:t>
      </w:r>
      <w:r w:rsidR="003777EF" w:rsidRPr="005C5768">
        <w:rPr>
          <w:rFonts w:cs="Times New Roman"/>
          <w:szCs w:val="24"/>
        </w:rPr>
        <w:t>materiální, které budou zmíněny nyní.</w:t>
      </w:r>
      <w:r w:rsidR="00842DC5" w:rsidRPr="00842DC5">
        <w:rPr>
          <w:rFonts w:cs="Times New Roman"/>
          <w:szCs w:val="24"/>
        </w:rPr>
        <w:t xml:space="preserve"> </w:t>
      </w:r>
    </w:p>
    <w:p w:rsidR="00E15665" w:rsidRDefault="003777EF" w:rsidP="00D73D13">
      <w:pPr>
        <w:spacing w:before="0" w:after="0" w:line="360" w:lineRule="auto"/>
        <w:ind w:firstLine="454"/>
        <w:rPr>
          <w:rFonts w:cs="Times New Roman"/>
          <w:szCs w:val="24"/>
        </w:rPr>
      </w:pPr>
      <w:r w:rsidRPr="005C5768">
        <w:rPr>
          <w:rFonts w:cs="Times New Roman"/>
          <w:szCs w:val="24"/>
        </w:rPr>
        <w:t xml:space="preserve">V reálné pedagogické praxi je možno </w:t>
      </w:r>
      <w:r w:rsidR="00842DC5">
        <w:rPr>
          <w:rFonts w:cs="Times New Roman"/>
          <w:szCs w:val="24"/>
        </w:rPr>
        <w:t>nalézt a využít</w:t>
      </w:r>
      <w:r w:rsidRPr="005C5768">
        <w:rPr>
          <w:rFonts w:cs="Times New Roman"/>
          <w:szCs w:val="24"/>
        </w:rPr>
        <w:t xml:space="preserve"> velké </w:t>
      </w:r>
      <w:r w:rsidR="00842DC5">
        <w:rPr>
          <w:rFonts w:cs="Times New Roman"/>
          <w:szCs w:val="24"/>
        </w:rPr>
        <w:t>spektrum</w:t>
      </w:r>
      <w:r w:rsidRPr="005C5768">
        <w:rPr>
          <w:rFonts w:cs="Times New Roman"/>
          <w:szCs w:val="24"/>
        </w:rPr>
        <w:t xml:space="preserve"> </w:t>
      </w:r>
      <w:r w:rsidR="00842DC5">
        <w:rPr>
          <w:rFonts w:cs="Times New Roman"/>
          <w:szCs w:val="24"/>
        </w:rPr>
        <w:t>učebních pomůcek, které zvyšují efektivitu vzdělávacího procesu</w:t>
      </w:r>
      <w:r w:rsidRPr="005C5768">
        <w:rPr>
          <w:rFonts w:cs="Times New Roman"/>
          <w:szCs w:val="24"/>
        </w:rPr>
        <w:t xml:space="preserve">. </w:t>
      </w:r>
      <w:r w:rsidR="00842DC5">
        <w:rPr>
          <w:rFonts w:cs="Times New Roman"/>
          <w:szCs w:val="24"/>
        </w:rPr>
        <w:t>V přehledu budou uvedeny ty druhy, které se nejčastěji využívají v rámci výuky odborných předmětů a podrobně budou</w:t>
      </w:r>
      <w:r w:rsidRPr="005C5768">
        <w:rPr>
          <w:rFonts w:cs="Times New Roman"/>
          <w:szCs w:val="24"/>
        </w:rPr>
        <w:t xml:space="preserve"> </w:t>
      </w:r>
      <w:r w:rsidR="00842DC5">
        <w:rPr>
          <w:rFonts w:cs="Times New Roman"/>
          <w:szCs w:val="24"/>
        </w:rPr>
        <w:t xml:space="preserve">charakterizovány </w:t>
      </w:r>
      <w:r w:rsidRPr="005C5768">
        <w:rPr>
          <w:rFonts w:cs="Times New Roman"/>
          <w:szCs w:val="24"/>
        </w:rPr>
        <w:t>pouze</w:t>
      </w:r>
      <w:r w:rsidR="00842DC5">
        <w:rPr>
          <w:rFonts w:cs="Times New Roman"/>
          <w:szCs w:val="24"/>
        </w:rPr>
        <w:t xml:space="preserve"> ty</w:t>
      </w:r>
      <w:r w:rsidRPr="005C5768">
        <w:rPr>
          <w:rFonts w:cs="Times New Roman"/>
          <w:szCs w:val="24"/>
        </w:rPr>
        <w:t xml:space="preserve"> vybrané, které budou </w:t>
      </w:r>
      <w:r w:rsidR="00E225CD" w:rsidRPr="005C5768">
        <w:rPr>
          <w:rFonts w:cs="Times New Roman"/>
          <w:szCs w:val="24"/>
        </w:rPr>
        <w:t>vhodné pro výuku</w:t>
      </w:r>
      <w:r w:rsidR="00842DC5">
        <w:rPr>
          <w:rFonts w:cs="Times New Roman"/>
          <w:szCs w:val="24"/>
        </w:rPr>
        <w:t xml:space="preserve"> obnovitelných zdrojů energie v</w:t>
      </w:r>
      <w:r w:rsidR="00E225CD" w:rsidRPr="005C5768">
        <w:rPr>
          <w:rFonts w:cs="Times New Roman"/>
          <w:szCs w:val="24"/>
        </w:rPr>
        <w:t xml:space="preserve"> </w:t>
      </w:r>
      <w:r w:rsidR="00E15665">
        <w:rPr>
          <w:rFonts w:cs="Times New Roman"/>
          <w:szCs w:val="24"/>
        </w:rPr>
        <w:t>rámci Praktických činností.</w:t>
      </w:r>
    </w:p>
    <w:p w:rsidR="00E225CD" w:rsidRDefault="00E15665" w:rsidP="00D73D13">
      <w:pPr>
        <w:spacing w:line="360" w:lineRule="auto"/>
        <w:rPr>
          <w:rFonts w:cs="Times New Roman"/>
          <w:szCs w:val="24"/>
        </w:rPr>
      </w:pPr>
      <w:r>
        <w:rPr>
          <w:rFonts w:cs="Times New Roman"/>
          <w:szCs w:val="24"/>
        </w:rPr>
        <w:t>Přehled učebních pomůcek</w:t>
      </w:r>
      <w:r w:rsidR="003F4AE1" w:rsidRPr="005C5768">
        <w:rPr>
          <w:rFonts w:cs="Times New Roman"/>
          <w:szCs w:val="24"/>
        </w:rPr>
        <w:t xml:space="preserve"> </w:t>
      </w:r>
      <w:r>
        <w:rPr>
          <w:rFonts w:cs="Times New Roman"/>
          <w:szCs w:val="24"/>
        </w:rPr>
        <w:t>vhodných pro výuku odborných předmětů (1</w:t>
      </w:r>
      <w:r w:rsidR="00B54937">
        <w:rPr>
          <w:rFonts w:cs="Times New Roman"/>
          <w:szCs w:val="24"/>
        </w:rPr>
        <w:t>7</w:t>
      </w:r>
      <w:r>
        <w:rPr>
          <w:rFonts w:cs="Times New Roman"/>
          <w:szCs w:val="24"/>
        </w:rPr>
        <w:t>)</w:t>
      </w:r>
    </w:p>
    <w:p w:rsidR="00E15665" w:rsidRDefault="00E15665" w:rsidP="004E6987">
      <w:pPr>
        <w:spacing w:before="0" w:after="0" w:line="360" w:lineRule="auto"/>
        <w:rPr>
          <w:rFonts w:cs="Times New Roman"/>
          <w:szCs w:val="24"/>
        </w:rPr>
      </w:pPr>
      <w:r>
        <w:rPr>
          <w:rFonts w:cs="Times New Roman"/>
          <w:szCs w:val="24"/>
        </w:rPr>
        <w:tab/>
        <w:t>- Originální předměty a přírodniny</w:t>
      </w:r>
    </w:p>
    <w:p w:rsidR="00E15665" w:rsidRDefault="00E15665" w:rsidP="004E6987">
      <w:pPr>
        <w:spacing w:before="0" w:after="0" w:line="360" w:lineRule="auto"/>
        <w:rPr>
          <w:rFonts w:cs="Times New Roman"/>
          <w:szCs w:val="24"/>
        </w:rPr>
      </w:pPr>
      <w:r>
        <w:rPr>
          <w:rFonts w:cs="Times New Roman"/>
          <w:szCs w:val="24"/>
        </w:rPr>
        <w:tab/>
        <w:t xml:space="preserve">- </w:t>
      </w:r>
      <w:r w:rsidRPr="00174C75">
        <w:rPr>
          <w:rFonts w:cs="Times New Roman"/>
          <w:b/>
          <w:szCs w:val="24"/>
        </w:rPr>
        <w:t>Modely a didaktické stavebnice</w:t>
      </w:r>
    </w:p>
    <w:p w:rsidR="00E15665" w:rsidRDefault="00E15665" w:rsidP="004E6987">
      <w:pPr>
        <w:spacing w:before="0" w:after="0" w:line="360" w:lineRule="auto"/>
        <w:rPr>
          <w:rFonts w:cs="Times New Roman"/>
          <w:szCs w:val="24"/>
        </w:rPr>
      </w:pPr>
      <w:r>
        <w:rPr>
          <w:rFonts w:cs="Times New Roman"/>
          <w:szCs w:val="24"/>
        </w:rPr>
        <w:tab/>
        <w:t xml:space="preserve">- </w:t>
      </w:r>
      <w:r w:rsidRPr="00174C75">
        <w:rPr>
          <w:rFonts w:cs="Times New Roman"/>
          <w:b/>
          <w:szCs w:val="24"/>
        </w:rPr>
        <w:t>Statická zobrazení</w:t>
      </w:r>
    </w:p>
    <w:p w:rsidR="00E15665" w:rsidRDefault="00E15665" w:rsidP="004E6987">
      <w:pPr>
        <w:spacing w:before="0" w:after="0" w:line="360" w:lineRule="auto"/>
        <w:rPr>
          <w:rFonts w:cs="Times New Roman"/>
          <w:szCs w:val="24"/>
        </w:rPr>
      </w:pPr>
      <w:r>
        <w:rPr>
          <w:rFonts w:cs="Times New Roman"/>
          <w:szCs w:val="24"/>
        </w:rPr>
        <w:tab/>
        <w:t>- Tištěné textové pomůcky</w:t>
      </w:r>
    </w:p>
    <w:p w:rsidR="00E15665" w:rsidRDefault="00416CF1" w:rsidP="004E6987">
      <w:pPr>
        <w:spacing w:before="0" w:after="0" w:line="360" w:lineRule="auto"/>
        <w:rPr>
          <w:rFonts w:cs="Times New Roman"/>
          <w:szCs w:val="24"/>
        </w:rPr>
      </w:pPr>
      <w:r>
        <w:rPr>
          <w:rFonts w:cs="Times New Roman"/>
          <w:szCs w:val="24"/>
        </w:rPr>
        <w:tab/>
        <w:t>- E</w:t>
      </w:r>
      <w:r w:rsidR="00E15665">
        <w:rPr>
          <w:rFonts w:cs="Times New Roman"/>
          <w:szCs w:val="24"/>
        </w:rPr>
        <w:t>lektronické textové studijní pomůcky</w:t>
      </w:r>
    </w:p>
    <w:p w:rsidR="00E15665" w:rsidRDefault="00E15665" w:rsidP="004E6987">
      <w:pPr>
        <w:spacing w:before="0" w:after="0" w:line="360" w:lineRule="auto"/>
        <w:rPr>
          <w:rFonts w:cs="Times New Roman"/>
          <w:szCs w:val="24"/>
        </w:rPr>
      </w:pPr>
      <w:r>
        <w:rPr>
          <w:rFonts w:cs="Times New Roman"/>
          <w:szCs w:val="24"/>
        </w:rPr>
        <w:tab/>
        <w:t>- Dynamická zobrazení</w:t>
      </w:r>
    </w:p>
    <w:p w:rsidR="00E15665" w:rsidRDefault="00E15665" w:rsidP="004E6987">
      <w:pPr>
        <w:spacing w:before="0" w:after="0" w:line="360" w:lineRule="auto"/>
        <w:rPr>
          <w:rFonts w:cs="Times New Roman"/>
          <w:szCs w:val="24"/>
        </w:rPr>
      </w:pPr>
      <w:r>
        <w:rPr>
          <w:rFonts w:cs="Times New Roman"/>
          <w:szCs w:val="24"/>
        </w:rPr>
        <w:tab/>
        <w:t>- Využití počítače pro přípravu pomůcek</w:t>
      </w:r>
    </w:p>
    <w:p w:rsidR="0084662A" w:rsidRDefault="00E15665" w:rsidP="004E6987">
      <w:pPr>
        <w:spacing w:before="0" w:after="0" w:line="360" w:lineRule="auto"/>
        <w:rPr>
          <w:rFonts w:cs="Times New Roman"/>
          <w:szCs w:val="24"/>
        </w:rPr>
      </w:pPr>
      <w:r>
        <w:rPr>
          <w:rFonts w:cs="Times New Roman"/>
          <w:szCs w:val="24"/>
        </w:rPr>
        <w:tab/>
        <w:t>- Využití internetu</w:t>
      </w:r>
    </w:p>
    <w:p w:rsidR="00DF61DE" w:rsidRDefault="0084662A" w:rsidP="00D73D13">
      <w:pPr>
        <w:spacing w:after="0" w:line="360" w:lineRule="auto"/>
        <w:ind w:firstLine="454"/>
        <w:rPr>
          <w:rFonts w:cs="Times New Roman"/>
          <w:szCs w:val="24"/>
        </w:rPr>
      </w:pPr>
      <w:r>
        <w:rPr>
          <w:rFonts w:cs="Times New Roman"/>
          <w:szCs w:val="24"/>
        </w:rPr>
        <w:t>Z výše uvedených učeb</w:t>
      </w:r>
      <w:r w:rsidR="00416CF1">
        <w:rPr>
          <w:rFonts w:cs="Times New Roman"/>
          <w:szCs w:val="24"/>
        </w:rPr>
        <w:t>ních pomůcek</w:t>
      </w:r>
      <w:r w:rsidR="00DF61DE">
        <w:rPr>
          <w:rFonts w:cs="Times New Roman"/>
          <w:szCs w:val="24"/>
        </w:rPr>
        <w:t xml:space="preserve"> jsou právě modely,</w:t>
      </w:r>
      <w:r>
        <w:rPr>
          <w:rFonts w:cs="Times New Roman"/>
          <w:szCs w:val="24"/>
        </w:rPr>
        <w:t xml:space="preserve"> didaktické stavebnice</w:t>
      </w:r>
      <w:r w:rsidR="00DF61DE">
        <w:rPr>
          <w:rFonts w:cs="Times New Roman"/>
          <w:szCs w:val="24"/>
        </w:rPr>
        <w:t xml:space="preserve"> a</w:t>
      </w:r>
      <w:r w:rsidR="00C23B45">
        <w:rPr>
          <w:rFonts w:cs="Times New Roman"/>
          <w:szCs w:val="24"/>
        </w:rPr>
        <w:t> </w:t>
      </w:r>
      <w:r w:rsidR="00DF61DE">
        <w:rPr>
          <w:rFonts w:cs="Times New Roman"/>
          <w:szCs w:val="24"/>
        </w:rPr>
        <w:t>statická zobrazení</w:t>
      </w:r>
      <w:r>
        <w:rPr>
          <w:rFonts w:cs="Times New Roman"/>
          <w:szCs w:val="24"/>
        </w:rPr>
        <w:t xml:space="preserve"> stěžejní pro využití v rámci probíraného</w:t>
      </w:r>
      <w:r w:rsidR="00C23B45">
        <w:rPr>
          <w:rFonts w:cs="Times New Roman"/>
          <w:szCs w:val="24"/>
        </w:rPr>
        <w:t xml:space="preserve"> tématu </w:t>
      </w:r>
      <w:r w:rsidR="00416CF1">
        <w:rPr>
          <w:rFonts w:cs="Times New Roman"/>
          <w:szCs w:val="24"/>
        </w:rPr>
        <w:t>zpracovávané diplomové</w:t>
      </w:r>
      <w:r w:rsidR="00C23B45">
        <w:rPr>
          <w:rFonts w:cs="Times New Roman"/>
          <w:szCs w:val="24"/>
        </w:rPr>
        <w:t xml:space="preserve"> práce. Z </w:t>
      </w:r>
      <w:r>
        <w:rPr>
          <w:rFonts w:cs="Times New Roman"/>
          <w:szCs w:val="24"/>
        </w:rPr>
        <w:t>tohoto důvodu se na jejich problematiku</w:t>
      </w:r>
      <w:r w:rsidR="00DF61DE">
        <w:rPr>
          <w:rFonts w:cs="Times New Roman"/>
          <w:szCs w:val="24"/>
        </w:rPr>
        <w:t xml:space="preserve"> podrobněji</w:t>
      </w:r>
      <w:r>
        <w:rPr>
          <w:rFonts w:cs="Times New Roman"/>
          <w:szCs w:val="24"/>
        </w:rPr>
        <w:t xml:space="preserve"> zaměříme v další části textu</w:t>
      </w:r>
      <w:r w:rsidR="00DF61DE">
        <w:rPr>
          <w:rFonts w:cs="Times New Roman"/>
          <w:szCs w:val="24"/>
        </w:rPr>
        <w:t>.</w:t>
      </w:r>
    </w:p>
    <w:p w:rsidR="004E6987" w:rsidRDefault="004E6987" w:rsidP="004E6987">
      <w:pPr>
        <w:spacing w:before="0" w:after="0" w:line="360" w:lineRule="auto"/>
        <w:rPr>
          <w:rFonts w:cs="Times New Roman"/>
          <w:szCs w:val="24"/>
        </w:rPr>
      </w:pPr>
    </w:p>
    <w:p w:rsidR="004E6987" w:rsidRDefault="004E6987" w:rsidP="004E6987">
      <w:pPr>
        <w:spacing w:before="0" w:after="0" w:line="360" w:lineRule="auto"/>
        <w:rPr>
          <w:rFonts w:cs="Times New Roman"/>
          <w:szCs w:val="24"/>
        </w:rPr>
      </w:pPr>
    </w:p>
    <w:p w:rsidR="004E6987" w:rsidRDefault="004E6987" w:rsidP="004E6987">
      <w:pPr>
        <w:spacing w:before="0" w:after="0" w:line="360" w:lineRule="auto"/>
        <w:rPr>
          <w:rFonts w:cs="Times New Roman"/>
          <w:szCs w:val="24"/>
        </w:rPr>
      </w:pPr>
    </w:p>
    <w:p w:rsidR="004E6987" w:rsidRDefault="004E6987" w:rsidP="004E6987">
      <w:pPr>
        <w:spacing w:before="0" w:after="0" w:line="360" w:lineRule="auto"/>
        <w:rPr>
          <w:rFonts w:cs="Times New Roman"/>
          <w:szCs w:val="24"/>
        </w:rPr>
      </w:pPr>
    </w:p>
    <w:p w:rsidR="006D1605" w:rsidRDefault="006D1605" w:rsidP="004E6987">
      <w:pPr>
        <w:spacing w:before="0" w:after="0" w:line="360" w:lineRule="auto"/>
        <w:rPr>
          <w:rFonts w:cs="Times New Roman"/>
          <w:szCs w:val="24"/>
        </w:rPr>
      </w:pPr>
    </w:p>
    <w:p w:rsidR="00E15665" w:rsidRPr="00327EC2" w:rsidRDefault="0035669C" w:rsidP="00D73D13">
      <w:pPr>
        <w:pStyle w:val="Nadpis2"/>
        <w:spacing w:before="240"/>
      </w:pPr>
      <w:bookmarkStart w:id="25" w:name="_Toc384848003"/>
      <w:r>
        <w:lastRenderedPageBreak/>
        <w:t>5</w:t>
      </w:r>
      <w:r w:rsidR="00FD6F9D" w:rsidRPr="00327EC2">
        <w:t>.1</w:t>
      </w:r>
      <w:r w:rsidR="00E15665" w:rsidRPr="00327EC2">
        <w:t xml:space="preserve"> Modely a didaktické stavebnice</w:t>
      </w:r>
      <w:bookmarkEnd w:id="25"/>
    </w:p>
    <w:p w:rsidR="00E15665" w:rsidRDefault="00B54937" w:rsidP="004E6987">
      <w:pPr>
        <w:spacing w:before="0" w:after="0" w:line="360" w:lineRule="auto"/>
        <w:rPr>
          <w:rFonts w:cs="Times New Roman"/>
          <w:szCs w:val="24"/>
        </w:rPr>
      </w:pPr>
      <w:r>
        <w:rPr>
          <w:rFonts w:cs="Times New Roman"/>
          <w:szCs w:val="24"/>
        </w:rPr>
        <w:t>Podle autorů M. Slavík, J. Husa a I. Miller (17) lze model</w:t>
      </w:r>
      <w:r w:rsidR="00E15665">
        <w:rPr>
          <w:rFonts w:cs="Times New Roman"/>
          <w:szCs w:val="24"/>
        </w:rPr>
        <w:t xml:space="preserve"> charakterizovat jako didakticky upravený, zmenšený či zvětšený skutečný předmět či zařízení. Mezi jejich hlavní výhody patří přehledné znázornění důležitých znaků sledovaného předmětu. Modely jsou zpravidla trojrozměrné a významné části jsou </w:t>
      </w:r>
      <w:r w:rsidR="00FD0AE8">
        <w:rPr>
          <w:rFonts w:cs="Times New Roman"/>
          <w:szCs w:val="24"/>
        </w:rPr>
        <w:t xml:space="preserve">pro lepší názornost </w:t>
      </w:r>
      <w:r w:rsidR="00E15665">
        <w:rPr>
          <w:rFonts w:cs="Times New Roman"/>
          <w:szCs w:val="24"/>
        </w:rPr>
        <w:t xml:space="preserve">zvýrazněny barevnou úpravou. </w:t>
      </w:r>
    </w:p>
    <w:p w:rsidR="00FD0AE8" w:rsidRDefault="00B54937" w:rsidP="00D73D13">
      <w:pPr>
        <w:spacing w:before="0" w:after="0" w:line="360" w:lineRule="auto"/>
        <w:ind w:firstLine="454"/>
        <w:rPr>
          <w:rFonts w:cs="Times New Roman"/>
          <w:szCs w:val="24"/>
        </w:rPr>
      </w:pPr>
      <w:r>
        <w:rPr>
          <w:rFonts w:cs="Times New Roman"/>
          <w:szCs w:val="24"/>
        </w:rPr>
        <w:t xml:space="preserve">A. </w:t>
      </w:r>
      <w:proofErr w:type="spellStart"/>
      <w:r>
        <w:rPr>
          <w:rFonts w:cs="Times New Roman"/>
          <w:szCs w:val="24"/>
        </w:rPr>
        <w:t>Chamill</w:t>
      </w:r>
      <w:proofErr w:type="spellEnd"/>
      <w:r>
        <w:rPr>
          <w:rFonts w:cs="Times New Roman"/>
          <w:szCs w:val="24"/>
        </w:rPr>
        <w:t xml:space="preserve"> (18) charakterizuje d</w:t>
      </w:r>
      <w:r w:rsidR="00FD0AE8">
        <w:rPr>
          <w:rFonts w:cs="Times New Roman"/>
          <w:szCs w:val="24"/>
        </w:rPr>
        <w:t>idaktické stavebnice jako soubor oddělených kusů, které je možné dle vlastního či cizího návr</w:t>
      </w:r>
      <w:r w:rsidR="00416CF1">
        <w:rPr>
          <w:rFonts w:cs="Times New Roman"/>
          <w:szCs w:val="24"/>
        </w:rPr>
        <w:t>hu</w:t>
      </w:r>
      <w:r w:rsidR="00FD0AE8">
        <w:rPr>
          <w:rFonts w:cs="Times New Roman"/>
          <w:szCs w:val="24"/>
        </w:rPr>
        <w:t xml:space="preserve"> navzá</w:t>
      </w:r>
      <w:r w:rsidR="00416CF1">
        <w:rPr>
          <w:rFonts w:cs="Times New Roman"/>
          <w:szCs w:val="24"/>
        </w:rPr>
        <w:t xml:space="preserve">jem spojovat do vyšších celků. </w:t>
      </w:r>
      <w:r w:rsidR="00FD0AE8">
        <w:rPr>
          <w:rFonts w:cs="Times New Roman"/>
          <w:szCs w:val="24"/>
        </w:rPr>
        <w:t xml:space="preserve">Získané vyšší celky lze následně rozebrat do podoby původních kusů, které lze opětovně použít k </w:t>
      </w:r>
      <w:r w:rsidR="00416CF1">
        <w:rPr>
          <w:rFonts w:cs="Times New Roman"/>
          <w:szCs w:val="24"/>
        </w:rPr>
        <w:t>sestavení dalších nových celků.</w:t>
      </w:r>
      <w:r w:rsidR="00381459">
        <w:rPr>
          <w:rFonts w:cs="Times New Roman"/>
          <w:szCs w:val="24"/>
        </w:rPr>
        <w:t xml:space="preserve"> Z pedagogického hlediska jsou stavebnice pom</w:t>
      </w:r>
      <w:r w:rsidR="00416CF1">
        <w:rPr>
          <w:rFonts w:cs="Times New Roman"/>
          <w:szCs w:val="24"/>
        </w:rPr>
        <w:t>ůcky, které umožňují na základě</w:t>
      </w:r>
      <w:r w:rsidR="00381459">
        <w:rPr>
          <w:rFonts w:cs="Times New Roman"/>
          <w:szCs w:val="24"/>
        </w:rPr>
        <w:t xml:space="preserve"> předlohy nebo i vlastní představivosti sesta</w:t>
      </w:r>
      <w:r>
        <w:rPr>
          <w:rFonts w:cs="Times New Roman"/>
          <w:szCs w:val="24"/>
        </w:rPr>
        <w:t>vit zvolená technická zařízení.</w:t>
      </w:r>
    </w:p>
    <w:p w:rsidR="006D1605" w:rsidRDefault="000013AA" w:rsidP="00D73D13">
      <w:pPr>
        <w:spacing w:before="0" w:after="0" w:line="360" w:lineRule="auto"/>
        <w:ind w:firstLine="454"/>
        <w:rPr>
          <w:rFonts w:eastAsia="Arial Unicode MS" w:cs="Times New Roman"/>
          <w:szCs w:val="24"/>
          <w:shd w:val="clear" w:color="auto" w:fill="FFFFFF"/>
        </w:rPr>
      </w:pPr>
      <w:r>
        <w:rPr>
          <w:rFonts w:eastAsia="Arial Unicode MS" w:cs="Times New Roman"/>
          <w:szCs w:val="24"/>
          <w:shd w:val="clear" w:color="auto" w:fill="FFFFFF"/>
        </w:rPr>
        <w:t>Didaktické stavebnice jsou velmi vhodným a také častým doplňkem zejména technicky zaměřených předmětů.</w:t>
      </w:r>
      <w:r w:rsidR="00416CF1">
        <w:rPr>
          <w:rFonts w:eastAsia="Arial Unicode MS" w:cs="Times New Roman"/>
          <w:szCs w:val="24"/>
          <w:shd w:val="clear" w:color="auto" w:fill="FFFFFF"/>
        </w:rPr>
        <w:t xml:space="preserve"> Jsou</w:t>
      </w:r>
      <w:r w:rsidR="00DF61DE">
        <w:rPr>
          <w:rFonts w:eastAsia="Arial Unicode MS" w:cs="Times New Roman"/>
          <w:szCs w:val="24"/>
          <w:shd w:val="clear" w:color="auto" w:fill="FFFFFF"/>
        </w:rPr>
        <w:t xml:space="preserve"> neustále inovovány s nástupe</w:t>
      </w:r>
      <w:r w:rsidR="00416CF1">
        <w:rPr>
          <w:rFonts w:eastAsia="Arial Unicode MS" w:cs="Times New Roman"/>
          <w:szCs w:val="24"/>
          <w:shd w:val="clear" w:color="auto" w:fill="FFFFFF"/>
        </w:rPr>
        <w:t>m nových technologií do praxe a </w:t>
      </w:r>
      <w:r w:rsidR="00DF61DE">
        <w:rPr>
          <w:rFonts w:eastAsia="Arial Unicode MS" w:cs="Times New Roman"/>
          <w:szCs w:val="24"/>
          <w:shd w:val="clear" w:color="auto" w:fill="FFFFFF"/>
        </w:rPr>
        <w:t>jsou tím pádem n</w:t>
      </w:r>
      <w:r w:rsidR="00416CF1">
        <w:rPr>
          <w:rFonts w:eastAsia="Arial Unicode MS" w:cs="Times New Roman"/>
          <w:szCs w:val="24"/>
          <w:shd w:val="clear" w:color="auto" w:fill="FFFFFF"/>
        </w:rPr>
        <w:t>edílnou součástí</w:t>
      </w:r>
      <w:r w:rsidR="00DF61DE">
        <w:rPr>
          <w:rFonts w:eastAsia="Arial Unicode MS" w:cs="Times New Roman"/>
          <w:szCs w:val="24"/>
          <w:shd w:val="clear" w:color="auto" w:fill="FFFFFF"/>
        </w:rPr>
        <w:t xml:space="preserve"> technických předmětů nej</w:t>
      </w:r>
      <w:r w:rsidR="00416CF1">
        <w:rPr>
          <w:rFonts w:eastAsia="Arial Unicode MS" w:cs="Times New Roman"/>
          <w:szCs w:val="24"/>
          <w:shd w:val="clear" w:color="auto" w:fill="FFFFFF"/>
        </w:rPr>
        <w:t>en na základních školách, ale </w:t>
      </w:r>
      <w:r w:rsidR="00D73D13">
        <w:rPr>
          <w:rFonts w:eastAsia="Arial Unicode MS" w:cs="Times New Roman"/>
          <w:szCs w:val="24"/>
          <w:shd w:val="clear" w:color="auto" w:fill="FFFFFF"/>
        </w:rPr>
        <w:t>i </w:t>
      </w:r>
      <w:r w:rsidR="00416CF1">
        <w:rPr>
          <w:rFonts w:eastAsia="Arial Unicode MS" w:cs="Times New Roman"/>
          <w:szCs w:val="24"/>
          <w:shd w:val="clear" w:color="auto" w:fill="FFFFFF"/>
        </w:rPr>
        <w:t>a </w:t>
      </w:r>
      <w:r w:rsidR="00DF61DE">
        <w:rPr>
          <w:rFonts w:eastAsia="Arial Unicode MS" w:cs="Times New Roman"/>
          <w:szCs w:val="24"/>
          <w:shd w:val="clear" w:color="auto" w:fill="FFFFFF"/>
        </w:rPr>
        <w:t>vyšších stupních vzdělávacího procesu.</w:t>
      </w:r>
      <w:r>
        <w:rPr>
          <w:rFonts w:eastAsia="Arial Unicode MS" w:cs="Times New Roman"/>
          <w:szCs w:val="24"/>
          <w:shd w:val="clear" w:color="auto" w:fill="FFFFFF"/>
        </w:rPr>
        <w:t xml:space="preserve"> Z tohoto důvodu v poslední době vzniklo velké množství ty</w:t>
      </w:r>
      <w:r w:rsidR="00416CF1">
        <w:rPr>
          <w:rFonts w:eastAsia="Arial Unicode MS" w:cs="Times New Roman"/>
          <w:szCs w:val="24"/>
          <w:shd w:val="clear" w:color="auto" w:fill="FFFFFF"/>
        </w:rPr>
        <w:t>pů a druhů stavebnic, které lze dělit dle různých krité</w:t>
      </w:r>
      <w:r>
        <w:rPr>
          <w:rFonts w:eastAsia="Arial Unicode MS" w:cs="Times New Roman"/>
          <w:szCs w:val="24"/>
          <w:shd w:val="clear" w:color="auto" w:fill="FFFFFF"/>
        </w:rPr>
        <w:t>rií.</w:t>
      </w:r>
      <w:r w:rsidR="00416CF1">
        <w:rPr>
          <w:rFonts w:eastAsia="Arial Unicode MS" w:cs="Times New Roman"/>
          <w:szCs w:val="24"/>
          <w:shd w:val="clear" w:color="auto" w:fill="FFFFFF"/>
        </w:rPr>
        <w:t xml:space="preserve"> Zde je uveden </w:t>
      </w:r>
      <w:r>
        <w:rPr>
          <w:rFonts w:eastAsia="Arial Unicode MS" w:cs="Times New Roman"/>
          <w:szCs w:val="24"/>
          <w:shd w:val="clear" w:color="auto" w:fill="FFFFFF"/>
        </w:rPr>
        <w:t>pouze základní přehled.</w:t>
      </w:r>
    </w:p>
    <w:p w:rsidR="006D1605" w:rsidRPr="00D73D13" w:rsidRDefault="000013AA" w:rsidP="00D73D13">
      <w:pPr>
        <w:spacing w:line="360" w:lineRule="auto"/>
        <w:rPr>
          <w:rFonts w:eastAsia="Arial Unicode MS" w:cs="Times New Roman"/>
          <w:szCs w:val="24"/>
          <w:shd w:val="clear" w:color="auto" w:fill="FFFFFF"/>
        </w:rPr>
      </w:pPr>
      <w:r>
        <w:rPr>
          <w:rFonts w:eastAsia="Arial Unicode MS" w:cs="Times New Roman"/>
          <w:szCs w:val="24"/>
          <w:shd w:val="clear" w:color="auto" w:fill="FFFFFF"/>
        </w:rPr>
        <w:t>Přehled kategorizace didaktických stavebnic (</w:t>
      </w:r>
      <w:r w:rsidR="00FD6F9D">
        <w:rPr>
          <w:rFonts w:eastAsia="Arial Unicode MS" w:cs="Times New Roman"/>
          <w:szCs w:val="24"/>
          <w:shd w:val="clear" w:color="auto" w:fill="FFFFFF"/>
        </w:rPr>
        <w:t>1</w:t>
      </w:r>
      <w:r w:rsidR="00B54937">
        <w:rPr>
          <w:rFonts w:eastAsia="Arial Unicode MS" w:cs="Times New Roman"/>
          <w:szCs w:val="24"/>
          <w:shd w:val="clear" w:color="auto" w:fill="FFFFFF"/>
        </w:rPr>
        <w:t>9</w:t>
      </w:r>
      <w:r>
        <w:rPr>
          <w:rFonts w:eastAsia="Arial Unicode MS" w:cs="Times New Roman"/>
          <w:szCs w:val="24"/>
          <w:shd w:val="clear" w:color="auto" w:fill="FFFFFF"/>
        </w:rPr>
        <w:t>)</w:t>
      </w:r>
    </w:p>
    <w:p w:rsidR="000013AA" w:rsidRDefault="000013AA" w:rsidP="004E6987">
      <w:pPr>
        <w:spacing w:before="0" w:after="0" w:line="360" w:lineRule="auto"/>
        <w:rPr>
          <w:b/>
        </w:rPr>
      </w:pPr>
      <w:r>
        <w:rPr>
          <w:b/>
        </w:rPr>
        <w:t xml:space="preserve">1) Kategorizace podle odborného zaměření, včetně </w:t>
      </w:r>
      <w:r w:rsidR="0084662A">
        <w:rPr>
          <w:b/>
        </w:rPr>
        <w:t>možného využití</w:t>
      </w:r>
      <w:r>
        <w:rPr>
          <w:b/>
        </w:rPr>
        <w:t xml:space="preserve"> a možnosti dalšího rozšiřování součástkové základny:</w:t>
      </w:r>
    </w:p>
    <w:p w:rsidR="000013AA" w:rsidRDefault="00D73D13" w:rsidP="004E6987">
      <w:pPr>
        <w:spacing w:before="0" w:after="0" w:line="360" w:lineRule="auto"/>
      </w:pPr>
      <w:r>
        <w:rPr>
          <w:rFonts w:cs="Times New Roman"/>
        </w:rPr>
        <w:t>-</w:t>
      </w:r>
      <w:r w:rsidR="000013AA">
        <w:t xml:space="preserve"> Monotematické (jednoúčelové i víceúčelové).</w:t>
      </w:r>
    </w:p>
    <w:p w:rsidR="000013AA" w:rsidRDefault="00D73D13" w:rsidP="004E6987">
      <w:pPr>
        <w:spacing w:before="0" w:after="0" w:line="360" w:lineRule="auto"/>
      </w:pPr>
      <w:r>
        <w:rPr>
          <w:rFonts w:cs="Times New Roman"/>
        </w:rPr>
        <w:t>-</w:t>
      </w:r>
      <w:r w:rsidR="000013AA">
        <w:t xml:space="preserve"> Široce koncipované (víceúčelové).</w:t>
      </w:r>
    </w:p>
    <w:p w:rsidR="000013AA" w:rsidRDefault="0084662A" w:rsidP="004E6987">
      <w:pPr>
        <w:spacing w:before="0" w:after="0" w:line="360" w:lineRule="auto"/>
        <w:rPr>
          <w:b/>
        </w:rPr>
      </w:pPr>
      <w:r>
        <w:rPr>
          <w:b/>
        </w:rPr>
        <w:t xml:space="preserve">2) </w:t>
      </w:r>
      <w:r w:rsidR="000013AA">
        <w:rPr>
          <w:b/>
        </w:rPr>
        <w:t>Kategorizace podle toho, zda stavebnice můžeme dále doplňovat o další součástky nebo i celé obvody:</w:t>
      </w:r>
    </w:p>
    <w:p w:rsidR="000013AA" w:rsidRDefault="00D73D13" w:rsidP="004E6987">
      <w:pPr>
        <w:spacing w:before="0" w:after="0" w:line="360" w:lineRule="auto"/>
      </w:pPr>
      <w:r>
        <w:rPr>
          <w:rFonts w:cs="Times New Roman"/>
        </w:rPr>
        <w:t>-</w:t>
      </w:r>
      <w:r w:rsidR="000013AA">
        <w:t xml:space="preserve"> Stavebnice s otevřeným systémem.</w:t>
      </w:r>
    </w:p>
    <w:p w:rsidR="006D1605" w:rsidRDefault="00D73D13" w:rsidP="004E6987">
      <w:pPr>
        <w:spacing w:before="0" w:after="0" w:line="360" w:lineRule="auto"/>
      </w:pPr>
      <w:r>
        <w:rPr>
          <w:rFonts w:cs="Times New Roman"/>
        </w:rPr>
        <w:t>-</w:t>
      </w:r>
      <w:r w:rsidR="000013AA">
        <w:t xml:space="preserve"> Stavebnice s uzavřeným systémem.</w:t>
      </w:r>
    </w:p>
    <w:p w:rsidR="000013AA" w:rsidRDefault="0084662A" w:rsidP="004E6987">
      <w:pPr>
        <w:spacing w:before="0" w:after="0" w:line="360" w:lineRule="auto"/>
        <w:rPr>
          <w:b/>
        </w:rPr>
      </w:pPr>
      <w:r>
        <w:rPr>
          <w:b/>
        </w:rPr>
        <w:t xml:space="preserve">3) </w:t>
      </w:r>
      <w:r w:rsidR="000013AA">
        <w:rPr>
          <w:b/>
        </w:rPr>
        <w:t>Z hlediska konstrukčního uspořádání:</w:t>
      </w:r>
    </w:p>
    <w:p w:rsidR="000013AA" w:rsidRDefault="00D73D13" w:rsidP="004E6987">
      <w:pPr>
        <w:spacing w:before="0" w:after="0" w:line="360" w:lineRule="auto"/>
      </w:pPr>
      <w:r>
        <w:t>-</w:t>
      </w:r>
      <w:r w:rsidR="000013AA">
        <w:t xml:space="preserve"> Stavebnice se samostatnými funkčními jednotkami.</w:t>
      </w:r>
    </w:p>
    <w:p w:rsidR="000013AA" w:rsidRDefault="00D73D13" w:rsidP="004E6987">
      <w:pPr>
        <w:spacing w:before="0" w:after="0" w:line="360" w:lineRule="auto"/>
      </w:pPr>
      <w:r>
        <w:t>-</w:t>
      </w:r>
      <w:r w:rsidR="000013AA">
        <w:t xml:space="preserve"> Stavebnice se zapojovacími jednotkami (mobilními, stacionárními, obojího typu).</w:t>
      </w:r>
    </w:p>
    <w:p w:rsidR="000013AA" w:rsidRDefault="00D73D13" w:rsidP="004E6987">
      <w:pPr>
        <w:spacing w:before="0" w:after="0" w:line="360" w:lineRule="auto"/>
      </w:pPr>
      <w:r>
        <w:t>-</w:t>
      </w:r>
      <w:r w:rsidR="000013AA">
        <w:t xml:space="preserve"> Stavebnice se samostatnými funkčními jednotkam</w:t>
      </w:r>
      <w:r w:rsidR="007B6A05">
        <w:t xml:space="preserve">i a se zapojovacími jednotkami </w:t>
      </w:r>
    </w:p>
    <w:p w:rsidR="00051FEE" w:rsidRDefault="000013AA" w:rsidP="004E6987">
      <w:pPr>
        <w:spacing w:before="0" w:after="0" w:line="360" w:lineRule="auto"/>
      </w:pPr>
      <w:r>
        <w:t xml:space="preserve">    (mobilními, stacionárními, obojího typu). </w:t>
      </w:r>
    </w:p>
    <w:p w:rsidR="00D73D13" w:rsidRDefault="00D73D13" w:rsidP="004E6987">
      <w:pPr>
        <w:spacing w:before="0" w:after="0" w:line="360" w:lineRule="auto"/>
      </w:pPr>
    </w:p>
    <w:p w:rsidR="00D73D13" w:rsidRDefault="00D73D13" w:rsidP="004E6987">
      <w:pPr>
        <w:spacing w:before="0" w:after="0" w:line="360" w:lineRule="auto"/>
      </w:pPr>
    </w:p>
    <w:p w:rsidR="00D73D13" w:rsidRDefault="00D73D13" w:rsidP="004E6987">
      <w:pPr>
        <w:spacing w:before="0" w:after="0" w:line="360" w:lineRule="auto"/>
      </w:pPr>
    </w:p>
    <w:p w:rsidR="000013AA" w:rsidRDefault="0084662A" w:rsidP="004E6987">
      <w:pPr>
        <w:spacing w:before="0" w:after="0" w:line="360" w:lineRule="auto"/>
        <w:rPr>
          <w:b/>
        </w:rPr>
      </w:pPr>
      <w:r>
        <w:rPr>
          <w:b/>
        </w:rPr>
        <w:lastRenderedPageBreak/>
        <w:t xml:space="preserve">4) </w:t>
      </w:r>
      <w:r w:rsidR="000013AA">
        <w:rPr>
          <w:b/>
        </w:rPr>
        <w:t>Z hlediska toho, pro koho je stavebnice určena:</w:t>
      </w:r>
    </w:p>
    <w:p w:rsidR="000013AA" w:rsidRDefault="00D73D13" w:rsidP="004E6987">
      <w:pPr>
        <w:spacing w:before="0" w:after="0" w:line="360" w:lineRule="auto"/>
      </w:pPr>
      <w:r>
        <w:rPr>
          <w:rFonts w:cs="Times New Roman"/>
        </w:rPr>
        <w:t>-</w:t>
      </w:r>
      <w:r w:rsidR="000013AA">
        <w:t xml:space="preserve"> Pro začátečníky.</w:t>
      </w:r>
    </w:p>
    <w:p w:rsidR="000013AA" w:rsidRDefault="00D73D13" w:rsidP="004E6987">
      <w:pPr>
        <w:spacing w:before="0" w:after="0" w:line="360" w:lineRule="auto"/>
      </w:pPr>
      <w:r>
        <w:rPr>
          <w:rFonts w:cs="Times New Roman"/>
        </w:rPr>
        <w:t>-</w:t>
      </w:r>
      <w:r w:rsidR="000013AA">
        <w:t xml:space="preserve"> Pro pokročilé.</w:t>
      </w:r>
    </w:p>
    <w:p w:rsidR="00FD6F9D" w:rsidRDefault="00D73D13" w:rsidP="004E6987">
      <w:pPr>
        <w:spacing w:before="0" w:after="0" w:line="360" w:lineRule="auto"/>
      </w:pPr>
      <w:r>
        <w:rPr>
          <w:rFonts w:cs="Times New Roman"/>
        </w:rPr>
        <w:t>-</w:t>
      </w:r>
      <w:r w:rsidR="000013AA">
        <w:t xml:space="preserve"> Pro velmi pokročilé.</w:t>
      </w:r>
    </w:p>
    <w:p w:rsidR="006D1605" w:rsidRDefault="00D73D13" w:rsidP="00D73D13">
      <w:pPr>
        <w:spacing w:after="0" w:line="360" w:lineRule="auto"/>
        <w:ind w:firstLine="454"/>
      </w:pPr>
      <w:r>
        <w:t>V práci J. Dostála</w:t>
      </w:r>
      <w:r w:rsidR="008C42F5">
        <w:t xml:space="preserve"> (</w:t>
      </w:r>
      <w:r w:rsidR="00B54937">
        <w:t>20</w:t>
      </w:r>
      <w:r w:rsidR="008C42F5">
        <w:t>)</w:t>
      </w:r>
      <w:r>
        <w:t xml:space="preserve"> nacházíme přehled motivů, ve</w:t>
      </w:r>
      <w:r w:rsidR="007B6A05">
        <w:t>doucích k nasazení stavebnic do </w:t>
      </w:r>
      <w:r>
        <w:t>výuky. Níže je uveden jejich stručný přehled.</w:t>
      </w:r>
    </w:p>
    <w:p w:rsidR="00C12EA5" w:rsidRDefault="00D73D13" w:rsidP="004E6987">
      <w:pPr>
        <w:spacing w:before="0" w:after="0" w:line="360" w:lineRule="auto"/>
      </w:pPr>
      <w:r>
        <w:tab/>
        <w:t>-</w:t>
      </w:r>
      <w:r w:rsidR="00C12EA5">
        <w:t xml:space="preserve"> Didaktické stavebnice usnadňují proces učení a zvyšují názornost</w:t>
      </w:r>
      <w:r w:rsidR="007B6A05">
        <w:t>.</w:t>
      </w:r>
    </w:p>
    <w:p w:rsidR="00C12EA5" w:rsidRDefault="00D73D13" w:rsidP="004E6987">
      <w:pPr>
        <w:spacing w:before="0" w:after="0" w:line="360" w:lineRule="auto"/>
      </w:pPr>
      <w:r>
        <w:tab/>
        <w:t>-</w:t>
      </w:r>
      <w:r w:rsidR="00C12EA5">
        <w:t xml:space="preserve"> Didaktické stavebnice podporují aktivn</w:t>
      </w:r>
      <w:r w:rsidR="007B6A05">
        <w:t>í činnost při učení a vytvářejí</w:t>
      </w:r>
      <w:r w:rsidR="00C12EA5">
        <w:t xml:space="preserve"> protiváhu </w:t>
      </w:r>
      <w:r w:rsidR="00C12EA5">
        <w:tab/>
        <w:t xml:space="preserve">proti </w:t>
      </w:r>
      <w:r w:rsidR="007B6A05">
        <w:tab/>
      </w:r>
      <w:r w:rsidR="00C12EA5">
        <w:t>pasivní percepci, která je stále často uplatňo</w:t>
      </w:r>
      <w:r w:rsidR="007B6A05">
        <w:t xml:space="preserve">vána v ostatních předmětech na </w:t>
      </w:r>
      <w:r w:rsidR="00C12EA5">
        <w:t xml:space="preserve">základních </w:t>
      </w:r>
      <w:r w:rsidR="007B6A05">
        <w:tab/>
      </w:r>
      <w:r w:rsidR="00C12EA5">
        <w:t>školách.</w:t>
      </w:r>
    </w:p>
    <w:p w:rsidR="00C12EA5" w:rsidRDefault="00D73D13" w:rsidP="004E6987">
      <w:pPr>
        <w:spacing w:before="0" w:after="0" w:line="360" w:lineRule="auto"/>
      </w:pPr>
      <w:r>
        <w:tab/>
        <w:t>-</w:t>
      </w:r>
      <w:r w:rsidR="00C12EA5">
        <w:t xml:space="preserve"> Didaktické stavebnice jsou významným mezičlá</w:t>
      </w:r>
      <w:r>
        <w:t xml:space="preserve">nkem mezi technickou realitou </w:t>
      </w:r>
      <w:r>
        <w:tab/>
        <w:t>a </w:t>
      </w:r>
      <w:r w:rsidR="00C12EA5">
        <w:t>teorií.</w:t>
      </w:r>
    </w:p>
    <w:p w:rsidR="00C12EA5" w:rsidRDefault="00D73D13" w:rsidP="004E6987">
      <w:pPr>
        <w:spacing w:before="0" w:after="0" w:line="360" w:lineRule="auto"/>
      </w:pPr>
      <w:r>
        <w:tab/>
        <w:t>-</w:t>
      </w:r>
      <w:r w:rsidR="00C12EA5">
        <w:t xml:space="preserve"> Didaktick</w:t>
      </w:r>
      <w:r w:rsidR="007B6A05">
        <w:t>é stavebnice umožňují rozšiřování a prohlubování</w:t>
      </w:r>
      <w:r w:rsidR="00C12EA5">
        <w:t xml:space="preserve"> vědomosti týkající se </w:t>
      </w:r>
      <w:r w:rsidR="00C12EA5">
        <w:tab/>
        <w:t>technických objektů, které jsou pro žáky často těžko pochopitelné.</w:t>
      </w:r>
    </w:p>
    <w:p w:rsidR="00C12EA5" w:rsidRDefault="00D73D13" w:rsidP="004E6987">
      <w:pPr>
        <w:spacing w:before="0" w:after="0" w:line="360" w:lineRule="auto"/>
      </w:pPr>
      <w:r>
        <w:tab/>
        <w:t>-</w:t>
      </w:r>
      <w:r w:rsidR="00C12EA5">
        <w:t xml:space="preserve"> Při práci</w:t>
      </w:r>
      <w:r w:rsidR="007B6A05">
        <w:t xml:space="preserve"> se stavebnicemi žáci získávají</w:t>
      </w:r>
      <w:r w:rsidR="00C12EA5">
        <w:t xml:space="preserve"> různé návyky a dovednosti</w:t>
      </w:r>
      <w:r w:rsidR="007B6A05">
        <w:t>, které by</w:t>
      </w:r>
      <w:r w:rsidR="008C42F5">
        <w:t xml:space="preserve"> jinak </w:t>
      </w:r>
      <w:r w:rsidR="008C42F5">
        <w:tab/>
        <w:t>jen těžko mohli na reálním objektu získat</w:t>
      </w:r>
      <w:r w:rsidR="007B6A05">
        <w:t>.</w:t>
      </w:r>
    </w:p>
    <w:p w:rsidR="008C42F5" w:rsidRDefault="00D73D13" w:rsidP="004E6987">
      <w:pPr>
        <w:spacing w:before="0" w:after="0" w:line="360" w:lineRule="auto"/>
      </w:pPr>
      <w:r>
        <w:tab/>
        <w:t>-</w:t>
      </w:r>
      <w:r w:rsidR="008C42F5">
        <w:t xml:space="preserve"> Při všech činnoste</w:t>
      </w:r>
      <w:r w:rsidR="00811599">
        <w:t>ch je žák nucen aktivně rozvíjet a využívat</w:t>
      </w:r>
      <w:r w:rsidR="008C42F5">
        <w:t xml:space="preserve"> už dříve nabyté </w:t>
      </w:r>
      <w:r w:rsidR="008C42F5">
        <w:tab/>
        <w:t>poznatky, představivost a tvořivé myšlenky.</w:t>
      </w:r>
    </w:p>
    <w:p w:rsidR="006D1605" w:rsidRDefault="00D73D13" w:rsidP="004E6987">
      <w:pPr>
        <w:spacing w:before="0" w:after="0" w:line="360" w:lineRule="auto"/>
      </w:pPr>
      <w:r>
        <w:tab/>
        <w:t>-</w:t>
      </w:r>
      <w:r w:rsidR="008C42F5">
        <w:t xml:space="preserve"> Didaktické stavebnice nerozvíjí pouze technické schopnosti, ale i sociální vztahy ve </w:t>
      </w:r>
      <w:r w:rsidR="008C42F5">
        <w:tab/>
        <w:t>skupině. Žáci ve skupinách musí aktivně spolupracova</w:t>
      </w:r>
      <w:r w:rsidR="006D1605">
        <w:t>t k dosažení požadovaného cíle.</w:t>
      </w:r>
    </w:p>
    <w:p w:rsidR="00D73D13" w:rsidRDefault="00D73D13" w:rsidP="004E6987">
      <w:pPr>
        <w:spacing w:before="0" w:after="0" w:line="360" w:lineRule="auto"/>
      </w:pPr>
    </w:p>
    <w:p w:rsidR="006D1605" w:rsidRDefault="008C42F5" w:rsidP="00466145">
      <w:pPr>
        <w:spacing w:before="0" w:after="0" w:line="360" w:lineRule="auto"/>
        <w:ind w:firstLine="454"/>
      </w:pPr>
      <w:r>
        <w:t>Mezi nejpoužívanější didaktické stavebnice na základníc</w:t>
      </w:r>
      <w:r w:rsidR="00D73D13">
        <w:t>h školách, které lze využít i k </w:t>
      </w:r>
      <w:r>
        <w:t xml:space="preserve">demonstraci problematiky týkající se obnovitelných zdrojů energie a problematiky </w:t>
      </w:r>
      <w:proofErr w:type="spellStart"/>
      <w:r>
        <w:t>fotovoltaiky</w:t>
      </w:r>
      <w:proofErr w:type="spellEnd"/>
      <w:r w:rsidR="007B6A05">
        <w:t>,</w:t>
      </w:r>
      <w:r>
        <w:t xml:space="preserve"> patří Vernier</w:t>
      </w:r>
      <w:r w:rsidR="00F963F8">
        <w:t xml:space="preserve">, </w:t>
      </w:r>
      <w:proofErr w:type="spellStart"/>
      <w:r w:rsidR="00F963F8">
        <w:t>Cornelsen</w:t>
      </w:r>
      <w:proofErr w:type="spellEnd"/>
      <w:r w:rsidR="00F963F8">
        <w:t xml:space="preserve"> </w:t>
      </w:r>
      <w:proofErr w:type="spellStart"/>
      <w:r w:rsidR="00F963F8">
        <w:t>Experimenta</w:t>
      </w:r>
      <w:proofErr w:type="spellEnd"/>
      <w:r w:rsidR="00F963F8">
        <w:t xml:space="preserve"> a další. Práce s</w:t>
      </w:r>
      <w:r w:rsidR="00D73D13">
        <w:t> </w:t>
      </w:r>
      <w:r w:rsidR="00F963F8">
        <w:t>tímto typem učebních pomůcek již předpokládá, že žáci mají potřebné</w:t>
      </w:r>
      <w:r w:rsidR="00466145">
        <w:t xml:space="preserve"> teoretické základní znalosti a </w:t>
      </w:r>
      <w:r w:rsidR="00811599">
        <w:t>představy o </w:t>
      </w:r>
      <w:r w:rsidR="00F963F8">
        <w:t>práci se stavebnicemi.</w:t>
      </w:r>
    </w:p>
    <w:p w:rsidR="000772AE" w:rsidRPr="00327EC2" w:rsidRDefault="0035669C" w:rsidP="00466145">
      <w:pPr>
        <w:pStyle w:val="Nadpis2"/>
        <w:spacing w:before="240"/>
      </w:pPr>
      <w:bookmarkStart w:id="26" w:name="_Toc384848004"/>
      <w:r>
        <w:t>5</w:t>
      </w:r>
      <w:r w:rsidR="00FD6F9D" w:rsidRPr="00327EC2">
        <w:t>.2</w:t>
      </w:r>
      <w:r w:rsidR="000772AE" w:rsidRPr="00327EC2">
        <w:t xml:space="preserve"> Statická zobrazení</w:t>
      </w:r>
      <w:bookmarkEnd w:id="26"/>
    </w:p>
    <w:p w:rsidR="000772AE" w:rsidRDefault="000772AE" w:rsidP="004E6987">
      <w:pPr>
        <w:spacing w:before="0" w:after="0" w:line="360" w:lineRule="auto"/>
      </w:pPr>
      <w:r>
        <w:t>Oproti předchozím didaktickým prostředkům jsou</w:t>
      </w:r>
      <w:r w:rsidR="00D73D13">
        <w:t xml:space="preserve"> statická zobrazení klasickou a </w:t>
      </w:r>
      <w:r>
        <w:t>tradiční pomůckou, která je hojně využívaná v technických předm</w:t>
      </w:r>
      <w:r w:rsidR="007B6A05">
        <w:t>ětech na základních školách. Ke </w:t>
      </w:r>
      <w:r>
        <w:t xml:space="preserve">statickým zobrazením patří </w:t>
      </w:r>
      <w:r w:rsidR="007B6A05">
        <w:t>např.</w:t>
      </w:r>
      <w:r>
        <w:t xml:space="preserve"> obrazy,</w:t>
      </w:r>
      <w:r w:rsidR="007E4468">
        <w:t xml:space="preserve"> schémata,</w:t>
      </w:r>
      <w:r>
        <w:t xml:space="preserve"> fotografie, diapozitivy</w:t>
      </w:r>
      <w:r w:rsidR="00ED3BA0">
        <w:t>,</w:t>
      </w:r>
      <w:r>
        <w:t xml:space="preserve"> </w:t>
      </w:r>
      <w:r w:rsidR="00ED3BA0">
        <w:t xml:space="preserve">grafy, </w:t>
      </w:r>
      <w:r w:rsidR="007B6A05">
        <w:t>tabulky a</w:t>
      </w:r>
      <w:r w:rsidRPr="000772AE">
        <w:t xml:space="preserve"> </w:t>
      </w:r>
      <w:r>
        <w:t>diagramy</w:t>
      </w:r>
      <w:r w:rsidR="007E4468">
        <w:t>. (1</w:t>
      </w:r>
      <w:r w:rsidR="00B54937">
        <w:t>7</w:t>
      </w:r>
      <w:r w:rsidR="007E4468">
        <w:t>)</w:t>
      </w:r>
    </w:p>
    <w:p w:rsidR="007E4468" w:rsidRDefault="007E4468" w:rsidP="00466145">
      <w:pPr>
        <w:spacing w:before="0" w:after="0" w:line="360" w:lineRule="auto"/>
        <w:ind w:firstLine="454"/>
      </w:pPr>
      <w:r>
        <w:t xml:space="preserve">Školní obrazy, schémata a fotografie </w:t>
      </w:r>
      <w:r w:rsidR="00466145">
        <w:t xml:space="preserve">je také možné použít </w:t>
      </w:r>
      <w:r>
        <w:t xml:space="preserve">pro demonstraci technických záležitostí. Vhodné je jimi doplnit </w:t>
      </w:r>
      <w:r w:rsidR="00ED3BA0">
        <w:t>textové učivo</w:t>
      </w:r>
      <w:r w:rsidR="007B6A05">
        <w:t>,</w:t>
      </w:r>
      <w:r w:rsidR="00ED3BA0">
        <w:t xml:space="preserve"> čímž se zvýší přehlednost učiva a motivace </w:t>
      </w:r>
      <w:r w:rsidR="00ED3BA0">
        <w:lastRenderedPageBreak/>
        <w:t>žáků do práce. Navíc si žáci při práci s těmi materiálními didaktickými pomůckami tříbí pozorovací schopnosti a nacvičují si lo</w:t>
      </w:r>
      <w:r w:rsidR="007B6A05">
        <w:t>gické postupy při práci. Je</w:t>
      </w:r>
      <w:r w:rsidR="00ED3BA0">
        <w:t xml:space="preserve"> vhodné využít obrazy při zkoušení žáků a opakování. (1</w:t>
      </w:r>
      <w:r w:rsidR="00B54937">
        <w:t>7</w:t>
      </w:r>
      <w:r w:rsidR="00ED3BA0">
        <w:t>)</w:t>
      </w:r>
    </w:p>
    <w:p w:rsidR="00ED3BA0" w:rsidRDefault="007B6A05" w:rsidP="00466145">
      <w:pPr>
        <w:spacing w:before="0" w:after="0" w:line="360" w:lineRule="auto"/>
        <w:ind w:firstLine="454"/>
      </w:pPr>
      <w:r>
        <w:t>Grafy a</w:t>
      </w:r>
      <w:r w:rsidR="00ED3BA0">
        <w:t xml:space="preserve"> tabulky jsou stěžejní v praktické části diplomové práce. Žáci budou mít za úkol svá pozorování systematicky zapisovat do tabulek a z naměřených výsledků vytvořit grafy charakteristik fotovoltaických </w:t>
      </w:r>
      <w:r>
        <w:t>panelů</w:t>
      </w:r>
      <w:r w:rsidR="00ED3BA0">
        <w:t>.</w:t>
      </w:r>
    </w:p>
    <w:p w:rsidR="00FD6F9D" w:rsidRDefault="00FD6F9D" w:rsidP="00466145">
      <w:pPr>
        <w:spacing w:before="0" w:after="0" w:line="360" w:lineRule="auto"/>
        <w:ind w:firstLine="454"/>
      </w:pPr>
      <w:r>
        <w:t>Schémata zapojení obvodu budou taktéž součástí cvičení. Žáci musí být schopni sestavit elektrický obvod dle zadaného schématu. V rámci práce se předpokládá, že žáci již ve fyzice čtení schémat probírali a znají základní schematické značky pro jednotlivé části elektrického obvodu.</w:t>
      </w:r>
    </w:p>
    <w:p w:rsidR="00ED3BA0" w:rsidRDefault="00ED3BA0" w:rsidP="000013AA">
      <w:pPr>
        <w:spacing w:line="360" w:lineRule="auto"/>
      </w:pPr>
    </w:p>
    <w:p w:rsidR="008C42F5" w:rsidRDefault="008C42F5" w:rsidP="000013AA">
      <w:pPr>
        <w:spacing w:line="360" w:lineRule="auto"/>
      </w:pPr>
      <w:r>
        <w:tab/>
      </w:r>
    </w:p>
    <w:p w:rsidR="00471090" w:rsidRPr="005C5768" w:rsidRDefault="00471090" w:rsidP="00244CFB">
      <w:pPr>
        <w:spacing w:after="0" w:line="360" w:lineRule="auto"/>
        <w:jc w:val="center"/>
        <w:rPr>
          <w:rFonts w:cs="Times New Roman"/>
          <w:b/>
          <w:szCs w:val="24"/>
          <w:u w:val="single"/>
        </w:rPr>
      </w:pPr>
    </w:p>
    <w:p w:rsidR="00471090" w:rsidRPr="005C5768" w:rsidRDefault="00471090" w:rsidP="00244CFB">
      <w:pPr>
        <w:spacing w:after="0" w:line="360" w:lineRule="auto"/>
        <w:jc w:val="center"/>
        <w:rPr>
          <w:rFonts w:cs="Times New Roman"/>
          <w:b/>
          <w:szCs w:val="24"/>
          <w:u w:val="single"/>
        </w:rPr>
      </w:pPr>
    </w:p>
    <w:p w:rsidR="00471090" w:rsidRDefault="00471090" w:rsidP="00244CFB">
      <w:pPr>
        <w:spacing w:after="0" w:line="360" w:lineRule="auto"/>
        <w:jc w:val="center"/>
        <w:rPr>
          <w:rFonts w:cs="Times New Roman"/>
          <w:b/>
          <w:szCs w:val="24"/>
          <w:u w:val="single"/>
        </w:rPr>
      </w:pPr>
    </w:p>
    <w:p w:rsidR="006D1605" w:rsidRDefault="006D1605" w:rsidP="00244CFB">
      <w:pPr>
        <w:spacing w:after="0" w:line="360" w:lineRule="auto"/>
        <w:jc w:val="center"/>
        <w:rPr>
          <w:rFonts w:cs="Times New Roman"/>
          <w:b/>
          <w:szCs w:val="24"/>
          <w:u w:val="single"/>
        </w:rPr>
      </w:pPr>
    </w:p>
    <w:p w:rsidR="004E6987" w:rsidRDefault="004E6987" w:rsidP="00244CFB">
      <w:pPr>
        <w:spacing w:after="0" w:line="360" w:lineRule="auto"/>
        <w:jc w:val="center"/>
        <w:rPr>
          <w:rFonts w:cs="Times New Roman"/>
          <w:b/>
          <w:szCs w:val="24"/>
          <w:u w:val="single"/>
        </w:rPr>
      </w:pPr>
    </w:p>
    <w:p w:rsidR="004E6987" w:rsidRDefault="004E6987" w:rsidP="00244CFB">
      <w:pPr>
        <w:spacing w:after="0" w:line="360" w:lineRule="auto"/>
        <w:jc w:val="center"/>
        <w:rPr>
          <w:rFonts w:cs="Times New Roman"/>
          <w:b/>
          <w:szCs w:val="24"/>
          <w:u w:val="single"/>
        </w:rPr>
      </w:pPr>
    </w:p>
    <w:p w:rsidR="004E6987" w:rsidRDefault="004E6987" w:rsidP="00244CFB">
      <w:pPr>
        <w:spacing w:after="0" w:line="360" w:lineRule="auto"/>
        <w:jc w:val="center"/>
        <w:rPr>
          <w:rFonts w:cs="Times New Roman"/>
          <w:b/>
          <w:szCs w:val="24"/>
          <w:u w:val="single"/>
        </w:rPr>
      </w:pPr>
    </w:p>
    <w:p w:rsidR="004E6987" w:rsidRDefault="004E6987" w:rsidP="00244CFB">
      <w:pPr>
        <w:spacing w:after="0" w:line="360" w:lineRule="auto"/>
        <w:jc w:val="center"/>
        <w:rPr>
          <w:rFonts w:cs="Times New Roman"/>
          <w:b/>
          <w:szCs w:val="24"/>
          <w:u w:val="single"/>
        </w:rPr>
      </w:pPr>
    </w:p>
    <w:p w:rsidR="004E6987" w:rsidRDefault="004E6987" w:rsidP="00244CFB">
      <w:pPr>
        <w:spacing w:after="0" w:line="360" w:lineRule="auto"/>
        <w:jc w:val="center"/>
        <w:rPr>
          <w:rFonts w:cs="Times New Roman"/>
          <w:b/>
          <w:szCs w:val="24"/>
          <w:u w:val="single"/>
        </w:rPr>
      </w:pPr>
    </w:p>
    <w:p w:rsidR="004E6987" w:rsidRDefault="004E6987" w:rsidP="00244CFB">
      <w:pPr>
        <w:spacing w:after="0" w:line="360" w:lineRule="auto"/>
        <w:jc w:val="center"/>
        <w:rPr>
          <w:rFonts w:cs="Times New Roman"/>
          <w:b/>
          <w:szCs w:val="24"/>
          <w:u w:val="single"/>
        </w:rPr>
      </w:pPr>
    </w:p>
    <w:p w:rsidR="004E6987" w:rsidRDefault="004E6987" w:rsidP="00244CFB">
      <w:pPr>
        <w:spacing w:after="0" w:line="360" w:lineRule="auto"/>
        <w:jc w:val="center"/>
        <w:rPr>
          <w:rFonts w:cs="Times New Roman"/>
          <w:b/>
          <w:szCs w:val="24"/>
          <w:u w:val="single"/>
        </w:rPr>
      </w:pPr>
    </w:p>
    <w:p w:rsidR="004E6987" w:rsidRDefault="004E6987" w:rsidP="00244CFB">
      <w:pPr>
        <w:spacing w:after="0" w:line="360" w:lineRule="auto"/>
        <w:jc w:val="center"/>
        <w:rPr>
          <w:rFonts w:cs="Times New Roman"/>
          <w:b/>
          <w:szCs w:val="24"/>
          <w:u w:val="single"/>
        </w:rPr>
      </w:pPr>
    </w:p>
    <w:p w:rsidR="004E6987" w:rsidRDefault="004E6987" w:rsidP="00244CFB">
      <w:pPr>
        <w:spacing w:after="0" w:line="360" w:lineRule="auto"/>
        <w:jc w:val="center"/>
        <w:rPr>
          <w:rFonts w:cs="Times New Roman"/>
          <w:b/>
          <w:szCs w:val="24"/>
          <w:u w:val="single"/>
        </w:rPr>
      </w:pPr>
    </w:p>
    <w:p w:rsidR="004E6987" w:rsidRPr="005C5768" w:rsidRDefault="004E6987" w:rsidP="00244CFB">
      <w:pPr>
        <w:spacing w:after="0" w:line="360" w:lineRule="auto"/>
        <w:jc w:val="center"/>
        <w:rPr>
          <w:rFonts w:cs="Times New Roman"/>
          <w:b/>
          <w:szCs w:val="24"/>
          <w:u w:val="single"/>
        </w:rPr>
      </w:pPr>
    </w:p>
    <w:p w:rsidR="00244CFB" w:rsidRPr="005C5768" w:rsidRDefault="0035669C" w:rsidP="007E6CC5">
      <w:pPr>
        <w:pStyle w:val="Nadpis1"/>
        <w:spacing w:after="120" w:line="360" w:lineRule="auto"/>
        <w:jc w:val="both"/>
      </w:pPr>
      <w:bookmarkStart w:id="27" w:name="_Toc384848005"/>
      <w:r>
        <w:lastRenderedPageBreak/>
        <w:t>6</w:t>
      </w:r>
      <w:r w:rsidR="00244CFB" w:rsidRPr="005C5768">
        <w:t xml:space="preserve"> </w:t>
      </w:r>
      <w:r w:rsidR="00D037DD" w:rsidRPr="005C5768">
        <w:t>Efektivita výchovného procesu</w:t>
      </w:r>
      <w:bookmarkEnd w:id="27"/>
    </w:p>
    <w:p w:rsidR="008A1D49" w:rsidRPr="00466145" w:rsidRDefault="00B54937" w:rsidP="007E6CC5">
      <w:pPr>
        <w:spacing w:before="0" w:after="0" w:line="360" w:lineRule="auto"/>
        <w:rPr>
          <w:rFonts w:cs="Times New Roman"/>
          <w:szCs w:val="24"/>
        </w:rPr>
      </w:pPr>
      <w:r>
        <w:rPr>
          <w:rFonts w:cs="Times New Roman"/>
          <w:szCs w:val="24"/>
        </w:rPr>
        <w:t>Zdroj (2</w:t>
      </w:r>
      <w:r w:rsidR="00403669">
        <w:rPr>
          <w:rFonts w:cs="Times New Roman"/>
          <w:szCs w:val="24"/>
        </w:rPr>
        <w:t>1</w:t>
      </w:r>
      <w:r>
        <w:rPr>
          <w:rFonts w:cs="Times New Roman"/>
          <w:szCs w:val="24"/>
        </w:rPr>
        <w:t>) uvádí, že v</w:t>
      </w:r>
      <w:r w:rsidR="00244CFB" w:rsidRPr="005C5768">
        <w:rPr>
          <w:rFonts w:cs="Times New Roman"/>
          <w:szCs w:val="24"/>
        </w:rPr>
        <w:t>ýchovný proces</w:t>
      </w:r>
      <w:r>
        <w:rPr>
          <w:rFonts w:cs="Times New Roman"/>
          <w:szCs w:val="24"/>
        </w:rPr>
        <w:t xml:space="preserve"> lze</w:t>
      </w:r>
      <w:r w:rsidR="00244CFB" w:rsidRPr="005C5768">
        <w:rPr>
          <w:rFonts w:cs="Times New Roman"/>
          <w:szCs w:val="24"/>
        </w:rPr>
        <w:t xml:space="preserve"> považ</w:t>
      </w:r>
      <w:r>
        <w:rPr>
          <w:rFonts w:cs="Times New Roman"/>
          <w:szCs w:val="24"/>
        </w:rPr>
        <w:t>ovat</w:t>
      </w:r>
      <w:r w:rsidR="00244CFB" w:rsidRPr="005C5768">
        <w:rPr>
          <w:rFonts w:cs="Times New Roman"/>
          <w:szCs w:val="24"/>
        </w:rPr>
        <w:t xml:space="preserve"> za efektivní</w:t>
      </w:r>
      <w:r w:rsidR="00C1392C" w:rsidRPr="005C5768">
        <w:rPr>
          <w:rFonts w:cs="Times New Roman"/>
          <w:szCs w:val="24"/>
        </w:rPr>
        <w:t>,</w:t>
      </w:r>
      <w:r w:rsidR="00244CFB" w:rsidRPr="005C5768">
        <w:rPr>
          <w:rFonts w:cs="Times New Roman"/>
          <w:szCs w:val="24"/>
        </w:rPr>
        <w:t xml:space="preserve"> </w:t>
      </w:r>
      <w:r w:rsidR="00466145">
        <w:rPr>
          <w:rFonts w:cs="Times New Roman"/>
          <w:szCs w:val="24"/>
        </w:rPr>
        <w:t>jestliže</w:t>
      </w:r>
      <w:r w:rsidR="00244CFB" w:rsidRPr="005C5768">
        <w:rPr>
          <w:rFonts w:cs="Times New Roman"/>
          <w:szCs w:val="24"/>
        </w:rPr>
        <w:t xml:space="preserve"> cíle výchovy </w:t>
      </w:r>
      <w:r w:rsidR="00466145">
        <w:rPr>
          <w:rFonts w:cs="Times New Roman"/>
          <w:szCs w:val="24"/>
        </w:rPr>
        <w:t xml:space="preserve">jsou </w:t>
      </w:r>
      <w:r w:rsidR="00244CFB" w:rsidRPr="005C5768">
        <w:rPr>
          <w:rFonts w:cs="Times New Roman"/>
          <w:szCs w:val="24"/>
        </w:rPr>
        <w:t>realiz</w:t>
      </w:r>
      <w:r w:rsidR="00466145">
        <w:rPr>
          <w:rFonts w:cs="Times New Roman"/>
          <w:szCs w:val="24"/>
        </w:rPr>
        <w:t>ovány</w:t>
      </w:r>
      <w:r w:rsidR="00244CFB" w:rsidRPr="005C5768">
        <w:rPr>
          <w:rFonts w:cs="Times New Roman"/>
          <w:szCs w:val="24"/>
        </w:rPr>
        <w:t xml:space="preserve"> </w:t>
      </w:r>
      <w:r w:rsidR="00466145">
        <w:rPr>
          <w:rFonts w:cs="Times New Roman"/>
          <w:szCs w:val="24"/>
        </w:rPr>
        <w:t xml:space="preserve">při </w:t>
      </w:r>
      <w:r w:rsidR="00244CFB" w:rsidRPr="005C5768">
        <w:rPr>
          <w:rFonts w:cs="Times New Roman"/>
          <w:szCs w:val="24"/>
        </w:rPr>
        <w:t>adekvátní</w:t>
      </w:r>
      <w:r w:rsidR="00466145">
        <w:rPr>
          <w:rFonts w:cs="Times New Roman"/>
          <w:szCs w:val="24"/>
        </w:rPr>
        <w:t>m</w:t>
      </w:r>
      <w:r w:rsidR="00244CFB" w:rsidRPr="005C5768">
        <w:rPr>
          <w:rFonts w:cs="Times New Roman"/>
          <w:szCs w:val="24"/>
        </w:rPr>
        <w:t xml:space="preserve"> </w:t>
      </w:r>
      <w:r w:rsidR="00466145">
        <w:rPr>
          <w:rFonts w:cs="Times New Roman"/>
          <w:szCs w:val="24"/>
        </w:rPr>
        <w:t>vynaložení</w:t>
      </w:r>
      <w:r w:rsidR="00244CFB" w:rsidRPr="005C5768">
        <w:rPr>
          <w:rFonts w:cs="Times New Roman"/>
          <w:szCs w:val="24"/>
        </w:rPr>
        <w:t xml:space="preserve"> </w:t>
      </w:r>
      <w:r w:rsidR="00466145">
        <w:rPr>
          <w:rFonts w:cs="Times New Roman"/>
          <w:szCs w:val="24"/>
        </w:rPr>
        <w:t>sil (lidských, ekonomických). Důležitým aspe</w:t>
      </w:r>
      <w:r w:rsidR="007727E9">
        <w:rPr>
          <w:rFonts w:cs="Times New Roman"/>
          <w:szCs w:val="24"/>
        </w:rPr>
        <w:t>ktem je</w:t>
      </w:r>
      <w:r w:rsidR="00466145">
        <w:rPr>
          <w:rFonts w:cs="Times New Roman"/>
          <w:szCs w:val="24"/>
        </w:rPr>
        <w:t xml:space="preserve"> přiměřené</w:t>
      </w:r>
      <w:r w:rsidR="00244CFB" w:rsidRPr="005C5768">
        <w:rPr>
          <w:rFonts w:cs="Times New Roman"/>
          <w:szCs w:val="24"/>
        </w:rPr>
        <w:t xml:space="preserve"> uplatňování potenciálu člověka a využití výchovných prostředků.</w:t>
      </w:r>
      <w:r w:rsidR="00F436C7" w:rsidRPr="005C5768">
        <w:rPr>
          <w:rFonts w:cs="Times New Roman"/>
          <w:szCs w:val="24"/>
        </w:rPr>
        <w:t xml:space="preserve"> </w:t>
      </w:r>
    </w:p>
    <w:p w:rsidR="00244CFB" w:rsidRPr="005C5768" w:rsidRDefault="0035669C" w:rsidP="007E6CC5">
      <w:pPr>
        <w:pStyle w:val="Nadpis2"/>
        <w:spacing w:before="240" w:line="360" w:lineRule="auto"/>
      </w:pPr>
      <w:bookmarkStart w:id="28" w:name="_Toc384848006"/>
      <w:r>
        <w:t>6</w:t>
      </w:r>
      <w:r w:rsidR="008A1D49">
        <w:t>.1</w:t>
      </w:r>
      <w:r w:rsidR="00244CFB" w:rsidRPr="005C5768">
        <w:t xml:space="preserve"> Efektivita ekonomická</w:t>
      </w:r>
      <w:bookmarkEnd w:id="28"/>
    </w:p>
    <w:p w:rsidR="008A1D49" w:rsidRDefault="00466145" w:rsidP="007E6CC5">
      <w:pPr>
        <w:spacing w:before="0" w:after="0" w:line="360" w:lineRule="auto"/>
        <w:rPr>
          <w:rFonts w:cs="Times New Roman"/>
          <w:szCs w:val="24"/>
        </w:rPr>
      </w:pPr>
      <w:r>
        <w:rPr>
          <w:rFonts w:cs="Times New Roman"/>
          <w:szCs w:val="24"/>
        </w:rPr>
        <w:t>Ekonomickou efektivitou výchovně - vzdělávacího</w:t>
      </w:r>
      <w:r w:rsidR="00244CFB" w:rsidRPr="005C5768">
        <w:rPr>
          <w:rFonts w:cs="Times New Roman"/>
          <w:szCs w:val="24"/>
        </w:rPr>
        <w:t xml:space="preserve"> procesu</w:t>
      </w:r>
      <w:r w:rsidR="008A1D49">
        <w:rPr>
          <w:rFonts w:cs="Times New Roman"/>
          <w:szCs w:val="24"/>
        </w:rPr>
        <w:t xml:space="preserve"> rozumíme stav</w:t>
      </w:r>
      <w:r w:rsidR="00C1392C" w:rsidRPr="005C5768">
        <w:rPr>
          <w:rFonts w:cs="Times New Roman"/>
          <w:szCs w:val="24"/>
        </w:rPr>
        <w:t>,</w:t>
      </w:r>
      <w:r w:rsidR="00244CFB" w:rsidRPr="005C5768">
        <w:rPr>
          <w:rFonts w:cs="Times New Roman"/>
          <w:szCs w:val="24"/>
        </w:rPr>
        <w:t xml:space="preserve"> kdy požadované výsledky pedagogické činnosti a přínos v hospodářské oblasti společenského i individuálního života (přírůstek národního důchodu, úroveň morálky, snižování kriminality, rozvoj vědy a</w:t>
      </w:r>
      <w:r w:rsidR="001C1C7F">
        <w:rPr>
          <w:rFonts w:cs="Times New Roman"/>
          <w:szCs w:val="24"/>
        </w:rPr>
        <w:t> </w:t>
      </w:r>
      <w:r w:rsidR="00244CFB" w:rsidRPr="005C5768">
        <w:rPr>
          <w:rFonts w:cs="Times New Roman"/>
          <w:szCs w:val="24"/>
        </w:rPr>
        <w:t>uměleckých oblastí</w:t>
      </w:r>
      <w:r w:rsidR="007727E9">
        <w:rPr>
          <w:rFonts w:cs="Times New Roman"/>
          <w:szCs w:val="24"/>
        </w:rPr>
        <w:t xml:space="preserve">, </w:t>
      </w:r>
      <w:r w:rsidR="00244CFB" w:rsidRPr="005C5768">
        <w:rPr>
          <w:rFonts w:cs="Times New Roman"/>
          <w:szCs w:val="24"/>
        </w:rPr>
        <w:t>…) odpovídají vynaloženým materiálně technickým, ekonomickým a</w:t>
      </w:r>
      <w:r w:rsidR="001C1C7F">
        <w:rPr>
          <w:rFonts w:cs="Times New Roman"/>
          <w:szCs w:val="24"/>
        </w:rPr>
        <w:t> </w:t>
      </w:r>
      <w:r w:rsidR="00244CFB" w:rsidRPr="005C5768">
        <w:rPr>
          <w:rFonts w:cs="Times New Roman"/>
          <w:szCs w:val="24"/>
        </w:rPr>
        <w:t>finančním prostředkům do výchovného procesu.</w:t>
      </w:r>
      <w:r w:rsidR="008A1D49">
        <w:rPr>
          <w:rFonts w:cs="Times New Roman"/>
          <w:szCs w:val="24"/>
        </w:rPr>
        <w:t xml:space="preserve"> Zejména</w:t>
      </w:r>
      <w:r>
        <w:rPr>
          <w:rFonts w:cs="Times New Roman"/>
          <w:szCs w:val="24"/>
        </w:rPr>
        <w:t xml:space="preserve"> vyučovací</w:t>
      </w:r>
      <w:r w:rsidR="007727E9">
        <w:rPr>
          <w:rFonts w:cs="Times New Roman"/>
          <w:szCs w:val="24"/>
        </w:rPr>
        <w:t xml:space="preserve"> předměty</w:t>
      </w:r>
      <w:r w:rsidR="008A1D49">
        <w:rPr>
          <w:rFonts w:cs="Times New Roman"/>
          <w:szCs w:val="24"/>
        </w:rPr>
        <w:t xml:space="preserve"> </w:t>
      </w:r>
      <w:r w:rsidR="007727E9">
        <w:rPr>
          <w:rFonts w:cs="Times New Roman"/>
          <w:szCs w:val="24"/>
        </w:rPr>
        <w:t>typu</w:t>
      </w:r>
      <w:r w:rsidR="008A1D49">
        <w:rPr>
          <w:rFonts w:cs="Times New Roman"/>
          <w:szCs w:val="24"/>
        </w:rPr>
        <w:t xml:space="preserve"> Praktické činnosti jsou finančně nákladné </w:t>
      </w:r>
      <w:r>
        <w:rPr>
          <w:rFonts w:cs="Times New Roman"/>
          <w:szCs w:val="24"/>
        </w:rPr>
        <w:t>z hlediska přípravy a realizace výuky</w:t>
      </w:r>
      <w:r w:rsidR="008A1D49">
        <w:rPr>
          <w:rFonts w:cs="Times New Roman"/>
          <w:szCs w:val="24"/>
        </w:rPr>
        <w:t xml:space="preserve">. Škola proto musí zvažovat, které materiální didaktické prostředky zakoupí a jaké přínosy budou mít tyto prostředky pro zkvalitnění a rozšíření vzdělávacího procesu. </w:t>
      </w:r>
      <w:r w:rsidR="00403669">
        <w:rPr>
          <w:rFonts w:cs="Times New Roman"/>
          <w:szCs w:val="24"/>
        </w:rPr>
        <w:t>(22)</w:t>
      </w:r>
    </w:p>
    <w:p w:rsidR="006125A8" w:rsidRDefault="008A1D49" w:rsidP="007E6CC5">
      <w:pPr>
        <w:spacing w:before="0" w:after="0" w:line="360" w:lineRule="auto"/>
        <w:ind w:firstLine="454"/>
        <w:rPr>
          <w:rFonts w:cs="Times New Roman"/>
          <w:szCs w:val="24"/>
        </w:rPr>
      </w:pPr>
      <w:r>
        <w:rPr>
          <w:rFonts w:cs="Times New Roman"/>
          <w:szCs w:val="24"/>
        </w:rPr>
        <w:t xml:space="preserve">Je zřejmé, že problematika obnovitelných zdrojů energie je na realizaci </w:t>
      </w:r>
      <w:r w:rsidR="00437EAD">
        <w:rPr>
          <w:rFonts w:cs="Times New Roman"/>
          <w:szCs w:val="24"/>
        </w:rPr>
        <w:t xml:space="preserve">cvičení </w:t>
      </w:r>
      <w:r>
        <w:rPr>
          <w:rFonts w:cs="Times New Roman"/>
          <w:szCs w:val="24"/>
        </w:rPr>
        <w:t>v</w:t>
      </w:r>
      <w:r w:rsidR="00437EAD">
        <w:rPr>
          <w:rFonts w:cs="Times New Roman"/>
          <w:szCs w:val="24"/>
        </w:rPr>
        <w:t> </w:t>
      </w:r>
      <w:r>
        <w:rPr>
          <w:rFonts w:cs="Times New Roman"/>
          <w:szCs w:val="24"/>
        </w:rPr>
        <w:t>rámci praktických cvičení nákladná</w:t>
      </w:r>
      <w:r w:rsidR="00437EAD">
        <w:rPr>
          <w:rFonts w:cs="Times New Roman"/>
          <w:szCs w:val="24"/>
        </w:rPr>
        <w:t xml:space="preserve">. </w:t>
      </w:r>
      <w:r w:rsidR="00466145">
        <w:rPr>
          <w:rFonts w:cs="Times New Roman"/>
          <w:szCs w:val="24"/>
        </w:rPr>
        <w:t>D</w:t>
      </w:r>
      <w:r>
        <w:rPr>
          <w:rFonts w:cs="Times New Roman"/>
          <w:szCs w:val="24"/>
        </w:rPr>
        <w:t>ané téma je v posledních letech velmi aktuální a v ostatních předmět</w:t>
      </w:r>
      <w:r w:rsidR="00437EAD">
        <w:rPr>
          <w:rFonts w:cs="Times New Roman"/>
          <w:szCs w:val="24"/>
        </w:rPr>
        <w:t>ech na základních školách</w:t>
      </w:r>
      <w:r>
        <w:rPr>
          <w:rFonts w:cs="Times New Roman"/>
          <w:szCs w:val="24"/>
        </w:rPr>
        <w:t xml:space="preserve"> </w:t>
      </w:r>
      <w:r w:rsidR="00437EAD">
        <w:rPr>
          <w:rFonts w:cs="Times New Roman"/>
          <w:szCs w:val="24"/>
        </w:rPr>
        <w:t xml:space="preserve">se příliš často nevyučuje, </w:t>
      </w:r>
      <w:r w:rsidR="007727E9">
        <w:rPr>
          <w:rFonts w:cs="Times New Roman"/>
          <w:szCs w:val="24"/>
        </w:rPr>
        <w:t xml:space="preserve">proto </w:t>
      </w:r>
      <w:r w:rsidR="001C1C7F">
        <w:rPr>
          <w:rFonts w:cs="Times New Roman"/>
          <w:szCs w:val="24"/>
        </w:rPr>
        <w:t>je</w:t>
      </w:r>
      <w:r w:rsidR="00437EAD">
        <w:rPr>
          <w:rFonts w:cs="Times New Roman"/>
          <w:szCs w:val="24"/>
        </w:rPr>
        <w:t xml:space="preserve"> vhodné</w:t>
      </w:r>
      <w:r w:rsidR="007727E9">
        <w:rPr>
          <w:rFonts w:cs="Times New Roman"/>
          <w:szCs w:val="24"/>
        </w:rPr>
        <w:t xml:space="preserve"> zakoupit</w:t>
      </w:r>
      <w:r w:rsidR="00437EAD">
        <w:rPr>
          <w:rFonts w:cs="Times New Roman"/>
          <w:szCs w:val="24"/>
        </w:rPr>
        <w:t xml:space="preserve"> základní pomůcky, na kterých lze demonstrovat základní charakteristiky fotov</w:t>
      </w:r>
      <w:r w:rsidR="007727E9">
        <w:rPr>
          <w:rFonts w:cs="Times New Roman"/>
          <w:szCs w:val="24"/>
        </w:rPr>
        <w:t xml:space="preserve">oltaických panelů. </w:t>
      </w:r>
      <w:r w:rsidR="006A00AB">
        <w:rPr>
          <w:rFonts w:cs="Times New Roman"/>
          <w:szCs w:val="24"/>
        </w:rPr>
        <w:t>Při </w:t>
      </w:r>
      <w:r w:rsidR="00437EAD">
        <w:rPr>
          <w:rFonts w:cs="Times New Roman"/>
          <w:szCs w:val="24"/>
        </w:rPr>
        <w:t>správném navržení náplně cvičení jsou finanč</w:t>
      </w:r>
      <w:r w:rsidR="007727E9">
        <w:rPr>
          <w:rFonts w:cs="Times New Roman"/>
          <w:szCs w:val="24"/>
        </w:rPr>
        <w:t>ní náklady adekvátní vzhledem k </w:t>
      </w:r>
      <w:r w:rsidR="00437EAD">
        <w:rPr>
          <w:rFonts w:cs="Times New Roman"/>
          <w:szCs w:val="24"/>
        </w:rPr>
        <w:t>přínosu nových znalostí a dovedností pro žáky.</w:t>
      </w:r>
    </w:p>
    <w:p w:rsidR="001E22C4" w:rsidRDefault="008D1901" w:rsidP="007E6CC5">
      <w:pPr>
        <w:spacing w:before="0" w:after="0" w:line="360" w:lineRule="auto"/>
        <w:ind w:firstLine="454"/>
        <w:rPr>
          <w:rFonts w:cs="Times New Roman"/>
          <w:szCs w:val="24"/>
        </w:rPr>
      </w:pPr>
      <w:r>
        <w:rPr>
          <w:rFonts w:cs="Times New Roman"/>
          <w:szCs w:val="24"/>
        </w:rPr>
        <w:t>Ekonomická nákladnost</w:t>
      </w:r>
      <w:r w:rsidR="00C23B45">
        <w:rPr>
          <w:rFonts w:cs="Times New Roman"/>
          <w:szCs w:val="24"/>
        </w:rPr>
        <w:t xml:space="preserve"> byla jedním</w:t>
      </w:r>
      <w:r>
        <w:rPr>
          <w:rFonts w:cs="Times New Roman"/>
          <w:szCs w:val="24"/>
        </w:rPr>
        <w:t xml:space="preserve"> z významných </w:t>
      </w:r>
      <w:r w:rsidR="00C23B45">
        <w:rPr>
          <w:rFonts w:cs="Times New Roman"/>
          <w:szCs w:val="24"/>
        </w:rPr>
        <w:t>momentů</w:t>
      </w:r>
      <w:r>
        <w:rPr>
          <w:rFonts w:cs="Times New Roman"/>
          <w:szCs w:val="24"/>
        </w:rPr>
        <w:t xml:space="preserve"> při realizaci aplikační části této kvalifikační práce. Za předpokladu, že měřící pří</w:t>
      </w:r>
      <w:r w:rsidR="007727E9">
        <w:rPr>
          <w:rFonts w:cs="Times New Roman"/>
          <w:szCs w:val="24"/>
        </w:rPr>
        <w:t>stroje, vodiče a zdroj světla jsou</w:t>
      </w:r>
      <w:r>
        <w:rPr>
          <w:rFonts w:cs="Times New Roman"/>
          <w:szCs w:val="24"/>
        </w:rPr>
        <w:t xml:space="preserve"> již součástí vybavení základní šk</w:t>
      </w:r>
      <w:r w:rsidR="007727E9">
        <w:rPr>
          <w:rFonts w:cs="Times New Roman"/>
          <w:szCs w:val="24"/>
        </w:rPr>
        <w:t>oly, je tedy nutné pro realizaci</w:t>
      </w:r>
      <w:r>
        <w:rPr>
          <w:rFonts w:cs="Times New Roman"/>
          <w:szCs w:val="24"/>
        </w:rPr>
        <w:t xml:space="preserve"> projektu zakoupit fotovoltaické panely, přičemž dostatečně výkonné se v současné době prodávají v hodnotě přibližně 1</w:t>
      </w:r>
      <w:r w:rsidR="00C23B45">
        <w:rPr>
          <w:rFonts w:cs="Times New Roman"/>
          <w:szCs w:val="24"/>
        </w:rPr>
        <w:t> </w:t>
      </w:r>
      <w:r>
        <w:rPr>
          <w:rFonts w:cs="Times New Roman"/>
          <w:szCs w:val="24"/>
        </w:rPr>
        <w:t>000 Kč za jeden kus (viz příloha č.</w:t>
      </w:r>
      <w:r w:rsidR="007727E9">
        <w:rPr>
          <w:rFonts w:cs="Times New Roman"/>
          <w:szCs w:val="24"/>
        </w:rPr>
        <w:t xml:space="preserve"> </w:t>
      </w:r>
      <w:r>
        <w:rPr>
          <w:rFonts w:cs="Times New Roman"/>
          <w:szCs w:val="24"/>
        </w:rPr>
        <w:t>7). Vzhledem k tomu, že navržená aplikační část je konc</w:t>
      </w:r>
      <w:r w:rsidR="007727E9">
        <w:rPr>
          <w:rFonts w:cs="Times New Roman"/>
          <w:szCs w:val="24"/>
        </w:rPr>
        <w:t xml:space="preserve">ipována tak, že žáci pracují v tříčlenných a čtyřčlenných </w:t>
      </w:r>
      <w:r>
        <w:rPr>
          <w:rFonts w:cs="Times New Roman"/>
          <w:szCs w:val="24"/>
        </w:rPr>
        <w:t>skupinách, bude nut</w:t>
      </w:r>
      <w:r w:rsidR="007727E9">
        <w:rPr>
          <w:rFonts w:cs="Times New Roman"/>
          <w:szCs w:val="24"/>
        </w:rPr>
        <w:t>né zakoupit pět</w:t>
      </w:r>
      <w:r>
        <w:rPr>
          <w:rFonts w:cs="Times New Roman"/>
          <w:szCs w:val="24"/>
        </w:rPr>
        <w:t xml:space="preserve"> těchto panelů v</w:t>
      </w:r>
      <w:r w:rsidR="00C23B45">
        <w:rPr>
          <w:rFonts w:cs="Times New Roman"/>
          <w:szCs w:val="24"/>
        </w:rPr>
        <w:t> </w:t>
      </w:r>
      <w:r>
        <w:rPr>
          <w:rFonts w:cs="Times New Roman"/>
          <w:szCs w:val="24"/>
        </w:rPr>
        <w:t xml:space="preserve">celkové výši asi </w:t>
      </w:r>
      <w:r w:rsidR="00C23B45">
        <w:rPr>
          <w:rFonts w:cs="Times New Roman"/>
          <w:szCs w:val="24"/>
        </w:rPr>
        <w:t> </w:t>
      </w:r>
      <w:r w:rsidR="00630A53">
        <w:rPr>
          <w:rFonts w:cs="Times New Roman"/>
          <w:szCs w:val="24"/>
        </w:rPr>
        <w:t>5000</w:t>
      </w:r>
      <w:r>
        <w:rPr>
          <w:rFonts w:cs="Times New Roman"/>
          <w:szCs w:val="24"/>
        </w:rPr>
        <w:t xml:space="preserve"> Kč. Tato částka není zanedbatelná, ale domnívám se, že je adekvátní k </w:t>
      </w:r>
      <w:r w:rsidR="001E22C4">
        <w:rPr>
          <w:rFonts w:cs="Times New Roman"/>
          <w:szCs w:val="24"/>
        </w:rPr>
        <w:t>délce trvání projektu a množství vědomostí a dovedností</w:t>
      </w:r>
      <w:r w:rsidR="007727E9">
        <w:rPr>
          <w:rFonts w:cs="Times New Roman"/>
          <w:szCs w:val="24"/>
        </w:rPr>
        <w:t>, které žáci mohou při realizaci</w:t>
      </w:r>
      <w:r w:rsidR="001E22C4">
        <w:rPr>
          <w:rFonts w:cs="Times New Roman"/>
          <w:szCs w:val="24"/>
        </w:rPr>
        <w:t xml:space="preserve"> získat. </w:t>
      </w:r>
    </w:p>
    <w:p w:rsidR="001E22C4" w:rsidRPr="005C5768" w:rsidRDefault="001E22C4" w:rsidP="007E6CC5">
      <w:pPr>
        <w:spacing w:before="0" w:after="0" w:line="360" w:lineRule="auto"/>
        <w:ind w:firstLine="454"/>
        <w:rPr>
          <w:rFonts w:cs="Times New Roman"/>
          <w:szCs w:val="24"/>
        </w:rPr>
      </w:pPr>
    </w:p>
    <w:p w:rsidR="008A1D49" w:rsidRDefault="0035669C" w:rsidP="007E6CC5">
      <w:pPr>
        <w:pStyle w:val="Nadpis2"/>
        <w:spacing w:before="240" w:line="360" w:lineRule="auto"/>
      </w:pPr>
      <w:bookmarkStart w:id="29" w:name="_Toc384848007"/>
      <w:r>
        <w:lastRenderedPageBreak/>
        <w:t>6</w:t>
      </w:r>
      <w:r w:rsidR="008A1D49" w:rsidRPr="005C5768">
        <w:t xml:space="preserve">.2 Efektivita </w:t>
      </w:r>
      <w:proofErr w:type="spellStart"/>
      <w:r w:rsidR="008A1D49">
        <w:t>padagogická</w:t>
      </w:r>
      <w:bookmarkEnd w:id="29"/>
      <w:proofErr w:type="spellEnd"/>
    </w:p>
    <w:p w:rsidR="001E62D3" w:rsidRPr="001C1C7F" w:rsidRDefault="008A1D49" w:rsidP="007E6CC5">
      <w:pPr>
        <w:spacing w:before="0" w:after="0" w:line="360" w:lineRule="auto"/>
        <w:rPr>
          <w:rFonts w:cs="Times New Roman"/>
          <w:szCs w:val="24"/>
        </w:rPr>
      </w:pPr>
      <w:r w:rsidRPr="005C5768">
        <w:rPr>
          <w:rFonts w:cs="Times New Roman"/>
          <w:szCs w:val="24"/>
        </w:rPr>
        <w:t>Efektivitou pedagogickou rozumíme soulad mezi cíli, představami, požadavky a výsledky výchovného působení. (</w:t>
      </w:r>
      <w:r w:rsidR="0027213B">
        <w:rPr>
          <w:rFonts w:cs="Times New Roman"/>
          <w:szCs w:val="24"/>
        </w:rPr>
        <w:t>2</w:t>
      </w:r>
      <w:r w:rsidR="00B54937">
        <w:rPr>
          <w:rFonts w:cs="Times New Roman"/>
          <w:szCs w:val="24"/>
        </w:rPr>
        <w:t>2</w:t>
      </w:r>
      <w:r w:rsidRPr="005C5768">
        <w:rPr>
          <w:rFonts w:cs="Times New Roman"/>
          <w:szCs w:val="24"/>
        </w:rPr>
        <w:t>)</w:t>
      </w:r>
    </w:p>
    <w:p w:rsidR="00244CFB" w:rsidRPr="001E62D3" w:rsidRDefault="0035669C" w:rsidP="007E6CC5">
      <w:pPr>
        <w:pStyle w:val="Nadpis2"/>
        <w:spacing w:before="240" w:line="360" w:lineRule="auto"/>
        <w:rPr>
          <w:szCs w:val="24"/>
        </w:rPr>
      </w:pPr>
      <w:bookmarkStart w:id="30" w:name="_Toc384848008"/>
      <w:r>
        <w:rPr>
          <w:szCs w:val="24"/>
        </w:rPr>
        <w:t>6</w:t>
      </w:r>
      <w:r w:rsidR="00244CFB" w:rsidRPr="001E62D3">
        <w:rPr>
          <w:szCs w:val="24"/>
        </w:rPr>
        <w:t>.3 Kritéria pedagogické efektivity</w:t>
      </w:r>
      <w:bookmarkEnd w:id="30"/>
    </w:p>
    <w:p w:rsidR="00244CFB" w:rsidRPr="005C5768" w:rsidRDefault="001726EA" w:rsidP="007E6CC5">
      <w:pPr>
        <w:spacing w:before="0" w:after="0" w:line="360" w:lineRule="auto"/>
        <w:rPr>
          <w:rFonts w:cs="Times New Roman"/>
          <w:szCs w:val="24"/>
        </w:rPr>
      </w:pPr>
      <w:r w:rsidRPr="005C5768">
        <w:rPr>
          <w:rFonts w:cs="Times New Roman"/>
          <w:szCs w:val="24"/>
        </w:rPr>
        <w:t>Celková míra pedagogické efektivity</w:t>
      </w:r>
      <w:r w:rsidR="00244CFB" w:rsidRPr="005C5768">
        <w:rPr>
          <w:rFonts w:cs="Times New Roman"/>
          <w:szCs w:val="24"/>
        </w:rPr>
        <w:t xml:space="preserve"> vyplývá ze vztahu mezi cíli a výsledky výchovy v jednotlivých fázích výchovného procesu.</w:t>
      </w:r>
      <w:r w:rsidRPr="005C5768">
        <w:rPr>
          <w:rFonts w:cs="Times New Roman"/>
          <w:szCs w:val="24"/>
        </w:rPr>
        <w:t xml:space="preserve"> Tato míra se zkoumá</w:t>
      </w:r>
      <w:r w:rsidR="001C1C7F">
        <w:rPr>
          <w:rFonts w:cs="Times New Roman"/>
          <w:szCs w:val="24"/>
        </w:rPr>
        <w:t xml:space="preserve"> metodami</w:t>
      </w:r>
      <w:r w:rsidR="00244CFB" w:rsidRPr="005C5768">
        <w:rPr>
          <w:rFonts w:cs="Times New Roman"/>
          <w:szCs w:val="24"/>
        </w:rPr>
        <w:t xml:space="preserve"> pedagogicko-psychologického, pedagogicko-sociologického výzkumu, výchovně-vzdělávacími metodami (jsou metody běžn</w:t>
      </w:r>
      <w:r w:rsidR="00A4475B">
        <w:rPr>
          <w:rFonts w:cs="Times New Roman"/>
          <w:szCs w:val="24"/>
        </w:rPr>
        <w:t>ě známé</w:t>
      </w:r>
      <w:r w:rsidRPr="005C5768">
        <w:rPr>
          <w:rFonts w:cs="Times New Roman"/>
          <w:szCs w:val="24"/>
        </w:rPr>
        <w:t xml:space="preserve"> a hojně využívané jako např. rozhovor, test, zkouška</w:t>
      </w:r>
      <w:r w:rsidR="00244CFB" w:rsidRPr="005C5768">
        <w:rPr>
          <w:rFonts w:cs="Times New Roman"/>
          <w:szCs w:val="24"/>
        </w:rPr>
        <w:t>).</w:t>
      </w:r>
      <w:r w:rsidR="00F436C7" w:rsidRPr="005C5768">
        <w:rPr>
          <w:rFonts w:cs="Times New Roman"/>
          <w:szCs w:val="24"/>
        </w:rPr>
        <w:t xml:space="preserve"> (</w:t>
      </w:r>
      <w:r w:rsidR="0027213B">
        <w:rPr>
          <w:rFonts w:cs="Times New Roman"/>
          <w:szCs w:val="24"/>
        </w:rPr>
        <w:t>2</w:t>
      </w:r>
      <w:r w:rsidR="00B54937">
        <w:rPr>
          <w:rFonts w:cs="Times New Roman"/>
          <w:szCs w:val="24"/>
        </w:rPr>
        <w:t>2</w:t>
      </w:r>
      <w:r w:rsidR="00F436C7" w:rsidRPr="005C5768">
        <w:rPr>
          <w:rFonts w:cs="Times New Roman"/>
          <w:szCs w:val="24"/>
        </w:rPr>
        <w:t>)</w:t>
      </w:r>
    </w:p>
    <w:p w:rsidR="001726EA" w:rsidRPr="005C5768" w:rsidRDefault="001726EA" w:rsidP="007E6CC5">
      <w:pPr>
        <w:spacing w:before="0" w:after="0" w:line="360" w:lineRule="auto"/>
        <w:rPr>
          <w:rFonts w:cs="Times New Roman"/>
          <w:szCs w:val="24"/>
        </w:rPr>
      </w:pPr>
    </w:p>
    <w:p w:rsidR="00244CFB" w:rsidRDefault="00A4475B" w:rsidP="007E6CC5">
      <w:pPr>
        <w:spacing w:before="0" w:after="0" w:line="360" w:lineRule="auto"/>
        <w:rPr>
          <w:rFonts w:cs="Times New Roman"/>
          <w:szCs w:val="24"/>
        </w:rPr>
      </w:pPr>
      <w:r>
        <w:rPr>
          <w:rFonts w:cs="Times New Roman"/>
          <w:szCs w:val="24"/>
        </w:rPr>
        <w:t>Z</w:t>
      </w:r>
      <w:r w:rsidR="00244CFB" w:rsidRPr="005C5768">
        <w:rPr>
          <w:rFonts w:cs="Times New Roman"/>
          <w:szCs w:val="24"/>
        </w:rPr>
        <w:t>ákladním kritériem:</w:t>
      </w:r>
      <w:r w:rsidR="001726EA" w:rsidRPr="005C5768">
        <w:rPr>
          <w:rFonts w:cs="Times New Roman"/>
          <w:szCs w:val="24"/>
        </w:rPr>
        <w:t xml:space="preserve"> 1) </w:t>
      </w:r>
      <w:r w:rsidR="00244CFB" w:rsidRPr="005C5768">
        <w:rPr>
          <w:rFonts w:cs="Times New Roman"/>
          <w:b/>
          <w:szCs w:val="24"/>
        </w:rPr>
        <w:t>kvantita a kvalita změn</w:t>
      </w:r>
      <w:r w:rsidR="00244CFB" w:rsidRPr="005C5768">
        <w:rPr>
          <w:rFonts w:cs="Times New Roman"/>
          <w:szCs w:val="24"/>
        </w:rPr>
        <w:t xml:space="preserve"> ve vědomostech, dovednostech </w:t>
      </w:r>
      <w:r w:rsidR="001C1C7F">
        <w:rPr>
          <w:rFonts w:cs="Times New Roman"/>
          <w:szCs w:val="24"/>
        </w:rPr>
        <w:t xml:space="preserve">   </w:t>
      </w:r>
      <w:r w:rsidR="001C1C7F">
        <w:rPr>
          <w:rFonts w:cs="Times New Roman"/>
          <w:szCs w:val="24"/>
        </w:rPr>
        <w:tab/>
      </w:r>
      <w:r w:rsidR="00244CFB" w:rsidRPr="005C5768">
        <w:rPr>
          <w:rFonts w:cs="Times New Roman"/>
          <w:szCs w:val="24"/>
        </w:rPr>
        <w:t>a</w:t>
      </w:r>
      <w:r w:rsidR="001C1C7F">
        <w:rPr>
          <w:rFonts w:cs="Times New Roman"/>
          <w:szCs w:val="24"/>
        </w:rPr>
        <w:t> </w:t>
      </w:r>
      <w:r w:rsidR="00244CFB" w:rsidRPr="005C5768">
        <w:rPr>
          <w:rFonts w:cs="Times New Roman"/>
          <w:szCs w:val="24"/>
        </w:rPr>
        <w:t xml:space="preserve">schopnostech </w:t>
      </w:r>
      <w:r w:rsidR="001726EA" w:rsidRPr="005C5768">
        <w:rPr>
          <w:rFonts w:cs="Times New Roman"/>
          <w:szCs w:val="24"/>
        </w:rPr>
        <w:t xml:space="preserve"> </w:t>
      </w:r>
      <w:r w:rsidR="00244CFB" w:rsidRPr="005C5768">
        <w:rPr>
          <w:rFonts w:cs="Times New Roman"/>
          <w:szCs w:val="24"/>
        </w:rPr>
        <w:t>vychovávaných.</w:t>
      </w:r>
    </w:p>
    <w:p w:rsidR="006125A8" w:rsidRPr="005C5768" w:rsidRDefault="006125A8" w:rsidP="007E6CC5">
      <w:pPr>
        <w:spacing w:before="0" w:after="0" w:line="360" w:lineRule="auto"/>
        <w:rPr>
          <w:rFonts w:cs="Times New Roman"/>
          <w:szCs w:val="24"/>
        </w:rPr>
      </w:pPr>
    </w:p>
    <w:p w:rsidR="006125A8" w:rsidRDefault="001726EA" w:rsidP="00A4475B">
      <w:pPr>
        <w:spacing w:before="0" w:after="0" w:line="360" w:lineRule="auto"/>
        <w:ind w:firstLine="454"/>
        <w:rPr>
          <w:rFonts w:cs="Times New Roman"/>
          <w:szCs w:val="24"/>
        </w:rPr>
      </w:pPr>
      <w:r w:rsidRPr="005C5768">
        <w:rPr>
          <w:rFonts w:cs="Times New Roman"/>
          <w:szCs w:val="24"/>
        </w:rPr>
        <w:t>Jako ideální situaci chápeme</w:t>
      </w:r>
      <w:r w:rsidR="00244CFB" w:rsidRPr="005C5768">
        <w:rPr>
          <w:rFonts w:cs="Times New Roman"/>
          <w:szCs w:val="24"/>
        </w:rPr>
        <w:t xml:space="preserve">: </w:t>
      </w:r>
      <w:r w:rsidR="00A4475B">
        <w:rPr>
          <w:rFonts w:cs="Times New Roman"/>
          <w:i/>
          <w:szCs w:val="24"/>
        </w:rPr>
        <w:t>„Když toho člověk hodně ví</w:t>
      </w:r>
      <w:r w:rsidR="00244CFB" w:rsidRPr="005C5768">
        <w:rPr>
          <w:rFonts w:cs="Times New Roman"/>
          <w:i/>
          <w:szCs w:val="24"/>
        </w:rPr>
        <w:t xml:space="preserve"> a dokáže.“</w:t>
      </w:r>
      <w:r w:rsidR="00244CFB" w:rsidRPr="005C5768">
        <w:rPr>
          <w:rFonts w:cs="Times New Roman"/>
          <w:szCs w:val="24"/>
        </w:rPr>
        <w:t xml:space="preserve"> Skloubit množství učiva s kvalitním osvojením učiva je </w:t>
      </w:r>
      <w:r w:rsidRPr="005C5768">
        <w:rPr>
          <w:rFonts w:cs="Times New Roman"/>
          <w:szCs w:val="24"/>
        </w:rPr>
        <w:t>však extrémně obtížné. Proto se často</w:t>
      </w:r>
      <w:r w:rsidR="00244CFB" w:rsidRPr="005C5768">
        <w:rPr>
          <w:rFonts w:cs="Times New Roman"/>
          <w:szCs w:val="24"/>
        </w:rPr>
        <w:t xml:space="preserve"> ve školní praxi </w:t>
      </w:r>
      <w:r w:rsidRPr="005C5768">
        <w:rPr>
          <w:rFonts w:cs="Times New Roman"/>
          <w:szCs w:val="24"/>
        </w:rPr>
        <w:t>můžeme setkat se stavem</w:t>
      </w:r>
      <w:r w:rsidR="00C1392C" w:rsidRPr="005C5768">
        <w:rPr>
          <w:rFonts w:cs="Times New Roman"/>
          <w:szCs w:val="24"/>
        </w:rPr>
        <w:t>,</w:t>
      </w:r>
      <w:r w:rsidRPr="005C5768">
        <w:rPr>
          <w:rFonts w:cs="Times New Roman"/>
          <w:szCs w:val="24"/>
        </w:rPr>
        <w:t xml:space="preserve"> kdy</w:t>
      </w:r>
      <w:r w:rsidR="00244CFB" w:rsidRPr="005C5768">
        <w:rPr>
          <w:rFonts w:cs="Times New Roman"/>
          <w:szCs w:val="24"/>
        </w:rPr>
        <w:t xml:space="preserve"> kvantita bývá nepřímo úměrná kvalitě.</w:t>
      </w:r>
      <w:r w:rsidR="001C1C7F">
        <w:rPr>
          <w:rFonts w:cs="Times New Roman"/>
          <w:szCs w:val="24"/>
        </w:rPr>
        <w:t xml:space="preserve"> (2</w:t>
      </w:r>
      <w:r w:rsidR="00B54937">
        <w:rPr>
          <w:rFonts w:cs="Times New Roman"/>
          <w:szCs w:val="24"/>
        </w:rPr>
        <w:t>2</w:t>
      </w:r>
      <w:r w:rsidR="001C1C7F">
        <w:rPr>
          <w:rFonts w:cs="Times New Roman"/>
          <w:szCs w:val="24"/>
        </w:rPr>
        <w:t>)</w:t>
      </w:r>
    </w:p>
    <w:p w:rsidR="001726EA" w:rsidRPr="005C5768" w:rsidRDefault="00244CFB" w:rsidP="007E6CC5">
      <w:pPr>
        <w:spacing w:before="0" w:after="0" w:line="360" w:lineRule="auto"/>
        <w:ind w:firstLine="454"/>
        <w:rPr>
          <w:rFonts w:cs="Times New Roman"/>
          <w:szCs w:val="24"/>
        </w:rPr>
      </w:pPr>
      <w:r w:rsidRPr="005C5768">
        <w:rPr>
          <w:rFonts w:cs="Times New Roman"/>
          <w:szCs w:val="24"/>
        </w:rPr>
        <w:t xml:space="preserve">Učiteli by nemělo jít jen o to, aby se žáci </w:t>
      </w:r>
      <w:r w:rsidRPr="005C5768">
        <w:rPr>
          <w:rFonts w:cs="Times New Roman"/>
          <w:i/>
          <w:szCs w:val="24"/>
        </w:rPr>
        <w:t>mnoho naučili</w:t>
      </w:r>
      <w:r w:rsidRPr="005C5768">
        <w:rPr>
          <w:rFonts w:cs="Times New Roman"/>
          <w:szCs w:val="24"/>
        </w:rPr>
        <w:t xml:space="preserve"> (krátkodobé paměťové zvládnutí), ale aby obsah zažili, pochopili, začlenili k předchozím vědomostem, dovednostem – takto </w:t>
      </w:r>
      <w:r w:rsidRPr="005C5768">
        <w:rPr>
          <w:rFonts w:cs="Times New Roman"/>
          <w:i/>
          <w:szCs w:val="24"/>
        </w:rPr>
        <w:t>nově získané</w:t>
      </w:r>
      <w:r w:rsidRPr="005C5768">
        <w:rPr>
          <w:rFonts w:cs="Times New Roman"/>
          <w:szCs w:val="24"/>
        </w:rPr>
        <w:t xml:space="preserve"> se stane trvalejším a jednou poslouží k aplikaci v praxi.</w:t>
      </w:r>
      <w:r w:rsidR="001726EA" w:rsidRPr="005C5768">
        <w:rPr>
          <w:rFonts w:cs="Times New Roman"/>
          <w:szCs w:val="24"/>
        </w:rPr>
        <w:t xml:space="preserve"> K těmto účelům jsou velmi vhodné didaktické metody rozvíjející praktické dovednosti žáků.</w:t>
      </w:r>
      <w:r w:rsidR="006125A8" w:rsidRPr="005C5768">
        <w:rPr>
          <w:rFonts w:cs="Times New Roman"/>
          <w:szCs w:val="24"/>
        </w:rPr>
        <w:t xml:space="preserve"> (</w:t>
      </w:r>
      <w:r w:rsidR="0027213B">
        <w:rPr>
          <w:rFonts w:cs="Times New Roman"/>
          <w:szCs w:val="24"/>
        </w:rPr>
        <w:t>2</w:t>
      </w:r>
      <w:r w:rsidR="00B54937">
        <w:rPr>
          <w:rFonts w:cs="Times New Roman"/>
          <w:szCs w:val="24"/>
        </w:rPr>
        <w:t>2</w:t>
      </w:r>
      <w:r w:rsidR="006125A8" w:rsidRPr="005C5768">
        <w:rPr>
          <w:rFonts w:cs="Times New Roman"/>
          <w:szCs w:val="24"/>
        </w:rPr>
        <w:t>)</w:t>
      </w:r>
    </w:p>
    <w:p w:rsidR="00244CFB" w:rsidRPr="005C5768" w:rsidRDefault="00C1392C" w:rsidP="007E6CC5">
      <w:pPr>
        <w:spacing w:before="0" w:after="0" w:line="360" w:lineRule="auto"/>
        <w:ind w:firstLine="454"/>
        <w:rPr>
          <w:rFonts w:cs="Times New Roman"/>
          <w:szCs w:val="24"/>
        </w:rPr>
      </w:pPr>
      <w:r w:rsidRPr="005C5768">
        <w:rPr>
          <w:rFonts w:cs="Times New Roman"/>
          <w:szCs w:val="24"/>
        </w:rPr>
        <w:t>V praxi, a ne</w:t>
      </w:r>
      <w:r w:rsidR="001726EA" w:rsidRPr="005C5768">
        <w:rPr>
          <w:rFonts w:cs="Times New Roman"/>
          <w:szCs w:val="24"/>
        </w:rPr>
        <w:t>jen na druhém stupni základních škol</w:t>
      </w:r>
      <w:r w:rsidRPr="005C5768">
        <w:rPr>
          <w:rFonts w:cs="Times New Roman"/>
          <w:szCs w:val="24"/>
        </w:rPr>
        <w:t>,</w:t>
      </w:r>
      <w:r w:rsidR="001726EA" w:rsidRPr="005C5768">
        <w:rPr>
          <w:rFonts w:cs="Times New Roman"/>
          <w:szCs w:val="24"/>
        </w:rPr>
        <w:t xml:space="preserve"> </w:t>
      </w:r>
      <w:r w:rsidR="00230892" w:rsidRPr="005C5768">
        <w:rPr>
          <w:rFonts w:cs="Times New Roman"/>
          <w:szCs w:val="24"/>
        </w:rPr>
        <w:t xml:space="preserve">bývá pravdivější fráze </w:t>
      </w:r>
      <w:r w:rsidR="00244CFB" w:rsidRPr="005C5768">
        <w:rPr>
          <w:rFonts w:cs="Times New Roman"/>
          <w:i/>
          <w:szCs w:val="24"/>
        </w:rPr>
        <w:t>„Někdy méně, znamená více.“</w:t>
      </w:r>
      <w:r w:rsidR="00244CFB" w:rsidRPr="005C5768">
        <w:rPr>
          <w:rFonts w:cs="Times New Roman"/>
          <w:szCs w:val="24"/>
        </w:rPr>
        <w:t xml:space="preserve"> – pro učitele</w:t>
      </w:r>
      <w:r w:rsidR="00A92C4F">
        <w:rPr>
          <w:rFonts w:cs="Times New Roman"/>
          <w:szCs w:val="24"/>
        </w:rPr>
        <w:t xml:space="preserve"> je stěžejní</w:t>
      </w:r>
      <w:r w:rsidR="00244CFB" w:rsidRPr="005C5768">
        <w:rPr>
          <w:rFonts w:cs="Times New Roman"/>
          <w:szCs w:val="24"/>
        </w:rPr>
        <w:t xml:space="preserve"> z da</w:t>
      </w:r>
      <w:r w:rsidR="00A92C4F">
        <w:rPr>
          <w:rFonts w:cs="Times New Roman"/>
          <w:szCs w:val="24"/>
        </w:rPr>
        <w:t xml:space="preserve">ného obsahu vybrat to podstatné, </w:t>
      </w:r>
      <w:r w:rsidR="00244CFB" w:rsidRPr="005C5768">
        <w:rPr>
          <w:rFonts w:cs="Times New Roman"/>
          <w:szCs w:val="24"/>
        </w:rPr>
        <w:t xml:space="preserve">co budou jednou žáci potřebovat v životě </w:t>
      </w:r>
      <w:r w:rsidR="00A92C4F">
        <w:rPr>
          <w:rFonts w:cs="Times New Roman"/>
          <w:szCs w:val="24"/>
        </w:rPr>
        <w:t xml:space="preserve">a </w:t>
      </w:r>
      <w:r w:rsidR="00244CFB" w:rsidRPr="005C5768">
        <w:rPr>
          <w:rFonts w:cs="Times New Roman"/>
          <w:szCs w:val="24"/>
        </w:rPr>
        <w:t>vést je k tomu, že se mají učit pro své budoucí potřeby, n</w:t>
      </w:r>
      <w:r w:rsidR="00F436C7" w:rsidRPr="005C5768">
        <w:rPr>
          <w:rFonts w:cs="Times New Roman"/>
          <w:szCs w:val="24"/>
        </w:rPr>
        <w:t>e</w:t>
      </w:r>
      <w:r w:rsidR="00A92C4F">
        <w:rPr>
          <w:rFonts w:cs="Times New Roman"/>
          <w:szCs w:val="24"/>
        </w:rPr>
        <w:t xml:space="preserve"> pouze z hodiny na hodinu, aby úspěšně zvládli písemnou práci či ústní  zkoušení.</w:t>
      </w:r>
      <w:r w:rsidR="006125A8" w:rsidRPr="005C5768">
        <w:rPr>
          <w:rFonts w:cs="Times New Roman"/>
          <w:szCs w:val="24"/>
        </w:rPr>
        <w:t xml:space="preserve"> (</w:t>
      </w:r>
      <w:r w:rsidR="0027213B">
        <w:rPr>
          <w:rFonts w:cs="Times New Roman"/>
          <w:szCs w:val="24"/>
        </w:rPr>
        <w:t>2</w:t>
      </w:r>
      <w:r w:rsidR="00B54937">
        <w:rPr>
          <w:rFonts w:cs="Times New Roman"/>
          <w:szCs w:val="24"/>
        </w:rPr>
        <w:t>2</w:t>
      </w:r>
      <w:r w:rsidR="006125A8" w:rsidRPr="005C5768">
        <w:rPr>
          <w:rFonts w:cs="Times New Roman"/>
          <w:szCs w:val="24"/>
        </w:rPr>
        <w:t>)</w:t>
      </w:r>
    </w:p>
    <w:p w:rsidR="00230892" w:rsidRDefault="006125A8" w:rsidP="007E6CC5">
      <w:pPr>
        <w:spacing w:before="0" w:after="0" w:line="360" w:lineRule="auto"/>
        <w:ind w:firstLine="454"/>
        <w:rPr>
          <w:rFonts w:cs="Times New Roman"/>
          <w:szCs w:val="24"/>
        </w:rPr>
      </w:pPr>
      <w:r>
        <w:rPr>
          <w:rFonts w:cs="Times New Roman"/>
          <w:szCs w:val="24"/>
        </w:rPr>
        <w:t xml:space="preserve">V rámci předmětu Praktických činnosti </w:t>
      </w:r>
      <w:r w:rsidR="001C1C7F">
        <w:rPr>
          <w:rFonts w:cs="Times New Roman"/>
          <w:szCs w:val="24"/>
        </w:rPr>
        <w:t>usilujeme o činnostní pojetí výuky, což je</w:t>
      </w:r>
      <w:r>
        <w:rPr>
          <w:rFonts w:cs="Times New Roman"/>
          <w:szCs w:val="24"/>
        </w:rPr>
        <w:t xml:space="preserve"> jiný přístup</w:t>
      </w:r>
      <w:r w:rsidR="00A4475B">
        <w:rPr>
          <w:rFonts w:cs="Times New Roman"/>
          <w:szCs w:val="24"/>
        </w:rPr>
        <w:t>, než</w:t>
      </w:r>
      <w:r>
        <w:rPr>
          <w:rFonts w:cs="Times New Roman"/>
          <w:szCs w:val="24"/>
        </w:rPr>
        <w:t xml:space="preserve"> jaký je běžně praktikovaný v ostatních předmětech na základní škole.</w:t>
      </w:r>
      <w:r w:rsidR="001C1C7F">
        <w:rPr>
          <w:rFonts w:cs="Times New Roman"/>
          <w:szCs w:val="24"/>
        </w:rPr>
        <w:t xml:space="preserve"> Cílem činnostního přístupu je, aby žákem získané vědomosti, schopnosti a dovednosti měli trvalejší charakter.</w:t>
      </w:r>
      <w:r>
        <w:rPr>
          <w:rFonts w:cs="Times New Roman"/>
          <w:szCs w:val="24"/>
        </w:rPr>
        <w:t xml:space="preserve"> Cvičení navržená v rámci praktické části diplomové práce jsou navržena tak, aby teoretických informací předložených žákům bylo </w:t>
      </w:r>
      <w:r w:rsidR="001C1C7F">
        <w:rPr>
          <w:rFonts w:cs="Times New Roman"/>
          <w:szCs w:val="24"/>
        </w:rPr>
        <w:t>nezbytné</w:t>
      </w:r>
      <w:r>
        <w:rPr>
          <w:rFonts w:cs="Times New Roman"/>
          <w:szCs w:val="24"/>
        </w:rPr>
        <w:t xml:space="preserve"> minimum a žáci k výsledkům došli samostatnou akti</w:t>
      </w:r>
      <w:r w:rsidR="00875FDA">
        <w:rPr>
          <w:rFonts w:cs="Times New Roman"/>
          <w:szCs w:val="24"/>
        </w:rPr>
        <w:t>vní</w:t>
      </w:r>
      <w:r w:rsidR="00A4475B">
        <w:rPr>
          <w:rFonts w:cs="Times New Roman"/>
          <w:szCs w:val="24"/>
        </w:rPr>
        <w:t xml:space="preserve"> činností. Tímto způsobem si žáci</w:t>
      </w:r>
      <w:r>
        <w:rPr>
          <w:rFonts w:cs="Times New Roman"/>
          <w:szCs w:val="24"/>
        </w:rPr>
        <w:t xml:space="preserve"> vědomosti lépe zapamatují a</w:t>
      </w:r>
      <w:r w:rsidR="00AA75EB">
        <w:rPr>
          <w:rFonts w:cs="Times New Roman"/>
          <w:szCs w:val="24"/>
        </w:rPr>
        <w:t> </w:t>
      </w:r>
      <w:r w:rsidR="00A4475B">
        <w:rPr>
          <w:rFonts w:cs="Times New Roman"/>
          <w:szCs w:val="24"/>
        </w:rPr>
        <w:t>budou k </w:t>
      </w:r>
      <w:r>
        <w:rPr>
          <w:rFonts w:cs="Times New Roman"/>
          <w:szCs w:val="24"/>
        </w:rPr>
        <w:t>učení motivováni, protože je výuka bude bavit.</w:t>
      </w:r>
    </w:p>
    <w:p w:rsidR="00D65E2F" w:rsidRDefault="00D65E2F" w:rsidP="007E6CC5">
      <w:pPr>
        <w:spacing w:before="0" w:after="0" w:line="360" w:lineRule="auto"/>
        <w:ind w:firstLine="454"/>
        <w:rPr>
          <w:rFonts w:cs="Times New Roman"/>
          <w:szCs w:val="24"/>
        </w:rPr>
      </w:pPr>
    </w:p>
    <w:p w:rsidR="00D65E2F" w:rsidRPr="005C5768" w:rsidRDefault="00D65E2F" w:rsidP="007E6CC5">
      <w:pPr>
        <w:spacing w:before="0" w:after="0" w:line="360" w:lineRule="auto"/>
        <w:ind w:firstLine="454"/>
        <w:rPr>
          <w:rFonts w:cs="Times New Roman"/>
          <w:szCs w:val="24"/>
        </w:rPr>
      </w:pPr>
    </w:p>
    <w:p w:rsidR="006125A8" w:rsidRPr="006125A8" w:rsidRDefault="00230892" w:rsidP="007E6CC5">
      <w:pPr>
        <w:spacing w:before="240" w:after="240" w:line="360" w:lineRule="auto"/>
        <w:rPr>
          <w:rFonts w:cs="Times New Roman"/>
          <w:b/>
          <w:szCs w:val="24"/>
        </w:rPr>
      </w:pPr>
      <w:r w:rsidRPr="005C5768">
        <w:rPr>
          <w:rFonts w:cs="Times New Roman"/>
          <w:szCs w:val="24"/>
        </w:rPr>
        <w:lastRenderedPageBreak/>
        <w:t xml:space="preserve">Dalším kritériem: 2) </w:t>
      </w:r>
      <w:r w:rsidRPr="005C5768">
        <w:rPr>
          <w:rFonts w:cs="Times New Roman"/>
          <w:b/>
          <w:szCs w:val="24"/>
        </w:rPr>
        <w:t>čas potřebný k výchovnému působení</w:t>
      </w:r>
    </w:p>
    <w:p w:rsidR="00230892" w:rsidRPr="005C5768" w:rsidRDefault="00230892" w:rsidP="007E6CC5">
      <w:pPr>
        <w:spacing w:before="0" w:after="0" w:line="360" w:lineRule="auto"/>
        <w:rPr>
          <w:rFonts w:cs="Times New Roman"/>
          <w:szCs w:val="24"/>
        </w:rPr>
      </w:pPr>
      <w:r w:rsidRPr="005C5768">
        <w:rPr>
          <w:rFonts w:cs="Times New Roman"/>
          <w:szCs w:val="24"/>
        </w:rPr>
        <w:t xml:space="preserve">Obecně lze říci, že výchovný proces je časově efektivnější, když rychleji dosáhneme požadovaných výsledků </w:t>
      </w:r>
      <w:r w:rsidR="00C1392C" w:rsidRPr="005C5768">
        <w:rPr>
          <w:rFonts w:cs="Times New Roman"/>
          <w:szCs w:val="24"/>
        </w:rPr>
        <w:t>u většího počtu vychovávaných -</w:t>
      </w:r>
      <w:r w:rsidRPr="005C5768">
        <w:rPr>
          <w:rFonts w:cs="Times New Roman"/>
          <w:szCs w:val="24"/>
        </w:rPr>
        <w:t xml:space="preserve"> naplnit tento požadavek je v praxi </w:t>
      </w:r>
      <w:r w:rsidR="006125A8">
        <w:rPr>
          <w:rFonts w:cs="Times New Roman"/>
          <w:szCs w:val="24"/>
        </w:rPr>
        <w:t>zejména v rámci Praktických činnosti</w:t>
      </w:r>
      <w:r w:rsidRPr="005C5768">
        <w:rPr>
          <w:rFonts w:cs="Times New Roman"/>
          <w:szCs w:val="24"/>
        </w:rPr>
        <w:t xml:space="preserve"> velmi obtížně realizovatelný.</w:t>
      </w:r>
      <w:r w:rsidR="001C1C7F">
        <w:rPr>
          <w:rFonts w:cs="Times New Roman"/>
          <w:szCs w:val="24"/>
        </w:rPr>
        <w:t xml:space="preserve"> </w:t>
      </w:r>
      <w:r w:rsidRPr="005C5768">
        <w:rPr>
          <w:rFonts w:cs="Times New Roman"/>
          <w:szCs w:val="24"/>
        </w:rPr>
        <w:t xml:space="preserve">V návaznosti na první kriterium </w:t>
      </w:r>
      <w:r w:rsidR="001C1C7F">
        <w:rPr>
          <w:rFonts w:cs="Times New Roman"/>
          <w:szCs w:val="24"/>
        </w:rPr>
        <w:t>je třeba si</w:t>
      </w:r>
      <w:r w:rsidRPr="005C5768">
        <w:rPr>
          <w:rFonts w:cs="Times New Roman"/>
          <w:szCs w:val="24"/>
        </w:rPr>
        <w:t xml:space="preserve"> uvědomovat, že ve výsledku výchovného procesu se nemůže odrážet jen kvantita.</w:t>
      </w:r>
      <w:r w:rsidR="00C028DB">
        <w:rPr>
          <w:rFonts w:cs="Times New Roman"/>
          <w:szCs w:val="24"/>
        </w:rPr>
        <w:t xml:space="preserve"> (</w:t>
      </w:r>
      <w:r w:rsidR="00467C0A">
        <w:rPr>
          <w:rFonts w:cs="Times New Roman"/>
          <w:szCs w:val="24"/>
        </w:rPr>
        <w:t>2</w:t>
      </w:r>
      <w:r w:rsidR="00B54937">
        <w:rPr>
          <w:rFonts w:cs="Times New Roman"/>
          <w:szCs w:val="24"/>
        </w:rPr>
        <w:t>1</w:t>
      </w:r>
      <w:r w:rsidR="00C028DB">
        <w:rPr>
          <w:rFonts w:cs="Times New Roman"/>
          <w:szCs w:val="24"/>
        </w:rPr>
        <w:t>)</w:t>
      </w:r>
    </w:p>
    <w:p w:rsidR="00C028DB" w:rsidRPr="005C5768" w:rsidRDefault="006125A8" w:rsidP="007E6CC5">
      <w:pPr>
        <w:spacing w:before="0" w:after="0" w:line="360" w:lineRule="auto"/>
        <w:ind w:firstLine="454"/>
        <w:rPr>
          <w:rFonts w:cs="Times New Roman"/>
          <w:szCs w:val="24"/>
        </w:rPr>
      </w:pPr>
      <w:r>
        <w:rPr>
          <w:rFonts w:cs="Times New Roman"/>
          <w:szCs w:val="24"/>
        </w:rPr>
        <w:t>Snaha o n</w:t>
      </w:r>
      <w:r w:rsidR="00230892" w:rsidRPr="005C5768">
        <w:rPr>
          <w:rFonts w:cs="Times New Roman"/>
          <w:szCs w:val="24"/>
        </w:rPr>
        <w:t xml:space="preserve">aplnění tohoto požadavku může mít vliv na celkovou uspěchanost </w:t>
      </w:r>
      <w:r w:rsidR="00C028DB">
        <w:rPr>
          <w:rFonts w:cs="Times New Roman"/>
          <w:szCs w:val="24"/>
        </w:rPr>
        <w:t>vyučování, což</w:t>
      </w:r>
      <w:r w:rsidR="00230892" w:rsidRPr="005C5768">
        <w:rPr>
          <w:rFonts w:cs="Times New Roman"/>
          <w:szCs w:val="24"/>
        </w:rPr>
        <w:t xml:space="preserve"> ohrožuje kvalitní zvládnutí učiva – na mnohé žáky také může působit jako </w:t>
      </w:r>
      <w:proofErr w:type="spellStart"/>
      <w:r w:rsidR="00230892" w:rsidRPr="005C5768">
        <w:rPr>
          <w:rFonts w:cs="Times New Roman"/>
          <w:szCs w:val="24"/>
        </w:rPr>
        <w:t>stresogen</w:t>
      </w:r>
      <w:proofErr w:type="spellEnd"/>
      <w:r w:rsidR="00230892" w:rsidRPr="005C5768">
        <w:rPr>
          <w:rFonts w:cs="Times New Roman"/>
          <w:szCs w:val="24"/>
        </w:rPr>
        <w:t>, který může při dlouhodobé působení poškodit</w:t>
      </w:r>
      <w:r>
        <w:rPr>
          <w:rFonts w:cs="Times New Roman"/>
          <w:szCs w:val="24"/>
        </w:rPr>
        <w:t xml:space="preserve"> i jejich</w:t>
      </w:r>
      <w:r w:rsidR="00230892" w:rsidRPr="005C5768">
        <w:rPr>
          <w:rFonts w:cs="Times New Roman"/>
          <w:szCs w:val="24"/>
        </w:rPr>
        <w:t xml:space="preserve"> zdraví.</w:t>
      </w:r>
      <w:r w:rsidR="00C028DB" w:rsidRPr="00C028DB">
        <w:rPr>
          <w:rFonts w:cs="Times New Roman"/>
          <w:szCs w:val="24"/>
        </w:rPr>
        <w:t xml:space="preserve"> </w:t>
      </w:r>
      <w:r w:rsidR="00C028DB" w:rsidRPr="005C5768">
        <w:rPr>
          <w:rFonts w:cs="Times New Roman"/>
          <w:szCs w:val="24"/>
        </w:rPr>
        <w:t>Výchovně-vzdělávací proces by měl vést k harmonickému rozvoji lidské osobnosti a nelze proto jeho aktivity neustále podřizovat jen času.</w:t>
      </w:r>
      <w:r w:rsidR="00C028DB">
        <w:rPr>
          <w:rFonts w:cs="Times New Roman"/>
          <w:szCs w:val="24"/>
        </w:rPr>
        <w:t xml:space="preserve"> (</w:t>
      </w:r>
      <w:r w:rsidR="0027213B">
        <w:rPr>
          <w:rFonts w:cs="Times New Roman"/>
          <w:szCs w:val="24"/>
        </w:rPr>
        <w:t>2</w:t>
      </w:r>
      <w:r w:rsidR="00B54937">
        <w:rPr>
          <w:rFonts w:cs="Times New Roman"/>
          <w:szCs w:val="24"/>
        </w:rPr>
        <w:t>2</w:t>
      </w:r>
      <w:r w:rsidR="00C028DB">
        <w:rPr>
          <w:rFonts w:cs="Times New Roman"/>
          <w:szCs w:val="24"/>
        </w:rPr>
        <w:t>)</w:t>
      </w:r>
    </w:p>
    <w:p w:rsidR="00C028DB" w:rsidRDefault="00C028DB" w:rsidP="007E6CC5">
      <w:pPr>
        <w:spacing w:before="0" w:after="0" w:line="360" w:lineRule="auto"/>
        <w:ind w:firstLine="454"/>
        <w:rPr>
          <w:rFonts w:cs="Times New Roman"/>
          <w:szCs w:val="24"/>
        </w:rPr>
      </w:pPr>
      <w:r>
        <w:rPr>
          <w:rFonts w:cs="Times New Roman"/>
          <w:szCs w:val="24"/>
        </w:rPr>
        <w:t>Cvičení</w:t>
      </w:r>
      <w:r w:rsidR="00AA75EB">
        <w:rPr>
          <w:rFonts w:cs="Times New Roman"/>
          <w:szCs w:val="24"/>
        </w:rPr>
        <w:t xml:space="preserve"> v rámci vyučovacího předmětu Praktické činnosti</w:t>
      </w:r>
      <w:r>
        <w:rPr>
          <w:rFonts w:cs="Times New Roman"/>
          <w:szCs w:val="24"/>
        </w:rPr>
        <w:t xml:space="preserve"> je naopak vhodné realizovat v</w:t>
      </w:r>
      <w:r w:rsidR="00AA75EB">
        <w:rPr>
          <w:rFonts w:cs="Times New Roman"/>
          <w:szCs w:val="24"/>
        </w:rPr>
        <w:t> </w:t>
      </w:r>
      <w:r w:rsidR="00875FDA">
        <w:rPr>
          <w:rFonts w:cs="Times New Roman"/>
          <w:szCs w:val="24"/>
        </w:rPr>
        <w:t>menších skupinkách do patnácti</w:t>
      </w:r>
      <w:r>
        <w:rPr>
          <w:rFonts w:cs="Times New Roman"/>
          <w:szCs w:val="24"/>
        </w:rPr>
        <w:t xml:space="preserve"> žáků, aby učitel měl možnost in</w:t>
      </w:r>
      <w:r w:rsidR="00875FDA">
        <w:rPr>
          <w:rFonts w:cs="Times New Roman"/>
          <w:szCs w:val="24"/>
        </w:rPr>
        <w:t>dividuálně přistupovat k </w:t>
      </w:r>
      <w:r>
        <w:rPr>
          <w:rFonts w:cs="Times New Roman"/>
          <w:szCs w:val="24"/>
        </w:rPr>
        <w:t>žákům a</w:t>
      </w:r>
      <w:r w:rsidR="00AA75EB">
        <w:rPr>
          <w:rFonts w:cs="Times New Roman"/>
          <w:szCs w:val="24"/>
        </w:rPr>
        <w:t> </w:t>
      </w:r>
      <w:r>
        <w:rPr>
          <w:rFonts w:cs="Times New Roman"/>
          <w:szCs w:val="24"/>
        </w:rPr>
        <w:t xml:space="preserve">pomoci jim při případných problémech realizace úkolu. </w:t>
      </w:r>
    </w:p>
    <w:p w:rsidR="006C759C" w:rsidRPr="005C5768" w:rsidRDefault="00467C0A" w:rsidP="007E6CC5">
      <w:pPr>
        <w:spacing w:before="0" w:after="0" w:line="360" w:lineRule="auto"/>
        <w:ind w:firstLine="454"/>
        <w:rPr>
          <w:rFonts w:cs="Times New Roman"/>
          <w:szCs w:val="24"/>
        </w:rPr>
      </w:pPr>
      <w:r>
        <w:rPr>
          <w:rFonts w:cs="Times New Roman"/>
          <w:szCs w:val="24"/>
        </w:rPr>
        <w:t>Dobrým způsobem</w:t>
      </w:r>
      <w:r w:rsidR="00875FDA">
        <w:rPr>
          <w:rFonts w:cs="Times New Roman"/>
          <w:szCs w:val="24"/>
        </w:rPr>
        <w:t>,</w:t>
      </w:r>
      <w:r>
        <w:rPr>
          <w:rFonts w:cs="Times New Roman"/>
          <w:szCs w:val="24"/>
        </w:rPr>
        <w:t xml:space="preserve"> jak zvýšit časovou efektivitu výchovně-vzdělávacího procesu</w:t>
      </w:r>
      <w:r w:rsidR="00875FDA">
        <w:rPr>
          <w:rFonts w:cs="Times New Roman"/>
          <w:szCs w:val="24"/>
        </w:rPr>
        <w:t>,</w:t>
      </w:r>
      <w:r>
        <w:rPr>
          <w:rFonts w:cs="Times New Roman"/>
          <w:szCs w:val="24"/>
        </w:rPr>
        <w:t xml:space="preserve"> </w:t>
      </w:r>
      <w:r w:rsidR="00875FDA">
        <w:rPr>
          <w:rFonts w:cs="Times New Roman"/>
          <w:szCs w:val="24"/>
        </w:rPr>
        <w:t>je umožnit práci žákům po dobu dvou</w:t>
      </w:r>
      <w:r>
        <w:rPr>
          <w:rFonts w:cs="Times New Roman"/>
          <w:szCs w:val="24"/>
        </w:rPr>
        <w:t xml:space="preserve"> vyučovacích hodin v kuse</w:t>
      </w:r>
      <w:r w:rsidR="00AA75EB">
        <w:rPr>
          <w:rFonts w:cs="Times New Roman"/>
          <w:szCs w:val="24"/>
        </w:rPr>
        <w:t xml:space="preserve"> (90 minut)</w:t>
      </w:r>
      <w:r>
        <w:rPr>
          <w:rFonts w:cs="Times New Roman"/>
          <w:szCs w:val="24"/>
        </w:rPr>
        <w:t>. Tímto se výrazně zkrátí přípravné práce na začátku hodiny a závěrečný úklid</w:t>
      </w:r>
      <w:r w:rsidR="00AA75EB">
        <w:rPr>
          <w:rFonts w:cs="Times New Roman"/>
          <w:szCs w:val="24"/>
        </w:rPr>
        <w:t xml:space="preserve"> prováděný žáky</w:t>
      </w:r>
      <w:r>
        <w:rPr>
          <w:rFonts w:cs="Times New Roman"/>
          <w:szCs w:val="24"/>
        </w:rPr>
        <w:t xml:space="preserve">. </w:t>
      </w:r>
    </w:p>
    <w:p w:rsidR="00230892" w:rsidRPr="00AA75EB" w:rsidRDefault="00736E11" w:rsidP="007E6CC5">
      <w:pPr>
        <w:spacing w:before="240" w:after="240" w:line="360" w:lineRule="auto"/>
        <w:rPr>
          <w:rFonts w:cs="Times New Roman"/>
          <w:b/>
          <w:szCs w:val="24"/>
        </w:rPr>
      </w:pPr>
      <w:r w:rsidRPr="005C5768">
        <w:rPr>
          <w:rFonts w:cs="Times New Roman"/>
          <w:szCs w:val="24"/>
        </w:rPr>
        <w:t xml:space="preserve">Posledním kritériem: </w:t>
      </w:r>
      <w:r w:rsidR="00230892" w:rsidRPr="005C5768">
        <w:rPr>
          <w:rFonts w:cs="Times New Roman"/>
          <w:szCs w:val="24"/>
        </w:rPr>
        <w:t xml:space="preserve">3) Hledisko </w:t>
      </w:r>
      <w:r w:rsidR="00230892" w:rsidRPr="005C5768">
        <w:rPr>
          <w:rFonts w:cs="Times New Roman"/>
          <w:b/>
          <w:szCs w:val="24"/>
        </w:rPr>
        <w:t>vynaloženého úsilí vychovávaných a vychovatele</w:t>
      </w:r>
    </w:p>
    <w:p w:rsidR="00230892" w:rsidRPr="005C5768" w:rsidRDefault="00AA75EB" w:rsidP="00875FDA">
      <w:pPr>
        <w:spacing w:before="0" w:after="0" w:line="360" w:lineRule="auto"/>
        <w:ind w:firstLine="454"/>
        <w:rPr>
          <w:rFonts w:cs="Times New Roman"/>
          <w:szCs w:val="24"/>
        </w:rPr>
      </w:pPr>
      <w:r>
        <w:rPr>
          <w:rFonts w:cs="Times New Roman"/>
          <w:szCs w:val="24"/>
        </w:rPr>
        <w:t>Z</w:t>
      </w:r>
      <w:r w:rsidR="00230892" w:rsidRPr="005C5768">
        <w:rPr>
          <w:rFonts w:cs="Times New Roman"/>
          <w:szCs w:val="24"/>
        </w:rPr>
        <w:t xml:space="preserve">a </w:t>
      </w:r>
      <w:r w:rsidR="00736E11" w:rsidRPr="005C5768">
        <w:rPr>
          <w:rFonts w:cs="Times New Roman"/>
          <w:szCs w:val="24"/>
        </w:rPr>
        <w:t>efektivní</w:t>
      </w:r>
      <w:r>
        <w:rPr>
          <w:rFonts w:cs="Times New Roman"/>
          <w:szCs w:val="24"/>
        </w:rPr>
        <w:t xml:space="preserve"> lze z tohoto hlediska považovat takový</w:t>
      </w:r>
      <w:r w:rsidR="00736E11" w:rsidRPr="005C5768">
        <w:rPr>
          <w:rFonts w:cs="Times New Roman"/>
          <w:szCs w:val="24"/>
        </w:rPr>
        <w:t xml:space="preserve"> výchovně-vzdělávací</w:t>
      </w:r>
      <w:r w:rsidR="00230892" w:rsidRPr="005C5768">
        <w:rPr>
          <w:rFonts w:cs="Times New Roman"/>
          <w:szCs w:val="24"/>
        </w:rPr>
        <w:t xml:space="preserve"> proces, ve kterém jsou jeho činitelé dlouho práceschopní, soustředění a nejsou </w:t>
      </w:r>
      <w:r w:rsidR="00C1392C" w:rsidRPr="005C5768">
        <w:rPr>
          <w:rFonts w:cs="Times New Roman"/>
          <w:szCs w:val="24"/>
        </w:rPr>
        <w:t>rychle unavení a vysílení</w:t>
      </w:r>
      <w:r w:rsidR="00467C0A">
        <w:rPr>
          <w:rFonts w:cs="Times New Roman"/>
          <w:szCs w:val="24"/>
        </w:rPr>
        <w:t xml:space="preserve">. </w:t>
      </w:r>
      <w:r w:rsidR="00736E11" w:rsidRPr="005C5768">
        <w:rPr>
          <w:rFonts w:cs="Times New Roman"/>
          <w:szCs w:val="24"/>
        </w:rPr>
        <w:t xml:space="preserve">Mezi nežádoucí postupy lze zařadit stav, </w:t>
      </w:r>
      <w:r w:rsidR="00230892" w:rsidRPr="005C5768">
        <w:rPr>
          <w:rFonts w:cs="Times New Roman"/>
          <w:szCs w:val="24"/>
        </w:rPr>
        <w:t xml:space="preserve">kdy pedagog dosáhne </w:t>
      </w:r>
      <w:r w:rsidR="00736E11" w:rsidRPr="005C5768">
        <w:rPr>
          <w:rFonts w:cs="Times New Roman"/>
          <w:szCs w:val="24"/>
        </w:rPr>
        <w:t>u žáků</w:t>
      </w:r>
      <w:r w:rsidR="00230892" w:rsidRPr="005C5768">
        <w:rPr>
          <w:rFonts w:cs="Times New Roman"/>
          <w:szCs w:val="24"/>
        </w:rPr>
        <w:t xml:space="preserve"> požadovaného výsledku rychle, ale za velkého psychického a fyzické</w:t>
      </w:r>
      <w:r w:rsidR="00736E11" w:rsidRPr="005C5768">
        <w:rPr>
          <w:rFonts w:cs="Times New Roman"/>
          <w:szCs w:val="24"/>
        </w:rPr>
        <w:t>ho vypětí zúčastněných. Příčinou je</w:t>
      </w:r>
      <w:r w:rsidR="00230892" w:rsidRPr="005C5768">
        <w:rPr>
          <w:rFonts w:cs="Times New Roman"/>
          <w:szCs w:val="24"/>
        </w:rPr>
        <w:t xml:space="preserve"> hodně úkolů, aktivit, dlouhé sezení, stání bez možnosti pohybu, vysilující monolog, neustálé přizpůsobování se pracovnímu tempu druhých</w:t>
      </w:r>
      <w:r w:rsidR="00736E11" w:rsidRPr="005C5768">
        <w:rPr>
          <w:rFonts w:cs="Times New Roman"/>
          <w:szCs w:val="24"/>
        </w:rPr>
        <w:t xml:space="preserve"> pomůcek atd.</w:t>
      </w:r>
      <w:r w:rsidR="00467C0A">
        <w:rPr>
          <w:rFonts w:cs="Times New Roman"/>
          <w:szCs w:val="24"/>
        </w:rPr>
        <w:t xml:space="preserve"> (</w:t>
      </w:r>
      <w:r w:rsidR="0027213B">
        <w:rPr>
          <w:rFonts w:cs="Times New Roman"/>
          <w:szCs w:val="24"/>
        </w:rPr>
        <w:t>2</w:t>
      </w:r>
      <w:r w:rsidR="00403669">
        <w:rPr>
          <w:rFonts w:cs="Times New Roman"/>
          <w:szCs w:val="24"/>
        </w:rPr>
        <w:t>2</w:t>
      </w:r>
      <w:r w:rsidR="00467C0A">
        <w:rPr>
          <w:rFonts w:cs="Times New Roman"/>
          <w:szCs w:val="24"/>
        </w:rPr>
        <w:t>)</w:t>
      </w:r>
    </w:p>
    <w:p w:rsidR="001E62D3" w:rsidRPr="001E62D3" w:rsidRDefault="00230892" w:rsidP="007E6CC5">
      <w:pPr>
        <w:spacing w:before="0" w:after="0" w:line="360" w:lineRule="auto"/>
        <w:ind w:firstLine="454"/>
        <w:rPr>
          <w:rFonts w:cs="Times New Roman"/>
          <w:szCs w:val="24"/>
        </w:rPr>
      </w:pPr>
      <w:r w:rsidRPr="005C5768">
        <w:rPr>
          <w:rFonts w:cs="Times New Roman"/>
          <w:szCs w:val="24"/>
        </w:rPr>
        <w:t xml:space="preserve">Učitel by se měl </w:t>
      </w:r>
      <w:r w:rsidR="00467C0A">
        <w:rPr>
          <w:rFonts w:cs="Times New Roman"/>
          <w:szCs w:val="24"/>
        </w:rPr>
        <w:t xml:space="preserve">naopak </w:t>
      </w:r>
      <w:r w:rsidRPr="005C5768">
        <w:rPr>
          <w:rFonts w:cs="Times New Roman"/>
          <w:szCs w:val="24"/>
        </w:rPr>
        <w:t xml:space="preserve">snažit volit </w:t>
      </w:r>
      <w:r w:rsidR="00875FDA">
        <w:rPr>
          <w:rFonts w:cs="Times New Roman"/>
          <w:szCs w:val="24"/>
        </w:rPr>
        <w:t>takové postupy, a</w:t>
      </w:r>
      <w:r w:rsidRPr="005C5768">
        <w:rPr>
          <w:rFonts w:cs="Times New Roman"/>
          <w:szCs w:val="24"/>
        </w:rPr>
        <w:t>by si žáci hodně zapamatovali, rychle a s chutí se učili, avšak bez shonu a marné práce, poutavě, přičemž by pedagog méně pracoval</w:t>
      </w:r>
      <w:r w:rsidR="00846925" w:rsidRPr="005C5768">
        <w:rPr>
          <w:rFonts w:cs="Times New Roman"/>
          <w:szCs w:val="24"/>
        </w:rPr>
        <w:t xml:space="preserve"> a byl žákům spíše průvodcem</w:t>
      </w:r>
      <w:r w:rsidRPr="005C5768">
        <w:rPr>
          <w:rFonts w:cs="Times New Roman"/>
          <w:szCs w:val="24"/>
        </w:rPr>
        <w:t xml:space="preserve">. </w:t>
      </w:r>
      <w:r w:rsidR="00467C0A">
        <w:rPr>
          <w:rFonts w:cs="Times New Roman"/>
          <w:szCs w:val="24"/>
        </w:rPr>
        <w:t>K tomuto jsou Pracovní činnosti ideální předmět. Žáci mají možnost informace získat prostřednictvím plněním úkolů, kter</w:t>
      </w:r>
      <w:r w:rsidR="00AA75EB">
        <w:rPr>
          <w:rFonts w:cs="Times New Roman"/>
          <w:szCs w:val="24"/>
        </w:rPr>
        <w:t>é</w:t>
      </w:r>
      <w:r w:rsidR="00467C0A">
        <w:rPr>
          <w:rFonts w:cs="Times New Roman"/>
          <w:szCs w:val="24"/>
        </w:rPr>
        <w:t xml:space="preserve"> jsou zadán</w:t>
      </w:r>
      <w:r w:rsidR="00AA75EB">
        <w:rPr>
          <w:rFonts w:cs="Times New Roman"/>
          <w:szCs w:val="24"/>
        </w:rPr>
        <w:t xml:space="preserve">y </w:t>
      </w:r>
      <w:r w:rsidR="00467C0A">
        <w:rPr>
          <w:rFonts w:cs="Times New Roman"/>
          <w:szCs w:val="24"/>
        </w:rPr>
        <w:t>tak</w:t>
      </w:r>
      <w:r w:rsidR="00652892">
        <w:rPr>
          <w:rFonts w:cs="Times New Roman"/>
          <w:szCs w:val="24"/>
        </w:rPr>
        <w:t>, aby vybízely k samostatné aktivitě žáků a jejich zvídavosti.</w:t>
      </w:r>
    </w:p>
    <w:p w:rsidR="00244CFB" w:rsidRPr="005C5768" w:rsidRDefault="0035669C" w:rsidP="007E6CC5">
      <w:pPr>
        <w:pStyle w:val="Nadpis2"/>
        <w:spacing w:before="240" w:line="360" w:lineRule="auto"/>
        <w:rPr>
          <w:rFonts w:cs="Times New Roman"/>
          <w:szCs w:val="24"/>
          <w:u w:val="single"/>
        </w:rPr>
      </w:pPr>
      <w:bookmarkStart w:id="31" w:name="_Toc384848009"/>
      <w:r>
        <w:lastRenderedPageBreak/>
        <w:t>6</w:t>
      </w:r>
      <w:r w:rsidR="00846925" w:rsidRPr="005C5768">
        <w:t xml:space="preserve">.4 </w:t>
      </w:r>
      <w:r w:rsidR="00244CFB" w:rsidRPr="005C5768">
        <w:t xml:space="preserve">Způsoby zvyšování efektivity </w:t>
      </w:r>
      <w:r w:rsidR="00652892">
        <w:t>vzdělávacího</w:t>
      </w:r>
      <w:r w:rsidR="00244CFB" w:rsidRPr="005C5768">
        <w:t xml:space="preserve"> procesu</w:t>
      </w:r>
      <w:bookmarkEnd w:id="31"/>
    </w:p>
    <w:p w:rsidR="00244CFB" w:rsidRPr="005C5768" w:rsidRDefault="00AA75EB" w:rsidP="00EC12CE">
      <w:pPr>
        <w:spacing w:before="0" w:after="0" w:line="360" w:lineRule="auto"/>
        <w:rPr>
          <w:rFonts w:cs="Times New Roman"/>
          <w:szCs w:val="24"/>
          <w:u w:val="single"/>
        </w:rPr>
      </w:pPr>
      <w:r>
        <w:rPr>
          <w:rFonts w:cs="Times New Roman"/>
          <w:szCs w:val="24"/>
        </w:rPr>
        <w:t xml:space="preserve">A. </w:t>
      </w:r>
      <w:proofErr w:type="spellStart"/>
      <w:r>
        <w:rPr>
          <w:rFonts w:cs="Times New Roman"/>
          <w:szCs w:val="24"/>
        </w:rPr>
        <w:t>Sandanusová</w:t>
      </w:r>
      <w:proofErr w:type="spellEnd"/>
      <w:r>
        <w:rPr>
          <w:rFonts w:cs="Times New Roman"/>
          <w:szCs w:val="24"/>
        </w:rPr>
        <w:t xml:space="preserve"> a B. </w:t>
      </w:r>
      <w:proofErr w:type="spellStart"/>
      <w:r>
        <w:rPr>
          <w:rFonts w:cs="Times New Roman"/>
          <w:szCs w:val="24"/>
        </w:rPr>
        <w:t>Matejovičová</w:t>
      </w:r>
      <w:proofErr w:type="spellEnd"/>
      <w:r>
        <w:rPr>
          <w:rFonts w:cs="Times New Roman"/>
          <w:szCs w:val="24"/>
        </w:rPr>
        <w:t xml:space="preserve"> uvádí ve svém díle</w:t>
      </w:r>
      <w:r w:rsidR="00652892" w:rsidRPr="00F20A17">
        <w:rPr>
          <w:rFonts w:cs="Times New Roman"/>
          <w:szCs w:val="24"/>
        </w:rPr>
        <w:t xml:space="preserve"> </w:t>
      </w:r>
      <w:r w:rsidR="00652892" w:rsidRPr="00652892">
        <w:rPr>
          <w:rFonts w:cs="Times New Roman"/>
          <w:szCs w:val="24"/>
        </w:rPr>
        <w:t>(2</w:t>
      </w:r>
      <w:r w:rsidR="00403669">
        <w:rPr>
          <w:rFonts w:cs="Times New Roman"/>
          <w:szCs w:val="24"/>
        </w:rPr>
        <w:t>3</w:t>
      </w:r>
      <w:r w:rsidR="00652892" w:rsidRPr="00652892">
        <w:rPr>
          <w:rFonts w:cs="Times New Roman"/>
          <w:szCs w:val="24"/>
        </w:rPr>
        <w:t>)</w:t>
      </w:r>
      <w:r>
        <w:rPr>
          <w:rFonts w:cs="Times New Roman"/>
          <w:szCs w:val="24"/>
        </w:rPr>
        <w:t xml:space="preserve"> následující zásady vedoucí ke zvyšování efektivity výchovně - vzdělávacího procesu:</w:t>
      </w:r>
    </w:p>
    <w:p w:rsidR="00244CFB" w:rsidRPr="005C5768" w:rsidRDefault="00652892" w:rsidP="00EC12CE">
      <w:pPr>
        <w:spacing w:before="0" w:after="0" w:line="360" w:lineRule="auto"/>
        <w:rPr>
          <w:rFonts w:cs="Times New Roman"/>
          <w:szCs w:val="24"/>
        </w:rPr>
      </w:pPr>
      <w:r>
        <w:rPr>
          <w:rFonts w:cs="Times New Roman"/>
          <w:szCs w:val="24"/>
        </w:rPr>
        <w:t>1) Žáci by měli být podobného věku.</w:t>
      </w:r>
    </w:p>
    <w:p w:rsidR="00244CFB" w:rsidRPr="005C5768" w:rsidRDefault="00652892" w:rsidP="00EC12CE">
      <w:pPr>
        <w:spacing w:before="0" w:after="0" w:line="360" w:lineRule="auto"/>
        <w:rPr>
          <w:rFonts w:cs="Times New Roman"/>
          <w:szCs w:val="24"/>
        </w:rPr>
      </w:pPr>
      <w:r>
        <w:rPr>
          <w:rFonts w:cs="Times New Roman"/>
          <w:szCs w:val="24"/>
        </w:rPr>
        <w:t>2) Žáci by měli mít</w:t>
      </w:r>
      <w:r w:rsidR="00244CFB" w:rsidRPr="005C5768">
        <w:rPr>
          <w:rFonts w:cs="Times New Roman"/>
          <w:szCs w:val="24"/>
        </w:rPr>
        <w:t xml:space="preserve"> společné </w:t>
      </w:r>
      <w:r w:rsidR="00846925" w:rsidRPr="005C5768">
        <w:rPr>
          <w:rFonts w:cs="Times New Roman"/>
          <w:szCs w:val="24"/>
        </w:rPr>
        <w:t xml:space="preserve">podobné </w:t>
      </w:r>
      <w:r w:rsidR="00244CFB" w:rsidRPr="005C5768">
        <w:rPr>
          <w:rFonts w:cs="Times New Roman"/>
          <w:szCs w:val="24"/>
        </w:rPr>
        <w:t>zájmy</w:t>
      </w:r>
      <w:r w:rsidR="00EC12CE">
        <w:rPr>
          <w:rFonts w:cs="Times New Roman"/>
          <w:szCs w:val="24"/>
        </w:rPr>
        <w:t>, čí</w:t>
      </w:r>
      <w:r>
        <w:rPr>
          <w:rFonts w:cs="Times New Roman"/>
          <w:szCs w:val="24"/>
        </w:rPr>
        <w:t>mž se skupina jednodušeji motivuje k práci.</w:t>
      </w:r>
      <w:r w:rsidR="00244CFB" w:rsidRPr="005C5768">
        <w:rPr>
          <w:rFonts w:cs="Times New Roman"/>
          <w:szCs w:val="24"/>
        </w:rPr>
        <w:t xml:space="preserve"> </w:t>
      </w:r>
    </w:p>
    <w:p w:rsidR="00244CFB" w:rsidRPr="005C5768" w:rsidRDefault="00652892" w:rsidP="00EC12CE">
      <w:pPr>
        <w:spacing w:before="0" w:after="0" w:line="360" w:lineRule="auto"/>
        <w:rPr>
          <w:rFonts w:cs="Times New Roman"/>
          <w:szCs w:val="24"/>
        </w:rPr>
      </w:pPr>
      <w:r>
        <w:rPr>
          <w:rFonts w:cs="Times New Roman"/>
          <w:szCs w:val="24"/>
        </w:rPr>
        <w:t>3) V</w:t>
      </w:r>
      <w:r w:rsidR="00846925" w:rsidRPr="005C5768">
        <w:rPr>
          <w:rFonts w:cs="Times New Roman"/>
          <w:szCs w:val="24"/>
        </w:rPr>
        <w:t>šichni zúčastnění</w:t>
      </w:r>
      <w:r>
        <w:rPr>
          <w:rFonts w:cs="Times New Roman"/>
          <w:szCs w:val="24"/>
        </w:rPr>
        <w:t xml:space="preserve"> žáci by měli mít</w:t>
      </w:r>
      <w:r w:rsidR="00244CFB" w:rsidRPr="005C5768">
        <w:rPr>
          <w:rFonts w:cs="Times New Roman"/>
          <w:szCs w:val="24"/>
        </w:rPr>
        <w:t xml:space="preserve"> podobný</w:t>
      </w:r>
      <w:r w:rsidR="00846925" w:rsidRPr="005C5768">
        <w:rPr>
          <w:rFonts w:cs="Times New Roman"/>
          <w:szCs w:val="24"/>
        </w:rPr>
        <w:t xml:space="preserve"> vstupní</w:t>
      </w:r>
      <w:r w:rsidR="00244CFB" w:rsidRPr="005C5768">
        <w:rPr>
          <w:rFonts w:cs="Times New Roman"/>
          <w:szCs w:val="24"/>
        </w:rPr>
        <w:t xml:space="preserve"> rozsah</w:t>
      </w:r>
      <w:r w:rsidR="00846925" w:rsidRPr="005C5768">
        <w:rPr>
          <w:rFonts w:cs="Times New Roman"/>
          <w:szCs w:val="24"/>
        </w:rPr>
        <w:t xml:space="preserve"> schopností, vědomostí a</w:t>
      </w:r>
      <w:r w:rsidR="007E6CC5">
        <w:rPr>
          <w:rFonts w:cs="Times New Roman"/>
          <w:szCs w:val="24"/>
        </w:rPr>
        <w:t> </w:t>
      </w:r>
      <w:r w:rsidR="00244CFB" w:rsidRPr="005C5768">
        <w:rPr>
          <w:rFonts w:cs="Times New Roman"/>
          <w:szCs w:val="24"/>
        </w:rPr>
        <w:t>dovedností</w:t>
      </w:r>
      <w:r>
        <w:rPr>
          <w:rFonts w:cs="Times New Roman"/>
          <w:szCs w:val="24"/>
        </w:rPr>
        <w:t>. V opačném případě se snadno může stát, že</w:t>
      </w:r>
      <w:r w:rsidR="00244CFB" w:rsidRPr="005C5768">
        <w:rPr>
          <w:rFonts w:cs="Times New Roman"/>
          <w:szCs w:val="24"/>
        </w:rPr>
        <w:t xml:space="preserve"> slabší </w:t>
      </w:r>
      <w:r>
        <w:rPr>
          <w:rFonts w:cs="Times New Roman"/>
          <w:szCs w:val="24"/>
        </w:rPr>
        <w:t>jsou</w:t>
      </w:r>
      <w:r w:rsidR="00244CFB" w:rsidRPr="005C5768">
        <w:rPr>
          <w:rFonts w:cs="Times New Roman"/>
          <w:szCs w:val="24"/>
        </w:rPr>
        <w:t xml:space="preserve"> p</w:t>
      </w:r>
      <w:r>
        <w:rPr>
          <w:rFonts w:cs="Times New Roman"/>
          <w:szCs w:val="24"/>
        </w:rPr>
        <w:t>řetěžováni a</w:t>
      </w:r>
      <w:r w:rsidR="0099485F" w:rsidRPr="005C5768">
        <w:rPr>
          <w:rFonts w:cs="Times New Roman"/>
          <w:szCs w:val="24"/>
        </w:rPr>
        <w:t xml:space="preserve"> chytřejší </w:t>
      </w:r>
      <w:r>
        <w:rPr>
          <w:rFonts w:cs="Times New Roman"/>
          <w:szCs w:val="24"/>
        </w:rPr>
        <w:t>jsou</w:t>
      </w:r>
      <w:r w:rsidR="0099485F" w:rsidRPr="005C5768">
        <w:rPr>
          <w:rFonts w:cs="Times New Roman"/>
          <w:szCs w:val="24"/>
        </w:rPr>
        <w:t xml:space="preserve"> brz</w:t>
      </w:r>
      <w:r w:rsidR="00244CFB" w:rsidRPr="005C5768">
        <w:rPr>
          <w:rFonts w:cs="Times New Roman"/>
          <w:szCs w:val="24"/>
        </w:rPr>
        <w:t>děni</w:t>
      </w:r>
      <w:r>
        <w:rPr>
          <w:rFonts w:cs="Times New Roman"/>
          <w:szCs w:val="24"/>
        </w:rPr>
        <w:t xml:space="preserve"> ve své potenciálním rozvoji.</w:t>
      </w:r>
    </w:p>
    <w:p w:rsidR="00846925" w:rsidRPr="005C5768" w:rsidRDefault="00652892" w:rsidP="00EC12CE">
      <w:pPr>
        <w:spacing w:before="0" w:after="0" w:line="360" w:lineRule="auto"/>
        <w:ind w:firstLine="454"/>
        <w:rPr>
          <w:rFonts w:cs="Times New Roman"/>
          <w:szCs w:val="24"/>
        </w:rPr>
      </w:pPr>
      <w:r>
        <w:rPr>
          <w:rFonts w:cs="Times New Roman"/>
          <w:szCs w:val="24"/>
        </w:rPr>
        <w:t>Musí se také</w:t>
      </w:r>
      <w:r w:rsidR="00846925" w:rsidRPr="005C5768">
        <w:rPr>
          <w:rFonts w:cs="Times New Roman"/>
          <w:szCs w:val="24"/>
        </w:rPr>
        <w:t xml:space="preserve"> počítat s tím, že může být specifická práce se skup</w:t>
      </w:r>
      <w:r>
        <w:rPr>
          <w:rFonts w:cs="Times New Roman"/>
          <w:szCs w:val="24"/>
        </w:rPr>
        <w:t>inou, ve které je více chlapců. Většinou mají chlapci menší zájem o učení jsou hlučnější a nedodržují kázeň). Naopak  kolektiv</w:t>
      </w:r>
      <w:r w:rsidR="00846925" w:rsidRPr="005C5768">
        <w:rPr>
          <w:rFonts w:cs="Times New Roman"/>
          <w:szCs w:val="24"/>
        </w:rPr>
        <w:t xml:space="preserve"> s více děvčaty </w:t>
      </w:r>
      <w:r>
        <w:rPr>
          <w:rFonts w:cs="Times New Roman"/>
          <w:szCs w:val="24"/>
        </w:rPr>
        <w:t>vykazuje</w:t>
      </w:r>
      <w:r w:rsidR="00846925" w:rsidRPr="005C5768">
        <w:rPr>
          <w:rFonts w:cs="Times New Roman"/>
          <w:szCs w:val="24"/>
        </w:rPr>
        <w:t xml:space="preserve"> větší zájem o u</w:t>
      </w:r>
      <w:r>
        <w:rPr>
          <w:rFonts w:cs="Times New Roman"/>
          <w:szCs w:val="24"/>
        </w:rPr>
        <w:t>če</w:t>
      </w:r>
      <w:r w:rsidR="007E6CC5">
        <w:rPr>
          <w:rFonts w:cs="Times New Roman"/>
          <w:szCs w:val="24"/>
        </w:rPr>
        <w:t>ní, méně kázeňských problémů, a </w:t>
      </w:r>
      <w:r w:rsidR="00846925" w:rsidRPr="005C5768">
        <w:rPr>
          <w:rFonts w:cs="Times New Roman"/>
          <w:szCs w:val="24"/>
        </w:rPr>
        <w:t>větší pečlivost</w:t>
      </w:r>
      <w:r>
        <w:rPr>
          <w:rFonts w:cs="Times New Roman"/>
          <w:szCs w:val="24"/>
        </w:rPr>
        <w:t xml:space="preserve"> při práci</w:t>
      </w:r>
      <w:r w:rsidR="00846925" w:rsidRPr="005C5768">
        <w:rPr>
          <w:rFonts w:cs="Times New Roman"/>
          <w:szCs w:val="24"/>
        </w:rPr>
        <w:t>.</w:t>
      </w:r>
      <w:r w:rsidR="00F436C7" w:rsidRPr="005C5768">
        <w:rPr>
          <w:rFonts w:cs="Times New Roman"/>
          <w:szCs w:val="24"/>
        </w:rPr>
        <w:t xml:space="preserve"> (</w:t>
      </w:r>
      <w:r w:rsidR="0038493F">
        <w:rPr>
          <w:rFonts w:cs="Times New Roman"/>
          <w:szCs w:val="24"/>
        </w:rPr>
        <w:t>2</w:t>
      </w:r>
      <w:r w:rsidR="00403669">
        <w:rPr>
          <w:rFonts w:cs="Times New Roman"/>
          <w:szCs w:val="24"/>
        </w:rPr>
        <w:t>3</w:t>
      </w:r>
      <w:r w:rsidR="00F436C7" w:rsidRPr="005C5768">
        <w:rPr>
          <w:rFonts w:cs="Times New Roman"/>
          <w:szCs w:val="24"/>
        </w:rPr>
        <w:t>)</w:t>
      </w:r>
    </w:p>
    <w:p w:rsidR="00244CFB" w:rsidRDefault="00846925" w:rsidP="00EC12CE">
      <w:pPr>
        <w:spacing w:before="0" w:after="0" w:line="360" w:lineRule="auto"/>
        <w:ind w:firstLine="454"/>
        <w:rPr>
          <w:rFonts w:cs="Times New Roman"/>
          <w:szCs w:val="24"/>
        </w:rPr>
      </w:pPr>
      <w:r w:rsidRPr="005C5768">
        <w:rPr>
          <w:rFonts w:cs="Times New Roman"/>
          <w:szCs w:val="24"/>
        </w:rPr>
        <w:t xml:space="preserve">V praxi je však velmi obtížně, řekl bych až nemožné, </w:t>
      </w:r>
      <w:r w:rsidR="006F6EB3">
        <w:rPr>
          <w:rFonts w:cs="Times New Roman"/>
          <w:szCs w:val="24"/>
        </w:rPr>
        <w:t>všechny tyto zásady bezezbytku naplnit, protože</w:t>
      </w:r>
      <w:r w:rsidR="00244CFB" w:rsidRPr="005C5768">
        <w:rPr>
          <w:rFonts w:cs="Times New Roman"/>
          <w:szCs w:val="24"/>
        </w:rPr>
        <w:t xml:space="preserve"> kolektiv, jehož strukt</w:t>
      </w:r>
      <w:r w:rsidR="006F6EB3">
        <w:rPr>
          <w:rFonts w:cs="Times New Roman"/>
          <w:szCs w:val="24"/>
        </w:rPr>
        <w:t xml:space="preserve">ura je jednotná, není přirozený, </w:t>
      </w:r>
      <w:r w:rsidRPr="005C5768">
        <w:rPr>
          <w:rFonts w:cs="Times New Roman"/>
          <w:szCs w:val="24"/>
        </w:rPr>
        <w:t xml:space="preserve">proto </w:t>
      </w:r>
      <w:r w:rsidR="006F6EB3">
        <w:rPr>
          <w:rFonts w:cs="Times New Roman"/>
          <w:szCs w:val="24"/>
        </w:rPr>
        <w:t>učitel musí počítat s negativy, která z těchto aspektů plynou</w:t>
      </w:r>
      <w:r w:rsidRPr="005C5768">
        <w:rPr>
          <w:rFonts w:cs="Times New Roman"/>
          <w:szCs w:val="24"/>
        </w:rPr>
        <w:t>. Učitel musí individuálně přistupovat ke každé třídě a aplikovat takové metody, aby výchovně</w:t>
      </w:r>
      <w:r w:rsidR="007E6CC5">
        <w:rPr>
          <w:rFonts w:cs="Times New Roman"/>
          <w:szCs w:val="24"/>
        </w:rPr>
        <w:t xml:space="preserve"> </w:t>
      </w:r>
      <w:r w:rsidRPr="005C5768">
        <w:rPr>
          <w:rFonts w:cs="Times New Roman"/>
          <w:szCs w:val="24"/>
        </w:rPr>
        <w:t>-</w:t>
      </w:r>
      <w:r w:rsidR="007E6CC5">
        <w:rPr>
          <w:rFonts w:cs="Times New Roman"/>
          <w:szCs w:val="24"/>
        </w:rPr>
        <w:t xml:space="preserve"> </w:t>
      </w:r>
      <w:r w:rsidRPr="005C5768">
        <w:rPr>
          <w:rFonts w:cs="Times New Roman"/>
          <w:szCs w:val="24"/>
        </w:rPr>
        <w:t>vzdě</w:t>
      </w:r>
      <w:r w:rsidR="007F0DDB" w:rsidRPr="005C5768">
        <w:rPr>
          <w:rFonts w:cs="Times New Roman"/>
          <w:szCs w:val="24"/>
        </w:rPr>
        <w:t>lávací proces byl co možná neje</w:t>
      </w:r>
      <w:r w:rsidRPr="005C5768">
        <w:rPr>
          <w:rFonts w:cs="Times New Roman"/>
          <w:szCs w:val="24"/>
        </w:rPr>
        <w:t>fektivnější.</w:t>
      </w:r>
      <w:r w:rsidR="007E6CC5">
        <w:rPr>
          <w:rFonts w:cs="Times New Roman"/>
          <w:szCs w:val="24"/>
        </w:rPr>
        <w:t> S přihlédnutím ke skutečnosti</w:t>
      </w:r>
      <w:r w:rsidR="007F0DDB" w:rsidRPr="005C5768">
        <w:rPr>
          <w:rFonts w:cs="Times New Roman"/>
          <w:szCs w:val="24"/>
        </w:rPr>
        <w:t>, že</w:t>
      </w:r>
      <w:r w:rsidR="006F6EB3">
        <w:rPr>
          <w:rFonts w:cs="Times New Roman"/>
          <w:szCs w:val="24"/>
        </w:rPr>
        <w:t xml:space="preserve"> aplikačn</w:t>
      </w:r>
      <w:r w:rsidR="00EC12CE">
        <w:rPr>
          <w:rFonts w:cs="Times New Roman"/>
          <w:szCs w:val="24"/>
        </w:rPr>
        <w:t>í část této diplomové práce je</w:t>
      </w:r>
      <w:r w:rsidR="006F6EB3">
        <w:rPr>
          <w:rFonts w:cs="Times New Roman"/>
          <w:szCs w:val="24"/>
        </w:rPr>
        <w:t xml:space="preserve"> </w:t>
      </w:r>
      <w:proofErr w:type="spellStart"/>
      <w:r w:rsidR="006F6EB3">
        <w:rPr>
          <w:rFonts w:cs="Times New Roman"/>
          <w:szCs w:val="24"/>
        </w:rPr>
        <w:t>pilotně</w:t>
      </w:r>
      <w:proofErr w:type="spellEnd"/>
      <w:r w:rsidR="006F6EB3">
        <w:rPr>
          <w:rFonts w:cs="Times New Roman"/>
          <w:szCs w:val="24"/>
        </w:rPr>
        <w:t xml:space="preserve"> realizována na ZŠ </w:t>
      </w:r>
      <w:r w:rsidR="00EC12CE">
        <w:rPr>
          <w:rFonts w:cs="Times New Roman"/>
          <w:szCs w:val="24"/>
        </w:rPr>
        <w:t xml:space="preserve">a MŠ </w:t>
      </w:r>
      <w:r w:rsidR="006F6EB3">
        <w:rPr>
          <w:rFonts w:cs="Times New Roman"/>
          <w:szCs w:val="24"/>
        </w:rPr>
        <w:t>Svatoplukova 11 v Olomouci, kde předmět Pracovní činnosti je realizován v podobě spojených tříd odděleného pohlaví žáků. J</w:t>
      </w:r>
      <w:r w:rsidR="00EC12CE">
        <w:rPr>
          <w:rFonts w:cs="Times New Roman"/>
          <w:szCs w:val="24"/>
        </w:rPr>
        <w:t>sou spojeni chlapci a </w:t>
      </w:r>
      <w:r w:rsidR="006A00AB">
        <w:rPr>
          <w:rFonts w:cs="Times New Roman"/>
          <w:szCs w:val="24"/>
        </w:rPr>
        <w:t>děvčata z </w:t>
      </w:r>
      <w:r w:rsidR="006F6EB3">
        <w:rPr>
          <w:rFonts w:cs="Times New Roman"/>
          <w:szCs w:val="24"/>
        </w:rPr>
        <w:t>osmých a devátých ročníků do vyučovacích skupin.</w:t>
      </w:r>
    </w:p>
    <w:p w:rsidR="007E6CC5" w:rsidRPr="005C5768" w:rsidRDefault="007E6CC5" w:rsidP="00EC12CE">
      <w:pPr>
        <w:spacing w:before="0" w:after="0" w:line="360" w:lineRule="auto"/>
        <w:ind w:firstLine="454"/>
        <w:rPr>
          <w:rFonts w:cs="Times New Roman"/>
          <w:szCs w:val="24"/>
        </w:rPr>
      </w:pPr>
      <w:r>
        <w:rPr>
          <w:rFonts w:cs="Times New Roman"/>
          <w:szCs w:val="24"/>
        </w:rPr>
        <w:t>Rozhodující úlohu ve volbě optimálního přístupu má vyučující, který zohlední ve fázi plánování a realizace výuky individuální charakteristiky žákovského kolektivu a zvolí takové postupy, aby podnítil zájem žáků o probíranou problematiku a tím dosáhl optimálního výsledku edukačního procesu.</w:t>
      </w:r>
    </w:p>
    <w:p w:rsidR="00244CFB" w:rsidRPr="005C5768" w:rsidRDefault="00244CFB" w:rsidP="00244CFB">
      <w:pPr>
        <w:spacing w:after="0" w:line="360" w:lineRule="auto"/>
        <w:rPr>
          <w:rFonts w:cs="Times New Roman"/>
        </w:rPr>
      </w:pPr>
    </w:p>
    <w:p w:rsidR="000652FF" w:rsidRPr="005C5768" w:rsidRDefault="000652FF" w:rsidP="00244CFB">
      <w:pPr>
        <w:spacing w:after="0" w:line="360" w:lineRule="auto"/>
        <w:rPr>
          <w:rFonts w:cs="Times New Roman"/>
        </w:rPr>
      </w:pPr>
    </w:p>
    <w:p w:rsidR="000652FF" w:rsidRDefault="000652FF" w:rsidP="00244CFB">
      <w:pPr>
        <w:spacing w:after="0" w:line="360" w:lineRule="auto"/>
        <w:rPr>
          <w:rFonts w:cs="Times New Roman"/>
        </w:rPr>
      </w:pPr>
    </w:p>
    <w:p w:rsidR="004E6987" w:rsidRDefault="004E6987" w:rsidP="00244CFB">
      <w:pPr>
        <w:spacing w:after="0" w:line="360" w:lineRule="auto"/>
        <w:rPr>
          <w:rFonts w:cs="Times New Roman"/>
        </w:rPr>
      </w:pPr>
    </w:p>
    <w:p w:rsidR="006F6EB3" w:rsidRDefault="006F6EB3" w:rsidP="000652FF">
      <w:pPr>
        <w:spacing w:line="360" w:lineRule="auto"/>
        <w:jc w:val="center"/>
        <w:rPr>
          <w:rFonts w:cs="Times New Roman"/>
        </w:rPr>
      </w:pPr>
    </w:p>
    <w:p w:rsidR="001E22C4" w:rsidRDefault="001E22C4" w:rsidP="000652FF">
      <w:pPr>
        <w:spacing w:line="360" w:lineRule="auto"/>
        <w:jc w:val="center"/>
        <w:rPr>
          <w:rFonts w:cs="Times New Roman"/>
        </w:rPr>
      </w:pPr>
    </w:p>
    <w:p w:rsidR="00D037DD" w:rsidRPr="005C5768" w:rsidRDefault="0035669C" w:rsidP="007E6CC5">
      <w:pPr>
        <w:pStyle w:val="Nadpis1"/>
        <w:jc w:val="both"/>
      </w:pPr>
      <w:bookmarkStart w:id="32" w:name="_Toc384848010"/>
      <w:r>
        <w:lastRenderedPageBreak/>
        <w:t>7</w:t>
      </w:r>
      <w:r w:rsidR="00D45C64" w:rsidRPr="005C5768">
        <w:t xml:space="preserve"> Osobnost vychovávaného jedince</w:t>
      </w:r>
      <w:bookmarkEnd w:id="32"/>
    </w:p>
    <w:p w:rsidR="00F36E4F" w:rsidRPr="005C5768" w:rsidRDefault="00D45C64" w:rsidP="00EC12CE">
      <w:pPr>
        <w:spacing w:before="0" w:after="0" w:line="360" w:lineRule="auto"/>
        <w:rPr>
          <w:rFonts w:cs="Times New Roman"/>
          <w:i/>
          <w:szCs w:val="24"/>
        </w:rPr>
      </w:pPr>
      <w:r w:rsidRPr="005C5768">
        <w:rPr>
          <w:rFonts w:cs="Times New Roman"/>
          <w:szCs w:val="24"/>
        </w:rPr>
        <w:t>Studium osobnosti žáků má význam</w:t>
      </w:r>
      <w:r w:rsidR="00403669">
        <w:rPr>
          <w:rFonts w:cs="Times New Roman"/>
          <w:szCs w:val="24"/>
        </w:rPr>
        <w:t xml:space="preserve"> dle H. </w:t>
      </w:r>
      <w:proofErr w:type="spellStart"/>
      <w:r w:rsidR="00403669">
        <w:rPr>
          <w:rFonts w:cs="Times New Roman"/>
          <w:szCs w:val="24"/>
        </w:rPr>
        <w:t>Grecmanové</w:t>
      </w:r>
      <w:proofErr w:type="spellEnd"/>
      <w:r w:rsidR="00403669">
        <w:rPr>
          <w:rFonts w:cs="Times New Roman"/>
          <w:szCs w:val="24"/>
        </w:rPr>
        <w:t xml:space="preserve">, D. </w:t>
      </w:r>
      <w:proofErr w:type="spellStart"/>
      <w:r w:rsidR="00403669">
        <w:rPr>
          <w:rFonts w:cs="Times New Roman"/>
          <w:szCs w:val="24"/>
        </w:rPr>
        <w:t>Holoušové</w:t>
      </w:r>
      <w:proofErr w:type="spellEnd"/>
      <w:r w:rsidR="00403669">
        <w:rPr>
          <w:rFonts w:cs="Times New Roman"/>
          <w:szCs w:val="24"/>
        </w:rPr>
        <w:t xml:space="preserve"> a E. </w:t>
      </w:r>
      <w:proofErr w:type="spellStart"/>
      <w:r w:rsidR="00403669">
        <w:rPr>
          <w:rFonts w:cs="Times New Roman"/>
          <w:szCs w:val="24"/>
        </w:rPr>
        <w:t>Urbanovské</w:t>
      </w:r>
      <w:proofErr w:type="spellEnd"/>
      <w:r w:rsidR="00403669">
        <w:rPr>
          <w:rFonts w:cs="Times New Roman"/>
          <w:szCs w:val="24"/>
        </w:rPr>
        <w:t xml:space="preserve"> (24)</w:t>
      </w:r>
      <w:r w:rsidRPr="005C5768">
        <w:rPr>
          <w:rFonts w:cs="Times New Roman"/>
          <w:szCs w:val="24"/>
        </w:rPr>
        <w:t xml:space="preserve"> pro pochopení individuality a jejích zvláštností</w:t>
      </w:r>
      <w:r w:rsidR="00403669">
        <w:rPr>
          <w:rFonts w:cs="Times New Roman"/>
          <w:szCs w:val="24"/>
        </w:rPr>
        <w:t xml:space="preserve"> </w:t>
      </w:r>
      <w:r w:rsidRPr="005C5768">
        <w:rPr>
          <w:rFonts w:cs="Times New Roman"/>
          <w:szCs w:val="24"/>
        </w:rPr>
        <w:t>a</w:t>
      </w:r>
      <w:r w:rsidR="007E6CC5">
        <w:rPr>
          <w:rFonts w:cs="Times New Roman"/>
          <w:szCs w:val="24"/>
        </w:rPr>
        <w:t> </w:t>
      </w:r>
      <w:r w:rsidRPr="005C5768">
        <w:rPr>
          <w:rFonts w:cs="Times New Roman"/>
          <w:szCs w:val="24"/>
        </w:rPr>
        <w:t>velmi významný vliv pro způsob vých</w:t>
      </w:r>
      <w:r w:rsidR="007E6CC5">
        <w:rPr>
          <w:rFonts w:cs="Times New Roman"/>
          <w:szCs w:val="24"/>
        </w:rPr>
        <w:t>ovného působení vychovávajícího.</w:t>
      </w:r>
      <w:r w:rsidRPr="005C5768">
        <w:rPr>
          <w:rFonts w:cs="Times New Roman"/>
          <w:szCs w:val="24"/>
        </w:rPr>
        <w:t xml:space="preserve"> </w:t>
      </w:r>
      <w:r w:rsidR="007E6CC5">
        <w:rPr>
          <w:rFonts w:cs="Times New Roman"/>
          <w:szCs w:val="24"/>
        </w:rPr>
        <w:t>Z</w:t>
      </w:r>
      <w:r w:rsidRPr="005C5768">
        <w:rPr>
          <w:rFonts w:cs="Times New Roman"/>
          <w:szCs w:val="24"/>
        </w:rPr>
        <w:t> historického pohledu byla osobnost dítěte považována za cosi nezměnitelného. Změna ve vnímání tohoto faktu nastává až s rozvojem psychologie, pedagogiky a pedologie</w:t>
      </w:r>
      <w:r w:rsidRPr="005C5768">
        <w:rPr>
          <w:rFonts w:cs="Times New Roman"/>
          <w:i/>
          <w:szCs w:val="24"/>
        </w:rPr>
        <w:t>.</w:t>
      </w:r>
    </w:p>
    <w:p w:rsidR="00F36E4F" w:rsidRPr="005C5768" w:rsidRDefault="00F36E4F" w:rsidP="00EC12CE">
      <w:pPr>
        <w:spacing w:before="0" w:after="0" w:line="360" w:lineRule="auto"/>
        <w:rPr>
          <w:rFonts w:cs="Times New Roman"/>
          <w:szCs w:val="24"/>
        </w:rPr>
      </w:pPr>
      <w:r w:rsidRPr="005C5768">
        <w:rPr>
          <w:rFonts w:cs="Times New Roman"/>
          <w:b/>
          <w:szCs w:val="24"/>
        </w:rPr>
        <w:t xml:space="preserve">Vlastnosti osobnosti žáka – </w:t>
      </w:r>
      <w:r w:rsidRPr="005C5768">
        <w:rPr>
          <w:rFonts w:cs="Times New Roman"/>
          <w:szCs w:val="24"/>
        </w:rPr>
        <w:t>tvoří jednotný celek, systematizace jednotlivých složek osobnosti a jejich vztahů</w:t>
      </w:r>
    </w:p>
    <w:p w:rsidR="00F36E4F" w:rsidRPr="005C5768" w:rsidRDefault="00F36E4F" w:rsidP="00EC12CE">
      <w:pPr>
        <w:pStyle w:val="Odstavecseseznamem"/>
        <w:numPr>
          <w:ilvl w:val="0"/>
          <w:numId w:val="3"/>
        </w:numPr>
        <w:spacing w:before="0" w:after="0" w:line="360" w:lineRule="auto"/>
        <w:rPr>
          <w:rFonts w:cs="Times New Roman"/>
          <w:b/>
          <w:szCs w:val="24"/>
        </w:rPr>
      </w:pPr>
      <w:r w:rsidRPr="005C5768">
        <w:rPr>
          <w:rFonts w:cs="Times New Roman"/>
          <w:szCs w:val="24"/>
        </w:rPr>
        <w:t xml:space="preserve">dělení vlastností: </w:t>
      </w:r>
      <w:r w:rsidRPr="005C5768">
        <w:rPr>
          <w:rFonts w:cs="Times New Roman"/>
          <w:b/>
          <w:szCs w:val="24"/>
        </w:rPr>
        <w:t>výkonové</w:t>
      </w:r>
      <w:r w:rsidRPr="005C5768">
        <w:rPr>
          <w:rFonts w:cs="Times New Roman"/>
          <w:szCs w:val="24"/>
        </w:rPr>
        <w:t xml:space="preserve"> (schopnosti, dovednosti, vědomosti),    </w:t>
      </w:r>
      <w:proofErr w:type="spellStart"/>
      <w:r w:rsidRPr="005C5768">
        <w:rPr>
          <w:rFonts w:cs="Times New Roman"/>
          <w:b/>
          <w:szCs w:val="24"/>
        </w:rPr>
        <w:t>temperamentové</w:t>
      </w:r>
      <w:proofErr w:type="spellEnd"/>
      <w:r w:rsidRPr="005C5768">
        <w:rPr>
          <w:rFonts w:cs="Times New Roman"/>
          <w:b/>
          <w:szCs w:val="24"/>
        </w:rPr>
        <w:t>,</w:t>
      </w:r>
      <w:r w:rsidRPr="005C5768">
        <w:rPr>
          <w:rFonts w:cs="Times New Roman"/>
          <w:szCs w:val="24"/>
        </w:rPr>
        <w:t xml:space="preserve"> </w:t>
      </w:r>
      <w:r w:rsidRPr="005C5768">
        <w:rPr>
          <w:rFonts w:cs="Times New Roman"/>
          <w:b/>
          <w:szCs w:val="24"/>
        </w:rPr>
        <w:t>aktivačně motivační, charakterové</w:t>
      </w:r>
    </w:p>
    <w:p w:rsidR="00F36E4F" w:rsidRPr="00EC12CE" w:rsidRDefault="00F36E4F" w:rsidP="00EC12CE">
      <w:pPr>
        <w:pStyle w:val="Odstavecseseznamem"/>
        <w:numPr>
          <w:ilvl w:val="0"/>
          <w:numId w:val="3"/>
        </w:numPr>
        <w:spacing w:before="0" w:after="0" w:line="360" w:lineRule="auto"/>
        <w:rPr>
          <w:rFonts w:cs="Times New Roman"/>
          <w:b/>
          <w:szCs w:val="24"/>
        </w:rPr>
      </w:pPr>
      <w:r w:rsidRPr="005C5768">
        <w:rPr>
          <w:rFonts w:cs="Times New Roman"/>
          <w:szCs w:val="24"/>
        </w:rPr>
        <w:t>formování osobnosti ovlivňují faktory biologické, sociální, vlastní činnost jedince; jde o interakci vnějších a vnitřních vývojových faktorů</w:t>
      </w:r>
      <w:r w:rsidR="002043E7" w:rsidRPr="005C5768">
        <w:rPr>
          <w:rFonts w:cs="Times New Roman"/>
          <w:szCs w:val="24"/>
        </w:rPr>
        <w:t xml:space="preserve"> (</w:t>
      </w:r>
      <w:r w:rsidR="005B7B79">
        <w:rPr>
          <w:rFonts w:cs="Times New Roman"/>
          <w:szCs w:val="24"/>
        </w:rPr>
        <w:t>2</w:t>
      </w:r>
      <w:r w:rsidR="00403669">
        <w:rPr>
          <w:rFonts w:cs="Times New Roman"/>
          <w:szCs w:val="24"/>
        </w:rPr>
        <w:t>4</w:t>
      </w:r>
      <w:r w:rsidR="002043E7" w:rsidRPr="005C5768">
        <w:rPr>
          <w:rFonts w:cs="Times New Roman"/>
          <w:szCs w:val="24"/>
        </w:rPr>
        <w:t>)</w:t>
      </w:r>
    </w:p>
    <w:p w:rsidR="00EC12CE" w:rsidRPr="005C5768" w:rsidRDefault="00EC12CE" w:rsidP="00EC12CE">
      <w:pPr>
        <w:pStyle w:val="Odstavecseseznamem"/>
        <w:spacing w:before="0" w:after="0" w:line="360" w:lineRule="auto"/>
        <w:ind w:left="1068"/>
        <w:rPr>
          <w:rFonts w:cs="Times New Roman"/>
          <w:b/>
          <w:szCs w:val="24"/>
        </w:rPr>
      </w:pPr>
    </w:p>
    <w:p w:rsidR="00F36E4F" w:rsidRPr="005C5768" w:rsidRDefault="0035669C" w:rsidP="00EC12CE">
      <w:pPr>
        <w:pStyle w:val="Nadpis2"/>
        <w:spacing w:before="0" w:after="0" w:line="360" w:lineRule="auto"/>
      </w:pPr>
      <w:bookmarkStart w:id="33" w:name="_Toc384848011"/>
      <w:r>
        <w:t>7</w:t>
      </w:r>
      <w:r w:rsidR="00F36E4F" w:rsidRPr="005C5768">
        <w:t>.1 Individuální roz</w:t>
      </w:r>
      <w:r w:rsidR="001E62D3">
        <w:t>díly v osobnosti vychovávaného</w:t>
      </w:r>
      <w:bookmarkEnd w:id="33"/>
    </w:p>
    <w:p w:rsidR="00F36E4F" w:rsidRPr="005C5768" w:rsidRDefault="00403669" w:rsidP="00EC12CE">
      <w:pPr>
        <w:spacing w:before="0" w:after="0" w:line="360" w:lineRule="auto"/>
        <w:rPr>
          <w:rFonts w:cs="Times New Roman"/>
          <w:szCs w:val="24"/>
        </w:rPr>
      </w:pPr>
      <w:r>
        <w:rPr>
          <w:rFonts w:cs="Times New Roman"/>
          <w:szCs w:val="24"/>
        </w:rPr>
        <w:t>Zdroj (25) uvádí, že k</w:t>
      </w:r>
      <w:r w:rsidR="00F36E4F" w:rsidRPr="005C5768">
        <w:rPr>
          <w:rFonts w:cs="Times New Roman"/>
          <w:szCs w:val="24"/>
        </w:rPr>
        <w:t>aždý ze žáků je individuální a jedinečná osobnost</w:t>
      </w:r>
      <w:r w:rsidR="0099485F" w:rsidRPr="005C5768">
        <w:rPr>
          <w:rFonts w:cs="Times New Roman"/>
          <w:szCs w:val="24"/>
        </w:rPr>
        <w:t>,</w:t>
      </w:r>
      <w:r w:rsidR="00C23B45">
        <w:rPr>
          <w:rFonts w:cs="Times New Roman"/>
          <w:szCs w:val="24"/>
        </w:rPr>
        <w:t xml:space="preserve"> což se stává nutnou a </w:t>
      </w:r>
      <w:r w:rsidR="00F36E4F" w:rsidRPr="005C5768">
        <w:rPr>
          <w:rFonts w:cs="Times New Roman"/>
          <w:szCs w:val="24"/>
        </w:rPr>
        <w:t xml:space="preserve">stálou součástí vychovatelova působení. Z učitele se stává </w:t>
      </w:r>
      <w:r w:rsidR="0099485F" w:rsidRPr="005C5768">
        <w:rPr>
          <w:rFonts w:cs="Times New Roman"/>
          <w:szCs w:val="24"/>
        </w:rPr>
        <w:t xml:space="preserve">psycholog a </w:t>
      </w:r>
      <w:r w:rsidR="00F36E4F" w:rsidRPr="005C5768">
        <w:rPr>
          <w:rFonts w:cs="Times New Roman"/>
          <w:szCs w:val="24"/>
        </w:rPr>
        <w:t>diagnostika, který klasifikuje všechny zvláštností žáků a poté aplikuje v praxi individualizaci ve výchově, což znamená úpravu výchovy podle osobitých vlastností vychovávaného. Jako například níže zmíněných.</w:t>
      </w:r>
      <w:r w:rsidR="002043E7" w:rsidRPr="005C5768">
        <w:rPr>
          <w:rFonts w:cs="Times New Roman"/>
          <w:szCs w:val="24"/>
        </w:rPr>
        <w:t xml:space="preserve"> </w:t>
      </w:r>
    </w:p>
    <w:p w:rsidR="00F36E4F" w:rsidRPr="005C5768" w:rsidRDefault="00F36E4F" w:rsidP="00EC12CE">
      <w:pPr>
        <w:pStyle w:val="Odstavecseseznamem"/>
        <w:numPr>
          <w:ilvl w:val="0"/>
          <w:numId w:val="3"/>
        </w:numPr>
        <w:spacing w:before="0" w:after="0" w:line="360" w:lineRule="auto"/>
        <w:rPr>
          <w:rFonts w:cs="Times New Roman"/>
          <w:szCs w:val="24"/>
        </w:rPr>
      </w:pPr>
      <w:r w:rsidRPr="005C5768">
        <w:rPr>
          <w:rFonts w:cs="Times New Roman"/>
          <w:b/>
          <w:szCs w:val="24"/>
        </w:rPr>
        <w:t xml:space="preserve">zvláštnosti pohlaví – </w:t>
      </w:r>
      <w:r w:rsidRPr="005C5768">
        <w:rPr>
          <w:rFonts w:cs="Times New Roman"/>
          <w:szCs w:val="24"/>
        </w:rPr>
        <w:t>v plné míře se projevují v dospělém věku, ale už i u malých</w:t>
      </w:r>
      <w:r w:rsidR="00EC12CE">
        <w:rPr>
          <w:rFonts w:cs="Times New Roman"/>
          <w:szCs w:val="24"/>
        </w:rPr>
        <w:t xml:space="preserve"> dětí je na tyto vlastnosti brán zřetel a upraven</w:t>
      </w:r>
      <w:r w:rsidRPr="005C5768">
        <w:rPr>
          <w:rFonts w:cs="Times New Roman"/>
          <w:szCs w:val="24"/>
        </w:rPr>
        <w:t xml:space="preserve"> osobní přístup k chlapcům a</w:t>
      </w:r>
      <w:r w:rsidR="00F03D89">
        <w:rPr>
          <w:rFonts w:cs="Times New Roman"/>
          <w:szCs w:val="24"/>
        </w:rPr>
        <w:t> </w:t>
      </w:r>
      <w:r w:rsidRPr="005C5768">
        <w:rPr>
          <w:rFonts w:cs="Times New Roman"/>
          <w:szCs w:val="24"/>
        </w:rPr>
        <w:t>děvčatům. Odlišnosti jsou především biologické, fyziologické a i ve sférách psychiky (rozdíly v průběhu vývojové křivky, zájmech, činnostech, hodnotách, aktivnosti, originalitě</w:t>
      </w:r>
      <w:r w:rsidR="00EC12CE">
        <w:rPr>
          <w:rFonts w:cs="Times New Roman"/>
          <w:szCs w:val="24"/>
        </w:rPr>
        <w:t xml:space="preserve"> </w:t>
      </w:r>
      <w:r w:rsidRPr="005C5768">
        <w:rPr>
          <w:rFonts w:cs="Times New Roman"/>
          <w:szCs w:val="24"/>
        </w:rPr>
        <w:t>-</w:t>
      </w:r>
      <w:r w:rsidR="00EC12CE">
        <w:rPr>
          <w:rFonts w:cs="Times New Roman"/>
          <w:szCs w:val="24"/>
        </w:rPr>
        <w:t xml:space="preserve"> </w:t>
      </w:r>
      <w:r w:rsidRPr="005C5768">
        <w:rPr>
          <w:rFonts w:cs="Times New Roman"/>
          <w:szCs w:val="24"/>
        </w:rPr>
        <w:t>u chlapců vyšší, vytrvalosti – u dívek vyšší, v oblasti citového prožívání,…)</w:t>
      </w:r>
      <w:r w:rsidR="0038493F">
        <w:rPr>
          <w:rFonts w:cs="Times New Roman"/>
          <w:szCs w:val="24"/>
        </w:rPr>
        <w:t xml:space="preserve"> (2</w:t>
      </w:r>
      <w:r w:rsidR="00403669">
        <w:rPr>
          <w:rFonts w:cs="Times New Roman"/>
          <w:szCs w:val="24"/>
        </w:rPr>
        <w:t>5</w:t>
      </w:r>
      <w:r w:rsidR="002043E7" w:rsidRPr="005C5768">
        <w:rPr>
          <w:rFonts w:cs="Times New Roman"/>
          <w:szCs w:val="24"/>
        </w:rPr>
        <w:t>)</w:t>
      </w:r>
    </w:p>
    <w:p w:rsidR="00F36E4F" w:rsidRPr="005B7B79" w:rsidRDefault="00F36E4F" w:rsidP="00EC12CE">
      <w:pPr>
        <w:pStyle w:val="Odstavecseseznamem"/>
        <w:numPr>
          <w:ilvl w:val="0"/>
          <w:numId w:val="3"/>
        </w:numPr>
        <w:spacing w:before="0" w:after="0" w:line="360" w:lineRule="auto"/>
        <w:rPr>
          <w:rFonts w:cs="Times New Roman"/>
          <w:b/>
          <w:szCs w:val="24"/>
        </w:rPr>
      </w:pPr>
      <w:r w:rsidRPr="005C5768">
        <w:rPr>
          <w:rFonts w:cs="Times New Roman"/>
          <w:b/>
          <w:szCs w:val="24"/>
        </w:rPr>
        <w:t xml:space="preserve">věkové  - </w:t>
      </w:r>
      <w:r w:rsidRPr="005C5768">
        <w:rPr>
          <w:rFonts w:cs="Times New Roman"/>
          <w:szCs w:val="24"/>
        </w:rPr>
        <w:t>vývoj lidské osobnosti probíhá individuálním tempem</w:t>
      </w:r>
      <w:r w:rsidR="006C759C" w:rsidRPr="005C5768">
        <w:rPr>
          <w:rFonts w:cs="Times New Roman"/>
          <w:szCs w:val="24"/>
        </w:rPr>
        <w:t>.</w:t>
      </w:r>
      <w:r w:rsidRPr="005C5768">
        <w:rPr>
          <w:rFonts w:cs="Times New Roman"/>
          <w:szCs w:val="24"/>
        </w:rPr>
        <w:t xml:space="preserve"> </w:t>
      </w:r>
      <w:r w:rsidR="006C759C" w:rsidRPr="005C5768">
        <w:rPr>
          <w:rFonts w:cs="Times New Roman"/>
          <w:szCs w:val="24"/>
        </w:rPr>
        <w:t>U</w:t>
      </w:r>
      <w:r w:rsidRPr="005C5768">
        <w:rPr>
          <w:rFonts w:cs="Times New Roman"/>
          <w:szCs w:val="24"/>
        </w:rPr>
        <w:t>čitel musí pochopit vývoj lidské osobnosti se všemi jeho zvláštno</w:t>
      </w:r>
      <w:r w:rsidR="006C759C" w:rsidRPr="005C5768">
        <w:rPr>
          <w:rFonts w:cs="Times New Roman"/>
          <w:szCs w:val="24"/>
        </w:rPr>
        <w:t>stmi a specifičnostmi jednotlivých období,</w:t>
      </w:r>
      <w:r w:rsidRPr="005C5768">
        <w:rPr>
          <w:rFonts w:cs="Times New Roman"/>
          <w:szCs w:val="24"/>
        </w:rPr>
        <w:t xml:space="preserve"> pokud by věkové zvláštnosti nebyly respektovány – </w:t>
      </w:r>
      <w:r w:rsidR="006C759C" w:rsidRPr="005C5768">
        <w:rPr>
          <w:rFonts w:cs="Times New Roman"/>
          <w:szCs w:val="24"/>
        </w:rPr>
        <w:t xml:space="preserve">mělo by to za důsledek </w:t>
      </w:r>
      <w:r w:rsidRPr="005C5768">
        <w:rPr>
          <w:rFonts w:cs="Times New Roman"/>
          <w:szCs w:val="24"/>
        </w:rPr>
        <w:t>neadekvátní výchovné působení, přetěžování, kladení nepřiměřených požadavků</w:t>
      </w:r>
      <w:r w:rsidR="006C759C" w:rsidRPr="005C5768">
        <w:rPr>
          <w:rFonts w:cs="Times New Roman"/>
          <w:szCs w:val="24"/>
        </w:rPr>
        <w:t xml:space="preserve"> na žáka</w:t>
      </w:r>
      <w:r w:rsidR="00EC12CE">
        <w:rPr>
          <w:rFonts w:cs="Times New Roman"/>
          <w:szCs w:val="24"/>
        </w:rPr>
        <w:t xml:space="preserve">, </w:t>
      </w:r>
      <w:r w:rsidR="006C759C" w:rsidRPr="005C5768">
        <w:rPr>
          <w:rFonts w:cs="Times New Roman"/>
          <w:szCs w:val="24"/>
        </w:rPr>
        <w:t>a proto je</w:t>
      </w:r>
      <w:r w:rsidRPr="005C5768">
        <w:rPr>
          <w:rFonts w:cs="Times New Roman"/>
          <w:szCs w:val="24"/>
        </w:rPr>
        <w:t xml:space="preserve"> důležité znát vlastnosti dětské psychiky</w:t>
      </w:r>
      <w:r w:rsidR="006C759C" w:rsidRPr="005C5768">
        <w:rPr>
          <w:rFonts w:cs="Times New Roman"/>
          <w:szCs w:val="24"/>
        </w:rPr>
        <w:t xml:space="preserve"> a brát na ně patřičný ohled</w:t>
      </w:r>
      <w:r w:rsidR="00086B65">
        <w:rPr>
          <w:rFonts w:cs="Times New Roman"/>
          <w:szCs w:val="24"/>
        </w:rPr>
        <w:t>.</w:t>
      </w:r>
      <w:r w:rsidR="002043E7" w:rsidRPr="005C5768">
        <w:rPr>
          <w:rFonts w:cs="Times New Roman"/>
          <w:szCs w:val="24"/>
        </w:rPr>
        <w:t xml:space="preserve"> (</w:t>
      </w:r>
      <w:r w:rsidR="00403669">
        <w:rPr>
          <w:rFonts w:cs="Times New Roman"/>
          <w:szCs w:val="24"/>
        </w:rPr>
        <w:t>25</w:t>
      </w:r>
      <w:r w:rsidR="002043E7" w:rsidRPr="005C5768">
        <w:rPr>
          <w:rFonts w:cs="Times New Roman"/>
          <w:szCs w:val="24"/>
        </w:rPr>
        <w:t>)</w:t>
      </w:r>
    </w:p>
    <w:p w:rsidR="005B7B79" w:rsidRDefault="005B7B79" w:rsidP="00EC12CE">
      <w:pPr>
        <w:spacing w:before="0" w:after="0" w:line="360" w:lineRule="auto"/>
        <w:rPr>
          <w:rFonts w:cs="Times New Roman"/>
          <w:b/>
          <w:szCs w:val="24"/>
        </w:rPr>
      </w:pPr>
    </w:p>
    <w:p w:rsidR="005B7B79" w:rsidRPr="005B7B79" w:rsidRDefault="005B7B79" w:rsidP="005B7B79">
      <w:pPr>
        <w:spacing w:line="360" w:lineRule="auto"/>
        <w:rPr>
          <w:rFonts w:cs="Times New Roman"/>
          <w:b/>
          <w:szCs w:val="24"/>
        </w:rPr>
      </w:pPr>
    </w:p>
    <w:p w:rsidR="006C759C" w:rsidRPr="005C5768" w:rsidRDefault="00F36E4F" w:rsidP="006C759C">
      <w:pPr>
        <w:pStyle w:val="Odstavecseseznamem"/>
        <w:numPr>
          <w:ilvl w:val="0"/>
          <w:numId w:val="3"/>
        </w:numPr>
        <w:spacing w:line="360" w:lineRule="auto"/>
        <w:rPr>
          <w:rFonts w:cs="Times New Roman"/>
          <w:b/>
          <w:szCs w:val="24"/>
        </w:rPr>
      </w:pPr>
      <w:proofErr w:type="spellStart"/>
      <w:r w:rsidRPr="005C5768">
        <w:rPr>
          <w:rFonts w:cs="Times New Roman"/>
          <w:b/>
          <w:szCs w:val="24"/>
        </w:rPr>
        <w:lastRenderedPageBreak/>
        <w:t>temperamentové</w:t>
      </w:r>
      <w:proofErr w:type="spellEnd"/>
      <w:r w:rsidRPr="005C5768">
        <w:rPr>
          <w:rFonts w:cs="Times New Roman"/>
          <w:b/>
          <w:szCs w:val="24"/>
        </w:rPr>
        <w:t xml:space="preserve"> – </w:t>
      </w:r>
      <w:r w:rsidRPr="005C5768">
        <w:rPr>
          <w:rFonts w:cs="Times New Roman"/>
          <w:szCs w:val="24"/>
        </w:rPr>
        <w:t>ovlivňují veškeré projevy žáka a jeho chování</w:t>
      </w:r>
      <w:r w:rsidR="006C759C" w:rsidRPr="005C5768">
        <w:rPr>
          <w:rFonts w:cs="Times New Roman"/>
          <w:szCs w:val="24"/>
        </w:rPr>
        <w:t>.</w:t>
      </w:r>
      <w:r w:rsidRPr="005C5768">
        <w:rPr>
          <w:rFonts w:cs="Times New Roman"/>
          <w:szCs w:val="24"/>
        </w:rPr>
        <w:t xml:space="preserve"> </w:t>
      </w:r>
    </w:p>
    <w:p w:rsidR="00F36E4F" w:rsidRPr="005C5768" w:rsidRDefault="006C759C" w:rsidP="006C759C">
      <w:pPr>
        <w:pStyle w:val="Odstavecseseznamem"/>
        <w:spacing w:line="360" w:lineRule="auto"/>
        <w:ind w:left="1068"/>
        <w:rPr>
          <w:rFonts w:cs="Times New Roman"/>
          <w:b/>
          <w:szCs w:val="24"/>
        </w:rPr>
      </w:pPr>
      <w:r w:rsidRPr="005C5768">
        <w:rPr>
          <w:rFonts w:cs="Times New Roman"/>
          <w:szCs w:val="24"/>
        </w:rPr>
        <w:t>T</w:t>
      </w:r>
      <w:r w:rsidR="00F36E4F" w:rsidRPr="005C5768">
        <w:rPr>
          <w:rFonts w:cs="Times New Roman"/>
          <w:szCs w:val="24"/>
        </w:rPr>
        <w:t>emperamen</w:t>
      </w:r>
      <w:r w:rsidR="0099485F" w:rsidRPr="005C5768">
        <w:rPr>
          <w:rFonts w:cs="Times New Roman"/>
          <w:szCs w:val="24"/>
        </w:rPr>
        <w:t>t</w:t>
      </w:r>
      <w:r w:rsidRPr="005C5768">
        <w:rPr>
          <w:rFonts w:cs="Times New Roman"/>
          <w:szCs w:val="24"/>
        </w:rPr>
        <w:t>em chápeme</w:t>
      </w:r>
      <w:r w:rsidR="00F36E4F" w:rsidRPr="005C5768">
        <w:rPr>
          <w:rFonts w:cs="Times New Roman"/>
          <w:szCs w:val="24"/>
        </w:rPr>
        <w:t xml:space="preserve"> vnitřní styl prožívání osobnosti, způsob reagování člověka</w:t>
      </w:r>
      <w:r w:rsidR="00EC12CE">
        <w:rPr>
          <w:rFonts w:cs="Times New Roman"/>
          <w:szCs w:val="24"/>
        </w:rPr>
        <w:t>. Podle známé</w:t>
      </w:r>
      <w:r w:rsidRPr="005C5768">
        <w:rPr>
          <w:rFonts w:cs="Times New Roman"/>
          <w:szCs w:val="24"/>
        </w:rPr>
        <w:t xml:space="preserve"> Hippokratovy typologie rozeznáváme čtyři</w:t>
      </w:r>
      <w:r w:rsidR="00F36E4F" w:rsidRPr="005C5768">
        <w:rPr>
          <w:rFonts w:cs="Times New Roman"/>
          <w:szCs w:val="24"/>
        </w:rPr>
        <w:t xml:space="preserve"> </w:t>
      </w:r>
      <w:r w:rsidRPr="005C5768">
        <w:rPr>
          <w:rFonts w:cs="Times New Roman"/>
          <w:szCs w:val="24"/>
        </w:rPr>
        <w:t xml:space="preserve">typy osobností </w:t>
      </w:r>
      <w:r w:rsidR="00F36E4F" w:rsidRPr="005C5768">
        <w:rPr>
          <w:rFonts w:cs="Times New Roman"/>
          <w:szCs w:val="24"/>
        </w:rPr>
        <w:t>(sangvinik, cholerik, flegmatik, melancholik)</w:t>
      </w:r>
      <w:r w:rsidRPr="005C5768">
        <w:rPr>
          <w:rFonts w:cs="Times New Roman"/>
          <w:szCs w:val="24"/>
        </w:rPr>
        <w:t xml:space="preserve">. </w:t>
      </w:r>
      <w:proofErr w:type="spellStart"/>
      <w:r w:rsidRPr="005C5768">
        <w:rPr>
          <w:rFonts w:cs="Times New Roman"/>
          <w:szCs w:val="24"/>
        </w:rPr>
        <w:t>Eysenck</w:t>
      </w:r>
      <w:proofErr w:type="spellEnd"/>
      <w:r w:rsidRPr="005C5768">
        <w:rPr>
          <w:rFonts w:cs="Times New Roman"/>
          <w:szCs w:val="24"/>
        </w:rPr>
        <w:t xml:space="preserve"> dále osobnosti lidí rozdělil podle lability/stability na dva typy, jako </w:t>
      </w:r>
      <w:r w:rsidR="00EC12CE">
        <w:rPr>
          <w:rFonts w:cs="Times New Roman"/>
          <w:szCs w:val="24"/>
        </w:rPr>
        <w:t>extrovert/</w:t>
      </w:r>
      <w:r w:rsidR="00F36E4F" w:rsidRPr="005C5768">
        <w:rPr>
          <w:rFonts w:cs="Times New Roman"/>
          <w:szCs w:val="24"/>
        </w:rPr>
        <w:t>int</w:t>
      </w:r>
      <w:r w:rsidR="0099485F" w:rsidRPr="005C5768">
        <w:rPr>
          <w:rFonts w:cs="Times New Roman"/>
          <w:szCs w:val="24"/>
        </w:rPr>
        <w:t>ro</w:t>
      </w:r>
      <w:r w:rsidR="00F36E4F" w:rsidRPr="005C5768">
        <w:rPr>
          <w:rFonts w:cs="Times New Roman"/>
          <w:szCs w:val="24"/>
        </w:rPr>
        <w:t>vert</w:t>
      </w:r>
      <w:r w:rsidRPr="005C5768">
        <w:rPr>
          <w:rFonts w:cs="Times New Roman"/>
          <w:szCs w:val="24"/>
        </w:rPr>
        <w:t>. U</w:t>
      </w:r>
      <w:r w:rsidR="00F36E4F" w:rsidRPr="005C5768">
        <w:rPr>
          <w:rFonts w:cs="Times New Roman"/>
          <w:szCs w:val="24"/>
        </w:rPr>
        <w:t>čitel</w:t>
      </w:r>
      <w:r w:rsidRPr="005C5768">
        <w:rPr>
          <w:rFonts w:cs="Times New Roman"/>
          <w:szCs w:val="24"/>
        </w:rPr>
        <w:t xml:space="preserve"> má za úkol analyzovat</w:t>
      </w:r>
      <w:r w:rsidR="00F36E4F" w:rsidRPr="005C5768">
        <w:rPr>
          <w:rFonts w:cs="Times New Roman"/>
          <w:szCs w:val="24"/>
        </w:rPr>
        <w:t xml:space="preserve"> temperament</w:t>
      </w:r>
      <w:r w:rsidRPr="005C5768">
        <w:rPr>
          <w:rFonts w:cs="Times New Roman"/>
          <w:szCs w:val="24"/>
        </w:rPr>
        <w:t xml:space="preserve"> svých žáků</w:t>
      </w:r>
      <w:r w:rsidR="00F36E4F" w:rsidRPr="005C5768">
        <w:rPr>
          <w:rFonts w:cs="Times New Roman"/>
          <w:szCs w:val="24"/>
        </w:rPr>
        <w:t xml:space="preserve">, na jejich základě pochopí žákovo </w:t>
      </w:r>
      <w:r w:rsidR="00EC12CE">
        <w:rPr>
          <w:rFonts w:cs="Times New Roman"/>
          <w:szCs w:val="24"/>
        </w:rPr>
        <w:t>chování a </w:t>
      </w:r>
      <w:r w:rsidR="00F36E4F" w:rsidRPr="005C5768">
        <w:rPr>
          <w:rFonts w:cs="Times New Roman"/>
          <w:szCs w:val="24"/>
        </w:rPr>
        <w:t>přizpůsobí výchovné působení</w:t>
      </w:r>
      <w:r w:rsidR="00C73A42" w:rsidRPr="005C5768">
        <w:rPr>
          <w:rFonts w:cs="Times New Roman"/>
          <w:szCs w:val="24"/>
        </w:rPr>
        <w:t>.</w:t>
      </w:r>
      <w:r w:rsidR="002043E7" w:rsidRPr="005C5768">
        <w:rPr>
          <w:rFonts w:cs="Times New Roman"/>
          <w:szCs w:val="24"/>
        </w:rPr>
        <w:t xml:space="preserve"> (</w:t>
      </w:r>
      <w:r w:rsidR="00403669">
        <w:rPr>
          <w:rFonts w:cs="Times New Roman"/>
          <w:szCs w:val="24"/>
        </w:rPr>
        <w:t>25</w:t>
      </w:r>
      <w:r w:rsidR="002043E7" w:rsidRPr="005C5768">
        <w:rPr>
          <w:rFonts w:cs="Times New Roman"/>
          <w:szCs w:val="24"/>
        </w:rPr>
        <w:t>)</w:t>
      </w:r>
    </w:p>
    <w:p w:rsidR="00F36E4F" w:rsidRPr="005C5768" w:rsidRDefault="00F36E4F" w:rsidP="006C759C">
      <w:pPr>
        <w:pStyle w:val="Odstavecseseznamem"/>
        <w:numPr>
          <w:ilvl w:val="0"/>
          <w:numId w:val="3"/>
        </w:numPr>
        <w:spacing w:line="360" w:lineRule="auto"/>
        <w:rPr>
          <w:rFonts w:cs="Times New Roman"/>
          <w:b/>
          <w:szCs w:val="24"/>
        </w:rPr>
      </w:pPr>
      <w:r w:rsidRPr="005C5768">
        <w:rPr>
          <w:rFonts w:cs="Times New Roman"/>
          <w:b/>
          <w:szCs w:val="24"/>
        </w:rPr>
        <w:t>rozdíly ve schopnostech –</w:t>
      </w:r>
      <w:r w:rsidRPr="005C5768">
        <w:rPr>
          <w:rFonts w:cs="Times New Roman"/>
          <w:szCs w:val="24"/>
        </w:rPr>
        <w:t xml:space="preserve"> předurčují kvalitu a úspěšnost výsledku činnosti jedince</w:t>
      </w:r>
      <w:r w:rsidR="00C73A42" w:rsidRPr="005C5768">
        <w:rPr>
          <w:rFonts w:cs="Times New Roman"/>
          <w:szCs w:val="24"/>
        </w:rPr>
        <w:t>.</w:t>
      </w:r>
      <w:r w:rsidRPr="005C5768">
        <w:rPr>
          <w:rFonts w:cs="Times New Roman"/>
          <w:szCs w:val="24"/>
        </w:rPr>
        <w:t xml:space="preserve"> </w:t>
      </w:r>
      <w:r w:rsidR="00C73A42" w:rsidRPr="005C5768">
        <w:rPr>
          <w:rFonts w:cs="Times New Roman"/>
          <w:szCs w:val="24"/>
        </w:rPr>
        <w:t>U</w:t>
      </w:r>
      <w:r w:rsidRPr="005C5768">
        <w:rPr>
          <w:rFonts w:cs="Times New Roman"/>
          <w:szCs w:val="24"/>
        </w:rPr>
        <w:t xml:space="preserve"> dětí</w:t>
      </w:r>
      <w:r w:rsidR="00C73A42" w:rsidRPr="005C5768">
        <w:rPr>
          <w:rFonts w:cs="Times New Roman"/>
          <w:szCs w:val="24"/>
        </w:rPr>
        <w:t xml:space="preserve"> nejčastější</w:t>
      </w:r>
      <w:r w:rsidRPr="005C5768">
        <w:rPr>
          <w:rFonts w:cs="Times New Roman"/>
          <w:szCs w:val="24"/>
        </w:rPr>
        <w:t xml:space="preserve"> schopnosti – hudební, výtvarné, psychomotorické, koordinace pohybů, těl. </w:t>
      </w:r>
      <w:r w:rsidR="00C73A42" w:rsidRPr="005C5768">
        <w:rPr>
          <w:rFonts w:cs="Times New Roman"/>
          <w:szCs w:val="24"/>
        </w:rPr>
        <w:t xml:space="preserve">zdatnost, atd. Učitel by opět měl </w:t>
      </w:r>
      <w:r w:rsidRPr="005C5768">
        <w:rPr>
          <w:rFonts w:cs="Times New Roman"/>
          <w:szCs w:val="24"/>
        </w:rPr>
        <w:t>poznat vrozené předpoklady a zajistit optim</w:t>
      </w:r>
      <w:r w:rsidR="00C73A42" w:rsidRPr="005C5768">
        <w:rPr>
          <w:rFonts w:cs="Times New Roman"/>
          <w:szCs w:val="24"/>
        </w:rPr>
        <w:t>á</w:t>
      </w:r>
      <w:r w:rsidRPr="005C5768">
        <w:rPr>
          <w:rFonts w:cs="Times New Roman"/>
          <w:szCs w:val="24"/>
        </w:rPr>
        <w:t>l</w:t>
      </w:r>
      <w:r w:rsidR="00C73A42" w:rsidRPr="005C5768">
        <w:rPr>
          <w:rFonts w:cs="Times New Roman"/>
          <w:szCs w:val="24"/>
        </w:rPr>
        <w:t>ní</w:t>
      </w:r>
      <w:r w:rsidRPr="005C5768">
        <w:rPr>
          <w:rFonts w:cs="Times New Roman"/>
          <w:szCs w:val="24"/>
        </w:rPr>
        <w:t xml:space="preserve"> podmínky pro</w:t>
      </w:r>
      <w:r w:rsidR="00C73A42" w:rsidRPr="005C5768">
        <w:rPr>
          <w:rFonts w:cs="Times New Roman"/>
          <w:szCs w:val="24"/>
        </w:rPr>
        <w:t xml:space="preserve"> jejich</w:t>
      </w:r>
      <w:r w:rsidRPr="005C5768">
        <w:rPr>
          <w:rFonts w:cs="Times New Roman"/>
          <w:szCs w:val="24"/>
        </w:rPr>
        <w:t xml:space="preserve"> rozvoj</w:t>
      </w:r>
      <w:r w:rsidR="00C73A42" w:rsidRPr="005C5768">
        <w:rPr>
          <w:rFonts w:cs="Times New Roman"/>
          <w:szCs w:val="24"/>
        </w:rPr>
        <w:t>.</w:t>
      </w:r>
      <w:r w:rsidR="002043E7" w:rsidRPr="005C5768">
        <w:rPr>
          <w:rFonts w:cs="Times New Roman"/>
          <w:szCs w:val="24"/>
        </w:rPr>
        <w:t xml:space="preserve"> (</w:t>
      </w:r>
      <w:r w:rsidR="0038493F">
        <w:rPr>
          <w:rFonts w:cs="Times New Roman"/>
          <w:szCs w:val="24"/>
        </w:rPr>
        <w:t>2</w:t>
      </w:r>
      <w:r w:rsidR="00403669">
        <w:rPr>
          <w:rFonts w:cs="Times New Roman"/>
          <w:szCs w:val="24"/>
        </w:rPr>
        <w:t>5</w:t>
      </w:r>
      <w:r w:rsidR="002043E7" w:rsidRPr="005C5768">
        <w:rPr>
          <w:rFonts w:cs="Times New Roman"/>
          <w:szCs w:val="24"/>
        </w:rPr>
        <w:t>)</w:t>
      </w:r>
    </w:p>
    <w:p w:rsidR="00F36E4F" w:rsidRPr="005C5768" w:rsidRDefault="00F36E4F" w:rsidP="006C759C">
      <w:pPr>
        <w:pStyle w:val="Odstavecseseznamem"/>
        <w:numPr>
          <w:ilvl w:val="0"/>
          <w:numId w:val="3"/>
        </w:numPr>
        <w:spacing w:line="360" w:lineRule="auto"/>
        <w:rPr>
          <w:rFonts w:cs="Times New Roman"/>
          <w:b/>
          <w:szCs w:val="24"/>
        </w:rPr>
      </w:pPr>
      <w:r w:rsidRPr="005C5768">
        <w:rPr>
          <w:rFonts w:cs="Times New Roman"/>
          <w:b/>
          <w:szCs w:val="24"/>
        </w:rPr>
        <w:t xml:space="preserve">charakteru- </w:t>
      </w:r>
      <w:r w:rsidRPr="005C5768">
        <w:rPr>
          <w:rFonts w:cs="Times New Roman"/>
          <w:szCs w:val="24"/>
        </w:rPr>
        <w:t>rozdíly ve vztazích k sobě samému, druhým lidem (společnosti) a</w:t>
      </w:r>
      <w:r w:rsidR="00F03D89">
        <w:rPr>
          <w:rFonts w:cs="Times New Roman"/>
          <w:szCs w:val="24"/>
        </w:rPr>
        <w:t> </w:t>
      </w:r>
      <w:r w:rsidRPr="005C5768">
        <w:rPr>
          <w:rFonts w:cs="Times New Roman"/>
          <w:szCs w:val="24"/>
        </w:rPr>
        <w:t>k vykonávané činnosti</w:t>
      </w:r>
      <w:r w:rsidR="00C73A42" w:rsidRPr="005C5768">
        <w:rPr>
          <w:rFonts w:cs="Times New Roman"/>
          <w:szCs w:val="24"/>
        </w:rPr>
        <w:t>. Tzn.</w:t>
      </w:r>
      <w:r w:rsidRPr="005C5768">
        <w:rPr>
          <w:rFonts w:cs="Times New Roman"/>
          <w:szCs w:val="24"/>
        </w:rPr>
        <w:t xml:space="preserve"> jaké má dítě sebevědomí, jak se hodnotí, je skromné, nejisté, přeceňuje, podceňuje se, </w:t>
      </w:r>
      <w:r w:rsidR="00C73A42" w:rsidRPr="005C5768">
        <w:rPr>
          <w:rFonts w:cs="Times New Roman"/>
          <w:szCs w:val="24"/>
        </w:rPr>
        <w:t>přátel</w:t>
      </w:r>
      <w:r w:rsidR="00EC12CE">
        <w:rPr>
          <w:rFonts w:cs="Times New Roman"/>
          <w:szCs w:val="24"/>
        </w:rPr>
        <w:t>ské, obětavé; vhodným sociálním</w:t>
      </w:r>
      <w:r w:rsidRPr="005C5768">
        <w:rPr>
          <w:rFonts w:cs="Times New Roman"/>
          <w:szCs w:val="24"/>
        </w:rPr>
        <w:t xml:space="preserve"> působením lze</w:t>
      </w:r>
      <w:r w:rsidR="00C73A42" w:rsidRPr="005C5768">
        <w:rPr>
          <w:rFonts w:cs="Times New Roman"/>
          <w:szCs w:val="24"/>
        </w:rPr>
        <w:t xml:space="preserve"> nežádoucí vlastnosti potlačit a naopak ty </w:t>
      </w:r>
      <w:r w:rsidRPr="005C5768">
        <w:rPr>
          <w:rFonts w:cs="Times New Roman"/>
          <w:szCs w:val="24"/>
        </w:rPr>
        <w:t xml:space="preserve">žádoucí </w:t>
      </w:r>
      <w:r w:rsidR="00EC12CE">
        <w:rPr>
          <w:rFonts w:cs="Times New Roman"/>
          <w:szCs w:val="24"/>
        </w:rPr>
        <w:t xml:space="preserve">patřičně </w:t>
      </w:r>
      <w:r w:rsidRPr="005C5768">
        <w:rPr>
          <w:rFonts w:cs="Times New Roman"/>
          <w:szCs w:val="24"/>
        </w:rPr>
        <w:t>rozvinout</w:t>
      </w:r>
      <w:r w:rsidR="00C73A42" w:rsidRPr="005C5768">
        <w:rPr>
          <w:rFonts w:cs="Times New Roman"/>
          <w:szCs w:val="24"/>
        </w:rPr>
        <w:t>.</w:t>
      </w:r>
      <w:r w:rsidR="002043E7" w:rsidRPr="005C5768">
        <w:rPr>
          <w:rFonts w:cs="Times New Roman"/>
          <w:szCs w:val="24"/>
        </w:rPr>
        <w:t xml:space="preserve"> (</w:t>
      </w:r>
      <w:r w:rsidR="0038493F">
        <w:rPr>
          <w:rFonts w:cs="Times New Roman"/>
          <w:szCs w:val="24"/>
        </w:rPr>
        <w:t>2</w:t>
      </w:r>
      <w:r w:rsidR="005B7B79">
        <w:rPr>
          <w:rFonts w:cs="Times New Roman"/>
          <w:szCs w:val="24"/>
        </w:rPr>
        <w:t>4</w:t>
      </w:r>
      <w:r w:rsidR="002043E7" w:rsidRPr="005C5768">
        <w:rPr>
          <w:rFonts w:cs="Times New Roman"/>
          <w:szCs w:val="24"/>
        </w:rPr>
        <w:t>)</w:t>
      </w:r>
    </w:p>
    <w:p w:rsidR="005B7B79" w:rsidRPr="00F03D89" w:rsidRDefault="00F36E4F" w:rsidP="005B7B79">
      <w:pPr>
        <w:pStyle w:val="Odstavecseseznamem"/>
        <w:numPr>
          <w:ilvl w:val="0"/>
          <w:numId w:val="3"/>
        </w:numPr>
        <w:spacing w:line="360" w:lineRule="auto"/>
        <w:rPr>
          <w:rFonts w:cs="Times New Roman"/>
          <w:szCs w:val="24"/>
        </w:rPr>
      </w:pPr>
      <w:r w:rsidRPr="005C5768">
        <w:rPr>
          <w:rFonts w:cs="Times New Roman"/>
          <w:b/>
          <w:szCs w:val="24"/>
        </w:rPr>
        <w:t xml:space="preserve">motivaci – </w:t>
      </w:r>
      <w:r w:rsidRPr="005C5768">
        <w:rPr>
          <w:rFonts w:cs="Times New Roman"/>
          <w:szCs w:val="24"/>
        </w:rPr>
        <w:t>rozdíly v intenzitě, povaze vlastních pohnutek k určité činnosti; motivační síly (motivy)</w:t>
      </w:r>
      <w:r w:rsidR="0083444C">
        <w:rPr>
          <w:rFonts w:cs="Times New Roman"/>
          <w:szCs w:val="24"/>
        </w:rPr>
        <w:t xml:space="preserve"> odpovídají</w:t>
      </w:r>
      <w:r w:rsidR="0099485F" w:rsidRPr="005C5768">
        <w:rPr>
          <w:rFonts w:cs="Times New Roman"/>
          <w:szCs w:val="24"/>
        </w:rPr>
        <w:t xml:space="preserve"> </w:t>
      </w:r>
      <w:r w:rsidR="0083444C">
        <w:rPr>
          <w:rFonts w:cs="Times New Roman"/>
          <w:szCs w:val="24"/>
        </w:rPr>
        <w:t>potřebám</w:t>
      </w:r>
      <w:r w:rsidRPr="005C5768">
        <w:rPr>
          <w:rFonts w:cs="Times New Roman"/>
          <w:szCs w:val="24"/>
        </w:rPr>
        <w:t xml:space="preserve">, </w:t>
      </w:r>
      <w:r w:rsidR="0083444C">
        <w:rPr>
          <w:rFonts w:cs="Times New Roman"/>
          <w:szCs w:val="24"/>
        </w:rPr>
        <w:t>zájmům, postojům</w:t>
      </w:r>
      <w:r w:rsidRPr="005C5768">
        <w:rPr>
          <w:rFonts w:cs="Times New Roman"/>
          <w:szCs w:val="24"/>
        </w:rPr>
        <w:t>, hodnot</w:t>
      </w:r>
      <w:r w:rsidR="0083444C">
        <w:rPr>
          <w:rFonts w:cs="Times New Roman"/>
          <w:szCs w:val="24"/>
        </w:rPr>
        <w:t>ám, cílům</w:t>
      </w:r>
      <w:r w:rsidRPr="005C5768">
        <w:rPr>
          <w:rFonts w:cs="Times New Roman"/>
          <w:szCs w:val="24"/>
        </w:rPr>
        <w:t>. Motivy nám umožňují porozumět a pochopit, předvídat a usměrňovat chování lidí</w:t>
      </w:r>
      <w:r w:rsidR="00C73A42" w:rsidRPr="005C5768">
        <w:rPr>
          <w:rFonts w:cs="Times New Roman"/>
          <w:szCs w:val="24"/>
        </w:rPr>
        <w:t>.</w:t>
      </w:r>
      <w:r w:rsidR="002043E7" w:rsidRPr="005C5768">
        <w:rPr>
          <w:rFonts w:cs="Times New Roman"/>
          <w:szCs w:val="24"/>
        </w:rPr>
        <w:t xml:space="preserve"> (</w:t>
      </w:r>
      <w:r w:rsidR="0038493F">
        <w:rPr>
          <w:rFonts w:cs="Times New Roman"/>
          <w:szCs w:val="24"/>
        </w:rPr>
        <w:t>2</w:t>
      </w:r>
      <w:r w:rsidR="00403669">
        <w:rPr>
          <w:rFonts w:cs="Times New Roman"/>
          <w:szCs w:val="24"/>
        </w:rPr>
        <w:t>5</w:t>
      </w:r>
      <w:r w:rsidR="002043E7" w:rsidRPr="005C5768">
        <w:rPr>
          <w:rFonts w:cs="Times New Roman"/>
          <w:szCs w:val="24"/>
        </w:rPr>
        <w:t>)</w:t>
      </w:r>
    </w:p>
    <w:p w:rsidR="0083444C" w:rsidRPr="005C5768" w:rsidRDefault="00C73A42" w:rsidP="0083444C">
      <w:pPr>
        <w:pStyle w:val="Bezmezer"/>
        <w:spacing w:before="240" w:line="360" w:lineRule="auto"/>
        <w:ind w:firstLine="454"/>
        <w:jc w:val="both"/>
        <w:rPr>
          <w:rFonts w:ascii="Times New Roman" w:hAnsi="Times New Roman" w:cs="Times New Roman"/>
          <w:sz w:val="24"/>
          <w:szCs w:val="24"/>
        </w:rPr>
      </w:pPr>
      <w:r w:rsidRPr="005C5768">
        <w:rPr>
          <w:rFonts w:ascii="Times New Roman" w:hAnsi="Times New Roman" w:cs="Times New Roman"/>
          <w:sz w:val="24"/>
          <w:szCs w:val="24"/>
        </w:rPr>
        <w:t>Základní a nejdůležitější vztah ve výchovně vzdělávacím procesu je interakce učitel-žák, vychovatel-vychovávaný. Tato interakce ovlivňuje charakter, průběh i výsledek výchovně vzdělávacího procesu. Dosah a hloubku pedagogo</w:t>
      </w:r>
      <w:r w:rsidR="0083444C">
        <w:rPr>
          <w:rFonts w:ascii="Times New Roman" w:hAnsi="Times New Roman" w:cs="Times New Roman"/>
          <w:sz w:val="24"/>
          <w:szCs w:val="24"/>
        </w:rPr>
        <w:t>va výchovného působení na žáka.</w:t>
      </w:r>
    </w:p>
    <w:p w:rsidR="00C73A42" w:rsidRPr="005C5768" w:rsidRDefault="00C73A42" w:rsidP="00F03D89">
      <w:pPr>
        <w:pStyle w:val="Bezmezer"/>
        <w:spacing w:line="360" w:lineRule="auto"/>
        <w:ind w:firstLine="454"/>
        <w:jc w:val="both"/>
        <w:rPr>
          <w:rFonts w:ascii="Times New Roman" w:hAnsi="Times New Roman" w:cs="Times New Roman"/>
          <w:sz w:val="24"/>
          <w:szCs w:val="24"/>
        </w:rPr>
      </w:pPr>
      <w:r w:rsidRPr="005C5768">
        <w:rPr>
          <w:rFonts w:ascii="Times New Roman" w:hAnsi="Times New Roman" w:cs="Times New Roman"/>
          <w:sz w:val="24"/>
          <w:szCs w:val="24"/>
        </w:rPr>
        <w:t xml:space="preserve">Pokud je vztah pozitivní, je výchovné působení větší a naopak. </w:t>
      </w:r>
      <w:r w:rsidR="005B7B79">
        <w:rPr>
          <w:rFonts w:ascii="Times New Roman" w:hAnsi="Times New Roman" w:cs="Times New Roman"/>
          <w:sz w:val="24"/>
          <w:szCs w:val="24"/>
        </w:rPr>
        <w:t>Učitel musí své žáky dobře poznat a individuálně přistupovat k pot</w:t>
      </w:r>
      <w:r w:rsidR="00C23B45">
        <w:rPr>
          <w:rFonts w:ascii="Times New Roman" w:hAnsi="Times New Roman" w:cs="Times New Roman"/>
          <w:sz w:val="24"/>
          <w:szCs w:val="24"/>
        </w:rPr>
        <w:t>řebám každé skupiny. Vzhledem k </w:t>
      </w:r>
      <w:r w:rsidR="0083444C">
        <w:rPr>
          <w:rFonts w:ascii="Times New Roman" w:hAnsi="Times New Roman" w:cs="Times New Roman"/>
          <w:sz w:val="24"/>
          <w:szCs w:val="24"/>
        </w:rPr>
        <w:t>tomu, že </w:t>
      </w:r>
      <w:r w:rsidR="005B7B79">
        <w:rPr>
          <w:rFonts w:ascii="Times New Roman" w:hAnsi="Times New Roman" w:cs="Times New Roman"/>
          <w:sz w:val="24"/>
          <w:szCs w:val="24"/>
        </w:rPr>
        <w:t xml:space="preserve">cvičení z aplikační části </w:t>
      </w:r>
      <w:r w:rsidR="0083444C">
        <w:rPr>
          <w:rFonts w:ascii="Times New Roman" w:hAnsi="Times New Roman" w:cs="Times New Roman"/>
          <w:sz w:val="24"/>
          <w:szCs w:val="24"/>
        </w:rPr>
        <w:t>předkládané</w:t>
      </w:r>
      <w:r w:rsidR="005B7B79">
        <w:rPr>
          <w:rFonts w:ascii="Times New Roman" w:hAnsi="Times New Roman" w:cs="Times New Roman"/>
          <w:sz w:val="24"/>
          <w:szCs w:val="24"/>
        </w:rPr>
        <w:t xml:space="preserve"> diplomové práce byla realizována u skupin žáků odděleného pohlaví</w:t>
      </w:r>
      <w:r w:rsidR="00F03D89">
        <w:rPr>
          <w:rFonts w:ascii="Times New Roman" w:hAnsi="Times New Roman" w:cs="Times New Roman"/>
          <w:sz w:val="24"/>
          <w:szCs w:val="24"/>
        </w:rPr>
        <w:t xml:space="preserve">, což je specifikou pojetí výuky vyučovacího předmětu Pracovní činnosti na základní škole, kde probíhala pilotní realizace projektu, který je součástí </w:t>
      </w:r>
      <w:r w:rsidR="0083444C">
        <w:rPr>
          <w:rFonts w:ascii="Times New Roman" w:hAnsi="Times New Roman" w:cs="Times New Roman"/>
          <w:sz w:val="24"/>
          <w:szCs w:val="24"/>
        </w:rPr>
        <w:t>předkládané</w:t>
      </w:r>
      <w:r w:rsidR="00F03D89" w:rsidRPr="0083444C">
        <w:rPr>
          <w:rFonts w:ascii="Times New Roman" w:hAnsi="Times New Roman" w:cs="Times New Roman"/>
          <w:sz w:val="24"/>
          <w:szCs w:val="24"/>
        </w:rPr>
        <w:t xml:space="preserve"> práce. K této skutečnosti je třeba individuálně</w:t>
      </w:r>
      <w:r w:rsidR="00F03D89">
        <w:rPr>
          <w:rFonts w:ascii="Times New Roman" w:hAnsi="Times New Roman" w:cs="Times New Roman"/>
          <w:sz w:val="24"/>
          <w:szCs w:val="24"/>
        </w:rPr>
        <w:t xml:space="preserve"> přihlédnout a</w:t>
      </w:r>
      <w:r w:rsidR="005B7B79">
        <w:rPr>
          <w:rFonts w:ascii="Times New Roman" w:hAnsi="Times New Roman" w:cs="Times New Roman"/>
          <w:sz w:val="24"/>
          <w:szCs w:val="24"/>
        </w:rPr>
        <w:t xml:space="preserve"> u dívek</w:t>
      </w:r>
      <w:r w:rsidR="0019212C">
        <w:rPr>
          <w:rFonts w:ascii="Times New Roman" w:hAnsi="Times New Roman" w:cs="Times New Roman"/>
          <w:sz w:val="24"/>
          <w:szCs w:val="24"/>
        </w:rPr>
        <w:t>, které mohou mít zvýšené problémy při čtení a zapojení elektrického obvodu,</w:t>
      </w:r>
      <w:r w:rsidR="005B7B79">
        <w:rPr>
          <w:rFonts w:ascii="Times New Roman" w:hAnsi="Times New Roman" w:cs="Times New Roman"/>
          <w:sz w:val="24"/>
          <w:szCs w:val="24"/>
        </w:rPr>
        <w:t xml:space="preserve"> by učitel měl více dbát na kontrolu práce skupinek a přípa</w:t>
      </w:r>
      <w:r w:rsidR="0083444C">
        <w:rPr>
          <w:rFonts w:ascii="Times New Roman" w:hAnsi="Times New Roman" w:cs="Times New Roman"/>
          <w:sz w:val="24"/>
          <w:szCs w:val="24"/>
        </w:rPr>
        <w:t>dně</w:t>
      </w:r>
      <w:r w:rsidR="005B7B79">
        <w:rPr>
          <w:rFonts w:ascii="Times New Roman" w:hAnsi="Times New Roman" w:cs="Times New Roman"/>
          <w:sz w:val="24"/>
          <w:szCs w:val="24"/>
        </w:rPr>
        <w:t xml:space="preserve"> </w:t>
      </w:r>
      <w:r w:rsidR="0083444C">
        <w:rPr>
          <w:rFonts w:ascii="Times New Roman" w:hAnsi="Times New Roman" w:cs="Times New Roman"/>
          <w:sz w:val="24"/>
          <w:szCs w:val="24"/>
        </w:rPr>
        <w:t>upřesňovat</w:t>
      </w:r>
      <w:r w:rsidR="005B7B79">
        <w:rPr>
          <w:rFonts w:ascii="Times New Roman" w:hAnsi="Times New Roman" w:cs="Times New Roman"/>
          <w:sz w:val="24"/>
          <w:szCs w:val="24"/>
        </w:rPr>
        <w:t xml:space="preserve"> </w:t>
      </w:r>
      <w:r w:rsidR="00F03D89">
        <w:rPr>
          <w:rFonts w:ascii="Times New Roman" w:hAnsi="Times New Roman" w:cs="Times New Roman"/>
          <w:sz w:val="24"/>
          <w:szCs w:val="24"/>
        </w:rPr>
        <w:t>nejasnosti</w:t>
      </w:r>
      <w:r w:rsidR="005B7B79">
        <w:rPr>
          <w:rFonts w:ascii="Times New Roman" w:hAnsi="Times New Roman" w:cs="Times New Roman"/>
          <w:sz w:val="24"/>
          <w:szCs w:val="24"/>
        </w:rPr>
        <w:t>.</w:t>
      </w:r>
      <w:r w:rsidR="0019212C">
        <w:rPr>
          <w:rFonts w:ascii="Times New Roman" w:hAnsi="Times New Roman" w:cs="Times New Roman"/>
          <w:sz w:val="24"/>
          <w:szCs w:val="24"/>
        </w:rPr>
        <w:t xml:space="preserve"> Naopak u chlapec</w:t>
      </w:r>
      <w:r w:rsidR="0083444C">
        <w:rPr>
          <w:rFonts w:ascii="Times New Roman" w:hAnsi="Times New Roman" w:cs="Times New Roman"/>
          <w:sz w:val="24"/>
          <w:szCs w:val="24"/>
        </w:rPr>
        <w:t>kých skupin lze přepokládat, že </w:t>
      </w:r>
      <w:r w:rsidR="0019212C">
        <w:rPr>
          <w:rFonts w:ascii="Times New Roman" w:hAnsi="Times New Roman" w:cs="Times New Roman"/>
          <w:sz w:val="24"/>
          <w:szCs w:val="24"/>
        </w:rPr>
        <w:t>bude větší problém s kázní a také by učitel měl dohlédnout, aby žáci nepoškodili své pracovní pomůcky.</w:t>
      </w:r>
      <w:r w:rsidR="005B7B79">
        <w:rPr>
          <w:rFonts w:ascii="Times New Roman" w:hAnsi="Times New Roman" w:cs="Times New Roman"/>
          <w:sz w:val="24"/>
          <w:szCs w:val="24"/>
        </w:rPr>
        <w:t xml:space="preserve"> </w:t>
      </w:r>
    </w:p>
    <w:p w:rsidR="00C73A42" w:rsidRDefault="004E6987" w:rsidP="00F03D89">
      <w:pPr>
        <w:spacing w:line="360" w:lineRule="auto"/>
        <w:ind w:firstLine="454"/>
        <w:rPr>
          <w:rFonts w:cs="Times New Roman"/>
        </w:rPr>
      </w:pPr>
      <w:r>
        <w:rPr>
          <w:rFonts w:cs="Times New Roman"/>
        </w:rPr>
        <w:lastRenderedPageBreak/>
        <w:t>Vzhledem k rozsahu této diplomové práce se již podrobněji nebudeme věnovat problematice osobnosti vychovávaného a vychovatele, ale přesto je třeba</w:t>
      </w:r>
      <w:r w:rsidR="00F03D89">
        <w:rPr>
          <w:rFonts w:cs="Times New Roman"/>
        </w:rPr>
        <w:t xml:space="preserve"> již při plánování výuky</w:t>
      </w:r>
      <w:r>
        <w:rPr>
          <w:rFonts w:cs="Times New Roman"/>
        </w:rPr>
        <w:t xml:space="preserve"> </w:t>
      </w:r>
      <w:r w:rsidR="00086B65">
        <w:rPr>
          <w:rFonts w:cs="Times New Roman"/>
        </w:rPr>
        <w:t xml:space="preserve">přihlédnout </w:t>
      </w:r>
      <w:r>
        <w:rPr>
          <w:rFonts w:cs="Times New Roman"/>
        </w:rPr>
        <w:t>k těmto individuálním aspektům</w:t>
      </w:r>
      <w:r w:rsidR="00086B65">
        <w:rPr>
          <w:rFonts w:cs="Times New Roman"/>
        </w:rPr>
        <w:t>, protože mají význam pro efektivitu výchovně</w:t>
      </w:r>
      <w:r w:rsidR="00F03D89">
        <w:rPr>
          <w:rFonts w:cs="Times New Roman"/>
        </w:rPr>
        <w:t xml:space="preserve"> </w:t>
      </w:r>
      <w:r w:rsidR="00086B65">
        <w:rPr>
          <w:rFonts w:cs="Times New Roman"/>
        </w:rPr>
        <w:t>-</w:t>
      </w:r>
      <w:r w:rsidR="00F03D89">
        <w:rPr>
          <w:rFonts w:cs="Times New Roman"/>
        </w:rPr>
        <w:t xml:space="preserve"> </w:t>
      </w:r>
      <w:r w:rsidR="00086B65">
        <w:rPr>
          <w:rFonts w:cs="Times New Roman"/>
        </w:rPr>
        <w:t>vzdělávacího procesu.</w:t>
      </w: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086B65" w:rsidRDefault="00086B65" w:rsidP="00C73A42">
      <w:pPr>
        <w:rPr>
          <w:rFonts w:cs="Times New Roman"/>
        </w:rPr>
      </w:pPr>
    </w:p>
    <w:p w:rsidR="00F36E4F" w:rsidRPr="005C5768" w:rsidRDefault="00F36E4F" w:rsidP="00F36E4F">
      <w:pPr>
        <w:spacing w:line="360" w:lineRule="auto"/>
        <w:rPr>
          <w:rFonts w:cs="Times New Roman"/>
          <w:b/>
          <w:szCs w:val="24"/>
        </w:rPr>
      </w:pPr>
    </w:p>
    <w:p w:rsidR="009F18E3" w:rsidRPr="009F18E3" w:rsidRDefault="009F18E3" w:rsidP="009F18E3">
      <w:pPr>
        <w:pStyle w:val="Nadpis1"/>
      </w:pPr>
      <w:bookmarkStart w:id="34" w:name="_Toc384848012"/>
      <w:r w:rsidRPr="009F18E3">
        <w:lastRenderedPageBreak/>
        <w:t>APLIKAČNÍ ČÁST</w:t>
      </w:r>
      <w:bookmarkEnd w:id="34"/>
    </w:p>
    <w:p w:rsidR="007B7BA5" w:rsidRPr="00DE111E" w:rsidRDefault="0035669C" w:rsidP="00AE466F">
      <w:pPr>
        <w:pStyle w:val="Nadpis1"/>
        <w:jc w:val="both"/>
      </w:pPr>
      <w:bookmarkStart w:id="35" w:name="_Toc384848013"/>
      <w:r>
        <w:t>8</w:t>
      </w:r>
      <w:r w:rsidR="007B7BA5" w:rsidRPr="007A3F6D">
        <w:t xml:space="preserve"> Projekt: Obnovitelné zdroje energie se zaměřením na fotovoltaiku</w:t>
      </w:r>
      <w:bookmarkEnd w:id="35"/>
    </w:p>
    <w:p w:rsidR="007B7BA5" w:rsidRPr="00830242" w:rsidRDefault="007B7BA5" w:rsidP="007B7BA5">
      <w:pPr>
        <w:pStyle w:val="Bezmeze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Zařazení do výuky: </w:t>
      </w:r>
      <w:r>
        <w:rPr>
          <w:rFonts w:ascii="Times New Roman" w:hAnsi="Times New Roman" w:cs="Times New Roman"/>
          <w:sz w:val="24"/>
          <w:szCs w:val="24"/>
        </w:rPr>
        <w:t>8. a 9. ročník ZŠ, v rámci předmětu Pracovní činnosti</w:t>
      </w:r>
    </w:p>
    <w:p w:rsidR="007B7BA5" w:rsidRDefault="007B7BA5" w:rsidP="007B7BA5">
      <w:pPr>
        <w:pStyle w:val="Bezmezer"/>
        <w:spacing w:line="360" w:lineRule="auto"/>
        <w:jc w:val="both"/>
        <w:rPr>
          <w:rFonts w:ascii="Times New Roman" w:hAnsi="Times New Roman" w:cs="Times New Roman"/>
          <w:sz w:val="24"/>
          <w:szCs w:val="24"/>
        </w:rPr>
      </w:pPr>
      <w:r>
        <w:rPr>
          <w:rFonts w:ascii="Times New Roman" w:hAnsi="Times New Roman" w:cs="Times New Roman"/>
          <w:b/>
          <w:sz w:val="24"/>
          <w:szCs w:val="24"/>
        </w:rPr>
        <w:t>Časová náročnost projektu</w:t>
      </w:r>
      <w:r w:rsidRPr="00946607">
        <w:rPr>
          <w:rFonts w:ascii="Times New Roman" w:hAnsi="Times New Roman" w:cs="Times New Roman"/>
          <w:b/>
          <w:sz w:val="24"/>
          <w:szCs w:val="24"/>
        </w:rPr>
        <w:t>:</w:t>
      </w:r>
      <w:r>
        <w:rPr>
          <w:rFonts w:ascii="Times New Roman" w:hAnsi="Times New Roman" w:cs="Times New Roman"/>
          <w:sz w:val="24"/>
          <w:szCs w:val="24"/>
        </w:rPr>
        <w:t xml:space="preserve"> 7 vyučovacích hodin délky 45 min.</w:t>
      </w:r>
    </w:p>
    <w:p w:rsidR="007B7BA5" w:rsidRDefault="007B7BA5" w:rsidP="007B7BA5">
      <w:pPr>
        <w:pStyle w:val="Bezmezer"/>
        <w:spacing w:line="360" w:lineRule="auto"/>
        <w:jc w:val="both"/>
        <w:rPr>
          <w:rFonts w:ascii="Times New Roman" w:hAnsi="Times New Roman" w:cs="Times New Roman"/>
          <w:b/>
          <w:sz w:val="24"/>
          <w:szCs w:val="24"/>
        </w:rPr>
      </w:pPr>
      <w:r>
        <w:rPr>
          <w:rFonts w:ascii="Times New Roman" w:hAnsi="Times New Roman" w:cs="Times New Roman"/>
          <w:b/>
          <w:sz w:val="24"/>
          <w:szCs w:val="24"/>
        </w:rPr>
        <w:t>Časové rozvržení projektu:</w:t>
      </w:r>
    </w:p>
    <w:p w:rsidR="007B7BA5" w:rsidRDefault="007B7BA5" w:rsidP="007B7BA5">
      <w:pPr>
        <w:pStyle w:val="Bezmeze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1) První hodina: Seznámení s projektem, vyplnění teoretického testu č.</w:t>
      </w:r>
      <w:r w:rsidR="00403669">
        <w:rPr>
          <w:rFonts w:ascii="Times New Roman" w:hAnsi="Times New Roman" w:cs="Times New Roman"/>
          <w:sz w:val="24"/>
          <w:szCs w:val="24"/>
        </w:rPr>
        <w:t xml:space="preserve"> </w:t>
      </w:r>
      <w:r>
        <w:rPr>
          <w:rFonts w:ascii="Times New Roman" w:hAnsi="Times New Roman" w:cs="Times New Roman"/>
          <w:sz w:val="24"/>
          <w:szCs w:val="24"/>
        </w:rPr>
        <w:t xml:space="preserve">1, </w:t>
      </w:r>
    </w:p>
    <w:p w:rsidR="007B7BA5" w:rsidRDefault="006D4735" w:rsidP="007B7BA5">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B7BA5">
        <w:rPr>
          <w:rFonts w:ascii="Times New Roman" w:hAnsi="Times New Roman" w:cs="Times New Roman"/>
          <w:sz w:val="24"/>
          <w:szCs w:val="24"/>
        </w:rPr>
        <w:t>2) Druhá hodina:</w:t>
      </w:r>
      <w:r w:rsidR="007B7BA5" w:rsidRPr="00830242">
        <w:rPr>
          <w:rFonts w:ascii="Times New Roman" w:hAnsi="Times New Roman" w:cs="Times New Roman"/>
          <w:sz w:val="24"/>
          <w:szCs w:val="24"/>
        </w:rPr>
        <w:t xml:space="preserve"> </w:t>
      </w:r>
      <w:r w:rsidR="007B7BA5">
        <w:rPr>
          <w:rFonts w:ascii="Times New Roman" w:hAnsi="Times New Roman" w:cs="Times New Roman"/>
          <w:sz w:val="24"/>
          <w:szCs w:val="24"/>
        </w:rPr>
        <w:t>Teoretický úvod k problematice obnovitelných zdrojů energie</w:t>
      </w:r>
      <w:r>
        <w:rPr>
          <w:rFonts w:ascii="Times New Roman" w:hAnsi="Times New Roman" w:cs="Times New Roman"/>
          <w:sz w:val="24"/>
          <w:szCs w:val="24"/>
        </w:rPr>
        <w:t>,</w:t>
      </w:r>
    </w:p>
    <w:p w:rsidR="006D4735" w:rsidRDefault="006D4735" w:rsidP="007B7BA5">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495F3F">
        <w:rPr>
          <w:rFonts w:ascii="Times New Roman" w:hAnsi="Times New Roman" w:cs="Times New Roman"/>
          <w:sz w:val="24"/>
          <w:szCs w:val="24"/>
        </w:rPr>
        <w:t xml:space="preserve">  </w:t>
      </w:r>
      <w:r>
        <w:rPr>
          <w:rFonts w:ascii="Times New Roman" w:hAnsi="Times New Roman" w:cs="Times New Roman"/>
          <w:sz w:val="24"/>
          <w:szCs w:val="24"/>
        </w:rPr>
        <w:t xml:space="preserve">   rozdání textů pro samostudium žáků</w:t>
      </w:r>
    </w:p>
    <w:p w:rsidR="007B7BA5" w:rsidRDefault="007B7BA5" w:rsidP="007B7BA5">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3) Třetí hodina: Rozdělení žáků do skupin po 3 - 4 členech,</w:t>
      </w:r>
    </w:p>
    <w:p w:rsidR="007B7BA5" w:rsidRDefault="007B7BA5" w:rsidP="007B7BA5">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zpracování laboratorního cvičení č.</w:t>
      </w:r>
      <w:r w:rsidR="00403669">
        <w:rPr>
          <w:rFonts w:ascii="Times New Roman" w:hAnsi="Times New Roman" w:cs="Times New Roman"/>
          <w:sz w:val="24"/>
          <w:szCs w:val="24"/>
        </w:rPr>
        <w:t xml:space="preserve"> </w:t>
      </w:r>
      <w:r>
        <w:rPr>
          <w:rFonts w:ascii="Times New Roman" w:hAnsi="Times New Roman" w:cs="Times New Roman"/>
          <w:sz w:val="24"/>
          <w:szCs w:val="24"/>
        </w:rPr>
        <w:t>1</w:t>
      </w:r>
    </w:p>
    <w:p w:rsidR="007B7BA5" w:rsidRDefault="007B7BA5" w:rsidP="007B7BA5">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4) Čtvrtá hodina: Zpracování laboratorního cvičení č.</w:t>
      </w:r>
      <w:r w:rsidR="00403669">
        <w:rPr>
          <w:rFonts w:ascii="Times New Roman" w:hAnsi="Times New Roman" w:cs="Times New Roman"/>
          <w:sz w:val="24"/>
          <w:szCs w:val="24"/>
        </w:rPr>
        <w:t xml:space="preserve"> </w:t>
      </w:r>
      <w:r>
        <w:rPr>
          <w:rFonts w:ascii="Times New Roman" w:hAnsi="Times New Roman" w:cs="Times New Roman"/>
          <w:sz w:val="24"/>
          <w:szCs w:val="24"/>
        </w:rPr>
        <w:t>2</w:t>
      </w:r>
    </w:p>
    <w:p w:rsidR="007B7BA5" w:rsidRDefault="007B7BA5" w:rsidP="007B7BA5">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5) Pátá hodina: Zpracování laboratorního cvičení č.</w:t>
      </w:r>
      <w:r w:rsidR="00403669">
        <w:rPr>
          <w:rFonts w:ascii="Times New Roman" w:hAnsi="Times New Roman" w:cs="Times New Roman"/>
          <w:sz w:val="24"/>
          <w:szCs w:val="24"/>
        </w:rPr>
        <w:t xml:space="preserve"> </w:t>
      </w:r>
      <w:r>
        <w:rPr>
          <w:rFonts w:ascii="Times New Roman" w:hAnsi="Times New Roman" w:cs="Times New Roman"/>
          <w:sz w:val="24"/>
          <w:szCs w:val="24"/>
        </w:rPr>
        <w:t>3</w:t>
      </w:r>
    </w:p>
    <w:p w:rsidR="007B7BA5" w:rsidRDefault="007B7BA5" w:rsidP="007B7BA5">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6) Šestá hodina: Zpracování laboratorního cvičení č.</w:t>
      </w:r>
      <w:r w:rsidR="00403669">
        <w:rPr>
          <w:rFonts w:ascii="Times New Roman" w:hAnsi="Times New Roman" w:cs="Times New Roman"/>
          <w:sz w:val="24"/>
          <w:szCs w:val="24"/>
        </w:rPr>
        <w:t xml:space="preserve"> </w:t>
      </w:r>
      <w:r>
        <w:rPr>
          <w:rFonts w:ascii="Times New Roman" w:hAnsi="Times New Roman" w:cs="Times New Roman"/>
          <w:sz w:val="24"/>
          <w:szCs w:val="24"/>
        </w:rPr>
        <w:t>4</w:t>
      </w:r>
    </w:p>
    <w:p w:rsidR="007B7BA5" w:rsidRDefault="007B7BA5" w:rsidP="007B7BA5">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7) Sedmá hodina: Zpracování laboratorního cvičení č.</w:t>
      </w:r>
      <w:r w:rsidR="00403669">
        <w:rPr>
          <w:rFonts w:ascii="Times New Roman" w:hAnsi="Times New Roman" w:cs="Times New Roman"/>
          <w:sz w:val="24"/>
          <w:szCs w:val="24"/>
        </w:rPr>
        <w:t xml:space="preserve"> </w:t>
      </w:r>
      <w:r>
        <w:rPr>
          <w:rFonts w:ascii="Times New Roman" w:hAnsi="Times New Roman" w:cs="Times New Roman"/>
          <w:sz w:val="24"/>
          <w:szCs w:val="24"/>
        </w:rPr>
        <w:t>5</w:t>
      </w:r>
      <w:r w:rsidR="00495F3F">
        <w:rPr>
          <w:rFonts w:ascii="Times New Roman" w:hAnsi="Times New Roman" w:cs="Times New Roman"/>
          <w:sz w:val="24"/>
          <w:szCs w:val="24"/>
        </w:rPr>
        <w:t>,</w:t>
      </w:r>
    </w:p>
    <w:p w:rsidR="007B7BA5" w:rsidRDefault="007B7BA5" w:rsidP="007B7BA5">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vyplnění teoretického testu č.</w:t>
      </w:r>
      <w:r w:rsidR="00495F3F">
        <w:rPr>
          <w:rFonts w:ascii="Times New Roman" w:hAnsi="Times New Roman" w:cs="Times New Roman"/>
          <w:sz w:val="24"/>
          <w:szCs w:val="24"/>
        </w:rPr>
        <w:t xml:space="preserve"> </w:t>
      </w:r>
      <w:r>
        <w:rPr>
          <w:rFonts w:ascii="Times New Roman" w:hAnsi="Times New Roman" w:cs="Times New Roman"/>
          <w:sz w:val="24"/>
          <w:szCs w:val="24"/>
        </w:rPr>
        <w:t>2</w:t>
      </w:r>
      <w:r w:rsidR="00495F3F">
        <w:rPr>
          <w:rFonts w:ascii="Times New Roman" w:hAnsi="Times New Roman" w:cs="Times New Roman"/>
          <w:sz w:val="24"/>
          <w:szCs w:val="24"/>
        </w:rPr>
        <w:t>,</w:t>
      </w:r>
    </w:p>
    <w:p w:rsidR="007B7BA5" w:rsidRPr="00213249" w:rsidRDefault="007B7BA5" w:rsidP="007B7BA5">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vyplnění dotazníkového šetření</w:t>
      </w:r>
    </w:p>
    <w:p w:rsidR="007B7BA5" w:rsidRDefault="007B7BA5" w:rsidP="007B7BA5">
      <w:pPr>
        <w:pStyle w:val="Bezmezer"/>
        <w:spacing w:line="360" w:lineRule="auto"/>
        <w:jc w:val="both"/>
        <w:rPr>
          <w:rFonts w:ascii="Times New Roman" w:hAnsi="Times New Roman" w:cs="Times New Roman"/>
          <w:sz w:val="24"/>
          <w:szCs w:val="24"/>
        </w:rPr>
      </w:pPr>
      <w:r w:rsidRPr="00946607">
        <w:rPr>
          <w:rFonts w:ascii="Times New Roman" w:hAnsi="Times New Roman" w:cs="Times New Roman"/>
          <w:b/>
          <w:sz w:val="24"/>
          <w:szCs w:val="24"/>
        </w:rPr>
        <w:t>Mezipředmětové vztahy:</w:t>
      </w:r>
      <w:r>
        <w:rPr>
          <w:rFonts w:ascii="Times New Roman" w:hAnsi="Times New Roman" w:cs="Times New Roman"/>
          <w:sz w:val="24"/>
          <w:szCs w:val="24"/>
        </w:rPr>
        <w:t xml:space="preserve"> Fyzika, přírodopis, zeměpis, český jazyk, matematika</w:t>
      </w:r>
    </w:p>
    <w:p w:rsidR="007B7BA5" w:rsidRDefault="007B7BA5" w:rsidP="007B7BA5">
      <w:pPr>
        <w:pStyle w:val="Bezmezer"/>
        <w:spacing w:line="360" w:lineRule="auto"/>
        <w:jc w:val="both"/>
        <w:rPr>
          <w:rFonts w:ascii="Times New Roman" w:hAnsi="Times New Roman" w:cs="Times New Roman"/>
          <w:sz w:val="24"/>
          <w:szCs w:val="24"/>
        </w:rPr>
      </w:pPr>
      <w:r w:rsidRPr="00946607">
        <w:rPr>
          <w:rFonts w:ascii="Times New Roman" w:hAnsi="Times New Roman" w:cs="Times New Roman"/>
          <w:b/>
          <w:sz w:val="24"/>
          <w:szCs w:val="24"/>
        </w:rPr>
        <w:t>Výukové metody:</w:t>
      </w:r>
      <w:r>
        <w:rPr>
          <w:rFonts w:ascii="Times New Roman" w:hAnsi="Times New Roman" w:cs="Times New Roman"/>
          <w:sz w:val="24"/>
          <w:szCs w:val="24"/>
        </w:rPr>
        <w:t xml:space="preserve"> Vysvětlování, přednáška, práce s textem, předvádění, pozorování,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práce s obrazem, instruktáž, laborování</w:t>
      </w:r>
    </w:p>
    <w:p w:rsidR="007B7BA5" w:rsidRPr="00483A6B" w:rsidRDefault="007B7BA5" w:rsidP="007B7BA5">
      <w:pPr>
        <w:pStyle w:val="Bezmezer"/>
        <w:spacing w:line="360" w:lineRule="auto"/>
        <w:jc w:val="both"/>
        <w:rPr>
          <w:rFonts w:ascii="Times New Roman" w:hAnsi="Times New Roman" w:cs="Times New Roman"/>
          <w:sz w:val="24"/>
          <w:szCs w:val="24"/>
        </w:rPr>
      </w:pPr>
      <w:r w:rsidRPr="00946607">
        <w:rPr>
          <w:rFonts w:ascii="Times New Roman" w:hAnsi="Times New Roman" w:cs="Times New Roman"/>
          <w:b/>
          <w:sz w:val="24"/>
          <w:szCs w:val="24"/>
        </w:rPr>
        <w:t>Organizační formy výuky:</w:t>
      </w:r>
      <w:r>
        <w:rPr>
          <w:rFonts w:ascii="Times New Roman" w:hAnsi="Times New Roman" w:cs="Times New Roman"/>
          <w:sz w:val="24"/>
          <w:szCs w:val="24"/>
        </w:rPr>
        <w:t xml:space="preserve"> Hromadná výuka, sk</w:t>
      </w:r>
      <w:r w:rsidR="00495F3F">
        <w:rPr>
          <w:rFonts w:ascii="Times New Roman" w:hAnsi="Times New Roman" w:cs="Times New Roman"/>
          <w:sz w:val="24"/>
          <w:szCs w:val="24"/>
        </w:rPr>
        <w:t>upinová výuka, projektová výuka</w:t>
      </w:r>
      <w:r>
        <w:rPr>
          <w:rFonts w:ascii="Times New Roman" w:hAnsi="Times New Roman" w:cs="Times New Roman"/>
          <w:sz w:val="24"/>
          <w:szCs w:val="24"/>
        </w:rPr>
        <w:t xml:space="preserve"> </w:t>
      </w:r>
    </w:p>
    <w:p w:rsidR="007B7BA5" w:rsidRPr="00946607" w:rsidRDefault="007B7BA5" w:rsidP="007B7BA5">
      <w:pPr>
        <w:spacing w:line="360" w:lineRule="auto"/>
        <w:rPr>
          <w:rFonts w:cs="Times New Roman"/>
          <w:b/>
          <w:szCs w:val="24"/>
        </w:rPr>
      </w:pPr>
      <w:r w:rsidRPr="00946607">
        <w:rPr>
          <w:rFonts w:cs="Times New Roman"/>
          <w:b/>
          <w:szCs w:val="24"/>
        </w:rPr>
        <w:t>Výukové cíle</w:t>
      </w:r>
      <w:r>
        <w:rPr>
          <w:rFonts w:cs="Times New Roman"/>
          <w:b/>
          <w:szCs w:val="24"/>
        </w:rPr>
        <w:t xml:space="preserve"> projektu</w:t>
      </w:r>
      <w:r w:rsidRPr="00946607">
        <w:rPr>
          <w:rFonts w:cs="Times New Roman"/>
          <w:b/>
          <w:szCs w:val="24"/>
        </w:rPr>
        <w:t>:</w:t>
      </w:r>
    </w:p>
    <w:p w:rsidR="007B7BA5" w:rsidRDefault="007B7BA5" w:rsidP="007B7BA5">
      <w:pPr>
        <w:spacing w:line="360" w:lineRule="auto"/>
        <w:rPr>
          <w:rFonts w:cs="Times New Roman"/>
          <w:szCs w:val="24"/>
        </w:rPr>
      </w:pPr>
      <w:r>
        <w:rPr>
          <w:rFonts w:cs="Times New Roman"/>
          <w:szCs w:val="24"/>
        </w:rPr>
        <w:tab/>
        <w:t>1) Kognitivní - Žák vysvětlí pojem obnovitelné zdroje energie.</w:t>
      </w:r>
    </w:p>
    <w:p w:rsidR="007B7BA5" w:rsidRDefault="007B7BA5" w:rsidP="007B7BA5">
      <w:pPr>
        <w:spacing w:line="360" w:lineRule="auto"/>
        <w:rPr>
          <w:rFonts w:cs="Times New Roman"/>
          <w:szCs w:val="24"/>
        </w:rPr>
      </w:pPr>
      <w:r>
        <w:rPr>
          <w:rFonts w:cs="Times New Roman"/>
          <w:szCs w:val="24"/>
        </w:rPr>
        <w:tab/>
      </w:r>
      <w:r>
        <w:rPr>
          <w:rFonts w:cs="Times New Roman"/>
          <w:szCs w:val="24"/>
        </w:rPr>
        <w:tab/>
      </w:r>
      <w:r>
        <w:rPr>
          <w:rFonts w:cs="Times New Roman"/>
          <w:szCs w:val="24"/>
        </w:rPr>
        <w:tab/>
        <w:t>- Žák popíše význam fotovoltaických elektráren.</w:t>
      </w:r>
    </w:p>
    <w:p w:rsidR="007B7BA5" w:rsidRDefault="007B7BA5" w:rsidP="007B7BA5">
      <w:pPr>
        <w:spacing w:line="360" w:lineRule="auto"/>
        <w:rPr>
          <w:rFonts w:cs="Times New Roman"/>
          <w:szCs w:val="24"/>
        </w:rPr>
      </w:pPr>
      <w:r>
        <w:rPr>
          <w:rFonts w:cs="Times New Roman"/>
          <w:szCs w:val="24"/>
        </w:rPr>
        <w:tab/>
      </w:r>
      <w:r>
        <w:rPr>
          <w:rFonts w:cs="Times New Roman"/>
          <w:szCs w:val="24"/>
        </w:rPr>
        <w:tab/>
      </w:r>
      <w:r>
        <w:rPr>
          <w:rFonts w:cs="Times New Roman"/>
          <w:szCs w:val="24"/>
        </w:rPr>
        <w:tab/>
        <w:t>- Žák vysvětlí princip fungování fotovoltaických elektráren.</w:t>
      </w:r>
    </w:p>
    <w:p w:rsidR="007B7BA5" w:rsidRDefault="007B7BA5" w:rsidP="007B7BA5">
      <w:pPr>
        <w:spacing w:line="360" w:lineRule="auto"/>
        <w:rPr>
          <w:rFonts w:cs="Times New Roman"/>
          <w:szCs w:val="24"/>
        </w:rPr>
      </w:pPr>
      <w:r>
        <w:rPr>
          <w:rFonts w:cs="Times New Roman"/>
          <w:szCs w:val="24"/>
        </w:rPr>
        <w:tab/>
      </w:r>
      <w:r>
        <w:rPr>
          <w:rFonts w:cs="Times New Roman"/>
          <w:szCs w:val="24"/>
        </w:rPr>
        <w:tab/>
      </w:r>
      <w:r>
        <w:rPr>
          <w:rFonts w:cs="Times New Roman"/>
          <w:szCs w:val="24"/>
        </w:rPr>
        <w:tab/>
        <w:t>- Žák charakterizuje pojem polovodič, vlnová délka, luxmetr.</w:t>
      </w:r>
    </w:p>
    <w:p w:rsidR="007B7BA5" w:rsidRDefault="007B7BA5" w:rsidP="007B7BA5">
      <w:pPr>
        <w:spacing w:line="360" w:lineRule="auto"/>
        <w:rPr>
          <w:rFonts w:cs="Times New Roman"/>
          <w:szCs w:val="24"/>
        </w:rPr>
      </w:pPr>
      <w:r>
        <w:rPr>
          <w:rFonts w:cs="Times New Roman"/>
          <w:szCs w:val="24"/>
        </w:rPr>
        <w:tab/>
      </w:r>
      <w:r>
        <w:rPr>
          <w:rFonts w:cs="Times New Roman"/>
          <w:szCs w:val="24"/>
        </w:rPr>
        <w:tab/>
      </w:r>
      <w:r>
        <w:rPr>
          <w:rFonts w:cs="Times New Roman"/>
          <w:szCs w:val="24"/>
        </w:rPr>
        <w:tab/>
        <w:t>- Žák zná výhody a nevýhody využití fotovoltaických elektráren.</w:t>
      </w:r>
    </w:p>
    <w:p w:rsidR="007B7BA5" w:rsidRDefault="007B7BA5" w:rsidP="007B7BA5">
      <w:pPr>
        <w:spacing w:line="360" w:lineRule="auto"/>
        <w:rPr>
          <w:rFonts w:cs="Times New Roman"/>
          <w:szCs w:val="24"/>
        </w:rPr>
      </w:pPr>
      <w:r>
        <w:rPr>
          <w:rFonts w:cs="Times New Roman"/>
          <w:szCs w:val="24"/>
        </w:rPr>
        <w:tab/>
      </w:r>
      <w:r>
        <w:rPr>
          <w:rFonts w:cs="Times New Roman"/>
          <w:szCs w:val="24"/>
        </w:rPr>
        <w:tab/>
        <w:t xml:space="preserve">         </w:t>
      </w:r>
      <w:r w:rsidR="00495F3F">
        <w:rPr>
          <w:rFonts w:cs="Times New Roman"/>
          <w:szCs w:val="24"/>
        </w:rPr>
        <w:t xml:space="preserve"> </w:t>
      </w:r>
      <w:r>
        <w:rPr>
          <w:rFonts w:cs="Times New Roman"/>
          <w:szCs w:val="24"/>
        </w:rPr>
        <w:t xml:space="preserve">  -</w:t>
      </w:r>
      <w:r w:rsidR="00CB2BBC">
        <w:rPr>
          <w:rFonts w:cs="Times New Roman"/>
          <w:szCs w:val="24"/>
        </w:rPr>
        <w:t xml:space="preserve"> </w:t>
      </w:r>
      <w:r>
        <w:rPr>
          <w:rFonts w:cs="Times New Roman"/>
          <w:szCs w:val="24"/>
        </w:rPr>
        <w:t xml:space="preserve">Žák vyjmenuje dva způsoby zvýšení výkonu fotovoltaických </w:t>
      </w:r>
      <w:r>
        <w:rPr>
          <w:rFonts w:cs="Times New Roman"/>
          <w:szCs w:val="24"/>
        </w:rPr>
        <w:tab/>
      </w:r>
      <w:r>
        <w:rPr>
          <w:rFonts w:cs="Times New Roman"/>
          <w:szCs w:val="24"/>
        </w:rPr>
        <w:tab/>
      </w:r>
      <w:r>
        <w:rPr>
          <w:rFonts w:cs="Times New Roman"/>
          <w:szCs w:val="24"/>
        </w:rPr>
        <w:tab/>
      </w:r>
      <w:r>
        <w:rPr>
          <w:rFonts w:cs="Times New Roman"/>
          <w:szCs w:val="24"/>
        </w:rPr>
        <w:tab/>
      </w:r>
      <w:r w:rsidR="00495F3F">
        <w:rPr>
          <w:rFonts w:cs="Times New Roman"/>
          <w:szCs w:val="24"/>
        </w:rPr>
        <w:t xml:space="preserve"> </w:t>
      </w:r>
      <w:r>
        <w:rPr>
          <w:rFonts w:cs="Times New Roman"/>
          <w:szCs w:val="24"/>
        </w:rPr>
        <w:t xml:space="preserve"> elektráren.</w:t>
      </w:r>
    </w:p>
    <w:p w:rsidR="001E62D3" w:rsidRDefault="001E62D3" w:rsidP="007B7BA5">
      <w:pPr>
        <w:spacing w:line="360" w:lineRule="auto"/>
        <w:rPr>
          <w:rFonts w:cs="Times New Roman"/>
          <w:szCs w:val="24"/>
        </w:rPr>
      </w:pPr>
    </w:p>
    <w:p w:rsidR="00AE466F" w:rsidRDefault="00AE466F" w:rsidP="007B7BA5">
      <w:pPr>
        <w:spacing w:line="360" w:lineRule="auto"/>
        <w:rPr>
          <w:rFonts w:cs="Times New Roman"/>
          <w:szCs w:val="24"/>
        </w:rPr>
      </w:pPr>
    </w:p>
    <w:p w:rsidR="007B7BA5" w:rsidRDefault="007B7BA5" w:rsidP="00B866B4">
      <w:pPr>
        <w:spacing w:before="0" w:after="0" w:line="360" w:lineRule="auto"/>
        <w:rPr>
          <w:rFonts w:cs="Times New Roman"/>
          <w:szCs w:val="24"/>
        </w:rPr>
      </w:pPr>
      <w:r>
        <w:rPr>
          <w:rFonts w:cs="Times New Roman"/>
          <w:szCs w:val="24"/>
        </w:rPr>
        <w:lastRenderedPageBreak/>
        <w:tab/>
        <w:t>2) Psychomotorické - Žák sestaví elektrický obvod dle schématu.</w:t>
      </w:r>
    </w:p>
    <w:p w:rsidR="007B7BA5" w:rsidRDefault="007B7BA5" w:rsidP="00B866B4">
      <w:pPr>
        <w:spacing w:before="0" w:after="0" w:line="360" w:lineRule="auto"/>
        <w:rPr>
          <w:rFonts w:cs="Times New Roman"/>
          <w:szCs w:val="24"/>
        </w:rPr>
      </w:pPr>
      <w:r>
        <w:rPr>
          <w:rFonts w:cs="Times New Roman"/>
          <w:szCs w:val="24"/>
        </w:rPr>
        <w:tab/>
      </w:r>
      <w:r>
        <w:rPr>
          <w:rFonts w:cs="Times New Roman"/>
          <w:szCs w:val="24"/>
        </w:rPr>
        <w:tab/>
      </w:r>
      <w:r>
        <w:rPr>
          <w:rFonts w:cs="Times New Roman"/>
          <w:szCs w:val="24"/>
        </w:rPr>
        <w:tab/>
        <w:t xml:space="preserve">        </w:t>
      </w:r>
      <w:r w:rsidR="00495F3F">
        <w:rPr>
          <w:rFonts w:cs="Times New Roman"/>
          <w:szCs w:val="24"/>
        </w:rPr>
        <w:t xml:space="preserve"> </w:t>
      </w:r>
      <w:r>
        <w:rPr>
          <w:rFonts w:cs="Times New Roman"/>
          <w:szCs w:val="24"/>
        </w:rPr>
        <w:t xml:space="preserve"> - Žák změří pomocí multimetru napětí a proud.</w:t>
      </w:r>
    </w:p>
    <w:p w:rsidR="007B7BA5" w:rsidRDefault="007B7BA5" w:rsidP="00B866B4">
      <w:pPr>
        <w:spacing w:before="0" w:after="0" w:line="360" w:lineRule="auto"/>
        <w:rPr>
          <w:rFonts w:cs="Times New Roman"/>
          <w:szCs w:val="24"/>
        </w:rPr>
      </w:pPr>
      <w:r>
        <w:rPr>
          <w:rFonts w:cs="Times New Roman"/>
          <w:szCs w:val="24"/>
        </w:rPr>
        <w:tab/>
      </w:r>
      <w:r>
        <w:rPr>
          <w:rFonts w:cs="Times New Roman"/>
          <w:szCs w:val="24"/>
        </w:rPr>
        <w:tab/>
      </w:r>
      <w:r>
        <w:rPr>
          <w:rFonts w:cs="Times New Roman"/>
          <w:szCs w:val="24"/>
        </w:rPr>
        <w:tab/>
        <w:t xml:space="preserve">       </w:t>
      </w:r>
      <w:r w:rsidR="00495F3F">
        <w:rPr>
          <w:rFonts w:cs="Times New Roman"/>
          <w:szCs w:val="24"/>
        </w:rPr>
        <w:t xml:space="preserve"> </w:t>
      </w:r>
      <w:r>
        <w:rPr>
          <w:rFonts w:cs="Times New Roman"/>
          <w:szCs w:val="24"/>
        </w:rPr>
        <w:t xml:space="preserve">  - Žák sestaví z naměřených hodnot tabulku a graf měření.</w:t>
      </w:r>
    </w:p>
    <w:p w:rsidR="007B7BA5" w:rsidRDefault="007B7BA5" w:rsidP="00B866B4">
      <w:pPr>
        <w:spacing w:before="0" w:after="0" w:line="360" w:lineRule="auto"/>
        <w:rPr>
          <w:rFonts w:cs="Times New Roman"/>
          <w:szCs w:val="24"/>
        </w:rPr>
      </w:pPr>
      <w:r>
        <w:rPr>
          <w:rFonts w:cs="Times New Roman"/>
          <w:szCs w:val="24"/>
        </w:rPr>
        <w:tab/>
      </w:r>
      <w:r>
        <w:rPr>
          <w:rFonts w:cs="Times New Roman"/>
          <w:szCs w:val="24"/>
        </w:rPr>
        <w:tab/>
      </w:r>
      <w:r>
        <w:rPr>
          <w:rFonts w:cs="Times New Roman"/>
          <w:szCs w:val="24"/>
        </w:rPr>
        <w:tab/>
        <w:t xml:space="preserve">        </w:t>
      </w:r>
      <w:r w:rsidR="00495F3F">
        <w:rPr>
          <w:rFonts w:cs="Times New Roman"/>
          <w:szCs w:val="24"/>
        </w:rPr>
        <w:t xml:space="preserve"> </w:t>
      </w:r>
      <w:r>
        <w:rPr>
          <w:rFonts w:cs="Times New Roman"/>
          <w:szCs w:val="24"/>
        </w:rPr>
        <w:t xml:space="preserve"> -</w:t>
      </w:r>
      <w:r>
        <w:rPr>
          <w:rFonts w:cs="Times New Roman"/>
          <w:szCs w:val="24"/>
        </w:rPr>
        <w:tab/>
        <w:t>Žák umí vyhledat potřebné informace v pracovním textu.</w:t>
      </w:r>
    </w:p>
    <w:p w:rsidR="007B7BA5" w:rsidRDefault="007B7BA5" w:rsidP="00B866B4">
      <w:pPr>
        <w:spacing w:before="0" w:after="0" w:line="360" w:lineRule="auto"/>
        <w:rPr>
          <w:rFonts w:cs="Times New Roman"/>
          <w:szCs w:val="24"/>
        </w:rPr>
      </w:pPr>
      <w:r>
        <w:rPr>
          <w:rFonts w:cs="Times New Roman"/>
          <w:szCs w:val="24"/>
        </w:rPr>
        <w:tab/>
      </w:r>
      <w:r>
        <w:rPr>
          <w:rFonts w:cs="Times New Roman"/>
          <w:szCs w:val="24"/>
        </w:rPr>
        <w:tab/>
      </w:r>
      <w:r>
        <w:rPr>
          <w:rFonts w:cs="Times New Roman"/>
          <w:szCs w:val="24"/>
        </w:rPr>
        <w:tab/>
        <w:t xml:space="preserve">      </w:t>
      </w:r>
      <w:r w:rsidR="00B866B4">
        <w:rPr>
          <w:rFonts w:cs="Times New Roman"/>
          <w:szCs w:val="24"/>
        </w:rPr>
        <w:t xml:space="preserve"> </w:t>
      </w:r>
      <w:r>
        <w:rPr>
          <w:rFonts w:cs="Times New Roman"/>
          <w:szCs w:val="24"/>
        </w:rPr>
        <w:t xml:space="preserve">   - Žák kooperuje se spolužáky ve skupině.</w:t>
      </w:r>
    </w:p>
    <w:p w:rsidR="007B7BA5" w:rsidRDefault="007B7BA5" w:rsidP="00B866B4">
      <w:pPr>
        <w:spacing w:before="0" w:after="0" w:line="360" w:lineRule="auto"/>
        <w:rPr>
          <w:rFonts w:cs="Times New Roman"/>
          <w:szCs w:val="24"/>
        </w:rPr>
      </w:pPr>
      <w:r>
        <w:rPr>
          <w:rFonts w:cs="Times New Roman"/>
          <w:szCs w:val="24"/>
        </w:rPr>
        <w:tab/>
        <w:t>3) Afektivní - Žák posoudí význam obnovitelných zdrojů energie pro budoucnost</w:t>
      </w:r>
      <w:r w:rsidR="006D717B">
        <w:rPr>
          <w:rFonts w:cs="Times New Roman"/>
          <w:szCs w:val="24"/>
        </w:rPr>
        <w:t>.</w:t>
      </w:r>
    </w:p>
    <w:p w:rsidR="00534875" w:rsidRDefault="00CB2BBC" w:rsidP="00B866B4">
      <w:pPr>
        <w:spacing w:before="0" w:after="0" w:line="360" w:lineRule="auto"/>
        <w:rPr>
          <w:rFonts w:cs="Times New Roman"/>
          <w:szCs w:val="24"/>
        </w:rPr>
      </w:pPr>
      <w:r>
        <w:rPr>
          <w:rFonts w:cs="Times New Roman"/>
          <w:szCs w:val="24"/>
        </w:rPr>
        <w:tab/>
      </w:r>
      <w:r>
        <w:rPr>
          <w:rFonts w:cs="Times New Roman"/>
          <w:szCs w:val="24"/>
        </w:rPr>
        <w:tab/>
        <w:t xml:space="preserve">         - </w:t>
      </w:r>
      <w:r w:rsidR="007B7BA5">
        <w:rPr>
          <w:rFonts w:cs="Times New Roman"/>
          <w:szCs w:val="24"/>
        </w:rPr>
        <w:t>Žák je ochoten vyjádřit názor na využi</w:t>
      </w:r>
      <w:r w:rsidR="00C23B45">
        <w:rPr>
          <w:rFonts w:cs="Times New Roman"/>
          <w:szCs w:val="24"/>
        </w:rPr>
        <w:t xml:space="preserve">tí fotovoltaických elektráren </w:t>
      </w:r>
      <w:r w:rsidR="00C23B45">
        <w:rPr>
          <w:rFonts w:cs="Times New Roman"/>
          <w:szCs w:val="24"/>
        </w:rPr>
        <w:tab/>
      </w:r>
      <w:r w:rsidR="00C23B45">
        <w:rPr>
          <w:rFonts w:cs="Times New Roman"/>
          <w:szCs w:val="24"/>
        </w:rPr>
        <w:tab/>
      </w:r>
      <w:r w:rsidR="00C23B45">
        <w:rPr>
          <w:rFonts w:cs="Times New Roman"/>
          <w:szCs w:val="24"/>
        </w:rPr>
        <w:tab/>
        <w:t>k </w:t>
      </w:r>
      <w:r w:rsidR="007B7BA5">
        <w:rPr>
          <w:rFonts w:cs="Times New Roman"/>
          <w:szCs w:val="24"/>
        </w:rPr>
        <w:t>získávání elektrické energie</w:t>
      </w:r>
      <w:r w:rsidR="006D717B">
        <w:rPr>
          <w:rFonts w:cs="Times New Roman"/>
          <w:szCs w:val="24"/>
        </w:rPr>
        <w:t>.</w:t>
      </w:r>
    </w:p>
    <w:p w:rsidR="007B7BA5" w:rsidRDefault="0035669C" w:rsidP="00AE466F">
      <w:pPr>
        <w:pStyle w:val="Nadpis2"/>
        <w:spacing w:before="240"/>
      </w:pPr>
      <w:bookmarkStart w:id="36" w:name="_Toc384848014"/>
      <w:r>
        <w:t>8</w:t>
      </w:r>
      <w:r w:rsidR="008030ED">
        <w:t xml:space="preserve">.1 </w:t>
      </w:r>
      <w:r w:rsidR="007B7BA5" w:rsidRPr="00946607">
        <w:t>Materiální didaktické prostředky</w:t>
      </w:r>
      <w:bookmarkEnd w:id="36"/>
      <w:r w:rsidR="007B7BA5" w:rsidRPr="00946607">
        <w:t xml:space="preserve"> </w:t>
      </w:r>
      <w:r w:rsidR="007B7BA5">
        <w:t xml:space="preserve"> </w:t>
      </w:r>
    </w:p>
    <w:p w:rsidR="00534875" w:rsidRDefault="007B7BA5" w:rsidP="00AE466F">
      <w:pPr>
        <w:spacing w:line="360" w:lineRule="auto"/>
        <w:ind w:firstLine="454"/>
        <w:rPr>
          <w:rFonts w:cs="Times New Roman"/>
          <w:szCs w:val="24"/>
        </w:rPr>
      </w:pPr>
      <w:r>
        <w:rPr>
          <w:rFonts w:cs="Times New Roman"/>
          <w:szCs w:val="24"/>
        </w:rPr>
        <w:t>Pracovní listy</w:t>
      </w:r>
      <w:r w:rsidR="006D717B">
        <w:rPr>
          <w:rFonts w:cs="Times New Roman"/>
          <w:szCs w:val="24"/>
        </w:rPr>
        <w:t xml:space="preserve"> pro</w:t>
      </w:r>
      <w:r>
        <w:rPr>
          <w:rFonts w:cs="Times New Roman"/>
          <w:szCs w:val="24"/>
        </w:rPr>
        <w:t xml:space="preserve"> cvičení, text</w:t>
      </w:r>
      <w:r w:rsidR="00753C0E">
        <w:rPr>
          <w:rFonts w:cs="Times New Roman"/>
          <w:szCs w:val="24"/>
        </w:rPr>
        <w:t xml:space="preserve"> pro samostudium žáků</w:t>
      </w:r>
      <w:r>
        <w:rPr>
          <w:rFonts w:cs="Times New Roman"/>
          <w:szCs w:val="24"/>
        </w:rPr>
        <w:t>, fotovoltaické</w:t>
      </w:r>
      <w:r w:rsidR="006D717B">
        <w:rPr>
          <w:rFonts w:cs="Times New Roman"/>
          <w:szCs w:val="24"/>
        </w:rPr>
        <w:t xml:space="preserve"> </w:t>
      </w:r>
      <w:r>
        <w:rPr>
          <w:rFonts w:cs="Times New Roman"/>
          <w:szCs w:val="24"/>
        </w:rPr>
        <w:t xml:space="preserve">panely, vodiče, multimetr, </w:t>
      </w:r>
      <w:r w:rsidRPr="00902262">
        <w:rPr>
          <w:rFonts w:cs="Times New Roman"/>
          <w:szCs w:val="24"/>
        </w:rPr>
        <w:t>světelný zdroj (</w:t>
      </w:r>
      <w:r>
        <w:rPr>
          <w:rFonts w:cs="Times New Roman"/>
          <w:szCs w:val="24"/>
        </w:rPr>
        <w:t>klasická</w:t>
      </w:r>
      <w:r w:rsidR="006D717B">
        <w:rPr>
          <w:rFonts w:cs="Times New Roman"/>
          <w:szCs w:val="24"/>
        </w:rPr>
        <w:t xml:space="preserve"> wolframová</w:t>
      </w:r>
      <w:r>
        <w:rPr>
          <w:rFonts w:cs="Times New Roman"/>
          <w:szCs w:val="24"/>
        </w:rPr>
        <w:t xml:space="preserve"> </w:t>
      </w:r>
      <w:r w:rsidRPr="00902262">
        <w:rPr>
          <w:rFonts w:cs="Times New Roman"/>
          <w:szCs w:val="24"/>
        </w:rPr>
        <w:t>žárovka</w:t>
      </w:r>
      <w:r>
        <w:rPr>
          <w:rFonts w:cs="Times New Roman"/>
          <w:szCs w:val="24"/>
        </w:rPr>
        <w:t xml:space="preserve"> 40</w:t>
      </w:r>
      <w:r w:rsidR="00C23B45">
        <w:rPr>
          <w:rFonts w:cs="Times New Roman"/>
          <w:szCs w:val="24"/>
        </w:rPr>
        <w:t> </w:t>
      </w:r>
      <w:r>
        <w:rPr>
          <w:rFonts w:cs="Times New Roman"/>
          <w:szCs w:val="24"/>
        </w:rPr>
        <w:t>W</w:t>
      </w:r>
      <w:r w:rsidRPr="00902262">
        <w:rPr>
          <w:rFonts w:cs="Times New Roman"/>
          <w:szCs w:val="24"/>
        </w:rPr>
        <w:t>)</w:t>
      </w:r>
      <w:r>
        <w:rPr>
          <w:rFonts w:cs="Times New Roman"/>
          <w:szCs w:val="24"/>
        </w:rPr>
        <w:t>, lampička</w:t>
      </w:r>
      <w:r w:rsidR="006D717B">
        <w:rPr>
          <w:rFonts w:cs="Times New Roman"/>
          <w:szCs w:val="24"/>
        </w:rPr>
        <w:t xml:space="preserve"> se stínítkem</w:t>
      </w:r>
      <w:r>
        <w:rPr>
          <w:rFonts w:cs="Times New Roman"/>
          <w:szCs w:val="24"/>
        </w:rPr>
        <w:t>, pravítko, úhloměr, žárovka 1 W</w:t>
      </w:r>
      <w:r w:rsidR="00811599">
        <w:rPr>
          <w:rFonts w:cs="Times New Roman"/>
          <w:szCs w:val="24"/>
        </w:rPr>
        <w:t>,</w:t>
      </w:r>
      <w:r>
        <w:rPr>
          <w:rFonts w:cs="Times New Roman"/>
          <w:szCs w:val="24"/>
        </w:rPr>
        <w:t xml:space="preserve"> </w:t>
      </w:r>
      <w:r w:rsidR="006D717B">
        <w:rPr>
          <w:rFonts w:cs="Times New Roman"/>
          <w:szCs w:val="24"/>
        </w:rPr>
        <w:t>bzučák</w:t>
      </w:r>
      <w:r>
        <w:rPr>
          <w:rFonts w:cs="Times New Roman"/>
          <w:szCs w:val="24"/>
        </w:rPr>
        <w:t xml:space="preserve"> 1 W, sada barevných filtrů.</w:t>
      </w:r>
    </w:p>
    <w:p w:rsidR="007B7BA5" w:rsidRPr="00830242" w:rsidRDefault="0035669C" w:rsidP="00AE466F">
      <w:pPr>
        <w:pStyle w:val="Nadpis2"/>
        <w:spacing w:before="240"/>
      </w:pPr>
      <w:bookmarkStart w:id="37" w:name="_Toc384848015"/>
      <w:r>
        <w:t>8</w:t>
      </w:r>
      <w:r w:rsidR="008030ED">
        <w:t xml:space="preserve">.2 </w:t>
      </w:r>
      <w:r w:rsidR="001E62D3">
        <w:t>Popis projektu</w:t>
      </w:r>
      <w:bookmarkEnd w:id="37"/>
    </w:p>
    <w:p w:rsidR="007B7BA5" w:rsidRDefault="007B7BA5" w:rsidP="003047F4">
      <w:pPr>
        <w:spacing w:before="0" w:after="0" w:line="360" w:lineRule="auto"/>
        <w:ind w:firstLine="454"/>
        <w:rPr>
          <w:rFonts w:cs="Times New Roman"/>
          <w:szCs w:val="24"/>
        </w:rPr>
      </w:pPr>
      <w:r>
        <w:rPr>
          <w:rFonts w:cs="Times New Roman"/>
          <w:szCs w:val="24"/>
        </w:rPr>
        <w:t>Tento projekt je primárně zaměřen na vzdělávací oblast Člověk a svět práce a Člověk a</w:t>
      </w:r>
      <w:r w:rsidR="00C23B45">
        <w:rPr>
          <w:rFonts w:cs="Times New Roman"/>
          <w:szCs w:val="24"/>
        </w:rPr>
        <w:t> </w:t>
      </w:r>
      <w:r>
        <w:rPr>
          <w:rFonts w:cs="Times New Roman"/>
          <w:szCs w:val="24"/>
        </w:rPr>
        <w:t>příroda a má za cíl rozvíje</w:t>
      </w:r>
      <w:r w:rsidR="00C23B45">
        <w:rPr>
          <w:rFonts w:cs="Times New Roman"/>
          <w:szCs w:val="24"/>
        </w:rPr>
        <w:t>t znalosti a dovednosti žáků 8. a 9. </w:t>
      </w:r>
      <w:r>
        <w:rPr>
          <w:rFonts w:cs="Times New Roman"/>
          <w:szCs w:val="24"/>
        </w:rPr>
        <w:t xml:space="preserve">ročníků ZŠ v rámci problematiky obnovitelných zdrojů energie a zejména využití solárních elektráren. Použité organizační formy výuky a výukové mety přispívají k řádnému naplňování mezipředmětového charakteru tohoto projektu. </w:t>
      </w:r>
    </w:p>
    <w:p w:rsidR="007B7BA5" w:rsidRDefault="007B7BA5" w:rsidP="003047F4">
      <w:pPr>
        <w:spacing w:before="0" w:after="0" w:line="360" w:lineRule="auto"/>
        <w:ind w:firstLine="454"/>
        <w:rPr>
          <w:rFonts w:cs="Times New Roman"/>
          <w:szCs w:val="24"/>
        </w:rPr>
      </w:pPr>
      <w:r>
        <w:rPr>
          <w:rFonts w:cs="Times New Roman"/>
          <w:szCs w:val="24"/>
        </w:rPr>
        <w:t xml:space="preserve">V rámci projektu žáci využívají pracovní listy, které mají za úkol postupně vypracovávat. Učitel plní funkci koordinátora a rádce. </w:t>
      </w:r>
    </w:p>
    <w:p w:rsidR="007B7BA5" w:rsidRDefault="007B7BA5" w:rsidP="003047F4">
      <w:pPr>
        <w:spacing w:before="0" w:after="0" w:line="360" w:lineRule="auto"/>
        <w:ind w:firstLine="454"/>
        <w:rPr>
          <w:rFonts w:cs="Times New Roman"/>
          <w:szCs w:val="24"/>
        </w:rPr>
      </w:pPr>
      <w:r>
        <w:rPr>
          <w:rFonts w:cs="Times New Roman"/>
          <w:szCs w:val="24"/>
        </w:rPr>
        <w:t>Významná část projektu je řešena formou skupinové práce žáků, kdy si žáci na začátku práce musí zvolit vedoucího skupiny, který má pravomoc řešit případné dotazy s vyučujícím. Podíl domácí práce přípravy žáků je omezen na</w:t>
      </w:r>
      <w:r w:rsidR="00AE1FF0">
        <w:rPr>
          <w:rFonts w:cs="Times New Roman"/>
          <w:szCs w:val="24"/>
        </w:rPr>
        <w:t xml:space="preserve"> základní</w:t>
      </w:r>
      <w:r>
        <w:rPr>
          <w:rFonts w:cs="Times New Roman"/>
          <w:szCs w:val="24"/>
        </w:rPr>
        <w:t xml:space="preserve"> teoretické zvládnutí probírané problematiky obnovitelných zdrojů energie.</w:t>
      </w:r>
    </w:p>
    <w:p w:rsidR="00AE466F" w:rsidRDefault="007B7BA5" w:rsidP="003047F4">
      <w:pPr>
        <w:spacing w:before="0" w:after="0" w:line="360" w:lineRule="auto"/>
        <w:ind w:firstLine="454"/>
        <w:rPr>
          <w:rFonts w:cs="Times New Roman"/>
          <w:szCs w:val="24"/>
        </w:rPr>
      </w:pPr>
      <w:r>
        <w:rPr>
          <w:rFonts w:cs="Times New Roman"/>
          <w:szCs w:val="24"/>
        </w:rPr>
        <w:t xml:space="preserve">Jednotlivé úlohy cvičení na sebe logicky navazují, je tedy vhodné, aby všechny skupiny žáků pracovali na úlohách postupně. </w:t>
      </w:r>
    </w:p>
    <w:p w:rsidR="007B7BA5" w:rsidRPr="004328E7" w:rsidRDefault="0035669C" w:rsidP="00AE466F">
      <w:pPr>
        <w:pStyle w:val="Nadpis2"/>
        <w:spacing w:before="240"/>
      </w:pPr>
      <w:bookmarkStart w:id="38" w:name="_Toc384848016"/>
      <w:r>
        <w:t>8</w:t>
      </w:r>
      <w:r w:rsidR="008030ED">
        <w:t xml:space="preserve">.3 </w:t>
      </w:r>
      <w:r w:rsidR="007B7BA5" w:rsidRPr="004328E7">
        <w:t>Členové řešitelského týmu</w:t>
      </w:r>
      <w:bookmarkEnd w:id="38"/>
    </w:p>
    <w:p w:rsidR="00534875" w:rsidRPr="004328E7" w:rsidRDefault="007B7BA5" w:rsidP="003047F4">
      <w:pPr>
        <w:spacing w:before="0" w:after="0" w:line="360" w:lineRule="auto"/>
        <w:ind w:firstLine="454"/>
        <w:rPr>
          <w:rFonts w:cs="Times New Roman"/>
          <w:szCs w:val="24"/>
        </w:rPr>
      </w:pPr>
      <w:r w:rsidRPr="004328E7">
        <w:rPr>
          <w:rFonts w:cs="Times New Roman"/>
          <w:szCs w:val="24"/>
        </w:rPr>
        <w:t>Žáci se rozdělí do skupin po</w:t>
      </w:r>
      <w:r w:rsidR="00AE1FF0">
        <w:rPr>
          <w:rFonts w:cs="Times New Roman"/>
          <w:szCs w:val="24"/>
        </w:rPr>
        <w:t xml:space="preserve"> třech až</w:t>
      </w:r>
      <w:r w:rsidRPr="004328E7">
        <w:rPr>
          <w:rFonts w:cs="Times New Roman"/>
          <w:szCs w:val="24"/>
        </w:rPr>
        <w:t xml:space="preserve"> </w:t>
      </w:r>
      <w:r>
        <w:rPr>
          <w:rFonts w:cs="Times New Roman"/>
          <w:szCs w:val="24"/>
        </w:rPr>
        <w:t>čtyřech</w:t>
      </w:r>
      <w:r w:rsidRPr="004328E7">
        <w:rPr>
          <w:rFonts w:cs="Times New Roman"/>
          <w:szCs w:val="24"/>
        </w:rPr>
        <w:t xml:space="preserve"> </w:t>
      </w:r>
      <w:r w:rsidR="00AE1FF0">
        <w:rPr>
          <w:rFonts w:cs="Times New Roman"/>
          <w:szCs w:val="24"/>
        </w:rPr>
        <w:t>členech</w:t>
      </w:r>
      <w:r w:rsidRPr="004328E7">
        <w:rPr>
          <w:rFonts w:cs="Times New Roman"/>
          <w:szCs w:val="24"/>
        </w:rPr>
        <w:t xml:space="preserve">. Každá skupina si na začátku </w:t>
      </w:r>
      <w:r w:rsidR="00AE1FF0">
        <w:rPr>
          <w:rFonts w:cs="Times New Roman"/>
          <w:szCs w:val="24"/>
        </w:rPr>
        <w:t xml:space="preserve">práce </w:t>
      </w:r>
      <w:r w:rsidRPr="004328E7">
        <w:rPr>
          <w:rFonts w:cs="Times New Roman"/>
          <w:szCs w:val="24"/>
        </w:rPr>
        <w:t xml:space="preserve">zvolí svého vedoucího </w:t>
      </w:r>
      <w:r>
        <w:rPr>
          <w:rFonts w:cs="Times New Roman"/>
          <w:szCs w:val="24"/>
        </w:rPr>
        <w:t>skupiny</w:t>
      </w:r>
      <w:r w:rsidRPr="004328E7">
        <w:rPr>
          <w:rFonts w:cs="Times New Roman"/>
          <w:szCs w:val="24"/>
        </w:rPr>
        <w:t>. Skupiny pracují samostatně</w:t>
      </w:r>
      <w:r w:rsidR="00B866B4">
        <w:rPr>
          <w:rFonts w:cs="Times New Roman"/>
          <w:szCs w:val="24"/>
        </w:rPr>
        <w:t>,</w:t>
      </w:r>
      <w:r w:rsidRPr="004328E7">
        <w:rPr>
          <w:rFonts w:cs="Times New Roman"/>
          <w:szCs w:val="24"/>
        </w:rPr>
        <w:t xml:space="preserve"> v případě nejasností vedoucí skupiny konzultuje problém s vyučujícím.</w:t>
      </w:r>
    </w:p>
    <w:p w:rsidR="007B7BA5" w:rsidRPr="004328E7" w:rsidRDefault="0035669C" w:rsidP="00AE466F">
      <w:pPr>
        <w:pStyle w:val="Nadpis2"/>
        <w:spacing w:before="240"/>
      </w:pPr>
      <w:bookmarkStart w:id="39" w:name="_Toc384848017"/>
      <w:r>
        <w:lastRenderedPageBreak/>
        <w:t>8</w:t>
      </w:r>
      <w:r w:rsidR="008030ED">
        <w:t xml:space="preserve">.4 </w:t>
      </w:r>
      <w:r w:rsidR="001E62D3">
        <w:t>Dělení žáků do skupin</w:t>
      </w:r>
      <w:bookmarkEnd w:id="39"/>
    </w:p>
    <w:p w:rsidR="007B7BA5" w:rsidRDefault="007B7BA5" w:rsidP="003047F4">
      <w:pPr>
        <w:spacing w:before="0" w:after="0" w:line="360" w:lineRule="auto"/>
        <w:ind w:firstLine="454"/>
        <w:rPr>
          <w:rFonts w:cs="Times New Roman"/>
          <w:szCs w:val="24"/>
        </w:rPr>
      </w:pPr>
      <w:r w:rsidRPr="00830242">
        <w:rPr>
          <w:rFonts w:cs="Times New Roman"/>
          <w:szCs w:val="24"/>
        </w:rPr>
        <w:t>Učitel s</w:t>
      </w:r>
      <w:r>
        <w:rPr>
          <w:rFonts w:cs="Times New Roman"/>
          <w:szCs w:val="24"/>
        </w:rPr>
        <w:t>i</w:t>
      </w:r>
      <w:r w:rsidR="00AE1FF0">
        <w:rPr>
          <w:rFonts w:cs="Times New Roman"/>
          <w:szCs w:val="24"/>
        </w:rPr>
        <w:t xml:space="preserve"> předem</w:t>
      </w:r>
      <w:r>
        <w:rPr>
          <w:rFonts w:cs="Times New Roman"/>
          <w:szCs w:val="24"/>
        </w:rPr>
        <w:t xml:space="preserve"> připraví </w:t>
      </w:r>
      <w:r w:rsidR="00AE1FF0">
        <w:rPr>
          <w:rFonts w:cs="Times New Roman"/>
          <w:szCs w:val="24"/>
        </w:rPr>
        <w:t>patřičný počet</w:t>
      </w:r>
      <w:r w:rsidRPr="00830242">
        <w:rPr>
          <w:rFonts w:cs="Times New Roman"/>
          <w:szCs w:val="24"/>
        </w:rPr>
        <w:t xml:space="preserve"> zátek od PET lahví v </w:t>
      </w:r>
      <w:r w:rsidR="00AE1FF0">
        <w:rPr>
          <w:rFonts w:cs="Times New Roman"/>
          <w:szCs w:val="24"/>
        </w:rPr>
        <w:t>množství, které odpovídá počtu žáků ve třídě a počtu barev, které odpovídají počtu</w:t>
      </w:r>
      <w:r w:rsidR="007A3F6D">
        <w:rPr>
          <w:rFonts w:cs="Times New Roman"/>
          <w:szCs w:val="24"/>
        </w:rPr>
        <w:t xml:space="preserve"> žádaných</w:t>
      </w:r>
      <w:r w:rsidR="00AE1FF0">
        <w:rPr>
          <w:rFonts w:cs="Times New Roman"/>
          <w:szCs w:val="24"/>
        </w:rPr>
        <w:t xml:space="preserve"> skupin</w:t>
      </w:r>
      <w:r w:rsidRPr="00830242">
        <w:rPr>
          <w:rFonts w:cs="Times New Roman"/>
          <w:szCs w:val="24"/>
        </w:rPr>
        <w:t xml:space="preserve">. Poté </w:t>
      </w:r>
      <w:r w:rsidR="007A3F6D">
        <w:rPr>
          <w:rFonts w:cs="Times New Roman"/>
          <w:szCs w:val="24"/>
        </w:rPr>
        <w:t xml:space="preserve">vyučující </w:t>
      </w:r>
      <w:r w:rsidR="00B866B4">
        <w:rPr>
          <w:rFonts w:cs="Times New Roman"/>
          <w:szCs w:val="24"/>
        </w:rPr>
        <w:t>obejde třídu a každému z žáků nechá</w:t>
      </w:r>
      <w:r w:rsidRPr="00830242">
        <w:rPr>
          <w:rFonts w:cs="Times New Roman"/>
          <w:szCs w:val="24"/>
        </w:rPr>
        <w:t xml:space="preserve"> vytáhnout jedno víčko. Dle tažených barev se vytvoří skupinky žák</w:t>
      </w:r>
      <w:r w:rsidR="00B866B4">
        <w:rPr>
          <w:rFonts w:cs="Times New Roman"/>
          <w:szCs w:val="24"/>
        </w:rPr>
        <w:t>ů, které vytváří tý</w:t>
      </w:r>
      <w:r w:rsidRPr="00830242">
        <w:rPr>
          <w:rFonts w:cs="Times New Roman"/>
          <w:szCs w:val="24"/>
        </w:rPr>
        <w:t>m.</w:t>
      </w:r>
    </w:p>
    <w:p w:rsidR="00534875" w:rsidRDefault="007B7BA5" w:rsidP="003047F4">
      <w:pPr>
        <w:spacing w:before="0" w:after="0" w:line="360" w:lineRule="auto"/>
        <w:rPr>
          <w:rFonts w:cs="Times New Roman"/>
          <w:szCs w:val="24"/>
        </w:rPr>
      </w:pPr>
      <w:r>
        <w:rPr>
          <w:rFonts w:cs="Times New Roman"/>
          <w:szCs w:val="24"/>
        </w:rPr>
        <w:tab/>
        <w:t xml:space="preserve">Počet zátek od PET lahví učitel přizpůsobí konkrétnímu počtu žáků ve třídě, přičemž počet žáků ve skupině by neměl přesáhnout počet pět. </w:t>
      </w:r>
    </w:p>
    <w:p w:rsidR="007B7BA5" w:rsidRPr="004328E7" w:rsidRDefault="0035669C" w:rsidP="00AE466F">
      <w:pPr>
        <w:pStyle w:val="Nadpis2"/>
        <w:spacing w:before="240"/>
      </w:pPr>
      <w:bookmarkStart w:id="40" w:name="_Toc384848018"/>
      <w:r>
        <w:t>8</w:t>
      </w:r>
      <w:r w:rsidR="008030ED">
        <w:t xml:space="preserve">.5 </w:t>
      </w:r>
      <w:r w:rsidR="007B7BA5" w:rsidRPr="004328E7">
        <w:t>Vedoucí skupiny</w:t>
      </w:r>
      <w:bookmarkEnd w:id="40"/>
    </w:p>
    <w:p w:rsidR="00534875" w:rsidRDefault="007B7BA5" w:rsidP="00AE466F">
      <w:pPr>
        <w:spacing w:line="360" w:lineRule="auto"/>
        <w:ind w:firstLine="454"/>
        <w:rPr>
          <w:rFonts w:cs="Times New Roman"/>
          <w:szCs w:val="24"/>
        </w:rPr>
      </w:pPr>
      <w:r w:rsidRPr="004328E7">
        <w:rPr>
          <w:rFonts w:cs="Times New Roman"/>
          <w:szCs w:val="24"/>
        </w:rPr>
        <w:t xml:space="preserve">V každé pracovní skupině si žáci mezi sebou zvolí jednoho vedoucího, který bude </w:t>
      </w:r>
      <w:r w:rsidR="00B866B4">
        <w:rPr>
          <w:rFonts w:cs="Times New Roman"/>
          <w:szCs w:val="24"/>
        </w:rPr>
        <w:t>z</w:t>
      </w:r>
      <w:r w:rsidRPr="004328E7">
        <w:rPr>
          <w:rFonts w:cs="Times New Roman"/>
          <w:szCs w:val="24"/>
        </w:rPr>
        <w:t>odpovídat za průběh práce, vzájemnou spolupráci a koordinaci skupiny. Tento vedoucí bude řešit za celou skupinu vzniklé ne</w:t>
      </w:r>
      <w:r w:rsidR="00B866B4">
        <w:rPr>
          <w:rFonts w:cs="Times New Roman"/>
          <w:szCs w:val="24"/>
        </w:rPr>
        <w:t>jasnosti s učitelem, který</w:t>
      </w:r>
      <w:r w:rsidRPr="004328E7">
        <w:rPr>
          <w:rFonts w:cs="Times New Roman"/>
          <w:szCs w:val="24"/>
        </w:rPr>
        <w:t xml:space="preserve"> projekt zadal.</w:t>
      </w:r>
    </w:p>
    <w:p w:rsidR="007B7BA5" w:rsidRPr="00830242" w:rsidRDefault="0035669C" w:rsidP="00AE466F">
      <w:pPr>
        <w:pStyle w:val="Nadpis2"/>
        <w:spacing w:before="240"/>
      </w:pPr>
      <w:bookmarkStart w:id="41" w:name="_Toc384848019"/>
      <w:r>
        <w:t>8</w:t>
      </w:r>
      <w:r w:rsidR="008030ED">
        <w:t xml:space="preserve">.6 </w:t>
      </w:r>
      <w:r w:rsidR="007B7BA5" w:rsidRPr="00830242">
        <w:t>Metodická poznámka pro vyučující</w:t>
      </w:r>
      <w:bookmarkEnd w:id="41"/>
    </w:p>
    <w:p w:rsidR="007B7BA5" w:rsidRDefault="007B7BA5" w:rsidP="003047F4">
      <w:pPr>
        <w:spacing w:before="0" w:after="0" w:line="360" w:lineRule="auto"/>
        <w:ind w:firstLine="454"/>
        <w:rPr>
          <w:rFonts w:cs="Times New Roman"/>
          <w:szCs w:val="24"/>
        </w:rPr>
      </w:pPr>
      <w:r>
        <w:rPr>
          <w:rFonts w:cs="Times New Roman"/>
          <w:szCs w:val="24"/>
        </w:rPr>
        <w:t>Každé z pěti cvičení je zaměřeno na konkrétní část problematiky využití fotovoltaických elektráren. Pro jednoduchost a názornost jsou součás</w:t>
      </w:r>
      <w:r w:rsidR="00B866B4">
        <w:rPr>
          <w:rFonts w:cs="Times New Roman"/>
          <w:szCs w:val="24"/>
        </w:rPr>
        <w:t>tí tohoto projektu již vyplněné</w:t>
      </w:r>
      <w:r>
        <w:rPr>
          <w:rFonts w:cs="Times New Roman"/>
          <w:szCs w:val="24"/>
        </w:rPr>
        <w:t xml:space="preserve"> pracovní listy s vyznačenými očekávanými výsledky měření. Tyto pra</w:t>
      </w:r>
      <w:r w:rsidR="00C23B45">
        <w:rPr>
          <w:rFonts w:cs="Times New Roman"/>
          <w:szCs w:val="24"/>
        </w:rPr>
        <w:t>covní texty jsou určeny pouze a </w:t>
      </w:r>
      <w:r>
        <w:rPr>
          <w:rFonts w:cs="Times New Roman"/>
          <w:szCs w:val="24"/>
        </w:rPr>
        <w:t>výhradně pro vyučující.</w:t>
      </w:r>
    </w:p>
    <w:p w:rsidR="007B7BA5" w:rsidRDefault="007B7BA5" w:rsidP="003047F4">
      <w:pPr>
        <w:spacing w:before="0" w:after="0" w:line="360" w:lineRule="auto"/>
        <w:ind w:firstLine="454"/>
        <w:rPr>
          <w:rFonts w:cs="Times New Roman"/>
          <w:szCs w:val="24"/>
        </w:rPr>
      </w:pPr>
      <w:r>
        <w:rPr>
          <w:rFonts w:cs="Times New Roman"/>
          <w:szCs w:val="24"/>
        </w:rPr>
        <w:t>V příloze</w:t>
      </w:r>
      <w:r w:rsidR="006D717B">
        <w:rPr>
          <w:rFonts w:cs="Times New Roman"/>
          <w:szCs w:val="24"/>
        </w:rPr>
        <w:t xml:space="preserve"> č. </w:t>
      </w:r>
      <w:r w:rsidR="00753C0E">
        <w:rPr>
          <w:rFonts w:cs="Times New Roman"/>
          <w:szCs w:val="24"/>
        </w:rPr>
        <w:t>1</w:t>
      </w:r>
      <w:r w:rsidR="00B866B4">
        <w:rPr>
          <w:rFonts w:cs="Times New Roman"/>
          <w:szCs w:val="24"/>
        </w:rPr>
        <w:t xml:space="preserve"> </w:t>
      </w:r>
      <w:r>
        <w:rPr>
          <w:rFonts w:cs="Times New Roman"/>
          <w:szCs w:val="24"/>
        </w:rPr>
        <w:t>diplomové práce jsou také nevyplněné pracovní listy</w:t>
      </w:r>
      <w:r w:rsidR="00B866B4">
        <w:rPr>
          <w:rFonts w:cs="Times New Roman"/>
          <w:szCs w:val="24"/>
        </w:rPr>
        <w:t xml:space="preserve"> určené</w:t>
      </w:r>
      <w:r>
        <w:rPr>
          <w:rFonts w:cs="Times New Roman"/>
          <w:szCs w:val="24"/>
        </w:rPr>
        <w:t xml:space="preserve"> žákům.</w:t>
      </w:r>
    </w:p>
    <w:p w:rsidR="006D717B" w:rsidRDefault="006D717B" w:rsidP="003047F4">
      <w:pPr>
        <w:spacing w:before="0" w:after="0" w:line="360" w:lineRule="auto"/>
        <w:ind w:firstLine="454"/>
        <w:rPr>
          <w:rFonts w:cs="Times New Roman"/>
          <w:shd w:val="clear" w:color="auto" w:fill="FFFFFF"/>
        </w:rPr>
      </w:pPr>
      <w:r>
        <w:rPr>
          <w:rFonts w:cs="Times New Roman"/>
          <w:szCs w:val="24"/>
        </w:rPr>
        <w:t xml:space="preserve">V úlohách jsou zadány úkoly tzv. </w:t>
      </w:r>
      <w:r w:rsidRPr="006D717B">
        <w:rPr>
          <w:rFonts w:cs="Times New Roman"/>
          <w:shd w:val="clear" w:color="auto" w:fill="FFFFFF"/>
        </w:rPr>
        <w:t xml:space="preserve">„na krátko", bylo by vhodné dále </w:t>
      </w:r>
      <w:r>
        <w:rPr>
          <w:rFonts w:cs="Times New Roman"/>
          <w:shd w:val="clear" w:color="auto" w:fill="FFFFFF"/>
        </w:rPr>
        <w:t xml:space="preserve">vhodné provést obdobné měření, kdy fotovoltaický panel bude zatížen tak, aby obvodem protékal doporučený </w:t>
      </w:r>
      <w:r w:rsidR="00BF4A08">
        <w:rPr>
          <w:rFonts w:cs="Times New Roman"/>
          <w:shd w:val="clear" w:color="auto" w:fill="FFFFFF"/>
        </w:rPr>
        <w:t xml:space="preserve">jmenovitý </w:t>
      </w:r>
      <w:r>
        <w:rPr>
          <w:rFonts w:cs="Times New Roman"/>
          <w:shd w:val="clear" w:color="auto" w:fill="FFFFFF"/>
        </w:rPr>
        <w:t xml:space="preserve">zatěžovací proud, dle individuálních parametrů panelu. Následně by bylo možné měření obou úloh srovnat. Vzhledem k rozsahu </w:t>
      </w:r>
      <w:r w:rsidR="00B866B4">
        <w:rPr>
          <w:rFonts w:cs="Times New Roman"/>
          <w:shd w:val="clear" w:color="auto" w:fill="FFFFFF"/>
        </w:rPr>
        <w:t>předkládané</w:t>
      </w:r>
      <w:r>
        <w:rPr>
          <w:rFonts w:cs="Times New Roman"/>
          <w:shd w:val="clear" w:color="auto" w:fill="FFFFFF"/>
        </w:rPr>
        <w:t xml:space="preserve"> práce a možnos</w:t>
      </w:r>
      <w:r w:rsidR="00B866B4">
        <w:rPr>
          <w:rFonts w:cs="Times New Roman"/>
          <w:shd w:val="clear" w:color="auto" w:fill="FFFFFF"/>
        </w:rPr>
        <w:t>tem realizace na základní škole</w:t>
      </w:r>
      <w:r>
        <w:rPr>
          <w:rFonts w:cs="Times New Roman"/>
          <w:shd w:val="clear" w:color="auto" w:fill="FFFFFF"/>
        </w:rPr>
        <w:t xml:space="preserve"> již navržení těchto variant není přímou součástí této práce. </w:t>
      </w:r>
    </w:p>
    <w:p w:rsidR="00DC63FC" w:rsidRDefault="00DC63FC" w:rsidP="003047F4">
      <w:pPr>
        <w:spacing w:before="0" w:after="0" w:line="360" w:lineRule="auto"/>
        <w:ind w:firstLine="454"/>
        <w:rPr>
          <w:rFonts w:cs="Times New Roman"/>
          <w:shd w:val="clear" w:color="auto" w:fill="FFFFFF"/>
        </w:rPr>
      </w:pPr>
      <w:r>
        <w:rPr>
          <w:rFonts w:cs="Times New Roman"/>
          <w:shd w:val="clear" w:color="auto" w:fill="FFFFFF"/>
        </w:rPr>
        <w:t>Zejména u cvičení č.</w:t>
      </w:r>
      <w:r w:rsidR="00B866B4">
        <w:rPr>
          <w:rFonts w:cs="Times New Roman"/>
          <w:shd w:val="clear" w:color="auto" w:fill="FFFFFF"/>
        </w:rPr>
        <w:t xml:space="preserve"> </w:t>
      </w:r>
      <w:r>
        <w:rPr>
          <w:rFonts w:cs="Times New Roman"/>
          <w:shd w:val="clear" w:color="auto" w:fill="FFFFFF"/>
        </w:rPr>
        <w:t>1 je třeba zvolit adekvátní parame</w:t>
      </w:r>
      <w:r w:rsidR="00BF4A08">
        <w:rPr>
          <w:rFonts w:cs="Times New Roman"/>
          <w:shd w:val="clear" w:color="auto" w:fill="FFFFFF"/>
        </w:rPr>
        <w:t>try obvodových prvků vzhledem k </w:t>
      </w:r>
      <w:r>
        <w:rPr>
          <w:rFonts w:cs="Times New Roman"/>
          <w:shd w:val="clear" w:color="auto" w:fill="FFFFFF"/>
        </w:rPr>
        <w:t xml:space="preserve">charakteristickým vlastnostem použitého fotovoltaického prvku. Je třeba, aby učitel před samotnou realizací vyzkoušel, zdali fotovoltaický článek odpovídá výkonovým požadavkům žárovky či bzučáku. </w:t>
      </w:r>
      <w:r w:rsidR="00196614">
        <w:rPr>
          <w:rFonts w:cs="Times New Roman"/>
          <w:shd w:val="clear" w:color="auto" w:fill="FFFFFF"/>
        </w:rPr>
        <w:t>Ideá</w:t>
      </w:r>
      <w:r w:rsidR="00BF4A08">
        <w:rPr>
          <w:rFonts w:cs="Times New Roman"/>
          <w:shd w:val="clear" w:color="auto" w:fill="FFFFFF"/>
        </w:rPr>
        <w:t>lní stav je takový, kdy</w:t>
      </w:r>
      <w:r w:rsidR="00196614">
        <w:rPr>
          <w:rFonts w:cs="Times New Roman"/>
          <w:shd w:val="clear" w:color="auto" w:fill="FFFFFF"/>
        </w:rPr>
        <w:t xml:space="preserve"> samostatně bzučák nebo žárovka fungují, ale při zapojení obou prvků zároveň již výkon fotovoltaického panelu nebude dostačovat.</w:t>
      </w:r>
    </w:p>
    <w:p w:rsidR="00196614" w:rsidRDefault="003047F4" w:rsidP="00E539DC">
      <w:pPr>
        <w:spacing w:before="0" w:after="0" w:line="360" w:lineRule="auto"/>
        <w:ind w:firstLine="454"/>
        <w:rPr>
          <w:rFonts w:cs="Times New Roman"/>
          <w:shd w:val="clear" w:color="auto" w:fill="FFFFFF"/>
        </w:rPr>
      </w:pPr>
      <w:r>
        <w:rPr>
          <w:rFonts w:cs="Times New Roman"/>
          <w:shd w:val="clear" w:color="auto" w:fill="FFFFFF"/>
        </w:rPr>
        <w:t xml:space="preserve">Bzučákem je pro jednoduchost nazvaný konkrétně </w:t>
      </w:r>
      <w:proofErr w:type="spellStart"/>
      <w:r w:rsidR="00196614">
        <w:rPr>
          <w:rFonts w:cs="Times New Roman"/>
          <w:shd w:val="clear" w:color="auto" w:fill="FFFFFF"/>
        </w:rPr>
        <w:t>samovybuzovací</w:t>
      </w:r>
      <w:proofErr w:type="spellEnd"/>
      <w:r w:rsidR="00196614">
        <w:rPr>
          <w:rFonts w:cs="Times New Roman"/>
          <w:shd w:val="clear" w:color="auto" w:fill="FFFFFF"/>
        </w:rPr>
        <w:t xml:space="preserve"> </w:t>
      </w:r>
      <w:proofErr w:type="spellStart"/>
      <w:r w:rsidR="00196614">
        <w:rPr>
          <w:rFonts w:cs="Times New Roman"/>
          <w:shd w:val="clear" w:color="auto" w:fill="FFFFFF"/>
        </w:rPr>
        <w:t>piezoelem</w:t>
      </w:r>
      <w:r w:rsidR="006A00AB">
        <w:rPr>
          <w:rFonts w:cs="Times New Roman"/>
          <w:shd w:val="clear" w:color="auto" w:fill="FFFFFF"/>
        </w:rPr>
        <w:t>e</w:t>
      </w:r>
      <w:r w:rsidR="00196614">
        <w:rPr>
          <w:rFonts w:cs="Times New Roman"/>
          <w:shd w:val="clear" w:color="auto" w:fill="FFFFFF"/>
        </w:rPr>
        <w:t>nt</w:t>
      </w:r>
      <w:proofErr w:type="spellEnd"/>
      <w:r w:rsidR="00196614">
        <w:rPr>
          <w:rFonts w:cs="Times New Roman"/>
          <w:shd w:val="clear" w:color="auto" w:fill="FFFFFF"/>
        </w:rPr>
        <w:t>, který při průchodu elektrického proudu v obvodu vydává pronikavý zvukový signál. Tento obvodový prvek se zapojuje obdobně</w:t>
      </w:r>
      <w:r w:rsidR="00B866B4">
        <w:rPr>
          <w:rFonts w:cs="Times New Roman"/>
          <w:shd w:val="clear" w:color="auto" w:fill="FFFFFF"/>
        </w:rPr>
        <w:t xml:space="preserve"> jako reproduktor. Při realizaci</w:t>
      </w:r>
      <w:r w:rsidR="00196614">
        <w:rPr>
          <w:rFonts w:cs="Times New Roman"/>
          <w:shd w:val="clear" w:color="auto" w:fill="FFFFFF"/>
        </w:rPr>
        <w:t xml:space="preserve"> ve škole je nutné zako</w:t>
      </w:r>
      <w:r w:rsidR="00B866B4">
        <w:rPr>
          <w:rFonts w:cs="Times New Roman"/>
          <w:shd w:val="clear" w:color="auto" w:fill="FFFFFF"/>
        </w:rPr>
        <w:t xml:space="preserve">upit takový </w:t>
      </w:r>
      <w:proofErr w:type="spellStart"/>
      <w:r w:rsidR="00B866B4">
        <w:rPr>
          <w:rFonts w:cs="Times New Roman"/>
          <w:shd w:val="clear" w:color="auto" w:fill="FFFFFF"/>
        </w:rPr>
        <w:t>piezoelement</w:t>
      </w:r>
      <w:proofErr w:type="spellEnd"/>
      <w:r w:rsidR="00B866B4">
        <w:rPr>
          <w:rFonts w:cs="Times New Roman"/>
          <w:shd w:val="clear" w:color="auto" w:fill="FFFFFF"/>
        </w:rPr>
        <w:t>, který svými</w:t>
      </w:r>
      <w:r w:rsidR="00196614">
        <w:rPr>
          <w:rFonts w:cs="Times New Roman"/>
          <w:shd w:val="clear" w:color="auto" w:fill="FFFFFF"/>
        </w:rPr>
        <w:t xml:space="preserve"> parametry odpovídá použitému </w:t>
      </w:r>
      <w:proofErr w:type="spellStart"/>
      <w:r w:rsidR="00196614">
        <w:rPr>
          <w:rFonts w:cs="Times New Roman"/>
          <w:shd w:val="clear" w:color="auto" w:fill="FFFFFF"/>
        </w:rPr>
        <w:t>fotovoltaickému</w:t>
      </w:r>
      <w:proofErr w:type="spellEnd"/>
      <w:r w:rsidR="00196614">
        <w:rPr>
          <w:rFonts w:cs="Times New Roman"/>
          <w:shd w:val="clear" w:color="auto" w:fill="FFFFFF"/>
        </w:rPr>
        <w:t xml:space="preserve"> panelu. Přehled použitelných </w:t>
      </w:r>
      <w:proofErr w:type="spellStart"/>
      <w:r w:rsidR="00196614">
        <w:rPr>
          <w:rFonts w:cs="Times New Roman"/>
          <w:shd w:val="clear" w:color="auto" w:fill="FFFFFF"/>
        </w:rPr>
        <w:t>piezoelementů</w:t>
      </w:r>
      <w:proofErr w:type="spellEnd"/>
      <w:r w:rsidR="00196614">
        <w:rPr>
          <w:rFonts w:cs="Times New Roman"/>
          <w:shd w:val="clear" w:color="auto" w:fill="FFFFFF"/>
        </w:rPr>
        <w:t xml:space="preserve"> je uveden v příloze č. 6</w:t>
      </w:r>
      <w:r w:rsidR="00B866B4">
        <w:rPr>
          <w:rFonts w:cs="Times New Roman"/>
          <w:shd w:val="clear" w:color="auto" w:fill="FFFFFF"/>
        </w:rPr>
        <w:t>.</w:t>
      </w:r>
      <w:r w:rsidR="00196614">
        <w:rPr>
          <w:rFonts w:cs="Times New Roman"/>
          <w:shd w:val="clear" w:color="auto" w:fill="FFFFFF"/>
        </w:rPr>
        <w:t xml:space="preserve"> </w:t>
      </w:r>
    </w:p>
    <w:p w:rsidR="00E539DC" w:rsidRDefault="00E539DC" w:rsidP="00196614">
      <w:pPr>
        <w:spacing w:before="0" w:after="0" w:line="360" w:lineRule="auto"/>
        <w:ind w:firstLine="454"/>
        <w:rPr>
          <w:rFonts w:cs="Times New Roman"/>
          <w:shd w:val="clear" w:color="auto" w:fill="FFFFFF"/>
        </w:rPr>
      </w:pPr>
      <w:r>
        <w:rPr>
          <w:rFonts w:cs="Times New Roman"/>
          <w:shd w:val="clear" w:color="auto" w:fill="FFFFFF"/>
        </w:rPr>
        <w:lastRenderedPageBreak/>
        <w:t xml:space="preserve">Ve schématech cvičení je </w:t>
      </w:r>
      <w:r w:rsidR="00B866B4">
        <w:rPr>
          <w:rFonts w:cs="Times New Roman"/>
          <w:shd w:val="clear" w:color="auto" w:fill="FFFFFF"/>
        </w:rPr>
        <w:t>pro lepší srozumitelnost žáků schematicky znázorněn fotovoltaický panel</w:t>
      </w:r>
      <w:r>
        <w:rPr>
          <w:rFonts w:cs="Times New Roman"/>
          <w:shd w:val="clear" w:color="auto" w:fill="FFFFFF"/>
        </w:rPr>
        <w:t xml:space="preserve"> jako fotodiod</w:t>
      </w:r>
      <w:r w:rsidR="00BF4A08">
        <w:rPr>
          <w:rFonts w:cs="Times New Roman"/>
          <w:shd w:val="clear" w:color="auto" w:fill="FFFFFF"/>
        </w:rPr>
        <w:t>a</w:t>
      </w:r>
      <w:r>
        <w:rPr>
          <w:rFonts w:cs="Times New Roman"/>
          <w:shd w:val="clear" w:color="auto" w:fill="FFFFFF"/>
        </w:rPr>
        <w:t xml:space="preserve">. </w:t>
      </w:r>
      <w:r>
        <w:rPr>
          <w:rFonts w:cs="Times New Roman"/>
          <w:shd w:val="clear" w:color="auto" w:fill="FFFFFF"/>
        </w:rPr>
        <w:tab/>
      </w:r>
    </w:p>
    <w:p w:rsidR="006D717B" w:rsidRDefault="0035669C" w:rsidP="00AE466F">
      <w:pPr>
        <w:pStyle w:val="Nadpis2"/>
        <w:spacing w:before="240"/>
      </w:pPr>
      <w:bookmarkStart w:id="42" w:name="_Toc384848020"/>
      <w:r>
        <w:t>8</w:t>
      </w:r>
      <w:r w:rsidR="006D717B">
        <w:t>.7 Postup realizace postupu v reálné hodině</w:t>
      </w:r>
      <w:bookmarkEnd w:id="42"/>
      <w:r w:rsidR="006D717B">
        <w:t xml:space="preserve"> </w:t>
      </w:r>
    </w:p>
    <w:p w:rsidR="006D717B" w:rsidRDefault="006D717B" w:rsidP="00AE466F">
      <w:pPr>
        <w:spacing w:before="0" w:after="0" w:line="360" w:lineRule="auto"/>
        <w:ind w:firstLine="454"/>
        <w:rPr>
          <w:rFonts w:cs="Times New Roman"/>
          <w:szCs w:val="24"/>
        </w:rPr>
      </w:pPr>
      <w:r>
        <w:rPr>
          <w:rFonts w:cs="Times New Roman"/>
          <w:szCs w:val="24"/>
        </w:rPr>
        <w:t xml:space="preserve">Celý projekt je navržen v časovém rozsahu </w:t>
      </w:r>
      <w:r w:rsidR="00BF4A08">
        <w:rPr>
          <w:rFonts w:cs="Times New Roman"/>
          <w:szCs w:val="24"/>
        </w:rPr>
        <w:t>sedmi</w:t>
      </w:r>
      <w:r>
        <w:rPr>
          <w:rFonts w:cs="Times New Roman"/>
          <w:szCs w:val="24"/>
        </w:rPr>
        <w:t xml:space="preserve"> týdnů, přičemž každý týden žáci absolvují </w:t>
      </w:r>
      <w:r w:rsidR="006D4735">
        <w:rPr>
          <w:rFonts w:cs="Times New Roman"/>
          <w:szCs w:val="24"/>
        </w:rPr>
        <w:t>jedno laboratorní cvičení rozsahu 45 minut. V první hodině učitel žáky seznámí s</w:t>
      </w:r>
      <w:r w:rsidR="00BF4A08">
        <w:rPr>
          <w:rFonts w:cs="Times New Roman"/>
          <w:szCs w:val="24"/>
        </w:rPr>
        <w:t> </w:t>
      </w:r>
      <w:r w:rsidR="006D4735">
        <w:rPr>
          <w:rFonts w:cs="Times New Roman"/>
          <w:szCs w:val="24"/>
        </w:rPr>
        <w:t>realizací projektu a bez předchozí přípravy žákům rozdá k vyplnění te</w:t>
      </w:r>
      <w:r w:rsidR="00753C0E">
        <w:rPr>
          <w:rFonts w:cs="Times New Roman"/>
          <w:szCs w:val="24"/>
        </w:rPr>
        <w:t>oretický test č.</w:t>
      </w:r>
      <w:r w:rsidR="00BF4A08">
        <w:rPr>
          <w:rFonts w:cs="Times New Roman"/>
          <w:szCs w:val="24"/>
        </w:rPr>
        <w:t xml:space="preserve"> </w:t>
      </w:r>
      <w:r w:rsidR="00753C0E">
        <w:rPr>
          <w:rFonts w:cs="Times New Roman"/>
          <w:szCs w:val="24"/>
        </w:rPr>
        <w:t>1 (viz</w:t>
      </w:r>
      <w:r w:rsidR="00BF4A08">
        <w:rPr>
          <w:rFonts w:cs="Times New Roman"/>
          <w:szCs w:val="24"/>
        </w:rPr>
        <w:t> </w:t>
      </w:r>
      <w:r w:rsidR="00753C0E">
        <w:rPr>
          <w:rFonts w:cs="Times New Roman"/>
          <w:szCs w:val="24"/>
        </w:rPr>
        <w:t>příloha č</w:t>
      </w:r>
      <w:r w:rsidR="00BF4A08">
        <w:rPr>
          <w:rFonts w:cs="Times New Roman"/>
          <w:szCs w:val="24"/>
        </w:rPr>
        <w:t>. </w:t>
      </w:r>
      <w:r w:rsidR="00753C0E">
        <w:rPr>
          <w:rFonts w:cs="Times New Roman"/>
          <w:szCs w:val="24"/>
        </w:rPr>
        <w:t>2</w:t>
      </w:r>
      <w:r w:rsidR="006D4735">
        <w:rPr>
          <w:rFonts w:cs="Times New Roman"/>
          <w:szCs w:val="24"/>
        </w:rPr>
        <w:t>), který má za úkol stanovit výchozí teoretické znalosti žáků v problematice obnovitelných zdrojů energie. Ve druhé hodině učitel žákům odpřednáší teoretický základ, který budou žáci potřebovat v následné realizaci laboratorních cvičení</w:t>
      </w:r>
      <w:r w:rsidR="00B866B4">
        <w:rPr>
          <w:rFonts w:cs="Times New Roman"/>
          <w:szCs w:val="24"/>
        </w:rPr>
        <w:t>,</w:t>
      </w:r>
      <w:r w:rsidR="006D4735">
        <w:rPr>
          <w:rFonts w:cs="Times New Roman"/>
          <w:szCs w:val="24"/>
        </w:rPr>
        <w:t xml:space="preserve"> a na konci hodiny žákům rozdá materiály k</w:t>
      </w:r>
      <w:r w:rsidR="00753C0E">
        <w:rPr>
          <w:rFonts w:cs="Times New Roman"/>
          <w:szCs w:val="24"/>
        </w:rPr>
        <w:t>e samostudiu doma (viz příloha 5</w:t>
      </w:r>
      <w:r w:rsidR="006D4735">
        <w:rPr>
          <w:rFonts w:cs="Times New Roman"/>
          <w:szCs w:val="24"/>
        </w:rPr>
        <w:t xml:space="preserve">). </w:t>
      </w:r>
      <w:r w:rsidR="00DC63FC">
        <w:rPr>
          <w:rFonts w:cs="Times New Roman"/>
          <w:szCs w:val="24"/>
        </w:rPr>
        <w:t>Na začátku třetí vyučovací hodiny učitel žáky pomocí losování náhodně rozdělí do skupin po 3-4 žácích.</w:t>
      </w:r>
    </w:p>
    <w:p w:rsidR="006D4735" w:rsidRDefault="006D4735" w:rsidP="00AE466F">
      <w:pPr>
        <w:spacing w:before="0" w:after="0" w:line="360" w:lineRule="auto"/>
        <w:ind w:firstLine="454"/>
        <w:rPr>
          <w:rFonts w:cs="Times New Roman"/>
          <w:szCs w:val="24"/>
        </w:rPr>
      </w:pPr>
      <w:r>
        <w:rPr>
          <w:rFonts w:cs="Times New Roman"/>
          <w:szCs w:val="24"/>
        </w:rPr>
        <w:t xml:space="preserve">Třetí až sedmou vyučovací hodinu učitel žákům rozdá vždy na začátku hodiny patřičný pracovní list a stručně je zasvětí do práce. V průběhu plnění úkolů </w:t>
      </w:r>
      <w:r w:rsidR="00753C0E">
        <w:rPr>
          <w:rFonts w:cs="Times New Roman"/>
          <w:szCs w:val="24"/>
        </w:rPr>
        <w:t>vyučující</w:t>
      </w:r>
      <w:r>
        <w:rPr>
          <w:rFonts w:cs="Times New Roman"/>
          <w:szCs w:val="24"/>
        </w:rPr>
        <w:t xml:space="preserve"> žáky průběžně </w:t>
      </w:r>
      <w:r w:rsidR="00DC63FC">
        <w:rPr>
          <w:rFonts w:cs="Times New Roman"/>
          <w:szCs w:val="24"/>
        </w:rPr>
        <w:t>kontroluje a v případě nejasností</w:t>
      </w:r>
      <w:r w:rsidR="00B866B4">
        <w:rPr>
          <w:rFonts w:cs="Times New Roman"/>
          <w:szCs w:val="24"/>
        </w:rPr>
        <w:t xml:space="preserve"> jim</w:t>
      </w:r>
      <w:r w:rsidR="00DC63FC">
        <w:rPr>
          <w:rFonts w:cs="Times New Roman"/>
          <w:szCs w:val="24"/>
        </w:rPr>
        <w:t xml:space="preserve"> pomáhá při práci. Zejména dívky mohou mít s některými </w:t>
      </w:r>
      <w:r w:rsidR="00B866B4">
        <w:rPr>
          <w:rFonts w:cs="Times New Roman"/>
          <w:szCs w:val="24"/>
        </w:rPr>
        <w:t>dílčími úkoly problém. Je třeba individuálního přístupu učitele</w:t>
      </w:r>
      <w:r w:rsidR="00DC63FC">
        <w:rPr>
          <w:rFonts w:cs="Times New Roman"/>
          <w:szCs w:val="24"/>
        </w:rPr>
        <w:t xml:space="preserve"> dle osobnostních charakteristik</w:t>
      </w:r>
      <w:r w:rsidR="00B866B4">
        <w:rPr>
          <w:rFonts w:cs="Times New Roman"/>
          <w:szCs w:val="24"/>
        </w:rPr>
        <w:t xml:space="preserve"> jednotlivců. Žáci mají za úkolu</w:t>
      </w:r>
      <w:r w:rsidR="00DC63FC">
        <w:rPr>
          <w:rFonts w:cs="Times New Roman"/>
          <w:szCs w:val="24"/>
        </w:rPr>
        <w:t xml:space="preserve"> v hodině do ta</w:t>
      </w:r>
      <w:r w:rsidR="00BF4A08">
        <w:rPr>
          <w:rFonts w:cs="Times New Roman"/>
          <w:szCs w:val="24"/>
        </w:rPr>
        <w:t>bulky napsat naměřené hodnoty a </w:t>
      </w:r>
      <w:r w:rsidR="00DC63FC">
        <w:rPr>
          <w:rFonts w:cs="Times New Roman"/>
          <w:szCs w:val="24"/>
        </w:rPr>
        <w:t>v</w:t>
      </w:r>
      <w:r w:rsidR="00BF4A08">
        <w:rPr>
          <w:rFonts w:cs="Times New Roman"/>
          <w:szCs w:val="24"/>
        </w:rPr>
        <w:t> </w:t>
      </w:r>
      <w:r w:rsidR="00DC63FC">
        <w:rPr>
          <w:rFonts w:cs="Times New Roman"/>
          <w:szCs w:val="24"/>
        </w:rPr>
        <w:t>případ</w:t>
      </w:r>
      <w:r w:rsidR="00C91104">
        <w:rPr>
          <w:rFonts w:cs="Times New Roman"/>
          <w:szCs w:val="24"/>
        </w:rPr>
        <w:t>ě volného času mohou již  přistoupit k výpočtům popřípadě k realizaci gra</w:t>
      </w:r>
      <w:r w:rsidR="00B866B4">
        <w:rPr>
          <w:rFonts w:cs="Times New Roman"/>
          <w:szCs w:val="24"/>
        </w:rPr>
        <w:t>fů. Vyplněné pracovní listy</w:t>
      </w:r>
      <w:r w:rsidR="00C91104">
        <w:rPr>
          <w:rFonts w:cs="Times New Roman"/>
          <w:szCs w:val="24"/>
        </w:rPr>
        <w:t xml:space="preserve"> žáci odevzdávají ke kontrole v následující hodině.</w:t>
      </w:r>
    </w:p>
    <w:p w:rsidR="00F36E4F" w:rsidRDefault="00C91104" w:rsidP="00AE466F">
      <w:pPr>
        <w:spacing w:before="0" w:after="0" w:line="360" w:lineRule="auto"/>
        <w:ind w:firstLine="454"/>
        <w:rPr>
          <w:rFonts w:cs="Times New Roman"/>
          <w:szCs w:val="24"/>
        </w:rPr>
      </w:pPr>
      <w:r>
        <w:rPr>
          <w:rFonts w:cs="Times New Roman"/>
          <w:szCs w:val="24"/>
        </w:rPr>
        <w:t>Na konci závěrečné sedmé vyučovací hodiny učitel žákům rozdá teoreticky test č. 2</w:t>
      </w:r>
      <w:r w:rsidR="00753C0E">
        <w:rPr>
          <w:rFonts w:cs="Times New Roman"/>
          <w:szCs w:val="24"/>
        </w:rPr>
        <w:t xml:space="preserve"> (viz</w:t>
      </w:r>
      <w:r w:rsidR="00BF4A08">
        <w:rPr>
          <w:rFonts w:cs="Times New Roman"/>
          <w:szCs w:val="24"/>
        </w:rPr>
        <w:t> </w:t>
      </w:r>
      <w:r w:rsidR="00753C0E">
        <w:rPr>
          <w:rFonts w:cs="Times New Roman"/>
          <w:szCs w:val="24"/>
        </w:rPr>
        <w:t>příloha č.</w:t>
      </w:r>
      <w:r w:rsidR="00BF4A08">
        <w:rPr>
          <w:rFonts w:cs="Times New Roman"/>
          <w:szCs w:val="24"/>
        </w:rPr>
        <w:t xml:space="preserve"> </w:t>
      </w:r>
      <w:r w:rsidR="00753C0E">
        <w:rPr>
          <w:rFonts w:cs="Times New Roman"/>
          <w:szCs w:val="24"/>
        </w:rPr>
        <w:t>3)</w:t>
      </w:r>
      <w:r w:rsidR="00B866B4">
        <w:rPr>
          <w:rFonts w:cs="Times New Roman"/>
          <w:szCs w:val="24"/>
        </w:rPr>
        <w:t>, který má</w:t>
      </w:r>
      <w:r>
        <w:rPr>
          <w:rFonts w:cs="Times New Roman"/>
          <w:szCs w:val="24"/>
        </w:rPr>
        <w:t xml:space="preserve"> za úkol zmapovat posun znalostí žáků v probírané problematice. </w:t>
      </w:r>
      <w:r w:rsidR="00753C0E">
        <w:rPr>
          <w:rFonts w:cs="Times New Roman"/>
          <w:szCs w:val="24"/>
        </w:rPr>
        <w:t xml:space="preserve">Dále učitel žákům rozdá </w:t>
      </w:r>
      <w:r w:rsidR="00BF4A08">
        <w:rPr>
          <w:rFonts w:cs="Times New Roman"/>
          <w:szCs w:val="24"/>
        </w:rPr>
        <w:t>dotazníky (viz</w:t>
      </w:r>
      <w:r w:rsidR="00F20A17">
        <w:rPr>
          <w:rFonts w:cs="Times New Roman"/>
          <w:szCs w:val="24"/>
        </w:rPr>
        <w:t xml:space="preserve"> příloha č.</w:t>
      </w:r>
      <w:r w:rsidR="00BF4A08">
        <w:rPr>
          <w:rFonts w:cs="Times New Roman"/>
          <w:szCs w:val="24"/>
        </w:rPr>
        <w:t xml:space="preserve"> </w:t>
      </w:r>
      <w:r w:rsidR="00F20A17">
        <w:rPr>
          <w:rFonts w:cs="Times New Roman"/>
          <w:szCs w:val="24"/>
        </w:rPr>
        <w:t>4), které žáci vyplní na základě právě ukončeného projektu.</w:t>
      </w:r>
    </w:p>
    <w:p w:rsidR="00F20A17" w:rsidRPr="005C5768" w:rsidRDefault="00F20A17" w:rsidP="00F20A17">
      <w:pPr>
        <w:spacing w:line="360" w:lineRule="auto"/>
        <w:rPr>
          <w:rFonts w:cs="Times New Roman"/>
          <w:szCs w:val="24"/>
        </w:rPr>
      </w:pPr>
    </w:p>
    <w:p w:rsidR="007A3F6D" w:rsidRDefault="007A3F6D" w:rsidP="008C508F">
      <w:pPr>
        <w:spacing w:after="0" w:line="360" w:lineRule="auto"/>
        <w:rPr>
          <w:rFonts w:cs="Times New Roman"/>
          <w:szCs w:val="24"/>
        </w:rPr>
      </w:pPr>
    </w:p>
    <w:p w:rsidR="007A3F6D" w:rsidRDefault="00AE466F" w:rsidP="00AE466F">
      <w:pPr>
        <w:spacing w:before="0" w:after="200"/>
        <w:jc w:val="left"/>
        <w:rPr>
          <w:rFonts w:cs="Times New Roman"/>
          <w:szCs w:val="24"/>
        </w:rPr>
      </w:pPr>
      <w:r>
        <w:rPr>
          <w:rFonts w:cs="Times New Roman"/>
          <w:szCs w:val="24"/>
        </w:rPr>
        <w:br w:type="page"/>
      </w:r>
    </w:p>
    <w:p w:rsidR="007A3F6D" w:rsidRPr="007A3F6D" w:rsidRDefault="0035669C" w:rsidP="00AE466F">
      <w:pPr>
        <w:pStyle w:val="Nadpis1"/>
        <w:jc w:val="both"/>
      </w:pPr>
      <w:bookmarkStart w:id="43" w:name="_Toc384848021"/>
      <w:r>
        <w:lastRenderedPageBreak/>
        <w:t>9</w:t>
      </w:r>
      <w:r w:rsidR="007A3F6D" w:rsidRPr="007A3F6D">
        <w:t xml:space="preserve"> </w:t>
      </w:r>
      <w:r w:rsidR="007A3F6D">
        <w:t>Přehled vzorových pracovních listů projektu</w:t>
      </w:r>
      <w:bookmarkEnd w:id="43"/>
    </w:p>
    <w:p w:rsidR="004323DA" w:rsidRDefault="004323DA" w:rsidP="008C508F">
      <w:pPr>
        <w:spacing w:after="0" w:line="360" w:lineRule="auto"/>
        <w:rPr>
          <w:rFonts w:cs="Times New Roman"/>
          <w:szCs w:val="24"/>
        </w:rPr>
      </w:pPr>
    </w:p>
    <w:p w:rsidR="004323DA" w:rsidRPr="00902262" w:rsidRDefault="0035669C" w:rsidP="004323DA">
      <w:pPr>
        <w:pStyle w:val="Bezmezer"/>
        <w:spacing w:line="360" w:lineRule="auto"/>
        <w:jc w:val="center"/>
        <w:rPr>
          <w:rFonts w:ascii="Times New Roman" w:hAnsi="Times New Roman" w:cs="Times New Roman"/>
          <w:b/>
          <w:sz w:val="24"/>
          <w:szCs w:val="24"/>
        </w:rPr>
      </w:pPr>
      <w:bookmarkStart w:id="44" w:name="_Toc384848022"/>
      <w:r>
        <w:rPr>
          <w:rStyle w:val="Nadpis2Char"/>
        </w:rPr>
        <w:t>9</w:t>
      </w:r>
      <w:r w:rsidR="001E62D3" w:rsidRPr="001E62D3">
        <w:rPr>
          <w:rStyle w:val="Nadpis2Char"/>
        </w:rPr>
        <w:t xml:space="preserve">.1 </w:t>
      </w:r>
      <w:r w:rsidR="004323DA" w:rsidRPr="001E62D3">
        <w:rPr>
          <w:rStyle w:val="Nadpis2Char"/>
        </w:rPr>
        <w:t>Laboratorní cvičení č. 1</w:t>
      </w:r>
      <w:bookmarkEnd w:id="44"/>
    </w:p>
    <w:p w:rsidR="004323DA" w:rsidRPr="00902262" w:rsidRDefault="004323DA" w:rsidP="004323DA">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Seznámení s fotovoltaickými články</w:t>
      </w:r>
    </w:p>
    <w:p w:rsidR="004323DA" w:rsidRPr="00902262" w:rsidRDefault="004323DA" w:rsidP="004323DA">
      <w:pPr>
        <w:pStyle w:val="Bezmezer"/>
        <w:spacing w:line="360" w:lineRule="auto"/>
        <w:rPr>
          <w:rFonts w:ascii="Times New Roman" w:hAnsi="Times New Roman" w:cs="Times New Roman"/>
          <w:sz w:val="24"/>
          <w:szCs w:val="24"/>
        </w:rPr>
      </w:pPr>
      <w:r w:rsidRPr="00902262">
        <w:rPr>
          <w:rFonts w:ascii="Times New Roman" w:hAnsi="Times New Roman" w:cs="Times New Roman"/>
          <w:sz w:val="24"/>
          <w:szCs w:val="24"/>
        </w:rPr>
        <w:tab/>
      </w:r>
    </w:p>
    <w:p w:rsidR="004323DA" w:rsidRPr="00902262" w:rsidRDefault="004323DA" w:rsidP="004323DA">
      <w:pPr>
        <w:pStyle w:val="Bezmezer"/>
        <w:spacing w:line="360" w:lineRule="auto"/>
        <w:rPr>
          <w:rFonts w:ascii="Times New Roman" w:hAnsi="Times New Roman" w:cs="Times New Roman"/>
          <w:sz w:val="24"/>
          <w:szCs w:val="24"/>
        </w:rPr>
      </w:pPr>
      <w:r w:rsidRPr="00902262">
        <w:rPr>
          <w:rFonts w:ascii="Times New Roman" w:hAnsi="Times New Roman" w:cs="Times New Roman"/>
          <w:sz w:val="24"/>
          <w:szCs w:val="24"/>
        </w:rPr>
        <w:tab/>
        <w:t xml:space="preserve">V úloze č. 1 se seznámíme s pojmem fotovoltaika a možností využití světelné energie </w:t>
      </w:r>
      <w:r w:rsidR="00E73770">
        <w:rPr>
          <w:rFonts w:ascii="Times New Roman" w:hAnsi="Times New Roman" w:cs="Times New Roman"/>
          <w:sz w:val="24"/>
          <w:szCs w:val="24"/>
        </w:rPr>
        <w:t xml:space="preserve">pro </w:t>
      </w:r>
      <w:r w:rsidRPr="00902262">
        <w:rPr>
          <w:rFonts w:ascii="Times New Roman" w:hAnsi="Times New Roman" w:cs="Times New Roman"/>
          <w:sz w:val="24"/>
          <w:szCs w:val="24"/>
        </w:rPr>
        <w:t xml:space="preserve">výrobu elektrické energie. </w:t>
      </w:r>
    </w:p>
    <w:p w:rsidR="004323DA" w:rsidRPr="00902262" w:rsidRDefault="004323DA" w:rsidP="004323DA">
      <w:pPr>
        <w:pStyle w:val="Bezmezer"/>
        <w:spacing w:line="360" w:lineRule="auto"/>
        <w:jc w:val="both"/>
        <w:rPr>
          <w:rFonts w:ascii="Times New Roman" w:hAnsi="Times New Roman" w:cs="Times New Roman"/>
          <w:sz w:val="24"/>
          <w:szCs w:val="24"/>
        </w:rPr>
      </w:pP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 xml:space="preserve">Úvod: </w:t>
      </w:r>
    </w:p>
    <w:p w:rsidR="004323DA" w:rsidRPr="00902262" w:rsidRDefault="004323DA" w:rsidP="004323DA">
      <w:pPr>
        <w:pStyle w:val="Bezmezer"/>
        <w:spacing w:line="360" w:lineRule="auto"/>
        <w:jc w:val="both"/>
        <w:rPr>
          <w:rFonts w:ascii="Times New Roman" w:hAnsi="Times New Roman" w:cs="Times New Roman"/>
          <w:color w:val="000000"/>
          <w:sz w:val="24"/>
          <w:szCs w:val="24"/>
        </w:rPr>
      </w:pPr>
      <w:r w:rsidRPr="00902262">
        <w:rPr>
          <w:rFonts w:ascii="Times New Roman" w:hAnsi="Times New Roman" w:cs="Times New Roman"/>
          <w:color w:val="000000"/>
          <w:sz w:val="24"/>
          <w:szCs w:val="24"/>
        </w:rPr>
        <w:t>      </w:t>
      </w:r>
      <w:r w:rsidRPr="00902262">
        <w:rPr>
          <w:rFonts w:ascii="Times New Roman" w:hAnsi="Times New Roman" w:cs="Times New Roman"/>
          <w:color w:val="000000"/>
          <w:sz w:val="24"/>
          <w:szCs w:val="24"/>
        </w:rPr>
        <w:tab/>
      </w:r>
      <w:r>
        <w:rPr>
          <w:rFonts w:ascii="Times New Roman" w:hAnsi="Times New Roman" w:cs="Times New Roman"/>
          <w:color w:val="000000"/>
          <w:sz w:val="24"/>
          <w:szCs w:val="24"/>
        </w:rPr>
        <w:t>O</w:t>
      </w:r>
      <w:r w:rsidRPr="00902262">
        <w:rPr>
          <w:rFonts w:ascii="Times New Roman" w:hAnsi="Times New Roman" w:cs="Times New Roman"/>
          <w:color w:val="000000"/>
          <w:sz w:val="24"/>
          <w:szCs w:val="24"/>
        </w:rPr>
        <w:t>bnovitelné zdroje</w:t>
      </w:r>
      <w:r>
        <w:rPr>
          <w:rFonts w:ascii="Times New Roman" w:hAnsi="Times New Roman" w:cs="Times New Roman"/>
          <w:color w:val="000000"/>
          <w:sz w:val="24"/>
          <w:szCs w:val="24"/>
        </w:rPr>
        <w:t xml:space="preserve"> energie</w:t>
      </w:r>
      <w:r w:rsidRPr="00902262">
        <w:rPr>
          <w:rFonts w:ascii="Times New Roman" w:hAnsi="Times New Roman" w:cs="Times New Roman"/>
          <w:color w:val="000000"/>
          <w:sz w:val="24"/>
          <w:szCs w:val="24"/>
        </w:rPr>
        <w:t xml:space="preserve"> jsou ekologicky šetrné způsoby získáv</w:t>
      </w:r>
      <w:r w:rsidR="00BF4A08">
        <w:rPr>
          <w:rFonts w:ascii="Times New Roman" w:hAnsi="Times New Roman" w:cs="Times New Roman"/>
          <w:color w:val="000000"/>
          <w:sz w:val="24"/>
          <w:szCs w:val="24"/>
        </w:rPr>
        <w:t>ání energie ze </w:t>
      </w:r>
      <w:r>
        <w:rPr>
          <w:rFonts w:ascii="Times New Roman" w:hAnsi="Times New Roman" w:cs="Times New Roman"/>
          <w:color w:val="000000"/>
          <w:sz w:val="24"/>
          <w:szCs w:val="24"/>
        </w:rPr>
        <w:t xml:space="preserve">zdrojů, které mají tu vlastnost, že se </w:t>
      </w:r>
      <w:r w:rsidRPr="00902262">
        <w:rPr>
          <w:rFonts w:ascii="Times New Roman" w:hAnsi="Times New Roman" w:cs="Times New Roman"/>
          <w:color w:val="000000"/>
          <w:sz w:val="24"/>
          <w:szCs w:val="24"/>
        </w:rPr>
        <w:t>neustále</w:t>
      </w:r>
      <w:r>
        <w:rPr>
          <w:rFonts w:ascii="Times New Roman" w:hAnsi="Times New Roman" w:cs="Times New Roman"/>
          <w:color w:val="000000"/>
          <w:sz w:val="24"/>
          <w:szCs w:val="24"/>
        </w:rPr>
        <w:t xml:space="preserve"> samovolně</w:t>
      </w:r>
      <w:r w:rsidRPr="00902262">
        <w:rPr>
          <w:rFonts w:ascii="Times New Roman" w:hAnsi="Times New Roman" w:cs="Times New Roman"/>
          <w:color w:val="000000"/>
          <w:sz w:val="24"/>
          <w:szCs w:val="24"/>
        </w:rPr>
        <w:t xml:space="preserve"> přirozeným způsobem obnovují</w:t>
      </w:r>
      <w:r>
        <w:rPr>
          <w:rFonts w:ascii="Times New Roman" w:hAnsi="Times New Roman" w:cs="Times New Roman"/>
          <w:color w:val="000000"/>
          <w:sz w:val="24"/>
          <w:szCs w:val="24"/>
        </w:rPr>
        <w:t xml:space="preserve"> bez nutného přispění člověka</w:t>
      </w:r>
      <w:r w:rsidRPr="009022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Je jich velké množství a n</w:t>
      </w:r>
      <w:r w:rsidRPr="00902262">
        <w:rPr>
          <w:rFonts w:ascii="Times New Roman" w:hAnsi="Times New Roman" w:cs="Times New Roman"/>
          <w:color w:val="000000"/>
          <w:sz w:val="24"/>
          <w:szCs w:val="24"/>
        </w:rPr>
        <w:t xml:space="preserve">acházejí se </w:t>
      </w:r>
      <w:r>
        <w:rPr>
          <w:rFonts w:ascii="Times New Roman" w:hAnsi="Times New Roman" w:cs="Times New Roman"/>
          <w:color w:val="000000"/>
          <w:sz w:val="24"/>
          <w:szCs w:val="24"/>
        </w:rPr>
        <w:t>všude kolem nás. Jejich využíváním je možné šetřit</w:t>
      </w:r>
      <w:r w:rsidRPr="00902262">
        <w:rPr>
          <w:rFonts w:ascii="Times New Roman" w:hAnsi="Times New Roman" w:cs="Times New Roman"/>
          <w:color w:val="000000"/>
          <w:sz w:val="24"/>
          <w:szCs w:val="24"/>
        </w:rPr>
        <w:t xml:space="preserve"> nejen primární fosilní </w:t>
      </w:r>
      <w:r>
        <w:rPr>
          <w:rFonts w:ascii="Times New Roman" w:hAnsi="Times New Roman" w:cs="Times New Roman"/>
          <w:color w:val="000000"/>
          <w:sz w:val="24"/>
          <w:szCs w:val="24"/>
        </w:rPr>
        <w:t>paliva</w:t>
      </w:r>
      <w:r w:rsidR="00A6737A">
        <w:rPr>
          <w:rFonts w:ascii="Times New Roman" w:hAnsi="Times New Roman" w:cs="Times New Roman"/>
          <w:color w:val="000000"/>
          <w:sz w:val="24"/>
          <w:szCs w:val="24"/>
        </w:rPr>
        <w:t>, mezi která</w:t>
      </w:r>
      <w:r>
        <w:rPr>
          <w:rFonts w:ascii="Times New Roman" w:hAnsi="Times New Roman" w:cs="Times New Roman"/>
          <w:color w:val="000000"/>
          <w:sz w:val="24"/>
          <w:szCs w:val="24"/>
        </w:rPr>
        <w:t xml:space="preserve"> patří </w:t>
      </w:r>
      <w:r w:rsidR="00A6737A">
        <w:rPr>
          <w:rFonts w:ascii="Times New Roman" w:hAnsi="Times New Roman" w:cs="Times New Roman"/>
          <w:color w:val="000000"/>
          <w:sz w:val="24"/>
          <w:szCs w:val="24"/>
        </w:rPr>
        <w:t>zejména</w:t>
      </w:r>
      <w:r w:rsidR="00A6737A" w:rsidRPr="00902262">
        <w:rPr>
          <w:rFonts w:ascii="Times New Roman" w:hAnsi="Times New Roman" w:cs="Times New Roman"/>
          <w:color w:val="000000"/>
          <w:sz w:val="24"/>
          <w:szCs w:val="24"/>
        </w:rPr>
        <w:t xml:space="preserve"> </w:t>
      </w:r>
      <w:r w:rsidRPr="00902262">
        <w:rPr>
          <w:rFonts w:ascii="Times New Roman" w:hAnsi="Times New Roman" w:cs="Times New Roman"/>
          <w:color w:val="000000"/>
          <w:sz w:val="24"/>
          <w:szCs w:val="24"/>
        </w:rPr>
        <w:t>uhlí,</w:t>
      </w:r>
      <w:r>
        <w:rPr>
          <w:rFonts w:ascii="Times New Roman" w:hAnsi="Times New Roman" w:cs="Times New Roman"/>
          <w:color w:val="000000"/>
          <w:sz w:val="24"/>
          <w:szCs w:val="24"/>
        </w:rPr>
        <w:t xml:space="preserve"> zemní plyn a ropa. Fosilní paliva jsou </w:t>
      </w:r>
      <w:r w:rsidRPr="00902262">
        <w:rPr>
          <w:rFonts w:ascii="Times New Roman" w:hAnsi="Times New Roman" w:cs="Times New Roman"/>
          <w:color w:val="000000"/>
          <w:sz w:val="24"/>
          <w:szCs w:val="24"/>
        </w:rPr>
        <w:t>neobnovitelné</w:t>
      </w:r>
      <w:r>
        <w:rPr>
          <w:rFonts w:ascii="Times New Roman" w:hAnsi="Times New Roman" w:cs="Times New Roman"/>
          <w:color w:val="000000"/>
          <w:sz w:val="24"/>
          <w:szCs w:val="24"/>
        </w:rPr>
        <w:t xml:space="preserve"> zdroje energie</w:t>
      </w:r>
      <w:r w:rsidRPr="00902262">
        <w:rPr>
          <w:rFonts w:ascii="Times New Roman" w:hAnsi="Times New Roman" w:cs="Times New Roman"/>
          <w:color w:val="000000"/>
          <w:sz w:val="24"/>
          <w:szCs w:val="24"/>
        </w:rPr>
        <w:t xml:space="preserve"> a </w:t>
      </w:r>
      <w:r w:rsidR="00A6737A">
        <w:rPr>
          <w:rFonts w:ascii="Times New Roman" w:hAnsi="Times New Roman" w:cs="Times New Roman"/>
          <w:color w:val="000000"/>
          <w:sz w:val="24"/>
          <w:szCs w:val="24"/>
        </w:rPr>
        <w:t>to znamená</w:t>
      </w:r>
      <w:r>
        <w:rPr>
          <w:rFonts w:ascii="Times New Roman" w:hAnsi="Times New Roman" w:cs="Times New Roman"/>
          <w:color w:val="000000"/>
          <w:sz w:val="24"/>
          <w:szCs w:val="24"/>
        </w:rPr>
        <w:t>, že jejich zásoby v</w:t>
      </w:r>
      <w:r w:rsidR="00BF4A08">
        <w:rPr>
          <w:rFonts w:ascii="Times New Roman" w:hAnsi="Times New Roman" w:cs="Times New Roman"/>
          <w:color w:val="000000"/>
          <w:sz w:val="24"/>
          <w:szCs w:val="24"/>
        </w:rPr>
        <w:t> </w:t>
      </w:r>
      <w:r>
        <w:rPr>
          <w:rFonts w:ascii="Times New Roman" w:hAnsi="Times New Roman" w:cs="Times New Roman"/>
          <w:color w:val="000000"/>
          <w:sz w:val="24"/>
          <w:szCs w:val="24"/>
        </w:rPr>
        <w:t xml:space="preserve">dohledné době </w:t>
      </w:r>
      <w:r w:rsidR="00A6737A">
        <w:rPr>
          <w:rFonts w:ascii="Times New Roman" w:hAnsi="Times New Roman" w:cs="Times New Roman"/>
          <w:color w:val="000000"/>
          <w:sz w:val="24"/>
          <w:szCs w:val="24"/>
        </w:rPr>
        <w:t>budou vytěženy.</w:t>
      </w:r>
    </w:p>
    <w:p w:rsidR="004323DA" w:rsidRPr="00902262" w:rsidRDefault="004323DA" w:rsidP="004323DA">
      <w:pPr>
        <w:pStyle w:val="Bezmezer"/>
        <w:spacing w:line="360" w:lineRule="auto"/>
        <w:jc w:val="both"/>
        <w:rPr>
          <w:rFonts w:ascii="Times New Roman" w:hAnsi="Times New Roman" w:cs="Times New Roman"/>
          <w:color w:val="000000"/>
          <w:sz w:val="24"/>
          <w:szCs w:val="24"/>
        </w:rPr>
      </w:pPr>
      <w:r w:rsidRPr="00902262">
        <w:rPr>
          <w:rFonts w:ascii="Times New Roman" w:hAnsi="Times New Roman" w:cs="Times New Roman"/>
          <w:sz w:val="24"/>
          <w:szCs w:val="24"/>
        </w:rPr>
        <w:tab/>
      </w:r>
      <w:r>
        <w:rPr>
          <w:rFonts w:ascii="Times New Roman" w:hAnsi="Times New Roman" w:cs="Times New Roman"/>
          <w:sz w:val="24"/>
          <w:szCs w:val="24"/>
        </w:rPr>
        <w:t>Na území České republiky patří k nejvyužívanějších obnovitelných zdrojů energie využití přímé přeměny slunečního záření na energii elektrickou, což nazýváme jako fotovoltaika</w:t>
      </w:r>
      <w:r>
        <w:rPr>
          <w:rFonts w:ascii="Times New Roman" w:hAnsi="Times New Roman" w:cs="Times New Roman"/>
          <w:color w:val="000000"/>
          <w:sz w:val="24"/>
          <w:szCs w:val="24"/>
        </w:rPr>
        <w:t>.</w:t>
      </w:r>
      <w:r w:rsidR="00A6737A">
        <w:rPr>
          <w:rFonts w:ascii="Times New Roman" w:hAnsi="Times New Roman" w:cs="Times New Roman"/>
          <w:color w:val="000000"/>
          <w:sz w:val="24"/>
          <w:szCs w:val="24"/>
        </w:rPr>
        <w:t xml:space="preserve"> Na povrch Země</w:t>
      </w:r>
      <w:r>
        <w:rPr>
          <w:rFonts w:ascii="Times New Roman" w:hAnsi="Times New Roman" w:cs="Times New Roman"/>
          <w:color w:val="000000"/>
          <w:sz w:val="24"/>
          <w:szCs w:val="24"/>
        </w:rPr>
        <w:t xml:space="preserve"> dopadá</w:t>
      </w:r>
      <w:r w:rsidRPr="009022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solární </w:t>
      </w:r>
      <w:r w:rsidRPr="00902262">
        <w:rPr>
          <w:rFonts w:ascii="Times New Roman" w:hAnsi="Times New Roman" w:cs="Times New Roman"/>
          <w:color w:val="000000"/>
          <w:sz w:val="24"/>
          <w:szCs w:val="24"/>
        </w:rPr>
        <w:t>záření s výkonem větším než 1</w:t>
      </w:r>
      <w:r>
        <w:rPr>
          <w:rFonts w:ascii="Times New Roman" w:hAnsi="Times New Roman" w:cs="Times New Roman"/>
          <w:color w:val="000000"/>
          <w:sz w:val="24"/>
          <w:szCs w:val="24"/>
        </w:rPr>
        <w:t xml:space="preserve"> </w:t>
      </w:r>
      <w:r w:rsidRPr="00902262">
        <w:rPr>
          <w:rFonts w:ascii="Times New Roman" w:hAnsi="Times New Roman" w:cs="Times New Roman"/>
          <w:color w:val="000000"/>
          <w:sz w:val="24"/>
          <w:szCs w:val="24"/>
        </w:rPr>
        <w:t>000 W/m</w:t>
      </w:r>
      <w:r w:rsidRPr="00777DF7">
        <w:rPr>
          <w:rFonts w:ascii="Times New Roman" w:hAnsi="Times New Roman" w:cs="Times New Roman"/>
          <w:color w:val="000000"/>
          <w:sz w:val="24"/>
          <w:szCs w:val="24"/>
          <w:vertAlign w:val="superscript"/>
        </w:rPr>
        <w:t>2</w:t>
      </w:r>
      <w:r w:rsidR="00A6737A">
        <w:rPr>
          <w:rFonts w:ascii="Times New Roman" w:hAnsi="Times New Roman" w:cs="Times New Roman"/>
          <w:color w:val="000000"/>
          <w:sz w:val="24"/>
          <w:szCs w:val="24"/>
        </w:rPr>
        <w:t xml:space="preserve"> a </w:t>
      </w:r>
      <w:r>
        <w:rPr>
          <w:rFonts w:ascii="Times New Roman" w:hAnsi="Times New Roman" w:cs="Times New Roman"/>
          <w:color w:val="000000"/>
          <w:sz w:val="24"/>
          <w:szCs w:val="24"/>
        </w:rPr>
        <w:t>dozajista by byla škoda tohoto potenciálu nevyužít</w:t>
      </w:r>
      <w:r w:rsidRPr="00902262">
        <w:rPr>
          <w:rFonts w:ascii="Times New Roman" w:hAnsi="Times New Roman" w:cs="Times New Roman"/>
          <w:color w:val="000000"/>
          <w:sz w:val="24"/>
          <w:szCs w:val="24"/>
        </w:rPr>
        <w:t xml:space="preserve">. Solární </w:t>
      </w:r>
      <w:r>
        <w:rPr>
          <w:rFonts w:ascii="Times New Roman" w:hAnsi="Times New Roman" w:cs="Times New Roman"/>
          <w:color w:val="000000"/>
          <w:sz w:val="24"/>
          <w:szCs w:val="24"/>
        </w:rPr>
        <w:t>fotovoltaické</w:t>
      </w:r>
      <w:r w:rsidRPr="009022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panely</w:t>
      </w:r>
      <w:r w:rsidRPr="00902262">
        <w:rPr>
          <w:rFonts w:ascii="Times New Roman" w:hAnsi="Times New Roman" w:cs="Times New Roman"/>
          <w:color w:val="000000"/>
          <w:sz w:val="24"/>
          <w:szCs w:val="24"/>
        </w:rPr>
        <w:t xml:space="preserve"> jsou sc</w:t>
      </w:r>
      <w:r>
        <w:rPr>
          <w:rFonts w:ascii="Times New Roman" w:hAnsi="Times New Roman" w:cs="Times New Roman"/>
          <w:color w:val="000000"/>
          <w:sz w:val="24"/>
          <w:szCs w:val="24"/>
        </w:rPr>
        <w:t xml:space="preserve">hopny z tohoto záření vyrábět </w:t>
      </w:r>
      <w:r w:rsidRPr="00902262">
        <w:rPr>
          <w:rFonts w:ascii="Times New Roman" w:hAnsi="Times New Roman" w:cs="Times New Roman"/>
          <w:color w:val="000000"/>
          <w:sz w:val="24"/>
          <w:szCs w:val="24"/>
        </w:rPr>
        <w:t>stejnosměrný elektrický proud, který</w:t>
      </w:r>
      <w:r>
        <w:rPr>
          <w:rFonts w:ascii="Times New Roman" w:hAnsi="Times New Roman" w:cs="Times New Roman"/>
          <w:color w:val="000000"/>
          <w:sz w:val="24"/>
          <w:szCs w:val="24"/>
        </w:rPr>
        <w:t xml:space="preserve"> je dále možno střídačem upravit na střídavý proud, který</w:t>
      </w:r>
      <w:r w:rsidRPr="009022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lze přímo spotřebovat v domácnostech</w:t>
      </w:r>
      <w:r w:rsidRPr="009022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Fotovoltaické</w:t>
      </w:r>
      <w:r w:rsidRPr="00902262">
        <w:rPr>
          <w:rFonts w:ascii="Times New Roman" w:hAnsi="Times New Roman" w:cs="Times New Roman"/>
          <w:color w:val="000000"/>
          <w:sz w:val="24"/>
          <w:szCs w:val="24"/>
        </w:rPr>
        <w:t xml:space="preserve"> systémy </w:t>
      </w:r>
      <w:r w:rsidR="00E73770">
        <w:rPr>
          <w:rFonts w:ascii="Times New Roman" w:hAnsi="Times New Roman" w:cs="Times New Roman"/>
          <w:color w:val="000000"/>
          <w:sz w:val="24"/>
          <w:szCs w:val="24"/>
        </w:rPr>
        <w:t>patř</w:t>
      </w:r>
      <w:r>
        <w:rPr>
          <w:rFonts w:ascii="Times New Roman" w:hAnsi="Times New Roman" w:cs="Times New Roman"/>
          <w:color w:val="000000"/>
          <w:sz w:val="24"/>
          <w:szCs w:val="24"/>
        </w:rPr>
        <w:t>í mezi alternativní zdroje</w:t>
      </w:r>
      <w:r w:rsidRPr="00902262">
        <w:rPr>
          <w:rFonts w:ascii="Times New Roman" w:hAnsi="Times New Roman" w:cs="Times New Roman"/>
          <w:color w:val="000000"/>
          <w:sz w:val="24"/>
          <w:szCs w:val="24"/>
        </w:rPr>
        <w:t>, kt</w:t>
      </w:r>
      <w:r>
        <w:rPr>
          <w:rFonts w:ascii="Times New Roman" w:hAnsi="Times New Roman" w:cs="Times New Roman"/>
          <w:color w:val="000000"/>
          <w:sz w:val="24"/>
          <w:szCs w:val="24"/>
        </w:rPr>
        <w:t>eré umožňují ekologické</w:t>
      </w:r>
      <w:r w:rsidRPr="00902262">
        <w:rPr>
          <w:rFonts w:ascii="Times New Roman" w:hAnsi="Times New Roman" w:cs="Times New Roman"/>
          <w:color w:val="000000"/>
          <w:sz w:val="24"/>
          <w:szCs w:val="24"/>
        </w:rPr>
        <w:t>,</w:t>
      </w:r>
      <w:r>
        <w:rPr>
          <w:rFonts w:ascii="Times New Roman" w:hAnsi="Times New Roman" w:cs="Times New Roman"/>
          <w:color w:val="000000"/>
          <w:sz w:val="24"/>
          <w:szCs w:val="24"/>
        </w:rPr>
        <w:t xml:space="preserve"> jednoduché a</w:t>
      </w:r>
      <w:r w:rsidRPr="00902262">
        <w:rPr>
          <w:rFonts w:ascii="Times New Roman" w:hAnsi="Times New Roman" w:cs="Times New Roman"/>
          <w:color w:val="000000"/>
          <w:sz w:val="24"/>
          <w:szCs w:val="24"/>
        </w:rPr>
        <w:t xml:space="preserve"> spolehlivé </w:t>
      </w:r>
      <w:r>
        <w:rPr>
          <w:rFonts w:ascii="Times New Roman" w:hAnsi="Times New Roman" w:cs="Times New Roman"/>
          <w:color w:val="000000"/>
          <w:sz w:val="24"/>
          <w:szCs w:val="24"/>
        </w:rPr>
        <w:t>dodávky elektrické energie</w:t>
      </w:r>
      <w:r w:rsidRPr="009022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Fotovoltaické systémy jsou prakticky bezúdržbová zařízení, která lze využít s úspěchem k </w:t>
      </w:r>
      <w:r w:rsidRPr="00902262">
        <w:rPr>
          <w:rFonts w:ascii="Times New Roman" w:hAnsi="Times New Roman" w:cs="Times New Roman"/>
          <w:color w:val="000000"/>
          <w:sz w:val="24"/>
          <w:szCs w:val="24"/>
        </w:rPr>
        <w:t>elektrif</w:t>
      </w:r>
      <w:r>
        <w:rPr>
          <w:rFonts w:ascii="Times New Roman" w:hAnsi="Times New Roman" w:cs="Times New Roman"/>
          <w:color w:val="000000"/>
          <w:sz w:val="24"/>
          <w:szCs w:val="24"/>
        </w:rPr>
        <w:t>ikaci rekreačních objektů</w:t>
      </w:r>
      <w:r w:rsidRPr="00902262">
        <w:rPr>
          <w:rFonts w:ascii="Times New Roman" w:hAnsi="Times New Roman" w:cs="Times New Roman"/>
          <w:color w:val="000000"/>
          <w:sz w:val="24"/>
          <w:szCs w:val="24"/>
        </w:rPr>
        <w:t>,</w:t>
      </w:r>
      <w:r>
        <w:rPr>
          <w:rFonts w:ascii="Times New Roman" w:hAnsi="Times New Roman" w:cs="Times New Roman"/>
          <w:color w:val="000000"/>
          <w:sz w:val="24"/>
          <w:szCs w:val="24"/>
        </w:rPr>
        <w:t xml:space="preserve"> chat,</w:t>
      </w:r>
      <w:r w:rsidRPr="00902262">
        <w:rPr>
          <w:rFonts w:ascii="Times New Roman" w:hAnsi="Times New Roman" w:cs="Times New Roman"/>
          <w:color w:val="000000"/>
          <w:sz w:val="24"/>
          <w:szCs w:val="24"/>
        </w:rPr>
        <w:t xml:space="preserve"> karavanů, </w:t>
      </w:r>
      <w:r>
        <w:rPr>
          <w:rFonts w:ascii="Times New Roman" w:hAnsi="Times New Roman" w:cs="Times New Roman"/>
          <w:color w:val="000000"/>
          <w:sz w:val="24"/>
          <w:szCs w:val="24"/>
        </w:rPr>
        <w:t>kde není vůbec možné přivést tradiční zásobování elektrickou energií</w:t>
      </w:r>
      <w:r w:rsidR="00E73770">
        <w:rPr>
          <w:rFonts w:ascii="Times New Roman" w:hAnsi="Times New Roman" w:cs="Times New Roman"/>
          <w:color w:val="000000"/>
          <w:sz w:val="24"/>
          <w:szCs w:val="24"/>
        </w:rPr>
        <w:t>.</w:t>
      </w:r>
    </w:p>
    <w:p w:rsidR="004323DA" w:rsidRPr="00902262" w:rsidRDefault="004323DA" w:rsidP="004323DA">
      <w:pPr>
        <w:pStyle w:val="Bezmezer"/>
        <w:spacing w:line="360" w:lineRule="auto"/>
        <w:jc w:val="both"/>
        <w:rPr>
          <w:rFonts w:ascii="Times New Roman" w:hAnsi="Times New Roman" w:cs="Times New Roman"/>
          <w:color w:val="000000"/>
          <w:sz w:val="24"/>
          <w:szCs w:val="24"/>
        </w:rPr>
      </w:pPr>
      <w:r w:rsidRPr="00902262">
        <w:rPr>
          <w:rFonts w:ascii="Times New Roman" w:hAnsi="Times New Roman" w:cs="Times New Roman"/>
          <w:color w:val="000000"/>
          <w:sz w:val="24"/>
          <w:szCs w:val="24"/>
        </w:rPr>
        <w:tab/>
      </w:r>
      <w:r>
        <w:rPr>
          <w:rFonts w:ascii="Times New Roman" w:hAnsi="Times New Roman" w:cs="Times New Roman"/>
          <w:color w:val="000000"/>
          <w:sz w:val="24"/>
          <w:szCs w:val="24"/>
        </w:rPr>
        <w:t xml:space="preserve">Životnost fotovoltaických panelů je </w:t>
      </w:r>
      <w:r w:rsidRPr="00902262">
        <w:rPr>
          <w:rFonts w:ascii="Times New Roman" w:hAnsi="Times New Roman" w:cs="Times New Roman"/>
          <w:color w:val="000000"/>
          <w:sz w:val="24"/>
          <w:szCs w:val="24"/>
        </w:rPr>
        <w:t xml:space="preserve">přibližně 25 roků a </w:t>
      </w:r>
      <w:r>
        <w:rPr>
          <w:rFonts w:ascii="Times New Roman" w:hAnsi="Times New Roman" w:cs="Times New Roman"/>
          <w:color w:val="000000"/>
          <w:sz w:val="24"/>
          <w:szCs w:val="24"/>
        </w:rPr>
        <w:t xml:space="preserve">při výrobě se klade důraz na </w:t>
      </w:r>
      <w:r w:rsidRPr="00902262">
        <w:rPr>
          <w:rFonts w:ascii="Times New Roman" w:hAnsi="Times New Roman" w:cs="Times New Roman"/>
          <w:color w:val="000000"/>
          <w:sz w:val="24"/>
          <w:szCs w:val="24"/>
        </w:rPr>
        <w:t>vysokou odolnost proti běžným vlivům vnějšího prostředí</w:t>
      </w:r>
      <w:r>
        <w:rPr>
          <w:rFonts w:ascii="Times New Roman" w:hAnsi="Times New Roman" w:cs="Times New Roman"/>
          <w:color w:val="000000"/>
          <w:sz w:val="24"/>
          <w:szCs w:val="24"/>
        </w:rPr>
        <w:t>. Samotné fotovoltaické články</w:t>
      </w:r>
      <w:r w:rsidRPr="00902262">
        <w:rPr>
          <w:rFonts w:ascii="Times New Roman" w:hAnsi="Times New Roman" w:cs="Times New Roman"/>
          <w:color w:val="000000"/>
          <w:sz w:val="24"/>
          <w:szCs w:val="24"/>
        </w:rPr>
        <w:t xml:space="preserve"> jsou </w:t>
      </w:r>
      <w:r>
        <w:rPr>
          <w:rFonts w:ascii="Times New Roman" w:hAnsi="Times New Roman" w:cs="Times New Roman"/>
          <w:color w:val="000000"/>
          <w:sz w:val="24"/>
          <w:szCs w:val="24"/>
        </w:rPr>
        <w:t xml:space="preserve">vyráběny nejčastěji z monokrystalického křemíků, který má </w:t>
      </w:r>
      <w:r w:rsidR="00A6737A">
        <w:rPr>
          <w:rFonts w:ascii="Times New Roman" w:hAnsi="Times New Roman" w:cs="Times New Roman"/>
          <w:color w:val="000000"/>
          <w:sz w:val="24"/>
          <w:szCs w:val="24"/>
        </w:rPr>
        <w:t>vysokou účinnost</w:t>
      </w:r>
      <w:r w:rsidRPr="009022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(reálně kolem 15 %)</w:t>
      </w:r>
      <w:r w:rsidRPr="00902262">
        <w:rPr>
          <w:rFonts w:ascii="Times New Roman" w:hAnsi="Times New Roman" w:cs="Times New Roman"/>
          <w:color w:val="000000"/>
          <w:sz w:val="24"/>
          <w:szCs w:val="24"/>
        </w:rPr>
        <w:t xml:space="preserve"> přeměny slunečního záření</w:t>
      </w:r>
      <w:r>
        <w:rPr>
          <w:rFonts w:ascii="Times New Roman" w:hAnsi="Times New Roman" w:cs="Times New Roman"/>
          <w:color w:val="000000"/>
          <w:sz w:val="24"/>
          <w:szCs w:val="24"/>
        </w:rPr>
        <w:t xml:space="preserve"> </w:t>
      </w:r>
      <w:r w:rsidRPr="00902262">
        <w:rPr>
          <w:rFonts w:ascii="Times New Roman" w:hAnsi="Times New Roman" w:cs="Times New Roman"/>
          <w:color w:val="000000"/>
          <w:sz w:val="24"/>
          <w:szCs w:val="24"/>
        </w:rPr>
        <w:t xml:space="preserve">na elektrickou energii. </w:t>
      </w:r>
    </w:p>
    <w:p w:rsidR="004323DA" w:rsidRPr="00902262" w:rsidRDefault="004323DA" w:rsidP="004323DA">
      <w:pPr>
        <w:pStyle w:val="Bezmezer"/>
        <w:spacing w:line="360" w:lineRule="auto"/>
        <w:jc w:val="both"/>
        <w:rPr>
          <w:rFonts w:ascii="Times New Roman" w:hAnsi="Times New Roman" w:cs="Times New Roman"/>
          <w:color w:val="000000"/>
          <w:sz w:val="24"/>
          <w:szCs w:val="24"/>
        </w:rPr>
      </w:pP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Cíl práce:</w:t>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 xml:space="preserve">Cílem tohoto laboratorního cvičení je </w:t>
      </w:r>
      <w:r w:rsidR="00E73770">
        <w:rPr>
          <w:rFonts w:ascii="Times New Roman" w:hAnsi="Times New Roman" w:cs="Times New Roman"/>
          <w:sz w:val="24"/>
          <w:szCs w:val="24"/>
        </w:rPr>
        <w:t>ověřit</w:t>
      </w:r>
      <w:r>
        <w:rPr>
          <w:rFonts w:ascii="Times New Roman" w:hAnsi="Times New Roman" w:cs="Times New Roman"/>
          <w:sz w:val="24"/>
          <w:szCs w:val="24"/>
        </w:rPr>
        <w:t>, zda</w:t>
      </w:r>
      <w:r w:rsidRPr="00902262">
        <w:rPr>
          <w:rFonts w:ascii="Times New Roman" w:hAnsi="Times New Roman" w:cs="Times New Roman"/>
          <w:sz w:val="24"/>
          <w:szCs w:val="24"/>
        </w:rPr>
        <w:t xml:space="preserve"> fotovoltaický panel dokáže napájet různé spotřebiče elektrické energie.</w:t>
      </w:r>
    </w:p>
    <w:p w:rsidR="004323DA" w:rsidRDefault="004323DA" w:rsidP="004323DA">
      <w:pPr>
        <w:pStyle w:val="Bezmezer"/>
        <w:spacing w:line="360" w:lineRule="auto"/>
        <w:jc w:val="both"/>
        <w:rPr>
          <w:rFonts w:ascii="Times New Roman" w:hAnsi="Times New Roman" w:cs="Times New Roman"/>
          <w:sz w:val="24"/>
          <w:szCs w:val="24"/>
        </w:rPr>
      </w:pP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 xml:space="preserve">Pomůcky: </w:t>
      </w:r>
    </w:p>
    <w:p w:rsidR="004323DA"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 xml:space="preserve">fotovoltaický </w:t>
      </w:r>
      <w:r>
        <w:rPr>
          <w:rFonts w:ascii="Times New Roman" w:hAnsi="Times New Roman" w:cs="Times New Roman"/>
          <w:sz w:val="24"/>
          <w:szCs w:val="24"/>
        </w:rPr>
        <w:t>panel</w:t>
      </w:r>
      <w:r w:rsidRPr="00902262">
        <w:rPr>
          <w:rFonts w:ascii="Times New Roman" w:hAnsi="Times New Roman" w:cs="Times New Roman"/>
          <w:sz w:val="24"/>
          <w:szCs w:val="24"/>
        </w:rPr>
        <w:t>, světelný zdroj (</w:t>
      </w:r>
      <w:r>
        <w:rPr>
          <w:rFonts w:ascii="Times New Roman" w:hAnsi="Times New Roman" w:cs="Times New Roman"/>
          <w:sz w:val="24"/>
          <w:szCs w:val="24"/>
        </w:rPr>
        <w:t xml:space="preserve">klasická </w:t>
      </w:r>
      <w:r w:rsidRPr="00902262">
        <w:rPr>
          <w:rFonts w:ascii="Times New Roman" w:hAnsi="Times New Roman" w:cs="Times New Roman"/>
          <w:sz w:val="24"/>
          <w:szCs w:val="24"/>
        </w:rPr>
        <w:t>žárovka</w:t>
      </w:r>
      <w:r>
        <w:rPr>
          <w:rFonts w:ascii="Times New Roman" w:hAnsi="Times New Roman" w:cs="Times New Roman"/>
          <w:sz w:val="24"/>
          <w:szCs w:val="24"/>
        </w:rPr>
        <w:t xml:space="preserve"> 40 W</w:t>
      </w:r>
      <w:r w:rsidRPr="00902262">
        <w:rPr>
          <w:rFonts w:ascii="Times New Roman" w:hAnsi="Times New Roman" w:cs="Times New Roman"/>
          <w:sz w:val="24"/>
          <w:szCs w:val="24"/>
        </w:rPr>
        <w:t xml:space="preserve">), </w:t>
      </w:r>
      <w:r>
        <w:rPr>
          <w:rFonts w:ascii="Times New Roman" w:hAnsi="Times New Roman" w:cs="Times New Roman"/>
          <w:sz w:val="24"/>
          <w:szCs w:val="24"/>
        </w:rPr>
        <w:t>lampička</w:t>
      </w:r>
      <w:r w:rsidR="00E73770">
        <w:rPr>
          <w:rFonts w:ascii="Times New Roman" w:hAnsi="Times New Roman" w:cs="Times New Roman"/>
          <w:sz w:val="24"/>
          <w:szCs w:val="24"/>
        </w:rPr>
        <w:t xml:space="preserve"> vybavená stínidlem</w:t>
      </w:r>
      <w:r>
        <w:rPr>
          <w:rFonts w:ascii="Times New Roman" w:hAnsi="Times New Roman" w:cs="Times New Roman"/>
          <w:sz w:val="24"/>
          <w:szCs w:val="24"/>
        </w:rPr>
        <w:t xml:space="preserve">, vodiče, stojan, pravítko, žárovka 1 W, </w:t>
      </w:r>
      <w:r w:rsidR="00E73770">
        <w:rPr>
          <w:rFonts w:ascii="Times New Roman" w:hAnsi="Times New Roman" w:cs="Times New Roman"/>
          <w:sz w:val="24"/>
          <w:szCs w:val="24"/>
        </w:rPr>
        <w:t>bzučák</w:t>
      </w:r>
      <w:r w:rsidR="00A6737A">
        <w:rPr>
          <w:rFonts w:ascii="Times New Roman" w:hAnsi="Times New Roman" w:cs="Times New Roman"/>
          <w:sz w:val="24"/>
          <w:szCs w:val="24"/>
        </w:rPr>
        <w:t xml:space="preserve"> 1 W</w:t>
      </w:r>
      <w:r w:rsidR="004A0913">
        <w:rPr>
          <w:rFonts w:ascii="Times New Roman" w:hAnsi="Times New Roman" w:cs="Times New Roman"/>
          <w:sz w:val="24"/>
          <w:szCs w:val="24"/>
        </w:rPr>
        <w:t>.</w:t>
      </w:r>
    </w:p>
    <w:p w:rsidR="004323DA" w:rsidRDefault="004323DA" w:rsidP="004323DA">
      <w:pPr>
        <w:pStyle w:val="Bezmezer"/>
        <w:spacing w:line="360" w:lineRule="auto"/>
        <w:jc w:val="both"/>
        <w:rPr>
          <w:rFonts w:ascii="Times New Roman" w:hAnsi="Times New Roman" w:cs="Times New Roman"/>
          <w:sz w:val="24"/>
          <w:szCs w:val="24"/>
        </w:rPr>
      </w:pPr>
    </w:p>
    <w:p w:rsidR="004323DA"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Schéma zapojení:</w:t>
      </w:r>
    </w:p>
    <w:p w:rsidR="00FF73B0" w:rsidRDefault="00825786" w:rsidP="009079DB">
      <w:pPr>
        <w:pStyle w:val="Bezmezer"/>
        <w:spacing w:line="360" w:lineRule="auto"/>
        <w:jc w:val="center"/>
        <w:rPr>
          <w:rFonts w:ascii="Times New Roman" w:hAnsi="Times New Roman" w:cs="Times New Roman"/>
          <w:sz w:val="24"/>
          <w:szCs w:val="24"/>
        </w:rPr>
      </w:pPr>
      <w:r w:rsidRPr="00825786">
        <w:rPr>
          <w:rFonts w:ascii="Times New Roman" w:hAnsi="Times New Roman" w:cs="Times New Roman"/>
          <w:b/>
          <w:sz w:val="24"/>
          <w:szCs w:val="24"/>
        </w:rPr>
        <w:t>Obr. 1</w:t>
      </w:r>
      <w:r>
        <w:rPr>
          <w:rFonts w:ascii="Times New Roman" w:hAnsi="Times New Roman" w:cs="Times New Roman"/>
          <w:sz w:val="24"/>
          <w:szCs w:val="24"/>
        </w:rPr>
        <w:t xml:space="preserve"> </w:t>
      </w:r>
      <w:r w:rsidR="004323DA">
        <w:rPr>
          <w:rFonts w:ascii="Times New Roman" w:hAnsi="Times New Roman" w:cs="Times New Roman"/>
          <w:sz w:val="24"/>
          <w:szCs w:val="24"/>
        </w:rPr>
        <w:t>Schéma zapojení A</w:t>
      </w:r>
    </w:p>
    <w:p w:rsidR="00FF73B0" w:rsidRDefault="00FF73B0" w:rsidP="009079DB">
      <w:pPr>
        <w:pStyle w:val="Bezmeze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117015" cy="2554660"/>
            <wp:effectExtent l="19050" t="0" r="0" b="0"/>
            <wp:docPr id="10" name="obrázek 1"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png"/>
                    <pic:cNvPicPr>
                      <a:picLocks noChangeAspect="1" noChangeArrowheads="1"/>
                    </pic:cNvPicPr>
                  </pic:nvPicPr>
                  <pic:blipFill>
                    <a:blip r:embed="rId9" cstate="print"/>
                    <a:srcRect/>
                    <a:stretch>
                      <a:fillRect/>
                    </a:stretch>
                  </pic:blipFill>
                  <pic:spPr bwMode="auto">
                    <a:xfrm>
                      <a:off x="0" y="0"/>
                      <a:ext cx="4117347" cy="2554866"/>
                    </a:xfrm>
                    <a:prstGeom prst="rect">
                      <a:avLst/>
                    </a:prstGeom>
                    <a:noFill/>
                    <a:ln w="9525">
                      <a:noFill/>
                      <a:miter lim="800000"/>
                      <a:headEnd/>
                      <a:tailEnd/>
                    </a:ln>
                  </pic:spPr>
                </pic:pic>
              </a:graphicData>
            </a:graphic>
          </wp:inline>
        </w:drawing>
      </w:r>
    </w:p>
    <w:p w:rsidR="009079DB"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5786">
        <w:rPr>
          <w:rFonts w:ascii="Times New Roman" w:hAnsi="Times New Roman" w:cs="Times New Roman"/>
          <w:sz w:val="24"/>
          <w:szCs w:val="24"/>
        </w:rPr>
        <w:t xml:space="preserve">                            </w:t>
      </w:r>
    </w:p>
    <w:p w:rsidR="009079DB" w:rsidRDefault="009079DB" w:rsidP="004323DA">
      <w:pPr>
        <w:pStyle w:val="Bezmezer"/>
        <w:spacing w:line="360" w:lineRule="auto"/>
        <w:jc w:val="both"/>
        <w:rPr>
          <w:rFonts w:ascii="Times New Roman" w:hAnsi="Times New Roman" w:cs="Times New Roman"/>
          <w:sz w:val="24"/>
          <w:szCs w:val="24"/>
        </w:rPr>
      </w:pPr>
    </w:p>
    <w:p w:rsidR="001277FA" w:rsidRDefault="00825786" w:rsidP="009079DB">
      <w:pPr>
        <w:pStyle w:val="Bezmezer"/>
        <w:spacing w:line="360" w:lineRule="auto"/>
        <w:jc w:val="center"/>
        <w:rPr>
          <w:rFonts w:ascii="Times New Roman" w:hAnsi="Times New Roman" w:cs="Times New Roman"/>
          <w:sz w:val="24"/>
          <w:szCs w:val="24"/>
        </w:rPr>
      </w:pPr>
      <w:r w:rsidRPr="00825786">
        <w:rPr>
          <w:rFonts w:ascii="Times New Roman" w:hAnsi="Times New Roman" w:cs="Times New Roman"/>
          <w:b/>
          <w:sz w:val="24"/>
          <w:szCs w:val="24"/>
        </w:rPr>
        <w:t>Obr. 2</w:t>
      </w:r>
      <w:r>
        <w:rPr>
          <w:rFonts w:ascii="Times New Roman" w:hAnsi="Times New Roman" w:cs="Times New Roman"/>
          <w:sz w:val="24"/>
          <w:szCs w:val="24"/>
        </w:rPr>
        <w:t xml:space="preserve"> </w:t>
      </w:r>
      <w:r w:rsidR="004323DA">
        <w:rPr>
          <w:rFonts w:ascii="Times New Roman" w:hAnsi="Times New Roman" w:cs="Times New Roman"/>
          <w:sz w:val="24"/>
          <w:szCs w:val="24"/>
        </w:rPr>
        <w:t>Schéma zapojení B</w:t>
      </w:r>
    </w:p>
    <w:p w:rsidR="001277FA" w:rsidRDefault="009079DB" w:rsidP="009079DB">
      <w:pPr>
        <w:pStyle w:val="Bezmezer"/>
        <w:spacing w:line="360" w:lineRule="auto"/>
        <w:jc w:val="center"/>
        <w:rPr>
          <w:rFonts w:ascii="Times New Roman" w:hAnsi="Times New Roman" w:cs="Times New Roman"/>
          <w:noProof/>
          <w:sz w:val="24"/>
          <w:szCs w:val="24"/>
          <w:lang w:eastAsia="cs-CZ"/>
        </w:rPr>
      </w:pPr>
      <w:r>
        <w:rPr>
          <w:rFonts w:ascii="Times New Roman" w:hAnsi="Times New Roman" w:cs="Times New Roman"/>
          <w:noProof/>
          <w:sz w:val="24"/>
          <w:szCs w:val="24"/>
          <w:lang w:eastAsia="cs-CZ"/>
        </w:rPr>
        <w:drawing>
          <wp:inline distT="0" distB="0" distL="0" distR="0">
            <wp:extent cx="3838575" cy="2306955"/>
            <wp:effectExtent l="19050" t="0" r="9525" b="0"/>
            <wp:docPr id="38" name="obrázek 3"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10" cstate="print"/>
                    <a:srcRect/>
                    <a:stretch>
                      <a:fillRect/>
                    </a:stretch>
                  </pic:blipFill>
                  <pic:spPr bwMode="auto">
                    <a:xfrm>
                      <a:off x="0" y="0"/>
                      <a:ext cx="3838575" cy="2306955"/>
                    </a:xfrm>
                    <a:prstGeom prst="rect">
                      <a:avLst/>
                    </a:prstGeom>
                    <a:noFill/>
                    <a:ln w="9525">
                      <a:noFill/>
                      <a:miter lim="800000"/>
                      <a:headEnd/>
                      <a:tailEnd/>
                    </a:ln>
                  </pic:spPr>
                </pic:pic>
              </a:graphicData>
            </a:graphic>
          </wp:inline>
        </w:drawing>
      </w:r>
    </w:p>
    <w:p w:rsidR="009079DB" w:rsidRDefault="009079DB" w:rsidP="004323DA">
      <w:pPr>
        <w:pStyle w:val="Bezmezer"/>
        <w:spacing w:line="360" w:lineRule="auto"/>
        <w:jc w:val="both"/>
        <w:rPr>
          <w:rFonts w:ascii="Times New Roman" w:hAnsi="Times New Roman" w:cs="Times New Roman"/>
          <w:noProof/>
          <w:sz w:val="24"/>
          <w:szCs w:val="24"/>
          <w:lang w:eastAsia="cs-CZ"/>
        </w:rPr>
      </w:pPr>
    </w:p>
    <w:p w:rsidR="009079DB" w:rsidRDefault="009079DB" w:rsidP="004323DA">
      <w:pPr>
        <w:pStyle w:val="Bezmezer"/>
        <w:spacing w:line="360" w:lineRule="auto"/>
        <w:jc w:val="both"/>
        <w:rPr>
          <w:rFonts w:ascii="Times New Roman" w:hAnsi="Times New Roman" w:cs="Times New Roman"/>
          <w:noProof/>
          <w:sz w:val="24"/>
          <w:szCs w:val="24"/>
          <w:lang w:eastAsia="cs-CZ"/>
        </w:rPr>
      </w:pPr>
    </w:p>
    <w:p w:rsidR="009079DB" w:rsidRDefault="009079DB" w:rsidP="004323DA">
      <w:pPr>
        <w:pStyle w:val="Bezmezer"/>
        <w:spacing w:line="360" w:lineRule="auto"/>
        <w:jc w:val="both"/>
        <w:rPr>
          <w:rFonts w:ascii="Times New Roman" w:hAnsi="Times New Roman" w:cs="Times New Roman"/>
          <w:sz w:val="24"/>
          <w:szCs w:val="24"/>
        </w:rPr>
      </w:pPr>
    </w:p>
    <w:p w:rsidR="001277FA" w:rsidRDefault="001277FA" w:rsidP="004323DA">
      <w:pPr>
        <w:pStyle w:val="Bezmezer"/>
        <w:spacing w:line="360" w:lineRule="auto"/>
        <w:jc w:val="both"/>
        <w:rPr>
          <w:rFonts w:ascii="Times New Roman" w:hAnsi="Times New Roman" w:cs="Times New Roman"/>
          <w:sz w:val="24"/>
          <w:szCs w:val="24"/>
        </w:rPr>
      </w:pPr>
    </w:p>
    <w:p w:rsidR="004323DA" w:rsidRDefault="00825786" w:rsidP="009079DB">
      <w:pPr>
        <w:pStyle w:val="Bezmezer"/>
        <w:spacing w:line="360" w:lineRule="auto"/>
        <w:jc w:val="center"/>
        <w:rPr>
          <w:rFonts w:ascii="Times New Roman" w:hAnsi="Times New Roman" w:cs="Times New Roman"/>
          <w:sz w:val="24"/>
          <w:szCs w:val="24"/>
        </w:rPr>
      </w:pPr>
      <w:r w:rsidRPr="00825786">
        <w:rPr>
          <w:rFonts w:ascii="Times New Roman" w:hAnsi="Times New Roman" w:cs="Times New Roman"/>
          <w:b/>
          <w:sz w:val="24"/>
          <w:szCs w:val="24"/>
        </w:rPr>
        <w:lastRenderedPageBreak/>
        <w:t>Obr. 3</w:t>
      </w:r>
      <w:r>
        <w:rPr>
          <w:rFonts w:ascii="Times New Roman" w:hAnsi="Times New Roman" w:cs="Times New Roman"/>
          <w:sz w:val="24"/>
          <w:szCs w:val="24"/>
        </w:rPr>
        <w:t xml:space="preserve"> </w:t>
      </w:r>
      <w:r w:rsidR="004323DA">
        <w:rPr>
          <w:rFonts w:ascii="Times New Roman" w:hAnsi="Times New Roman" w:cs="Times New Roman"/>
          <w:sz w:val="24"/>
          <w:szCs w:val="24"/>
        </w:rPr>
        <w:t>Schéma zapojení C</w:t>
      </w:r>
    </w:p>
    <w:p w:rsidR="004323DA" w:rsidRDefault="009079DB" w:rsidP="009079DB">
      <w:pPr>
        <w:pStyle w:val="Bezmeze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114800" cy="2306955"/>
            <wp:effectExtent l="19050" t="0" r="0" b="0"/>
            <wp:docPr id="39" name="obrázek 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11" cstate="print"/>
                    <a:srcRect/>
                    <a:stretch>
                      <a:fillRect/>
                    </a:stretch>
                  </pic:blipFill>
                  <pic:spPr bwMode="auto">
                    <a:xfrm>
                      <a:off x="0" y="0"/>
                      <a:ext cx="4114800" cy="2306955"/>
                    </a:xfrm>
                    <a:prstGeom prst="rect">
                      <a:avLst/>
                    </a:prstGeom>
                    <a:noFill/>
                    <a:ln w="9525">
                      <a:noFill/>
                      <a:miter lim="800000"/>
                      <a:headEnd/>
                      <a:tailEnd/>
                    </a:ln>
                  </pic:spPr>
                </pic:pic>
              </a:graphicData>
            </a:graphic>
          </wp:inline>
        </w:drawing>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Pracovní postup:</w:t>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1. Dle schématu</w:t>
      </w:r>
      <w:r>
        <w:rPr>
          <w:rFonts w:ascii="Times New Roman" w:hAnsi="Times New Roman" w:cs="Times New Roman"/>
          <w:sz w:val="24"/>
          <w:szCs w:val="24"/>
        </w:rPr>
        <w:t xml:space="preserve"> A</w:t>
      </w:r>
      <w:r w:rsidRPr="00902262">
        <w:rPr>
          <w:rFonts w:ascii="Times New Roman" w:hAnsi="Times New Roman" w:cs="Times New Roman"/>
          <w:sz w:val="24"/>
          <w:szCs w:val="24"/>
        </w:rPr>
        <w:t xml:space="preserve"> zapojte elektrický obvod.</w:t>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 xml:space="preserve">2. Světelný zdroj umístěte do vzdálenosti </w:t>
      </w:r>
      <w:r>
        <w:rPr>
          <w:rFonts w:ascii="Times New Roman" w:hAnsi="Times New Roman" w:cs="Times New Roman"/>
          <w:sz w:val="24"/>
          <w:szCs w:val="24"/>
        </w:rPr>
        <w:t>10</w:t>
      </w:r>
      <w:r w:rsidRPr="00902262">
        <w:rPr>
          <w:rFonts w:ascii="Times New Roman" w:hAnsi="Times New Roman" w:cs="Times New Roman"/>
          <w:sz w:val="24"/>
          <w:szCs w:val="24"/>
        </w:rPr>
        <w:t xml:space="preserve"> cm od fotovoltaického </w:t>
      </w:r>
      <w:r>
        <w:rPr>
          <w:rFonts w:ascii="Times New Roman" w:hAnsi="Times New Roman" w:cs="Times New Roman"/>
          <w:sz w:val="24"/>
          <w:szCs w:val="24"/>
        </w:rPr>
        <w:t>panelu</w:t>
      </w:r>
      <w:r w:rsidRPr="00902262">
        <w:rPr>
          <w:rFonts w:ascii="Times New Roman" w:hAnsi="Times New Roman" w:cs="Times New Roman"/>
          <w:sz w:val="24"/>
          <w:szCs w:val="24"/>
        </w:rPr>
        <w:t>.</w:t>
      </w:r>
    </w:p>
    <w:p w:rsidR="004323DA"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3. Světelný zdroj zapněte</w:t>
      </w:r>
      <w:r w:rsidR="00A6737A">
        <w:rPr>
          <w:rFonts w:ascii="Times New Roman" w:hAnsi="Times New Roman" w:cs="Times New Roman"/>
          <w:sz w:val="24"/>
          <w:szCs w:val="24"/>
        </w:rPr>
        <w:t xml:space="preserve"> a</w:t>
      </w:r>
      <w:r>
        <w:rPr>
          <w:rFonts w:ascii="Times New Roman" w:hAnsi="Times New Roman" w:cs="Times New Roman"/>
          <w:sz w:val="24"/>
          <w:szCs w:val="24"/>
        </w:rPr>
        <w:t xml:space="preserve"> pozorujte a zapište do tabulky</w:t>
      </w:r>
      <w:r w:rsidR="00A6737A">
        <w:rPr>
          <w:rFonts w:ascii="Times New Roman" w:hAnsi="Times New Roman" w:cs="Times New Roman"/>
          <w:sz w:val="24"/>
          <w:szCs w:val="24"/>
        </w:rPr>
        <w:t>,</w:t>
      </w:r>
      <w:r>
        <w:rPr>
          <w:rFonts w:ascii="Times New Roman" w:hAnsi="Times New Roman" w:cs="Times New Roman"/>
          <w:sz w:val="24"/>
          <w:szCs w:val="24"/>
        </w:rPr>
        <w:t xml:space="preserve"> zda-li se žárovka rozsvítí.</w:t>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4. Dle schématu B zapojte elektrický obvod.</w:t>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r>
      <w:r>
        <w:rPr>
          <w:rFonts w:ascii="Times New Roman" w:hAnsi="Times New Roman" w:cs="Times New Roman"/>
          <w:sz w:val="24"/>
          <w:szCs w:val="24"/>
        </w:rPr>
        <w:t>5</w:t>
      </w:r>
      <w:r w:rsidRPr="00902262">
        <w:rPr>
          <w:rFonts w:ascii="Times New Roman" w:hAnsi="Times New Roman" w:cs="Times New Roman"/>
          <w:sz w:val="24"/>
          <w:szCs w:val="24"/>
        </w:rPr>
        <w:t xml:space="preserve">. Světelný zdroj umístěte do vzdálenosti </w:t>
      </w:r>
      <w:r>
        <w:rPr>
          <w:rFonts w:ascii="Times New Roman" w:hAnsi="Times New Roman" w:cs="Times New Roman"/>
          <w:sz w:val="24"/>
          <w:szCs w:val="24"/>
        </w:rPr>
        <w:t>10</w:t>
      </w:r>
      <w:r w:rsidRPr="00902262">
        <w:rPr>
          <w:rFonts w:ascii="Times New Roman" w:hAnsi="Times New Roman" w:cs="Times New Roman"/>
          <w:sz w:val="24"/>
          <w:szCs w:val="24"/>
        </w:rPr>
        <w:t xml:space="preserve"> cm od fotovoltaického </w:t>
      </w:r>
      <w:r>
        <w:rPr>
          <w:rFonts w:ascii="Times New Roman" w:hAnsi="Times New Roman" w:cs="Times New Roman"/>
          <w:sz w:val="24"/>
          <w:szCs w:val="24"/>
        </w:rPr>
        <w:t>panelu</w:t>
      </w:r>
      <w:r w:rsidRPr="00902262">
        <w:rPr>
          <w:rFonts w:ascii="Times New Roman" w:hAnsi="Times New Roman" w:cs="Times New Roman"/>
          <w:sz w:val="24"/>
          <w:szCs w:val="24"/>
        </w:rPr>
        <w:t>.</w:t>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6</w:t>
      </w:r>
      <w:r w:rsidR="00A6737A">
        <w:rPr>
          <w:rFonts w:ascii="Times New Roman" w:hAnsi="Times New Roman" w:cs="Times New Roman"/>
          <w:sz w:val="24"/>
          <w:szCs w:val="24"/>
        </w:rPr>
        <w:t xml:space="preserve">. </w:t>
      </w:r>
      <w:r w:rsidRPr="00902262">
        <w:rPr>
          <w:rFonts w:ascii="Times New Roman" w:hAnsi="Times New Roman" w:cs="Times New Roman"/>
          <w:sz w:val="24"/>
          <w:szCs w:val="24"/>
        </w:rPr>
        <w:t>Světelný zdroj zapněte</w:t>
      </w:r>
      <w:r>
        <w:rPr>
          <w:rFonts w:ascii="Times New Roman" w:hAnsi="Times New Roman" w:cs="Times New Roman"/>
          <w:sz w:val="24"/>
          <w:szCs w:val="24"/>
        </w:rPr>
        <w:t xml:space="preserve"> a pozorujte a zapište do tabulky</w:t>
      </w:r>
      <w:r w:rsidR="00A6737A">
        <w:rPr>
          <w:rFonts w:ascii="Times New Roman" w:hAnsi="Times New Roman" w:cs="Times New Roman"/>
          <w:sz w:val="24"/>
          <w:szCs w:val="24"/>
        </w:rPr>
        <w:t>,</w:t>
      </w:r>
      <w:r>
        <w:rPr>
          <w:rFonts w:ascii="Times New Roman" w:hAnsi="Times New Roman" w:cs="Times New Roman"/>
          <w:sz w:val="24"/>
          <w:szCs w:val="24"/>
        </w:rPr>
        <w:t xml:space="preserve"> zda-li se </w:t>
      </w:r>
      <w:r w:rsidR="00E73770">
        <w:rPr>
          <w:rFonts w:ascii="Times New Roman" w:hAnsi="Times New Roman" w:cs="Times New Roman"/>
          <w:sz w:val="24"/>
          <w:szCs w:val="24"/>
        </w:rPr>
        <w:t>bzučák</w:t>
      </w:r>
      <w:r>
        <w:rPr>
          <w:rFonts w:ascii="Times New Roman" w:hAnsi="Times New Roman" w:cs="Times New Roman"/>
          <w:sz w:val="24"/>
          <w:szCs w:val="24"/>
        </w:rPr>
        <w:tab/>
        <w:t>rozezní.</w:t>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7. Dle schématu C zapojte elektrický obvod.</w:t>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r>
      <w:r>
        <w:rPr>
          <w:rFonts w:ascii="Times New Roman" w:hAnsi="Times New Roman" w:cs="Times New Roman"/>
          <w:sz w:val="24"/>
          <w:szCs w:val="24"/>
        </w:rPr>
        <w:t>8</w:t>
      </w:r>
      <w:r w:rsidRPr="00902262">
        <w:rPr>
          <w:rFonts w:ascii="Times New Roman" w:hAnsi="Times New Roman" w:cs="Times New Roman"/>
          <w:sz w:val="24"/>
          <w:szCs w:val="24"/>
        </w:rPr>
        <w:t xml:space="preserve">. Světelný zdroj umístěte do vzdálenosti </w:t>
      </w:r>
      <w:r>
        <w:rPr>
          <w:rFonts w:ascii="Times New Roman" w:hAnsi="Times New Roman" w:cs="Times New Roman"/>
          <w:sz w:val="24"/>
          <w:szCs w:val="24"/>
        </w:rPr>
        <w:t>10</w:t>
      </w:r>
      <w:r w:rsidRPr="00902262">
        <w:rPr>
          <w:rFonts w:ascii="Times New Roman" w:hAnsi="Times New Roman" w:cs="Times New Roman"/>
          <w:sz w:val="24"/>
          <w:szCs w:val="24"/>
        </w:rPr>
        <w:t xml:space="preserve"> cm od fotovoltaického </w:t>
      </w:r>
      <w:r>
        <w:rPr>
          <w:rFonts w:ascii="Times New Roman" w:hAnsi="Times New Roman" w:cs="Times New Roman"/>
          <w:sz w:val="24"/>
          <w:szCs w:val="24"/>
        </w:rPr>
        <w:t>panelu</w:t>
      </w:r>
      <w:r w:rsidRPr="00902262">
        <w:rPr>
          <w:rFonts w:ascii="Times New Roman" w:hAnsi="Times New Roman" w:cs="Times New Roman"/>
          <w:sz w:val="24"/>
          <w:szCs w:val="24"/>
        </w:rPr>
        <w:t>.</w:t>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9</w:t>
      </w:r>
      <w:r w:rsidRPr="00902262">
        <w:rPr>
          <w:rFonts w:ascii="Times New Roman" w:hAnsi="Times New Roman" w:cs="Times New Roman"/>
          <w:sz w:val="24"/>
          <w:szCs w:val="24"/>
        </w:rPr>
        <w:t>. Světelný zdroj zapněte</w:t>
      </w:r>
      <w:r>
        <w:rPr>
          <w:rFonts w:ascii="Times New Roman" w:hAnsi="Times New Roman" w:cs="Times New Roman"/>
          <w:sz w:val="24"/>
          <w:szCs w:val="24"/>
        </w:rPr>
        <w:t xml:space="preserve"> a pozorujte a zapište do tabulky</w:t>
      </w:r>
      <w:r w:rsidR="00A6737A">
        <w:rPr>
          <w:rFonts w:ascii="Times New Roman" w:hAnsi="Times New Roman" w:cs="Times New Roman"/>
          <w:sz w:val="24"/>
          <w:szCs w:val="24"/>
        </w:rPr>
        <w:t>,</w:t>
      </w:r>
      <w:r>
        <w:rPr>
          <w:rFonts w:ascii="Times New Roman" w:hAnsi="Times New Roman" w:cs="Times New Roman"/>
          <w:sz w:val="24"/>
          <w:szCs w:val="24"/>
        </w:rPr>
        <w:t xml:space="preserve"> zda-li se žárovka rozsvítí </w:t>
      </w:r>
      <w:r>
        <w:rPr>
          <w:rFonts w:ascii="Times New Roman" w:hAnsi="Times New Roman" w:cs="Times New Roman"/>
          <w:sz w:val="24"/>
          <w:szCs w:val="24"/>
        </w:rPr>
        <w:tab/>
        <w:t>a  reproduktor rozezní.</w:t>
      </w:r>
    </w:p>
    <w:p w:rsidR="004323DA" w:rsidRPr="00902262"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10. Do závěru napište výsledná zjištění.</w:t>
      </w:r>
    </w:p>
    <w:p w:rsidR="004323DA" w:rsidRPr="00902262" w:rsidRDefault="004323DA" w:rsidP="004323DA">
      <w:pPr>
        <w:pStyle w:val="Bezmezer"/>
        <w:spacing w:line="360" w:lineRule="auto"/>
        <w:jc w:val="both"/>
        <w:rPr>
          <w:rFonts w:ascii="Times New Roman" w:hAnsi="Times New Roman" w:cs="Times New Roman"/>
          <w:sz w:val="24"/>
          <w:szCs w:val="24"/>
        </w:rPr>
      </w:pPr>
    </w:p>
    <w:p w:rsidR="004323DA" w:rsidRPr="00902262" w:rsidRDefault="00825786" w:rsidP="004323DA">
      <w:pPr>
        <w:pStyle w:val="Bezmezer"/>
        <w:spacing w:line="360" w:lineRule="auto"/>
        <w:jc w:val="both"/>
        <w:rPr>
          <w:rFonts w:ascii="Times New Roman" w:hAnsi="Times New Roman" w:cs="Times New Roman"/>
          <w:sz w:val="24"/>
          <w:szCs w:val="24"/>
        </w:rPr>
      </w:pPr>
      <w:r w:rsidRPr="00825786">
        <w:rPr>
          <w:rFonts w:ascii="Times New Roman" w:hAnsi="Times New Roman" w:cs="Times New Roman"/>
          <w:b/>
          <w:sz w:val="24"/>
          <w:szCs w:val="24"/>
        </w:rPr>
        <w:t>Tab. 2</w:t>
      </w:r>
      <w:r>
        <w:rPr>
          <w:rFonts w:ascii="Times New Roman" w:hAnsi="Times New Roman" w:cs="Times New Roman"/>
          <w:sz w:val="24"/>
          <w:szCs w:val="24"/>
        </w:rPr>
        <w:t xml:space="preserve"> </w:t>
      </w:r>
      <w:r w:rsidR="004323DA">
        <w:rPr>
          <w:rFonts w:ascii="Times New Roman" w:hAnsi="Times New Roman" w:cs="Times New Roman"/>
          <w:sz w:val="24"/>
          <w:szCs w:val="24"/>
        </w:rPr>
        <w:t>Tabulka</w:t>
      </w:r>
      <w:r>
        <w:rPr>
          <w:rFonts w:ascii="Times New Roman" w:hAnsi="Times New Roman" w:cs="Times New Roman"/>
          <w:sz w:val="24"/>
          <w:szCs w:val="24"/>
        </w:rPr>
        <w:t xml:space="preserve"> měření</w:t>
      </w:r>
    </w:p>
    <w:tbl>
      <w:tblPr>
        <w:tblStyle w:val="Mkatabulky"/>
        <w:tblW w:w="0" w:type="auto"/>
        <w:tblLook w:val="04A0"/>
      </w:tblPr>
      <w:tblGrid>
        <w:gridCol w:w="1131"/>
        <w:gridCol w:w="1602"/>
      </w:tblGrid>
      <w:tr w:rsidR="004323DA" w:rsidTr="00C412AE">
        <w:tc>
          <w:tcPr>
            <w:tcW w:w="0" w:type="auto"/>
          </w:tcPr>
          <w:p w:rsidR="004323DA" w:rsidRDefault="004323DA" w:rsidP="00C412AE">
            <w:pPr>
              <w:pStyle w:val="Bezmezer"/>
              <w:spacing w:line="360" w:lineRule="auto"/>
              <w:jc w:val="center"/>
              <w:rPr>
                <w:rFonts w:ascii="Times New Roman" w:hAnsi="Times New Roman" w:cs="Times New Roman"/>
                <w:sz w:val="24"/>
                <w:szCs w:val="24"/>
              </w:rPr>
            </w:pPr>
          </w:p>
        </w:tc>
        <w:tc>
          <w:tcPr>
            <w:tcW w:w="1602" w:type="dxa"/>
          </w:tcPr>
          <w:p w:rsidR="004323DA"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Funguje</w:t>
            </w:r>
          </w:p>
          <w:p w:rsidR="004323DA"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ANO/NE</w:t>
            </w:r>
          </w:p>
        </w:tc>
      </w:tr>
      <w:tr w:rsidR="004323DA" w:rsidTr="00C412AE">
        <w:tc>
          <w:tcPr>
            <w:tcW w:w="0" w:type="auto"/>
          </w:tcPr>
          <w:p w:rsidR="004323DA"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Žárovka</w:t>
            </w:r>
          </w:p>
        </w:tc>
        <w:tc>
          <w:tcPr>
            <w:tcW w:w="1602" w:type="dxa"/>
          </w:tcPr>
          <w:p w:rsidR="004323DA" w:rsidRPr="00B95ED0" w:rsidRDefault="004323DA" w:rsidP="00C412AE">
            <w:pPr>
              <w:pStyle w:val="Bezmezer"/>
              <w:spacing w:line="360" w:lineRule="auto"/>
              <w:jc w:val="center"/>
              <w:rPr>
                <w:rFonts w:ascii="Times New Roman" w:hAnsi="Times New Roman" w:cs="Times New Roman"/>
                <w:color w:val="0070C0"/>
                <w:sz w:val="24"/>
                <w:szCs w:val="24"/>
              </w:rPr>
            </w:pPr>
            <w:r w:rsidRPr="00B95ED0">
              <w:rPr>
                <w:rFonts w:ascii="Times New Roman" w:hAnsi="Times New Roman" w:cs="Times New Roman"/>
                <w:color w:val="0070C0"/>
                <w:sz w:val="24"/>
                <w:szCs w:val="24"/>
              </w:rPr>
              <w:t>ANO</w:t>
            </w:r>
          </w:p>
        </w:tc>
      </w:tr>
      <w:tr w:rsidR="004323DA" w:rsidTr="00C412AE">
        <w:tc>
          <w:tcPr>
            <w:tcW w:w="0" w:type="auto"/>
          </w:tcPr>
          <w:p w:rsidR="004323DA" w:rsidRDefault="00E73770"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Bzučák</w:t>
            </w:r>
          </w:p>
        </w:tc>
        <w:tc>
          <w:tcPr>
            <w:tcW w:w="1602" w:type="dxa"/>
          </w:tcPr>
          <w:p w:rsidR="004323DA" w:rsidRPr="00B95ED0" w:rsidRDefault="004323DA" w:rsidP="00C412AE">
            <w:pPr>
              <w:pStyle w:val="Bezmezer"/>
              <w:spacing w:line="360" w:lineRule="auto"/>
              <w:jc w:val="center"/>
              <w:rPr>
                <w:rFonts w:ascii="Times New Roman" w:hAnsi="Times New Roman" w:cs="Times New Roman"/>
                <w:color w:val="0070C0"/>
                <w:sz w:val="24"/>
                <w:szCs w:val="24"/>
              </w:rPr>
            </w:pPr>
            <w:r w:rsidRPr="00B95ED0">
              <w:rPr>
                <w:rFonts w:ascii="Times New Roman" w:hAnsi="Times New Roman" w:cs="Times New Roman"/>
                <w:color w:val="0070C0"/>
                <w:sz w:val="24"/>
                <w:szCs w:val="24"/>
              </w:rPr>
              <w:t>ANO</w:t>
            </w:r>
          </w:p>
        </w:tc>
      </w:tr>
      <w:tr w:rsidR="004323DA" w:rsidTr="00C412AE">
        <w:trPr>
          <w:trHeight w:val="871"/>
        </w:trPr>
        <w:tc>
          <w:tcPr>
            <w:tcW w:w="0" w:type="auto"/>
          </w:tcPr>
          <w:p w:rsidR="004323DA"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Žárovka</w:t>
            </w:r>
          </w:p>
          <w:p w:rsidR="004323DA" w:rsidRDefault="004323DA" w:rsidP="00E73770">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E73770">
              <w:rPr>
                <w:rFonts w:ascii="Times New Roman" w:hAnsi="Times New Roman" w:cs="Times New Roman"/>
                <w:sz w:val="24"/>
                <w:szCs w:val="24"/>
              </w:rPr>
              <w:t>Bzučák</w:t>
            </w:r>
          </w:p>
        </w:tc>
        <w:tc>
          <w:tcPr>
            <w:tcW w:w="1602" w:type="dxa"/>
          </w:tcPr>
          <w:p w:rsidR="004323DA" w:rsidRPr="00B95ED0" w:rsidRDefault="004323DA" w:rsidP="00C412AE">
            <w:pPr>
              <w:pStyle w:val="Bezmezer"/>
              <w:spacing w:line="360" w:lineRule="auto"/>
              <w:jc w:val="center"/>
              <w:rPr>
                <w:rFonts w:ascii="Times New Roman" w:hAnsi="Times New Roman" w:cs="Times New Roman"/>
                <w:color w:val="0070C0"/>
                <w:sz w:val="24"/>
                <w:szCs w:val="24"/>
              </w:rPr>
            </w:pPr>
            <w:r w:rsidRPr="00B95ED0">
              <w:rPr>
                <w:rFonts w:ascii="Times New Roman" w:hAnsi="Times New Roman" w:cs="Times New Roman"/>
                <w:color w:val="0070C0"/>
                <w:sz w:val="24"/>
                <w:szCs w:val="24"/>
              </w:rPr>
              <w:t>NE</w:t>
            </w:r>
          </w:p>
        </w:tc>
      </w:tr>
    </w:tbl>
    <w:p w:rsidR="004323DA" w:rsidRDefault="004323DA" w:rsidP="004323DA">
      <w:pPr>
        <w:pStyle w:val="Bezmezer"/>
        <w:spacing w:line="360" w:lineRule="auto"/>
        <w:jc w:val="both"/>
        <w:rPr>
          <w:rFonts w:ascii="Times New Roman" w:hAnsi="Times New Roman" w:cs="Times New Roman"/>
          <w:sz w:val="24"/>
          <w:szCs w:val="24"/>
        </w:rPr>
      </w:pP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Závěr:</w:t>
      </w:r>
    </w:p>
    <w:p w:rsidR="004323DA" w:rsidRPr="00B95ED0" w:rsidRDefault="004323DA" w:rsidP="004323DA">
      <w:pPr>
        <w:pStyle w:val="Bezmezer"/>
        <w:spacing w:line="360" w:lineRule="auto"/>
        <w:jc w:val="both"/>
        <w:rPr>
          <w:rFonts w:ascii="Times New Roman" w:hAnsi="Times New Roman" w:cs="Times New Roman"/>
          <w:color w:val="0070C0"/>
          <w:sz w:val="24"/>
          <w:szCs w:val="24"/>
        </w:rPr>
      </w:pPr>
      <w:r>
        <w:rPr>
          <w:rFonts w:ascii="Times New Roman" w:hAnsi="Times New Roman" w:cs="Times New Roman"/>
          <w:sz w:val="24"/>
          <w:szCs w:val="24"/>
        </w:rPr>
        <w:tab/>
      </w:r>
      <w:r w:rsidRPr="00B95ED0">
        <w:rPr>
          <w:rFonts w:ascii="Times New Roman" w:hAnsi="Times New Roman" w:cs="Times New Roman"/>
          <w:color w:val="0070C0"/>
          <w:sz w:val="24"/>
          <w:szCs w:val="24"/>
        </w:rPr>
        <w:t xml:space="preserve">Po osvitu našeho fotovoltaického </w:t>
      </w:r>
      <w:r w:rsidR="00E73770">
        <w:rPr>
          <w:rFonts w:ascii="Times New Roman" w:hAnsi="Times New Roman" w:cs="Times New Roman"/>
          <w:color w:val="0070C0"/>
          <w:sz w:val="24"/>
          <w:szCs w:val="24"/>
        </w:rPr>
        <w:t>panelu</w:t>
      </w:r>
      <w:r w:rsidRPr="00B95ED0">
        <w:rPr>
          <w:rFonts w:ascii="Times New Roman" w:hAnsi="Times New Roman" w:cs="Times New Roman"/>
          <w:color w:val="0070C0"/>
          <w:sz w:val="24"/>
          <w:szCs w:val="24"/>
        </w:rPr>
        <w:t xml:space="preserve"> žárovkou o p</w:t>
      </w:r>
      <w:r w:rsidR="006A00AB">
        <w:rPr>
          <w:rFonts w:ascii="Times New Roman" w:hAnsi="Times New Roman" w:cs="Times New Roman"/>
          <w:color w:val="0070C0"/>
          <w:sz w:val="24"/>
          <w:szCs w:val="24"/>
        </w:rPr>
        <w:t>říkonu 40 W lze pozorovat, že v </w:t>
      </w:r>
      <w:r w:rsidRPr="00B95ED0">
        <w:rPr>
          <w:rFonts w:ascii="Times New Roman" w:hAnsi="Times New Roman" w:cs="Times New Roman"/>
          <w:color w:val="0070C0"/>
          <w:sz w:val="24"/>
          <w:szCs w:val="24"/>
        </w:rPr>
        <w:t xml:space="preserve">případě zapojení do obvodu 1 W žárovky či 1 W </w:t>
      </w:r>
      <w:r w:rsidR="00E73770">
        <w:rPr>
          <w:rFonts w:ascii="Times New Roman" w:hAnsi="Times New Roman" w:cs="Times New Roman"/>
          <w:color w:val="0070C0"/>
          <w:sz w:val="24"/>
          <w:szCs w:val="24"/>
        </w:rPr>
        <w:t>bzučáku</w:t>
      </w:r>
      <w:r w:rsidRPr="00B95ED0">
        <w:rPr>
          <w:rFonts w:ascii="Times New Roman" w:hAnsi="Times New Roman" w:cs="Times New Roman"/>
          <w:color w:val="0070C0"/>
          <w:sz w:val="24"/>
          <w:szCs w:val="24"/>
        </w:rPr>
        <w:t xml:space="preserve">,  výkon našeho fotovoltaického </w:t>
      </w:r>
      <w:r w:rsidR="00E73770">
        <w:rPr>
          <w:rFonts w:ascii="Times New Roman" w:hAnsi="Times New Roman" w:cs="Times New Roman"/>
          <w:color w:val="0070C0"/>
          <w:sz w:val="24"/>
          <w:szCs w:val="24"/>
        </w:rPr>
        <w:t>panelu</w:t>
      </w:r>
      <w:r w:rsidRPr="00B95ED0">
        <w:rPr>
          <w:rFonts w:ascii="Times New Roman" w:hAnsi="Times New Roman" w:cs="Times New Roman"/>
          <w:color w:val="0070C0"/>
          <w:sz w:val="24"/>
          <w:szCs w:val="24"/>
        </w:rPr>
        <w:t xml:space="preserve"> je dostatečný k rozsvícení</w:t>
      </w:r>
      <w:r w:rsidR="00A6737A">
        <w:rPr>
          <w:rFonts w:ascii="Times New Roman" w:hAnsi="Times New Roman" w:cs="Times New Roman"/>
          <w:color w:val="0070C0"/>
          <w:sz w:val="24"/>
          <w:szCs w:val="24"/>
        </w:rPr>
        <w:t>,</w:t>
      </w:r>
      <w:r w:rsidRPr="00B95ED0">
        <w:rPr>
          <w:rFonts w:ascii="Times New Roman" w:hAnsi="Times New Roman" w:cs="Times New Roman"/>
          <w:color w:val="0070C0"/>
          <w:sz w:val="24"/>
          <w:szCs w:val="24"/>
        </w:rPr>
        <w:t xml:space="preserve"> respektive bzučení </w:t>
      </w:r>
      <w:r w:rsidR="00E73770">
        <w:rPr>
          <w:rFonts w:ascii="Times New Roman" w:hAnsi="Times New Roman" w:cs="Times New Roman"/>
          <w:color w:val="0070C0"/>
          <w:sz w:val="24"/>
          <w:szCs w:val="24"/>
        </w:rPr>
        <w:t>bzučáku</w:t>
      </w:r>
      <w:r w:rsidRPr="00B95ED0">
        <w:rPr>
          <w:rFonts w:ascii="Times New Roman" w:hAnsi="Times New Roman" w:cs="Times New Roman"/>
          <w:color w:val="0070C0"/>
          <w:sz w:val="24"/>
          <w:szCs w:val="24"/>
        </w:rPr>
        <w:t>. V případě, že se do obvodu zapojí obě tyto zařízení</w:t>
      </w:r>
      <w:r w:rsidR="00A6737A">
        <w:rPr>
          <w:rFonts w:ascii="Times New Roman" w:hAnsi="Times New Roman" w:cs="Times New Roman"/>
          <w:color w:val="0070C0"/>
          <w:sz w:val="24"/>
          <w:szCs w:val="24"/>
        </w:rPr>
        <w:t xml:space="preserve"> současně, tak již výkon tohoto</w:t>
      </w:r>
      <w:r w:rsidRPr="00B95ED0">
        <w:rPr>
          <w:rFonts w:ascii="Times New Roman" w:hAnsi="Times New Roman" w:cs="Times New Roman"/>
          <w:color w:val="0070C0"/>
          <w:sz w:val="24"/>
          <w:szCs w:val="24"/>
        </w:rPr>
        <w:t xml:space="preserve"> fotovoltaického </w:t>
      </w:r>
      <w:r w:rsidR="00E73770">
        <w:rPr>
          <w:rFonts w:ascii="Times New Roman" w:hAnsi="Times New Roman" w:cs="Times New Roman"/>
          <w:color w:val="0070C0"/>
          <w:sz w:val="24"/>
          <w:szCs w:val="24"/>
        </w:rPr>
        <w:t>panelu</w:t>
      </w:r>
      <w:r w:rsidR="00A6737A">
        <w:rPr>
          <w:rFonts w:ascii="Times New Roman" w:hAnsi="Times New Roman" w:cs="Times New Roman"/>
          <w:color w:val="0070C0"/>
          <w:sz w:val="24"/>
          <w:szCs w:val="24"/>
        </w:rPr>
        <w:t xml:space="preserve"> je</w:t>
      </w:r>
      <w:r w:rsidR="00E73770">
        <w:rPr>
          <w:rFonts w:ascii="Times New Roman" w:hAnsi="Times New Roman" w:cs="Times New Roman"/>
          <w:color w:val="0070C0"/>
          <w:sz w:val="24"/>
          <w:szCs w:val="24"/>
        </w:rPr>
        <w:t xml:space="preserve"> nedostatečný pro funkci obou spotřebičů.</w:t>
      </w:r>
    </w:p>
    <w:p w:rsidR="004323DA" w:rsidRDefault="004323DA" w:rsidP="004323DA">
      <w:pPr>
        <w:pStyle w:val="Bezmezer"/>
        <w:spacing w:line="360" w:lineRule="auto"/>
        <w:jc w:val="both"/>
        <w:rPr>
          <w:rFonts w:ascii="Times New Roman" w:hAnsi="Times New Roman" w:cs="Times New Roman"/>
          <w:sz w:val="24"/>
          <w:szCs w:val="24"/>
        </w:rPr>
      </w:pPr>
    </w:p>
    <w:p w:rsidR="004323DA" w:rsidRDefault="004323DA" w:rsidP="004323DA">
      <w:pPr>
        <w:pStyle w:val="Bezmezer"/>
        <w:spacing w:line="360" w:lineRule="auto"/>
        <w:jc w:val="both"/>
        <w:rPr>
          <w:rFonts w:ascii="Times New Roman" w:hAnsi="Times New Roman" w:cs="Times New Roman"/>
          <w:sz w:val="24"/>
          <w:szCs w:val="24"/>
        </w:rPr>
      </w:pPr>
    </w:p>
    <w:p w:rsidR="004323DA" w:rsidRDefault="004323DA" w:rsidP="004323DA">
      <w:pPr>
        <w:pStyle w:val="Bezmezer"/>
        <w:spacing w:line="360" w:lineRule="auto"/>
        <w:jc w:val="both"/>
        <w:rPr>
          <w:rFonts w:ascii="Times New Roman" w:hAnsi="Times New Roman" w:cs="Times New Roman"/>
          <w:sz w:val="24"/>
          <w:szCs w:val="24"/>
        </w:rPr>
      </w:pPr>
    </w:p>
    <w:p w:rsidR="009079DB" w:rsidRDefault="009079DB">
      <w:pPr>
        <w:spacing w:before="0" w:after="200"/>
        <w:jc w:val="left"/>
        <w:rPr>
          <w:rFonts w:cs="Times New Roman"/>
          <w:szCs w:val="24"/>
        </w:rPr>
      </w:pPr>
      <w:r>
        <w:rPr>
          <w:rFonts w:cs="Times New Roman"/>
          <w:szCs w:val="24"/>
        </w:rPr>
        <w:br w:type="page"/>
      </w:r>
    </w:p>
    <w:p w:rsidR="004323DA" w:rsidRPr="00902262" w:rsidRDefault="0035669C" w:rsidP="004323DA">
      <w:pPr>
        <w:pStyle w:val="Bezmezer"/>
        <w:spacing w:line="360" w:lineRule="auto"/>
        <w:jc w:val="center"/>
        <w:rPr>
          <w:rFonts w:ascii="Times New Roman" w:hAnsi="Times New Roman" w:cs="Times New Roman"/>
          <w:sz w:val="24"/>
          <w:szCs w:val="24"/>
        </w:rPr>
      </w:pPr>
      <w:bookmarkStart w:id="45" w:name="_Toc384848023"/>
      <w:r>
        <w:rPr>
          <w:rStyle w:val="Nadpis2Char"/>
        </w:rPr>
        <w:lastRenderedPageBreak/>
        <w:t>9</w:t>
      </w:r>
      <w:r w:rsidR="001E62D3" w:rsidRPr="001E62D3">
        <w:rPr>
          <w:rStyle w:val="Nadpis2Char"/>
        </w:rPr>
        <w:t xml:space="preserve">.2 </w:t>
      </w:r>
      <w:r w:rsidR="004323DA" w:rsidRPr="001E62D3">
        <w:rPr>
          <w:rStyle w:val="Nadpis2Char"/>
        </w:rPr>
        <w:t>Laboratorní cvičení č. 2</w:t>
      </w:r>
      <w:bookmarkEnd w:id="45"/>
      <w:r w:rsidR="004323DA" w:rsidRPr="00902262">
        <w:rPr>
          <w:rFonts w:ascii="Times New Roman" w:hAnsi="Times New Roman" w:cs="Times New Roman"/>
          <w:sz w:val="24"/>
          <w:szCs w:val="24"/>
        </w:rPr>
        <w:t xml:space="preserve"> - Závislost výkonu </w:t>
      </w:r>
    </w:p>
    <w:p w:rsidR="004323DA" w:rsidRPr="00902262" w:rsidRDefault="004323DA" w:rsidP="004323DA">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fotovoltaického článku na vzdálenosti zdroje světelného záření od panelu</w:t>
      </w:r>
    </w:p>
    <w:p w:rsidR="004323DA" w:rsidRPr="00902262" w:rsidRDefault="004323DA" w:rsidP="004323DA">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ab/>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V úloze č. 2 se bude měřit výkonové charakter</w:t>
      </w:r>
      <w:r>
        <w:rPr>
          <w:rFonts w:ascii="Times New Roman" w:hAnsi="Times New Roman" w:cs="Times New Roman"/>
          <w:sz w:val="24"/>
          <w:szCs w:val="24"/>
        </w:rPr>
        <w:t>istiky fotovoltaických článků v </w:t>
      </w:r>
      <w:r w:rsidRPr="00902262">
        <w:rPr>
          <w:rFonts w:ascii="Times New Roman" w:hAnsi="Times New Roman" w:cs="Times New Roman"/>
          <w:sz w:val="24"/>
          <w:szCs w:val="24"/>
        </w:rPr>
        <w:t xml:space="preserve">závislosti na vzdálenosti světelného zdroje od aktivní části článku. Intenzita světelného záření má v praktickém provozu elektráren nejvýznamnější vliv na generovaný výkon. </w:t>
      </w:r>
    </w:p>
    <w:p w:rsidR="004323DA" w:rsidRPr="00902262" w:rsidRDefault="004323DA" w:rsidP="004323DA">
      <w:pPr>
        <w:pStyle w:val="Bezmezer"/>
        <w:spacing w:line="360" w:lineRule="auto"/>
        <w:jc w:val="both"/>
        <w:rPr>
          <w:rFonts w:ascii="Times New Roman" w:hAnsi="Times New Roman" w:cs="Times New Roman"/>
          <w:sz w:val="24"/>
          <w:szCs w:val="24"/>
        </w:rPr>
      </w:pP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Úvod:</w:t>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r>
      <w:r w:rsidRPr="00902262">
        <w:rPr>
          <w:rFonts w:ascii="Times New Roman" w:hAnsi="Times New Roman" w:cs="Times New Roman"/>
          <w:color w:val="000000"/>
          <w:sz w:val="24"/>
          <w:szCs w:val="24"/>
        </w:rPr>
        <w:t>Umístění a orientace solárních</w:t>
      </w:r>
      <w:r w:rsidR="00E73770">
        <w:rPr>
          <w:rFonts w:ascii="Times New Roman" w:hAnsi="Times New Roman" w:cs="Times New Roman"/>
          <w:color w:val="000000"/>
          <w:sz w:val="24"/>
          <w:szCs w:val="24"/>
        </w:rPr>
        <w:t>/fotovoltaických</w:t>
      </w:r>
      <w:r w:rsidRPr="00902262">
        <w:rPr>
          <w:rFonts w:ascii="Times New Roman" w:hAnsi="Times New Roman" w:cs="Times New Roman"/>
          <w:color w:val="000000"/>
          <w:sz w:val="24"/>
          <w:szCs w:val="24"/>
        </w:rPr>
        <w:t xml:space="preserve"> </w:t>
      </w:r>
      <w:r w:rsidR="00E73770">
        <w:rPr>
          <w:rFonts w:ascii="Times New Roman" w:hAnsi="Times New Roman" w:cs="Times New Roman"/>
          <w:color w:val="000000"/>
          <w:sz w:val="24"/>
          <w:szCs w:val="24"/>
        </w:rPr>
        <w:t>panelů</w:t>
      </w:r>
      <w:r w:rsidRPr="00902262">
        <w:rPr>
          <w:rFonts w:ascii="Times New Roman" w:hAnsi="Times New Roman" w:cs="Times New Roman"/>
          <w:color w:val="000000"/>
          <w:sz w:val="24"/>
          <w:szCs w:val="24"/>
        </w:rPr>
        <w:t xml:space="preserve"> má zásadní vliv na množství vyrobené energie.</w:t>
      </w:r>
      <w:r w:rsidRPr="00902262">
        <w:rPr>
          <w:rFonts w:ascii="Times New Roman" w:hAnsi="Times New Roman" w:cs="Times New Roman"/>
          <w:sz w:val="24"/>
          <w:szCs w:val="24"/>
        </w:rPr>
        <w:t xml:space="preserve"> </w:t>
      </w:r>
      <w:r>
        <w:rPr>
          <w:rFonts w:ascii="Times New Roman" w:hAnsi="Times New Roman" w:cs="Times New Roman"/>
          <w:sz w:val="24"/>
          <w:szCs w:val="24"/>
        </w:rPr>
        <w:t>Intenzita</w:t>
      </w:r>
      <w:r w:rsidRPr="00902262">
        <w:rPr>
          <w:rFonts w:ascii="Times New Roman" w:hAnsi="Times New Roman" w:cs="Times New Roman"/>
          <w:sz w:val="24"/>
          <w:szCs w:val="24"/>
        </w:rPr>
        <w:t xml:space="preserve"> os</w:t>
      </w:r>
      <w:r>
        <w:rPr>
          <w:rFonts w:ascii="Times New Roman" w:hAnsi="Times New Roman" w:cs="Times New Roman"/>
          <w:sz w:val="24"/>
          <w:szCs w:val="24"/>
        </w:rPr>
        <w:t xml:space="preserve">vitu fotovoltaického </w:t>
      </w:r>
      <w:r w:rsidR="00E73770">
        <w:rPr>
          <w:rFonts w:ascii="Times New Roman" w:hAnsi="Times New Roman" w:cs="Times New Roman"/>
          <w:sz w:val="24"/>
          <w:szCs w:val="24"/>
        </w:rPr>
        <w:t>panelu</w:t>
      </w:r>
      <w:r>
        <w:rPr>
          <w:rFonts w:ascii="Times New Roman" w:hAnsi="Times New Roman" w:cs="Times New Roman"/>
          <w:sz w:val="24"/>
          <w:szCs w:val="24"/>
        </w:rPr>
        <w:t xml:space="preserve"> má významn</w:t>
      </w:r>
      <w:r w:rsidR="00E73770">
        <w:rPr>
          <w:rFonts w:ascii="Times New Roman" w:hAnsi="Times New Roman" w:cs="Times New Roman"/>
          <w:sz w:val="24"/>
          <w:szCs w:val="24"/>
        </w:rPr>
        <w:t xml:space="preserve">ý </w:t>
      </w:r>
      <w:r w:rsidRPr="00902262">
        <w:rPr>
          <w:rFonts w:ascii="Times New Roman" w:hAnsi="Times New Roman" w:cs="Times New Roman"/>
          <w:sz w:val="24"/>
          <w:szCs w:val="24"/>
        </w:rPr>
        <w:t>vliv na výkon generovaný fotovoltaickou elektrárnou. V běžných podmínkách tak není reálné dosáhnout stejné velikosti intenzity slunečního záření na celé aktivn</w:t>
      </w:r>
      <w:r w:rsidR="00811599">
        <w:rPr>
          <w:rFonts w:ascii="Times New Roman" w:hAnsi="Times New Roman" w:cs="Times New Roman"/>
          <w:sz w:val="24"/>
          <w:szCs w:val="24"/>
        </w:rPr>
        <w:t>í ploše. V praxi může dojít i k </w:t>
      </w:r>
      <w:r w:rsidRPr="00902262">
        <w:rPr>
          <w:rFonts w:ascii="Times New Roman" w:hAnsi="Times New Roman" w:cs="Times New Roman"/>
          <w:sz w:val="24"/>
          <w:szCs w:val="24"/>
        </w:rPr>
        <w:t>poměrně významným nerovnoměrnostem</w:t>
      </w:r>
      <w:r w:rsidR="00E73770">
        <w:rPr>
          <w:rFonts w:ascii="Times New Roman" w:hAnsi="Times New Roman" w:cs="Times New Roman"/>
          <w:sz w:val="24"/>
          <w:szCs w:val="24"/>
        </w:rPr>
        <w:t xml:space="preserve"> osvětlení plochy panelu</w:t>
      </w:r>
      <w:r w:rsidRPr="00902262">
        <w:rPr>
          <w:rFonts w:ascii="Times New Roman" w:hAnsi="Times New Roman" w:cs="Times New Roman"/>
          <w:sz w:val="24"/>
          <w:szCs w:val="24"/>
        </w:rPr>
        <w:t>, které mohou vzniknout přechodem oblačnosti, nečistotami na panelech či stínem způs</w:t>
      </w:r>
      <w:r>
        <w:rPr>
          <w:rFonts w:ascii="Times New Roman" w:hAnsi="Times New Roman" w:cs="Times New Roman"/>
          <w:sz w:val="24"/>
          <w:szCs w:val="24"/>
        </w:rPr>
        <w:t xml:space="preserve">obeným cizorodým předmětem (např. stromů). </w:t>
      </w:r>
      <w:r w:rsidRPr="00902262">
        <w:rPr>
          <w:rFonts w:ascii="Times New Roman" w:hAnsi="Times New Roman" w:cs="Times New Roman"/>
          <w:sz w:val="24"/>
          <w:szCs w:val="24"/>
        </w:rPr>
        <w:t>Účinnost fotovoltaického panelu je závislá na celé řadě aspektů, které souvisí hlavně s technologickou kvalitou samotné výroby panelu. Lze tedy předpokládat, že kvalitněji vyrobené panely budou mít nižší závislost na těchto vnějších vlivech.</w:t>
      </w:r>
    </w:p>
    <w:p w:rsidR="004323DA" w:rsidRPr="00902262" w:rsidRDefault="004323DA" w:rsidP="004323DA">
      <w:pPr>
        <w:pStyle w:val="Bezmezer"/>
        <w:spacing w:line="360" w:lineRule="auto"/>
        <w:jc w:val="both"/>
        <w:rPr>
          <w:rFonts w:ascii="Times New Roman" w:hAnsi="Times New Roman" w:cs="Times New Roman"/>
          <w:sz w:val="24"/>
          <w:szCs w:val="24"/>
        </w:rPr>
      </w:pP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Cíl práce:</w:t>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Cílem tohoto laboratorního cvičení je změřit závislost v</w:t>
      </w:r>
      <w:r w:rsidR="004A0913">
        <w:rPr>
          <w:rFonts w:ascii="Times New Roman" w:hAnsi="Times New Roman" w:cs="Times New Roman"/>
          <w:sz w:val="24"/>
          <w:szCs w:val="24"/>
        </w:rPr>
        <w:t>ýkonu fotovoltaického panelu na</w:t>
      </w:r>
      <w:r w:rsidRPr="00902262">
        <w:rPr>
          <w:rFonts w:ascii="Times New Roman" w:hAnsi="Times New Roman" w:cs="Times New Roman"/>
          <w:sz w:val="24"/>
          <w:szCs w:val="24"/>
        </w:rPr>
        <w:t xml:space="preserve"> vzdálenosti zdroje světelného záření.</w:t>
      </w:r>
    </w:p>
    <w:p w:rsidR="004323DA" w:rsidRPr="00902262" w:rsidRDefault="004323DA" w:rsidP="004323DA">
      <w:pPr>
        <w:pStyle w:val="Bezmezer"/>
        <w:spacing w:line="360" w:lineRule="auto"/>
        <w:jc w:val="both"/>
        <w:rPr>
          <w:rFonts w:ascii="Times New Roman" w:hAnsi="Times New Roman" w:cs="Times New Roman"/>
          <w:sz w:val="24"/>
          <w:szCs w:val="24"/>
        </w:rPr>
      </w:pPr>
    </w:p>
    <w:p w:rsidR="001277FA"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 xml:space="preserve">Pomůcky: </w:t>
      </w:r>
    </w:p>
    <w:p w:rsidR="004323DA" w:rsidRPr="00902262" w:rsidRDefault="004A0913"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F</w:t>
      </w:r>
      <w:r w:rsidR="004323DA" w:rsidRPr="00902262">
        <w:rPr>
          <w:rFonts w:ascii="Times New Roman" w:hAnsi="Times New Roman" w:cs="Times New Roman"/>
          <w:sz w:val="24"/>
          <w:szCs w:val="24"/>
        </w:rPr>
        <w:t>otovoltaický článek, světelný zdroj (</w:t>
      </w:r>
      <w:r w:rsidR="004323DA">
        <w:rPr>
          <w:rFonts w:ascii="Times New Roman" w:hAnsi="Times New Roman" w:cs="Times New Roman"/>
          <w:sz w:val="24"/>
          <w:szCs w:val="24"/>
        </w:rPr>
        <w:t xml:space="preserve">klasická </w:t>
      </w:r>
      <w:r w:rsidR="004323DA" w:rsidRPr="00902262">
        <w:rPr>
          <w:rFonts w:ascii="Times New Roman" w:hAnsi="Times New Roman" w:cs="Times New Roman"/>
          <w:sz w:val="24"/>
          <w:szCs w:val="24"/>
        </w:rPr>
        <w:t>žárovka</w:t>
      </w:r>
      <w:r w:rsidR="004323DA">
        <w:rPr>
          <w:rFonts w:ascii="Times New Roman" w:hAnsi="Times New Roman" w:cs="Times New Roman"/>
          <w:sz w:val="24"/>
          <w:szCs w:val="24"/>
        </w:rPr>
        <w:t xml:space="preserve"> 40</w:t>
      </w:r>
      <w:r w:rsidR="00E73770">
        <w:rPr>
          <w:rFonts w:ascii="Times New Roman" w:hAnsi="Times New Roman" w:cs="Times New Roman"/>
          <w:sz w:val="24"/>
          <w:szCs w:val="24"/>
        </w:rPr>
        <w:t> </w:t>
      </w:r>
      <w:r w:rsidR="004323DA">
        <w:rPr>
          <w:rFonts w:ascii="Times New Roman" w:hAnsi="Times New Roman" w:cs="Times New Roman"/>
          <w:sz w:val="24"/>
          <w:szCs w:val="24"/>
        </w:rPr>
        <w:t>W</w:t>
      </w:r>
      <w:r w:rsidR="004323DA" w:rsidRPr="00902262">
        <w:rPr>
          <w:rFonts w:ascii="Times New Roman" w:hAnsi="Times New Roman" w:cs="Times New Roman"/>
          <w:sz w:val="24"/>
          <w:szCs w:val="24"/>
        </w:rPr>
        <w:t>),</w:t>
      </w:r>
      <w:r w:rsidR="004323DA">
        <w:rPr>
          <w:rFonts w:ascii="Times New Roman" w:hAnsi="Times New Roman" w:cs="Times New Roman"/>
          <w:sz w:val="24"/>
          <w:szCs w:val="24"/>
        </w:rPr>
        <w:t xml:space="preserve"> vodiče,</w:t>
      </w:r>
      <w:r w:rsidR="004323DA" w:rsidRPr="00902262">
        <w:rPr>
          <w:rFonts w:ascii="Times New Roman" w:hAnsi="Times New Roman" w:cs="Times New Roman"/>
          <w:sz w:val="24"/>
          <w:szCs w:val="24"/>
        </w:rPr>
        <w:t xml:space="preserve"> </w:t>
      </w:r>
      <w:r w:rsidR="004323DA">
        <w:rPr>
          <w:rFonts w:ascii="Times New Roman" w:hAnsi="Times New Roman" w:cs="Times New Roman"/>
          <w:sz w:val="24"/>
          <w:szCs w:val="24"/>
        </w:rPr>
        <w:t>lampička</w:t>
      </w:r>
      <w:r w:rsidR="00E73770">
        <w:rPr>
          <w:rFonts w:ascii="Times New Roman" w:hAnsi="Times New Roman" w:cs="Times New Roman"/>
          <w:sz w:val="24"/>
          <w:szCs w:val="24"/>
        </w:rPr>
        <w:t xml:space="preserve"> vybavená stínidlem</w:t>
      </w:r>
      <w:r w:rsidR="004323DA" w:rsidRPr="00902262">
        <w:rPr>
          <w:rFonts w:ascii="Times New Roman" w:hAnsi="Times New Roman" w:cs="Times New Roman"/>
          <w:sz w:val="24"/>
          <w:szCs w:val="24"/>
        </w:rPr>
        <w:t xml:space="preserve">, </w:t>
      </w:r>
      <w:r>
        <w:rPr>
          <w:rFonts w:ascii="Times New Roman" w:hAnsi="Times New Roman" w:cs="Times New Roman"/>
          <w:sz w:val="24"/>
          <w:szCs w:val="24"/>
        </w:rPr>
        <w:t>multimetr, pravítko.</w:t>
      </w:r>
    </w:p>
    <w:p w:rsidR="004323DA" w:rsidRDefault="004323DA" w:rsidP="004323DA">
      <w:pPr>
        <w:pStyle w:val="Bezmezer"/>
        <w:spacing w:line="360" w:lineRule="auto"/>
        <w:jc w:val="both"/>
        <w:rPr>
          <w:rFonts w:ascii="Times New Roman" w:hAnsi="Times New Roman" w:cs="Times New Roman"/>
          <w:sz w:val="24"/>
          <w:szCs w:val="24"/>
        </w:rPr>
      </w:pPr>
    </w:p>
    <w:p w:rsidR="001277FA" w:rsidRDefault="001277FA" w:rsidP="004323DA">
      <w:pPr>
        <w:pStyle w:val="Bezmezer"/>
        <w:spacing w:line="360" w:lineRule="auto"/>
        <w:jc w:val="both"/>
        <w:rPr>
          <w:rFonts w:ascii="Times New Roman" w:hAnsi="Times New Roman" w:cs="Times New Roman"/>
          <w:sz w:val="24"/>
          <w:szCs w:val="24"/>
        </w:rPr>
      </w:pPr>
    </w:p>
    <w:p w:rsidR="001277FA" w:rsidRDefault="001277FA" w:rsidP="004323DA">
      <w:pPr>
        <w:pStyle w:val="Bezmezer"/>
        <w:spacing w:line="360" w:lineRule="auto"/>
        <w:jc w:val="both"/>
        <w:rPr>
          <w:rFonts w:ascii="Times New Roman" w:hAnsi="Times New Roman" w:cs="Times New Roman"/>
          <w:sz w:val="24"/>
          <w:szCs w:val="24"/>
        </w:rPr>
      </w:pPr>
    </w:p>
    <w:p w:rsidR="001277FA" w:rsidRDefault="001277FA" w:rsidP="004323DA">
      <w:pPr>
        <w:pStyle w:val="Bezmezer"/>
        <w:spacing w:line="360" w:lineRule="auto"/>
        <w:jc w:val="both"/>
        <w:rPr>
          <w:rFonts w:ascii="Times New Roman" w:hAnsi="Times New Roman" w:cs="Times New Roman"/>
          <w:sz w:val="24"/>
          <w:szCs w:val="24"/>
        </w:rPr>
      </w:pPr>
    </w:p>
    <w:p w:rsidR="001277FA" w:rsidRDefault="001277FA" w:rsidP="004323DA">
      <w:pPr>
        <w:pStyle w:val="Bezmezer"/>
        <w:spacing w:line="360" w:lineRule="auto"/>
        <w:jc w:val="both"/>
        <w:rPr>
          <w:rFonts w:ascii="Times New Roman" w:hAnsi="Times New Roman" w:cs="Times New Roman"/>
          <w:sz w:val="24"/>
          <w:szCs w:val="24"/>
        </w:rPr>
      </w:pPr>
    </w:p>
    <w:p w:rsidR="004A0913" w:rsidRDefault="004A0913" w:rsidP="004323DA">
      <w:pPr>
        <w:pStyle w:val="Bezmezer"/>
        <w:spacing w:line="360" w:lineRule="auto"/>
        <w:jc w:val="both"/>
        <w:rPr>
          <w:rFonts w:ascii="Times New Roman" w:hAnsi="Times New Roman" w:cs="Times New Roman"/>
          <w:sz w:val="24"/>
          <w:szCs w:val="24"/>
        </w:rPr>
      </w:pPr>
    </w:p>
    <w:p w:rsidR="004A0913" w:rsidRDefault="004A0913" w:rsidP="004323DA">
      <w:pPr>
        <w:pStyle w:val="Bezmezer"/>
        <w:spacing w:line="360" w:lineRule="auto"/>
        <w:jc w:val="both"/>
        <w:rPr>
          <w:rFonts w:ascii="Times New Roman" w:hAnsi="Times New Roman" w:cs="Times New Roman"/>
          <w:sz w:val="24"/>
          <w:szCs w:val="24"/>
        </w:rPr>
      </w:pPr>
    </w:p>
    <w:p w:rsidR="001277FA" w:rsidRPr="00902262" w:rsidRDefault="001277FA" w:rsidP="004323DA">
      <w:pPr>
        <w:pStyle w:val="Bezmezer"/>
        <w:spacing w:line="360" w:lineRule="auto"/>
        <w:jc w:val="both"/>
        <w:rPr>
          <w:rFonts w:ascii="Times New Roman" w:hAnsi="Times New Roman" w:cs="Times New Roman"/>
          <w:sz w:val="24"/>
          <w:szCs w:val="24"/>
        </w:rPr>
      </w:pPr>
    </w:p>
    <w:p w:rsidR="004323DA" w:rsidRDefault="00825786" w:rsidP="004323DA">
      <w:pPr>
        <w:pStyle w:val="Bezmezer"/>
        <w:spacing w:line="360" w:lineRule="auto"/>
        <w:jc w:val="both"/>
        <w:rPr>
          <w:rFonts w:ascii="Times New Roman" w:hAnsi="Times New Roman" w:cs="Times New Roman"/>
          <w:sz w:val="24"/>
          <w:szCs w:val="24"/>
        </w:rPr>
      </w:pPr>
      <w:r w:rsidRPr="00825786">
        <w:rPr>
          <w:rFonts w:ascii="Times New Roman" w:hAnsi="Times New Roman" w:cs="Times New Roman"/>
          <w:b/>
          <w:sz w:val="24"/>
          <w:szCs w:val="24"/>
        </w:rPr>
        <w:lastRenderedPageBreak/>
        <w:t>Obr. 4</w:t>
      </w:r>
      <w:r>
        <w:rPr>
          <w:rFonts w:ascii="Times New Roman" w:hAnsi="Times New Roman" w:cs="Times New Roman"/>
          <w:sz w:val="24"/>
          <w:szCs w:val="24"/>
        </w:rPr>
        <w:t xml:space="preserve"> </w:t>
      </w:r>
      <w:r w:rsidR="004323DA" w:rsidRPr="00902262">
        <w:rPr>
          <w:rFonts w:ascii="Times New Roman" w:hAnsi="Times New Roman" w:cs="Times New Roman"/>
          <w:sz w:val="24"/>
          <w:szCs w:val="24"/>
        </w:rPr>
        <w:t>Schéma zapojení:</w:t>
      </w:r>
      <w:r w:rsidR="004323DA" w:rsidRPr="000C2E39">
        <w:rPr>
          <w:rFonts w:ascii="Times New Roman" w:hAnsi="Times New Roman" w:cs="Times New Roman"/>
          <w:noProof/>
          <w:sz w:val="24"/>
          <w:szCs w:val="24"/>
          <w:lang w:eastAsia="cs-CZ"/>
        </w:rPr>
        <w:t xml:space="preserve"> </w:t>
      </w:r>
    </w:p>
    <w:p w:rsidR="004323DA" w:rsidRDefault="00D14B23" w:rsidP="00184273">
      <w:pPr>
        <w:pStyle w:val="Bezmeze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pict>
          <v:shapetype id="_x0000_t32" coordsize="21600,21600" o:spt="32" o:oned="t" path="m,l21600,21600e" filled="f">
            <v:path arrowok="t" fillok="f" o:connecttype="none"/>
            <o:lock v:ext="edit" shapetype="t"/>
          </v:shapetype>
          <v:shape id="_x0000_s1036" type="#_x0000_t32" style="position:absolute;left:0;text-align:left;margin-left:61.6pt;margin-top:89.65pt;width:1.5pt;height:23.25pt;flip:x;z-index:251673600" o:connectortype="straight">
            <v:stroke startarrow="block" endarrow="block"/>
          </v:shape>
        </w:pict>
      </w:r>
      <w:r w:rsidR="00441BF5">
        <w:rPr>
          <w:rFonts w:ascii="Times New Roman" w:hAnsi="Times New Roman" w:cs="Times New Roman"/>
          <w:noProof/>
          <w:sz w:val="24"/>
          <w:szCs w:val="24"/>
          <w:lang w:eastAsia="cs-CZ"/>
        </w:rPr>
        <w:drawing>
          <wp:inline distT="0" distB="0" distL="0" distR="0">
            <wp:extent cx="4396815" cy="3402418"/>
            <wp:effectExtent l="19050" t="0" r="3735" b="0"/>
            <wp:docPr id="45" name="obrázek 5"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12" cstate="print"/>
                    <a:srcRect/>
                    <a:stretch>
                      <a:fillRect/>
                    </a:stretch>
                  </pic:blipFill>
                  <pic:spPr bwMode="auto">
                    <a:xfrm>
                      <a:off x="0" y="0"/>
                      <a:ext cx="4397817" cy="3403194"/>
                    </a:xfrm>
                    <a:prstGeom prst="rect">
                      <a:avLst/>
                    </a:prstGeom>
                    <a:noFill/>
                    <a:ln w="9525">
                      <a:noFill/>
                      <a:miter lim="800000"/>
                      <a:headEnd/>
                      <a:tailEnd/>
                    </a:ln>
                  </pic:spPr>
                </pic:pic>
              </a:graphicData>
            </a:graphic>
          </wp:inline>
        </w:drawing>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Pracovní postup:</w:t>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1. Dle schématu zapojte elektrický obvod.</w:t>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 xml:space="preserve">2. Světelný zdroj umístěte do vzdálenosti </w:t>
      </w:r>
      <w:r>
        <w:rPr>
          <w:rFonts w:ascii="Times New Roman" w:hAnsi="Times New Roman" w:cs="Times New Roman"/>
          <w:sz w:val="24"/>
          <w:szCs w:val="24"/>
        </w:rPr>
        <w:t>1</w:t>
      </w:r>
      <w:r w:rsidRPr="00902262">
        <w:rPr>
          <w:rFonts w:ascii="Times New Roman" w:hAnsi="Times New Roman" w:cs="Times New Roman"/>
          <w:sz w:val="24"/>
          <w:szCs w:val="24"/>
        </w:rPr>
        <w:t xml:space="preserve"> cm od fotovoltaického </w:t>
      </w:r>
      <w:r w:rsidR="00696076">
        <w:rPr>
          <w:rFonts w:ascii="Times New Roman" w:hAnsi="Times New Roman" w:cs="Times New Roman"/>
          <w:sz w:val="24"/>
          <w:szCs w:val="24"/>
        </w:rPr>
        <w:t>panelu</w:t>
      </w:r>
      <w:r w:rsidRPr="00902262">
        <w:rPr>
          <w:rFonts w:ascii="Times New Roman" w:hAnsi="Times New Roman" w:cs="Times New Roman"/>
          <w:sz w:val="24"/>
          <w:szCs w:val="24"/>
        </w:rPr>
        <w:t>.</w:t>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 xml:space="preserve">3. Světelný zdroj zapněte a na </w:t>
      </w:r>
      <w:r>
        <w:rPr>
          <w:rFonts w:ascii="Times New Roman" w:hAnsi="Times New Roman" w:cs="Times New Roman"/>
          <w:sz w:val="24"/>
          <w:szCs w:val="24"/>
        </w:rPr>
        <w:t xml:space="preserve">multimetru odečtěte výsledné hodnoty napětí a proudu </w:t>
      </w:r>
      <w:r>
        <w:rPr>
          <w:rFonts w:ascii="Times New Roman" w:hAnsi="Times New Roman" w:cs="Times New Roman"/>
          <w:sz w:val="24"/>
          <w:szCs w:val="24"/>
        </w:rPr>
        <w:tab/>
      </w:r>
      <w:r w:rsidRPr="00902262">
        <w:rPr>
          <w:rFonts w:ascii="Times New Roman" w:hAnsi="Times New Roman" w:cs="Times New Roman"/>
          <w:sz w:val="24"/>
          <w:szCs w:val="24"/>
        </w:rPr>
        <w:t xml:space="preserve">fotovoltaického </w:t>
      </w:r>
      <w:r w:rsidR="004A0913">
        <w:rPr>
          <w:rFonts w:ascii="Times New Roman" w:hAnsi="Times New Roman" w:cs="Times New Roman"/>
          <w:sz w:val="24"/>
          <w:szCs w:val="24"/>
        </w:rPr>
        <w:t>panel</w:t>
      </w:r>
      <w:r>
        <w:rPr>
          <w:rFonts w:ascii="Times New Roman" w:hAnsi="Times New Roman" w:cs="Times New Roman"/>
          <w:sz w:val="24"/>
          <w:szCs w:val="24"/>
        </w:rPr>
        <w:t>u. Hodnoty</w:t>
      </w:r>
      <w:r w:rsidRPr="00902262">
        <w:rPr>
          <w:rFonts w:ascii="Times New Roman" w:hAnsi="Times New Roman" w:cs="Times New Roman"/>
          <w:sz w:val="24"/>
          <w:szCs w:val="24"/>
        </w:rPr>
        <w:t xml:space="preserve"> zapište do tabulky měření.</w:t>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4. Při dalších čtyřech</w:t>
      </w:r>
      <w:r w:rsidRPr="00902262">
        <w:rPr>
          <w:rFonts w:ascii="Times New Roman" w:hAnsi="Times New Roman" w:cs="Times New Roman"/>
          <w:sz w:val="24"/>
          <w:szCs w:val="24"/>
        </w:rPr>
        <w:t xml:space="preserve"> měřeních umístěte zdroj světla do vz</w:t>
      </w:r>
      <w:r>
        <w:rPr>
          <w:rFonts w:ascii="Times New Roman" w:hAnsi="Times New Roman" w:cs="Times New Roman"/>
          <w:sz w:val="24"/>
          <w:szCs w:val="24"/>
        </w:rPr>
        <w:t xml:space="preserve">dálenosti 10 cm, 30 cm,  </w:t>
      </w:r>
    </w:p>
    <w:p w:rsidR="004323DA" w:rsidRPr="00902262"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50 cm a 70</w:t>
      </w:r>
      <w:r w:rsidRPr="00902262">
        <w:rPr>
          <w:rFonts w:ascii="Times New Roman" w:hAnsi="Times New Roman" w:cs="Times New Roman"/>
          <w:sz w:val="24"/>
          <w:szCs w:val="24"/>
        </w:rPr>
        <w:t> cm od akti</w:t>
      </w:r>
      <w:r w:rsidR="004A0913">
        <w:rPr>
          <w:rFonts w:ascii="Times New Roman" w:hAnsi="Times New Roman" w:cs="Times New Roman"/>
          <w:sz w:val="24"/>
          <w:szCs w:val="24"/>
        </w:rPr>
        <w:t>vní části fotovoltaického panelu</w:t>
      </w:r>
      <w:r w:rsidRPr="00902262">
        <w:rPr>
          <w:rFonts w:ascii="Times New Roman" w:hAnsi="Times New Roman" w:cs="Times New Roman"/>
          <w:sz w:val="24"/>
          <w:szCs w:val="24"/>
        </w:rPr>
        <w:t xml:space="preserve">. </w:t>
      </w:r>
    </w:p>
    <w:p w:rsidR="004323DA"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5. Jednotlivé naměřené hodnoty</w:t>
      </w:r>
      <w:r>
        <w:rPr>
          <w:rFonts w:ascii="Times New Roman" w:hAnsi="Times New Roman" w:cs="Times New Roman"/>
          <w:sz w:val="24"/>
          <w:szCs w:val="24"/>
        </w:rPr>
        <w:t xml:space="preserve"> napětí a proudu</w:t>
      </w:r>
      <w:r w:rsidRPr="00902262">
        <w:rPr>
          <w:rFonts w:ascii="Times New Roman" w:hAnsi="Times New Roman" w:cs="Times New Roman"/>
          <w:sz w:val="24"/>
          <w:szCs w:val="24"/>
        </w:rPr>
        <w:t xml:space="preserve"> zapište do tabulky měření.</w:t>
      </w:r>
    </w:p>
    <w:p w:rsidR="004323DA" w:rsidRPr="00902262"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6. Z naměřených a zapsaných hodnot v tabulce vypočítejte výkon fotovoltaického </w:t>
      </w:r>
      <w:r>
        <w:rPr>
          <w:rFonts w:ascii="Times New Roman" w:hAnsi="Times New Roman" w:cs="Times New Roman"/>
          <w:sz w:val="24"/>
          <w:szCs w:val="24"/>
        </w:rPr>
        <w:tab/>
      </w:r>
      <w:r w:rsidR="00811599">
        <w:rPr>
          <w:rFonts w:ascii="Times New Roman" w:hAnsi="Times New Roman" w:cs="Times New Roman"/>
          <w:sz w:val="24"/>
          <w:szCs w:val="24"/>
        </w:rPr>
        <w:t xml:space="preserve">    </w:t>
      </w:r>
      <w:r>
        <w:rPr>
          <w:rFonts w:ascii="Times New Roman" w:hAnsi="Times New Roman" w:cs="Times New Roman"/>
          <w:sz w:val="24"/>
          <w:szCs w:val="24"/>
        </w:rPr>
        <w:t>panelu.</w:t>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7</w:t>
      </w:r>
      <w:r w:rsidRPr="00902262">
        <w:rPr>
          <w:rFonts w:ascii="Times New Roman" w:hAnsi="Times New Roman" w:cs="Times New Roman"/>
          <w:sz w:val="24"/>
          <w:szCs w:val="24"/>
        </w:rPr>
        <w:t xml:space="preserve">. Z </w:t>
      </w:r>
      <w:r>
        <w:rPr>
          <w:rFonts w:ascii="Times New Roman" w:hAnsi="Times New Roman" w:cs="Times New Roman"/>
          <w:sz w:val="24"/>
          <w:szCs w:val="24"/>
        </w:rPr>
        <w:t>vypočítaných</w:t>
      </w:r>
      <w:r w:rsidRPr="00902262">
        <w:rPr>
          <w:rFonts w:ascii="Times New Roman" w:hAnsi="Times New Roman" w:cs="Times New Roman"/>
          <w:sz w:val="24"/>
          <w:szCs w:val="24"/>
        </w:rPr>
        <w:t xml:space="preserve"> hodnot vytvořte graf závislosti výkonu fotovoltaického </w:t>
      </w:r>
      <w:r w:rsidR="00696076">
        <w:rPr>
          <w:rFonts w:ascii="Times New Roman" w:hAnsi="Times New Roman" w:cs="Times New Roman"/>
          <w:sz w:val="24"/>
          <w:szCs w:val="24"/>
        </w:rPr>
        <w:t>panelu</w:t>
      </w:r>
      <w:r w:rsidRPr="00902262">
        <w:rPr>
          <w:rFonts w:ascii="Times New Roman" w:hAnsi="Times New Roman" w:cs="Times New Roman"/>
          <w:sz w:val="24"/>
          <w:szCs w:val="24"/>
        </w:rPr>
        <w:t xml:space="preserve"> na  </w:t>
      </w:r>
      <w:r w:rsidRPr="00902262">
        <w:rPr>
          <w:rFonts w:ascii="Times New Roman" w:hAnsi="Times New Roman" w:cs="Times New Roman"/>
          <w:sz w:val="24"/>
          <w:szCs w:val="24"/>
        </w:rPr>
        <w:tab/>
      </w:r>
      <w:r w:rsidR="00811599">
        <w:rPr>
          <w:rFonts w:ascii="Times New Roman" w:hAnsi="Times New Roman" w:cs="Times New Roman"/>
          <w:sz w:val="24"/>
          <w:szCs w:val="24"/>
        </w:rPr>
        <w:t xml:space="preserve">    </w:t>
      </w:r>
      <w:r>
        <w:rPr>
          <w:rFonts w:ascii="Times New Roman" w:hAnsi="Times New Roman" w:cs="Times New Roman"/>
          <w:sz w:val="24"/>
          <w:szCs w:val="24"/>
        </w:rPr>
        <w:t>vzdálenosti světelného zdroje od fotovoltaického panelu</w:t>
      </w:r>
      <w:r w:rsidRPr="00902262">
        <w:rPr>
          <w:rFonts w:ascii="Times New Roman" w:hAnsi="Times New Roman" w:cs="Times New Roman"/>
          <w:sz w:val="24"/>
          <w:szCs w:val="24"/>
        </w:rPr>
        <w:t>.</w:t>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8. Do závěru napište výsledná zjištění.</w:t>
      </w:r>
    </w:p>
    <w:p w:rsidR="00184273" w:rsidRDefault="00184273" w:rsidP="004323DA">
      <w:pPr>
        <w:pStyle w:val="Bezmezer"/>
        <w:spacing w:line="360" w:lineRule="auto"/>
        <w:jc w:val="both"/>
        <w:rPr>
          <w:rFonts w:ascii="Times New Roman" w:hAnsi="Times New Roman" w:cs="Times New Roman"/>
          <w:sz w:val="24"/>
          <w:szCs w:val="24"/>
        </w:rPr>
      </w:pPr>
    </w:p>
    <w:p w:rsidR="00441BF5" w:rsidRDefault="00441BF5" w:rsidP="004323DA">
      <w:pPr>
        <w:pStyle w:val="Bezmezer"/>
        <w:spacing w:line="360" w:lineRule="auto"/>
        <w:jc w:val="both"/>
        <w:rPr>
          <w:rFonts w:ascii="Times New Roman" w:hAnsi="Times New Roman" w:cs="Times New Roman"/>
          <w:sz w:val="24"/>
          <w:szCs w:val="24"/>
        </w:rPr>
      </w:pPr>
    </w:p>
    <w:p w:rsidR="00441BF5" w:rsidRDefault="00441BF5" w:rsidP="004323DA">
      <w:pPr>
        <w:pStyle w:val="Bezmezer"/>
        <w:spacing w:line="360" w:lineRule="auto"/>
        <w:jc w:val="both"/>
        <w:rPr>
          <w:rFonts w:ascii="Times New Roman" w:hAnsi="Times New Roman" w:cs="Times New Roman"/>
          <w:sz w:val="24"/>
          <w:szCs w:val="24"/>
        </w:rPr>
      </w:pPr>
    </w:p>
    <w:p w:rsidR="00A00E71" w:rsidRDefault="00A00E71" w:rsidP="004323DA">
      <w:pPr>
        <w:pStyle w:val="Bezmezer"/>
        <w:spacing w:line="360" w:lineRule="auto"/>
        <w:jc w:val="both"/>
        <w:rPr>
          <w:rFonts w:ascii="Times New Roman" w:hAnsi="Times New Roman" w:cs="Times New Roman"/>
          <w:sz w:val="24"/>
          <w:szCs w:val="24"/>
        </w:rPr>
      </w:pPr>
    </w:p>
    <w:p w:rsidR="00441BF5" w:rsidRDefault="00441BF5" w:rsidP="004323DA">
      <w:pPr>
        <w:pStyle w:val="Bezmezer"/>
        <w:spacing w:line="360" w:lineRule="auto"/>
        <w:jc w:val="both"/>
        <w:rPr>
          <w:rFonts w:ascii="Times New Roman" w:hAnsi="Times New Roman" w:cs="Times New Roman"/>
          <w:sz w:val="24"/>
          <w:szCs w:val="24"/>
        </w:rPr>
      </w:pPr>
    </w:p>
    <w:p w:rsidR="00441BF5" w:rsidRDefault="00441BF5" w:rsidP="004323DA">
      <w:pPr>
        <w:pStyle w:val="Bezmezer"/>
        <w:spacing w:line="360" w:lineRule="auto"/>
        <w:jc w:val="both"/>
        <w:rPr>
          <w:rFonts w:ascii="Times New Roman" w:hAnsi="Times New Roman" w:cs="Times New Roman"/>
          <w:sz w:val="24"/>
          <w:szCs w:val="24"/>
        </w:rPr>
      </w:pPr>
    </w:p>
    <w:p w:rsidR="004323DA" w:rsidRPr="00902262" w:rsidRDefault="00825786" w:rsidP="004323DA">
      <w:pPr>
        <w:pStyle w:val="Bezmezer"/>
        <w:spacing w:line="360" w:lineRule="auto"/>
        <w:jc w:val="both"/>
        <w:rPr>
          <w:rFonts w:ascii="Times New Roman" w:hAnsi="Times New Roman" w:cs="Times New Roman"/>
          <w:sz w:val="24"/>
          <w:szCs w:val="24"/>
        </w:rPr>
      </w:pPr>
      <w:r w:rsidRPr="00825786">
        <w:rPr>
          <w:rFonts w:ascii="Times New Roman" w:hAnsi="Times New Roman" w:cs="Times New Roman"/>
          <w:b/>
          <w:sz w:val="24"/>
          <w:szCs w:val="24"/>
        </w:rPr>
        <w:lastRenderedPageBreak/>
        <w:t>Tab. 3</w:t>
      </w:r>
      <w:r>
        <w:rPr>
          <w:rFonts w:ascii="Times New Roman" w:hAnsi="Times New Roman" w:cs="Times New Roman"/>
          <w:sz w:val="24"/>
          <w:szCs w:val="24"/>
        </w:rPr>
        <w:t xml:space="preserve"> </w:t>
      </w:r>
      <w:r w:rsidR="004323DA" w:rsidRPr="00902262">
        <w:rPr>
          <w:rFonts w:ascii="Times New Roman" w:hAnsi="Times New Roman" w:cs="Times New Roman"/>
          <w:sz w:val="24"/>
          <w:szCs w:val="24"/>
        </w:rPr>
        <w:t xml:space="preserve"> Závislost výkonu fotovo</w:t>
      </w:r>
      <w:r w:rsidR="004323DA">
        <w:rPr>
          <w:rFonts w:ascii="Times New Roman" w:hAnsi="Times New Roman" w:cs="Times New Roman"/>
          <w:sz w:val="24"/>
          <w:szCs w:val="24"/>
        </w:rPr>
        <w:t xml:space="preserve">ltaického </w:t>
      </w:r>
      <w:r w:rsidR="00955E28">
        <w:rPr>
          <w:rFonts w:ascii="Times New Roman" w:hAnsi="Times New Roman" w:cs="Times New Roman"/>
          <w:sz w:val="24"/>
          <w:szCs w:val="24"/>
        </w:rPr>
        <w:t>panelu</w:t>
      </w:r>
      <w:r w:rsidR="004323DA">
        <w:rPr>
          <w:rFonts w:ascii="Times New Roman" w:hAnsi="Times New Roman" w:cs="Times New Roman"/>
          <w:sz w:val="24"/>
          <w:szCs w:val="24"/>
        </w:rPr>
        <w:t xml:space="preserve"> na vzdálenosti</w:t>
      </w:r>
      <w:r w:rsidR="004323DA" w:rsidRPr="00902262">
        <w:rPr>
          <w:rFonts w:ascii="Times New Roman" w:hAnsi="Times New Roman" w:cs="Times New Roman"/>
          <w:sz w:val="24"/>
          <w:szCs w:val="24"/>
        </w:rPr>
        <w:t xml:space="preserve"> od zdroje světelného záření.</w:t>
      </w:r>
    </w:p>
    <w:tbl>
      <w:tblPr>
        <w:tblStyle w:val="Mkatabulky"/>
        <w:tblW w:w="0" w:type="auto"/>
        <w:tblLook w:val="04A0"/>
      </w:tblPr>
      <w:tblGrid>
        <w:gridCol w:w="1608"/>
        <w:gridCol w:w="1608"/>
        <w:gridCol w:w="1608"/>
        <w:gridCol w:w="1608"/>
      </w:tblGrid>
      <w:tr w:rsidR="004323DA" w:rsidRPr="00902262" w:rsidTr="00C412AE">
        <w:trPr>
          <w:trHeight w:val="369"/>
        </w:trPr>
        <w:tc>
          <w:tcPr>
            <w:tcW w:w="1608" w:type="dxa"/>
          </w:tcPr>
          <w:p w:rsidR="004323DA" w:rsidRPr="00902262" w:rsidRDefault="004323DA" w:rsidP="00C412AE">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Vzdálenost (cm)</w:t>
            </w:r>
          </w:p>
        </w:tc>
        <w:tc>
          <w:tcPr>
            <w:tcW w:w="1608" w:type="dxa"/>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Napětí        (V)</w:t>
            </w:r>
          </w:p>
        </w:tc>
        <w:tc>
          <w:tcPr>
            <w:tcW w:w="1608" w:type="dxa"/>
            <w:tcBorders>
              <w:right w:val="single" w:sz="36" w:space="0" w:color="auto"/>
            </w:tcBorders>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Proud      (</w:t>
            </w:r>
            <w:proofErr w:type="spellStart"/>
            <w:r>
              <w:rPr>
                <w:rFonts w:ascii="Times New Roman" w:hAnsi="Times New Roman" w:cs="Times New Roman"/>
                <w:sz w:val="24"/>
                <w:szCs w:val="24"/>
              </w:rPr>
              <w:t>mA</w:t>
            </w:r>
            <w:proofErr w:type="spellEnd"/>
            <w:r>
              <w:rPr>
                <w:rFonts w:ascii="Times New Roman" w:hAnsi="Times New Roman" w:cs="Times New Roman"/>
                <w:sz w:val="24"/>
                <w:szCs w:val="24"/>
              </w:rPr>
              <w:t>)</w:t>
            </w:r>
          </w:p>
        </w:tc>
        <w:tc>
          <w:tcPr>
            <w:tcW w:w="1608" w:type="dxa"/>
            <w:tcBorders>
              <w:left w:val="single" w:sz="36" w:space="0" w:color="auto"/>
            </w:tcBorders>
          </w:tcPr>
          <w:p w:rsidR="004323DA" w:rsidRDefault="004323DA" w:rsidP="00C412AE">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 xml:space="preserve">Výkon </w:t>
            </w:r>
          </w:p>
          <w:p w:rsidR="004323DA" w:rsidRPr="00902262" w:rsidRDefault="004323DA" w:rsidP="00C412AE">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(W)</w:t>
            </w:r>
          </w:p>
        </w:tc>
      </w:tr>
      <w:tr w:rsidR="004323DA" w:rsidRPr="00902262" w:rsidTr="00C412AE">
        <w:trPr>
          <w:trHeight w:val="369"/>
        </w:trPr>
        <w:tc>
          <w:tcPr>
            <w:tcW w:w="1608" w:type="dxa"/>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08" w:type="dxa"/>
          </w:tcPr>
          <w:p w:rsidR="004323DA" w:rsidRPr="00A53D27" w:rsidRDefault="004323DA" w:rsidP="00C412AE">
            <w:pPr>
              <w:pStyle w:val="Bezmezer"/>
              <w:spacing w:line="360" w:lineRule="auto"/>
              <w:jc w:val="center"/>
              <w:rPr>
                <w:rFonts w:ascii="Times New Roman" w:hAnsi="Times New Roman" w:cs="Times New Roman"/>
                <w:color w:val="0070C0"/>
                <w:sz w:val="24"/>
                <w:szCs w:val="24"/>
              </w:rPr>
            </w:pPr>
            <w:r w:rsidRPr="00A53D27">
              <w:rPr>
                <w:rFonts w:ascii="Times New Roman" w:hAnsi="Times New Roman" w:cs="Times New Roman"/>
                <w:color w:val="0070C0"/>
                <w:sz w:val="24"/>
                <w:szCs w:val="24"/>
              </w:rPr>
              <w:t>4,42</w:t>
            </w:r>
          </w:p>
        </w:tc>
        <w:tc>
          <w:tcPr>
            <w:tcW w:w="1608" w:type="dxa"/>
            <w:tcBorders>
              <w:right w:val="single" w:sz="36" w:space="0" w:color="auto"/>
            </w:tcBorders>
          </w:tcPr>
          <w:p w:rsidR="004323DA" w:rsidRPr="00A53D27" w:rsidRDefault="004323DA" w:rsidP="00C412AE">
            <w:pPr>
              <w:pStyle w:val="Bezmezer"/>
              <w:spacing w:line="360" w:lineRule="auto"/>
              <w:jc w:val="center"/>
              <w:rPr>
                <w:rFonts w:ascii="Times New Roman" w:hAnsi="Times New Roman" w:cs="Times New Roman"/>
                <w:color w:val="0070C0"/>
                <w:sz w:val="24"/>
                <w:szCs w:val="24"/>
              </w:rPr>
            </w:pPr>
            <w:r w:rsidRPr="00A53D27">
              <w:rPr>
                <w:rFonts w:ascii="Times New Roman" w:hAnsi="Times New Roman" w:cs="Times New Roman"/>
                <w:color w:val="0070C0"/>
                <w:sz w:val="24"/>
                <w:szCs w:val="24"/>
              </w:rPr>
              <w:t>102,2</w:t>
            </w:r>
          </w:p>
        </w:tc>
        <w:tc>
          <w:tcPr>
            <w:tcW w:w="1608" w:type="dxa"/>
            <w:tcBorders>
              <w:left w:val="single" w:sz="36" w:space="0" w:color="auto"/>
            </w:tcBorders>
          </w:tcPr>
          <w:p w:rsidR="004323DA" w:rsidRPr="00A53D27" w:rsidRDefault="004323DA" w:rsidP="00C412AE">
            <w:pPr>
              <w:pStyle w:val="Bezmezer"/>
              <w:spacing w:line="360" w:lineRule="auto"/>
              <w:jc w:val="center"/>
              <w:rPr>
                <w:rFonts w:ascii="Times New Roman" w:hAnsi="Times New Roman" w:cs="Times New Roman"/>
                <w:color w:val="0070C0"/>
                <w:sz w:val="24"/>
                <w:szCs w:val="24"/>
              </w:rPr>
            </w:pPr>
            <w:r w:rsidRPr="00A53D27">
              <w:rPr>
                <w:rFonts w:ascii="Times New Roman" w:hAnsi="Times New Roman" w:cs="Times New Roman"/>
                <w:color w:val="0070C0"/>
                <w:sz w:val="24"/>
                <w:szCs w:val="24"/>
              </w:rPr>
              <w:t>0,4517</w:t>
            </w:r>
          </w:p>
        </w:tc>
      </w:tr>
      <w:tr w:rsidR="004323DA" w:rsidRPr="00902262" w:rsidTr="00C412AE">
        <w:trPr>
          <w:trHeight w:val="369"/>
        </w:trPr>
        <w:tc>
          <w:tcPr>
            <w:tcW w:w="1608" w:type="dxa"/>
          </w:tcPr>
          <w:p w:rsidR="004323DA" w:rsidRPr="00902262" w:rsidRDefault="004323DA" w:rsidP="00C412AE">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10</w:t>
            </w:r>
          </w:p>
        </w:tc>
        <w:tc>
          <w:tcPr>
            <w:tcW w:w="1608" w:type="dxa"/>
          </w:tcPr>
          <w:p w:rsidR="004323DA" w:rsidRPr="00A53D27" w:rsidRDefault="004323DA" w:rsidP="00C412AE">
            <w:pPr>
              <w:pStyle w:val="Bezmezer"/>
              <w:spacing w:line="360" w:lineRule="auto"/>
              <w:jc w:val="center"/>
              <w:rPr>
                <w:rFonts w:ascii="Times New Roman" w:hAnsi="Times New Roman" w:cs="Times New Roman"/>
                <w:color w:val="0070C0"/>
                <w:sz w:val="24"/>
                <w:szCs w:val="24"/>
              </w:rPr>
            </w:pPr>
            <w:r w:rsidRPr="00A53D27">
              <w:rPr>
                <w:rFonts w:ascii="Times New Roman" w:hAnsi="Times New Roman" w:cs="Times New Roman"/>
                <w:color w:val="0070C0"/>
                <w:sz w:val="24"/>
                <w:szCs w:val="24"/>
              </w:rPr>
              <w:t>4,33</w:t>
            </w:r>
          </w:p>
        </w:tc>
        <w:tc>
          <w:tcPr>
            <w:tcW w:w="1608" w:type="dxa"/>
            <w:tcBorders>
              <w:right w:val="single" w:sz="36" w:space="0" w:color="auto"/>
            </w:tcBorders>
          </w:tcPr>
          <w:p w:rsidR="004323DA" w:rsidRPr="00A53D27" w:rsidRDefault="004323DA" w:rsidP="00C412AE">
            <w:pPr>
              <w:pStyle w:val="Bezmezer"/>
              <w:spacing w:line="360" w:lineRule="auto"/>
              <w:jc w:val="center"/>
              <w:rPr>
                <w:rFonts w:ascii="Times New Roman" w:hAnsi="Times New Roman" w:cs="Times New Roman"/>
                <w:color w:val="0070C0"/>
                <w:sz w:val="24"/>
                <w:szCs w:val="24"/>
              </w:rPr>
            </w:pPr>
            <w:r w:rsidRPr="00A53D27">
              <w:rPr>
                <w:rFonts w:ascii="Times New Roman" w:hAnsi="Times New Roman" w:cs="Times New Roman"/>
                <w:color w:val="0070C0"/>
                <w:sz w:val="24"/>
                <w:szCs w:val="24"/>
              </w:rPr>
              <w:t>62,3</w:t>
            </w:r>
          </w:p>
        </w:tc>
        <w:tc>
          <w:tcPr>
            <w:tcW w:w="1608" w:type="dxa"/>
            <w:tcBorders>
              <w:left w:val="single" w:sz="36" w:space="0" w:color="auto"/>
            </w:tcBorders>
          </w:tcPr>
          <w:p w:rsidR="004323DA" w:rsidRPr="00A53D27" w:rsidRDefault="004323DA" w:rsidP="00C412AE">
            <w:pPr>
              <w:pStyle w:val="Bezmezer"/>
              <w:spacing w:line="360" w:lineRule="auto"/>
              <w:jc w:val="center"/>
              <w:rPr>
                <w:rFonts w:ascii="Times New Roman" w:hAnsi="Times New Roman" w:cs="Times New Roman"/>
                <w:color w:val="0070C0"/>
                <w:sz w:val="24"/>
                <w:szCs w:val="24"/>
              </w:rPr>
            </w:pPr>
            <w:r w:rsidRPr="00A53D27">
              <w:rPr>
                <w:rFonts w:ascii="Times New Roman" w:hAnsi="Times New Roman" w:cs="Times New Roman"/>
                <w:color w:val="0070C0"/>
                <w:sz w:val="24"/>
                <w:szCs w:val="24"/>
              </w:rPr>
              <w:t>0,2698</w:t>
            </w:r>
          </w:p>
        </w:tc>
      </w:tr>
      <w:tr w:rsidR="004323DA" w:rsidRPr="00902262" w:rsidTr="00C412AE">
        <w:trPr>
          <w:trHeight w:val="369"/>
        </w:trPr>
        <w:tc>
          <w:tcPr>
            <w:tcW w:w="1608" w:type="dxa"/>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Pr="00902262">
              <w:rPr>
                <w:rFonts w:ascii="Times New Roman" w:hAnsi="Times New Roman" w:cs="Times New Roman"/>
                <w:sz w:val="24"/>
                <w:szCs w:val="24"/>
              </w:rPr>
              <w:t>0</w:t>
            </w:r>
          </w:p>
        </w:tc>
        <w:tc>
          <w:tcPr>
            <w:tcW w:w="1608" w:type="dxa"/>
          </w:tcPr>
          <w:p w:rsidR="004323DA" w:rsidRPr="00A53D27" w:rsidRDefault="004323DA" w:rsidP="00C412AE">
            <w:pPr>
              <w:pStyle w:val="Bezmezer"/>
              <w:spacing w:line="360" w:lineRule="auto"/>
              <w:jc w:val="center"/>
              <w:rPr>
                <w:rFonts w:ascii="Times New Roman" w:hAnsi="Times New Roman" w:cs="Times New Roman"/>
                <w:color w:val="0070C0"/>
                <w:sz w:val="24"/>
                <w:szCs w:val="24"/>
              </w:rPr>
            </w:pPr>
            <w:r w:rsidRPr="00A53D27">
              <w:rPr>
                <w:rFonts w:ascii="Times New Roman" w:hAnsi="Times New Roman" w:cs="Times New Roman"/>
                <w:color w:val="0070C0"/>
                <w:sz w:val="24"/>
                <w:szCs w:val="24"/>
              </w:rPr>
              <w:t>3,49</w:t>
            </w:r>
          </w:p>
        </w:tc>
        <w:tc>
          <w:tcPr>
            <w:tcW w:w="1608" w:type="dxa"/>
            <w:tcBorders>
              <w:right w:val="single" w:sz="36" w:space="0" w:color="auto"/>
            </w:tcBorders>
          </w:tcPr>
          <w:p w:rsidR="004323DA" w:rsidRPr="00A53D27" w:rsidRDefault="004323DA" w:rsidP="00C412AE">
            <w:pPr>
              <w:pStyle w:val="Bezmezer"/>
              <w:spacing w:line="360" w:lineRule="auto"/>
              <w:jc w:val="center"/>
              <w:rPr>
                <w:rFonts w:ascii="Times New Roman" w:hAnsi="Times New Roman" w:cs="Times New Roman"/>
                <w:color w:val="0070C0"/>
                <w:sz w:val="24"/>
                <w:szCs w:val="24"/>
              </w:rPr>
            </w:pPr>
            <w:r w:rsidRPr="00A53D27">
              <w:rPr>
                <w:rFonts w:ascii="Times New Roman" w:hAnsi="Times New Roman" w:cs="Times New Roman"/>
                <w:color w:val="0070C0"/>
                <w:sz w:val="24"/>
                <w:szCs w:val="24"/>
              </w:rPr>
              <w:t>7,58</w:t>
            </w:r>
          </w:p>
        </w:tc>
        <w:tc>
          <w:tcPr>
            <w:tcW w:w="1608" w:type="dxa"/>
            <w:tcBorders>
              <w:left w:val="single" w:sz="36" w:space="0" w:color="auto"/>
            </w:tcBorders>
          </w:tcPr>
          <w:p w:rsidR="004323DA" w:rsidRPr="00A53D27" w:rsidRDefault="004323DA" w:rsidP="00C412AE">
            <w:pPr>
              <w:pStyle w:val="Bezmezer"/>
              <w:spacing w:line="360" w:lineRule="auto"/>
              <w:jc w:val="center"/>
              <w:rPr>
                <w:rFonts w:ascii="Times New Roman" w:hAnsi="Times New Roman" w:cs="Times New Roman"/>
                <w:color w:val="0070C0"/>
                <w:sz w:val="24"/>
                <w:szCs w:val="24"/>
              </w:rPr>
            </w:pPr>
            <w:r w:rsidRPr="00A53D27">
              <w:rPr>
                <w:rFonts w:ascii="Times New Roman" w:hAnsi="Times New Roman" w:cs="Times New Roman"/>
                <w:color w:val="0070C0"/>
                <w:sz w:val="24"/>
                <w:szCs w:val="24"/>
              </w:rPr>
              <w:t>0,0264</w:t>
            </w:r>
          </w:p>
        </w:tc>
      </w:tr>
      <w:tr w:rsidR="004323DA" w:rsidRPr="00902262" w:rsidTr="00C412AE">
        <w:trPr>
          <w:trHeight w:val="369"/>
        </w:trPr>
        <w:tc>
          <w:tcPr>
            <w:tcW w:w="1608" w:type="dxa"/>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Pr="00902262">
              <w:rPr>
                <w:rFonts w:ascii="Times New Roman" w:hAnsi="Times New Roman" w:cs="Times New Roman"/>
                <w:sz w:val="24"/>
                <w:szCs w:val="24"/>
              </w:rPr>
              <w:t>0</w:t>
            </w:r>
          </w:p>
        </w:tc>
        <w:tc>
          <w:tcPr>
            <w:tcW w:w="1608" w:type="dxa"/>
          </w:tcPr>
          <w:p w:rsidR="004323DA" w:rsidRPr="00A53D27" w:rsidRDefault="004323DA" w:rsidP="00C412AE">
            <w:pPr>
              <w:pStyle w:val="Bezmezer"/>
              <w:spacing w:line="360" w:lineRule="auto"/>
              <w:jc w:val="center"/>
              <w:rPr>
                <w:rFonts w:ascii="Times New Roman" w:hAnsi="Times New Roman" w:cs="Times New Roman"/>
                <w:color w:val="0070C0"/>
                <w:sz w:val="24"/>
                <w:szCs w:val="24"/>
              </w:rPr>
            </w:pPr>
            <w:r w:rsidRPr="00A53D27">
              <w:rPr>
                <w:rFonts w:ascii="Times New Roman" w:hAnsi="Times New Roman" w:cs="Times New Roman"/>
                <w:color w:val="0070C0"/>
                <w:sz w:val="24"/>
                <w:szCs w:val="24"/>
              </w:rPr>
              <w:t>3,01</w:t>
            </w:r>
          </w:p>
        </w:tc>
        <w:tc>
          <w:tcPr>
            <w:tcW w:w="1608" w:type="dxa"/>
            <w:tcBorders>
              <w:right w:val="single" w:sz="36" w:space="0" w:color="auto"/>
            </w:tcBorders>
          </w:tcPr>
          <w:p w:rsidR="004323DA" w:rsidRPr="00A53D27" w:rsidRDefault="004323DA" w:rsidP="00C412AE">
            <w:pPr>
              <w:pStyle w:val="Bezmezer"/>
              <w:spacing w:line="360" w:lineRule="auto"/>
              <w:jc w:val="center"/>
              <w:rPr>
                <w:rFonts w:ascii="Times New Roman" w:hAnsi="Times New Roman" w:cs="Times New Roman"/>
                <w:color w:val="0070C0"/>
                <w:sz w:val="24"/>
                <w:szCs w:val="24"/>
              </w:rPr>
            </w:pPr>
            <w:r w:rsidRPr="00A53D27">
              <w:rPr>
                <w:rFonts w:ascii="Times New Roman" w:hAnsi="Times New Roman" w:cs="Times New Roman"/>
                <w:color w:val="0070C0"/>
                <w:sz w:val="24"/>
                <w:szCs w:val="24"/>
              </w:rPr>
              <w:t>3,26</w:t>
            </w:r>
          </w:p>
        </w:tc>
        <w:tc>
          <w:tcPr>
            <w:tcW w:w="1608" w:type="dxa"/>
            <w:tcBorders>
              <w:left w:val="single" w:sz="36" w:space="0" w:color="auto"/>
            </w:tcBorders>
          </w:tcPr>
          <w:p w:rsidR="004323DA" w:rsidRPr="00A53D27" w:rsidRDefault="004323DA" w:rsidP="00C412AE">
            <w:pPr>
              <w:pStyle w:val="Bezmezer"/>
              <w:spacing w:line="360" w:lineRule="auto"/>
              <w:jc w:val="center"/>
              <w:rPr>
                <w:rFonts w:ascii="Times New Roman" w:hAnsi="Times New Roman" w:cs="Times New Roman"/>
                <w:color w:val="0070C0"/>
                <w:sz w:val="24"/>
                <w:szCs w:val="24"/>
              </w:rPr>
            </w:pPr>
            <w:r w:rsidRPr="00A53D27">
              <w:rPr>
                <w:rFonts w:ascii="Times New Roman" w:hAnsi="Times New Roman" w:cs="Times New Roman"/>
                <w:color w:val="0070C0"/>
                <w:sz w:val="24"/>
                <w:szCs w:val="24"/>
              </w:rPr>
              <w:t>0,0098</w:t>
            </w:r>
          </w:p>
        </w:tc>
      </w:tr>
      <w:tr w:rsidR="004323DA" w:rsidRPr="00902262" w:rsidTr="00C412AE">
        <w:trPr>
          <w:trHeight w:val="369"/>
        </w:trPr>
        <w:tc>
          <w:tcPr>
            <w:tcW w:w="1608" w:type="dxa"/>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Pr="00902262">
              <w:rPr>
                <w:rFonts w:ascii="Times New Roman" w:hAnsi="Times New Roman" w:cs="Times New Roman"/>
                <w:sz w:val="24"/>
                <w:szCs w:val="24"/>
              </w:rPr>
              <w:t>0</w:t>
            </w:r>
          </w:p>
        </w:tc>
        <w:tc>
          <w:tcPr>
            <w:tcW w:w="1608" w:type="dxa"/>
          </w:tcPr>
          <w:p w:rsidR="004323DA" w:rsidRPr="00A53D27" w:rsidRDefault="004323DA" w:rsidP="00C412AE">
            <w:pPr>
              <w:pStyle w:val="Bezmezer"/>
              <w:spacing w:line="360" w:lineRule="auto"/>
              <w:jc w:val="center"/>
              <w:rPr>
                <w:rFonts w:ascii="Times New Roman" w:hAnsi="Times New Roman" w:cs="Times New Roman"/>
                <w:color w:val="0070C0"/>
                <w:sz w:val="24"/>
                <w:szCs w:val="24"/>
              </w:rPr>
            </w:pPr>
            <w:r w:rsidRPr="00A53D27">
              <w:rPr>
                <w:rFonts w:ascii="Times New Roman" w:hAnsi="Times New Roman" w:cs="Times New Roman"/>
                <w:color w:val="0070C0"/>
                <w:sz w:val="24"/>
                <w:szCs w:val="24"/>
              </w:rPr>
              <w:t>2,80</w:t>
            </w:r>
          </w:p>
        </w:tc>
        <w:tc>
          <w:tcPr>
            <w:tcW w:w="1608" w:type="dxa"/>
            <w:tcBorders>
              <w:right w:val="single" w:sz="36" w:space="0" w:color="auto"/>
            </w:tcBorders>
          </w:tcPr>
          <w:p w:rsidR="004323DA" w:rsidRPr="00A53D27" w:rsidRDefault="004323DA" w:rsidP="00C412AE">
            <w:pPr>
              <w:pStyle w:val="Bezmezer"/>
              <w:spacing w:line="360" w:lineRule="auto"/>
              <w:jc w:val="center"/>
              <w:rPr>
                <w:rFonts w:ascii="Times New Roman" w:hAnsi="Times New Roman" w:cs="Times New Roman"/>
                <w:color w:val="0070C0"/>
                <w:sz w:val="24"/>
                <w:szCs w:val="24"/>
              </w:rPr>
            </w:pPr>
            <w:r w:rsidRPr="00A53D27">
              <w:rPr>
                <w:rFonts w:ascii="Times New Roman" w:hAnsi="Times New Roman" w:cs="Times New Roman"/>
                <w:color w:val="0070C0"/>
                <w:sz w:val="24"/>
                <w:szCs w:val="24"/>
              </w:rPr>
              <w:t>2,38</w:t>
            </w:r>
          </w:p>
        </w:tc>
        <w:tc>
          <w:tcPr>
            <w:tcW w:w="1608" w:type="dxa"/>
            <w:tcBorders>
              <w:left w:val="single" w:sz="36" w:space="0" w:color="auto"/>
            </w:tcBorders>
          </w:tcPr>
          <w:p w:rsidR="004323DA" w:rsidRPr="00A53D27" w:rsidRDefault="004323DA" w:rsidP="00C412AE">
            <w:pPr>
              <w:pStyle w:val="Bezmezer"/>
              <w:spacing w:line="360" w:lineRule="auto"/>
              <w:jc w:val="center"/>
              <w:rPr>
                <w:rFonts w:ascii="Times New Roman" w:hAnsi="Times New Roman" w:cs="Times New Roman"/>
                <w:color w:val="0070C0"/>
                <w:sz w:val="24"/>
                <w:szCs w:val="24"/>
              </w:rPr>
            </w:pPr>
            <w:r w:rsidRPr="00A53D27">
              <w:rPr>
                <w:rFonts w:ascii="Times New Roman" w:hAnsi="Times New Roman" w:cs="Times New Roman"/>
                <w:color w:val="0070C0"/>
                <w:sz w:val="24"/>
                <w:szCs w:val="24"/>
              </w:rPr>
              <w:t>0,0066</w:t>
            </w:r>
          </w:p>
        </w:tc>
      </w:tr>
    </w:tbl>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Výpočty:</w:t>
      </w:r>
    </w:p>
    <w:p w:rsidR="004323DA" w:rsidRPr="00A53D27" w:rsidRDefault="004323DA" w:rsidP="004323DA">
      <w:pPr>
        <w:pStyle w:val="Bezmezer"/>
        <w:spacing w:line="360" w:lineRule="auto"/>
        <w:jc w:val="both"/>
        <w:rPr>
          <w:rFonts w:ascii="Times New Roman" w:hAnsi="Times New Roman" w:cs="Times New Roman"/>
          <w:color w:val="0070C0"/>
          <w:sz w:val="24"/>
          <w:szCs w:val="24"/>
        </w:rPr>
      </w:pPr>
      <w:r w:rsidRPr="00A53D27">
        <w:rPr>
          <w:rFonts w:ascii="Times New Roman" w:hAnsi="Times New Roman" w:cs="Times New Roman"/>
          <w:color w:val="0070C0"/>
          <w:sz w:val="24"/>
          <w:szCs w:val="24"/>
        </w:rPr>
        <w:t>1.  P = U*I                                   2.  P = U*I                                     3.  P = U*I</w:t>
      </w:r>
    </w:p>
    <w:p w:rsidR="004323DA" w:rsidRPr="00A53D27" w:rsidRDefault="004323DA" w:rsidP="004323DA">
      <w:pPr>
        <w:pStyle w:val="Bezmezer"/>
        <w:spacing w:line="360" w:lineRule="auto"/>
        <w:jc w:val="both"/>
        <w:rPr>
          <w:rFonts w:ascii="Times New Roman" w:hAnsi="Times New Roman" w:cs="Times New Roman"/>
          <w:color w:val="0070C0"/>
          <w:sz w:val="24"/>
          <w:szCs w:val="24"/>
        </w:rPr>
      </w:pPr>
      <w:r w:rsidRPr="00A53D27">
        <w:rPr>
          <w:rFonts w:ascii="Times New Roman" w:hAnsi="Times New Roman" w:cs="Times New Roman"/>
          <w:color w:val="0070C0"/>
          <w:sz w:val="24"/>
          <w:szCs w:val="24"/>
        </w:rPr>
        <w:t xml:space="preserve">     P = 4,42</w:t>
      </w:r>
      <w:r w:rsidR="00E73770">
        <w:rPr>
          <w:rFonts w:ascii="Times New Roman" w:hAnsi="Times New Roman" w:cs="Times New Roman"/>
          <w:color w:val="0070C0"/>
          <w:sz w:val="24"/>
          <w:szCs w:val="24"/>
        </w:rPr>
        <w:t xml:space="preserve"> V</w:t>
      </w:r>
      <w:r w:rsidRPr="00A53D27">
        <w:rPr>
          <w:rFonts w:ascii="Times New Roman" w:hAnsi="Times New Roman" w:cs="Times New Roman"/>
          <w:color w:val="0070C0"/>
          <w:sz w:val="24"/>
          <w:szCs w:val="24"/>
        </w:rPr>
        <w:t xml:space="preserve"> *</w:t>
      </w:r>
      <w:r w:rsidR="00E73770">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 xml:space="preserve">0,1022 </w:t>
      </w:r>
      <w:r w:rsidR="00E73770">
        <w:rPr>
          <w:rFonts w:ascii="Times New Roman" w:hAnsi="Times New Roman" w:cs="Times New Roman"/>
          <w:color w:val="0070C0"/>
          <w:sz w:val="24"/>
          <w:szCs w:val="24"/>
        </w:rPr>
        <w:t xml:space="preserve">A               </w:t>
      </w:r>
      <w:r w:rsidRPr="00A53D27">
        <w:rPr>
          <w:rFonts w:ascii="Times New Roman" w:hAnsi="Times New Roman" w:cs="Times New Roman"/>
          <w:color w:val="0070C0"/>
          <w:sz w:val="24"/>
          <w:szCs w:val="24"/>
        </w:rPr>
        <w:t xml:space="preserve"> P = 4,33</w:t>
      </w:r>
      <w:r w:rsidR="00E73770">
        <w:rPr>
          <w:rFonts w:ascii="Times New Roman" w:hAnsi="Times New Roman" w:cs="Times New Roman"/>
          <w:color w:val="0070C0"/>
          <w:sz w:val="24"/>
          <w:szCs w:val="24"/>
        </w:rPr>
        <w:t xml:space="preserve"> V</w:t>
      </w:r>
      <w:r w:rsidRPr="00A53D27">
        <w:rPr>
          <w:rFonts w:ascii="Times New Roman" w:hAnsi="Times New Roman" w:cs="Times New Roman"/>
          <w:color w:val="0070C0"/>
          <w:sz w:val="24"/>
          <w:szCs w:val="24"/>
        </w:rPr>
        <w:t xml:space="preserve"> *</w:t>
      </w:r>
      <w:r w:rsidR="00E73770">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0,0623</w:t>
      </w:r>
      <w:r w:rsidR="00E73770">
        <w:rPr>
          <w:rFonts w:ascii="Times New Roman" w:hAnsi="Times New Roman" w:cs="Times New Roman"/>
          <w:color w:val="0070C0"/>
          <w:sz w:val="24"/>
          <w:szCs w:val="24"/>
        </w:rPr>
        <w:t xml:space="preserve"> A                   </w:t>
      </w:r>
      <w:r w:rsidRPr="00A53D27">
        <w:rPr>
          <w:rFonts w:ascii="Times New Roman" w:hAnsi="Times New Roman" w:cs="Times New Roman"/>
          <w:color w:val="0070C0"/>
          <w:sz w:val="24"/>
          <w:szCs w:val="24"/>
        </w:rPr>
        <w:t xml:space="preserve">P = 3,49 </w:t>
      </w:r>
      <w:r w:rsidR="00E73770">
        <w:rPr>
          <w:rFonts w:ascii="Times New Roman" w:hAnsi="Times New Roman" w:cs="Times New Roman"/>
          <w:color w:val="0070C0"/>
          <w:sz w:val="24"/>
          <w:szCs w:val="24"/>
        </w:rPr>
        <w:t xml:space="preserve">V </w:t>
      </w:r>
      <w:r w:rsidRPr="00A53D27">
        <w:rPr>
          <w:rFonts w:ascii="Times New Roman" w:hAnsi="Times New Roman" w:cs="Times New Roman"/>
          <w:color w:val="0070C0"/>
          <w:sz w:val="24"/>
          <w:szCs w:val="24"/>
        </w:rPr>
        <w:t>*</w:t>
      </w:r>
      <w:r w:rsidR="00E73770">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0,00758</w:t>
      </w:r>
      <w:r w:rsidR="00E73770">
        <w:rPr>
          <w:rFonts w:ascii="Times New Roman" w:hAnsi="Times New Roman" w:cs="Times New Roman"/>
          <w:color w:val="0070C0"/>
          <w:sz w:val="24"/>
          <w:szCs w:val="24"/>
        </w:rPr>
        <w:t xml:space="preserve"> A</w:t>
      </w:r>
    </w:p>
    <w:p w:rsidR="004323DA" w:rsidRPr="00A53D27" w:rsidRDefault="004323DA" w:rsidP="004323DA">
      <w:pPr>
        <w:pStyle w:val="Bezmezer"/>
        <w:spacing w:line="360" w:lineRule="auto"/>
        <w:jc w:val="both"/>
        <w:rPr>
          <w:rFonts w:ascii="Times New Roman" w:hAnsi="Times New Roman" w:cs="Times New Roman"/>
          <w:color w:val="0070C0"/>
          <w:sz w:val="24"/>
          <w:szCs w:val="24"/>
        </w:rPr>
      </w:pPr>
      <w:r w:rsidRPr="00A53D27">
        <w:rPr>
          <w:rFonts w:ascii="Times New Roman" w:hAnsi="Times New Roman" w:cs="Times New Roman"/>
          <w:color w:val="0070C0"/>
          <w:sz w:val="24"/>
          <w:szCs w:val="24"/>
        </w:rPr>
        <w:t xml:space="preserve">     P = 0,4517 W                              P = 0,2698W                                  P = 0,0264 W</w:t>
      </w:r>
    </w:p>
    <w:p w:rsidR="004323DA" w:rsidRPr="00A53D27" w:rsidRDefault="004323DA" w:rsidP="004323DA">
      <w:pPr>
        <w:pStyle w:val="Bezmezer"/>
        <w:spacing w:line="360" w:lineRule="auto"/>
        <w:jc w:val="both"/>
        <w:rPr>
          <w:rFonts w:ascii="Times New Roman" w:hAnsi="Times New Roman" w:cs="Times New Roman"/>
          <w:color w:val="0070C0"/>
          <w:sz w:val="24"/>
          <w:szCs w:val="24"/>
        </w:rPr>
      </w:pPr>
    </w:p>
    <w:p w:rsidR="004323DA" w:rsidRPr="00A53D27" w:rsidRDefault="004323DA" w:rsidP="004323DA">
      <w:pPr>
        <w:pStyle w:val="Bezmezer"/>
        <w:spacing w:line="360" w:lineRule="auto"/>
        <w:jc w:val="both"/>
        <w:rPr>
          <w:rFonts w:ascii="Times New Roman" w:hAnsi="Times New Roman" w:cs="Times New Roman"/>
          <w:color w:val="0070C0"/>
          <w:sz w:val="24"/>
          <w:szCs w:val="24"/>
        </w:rPr>
      </w:pPr>
      <w:r w:rsidRPr="00A53D27">
        <w:rPr>
          <w:rFonts w:ascii="Times New Roman" w:hAnsi="Times New Roman" w:cs="Times New Roman"/>
          <w:color w:val="0070C0"/>
          <w:sz w:val="24"/>
          <w:szCs w:val="24"/>
        </w:rPr>
        <w:t>4.   P = U*I                                 5. P = U*I</w:t>
      </w:r>
    </w:p>
    <w:p w:rsidR="004323DA" w:rsidRPr="00A53D27" w:rsidRDefault="004323DA" w:rsidP="004323DA">
      <w:pPr>
        <w:pStyle w:val="Bezmezer"/>
        <w:spacing w:line="360" w:lineRule="auto"/>
        <w:jc w:val="both"/>
        <w:rPr>
          <w:rFonts w:ascii="Times New Roman" w:hAnsi="Times New Roman" w:cs="Times New Roman"/>
          <w:color w:val="0070C0"/>
          <w:sz w:val="24"/>
          <w:szCs w:val="24"/>
        </w:rPr>
      </w:pPr>
      <w:r w:rsidRPr="00A53D27">
        <w:rPr>
          <w:rFonts w:ascii="Times New Roman" w:hAnsi="Times New Roman" w:cs="Times New Roman"/>
          <w:color w:val="0070C0"/>
          <w:sz w:val="24"/>
          <w:szCs w:val="24"/>
        </w:rPr>
        <w:t xml:space="preserve">      P = 3,01</w:t>
      </w:r>
      <w:r w:rsidR="00E73770">
        <w:rPr>
          <w:rFonts w:ascii="Times New Roman" w:hAnsi="Times New Roman" w:cs="Times New Roman"/>
          <w:color w:val="0070C0"/>
          <w:sz w:val="24"/>
          <w:szCs w:val="24"/>
        </w:rPr>
        <w:t xml:space="preserve"> V</w:t>
      </w:r>
      <w:r w:rsidRPr="00A53D27">
        <w:rPr>
          <w:rFonts w:ascii="Times New Roman" w:hAnsi="Times New Roman" w:cs="Times New Roman"/>
          <w:color w:val="0070C0"/>
          <w:sz w:val="24"/>
          <w:szCs w:val="24"/>
        </w:rPr>
        <w:t xml:space="preserve"> *</w:t>
      </w:r>
      <w:r w:rsidR="00E73770">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0,00326</w:t>
      </w:r>
      <w:r w:rsidR="00E73770">
        <w:rPr>
          <w:rFonts w:ascii="Times New Roman" w:hAnsi="Times New Roman" w:cs="Times New Roman"/>
          <w:color w:val="0070C0"/>
          <w:sz w:val="24"/>
          <w:szCs w:val="24"/>
        </w:rPr>
        <w:t xml:space="preserve"> A</w:t>
      </w:r>
      <w:r w:rsidRPr="00A53D27">
        <w:rPr>
          <w:rFonts w:ascii="Times New Roman" w:hAnsi="Times New Roman" w:cs="Times New Roman"/>
          <w:color w:val="0070C0"/>
          <w:sz w:val="24"/>
          <w:szCs w:val="24"/>
        </w:rPr>
        <w:t xml:space="preserve">   </w:t>
      </w:r>
      <w:r w:rsidR="00E73770">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 xml:space="preserve">        P = 2,80</w:t>
      </w:r>
      <w:r w:rsidR="00E73770">
        <w:rPr>
          <w:rFonts w:ascii="Times New Roman" w:hAnsi="Times New Roman" w:cs="Times New Roman"/>
          <w:color w:val="0070C0"/>
          <w:sz w:val="24"/>
          <w:szCs w:val="24"/>
        </w:rPr>
        <w:t xml:space="preserve"> V</w:t>
      </w:r>
      <w:r w:rsidRPr="00A53D27">
        <w:rPr>
          <w:rFonts w:ascii="Times New Roman" w:hAnsi="Times New Roman" w:cs="Times New Roman"/>
          <w:color w:val="0070C0"/>
          <w:sz w:val="24"/>
          <w:szCs w:val="24"/>
        </w:rPr>
        <w:t xml:space="preserve"> *0,00238</w:t>
      </w:r>
      <w:r w:rsidR="00E73770">
        <w:rPr>
          <w:rFonts w:ascii="Times New Roman" w:hAnsi="Times New Roman" w:cs="Times New Roman"/>
          <w:color w:val="0070C0"/>
          <w:sz w:val="24"/>
          <w:szCs w:val="24"/>
        </w:rPr>
        <w:t xml:space="preserve"> A</w:t>
      </w:r>
    </w:p>
    <w:p w:rsidR="004323DA" w:rsidRPr="00A53D27" w:rsidRDefault="004323DA" w:rsidP="004323DA">
      <w:pPr>
        <w:pStyle w:val="Bezmezer"/>
        <w:spacing w:line="360" w:lineRule="auto"/>
        <w:jc w:val="both"/>
        <w:rPr>
          <w:rFonts w:ascii="Times New Roman" w:hAnsi="Times New Roman" w:cs="Times New Roman"/>
          <w:color w:val="0070C0"/>
          <w:sz w:val="24"/>
          <w:szCs w:val="24"/>
        </w:rPr>
      </w:pPr>
      <w:r w:rsidRPr="00A53D27">
        <w:rPr>
          <w:rFonts w:ascii="Times New Roman" w:hAnsi="Times New Roman" w:cs="Times New Roman"/>
          <w:color w:val="0070C0"/>
          <w:sz w:val="24"/>
          <w:szCs w:val="24"/>
        </w:rPr>
        <w:t xml:space="preserve">      P = 0,0098 W                            P = 0,0066 W</w:t>
      </w:r>
    </w:p>
    <w:p w:rsidR="004323DA" w:rsidRDefault="00825786" w:rsidP="004323DA">
      <w:pPr>
        <w:pStyle w:val="Bezmezer"/>
        <w:spacing w:line="360" w:lineRule="auto"/>
        <w:jc w:val="both"/>
        <w:rPr>
          <w:rFonts w:ascii="Times New Roman" w:hAnsi="Times New Roman" w:cs="Times New Roman"/>
          <w:sz w:val="24"/>
          <w:szCs w:val="24"/>
        </w:rPr>
      </w:pPr>
      <w:r w:rsidRPr="00825786">
        <w:rPr>
          <w:rFonts w:ascii="Times New Roman" w:hAnsi="Times New Roman" w:cs="Times New Roman"/>
          <w:b/>
          <w:sz w:val="24"/>
          <w:szCs w:val="24"/>
        </w:rPr>
        <w:t>Graf č. 1</w:t>
      </w:r>
      <w:r w:rsidR="004323DA" w:rsidRPr="00902262">
        <w:rPr>
          <w:rFonts w:ascii="Times New Roman" w:hAnsi="Times New Roman" w:cs="Times New Roman"/>
          <w:sz w:val="24"/>
          <w:szCs w:val="24"/>
        </w:rPr>
        <w:t xml:space="preserve"> Závislost výkonu fotovoltaického </w:t>
      </w:r>
      <w:r w:rsidR="004323DA">
        <w:rPr>
          <w:rFonts w:ascii="Times New Roman" w:hAnsi="Times New Roman" w:cs="Times New Roman"/>
          <w:sz w:val="24"/>
          <w:szCs w:val="24"/>
        </w:rPr>
        <w:t>panelu</w:t>
      </w:r>
      <w:r w:rsidR="004323DA" w:rsidRPr="00902262">
        <w:rPr>
          <w:rFonts w:ascii="Times New Roman" w:hAnsi="Times New Roman" w:cs="Times New Roman"/>
          <w:sz w:val="24"/>
          <w:szCs w:val="24"/>
        </w:rPr>
        <w:t xml:space="preserve"> na </w:t>
      </w:r>
      <w:r w:rsidR="004323DA">
        <w:rPr>
          <w:rFonts w:ascii="Times New Roman" w:hAnsi="Times New Roman" w:cs="Times New Roman"/>
          <w:sz w:val="24"/>
          <w:szCs w:val="24"/>
        </w:rPr>
        <w:t>vzdálenosti</w:t>
      </w:r>
      <w:r w:rsidR="004323DA" w:rsidRPr="00902262">
        <w:rPr>
          <w:rFonts w:ascii="Times New Roman" w:hAnsi="Times New Roman" w:cs="Times New Roman"/>
          <w:sz w:val="24"/>
          <w:szCs w:val="24"/>
        </w:rPr>
        <w:t xml:space="preserve"> světelného </w:t>
      </w:r>
      <w:r w:rsidR="004323DA">
        <w:rPr>
          <w:rFonts w:ascii="Times New Roman" w:hAnsi="Times New Roman" w:cs="Times New Roman"/>
          <w:sz w:val="24"/>
          <w:szCs w:val="24"/>
        </w:rPr>
        <w:t>zdroje od fotovoltaického panelu</w:t>
      </w:r>
      <w:r w:rsidR="004323DA" w:rsidRPr="00902262">
        <w:rPr>
          <w:rFonts w:ascii="Times New Roman" w:hAnsi="Times New Roman" w:cs="Times New Roman"/>
          <w:sz w:val="24"/>
          <w:szCs w:val="24"/>
        </w:rPr>
        <w:t>.</w:t>
      </w:r>
    </w:p>
    <w:p w:rsidR="004323DA" w:rsidRDefault="00D56E46" w:rsidP="00D56E46">
      <w:pPr>
        <w:pStyle w:val="Bezmezer"/>
        <w:spacing w:line="360" w:lineRule="auto"/>
        <w:jc w:val="center"/>
        <w:rPr>
          <w:rFonts w:ascii="Times New Roman" w:hAnsi="Times New Roman" w:cs="Times New Roman"/>
          <w:sz w:val="24"/>
          <w:szCs w:val="24"/>
        </w:rPr>
      </w:pPr>
      <w:r w:rsidRPr="00D56E46">
        <w:rPr>
          <w:rFonts w:ascii="Times New Roman" w:hAnsi="Times New Roman" w:cs="Times New Roman"/>
          <w:noProof/>
          <w:sz w:val="24"/>
          <w:szCs w:val="24"/>
          <w:lang w:eastAsia="cs-CZ"/>
        </w:rPr>
        <w:drawing>
          <wp:inline distT="0" distB="0" distL="0" distR="0">
            <wp:extent cx="4572000" cy="2743200"/>
            <wp:effectExtent l="19050" t="0" r="19050" b="0"/>
            <wp:docPr id="2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323DA" w:rsidRDefault="004323DA" w:rsidP="004323DA">
      <w:pPr>
        <w:pStyle w:val="Bezmezer"/>
        <w:spacing w:line="360" w:lineRule="auto"/>
        <w:jc w:val="both"/>
        <w:rPr>
          <w:rFonts w:ascii="Times New Roman" w:hAnsi="Times New Roman" w:cs="Times New Roman"/>
          <w:sz w:val="24"/>
          <w:szCs w:val="24"/>
        </w:rPr>
      </w:pP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Závěr:</w:t>
      </w:r>
    </w:p>
    <w:p w:rsidR="004323DA" w:rsidRDefault="004323DA" w:rsidP="004323DA">
      <w:pPr>
        <w:pStyle w:val="Bezmezer"/>
        <w:spacing w:line="360" w:lineRule="auto"/>
        <w:jc w:val="both"/>
        <w:rPr>
          <w:rFonts w:ascii="Times New Roman" w:hAnsi="Times New Roman" w:cs="Times New Roman"/>
          <w:color w:val="0070C0"/>
          <w:sz w:val="24"/>
          <w:szCs w:val="24"/>
        </w:rPr>
      </w:pPr>
      <w:r>
        <w:rPr>
          <w:rFonts w:ascii="Times New Roman" w:hAnsi="Times New Roman" w:cs="Times New Roman"/>
          <w:sz w:val="24"/>
          <w:szCs w:val="24"/>
        </w:rPr>
        <w:tab/>
      </w:r>
      <w:r w:rsidRPr="000C1962">
        <w:rPr>
          <w:rFonts w:ascii="Times New Roman" w:hAnsi="Times New Roman" w:cs="Times New Roman"/>
          <w:color w:val="0070C0"/>
          <w:sz w:val="24"/>
          <w:szCs w:val="24"/>
        </w:rPr>
        <w:t xml:space="preserve">Z naměřených hodnot lze usoudit, že se vzrůstající vzdáleností zdroje světelného záření od aktivní části fotovoltaického </w:t>
      </w:r>
      <w:r w:rsidR="00696076">
        <w:rPr>
          <w:rFonts w:ascii="Times New Roman" w:hAnsi="Times New Roman" w:cs="Times New Roman"/>
          <w:color w:val="0070C0"/>
          <w:sz w:val="24"/>
          <w:szCs w:val="24"/>
        </w:rPr>
        <w:t>panelu</w:t>
      </w:r>
      <w:r w:rsidRPr="000C1962">
        <w:rPr>
          <w:rFonts w:ascii="Times New Roman" w:hAnsi="Times New Roman" w:cs="Times New Roman"/>
          <w:color w:val="0070C0"/>
          <w:sz w:val="24"/>
          <w:szCs w:val="24"/>
        </w:rPr>
        <w:t xml:space="preserve"> klesá výkon </w:t>
      </w:r>
      <w:r w:rsidR="00696076">
        <w:rPr>
          <w:rFonts w:ascii="Times New Roman" w:hAnsi="Times New Roman" w:cs="Times New Roman"/>
          <w:color w:val="0070C0"/>
          <w:sz w:val="24"/>
          <w:szCs w:val="24"/>
        </w:rPr>
        <w:t>panelu</w:t>
      </w:r>
      <w:r w:rsidRPr="000C1962">
        <w:rPr>
          <w:rFonts w:ascii="Times New Roman" w:hAnsi="Times New Roman" w:cs="Times New Roman"/>
          <w:color w:val="0070C0"/>
          <w:sz w:val="24"/>
          <w:szCs w:val="24"/>
        </w:rPr>
        <w:t xml:space="preserve">.  </w:t>
      </w:r>
    </w:p>
    <w:p w:rsidR="00A00E71" w:rsidRDefault="00A00E71" w:rsidP="004323DA">
      <w:pPr>
        <w:pStyle w:val="Bezmezer"/>
        <w:spacing w:line="360" w:lineRule="auto"/>
        <w:jc w:val="both"/>
        <w:rPr>
          <w:rFonts w:ascii="Times New Roman" w:hAnsi="Times New Roman" w:cs="Times New Roman"/>
          <w:color w:val="0070C0"/>
          <w:sz w:val="24"/>
          <w:szCs w:val="24"/>
        </w:rPr>
      </w:pPr>
    </w:p>
    <w:p w:rsidR="004323DA" w:rsidRPr="00902262" w:rsidRDefault="0035669C" w:rsidP="004323DA">
      <w:pPr>
        <w:pStyle w:val="Bezmezer"/>
        <w:spacing w:line="360" w:lineRule="auto"/>
        <w:jc w:val="center"/>
        <w:rPr>
          <w:rFonts w:ascii="Times New Roman" w:hAnsi="Times New Roman" w:cs="Times New Roman"/>
          <w:sz w:val="24"/>
          <w:szCs w:val="24"/>
        </w:rPr>
      </w:pPr>
      <w:bookmarkStart w:id="46" w:name="_Toc384848024"/>
      <w:r>
        <w:rPr>
          <w:rStyle w:val="Nadpis2Char"/>
        </w:rPr>
        <w:lastRenderedPageBreak/>
        <w:t>9</w:t>
      </w:r>
      <w:r w:rsidR="001E62D3" w:rsidRPr="001E62D3">
        <w:rPr>
          <w:rStyle w:val="Nadpis2Char"/>
        </w:rPr>
        <w:t xml:space="preserve">.3 </w:t>
      </w:r>
      <w:r w:rsidR="004323DA" w:rsidRPr="001E62D3">
        <w:rPr>
          <w:rStyle w:val="Nadpis2Char"/>
        </w:rPr>
        <w:t>Laboratorní cvičení č. 3</w:t>
      </w:r>
      <w:bookmarkEnd w:id="46"/>
      <w:r w:rsidR="004323DA" w:rsidRPr="00902262">
        <w:rPr>
          <w:rFonts w:ascii="Times New Roman" w:hAnsi="Times New Roman" w:cs="Times New Roman"/>
          <w:sz w:val="24"/>
          <w:szCs w:val="24"/>
        </w:rPr>
        <w:t xml:space="preserve"> - Závislost výkonu </w:t>
      </w:r>
    </w:p>
    <w:p w:rsidR="004323DA" w:rsidRPr="00902262" w:rsidRDefault="004323DA" w:rsidP="004323DA">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fotovoltaického článku na úhlu dopadajícího světelného záření</w:t>
      </w:r>
    </w:p>
    <w:p w:rsidR="004323DA" w:rsidRPr="00902262" w:rsidRDefault="004323DA" w:rsidP="004323DA">
      <w:pPr>
        <w:pStyle w:val="Bezmezer"/>
        <w:spacing w:line="360" w:lineRule="auto"/>
        <w:jc w:val="center"/>
        <w:rPr>
          <w:rFonts w:ascii="Times New Roman" w:hAnsi="Times New Roman" w:cs="Times New Roman"/>
          <w:sz w:val="24"/>
          <w:szCs w:val="24"/>
        </w:rPr>
      </w:pP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V úloze č. 3 se zaměříme na vliv natočení fotovoltaických článků na jejich vyráběný výkon. V rámci úlohy bude změřena závislost elektrick</w:t>
      </w:r>
      <w:r w:rsidR="004A0913">
        <w:rPr>
          <w:rFonts w:ascii="Times New Roman" w:hAnsi="Times New Roman" w:cs="Times New Roman"/>
          <w:sz w:val="24"/>
          <w:szCs w:val="24"/>
        </w:rPr>
        <w:t>ého výkonu na úhlu natočení panelu</w:t>
      </w:r>
      <w:r w:rsidRPr="00902262">
        <w:rPr>
          <w:rFonts w:ascii="Times New Roman" w:hAnsi="Times New Roman" w:cs="Times New Roman"/>
          <w:sz w:val="24"/>
          <w:szCs w:val="24"/>
        </w:rPr>
        <w:t xml:space="preserve"> vůči světelnému zdroji. Hlavním cílem bude provést zhodnocení, jak </w:t>
      </w:r>
      <w:r w:rsidR="004A0913">
        <w:rPr>
          <w:rFonts w:ascii="Times New Roman" w:hAnsi="Times New Roman" w:cs="Times New Roman"/>
          <w:sz w:val="24"/>
          <w:szCs w:val="24"/>
        </w:rPr>
        <w:t>je výkon fotovoltaického panelu</w:t>
      </w:r>
      <w:r>
        <w:rPr>
          <w:rFonts w:ascii="Times New Roman" w:hAnsi="Times New Roman" w:cs="Times New Roman"/>
          <w:sz w:val="24"/>
          <w:szCs w:val="24"/>
        </w:rPr>
        <w:t xml:space="preserve"> závislý na úhlu dopadajícího světelného záření.</w:t>
      </w:r>
    </w:p>
    <w:p w:rsidR="004323DA" w:rsidRPr="00902262" w:rsidRDefault="004323DA" w:rsidP="004323DA">
      <w:pPr>
        <w:pStyle w:val="Bezmezer"/>
        <w:spacing w:line="360" w:lineRule="auto"/>
        <w:jc w:val="both"/>
        <w:rPr>
          <w:rFonts w:ascii="Times New Roman" w:hAnsi="Times New Roman" w:cs="Times New Roman"/>
          <w:sz w:val="24"/>
          <w:szCs w:val="24"/>
        </w:rPr>
      </w:pP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 xml:space="preserve">Úvod: </w:t>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Pokud jsou v České republice instalovány fotovoltaické elektrárny, bývají panely instalovány zejména jako statické, tj. během dne svoji polohu nemění. To má za následek to, že aktivní plocha panelu není v každý okamžik optimálně natočena</w:t>
      </w:r>
      <w:r w:rsidR="00D56E46">
        <w:rPr>
          <w:rFonts w:ascii="Times New Roman" w:hAnsi="Times New Roman" w:cs="Times New Roman"/>
          <w:sz w:val="24"/>
          <w:szCs w:val="24"/>
        </w:rPr>
        <w:t xml:space="preserve"> kolmo</w:t>
      </w:r>
      <w:r w:rsidR="006A00AB">
        <w:rPr>
          <w:rFonts w:ascii="Times New Roman" w:hAnsi="Times New Roman" w:cs="Times New Roman"/>
          <w:sz w:val="24"/>
          <w:szCs w:val="24"/>
        </w:rPr>
        <w:t xml:space="preserve"> vůči slunci. Na </w:t>
      </w:r>
      <w:r w:rsidR="004A0913">
        <w:rPr>
          <w:rFonts w:ascii="Times New Roman" w:hAnsi="Times New Roman" w:cs="Times New Roman"/>
          <w:sz w:val="24"/>
          <w:szCs w:val="24"/>
        </w:rPr>
        <w:t xml:space="preserve">výkon fotovoltaických </w:t>
      </w:r>
      <w:r w:rsidRPr="00902262">
        <w:rPr>
          <w:rFonts w:ascii="Times New Roman" w:hAnsi="Times New Roman" w:cs="Times New Roman"/>
          <w:sz w:val="24"/>
          <w:szCs w:val="24"/>
        </w:rPr>
        <w:t xml:space="preserve">panelů má obecně vliv celá řada aspektů. Na velikosti vyrobeného výkonu má vliv i úhel natočení </w:t>
      </w:r>
      <w:r w:rsidR="004A0913">
        <w:rPr>
          <w:rFonts w:ascii="Times New Roman" w:hAnsi="Times New Roman" w:cs="Times New Roman"/>
          <w:sz w:val="24"/>
          <w:szCs w:val="24"/>
        </w:rPr>
        <w:t>aktivní plochy panelu</w:t>
      </w:r>
      <w:r>
        <w:rPr>
          <w:rFonts w:ascii="Times New Roman" w:hAnsi="Times New Roman" w:cs="Times New Roman"/>
          <w:sz w:val="24"/>
          <w:szCs w:val="24"/>
        </w:rPr>
        <w:t xml:space="preserve"> nebo jeho</w:t>
      </w:r>
      <w:r w:rsidRPr="00902262">
        <w:rPr>
          <w:rFonts w:ascii="Times New Roman" w:hAnsi="Times New Roman" w:cs="Times New Roman"/>
          <w:sz w:val="24"/>
          <w:szCs w:val="24"/>
        </w:rPr>
        <w:t xml:space="preserve"> vz</w:t>
      </w:r>
      <w:r>
        <w:rPr>
          <w:rFonts w:ascii="Times New Roman" w:hAnsi="Times New Roman" w:cs="Times New Roman"/>
          <w:sz w:val="24"/>
          <w:szCs w:val="24"/>
        </w:rPr>
        <w:t>dálenost vůči světelnému zdroji</w:t>
      </w:r>
      <w:r w:rsidRPr="00902262">
        <w:rPr>
          <w:rFonts w:ascii="Times New Roman" w:hAnsi="Times New Roman" w:cs="Times New Roman"/>
          <w:sz w:val="24"/>
          <w:szCs w:val="24"/>
        </w:rPr>
        <w:t>.</w:t>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Sluneční záření se skládá z přímého a difúzního slunečního záření. Difúzní záření představuje, díky průchodu světla atmosférou, rozptýlené světlo. Různé</w:t>
      </w:r>
      <w:r w:rsidR="004A0913">
        <w:rPr>
          <w:rFonts w:ascii="Times New Roman" w:hAnsi="Times New Roman" w:cs="Times New Roman"/>
          <w:sz w:val="24"/>
          <w:szCs w:val="24"/>
        </w:rPr>
        <w:t xml:space="preserve"> typy panelů pak</w:t>
      </w:r>
      <w:r>
        <w:rPr>
          <w:rFonts w:ascii="Times New Roman" w:hAnsi="Times New Roman" w:cs="Times New Roman"/>
          <w:sz w:val="24"/>
          <w:szCs w:val="24"/>
        </w:rPr>
        <w:t xml:space="preserve"> </w:t>
      </w:r>
      <w:r w:rsidRPr="00902262">
        <w:rPr>
          <w:rFonts w:ascii="Times New Roman" w:hAnsi="Times New Roman" w:cs="Times New Roman"/>
          <w:sz w:val="24"/>
          <w:szCs w:val="24"/>
        </w:rPr>
        <w:t>rozdílně pracují a využívají přímé</w:t>
      </w:r>
      <w:r w:rsidR="004A0913">
        <w:rPr>
          <w:rFonts w:ascii="Times New Roman" w:hAnsi="Times New Roman" w:cs="Times New Roman"/>
          <w:sz w:val="24"/>
          <w:szCs w:val="24"/>
        </w:rPr>
        <w:t>,</w:t>
      </w:r>
      <w:r w:rsidRPr="00902262">
        <w:rPr>
          <w:rFonts w:ascii="Times New Roman" w:hAnsi="Times New Roman" w:cs="Times New Roman"/>
          <w:sz w:val="24"/>
          <w:szCs w:val="24"/>
        </w:rPr>
        <w:t xml:space="preserve"> respektive difúzní záření. </w:t>
      </w:r>
      <w:r w:rsidRPr="00902262">
        <w:rPr>
          <w:rFonts w:ascii="Times New Roman" w:hAnsi="Times New Roman" w:cs="Times New Roman"/>
          <w:sz w:val="24"/>
          <w:szCs w:val="24"/>
        </w:rPr>
        <w:cr/>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Cíl práce:</w:t>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Cílem tohoto laboratorního cvičení je změřit závislost vý</w:t>
      </w:r>
      <w:r w:rsidR="004A0913">
        <w:rPr>
          <w:rFonts w:ascii="Times New Roman" w:hAnsi="Times New Roman" w:cs="Times New Roman"/>
          <w:sz w:val="24"/>
          <w:szCs w:val="24"/>
        </w:rPr>
        <w:t xml:space="preserve">konu fotovoltaického panelu na </w:t>
      </w:r>
      <w:r w:rsidRPr="00902262">
        <w:rPr>
          <w:rFonts w:ascii="Times New Roman" w:hAnsi="Times New Roman" w:cs="Times New Roman"/>
          <w:sz w:val="24"/>
          <w:szCs w:val="24"/>
        </w:rPr>
        <w:t>úhlu dopadajícího světla.</w:t>
      </w:r>
    </w:p>
    <w:p w:rsidR="004323DA" w:rsidRPr="00902262" w:rsidRDefault="004323DA" w:rsidP="004323DA">
      <w:pPr>
        <w:pStyle w:val="Bezmezer"/>
        <w:spacing w:line="360" w:lineRule="auto"/>
        <w:jc w:val="both"/>
        <w:rPr>
          <w:rFonts w:ascii="Times New Roman" w:hAnsi="Times New Roman" w:cs="Times New Roman"/>
          <w:sz w:val="24"/>
          <w:szCs w:val="24"/>
        </w:rPr>
      </w:pP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 xml:space="preserve">Pomůcky: </w:t>
      </w:r>
    </w:p>
    <w:p w:rsidR="004323DA" w:rsidRPr="00902262"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F</w:t>
      </w:r>
      <w:r w:rsidRPr="00902262">
        <w:rPr>
          <w:rFonts w:ascii="Times New Roman" w:hAnsi="Times New Roman" w:cs="Times New Roman"/>
          <w:sz w:val="24"/>
          <w:szCs w:val="24"/>
        </w:rPr>
        <w:t xml:space="preserve">otovoltaický </w:t>
      </w:r>
      <w:r w:rsidR="00D56E46">
        <w:rPr>
          <w:rFonts w:ascii="Times New Roman" w:hAnsi="Times New Roman" w:cs="Times New Roman"/>
          <w:sz w:val="24"/>
          <w:szCs w:val="24"/>
        </w:rPr>
        <w:t>panel</w:t>
      </w:r>
      <w:r w:rsidRPr="00902262">
        <w:rPr>
          <w:rFonts w:ascii="Times New Roman" w:hAnsi="Times New Roman" w:cs="Times New Roman"/>
          <w:sz w:val="24"/>
          <w:szCs w:val="24"/>
        </w:rPr>
        <w:t>, světelný zdroj (</w:t>
      </w:r>
      <w:r>
        <w:rPr>
          <w:rFonts w:ascii="Times New Roman" w:hAnsi="Times New Roman" w:cs="Times New Roman"/>
          <w:sz w:val="24"/>
          <w:szCs w:val="24"/>
        </w:rPr>
        <w:t xml:space="preserve">klasická </w:t>
      </w:r>
      <w:r w:rsidRPr="00902262">
        <w:rPr>
          <w:rFonts w:ascii="Times New Roman" w:hAnsi="Times New Roman" w:cs="Times New Roman"/>
          <w:sz w:val="24"/>
          <w:szCs w:val="24"/>
        </w:rPr>
        <w:t>žárovka</w:t>
      </w:r>
      <w:r>
        <w:rPr>
          <w:rFonts w:ascii="Times New Roman" w:hAnsi="Times New Roman" w:cs="Times New Roman"/>
          <w:sz w:val="24"/>
          <w:szCs w:val="24"/>
        </w:rPr>
        <w:t xml:space="preserve"> 40</w:t>
      </w:r>
      <w:r w:rsidR="00D56E46">
        <w:rPr>
          <w:rFonts w:ascii="Times New Roman" w:hAnsi="Times New Roman" w:cs="Times New Roman"/>
          <w:sz w:val="24"/>
          <w:szCs w:val="24"/>
        </w:rPr>
        <w:t> </w:t>
      </w:r>
      <w:r>
        <w:rPr>
          <w:rFonts w:ascii="Times New Roman" w:hAnsi="Times New Roman" w:cs="Times New Roman"/>
          <w:sz w:val="24"/>
          <w:szCs w:val="24"/>
        </w:rPr>
        <w:t>W</w:t>
      </w:r>
      <w:r w:rsidRPr="00902262">
        <w:rPr>
          <w:rFonts w:ascii="Times New Roman" w:hAnsi="Times New Roman" w:cs="Times New Roman"/>
          <w:sz w:val="24"/>
          <w:szCs w:val="24"/>
        </w:rPr>
        <w:t>),</w:t>
      </w:r>
      <w:r>
        <w:rPr>
          <w:rFonts w:ascii="Times New Roman" w:hAnsi="Times New Roman" w:cs="Times New Roman"/>
          <w:sz w:val="24"/>
          <w:szCs w:val="24"/>
        </w:rPr>
        <w:t xml:space="preserve"> vodiče,</w:t>
      </w:r>
      <w:r w:rsidRPr="00902262">
        <w:rPr>
          <w:rFonts w:ascii="Times New Roman" w:hAnsi="Times New Roman" w:cs="Times New Roman"/>
          <w:sz w:val="24"/>
          <w:szCs w:val="24"/>
        </w:rPr>
        <w:t xml:space="preserve"> </w:t>
      </w:r>
      <w:r>
        <w:rPr>
          <w:rFonts w:ascii="Times New Roman" w:hAnsi="Times New Roman" w:cs="Times New Roman"/>
          <w:sz w:val="24"/>
          <w:szCs w:val="24"/>
        </w:rPr>
        <w:t>lampička</w:t>
      </w:r>
      <w:r w:rsidR="00D56E46">
        <w:rPr>
          <w:rFonts w:ascii="Times New Roman" w:hAnsi="Times New Roman" w:cs="Times New Roman"/>
          <w:sz w:val="24"/>
          <w:szCs w:val="24"/>
        </w:rPr>
        <w:t xml:space="preserve"> vybavená stínidlem</w:t>
      </w:r>
      <w:r w:rsidRPr="00902262">
        <w:rPr>
          <w:rFonts w:ascii="Times New Roman" w:hAnsi="Times New Roman" w:cs="Times New Roman"/>
          <w:sz w:val="24"/>
          <w:szCs w:val="24"/>
        </w:rPr>
        <w:t xml:space="preserve">, </w:t>
      </w:r>
      <w:r>
        <w:rPr>
          <w:rFonts w:ascii="Times New Roman" w:hAnsi="Times New Roman" w:cs="Times New Roman"/>
          <w:sz w:val="24"/>
          <w:szCs w:val="24"/>
        </w:rPr>
        <w:t>multimetr, pravítko, úhloměr</w:t>
      </w:r>
      <w:r w:rsidR="00BF4A08">
        <w:rPr>
          <w:rFonts w:ascii="Times New Roman" w:hAnsi="Times New Roman" w:cs="Times New Roman"/>
          <w:sz w:val="24"/>
          <w:szCs w:val="24"/>
        </w:rPr>
        <w:t>.</w:t>
      </w:r>
    </w:p>
    <w:p w:rsidR="00184273" w:rsidRDefault="00184273" w:rsidP="004323DA">
      <w:pPr>
        <w:pStyle w:val="Bezmezer"/>
        <w:spacing w:line="360" w:lineRule="auto"/>
        <w:jc w:val="both"/>
        <w:rPr>
          <w:rFonts w:ascii="Times New Roman" w:hAnsi="Times New Roman" w:cs="Times New Roman"/>
          <w:sz w:val="24"/>
          <w:szCs w:val="24"/>
        </w:rPr>
      </w:pPr>
    </w:p>
    <w:p w:rsidR="00184273" w:rsidRDefault="00184273" w:rsidP="004323DA">
      <w:pPr>
        <w:pStyle w:val="Bezmezer"/>
        <w:spacing w:line="360" w:lineRule="auto"/>
        <w:jc w:val="both"/>
        <w:rPr>
          <w:rFonts w:ascii="Times New Roman" w:hAnsi="Times New Roman" w:cs="Times New Roman"/>
          <w:sz w:val="24"/>
          <w:szCs w:val="24"/>
        </w:rPr>
      </w:pPr>
    </w:p>
    <w:p w:rsidR="00184273" w:rsidRDefault="00184273" w:rsidP="004323DA">
      <w:pPr>
        <w:pStyle w:val="Bezmezer"/>
        <w:spacing w:line="360" w:lineRule="auto"/>
        <w:jc w:val="both"/>
        <w:rPr>
          <w:rFonts w:ascii="Times New Roman" w:hAnsi="Times New Roman" w:cs="Times New Roman"/>
          <w:sz w:val="24"/>
          <w:szCs w:val="24"/>
        </w:rPr>
      </w:pPr>
    </w:p>
    <w:p w:rsidR="00184273" w:rsidRDefault="00184273" w:rsidP="004323DA">
      <w:pPr>
        <w:pStyle w:val="Bezmezer"/>
        <w:spacing w:line="360" w:lineRule="auto"/>
        <w:jc w:val="both"/>
        <w:rPr>
          <w:rFonts w:ascii="Times New Roman" w:hAnsi="Times New Roman" w:cs="Times New Roman"/>
          <w:sz w:val="24"/>
          <w:szCs w:val="24"/>
        </w:rPr>
      </w:pPr>
    </w:p>
    <w:p w:rsidR="00184273" w:rsidRDefault="00184273" w:rsidP="004323DA">
      <w:pPr>
        <w:pStyle w:val="Bezmezer"/>
        <w:spacing w:line="360" w:lineRule="auto"/>
        <w:jc w:val="both"/>
        <w:rPr>
          <w:rFonts w:ascii="Times New Roman" w:hAnsi="Times New Roman" w:cs="Times New Roman"/>
          <w:sz w:val="24"/>
          <w:szCs w:val="24"/>
        </w:rPr>
      </w:pPr>
    </w:p>
    <w:p w:rsidR="00184273" w:rsidRDefault="00184273" w:rsidP="004323DA">
      <w:pPr>
        <w:pStyle w:val="Bezmezer"/>
        <w:spacing w:line="360" w:lineRule="auto"/>
        <w:jc w:val="both"/>
        <w:rPr>
          <w:rFonts w:ascii="Times New Roman" w:hAnsi="Times New Roman" w:cs="Times New Roman"/>
          <w:sz w:val="24"/>
          <w:szCs w:val="24"/>
        </w:rPr>
      </w:pPr>
    </w:p>
    <w:p w:rsidR="004323DA" w:rsidRPr="00902262" w:rsidRDefault="004323DA" w:rsidP="004323DA">
      <w:pPr>
        <w:pStyle w:val="Bezmezer"/>
        <w:spacing w:line="360" w:lineRule="auto"/>
        <w:jc w:val="both"/>
        <w:rPr>
          <w:rFonts w:ascii="Times New Roman" w:hAnsi="Times New Roman" w:cs="Times New Roman"/>
          <w:sz w:val="24"/>
          <w:szCs w:val="24"/>
        </w:rPr>
      </w:pPr>
    </w:p>
    <w:p w:rsidR="00184273" w:rsidRDefault="00825786" w:rsidP="004323DA">
      <w:pPr>
        <w:pStyle w:val="Bezmezer"/>
        <w:spacing w:line="360" w:lineRule="auto"/>
        <w:jc w:val="both"/>
        <w:rPr>
          <w:rFonts w:ascii="Times New Roman" w:hAnsi="Times New Roman" w:cs="Times New Roman"/>
          <w:sz w:val="24"/>
          <w:szCs w:val="24"/>
        </w:rPr>
      </w:pPr>
      <w:r w:rsidRPr="00825786">
        <w:rPr>
          <w:rFonts w:ascii="Times New Roman" w:hAnsi="Times New Roman" w:cs="Times New Roman"/>
          <w:b/>
          <w:sz w:val="24"/>
          <w:szCs w:val="24"/>
        </w:rPr>
        <w:lastRenderedPageBreak/>
        <w:t>Obr. 5</w:t>
      </w:r>
      <w:r>
        <w:rPr>
          <w:rFonts w:ascii="Times New Roman" w:hAnsi="Times New Roman" w:cs="Times New Roman"/>
          <w:sz w:val="24"/>
          <w:szCs w:val="24"/>
        </w:rPr>
        <w:t xml:space="preserve"> </w:t>
      </w:r>
      <w:r w:rsidR="004323DA" w:rsidRPr="00902262">
        <w:rPr>
          <w:rFonts w:ascii="Times New Roman" w:hAnsi="Times New Roman" w:cs="Times New Roman"/>
          <w:sz w:val="24"/>
          <w:szCs w:val="24"/>
        </w:rPr>
        <w:t>Schéma zapojení:</w:t>
      </w:r>
      <w:r w:rsidR="00D14B23">
        <w:rPr>
          <w:rFonts w:ascii="Times New Roman" w:hAnsi="Times New Roman" w:cs="Times New Roman"/>
          <w:noProof/>
          <w:sz w:val="24"/>
          <w:szCs w:val="24"/>
          <w:lang w:eastAsia="cs-CZ"/>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2" type="#_x0000_t103" style="position:absolute;left:0;text-align:left;margin-left:179.65pt;margin-top:-39pt;width:26.25pt;height:132.75pt;rotation:270;z-index:251671552;mso-position-horizontal-relative:text;mso-position-vertical-relative:text" adj=",,14606"/>
        </w:pict>
      </w:r>
    </w:p>
    <w:p w:rsidR="00184273" w:rsidRDefault="00184273" w:rsidP="004323DA">
      <w:pPr>
        <w:pStyle w:val="Bezmezer"/>
        <w:spacing w:line="360" w:lineRule="auto"/>
        <w:jc w:val="both"/>
        <w:rPr>
          <w:rFonts w:ascii="Times New Roman" w:hAnsi="Times New Roman" w:cs="Times New Roman"/>
          <w:sz w:val="24"/>
          <w:szCs w:val="24"/>
        </w:rPr>
      </w:pPr>
    </w:p>
    <w:p w:rsidR="00441BF5" w:rsidRDefault="00441BF5" w:rsidP="004323DA">
      <w:pPr>
        <w:pStyle w:val="Bezmeze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85888" behindDoc="1" locked="0" layoutInCell="1" allowOverlap="1">
            <wp:simplePos x="0" y="0"/>
            <wp:positionH relativeFrom="column">
              <wp:posOffset>1681480</wp:posOffset>
            </wp:positionH>
            <wp:positionV relativeFrom="paragraph">
              <wp:posOffset>203835</wp:posOffset>
            </wp:positionV>
            <wp:extent cx="4137660" cy="3200400"/>
            <wp:effectExtent l="19050" t="0" r="0" b="0"/>
            <wp:wrapTight wrapText="bothSides">
              <wp:wrapPolygon edited="0">
                <wp:start x="-99" y="0"/>
                <wp:lineTo x="-99" y="21471"/>
                <wp:lineTo x="21580" y="21471"/>
                <wp:lineTo x="21580" y="0"/>
                <wp:lineTo x="-99" y="0"/>
              </wp:wrapPolygon>
            </wp:wrapTight>
            <wp:docPr id="55" name="obrázek 6"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4.png"/>
                    <pic:cNvPicPr>
                      <a:picLocks noChangeAspect="1" noChangeArrowheads="1"/>
                    </pic:cNvPicPr>
                  </pic:nvPicPr>
                  <pic:blipFill>
                    <a:blip r:embed="rId12" cstate="print"/>
                    <a:srcRect/>
                    <a:stretch>
                      <a:fillRect/>
                    </a:stretch>
                  </pic:blipFill>
                  <pic:spPr bwMode="auto">
                    <a:xfrm>
                      <a:off x="0" y="0"/>
                      <a:ext cx="4137660" cy="3200400"/>
                    </a:xfrm>
                    <a:prstGeom prst="rect">
                      <a:avLst/>
                    </a:prstGeom>
                    <a:noFill/>
                    <a:ln w="9525">
                      <a:noFill/>
                      <a:miter lim="800000"/>
                      <a:headEnd/>
                      <a:tailEnd/>
                    </a:ln>
                  </pic:spPr>
                </pic:pic>
              </a:graphicData>
            </a:graphic>
          </wp:anchor>
        </w:drawing>
      </w:r>
    </w:p>
    <w:p w:rsidR="00441BF5" w:rsidRDefault="00441BF5" w:rsidP="004323DA">
      <w:pPr>
        <w:pStyle w:val="Bezmezer"/>
        <w:spacing w:line="360" w:lineRule="auto"/>
        <w:jc w:val="both"/>
        <w:rPr>
          <w:rFonts w:ascii="Times New Roman" w:hAnsi="Times New Roman" w:cs="Times New Roman"/>
          <w:sz w:val="24"/>
          <w:szCs w:val="24"/>
        </w:rPr>
      </w:pPr>
    </w:p>
    <w:p w:rsidR="00441BF5" w:rsidRDefault="00441BF5" w:rsidP="004323DA">
      <w:pPr>
        <w:pStyle w:val="Bezmezer"/>
        <w:spacing w:line="360" w:lineRule="auto"/>
        <w:jc w:val="both"/>
        <w:rPr>
          <w:rFonts w:ascii="Times New Roman" w:hAnsi="Times New Roman" w:cs="Times New Roman"/>
          <w:sz w:val="24"/>
          <w:szCs w:val="24"/>
        </w:rPr>
      </w:pPr>
    </w:p>
    <w:p w:rsidR="00441BF5" w:rsidRDefault="00441BF5" w:rsidP="004323DA">
      <w:pPr>
        <w:pStyle w:val="Bezmezer"/>
        <w:spacing w:line="360" w:lineRule="auto"/>
        <w:jc w:val="both"/>
        <w:rPr>
          <w:rFonts w:ascii="Times New Roman" w:hAnsi="Times New Roman" w:cs="Times New Roman"/>
          <w:sz w:val="24"/>
          <w:szCs w:val="24"/>
        </w:rPr>
      </w:pPr>
    </w:p>
    <w:p w:rsidR="00441BF5" w:rsidRDefault="00441BF5" w:rsidP="004323DA">
      <w:pPr>
        <w:pStyle w:val="Bezmezer"/>
        <w:spacing w:line="360" w:lineRule="auto"/>
        <w:jc w:val="both"/>
        <w:rPr>
          <w:rFonts w:ascii="Times New Roman" w:hAnsi="Times New Roman" w:cs="Times New Roman"/>
          <w:sz w:val="24"/>
          <w:szCs w:val="24"/>
        </w:rPr>
      </w:pPr>
    </w:p>
    <w:p w:rsidR="00441BF5" w:rsidRDefault="00441BF5" w:rsidP="004323DA">
      <w:pPr>
        <w:pStyle w:val="Bezmezer"/>
        <w:spacing w:line="360" w:lineRule="auto"/>
        <w:jc w:val="both"/>
        <w:rPr>
          <w:rFonts w:ascii="Times New Roman" w:hAnsi="Times New Roman" w:cs="Times New Roman"/>
          <w:sz w:val="24"/>
          <w:szCs w:val="24"/>
        </w:rPr>
      </w:pPr>
    </w:p>
    <w:p w:rsidR="00441BF5" w:rsidRPr="00902262" w:rsidRDefault="00441BF5" w:rsidP="004323DA">
      <w:pPr>
        <w:pStyle w:val="Bezmezer"/>
        <w:spacing w:line="360" w:lineRule="auto"/>
        <w:jc w:val="both"/>
        <w:rPr>
          <w:rFonts w:ascii="Times New Roman" w:hAnsi="Times New Roman" w:cs="Times New Roman"/>
          <w:sz w:val="24"/>
          <w:szCs w:val="24"/>
        </w:rPr>
      </w:pPr>
    </w:p>
    <w:p w:rsidR="004323DA" w:rsidRDefault="004323DA" w:rsidP="00441BF5">
      <w:pPr>
        <w:pStyle w:val="Bezmezer"/>
        <w:spacing w:line="360" w:lineRule="auto"/>
        <w:jc w:val="center"/>
        <w:rPr>
          <w:rFonts w:ascii="Times New Roman" w:hAnsi="Times New Roman" w:cs="Times New Roman"/>
          <w:sz w:val="24"/>
          <w:szCs w:val="24"/>
        </w:rPr>
      </w:pPr>
    </w:p>
    <w:p w:rsidR="00441BF5" w:rsidRDefault="00441BF5" w:rsidP="00441BF5">
      <w:pPr>
        <w:pStyle w:val="Bezmezer"/>
        <w:spacing w:line="360" w:lineRule="auto"/>
        <w:jc w:val="center"/>
        <w:rPr>
          <w:rFonts w:ascii="Times New Roman" w:hAnsi="Times New Roman" w:cs="Times New Roman"/>
          <w:sz w:val="24"/>
          <w:szCs w:val="24"/>
        </w:rPr>
      </w:pPr>
    </w:p>
    <w:p w:rsidR="00441BF5" w:rsidRDefault="00441BF5" w:rsidP="00441BF5">
      <w:pPr>
        <w:pStyle w:val="Bezmezer"/>
        <w:spacing w:line="360" w:lineRule="auto"/>
        <w:jc w:val="center"/>
        <w:rPr>
          <w:rFonts w:ascii="Times New Roman" w:hAnsi="Times New Roman" w:cs="Times New Roman"/>
          <w:sz w:val="24"/>
          <w:szCs w:val="24"/>
        </w:rPr>
      </w:pPr>
    </w:p>
    <w:p w:rsidR="00441BF5" w:rsidRDefault="00441BF5" w:rsidP="00441BF5">
      <w:pPr>
        <w:pStyle w:val="Bezmezer"/>
        <w:spacing w:line="360" w:lineRule="auto"/>
        <w:jc w:val="center"/>
        <w:rPr>
          <w:rFonts w:ascii="Times New Roman" w:hAnsi="Times New Roman" w:cs="Times New Roman"/>
          <w:sz w:val="24"/>
          <w:szCs w:val="24"/>
        </w:rPr>
      </w:pPr>
    </w:p>
    <w:p w:rsidR="00441BF5" w:rsidRDefault="00441BF5" w:rsidP="00441BF5">
      <w:pPr>
        <w:pStyle w:val="Bezmezer"/>
        <w:spacing w:line="360" w:lineRule="auto"/>
        <w:jc w:val="center"/>
        <w:rPr>
          <w:rFonts w:ascii="Times New Roman" w:hAnsi="Times New Roman" w:cs="Times New Roman"/>
          <w:sz w:val="24"/>
          <w:szCs w:val="24"/>
        </w:rPr>
      </w:pPr>
    </w:p>
    <w:p w:rsidR="00441BF5" w:rsidRDefault="00441BF5" w:rsidP="00441BF5">
      <w:pPr>
        <w:pStyle w:val="Bezmezer"/>
        <w:spacing w:line="360" w:lineRule="auto"/>
        <w:jc w:val="center"/>
        <w:rPr>
          <w:rFonts w:ascii="Times New Roman" w:hAnsi="Times New Roman" w:cs="Times New Roman"/>
          <w:sz w:val="24"/>
          <w:szCs w:val="24"/>
        </w:rPr>
      </w:pP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Pracovní postup:</w:t>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1. Dle schématu zapojte elektrický obvod.</w:t>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2. Světelný</w:t>
      </w:r>
      <w:r>
        <w:rPr>
          <w:rFonts w:ascii="Times New Roman" w:hAnsi="Times New Roman" w:cs="Times New Roman"/>
          <w:sz w:val="24"/>
          <w:szCs w:val="24"/>
        </w:rPr>
        <w:t xml:space="preserve"> zdroj umístěte do vzdálenosti 3</w:t>
      </w:r>
      <w:r w:rsidRPr="00902262">
        <w:rPr>
          <w:rFonts w:ascii="Times New Roman" w:hAnsi="Times New Roman" w:cs="Times New Roman"/>
          <w:sz w:val="24"/>
          <w:szCs w:val="24"/>
        </w:rPr>
        <w:t xml:space="preserve">0 cm od fotovoltaického </w:t>
      </w:r>
      <w:r w:rsidR="00696076">
        <w:rPr>
          <w:rFonts w:ascii="Times New Roman" w:hAnsi="Times New Roman" w:cs="Times New Roman"/>
          <w:sz w:val="24"/>
          <w:szCs w:val="24"/>
        </w:rPr>
        <w:t>panelu</w:t>
      </w:r>
      <w:r w:rsidRPr="00902262">
        <w:rPr>
          <w:rFonts w:ascii="Times New Roman" w:hAnsi="Times New Roman" w:cs="Times New Roman"/>
          <w:sz w:val="24"/>
          <w:szCs w:val="24"/>
        </w:rPr>
        <w:t xml:space="preserve"> pod </w:t>
      </w:r>
      <w:r w:rsidRPr="00902262">
        <w:rPr>
          <w:rFonts w:ascii="Times New Roman" w:hAnsi="Times New Roman" w:cs="Times New Roman"/>
          <w:sz w:val="24"/>
          <w:szCs w:val="24"/>
        </w:rPr>
        <w:tab/>
        <w:t>úhlem 90°.</w:t>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 xml:space="preserve">3. Světelný zdroj zapněte a na </w:t>
      </w:r>
      <w:r>
        <w:rPr>
          <w:rFonts w:ascii="Times New Roman" w:hAnsi="Times New Roman" w:cs="Times New Roman"/>
          <w:sz w:val="24"/>
          <w:szCs w:val="24"/>
        </w:rPr>
        <w:t>multimetru</w:t>
      </w:r>
      <w:r w:rsidRPr="00902262">
        <w:rPr>
          <w:rFonts w:ascii="Times New Roman" w:hAnsi="Times New Roman" w:cs="Times New Roman"/>
          <w:sz w:val="24"/>
          <w:szCs w:val="24"/>
        </w:rPr>
        <w:t xml:space="preserve"> odečtěte </w:t>
      </w:r>
      <w:r>
        <w:rPr>
          <w:rFonts w:ascii="Times New Roman" w:hAnsi="Times New Roman" w:cs="Times New Roman"/>
          <w:sz w:val="24"/>
          <w:szCs w:val="24"/>
        </w:rPr>
        <w:t xml:space="preserve">výsledné hodnoty napětí a proudu </w:t>
      </w:r>
      <w:r>
        <w:rPr>
          <w:rFonts w:ascii="Times New Roman" w:hAnsi="Times New Roman" w:cs="Times New Roman"/>
          <w:sz w:val="24"/>
          <w:szCs w:val="24"/>
        </w:rPr>
        <w:tab/>
      </w:r>
      <w:r w:rsidRPr="00902262">
        <w:rPr>
          <w:rFonts w:ascii="Times New Roman" w:hAnsi="Times New Roman" w:cs="Times New Roman"/>
          <w:sz w:val="24"/>
          <w:szCs w:val="24"/>
        </w:rPr>
        <w:t>fotovoltaického</w:t>
      </w:r>
      <w:r w:rsidR="00D56E46">
        <w:rPr>
          <w:rFonts w:ascii="Times New Roman" w:hAnsi="Times New Roman" w:cs="Times New Roman"/>
          <w:sz w:val="24"/>
          <w:szCs w:val="24"/>
        </w:rPr>
        <w:t xml:space="preserve"> panelu</w:t>
      </w:r>
      <w:r w:rsidRPr="00902262">
        <w:rPr>
          <w:rFonts w:ascii="Times New Roman" w:hAnsi="Times New Roman" w:cs="Times New Roman"/>
          <w:sz w:val="24"/>
          <w:szCs w:val="24"/>
        </w:rPr>
        <w:t>. Hodnotu zapište do tabulky měření.</w:t>
      </w:r>
    </w:p>
    <w:p w:rsidR="004323DA" w:rsidRPr="00902262" w:rsidRDefault="004A0913"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4. Při dalších čtyřech</w:t>
      </w:r>
      <w:r w:rsidR="004323DA" w:rsidRPr="00902262">
        <w:rPr>
          <w:rFonts w:ascii="Times New Roman" w:hAnsi="Times New Roman" w:cs="Times New Roman"/>
          <w:sz w:val="24"/>
          <w:szCs w:val="24"/>
        </w:rPr>
        <w:t xml:space="preserve"> měřeních umístěte zdroj světla vžd</w:t>
      </w:r>
      <w:r w:rsidR="004323DA">
        <w:rPr>
          <w:rFonts w:ascii="Times New Roman" w:hAnsi="Times New Roman" w:cs="Times New Roman"/>
          <w:sz w:val="24"/>
          <w:szCs w:val="24"/>
        </w:rPr>
        <w:t>y do vzdálenosti 3</w:t>
      </w:r>
      <w:r w:rsidR="004323DA" w:rsidRPr="00902262">
        <w:rPr>
          <w:rFonts w:ascii="Times New Roman" w:hAnsi="Times New Roman" w:cs="Times New Roman"/>
          <w:sz w:val="24"/>
          <w:szCs w:val="24"/>
        </w:rPr>
        <w:t xml:space="preserve">0 cm pod </w:t>
      </w:r>
      <w:r w:rsidR="004323DA" w:rsidRPr="00902262">
        <w:rPr>
          <w:rFonts w:ascii="Times New Roman" w:hAnsi="Times New Roman" w:cs="Times New Roman"/>
          <w:sz w:val="24"/>
          <w:szCs w:val="24"/>
        </w:rPr>
        <w:tab/>
        <w:t xml:space="preserve">úhly 60°, 45°, 30° a 0° </w:t>
      </w:r>
      <w:r>
        <w:rPr>
          <w:rFonts w:ascii="Times New Roman" w:hAnsi="Times New Roman" w:cs="Times New Roman"/>
          <w:sz w:val="24"/>
          <w:szCs w:val="24"/>
        </w:rPr>
        <w:t>od roviny fotovoltaického panelu</w:t>
      </w:r>
      <w:r w:rsidR="004323DA">
        <w:rPr>
          <w:rFonts w:ascii="Times New Roman" w:hAnsi="Times New Roman" w:cs="Times New Roman"/>
          <w:sz w:val="24"/>
          <w:szCs w:val="24"/>
        </w:rPr>
        <w:t>.</w:t>
      </w:r>
    </w:p>
    <w:p w:rsidR="004323DA"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5. Jednotlivé naměřené hodnoty zapište do tabulky měření.</w:t>
      </w:r>
    </w:p>
    <w:p w:rsidR="004323DA" w:rsidRPr="00902262"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6. Z naměřených a zapsaných hodnot v tabulce vypočítejte výkon fotovoltaického </w:t>
      </w:r>
      <w:r>
        <w:rPr>
          <w:rFonts w:ascii="Times New Roman" w:hAnsi="Times New Roman" w:cs="Times New Roman"/>
          <w:sz w:val="24"/>
          <w:szCs w:val="24"/>
        </w:rPr>
        <w:tab/>
        <w:t>panelu.</w:t>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7</w:t>
      </w:r>
      <w:r w:rsidRPr="00902262">
        <w:rPr>
          <w:rFonts w:ascii="Times New Roman" w:hAnsi="Times New Roman" w:cs="Times New Roman"/>
          <w:sz w:val="24"/>
          <w:szCs w:val="24"/>
        </w:rPr>
        <w:t xml:space="preserve">. Z </w:t>
      </w:r>
      <w:r>
        <w:rPr>
          <w:rFonts w:ascii="Times New Roman" w:hAnsi="Times New Roman" w:cs="Times New Roman"/>
          <w:sz w:val="24"/>
          <w:szCs w:val="24"/>
        </w:rPr>
        <w:t>vypočítaných</w:t>
      </w:r>
      <w:r w:rsidRPr="00902262">
        <w:rPr>
          <w:rFonts w:ascii="Times New Roman" w:hAnsi="Times New Roman" w:cs="Times New Roman"/>
          <w:sz w:val="24"/>
          <w:szCs w:val="24"/>
        </w:rPr>
        <w:t xml:space="preserve"> hodnot vytvořte graf závislos</w:t>
      </w:r>
      <w:r w:rsidR="004A0913">
        <w:rPr>
          <w:rFonts w:ascii="Times New Roman" w:hAnsi="Times New Roman" w:cs="Times New Roman"/>
          <w:sz w:val="24"/>
          <w:szCs w:val="24"/>
        </w:rPr>
        <w:t xml:space="preserve">ti výkonu fotovoltaického panelu na </w:t>
      </w:r>
      <w:r w:rsidRPr="00902262">
        <w:rPr>
          <w:rFonts w:ascii="Times New Roman" w:hAnsi="Times New Roman" w:cs="Times New Roman"/>
          <w:sz w:val="24"/>
          <w:szCs w:val="24"/>
        </w:rPr>
        <w:tab/>
        <w:t>úhlu dopadajícího světelného záření.</w:t>
      </w:r>
    </w:p>
    <w:p w:rsidR="004323DA" w:rsidRPr="00902262"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8. Do závěru napište výsledná zjištění.</w:t>
      </w:r>
    </w:p>
    <w:p w:rsidR="00184273" w:rsidRDefault="00184273" w:rsidP="004323DA">
      <w:pPr>
        <w:pStyle w:val="Bezmezer"/>
        <w:spacing w:line="360" w:lineRule="auto"/>
        <w:jc w:val="both"/>
        <w:rPr>
          <w:rFonts w:ascii="Times New Roman" w:hAnsi="Times New Roman" w:cs="Times New Roman"/>
          <w:sz w:val="24"/>
          <w:szCs w:val="24"/>
        </w:rPr>
      </w:pPr>
    </w:p>
    <w:p w:rsidR="00184273" w:rsidRDefault="00184273" w:rsidP="004323DA">
      <w:pPr>
        <w:pStyle w:val="Bezmezer"/>
        <w:spacing w:line="360" w:lineRule="auto"/>
        <w:jc w:val="both"/>
        <w:rPr>
          <w:rFonts w:ascii="Times New Roman" w:hAnsi="Times New Roman" w:cs="Times New Roman"/>
          <w:sz w:val="24"/>
          <w:szCs w:val="24"/>
        </w:rPr>
      </w:pPr>
    </w:p>
    <w:p w:rsidR="00184273" w:rsidRDefault="00184273" w:rsidP="004323DA">
      <w:pPr>
        <w:pStyle w:val="Bezmezer"/>
        <w:spacing w:line="360" w:lineRule="auto"/>
        <w:jc w:val="both"/>
        <w:rPr>
          <w:rFonts w:ascii="Times New Roman" w:hAnsi="Times New Roman" w:cs="Times New Roman"/>
          <w:sz w:val="24"/>
          <w:szCs w:val="24"/>
        </w:rPr>
      </w:pPr>
    </w:p>
    <w:p w:rsidR="00184273" w:rsidRDefault="00184273" w:rsidP="004323DA">
      <w:pPr>
        <w:pStyle w:val="Bezmezer"/>
        <w:spacing w:line="360" w:lineRule="auto"/>
        <w:jc w:val="both"/>
        <w:rPr>
          <w:rFonts w:ascii="Times New Roman" w:hAnsi="Times New Roman" w:cs="Times New Roman"/>
          <w:sz w:val="24"/>
          <w:szCs w:val="24"/>
        </w:rPr>
      </w:pPr>
    </w:p>
    <w:p w:rsidR="004323DA" w:rsidRPr="00902262" w:rsidRDefault="00441BF5" w:rsidP="004323DA">
      <w:pPr>
        <w:pStyle w:val="Bezmeze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T</w:t>
      </w:r>
      <w:r w:rsidR="00825786" w:rsidRPr="00825786">
        <w:rPr>
          <w:rFonts w:ascii="Times New Roman" w:hAnsi="Times New Roman" w:cs="Times New Roman"/>
          <w:b/>
          <w:sz w:val="24"/>
          <w:szCs w:val="24"/>
        </w:rPr>
        <w:t>ab. 4</w:t>
      </w:r>
      <w:r w:rsidR="00825786">
        <w:rPr>
          <w:rFonts w:ascii="Times New Roman" w:hAnsi="Times New Roman" w:cs="Times New Roman"/>
          <w:sz w:val="24"/>
          <w:szCs w:val="24"/>
        </w:rPr>
        <w:t xml:space="preserve"> </w:t>
      </w:r>
      <w:r w:rsidR="00A00E71">
        <w:rPr>
          <w:rFonts w:ascii="Times New Roman" w:hAnsi="Times New Roman" w:cs="Times New Roman"/>
          <w:sz w:val="24"/>
          <w:szCs w:val="24"/>
        </w:rPr>
        <w:t xml:space="preserve">  </w:t>
      </w:r>
      <w:r w:rsidR="004323DA" w:rsidRPr="00902262">
        <w:rPr>
          <w:rFonts w:ascii="Times New Roman" w:hAnsi="Times New Roman" w:cs="Times New Roman"/>
          <w:sz w:val="24"/>
          <w:szCs w:val="24"/>
        </w:rPr>
        <w:t xml:space="preserve">Závislost výkonu fotovoltaického </w:t>
      </w:r>
      <w:r w:rsidR="00955E28">
        <w:rPr>
          <w:rFonts w:ascii="Times New Roman" w:hAnsi="Times New Roman" w:cs="Times New Roman"/>
          <w:sz w:val="24"/>
          <w:szCs w:val="24"/>
        </w:rPr>
        <w:t>panelu</w:t>
      </w:r>
      <w:r w:rsidR="004323DA" w:rsidRPr="00902262">
        <w:rPr>
          <w:rFonts w:ascii="Times New Roman" w:hAnsi="Times New Roman" w:cs="Times New Roman"/>
          <w:sz w:val="24"/>
          <w:szCs w:val="24"/>
        </w:rPr>
        <w:t xml:space="preserve"> na úhlu dopadajícího světelného záření.</w:t>
      </w:r>
    </w:p>
    <w:tbl>
      <w:tblPr>
        <w:tblStyle w:val="Mkatabulky"/>
        <w:tblW w:w="0" w:type="auto"/>
        <w:tblLook w:val="04A0"/>
      </w:tblPr>
      <w:tblGrid>
        <w:gridCol w:w="1608"/>
        <w:gridCol w:w="1608"/>
        <w:gridCol w:w="1608"/>
        <w:gridCol w:w="1608"/>
      </w:tblGrid>
      <w:tr w:rsidR="004323DA" w:rsidRPr="00902262" w:rsidTr="00C412AE">
        <w:trPr>
          <w:trHeight w:val="369"/>
        </w:trPr>
        <w:tc>
          <w:tcPr>
            <w:tcW w:w="1608" w:type="dxa"/>
          </w:tcPr>
          <w:p w:rsidR="004323DA"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Úhel</w:t>
            </w:r>
          </w:p>
          <w:p w:rsidR="004323DA" w:rsidRPr="00902262" w:rsidRDefault="004323DA" w:rsidP="00C412AE">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w:t>
            </w:r>
            <w:r>
              <w:rPr>
                <w:rFonts w:ascii="Times New Roman" w:hAnsi="Times New Roman" w:cs="Times New Roman"/>
                <w:sz w:val="24"/>
                <w:szCs w:val="24"/>
              </w:rPr>
              <w:t>°</w:t>
            </w:r>
            <w:r w:rsidRPr="00902262">
              <w:rPr>
                <w:rFonts w:ascii="Times New Roman" w:hAnsi="Times New Roman" w:cs="Times New Roman"/>
                <w:sz w:val="24"/>
                <w:szCs w:val="24"/>
              </w:rPr>
              <w:t>)</w:t>
            </w:r>
          </w:p>
        </w:tc>
        <w:tc>
          <w:tcPr>
            <w:tcW w:w="1608" w:type="dxa"/>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Napětí        (V)</w:t>
            </w:r>
          </w:p>
        </w:tc>
        <w:tc>
          <w:tcPr>
            <w:tcW w:w="1608" w:type="dxa"/>
            <w:tcBorders>
              <w:right w:val="single" w:sz="36" w:space="0" w:color="auto"/>
            </w:tcBorders>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Proud      (</w:t>
            </w:r>
            <w:proofErr w:type="spellStart"/>
            <w:r>
              <w:rPr>
                <w:rFonts w:ascii="Times New Roman" w:hAnsi="Times New Roman" w:cs="Times New Roman"/>
                <w:sz w:val="24"/>
                <w:szCs w:val="24"/>
              </w:rPr>
              <w:t>mA</w:t>
            </w:r>
            <w:proofErr w:type="spellEnd"/>
            <w:r>
              <w:rPr>
                <w:rFonts w:ascii="Times New Roman" w:hAnsi="Times New Roman" w:cs="Times New Roman"/>
                <w:sz w:val="24"/>
                <w:szCs w:val="24"/>
              </w:rPr>
              <w:t>)</w:t>
            </w:r>
          </w:p>
        </w:tc>
        <w:tc>
          <w:tcPr>
            <w:tcW w:w="1608" w:type="dxa"/>
            <w:tcBorders>
              <w:left w:val="single" w:sz="36" w:space="0" w:color="auto"/>
            </w:tcBorders>
          </w:tcPr>
          <w:p w:rsidR="004323DA" w:rsidRPr="00902262" w:rsidRDefault="004323DA" w:rsidP="00C412AE">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Výkon (W)</w:t>
            </w:r>
          </w:p>
        </w:tc>
      </w:tr>
      <w:tr w:rsidR="004323DA" w:rsidRPr="00902262" w:rsidTr="00C412AE">
        <w:trPr>
          <w:trHeight w:val="369"/>
        </w:trPr>
        <w:tc>
          <w:tcPr>
            <w:tcW w:w="1608" w:type="dxa"/>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90 °</w:t>
            </w:r>
          </w:p>
        </w:tc>
        <w:tc>
          <w:tcPr>
            <w:tcW w:w="1608" w:type="dxa"/>
          </w:tcPr>
          <w:p w:rsidR="004323DA" w:rsidRPr="00087911" w:rsidRDefault="004323DA" w:rsidP="00C412AE">
            <w:pPr>
              <w:pStyle w:val="Bezmezer"/>
              <w:spacing w:line="360" w:lineRule="auto"/>
              <w:jc w:val="center"/>
              <w:rPr>
                <w:rFonts w:ascii="Times New Roman" w:hAnsi="Times New Roman" w:cs="Times New Roman"/>
                <w:color w:val="0070C0"/>
                <w:sz w:val="24"/>
                <w:szCs w:val="24"/>
              </w:rPr>
            </w:pPr>
            <w:r w:rsidRPr="00087911">
              <w:rPr>
                <w:rFonts w:ascii="Times New Roman" w:hAnsi="Times New Roman" w:cs="Times New Roman"/>
                <w:color w:val="0070C0"/>
                <w:sz w:val="24"/>
                <w:szCs w:val="24"/>
              </w:rPr>
              <w:t>3,48</w:t>
            </w:r>
          </w:p>
        </w:tc>
        <w:tc>
          <w:tcPr>
            <w:tcW w:w="1608" w:type="dxa"/>
            <w:tcBorders>
              <w:right w:val="single" w:sz="36" w:space="0" w:color="auto"/>
            </w:tcBorders>
          </w:tcPr>
          <w:p w:rsidR="004323DA" w:rsidRPr="00087911" w:rsidRDefault="004323DA" w:rsidP="00C412AE">
            <w:pPr>
              <w:pStyle w:val="Bezmezer"/>
              <w:spacing w:line="360" w:lineRule="auto"/>
              <w:jc w:val="center"/>
              <w:rPr>
                <w:rFonts w:ascii="Times New Roman" w:hAnsi="Times New Roman" w:cs="Times New Roman"/>
                <w:color w:val="0070C0"/>
                <w:sz w:val="24"/>
                <w:szCs w:val="24"/>
              </w:rPr>
            </w:pPr>
            <w:r w:rsidRPr="00087911">
              <w:rPr>
                <w:rFonts w:ascii="Times New Roman" w:hAnsi="Times New Roman" w:cs="Times New Roman"/>
                <w:color w:val="0070C0"/>
                <w:sz w:val="24"/>
                <w:szCs w:val="24"/>
              </w:rPr>
              <w:t>7,70</w:t>
            </w:r>
          </w:p>
        </w:tc>
        <w:tc>
          <w:tcPr>
            <w:tcW w:w="1608" w:type="dxa"/>
            <w:tcBorders>
              <w:left w:val="single" w:sz="36" w:space="0" w:color="auto"/>
            </w:tcBorders>
          </w:tcPr>
          <w:p w:rsidR="004323DA" w:rsidRPr="00087911" w:rsidRDefault="004323DA" w:rsidP="00C412AE">
            <w:pPr>
              <w:pStyle w:val="Bezmezer"/>
              <w:spacing w:line="360" w:lineRule="auto"/>
              <w:jc w:val="center"/>
              <w:rPr>
                <w:rFonts w:ascii="Times New Roman" w:hAnsi="Times New Roman" w:cs="Times New Roman"/>
                <w:color w:val="0070C0"/>
                <w:sz w:val="24"/>
                <w:szCs w:val="24"/>
              </w:rPr>
            </w:pPr>
            <w:r w:rsidRPr="00087911">
              <w:rPr>
                <w:rFonts w:ascii="Times New Roman" w:hAnsi="Times New Roman" w:cs="Times New Roman"/>
                <w:color w:val="0070C0"/>
                <w:sz w:val="24"/>
                <w:szCs w:val="24"/>
              </w:rPr>
              <w:t>0,0268</w:t>
            </w:r>
          </w:p>
        </w:tc>
      </w:tr>
      <w:tr w:rsidR="004323DA" w:rsidRPr="00902262" w:rsidTr="00C412AE">
        <w:trPr>
          <w:trHeight w:val="369"/>
        </w:trPr>
        <w:tc>
          <w:tcPr>
            <w:tcW w:w="1608" w:type="dxa"/>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60 °</w:t>
            </w:r>
          </w:p>
        </w:tc>
        <w:tc>
          <w:tcPr>
            <w:tcW w:w="1608" w:type="dxa"/>
          </w:tcPr>
          <w:p w:rsidR="004323DA" w:rsidRPr="00087911" w:rsidRDefault="004323DA" w:rsidP="00C412AE">
            <w:pPr>
              <w:pStyle w:val="Bezmezer"/>
              <w:spacing w:line="360" w:lineRule="auto"/>
              <w:jc w:val="center"/>
              <w:rPr>
                <w:rFonts w:ascii="Times New Roman" w:hAnsi="Times New Roman" w:cs="Times New Roman"/>
                <w:color w:val="0070C0"/>
                <w:sz w:val="24"/>
                <w:szCs w:val="24"/>
              </w:rPr>
            </w:pPr>
            <w:r w:rsidRPr="00087911">
              <w:rPr>
                <w:rFonts w:ascii="Times New Roman" w:hAnsi="Times New Roman" w:cs="Times New Roman"/>
                <w:color w:val="0070C0"/>
                <w:sz w:val="24"/>
                <w:szCs w:val="24"/>
              </w:rPr>
              <w:t>3,24</w:t>
            </w:r>
          </w:p>
        </w:tc>
        <w:tc>
          <w:tcPr>
            <w:tcW w:w="1608" w:type="dxa"/>
            <w:tcBorders>
              <w:right w:val="single" w:sz="36" w:space="0" w:color="auto"/>
            </w:tcBorders>
          </w:tcPr>
          <w:p w:rsidR="004323DA" w:rsidRPr="00087911" w:rsidRDefault="004323DA" w:rsidP="00C412AE">
            <w:pPr>
              <w:pStyle w:val="Bezmezer"/>
              <w:spacing w:line="360" w:lineRule="auto"/>
              <w:jc w:val="center"/>
              <w:rPr>
                <w:rFonts w:ascii="Times New Roman" w:hAnsi="Times New Roman" w:cs="Times New Roman"/>
                <w:color w:val="0070C0"/>
                <w:sz w:val="24"/>
                <w:szCs w:val="24"/>
              </w:rPr>
            </w:pPr>
            <w:r w:rsidRPr="00087911">
              <w:rPr>
                <w:rFonts w:ascii="Times New Roman" w:hAnsi="Times New Roman" w:cs="Times New Roman"/>
                <w:color w:val="0070C0"/>
                <w:sz w:val="24"/>
                <w:szCs w:val="24"/>
              </w:rPr>
              <w:t>4,46</w:t>
            </w:r>
          </w:p>
        </w:tc>
        <w:tc>
          <w:tcPr>
            <w:tcW w:w="1608" w:type="dxa"/>
            <w:tcBorders>
              <w:left w:val="single" w:sz="36" w:space="0" w:color="auto"/>
            </w:tcBorders>
          </w:tcPr>
          <w:p w:rsidR="004323DA" w:rsidRPr="00087911" w:rsidRDefault="004323DA" w:rsidP="00C412AE">
            <w:pPr>
              <w:pStyle w:val="Bezmezer"/>
              <w:spacing w:line="360" w:lineRule="auto"/>
              <w:jc w:val="center"/>
              <w:rPr>
                <w:rFonts w:ascii="Times New Roman" w:hAnsi="Times New Roman" w:cs="Times New Roman"/>
                <w:color w:val="0070C0"/>
                <w:sz w:val="24"/>
                <w:szCs w:val="24"/>
              </w:rPr>
            </w:pPr>
            <w:r w:rsidRPr="00087911">
              <w:rPr>
                <w:rFonts w:ascii="Times New Roman" w:hAnsi="Times New Roman" w:cs="Times New Roman"/>
                <w:color w:val="0070C0"/>
                <w:sz w:val="24"/>
                <w:szCs w:val="24"/>
              </w:rPr>
              <w:t>0,0145</w:t>
            </w:r>
          </w:p>
        </w:tc>
      </w:tr>
      <w:tr w:rsidR="004323DA" w:rsidRPr="00902262" w:rsidTr="00C412AE">
        <w:trPr>
          <w:trHeight w:val="369"/>
        </w:trPr>
        <w:tc>
          <w:tcPr>
            <w:tcW w:w="1608" w:type="dxa"/>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45 °</w:t>
            </w:r>
          </w:p>
        </w:tc>
        <w:tc>
          <w:tcPr>
            <w:tcW w:w="1608" w:type="dxa"/>
          </w:tcPr>
          <w:p w:rsidR="004323DA" w:rsidRPr="00087911" w:rsidRDefault="004323DA" w:rsidP="00C412AE">
            <w:pPr>
              <w:pStyle w:val="Bezmezer"/>
              <w:spacing w:line="360" w:lineRule="auto"/>
              <w:jc w:val="center"/>
              <w:rPr>
                <w:rFonts w:ascii="Times New Roman" w:hAnsi="Times New Roman" w:cs="Times New Roman"/>
                <w:color w:val="0070C0"/>
                <w:sz w:val="24"/>
                <w:szCs w:val="24"/>
              </w:rPr>
            </w:pPr>
            <w:r w:rsidRPr="00087911">
              <w:rPr>
                <w:rFonts w:ascii="Times New Roman" w:hAnsi="Times New Roman" w:cs="Times New Roman"/>
                <w:color w:val="0070C0"/>
                <w:sz w:val="24"/>
                <w:szCs w:val="24"/>
              </w:rPr>
              <w:t>3,12</w:t>
            </w:r>
          </w:p>
        </w:tc>
        <w:tc>
          <w:tcPr>
            <w:tcW w:w="1608" w:type="dxa"/>
            <w:tcBorders>
              <w:right w:val="single" w:sz="36" w:space="0" w:color="auto"/>
            </w:tcBorders>
          </w:tcPr>
          <w:p w:rsidR="004323DA" w:rsidRPr="00087911" w:rsidRDefault="004323DA" w:rsidP="00C412AE">
            <w:pPr>
              <w:pStyle w:val="Bezmezer"/>
              <w:spacing w:line="360" w:lineRule="auto"/>
              <w:jc w:val="center"/>
              <w:rPr>
                <w:rFonts w:ascii="Times New Roman" w:hAnsi="Times New Roman" w:cs="Times New Roman"/>
                <w:color w:val="0070C0"/>
                <w:sz w:val="24"/>
                <w:szCs w:val="24"/>
              </w:rPr>
            </w:pPr>
            <w:r w:rsidRPr="00087911">
              <w:rPr>
                <w:rFonts w:ascii="Times New Roman" w:hAnsi="Times New Roman" w:cs="Times New Roman"/>
                <w:color w:val="0070C0"/>
                <w:sz w:val="24"/>
                <w:szCs w:val="24"/>
              </w:rPr>
              <w:t>3,70</w:t>
            </w:r>
          </w:p>
        </w:tc>
        <w:tc>
          <w:tcPr>
            <w:tcW w:w="1608" w:type="dxa"/>
            <w:tcBorders>
              <w:left w:val="single" w:sz="36" w:space="0" w:color="auto"/>
            </w:tcBorders>
          </w:tcPr>
          <w:p w:rsidR="004323DA" w:rsidRPr="00087911" w:rsidRDefault="004323DA" w:rsidP="00C412AE">
            <w:pPr>
              <w:pStyle w:val="Bezmezer"/>
              <w:spacing w:line="360" w:lineRule="auto"/>
              <w:jc w:val="center"/>
              <w:rPr>
                <w:rFonts w:ascii="Times New Roman" w:hAnsi="Times New Roman" w:cs="Times New Roman"/>
                <w:color w:val="0070C0"/>
                <w:sz w:val="24"/>
                <w:szCs w:val="24"/>
              </w:rPr>
            </w:pPr>
            <w:r w:rsidRPr="00087911">
              <w:rPr>
                <w:rFonts w:ascii="Times New Roman" w:hAnsi="Times New Roman" w:cs="Times New Roman"/>
                <w:color w:val="0070C0"/>
                <w:sz w:val="24"/>
                <w:szCs w:val="24"/>
              </w:rPr>
              <w:t>0,0115</w:t>
            </w:r>
          </w:p>
        </w:tc>
      </w:tr>
      <w:tr w:rsidR="004323DA" w:rsidRPr="00902262" w:rsidTr="00C412AE">
        <w:trPr>
          <w:trHeight w:val="369"/>
        </w:trPr>
        <w:tc>
          <w:tcPr>
            <w:tcW w:w="1608" w:type="dxa"/>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30 °</w:t>
            </w:r>
          </w:p>
        </w:tc>
        <w:tc>
          <w:tcPr>
            <w:tcW w:w="1608" w:type="dxa"/>
          </w:tcPr>
          <w:p w:rsidR="004323DA" w:rsidRPr="00087911" w:rsidRDefault="004323DA" w:rsidP="00C412AE">
            <w:pPr>
              <w:pStyle w:val="Bezmezer"/>
              <w:spacing w:line="360" w:lineRule="auto"/>
              <w:jc w:val="center"/>
              <w:rPr>
                <w:rFonts w:ascii="Times New Roman" w:hAnsi="Times New Roman" w:cs="Times New Roman"/>
                <w:color w:val="0070C0"/>
                <w:sz w:val="24"/>
                <w:szCs w:val="24"/>
              </w:rPr>
            </w:pPr>
            <w:r w:rsidRPr="00087911">
              <w:rPr>
                <w:rFonts w:ascii="Times New Roman" w:hAnsi="Times New Roman" w:cs="Times New Roman"/>
                <w:color w:val="0070C0"/>
                <w:sz w:val="24"/>
                <w:szCs w:val="24"/>
              </w:rPr>
              <w:t>3,04</w:t>
            </w:r>
          </w:p>
        </w:tc>
        <w:tc>
          <w:tcPr>
            <w:tcW w:w="1608" w:type="dxa"/>
            <w:tcBorders>
              <w:right w:val="single" w:sz="36" w:space="0" w:color="auto"/>
            </w:tcBorders>
          </w:tcPr>
          <w:p w:rsidR="004323DA" w:rsidRPr="00087911" w:rsidRDefault="004323DA" w:rsidP="00C412AE">
            <w:pPr>
              <w:pStyle w:val="Bezmezer"/>
              <w:spacing w:line="360" w:lineRule="auto"/>
              <w:jc w:val="center"/>
              <w:rPr>
                <w:rFonts w:ascii="Times New Roman" w:hAnsi="Times New Roman" w:cs="Times New Roman"/>
                <w:color w:val="0070C0"/>
                <w:sz w:val="24"/>
                <w:szCs w:val="24"/>
              </w:rPr>
            </w:pPr>
            <w:r w:rsidRPr="00087911">
              <w:rPr>
                <w:rFonts w:ascii="Times New Roman" w:hAnsi="Times New Roman" w:cs="Times New Roman"/>
                <w:color w:val="0070C0"/>
                <w:sz w:val="24"/>
                <w:szCs w:val="24"/>
              </w:rPr>
              <w:t>3,20</w:t>
            </w:r>
          </w:p>
        </w:tc>
        <w:tc>
          <w:tcPr>
            <w:tcW w:w="1608" w:type="dxa"/>
            <w:tcBorders>
              <w:left w:val="single" w:sz="36" w:space="0" w:color="auto"/>
            </w:tcBorders>
          </w:tcPr>
          <w:p w:rsidR="004323DA" w:rsidRPr="00087911" w:rsidRDefault="004323DA" w:rsidP="00C412AE">
            <w:pPr>
              <w:pStyle w:val="Bezmezer"/>
              <w:spacing w:line="360" w:lineRule="auto"/>
              <w:jc w:val="center"/>
              <w:rPr>
                <w:rFonts w:ascii="Times New Roman" w:hAnsi="Times New Roman" w:cs="Times New Roman"/>
                <w:color w:val="0070C0"/>
                <w:sz w:val="24"/>
                <w:szCs w:val="24"/>
              </w:rPr>
            </w:pPr>
            <w:r w:rsidRPr="00087911">
              <w:rPr>
                <w:rFonts w:ascii="Times New Roman" w:hAnsi="Times New Roman" w:cs="Times New Roman"/>
                <w:color w:val="0070C0"/>
                <w:sz w:val="24"/>
                <w:szCs w:val="24"/>
              </w:rPr>
              <w:t>0,0097</w:t>
            </w:r>
          </w:p>
        </w:tc>
      </w:tr>
      <w:tr w:rsidR="004323DA" w:rsidRPr="00902262" w:rsidTr="00C412AE">
        <w:trPr>
          <w:trHeight w:val="369"/>
        </w:trPr>
        <w:tc>
          <w:tcPr>
            <w:tcW w:w="1608" w:type="dxa"/>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0 °</w:t>
            </w:r>
          </w:p>
        </w:tc>
        <w:tc>
          <w:tcPr>
            <w:tcW w:w="1608" w:type="dxa"/>
          </w:tcPr>
          <w:p w:rsidR="004323DA" w:rsidRPr="00087911" w:rsidRDefault="004323DA" w:rsidP="00C412AE">
            <w:pPr>
              <w:pStyle w:val="Bezmezer"/>
              <w:spacing w:line="360" w:lineRule="auto"/>
              <w:jc w:val="center"/>
              <w:rPr>
                <w:rFonts w:ascii="Times New Roman" w:hAnsi="Times New Roman" w:cs="Times New Roman"/>
                <w:color w:val="0070C0"/>
                <w:sz w:val="24"/>
                <w:szCs w:val="24"/>
              </w:rPr>
            </w:pPr>
            <w:r w:rsidRPr="00087911">
              <w:rPr>
                <w:rFonts w:ascii="Times New Roman" w:hAnsi="Times New Roman" w:cs="Times New Roman"/>
                <w:color w:val="0070C0"/>
                <w:sz w:val="24"/>
                <w:szCs w:val="24"/>
              </w:rPr>
              <w:t>1,83</w:t>
            </w:r>
          </w:p>
        </w:tc>
        <w:tc>
          <w:tcPr>
            <w:tcW w:w="1608" w:type="dxa"/>
            <w:tcBorders>
              <w:right w:val="single" w:sz="36" w:space="0" w:color="auto"/>
            </w:tcBorders>
          </w:tcPr>
          <w:p w:rsidR="004323DA" w:rsidRPr="00087911" w:rsidRDefault="004323DA" w:rsidP="00C412AE">
            <w:pPr>
              <w:pStyle w:val="Bezmezer"/>
              <w:spacing w:line="360" w:lineRule="auto"/>
              <w:jc w:val="center"/>
              <w:rPr>
                <w:rFonts w:ascii="Times New Roman" w:hAnsi="Times New Roman" w:cs="Times New Roman"/>
                <w:color w:val="0070C0"/>
                <w:sz w:val="24"/>
                <w:szCs w:val="24"/>
              </w:rPr>
            </w:pPr>
            <w:r w:rsidRPr="00087911">
              <w:rPr>
                <w:rFonts w:ascii="Times New Roman" w:hAnsi="Times New Roman" w:cs="Times New Roman"/>
                <w:color w:val="0070C0"/>
                <w:sz w:val="24"/>
                <w:szCs w:val="24"/>
              </w:rPr>
              <w:t>0,63</w:t>
            </w:r>
          </w:p>
        </w:tc>
        <w:tc>
          <w:tcPr>
            <w:tcW w:w="1608" w:type="dxa"/>
            <w:tcBorders>
              <w:left w:val="single" w:sz="36" w:space="0" w:color="auto"/>
            </w:tcBorders>
          </w:tcPr>
          <w:p w:rsidR="004323DA" w:rsidRPr="00087911" w:rsidRDefault="004323DA" w:rsidP="00C412AE">
            <w:pPr>
              <w:pStyle w:val="Bezmezer"/>
              <w:spacing w:line="360" w:lineRule="auto"/>
              <w:jc w:val="center"/>
              <w:rPr>
                <w:rFonts w:ascii="Times New Roman" w:hAnsi="Times New Roman" w:cs="Times New Roman"/>
                <w:color w:val="0070C0"/>
                <w:sz w:val="24"/>
                <w:szCs w:val="24"/>
              </w:rPr>
            </w:pPr>
            <w:r w:rsidRPr="00087911">
              <w:rPr>
                <w:rFonts w:ascii="Times New Roman" w:hAnsi="Times New Roman" w:cs="Times New Roman"/>
                <w:color w:val="0070C0"/>
                <w:sz w:val="24"/>
                <w:szCs w:val="24"/>
              </w:rPr>
              <w:t>0,0011</w:t>
            </w:r>
          </w:p>
        </w:tc>
      </w:tr>
    </w:tbl>
    <w:p w:rsidR="004323DA" w:rsidRDefault="004323DA" w:rsidP="004323DA">
      <w:pPr>
        <w:pStyle w:val="Bezmezer"/>
        <w:spacing w:line="360" w:lineRule="auto"/>
        <w:jc w:val="both"/>
        <w:rPr>
          <w:rFonts w:ascii="Times New Roman" w:hAnsi="Times New Roman" w:cs="Times New Roman"/>
          <w:sz w:val="24"/>
          <w:szCs w:val="24"/>
        </w:rPr>
      </w:pP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Výpočty:</w:t>
      </w:r>
    </w:p>
    <w:p w:rsidR="004323DA" w:rsidRPr="00A53D27" w:rsidRDefault="004323DA" w:rsidP="004323DA">
      <w:pPr>
        <w:pStyle w:val="Bezmezer"/>
        <w:spacing w:line="360" w:lineRule="auto"/>
        <w:jc w:val="both"/>
        <w:rPr>
          <w:rFonts w:ascii="Times New Roman" w:hAnsi="Times New Roman" w:cs="Times New Roman"/>
          <w:color w:val="0070C0"/>
          <w:sz w:val="24"/>
          <w:szCs w:val="24"/>
        </w:rPr>
      </w:pPr>
      <w:r w:rsidRPr="00A53D27">
        <w:rPr>
          <w:rFonts w:ascii="Times New Roman" w:hAnsi="Times New Roman" w:cs="Times New Roman"/>
          <w:color w:val="0070C0"/>
          <w:sz w:val="24"/>
          <w:szCs w:val="24"/>
        </w:rPr>
        <w:t>1.  P = U*I                                   2.  P = U*I                                     3.  P = U*I</w:t>
      </w:r>
    </w:p>
    <w:p w:rsidR="004323DA" w:rsidRPr="00A53D27" w:rsidRDefault="004323DA" w:rsidP="004323DA">
      <w:pPr>
        <w:pStyle w:val="Bezmezer"/>
        <w:spacing w:line="360" w:lineRule="auto"/>
        <w:jc w:val="both"/>
        <w:rPr>
          <w:rFonts w:ascii="Times New Roman" w:hAnsi="Times New Roman" w:cs="Times New Roman"/>
          <w:color w:val="0070C0"/>
          <w:sz w:val="24"/>
          <w:szCs w:val="24"/>
        </w:rPr>
      </w:pPr>
      <w:r w:rsidRPr="00A53D27">
        <w:rPr>
          <w:rFonts w:ascii="Times New Roman" w:hAnsi="Times New Roman" w:cs="Times New Roman"/>
          <w:color w:val="0070C0"/>
          <w:sz w:val="24"/>
          <w:szCs w:val="24"/>
        </w:rPr>
        <w:t xml:space="preserve">     P =</w:t>
      </w:r>
      <w:r>
        <w:rPr>
          <w:rFonts w:ascii="Times New Roman" w:hAnsi="Times New Roman" w:cs="Times New Roman"/>
          <w:color w:val="0070C0"/>
          <w:sz w:val="24"/>
          <w:szCs w:val="24"/>
        </w:rPr>
        <w:t xml:space="preserve"> 3</w:t>
      </w:r>
      <w:r w:rsidRPr="00A53D27">
        <w:rPr>
          <w:rFonts w:ascii="Times New Roman" w:hAnsi="Times New Roman" w:cs="Times New Roman"/>
          <w:color w:val="0070C0"/>
          <w:sz w:val="24"/>
          <w:szCs w:val="24"/>
        </w:rPr>
        <w:t>,4</w:t>
      </w:r>
      <w:r>
        <w:rPr>
          <w:rFonts w:ascii="Times New Roman" w:hAnsi="Times New Roman" w:cs="Times New Roman"/>
          <w:color w:val="0070C0"/>
          <w:sz w:val="24"/>
          <w:szCs w:val="24"/>
        </w:rPr>
        <w:t>8</w:t>
      </w:r>
      <w:r w:rsidR="00D56E46">
        <w:rPr>
          <w:rFonts w:ascii="Times New Roman" w:hAnsi="Times New Roman" w:cs="Times New Roman"/>
          <w:color w:val="0070C0"/>
          <w:sz w:val="24"/>
          <w:szCs w:val="24"/>
        </w:rPr>
        <w:t xml:space="preserve"> V</w:t>
      </w:r>
      <w:r w:rsidRPr="00A53D27">
        <w:rPr>
          <w:rFonts w:ascii="Times New Roman" w:hAnsi="Times New Roman" w:cs="Times New Roman"/>
          <w:color w:val="0070C0"/>
          <w:sz w:val="24"/>
          <w:szCs w:val="24"/>
        </w:rPr>
        <w:t xml:space="preserve"> *</w:t>
      </w:r>
      <w:r w:rsidR="00D56E46">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0,</w:t>
      </w:r>
      <w:r>
        <w:rPr>
          <w:rFonts w:ascii="Times New Roman" w:hAnsi="Times New Roman" w:cs="Times New Roman"/>
          <w:color w:val="0070C0"/>
          <w:sz w:val="24"/>
          <w:szCs w:val="24"/>
        </w:rPr>
        <w:t>00770</w:t>
      </w:r>
      <w:r w:rsidR="00D56E46">
        <w:rPr>
          <w:rFonts w:ascii="Times New Roman" w:hAnsi="Times New Roman" w:cs="Times New Roman"/>
          <w:color w:val="0070C0"/>
          <w:sz w:val="24"/>
          <w:szCs w:val="24"/>
        </w:rPr>
        <w:t xml:space="preserve"> A    </w:t>
      </w:r>
      <w:r w:rsidRPr="00A53D27">
        <w:rPr>
          <w:rFonts w:ascii="Times New Roman" w:hAnsi="Times New Roman" w:cs="Times New Roman"/>
          <w:color w:val="0070C0"/>
          <w:sz w:val="24"/>
          <w:szCs w:val="24"/>
        </w:rPr>
        <w:t xml:space="preserve">  </w:t>
      </w:r>
      <w:r>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 xml:space="preserve">P = </w:t>
      </w:r>
      <w:r>
        <w:rPr>
          <w:rFonts w:ascii="Times New Roman" w:hAnsi="Times New Roman" w:cs="Times New Roman"/>
          <w:color w:val="0070C0"/>
          <w:sz w:val="24"/>
          <w:szCs w:val="24"/>
        </w:rPr>
        <w:t>3,24</w:t>
      </w:r>
      <w:r w:rsidR="00D56E46">
        <w:rPr>
          <w:rFonts w:ascii="Times New Roman" w:hAnsi="Times New Roman" w:cs="Times New Roman"/>
          <w:color w:val="0070C0"/>
          <w:sz w:val="24"/>
          <w:szCs w:val="24"/>
        </w:rPr>
        <w:t xml:space="preserve"> V </w:t>
      </w:r>
      <w:r w:rsidRPr="00A53D27">
        <w:rPr>
          <w:rFonts w:ascii="Times New Roman" w:hAnsi="Times New Roman" w:cs="Times New Roman"/>
          <w:color w:val="0070C0"/>
          <w:sz w:val="24"/>
          <w:szCs w:val="24"/>
        </w:rPr>
        <w:t>*</w:t>
      </w:r>
      <w:r w:rsidR="00D56E46">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0,0</w:t>
      </w:r>
      <w:r>
        <w:rPr>
          <w:rFonts w:ascii="Times New Roman" w:hAnsi="Times New Roman" w:cs="Times New Roman"/>
          <w:color w:val="0070C0"/>
          <w:sz w:val="24"/>
          <w:szCs w:val="24"/>
        </w:rPr>
        <w:t>0446</w:t>
      </w:r>
      <w:r w:rsidR="00D56E46">
        <w:rPr>
          <w:rFonts w:ascii="Times New Roman" w:hAnsi="Times New Roman" w:cs="Times New Roman"/>
          <w:color w:val="0070C0"/>
          <w:sz w:val="24"/>
          <w:szCs w:val="24"/>
        </w:rPr>
        <w:t xml:space="preserve"> A </w:t>
      </w:r>
      <w:r w:rsidRPr="00A53D27">
        <w:rPr>
          <w:rFonts w:ascii="Times New Roman" w:hAnsi="Times New Roman" w:cs="Times New Roman"/>
          <w:color w:val="0070C0"/>
          <w:sz w:val="24"/>
          <w:szCs w:val="24"/>
        </w:rPr>
        <w:t xml:space="preserve">                P = 3,</w:t>
      </w:r>
      <w:r>
        <w:rPr>
          <w:rFonts w:ascii="Times New Roman" w:hAnsi="Times New Roman" w:cs="Times New Roman"/>
          <w:color w:val="0070C0"/>
          <w:sz w:val="24"/>
          <w:szCs w:val="24"/>
        </w:rPr>
        <w:t>12</w:t>
      </w:r>
      <w:r w:rsidRPr="00A53D27">
        <w:rPr>
          <w:rFonts w:ascii="Times New Roman" w:hAnsi="Times New Roman" w:cs="Times New Roman"/>
          <w:color w:val="0070C0"/>
          <w:sz w:val="24"/>
          <w:szCs w:val="24"/>
        </w:rPr>
        <w:t xml:space="preserve"> </w:t>
      </w:r>
      <w:r w:rsidR="00D56E46">
        <w:rPr>
          <w:rFonts w:ascii="Times New Roman" w:hAnsi="Times New Roman" w:cs="Times New Roman"/>
          <w:color w:val="0070C0"/>
          <w:sz w:val="24"/>
          <w:szCs w:val="24"/>
        </w:rPr>
        <w:t xml:space="preserve">V </w:t>
      </w:r>
      <w:r w:rsidRPr="00A53D27">
        <w:rPr>
          <w:rFonts w:ascii="Times New Roman" w:hAnsi="Times New Roman" w:cs="Times New Roman"/>
          <w:color w:val="0070C0"/>
          <w:sz w:val="24"/>
          <w:szCs w:val="24"/>
        </w:rPr>
        <w:t>*</w:t>
      </w:r>
      <w:r w:rsidR="00D56E46">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0,00</w:t>
      </w:r>
      <w:r>
        <w:rPr>
          <w:rFonts w:ascii="Times New Roman" w:hAnsi="Times New Roman" w:cs="Times New Roman"/>
          <w:color w:val="0070C0"/>
          <w:sz w:val="24"/>
          <w:szCs w:val="24"/>
        </w:rPr>
        <w:t>370</w:t>
      </w:r>
      <w:r w:rsidR="00D56E46">
        <w:rPr>
          <w:rFonts w:ascii="Times New Roman" w:hAnsi="Times New Roman" w:cs="Times New Roman"/>
          <w:color w:val="0070C0"/>
          <w:sz w:val="24"/>
          <w:szCs w:val="24"/>
        </w:rPr>
        <w:t xml:space="preserve"> A</w:t>
      </w:r>
    </w:p>
    <w:p w:rsidR="004323DA" w:rsidRPr="00A53D27" w:rsidRDefault="004323DA" w:rsidP="004323DA">
      <w:pPr>
        <w:pStyle w:val="Bezmezer"/>
        <w:spacing w:line="360" w:lineRule="auto"/>
        <w:jc w:val="both"/>
        <w:rPr>
          <w:rFonts w:ascii="Times New Roman" w:hAnsi="Times New Roman" w:cs="Times New Roman"/>
          <w:color w:val="0070C0"/>
          <w:sz w:val="24"/>
          <w:szCs w:val="24"/>
        </w:rPr>
      </w:pPr>
      <w:r w:rsidRPr="00A53D27">
        <w:rPr>
          <w:rFonts w:ascii="Times New Roman" w:hAnsi="Times New Roman" w:cs="Times New Roman"/>
          <w:color w:val="0070C0"/>
          <w:sz w:val="24"/>
          <w:szCs w:val="24"/>
        </w:rPr>
        <w:t xml:space="preserve">     P = </w:t>
      </w:r>
      <w:r>
        <w:rPr>
          <w:rFonts w:ascii="Times New Roman" w:hAnsi="Times New Roman" w:cs="Times New Roman"/>
          <w:color w:val="0070C0"/>
          <w:sz w:val="24"/>
          <w:szCs w:val="24"/>
        </w:rPr>
        <w:t>0,0268</w:t>
      </w:r>
      <w:r w:rsidRPr="00A53D27">
        <w:rPr>
          <w:rFonts w:ascii="Times New Roman" w:hAnsi="Times New Roman" w:cs="Times New Roman"/>
          <w:color w:val="0070C0"/>
          <w:sz w:val="24"/>
          <w:szCs w:val="24"/>
        </w:rPr>
        <w:t xml:space="preserve"> W                         </w:t>
      </w:r>
      <w:r>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 xml:space="preserve"> P = 0,</w:t>
      </w:r>
      <w:r>
        <w:rPr>
          <w:rFonts w:ascii="Times New Roman" w:hAnsi="Times New Roman" w:cs="Times New Roman"/>
          <w:color w:val="0070C0"/>
          <w:sz w:val="24"/>
          <w:szCs w:val="24"/>
        </w:rPr>
        <w:t>0145</w:t>
      </w:r>
      <w:r w:rsidRPr="00A53D27">
        <w:rPr>
          <w:rFonts w:ascii="Times New Roman" w:hAnsi="Times New Roman" w:cs="Times New Roman"/>
          <w:color w:val="0070C0"/>
          <w:sz w:val="24"/>
          <w:szCs w:val="24"/>
        </w:rPr>
        <w:t>W                                  P = 0,0</w:t>
      </w:r>
      <w:r>
        <w:rPr>
          <w:rFonts w:ascii="Times New Roman" w:hAnsi="Times New Roman" w:cs="Times New Roman"/>
          <w:color w:val="0070C0"/>
          <w:sz w:val="24"/>
          <w:szCs w:val="24"/>
        </w:rPr>
        <w:t>115</w:t>
      </w:r>
      <w:r w:rsidRPr="00A53D27">
        <w:rPr>
          <w:rFonts w:ascii="Times New Roman" w:hAnsi="Times New Roman" w:cs="Times New Roman"/>
          <w:color w:val="0070C0"/>
          <w:sz w:val="24"/>
          <w:szCs w:val="24"/>
        </w:rPr>
        <w:t>W</w:t>
      </w:r>
    </w:p>
    <w:p w:rsidR="004323DA" w:rsidRPr="00A53D27" w:rsidRDefault="004323DA" w:rsidP="004323DA">
      <w:pPr>
        <w:pStyle w:val="Bezmezer"/>
        <w:spacing w:line="360" w:lineRule="auto"/>
        <w:jc w:val="both"/>
        <w:rPr>
          <w:rFonts w:ascii="Times New Roman" w:hAnsi="Times New Roman" w:cs="Times New Roman"/>
          <w:color w:val="0070C0"/>
          <w:sz w:val="24"/>
          <w:szCs w:val="24"/>
        </w:rPr>
      </w:pPr>
      <w:r w:rsidRPr="00A53D27">
        <w:rPr>
          <w:rFonts w:ascii="Times New Roman" w:hAnsi="Times New Roman" w:cs="Times New Roman"/>
          <w:color w:val="0070C0"/>
          <w:sz w:val="24"/>
          <w:szCs w:val="24"/>
        </w:rPr>
        <w:t>4.   P = U*I                                 5. P = U*I</w:t>
      </w:r>
    </w:p>
    <w:p w:rsidR="004323DA" w:rsidRPr="00A53D27" w:rsidRDefault="004323DA" w:rsidP="004323DA">
      <w:pPr>
        <w:pStyle w:val="Bezmezer"/>
        <w:spacing w:line="360" w:lineRule="auto"/>
        <w:jc w:val="both"/>
        <w:rPr>
          <w:rFonts w:ascii="Times New Roman" w:hAnsi="Times New Roman" w:cs="Times New Roman"/>
          <w:color w:val="0070C0"/>
          <w:sz w:val="24"/>
          <w:szCs w:val="24"/>
        </w:rPr>
      </w:pPr>
      <w:r w:rsidRPr="00A53D27">
        <w:rPr>
          <w:rFonts w:ascii="Times New Roman" w:hAnsi="Times New Roman" w:cs="Times New Roman"/>
          <w:color w:val="0070C0"/>
          <w:sz w:val="24"/>
          <w:szCs w:val="24"/>
        </w:rPr>
        <w:t xml:space="preserve">      P = 3,0</w:t>
      </w:r>
      <w:r>
        <w:rPr>
          <w:rFonts w:ascii="Times New Roman" w:hAnsi="Times New Roman" w:cs="Times New Roman"/>
          <w:color w:val="0070C0"/>
          <w:sz w:val="24"/>
          <w:szCs w:val="24"/>
        </w:rPr>
        <w:t>4</w:t>
      </w:r>
      <w:r w:rsidR="00D56E46">
        <w:rPr>
          <w:rFonts w:ascii="Times New Roman" w:hAnsi="Times New Roman" w:cs="Times New Roman"/>
          <w:color w:val="0070C0"/>
          <w:sz w:val="24"/>
          <w:szCs w:val="24"/>
        </w:rPr>
        <w:t xml:space="preserve"> V</w:t>
      </w:r>
      <w:r w:rsidRPr="00A53D27">
        <w:rPr>
          <w:rFonts w:ascii="Times New Roman" w:hAnsi="Times New Roman" w:cs="Times New Roman"/>
          <w:color w:val="0070C0"/>
          <w:sz w:val="24"/>
          <w:szCs w:val="24"/>
        </w:rPr>
        <w:t xml:space="preserve"> *</w:t>
      </w:r>
      <w:r w:rsidR="00D56E46">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0,0032</w:t>
      </w:r>
      <w:r>
        <w:rPr>
          <w:rFonts w:ascii="Times New Roman" w:hAnsi="Times New Roman" w:cs="Times New Roman"/>
          <w:color w:val="0070C0"/>
          <w:sz w:val="24"/>
          <w:szCs w:val="24"/>
        </w:rPr>
        <w:t>0</w:t>
      </w:r>
      <w:r w:rsidR="00D56E46">
        <w:rPr>
          <w:rFonts w:ascii="Times New Roman" w:hAnsi="Times New Roman" w:cs="Times New Roman"/>
          <w:color w:val="0070C0"/>
          <w:sz w:val="24"/>
          <w:szCs w:val="24"/>
        </w:rPr>
        <w:t xml:space="preserve"> A</w:t>
      </w:r>
      <w:r w:rsidRPr="00A53D27">
        <w:rPr>
          <w:rFonts w:ascii="Times New Roman" w:hAnsi="Times New Roman" w:cs="Times New Roman"/>
          <w:color w:val="0070C0"/>
          <w:sz w:val="24"/>
          <w:szCs w:val="24"/>
        </w:rPr>
        <w:t xml:space="preserve">            P =</w:t>
      </w:r>
      <w:r>
        <w:rPr>
          <w:rFonts w:ascii="Times New Roman" w:hAnsi="Times New Roman" w:cs="Times New Roman"/>
          <w:color w:val="0070C0"/>
          <w:sz w:val="24"/>
          <w:szCs w:val="24"/>
        </w:rPr>
        <w:t xml:space="preserve"> 1</w:t>
      </w:r>
      <w:r w:rsidRPr="00A53D27">
        <w:rPr>
          <w:rFonts w:ascii="Times New Roman" w:hAnsi="Times New Roman" w:cs="Times New Roman"/>
          <w:color w:val="0070C0"/>
          <w:sz w:val="24"/>
          <w:szCs w:val="24"/>
        </w:rPr>
        <w:t>,8</w:t>
      </w:r>
      <w:r>
        <w:rPr>
          <w:rFonts w:ascii="Times New Roman" w:hAnsi="Times New Roman" w:cs="Times New Roman"/>
          <w:color w:val="0070C0"/>
          <w:sz w:val="24"/>
          <w:szCs w:val="24"/>
        </w:rPr>
        <w:t>3</w:t>
      </w:r>
      <w:r w:rsidRPr="00A53D27">
        <w:rPr>
          <w:rFonts w:ascii="Times New Roman" w:hAnsi="Times New Roman" w:cs="Times New Roman"/>
          <w:color w:val="0070C0"/>
          <w:sz w:val="24"/>
          <w:szCs w:val="24"/>
        </w:rPr>
        <w:t xml:space="preserve"> </w:t>
      </w:r>
      <w:r w:rsidR="00D56E46">
        <w:rPr>
          <w:rFonts w:ascii="Times New Roman" w:hAnsi="Times New Roman" w:cs="Times New Roman"/>
          <w:color w:val="0070C0"/>
          <w:sz w:val="24"/>
          <w:szCs w:val="24"/>
        </w:rPr>
        <w:t xml:space="preserve">V </w:t>
      </w:r>
      <w:r w:rsidRPr="00A53D27">
        <w:rPr>
          <w:rFonts w:ascii="Times New Roman" w:hAnsi="Times New Roman" w:cs="Times New Roman"/>
          <w:color w:val="0070C0"/>
          <w:sz w:val="24"/>
          <w:szCs w:val="24"/>
        </w:rPr>
        <w:t>*</w:t>
      </w:r>
      <w:r w:rsidR="00D56E46">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0,00</w:t>
      </w:r>
      <w:r>
        <w:rPr>
          <w:rFonts w:ascii="Times New Roman" w:hAnsi="Times New Roman" w:cs="Times New Roman"/>
          <w:color w:val="0070C0"/>
          <w:sz w:val="24"/>
          <w:szCs w:val="24"/>
        </w:rPr>
        <w:t>063</w:t>
      </w:r>
      <w:r w:rsidR="00D56E46">
        <w:rPr>
          <w:rFonts w:ascii="Times New Roman" w:hAnsi="Times New Roman" w:cs="Times New Roman"/>
          <w:color w:val="0070C0"/>
          <w:sz w:val="24"/>
          <w:szCs w:val="24"/>
        </w:rPr>
        <w:t xml:space="preserve"> A</w:t>
      </w:r>
    </w:p>
    <w:p w:rsidR="004323DA" w:rsidRPr="00A53D27" w:rsidRDefault="004323DA" w:rsidP="004323DA">
      <w:pPr>
        <w:pStyle w:val="Bezmezer"/>
        <w:spacing w:line="360" w:lineRule="auto"/>
        <w:jc w:val="both"/>
        <w:rPr>
          <w:rFonts w:ascii="Times New Roman" w:hAnsi="Times New Roman" w:cs="Times New Roman"/>
          <w:color w:val="0070C0"/>
          <w:sz w:val="24"/>
          <w:szCs w:val="24"/>
        </w:rPr>
      </w:pPr>
      <w:r w:rsidRPr="00A53D27">
        <w:rPr>
          <w:rFonts w:ascii="Times New Roman" w:hAnsi="Times New Roman" w:cs="Times New Roman"/>
          <w:color w:val="0070C0"/>
          <w:sz w:val="24"/>
          <w:szCs w:val="24"/>
        </w:rPr>
        <w:t xml:space="preserve">      P = 0,009</w:t>
      </w:r>
      <w:r>
        <w:rPr>
          <w:rFonts w:ascii="Times New Roman" w:hAnsi="Times New Roman" w:cs="Times New Roman"/>
          <w:color w:val="0070C0"/>
          <w:sz w:val="24"/>
          <w:szCs w:val="24"/>
        </w:rPr>
        <w:t>7</w:t>
      </w:r>
      <w:r w:rsidR="00D56E46">
        <w:rPr>
          <w:rFonts w:ascii="Times New Roman" w:hAnsi="Times New Roman" w:cs="Times New Roman"/>
          <w:color w:val="0070C0"/>
          <w:sz w:val="24"/>
          <w:szCs w:val="24"/>
        </w:rPr>
        <w:t xml:space="preserve"> W                            </w:t>
      </w:r>
      <w:r w:rsidRPr="00A53D27">
        <w:rPr>
          <w:rFonts w:ascii="Times New Roman" w:hAnsi="Times New Roman" w:cs="Times New Roman"/>
          <w:color w:val="0070C0"/>
          <w:sz w:val="24"/>
          <w:szCs w:val="24"/>
        </w:rPr>
        <w:t>P = 0,00</w:t>
      </w:r>
      <w:r>
        <w:rPr>
          <w:rFonts w:ascii="Times New Roman" w:hAnsi="Times New Roman" w:cs="Times New Roman"/>
          <w:color w:val="0070C0"/>
          <w:sz w:val="24"/>
          <w:szCs w:val="24"/>
        </w:rPr>
        <w:t>11</w:t>
      </w:r>
      <w:r w:rsidRPr="00A53D27">
        <w:rPr>
          <w:rFonts w:ascii="Times New Roman" w:hAnsi="Times New Roman" w:cs="Times New Roman"/>
          <w:color w:val="0070C0"/>
          <w:sz w:val="24"/>
          <w:szCs w:val="24"/>
        </w:rPr>
        <w:t xml:space="preserve"> W</w:t>
      </w:r>
    </w:p>
    <w:p w:rsidR="004323DA" w:rsidRPr="00902262" w:rsidRDefault="004323DA" w:rsidP="004323DA">
      <w:pPr>
        <w:pStyle w:val="Bezmezer"/>
        <w:spacing w:line="360" w:lineRule="auto"/>
        <w:jc w:val="both"/>
        <w:rPr>
          <w:rFonts w:ascii="Times New Roman" w:hAnsi="Times New Roman" w:cs="Times New Roman"/>
          <w:sz w:val="24"/>
          <w:szCs w:val="24"/>
        </w:rPr>
      </w:pPr>
    </w:p>
    <w:p w:rsidR="004323DA" w:rsidRPr="00902262" w:rsidRDefault="00825786" w:rsidP="004323DA">
      <w:pPr>
        <w:pStyle w:val="Bezmezer"/>
        <w:spacing w:line="360" w:lineRule="auto"/>
        <w:jc w:val="both"/>
        <w:rPr>
          <w:rFonts w:ascii="Times New Roman" w:hAnsi="Times New Roman" w:cs="Times New Roman"/>
          <w:sz w:val="24"/>
          <w:szCs w:val="24"/>
        </w:rPr>
      </w:pPr>
      <w:r w:rsidRPr="00825786">
        <w:rPr>
          <w:rFonts w:ascii="Times New Roman" w:hAnsi="Times New Roman" w:cs="Times New Roman"/>
          <w:b/>
          <w:sz w:val="24"/>
          <w:szCs w:val="24"/>
        </w:rPr>
        <w:t>Graf č. 2</w:t>
      </w:r>
      <w:r>
        <w:rPr>
          <w:rFonts w:ascii="Times New Roman" w:hAnsi="Times New Roman" w:cs="Times New Roman"/>
          <w:sz w:val="24"/>
          <w:szCs w:val="24"/>
        </w:rPr>
        <w:t xml:space="preserve"> </w:t>
      </w:r>
      <w:r w:rsidR="004323DA" w:rsidRPr="00902262">
        <w:rPr>
          <w:rFonts w:ascii="Times New Roman" w:hAnsi="Times New Roman" w:cs="Times New Roman"/>
          <w:sz w:val="24"/>
          <w:szCs w:val="24"/>
        </w:rPr>
        <w:t xml:space="preserve">Závislost výkonu fotovoltaického </w:t>
      </w:r>
      <w:r w:rsidR="004323DA">
        <w:rPr>
          <w:rFonts w:ascii="Times New Roman" w:hAnsi="Times New Roman" w:cs="Times New Roman"/>
          <w:sz w:val="24"/>
          <w:szCs w:val="24"/>
        </w:rPr>
        <w:t>panelu</w:t>
      </w:r>
      <w:r w:rsidR="004323DA" w:rsidRPr="00902262">
        <w:rPr>
          <w:rFonts w:ascii="Times New Roman" w:hAnsi="Times New Roman" w:cs="Times New Roman"/>
          <w:sz w:val="24"/>
          <w:szCs w:val="24"/>
        </w:rPr>
        <w:t xml:space="preserve"> na úhlu dopadajícího světelného záření.</w:t>
      </w:r>
    </w:p>
    <w:p w:rsidR="004323DA" w:rsidRDefault="00D56E46" w:rsidP="004323DA">
      <w:pPr>
        <w:pStyle w:val="Bezmezer"/>
        <w:spacing w:line="360" w:lineRule="auto"/>
        <w:jc w:val="center"/>
        <w:rPr>
          <w:rFonts w:ascii="Times New Roman" w:hAnsi="Times New Roman" w:cs="Times New Roman"/>
          <w:sz w:val="24"/>
          <w:szCs w:val="24"/>
        </w:rPr>
      </w:pPr>
      <w:r w:rsidRPr="00D56E46">
        <w:rPr>
          <w:rFonts w:ascii="Times New Roman" w:hAnsi="Times New Roman" w:cs="Times New Roman"/>
          <w:noProof/>
          <w:sz w:val="24"/>
          <w:szCs w:val="24"/>
          <w:lang w:eastAsia="cs-CZ"/>
        </w:rPr>
        <w:drawing>
          <wp:inline distT="0" distB="0" distL="0" distR="0">
            <wp:extent cx="4202076" cy="2009554"/>
            <wp:effectExtent l="19050" t="0" r="27024" b="0"/>
            <wp:docPr id="29"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323DA" w:rsidRPr="00902262" w:rsidRDefault="004323DA" w:rsidP="004323DA">
      <w:pPr>
        <w:pStyle w:val="Bezmezer"/>
        <w:spacing w:line="360" w:lineRule="auto"/>
        <w:jc w:val="both"/>
        <w:rPr>
          <w:rFonts w:ascii="Times New Roman" w:hAnsi="Times New Roman" w:cs="Times New Roman"/>
          <w:sz w:val="24"/>
          <w:szCs w:val="24"/>
        </w:rPr>
      </w:pPr>
    </w:p>
    <w:p w:rsidR="004323DA" w:rsidRPr="00902262"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Závěr:</w:t>
      </w:r>
    </w:p>
    <w:p w:rsidR="004323DA" w:rsidRDefault="004323DA" w:rsidP="004323DA">
      <w:pPr>
        <w:pStyle w:val="Bezmezer"/>
        <w:spacing w:line="360" w:lineRule="auto"/>
        <w:jc w:val="both"/>
        <w:rPr>
          <w:rFonts w:ascii="Times New Roman" w:hAnsi="Times New Roman" w:cs="Times New Roman"/>
          <w:color w:val="0070C0"/>
          <w:sz w:val="24"/>
          <w:szCs w:val="24"/>
        </w:rPr>
      </w:pPr>
      <w:r>
        <w:rPr>
          <w:rFonts w:ascii="Times New Roman" w:hAnsi="Times New Roman" w:cs="Times New Roman"/>
          <w:sz w:val="24"/>
          <w:szCs w:val="24"/>
        </w:rPr>
        <w:tab/>
      </w:r>
      <w:r w:rsidRPr="000C1962">
        <w:rPr>
          <w:rFonts w:ascii="Times New Roman" w:hAnsi="Times New Roman" w:cs="Times New Roman"/>
          <w:color w:val="0070C0"/>
          <w:sz w:val="24"/>
          <w:szCs w:val="24"/>
        </w:rPr>
        <w:t xml:space="preserve">Z naměřených hodnot lze usoudit, že </w:t>
      </w:r>
      <w:r w:rsidR="00D56E46">
        <w:rPr>
          <w:rFonts w:ascii="Times New Roman" w:hAnsi="Times New Roman" w:cs="Times New Roman"/>
          <w:color w:val="0070C0"/>
          <w:sz w:val="24"/>
          <w:szCs w:val="24"/>
        </w:rPr>
        <w:t>maximálního výkonu lze dosáhnout při kolmém dopadu záření</w:t>
      </w:r>
      <w:r w:rsidRPr="000C1962">
        <w:rPr>
          <w:rFonts w:ascii="Times New Roman" w:hAnsi="Times New Roman" w:cs="Times New Roman"/>
          <w:color w:val="0070C0"/>
          <w:sz w:val="24"/>
          <w:szCs w:val="24"/>
        </w:rPr>
        <w:t xml:space="preserve"> mezi zdrojem světelného záření a aktivní částí fotovoltaického panelu</w:t>
      </w:r>
      <w:r w:rsidR="00D56E46">
        <w:rPr>
          <w:rFonts w:ascii="Times New Roman" w:hAnsi="Times New Roman" w:cs="Times New Roman"/>
          <w:color w:val="0070C0"/>
          <w:sz w:val="24"/>
          <w:szCs w:val="24"/>
        </w:rPr>
        <w:t xml:space="preserve">. </w:t>
      </w:r>
    </w:p>
    <w:p w:rsidR="007776D8" w:rsidRDefault="007776D8" w:rsidP="004323DA">
      <w:pPr>
        <w:pStyle w:val="Bezmezer"/>
        <w:spacing w:line="360" w:lineRule="auto"/>
        <w:jc w:val="both"/>
        <w:rPr>
          <w:rFonts w:ascii="Times New Roman" w:hAnsi="Times New Roman" w:cs="Times New Roman"/>
          <w:color w:val="0070C0"/>
          <w:sz w:val="24"/>
          <w:szCs w:val="24"/>
        </w:rPr>
      </w:pPr>
    </w:p>
    <w:p w:rsidR="007776D8" w:rsidRDefault="007776D8" w:rsidP="004323DA">
      <w:pPr>
        <w:pStyle w:val="Bezmezer"/>
        <w:spacing w:line="360" w:lineRule="auto"/>
        <w:jc w:val="both"/>
        <w:rPr>
          <w:rFonts w:ascii="Times New Roman" w:hAnsi="Times New Roman" w:cs="Times New Roman"/>
          <w:color w:val="0070C0"/>
          <w:sz w:val="24"/>
          <w:szCs w:val="24"/>
        </w:rPr>
      </w:pPr>
    </w:p>
    <w:p w:rsidR="00A00E71" w:rsidRDefault="00A00E71" w:rsidP="004323DA">
      <w:pPr>
        <w:pStyle w:val="Bezmezer"/>
        <w:spacing w:line="360" w:lineRule="auto"/>
        <w:jc w:val="both"/>
        <w:rPr>
          <w:rFonts w:ascii="Times New Roman" w:hAnsi="Times New Roman" w:cs="Times New Roman"/>
          <w:color w:val="0070C0"/>
          <w:sz w:val="24"/>
          <w:szCs w:val="24"/>
        </w:rPr>
      </w:pPr>
    </w:p>
    <w:p w:rsidR="004323DA" w:rsidRPr="00902262" w:rsidRDefault="0035669C" w:rsidP="004323DA">
      <w:pPr>
        <w:pStyle w:val="Bezmezer"/>
        <w:spacing w:line="360" w:lineRule="auto"/>
        <w:jc w:val="center"/>
        <w:rPr>
          <w:rFonts w:ascii="Times New Roman" w:hAnsi="Times New Roman" w:cs="Times New Roman"/>
          <w:sz w:val="24"/>
          <w:szCs w:val="24"/>
        </w:rPr>
      </w:pPr>
      <w:bookmarkStart w:id="47" w:name="_Toc384848025"/>
      <w:r>
        <w:rPr>
          <w:rStyle w:val="Nadpis2Char"/>
        </w:rPr>
        <w:lastRenderedPageBreak/>
        <w:t>9</w:t>
      </w:r>
      <w:r w:rsidR="001E62D3" w:rsidRPr="001E62D3">
        <w:rPr>
          <w:rStyle w:val="Nadpis2Char"/>
        </w:rPr>
        <w:t xml:space="preserve">.4 </w:t>
      </w:r>
      <w:r w:rsidR="004323DA" w:rsidRPr="001E62D3">
        <w:rPr>
          <w:rStyle w:val="Nadpis2Char"/>
        </w:rPr>
        <w:t>Laboratorní cvičení č. 4</w:t>
      </w:r>
      <w:bookmarkEnd w:id="47"/>
      <w:r w:rsidR="004323DA" w:rsidRPr="00902262">
        <w:rPr>
          <w:rFonts w:ascii="Times New Roman" w:hAnsi="Times New Roman" w:cs="Times New Roman"/>
          <w:sz w:val="24"/>
          <w:szCs w:val="24"/>
        </w:rPr>
        <w:t xml:space="preserve"> - Závislost výkonu </w:t>
      </w:r>
    </w:p>
    <w:p w:rsidR="004323DA" w:rsidRPr="00902262" w:rsidRDefault="004323DA" w:rsidP="004323DA">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fotovoltaického článku na spektrálních vlastnostech dopadajícího světelného záření</w:t>
      </w:r>
    </w:p>
    <w:p w:rsidR="004323DA" w:rsidRPr="00902262" w:rsidRDefault="004323DA" w:rsidP="004323DA">
      <w:pPr>
        <w:pStyle w:val="Bezmezer"/>
        <w:spacing w:line="360" w:lineRule="auto"/>
        <w:jc w:val="both"/>
        <w:rPr>
          <w:rFonts w:ascii="Times New Roman" w:hAnsi="Times New Roman" w:cs="Times New Roman"/>
          <w:sz w:val="24"/>
          <w:szCs w:val="24"/>
        </w:rPr>
      </w:pPr>
    </w:p>
    <w:p w:rsidR="004323DA" w:rsidRPr="00902262" w:rsidRDefault="007776D8"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V úloze č. 4</w:t>
      </w:r>
      <w:r w:rsidR="004323DA" w:rsidRPr="00902262">
        <w:rPr>
          <w:rFonts w:ascii="Times New Roman" w:hAnsi="Times New Roman" w:cs="Times New Roman"/>
          <w:sz w:val="24"/>
          <w:szCs w:val="24"/>
        </w:rPr>
        <w:t xml:space="preserve"> se zaměříme na vliv barevného spektra viditelného světelného záření na změnu výkonové charakteristiky u zvoleného typu fotovoltaického článku.</w:t>
      </w:r>
    </w:p>
    <w:p w:rsidR="004323DA" w:rsidRPr="00902262" w:rsidRDefault="004323DA" w:rsidP="004323DA">
      <w:pPr>
        <w:pStyle w:val="Bezmezer"/>
        <w:spacing w:line="360" w:lineRule="auto"/>
        <w:jc w:val="both"/>
        <w:rPr>
          <w:rFonts w:ascii="Times New Roman" w:hAnsi="Times New Roman" w:cs="Times New Roman"/>
          <w:sz w:val="24"/>
          <w:szCs w:val="24"/>
        </w:rPr>
      </w:pPr>
    </w:p>
    <w:p w:rsidR="004323DA" w:rsidRPr="007776D8"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 xml:space="preserve">Úvod: </w:t>
      </w:r>
    </w:p>
    <w:p w:rsidR="004323DA" w:rsidRDefault="004323DA" w:rsidP="004323DA">
      <w:pPr>
        <w:pStyle w:val="Bezmezer"/>
        <w:spacing w:line="360" w:lineRule="auto"/>
        <w:jc w:val="both"/>
        <w:rPr>
          <w:rStyle w:val="apple-converted-space"/>
          <w:rFonts w:ascii="Times New Roman" w:hAnsi="Times New Roman" w:cs="Times New Roman"/>
          <w:sz w:val="24"/>
          <w:szCs w:val="24"/>
          <w:shd w:val="clear" w:color="auto" w:fill="FFFFFF"/>
        </w:rPr>
      </w:pPr>
      <w:r w:rsidRPr="00902262">
        <w:rPr>
          <w:rFonts w:ascii="Times New Roman" w:hAnsi="Times New Roman" w:cs="Times New Roman"/>
          <w:sz w:val="24"/>
          <w:szCs w:val="24"/>
          <w:shd w:val="clear" w:color="auto" w:fill="FFFFFF"/>
        </w:rPr>
        <w:tab/>
        <w:t xml:space="preserve">Světlo je </w:t>
      </w:r>
      <w:r>
        <w:rPr>
          <w:rFonts w:ascii="Times New Roman" w:hAnsi="Times New Roman" w:cs="Times New Roman"/>
          <w:sz w:val="24"/>
          <w:szCs w:val="24"/>
          <w:shd w:val="clear" w:color="auto" w:fill="FFFFFF"/>
        </w:rPr>
        <w:t>vlnění</w:t>
      </w:r>
      <w:r w:rsidR="007776D8">
        <w:rPr>
          <w:rFonts w:ascii="Times New Roman" w:hAnsi="Times New Roman" w:cs="Times New Roman"/>
          <w:sz w:val="24"/>
          <w:szCs w:val="24"/>
          <w:shd w:val="clear" w:color="auto" w:fill="FFFFFF"/>
        </w:rPr>
        <w:t xml:space="preserve"> prostoru</w:t>
      </w:r>
      <w:r>
        <w:rPr>
          <w:rFonts w:ascii="Times New Roman" w:hAnsi="Times New Roman" w:cs="Times New Roman"/>
          <w:sz w:val="24"/>
          <w:szCs w:val="24"/>
          <w:shd w:val="clear" w:color="auto" w:fill="FFFFFF"/>
        </w:rPr>
        <w:t xml:space="preserve"> o určité velikosti</w:t>
      </w:r>
      <w:r w:rsidRPr="00902262">
        <w:rPr>
          <w:rFonts w:ascii="Times New Roman" w:hAnsi="Times New Roman" w:cs="Times New Roman"/>
          <w:sz w:val="24"/>
          <w:szCs w:val="24"/>
          <w:shd w:val="clear" w:color="auto" w:fill="FFFFFF"/>
        </w:rPr>
        <w:t xml:space="preserve"> –</w:t>
      </w:r>
      <w:r w:rsidRPr="00902262">
        <w:rPr>
          <w:rStyle w:val="apple-converted-space"/>
          <w:rFonts w:ascii="Times New Roman" w:hAnsi="Times New Roman" w:cs="Times New Roman"/>
          <w:sz w:val="24"/>
          <w:szCs w:val="24"/>
          <w:shd w:val="clear" w:color="auto" w:fill="FFFFFF"/>
        </w:rPr>
        <w:t> </w:t>
      </w:r>
      <w:r w:rsidRPr="00902262">
        <w:rPr>
          <w:rStyle w:val="Zvraznn"/>
          <w:shd w:val="clear" w:color="auto" w:fill="FFFFFF"/>
        </w:rPr>
        <w:t>intenzi</w:t>
      </w:r>
      <w:r>
        <w:rPr>
          <w:rStyle w:val="Zvraznn"/>
          <w:shd w:val="clear" w:color="auto" w:fill="FFFFFF"/>
        </w:rPr>
        <w:t>ty</w:t>
      </w:r>
      <w:r w:rsidRPr="00902262">
        <w:rPr>
          <w:rFonts w:ascii="Times New Roman" w:hAnsi="Times New Roman" w:cs="Times New Roman"/>
          <w:sz w:val="24"/>
          <w:szCs w:val="24"/>
          <w:shd w:val="clear" w:color="auto" w:fill="FFFFFF"/>
        </w:rPr>
        <w:t>. V rámci těch</w:t>
      </w:r>
      <w:r w:rsidR="007776D8">
        <w:rPr>
          <w:rFonts w:ascii="Times New Roman" w:hAnsi="Times New Roman" w:cs="Times New Roman"/>
          <w:sz w:val="24"/>
          <w:szCs w:val="24"/>
          <w:shd w:val="clear" w:color="auto" w:fill="FFFFFF"/>
        </w:rPr>
        <w:t>to velikostí</w:t>
      </w:r>
      <w:r w:rsidRPr="00902262">
        <w:rPr>
          <w:rFonts w:ascii="Times New Roman" w:hAnsi="Times New Roman" w:cs="Times New Roman"/>
          <w:sz w:val="24"/>
          <w:szCs w:val="24"/>
          <w:shd w:val="clear" w:color="auto" w:fill="FFFFFF"/>
        </w:rPr>
        <w:t xml:space="preserve"> rozeznáváme barvy, které jsou spojeny s konkrétními hodnotami</w:t>
      </w:r>
      <w:r>
        <w:rPr>
          <w:rFonts w:ascii="Times New Roman" w:hAnsi="Times New Roman" w:cs="Times New Roman"/>
          <w:sz w:val="24"/>
          <w:szCs w:val="24"/>
          <w:shd w:val="clear" w:color="auto" w:fill="FFFFFF"/>
        </w:rPr>
        <w:t xml:space="preserve"> (viz Obr. </w:t>
      </w:r>
      <w:r w:rsidR="00825786">
        <w:rPr>
          <w:rFonts w:ascii="Times New Roman" w:hAnsi="Times New Roman" w:cs="Times New Roman"/>
          <w:sz w:val="24"/>
          <w:szCs w:val="24"/>
          <w:shd w:val="clear" w:color="auto" w:fill="FFFFFF"/>
        </w:rPr>
        <w:t>6</w:t>
      </w:r>
      <w:r>
        <w:rPr>
          <w:rFonts w:ascii="Times New Roman" w:hAnsi="Times New Roman" w:cs="Times New Roman"/>
          <w:sz w:val="24"/>
          <w:szCs w:val="24"/>
          <w:shd w:val="clear" w:color="auto" w:fill="FFFFFF"/>
        </w:rPr>
        <w:t>)</w:t>
      </w:r>
      <w:r w:rsidRPr="0090226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Konkrétně rozsah viditelného spektra je cca 400 </w:t>
      </w:r>
      <w:proofErr w:type="spellStart"/>
      <w:r>
        <w:rPr>
          <w:rFonts w:ascii="Times New Roman" w:hAnsi="Times New Roman" w:cs="Times New Roman"/>
          <w:sz w:val="24"/>
          <w:szCs w:val="24"/>
          <w:shd w:val="clear" w:color="auto" w:fill="FFFFFF"/>
        </w:rPr>
        <w:t>nm</w:t>
      </w:r>
      <w:proofErr w:type="spellEnd"/>
      <w:r>
        <w:rPr>
          <w:rFonts w:ascii="Times New Roman" w:hAnsi="Times New Roman" w:cs="Times New Roman"/>
          <w:sz w:val="24"/>
          <w:szCs w:val="24"/>
          <w:shd w:val="clear" w:color="auto" w:fill="FFFFFF"/>
        </w:rPr>
        <w:t xml:space="preserve"> - 800 </w:t>
      </w:r>
      <w:proofErr w:type="spellStart"/>
      <w:r>
        <w:rPr>
          <w:rFonts w:ascii="Times New Roman" w:hAnsi="Times New Roman" w:cs="Times New Roman"/>
          <w:sz w:val="24"/>
          <w:szCs w:val="24"/>
          <w:shd w:val="clear" w:color="auto" w:fill="FFFFFF"/>
        </w:rPr>
        <w:t>nm</w:t>
      </w:r>
      <w:proofErr w:type="spellEnd"/>
      <w:r>
        <w:rPr>
          <w:rFonts w:ascii="Times New Roman" w:hAnsi="Times New Roman" w:cs="Times New Roman"/>
          <w:sz w:val="24"/>
          <w:szCs w:val="24"/>
          <w:shd w:val="clear" w:color="auto" w:fill="FFFFFF"/>
        </w:rPr>
        <w:t>, tento pohyb naše oko zaznamenává jako viditelné světlo určité barvy</w:t>
      </w:r>
      <w:r>
        <w:rPr>
          <w:rStyle w:val="apple-converted-space"/>
          <w:rFonts w:ascii="Times New Roman" w:hAnsi="Times New Roman" w:cs="Times New Roman"/>
          <w:sz w:val="24"/>
          <w:szCs w:val="24"/>
          <w:shd w:val="clear" w:color="auto" w:fill="FFFFFF"/>
        </w:rPr>
        <w:t xml:space="preserve">. Vlnovou </w:t>
      </w:r>
      <w:r w:rsidRPr="00184273">
        <w:rPr>
          <w:rStyle w:val="apple-converted-space"/>
          <w:rFonts w:ascii="Times New Roman" w:hAnsi="Times New Roman" w:cs="Times New Roman"/>
          <w:sz w:val="24"/>
          <w:szCs w:val="24"/>
          <w:shd w:val="clear" w:color="auto" w:fill="FFFFFF"/>
        </w:rPr>
        <w:t>délku  </w:t>
      </w:r>
      <w:hyperlink r:id="rId15" w:tooltip="Λ" w:history="1">
        <w:r w:rsidRPr="00184273">
          <w:rPr>
            <w:rStyle w:val="Hypertextovodkaz"/>
            <w:rFonts w:ascii="Times New Roman" w:hAnsi="Times New Roman" w:cs="Times New Roman"/>
            <w:color w:val="auto"/>
            <w:sz w:val="24"/>
            <w:szCs w:val="24"/>
            <w:shd w:val="clear" w:color="auto" w:fill="FFFFFF"/>
          </w:rPr>
          <w:t>λ</w:t>
        </w:r>
      </w:hyperlink>
      <w:r w:rsidRPr="00184273">
        <w:rPr>
          <w:rFonts w:ascii="Times New Roman" w:hAnsi="Times New Roman" w:cs="Times New Roman"/>
          <w:sz w:val="24"/>
          <w:szCs w:val="24"/>
        </w:rPr>
        <w:t xml:space="preserve"> (</w:t>
      </w:r>
      <w:proofErr w:type="spellStart"/>
      <w:r w:rsidRPr="00184273">
        <w:rPr>
          <w:rFonts w:ascii="Times New Roman" w:hAnsi="Times New Roman" w:cs="Times New Roman"/>
          <w:sz w:val="24"/>
          <w:szCs w:val="24"/>
        </w:rPr>
        <w:t>nm</w:t>
      </w:r>
      <w:proofErr w:type="spellEnd"/>
      <w:r>
        <w:rPr>
          <w:rFonts w:ascii="Times New Roman" w:hAnsi="Times New Roman" w:cs="Times New Roman"/>
          <w:sz w:val="24"/>
          <w:szCs w:val="24"/>
        </w:rPr>
        <w:t>) vnímáme jako barvu světla.</w:t>
      </w:r>
    </w:p>
    <w:p w:rsidR="004323DA" w:rsidRPr="00902262" w:rsidRDefault="004323DA" w:rsidP="004323DA">
      <w:pPr>
        <w:pStyle w:val="Bezmezer"/>
        <w:spacing w:line="360" w:lineRule="auto"/>
        <w:jc w:val="both"/>
        <w:rPr>
          <w:rFonts w:ascii="Times New Roman" w:hAnsi="Times New Roman" w:cs="Times New Roman"/>
          <w:sz w:val="24"/>
          <w:szCs w:val="24"/>
        </w:rPr>
      </w:pPr>
      <w:r>
        <w:rPr>
          <w:rStyle w:val="apple-converted-space"/>
          <w:rFonts w:ascii="Times New Roman" w:hAnsi="Times New Roman" w:cs="Times New Roman"/>
          <w:sz w:val="24"/>
          <w:szCs w:val="24"/>
          <w:shd w:val="clear" w:color="auto" w:fill="FFFFFF"/>
        </w:rPr>
        <w:tab/>
        <w:t>V běžném paprsku světla, jako je například ze slunce, jsou zastoupeny všechny varianty barev. Pokud se však odehrávají dohromady, vnímáme toto světlo jako bílé a naše oko nedokáže rozlišit jednotlivé vlny zvlášť.</w:t>
      </w:r>
    </w:p>
    <w:p w:rsidR="004323DA" w:rsidRDefault="004323DA" w:rsidP="004323DA">
      <w:pPr>
        <w:pStyle w:val="Bezmezer"/>
        <w:spacing w:line="360" w:lineRule="auto"/>
        <w:jc w:val="both"/>
        <w:rPr>
          <w:rFonts w:ascii="Times New Roman" w:hAnsi="Times New Roman" w:cs="Times New Roman"/>
          <w:sz w:val="24"/>
          <w:szCs w:val="24"/>
        </w:rPr>
      </w:pPr>
    </w:p>
    <w:p w:rsidR="004323DA" w:rsidRDefault="004323DA" w:rsidP="004323DA">
      <w:pPr>
        <w:pStyle w:val="Bezmezer"/>
        <w:spacing w:line="360" w:lineRule="auto"/>
        <w:jc w:val="both"/>
        <w:rPr>
          <w:rFonts w:ascii="Times New Roman" w:hAnsi="Times New Roman" w:cs="Times New Roman"/>
          <w:sz w:val="24"/>
          <w:szCs w:val="24"/>
        </w:rPr>
      </w:pPr>
      <w:r w:rsidRPr="00080ABC">
        <w:rPr>
          <w:rFonts w:ascii="Times New Roman" w:hAnsi="Times New Roman" w:cs="Times New Roman"/>
          <w:b/>
          <w:sz w:val="24"/>
          <w:szCs w:val="24"/>
        </w:rPr>
        <w:t xml:space="preserve">Obr. </w:t>
      </w:r>
      <w:r w:rsidR="00825786">
        <w:rPr>
          <w:rFonts w:ascii="Times New Roman" w:hAnsi="Times New Roman" w:cs="Times New Roman"/>
          <w:b/>
          <w:sz w:val="24"/>
          <w:szCs w:val="24"/>
        </w:rPr>
        <w:t xml:space="preserve">6 </w:t>
      </w:r>
      <w:r w:rsidRPr="00080ABC">
        <w:rPr>
          <w:rFonts w:ascii="Times New Roman" w:hAnsi="Times New Roman" w:cs="Times New Roman"/>
          <w:sz w:val="24"/>
          <w:szCs w:val="24"/>
        </w:rPr>
        <w:t>Vlnové</w:t>
      </w:r>
      <w:r>
        <w:rPr>
          <w:rFonts w:ascii="Times New Roman" w:hAnsi="Times New Roman" w:cs="Times New Roman"/>
          <w:sz w:val="24"/>
          <w:szCs w:val="24"/>
        </w:rPr>
        <w:t xml:space="preserve"> délky spektra viditelného světla</w:t>
      </w:r>
      <w:r w:rsidR="00A73BCB">
        <w:rPr>
          <w:rFonts w:ascii="Times New Roman" w:hAnsi="Times New Roman" w:cs="Times New Roman"/>
          <w:sz w:val="24"/>
          <w:szCs w:val="24"/>
        </w:rPr>
        <w:t xml:space="preserve"> (26)</w:t>
      </w:r>
    </w:p>
    <w:p w:rsidR="004323DA" w:rsidRDefault="004323DA" w:rsidP="004323DA">
      <w:pPr>
        <w:pStyle w:val="Bezmeze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0288" behindDoc="1" locked="0" layoutInCell="1" allowOverlap="1">
            <wp:simplePos x="0" y="0"/>
            <wp:positionH relativeFrom="column">
              <wp:posOffset>1386205</wp:posOffset>
            </wp:positionH>
            <wp:positionV relativeFrom="paragraph">
              <wp:posOffset>-2540</wp:posOffset>
            </wp:positionV>
            <wp:extent cx="3007995" cy="495300"/>
            <wp:effectExtent l="19050" t="0" r="1905" b="0"/>
            <wp:wrapNone/>
            <wp:docPr id="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34142" t="29221" r="36794" b="56975"/>
                    <a:stretch>
                      <a:fillRect/>
                    </a:stretch>
                  </pic:blipFill>
                  <pic:spPr bwMode="auto">
                    <a:xfrm>
                      <a:off x="0" y="0"/>
                      <a:ext cx="3007995" cy="4953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UV                                                                                       IČ (teplo)</w:t>
      </w:r>
    </w:p>
    <w:p w:rsidR="004323DA" w:rsidRDefault="004323DA" w:rsidP="004323D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 xml:space="preserve">                (neviditelné)                                                                                (neviditelné)</w:t>
      </w:r>
    </w:p>
    <w:p w:rsidR="004323DA" w:rsidRDefault="004323DA" w:rsidP="004323DA">
      <w:pPr>
        <w:pStyle w:val="Bezmezer"/>
        <w:spacing w:line="360" w:lineRule="auto"/>
        <w:jc w:val="both"/>
        <w:rPr>
          <w:rFonts w:ascii="Times New Roman" w:hAnsi="Times New Roman" w:cs="Times New Roman"/>
          <w:sz w:val="24"/>
          <w:szCs w:val="24"/>
        </w:rPr>
      </w:pP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Cíl práce:</w:t>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 xml:space="preserve">Cílem tohoto laboratorního cvičení je změřit závislost výkonu fotovoltaického panelu na  </w:t>
      </w:r>
      <w:r>
        <w:rPr>
          <w:rFonts w:ascii="Times New Roman" w:hAnsi="Times New Roman" w:cs="Times New Roman"/>
          <w:sz w:val="24"/>
          <w:szCs w:val="24"/>
        </w:rPr>
        <w:t xml:space="preserve">barevném spektru </w:t>
      </w:r>
      <w:r w:rsidRPr="00902262">
        <w:rPr>
          <w:rFonts w:ascii="Times New Roman" w:hAnsi="Times New Roman" w:cs="Times New Roman"/>
          <w:sz w:val="24"/>
          <w:szCs w:val="24"/>
        </w:rPr>
        <w:t>dopadajícího světla.</w:t>
      </w:r>
    </w:p>
    <w:p w:rsidR="004323DA" w:rsidRPr="00902262" w:rsidRDefault="004323DA" w:rsidP="004323DA">
      <w:pPr>
        <w:pStyle w:val="Bezmezer"/>
        <w:spacing w:line="360" w:lineRule="auto"/>
        <w:jc w:val="both"/>
        <w:rPr>
          <w:rFonts w:ascii="Times New Roman" w:hAnsi="Times New Roman" w:cs="Times New Roman"/>
          <w:sz w:val="24"/>
          <w:szCs w:val="24"/>
        </w:rPr>
      </w:pP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 xml:space="preserve">Pomůcky: </w:t>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r>
      <w:r>
        <w:rPr>
          <w:rFonts w:ascii="Times New Roman" w:hAnsi="Times New Roman" w:cs="Times New Roman"/>
          <w:sz w:val="24"/>
          <w:szCs w:val="24"/>
        </w:rPr>
        <w:t>F</w:t>
      </w:r>
      <w:r w:rsidRPr="00902262">
        <w:rPr>
          <w:rFonts w:ascii="Times New Roman" w:hAnsi="Times New Roman" w:cs="Times New Roman"/>
          <w:sz w:val="24"/>
          <w:szCs w:val="24"/>
        </w:rPr>
        <w:t xml:space="preserve">otovoltaický </w:t>
      </w:r>
      <w:r w:rsidR="00811599">
        <w:rPr>
          <w:rFonts w:ascii="Times New Roman" w:hAnsi="Times New Roman" w:cs="Times New Roman"/>
          <w:sz w:val="24"/>
          <w:szCs w:val="24"/>
        </w:rPr>
        <w:t>panel</w:t>
      </w:r>
      <w:r w:rsidRPr="00902262">
        <w:rPr>
          <w:rFonts w:ascii="Times New Roman" w:hAnsi="Times New Roman" w:cs="Times New Roman"/>
          <w:sz w:val="24"/>
          <w:szCs w:val="24"/>
        </w:rPr>
        <w:t>, světelný zdroj (</w:t>
      </w:r>
      <w:r>
        <w:rPr>
          <w:rFonts w:ascii="Times New Roman" w:hAnsi="Times New Roman" w:cs="Times New Roman"/>
          <w:sz w:val="24"/>
          <w:szCs w:val="24"/>
        </w:rPr>
        <w:t xml:space="preserve">klasická </w:t>
      </w:r>
      <w:r w:rsidRPr="00902262">
        <w:rPr>
          <w:rFonts w:ascii="Times New Roman" w:hAnsi="Times New Roman" w:cs="Times New Roman"/>
          <w:sz w:val="24"/>
          <w:szCs w:val="24"/>
        </w:rPr>
        <w:t>žárovka</w:t>
      </w:r>
      <w:r w:rsidR="00811599">
        <w:rPr>
          <w:rFonts w:ascii="Times New Roman" w:hAnsi="Times New Roman" w:cs="Times New Roman"/>
          <w:sz w:val="24"/>
          <w:szCs w:val="24"/>
        </w:rPr>
        <w:t xml:space="preserve"> 40 </w:t>
      </w:r>
      <w:r>
        <w:rPr>
          <w:rFonts w:ascii="Times New Roman" w:hAnsi="Times New Roman" w:cs="Times New Roman"/>
          <w:sz w:val="24"/>
          <w:szCs w:val="24"/>
        </w:rPr>
        <w:t>W</w:t>
      </w:r>
      <w:r w:rsidRPr="00902262">
        <w:rPr>
          <w:rFonts w:ascii="Times New Roman" w:hAnsi="Times New Roman" w:cs="Times New Roman"/>
          <w:sz w:val="24"/>
          <w:szCs w:val="24"/>
        </w:rPr>
        <w:t>),</w:t>
      </w:r>
      <w:r>
        <w:rPr>
          <w:rFonts w:ascii="Times New Roman" w:hAnsi="Times New Roman" w:cs="Times New Roman"/>
          <w:sz w:val="24"/>
          <w:szCs w:val="24"/>
        </w:rPr>
        <w:t xml:space="preserve"> vodiče,</w:t>
      </w:r>
      <w:r w:rsidRPr="00902262">
        <w:rPr>
          <w:rFonts w:ascii="Times New Roman" w:hAnsi="Times New Roman" w:cs="Times New Roman"/>
          <w:sz w:val="24"/>
          <w:szCs w:val="24"/>
        </w:rPr>
        <w:t xml:space="preserve"> </w:t>
      </w:r>
      <w:r>
        <w:rPr>
          <w:rFonts w:ascii="Times New Roman" w:hAnsi="Times New Roman" w:cs="Times New Roman"/>
          <w:sz w:val="24"/>
          <w:szCs w:val="24"/>
        </w:rPr>
        <w:t>lampička</w:t>
      </w:r>
      <w:r w:rsidRPr="00902262">
        <w:rPr>
          <w:rFonts w:ascii="Times New Roman" w:hAnsi="Times New Roman" w:cs="Times New Roman"/>
          <w:sz w:val="24"/>
          <w:szCs w:val="24"/>
        </w:rPr>
        <w:t xml:space="preserve">, </w:t>
      </w:r>
      <w:r>
        <w:rPr>
          <w:rFonts w:ascii="Times New Roman" w:hAnsi="Times New Roman" w:cs="Times New Roman"/>
          <w:sz w:val="24"/>
          <w:szCs w:val="24"/>
        </w:rPr>
        <w:t>multimetr, pravítko, sada barevných filtrů.</w:t>
      </w:r>
    </w:p>
    <w:p w:rsidR="004323DA" w:rsidRDefault="004323DA" w:rsidP="004323DA">
      <w:pPr>
        <w:pStyle w:val="Bezmezer"/>
        <w:spacing w:line="360" w:lineRule="auto"/>
        <w:jc w:val="both"/>
        <w:rPr>
          <w:rFonts w:ascii="Times New Roman" w:hAnsi="Times New Roman" w:cs="Times New Roman"/>
          <w:sz w:val="24"/>
          <w:szCs w:val="24"/>
        </w:rPr>
      </w:pPr>
    </w:p>
    <w:p w:rsidR="00184273" w:rsidRDefault="00184273" w:rsidP="004323DA">
      <w:pPr>
        <w:pStyle w:val="Bezmezer"/>
        <w:spacing w:line="360" w:lineRule="auto"/>
        <w:jc w:val="both"/>
        <w:rPr>
          <w:rFonts w:ascii="Times New Roman" w:hAnsi="Times New Roman" w:cs="Times New Roman"/>
          <w:sz w:val="24"/>
          <w:szCs w:val="24"/>
        </w:rPr>
      </w:pPr>
    </w:p>
    <w:p w:rsidR="00825786" w:rsidRDefault="00825786" w:rsidP="004323DA">
      <w:pPr>
        <w:pStyle w:val="Bezmezer"/>
        <w:spacing w:line="360" w:lineRule="auto"/>
        <w:jc w:val="both"/>
        <w:rPr>
          <w:rFonts w:ascii="Times New Roman" w:hAnsi="Times New Roman" w:cs="Times New Roman"/>
          <w:sz w:val="24"/>
          <w:szCs w:val="24"/>
        </w:rPr>
      </w:pPr>
    </w:p>
    <w:p w:rsidR="00825786" w:rsidRDefault="00825786" w:rsidP="004323DA">
      <w:pPr>
        <w:pStyle w:val="Bezmezer"/>
        <w:spacing w:line="360" w:lineRule="auto"/>
        <w:jc w:val="both"/>
        <w:rPr>
          <w:rFonts w:ascii="Times New Roman" w:hAnsi="Times New Roman" w:cs="Times New Roman"/>
          <w:sz w:val="24"/>
          <w:szCs w:val="24"/>
        </w:rPr>
      </w:pPr>
    </w:p>
    <w:p w:rsidR="00184273" w:rsidRDefault="00184273" w:rsidP="004323DA">
      <w:pPr>
        <w:pStyle w:val="Bezmezer"/>
        <w:spacing w:line="360" w:lineRule="auto"/>
        <w:jc w:val="both"/>
        <w:rPr>
          <w:rFonts w:ascii="Times New Roman" w:hAnsi="Times New Roman" w:cs="Times New Roman"/>
          <w:sz w:val="24"/>
          <w:szCs w:val="24"/>
        </w:rPr>
      </w:pPr>
    </w:p>
    <w:p w:rsidR="001E62D3" w:rsidRDefault="001E62D3" w:rsidP="004323DA">
      <w:pPr>
        <w:pStyle w:val="Bezmezer"/>
        <w:spacing w:line="360" w:lineRule="auto"/>
        <w:jc w:val="both"/>
        <w:rPr>
          <w:rFonts w:ascii="Times New Roman" w:hAnsi="Times New Roman" w:cs="Times New Roman"/>
          <w:sz w:val="24"/>
          <w:szCs w:val="24"/>
        </w:rPr>
      </w:pPr>
    </w:p>
    <w:p w:rsidR="007776D8" w:rsidRPr="00902262" w:rsidRDefault="007776D8" w:rsidP="004323DA">
      <w:pPr>
        <w:pStyle w:val="Bezmezer"/>
        <w:spacing w:line="360" w:lineRule="auto"/>
        <w:jc w:val="both"/>
        <w:rPr>
          <w:rFonts w:ascii="Times New Roman" w:hAnsi="Times New Roman" w:cs="Times New Roman"/>
          <w:sz w:val="24"/>
          <w:szCs w:val="24"/>
        </w:rPr>
      </w:pPr>
    </w:p>
    <w:p w:rsidR="004323DA" w:rsidRDefault="00825786" w:rsidP="004323DA">
      <w:pPr>
        <w:pStyle w:val="Bezmezer"/>
        <w:spacing w:line="360" w:lineRule="auto"/>
        <w:jc w:val="both"/>
        <w:rPr>
          <w:rFonts w:ascii="Times New Roman" w:hAnsi="Times New Roman" w:cs="Times New Roman"/>
          <w:sz w:val="24"/>
          <w:szCs w:val="24"/>
        </w:rPr>
      </w:pPr>
      <w:r w:rsidRPr="00825786">
        <w:rPr>
          <w:rFonts w:ascii="Times New Roman" w:hAnsi="Times New Roman" w:cs="Times New Roman"/>
          <w:b/>
          <w:sz w:val="24"/>
          <w:szCs w:val="24"/>
        </w:rPr>
        <w:lastRenderedPageBreak/>
        <w:t>Obr. 7</w:t>
      </w:r>
      <w:r>
        <w:rPr>
          <w:rFonts w:ascii="Times New Roman" w:hAnsi="Times New Roman" w:cs="Times New Roman"/>
          <w:sz w:val="24"/>
          <w:szCs w:val="24"/>
        </w:rPr>
        <w:t xml:space="preserve"> </w:t>
      </w:r>
      <w:r w:rsidR="004323DA" w:rsidRPr="00902262">
        <w:rPr>
          <w:rFonts w:ascii="Times New Roman" w:hAnsi="Times New Roman" w:cs="Times New Roman"/>
          <w:sz w:val="24"/>
          <w:szCs w:val="24"/>
        </w:rPr>
        <w:t>Schéma zapojení:</w:t>
      </w:r>
    </w:p>
    <w:p w:rsidR="004323DA" w:rsidRDefault="00441BF5" w:rsidP="00825786">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cs-CZ"/>
        </w:rPr>
        <w:drawing>
          <wp:inline distT="0" distB="0" distL="0" distR="0">
            <wp:extent cx="3032494" cy="2346656"/>
            <wp:effectExtent l="19050" t="0" r="0" b="0"/>
            <wp:docPr id="56" name="obrázek 7"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4.png"/>
                    <pic:cNvPicPr>
                      <a:picLocks noChangeAspect="1" noChangeArrowheads="1"/>
                    </pic:cNvPicPr>
                  </pic:nvPicPr>
                  <pic:blipFill>
                    <a:blip r:embed="rId12" cstate="print"/>
                    <a:srcRect/>
                    <a:stretch>
                      <a:fillRect/>
                    </a:stretch>
                  </pic:blipFill>
                  <pic:spPr bwMode="auto">
                    <a:xfrm>
                      <a:off x="0" y="0"/>
                      <a:ext cx="3030680" cy="2345253"/>
                    </a:xfrm>
                    <a:prstGeom prst="rect">
                      <a:avLst/>
                    </a:prstGeom>
                    <a:noFill/>
                    <a:ln w="9525">
                      <a:noFill/>
                      <a:miter lim="800000"/>
                      <a:headEnd/>
                      <a:tailEnd/>
                    </a:ln>
                  </pic:spPr>
                </pic:pic>
              </a:graphicData>
            </a:graphic>
          </wp:inline>
        </w:drawing>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Pracovní postup:</w:t>
      </w:r>
    </w:p>
    <w:p w:rsidR="004323DA"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1. Dle schématu zapojte elektrický obvod.</w:t>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02262">
        <w:rPr>
          <w:rFonts w:ascii="Times New Roman" w:hAnsi="Times New Roman" w:cs="Times New Roman"/>
          <w:sz w:val="24"/>
          <w:szCs w:val="24"/>
        </w:rPr>
        <w:t>2. Světelný</w:t>
      </w:r>
      <w:r>
        <w:rPr>
          <w:rFonts w:ascii="Times New Roman" w:hAnsi="Times New Roman" w:cs="Times New Roman"/>
          <w:sz w:val="24"/>
          <w:szCs w:val="24"/>
        </w:rPr>
        <w:t xml:space="preserve"> zdroj umístěte do vzdálenosti 3</w:t>
      </w:r>
      <w:r w:rsidRPr="00902262">
        <w:rPr>
          <w:rFonts w:ascii="Times New Roman" w:hAnsi="Times New Roman" w:cs="Times New Roman"/>
          <w:sz w:val="24"/>
          <w:szCs w:val="24"/>
        </w:rPr>
        <w:t xml:space="preserve">0 cm od fotovoltaického článku pod </w:t>
      </w:r>
      <w:r w:rsidRPr="00902262">
        <w:rPr>
          <w:rFonts w:ascii="Times New Roman" w:hAnsi="Times New Roman" w:cs="Times New Roman"/>
          <w:sz w:val="24"/>
          <w:szCs w:val="24"/>
        </w:rPr>
        <w:tab/>
        <w:t>úhlem 90°.</w:t>
      </w:r>
    </w:p>
    <w:p w:rsidR="004323DA" w:rsidRDefault="004323DA" w:rsidP="00696076">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3. Mezi světelný zdroj a fotovoltaický </w:t>
      </w:r>
      <w:r w:rsidR="00A00E71">
        <w:rPr>
          <w:rFonts w:ascii="Times New Roman" w:hAnsi="Times New Roman" w:cs="Times New Roman"/>
          <w:sz w:val="24"/>
          <w:szCs w:val="24"/>
        </w:rPr>
        <w:t>panel</w:t>
      </w:r>
      <w:r>
        <w:rPr>
          <w:rFonts w:ascii="Times New Roman" w:hAnsi="Times New Roman" w:cs="Times New Roman"/>
          <w:sz w:val="24"/>
          <w:szCs w:val="24"/>
        </w:rPr>
        <w:t xml:space="preserve"> vložte postupně jednotlivé barevné </w:t>
      </w:r>
      <w:r w:rsidR="00A00E71">
        <w:rPr>
          <w:rFonts w:ascii="Times New Roman" w:hAnsi="Times New Roman" w:cs="Times New Roman"/>
          <w:sz w:val="24"/>
          <w:szCs w:val="24"/>
        </w:rPr>
        <w:t xml:space="preserve">filtry   </w:t>
      </w:r>
      <w:r w:rsidR="00A00E71">
        <w:rPr>
          <w:rFonts w:ascii="Times New Roman" w:hAnsi="Times New Roman" w:cs="Times New Roman"/>
          <w:sz w:val="24"/>
          <w:szCs w:val="24"/>
        </w:rPr>
        <w:tab/>
        <w:t>a </w:t>
      </w:r>
      <w:r>
        <w:rPr>
          <w:rFonts w:ascii="Times New Roman" w:hAnsi="Times New Roman" w:cs="Times New Roman"/>
          <w:sz w:val="24"/>
          <w:szCs w:val="24"/>
        </w:rPr>
        <w:t xml:space="preserve">na multimetru odečtěte jednotlivé hodnotu napětí a proudu fotovoltaického </w:t>
      </w:r>
      <w:r w:rsidR="00A00E71">
        <w:rPr>
          <w:rFonts w:ascii="Times New Roman" w:hAnsi="Times New Roman" w:cs="Times New Roman"/>
          <w:sz w:val="24"/>
          <w:szCs w:val="24"/>
        </w:rPr>
        <w:t>panelu</w:t>
      </w:r>
      <w:r>
        <w:rPr>
          <w:rFonts w:ascii="Times New Roman" w:hAnsi="Times New Roman" w:cs="Times New Roman"/>
          <w:sz w:val="24"/>
          <w:szCs w:val="24"/>
        </w:rPr>
        <w:t>.</w:t>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4. Naměřené hodnoty postupně zapište do tabulky měření.</w:t>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5. Z naměřených a zapsaných hodnot v tabulce vypočítejte výkon fotovoltaického </w:t>
      </w:r>
      <w:r>
        <w:rPr>
          <w:rFonts w:ascii="Times New Roman" w:hAnsi="Times New Roman" w:cs="Times New Roman"/>
          <w:sz w:val="24"/>
          <w:szCs w:val="24"/>
        </w:rPr>
        <w:tab/>
        <w:t>panelu.</w:t>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02262">
        <w:rPr>
          <w:rFonts w:ascii="Times New Roman" w:hAnsi="Times New Roman" w:cs="Times New Roman"/>
          <w:sz w:val="24"/>
          <w:szCs w:val="24"/>
        </w:rPr>
        <w:t>6. Z naměřených hodnot vytvořte graf závislos</w:t>
      </w:r>
      <w:r w:rsidR="00A00E71">
        <w:rPr>
          <w:rFonts w:ascii="Times New Roman" w:hAnsi="Times New Roman" w:cs="Times New Roman"/>
          <w:sz w:val="24"/>
          <w:szCs w:val="24"/>
        </w:rPr>
        <w:t xml:space="preserve">ti výkonu fotovoltaického panelu na </w:t>
      </w:r>
      <w:r w:rsidRPr="00902262">
        <w:rPr>
          <w:rFonts w:ascii="Times New Roman" w:hAnsi="Times New Roman" w:cs="Times New Roman"/>
          <w:sz w:val="24"/>
          <w:szCs w:val="24"/>
        </w:rPr>
        <w:tab/>
      </w:r>
      <w:r>
        <w:rPr>
          <w:rFonts w:ascii="Times New Roman" w:hAnsi="Times New Roman" w:cs="Times New Roman"/>
          <w:sz w:val="24"/>
          <w:szCs w:val="24"/>
        </w:rPr>
        <w:t>barevném spektru</w:t>
      </w:r>
      <w:r w:rsidRPr="00902262">
        <w:rPr>
          <w:rFonts w:ascii="Times New Roman" w:hAnsi="Times New Roman" w:cs="Times New Roman"/>
          <w:sz w:val="24"/>
          <w:szCs w:val="24"/>
        </w:rPr>
        <w:t xml:space="preserve"> dopadajícího světelného záření.</w:t>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7. Do závěru napište výsledná zjištění.</w:t>
      </w:r>
    </w:p>
    <w:p w:rsidR="00184273" w:rsidRPr="00902262" w:rsidRDefault="00184273" w:rsidP="004323DA">
      <w:pPr>
        <w:pStyle w:val="Bezmezer"/>
        <w:spacing w:line="360" w:lineRule="auto"/>
        <w:jc w:val="both"/>
        <w:rPr>
          <w:rFonts w:ascii="Times New Roman" w:hAnsi="Times New Roman" w:cs="Times New Roman"/>
          <w:sz w:val="24"/>
          <w:szCs w:val="24"/>
        </w:rPr>
      </w:pPr>
    </w:p>
    <w:p w:rsidR="00A00E71" w:rsidRDefault="00825786" w:rsidP="004323DA">
      <w:pPr>
        <w:pStyle w:val="Bezmezer"/>
        <w:spacing w:line="360" w:lineRule="auto"/>
        <w:jc w:val="both"/>
        <w:rPr>
          <w:rFonts w:ascii="Times New Roman" w:hAnsi="Times New Roman" w:cs="Times New Roman"/>
          <w:sz w:val="24"/>
          <w:szCs w:val="24"/>
        </w:rPr>
      </w:pPr>
      <w:r w:rsidRPr="00825786">
        <w:rPr>
          <w:rFonts w:ascii="Times New Roman" w:hAnsi="Times New Roman" w:cs="Times New Roman"/>
          <w:b/>
          <w:sz w:val="24"/>
          <w:szCs w:val="24"/>
        </w:rPr>
        <w:t>Tab. 5</w:t>
      </w:r>
      <w:r>
        <w:rPr>
          <w:rFonts w:ascii="Times New Roman" w:hAnsi="Times New Roman" w:cs="Times New Roman"/>
          <w:sz w:val="24"/>
          <w:szCs w:val="24"/>
        </w:rPr>
        <w:t xml:space="preserve"> </w:t>
      </w:r>
      <w:r w:rsidR="00A00E71">
        <w:rPr>
          <w:rFonts w:ascii="Times New Roman" w:hAnsi="Times New Roman" w:cs="Times New Roman"/>
          <w:sz w:val="24"/>
          <w:szCs w:val="24"/>
        </w:rPr>
        <w:t xml:space="preserve"> </w:t>
      </w:r>
      <w:r w:rsidR="004323DA" w:rsidRPr="00902262">
        <w:rPr>
          <w:rFonts w:ascii="Times New Roman" w:hAnsi="Times New Roman" w:cs="Times New Roman"/>
          <w:sz w:val="24"/>
          <w:szCs w:val="24"/>
        </w:rPr>
        <w:t xml:space="preserve">Závislost výkonu fotovoltaického článku na </w:t>
      </w:r>
      <w:r w:rsidR="004323DA">
        <w:rPr>
          <w:rFonts w:ascii="Times New Roman" w:hAnsi="Times New Roman" w:cs="Times New Roman"/>
          <w:sz w:val="24"/>
          <w:szCs w:val="24"/>
        </w:rPr>
        <w:t>barevném spektru</w:t>
      </w:r>
      <w:r w:rsidR="004323DA" w:rsidRPr="00902262">
        <w:rPr>
          <w:rFonts w:ascii="Times New Roman" w:hAnsi="Times New Roman" w:cs="Times New Roman"/>
          <w:sz w:val="24"/>
          <w:szCs w:val="24"/>
        </w:rPr>
        <w:t xml:space="preserve"> dopadajícího </w:t>
      </w:r>
      <w:r w:rsidR="00A00E71">
        <w:rPr>
          <w:rFonts w:ascii="Times New Roman" w:hAnsi="Times New Roman" w:cs="Times New Roman"/>
          <w:sz w:val="24"/>
          <w:szCs w:val="24"/>
        </w:rPr>
        <w:tab/>
        <w:t xml:space="preserve"> </w:t>
      </w:r>
    </w:p>
    <w:p w:rsidR="004323DA" w:rsidRDefault="00A00E71"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323DA">
        <w:rPr>
          <w:rFonts w:ascii="Times New Roman" w:hAnsi="Times New Roman" w:cs="Times New Roman"/>
          <w:sz w:val="24"/>
          <w:szCs w:val="24"/>
        </w:rPr>
        <w:t xml:space="preserve"> </w:t>
      </w:r>
      <w:r w:rsidR="004323DA" w:rsidRPr="00902262">
        <w:rPr>
          <w:rFonts w:ascii="Times New Roman" w:hAnsi="Times New Roman" w:cs="Times New Roman"/>
          <w:sz w:val="24"/>
          <w:szCs w:val="24"/>
        </w:rPr>
        <w:t>světelného záření.</w:t>
      </w:r>
    </w:p>
    <w:tbl>
      <w:tblPr>
        <w:tblStyle w:val="Mkatabulky"/>
        <w:tblW w:w="0" w:type="auto"/>
        <w:tblLook w:val="04A0"/>
      </w:tblPr>
      <w:tblGrid>
        <w:gridCol w:w="1809"/>
        <w:gridCol w:w="1407"/>
        <w:gridCol w:w="1608"/>
        <w:gridCol w:w="1608"/>
      </w:tblGrid>
      <w:tr w:rsidR="004323DA" w:rsidRPr="00902262" w:rsidTr="00C412AE">
        <w:trPr>
          <w:trHeight w:val="369"/>
        </w:trPr>
        <w:tc>
          <w:tcPr>
            <w:tcW w:w="1809" w:type="dxa"/>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Barevné spektrum světla</w:t>
            </w:r>
          </w:p>
        </w:tc>
        <w:tc>
          <w:tcPr>
            <w:tcW w:w="1407" w:type="dxa"/>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Napětí        (V)</w:t>
            </w:r>
          </w:p>
        </w:tc>
        <w:tc>
          <w:tcPr>
            <w:tcW w:w="1608" w:type="dxa"/>
            <w:tcBorders>
              <w:right w:val="single" w:sz="36" w:space="0" w:color="auto"/>
            </w:tcBorders>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Proud      (</w:t>
            </w:r>
            <w:proofErr w:type="spellStart"/>
            <w:r>
              <w:rPr>
                <w:rFonts w:ascii="Times New Roman" w:hAnsi="Times New Roman" w:cs="Times New Roman"/>
                <w:sz w:val="24"/>
                <w:szCs w:val="24"/>
              </w:rPr>
              <w:t>mA</w:t>
            </w:r>
            <w:proofErr w:type="spellEnd"/>
            <w:r>
              <w:rPr>
                <w:rFonts w:ascii="Times New Roman" w:hAnsi="Times New Roman" w:cs="Times New Roman"/>
                <w:sz w:val="24"/>
                <w:szCs w:val="24"/>
              </w:rPr>
              <w:t>)</w:t>
            </w:r>
          </w:p>
        </w:tc>
        <w:tc>
          <w:tcPr>
            <w:tcW w:w="1608" w:type="dxa"/>
            <w:tcBorders>
              <w:left w:val="single" w:sz="36" w:space="0" w:color="auto"/>
            </w:tcBorders>
          </w:tcPr>
          <w:p w:rsidR="004323DA" w:rsidRPr="00902262" w:rsidRDefault="004323DA" w:rsidP="00C412AE">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Výkon (W)</w:t>
            </w:r>
          </w:p>
        </w:tc>
      </w:tr>
      <w:tr w:rsidR="004323DA" w:rsidRPr="00902262" w:rsidTr="00C412AE">
        <w:trPr>
          <w:trHeight w:val="369"/>
        </w:trPr>
        <w:tc>
          <w:tcPr>
            <w:tcW w:w="1809" w:type="dxa"/>
          </w:tcPr>
          <w:p w:rsidR="004323DA"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Bez filtru</w:t>
            </w:r>
          </w:p>
        </w:tc>
        <w:tc>
          <w:tcPr>
            <w:tcW w:w="1407" w:type="dxa"/>
          </w:tcPr>
          <w:p w:rsidR="004323DA" w:rsidRPr="00A41FD6" w:rsidRDefault="004323DA" w:rsidP="00C412AE">
            <w:pPr>
              <w:pStyle w:val="Bezmezer"/>
              <w:spacing w:line="360" w:lineRule="auto"/>
              <w:jc w:val="center"/>
              <w:rPr>
                <w:rFonts w:ascii="Times New Roman" w:hAnsi="Times New Roman" w:cs="Times New Roman"/>
                <w:color w:val="0070C0"/>
                <w:sz w:val="24"/>
                <w:szCs w:val="24"/>
              </w:rPr>
            </w:pPr>
            <w:r w:rsidRPr="00A41FD6">
              <w:rPr>
                <w:rFonts w:ascii="Times New Roman" w:hAnsi="Times New Roman" w:cs="Times New Roman"/>
                <w:color w:val="0070C0"/>
                <w:sz w:val="24"/>
                <w:szCs w:val="24"/>
              </w:rPr>
              <w:t>3,50</w:t>
            </w:r>
          </w:p>
        </w:tc>
        <w:tc>
          <w:tcPr>
            <w:tcW w:w="1608" w:type="dxa"/>
            <w:tcBorders>
              <w:right w:val="single" w:sz="36" w:space="0" w:color="auto"/>
            </w:tcBorders>
          </w:tcPr>
          <w:p w:rsidR="004323DA" w:rsidRPr="00A41FD6" w:rsidRDefault="004323DA" w:rsidP="00C412AE">
            <w:pPr>
              <w:pStyle w:val="Bezmezer"/>
              <w:spacing w:line="360" w:lineRule="auto"/>
              <w:jc w:val="center"/>
              <w:rPr>
                <w:rFonts w:ascii="Times New Roman" w:hAnsi="Times New Roman" w:cs="Times New Roman"/>
                <w:color w:val="0070C0"/>
                <w:sz w:val="24"/>
                <w:szCs w:val="24"/>
              </w:rPr>
            </w:pPr>
            <w:r w:rsidRPr="00A41FD6">
              <w:rPr>
                <w:rFonts w:ascii="Times New Roman" w:hAnsi="Times New Roman" w:cs="Times New Roman"/>
                <w:color w:val="0070C0"/>
                <w:sz w:val="24"/>
                <w:szCs w:val="24"/>
              </w:rPr>
              <w:t>7,61</w:t>
            </w:r>
          </w:p>
        </w:tc>
        <w:tc>
          <w:tcPr>
            <w:tcW w:w="1608" w:type="dxa"/>
            <w:tcBorders>
              <w:left w:val="single" w:sz="36" w:space="0" w:color="auto"/>
            </w:tcBorders>
          </w:tcPr>
          <w:p w:rsidR="004323DA" w:rsidRPr="00A41FD6" w:rsidRDefault="004323DA" w:rsidP="00C412AE">
            <w:pPr>
              <w:pStyle w:val="Bezmezer"/>
              <w:spacing w:line="360" w:lineRule="auto"/>
              <w:jc w:val="center"/>
              <w:rPr>
                <w:rFonts w:ascii="Times New Roman" w:hAnsi="Times New Roman" w:cs="Times New Roman"/>
                <w:color w:val="0070C0"/>
                <w:sz w:val="24"/>
                <w:szCs w:val="24"/>
              </w:rPr>
            </w:pPr>
            <w:r>
              <w:rPr>
                <w:rFonts w:ascii="Times New Roman" w:hAnsi="Times New Roman" w:cs="Times New Roman"/>
                <w:color w:val="0070C0"/>
                <w:sz w:val="24"/>
                <w:szCs w:val="24"/>
              </w:rPr>
              <w:t>0,0266</w:t>
            </w:r>
          </w:p>
        </w:tc>
      </w:tr>
      <w:tr w:rsidR="004323DA" w:rsidRPr="00902262" w:rsidTr="00C412AE">
        <w:trPr>
          <w:trHeight w:val="369"/>
        </w:trPr>
        <w:tc>
          <w:tcPr>
            <w:tcW w:w="1809" w:type="dxa"/>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Červená</w:t>
            </w:r>
          </w:p>
        </w:tc>
        <w:tc>
          <w:tcPr>
            <w:tcW w:w="1407" w:type="dxa"/>
          </w:tcPr>
          <w:p w:rsidR="004323DA" w:rsidRPr="00A41FD6" w:rsidRDefault="004323DA" w:rsidP="00C412AE">
            <w:pPr>
              <w:pStyle w:val="Bezmezer"/>
              <w:spacing w:line="360" w:lineRule="auto"/>
              <w:jc w:val="center"/>
              <w:rPr>
                <w:rFonts w:ascii="Times New Roman" w:hAnsi="Times New Roman" w:cs="Times New Roman"/>
                <w:color w:val="0070C0"/>
                <w:sz w:val="24"/>
                <w:szCs w:val="24"/>
              </w:rPr>
            </w:pPr>
            <w:r w:rsidRPr="00A41FD6">
              <w:rPr>
                <w:rFonts w:ascii="Times New Roman" w:hAnsi="Times New Roman" w:cs="Times New Roman"/>
                <w:color w:val="0070C0"/>
                <w:sz w:val="24"/>
                <w:szCs w:val="24"/>
              </w:rPr>
              <w:t>3,38</w:t>
            </w:r>
          </w:p>
        </w:tc>
        <w:tc>
          <w:tcPr>
            <w:tcW w:w="1608" w:type="dxa"/>
            <w:tcBorders>
              <w:right w:val="single" w:sz="36" w:space="0" w:color="auto"/>
            </w:tcBorders>
          </w:tcPr>
          <w:p w:rsidR="004323DA" w:rsidRPr="00A41FD6" w:rsidRDefault="004323DA" w:rsidP="00C412AE">
            <w:pPr>
              <w:pStyle w:val="Bezmezer"/>
              <w:spacing w:line="360" w:lineRule="auto"/>
              <w:jc w:val="center"/>
              <w:rPr>
                <w:rFonts w:ascii="Times New Roman" w:hAnsi="Times New Roman" w:cs="Times New Roman"/>
                <w:color w:val="0070C0"/>
                <w:sz w:val="24"/>
                <w:szCs w:val="24"/>
              </w:rPr>
            </w:pPr>
            <w:r w:rsidRPr="00A41FD6">
              <w:rPr>
                <w:rFonts w:ascii="Times New Roman" w:hAnsi="Times New Roman" w:cs="Times New Roman"/>
                <w:color w:val="0070C0"/>
                <w:sz w:val="24"/>
                <w:szCs w:val="24"/>
              </w:rPr>
              <w:t>6,14</w:t>
            </w:r>
          </w:p>
        </w:tc>
        <w:tc>
          <w:tcPr>
            <w:tcW w:w="1608" w:type="dxa"/>
            <w:tcBorders>
              <w:left w:val="single" w:sz="36" w:space="0" w:color="auto"/>
            </w:tcBorders>
          </w:tcPr>
          <w:p w:rsidR="004323DA" w:rsidRPr="00A41FD6" w:rsidRDefault="004323DA" w:rsidP="00C412AE">
            <w:pPr>
              <w:pStyle w:val="Bezmezer"/>
              <w:spacing w:line="360" w:lineRule="auto"/>
              <w:jc w:val="center"/>
              <w:rPr>
                <w:rFonts w:ascii="Times New Roman" w:hAnsi="Times New Roman" w:cs="Times New Roman"/>
                <w:color w:val="0070C0"/>
                <w:sz w:val="24"/>
                <w:szCs w:val="24"/>
              </w:rPr>
            </w:pPr>
            <w:r w:rsidRPr="00A41FD6">
              <w:rPr>
                <w:rFonts w:ascii="Times New Roman" w:hAnsi="Times New Roman" w:cs="Times New Roman"/>
                <w:color w:val="0070C0"/>
                <w:sz w:val="24"/>
                <w:szCs w:val="24"/>
              </w:rPr>
              <w:t>0,0207</w:t>
            </w:r>
          </w:p>
        </w:tc>
      </w:tr>
      <w:tr w:rsidR="004323DA" w:rsidRPr="00902262" w:rsidTr="00C412AE">
        <w:trPr>
          <w:trHeight w:val="369"/>
        </w:trPr>
        <w:tc>
          <w:tcPr>
            <w:tcW w:w="1809" w:type="dxa"/>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Zelená</w:t>
            </w:r>
          </w:p>
        </w:tc>
        <w:tc>
          <w:tcPr>
            <w:tcW w:w="1407" w:type="dxa"/>
          </w:tcPr>
          <w:p w:rsidR="004323DA" w:rsidRPr="00A41FD6" w:rsidRDefault="004323DA" w:rsidP="00C412AE">
            <w:pPr>
              <w:pStyle w:val="Bezmezer"/>
              <w:spacing w:line="360" w:lineRule="auto"/>
              <w:jc w:val="center"/>
              <w:rPr>
                <w:rFonts w:ascii="Times New Roman" w:hAnsi="Times New Roman" w:cs="Times New Roman"/>
                <w:color w:val="0070C0"/>
                <w:sz w:val="24"/>
                <w:szCs w:val="24"/>
              </w:rPr>
            </w:pPr>
            <w:r w:rsidRPr="00A41FD6">
              <w:rPr>
                <w:rFonts w:ascii="Times New Roman" w:hAnsi="Times New Roman" w:cs="Times New Roman"/>
                <w:color w:val="0070C0"/>
                <w:sz w:val="24"/>
                <w:szCs w:val="24"/>
              </w:rPr>
              <w:t>3,28</w:t>
            </w:r>
          </w:p>
        </w:tc>
        <w:tc>
          <w:tcPr>
            <w:tcW w:w="1608" w:type="dxa"/>
            <w:tcBorders>
              <w:right w:val="single" w:sz="36" w:space="0" w:color="auto"/>
            </w:tcBorders>
          </w:tcPr>
          <w:p w:rsidR="004323DA" w:rsidRPr="00A41FD6" w:rsidRDefault="004323DA" w:rsidP="00C412AE">
            <w:pPr>
              <w:pStyle w:val="Bezmezer"/>
              <w:spacing w:line="360" w:lineRule="auto"/>
              <w:jc w:val="center"/>
              <w:rPr>
                <w:rFonts w:ascii="Times New Roman" w:hAnsi="Times New Roman" w:cs="Times New Roman"/>
                <w:color w:val="0070C0"/>
                <w:sz w:val="24"/>
                <w:szCs w:val="24"/>
              </w:rPr>
            </w:pPr>
            <w:r w:rsidRPr="00A41FD6">
              <w:rPr>
                <w:rFonts w:ascii="Times New Roman" w:hAnsi="Times New Roman" w:cs="Times New Roman"/>
                <w:color w:val="0070C0"/>
                <w:sz w:val="24"/>
                <w:szCs w:val="24"/>
              </w:rPr>
              <w:t>5,01</w:t>
            </w:r>
          </w:p>
        </w:tc>
        <w:tc>
          <w:tcPr>
            <w:tcW w:w="1608" w:type="dxa"/>
            <w:tcBorders>
              <w:left w:val="single" w:sz="36" w:space="0" w:color="auto"/>
            </w:tcBorders>
          </w:tcPr>
          <w:p w:rsidR="004323DA" w:rsidRPr="00A41FD6" w:rsidRDefault="004323DA" w:rsidP="00C412AE">
            <w:pPr>
              <w:pStyle w:val="Bezmezer"/>
              <w:spacing w:line="360" w:lineRule="auto"/>
              <w:jc w:val="center"/>
              <w:rPr>
                <w:rFonts w:ascii="Times New Roman" w:hAnsi="Times New Roman" w:cs="Times New Roman"/>
                <w:color w:val="0070C0"/>
                <w:sz w:val="24"/>
                <w:szCs w:val="24"/>
              </w:rPr>
            </w:pPr>
            <w:r w:rsidRPr="00A41FD6">
              <w:rPr>
                <w:rFonts w:ascii="Times New Roman" w:hAnsi="Times New Roman" w:cs="Times New Roman"/>
                <w:color w:val="0070C0"/>
                <w:sz w:val="24"/>
                <w:szCs w:val="24"/>
              </w:rPr>
              <w:t>0,0164</w:t>
            </w:r>
          </w:p>
        </w:tc>
      </w:tr>
      <w:tr w:rsidR="004323DA" w:rsidRPr="00902262" w:rsidTr="00C412AE">
        <w:trPr>
          <w:trHeight w:val="369"/>
        </w:trPr>
        <w:tc>
          <w:tcPr>
            <w:tcW w:w="1809" w:type="dxa"/>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Žlutá</w:t>
            </w:r>
          </w:p>
        </w:tc>
        <w:tc>
          <w:tcPr>
            <w:tcW w:w="1407" w:type="dxa"/>
          </w:tcPr>
          <w:p w:rsidR="004323DA" w:rsidRPr="00A41FD6" w:rsidRDefault="004323DA" w:rsidP="00C412AE">
            <w:pPr>
              <w:pStyle w:val="Bezmezer"/>
              <w:spacing w:line="360" w:lineRule="auto"/>
              <w:jc w:val="center"/>
              <w:rPr>
                <w:rFonts w:ascii="Times New Roman" w:hAnsi="Times New Roman" w:cs="Times New Roman"/>
                <w:color w:val="0070C0"/>
                <w:sz w:val="24"/>
                <w:szCs w:val="24"/>
              </w:rPr>
            </w:pPr>
            <w:r w:rsidRPr="00A41FD6">
              <w:rPr>
                <w:rFonts w:ascii="Times New Roman" w:hAnsi="Times New Roman" w:cs="Times New Roman"/>
                <w:color w:val="0070C0"/>
                <w:sz w:val="24"/>
                <w:szCs w:val="24"/>
              </w:rPr>
              <w:t>3,42</w:t>
            </w:r>
          </w:p>
        </w:tc>
        <w:tc>
          <w:tcPr>
            <w:tcW w:w="1608" w:type="dxa"/>
            <w:tcBorders>
              <w:right w:val="single" w:sz="36" w:space="0" w:color="auto"/>
            </w:tcBorders>
          </w:tcPr>
          <w:p w:rsidR="004323DA" w:rsidRPr="00A41FD6" w:rsidRDefault="004323DA" w:rsidP="00C412AE">
            <w:pPr>
              <w:pStyle w:val="Bezmezer"/>
              <w:spacing w:line="360" w:lineRule="auto"/>
              <w:jc w:val="center"/>
              <w:rPr>
                <w:rFonts w:ascii="Times New Roman" w:hAnsi="Times New Roman" w:cs="Times New Roman"/>
                <w:color w:val="0070C0"/>
                <w:sz w:val="24"/>
                <w:szCs w:val="24"/>
              </w:rPr>
            </w:pPr>
            <w:r w:rsidRPr="00A41FD6">
              <w:rPr>
                <w:rFonts w:ascii="Times New Roman" w:hAnsi="Times New Roman" w:cs="Times New Roman"/>
                <w:color w:val="0070C0"/>
                <w:sz w:val="24"/>
                <w:szCs w:val="24"/>
              </w:rPr>
              <w:t>6,50</w:t>
            </w:r>
          </w:p>
        </w:tc>
        <w:tc>
          <w:tcPr>
            <w:tcW w:w="1608" w:type="dxa"/>
            <w:tcBorders>
              <w:left w:val="single" w:sz="36" w:space="0" w:color="auto"/>
            </w:tcBorders>
          </w:tcPr>
          <w:p w:rsidR="004323DA" w:rsidRPr="00A41FD6" w:rsidRDefault="004323DA" w:rsidP="00C412AE">
            <w:pPr>
              <w:pStyle w:val="Bezmezer"/>
              <w:spacing w:line="360" w:lineRule="auto"/>
              <w:jc w:val="center"/>
              <w:rPr>
                <w:rFonts w:ascii="Times New Roman" w:hAnsi="Times New Roman" w:cs="Times New Roman"/>
                <w:color w:val="0070C0"/>
                <w:sz w:val="24"/>
                <w:szCs w:val="24"/>
              </w:rPr>
            </w:pPr>
            <w:r w:rsidRPr="00A41FD6">
              <w:rPr>
                <w:rFonts w:ascii="Times New Roman" w:hAnsi="Times New Roman" w:cs="Times New Roman"/>
                <w:color w:val="0070C0"/>
                <w:sz w:val="24"/>
                <w:szCs w:val="24"/>
              </w:rPr>
              <w:t>0,0222</w:t>
            </w:r>
          </w:p>
        </w:tc>
      </w:tr>
      <w:tr w:rsidR="004323DA" w:rsidRPr="00902262" w:rsidTr="00C412AE">
        <w:trPr>
          <w:trHeight w:val="369"/>
        </w:trPr>
        <w:tc>
          <w:tcPr>
            <w:tcW w:w="1809" w:type="dxa"/>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Modrá</w:t>
            </w:r>
          </w:p>
        </w:tc>
        <w:tc>
          <w:tcPr>
            <w:tcW w:w="1407" w:type="dxa"/>
          </w:tcPr>
          <w:p w:rsidR="004323DA" w:rsidRPr="00A41FD6" w:rsidRDefault="004323DA" w:rsidP="00C412AE">
            <w:pPr>
              <w:pStyle w:val="Bezmezer"/>
              <w:spacing w:line="360" w:lineRule="auto"/>
              <w:jc w:val="center"/>
              <w:rPr>
                <w:rFonts w:ascii="Times New Roman" w:hAnsi="Times New Roman" w:cs="Times New Roman"/>
                <w:color w:val="0070C0"/>
                <w:sz w:val="24"/>
                <w:szCs w:val="24"/>
              </w:rPr>
            </w:pPr>
            <w:r w:rsidRPr="00A41FD6">
              <w:rPr>
                <w:rFonts w:ascii="Times New Roman" w:hAnsi="Times New Roman" w:cs="Times New Roman"/>
                <w:color w:val="0070C0"/>
                <w:sz w:val="24"/>
                <w:szCs w:val="24"/>
              </w:rPr>
              <w:t>3,35</w:t>
            </w:r>
          </w:p>
        </w:tc>
        <w:tc>
          <w:tcPr>
            <w:tcW w:w="1608" w:type="dxa"/>
            <w:tcBorders>
              <w:right w:val="single" w:sz="36" w:space="0" w:color="auto"/>
            </w:tcBorders>
          </w:tcPr>
          <w:p w:rsidR="004323DA" w:rsidRPr="00A41FD6" w:rsidRDefault="004323DA" w:rsidP="00C412AE">
            <w:pPr>
              <w:pStyle w:val="Bezmezer"/>
              <w:spacing w:line="360" w:lineRule="auto"/>
              <w:jc w:val="center"/>
              <w:rPr>
                <w:rFonts w:ascii="Times New Roman" w:hAnsi="Times New Roman" w:cs="Times New Roman"/>
                <w:color w:val="0070C0"/>
                <w:sz w:val="24"/>
                <w:szCs w:val="24"/>
              </w:rPr>
            </w:pPr>
            <w:r w:rsidRPr="00A41FD6">
              <w:rPr>
                <w:rFonts w:ascii="Times New Roman" w:hAnsi="Times New Roman" w:cs="Times New Roman"/>
                <w:color w:val="0070C0"/>
                <w:sz w:val="24"/>
                <w:szCs w:val="24"/>
              </w:rPr>
              <w:t>5,76</w:t>
            </w:r>
          </w:p>
        </w:tc>
        <w:tc>
          <w:tcPr>
            <w:tcW w:w="1608" w:type="dxa"/>
            <w:tcBorders>
              <w:left w:val="single" w:sz="36" w:space="0" w:color="auto"/>
            </w:tcBorders>
          </w:tcPr>
          <w:p w:rsidR="004323DA" w:rsidRPr="00A41FD6" w:rsidRDefault="004323DA" w:rsidP="00C412AE">
            <w:pPr>
              <w:pStyle w:val="Bezmezer"/>
              <w:spacing w:line="360" w:lineRule="auto"/>
              <w:jc w:val="center"/>
              <w:rPr>
                <w:rFonts w:ascii="Times New Roman" w:hAnsi="Times New Roman" w:cs="Times New Roman"/>
                <w:color w:val="0070C0"/>
                <w:sz w:val="24"/>
                <w:szCs w:val="24"/>
              </w:rPr>
            </w:pPr>
            <w:r w:rsidRPr="00A41FD6">
              <w:rPr>
                <w:rFonts w:ascii="Times New Roman" w:hAnsi="Times New Roman" w:cs="Times New Roman"/>
                <w:color w:val="0070C0"/>
                <w:sz w:val="24"/>
                <w:szCs w:val="24"/>
              </w:rPr>
              <w:t>0,0193</w:t>
            </w:r>
          </w:p>
        </w:tc>
      </w:tr>
    </w:tbl>
    <w:p w:rsidR="004323DA" w:rsidRPr="00902262" w:rsidRDefault="004323DA" w:rsidP="004323DA">
      <w:pPr>
        <w:pStyle w:val="Bezmezer"/>
        <w:spacing w:line="360" w:lineRule="auto"/>
        <w:jc w:val="both"/>
        <w:rPr>
          <w:rFonts w:ascii="Times New Roman" w:hAnsi="Times New Roman" w:cs="Times New Roman"/>
          <w:sz w:val="24"/>
          <w:szCs w:val="24"/>
        </w:rPr>
      </w:pP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Výpočty: </w:t>
      </w:r>
    </w:p>
    <w:p w:rsidR="004323DA" w:rsidRPr="00A53D27" w:rsidRDefault="004323DA" w:rsidP="004323DA">
      <w:pPr>
        <w:pStyle w:val="Bezmezer"/>
        <w:spacing w:line="360" w:lineRule="auto"/>
        <w:jc w:val="both"/>
        <w:rPr>
          <w:rFonts w:ascii="Times New Roman" w:hAnsi="Times New Roman" w:cs="Times New Roman"/>
          <w:color w:val="0070C0"/>
          <w:sz w:val="24"/>
          <w:szCs w:val="24"/>
        </w:rPr>
      </w:pPr>
      <w:r w:rsidRPr="00A53D27">
        <w:rPr>
          <w:rFonts w:ascii="Times New Roman" w:hAnsi="Times New Roman" w:cs="Times New Roman"/>
          <w:color w:val="0070C0"/>
          <w:sz w:val="24"/>
          <w:szCs w:val="24"/>
        </w:rPr>
        <w:t>1.  P = U*I                                   2.  P = U*I                                     3.  P = U*I</w:t>
      </w:r>
    </w:p>
    <w:p w:rsidR="004323DA" w:rsidRPr="00A53D27" w:rsidRDefault="004323DA" w:rsidP="004323DA">
      <w:pPr>
        <w:pStyle w:val="Bezmezer"/>
        <w:spacing w:line="360" w:lineRule="auto"/>
        <w:jc w:val="both"/>
        <w:rPr>
          <w:rFonts w:ascii="Times New Roman" w:hAnsi="Times New Roman" w:cs="Times New Roman"/>
          <w:color w:val="0070C0"/>
          <w:sz w:val="24"/>
          <w:szCs w:val="24"/>
        </w:rPr>
      </w:pPr>
      <w:r w:rsidRPr="00A53D27">
        <w:rPr>
          <w:rFonts w:ascii="Times New Roman" w:hAnsi="Times New Roman" w:cs="Times New Roman"/>
          <w:color w:val="0070C0"/>
          <w:sz w:val="24"/>
          <w:szCs w:val="24"/>
        </w:rPr>
        <w:t xml:space="preserve">     P =</w:t>
      </w:r>
      <w:r>
        <w:rPr>
          <w:rFonts w:ascii="Times New Roman" w:hAnsi="Times New Roman" w:cs="Times New Roman"/>
          <w:color w:val="0070C0"/>
          <w:sz w:val="24"/>
          <w:szCs w:val="24"/>
        </w:rPr>
        <w:t xml:space="preserve"> 3</w:t>
      </w:r>
      <w:r w:rsidRPr="00A53D27">
        <w:rPr>
          <w:rFonts w:ascii="Times New Roman" w:hAnsi="Times New Roman" w:cs="Times New Roman"/>
          <w:color w:val="0070C0"/>
          <w:sz w:val="24"/>
          <w:szCs w:val="24"/>
        </w:rPr>
        <w:t>,</w:t>
      </w:r>
      <w:r>
        <w:rPr>
          <w:rFonts w:ascii="Times New Roman" w:hAnsi="Times New Roman" w:cs="Times New Roman"/>
          <w:color w:val="0070C0"/>
          <w:sz w:val="24"/>
          <w:szCs w:val="24"/>
        </w:rPr>
        <w:t>50</w:t>
      </w:r>
      <w:r w:rsidRPr="00A53D27">
        <w:rPr>
          <w:rFonts w:ascii="Times New Roman" w:hAnsi="Times New Roman" w:cs="Times New Roman"/>
          <w:color w:val="0070C0"/>
          <w:sz w:val="24"/>
          <w:szCs w:val="24"/>
        </w:rPr>
        <w:t xml:space="preserve"> </w:t>
      </w:r>
      <w:r w:rsidR="00696076">
        <w:rPr>
          <w:rFonts w:ascii="Times New Roman" w:hAnsi="Times New Roman" w:cs="Times New Roman"/>
          <w:color w:val="0070C0"/>
          <w:sz w:val="24"/>
          <w:szCs w:val="24"/>
        </w:rPr>
        <w:t xml:space="preserve">V </w:t>
      </w:r>
      <w:r w:rsidRPr="00A53D27">
        <w:rPr>
          <w:rFonts w:ascii="Times New Roman" w:hAnsi="Times New Roman" w:cs="Times New Roman"/>
          <w:color w:val="0070C0"/>
          <w:sz w:val="24"/>
          <w:szCs w:val="24"/>
        </w:rPr>
        <w:t>*</w:t>
      </w:r>
      <w:r w:rsidR="00696076">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0,</w:t>
      </w:r>
      <w:r>
        <w:rPr>
          <w:rFonts w:ascii="Times New Roman" w:hAnsi="Times New Roman" w:cs="Times New Roman"/>
          <w:color w:val="0070C0"/>
          <w:sz w:val="24"/>
          <w:szCs w:val="24"/>
        </w:rPr>
        <w:t>00761</w:t>
      </w:r>
      <w:r w:rsidR="00696076">
        <w:rPr>
          <w:rFonts w:ascii="Times New Roman" w:hAnsi="Times New Roman" w:cs="Times New Roman"/>
          <w:color w:val="0070C0"/>
          <w:sz w:val="24"/>
          <w:szCs w:val="24"/>
        </w:rPr>
        <w:t xml:space="preserve"> A</w:t>
      </w:r>
      <w:r w:rsidRPr="00A53D27">
        <w:rPr>
          <w:rFonts w:ascii="Times New Roman" w:hAnsi="Times New Roman" w:cs="Times New Roman"/>
          <w:color w:val="0070C0"/>
          <w:sz w:val="24"/>
          <w:szCs w:val="24"/>
        </w:rPr>
        <w:t xml:space="preserve">      </w:t>
      </w:r>
      <w:r>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 xml:space="preserve">P = </w:t>
      </w:r>
      <w:r>
        <w:rPr>
          <w:rFonts w:ascii="Times New Roman" w:hAnsi="Times New Roman" w:cs="Times New Roman"/>
          <w:color w:val="0070C0"/>
          <w:sz w:val="24"/>
          <w:szCs w:val="24"/>
        </w:rPr>
        <w:t>3,38</w:t>
      </w:r>
      <w:r w:rsidR="00696076">
        <w:rPr>
          <w:rFonts w:ascii="Times New Roman" w:hAnsi="Times New Roman" w:cs="Times New Roman"/>
          <w:color w:val="0070C0"/>
          <w:sz w:val="24"/>
          <w:szCs w:val="24"/>
        </w:rPr>
        <w:t xml:space="preserve"> V </w:t>
      </w:r>
      <w:r w:rsidRPr="00A53D27">
        <w:rPr>
          <w:rFonts w:ascii="Times New Roman" w:hAnsi="Times New Roman" w:cs="Times New Roman"/>
          <w:color w:val="0070C0"/>
          <w:sz w:val="24"/>
          <w:szCs w:val="24"/>
        </w:rPr>
        <w:t>*</w:t>
      </w:r>
      <w:r w:rsidR="00696076">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0,0</w:t>
      </w:r>
      <w:r>
        <w:rPr>
          <w:rFonts w:ascii="Times New Roman" w:hAnsi="Times New Roman" w:cs="Times New Roman"/>
          <w:color w:val="0070C0"/>
          <w:sz w:val="24"/>
          <w:szCs w:val="24"/>
        </w:rPr>
        <w:t>0614</w:t>
      </w:r>
      <w:r w:rsidRPr="00A53D27">
        <w:rPr>
          <w:rFonts w:ascii="Times New Roman" w:hAnsi="Times New Roman" w:cs="Times New Roman"/>
          <w:color w:val="0070C0"/>
          <w:sz w:val="24"/>
          <w:szCs w:val="24"/>
        </w:rPr>
        <w:t xml:space="preserve"> </w:t>
      </w:r>
      <w:r w:rsidR="00696076">
        <w:rPr>
          <w:rFonts w:ascii="Times New Roman" w:hAnsi="Times New Roman" w:cs="Times New Roman"/>
          <w:color w:val="0070C0"/>
          <w:sz w:val="24"/>
          <w:szCs w:val="24"/>
        </w:rPr>
        <w:t xml:space="preserve">A </w:t>
      </w:r>
      <w:r w:rsidRPr="00A53D27">
        <w:rPr>
          <w:rFonts w:ascii="Times New Roman" w:hAnsi="Times New Roman" w:cs="Times New Roman"/>
          <w:color w:val="0070C0"/>
          <w:sz w:val="24"/>
          <w:szCs w:val="24"/>
        </w:rPr>
        <w:t xml:space="preserve">                P = 3,</w:t>
      </w:r>
      <w:r>
        <w:rPr>
          <w:rFonts w:ascii="Times New Roman" w:hAnsi="Times New Roman" w:cs="Times New Roman"/>
          <w:color w:val="0070C0"/>
          <w:sz w:val="24"/>
          <w:szCs w:val="24"/>
        </w:rPr>
        <w:t>28</w:t>
      </w:r>
      <w:r w:rsidRPr="00A53D27">
        <w:rPr>
          <w:rFonts w:ascii="Times New Roman" w:hAnsi="Times New Roman" w:cs="Times New Roman"/>
          <w:color w:val="0070C0"/>
          <w:sz w:val="24"/>
          <w:szCs w:val="24"/>
        </w:rPr>
        <w:t xml:space="preserve"> </w:t>
      </w:r>
      <w:r w:rsidR="00696076">
        <w:rPr>
          <w:rFonts w:ascii="Times New Roman" w:hAnsi="Times New Roman" w:cs="Times New Roman"/>
          <w:color w:val="0070C0"/>
          <w:sz w:val="24"/>
          <w:szCs w:val="24"/>
        </w:rPr>
        <w:t xml:space="preserve">V </w:t>
      </w:r>
      <w:r w:rsidRPr="00A53D27">
        <w:rPr>
          <w:rFonts w:ascii="Times New Roman" w:hAnsi="Times New Roman" w:cs="Times New Roman"/>
          <w:color w:val="0070C0"/>
          <w:sz w:val="24"/>
          <w:szCs w:val="24"/>
        </w:rPr>
        <w:t>*</w:t>
      </w:r>
      <w:r w:rsidR="00696076">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0,00</w:t>
      </w:r>
      <w:r>
        <w:rPr>
          <w:rFonts w:ascii="Times New Roman" w:hAnsi="Times New Roman" w:cs="Times New Roman"/>
          <w:color w:val="0070C0"/>
          <w:sz w:val="24"/>
          <w:szCs w:val="24"/>
        </w:rPr>
        <w:t>501</w:t>
      </w:r>
      <w:r w:rsidR="00696076">
        <w:rPr>
          <w:rFonts w:ascii="Times New Roman" w:hAnsi="Times New Roman" w:cs="Times New Roman"/>
          <w:color w:val="0070C0"/>
          <w:sz w:val="24"/>
          <w:szCs w:val="24"/>
        </w:rPr>
        <w:t xml:space="preserve"> A</w:t>
      </w:r>
    </w:p>
    <w:p w:rsidR="004323DA" w:rsidRPr="00A53D27" w:rsidRDefault="004323DA" w:rsidP="004323DA">
      <w:pPr>
        <w:pStyle w:val="Bezmezer"/>
        <w:spacing w:line="360" w:lineRule="auto"/>
        <w:jc w:val="both"/>
        <w:rPr>
          <w:rFonts w:ascii="Times New Roman" w:hAnsi="Times New Roman" w:cs="Times New Roman"/>
          <w:color w:val="0070C0"/>
          <w:sz w:val="24"/>
          <w:szCs w:val="24"/>
        </w:rPr>
      </w:pPr>
      <w:r w:rsidRPr="00A53D27">
        <w:rPr>
          <w:rFonts w:ascii="Times New Roman" w:hAnsi="Times New Roman" w:cs="Times New Roman"/>
          <w:color w:val="0070C0"/>
          <w:sz w:val="24"/>
          <w:szCs w:val="24"/>
        </w:rPr>
        <w:t xml:space="preserve">     P = </w:t>
      </w:r>
      <w:r>
        <w:rPr>
          <w:rFonts w:ascii="Times New Roman" w:hAnsi="Times New Roman" w:cs="Times New Roman"/>
          <w:color w:val="0070C0"/>
          <w:sz w:val="24"/>
          <w:szCs w:val="24"/>
        </w:rPr>
        <w:t>0,0266</w:t>
      </w:r>
      <w:r w:rsidRPr="00A53D27">
        <w:rPr>
          <w:rFonts w:ascii="Times New Roman" w:hAnsi="Times New Roman" w:cs="Times New Roman"/>
          <w:color w:val="0070C0"/>
          <w:sz w:val="24"/>
          <w:szCs w:val="24"/>
        </w:rPr>
        <w:t xml:space="preserve"> W                         </w:t>
      </w:r>
      <w:r>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 xml:space="preserve"> P = 0,</w:t>
      </w:r>
      <w:r>
        <w:rPr>
          <w:rFonts w:ascii="Times New Roman" w:hAnsi="Times New Roman" w:cs="Times New Roman"/>
          <w:color w:val="0070C0"/>
          <w:sz w:val="24"/>
          <w:szCs w:val="24"/>
        </w:rPr>
        <w:t>0207</w:t>
      </w:r>
      <w:r w:rsidRPr="00A53D27">
        <w:rPr>
          <w:rFonts w:ascii="Times New Roman" w:hAnsi="Times New Roman" w:cs="Times New Roman"/>
          <w:color w:val="0070C0"/>
          <w:sz w:val="24"/>
          <w:szCs w:val="24"/>
        </w:rPr>
        <w:t>W                                  P = 0,0</w:t>
      </w:r>
      <w:r>
        <w:rPr>
          <w:rFonts w:ascii="Times New Roman" w:hAnsi="Times New Roman" w:cs="Times New Roman"/>
          <w:color w:val="0070C0"/>
          <w:sz w:val="24"/>
          <w:szCs w:val="24"/>
        </w:rPr>
        <w:t>164</w:t>
      </w:r>
      <w:r w:rsidRPr="00A53D27">
        <w:rPr>
          <w:rFonts w:ascii="Times New Roman" w:hAnsi="Times New Roman" w:cs="Times New Roman"/>
          <w:color w:val="0070C0"/>
          <w:sz w:val="24"/>
          <w:szCs w:val="24"/>
        </w:rPr>
        <w:t>W</w:t>
      </w:r>
    </w:p>
    <w:p w:rsidR="004323DA" w:rsidRPr="00A53D27" w:rsidRDefault="004323DA" w:rsidP="004323DA">
      <w:pPr>
        <w:pStyle w:val="Bezmezer"/>
        <w:spacing w:line="360" w:lineRule="auto"/>
        <w:jc w:val="both"/>
        <w:rPr>
          <w:rFonts w:ascii="Times New Roman" w:hAnsi="Times New Roman" w:cs="Times New Roman"/>
          <w:color w:val="0070C0"/>
          <w:sz w:val="24"/>
          <w:szCs w:val="24"/>
        </w:rPr>
      </w:pPr>
    </w:p>
    <w:p w:rsidR="004323DA" w:rsidRPr="00A53D27" w:rsidRDefault="004323DA" w:rsidP="004323DA">
      <w:pPr>
        <w:pStyle w:val="Bezmezer"/>
        <w:spacing w:line="360" w:lineRule="auto"/>
        <w:jc w:val="both"/>
        <w:rPr>
          <w:rFonts w:ascii="Times New Roman" w:hAnsi="Times New Roman" w:cs="Times New Roman"/>
          <w:color w:val="0070C0"/>
          <w:sz w:val="24"/>
          <w:szCs w:val="24"/>
        </w:rPr>
      </w:pPr>
      <w:r w:rsidRPr="00A53D27">
        <w:rPr>
          <w:rFonts w:ascii="Times New Roman" w:hAnsi="Times New Roman" w:cs="Times New Roman"/>
          <w:color w:val="0070C0"/>
          <w:sz w:val="24"/>
          <w:szCs w:val="24"/>
        </w:rPr>
        <w:t>4.   P = U*I                                 5. P = U*I</w:t>
      </w:r>
    </w:p>
    <w:p w:rsidR="004323DA" w:rsidRPr="00A53D27" w:rsidRDefault="004323DA" w:rsidP="004323DA">
      <w:pPr>
        <w:pStyle w:val="Bezmezer"/>
        <w:spacing w:line="360" w:lineRule="auto"/>
        <w:jc w:val="both"/>
        <w:rPr>
          <w:rFonts w:ascii="Times New Roman" w:hAnsi="Times New Roman" w:cs="Times New Roman"/>
          <w:color w:val="0070C0"/>
          <w:sz w:val="24"/>
          <w:szCs w:val="24"/>
        </w:rPr>
      </w:pPr>
      <w:r w:rsidRPr="00A53D27">
        <w:rPr>
          <w:rFonts w:ascii="Times New Roman" w:hAnsi="Times New Roman" w:cs="Times New Roman"/>
          <w:color w:val="0070C0"/>
          <w:sz w:val="24"/>
          <w:szCs w:val="24"/>
        </w:rPr>
        <w:t xml:space="preserve">      P = 3,</w:t>
      </w:r>
      <w:r>
        <w:rPr>
          <w:rFonts w:ascii="Times New Roman" w:hAnsi="Times New Roman" w:cs="Times New Roman"/>
          <w:color w:val="0070C0"/>
          <w:sz w:val="24"/>
          <w:szCs w:val="24"/>
        </w:rPr>
        <w:t>42</w:t>
      </w:r>
      <w:r w:rsidR="00696076">
        <w:rPr>
          <w:rFonts w:ascii="Times New Roman" w:hAnsi="Times New Roman" w:cs="Times New Roman"/>
          <w:color w:val="0070C0"/>
          <w:sz w:val="24"/>
          <w:szCs w:val="24"/>
        </w:rPr>
        <w:t xml:space="preserve"> V </w:t>
      </w:r>
      <w:r w:rsidRPr="00A53D27">
        <w:rPr>
          <w:rFonts w:ascii="Times New Roman" w:hAnsi="Times New Roman" w:cs="Times New Roman"/>
          <w:color w:val="0070C0"/>
          <w:sz w:val="24"/>
          <w:szCs w:val="24"/>
        </w:rPr>
        <w:t>*</w:t>
      </w:r>
      <w:r w:rsidR="00696076">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0,00</w:t>
      </w:r>
      <w:r>
        <w:rPr>
          <w:rFonts w:ascii="Times New Roman" w:hAnsi="Times New Roman" w:cs="Times New Roman"/>
          <w:color w:val="0070C0"/>
          <w:sz w:val="24"/>
          <w:szCs w:val="24"/>
        </w:rPr>
        <w:t>620</w:t>
      </w:r>
      <w:r w:rsidR="00696076">
        <w:rPr>
          <w:rFonts w:ascii="Times New Roman" w:hAnsi="Times New Roman" w:cs="Times New Roman"/>
          <w:color w:val="0070C0"/>
          <w:sz w:val="24"/>
          <w:szCs w:val="24"/>
        </w:rPr>
        <w:t xml:space="preserve"> A</w:t>
      </w:r>
      <w:r w:rsidRPr="00A53D27">
        <w:rPr>
          <w:rFonts w:ascii="Times New Roman" w:hAnsi="Times New Roman" w:cs="Times New Roman"/>
          <w:color w:val="0070C0"/>
          <w:sz w:val="24"/>
          <w:szCs w:val="24"/>
        </w:rPr>
        <w:t xml:space="preserve">            P =</w:t>
      </w:r>
      <w:r>
        <w:rPr>
          <w:rFonts w:ascii="Times New Roman" w:hAnsi="Times New Roman" w:cs="Times New Roman"/>
          <w:color w:val="0070C0"/>
          <w:sz w:val="24"/>
          <w:szCs w:val="24"/>
        </w:rPr>
        <w:t xml:space="preserve"> 3,35</w:t>
      </w:r>
      <w:r w:rsidR="00696076">
        <w:rPr>
          <w:rFonts w:ascii="Times New Roman" w:hAnsi="Times New Roman" w:cs="Times New Roman"/>
          <w:color w:val="0070C0"/>
          <w:sz w:val="24"/>
          <w:szCs w:val="24"/>
        </w:rPr>
        <w:t xml:space="preserve"> V </w:t>
      </w:r>
      <w:r w:rsidRPr="00A53D27">
        <w:rPr>
          <w:rFonts w:ascii="Times New Roman" w:hAnsi="Times New Roman" w:cs="Times New Roman"/>
          <w:color w:val="0070C0"/>
          <w:sz w:val="24"/>
          <w:szCs w:val="24"/>
        </w:rPr>
        <w:t>*</w:t>
      </w:r>
      <w:r w:rsidR="00696076">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0,00</w:t>
      </w:r>
      <w:r>
        <w:rPr>
          <w:rFonts w:ascii="Times New Roman" w:hAnsi="Times New Roman" w:cs="Times New Roman"/>
          <w:color w:val="0070C0"/>
          <w:sz w:val="24"/>
          <w:szCs w:val="24"/>
        </w:rPr>
        <w:t>576</w:t>
      </w:r>
      <w:r w:rsidR="00696076">
        <w:rPr>
          <w:rFonts w:ascii="Times New Roman" w:hAnsi="Times New Roman" w:cs="Times New Roman"/>
          <w:color w:val="0070C0"/>
          <w:sz w:val="24"/>
          <w:szCs w:val="24"/>
        </w:rPr>
        <w:t xml:space="preserve"> A</w:t>
      </w:r>
    </w:p>
    <w:p w:rsidR="004323DA" w:rsidRPr="00A53D27" w:rsidRDefault="004323DA" w:rsidP="004323DA">
      <w:pPr>
        <w:pStyle w:val="Bezmezer"/>
        <w:spacing w:line="360" w:lineRule="auto"/>
        <w:jc w:val="both"/>
        <w:rPr>
          <w:rFonts w:ascii="Times New Roman" w:hAnsi="Times New Roman" w:cs="Times New Roman"/>
          <w:color w:val="0070C0"/>
          <w:sz w:val="24"/>
          <w:szCs w:val="24"/>
        </w:rPr>
      </w:pPr>
      <w:r w:rsidRPr="00A53D27">
        <w:rPr>
          <w:rFonts w:ascii="Times New Roman" w:hAnsi="Times New Roman" w:cs="Times New Roman"/>
          <w:color w:val="0070C0"/>
          <w:sz w:val="24"/>
          <w:szCs w:val="24"/>
        </w:rPr>
        <w:t xml:space="preserve">      P = 0,0</w:t>
      </w:r>
      <w:r>
        <w:rPr>
          <w:rFonts w:ascii="Times New Roman" w:hAnsi="Times New Roman" w:cs="Times New Roman"/>
          <w:color w:val="0070C0"/>
          <w:sz w:val="24"/>
          <w:szCs w:val="24"/>
        </w:rPr>
        <w:t>222</w:t>
      </w:r>
      <w:r w:rsidR="00696076">
        <w:rPr>
          <w:rFonts w:ascii="Times New Roman" w:hAnsi="Times New Roman" w:cs="Times New Roman"/>
          <w:color w:val="0070C0"/>
          <w:sz w:val="24"/>
          <w:szCs w:val="24"/>
        </w:rPr>
        <w:t xml:space="preserve"> W                             </w:t>
      </w:r>
      <w:r w:rsidRPr="00A53D27">
        <w:rPr>
          <w:rFonts w:ascii="Times New Roman" w:hAnsi="Times New Roman" w:cs="Times New Roman"/>
          <w:color w:val="0070C0"/>
          <w:sz w:val="24"/>
          <w:szCs w:val="24"/>
        </w:rPr>
        <w:t>P = 0,0</w:t>
      </w:r>
      <w:r>
        <w:rPr>
          <w:rFonts w:ascii="Times New Roman" w:hAnsi="Times New Roman" w:cs="Times New Roman"/>
          <w:color w:val="0070C0"/>
          <w:sz w:val="24"/>
          <w:szCs w:val="24"/>
        </w:rPr>
        <w:t>193</w:t>
      </w:r>
      <w:r w:rsidRPr="00A53D27">
        <w:rPr>
          <w:rFonts w:ascii="Times New Roman" w:hAnsi="Times New Roman" w:cs="Times New Roman"/>
          <w:color w:val="0070C0"/>
          <w:sz w:val="24"/>
          <w:szCs w:val="24"/>
        </w:rPr>
        <w:t xml:space="preserve"> W</w:t>
      </w:r>
    </w:p>
    <w:p w:rsidR="00184273" w:rsidRDefault="00184273" w:rsidP="004323DA">
      <w:pPr>
        <w:pStyle w:val="Bezmezer"/>
        <w:spacing w:line="360" w:lineRule="auto"/>
        <w:jc w:val="both"/>
        <w:rPr>
          <w:rFonts w:ascii="Times New Roman" w:hAnsi="Times New Roman" w:cs="Times New Roman"/>
          <w:sz w:val="24"/>
          <w:szCs w:val="24"/>
        </w:rPr>
      </w:pPr>
    </w:p>
    <w:p w:rsidR="00A00E71" w:rsidRDefault="00825786" w:rsidP="004323DA">
      <w:pPr>
        <w:pStyle w:val="Bezmezer"/>
        <w:spacing w:line="360" w:lineRule="auto"/>
        <w:jc w:val="both"/>
        <w:rPr>
          <w:rFonts w:ascii="Times New Roman" w:hAnsi="Times New Roman" w:cs="Times New Roman"/>
          <w:sz w:val="24"/>
          <w:szCs w:val="24"/>
        </w:rPr>
      </w:pPr>
      <w:r w:rsidRPr="00825786">
        <w:rPr>
          <w:rFonts w:ascii="Times New Roman" w:hAnsi="Times New Roman" w:cs="Times New Roman"/>
          <w:b/>
          <w:sz w:val="24"/>
          <w:szCs w:val="24"/>
        </w:rPr>
        <w:t>Graf č. 3</w:t>
      </w:r>
      <w:r>
        <w:rPr>
          <w:rFonts w:ascii="Times New Roman" w:hAnsi="Times New Roman" w:cs="Times New Roman"/>
          <w:sz w:val="24"/>
          <w:szCs w:val="24"/>
        </w:rPr>
        <w:t xml:space="preserve"> </w:t>
      </w:r>
      <w:r w:rsidR="004323DA" w:rsidRPr="00902262">
        <w:rPr>
          <w:rFonts w:ascii="Times New Roman" w:hAnsi="Times New Roman" w:cs="Times New Roman"/>
          <w:sz w:val="24"/>
          <w:szCs w:val="24"/>
        </w:rPr>
        <w:t xml:space="preserve">Závislost výkonu fotovoltaického </w:t>
      </w:r>
      <w:r w:rsidR="004323DA">
        <w:rPr>
          <w:rFonts w:ascii="Times New Roman" w:hAnsi="Times New Roman" w:cs="Times New Roman"/>
          <w:sz w:val="24"/>
          <w:szCs w:val="24"/>
        </w:rPr>
        <w:t>panelu</w:t>
      </w:r>
      <w:r w:rsidR="004323DA" w:rsidRPr="00902262">
        <w:rPr>
          <w:rFonts w:ascii="Times New Roman" w:hAnsi="Times New Roman" w:cs="Times New Roman"/>
          <w:sz w:val="24"/>
          <w:szCs w:val="24"/>
        </w:rPr>
        <w:t xml:space="preserve"> na </w:t>
      </w:r>
      <w:r w:rsidR="004323DA">
        <w:rPr>
          <w:rFonts w:ascii="Times New Roman" w:hAnsi="Times New Roman" w:cs="Times New Roman"/>
          <w:sz w:val="24"/>
          <w:szCs w:val="24"/>
        </w:rPr>
        <w:t xml:space="preserve">barevném spektru dopadajícího </w:t>
      </w:r>
    </w:p>
    <w:p w:rsidR="004323DA" w:rsidRPr="00902262" w:rsidRDefault="00A00E71"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světelného</w:t>
      </w:r>
      <w:r w:rsidR="004323DA">
        <w:rPr>
          <w:rFonts w:ascii="Times New Roman" w:hAnsi="Times New Roman" w:cs="Times New Roman"/>
          <w:sz w:val="24"/>
          <w:szCs w:val="24"/>
        </w:rPr>
        <w:t xml:space="preserve"> </w:t>
      </w:r>
      <w:r w:rsidR="004323DA" w:rsidRPr="00902262">
        <w:rPr>
          <w:rFonts w:ascii="Times New Roman" w:hAnsi="Times New Roman" w:cs="Times New Roman"/>
          <w:sz w:val="24"/>
          <w:szCs w:val="24"/>
        </w:rPr>
        <w:t>záření.</w:t>
      </w:r>
    </w:p>
    <w:p w:rsidR="004323DA" w:rsidRDefault="00696076" w:rsidP="004323DA">
      <w:pPr>
        <w:pStyle w:val="Bezmezer"/>
        <w:spacing w:line="360" w:lineRule="auto"/>
        <w:jc w:val="center"/>
        <w:rPr>
          <w:rFonts w:ascii="Times New Roman" w:hAnsi="Times New Roman" w:cs="Times New Roman"/>
          <w:sz w:val="24"/>
          <w:szCs w:val="24"/>
        </w:rPr>
      </w:pPr>
      <w:r w:rsidRPr="00696076">
        <w:rPr>
          <w:rFonts w:ascii="Times New Roman" w:hAnsi="Times New Roman" w:cs="Times New Roman"/>
          <w:noProof/>
          <w:sz w:val="24"/>
          <w:szCs w:val="24"/>
          <w:lang w:eastAsia="cs-CZ"/>
        </w:rPr>
        <w:drawing>
          <wp:inline distT="0" distB="0" distL="0" distR="0">
            <wp:extent cx="5648327" cy="3190875"/>
            <wp:effectExtent l="19050" t="0" r="28573" b="0"/>
            <wp:docPr id="30"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84273" w:rsidRDefault="00184273" w:rsidP="004323DA">
      <w:pPr>
        <w:pStyle w:val="Bezmezer"/>
        <w:spacing w:line="360" w:lineRule="auto"/>
        <w:jc w:val="center"/>
        <w:rPr>
          <w:rFonts w:ascii="Times New Roman" w:hAnsi="Times New Roman" w:cs="Times New Roman"/>
          <w:sz w:val="24"/>
          <w:szCs w:val="24"/>
        </w:rPr>
      </w:pP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Závěr:</w:t>
      </w:r>
    </w:p>
    <w:p w:rsidR="004323DA" w:rsidRPr="004204B8" w:rsidRDefault="004323DA" w:rsidP="004323DA">
      <w:pPr>
        <w:pStyle w:val="Bezmezer"/>
        <w:spacing w:line="360" w:lineRule="auto"/>
        <w:jc w:val="both"/>
        <w:rPr>
          <w:rFonts w:ascii="Times New Roman" w:hAnsi="Times New Roman" w:cs="Times New Roman"/>
          <w:color w:val="0070C0"/>
          <w:sz w:val="24"/>
          <w:szCs w:val="24"/>
        </w:rPr>
      </w:pPr>
      <w:r>
        <w:rPr>
          <w:rFonts w:ascii="Times New Roman" w:hAnsi="Times New Roman" w:cs="Times New Roman"/>
          <w:sz w:val="24"/>
          <w:szCs w:val="24"/>
        </w:rPr>
        <w:tab/>
      </w:r>
      <w:r w:rsidRPr="004204B8">
        <w:rPr>
          <w:rFonts w:ascii="Times New Roman" w:hAnsi="Times New Roman" w:cs="Times New Roman"/>
          <w:color w:val="0070C0"/>
          <w:sz w:val="24"/>
          <w:szCs w:val="24"/>
        </w:rPr>
        <w:t xml:space="preserve">Na výkon fotovoltaického panelu má </w:t>
      </w:r>
      <w:r w:rsidR="00696076">
        <w:rPr>
          <w:rFonts w:ascii="Times New Roman" w:hAnsi="Times New Roman" w:cs="Times New Roman"/>
          <w:color w:val="0070C0"/>
          <w:sz w:val="24"/>
          <w:szCs w:val="24"/>
        </w:rPr>
        <w:t xml:space="preserve">určitý </w:t>
      </w:r>
      <w:r w:rsidRPr="004204B8">
        <w:rPr>
          <w:rFonts w:ascii="Times New Roman" w:hAnsi="Times New Roman" w:cs="Times New Roman"/>
          <w:color w:val="0070C0"/>
          <w:sz w:val="24"/>
          <w:szCs w:val="24"/>
        </w:rPr>
        <w:t>vliv spektrální složení dopadajícího světla. Největší výkon panel produkuje v případě dopadající žluté složky záření a naopak nejmenší v</w:t>
      </w:r>
      <w:r w:rsidR="00BF4A08">
        <w:rPr>
          <w:rFonts w:ascii="Times New Roman" w:hAnsi="Times New Roman" w:cs="Times New Roman"/>
          <w:color w:val="0070C0"/>
          <w:sz w:val="24"/>
          <w:szCs w:val="24"/>
        </w:rPr>
        <w:t> </w:t>
      </w:r>
      <w:r w:rsidRPr="004204B8">
        <w:rPr>
          <w:rFonts w:ascii="Times New Roman" w:hAnsi="Times New Roman" w:cs="Times New Roman"/>
          <w:color w:val="0070C0"/>
          <w:sz w:val="24"/>
          <w:szCs w:val="24"/>
        </w:rPr>
        <w:t>případě dopadající zelené složky světla. Z naměřených hodnot je dále patrné, že největší výkon produkuje fotovoltaický panel v případě, že na něj dopadají všechny složky zároveň.</w:t>
      </w:r>
    </w:p>
    <w:p w:rsidR="004323DA" w:rsidRDefault="004323DA" w:rsidP="004323DA">
      <w:pPr>
        <w:pStyle w:val="Bezmezer"/>
        <w:spacing w:line="360" w:lineRule="auto"/>
        <w:jc w:val="both"/>
        <w:rPr>
          <w:rFonts w:ascii="Times New Roman" w:hAnsi="Times New Roman" w:cs="Times New Roman"/>
          <w:sz w:val="24"/>
          <w:szCs w:val="24"/>
        </w:rPr>
      </w:pPr>
    </w:p>
    <w:p w:rsidR="00A00E71" w:rsidRDefault="00A00E71" w:rsidP="004323DA">
      <w:pPr>
        <w:pStyle w:val="Bezmezer"/>
        <w:spacing w:line="360" w:lineRule="auto"/>
        <w:jc w:val="both"/>
        <w:rPr>
          <w:rFonts w:ascii="Times New Roman" w:hAnsi="Times New Roman" w:cs="Times New Roman"/>
          <w:sz w:val="24"/>
          <w:szCs w:val="24"/>
        </w:rPr>
      </w:pPr>
    </w:p>
    <w:p w:rsidR="00A00E71" w:rsidRDefault="00A00E71" w:rsidP="004323DA">
      <w:pPr>
        <w:pStyle w:val="Bezmezer"/>
        <w:spacing w:line="360" w:lineRule="auto"/>
        <w:jc w:val="both"/>
        <w:rPr>
          <w:rFonts w:ascii="Times New Roman" w:hAnsi="Times New Roman" w:cs="Times New Roman"/>
          <w:sz w:val="24"/>
          <w:szCs w:val="24"/>
        </w:rPr>
      </w:pPr>
    </w:p>
    <w:p w:rsidR="004323DA" w:rsidRDefault="004323DA" w:rsidP="004323DA">
      <w:pPr>
        <w:pStyle w:val="Bezmezer"/>
        <w:spacing w:line="360" w:lineRule="auto"/>
        <w:jc w:val="both"/>
        <w:rPr>
          <w:rFonts w:ascii="Times New Roman" w:hAnsi="Times New Roman" w:cs="Times New Roman"/>
          <w:sz w:val="24"/>
          <w:szCs w:val="24"/>
        </w:rPr>
      </w:pPr>
    </w:p>
    <w:p w:rsidR="004323DA" w:rsidRPr="00902262" w:rsidRDefault="0035669C" w:rsidP="00184273">
      <w:pPr>
        <w:jc w:val="center"/>
        <w:rPr>
          <w:rFonts w:cs="Times New Roman"/>
          <w:szCs w:val="24"/>
        </w:rPr>
      </w:pPr>
      <w:bookmarkStart w:id="48" w:name="_Toc384848026"/>
      <w:r>
        <w:rPr>
          <w:rStyle w:val="Nadpis2Char"/>
        </w:rPr>
        <w:lastRenderedPageBreak/>
        <w:t>9</w:t>
      </w:r>
      <w:r w:rsidR="001E62D3" w:rsidRPr="001E62D3">
        <w:rPr>
          <w:rStyle w:val="Nadpis2Char"/>
        </w:rPr>
        <w:t xml:space="preserve">.5 </w:t>
      </w:r>
      <w:r w:rsidR="004323DA" w:rsidRPr="001E62D3">
        <w:rPr>
          <w:rStyle w:val="Nadpis2Char"/>
        </w:rPr>
        <w:t>Laboratorní cvičení č. 5</w:t>
      </w:r>
      <w:bookmarkEnd w:id="48"/>
      <w:r w:rsidR="004323DA" w:rsidRPr="00902262">
        <w:rPr>
          <w:rFonts w:cs="Times New Roman"/>
          <w:szCs w:val="24"/>
        </w:rPr>
        <w:t xml:space="preserve"> - Závislost výkonu</w:t>
      </w:r>
    </w:p>
    <w:p w:rsidR="004323DA" w:rsidRPr="00902262" w:rsidRDefault="004323DA" w:rsidP="004323DA">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 xml:space="preserve">fotovoltaického </w:t>
      </w:r>
      <w:r w:rsidR="0051409E">
        <w:rPr>
          <w:rFonts w:ascii="Times New Roman" w:hAnsi="Times New Roman" w:cs="Times New Roman"/>
          <w:sz w:val="24"/>
          <w:szCs w:val="24"/>
        </w:rPr>
        <w:t>článku</w:t>
      </w:r>
      <w:r w:rsidRPr="00902262">
        <w:rPr>
          <w:rFonts w:ascii="Times New Roman" w:hAnsi="Times New Roman" w:cs="Times New Roman"/>
          <w:sz w:val="24"/>
          <w:szCs w:val="24"/>
        </w:rPr>
        <w:t xml:space="preserve"> na </w:t>
      </w:r>
      <w:r>
        <w:rPr>
          <w:rFonts w:ascii="Times New Roman" w:hAnsi="Times New Roman" w:cs="Times New Roman"/>
          <w:sz w:val="24"/>
          <w:szCs w:val="24"/>
        </w:rPr>
        <w:t>použití koncentrátoru proudu světelných paprsků.</w:t>
      </w:r>
    </w:p>
    <w:p w:rsidR="004323DA" w:rsidRDefault="004323DA" w:rsidP="004323DA">
      <w:pPr>
        <w:pStyle w:val="Bezmezer"/>
        <w:spacing w:line="360" w:lineRule="auto"/>
        <w:jc w:val="both"/>
        <w:rPr>
          <w:rFonts w:ascii="Times New Roman" w:hAnsi="Times New Roman" w:cs="Times New Roman"/>
          <w:sz w:val="24"/>
          <w:szCs w:val="24"/>
        </w:rPr>
      </w:pPr>
    </w:p>
    <w:p w:rsidR="004323DA" w:rsidRPr="00902262"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V úloze č. 5</w:t>
      </w:r>
      <w:r w:rsidRPr="00902262">
        <w:rPr>
          <w:rFonts w:ascii="Times New Roman" w:hAnsi="Times New Roman" w:cs="Times New Roman"/>
          <w:sz w:val="24"/>
          <w:szCs w:val="24"/>
        </w:rPr>
        <w:t xml:space="preserve"> se zaměříme na </w:t>
      </w:r>
      <w:r>
        <w:rPr>
          <w:rFonts w:ascii="Times New Roman" w:hAnsi="Times New Roman" w:cs="Times New Roman"/>
          <w:sz w:val="24"/>
          <w:szCs w:val="24"/>
        </w:rPr>
        <w:t>jednu z možností, jak zvýšit účinnost a výkon fotovoltaických panelů a to pomocí zrcadlového koncentrátoru proudu světelných paprsků.</w:t>
      </w:r>
    </w:p>
    <w:p w:rsidR="004323DA" w:rsidRDefault="004323DA" w:rsidP="004323DA">
      <w:pPr>
        <w:pStyle w:val="Bezmezer"/>
        <w:spacing w:line="360" w:lineRule="auto"/>
        <w:jc w:val="both"/>
        <w:rPr>
          <w:rFonts w:ascii="Times New Roman" w:hAnsi="Times New Roman" w:cs="Times New Roman"/>
          <w:sz w:val="24"/>
          <w:szCs w:val="24"/>
        </w:rPr>
      </w:pPr>
    </w:p>
    <w:p w:rsidR="004323DA"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 xml:space="preserve">Úvod: </w:t>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Jedním z technologicky nejjednodušších způsobů, jak zvýšit účinnost fotovoltaických článku</w:t>
      </w:r>
      <w:r w:rsidR="004B76EC">
        <w:rPr>
          <w:rFonts w:ascii="Times New Roman" w:hAnsi="Times New Roman" w:cs="Times New Roman"/>
          <w:sz w:val="24"/>
          <w:szCs w:val="24"/>
        </w:rPr>
        <w:t>,</w:t>
      </w:r>
      <w:r>
        <w:rPr>
          <w:rFonts w:ascii="Times New Roman" w:hAnsi="Times New Roman" w:cs="Times New Roman"/>
          <w:sz w:val="24"/>
          <w:szCs w:val="24"/>
        </w:rPr>
        <w:t xml:space="preserve"> a tím i produkci elektrické energie</w:t>
      </w:r>
      <w:r w:rsidR="004B76EC">
        <w:rPr>
          <w:rFonts w:ascii="Times New Roman" w:hAnsi="Times New Roman" w:cs="Times New Roman"/>
          <w:sz w:val="24"/>
          <w:szCs w:val="24"/>
        </w:rPr>
        <w:t>,</w:t>
      </w:r>
      <w:r>
        <w:rPr>
          <w:rFonts w:ascii="Times New Roman" w:hAnsi="Times New Roman" w:cs="Times New Roman"/>
          <w:sz w:val="24"/>
          <w:szCs w:val="24"/>
        </w:rPr>
        <w:t xml:space="preserve"> je použití tzv. koncentrá</w:t>
      </w:r>
      <w:r w:rsidR="004B76EC">
        <w:rPr>
          <w:rFonts w:ascii="Times New Roman" w:hAnsi="Times New Roman" w:cs="Times New Roman"/>
          <w:sz w:val="24"/>
          <w:szCs w:val="24"/>
        </w:rPr>
        <w:t>torů, což jsou soustavy zrcadel</w:t>
      </w:r>
      <w:r>
        <w:rPr>
          <w:rFonts w:ascii="Times New Roman" w:hAnsi="Times New Roman" w:cs="Times New Roman"/>
          <w:sz w:val="24"/>
          <w:szCs w:val="24"/>
        </w:rPr>
        <w:t xml:space="preserve"> či optických prvků, které umožňují z velké plochy koncentrovat (soustředit) sluneční záření do menší plochy, kde jsou umístěny aktivní části fotovoltaických článku (viz Obr. </w:t>
      </w:r>
      <w:r w:rsidR="00BF4A08">
        <w:rPr>
          <w:rFonts w:ascii="Times New Roman" w:hAnsi="Times New Roman" w:cs="Times New Roman"/>
          <w:sz w:val="24"/>
          <w:szCs w:val="24"/>
        </w:rPr>
        <w:t>8</w:t>
      </w:r>
      <w:r>
        <w:rPr>
          <w:rFonts w:ascii="Times New Roman" w:hAnsi="Times New Roman" w:cs="Times New Roman"/>
          <w:sz w:val="24"/>
          <w:szCs w:val="24"/>
        </w:rPr>
        <w:t xml:space="preserve"> a</w:t>
      </w:r>
      <w:r w:rsidR="00BF4A08">
        <w:rPr>
          <w:rFonts w:ascii="Times New Roman" w:hAnsi="Times New Roman" w:cs="Times New Roman"/>
          <w:sz w:val="24"/>
          <w:szCs w:val="24"/>
        </w:rPr>
        <w:t> </w:t>
      </w:r>
      <w:r>
        <w:rPr>
          <w:rFonts w:ascii="Times New Roman" w:hAnsi="Times New Roman" w:cs="Times New Roman"/>
          <w:sz w:val="24"/>
          <w:szCs w:val="24"/>
        </w:rPr>
        <w:t xml:space="preserve">Obr. </w:t>
      </w:r>
      <w:r w:rsidR="00BF4A08">
        <w:rPr>
          <w:rFonts w:ascii="Times New Roman" w:hAnsi="Times New Roman" w:cs="Times New Roman"/>
          <w:sz w:val="24"/>
          <w:szCs w:val="24"/>
        </w:rPr>
        <w:t>9</w:t>
      </w:r>
      <w:r>
        <w:rPr>
          <w:rFonts w:ascii="Times New Roman" w:hAnsi="Times New Roman" w:cs="Times New Roman"/>
          <w:sz w:val="24"/>
          <w:szCs w:val="24"/>
        </w:rPr>
        <w:t xml:space="preserve"> ). Díky tomu lze výrazně zvýšit produkci elektrické energie z fotovoltaického panelu. Velký negativem této technologie je však skutečnost, že v případě, že jsou sluneční paprsky soustředěny na malou plochu fotovoltaického panelu, dochází k výraznému zvýš</w:t>
      </w:r>
      <w:r w:rsidR="006A00AB">
        <w:rPr>
          <w:rFonts w:ascii="Times New Roman" w:hAnsi="Times New Roman" w:cs="Times New Roman"/>
          <w:sz w:val="24"/>
          <w:szCs w:val="24"/>
        </w:rPr>
        <w:t>ení povrchové teploty panelu, čí</w:t>
      </w:r>
      <w:r>
        <w:rPr>
          <w:rFonts w:ascii="Times New Roman" w:hAnsi="Times New Roman" w:cs="Times New Roman"/>
          <w:sz w:val="24"/>
          <w:szCs w:val="24"/>
        </w:rPr>
        <w:t>mž se snižuje životnost i výsledná účinnost panelu.</w:t>
      </w:r>
    </w:p>
    <w:p w:rsidR="004323DA" w:rsidRDefault="004323DA" w:rsidP="004323DA">
      <w:pPr>
        <w:pStyle w:val="Bezmezer"/>
        <w:spacing w:line="360" w:lineRule="auto"/>
        <w:jc w:val="both"/>
        <w:rPr>
          <w:rFonts w:ascii="Times New Roman" w:hAnsi="Times New Roman" w:cs="Times New Roman"/>
          <w:sz w:val="24"/>
          <w:szCs w:val="24"/>
        </w:rPr>
      </w:pPr>
    </w:p>
    <w:p w:rsidR="004323DA" w:rsidRDefault="004323DA" w:rsidP="004323DA">
      <w:pPr>
        <w:pStyle w:val="Bezmezer"/>
        <w:spacing w:line="360" w:lineRule="auto"/>
        <w:jc w:val="both"/>
        <w:rPr>
          <w:rFonts w:ascii="Times New Roman" w:hAnsi="Times New Roman" w:cs="Times New Roman"/>
          <w:sz w:val="24"/>
          <w:szCs w:val="24"/>
        </w:rPr>
      </w:pPr>
      <w:r w:rsidRPr="00414127">
        <w:rPr>
          <w:rFonts w:ascii="Times New Roman" w:hAnsi="Times New Roman" w:cs="Times New Roman"/>
          <w:b/>
          <w:sz w:val="24"/>
          <w:szCs w:val="24"/>
        </w:rPr>
        <w:t xml:space="preserve">Obr. </w:t>
      </w:r>
      <w:r w:rsidR="00825786">
        <w:rPr>
          <w:rFonts w:ascii="Times New Roman" w:hAnsi="Times New Roman" w:cs="Times New Roman"/>
          <w:b/>
          <w:sz w:val="24"/>
          <w:szCs w:val="24"/>
        </w:rPr>
        <w:t>8</w:t>
      </w:r>
      <w:r>
        <w:rPr>
          <w:rFonts w:ascii="Times New Roman" w:hAnsi="Times New Roman" w:cs="Times New Roman"/>
          <w:sz w:val="24"/>
          <w:szCs w:val="24"/>
        </w:rPr>
        <w:t xml:space="preserve"> Fotovoltaický článek se </w:t>
      </w:r>
      <w:r w:rsidRPr="00414127">
        <w:rPr>
          <w:rFonts w:ascii="Times New Roman" w:hAnsi="Times New Roman" w:cs="Times New Roman"/>
          <w:sz w:val="24"/>
          <w:szCs w:val="24"/>
        </w:rPr>
        <w:t xml:space="preserve">žlabovým  </w:t>
      </w:r>
      <w:r w:rsidR="00A73BCB">
        <w:rPr>
          <w:rFonts w:ascii="Times New Roman" w:hAnsi="Times New Roman" w:cs="Times New Roman"/>
          <w:b/>
          <w:sz w:val="24"/>
          <w:szCs w:val="24"/>
        </w:rPr>
        <w:t xml:space="preserve">     </w:t>
      </w:r>
      <w:r w:rsidRPr="00414127">
        <w:rPr>
          <w:rFonts w:ascii="Times New Roman" w:hAnsi="Times New Roman" w:cs="Times New Roman"/>
          <w:b/>
          <w:sz w:val="24"/>
          <w:szCs w:val="24"/>
        </w:rPr>
        <w:t xml:space="preserve">Obr. </w:t>
      </w:r>
      <w:r w:rsidR="00825786">
        <w:rPr>
          <w:rFonts w:ascii="Times New Roman" w:hAnsi="Times New Roman" w:cs="Times New Roman"/>
          <w:b/>
          <w:sz w:val="24"/>
          <w:szCs w:val="24"/>
        </w:rPr>
        <w:t>9</w:t>
      </w:r>
      <w:r>
        <w:rPr>
          <w:rFonts w:ascii="Times New Roman" w:hAnsi="Times New Roman" w:cs="Times New Roman"/>
          <w:sz w:val="24"/>
          <w:szCs w:val="24"/>
        </w:rPr>
        <w:t xml:space="preserve"> Schéma hřebenového koncentrátoru</w:t>
      </w:r>
      <w:r w:rsidR="00A73BCB">
        <w:rPr>
          <w:rFonts w:ascii="Times New Roman" w:hAnsi="Times New Roman" w:cs="Times New Roman"/>
          <w:sz w:val="24"/>
          <w:szCs w:val="24"/>
        </w:rPr>
        <w:t xml:space="preserve"> (28)</w:t>
      </w:r>
    </w:p>
    <w:p w:rsidR="00A73BCB" w:rsidRDefault="00825786"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323DA">
        <w:rPr>
          <w:rFonts w:ascii="Times New Roman" w:hAnsi="Times New Roman" w:cs="Times New Roman"/>
          <w:sz w:val="24"/>
          <w:szCs w:val="24"/>
        </w:rPr>
        <w:t>koncentrátorem s rovinným</w:t>
      </w:r>
    </w:p>
    <w:p w:rsidR="004323DA" w:rsidRDefault="00A73BCB"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323DA">
        <w:rPr>
          <w:rFonts w:ascii="Times New Roman" w:hAnsi="Times New Roman" w:cs="Times New Roman"/>
          <w:sz w:val="24"/>
          <w:szCs w:val="24"/>
        </w:rPr>
        <w:t xml:space="preserve"> zrcadlem</w:t>
      </w:r>
      <w:r>
        <w:rPr>
          <w:rFonts w:ascii="Times New Roman" w:hAnsi="Times New Roman" w:cs="Times New Roman"/>
          <w:sz w:val="24"/>
          <w:szCs w:val="24"/>
        </w:rPr>
        <w:t xml:space="preserve"> (27)</w:t>
      </w:r>
    </w:p>
    <w:p w:rsidR="004323DA" w:rsidRDefault="004323DA" w:rsidP="004323DA">
      <w:pPr>
        <w:pStyle w:val="Bezmezer"/>
        <w:spacing w:line="360" w:lineRule="auto"/>
        <w:jc w:val="both"/>
        <w:rPr>
          <w:rFonts w:ascii="Times New Roman" w:hAnsi="Times New Roman" w:cs="Times New Roman"/>
          <w:sz w:val="24"/>
          <w:szCs w:val="24"/>
        </w:rPr>
      </w:pPr>
      <w:r>
        <w:rPr>
          <w:noProof/>
          <w:lang w:eastAsia="cs-CZ"/>
        </w:rPr>
        <w:drawing>
          <wp:inline distT="0" distB="0" distL="0" distR="0">
            <wp:extent cx="2000981" cy="1426464"/>
            <wp:effectExtent l="19050" t="0" r="0" b="0"/>
            <wp:docPr id="20" name="obrázek 4" descr="D:\PAJDÁK\Bakalářská-práce\obrázky\21-žlabový-koncentrá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AJDÁK\Bakalářská-práce\obrázky\21-žlabový-koncentrátor.JPG"/>
                    <pic:cNvPicPr>
                      <a:picLocks noChangeAspect="1" noChangeArrowheads="1"/>
                    </pic:cNvPicPr>
                  </pic:nvPicPr>
                  <pic:blipFill>
                    <a:blip r:embed="rId18" cstate="print"/>
                    <a:srcRect/>
                    <a:stretch>
                      <a:fillRect/>
                    </a:stretch>
                  </pic:blipFill>
                  <pic:spPr bwMode="auto">
                    <a:xfrm>
                      <a:off x="0" y="0"/>
                      <a:ext cx="2016152" cy="1437279"/>
                    </a:xfrm>
                    <a:prstGeom prst="rect">
                      <a:avLst/>
                    </a:prstGeom>
                    <a:noFill/>
                    <a:ln w="9525">
                      <a:noFill/>
                      <a:miter lim="800000"/>
                      <a:headEnd/>
                      <a:tailEnd/>
                    </a:ln>
                  </pic:spPr>
                </pic:pic>
              </a:graphicData>
            </a:graphic>
          </wp:inline>
        </w:drawing>
      </w:r>
      <w:r>
        <w:rPr>
          <w:noProof/>
        </w:rPr>
        <w:t xml:space="preserve">                    </w:t>
      </w:r>
      <w:r w:rsidR="004B76EC">
        <w:rPr>
          <w:noProof/>
        </w:rPr>
        <w:t xml:space="preserve">      </w:t>
      </w:r>
      <w:r>
        <w:rPr>
          <w:noProof/>
        </w:rPr>
        <w:t xml:space="preserve">  </w:t>
      </w:r>
      <w:r>
        <w:rPr>
          <w:noProof/>
          <w:lang w:eastAsia="cs-CZ"/>
        </w:rPr>
        <w:drawing>
          <wp:inline distT="0" distB="0" distL="0" distR="0">
            <wp:extent cx="2811555" cy="1420865"/>
            <wp:effectExtent l="19050" t="0" r="7845" b="0"/>
            <wp:docPr id="21" name="obrázek 3" descr="D:\PAJDÁK\Bakalářská-práce\obrázky\21-hřebenový-koncentrá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AJDÁK\Bakalářská-práce\obrázky\21-hřebenový-koncentrátor.gif"/>
                    <pic:cNvPicPr>
                      <a:picLocks noChangeAspect="1" noChangeArrowheads="1"/>
                    </pic:cNvPicPr>
                  </pic:nvPicPr>
                  <pic:blipFill>
                    <a:blip r:embed="rId19" cstate="print"/>
                    <a:srcRect/>
                    <a:stretch>
                      <a:fillRect/>
                    </a:stretch>
                  </pic:blipFill>
                  <pic:spPr bwMode="auto">
                    <a:xfrm>
                      <a:off x="0" y="0"/>
                      <a:ext cx="2812745" cy="1421466"/>
                    </a:xfrm>
                    <a:prstGeom prst="rect">
                      <a:avLst/>
                    </a:prstGeom>
                    <a:noFill/>
                    <a:ln w="9525">
                      <a:noFill/>
                      <a:miter lim="800000"/>
                      <a:headEnd/>
                      <a:tailEnd/>
                    </a:ln>
                  </pic:spPr>
                </pic:pic>
              </a:graphicData>
            </a:graphic>
          </wp:inline>
        </w:drawing>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Cíl práce:</w:t>
      </w: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 xml:space="preserve">Cílem tohoto laboratorního cvičení je změřit </w:t>
      </w:r>
      <w:r>
        <w:rPr>
          <w:rFonts w:ascii="Times New Roman" w:hAnsi="Times New Roman" w:cs="Times New Roman"/>
          <w:sz w:val="24"/>
          <w:szCs w:val="24"/>
        </w:rPr>
        <w:t>vliv použití zrcadlového koncentrátoru na výkonu fotovoltaického panelu</w:t>
      </w:r>
      <w:r w:rsidRPr="00902262">
        <w:rPr>
          <w:rFonts w:ascii="Times New Roman" w:hAnsi="Times New Roman" w:cs="Times New Roman"/>
          <w:sz w:val="24"/>
          <w:szCs w:val="24"/>
        </w:rPr>
        <w:t>.</w:t>
      </w:r>
    </w:p>
    <w:p w:rsidR="004323DA" w:rsidRPr="00902262" w:rsidRDefault="004323DA" w:rsidP="004323DA">
      <w:pPr>
        <w:pStyle w:val="Bezmezer"/>
        <w:spacing w:line="360" w:lineRule="auto"/>
        <w:jc w:val="both"/>
        <w:rPr>
          <w:rFonts w:ascii="Times New Roman" w:hAnsi="Times New Roman" w:cs="Times New Roman"/>
          <w:sz w:val="24"/>
          <w:szCs w:val="24"/>
        </w:rPr>
      </w:pP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 xml:space="preserve">Pomůcky: </w:t>
      </w:r>
    </w:p>
    <w:p w:rsidR="00825786"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r>
      <w:r>
        <w:rPr>
          <w:rFonts w:ascii="Times New Roman" w:hAnsi="Times New Roman" w:cs="Times New Roman"/>
          <w:sz w:val="24"/>
          <w:szCs w:val="24"/>
        </w:rPr>
        <w:t>F</w:t>
      </w:r>
      <w:r w:rsidRPr="00902262">
        <w:rPr>
          <w:rFonts w:ascii="Times New Roman" w:hAnsi="Times New Roman" w:cs="Times New Roman"/>
          <w:sz w:val="24"/>
          <w:szCs w:val="24"/>
        </w:rPr>
        <w:t xml:space="preserve">otovoltaický </w:t>
      </w:r>
      <w:r w:rsidR="00811599">
        <w:rPr>
          <w:rFonts w:ascii="Times New Roman" w:hAnsi="Times New Roman" w:cs="Times New Roman"/>
          <w:sz w:val="24"/>
          <w:szCs w:val="24"/>
        </w:rPr>
        <w:t>panel</w:t>
      </w:r>
      <w:r w:rsidRPr="00902262">
        <w:rPr>
          <w:rFonts w:ascii="Times New Roman" w:hAnsi="Times New Roman" w:cs="Times New Roman"/>
          <w:sz w:val="24"/>
          <w:szCs w:val="24"/>
        </w:rPr>
        <w:t>, světelný zdroj (</w:t>
      </w:r>
      <w:r>
        <w:rPr>
          <w:rFonts w:ascii="Times New Roman" w:hAnsi="Times New Roman" w:cs="Times New Roman"/>
          <w:sz w:val="24"/>
          <w:szCs w:val="24"/>
        </w:rPr>
        <w:t xml:space="preserve">klasická </w:t>
      </w:r>
      <w:r w:rsidRPr="00902262">
        <w:rPr>
          <w:rFonts w:ascii="Times New Roman" w:hAnsi="Times New Roman" w:cs="Times New Roman"/>
          <w:sz w:val="24"/>
          <w:szCs w:val="24"/>
        </w:rPr>
        <w:t>žárovka</w:t>
      </w:r>
      <w:r>
        <w:rPr>
          <w:rFonts w:ascii="Times New Roman" w:hAnsi="Times New Roman" w:cs="Times New Roman"/>
          <w:sz w:val="24"/>
          <w:szCs w:val="24"/>
        </w:rPr>
        <w:t xml:space="preserve"> 40</w:t>
      </w:r>
      <w:r w:rsidR="00811599">
        <w:rPr>
          <w:rFonts w:ascii="Times New Roman" w:hAnsi="Times New Roman" w:cs="Times New Roman"/>
          <w:sz w:val="24"/>
          <w:szCs w:val="24"/>
        </w:rPr>
        <w:t> </w:t>
      </w:r>
      <w:r>
        <w:rPr>
          <w:rFonts w:ascii="Times New Roman" w:hAnsi="Times New Roman" w:cs="Times New Roman"/>
          <w:sz w:val="24"/>
          <w:szCs w:val="24"/>
        </w:rPr>
        <w:t>W</w:t>
      </w:r>
      <w:r w:rsidRPr="00902262">
        <w:rPr>
          <w:rFonts w:ascii="Times New Roman" w:hAnsi="Times New Roman" w:cs="Times New Roman"/>
          <w:sz w:val="24"/>
          <w:szCs w:val="24"/>
        </w:rPr>
        <w:t>),</w:t>
      </w:r>
      <w:r>
        <w:rPr>
          <w:rFonts w:ascii="Times New Roman" w:hAnsi="Times New Roman" w:cs="Times New Roman"/>
          <w:sz w:val="24"/>
          <w:szCs w:val="24"/>
        </w:rPr>
        <w:t xml:space="preserve"> vodiče,</w:t>
      </w:r>
      <w:r w:rsidRPr="00902262">
        <w:rPr>
          <w:rFonts w:ascii="Times New Roman" w:hAnsi="Times New Roman" w:cs="Times New Roman"/>
          <w:sz w:val="24"/>
          <w:szCs w:val="24"/>
        </w:rPr>
        <w:t xml:space="preserve"> </w:t>
      </w:r>
      <w:r>
        <w:rPr>
          <w:rFonts w:ascii="Times New Roman" w:hAnsi="Times New Roman" w:cs="Times New Roman"/>
          <w:sz w:val="24"/>
          <w:szCs w:val="24"/>
        </w:rPr>
        <w:t>lampička</w:t>
      </w:r>
      <w:r w:rsidRPr="00902262">
        <w:rPr>
          <w:rFonts w:ascii="Times New Roman" w:hAnsi="Times New Roman" w:cs="Times New Roman"/>
          <w:sz w:val="24"/>
          <w:szCs w:val="24"/>
        </w:rPr>
        <w:t xml:space="preserve">, </w:t>
      </w:r>
      <w:r>
        <w:rPr>
          <w:rFonts w:ascii="Times New Roman" w:hAnsi="Times New Roman" w:cs="Times New Roman"/>
          <w:sz w:val="24"/>
          <w:szCs w:val="24"/>
        </w:rPr>
        <w:t xml:space="preserve">multimetr, pravítko, </w:t>
      </w:r>
      <w:r w:rsidR="00BF4A08">
        <w:rPr>
          <w:rFonts w:ascii="Times New Roman" w:hAnsi="Times New Roman" w:cs="Times New Roman"/>
          <w:sz w:val="24"/>
          <w:szCs w:val="24"/>
        </w:rPr>
        <w:t>dvě</w:t>
      </w:r>
      <w:r>
        <w:rPr>
          <w:rFonts w:ascii="Times New Roman" w:hAnsi="Times New Roman" w:cs="Times New Roman"/>
          <w:sz w:val="24"/>
          <w:szCs w:val="24"/>
        </w:rPr>
        <w:t xml:space="preserve"> zrcadlové plochy, stojan, úhloměr.</w:t>
      </w:r>
    </w:p>
    <w:p w:rsidR="00A73BCB" w:rsidRDefault="00A73BCB" w:rsidP="004323DA">
      <w:pPr>
        <w:pStyle w:val="Bezmezer"/>
        <w:spacing w:line="360" w:lineRule="auto"/>
        <w:jc w:val="both"/>
        <w:rPr>
          <w:rFonts w:ascii="Times New Roman" w:hAnsi="Times New Roman" w:cs="Times New Roman"/>
          <w:sz w:val="24"/>
          <w:szCs w:val="24"/>
        </w:rPr>
      </w:pPr>
    </w:p>
    <w:p w:rsidR="00184273" w:rsidRDefault="00184273" w:rsidP="004323DA">
      <w:pPr>
        <w:pStyle w:val="Bezmezer"/>
        <w:spacing w:line="360" w:lineRule="auto"/>
        <w:jc w:val="both"/>
        <w:rPr>
          <w:rFonts w:ascii="Times New Roman" w:hAnsi="Times New Roman" w:cs="Times New Roman"/>
          <w:sz w:val="24"/>
          <w:szCs w:val="24"/>
        </w:rPr>
      </w:pPr>
    </w:p>
    <w:p w:rsidR="004323DA" w:rsidRPr="00902262" w:rsidRDefault="00825786" w:rsidP="004323DA">
      <w:pPr>
        <w:pStyle w:val="Bezmezer"/>
        <w:spacing w:line="360" w:lineRule="auto"/>
        <w:jc w:val="both"/>
        <w:rPr>
          <w:rFonts w:ascii="Times New Roman" w:hAnsi="Times New Roman" w:cs="Times New Roman"/>
          <w:sz w:val="24"/>
          <w:szCs w:val="24"/>
        </w:rPr>
      </w:pPr>
      <w:r w:rsidRPr="00825786">
        <w:rPr>
          <w:rFonts w:ascii="Times New Roman" w:hAnsi="Times New Roman" w:cs="Times New Roman"/>
          <w:b/>
          <w:sz w:val="24"/>
          <w:szCs w:val="24"/>
        </w:rPr>
        <w:lastRenderedPageBreak/>
        <w:t>Obr. 10</w:t>
      </w:r>
      <w:r>
        <w:rPr>
          <w:rFonts w:ascii="Times New Roman" w:hAnsi="Times New Roman" w:cs="Times New Roman"/>
          <w:sz w:val="24"/>
          <w:szCs w:val="24"/>
        </w:rPr>
        <w:t xml:space="preserve"> </w:t>
      </w:r>
      <w:r w:rsidR="004323DA" w:rsidRPr="00902262">
        <w:rPr>
          <w:rFonts w:ascii="Times New Roman" w:hAnsi="Times New Roman" w:cs="Times New Roman"/>
          <w:sz w:val="24"/>
          <w:szCs w:val="24"/>
        </w:rPr>
        <w:t>Schéma zapojení:</w:t>
      </w:r>
    </w:p>
    <w:p w:rsidR="004323DA" w:rsidRDefault="00441BF5" w:rsidP="00184273">
      <w:pPr>
        <w:pStyle w:val="Bezmeze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135755" cy="3200400"/>
            <wp:effectExtent l="19050" t="0" r="0" b="0"/>
            <wp:docPr id="57" name="obrázek 8"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4.png"/>
                    <pic:cNvPicPr>
                      <a:picLocks noChangeAspect="1" noChangeArrowheads="1"/>
                    </pic:cNvPicPr>
                  </pic:nvPicPr>
                  <pic:blipFill>
                    <a:blip r:embed="rId12" cstate="print"/>
                    <a:srcRect/>
                    <a:stretch>
                      <a:fillRect/>
                    </a:stretch>
                  </pic:blipFill>
                  <pic:spPr bwMode="auto">
                    <a:xfrm>
                      <a:off x="0" y="0"/>
                      <a:ext cx="4135755" cy="3200400"/>
                    </a:xfrm>
                    <a:prstGeom prst="rect">
                      <a:avLst/>
                    </a:prstGeom>
                    <a:noFill/>
                    <a:ln w="9525">
                      <a:noFill/>
                      <a:miter lim="800000"/>
                      <a:headEnd/>
                      <a:tailEnd/>
                    </a:ln>
                  </pic:spPr>
                </pic:pic>
              </a:graphicData>
            </a:graphic>
          </wp:inline>
        </w:drawing>
      </w:r>
    </w:p>
    <w:p w:rsidR="00696076" w:rsidRDefault="00825786" w:rsidP="00696076">
      <w:pPr>
        <w:tabs>
          <w:tab w:val="left" w:pos="6555"/>
        </w:tabs>
      </w:pPr>
      <w:r w:rsidRPr="00825786">
        <w:rPr>
          <w:b/>
        </w:rPr>
        <w:t>Obr. 11</w:t>
      </w:r>
      <w:r>
        <w:t xml:space="preserve"> </w:t>
      </w:r>
      <w:r w:rsidR="00DD40A5">
        <w:t>Schematické</w:t>
      </w:r>
      <w:r w:rsidR="0051409E">
        <w:t xml:space="preserve"> realizace cvičení</w:t>
      </w:r>
    </w:p>
    <w:p w:rsidR="004323DA" w:rsidRPr="00696076" w:rsidRDefault="00DD40A5" w:rsidP="00184273">
      <w:pPr>
        <w:tabs>
          <w:tab w:val="left" w:pos="6555"/>
        </w:tabs>
        <w:jc w:val="center"/>
      </w:pPr>
      <w:r>
        <w:rPr>
          <w:rFonts w:ascii="Arial" w:hAnsi="Arial" w:cs="Arial"/>
          <w:noProof/>
          <w:color w:val="000000"/>
          <w:sz w:val="20"/>
          <w:szCs w:val="20"/>
          <w:shd w:val="clear" w:color="auto" w:fill="FFFFFF"/>
          <w:lang w:eastAsia="cs-CZ"/>
        </w:rPr>
        <w:drawing>
          <wp:inline distT="0" distB="0" distL="0" distR="0">
            <wp:extent cx="2990850" cy="1899962"/>
            <wp:effectExtent l="19050" t="0" r="0" b="0"/>
            <wp:docPr id="31" name="obrázek 1" descr="C:\Users\Admin\Desktop\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ez názvu.png"/>
                    <pic:cNvPicPr>
                      <a:picLocks noChangeAspect="1" noChangeArrowheads="1"/>
                    </pic:cNvPicPr>
                  </pic:nvPicPr>
                  <pic:blipFill>
                    <a:blip r:embed="rId20" cstate="print"/>
                    <a:srcRect l="18212" t="14648" r="27318" b="44531"/>
                    <a:stretch>
                      <a:fillRect/>
                    </a:stretch>
                  </pic:blipFill>
                  <pic:spPr bwMode="auto">
                    <a:xfrm>
                      <a:off x="0" y="0"/>
                      <a:ext cx="2994856" cy="1902507"/>
                    </a:xfrm>
                    <a:prstGeom prst="rect">
                      <a:avLst/>
                    </a:prstGeom>
                    <a:noFill/>
                    <a:ln w="9525">
                      <a:noFill/>
                      <a:miter lim="800000"/>
                      <a:headEnd/>
                      <a:tailEnd/>
                    </a:ln>
                  </pic:spPr>
                </pic:pic>
              </a:graphicData>
            </a:graphic>
          </wp:inline>
        </w:drawing>
      </w:r>
    </w:p>
    <w:p w:rsidR="004323DA" w:rsidRPr="00902262" w:rsidRDefault="004323DA" w:rsidP="004323DA">
      <w:pPr>
        <w:pStyle w:val="Bezmezer"/>
        <w:spacing w:line="360" w:lineRule="auto"/>
        <w:jc w:val="both"/>
        <w:rPr>
          <w:rFonts w:ascii="Times New Roman" w:hAnsi="Times New Roman" w:cs="Times New Roman"/>
          <w:sz w:val="24"/>
          <w:szCs w:val="24"/>
        </w:rPr>
      </w:pPr>
    </w:p>
    <w:p w:rsidR="004323DA" w:rsidRPr="00902262"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Pracovní postup:</w:t>
      </w:r>
    </w:p>
    <w:p w:rsidR="004323DA" w:rsidRDefault="004323DA" w:rsidP="004323DA">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1. Dle schématu zapojte elektrický obvod.</w:t>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02262">
        <w:rPr>
          <w:rFonts w:ascii="Times New Roman" w:hAnsi="Times New Roman" w:cs="Times New Roman"/>
          <w:sz w:val="24"/>
          <w:szCs w:val="24"/>
        </w:rPr>
        <w:t>2. Světelný</w:t>
      </w:r>
      <w:r>
        <w:rPr>
          <w:rFonts w:ascii="Times New Roman" w:hAnsi="Times New Roman" w:cs="Times New Roman"/>
          <w:sz w:val="24"/>
          <w:szCs w:val="24"/>
        </w:rPr>
        <w:t xml:space="preserve"> zdroj umístěte do vzdálenosti 3</w:t>
      </w:r>
      <w:r w:rsidRPr="00902262">
        <w:rPr>
          <w:rFonts w:ascii="Times New Roman" w:hAnsi="Times New Roman" w:cs="Times New Roman"/>
          <w:sz w:val="24"/>
          <w:szCs w:val="24"/>
        </w:rPr>
        <w:t xml:space="preserve">0 cm od fotovoltaického </w:t>
      </w:r>
      <w:r w:rsidR="0051409E">
        <w:rPr>
          <w:rFonts w:ascii="Times New Roman" w:hAnsi="Times New Roman" w:cs="Times New Roman"/>
          <w:sz w:val="24"/>
          <w:szCs w:val="24"/>
        </w:rPr>
        <w:t>panelu</w:t>
      </w:r>
      <w:r w:rsidRPr="00902262">
        <w:rPr>
          <w:rFonts w:ascii="Times New Roman" w:hAnsi="Times New Roman" w:cs="Times New Roman"/>
          <w:sz w:val="24"/>
          <w:szCs w:val="24"/>
        </w:rPr>
        <w:t xml:space="preserve"> pod </w:t>
      </w:r>
      <w:r w:rsidRPr="00902262">
        <w:rPr>
          <w:rFonts w:ascii="Times New Roman" w:hAnsi="Times New Roman" w:cs="Times New Roman"/>
          <w:sz w:val="24"/>
          <w:szCs w:val="24"/>
        </w:rPr>
        <w:tab/>
        <w:t>úhlem 90°.</w:t>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02262">
        <w:rPr>
          <w:rFonts w:ascii="Times New Roman" w:hAnsi="Times New Roman" w:cs="Times New Roman"/>
          <w:sz w:val="24"/>
          <w:szCs w:val="24"/>
        </w:rPr>
        <w:t xml:space="preserve">3. Světelný zdroj zapněte a na </w:t>
      </w:r>
      <w:r>
        <w:rPr>
          <w:rFonts w:ascii="Times New Roman" w:hAnsi="Times New Roman" w:cs="Times New Roman"/>
          <w:sz w:val="24"/>
          <w:szCs w:val="24"/>
        </w:rPr>
        <w:t xml:space="preserve">multimetru odečtěte výsledné hodnoty napětí a proudu </w:t>
      </w:r>
      <w:r>
        <w:rPr>
          <w:rFonts w:ascii="Times New Roman" w:hAnsi="Times New Roman" w:cs="Times New Roman"/>
          <w:sz w:val="24"/>
          <w:szCs w:val="24"/>
        </w:rPr>
        <w:tab/>
      </w:r>
      <w:r w:rsidRPr="00902262">
        <w:rPr>
          <w:rFonts w:ascii="Times New Roman" w:hAnsi="Times New Roman" w:cs="Times New Roman"/>
          <w:sz w:val="24"/>
          <w:szCs w:val="24"/>
        </w:rPr>
        <w:t>fotovoltaického</w:t>
      </w:r>
      <w:r>
        <w:rPr>
          <w:rFonts w:ascii="Times New Roman" w:hAnsi="Times New Roman" w:cs="Times New Roman"/>
          <w:sz w:val="24"/>
          <w:szCs w:val="24"/>
        </w:rPr>
        <w:t xml:space="preserve"> panelu. Hodnoty</w:t>
      </w:r>
      <w:r w:rsidRPr="00902262">
        <w:rPr>
          <w:rFonts w:ascii="Times New Roman" w:hAnsi="Times New Roman" w:cs="Times New Roman"/>
          <w:sz w:val="24"/>
          <w:szCs w:val="24"/>
        </w:rPr>
        <w:t xml:space="preserve"> zapište do tabulky měření.</w:t>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4. Ke dvěma hranám fotovoltaického panelu přiložte pod úhlem 30° dvě zrcadlové </w:t>
      </w:r>
      <w:r>
        <w:rPr>
          <w:rFonts w:ascii="Times New Roman" w:hAnsi="Times New Roman" w:cs="Times New Roman"/>
          <w:sz w:val="24"/>
          <w:szCs w:val="24"/>
        </w:rPr>
        <w:tab/>
        <w:t xml:space="preserve">plochy. </w:t>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5. </w:t>
      </w:r>
      <w:r w:rsidRPr="00902262">
        <w:rPr>
          <w:rFonts w:ascii="Times New Roman" w:hAnsi="Times New Roman" w:cs="Times New Roman"/>
          <w:sz w:val="24"/>
          <w:szCs w:val="24"/>
        </w:rPr>
        <w:t xml:space="preserve">Světelný zdroj zapněte a na </w:t>
      </w:r>
      <w:r>
        <w:rPr>
          <w:rFonts w:ascii="Times New Roman" w:hAnsi="Times New Roman" w:cs="Times New Roman"/>
          <w:sz w:val="24"/>
          <w:szCs w:val="24"/>
        </w:rPr>
        <w:t xml:space="preserve">multimetru odečtěte výsledné hodnoty napětí a proudu </w:t>
      </w:r>
      <w:r>
        <w:rPr>
          <w:rFonts w:ascii="Times New Roman" w:hAnsi="Times New Roman" w:cs="Times New Roman"/>
          <w:sz w:val="24"/>
          <w:szCs w:val="24"/>
        </w:rPr>
        <w:tab/>
      </w:r>
      <w:r w:rsidRPr="00902262">
        <w:rPr>
          <w:rFonts w:ascii="Times New Roman" w:hAnsi="Times New Roman" w:cs="Times New Roman"/>
          <w:sz w:val="24"/>
          <w:szCs w:val="24"/>
        </w:rPr>
        <w:t xml:space="preserve">fotovoltaického </w:t>
      </w:r>
      <w:r>
        <w:rPr>
          <w:rFonts w:ascii="Times New Roman" w:hAnsi="Times New Roman" w:cs="Times New Roman"/>
          <w:sz w:val="24"/>
          <w:szCs w:val="24"/>
        </w:rPr>
        <w:t>panelu. Hodnoty</w:t>
      </w:r>
      <w:r w:rsidRPr="00902262">
        <w:rPr>
          <w:rFonts w:ascii="Times New Roman" w:hAnsi="Times New Roman" w:cs="Times New Roman"/>
          <w:sz w:val="24"/>
          <w:szCs w:val="24"/>
        </w:rPr>
        <w:t xml:space="preserve"> zapište do tabulky měření.</w:t>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6. Stejným způsobem jako v bodě 4 a 5 pokračujte s přikládáním zrcadlových ploch </w:t>
      </w:r>
      <w:r>
        <w:rPr>
          <w:rFonts w:ascii="Times New Roman" w:hAnsi="Times New Roman" w:cs="Times New Roman"/>
          <w:sz w:val="24"/>
          <w:szCs w:val="24"/>
        </w:rPr>
        <w:tab/>
        <w:t>pod úhlem 60° a 90°</w:t>
      </w:r>
      <w:r w:rsidR="0051409E">
        <w:rPr>
          <w:rFonts w:ascii="Times New Roman" w:hAnsi="Times New Roman" w:cs="Times New Roman"/>
          <w:sz w:val="24"/>
          <w:szCs w:val="24"/>
        </w:rPr>
        <w:t xml:space="preserve"> a viz Obr </w:t>
      </w:r>
      <w:r w:rsidR="00811599">
        <w:rPr>
          <w:rFonts w:ascii="Times New Roman" w:hAnsi="Times New Roman" w:cs="Times New Roman"/>
          <w:sz w:val="24"/>
          <w:szCs w:val="24"/>
        </w:rPr>
        <w:t>11</w:t>
      </w:r>
      <w:r>
        <w:rPr>
          <w:rFonts w:ascii="Times New Roman" w:hAnsi="Times New Roman" w:cs="Times New Roman"/>
          <w:sz w:val="24"/>
          <w:szCs w:val="24"/>
        </w:rPr>
        <w:t>.</w:t>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7. Všechny naměřené hodnoty zapište do tabulky měření.</w:t>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5. Z naměřených a zapsaných hodnot v tabulce vypočítejte výkon fotovoltaického </w:t>
      </w:r>
      <w:r>
        <w:rPr>
          <w:rFonts w:ascii="Times New Roman" w:hAnsi="Times New Roman" w:cs="Times New Roman"/>
          <w:sz w:val="24"/>
          <w:szCs w:val="24"/>
        </w:rPr>
        <w:tab/>
        <w:t>panelu.</w:t>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02262">
        <w:rPr>
          <w:rFonts w:ascii="Times New Roman" w:hAnsi="Times New Roman" w:cs="Times New Roman"/>
          <w:sz w:val="24"/>
          <w:szCs w:val="24"/>
        </w:rPr>
        <w:t xml:space="preserve">6. Z naměřených hodnot vytvořte graf závislosti výkonu fotovoltaického </w:t>
      </w:r>
      <w:r w:rsidR="00811599">
        <w:rPr>
          <w:rFonts w:ascii="Times New Roman" w:hAnsi="Times New Roman" w:cs="Times New Roman"/>
          <w:sz w:val="24"/>
          <w:szCs w:val="24"/>
        </w:rPr>
        <w:t>panelu</w:t>
      </w:r>
      <w:r w:rsidR="004B76EC">
        <w:rPr>
          <w:rFonts w:ascii="Times New Roman" w:hAnsi="Times New Roman" w:cs="Times New Roman"/>
          <w:sz w:val="24"/>
          <w:szCs w:val="24"/>
        </w:rPr>
        <w:t xml:space="preserve"> na</w:t>
      </w:r>
      <w:r w:rsidRPr="00902262">
        <w:rPr>
          <w:rFonts w:ascii="Times New Roman" w:hAnsi="Times New Roman" w:cs="Times New Roman"/>
          <w:sz w:val="24"/>
          <w:szCs w:val="24"/>
        </w:rPr>
        <w:t xml:space="preserve"> </w:t>
      </w:r>
      <w:r w:rsidRPr="00902262">
        <w:rPr>
          <w:rFonts w:ascii="Times New Roman" w:hAnsi="Times New Roman" w:cs="Times New Roman"/>
          <w:sz w:val="24"/>
          <w:szCs w:val="24"/>
        </w:rPr>
        <w:tab/>
      </w:r>
      <w:r>
        <w:rPr>
          <w:rFonts w:ascii="Times New Roman" w:hAnsi="Times New Roman" w:cs="Times New Roman"/>
          <w:sz w:val="24"/>
          <w:szCs w:val="24"/>
        </w:rPr>
        <w:t>úhlu koncentrátoru vůči rovinně aktivní časti fotovoltaického panelu.</w:t>
      </w: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7. Do závěru napište výsledná zjištění.</w:t>
      </w:r>
    </w:p>
    <w:p w:rsidR="004323DA" w:rsidRDefault="004323DA" w:rsidP="004323DA">
      <w:pPr>
        <w:pStyle w:val="Bezmezer"/>
        <w:spacing w:line="360" w:lineRule="auto"/>
        <w:jc w:val="both"/>
        <w:rPr>
          <w:rFonts w:ascii="Times New Roman" w:hAnsi="Times New Roman" w:cs="Times New Roman"/>
          <w:sz w:val="24"/>
          <w:szCs w:val="24"/>
        </w:rPr>
      </w:pPr>
    </w:p>
    <w:p w:rsidR="004B76EC" w:rsidRDefault="00825786" w:rsidP="004323DA">
      <w:pPr>
        <w:pStyle w:val="Bezmezer"/>
        <w:spacing w:line="360" w:lineRule="auto"/>
        <w:jc w:val="both"/>
        <w:rPr>
          <w:rFonts w:ascii="Times New Roman" w:hAnsi="Times New Roman" w:cs="Times New Roman"/>
          <w:sz w:val="24"/>
          <w:szCs w:val="24"/>
        </w:rPr>
      </w:pPr>
      <w:r w:rsidRPr="00825786">
        <w:rPr>
          <w:rFonts w:ascii="Times New Roman" w:hAnsi="Times New Roman" w:cs="Times New Roman"/>
          <w:b/>
          <w:sz w:val="24"/>
          <w:szCs w:val="24"/>
        </w:rPr>
        <w:t>Tab. 6</w:t>
      </w:r>
      <w:r>
        <w:rPr>
          <w:rFonts w:ascii="Times New Roman" w:hAnsi="Times New Roman" w:cs="Times New Roman"/>
          <w:sz w:val="24"/>
          <w:szCs w:val="24"/>
        </w:rPr>
        <w:t xml:space="preserve"> </w:t>
      </w:r>
      <w:r w:rsidR="004B76EC">
        <w:rPr>
          <w:rFonts w:ascii="Times New Roman" w:hAnsi="Times New Roman" w:cs="Times New Roman"/>
          <w:sz w:val="24"/>
          <w:szCs w:val="24"/>
        </w:rPr>
        <w:t xml:space="preserve"> </w:t>
      </w:r>
      <w:r w:rsidR="004323DA">
        <w:rPr>
          <w:rFonts w:ascii="Times New Roman" w:hAnsi="Times New Roman" w:cs="Times New Roman"/>
          <w:sz w:val="24"/>
          <w:szCs w:val="24"/>
        </w:rPr>
        <w:t>Z</w:t>
      </w:r>
      <w:r w:rsidR="004323DA" w:rsidRPr="00902262">
        <w:rPr>
          <w:rFonts w:ascii="Times New Roman" w:hAnsi="Times New Roman" w:cs="Times New Roman"/>
          <w:sz w:val="24"/>
          <w:szCs w:val="24"/>
        </w:rPr>
        <w:t>ávislosti vý</w:t>
      </w:r>
      <w:r w:rsidR="004323DA">
        <w:rPr>
          <w:rFonts w:ascii="Times New Roman" w:hAnsi="Times New Roman" w:cs="Times New Roman"/>
          <w:sz w:val="24"/>
          <w:szCs w:val="24"/>
        </w:rPr>
        <w:t xml:space="preserve">konu fotovoltaického </w:t>
      </w:r>
      <w:r w:rsidR="0051409E">
        <w:rPr>
          <w:rFonts w:ascii="Times New Roman" w:hAnsi="Times New Roman" w:cs="Times New Roman"/>
          <w:sz w:val="24"/>
          <w:szCs w:val="24"/>
        </w:rPr>
        <w:t>panelu</w:t>
      </w:r>
      <w:r w:rsidR="004323DA">
        <w:rPr>
          <w:rFonts w:ascii="Times New Roman" w:hAnsi="Times New Roman" w:cs="Times New Roman"/>
          <w:sz w:val="24"/>
          <w:szCs w:val="24"/>
        </w:rPr>
        <w:t xml:space="preserve"> n</w:t>
      </w:r>
      <w:r w:rsidR="004B76EC">
        <w:rPr>
          <w:rFonts w:ascii="Times New Roman" w:hAnsi="Times New Roman" w:cs="Times New Roman"/>
          <w:sz w:val="24"/>
          <w:szCs w:val="24"/>
        </w:rPr>
        <w:t>a úhlu koncentrátoru vůči rovin</w:t>
      </w:r>
      <w:r w:rsidR="004323DA">
        <w:rPr>
          <w:rFonts w:ascii="Times New Roman" w:hAnsi="Times New Roman" w:cs="Times New Roman"/>
          <w:sz w:val="24"/>
          <w:szCs w:val="24"/>
        </w:rPr>
        <w:t xml:space="preserve">ě </w:t>
      </w:r>
      <w:r>
        <w:rPr>
          <w:rFonts w:ascii="Times New Roman" w:hAnsi="Times New Roman" w:cs="Times New Roman"/>
          <w:sz w:val="24"/>
          <w:szCs w:val="24"/>
        </w:rPr>
        <w:tab/>
      </w:r>
      <w:r w:rsidR="004B76EC">
        <w:rPr>
          <w:rFonts w:ascii="Times New Roman" w:hAnsi="Times New Roman" w:cs="Times New Roman"/>
          <w:sz w:val="24"/>
          <w:szCs w:val="24"/>
        </w:rPr>
        <w:t xml:space="preserve">   </w:t>
      </w:r>
    </w:p>
    <w:p w:rsidR="004323DA" w:rsidRDefault="004B76EC"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323DA">
        <w:rPr>
          <w:rFonts w:ascii="Times New Roman" w:hAnsi="Times New Roman" w:cs="Times New Roman"/>
          <w:sz w:val="24"/>
          <w:szCs w:val="24"/>
        </w:rPr>
        <w:t>aktivní časti fotovoltaického panelu.</w:t>
      </w:r>
    </w:p>
    <w:tbl>
      <w:tblPr>
        <w:tblStyle w:val="Mkatabulky"/>
        <w:tblW w:w="0" w:type="auto"/>
        <w:tblLook w:val="04A0"/>
      </w:tblPr>
      <w:tblGrid>
        <w:gridCol w:w="2802"/>
        <w:gridCol w:w="1134"/>
        <w:gridCol w:w="1275"/>
        <w:gridCol w:w="1134"/>
      </w:tblGrid>
      <w:tr w:rsidR="004323DA" w:rsidRPr="00902262" w:rsidTr="00C412AE">
        <w:trPr>
          <w:trHeight w:val="369"/>
        </w:trPr>
        <w:tc>
          <w:tcPr>
            <w:tcW w:w="2802" w:type="dxa"/>
          </w:tcPr>
          <w:p w:rsidR="004323DA"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Úhel zrcadlové plochy</w:t>
            </w:r>
          </w:p>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Napětí        (V)</w:t>
            </w:r>
          </w:p>
        </w:tc>
        <w:tc>
          <w:tcPr>
            <w:tcW w:w="1275" w:type="dxa"/>
            <w:tcBorders>
              <w:right w:val="single" w:sz="36" w:space="0" w:color="auto"/>
            </w:tcBorders>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Proud      (</w:t>
            </w:r>
            <w:proofErr w:type="spellStart"/>
            <w:r>
              <w:rPr>
                <w:rFonts w:ascii="Times New Roman" w:hAnsi="Times New Roman" w:cs="Times New Roman"/>
                <w:sz w:val="24"/>
                <w:szCs w:val="24"/>
              </w:rPr>
              <w:t>mA</w:t>
            </w:r>
            <w:proofErr w:type="spellEnd"/>
            <w:r>
              <w:rPr>
                <w:rFonts w:ascii="Times New Roman" w:hAnsi="Times New Roman" w:cs="Times New Roman"/>
                <w:sz w:val="24"/>
                <w:szCs w:val="24"/>
              </w:rPr>
              <w:t>)</w:t>
            </w:r>
          </w:p>
        </w:tc>
        <w:tc>
          <w:tcPr>
            <w:tcW w:w="1134" w:type="dxa"/>
            <w:tcBorders>
              <w:left w:val="single" w:sz="36" w:space="0" w:color="auto"/>
            </w:tcBorders>
          </w:tcPr>
          <w:p w:rsidR="004323DA" w:rsidRPr="00902262" w:rsidRDefault="004323DA" w:rsidP="00C412AE">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Výkon (W)</w:t>
            </w:r>
          </w:p>
        </w:tc>
      </w:tr>
      <w:tr w:rsidR="004323DA" w:rsidRPr="00902262" w:rsidTr="00C412AE">
        <w:trPr>
          <w:trHeight w:val="369"/>
        </w:trPr>
        <w:tc>
          <w:tcPr>
            <w:tcW w:w="2802" w:type="dxa"/>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4323DA" w:rsidRPr="00B80B3B" w:rsidRDefault="004323DA" w:rsidP="00C412AE">
            <w:pPr>
              <w:pStyle w:val="Bezmezer"/>
              <w:spacing w:line="360" w:lineRule="auto"/>
              <w:jc w:val="both"/>
              <w:rPr>
                <w:rFonts w:ascii="Times New Roman" w:hAnsi="Times New Roman" w:cs="Times New Roman"/>
                <w:color w:val="0070C0"/>
                <w:sz w:val="24"/>
                <w:szCs w:val="24"/>
              </w:rPr>
            </w:pPr>
            <w:r w:rsidRPr="00B80B3B">
              <w:rPr>
                <w:rFonts w:ascii="Times New Roman" w:hAnsi="Times New Roman" w:cs="Times New Roman"/>
                <w:color w:val="0070C0"/>
                <w:sz w:val="24"/>
                <w:szCs w:val="24"/>
              </w:rPr>
              <w:t>3,50</w:t>
            </w:r>
          </w:p>
        </w:tc>
        <w:tc>
          <w:tcPr>
            <w:tcW w:w="1275" w:type="dxa"/>
            <w:tcBorders>
              <w:right w:val="single" w:sz="36" w:space="0" w:color="auto"/>
            </w:tcBorders>
          </w:tcPr>
          <w:p w:rsidR="004323DA" w:rsidRPr="00B80B3B" w:rsidRDefault="004323DA" w:rsidP="00C412AE">
            <w:pPr>
              <w:pStyle w:val="Bezmezer"/>
              <w:spacing w:line="360" w:lineRule="auto"/>
              <w:jc w:val="both"/>
              <w:rPr>
                <w:rFonts w:ascii="Times New Roman" w:hAnsi="Times New Roman" w:cs="Times New Roman"/>
                <w:color w:val="0070C0"/>
                <w:sz w:val="24"/>
                <w:szCs w:val="24"/>
              </w:rPr>
            </w:pPr>
            <w:r w:rsidRPr="00B80B3B">
              <w:rPr>
                <w:rFonts w:ascii="Times New Roman" w:hAnsi="Times New Roman" w:cs="Times New Roman"/>
                <w:color w:val="0070C0"/>
                <w:sz w:val="24"/>
                <w:szCs w:val="24"/>
              </w:rPr>
              <w:t>7,68</w:t>
            </w:r>
          </w:p>
        </w:tc>
        <w:tc>
          <w:tcPr>
            <w:tcW w:w="1134" w:type="dxa"/>
            <w:tcBorders>
              <w:left w:val="single" w:sz="36" w:space="0" w:color="auto"/>
            </w:tcBorders>
          </w:tcPr>
          <w:p w:rsidR="004323DA" w:rsidRPr="00B80B3B" w:rsidRDefault="004323DA" w:rsidP="00C412AE">
            <w:pPr>
              <w:pStyle w:val="Bezmezer"/>
              <w:spacing w:line="360" w:lineRule="auto"/>
              <w:jc w:val="both"/>
              <w:rPr>
                <w:rFonts w:ascii="Times New Roman" w:hAnsi="Times New Roman" w:cs="Times New Roman"/>
                <w:color w:val="0070C0"/>
                <w:sz w:val="24"/>
                <w:szCs w:val="24"/>
              </w:rPr>
            </w:pPr>
            <w:r w:rsidRPr="00B80B3B">
              <w:rPr>
                <w:rFonts w:ascii="Times New Roman" w:hAnsi="Times New Roman" w:cs="Times New Roman"/>
                <w:color w:val="0070C0"/>
                <w:sz w:val="24"/>
                <w:szCs w:val="24"/>
              </w:rPr>
              <w:t>0,0269</w:t>
            </w:r>
          </w:p>
        </w:tc>
      </w:tr>
      <w:tr w:rsidR="004323DA" w:rsidRPr="00902262" w:rsidTr="00C412AE">
        <w:trPr>
          <w:trHeight w:val="369"/>
        </w:trPr>
        <w:tc>
          <w:tcPr>
            <w:tcW w:w="2802" w:type="dxa"/>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34" w:type="dxa"/>
          </w:tcPr>
          <w:p w:rsidR="004323DA" w:rsidRPr="00B80B3B" w:rsidRDefault="004323DA" w:rsidP="00C412AE">
            <w:pPr>
              <w:pStyle w:val="Bezmezer"/>
              <w:spacing w:line="360" w:lineRule="auto"/>
              <w:jc w:val="both"/>
              <w:rPr>
                <w:rFonts w:ascii="Times New Roman" w:hAnsi="Times New Roman" w:cs="Times New Roman"/>
                <w:color w:val="0070C0"/>
                <w:sz w:val="24"/>
                <w:szCs w:val="24"/>
              </w:rPr>
            </w:pPr>
            <w:r w:rsidRPr="00B80B3B">
              <w:rPr>
                <w:rFonts w:ascii="Times New Roman" w:hAnsi="Times New Roman" w:cs="Times New Roman"/>
                <w:color w:val="0070C0"/>
                <w:sz w:val="24"/>
                <w:szCs w:val="24"/>
              </w:rPr>
              <w:t>3,53</w:t>
            </w:r>
          </w:p>
        </w:tc>
        <w:tc>
          <w:tcPr>
            <w:tcW w:w="1275" w:type="dxa"/>
            <w:tcBorders>
              <w:right w:val="single" w:sz="36" w:space="0" w:color="auto"/>
            </w:tcBorders>
          </w:tcPr>
          <w:p w:rsidR="004323DA" w:rsidRPr="00B80B3B" w:rsidRDefault="004323DA" w:rsidP="00C412AE">
            <w:pPr>
              <w:pStyle w:val="Bezmezer"/>
              <w:spacing w:line="360" w:lineRule="auto"/>
              <w:jc w:val="both"/>
              <w:rPr>
                <w:rFonts w:ascii="Times New Roman" w:hAnsi="Times New Roman" w:cs="Times New Roman"/>
                <w:color w:val="0070C0"/>
                <w:sz w:val="24"/>
                <w:szCs w:val="24"/>
              </w:rPr>
            </w:pPr>
            <w:r w:rsidRPr="00B80B3B">
              <w:rPr>
                <w:rFonts w:ascii="Times New Roman" w:hAnsi="Times New Roman" w:cs="Times New Roman"/>
                <w:color w:val="0070C0"/>
                <w:sz w:val="24"/>
                <w:szCs w:val="24"/>
              </w:rPr>
              <w:t>7,84</w:t>
            </w:r>
          </w:p>
        </w:tc>
        <w:tc>
          <w:tcPr>
            <w:tcW w:w="1134" w:type="dxa"/>
            <w:tcBorders>
              <w:left w:val="single" w:sz="36" w:space="0" w:color="auto"/>
            </w:tcBorders>
          </w:tcPr>
          <w:p w:rsidR="004323DA" w:rsidRPr="00B80B3B" w:rsidRDefault="004323DA" w:rsidP="00C412AE">
            <w:pPr>
              <w:pStyle w:val="Bezmezer"/>
              <w:spacing w:line="360" w:lineRule="auto"/>
              <w:jc w:val="both"/>
              <w:rPr>
                <w:rFonts w:ascii="Times New Roman" w:hAnsi="Times New Roman" w:cs="Times New Roman"/>
                <w:color w:val="0070C0"/>
                <w:sz w:val="24"/>
                <w:szCs w:val="24"/>
              </w:rPr>
            </w:pPr>
            <w:r w:rsidRPr="00B80B3B">
              <w:rPr>
                <w:rFonts w:ascii="Times New Roman" w:hAnsi="Times New Roman" w:cs="Times New Roman"/>
                <w:color w:val="0070C0"/>
                <w:sz w:val="24"/>
                <w:szCs w:val="24"/>
              </w:rPr>
              <w:t>0,0277</w:t>
            </w:r>
          </w:p>
        </w:tc>
      </w:tr>
      <w:tr w:rsidR="004323DA" w:rsidRPr="00902262" w:rsidTr="00C412AE">
        <w:trPr>
          <w:trHeight w:val="369"/>
        </w:trPr>
        <w:tc>
          <w:tcPr>
            <w:tcW w:w="2802" w:type="dxa"/>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134" w:type="dxa"/>
          </w:tcPr>
          <w:p w:rsidR="004323DA" w:rsidRPr="00B80B3B" w:rsidRDefault="004323DA" w:rsidP="00C412AE">
            <w:pPr>
              <w:pStyle w:val="Bezmezer"/>
              <w:spacing w:line="360" w:lineRule="auto"/>
              <w:jc w:val="both"/>
              <w:rPr>
                <w:rFonts w:ascii="Times New Roman" w:hAnsi="Times New Roman" w:cs="Times New Roman"/>
                <w:color w:val="0070C0"/>
                <w:sz w:val="24"/>
                <w:szCs w:val="24"/>
              </w:rPr>
            </w:pPr>
            <w:r w:rsidRPr="00B80B3B">
              <w:rPr>
                <w:rFonts w:ascii="Times New Roman" w:hAnsi="Times New Roman" w:cs="Times New Roman"/>
                <w:color w:val="0070C0"/>
                <w:sz w:val="24"/>
                <w:szCs w:val="24"/>
              </w:rPr>
              <w:t>3,62</w:t>
            </w:r>
          </w:p>
        </w:tc>
        <w:tc>
          <w:tcPr>
            <w:tcW w:w="1275" w:type="dxa"/>
            <w:tcBorders>
              <w:right w:val="single" w:sz="36" w:space="0" w:color="auto"/>
            </w:tcBorders>
          </w:tcPr>
          <w:p w:rsidR="004323DA" w:rsidRPr="00B80B3B" w:rsidRDefault="004323DA" w:rsidP="00C412AE">
            <w:pPr>
              <w:pStyle w:val="Bezmezer"/>
              <w:spacing w:line="360" w:lineRule="auto"/>
              <w:jc w:val="both"/>
              <w:rPr>
                <w:rFonts w:ascii="Times New Roman" w:hAnsi="Times New Roman" w:cs="Times New Roman"/>
                <w:color w:val="0070C0"/>
                <w:sz w:val="24"/>
                <w:szCs w:val="24"/>
              </w:rPr>
            </w:pPr>
            <w:r w:rsidRPr="00B80B3B">
              <w:rPr>
                <w:rFonts w:ascii="Times New Roman" w:hAnsi="Times New Roman" w:cs="Times New Roman"/>
                <w:color w:val="0070C0"/>
                <w:sz w:val="24"/>
                <w:szCs w:val="24"/>
              </w:rPr>
              <w:t>10,20</w:t>
            </w:r>
          </w:p>
        </w:tc>
        <w:tc>
          <w:tcPr>
            <w:tcW w:w="1134" w:type="dxa"/>
            <w:tcBorders>
              <w:left w:val="single" w:sz="36" w:space="0" w:color="auto"/>
            </w:tcBorders>
          </w:tcPr>
          <w:p w:rsidR="004323DA" w:rsidRPr="00B80B3B" w:rsidRDefault="004323DA" w:rsidP="00C412AE">
            <w:pPr>
              <w:pStyle w:val="Bezmezer"/>
              <w:spacing w:line="360" w:lineRule="auto"/>
              <w:jc w:val="both"/>
              <w:rPr>
                <w:rFonts w:ascii="Times New Roman" w:hAnsi="Times New Roman" w:cs="Times New Roman"/>
                <w:color w:val="0070C0"/>
                <w:sz w:val="24"/>
                <w:szCs w:val="24"/>
              </w:rPr>
            </w:pPr>
            <w:r w:rsidRPr="00B80B3B">
              <w:rPr>
                <w:rFonts w:ascii="Times New Roman" w:hAnsi="Times New Roman" w:cs="Times New Roman"/>
                <w:color w:val="0070C0"/>
                <w:sz w:val="24"/>
                <w:szCs w:val="24"/>
              </w:rPr>
              <w:t>0,0369</w:t>
            </w:r>
          </w:p>
        </w:tc>
      </w:tr>
      <w:tr w:rsidR="004323DA" w:rsidRPr="00902262" w:rsidTr="00C412AE">
        <w:trPr>
          <w:trHeight w:val="369"/>
        </w:trPr>
        <w:tc>
          <w:tcPr>
            <w:tcW w:w="2802" w:type="dxa"/>
          </w:tcPr>
          <w:p w:rsidR="004323DA" w:rsidRPr="00902262" w:rsidRDefault="004323DA" w:rsidP="00C412AE">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134" w:type="dxa"/>
          </w:tcPr>
          <w:p w:rsidR="004323DA" w:rsidRPr="00B80B3B" w:rsidRDefault="004323DA" w:rsidP="00C412AE">
            <w:pPr>
              <w:pStyle w:val="Bezmezer"/>
              <w:spacing w:line="360" w:lineRule="auto"/>
              <w:jc w:val="both"/>
              <w:rPr>
                <w:rFonts w:ascii="Times New Roman" w:hAnsi="Times New Roman" w:cs="Times New Roman"/>
                <w:color w:val="0070C0"/>
                <w:sz w:val="24"/>
                <w:szCs w:val="24"/>
              </w:rPr>
            </w:pPr>
            <w:r w:rsidRPr="00B80B3B">
              <w:rPr>
                <w:rFonts w:ascii="Times New Roman" w:hAnsi="Times New Roman" w:cs="Times New Roman"/>
                <w:color w:val="0070C0"/>
                <w:sz w:val="24"/>
                <w:szCs w:val="24"/>
              </w:rPr>
              <w:t>3,73</w:t>
            </w:r>
          </w:p>
        </w:tc>
        <w:tc>
          <w:tcPr>
            <w:tcW w:w="1275" w:type="dxa"/>
            <w:tcBorders>
              <w:right w:val="single" w:sz="36" w:space="0" w:color="auto"/>
            </w:tcBorders>
          </w:tcPr>
          <w:p w:rsidR="004323DA" w:rsidRPr="00B80B3B" w:rsidRDefault="004323DA" w:rsidP="00C412AE">
            <w:pPr>
              <w:pStyle w:val="Bezmezer"/>
              <w:spacing w:line="360" w:lineRule="auto"/>
              <w:jc w:val="both"/>
              <w:rPr>
                <w:rFonts w:ascii="Times New Roman" w:hAnsi="Times New Roman" w:cs="Times New Roman"/>
                <w:color w:val="0070C0"/>
                <w:sz w:val="24"/>
                <w:szCs w:val="24"/>
              </w:rPr>
            </w:pPr>
            <w:r w:rsidRPr="00B80B3B">
              <w:rPr>
                <w:rFonts w:ascii="Times New Roman" w:hAnsi="Times New Roman" w:cs="Times New Roman"/>
                <w:color w:val="0070C0"/>
                <w:sz w:val="24"/>
                <w:szCs w:val="24"/>
              </w:rPr>
              <w:t>11,52</w:t>
            </w:r>
          </w:p>
        </w:tc>
        <w:tc>
          <w:tcPr>
            <w:tcW w:w="1134" w:type="dxa"/>
            <w:tcBorders>
              <w:left w:val="single" w:sz="36" w:space="0" w:color="auto"/>
            </w:tcBorders>
          </w:tcPr>
          <w:p w:rsidR="004323DA" w:rsidRPr="00B80B3B" w:rsidRDefault="004323DA" w:rsidP="00C412AE">
            <w:pPr>
              <w:pStyle w:val="Bezmezer"/>
              <w:spacing w:line="360" w:lineRule="auto"/>
              <w:jc w:val="both"/>
              <w:rPr>
                <w:rFonts w:ascii="Times New Roman" w:hAnsi="Times New Roman" w:cs="Times New Roman"/>
                <w:color w:val="0070C0"/>
                <w:sz w:val="24"/>
                <w:szCs w:val="24"/>
              </w:rPr>
            </w:pPr>
            <w:r w:rsidRPr="00B80B3B">
              <w:rPr>
                <w:rFonts w:ascii="Times New Roman" w:hAnsi="Times New Roman" w:cs="Times New Roman"/>
                <w:color w:val="0070C0"/>
                <w:sz w:val="24"/>
                <w:szCs w:val="24"/>
              </w:rPr>
              <w:t>0,0430</w:t>
            </w:r>
          </w:p>
        </w:tc>
      </w:tr>
    </w:tbl>
    <w:p w:rsidR="004323DA" w:rsidRPr="00902262" w:rsidRDefault="004323DA" w:rsidP="004323DA">
      <w:pPr>
        <w:pStyle w:val="Bezmezer"/>
        <w:spacing w:line="360" w:lineRule="auto"/>
        <w:jc w:val="both"/>
        <w:rPr>
          <w:rFonts w:ascii="Times New Roman" w:hAnsi="Times New Roman" w:cs="Times New Roman"/>
          <w:sz w:val="24"/>
          <w:szCs w:val="24"/>
        </w:rPr>
      </w:pP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Výpočty:</w:t>
      </w:r>
    </w:p>
    <w:p w:rsidR="004323DA" w:rsidRDefault="004323DA" w:rsidP="004323DA">
      <w:pPr>
        <w:pStyle w:val="Bezmezer"/>
        <w:spacing w:line="360" w:lineRule="auto"/>
        <w:jc w:val="both"/>
        <w:rPr>
          <w:rFonts w:ascii="Times New Roman" w:hAnsi="Times New Roman" w:cs="Times New Roman"/>
          <w:color w:val="0070C0"/>
          <w:sz w:val="24"/>
          <w:szCs w:val="24"/>
        </w:rPr>
      </w:pPr>
      <w:r w:rsidRPr="00A53D27">
        <w:rPr>
          <w:rFonts w:ascii="Times New Roman" w:hAnsi="Times New Roman" w:cs="Times New Roman"/>
          <w:color w:val="0070C0"/>
          <w:sz w:val="24"/>
          <w:szCs w:val="24"/>
        </w:rPr>
        <w:t xml:space="preserve">1.  P = U*I                               </w:t>
      </w:r>
      <w:r>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 xml:space="preserve">    2.  P = U*I                                          </w:t>
      </w:r>
    </w:p>
    <w:p w:rsidR="004323DA" w:rsidRPr="00A53D27" w:rsidRDefault="004323DA" w:rsidP="004323DA">
      <w:pPr>
        <w:pStyle w:val="Bezmezer"/>
        <w:spacing w:line="360" w:lineRule="auto"/>
        <w:jc w:val="both"/>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 xml:space="preserve">P = </w:t>
      </w:r>
      <w:r>
        <w:rPr>
          <w:rFonts w:ascii="Times New Roman" w:hAnsi="Times New Roman" w:cs="Times New Roman"/>
          <w:color w:val="0070C0"/>
          <w:sz w:val="24"/>
          <w:szCs w:val="24"/>
        </w:rPr>
        <w:t>3,50</w:t>
      </w:r>
      <w:r w:rsidRPr="00A53D27">
        <w:rPr>
          <w:rFonts w:ascii="Times New Roman" w:hAnsi="Times New Roman" w:cs="Times New Roman"/>
          <w:color w:val="0070C0"/>
          <w:sz w:val="24"/>
          <w:szCs w:val="24"/>
        </w:rPr>
        <w:t>*0,0</w:t>
      </w:r>
      <w:r>
        <w:rPr>
          <w:rFonts w:ascii="Times New Roman" w:hAnsi="Times New Roman" w:cs="Times New Roman"/>
          <w:color w:val="0070C0"/>
          <w:sz w:val="24"/>
          <w:szCs w:val="24"/>
        </w:rPr>
        <w:t>0768</w:t>
      </w:r>
      <w:r w:rsidRPr="00A53D27">
        <w:rPr>
          <w:rFonts w:ascii="Times New Roman" w:hAnsi="Times New Roman" w:cs="Times New Roman"/>
          <w:color w:val="0070C0"/>
          <w:sz w:val="24"/>
          <w:szCs w:val="24"/>
        </w:rPr>
        <w:t xml:space="preserve">                      </w:t>
      </w:r>
      <w:r>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 xml:space="preserve"> </w:t>
      </w:r>
      <w:r>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 xml:space="preserve">   P = 3,</w:t>
      </w:r>
      <w:r>
        <w:rPr>
          <w:rFonts w:ascii="Times New Roman" w:hAnsi="Times New Roman" w:cs="Times New Roman"/>
          <w:color w:val="0070C0"/>
          <w:sz w:val="24"/>
          <w:szCs w:val="24"/>
        </w:rPr>
        <w:t>53</w:t>
      </w:r>
      <w:r w:rsidRPr="00A53D27">
        <w:rPr>
          <w:rFonts w:ascii="Times New Roman" w:hAnsi="Times New Roman" w:cs="Times New Roman"/>
          <w:color w:val="0070C0"/>
          <w:sz w:val="24"/>
          <w:szCs w:val="24"/>
        </w:rPr>
        <w:t xml:space="preserve"> *0,00</w:t>
      </w:r>
      <w:r>
        <w:rPr>
          <w:rFonts w:ascii="Times New Roman" w:hAnsi="Times New Roman" w:cs="Times New Roman"/>
          <w:color w:val="0070C0"/>
          <w:sz w:val="24"/>
          <w:szCs w:val="24"/>
        </w:rPr>
        <w:t>784</w:t>
      </w:r>
    </w:p>
    <w:p w:rsidR="004323DA" w:rsidRPr="00A53D27" w:rsidRDefault="004323DA" w:rsidP="004323DA">
      <w:pPr>
        <w:pStyle w:val="Bezmezer"/>
        <w:spacing w:line="360" w:lineRule="auto"/>
        <w:jc w:val="both"/>
        <w:rPr>
          <w:rFonts w:ascii="Times New Roman" w:hAnsi="Times New Roman" w:cs="Times New Roman"/>
          <w:color w:val="0070C0"/>
          <w:sz w:val="24"/>
          <w:szCs w:val="24"/>
        </w:rPr>
      </w:pPr>
      <w:r w:rsidRPr="00A53D27">
        <w:rPr>
          <w:rFonts w:ascii="Times New Roman" w:hAnsi="Times New Roman" w:cs="Times New Roman"/>
          <w:color w:val="0070C0"/>
          <w:sz w:val="24"/>
          <w:szCs w:val="24"/>
        </w:rPr>
        <w:t xml:space="preserve">     P = </w:t>
      </w:r>
      <w:r>
        <w:rPr>
          <w:rFonts w:ascii="Times New Roman" w:hAnsi="Times New Roman" w:cs="Times New Roman"/>
          <w:color w:val="0070C0"/>
          <w:sz w:val="24"/>
          <w:szCs w:val="24"/>
        </w:rPr>
        <w:t>0,0269</w:t>
      </w:r>
      <w:r w:rsidRPr="00A53D27">
        <w:rPr>
          <w:rFonts w:ascii="Times New Roman" w:hAnsi="Times New Roman" w:cs="Times New Roman"/>
          <w:color w:val="0070C0"/>
          <w:sz w:val="24"/>
          <w:szCs w:val="24"/>
        </w:rPr>
        <w:t xml:space="preserve">W                         </w:t>
      </w:r>
      <w:r>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 xml:space="preserve"> P = 0,</w:t>
      </w:r>
      <w:r>
        <w:rPr>
          <w:rFonts w:ascii="Times New Roman" w:hAnsi="Times New Roman" w:cs="Times New Roman"/>
          <w:color w:val="0070C0"/>
          <w:sz w:val="24"/>
          <w:szCs w:val="24"/>
        </w:rPr>
        <w:t>0277</w:t>
      </w:r>
      <w:r w:rsidRPr="00A53D27">
        <w:rPr>
          <w:rFonts w:ascii="Times New Roman" w:hAnsi="Times New Roman" w:cs="Times New Roman"/>
          <w:color w:val="0070C0"/>
          <w:sz w:val="24"/>
          <w:szCs w:val="24"/>
        </w:rPr>
        <w:t xml:space="preserve">W                                  </w:t>
      </w:r>
    </w:p>
    <w:p w:rsidR="004323DA" w:rsidRPr="00A53D27" w:rsidRDefault="004323DA" w:rsidP="004323DA">
      <w:pPr>
        <w:pStyle w:val="Bezmezer"/>
        <w:spacing w:line="360" w:lineRule="auto"/>
        <w:jc w:val="both"/>
        <w:rPr>
          <w:rFonts w:ascii="Times New Roman" w:hAnsi="Times New Roman" w:cs="Times New Roman"/>
          <w:color w:val="0070C0"/>
          <w:sz w:val="24"/>
          <w:szCs w:val="24"/>
        </w:rPr>
      </w:pPr>
    </w:p>
    <w:p w:rsidR="004323DA" w:rsidRPr="00A53D27" w:rsidRDefault="004323DA" w:rsidP="004323DA">
      <w:pPr>
        <w:pStyle w:val="Bezmezer"/>
        <w:spacing w:line="360" w:lineRule="auto"/>
        <w:jc w:val="both"/>
        <w:rPr>
          <w:rFonts w:ascii="Times New Roman" w:hAnsi="Times New Roman" w:cs="Times New Roman"/>
          <w:color w:val="0070C0"/>
          <w:sz w:val="24"/>
          <w:szCs w:val="24"/>
        </w:rPr>
      </w:pPr>
      <w:r>
        <w:rPr>
          <w:rFonts w:ascii="Times New Roman" w:hAnsi="Times New Roman" w:cs="Times New Roman"/>
          <w:color w:val="0070C0"/>
          <w:sz w:val="24"/>
          <w:szCs w:val="24"/>
        </w:rPr>
        <w:t>3</w:t>
      </w:r>
      <w:r w:rsidRPr="00A53D27">
        <w:rPr>
          <w:rFonts w:ascii="Times New Roman" w:hAnsi="Times New Roman" w:cs="Times New Roman"/>
          <w:color w:val="0070C0"/>
          <w:sz w:val="24"/>
          <w:szCs w:val="24"/>
        </w:rPr>
        <w:t xml:space="preserve">.   P = U*I                                </w:t>
      </w:r>
      <w:r>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 xml:space="preserve"> </w:t>
      </w:r>
      <w:r>
        <w:rPr>
          <w:rFonts w:ascii="Times New Roman" w:hAnsi="Times New Roman" w:cs="Times New Roman"/>
          <w:color w:val="0070C0"/>
          <w:sz w:val="24"/>
          <w:szCs w:val="24"/>
        </w:rPr>
        <w:t>4</w:t>
      </w:r>
      <w:r w:rsidRPr="00A53D27">
        <w:rPr>
          <w:rFonts w:ascii="Times New Roman" w:hAnsi="Times New Roman" w:cs="Times New Roman"/>
          <w:color w:val="0070C0"/>
          <w:sz w:val="24"/>
          <w:szCs w:val="24"/>
        </w:rPr>
        <w:t>. P = U*I</w:t>
      </w:r>
    </w:p>
    <w:p w:rsidR="004323DA" w:rsidRPr="00A53D27" w:rsidRDefault="004323DA" w:rsidP="004323DA">
      <w:pPr>
        <w:pStyle w:val="Bezmezer"/>
        <w:spacing w:line="360" w:lineRule="auto"/>
        <w:jc w:val="both"/>
        <w:rPr>
          <w:rFonts w:ascii="Times New Roman" w:hAnsi="Times New Roman" w:cs="Times New Roman"/>
          <w:color w:val="0070C0"/>
          <w:sz w:val="24"/>
          <w:szCs w:val="24"/>
        </w:rPr>
      </w:pPr>
      <w:r w:rsidRPr="00A53D27">
        <w:rPr>
          <w:rFonts w:ascii="Times New Roman" w:hAnsi="Times New Roman" w:cs="Times New Roman"/>
          <w:color w:val="0070C0"/>
          <w:sz w:val="24"/>
          <w:szCs w:val="24"/>
        </w:rPr>
        <w:t xml:space="preserve">      P = 3,</w:t>
      </w:r>
      <w:r>
        <w:rPr>
          <w:rFonts w:ascii="Times New Roman" w:hAnsi="Times New Roman" w:cs="Times New Roman"/>
          <w:color w:val="0070C0"/>
          <w:sz w:val="24"/>
          <w:szCs w:val="24"/>
        </w:rPr>
        <w:t>62</w:t>
      </w:r>
      <w:r w:rsidRPr="00A53D27">
        <w:rPr>
          <w:rFonts w:ascii="Times New Roman" w:hAnsi="Times New Roman" w:cs="Times New Roman"/>
          <w:color w:val="0070C0"/>
          <w:sz w:val="24"/>
          <w:szCs w:val="24"/>
        </w:rPr>
        <w:t xml:space="preserve"> *0,0</w:t>
      </w:r>
      <w:r>
        <w:rPr>
          <w:rFonts w:ascii="Times New Roman" w:hAnsi="Times New Roman" w:cs="Times New Roman"/>
          <w:color w:val="0070C0"/>
          <w:sz w:val="24"/>
          <w:szCs w:val="24"/>
        </w:rPr>
        <w:t>102</w:t>
      </w:r>
      <w:r w:rsidRPr="00A53D27">
        <w:rPr>
          <w:rFonts w:ascii="Times New Roman" w:hAnsi="Times New Roman" w:cs="Times New Roman"/>
          <w:color w:val="0070C0"/>
          <w:sz w:val="24"/>
          <w:szCs w:val="24"/>
        </w:rPr>
        <w:t xml:space="preserve">                    </w:t>
      </w:r>
      <w:r>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 xml:space="preserve">  P =</w:t>
      </w:r>
      <w:r>
        <w:rPr>
          <w:rFonts w:ascii="Times New Roman" w:hAnsi="Times New Roman" w:cs="Times New Roman"/>
          <w:color w:val="0070C0"/>
          <w:sz w:val="24"/>
          <w:szCs w:val="24"/>
        </w:rPr>
        <w:t xml:space="preserve"> 3,73</w:t>
      </w:r>
      <w:r w:rsidRPr="00A53D27">
        <w:rPr>
          <w:rFonts w:ascii="Times New Roman" w:hAnsi="Times New Roman" w:cs="Times New Roman"/>
          <w:color w:val="0070C0"/>
          <w:sz w:val="24"/>
          <w:szCs w:val="24"/>
        </w:rPr>
        <w:t>*0,0</w:t>
      </w:r>
      <w:r>
        <w:rPr>
          <w:rFonts w:ascii="Times New Roman" w:hAnsi="Times New Roman" w:cs="Times New Roman"/>
          <w:color w:val="0070C0"/>
          <w:sz w:val="24"/>
          <w:szCs w:val="24"/>
        </w:rPr>
        <w:t>1152</w:t>
      </w:r>
    </w:p>
    <w:p w:rsidR="004323DA" w:rsidRDefault="004323DA" w:rsidP="004323DA">
      <w:pPr>
        <w:pStyle w:val="Bezmezer"/>
        <w:spacing w:line="360" w:lineRule="auto"/>
        <w:jc w:val="both"/>
        <w:rPr>
          <w:rFonts w:ascii="Times New Roman" w:hAnsi="Times New Roman" w:cs="Times New Roman"/>
          <w:color w:val="0070C0"/>
          <w:sz w:val="24"/>
          <w:szCs w:val="24"/>
        </w:rPr>
      </w:pPr>
      <w:r w:rsidRPr="00A53D27">
        <w:rPr>
          <w:rFonts w:ascii="Times New Roman" w:hAnsi="Times New Roman" w:cs="Times New Roman"/>
          <w:color w:val="0070C0"/>
          <w:sz w:val="24"/>
          <w:szCs w:val="24"/>
        </w:rPr>
        <w:t xml:space="preserve">      P = 0,0</w:t>
      </w:r>
      <w:r>
        <w:rPr>
          <w:rFonts w:ascii="Times New Roman" w:hAnsi="Times New Roman" w:cs="Times New Roman"/>
          <w:color w:val="0070C0"/>
          <w:sz w:val="24"/>
          <w:szCs w:val="24"/>
        </w:rPr>
        <w:t>369</w:t>
      </w:r>
      <w:r w:rsidRPr="00A53D27">
        <w:rPr>
          <w:rFonts w:ascii="Times New Roman" w:hAnsi="Times New Roman" w:cs="Times New Roman"/>
          <w:color w:val="0070C0"/>
          <w:sz w:val="24"/>
          <w:szCs w:val="24"/>
        </w:rPr>
        <w:t xml:space="preserve"> W                              </w:t>
      </w:r>
      <w:r>
        <w:rPr>
          <w:rFonts w:ascii="Times New Roman" w:hAnsi="Times New Roman" w:cs="Times New Roman"/>
          <w:color w:val="0070C0"/>
          <w:sz w:val="24"/>
          <w:szCs w:val="24"/>
        </w:rPr>
        <w:t xml:space="preserve">             </w:t>
      </w:r>
      <w:r w:rsidRPr="00A53D27">
        <w:rPr>
          <w:rFonts w:ascii="Times New Roman" w:hAnsi="Times New Roman" w:cs="Times New Roman"/>
          <w:color w:val="0070C0"/>
          <w:sz w:val="24"/>
          <w:szCs w:val="24"/>
        </w:rPr>
        <w:t>P = 0,0</w:t>
      </w:r>
      <w:r>
        <w:rPr>
          <w:rFonts w:ascii="Times New Roman" w:hAnsi="Times New Roman" w:cs="Times New Roman"/>
          <w:color w:val="0070C0"/>
          <w:sz w:val="24"/>
          <w:szCs w:val="24"/>
        </w:rPr>
        <w:t>430</w:t>
      </w:r>
      <w:r w:rsidRPr="00A53D27">
        <w:rPr>
          <w:rFonts w:ascii="Times New Roman" w:hAnsi="Times New Roman" w:cs="Times New Roman"/>
          <w:color w:val="0070C0"/>
          <w:sz w:val="24"/>
          <w:szCs w:val="24"/>
        </w:rPr>
        <w:t xml:space="preserve"> W</w:t>
      </w:r>
    </w:p>
    <w:p w:rsidR="00184273" w:rsidRDefault="00184273" w:rsidP="004323DA">
      <w:pPr>
        <w:pStyle w:val="Bezmezer"/>
        <w:spacing w:line="360" w:lineRule="auto"/>
        <w:jc w:val="both"/>
        <w:rPr>
          <w:rFonts w:ascii="Times New Roman" w:hAnsi="Times New Roman" w:cs="Times New Roman"/>
          <w:color w:val="0070C0"/>
          <w:sz w:val="24"/>
          <w:szCs w:val="24"/>
        </w:rPr>
      </w:pPr>
    </w:p>
    <w:p w:rsidR="00184273" w:rsidRDefault="00184273" w:rsidP="004323DA">
      <w:pPr>
        <w:pStyle w:val="Bezmezer"/>
        <w:spacing w:line="360" w:lineRule="auto"/>
        <w:jc w:val="both"/>
        <w:rPr>
          <w:rFonts w:ascii="Times New Roman" w:hAnsi="Times New Roman" w:cs="Times New Roman"/>
          <w:color w:val="0070C0"/>
          <w:sz w:val="24"/>
          <w:szCs w:val="24"/>
        </w:rPr>
      </w:pPr>
    </w:p>
    <w:p w:rsidR="00184273" w:rsidRDefault="00184273" w:rsidP="004323DA">
      <w:pPr>
        <w:pStyle w:val="Bezmezer"/>
        <w:spacing w:line="360" w:lineRule="auto"/>
        <w:jc w:val="both"/>
        <w:rPr>
          <w:rFonts w:ascii="Times New Roman" w:hAnsi="Times New Roman" w:cs="Times New Roman"/>
          <w:color w:val="0070C0"/>
          <w:sz w:val="24"/>
          <w:szCs w:val="24"/>
        </w:rPr>
      </w:pPr>
    </w:p>
    <w:p w:rsidR="00184273" w:rsidRDefault="00184273" w:rsidP="004323DA">
      <w:pPr>
        <w:pStyle w:val="Bezmezer"/>
        <w:spacing w:line="360" w:lineRule="auto"/>
        <w:jc w:val="both"/>
        <w:rPr>
          <w:rFonts w:ascii="Times New Roman" w:hAnsi="Times New Roman" w:cs="Times New Roman"/>
          <w:color w:val="0070C0"/>
          <w:sz w:val="24"/>
          <w:szCs w:val="24"/>
        </w:rPr>
      </w:pPr>
    </w:p>
    <w:p w:rsidR="00184273" w:rsidRDefault="00184273" w:rsidP="004323DA">
      <w:pPr>
        <w:pStyle w:val="Bezmezer"/>
        <w:spacing w:line="360" w:lineRule="auto"/>
        <w:jc w:val="both"/>
        <w:rPr>
          <w:rFonts w:ascii="Times New Roman" w:hAnsi="Times New Roman" w:cs="Times New Roman"/>
          <w:color w:val="0070C0"/>
          <w:sz w:val="24"/>
          <w:szCs w:val="24"/>
        </w:rPr>
      </w:pPr>
    </w:p>
    <w:p w:rsidR="00184273" w:rsidRDefault="00184273" w:rsidP="004323DA">
      <w:pPr>
        <w:pStyle w:val="Bezmezer"/>
        <w:spacing w:line="360" w:lineRule="auto"/>
        <w:jc w:val="both"/>
        <w:rPr>
          <w:rFonts w:ascii="Times New Roman" w:hAnsi="Times New Roman" w:cs="Times New Roman"/>
          <w:color w:val="0070C0"/>
          <w:sz w:val="24"/>
          <w:szCs w:val="24"/>
        </w:rPr>
      </w:pPr>
    </w:p>
    <w:p w:rsidR="00184273" w:rsidRDefault="00184273" w:rsidP="004323DA">
      <w:pPr>
        <w:pStyle w:val="Bezmezer"/>
        <w:spacing w:line="360" w:lineRule="auto"/>
        <w:jc w:val="both"/>
        <w:rPr>
          <w:rFonts w:ascii="Times New Roman" w:hAnsi="Times New Roman" w:cs="Times New Roman"/>
          <w:sz w:val="24"/>
          <w:szCs w:val="24"/>
        </w:rPr>
      </w:pPr>
    </w:p>
    <w:p w:rsidR="004323DA" w:rsidRDefault="00825786" w:rsidP="004323DA">
      <w:pPr>
        <w:pStyle w:val="Bezmezer"/>
        <w:spacing w:line="360" w:lineRule="auto"/>
        <w:jc w:val="both"/>
        <w:rPr>
          <w:rFonts w:ascii="Times New Roman" w:hAnsi="Times New Roman" w:cs="Times New Roman"/>
          <w:sz w:val="24"/>
          <w:szCs w:val="24"/>
        </w:rPr>
      </w:pPr>
      <w:r w:rsidRPr="00825786">
        <w:rPr>
          <w:rFonts w:ascii="Times New Roman" w:hAnsi="Times New Roman" w:cs="Times New Roman"/>
          <w:b/>
          <w:sz w:val="24"/>
          <w:szCs w:val="24"/>
        </w:rPr>
        <w:lastRenderedPageBreak/>
        <w:t>Graf. 4</w:t>
      </w:r>
      <w:r>
        <w:rPr>
          <w:rFonts w:ascii="Times New Roman" w:hAnsi="Times New Roman" w:cs="Times New Roman"/>
          <w:sz w:val="24"/>
          <w:szCs w:val="24"/>
        </w:rPr>
        <w:t xml:space="preserve"> </w:t>
      </w:r>
      <w:r w:rsidR="004323DA" w:rsidRPr="00902262">
        <w:rPr>
          <w:rFonts w:ascii="Times New Roman" w:hAnsi="Times New Roman" w:cs="Times New Roman"/>
          <w:sz w:val="24"/>
          <w:szCs w:val="24"/>
        </w:rPr>
        <w:t xml:space="preserve"> </w:t>
      </w:r>
      <w:r w:rsidR="004323DA">
        <w:rPr>
          <w:rFonts w:ascii="Times New Roman" w:hAnsi="Times New Roman" w:cs="Times New Roman"/>
          <w:sz w:val="24"/>
          <w:szCs w:val="24"/>
        </w:rPr>
        <w:t>Závislost</w:t>
      </w:r>
      <w:r w:rsidR="004323DA" w:rsidRPr="00902262">
        <w:rPr>
          <w:rFonts w:ascii="Times New Roman" w:hAnsi="Times New Roman" w:cs="Times New Roman"/>
          <w:sz w:val="24"/>
          <w:szCs w:val="24"/>
        </w:rPr>
        <w:t xml:space="preserve"> vý</w:t>
      </w:r>
      <w:r w:rsidR="004323DA">
        <w:rPr>
          <w:rFonts w:ascii="Times New Roman" w:hAnsi="Times New Roman" w:cs="Times New Roman"/>
          <w:sz w:val="24"/>
          <w:szCs w:val="24"/>
        </w:rPr>
        <w:t xml:space="preserve">konu fotovoltaického </w:t>
      </w:r>
      <w:r w:rsidR="0051409E">
        <w:rPr>
          <w:rFonts w:ascii="Times New Roman" w:hAnsi="Times New Roman" w:cs="Times New Roman"/>
          <w:sz w:val="24"/>
          <w:szCs w:val="24"/>
        </w:rPr>
        <w:t>panelu</w:t>
      </w:r>
      <w:r w:rsidR="004323DA">
        <w:rPr>
          <w:rFonts w:ascii="Times New Roman" w:hAnsi="Times New Roman" w:cs="Times New Roman"/>
          <w:sz w:val="24"/>
          <w:szCs w:val="24"/>
        </w:rPr>
        <w:t xml:space="preserve"> </w:t>
      </w:r>
      <w:r w:rsidR="004B76EC">
        <w:rPr>
          <w:rFonts w:ascii="Times New Roman" w:hAnsi="Times New Roman" w:cs="Times New Roman"/>
          <w:sz w:val="24"/>
          <w:szCs w:val="24"/>
        </w:rPr>
        <w:t>na úhlu koncentrátoru vůči rovi</w:t>
      </w:r>
      <w:r w:rsidR="004323DA">
        <w:rPr>
          <w:rFonts w:ascii="Times New Roman" w:hAnsi="Times New Roman" w:cs="Times New Roman"/>
          <w:sz w:val="24"/>
          <w:szCs w:val="24"/>
        </w:rPr>
        <w:t xml:space="preserve">ně </w:t>
      </w:r>
      <w:r>
        <w:rPr>
          <w:rFonts w:ascii="Times New Roman" w:hAnsi="Times New Roman" w:cs="Times New Roman"/>
          <w:sz w:val="24"/>
          <w:szCs w:val="24"/>
        </w:rPr>
        <w:tab/>
      </w:r>
      <w:r>
        <w:rPr>
          <w:rFonts w:ascii="Times New Roman" w:hAnsi="Times New Roman" w:cs="Times New Roman"/>
          <w:sz w:val="24"/>
          <w:szCs w:val="24"/>
        </w:rPr>
        <w:tab/>
      </w:r>
      <w:r w:rsidR="004B76EC">
        <w:rPr>
          <w:rFonts w:ascii="Times New Roman" w:hAnsi="Times New Roman" w:cs="Times New Roman"/>
          <w:sz w:val="24"/>
          <w:szCs w:val="24"/>
        </w:rPr>
        <w:t xml:space="preserve">   </w:t>
      </w:r>
      <w:r w:rsidR="004323DA">
        <w:rPr>
          <w:rFonts w:ascii="Times New Roman" w:hAnsi="Times New Roman" w:cs="Times New Roman"/>
          <w:sz w:val="24"/>
          <w:szCs w:val="24"/>
        </w:rPr>
        <w:t>aktivní časti fotovoltaického panelu.</w:t>
      </w:r>
    </w:p>
    <w:p w:rsidR="004323DA" w:rsidRDefault="0051409E" w:rsidP="004323DA">
      <w:pPr>
        <w:pStyle w:val="Bezmezer"/>
        <w:spacing w:line="360" w:lineRule="auto"/>
        <w:jc w:val="center"/>
        <w:rPr>
          <w:rFonts w:ascii="Times New Roman" w:hAnsi="Times New Roman" w:cs="Times New Roman"/>
          <w:sz w:val="24"/>
          <w:szCs w:val="24"/>
        </w:rPr>
      </w:pPr>
      <w:r w:rsidRPr="0051409E">
        <w:rPr>
          <w:rFonts w:ascii="Times New Roman" w:hAnsi="Times New Roman" w:cs="Times New Roman"/>
          <w:noProof/>
          <w:sz w:val="24"/>
          <w:szCs w:val="24"/>
          <w:lang w:eastAsia="cs-CZ"/>
        </w:rPr>
        <w:drawing>
          <wp:inline distT="0" distB="0" distL="0" distR="0">
            <wp:extent cx="5648327" cy="3190875"/>
            <wp:effectExtent l="19050" t="0" r="28573" b="0"/>
            <wp:docPr id="32"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323DA" w:rsidRDefault="004323DA" w:rsidP="004323DA">
      <w:pPr>
        <w:pStyle w:val="Bezmezer"/>
        <w:spacing w:line="360" w:lineRule="auto"/>
        <w:jc w:val="both"/>
        <w:rPr>
          <w:rFonts w:ascii="Times New Roman" w:hAnsi="Times New Roman" w:cs="Times New Roman"/>
          <w:sz w:val="24"/>
          <w:szCs w:val="24"/>
        </w:rPr>
      </w:pPr>
    </w:p>
    <w:p w:rsidR="004323DA" w:rsidRDefault="004323DA" w:rsidP="004323DA">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Závěr:</w:t>
      </w:r>
    </w:p>
    <w:p w:rsidR="004323DA" w:rsidRPr="0051409E" w:rsidRDefault="004323DA" w:rsidP="004323DA">
      <w:pPr>
        <w:pStyle w:val="Bezmezer"/>
        <w:spacing w:line="360" w:lineRule="auto"/>
        <w:jc w:val="both"/>
        <w:rPr>
          <w:rFonts w:ascii="Times New Roman" w:hAnsi="Times New Roman" w:cs="Times New Roman"/>
          <w:color w:val="0070C0"/>
          <w:sz w:val="24"/>
          <w:szCs w:val="24"/>
        </w:rPr>
      </w:pPr>
      <w:r>
        <w:rPr>
          <w:rFonts w:ascii="Times New Roman" w:hAnsi="Times New Roman" w:cs="Times New Roman"/>
          <w:sz w:val="24"/>
          <w:szCs w:val="24"/>
        </w:rPr>
        <w:tab/>
      </w:r>
      <w:r w:rsidRPr="0051409E">
        <w:rPr>
          <w:rFonts w:ascii="Times New Roman" w:hAnsi="Times New Roman" w:cs="Times New Roman"/>
          <w:color w:val="0070C0"/>
          <w:sz w:val="24"/>
          <w:szCs w:val="24"/>
        </w:rPr>
        <w:t>Měřením bylo zjištěno, že pomocí zrcadlového koncentrátoru lze výrazně zvýšit produkov</w:t>
      </w:r>
      <w:r w:rsidR="004B76EC">
        <w:rPr>
          <w:rFonts w:ascii="Times New Roman" w:hAnsi="Times New Roman" w:cs="Times New Roman"/>
          <w:color w:val="0070C0"/>
          <w:sz w:val="24"/>
          <w:szCs w:val="24"/>
        </w:rPr>
        <w:t>aný výkon fotovoltaického panelu</w:t>
      </w:r>
      <w:r w:rsidRPr="0051409E">
        <w:rPr>
          <w:rFonts w:ascii="Times New Roman" w:hAnsi="Times New Roman" w:cs="Times New Roman"/>
          <w:color w:val="0070C0"/>
          <w:sz w:val="24"/>
          <w:szCs w:val="24"/>
        </w:rPr>
        <w:t>. V našem případě se výkon fotovoltaického panelu zvýšil přibližně o 37,4 %.</w:t>
      </w:r>
    </w:p>
    <w:p w:rsidR="004323DA" w:rsidRPr="005C5768" w:rsidRDefault="004323DA" w:rsidP="008C508F">
      <w:pPr>
        <w:spacing w:after="0" w:line="360" w:lineRule="auto"/>
        <w:rPr>
          <w:rFonts w:cs="Times New Roman"/>
          <w:szCs w:val="24"/>
        </w:rPr>
      </w:pPr>
    </w:p>
    <w:p w:rsidR="00C412AE" w:rsidRDefault="008C508F" w:rsidP="0027213B">
      <w:pPr>
        <w:spacing w:after="0" w:line="360" w:lineRule="auto"/>
        <w:rPr>
          <w:rFonts w:cs="Times New Roman"/>
          <w:szCs w:val="24"/>
        </w:rPr>
      </w:pPr>
      <w:r w:rsidRPr="005C5768">
        <w:rPr>
          <w:rFonts w:cs="Times New Roman"/>
          <w:szCs w:val="24"/>
        </w:rPr>
        <w:tab/>
      </w:r>
    </w:p>
    <w:p w:rsidR="00C412AE" w:rsidRDefault="00C412AE">
      <w:pPr>
        <w:spacing w:before="0" w:after="200"/>
        <w:jc w:val="left"/>
        <w:rPr>
          <w:rFonts w:cs="Times New Roman"/>
          <w:szCs w:val="24"/>
        </w:rPr>
      </w:pPr>
      <w:r>
        <w:rPr>
          <w:rFonts w:cs="Times New Roman"/>
          <w:szCs w:val="24"/>
        </w:rPr>
        <w:br w:type="page"/>
      </w:r>
    </w:p>
    <w:p w:rsidR="008C508F" w:rsidRPr="005C4688" w:rsidRDefault="007A3F6D" w:rsidP="001E62D3">
      <w:pPr>
        <w:pStyle w:val="Nadpis1"/>
      </w:pPr>
      <w:bookmarkStart w:id="49" w:name="_Toc384848027"/>
      <w:r>
        <w:lastRenderedPageBreak/>
        <w:t>1</w:t>
      </w:r>
      <w:r w:rsidR="0035669C">
        <w:t>0</w:t>
      </w:r>
      <w:r w:rsidR="00C412AE" w:rsidRPr="005C4688">
        <w:t xml:space="preserve"> Výzkumné šetření</w:t>
      </w:r>
      <w:bookmarkEnd w:id="49"/>
    </w:p>
    <w:p w:rsidR="000652FF" w:rsidRPr="005C4688" w:rsidRDefault="007A3F6D" w:rsidP="001E62D3">
      <w:pPr>
        <w:pStyle w:val="Nadpis2"/>
      </w:pPr>
      <w:bookmarkStart w:id="50" w:name="_Toc384848028"/>
      <w:r>
        <w:t>1</w:t>
      </w:r>
      <w:r w:rsidR="0035669C">
        <w:t>0</w:t>
      </w:r>
      <w:r w:rsidR="00C412AE" w:rsidRPr="005C4688">
        <w:t>.1 Užit</w:t>
      </w:r>
      <w:r w:rsidR="00DE111E">
        <w:t>á</w:t>
      </w:r>
      <w:r w:rsidR="00C412AE" w:rsidRPr="005C4688">
        <w:t xml:space="preserve"> metodika</w:t>
      </w:r>
      <w:bookmarkEnd w:id="50"/>
      <w:r w:rsidR="00C412AE" w:rsidRPr="005C4688">
        <w:t xml:space="preserve"> </w:t>
      </w:r>
    </w:p>
    <w:p w:rsidR="00C412AE" w:rsidRDefault="00C412AE" w:rsidP="000652FF">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Výzkumné šetření probíhalo v měsíci březnu roku 2014 na ZŠ Svatoplukova 11, Olomouci, na žácích 8. a 9. ročníku, kteří se aktivně zúčastnili projektu, který je součástí této dip</w:t>
      </w:r>
      <w:r w:rsidR="003B412B">
        <w:rPr>
          <w:rFonts w:ascii="Times New Roman" w:hAnsi="Times New Roman" w:cs="Times New Roman"/>
          <w:sz w:val="24"/>
          <w:szCs w:val="24"/>
        </w:rPr>
        <w:t>lomové práce. Žáci měli možnost v průběhu sedmi</w:t>
      </w:r>
      <w:r>
        <w:rPr>
          <w:rFonts w:ascii="Times New Roman" w:hAnsi="Times New Roman" w:cs="Times New Roman"/>
          <w:sz w:val="24"/>
          <w:szCs w:val="24"/>
        </w:rPr>
        <w:t xml:space="preserve"> týd</w:t>
      </w:r>
      <w:r w:rsidR="003B412B">
        <w:rPr>
          <w:rFonts w:ascii="Times New Roman" w:hAnsi="Times New Roman" w:cs="Times New Roman"/>
          <w:sz w:val="24"/>
          <w:szCs w:val="24"/>
        </w:rPr>
        <w:t>nů měsíce ledna, února a března</w:t>
      </w:r>
      <w:r>
        <w:rPr>
          <w:rFonts w:ascii="Times New Roman" w:hAnsi="Times New Roman" w:cs="Times New Roman"/>
          <w:sz w:val="24"/>
          <w:szCs w:val="24"/>
        </w:rPr>
        <w:t xml:space="preserve"> se podrobně seznámit s problematikou obnovitelných zdrojů energie a zejména </w:t>
      </w:r>
      <w:proofErr w:type="spellStart"/>
      <w:r>
        <w:rPr>
          <w:rFonts w:ascii="Times New Roman" w:hAnsi="Times New Roman" w:cs="Times New Roman"/>
          <w:sz w:val="24"/>
          <w:szCs w:val="24"/>
        </w:rPr>
        <w:t>fotovoltaiky</w:t>
      </w:r>
      <w:proofErr w:type="spellEnd"/>
      <w:r>
        <w:rPr>
          <w:rFonts w:ascii="Times New Roman" w:hAnsi="Times New Roman" w:cs="Times New Roman"/>
          <w:sz w:val="24"/>
          <w:szCs w:val="24"/>
        </w:rPr>
        <w:t xml:space="preserve">. </w:t>
      </w:r>
    </w:p>
    <w:p w:rsidR="00C412AE" w:rsidRDefault="00C412AE" w:rsidP="000652FF">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Výzkumné šetření bylo provedeno </w:t>
      </w:r>
      <w:r w:rsidR="00D616FB">
        <w:rPr>
          <w:rFonts w:ascii="Times New Roman" w:hAnsi="Times New Roman" w:cs="Times New Roman"/>
          <w:sz w:val="24"/>
          <w:szCs w:val="24"/>
        </w:rPr>
        <w:t>formou dotazníků, což je jedna z nejvíce využívaných výzkumných metod, která slouží ke sběru dat pro nejrůznější typy průzkumů. Dotazník se vždy skládá z určitého počtu otázek, které směřují k zjištění názoru od</w:t>
      </w:r>
      <w:r w:rsidR="00BF4A08">
        <w:rPr>
          <w:rFonts w:ascii="Times New Roman" w:hAnsi="Times New Roman" w:cs="Times New Roman"/>
          <w:sz w:val="24"/>
          <w:szCs w:val="24"/>
        </w:rPr>
        <w:t> </w:t>
      </w:r>
      <w:r w:rsidR="00D616FB">
        <w:rPr>
          <w:rFonts w:ascii="Times New Roman" w:hAnsi="Times New Roman" w:cs="Times New Roman"/>
          <w:sz w:val="24"/>
          <w:szCs w:val="24"/>
        </w:rPr>
        <w:t>respondentů. Na základě získaných info</w:t>
      </w:r>
      <w:r w:rsidR="003B412B">
        <w:rPr>
          <w:rFonts w:ascii="Times New Roman" w:hAnsi="Times New Roman" w:cs="Times New Roman"/>
          <w:sz w:val="24"/>
          <w:szCs w:val="24"/>
        </w:rPr>
        <w:t>rmací je možné zobecnit postoje k dané problematice</w:t>
      </w:r>
      <w:r w:rsidR="00D616FB">
        <w:rPr>
          <w:rFonts w:ascii="Times New Roman" w:hAnsi="Times New Roman" w:cs="Times New Roman"/>
          <w:sz w:val="24"/>
          <w:szCs w:val="24"/>
        </w:rPr>
        <w:t xml:space="preserve"> u dotazované skupiny osob. </w:t>
      </w:r>
    </w:p>
    <w:p w:rsidR="0016148D" w:rsidRDefault="00D616FB" w:rsidP="000652FF">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Mezi výhody této výzkumné metod</w:t>
      </w:r>
      <w:r w:rsidR="003B412B">
        <w:rPr>
          <w:rFonts w:ascii="Times New Roman" w:hAnsi="Times New Roman" w:cs="Times New Roman"/>
          <w:sz w:val="24"/>
          <w:szCs w:val="24"/>
        </w:rPr>
        <w:t>y lze zařadit skutečnost, že</w:t>
      </w:r>
      <w:r>
        <w:rPr>
          <w:rFonts w:ascii="Times New Roman" w:hAnsi="Times New Roman" w:cs="Times New Roman"/>
          <w:sz w:val="24"/>
          <w:szCs w:val="24"/>
        </w:rPr>
        <w:t xml:space="preserve"> během krátké doby získat velké množství informací a názorů od respondentů. K nevýhodám této metody patří nemožnost ověření pravdivosti názoru respondenta a ne </w:t>
      </w:r>
      <w:r w:rsidR="00BF4A08">
        <w:rPr>
          <w:rFonts w:ascii="Times New Roman" w:hAnsi="Times New Roman" w:cs="Times New Roman"/>
          <w:sz w:val="24"/>
          <w:szCs w:val="24"/>
        </w:rPr>
        <w:t>vždy musí předložené odpovědi v </w:t>
      </w:r>
      <w:r>
        <w:rPr>
          <w:rFonts w:ascii="Times New Roman" w:hAnsi="Times New Roman" w:cs="Times New Roman"/>
          <w:sz w:val="24"/>
          <w:szCs w:val="24"/>
        </w:rPr>
        <w:t>dotazníku zcela korespondovat se skutečným názorem respo</w:t>
      </w:r>
      <w:r w:rsidR="0016148D">
        <w:rPr>
          <w:rFonts w:ascii="Times New Roman" w:hAnsi="Times New Roman" w:cs="Times New Roman"/>
          <w:sz w:val="24"/>
          <w:szCs w:val="24"/>
        </w:rPr>
        <w:t>n</w:t>
      </w:r>
      <w:r>
        <w:rPr>
          <w:rFonts w:ascii="Times New Roman" w:hAnsi="Times New Roman" w:cs="Times New Roman"/>
          <w:sz w:val="24"/>
          <w:szCs w:val="24"/>
        </w:rPr>
        <w:t>denta.</w:t>
      </w:r>
    </w:p>
    <w:p w:rsidR="005C4688" w:rsidRDefault="005C4688" w:rsidP="000652FF">
      <w:pPr>
        <w:pStyle w:val="Bezmezer"/>
        <w:spacing w:line="360" w:lineRule="auto"/>
        <w:jc w:val="both"/>
        <w:rPr>
          <w:rFonts w:ascii="Times New Roman" w:hAnsi="Times New Roman" w:cs="Times New Roman"/>
          <w:sz w:val="24"/>
          <w:szCs w:val="24"/>
        </w:rPr>
      </w:pPr>
    </w:p>
    <w:p w:rsidR="00D616FB" w:rsidRPr="005C4688" w:rsidRDefault="001E62D3" w:rsidP="001E62D3">
      <w:pPr>
        <w:pStyle w:val="Nadpis2"/>
      </w:pPr>
      <w:bookmarkStart w:id="51" w:name="_Toc384848029"/>
      <w:r>
        <w:t>1</w:t>
      </w:r>
      <w:r w:rsidR="0035669C">
        <w:t>0</w:t>
      </w:r>
      <w:r w:rsidR="00D616FB" w:rsidRPr="005C4688">
        <w:t>.2 Charakteristika dotazníku</w:t>
      </w:r>
      <w:bookmarkEnd w:id="51"/>
    </w:p>
    <w:p w:rsidR="00D616FB" w:rsidRDefault="00D616FB" w:rsidP="000652FF">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Mezi žáky 8. a 9. třídy na ZŠ Svatoplukova 11 bylo </w:t>
      </w:r>
      <w:r w:rsidR="008A0815">
        <w:rPr>
          <w:rFonts w:ascii="Times New Roman" w:hAnsi="Times New Roman" w:cs="Times New Roman"/>
          <w:sz w:val="24"/>
          <w:szCs w:val="24"/>
        </w:rPr>
        <w:t xml:space="preserve">rozdáno celkem </w:t>
      </w:r>
      <w:r w:rsidR="00DF1F07">
        <w:rPr>
          <w:rFonts w:ascii="Times New Roman" w:hAnsi="Times New Roman" w:cs="Times New Roman"/>
          <w:sz w:val="24"/>
          <w:szCs w:val="24"/>
        </w:rPr>
        <w:t>33</w:t>
      </w:r>
      <w:r w:rsidR="008A0815">
        <w:rPr>
          <w:rFonts w:ascii="Times New Roman" w:hAnsi="Times New Roman" w:cs="Times New Roman"/>
          <w:sz w:val="24"/>
          <w:szCs w:val="24"/>
        </w:rPr>
        <w:t xml:space="preserve"> dotazníků, které byly následně shromážděny a vyhodnoceny tabulární, grafickou a verbální metodou. Dot</w:t>
      </w:r>
      <w:r w:rsidR="003B412B">
        <w:rPr>
          <w:rFonts w:ascii="Times New Roman" w:hAnsi="Times New Roman" w:cs="Times New Roman"/>
          <w:sz w:val="24"/>
          <w:szCs w:val="24"/>
        </w:rPr>
        <w:t>azník obsahoval celkem 13 dotazníkových položek</w:t>
      </w:r>
      <w:r w:rsidR="008A0815">
        <w:rPr>
          <w:rFonts w:ascii="Times New Roman" w:hAnsi="Times New Roman" w:cs="Times New Roman"/>
          <w:sz w:val="24"/>
          <w:szCs w:val="24"/>
        </w:rPr>
        <w:t xml:space="preserve">, přičemž respondent měl možnost označit pouze jednu možnost odpovědi, popřípadě dopsat do kolonky jiné </w:t>
      </w:r>
      <w:r w:rsidR="003B412B">
        <w:rPr>
          <w:rFonts w:ascii="Times New Roman" w:hAnsi="Times New Roman" w:cs="Times New Roman"/>
          <w:sz w:val="24"/>
          <w:szCs w:val="24"/>
        </w:rPr>
        <w:t>doplňující informace</w:t>
      </w:r>
      <w:r w:rsidR="0016148D">
        <w:rPr>
          <w:rFonts w:ascii="Times New Roman" w:hAnsi="Times New Roman" w:cs="Times New Roman"/>
          <w:sz w:val="24"/>
          <w:szCs w:val="24"/>
        </w:rPr>
        <w:t>.</w:t>
      </w:r>
    </w:p>
    <w:p w:rsidR="0016148D" w:rsidRDefault="0016148D" w:rsidP="000652FF">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V hlavičce dotazníku byl</w:t>
      </w:r>
      <w:r w:rsidR="003B412B">
        <w:rPr>
          <w:rFonts w:ascii="Times New Roman" w:hAnsi="Times New Roman" w:cs="Times New Roman"/>
          <w:sz w:val="24"/>
          <w:szCs w:val="24"/>
        </w:rPr>
        <w:t>y</w:t>
      </w:r>
      <w:r>
        <w:rPr>
          <w:rFonts w:ascii="Times New Roman" w:hAnsi="Times New Roman" w:cs="Times New Roman"/>
          <w:sz w:val="24"/>
          <w:szCs w:val="24"/>
        </w:rPr>
        <w:t xml:space="preserve"> uveden</w:t>
      </w:r>
      <w:r w:rsidR="003B412B">
        <w:rPr>
          <w:rFonts w:ascii="Times New Roman" w:hAnsi="Times New Roman" w:cs="Times New Roman"/>
          <w:sz w:val="24"/>
          <w:szCs w:val="24"/>
        </w:rPr>
        <w:t>y stručné</w:t>
      </w:r>
      <w:r>
        <w:rPr>
          <w:rFonts w:ascii="Times New Roman" w:hAnsi="Times New Roman" w:cs="Times New Roman"/>
          <w:sz w:val="24"/>
          <w:szCs w:val="24"/>
        </w:rPr>
        <w:t xml:space="preserve"> </w:t>
      </w:r>
      <w:r w:rsidR="0051409E">
        <w:rPr>
          <w:rFonts w:ascii="Times New Roman" w:hAnsi="Times New Roman" w:cs="Times New Roman"/>
          <w:sz w:val="24"/>
          <w:szCs w:val="24"/>
        </w:rPr>
        <w:t>pokyny</w:t>
      </w:r>
      <w:r w:rsidR="003B412B">
        <w:rPr>
          <w:rFonts w:ascii="Times New Roman" w:hAnsi="Times New Roman" w:cs="Times New Roman"/>
          <w:sz w:val="24"/>
          <w:szCs w:val="24"/>
        </w:rPr>
        <w:t xml:space="preserve"> pro vyplnění dotazníku</w:t>
      </w:r>
      <w:r>
        <w:rPr>
          <w:rFonts w:ascii="Times New Roman" w:hAnsi="Times New Roman" w:cs="Times New Roman"/>
          <w:sz w:val="24"/>
          <w:szCs w:val="24"/>
        </w:rPr>
        <w:t xml:space="preserve"> a všichni respondenti byli ujištěni, že dotazník je zcela anonymní.</w:t>
      </w:r>
    </w:p>
    <w:p w:rsidR="0016148D" w:rsidRDefault="0016148D" w:rsidP="000652FF">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Vlastní dota</w:t>
      </w:r>
      <w:r w:rsidR="00F20A17">
        <w:rPr>
          <w:rFonts w:ascii="Times New Roman" w:hAnsi="Times New Roman" w:cs="Times New Roman"/>
          <w:sz w:val="24"/>
          <w:szCs w:val="24"/>
        </w:rPr>
        <w:t>zník je uveden v příloze č. 4</w:t>
      </w:r>
      <w:r>
        <w:rPr>
          <w:rFonts w:ascii="Times New Roman" w:hAnsi="Times New Roman" w:cs="Times New Roman"/>
          <w:sz w:val="24"/>
          <w:szCs w:val="24"/>
        </w:rPr>
        <w:t xml:space="preserve"> diplomové práce</w:t>
      </w:r>
      <w:r w:rsidR="0051409E">
        <w:rPr>
          <w:rFonts w:ascii="Times New Roman" w:hAnsi="Times New Roman" w:cs="Times New Roman"/>
          <w:sz w:val="24"/>
          <w:szCs w:val="24"/>
        </w:rPr>
        <w:t>.</w:t>
      </w:r>
    </w:p>
    <w:p w:rsidR="0016148D" w:rsidRDefault="0016148D" w:rsidP="000652FF">
      <w:pPr>
        <w:pStyle w:val="Bezmezer"/>
        <w:spacing w:line="360" w:lineRule="auto"/>
        <w:jc w:val="both"/>
        <w:rPr>
          <w:rFonts w:ascii="Times New Roman" w:hAnsi="Times New Roman" w:cs="Times New Roman"/>
          <w:sz w:val="24"/>
          <w:szCs w:val="24"/>
        </w:rPr>
      </w:pPr>
    </w:p>
    <w:p w:rsidR="0016148D" w:rsidRPr="005C4688" w:rsidRDefault="007A3F6D" w:rsidP="001E62D3">
      <w:pPr>
        <w:pStyle w:val="Nadpis2"/>
      </w:pPr>
      <w:bookmarkStart w:id="52" w:name="_Toc384848030"/>
      <w:r>
        <w:t>1</w:t>
      </w:r>
      <w:r w:rsidR="0035669C">
        <w:t>0</w:t>
      </w:r>
      <w:r w:rsidR="0016148D" w:rsidRPr="005C4688">
        <w:t>.3 Charakteristika vzorku respondentů</w:t>
      </w:r>
      <w:bookmarkEnd w:id="52"/>
    </w:p>
    <w:p w:rsidR="00AE1FF0" w:rsidRDefault="0051409E" w:rsidP="005C4688">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Výzkumu se zúčastnili žáci </w:t>
      </w:r>
      <w:r w:rsidR="0016148D">
        <w:rPr>
          <w:rFonts w:ascii="Times New Roman" w:hAnsi="Times New Roman" w:cs="Times New Roman"/>
          <w:sz w:val="24"/>
          <w:szCs w:val="24"/>
        </w:rPr>
        <w:t>8. a 9. ZŠ Svatoplukova 11, Olomouc, kteří měli možnost se aktivně zapojit do realizace projektu zaměřeného na osvětu problematiky obnovitelných zdrojů energie se zaměřením na fot</w:t>
      </w:r>
      <w:r w:rsidR="003B412B">
        <w:rPr>
          <w:rFonts w:ascii="Times New Roman" w:hAnsi="Times New Roman" w:cs="Times New Roman"/>
          <w:sz w:val="24"/>
          <w:szCs w:val="24"/>
        </w:rPr>
        <w:t>ovoltaiku. Žáci sedm</w:t>
      </w:r>
      <w:r w:rsidR="0016148D">
        <w:rPr>
          <w:rFonts w:ascii="Times New Roman" w:hAnsi="Times New Roman" w:cs="Times New Roman"/>
          <w:sz w:val="24"/>
          <w:szCs w:val="24"/>
        </w:rPr>
        <w:t xml:space="preserve"> týdnů </w:t>
      </w:r>
      <w:r w:rsidR="003B412B">
        <w:rPr>
          <w:rFonts w:ascii="Times New Roman" w:hAnsi="Times New Roman" w:cs="Times New Roman"/>
          <w:sz w:val="24"/>
          <w:szCs w:val="24"/>
        </w:rPr>
        <w:t>plnili</w:t>
      </w:r>
      <w:r w:rsidR="00D13A81">
        <w:rPr>
          <w:rFonts w:ascii="Times New Roman" w:hAnsi="Times New Roman" w:cs="Times New Roman"/>
          <w:sz w:val="24"/>
          <w:szCs w:val="24"/>
        </w:rPr>
        <w:t xml:space="preserve"> v r</w:t>
      </w:r>
      <w:r w:rsidR="003B412B">
        <w:rPr>
          <w:rFonts w:ascii="Times New Roman" w:hAnsi="Times New Roman" w:cs="Times New Roman"/>
          <w:sz w:val="24"/>
          <w:szCs w:val="24"/>
        </w:rPr>
        <w:t>ámci předmětu Pracovní činnosti</w:t>
      </w:r>
      <w:r w:rsidR="00D13A81">
        <w:rPr>
          <w:rFonts w:ascii="Times New Roman" w:hAnsi="Times New Roman" w:cs="Times New Roman"/>
          <w:sz w:val="24"/>
          <w:szCs w:val="24"/>
        </w:rPr>
        <w:t xml:space="preserve"> úkoly, které jsou součástí předchozí kapitoly </w:t>
      </w:r>
      <w:r w:rsidR="003B412B">
        <w:rPr>
          <w:rFonts w:ascii="Times New Roman" w:hAnsi="Times New Roman" w:cs="Times New Roman"/>
          <w:sz w:val="24"/>
          <w:szCs w:val="24"/>
        </w:rPr>
        <w:t>diplomové práce. Po </w:t>
      </w:r>
      <w:r w:rsidR="00D13A81">
        <w:rPr>
          <w:rFonts w:ascii="Times New Roman" w:hAnsi="Times New Roman" w:cs="Times New Roman"/>
          <w:sz w:val="24"/>
          <w:szCs w:val="24"/>
        </w:rPr>
        <w:t xml:space="preserve">absolvování všech cvičení byl žákům rozdán dotazník </w:t>
      </w:r>
      <w:r w:rsidR="003B412B">
        <w:rPr>
          <w:rFonts w:ascii="Times New Roman" w:hAnsi="Times New Roman" w:cs="Times New Roman"/>
          <w:sz w:val="24"/>
          <w:szCs w:val="24"/>
        </w:rPr>
        <w:t>(</w:t>
      </w:r>
      <w:r w:rsidR="00D13A81">
        <w:rPr>
          <w:rFonts w:ascii="Times New Roman" w:hAnsi="Times New Roman" w:cs="Times New Roman"/>
          <w:sz w:val="24"/>
          <w:szCs w:val="24"/>
        </w:rPr>
        <w:t>viz přílo</w:t>
      </w:r>
      <w:r w:rsidR="00F20A17">
        <w:rPr>
          <w:rFonts w:ascii="Times New Roman" w:hAnsi="Times New Roman" w:cs="Times New Roman"/>
          <w:sz w:val="24"/>
          <w:szCs w:val="24"/>
        </w:rPr>
        <w:t>ha č. 4</w:t>
      </w:r>
      <w:r w:rsidR="003B412B">
        <w:rPr>
          <w:rFonts w:ascii="Times New Roman" w:hAnsi="Times New Roman" w:cs="Times New Roman"/>
          <w:sz w:val="24"/>
          <w:szCs w:val="24"/>
        </w:rPr>
        <w:t>) a byli požádáni o </w:t>
      </w:r>
      <w:r w:rsidR="005C4688">
        <w:rPr>
          <w:rFonts w:ascii="Times New Roman" w:hAnsi="Times New Roman" w:cs="Times New Roman"/>
          <w:sz w:val="24"/>
          <w:szCs w:val="24"/>
        </w:rPr>
        <w:t>jeho vyplnění</w:t>
      </w:r>
      <w:r w:rsidR="00D13A81">
        <w:rPr>
          <w:rFonts w:ascii="Times New Roman" w:hAnsi="Times New Roman" w:cs="Times New Roman"/>
          <w:sz w:val="24"/>
          <w:szCs w:val="24"/>
        </w:rPr>
        <w:t>.</w:t>
      </w:r>
    </w:p>
    <w:p w:rsidR="00AE1FF0" w:rsidRDefault="003B412B" w:rsidP="00AE1FF0">
      <w:pPr>
        <w:pStyle w:val="Bezmezer"/>
        <w:spacing w:line="360" w:lineRule="auto"/>
        <w:jc w:val="both"/>
        <w:rPr>
          <w:rFonts w:cs="Times New Roman"/>
          <w:szCs w:val="24"/>
        </w:rPr>
      </w:pPr>
      <w:r>
        <w:rPr>
          <w:rFonts w:ascii="Times New Roman" w:hAnsi="Times New Roman" w:cs="Times New Roman"/>
          <w:sz w:val="24"/>
          <w:szCs w:val="24"/>
        </w:rPr>
        <w:lastRenderedPageBreak/>
        <w:tab/>
        <w:t>Dále je</w:t>
      </w:r>
      <w:r w:rsidR="005C4688">
        <w:rPr>
          <w:rFonts w:ascii="Times New Roman" w:hAnsi="Times New Roman" w:cs="Times New Roman"/>
          <w:sz w:val="24"/>
          <w:szCs w:val="24"/>
        </w:rPr>
        <w:t xml:space="preserve"> uveden přehled odpovědí na jednotlivé </w:t>
      </w:r>
      <w:r>
        <w:rPr>
          <w:rFonts w:ascii="Times New Roman" w:hAnsi="Times New Roman" w:cs="Times New Roman"/>
          <w:sz w:val="24"/>
          <w:szCs w:val="24"/>
        </w:rPr>
        <w:t>položky</w:t>
      </w:r>
      <w:r w:rsidR="005C4688">
        <w:rPr>
          <w:rFonts w:ascii="Times New Roman" w:hAnsi="Times New Roman" w:cs="Times New Roman"/>
          <w:sz w:val="24"/>
          <w:szCs w:val="24"/>
        </w:rPr>
        <w:t xml:space="preserve"> z dotazníku a tabulární</w:t>
      </w:r>
      <w:r>
        <w:rPr>
          <w:rFonts w:ascii="Times New Roman" w:hAnsi="Times New Roman" w:cs="Times New Roman"/>
          <w:sz w:val="24"/>
          <w:szCs w:val="24"/>
        </w:rPr>
        <w:t>, grafickou a verbální metodou jsou</w:t>
      </w:r>
      <w:r w:rsidR="005C4688">
        <w:rPr>
          <w:rFonts w:ascii="Times New Roman" w:hAnsi="Times New Roman" w:cs="Times New Roman"/>
          <w:sz w:val="24"/>
          <w:szCs w:val="24"/>
        </w:rPr>
        <w:t xml:space="preserve"> tyto odpovědi interpretovány.</w:t>
      </w:r>
    </w:p>
    <w:p w:rsidR="00AE1FF0" w:rsidRPr="00AE1FF0" w:rsidRDefault="001E62D3" w:rsidP="001E62D3">
      <w:pPr>
        <w:pStyle w:val="Nadpis2"/>
      </w:pPr>
      <w:bookmarkStart w:id="53" w:name="_Toc384848031"/>
      <w:r>
        <w:t>1</w:t>
      </w:r>
      <w:r w:rsidR="0035669C">
        <w:t>0</w:t>
      </w:r>
      <w:r w:rsidR="00AE1FF0" w:rsidRPr="00AE1FF0">
        <w:t>.4 Interpretace výsledků provedeného výzkumu</w:t>
      </w:r>
      <w:bookmarkEnd w:id="53"/>
    </w:p>
    <w:p w:rsidR="005C4688" w:rsidRDefault="005C4688" w:rsidP="005C4688">
      <w:pPr>
        <w:pStyle w:val="Bezmezer"/>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Otázka č. 1</w:t>
      </w:r>
    </w:p>
    <w:p w:rsidR="005C4688" w:rsidRDefault="005C4688" w:rsidP="005C4688">
      <w:pPr>
        <w:pStyle w:val="Bezmeze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V 1. otázce je zkoumáno pohlaví respondentů</w:t>
      </w:r>
      <w:r w:rsidR="00085499">
        <w:rPr>
          <w:rFonts w:ascii="Times New Roman" w:hAnsi="Times New Roman" w:cs="Times New Roman"/>
          <w:sz w:val="24"/>
          <w:szCs w:val="24"/>
        </w:rPr>
        <w:t>.</w:t>
      </w:r>
    </w:p>
    <w:p w:rsidR="005C4688" w:rsidRPr="005C4688" w:rsidRDefault="005C4688" w:rsidP="005C4688">
      <w:pPr>
        <w:rPr>
          <w:b/>
        </w:rPr>
      </w:pPr>
      <w:r>
        <w:tab/>
      </w:r>
      <w:r>
        <w:tab/>
      </w:r>
      <w:r w:rsidR="00085499">
        <w:rPr>
          <w:b/>
        </w:rPr>
        <w:t>1) Vaše pohlaví?</w:t>
      </w:r>
    </w:p>
    <w:p w:rsidR="005C4688" w:rsidRDefault="005C4688" w:rsidP="005C4688">
      <w:r>
        <w:tab/>
      </w:r>
      <w:r>
        <w:tab/>
        <w:t>Možnosti odpovědí:</w:t>
      </w:r>
    </w:p>
    <w:p w:rsidR="005C4688" w:rsidRDefault="005C4688" w:rsidP="005C4688">
      <w:r>
        <w:tab/>
      </w:r>
      <w:r>
        <w:tab/>
        <w:t>a) Žena                              b) Muž</w:t>
      </w:r>
    </w:p>
    <w:p w:rsidR="005C4688" w:rsidRDefault="005C4688" w:rsidP="005C4688">
      <w:pPr>
        <w:tabs>
          <w:tab w:val="left" w:pos="709"/>
        </w:tabs>
        <w:spacing w:line="360" w:lineRule="auto"/>
        <w:ind w:left="720"/>
      </w:pPr>
      <w:r>
        <w:t>Jednotlivé odpovědi jsou</w:t>
      </w:r>
      <w:r w:rsidR="00085499">
        <w:t xml:space="preserve"> znázorněny v následující Tab. </w:t>
      </w:r>
      <w:r w:rsidR="00825786">
        <w:t>7</w:t>
      </w:r>
      <w:r>
        <w:t xml:space="preserve"> a Grafu č. </w:t>
      </w:r>
      <w:r w:rsidR="00825786">
        <w:t>5</w:t>
      </w:r>
      <w:r>
        <w:t xml:space="preserve">: </w:t>
      </w:r>
    </w:p>
    <w:p w:rsidR="005C4688" w:rsidRDefault="00085499" w:rsidP="005C4688">
      <w:pPr>
        <w:tabs>
          <w:tab w:val="left" w:pos="709"/>
        </w:tabs>
        <w:spacing w:line="360" w:lineRule="auto"/>
      </w:pPr>
      <w:r w:rsidRPr="00825786">
        <w:rPr>
          <w:b/>
        </w:rPr>
        <w:t xml:space="preserve">Tab. </w:t>
      </w:r>
      <w:r w:rsidR="00825786" w:rsidRPr="00825786">
        <w:rPr>
          <w:b/>
        </w:rPr>
        <w:t>7</w:t>
      </w:r>
      <w:r w:rsidR="005C4688">
        <w:t xml:space="preserve"> Odpověď na otázku: </w:t>
      </w:r>
      <w:r>
        <w:t>Pohlaví</w:t>
      </w:r>
      <w:r w:rsidR="005C4688">
        <w:t xml:space="preserve"> dotazovaného?</w:t>
      </w:r>
    </w:p>
    <w:tbl>
      <w:tblPr>
        <w:tblW w:w="5864" w:type="dxa"/>
        <w:jc w:val="center"/>
        <w:tblInd w:w="65" w:type="dxa"/>
        <w:tblCellMar>
          <w:left w:w="70" w:type="dxa"/>
          <w:right w:w="70" w:type="dxa"/>
        </w:tblCellMar>
        <w:tblLook w:val="04A0"/>
      </w:tblPr>
      <w:tblGrid>
        <w:gridCol w:w="1141"/>
        <w:gridCol w:w="2365"/>
        <w:gridCol w:w="2358"/>
      </w:tblGrid>
      <w:tr w:rsidR="005C4688" w:rsidTr="005C4688">
        <w:trPr>
          <w:trHeight w:val="300"/>
          <w:jc w:val="center"/>
        </w:trPr>
        <w:tc>
          <w:tcPr>
            <w:tcW w:w="1141" w:type="dxa"/>
            <w:tcBorders>
              <w:top w:val="single" w:sz="4" w:space="0" w:color="auto"/>
              <w:left w:val="single" w:sz="4" w:space="0" w:color="auto"/>
              <w:bottom w:val="single" w:sz="4" w:space="0" w:color="auto"/>
              <w:right w:val="single" w:sz="4" w:space="0" w:color="auto"/>
            </w:tcBorders>
            <w:noWrap/>
            <w:vAlign w:val="bottom"/>
            <w:hideMark/>
          </w:tcPr>
          <w:p w:rsidR="005C4688" w:rsidRDefault="005C4688">
            <w:pPr>
              <w:pStyle w:val="Bezmezer"/>
              <w:spacing w:line="276" w:lineRule="auto"/>
              <w:jc w:val="center"/>
              <w:rPr>
                <w:rFonts w:eastAsia="Times New Roman"/>
                <w:b/>
              </w:rPr>
            </w:pPr>
            <w:r>
              <w:rPr>
                <w:b/>
              </w:rPr>
              <w:t>Odpovědi</w:t>
            </w:r>
          </w:p>
        </w:tc>
        <w:tc>
          <w:tcPr>
            <w:tcW w:w="2365" w:type="dxa"/>
            <w:tcBorders>
              <w:top w:val="single" w:sz="4" w:space="0" w:color="auto"/>
              <w:left w:val="nil"/>
              <w:bottom w:val="single" w:sz="4" w:space="0" w:color="auto"/>
              <w:right w:val="single" w:sz="4" w:space="0" w:color="auto"/>
            </w:tcBorders>
            <w:noWrap/>
            <w:vAlign w:val="bottom"/>
            <w:hideMark/>
          </w:tcPr>
          <w:p w:rsidR="005C4688" w:rsidRDefault="005C4688">
            <w:pPr>
              <w:pStyle w:val="Bezmezer"/>
              <w:spacing w:line="276" w:lineRule="auto"/>
              <w:jc w:val="center"/>
              <w:rPr>
                <w:rFonts w:eastAsia="Times New Roman"/>
                <w:b/>
              </w:rPr>
            </w:pPr>
            <w:r>
              <w:rPr>
                <w:b/>
              </w:rPr>
              <w:t>Absolutní četnost [N]</w:t>
            </w:r>
          </w:p>
        </w:tc>
        <w:tc>
          <w:tcPr>
            <w:tcW w:w="2358" w:type="dxa"/>
            <w:tcBorders>
              <w:top w:val="single" w:sz="4" w:space="0" w:color="auto"/>
              <w:left w:val="nil"/>
              <w:bottom w:val="single" w:sz="4" w:space="0" w:color="auto"/>
              <w:right w:val="single" w:sz="4" w:space="0" w:color="auto"/>
            </w:tcBorders>
            <w:noWrap/>
            <w:vAlign w:val="bottom"/>
            <w:hideMark/>
          </w:tcPr>
          <w:p w:rsidR="005C4688" w:rsidRDefault="005C4688">
            <w:pPr>
              <w:pStyle w:val="Bezmezer"/>
              <w:spacing w:line="276" w:lineRule="auto"/>
              <w:jc w:val="center"/>
              <w:rPr>
                <w:rFonts w:eastAsia="Times New Roman"/>
                <w:b/>
              </w:rPr>
            </w:pPr>
            <w:r>
              <w:rPr>
                <w:b/>
              </w:rPr>
              <w:t>Relativní četnost [%]</w:t>
            </w:r>
          </w:p>
        </w:tc>
      </w:tr>
      <w:tr w:rsidR="005C4688" w:rsidTr="005C4688">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5C4688" w:rsidRDefault="005C4688">
            <w:pPr>
              <w:pStyle w:val="Bezmezer"/>
              <w:spacing w:line="276" w:lineRule="auto"/>
              <w:jc w:val="center"/>
              <w:rPr>
                <w:rFonts w:eastAsia="Times New Roman"/>
              </w:rPr>
            </w:pPr>
            <w:r>
              <w:t>a)</w:t>
            </w:r>
          </w:p>
        </w:tc>
        <w:tc>
          <w:tcPr>
            <w:tcW w:w="2365" w:type="dxa"/>
            <w:tcBorders>
              <w:top w:val="nil"/>
              <w:left w:val="nil"/>
              <w:bottom w:val="single" w:sz="4" w:space="0" w:color="auto"/>
              <w:right w:val="single" w:sz="4" w:space="0" w:color="auto"/>
            </w:tcBorders>
            <w:noWrap/>
            <w:vAlign w:val="bottom"/>
            <w:hideMark/>
          </w:tcPr>
          <w:p w:rsidR="005C4688" w:rsidRDefault="005C4688" w:rsidP="00DF1F07">
            <w:pPr>
              <w:pStyle w:val="Bezmezer"/>
              <w:spacing w:line="276" w:lineRule="auto"/>
              <w:jc w:val="center"/>
              <w:rPr>
                <w:rFonts w:eastAsia="Times New Roman"/>
              </w:rPr>
            </w:pPr>
            <w:r>
              <w:t>2</w:t>
            </w:r>
            <w:r w:rsidR="00DF1F07">
              <w:t>0</w:t>
            </w:r>
          </w:p>
        </w:tc>
        <w:tc>
          <w:tcPr>
            <w:tcW w:w="2358" w:type="dxa"/>
            <w:tcBorders>
              <w:top w:val="nil"/>
              <w:left w:val="nil"/>
              <w:bottom w:val="single" w:sz="4" w:space="0" w:color="auto"/>
              <w:right w:val="single" w:sz="4" w:space="0" w:color="auto"/>
            </w:tcBorders>
            <w:noWrap/>
            <w:vAlign w:val="bottom"/>
            <w:hideMark/>
          </w:tcPr>
          <w:p w:rsidR="005C4688" w:rsidRDefault="00085499">
            <w:pPr>
              <w:pStyle w:val="Bezmezer"/>
              <w:spacing w:line="276" w:lineRule="auto"/>
              <w:jc w:val="center"/>
              <w:rPr>
                <w:rFonts w:eastAsia="Times New Roman"/>
              </w:rPr>
            </w:pPr>
            <w:r>
              <w:t>6</w:t>
            </w:r>
            <w:r w:rsidR="00DF1F07">
              <w:t>1</w:t>
            </w:r>
          </w:p>
        </w:tc>
      </w:tr>
      <w:tr w:rsidR="005C4688" w:rsidTr="005C4688">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5C4688" w:rsidRDefault="005C4688">
            <w:pPr>
              <w:pStyle w:val="Bezmezer"/>
              <w:spacing w:line="276" w:lineRule="auto"/>
              <w:jc w:val="center"/>
              <w:rPr>
                <w:rFonts w:eastAsia="Times New Roman"/>
              </w:rPr>
            </w:pPr>
            <w:r>
              <w:t>b)</w:t>
            </w:r>
          </w:p>
        </w:tc>
        <w:tc>
          <w:tcPr>
            <w:tcW w:w="2365" w:type="dxa"/>
            <w:tcBorders>
              <w:top w:val="nil"/>
              <w:left w:val="nil"/>
              <w:bottom w:val="single" w:sz="4" w:space="0" w:color="auto"/>
              <w:right w:val="single" w:sz="4" w:space="0" w:color="auto"/>
            </w:tcBorders>
            <w:noWrap/>
            <w:vAlign w:val="bottom"/>
            <w:hideMark/>
          </w:tcPr>
          <w:p w:rsidR="005C4688" w:rsidRDefault="00085499" w:rsidP="00DF1F07">
            <w:pPr>
              <w:pStyle w:val="Bezmezer"/>
              <w:spacing w:line="276" w:lineRule="auto"/>
              <w:jc w:val="center"/>
              <w:rPr>
                <w:rFonts w:eastAsia="Times New Roman"/>
              </w:rPr>
            </w:pPr>
            <w:r>
              <w:t>1</w:t>
            </w:r>
            <w:r w:rsidR="00DF1F07">
              <w:t>3</w:t>
            </w:r>
          </w:p>
        </w:tc>
        <w:tc>
          <w:tcPr>
            <w:tcW w:w="2358" w:type="dxa"/>
            <w:tcBorders>
              <w:top w:val="nil"/>
              <w:left w:val="nil"/>
              <w:bottom w:val="single" w:sz="4" w:space="0" w:color="auto"/>
              <w:right w:val="single" w:sz="4" w:space="0" w:color="auto"/>
            </w:tcBorders>
            <w:noWrap/>
            <w:vAlign w:val="bottom"/>
            <w:hideMark/>
          </w:tcPr>
          <w:p w:rsidR="005C4688" w:rsidRDefault="00DF1F07">
            <w:pPr>
              <w:pStyle w:val="Bezmezer"/>
              <w:spacing w:line="276" w:lineRule="auto"/>
              <w:jc w:val="center"/>
              <w:rPr>
                <w:rFonts w:eastAsia="Times New Roman"/>
              </w:rPr>
            </w:pPr>
            <w:r>
              <w:t>39</w:t>
            </w:r>
          </w:p>
        </w:tc>
      </w:tr>
      <w:tr w:rsidR="005C4688" w:rsidTr="005C4688">
        <w:trPr>
          <w:trHeight w:val="300"/>
          <w:jc w:val="center"/>
        </w:trPr>
        <w:tc>
          <w:tcPr>
            <w:tcW w:w="1141" w:type="dxa"/>
            <w:tcBorders>
              <w:top w:val="single" w:sz="4" w:space="0" w:color="auto"/>
              <w:left w:val="single" w:sz="4" w:space="0" w:color="auto"/>
              <w:bottom w:val="single" w:sz="4" w:space="0" w:color="auto"/>
              <w:right w:val="thinThickSmallGap" w:sz="18" w:space="0" w:color="auto"/>
            </w:tcBorders>
            <w:noWrap/>
            <w:vAlign w:val="bottom"/>
            <w:hideMark/>
          </w:tcPr>
          <w:p w:rsidR="005C4688" w:rsidRDefault="005C4688">
            <w:pPr>
              <w:pStyle w:val="Bezmezer"/>
              <w:spacing w:line="276" w:lineRule="auto"/>
              <w:jc w:val="center"/>
              <w:rPr>
                <w:rFonts w:eastAsia="Times New Roman"/>
                <w:b/>
              </w:rPr>
            </w:pPr>
            <w:r>
              <w:rPr>
                <w:b/>
              </w:rPr>
              <w:t>celkem</w:t>
            </w:r>
          </w:p>
        </w:tc>
        <w:tc>
          <w:tcPr>
            <w:tcW w:w="2365"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5C4688" w:rsidRDefault="00085499" w:rsidP="00DF1F07">
            <w:pPr>
              <w:pStyle w:val="Bezmezer"/>
              <w:spacing w:line="276" w:lineRule="auto"/>
              <w:jc w:val="center"/>
              <w:rPr>
                <w:rFonts w:eastAsia="Times New Roman"/>
                <w:b/>
              </w:rPr>
            </w:pPr>
            <w:r>
              <w:rPr>
                <w:b/>
              </w:rPr>
              <w:t>3</w:t>
            </w:r>
            <w:r w:rsidR="00DF1F07">
              <w:rPr>
                <w:b/>
              </w:rPr>
              <w:t>3</w:t>
            </w:r>
          </w:p>
        </w:tc>
        <w:tc>
          <w:tcPr>
            <w:tcW w:w="2358"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5C4688" w:rsidRDefault="005C4688">
            <w:pPr>
              <w:pStyle w:val="Bezmezer"/>
              <w:spacing w:line="276" w:lineRule="auto"/>
              <w:jc w:val="center"/>
              <w:rPr>
                <w:rFonts w:eastAsia="Times New Roman"/>
                <w:b/>
              </w:rPr>
            </w:pPr>
            <w:r>
              <w:rPr>
                <w:b/>
              </w:rPr>
              <w:t>100</w:t>
            </w:r>
          </w:p>
        </w:tc>
      </w:tr>
    </w:tbl>
    <w:p w:rsidR="005C4688" w:rsidRDefault="005C4688" w:rsidP="005C4688">
      <w:pPr>
        <w:pStyle w:val="Bezmezer"/>
        <w:spacing w:line="360" w:lineRule="auto"/>
        <w:ind w:left="720"/>
        <w:jc w:val="both"/>
        <w:rPr>
          <w:rFonts w:ascii="Times New Roman" w:hAnsi="Times New Roman" w:cs="Times New Roman"/>
          <w:sz w:val="24"/>
          <w:szCs w:val="24"/>
        </w:rPr>
      </w:pPr>
    </w:p>
    <w:p w:rsidR="00085499" w:rsidRDefault="00085499" w:rsidP="00085499">
      <w:pPr>
        <w:tabs>
          <w:tab w:val="left" w:pos="709"/>
        </w:tabs>
      </w:pPr>
      <w:r w:rsidRPr="00825786">
        <w:rPr>
          <w:b/>
        </w:rPr>
        <w:t xml:space="preserve">Graf č. </w:t>
      </w:r>
      <w:r w:rsidR="00825786" w:rsidRPr="00825786">
        <w:rPr>
          <w:b/>
        </w:rPr>
        <w:t>5</w:t>
      </w:r>
      <w:r>
        <w:t xml:space="preserve"> Odpověď na otázku: Pohlaví dotazovaného?</w:t>
      </w:r>
    </w:p>
    <w:p w:rsidR="00085499" w:rsidRDefault="00085499" w:rsidP="005C4688">
      <w:pPr>
        <w:pStyle w:val="Bezmezer"/>
        <w:spacing w:line="360" w:lineRule="auto"/>
        <w:ind w:left="720"/>
        <w:jc w:val="both"/>
        <w:rPr>
          <w:rFonts w:ascii="Times New Roman" w:hAnsi="Times New Roman" w:cs="Times New Roman"/>
          <w:sz w:val="24"/>
          <w:szCs w:val="24"/>
        </w:rPr>
      </w:pPr>
    </w:p>
    <w:p w:rsidR="0016148D" w:rsidRPr="005C5768" w:rsidRDefault="00D13A81" w:rsidP="000652FF">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DF1F07" w:rsidRPr="00DF1F07">
        <w:rPr>
          <w:rFonts w:ascii="Times New Roman" w:hAnsi="Times New Roman" w:cs="Times New Roman"/>
          <w:noProof/>
          <w:sz w:val="24"/>
          <w:szCs w:val="24"/>
          <w:lang w:eastAsia="cs-CZ"/>
        </w:rPr>
        <w:drawing>
          <wp:inline distT="0" distB="0" distL="0" distR="0">
            <wp:extent cx="4797174" cy="3232298"/>
            <wp:effectExtent l="19050" t="0" r="22476" b="6202"/>
            <wp:docPr id="6"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25786" w:rsidRDefault="00025BE4" w:rsidP="00244CFB">
      <w:pPr>
        <w:spacing w:after="0" w:line="360" w:lineRule="auto"/>
        <w:rPr>
          <w:rFonts w:cs="Times New Roman"/>
        </w:rPr>
      </w:pPr>
      <w:r>
        <w:rPr>
          <w:rFonts w:cs="Times New Roman"/>
        </w:rPr>
        <w:tab/>
        <w:t xml:space="preserve">Z odpovědí na otázku č. 1 </w:t>
      </w:r>
      <w:r w:rsidR="00DF1F07">
        <w:rPr>
          <w:rFonts w:cs="Times New Roman"/>
        </w:rPr>
        <w:t>vyplývá, že z celkového počtu 33</w:t>
      </w:r>
      <w:r>
        <w:rPr>
          <w:rFonts w:cs="Times New Roman"/>
        </w:rPr>
        <w:t xml:space="preserve"> žáků, kteří vyplnili dotazník, bylo 2</w:t>
      </w:r>
      <w:r w:rsidR="00DF1F07">
        <w:rPr>
          <w:rFonts w:cs="Times New Roman"/>
        </w:rPr>
        <w:t>0</w:t>
      </w:r>
      <w:r>
        <w:rPr>
          <w:rFonts w:cs="Times New Roman"/>
        </w:rPr>
        <w:t xml:space="preserve"> </w:t>
      </w:r>
      <w:r w:rsidR="00DF1F07">
        <w:rPr>
          <w:rFonts w:cs="Times New Roman"/>
        </w:rPr>
        <w:t>dívek a 13</w:t>
      </w:r>
      <w:r>
        <w:rPr>
          <w:rFonts w:cs="Times New Roman"/>
        </w:rPr>
        <w:t xml:space="preserve"> </w:t>
      </w:r>
      <w:r w:rsidR="00DF1F07">
        <w:rPr>
          <w:rFonts w:cs="Times New Roman"/>
        </w:rPr>
        <w:t>chlapců</w:t>
      </w:r>
      <w:r>
        <w:rPr>
          <w:rFonts w:cs="Times New Roman"/>
        </w:rPr>
        <w:t xml:space="preserve">. </w:t>
      </w:r>
    </w:p>
    <w:p w:rsidR="00085499" w:rsidRPr="00AE1FF0" w:rsidRDefault="00085499" w:rsidP="00AE1FF0">
      <w:pPr>
        <w:pStyle w:val="Bezmezer"/>
        <w:numPr>
          <w:ilvl w:val="0"/>
          <w:numId w:val="9"/>
        </w:numPr>
        <w:spacing w:line="360" w:lineRule="auto"/>
        <w:jc w:val="both"/>
        <w:rPr>
          <w:rFonts w:ascii="Times New Roman" w:hAnsi="Times New Roman" w:cs="Times New Roman"/>
          <w:sz w:val="24"/>
          <w:szCs w:val="24"/>
        </w:rPr>
      </w:pPr>
      <w:r w:rsidRPr="00AE1FF0">
        <w:rPr>
          <w:rFonts w:ascii="Times New Roman" w:hAnsi="Times New Roman" w:cs="Times New Roman"/>
          <w:sz w:val="24"/>
          <w:szCs w:val="24"/>
        </w:rPr>
        <w:lastRenderedPageBreak/>
        <w:t>Otázka č. 2</w:t>
      </w:r>
    </w:p>
    <w:p w:rsidR="00085499" w:rsidRDefault="00085499" w:rsidP="00085499">
      <w:pPr>
        <w:pStyle w:val="Bezmeze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V 2. otázce je zkoumán ročník ZŠ, který respondent navštěvuje.</w:t>
      </w:r>
    </w:p>
    <w:p w:rsidR="00085499" w:rsidRPr="00085499" w:rsidRDefault="00085499" w:rsidP="00085499">
      <w:pPr>
        <w:rPr>
          <w:b/>
        </w:rPr>
      </w:pPr>
      <w:r>
        <w:tab/>
      </w:r>
      <w:r>
        <w:tab/>
      </w:r>
      <w:r w:rsidR="006340EC">
        <w:rPr>
          <w:b/>
        </w:rPr>
        <w:t>2</w:t>
      </w:r>
      <w:r w:rsidRPr="00085499">
        <w:rPr>
          <w:b/>
        </w:rPr>
        <w:t>) Ročník ZŠ, který právě navštěvuješ?</w:t>
      </w:r>
    </w:p>
    <w:p w:rsidR="00085499" w:rsidRDefault="00085499" w:rsidP="00085499">
      <w:r>
        <w:tab/>
      </w:r>
      <w:r>
        <w:tab/>
        <w:t>Možnosti odpovědí:</w:t>
      </w:r>
    </w:p>
    <w:p w:rsidR="00085499" w:rsidRDefault="00085499" w:rsidP="00085499">
      <w:r>
        <w:tab/>
      </w:r>
      <w:r>
        <w:tab/>
        <w:t>a) 8.</w:t>
      </w:r>
      <w:r w:rsidR="003B412B">
        <w:t xml:space="preserve"> </w:t>
      </w:r>
      <w:r>
        <w:t>ročník                             b) 9. ročník</w:t>
      </w:r>
    </w:p>
    <w:p w:rsidR="00085499" w:rsidRDefault="00085499" w:rsidP="00085499">
      <w:pPr>
        <w:tabs>
          <w:tab w:val="left" w:pos="709"/>
        </w:tabs>
        <w:spacing w:line="360" w:lineRule="auto"/>
        <w:ind w:left="720"/>
      </w:pPr>
      <w:r>
        <w:t xml:space="preserve">Jednotlivé odpovědi jsou znázorněny v následující Tab. </w:t>
      </w:r>
      <w:r w:rsidR="00825786">
        <w:t>8</w:t>
      </w:r>
      <w:r>
        <w:t xml:space="preserve"> a Grafu č. </w:t>
      </w:r>
      <w:r w:rsidR="00825786">
        <w:t>6</w:t>
      </w:r>
      <w:r>
        <w:t xml:space="preserve">: </w:t>
      </w:r>
    </w:p>
    <w:p w:rsidR="00085499" w:rsidRDefault="00085499" w:rsidP="00085499">
      <w:pPr>
        <w:tabs>
          <w:tab w:val="left" w:pos="709"/>
        </w:tabs>
        <w:spacing w:line="360" w:lineRule="auto"/>
      </w:pPr>
      <w:r w:rsidRPr="00825786">
        <w:rPr>
          <w:b/>
        </w:rPr>
        <w:t xml:space="preserve">Tab. </w:t>
      </w:r>
      <w:r w:rsidR="00825786" w:rsidRPr="00825786">
        <w:rPr>
          <w:b/>
        </w:rPr>
        <w:t>8</w:t>
      </w:r>
      <w:r>
        <w:t xml:space="preserve"> Odpověď na otázku: </w:t>
      </w:r>
      <w:r w:rsidR="00107F09">
        <w:t>Ročník ZŠ, který právě navštěvuješ?</w:t>
      </w:r>
    </w:p>
    <w:tbl>
      <w:tblPr>
        <w:tblW w:w="5864" w:type="dxa"/>
        <w:jc w:val="center"/>
        <w:tblInd w:w="65" w:type="dxa"/>
        <w:tblCellMar>
          <w:left w:w="70" w:type="dxa"/>
          <w:right w:w="70" w:type="dxa"/>
        </w:tblCellMar>
        <w:tblLook w:val="04A0"/>
      </w:tblPr>
      <w:tblGrid>
        <w:gridCol w:w="1141"/>
        <w:gridCol w:w="2365"/>
        <w:gridCol w:w="2358"/>
      </w:tblGrid>
      <w:tr w:rsidR="00085499" w:rsidTr="006340EC">
        <w:trPr>
          <w:trHeight w:val="300"/>
          <w:jc w:val="center"/>
        </w:trPr>
        <w:tc>
          <w:tcPr>
            <w:tcW w:w="1141" w:type="dxa"/>
            <w:tcBorders>
              <w:top w:val="single" w:sz="4" w:space="0" w:color="auto"/>
              <w:left w:val="single" w:sz="4" w:space="0" w:color="auto"/>
              <w:bottom w:val="single" w:sz="4" w:space="0" w:color="auto"/>
              <w:right w:val="single" w:sz="4" w:space="0" w:color="auto"/>
            </w:tcBorders>
            <w:noWrap/>
            <w:vAlign w:val="bottom"/>
            <w:hideMark/>
          </w:tcPr>
          <w:p w:rsidR="00085499" w:rsidRDefault="00085499" w:rsidP="006340EC">
            <w:pPr>
              <w:pStyle w:val="Bezmezer"/>
              <w:spacing w:line="276" w:lineRule="auto"/>
              <w:jc w:val="center"/>
              <w:rPr>
                <w:rFonts w:eastAsia="Times New Roman"/>
                <w:b/>
              </w:rPr>
            </w:pPr>
            <w:r>
              <w:rPr>
                <w:b/>
              </w:rPr>
              <w:t>Odpovědi</w:t>
            </w:r>
          </w:p>
        </w:tc>
        <w:tc>
          <w:tcPr>
            <w:tcW w:w="2365" w:type="dxa"/>
            <w:tcBorders>
              <w:top w:val="single" w:sz="4" w:space="0" w:color="auto"/>
              <w:left w:val="nil"/>
              <w:bottom w:val="single" w:sz="4" w:space="0" w:color="auto"/>
              <w:right w:val="single" w:sz="4" w:space="0" w:color="auto"/>
            </w:tcBorders>
            <w:noWrap/>
            <w:vAlign w:val="bottom"/>
            <w:hideMark/>
          </w:tcPr>
          <w:p w:rsidR="00085499" w:rsidRDefault="00085499" w:rsidP="006340EC">
            <w:pPr>
              <w:pStyle w:val="Bezmezer"/>
              <w:spacing w:line="276" w:lineRule="auto"/>
              <w:jc w:val="center"/>
              <w:rPr>
                <w:rFonts w:eastAsia="Times New Roman"/>
                <w:b/>
              </w:rPr>
            </w:pPr>
            <w:r>
              <w:rPr>
                <w:b/>
              </w:rPr>
              <w:t>Absolutní četnost [N]</w:t>
            </w:r>
          </w:p>
        </w:tc>
        <w:tc>
          <w:tcPr>
            <w:tcW w:w="2358" w:type="dxa"/>
            <w:tcBorders>
              <w:top w:val="single" w:sz="4" w:space="0" w:color="auto"/>
              <w:left w:val="nil"/>
              <w:bottom w:val="single" w:sz="4" w:space="0" w:color="auto"/>
              <w:right w:val="single" w:sz="4" w:space="0" w:color="auto"/>
            </w:tcBorders>
            <w:noWrap/>
            <w:vAlign w:val="bottom"/>
            <w:hideMark/>
          </w:tcPr>
          <w:p w:rsidR="00085499" w:rsidRDefault="00085499" w:rsidP="006340EC">
            <w:pPr>
              <w:pStyle w:val="Bezmezer"/>
              <w:spacing w:line="276" w:lineRule="auto"/>
              <w:jc w:val="center"/>
              <w:rPr>
                <w:rFonts w:eastAsia="Times New Roman"/>
                <w:b/>
              </w:rPr>
            </w:pPr>
            <w:r>
              <w:rPr>
                <w:b/>
              </w:rPr>
              <w:t>Relativní četnost [%]</w:t>
            </w:r>
          </w:p>
        </w:tc>
      </w:tr>
      <w:tr w:rsidR="00085499" w:rsidTr="006340EC">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085499" w:rsidRDefault="00085499" w:rsidP="006340EC">
            <w:pPr>
              <w:pStyle w:val="Bezmezer"/>
              <w:spacing w:line="276" w:lineRule="auto"/>
              <w:jc w:val="center"/>
              <w:rPr>
                <w:rFonts w:eastAsia="Times New Roman"/>
              </w:rPr>
            </w:pPr>
            <w:r>
              <w:t>a)</w:t>
            </w:r>
          </w:p>
        </w:tc>
        <w:tc>
          <w:tcPr>
            <w:tcW w:w="2365" w:type="dxa"/>
            <w:tcBorders>
              <w:top w:val="nil"/>
              <w:left w:val="nil"/>
              <w:bottom w:val="single" w:sz="4" w:space="0" w:color="auto"/>
              <w:right w:val="single" w:sz="4" w:space="0" w:color="auto"/>
            </w:tcBorders>
            <w:noWrap/>
            <w:vAlign w:val="bottom"/>
            <w:hideMark/>
          </w:tcPr>
          <w:p w:rsidR="00085499" w:rsidRDefault="00DF1F07" w:rsidP="006340EC">
            <w:pPr>
              <w:pStyle w:val="Bezmezer"/>
              <w:spacing w:line="276" w:lineRule="auto"/>
              <w:jc w:val="center"/>
              <w:rPr>
                <w:rFonts w:eastAsia="Times New Roman"/>
              </w:rPr>
            </w:pPr>
            <w:r>
              <w:t>18</w:t>
            </w:r>
          </w:p>
        </w:tc>
        <w:tc>
          <w:tcPr>
            <w:tcW w:w="2358" w:type="dxa"/>
            <w:tcBorders>
              <w:top w:val="nil"/>
              <w:left w:val="nil"/>
              <w:bottom w:val="single" w:sz="4" w:space="0" w:color="auto"/>
              <w:right w:val="single" w:sz="4" w:space="0" w:color="auto"/>
            </w:tcBorders>
            <w:noWrap/>
            <w:vAlign w:val="bottom"/>
            <w:hideMark/>
          </w:tcPr>
          <w:p w:rsidR="00085499" w:rsidRDefault="00085499" w:rsidP="00DF1F07">
            <w:pPr>
              <w:pStyle w:val="Bezmezer"/>
              <w:spacing w:line="276" w:lineRule="auto"/>
              <w:jc w:val="center"/>
              <w:rPr>
                <w:rFonts w:eastAsia="Times New Roman"/>
              </w:rPr>
            </w:pPr>
            <w:r>
              <w:t>5</w:t>
            </w:r>
            <w:r w:rsidR="00DF1F07">
              <w:t>5</w:t>
            </w:r>
          </w:p>
        </w:tc>
      </w:tr>
      <w:tr w:rsidR="00085499" w:rsidTr="006340EC">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085499" w:rsidRDefault="00085499" w:rsidP="006340EC">
            <w:pPr>
              <w:pStyle w:val="Bezmezer"/>
              <w:spacing w:line="276" w:lineRule="auto"/>
              <w:jc w:val="center"/>
              <w:rPr>
                <w:rFonts w:eastAsia="Times New Roman"/>
              </w:rPr>
            </w:pPr>
            <w:r>
              <w:t>b)</w:t>
            </w:r>
          </w:p>
        </w:tc>
        <w:tc>
          <w:tcPr>
            <w:tcW w:w="2365" w:type="dxa"/>
            <w:tcBorders>
              <w:top w:val="nil"/>
              <w:left w:val="nil"/>
              <w:bottom w:val="single" w:sz="4" w:space="0" w:color="auto"/>
              <w:right w:val="single" w:sz="4" w:space="0" w:color="auto"/>
            </w:tcBorders>
            <w:noWrap/>
            <w:vAlign w:val="bottom"/>
            <w:hideMark/>
          </w:tcPr>
          <w:p w:rsidR="00085499" w:rsidRDefault="00085499" w:rsidP="006340EC">
            <w:pPr>
              <w:pStyle w:val="Bezmezer"/>
              <w:spacing w:line="276" w:lineRule="auto"/>
              <w:jc w:val="center"/>
              <w:rPr>
                <w:rFonts w:eastAsia="Times New Roman"/>
              </w:rPr>
            </w:pPr>
            <w:r>
              <w:t>15</w:t>
            </w:r>
          </w:p>
        </w:tc>
        <w:tc>
          <w:tcPr>
            <w:tcW w:w="2358" w:type="dxa"/>
            <w:tcBorders>
              <w:top w:val="nil"/>
              <w:left w:val="nil"/>
              <w:bottom w:val="single" w:sz="4" w:space="0" w:color="auto"/>
              <w:right w:val="single" w:sz="4" w:space="0" w:color="auto"/>
            </w:tcBorders>
            <w:noWrap/>
            <w:vAlign w:val="bottom"/>
            <w:hideMark/>
          </w:tcPr>
          <w:p w:rsidR="00085499" w:rsidRDefault="00085499" w:rsidP="00DF1F07">
            <w:pPr>
              <w:pStyle w:val="Bezmezer"/>
              <w:spacing w:line="276" w:lineRule="auto"/>
              <w:jc w:val="center"/>
              <w:rPr>
                <w:rFonts w:eastAsia="Times New Roman"/>
              </w:rPr>
            </w:pPr>
            <w:r>
              <w:t>4</w:t>
            </w:r>
            <w:r w:rsidR="00DF1F07">
              <w:t>5</w:t>
            </w:r>
          </w:p>
        </w:tc>
      </w:tr>
      <w:tr w:rsidR="00085499" w:rsidTr="006340EC">
        <w:trPr>
          <w:trHeight w:val="300"/>
          <w:jc w:val="center"/>
        </w:trPr>
        <w:tc>
          <w:tcPr>
            <w:tcW w:w="1141" w:type="dxa"/>
            <w:tcBorders>
              <w:top w:val="single" w:sz="4" w:space="0" w:color="auto"/>
              <w:left w:val="single" w:sz="4" w:space="0" w:color="auto"/>
              <w:bottom w:val="single" w:sz="4" w:space="0" w:color="auto"/>
              <w:right w:val="thinThickSmallGap" w:sz="18" w:space="0" w:color="auto"/>
            </w:tcBorders>
            <w:noWrap/>
            <w:vAlign w:val="bottom"/>
            <w:hideMark/>
          </w:tcPr>
          <w:p w:rsidR="00085499" w:rsidRDefault="00085499" w:rsidP="006340EC">
            <w:pPr>
              <w:pStyle w:val="Bezmezer"/>
              <w:spacing w:line="276" w:lineRule="auto"/>
              <w:jc w:val="center"/>
              <w:rPr>
                <w:rFonts w:eastAsia="Times New Roman"/>
                <w:b/>
              </w:rPr>
            </w:pPr>
            <w:r>
              <w:rPr>
                <w:b/>
              </w:rPr>
              <w:t>celkem</w:t>
            </w:r>
          </w:p>
        </w:tc>
        <w:tc>
          <w:tcPr>
            <w:tcW w:w="2365"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085499" w:rsidRDefault="00085499" w:rsidP="006340EC">
            <w:pPr>
              <w:pStyle w:val="Bezmezer"/>
              <w:spacing w:line="276" w:lineRule="auto"/>
              <w:jc w:val="center"/>
              <w:rPr>
                <w:rFonts w:eastAsia="Times New Roman"/>
                <w:b/>
              </w:rPr>
            </w:pPr>
            <w:r>
              <w:rPr>
                <w:b/>
              </w:rPr>
              <w:t>3</w:t>
            </w:r>
            <w:r w:rsidR="006340EC">
              <w:rPr>
                <w:b/>
              </w:rPr>
              <w:t>3</w:t>
            </w:r>
          </w:p>
        </w:tc>
        <w:tc>
          <w:tcPr>
            <w:tcW w:w="2358"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085499" w:rsidRDefault="00085499" w:rsidP="006340EC">
            <w:pPr>
              <w:pStyle w:val="Bezmezer"/>
              <w:spacing w:line="276" w:lineRule="auto"/>
              <w:jc w:val="center"/>
              <w:rPr>
                <w:rFonts w:eastAsia="Times New Roman"/>
                <w:b/>
              </w:rPr>
            </w:pPr>
            <w:r>
              <w:rPr>
                <w:b/>
              </w:rPr>
              <w:t>100</w:t>
            </w:r>
          </w:p>
        </w:tc>
      </w:tr>
    </w:tbl>
    <w:p w:rsidR="00085499" w:rsidRDefault="00085499" w:rsidP="00085499">
      <w:pPr>
        <w:pStyle w:val="Bezmezer"/>
        <w:spacing w:line="360" w:lineRule="auto"/>
        <w:ind w:left="720"/>
        <w:jc w:val="both"/>
        <w:rPr>
          <w:rFonts w:ascii="Times New Roman" w:hAnsi="Times New Roman" w:cs="Times New Roman"/>
          <w:sz w:val="24"/>
          <w:szCs w:val="24"/>
        </w:rPr>
      </w:pPr>
    </w:p>
    <w:p w:rsidR="00085499" w:rsidRDefault="00085499" w:rsidP="00085499">
      <w:pPr>
        <w:tabs>
          <w:tab w:val="left" w:pos="709"/>
        </w:tabs>
      </w:pPr>
      <w:r w:rsidRPr="00825786">
        <w:rPr>
          <w:b/>
        </w:rPr>
        <w:t xml:space="preserve">Graf č. </w:t>
      </w:r>
      <w:r w:rsidR="00825786" w:rsidRPr="00825786">
        <w:rPr>
          <w:b/>
        </w:rPr>
        <w:t>6</w:t>
      </w:r>
      <w:r>
        <w:t xml:space="preserve"> Odpověď na otázku: </w:t>
      </w:r>
      <w:r w:rsidR="00107F09">
        <w:t>Ročník ZŠ, který právě navštěvuješ?</w:t>
      </w:r>
    </w:p>
    <w:p w:rsidR="00C03622" w:rsidRPr="005C5768" w:rsidRDefault="00C03622" w:rsidP="00244CFB">
      <w:pPr>
        <w:spacing w:line="360" w:lineRule="auto"/>
        <w:rPr>
          <w:rFonts w:cs="Times New Roman"/>
          <w:szCs w:val="24"/>
        </w:rPr>
      </w:pPr>
    </w:p>
    <w:p w:rsidR="00C03622" w:rsidRPr="005C5768" w:rsidRDefault="00DF1F07" w:rsidP="00107F09">
      <w:pPr>
        <w:spacing w:line="360" w:lineRule="auto"/>
        <w:jc w:val="center"/>
        <w:rPr>
          <w:rFonts w:cs="Times New Roman"/>
          <w:szCs w:val="24"/>
        </w:rPr>
      </w:pPr>
      <w:r w:rsidRPr="00DF1F07">
        <w:rPr>
          <w:rFonts w:cs="Times New Roman"/>
          <w:noProof/>
          <w:szCs w:val="24"/>
          <w:lang w:eastAsia="cs-CZ"/>
        </w:rPr>
        <w:drawing>
          <wp:inline distT="0" distB="0" distL="0" distR="0">
            <wp:extent cx="4829396" cy="2945219"/>
            <wp:effectExtent l="19050" t="0" r="28354" b="7531"/>
            <wp:docPr id="8"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25BE4" w:rsidRPr="005C5768" w:rsidRDefault="00025BE4" w:rsidP="00025BE4">
      <w:pPr>
        <w:spacing w:after="0" w:line="360" w:lineRule="auto"/>
        <w:rPr>
          <w:rFonts w:cs="Times New Roman"/>
        </w:rPr>
      </w:pPr>
      <w:r>
        <w:rPr>
          <w:rFonts w:cs="Times New Roman"/>
        </w:rPr>
        <w:tab/>
        <w:t xml:space="preserve">Z odpovědí na otázku č. </w:t>
      </w:r>
      <w:r w:rsidR="00A43E92">
        <w:rPr>
          <w:rFonts w:cs="Times New Roman"/>
        </w:rPr>
        <w:t>2</w:t>
      </w:r>
      <w:r>
        <w:rPr>
          <w:rFonts w:cs="Times New Roman"/>
        </w:rPr>
        <w:t xml:space="preserve"> vyplývá,</w:t>
      </w:r>
      <w:r w:rsidR="00A43E92">
        <w:rPr>
          <w:rFonts w:cs="Times New Roman"/>
        </w:rPr>
        <w:t xml:space="preserve"> že z</w:t>
      </w:r>
      <w:r>
        <w:rPr>
          <w:rFonts w:cs="Times New Roman"/>
        </w:rPr>
        <w:t xml:space="preserve"> celkového počtu 3</w:t>
      </w:r>
      <w:r w:rsidR="00DF1F07">
        <w:rPr>
          <w:rFonts w:cs="Times New Roman"/>
        </w:rPr>
        <w:t>3</w:t>
      </w:r>
      <w:r>
        <w:rPr>
          <w:rFonts w:cs="Times New Roman"/>
        </w:rPr>
        <w:t xml:space="preserve"> respondentů, kteří vyplnili dotazník, bylo </w:t>
      </w:r>
      <w:r w:rsidR="00DF1F07">
        <w:rPr>
          <w:rFonts w:cs="Times New Roman"/>
        </w:rPr>
        <w:t>18</w:t>
      </w:r>
      <w:r>
        <w:rPr>
          <w:rFonts w:cs="Times New Roman"/>
        </w:rPr>
        <w:t xml:space="preserve"> žáků 9. třídy a 15 žáků 8. třídy ZŠ Svatoplukova 11, Olomouc. </w:t>
      </w:r>
    </w:p>
    <w:p w:rsidR="004C1386" w:rsidRPr="005C5768" w:rsidRDefault="004C1386" w:rsidP="00244CFB">
      <w:pPr>
        <w:spacing w:line="360" w:lineRule="auto"/>
        <w:rPr>
          <w:rFonts w:cs="Times New Roman"/>
          <w:szCs w:val="24"/>
        </w:rPr>
      </w:pPr>
    </w:p>
    <w:p w:rsidR="004C1386" w:rsidRDefault="004C1386" w:rsidP="00244CFB">
      <w:pPr>
        <w:spacing w:line="360" w:lineRule="auto"/>
        <w:rPr>
          <w:rFonts w:cs="Times New Roman"/>
          <w:szCs w:val="24"/>
        </w:rPr>
      </w:pPr>
    </w:p>
    <w:p w:rsidR="004C1386" w:rsidRPr="005C5768" w:rsidRDefault="004C1386" w:rsidP="00244CFB">
      <w:pPr>
        <w:spacing w:line="360" w:lineRule="auto"/>
        <w:rPr>
          <w:rFonts w:cs="Times New Roman"/>
          <w:szCs w:val="24"/>
        </w:rPr>
      </w:pPr>
    </w:p>
    <w:p w:rsidR="006340EC" w:rsidRDefault="006340EC" w:rsidP="006340EC">
      <w:pPr>
        <w:pStyle w:val="Bezmezer"/>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Otázka č. 3</w:t>
      </w:r>
    </w:p>
    <w:p w:rsidR="006340EC" w:rsidRDefault="006340EC" w:rsidP="006340EC">
      <w:pPr>
        <w:pStyle w:val="Bezmeze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V 3. otázce se zkoumá</w:t>
      </w:r>
      <w:r w:rsidR="003B412B">
        <w:rPr>
          <w:rFonts w:ascii="Times New Roman" w:hAnsi="Times New Roman" w:cs="Times New Roman"/>
          <w:sz w:val="24"/>
          <w:szCs w:val="24"/>
        </w:rPr>
        <w:t>,</w:t>
      </w:r>
      <w:r>
        <w:rPr>
          <w:rFonts w:ascii="Times New Roman" w:hAnsi="Times New Roman" w:cs="Times New Roman"/>
          <w:sz w:val="24"/>
          <w:szCs w:val="24"/>
        </w:rPr>
        <w:t xml:space="preserve"> zdali žáky tato forma výuky bavila.</w:t>
      </w:r>
    </w:p>
    <w:p w:rsidR="006340EC" w:rsidRPr="006340EC" w:rsidRDefault="006340EC" w:rsidP="006340EC">
      <w:pPr>
        <w:rPr>
          <w:b/>
        </w:rPr>
      </w:pPr>
      <w:r>
        <w:tab/>
      </w:r>
      <w:r>
        <w:tab/>
      </w:r>
      <w:r w:rsidRPr="006340EC">
        <w:rPr>
          <w:b/>
        </w:rPr>
        <w:t xml:space="preserve">3) Bavila Tě výuka, když jsi měl(a) možnost si prakticky vyzkoušet měření </w:t>
      </w:r>
      <w:r w:rsidRPr="006340EC">
        <w:rPr>
          <w:b/>
        </w:rPr>
        <w:tab/>
      </w:r>
      <w:r w:rsidRPr="006340EC">
        <w:rPr>
          <w:b/>
        </w:rPr>
        <w:tab/>
        <w:t>fotovoltaických článků?</w:t>
      </w:r>
      <w:r w:rsidRPr="006340EC">
        <w:rPr>
          <w:b/>
        </w:rPr>
        <w:tab/>
      </w:r>
      <w:r w:rsidRPr="006340EC">
        <w:rPr>
          <w:b/>
        </w:rPr>
        <w:tab/>
      </w:r>
    </w:p>
    <w:p w:rsidR="006340EC" w:rsidRDefault="006340EC" w:rsidP="006340EC">
      <w:r>
        <w:tab/>
      </w:r>
      <w:r>
        <w:tab/>
        <w:t>Možnosti odpovědí:</w:t>
      </w:r>
    </w:p>
    <w:p w:rsidR="006340EC" w:rsidRDefault="006340EC" w:rsidP="006340EC">
      <w:r>
        <w:tab/>
      </w:r>
      <w:r>
        <w:tab/>
        <w:t>a) ANO                             b) NE                         c) NEVÍM</w:t>
      </w:r>
    </w:p>
    <w:p w:rsidR="006340EC" w:rsidRDefault="006340EC" w:rsidP="006340EC">
      <w:pPr>
        <w:tabs>
          <w:tab w:val="left" w:pos="709"/>
        </w:tabs>
        <w:spacing w:line="360" w:lineRule="auto"/>
        <w:ind w:left="720"/>
      </w:pPr>
      <w:r>
        <w:t xml:space="preserve">Jednotlivé odpovědi jsou znázorněny v následující Tab. </w:t>
      </w:r>
      <w:r w:rsidR="00825786">
        <w:t>9</w:t>
      </w:r>
      <w:r>
        <w:t xml:space="preserve"> a Grafu č. </w:t>
      </w:r>
      <w:r w:rsidR="00825786">
        <w:t>7</w:t>
      </w:r>
      <w:r>
        <w:t xml:space="preserve">: </w:t>
      </w:r>
    </w:p>
    <w:p w:rsidR="006340EC" w:rsidRDefault="006340EC" w:rsidP="006340EC">
      <w:pPr>
        <w:tabs>
          <w:tab w:val="left" w:pos="709"/>
        </w:tabs>
        <w:spacing w:line="360" w:lineRule="auto"/>
      </w:pPr>
      <w:r w:rsidRPr="00051FEE">
        <w:rPr>
          <w:b/>
        </w:rPr>
        <w:t xml:space="preserve">Tab. </w:t>
      </w:r>
      <w:r w:rsidR="00051FEE" w:rsidRPr="00051FEE">
        <w:rPr>
          <w:b/>
        </w:rPr>
        <w:t>9</w:t>
      </w:r>
      <w:r>
        <w:t xml:space="preserve"> Odpověď na otázku: </w:t>
      </w:r>
      <w:r w:rsidRPr="006340EC">
        <w:t xml:space="preserve">Bavila Tě výuka, když jsi měl(a) možnost si prakticky </w:t>
      </w:r>
      <w:r w:rsidRPr="006340EC">
        <w:tab/>
      </w:r>
      <w:r w:rsidRPr="006340EC">
        <w:tab/>
      </w:r>
      <w:r w:rsidRPr="006340EC">
        <w:tab/>
      </w:r>
      <w:r w:rsidRPr="006340EC">
        <w:tab/>
      </w:r>
      <w:r>
        <w:t xml:space="preserve">           </w:t>
      </w:r>
      <w:r w:rsidRPr="006340EC">
        <w:t>vyzkouš</w:t>
      </w:r>
      <w:r w:rsidR="003B412B">
        <w:t>et měření fotovoltaických panelů</w:t>
      </w:r>
      <w:r w:rsidRPr="006340EC">
        <w:t>?</w:t>
      </w:r>
    </w:p>
    <w:tbl>
      <w:tblPr>
        <w:tblW w:w="5864" w:type="dxa"/>
        <w:jc w:val="center"/>
        <w:tblInd w:w="65" w:type="dxa"/>
        <w:tblCellMar>
          <w:left w:w="70" w:type="dxa"/>
          <w:right w:w="70" w:type="dxa"/>
        </w:tblCellMar>
        <w:tblLook w:val="04A0"/>
      </w:tblPr>
      <w:tblGrid>
        <w:gridCol w:w="1141"/>
        <w:gridCol w:w="2365"/>
        <w:gridCol w:w="2358"/>
      </w:tblGrid>
      <w:tr w:rsidR="006340EC" w:rsidTr="006340EC">
        <w:trPr>
          <w:trHeight w:val="300"/>
          <w:jc w:val="center"/>
        </w:trPr>
        <w:tc>
          <w:tcPr>
            <w:tcW w:w="1141" w:type="dxa"/>
            <w:tcBorders>
              <w:top w:val="single" w:sz="4" w:space="0" w:color="auto"/>
              <w:left w:val="single" w:sz="4" w:space="0" w:color="auto"/>
              <w:bottom w:val="single" w:sz="4" w:space="0" w:color="auto"/>
              <w:right w:val="single" w:sz="4" w:space="0" w:color="auto"/>
            </w:tcBorders>
            <w:noWrap/>
            <w:vAlign w:val="bottom"/>
            <w:hideMark/>
          </w:tcPr>
          <w:p w:rsidR="006340EC" w:rsidRDefault="006340EC" w:rsidP="006340EC">
            <w:pPr>
              <w:pStyle w:val="Bezmezer"/>
              <w:spacing w:line="276" w:lineRule="auto"/>
              <w:jc w:val="center"/>
              <w:rPr>
                <w:rFonts w:eastAsia="Times New Roman"/>
                <w:b/>
              </w:rPr>
            </w:pPr>
            <w:r>
              <w:rPr>
                <w:b/>
              </w:rPr>
              <w:t>Odpovědi</w:t>
            </w:r>
          </w:p>
        </w:tc>
        <w:tc>
          <w:tcPr>
            <w:tcW w:w="2365" w:type="dxa"/>
            <w:tcBorders>
              <w:top w:val="single" w:sz="4" w:space="0" w:color="auto"/>
              <w:left w:val="nil"/>
              <w:bottom w:val="single" w:sz="4" w:space="0" w:color="auto"/>
              <w:right w:val="single" w:sz="4" w:space="0" w:color="auto"/>
            </w:tcBorders>
            <w:noWrap/>
            <w:vAlign w:val="bottom"/>
            <w:hideMark/>
          </w:tcPr>
          <w:p w:rsidR="006340EC" w:rsidRDefault="006340EC" w:rsidP="006340EC">
            <w:pPr>
              <w:pStyle w:val="Bezmezer"/>
              <w:spacing w:line="276" w:lineRule="auto"/>
              <w:jc w:val="center"/>
              <w:rPr>
                <w:rFonts w:eastAsia="Times New Roman"/>
                <w:b/>
              </w:rPr>
            </w:pPr>
            <w:r>
              <w:rPr>
                <w:b/>
              </w:rPr>
              <w:t>Absolutní četnost [N]</w:t>
            </w:r>
          </w:p>
        </w:tc>
        <w:tc>
          <w:tcPr>
            <w:tcW w:w="2358" w:type="dxa"/>
            <w:tcBorders>
              <w:top w:val="single" w:sz="4" w:space="0" w:color="auto"/>
              <w:left w:val="nil"/>
              <w:bottom w:val="single" w:sz="4" w:space="0" w:color="auto"/>
              <w:right w:val="single" w:sz="4" w:space="0" w:color="auto"/>
            </w:tcBorders>
            <w:noWrap/>
            <w:vAlign w:val="bottom"/>
            <w:hideMark/>
          </w:tcPr>
          <w:p w:rsidR="006340EC" w:rsidRDefault="006340EC" w:rsidP="006340EC">
            <w:pPr>
              <w:pStyle w:val="Bezmezer"/>
              <w:spacing w:line="276" w:lineRule="auto"/>
              <w:jc w:val="center"/>
              <w:rPr>
                <w:rFonts w:eastAsia="Times New Roman"/>
                <w:b/>
              </w:rPr>
            </w:pPr>
            <w:r>
              <w:rPr>
                <w:b/>
              </w:rPr>
              <w:t>Relativní četnost [%]</w:t>
            </w:r>
          </w:p>
        </w:tc>
      </w:tr>
      <w:tr w:rsidR="006340EC" w:rsidTr="006340EC">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6340EC" w:rsidRDefault="006340EC" w:rsidP="006340EC">
            <w:pPr>
              <w:pStyle w:val="Bezmezer"/>
              <w:spacing w:line="276" w:lineRule="auto"/>
              <w:jc w:val="center"/>
              <w:rPr>
                <w:rFonts w:eastAsia="Times New Roman"/>
              </w:rPr>
            </w:pPr>
            <w:r>
              <w:t>a)</w:t>
            </w:r>
          </w:p>
        </w:tc>
        <w:tc>
          <w:tcPr>
            <w:tcW w:w="2365" w:type="dxa"/>
            <w:tcBorders>
              <w:top w:val="nil"/>
              <w:left w:val="nil"/>
              <w:bottom w:val="single" w:sz="4" w:space="0" w:color="auto"/>
              <w:right w:val="single" w:sz="4" w:space="0" w:color="auto"/>
            </w:tcBorders>
            <w:noWrap/>
            <w:vAlign w:val="bottom"/>
            <w:hideMark/>
          </w:tcPr>
          <w:p w:rsidR="006340EC" w:rsidRDefault="006340EC" w:rsidP="006340EC">
            <w:pPr>
              <w:pStyle w:val="Bezmezer"/>
              <w:spacing w:line="276" w:lineRule="auto"/>
              <w:jc w:val="center"/>
              <w:rPr>
                <w:rFonts w:eastAsia="Times New Roman"/>
              </w:rPr>
            </w:pPr>
            <w:r>
              <w:t>30</w:t>
            </w:r>
          </w:p>
        </w:tc>
        <w:tc>
          <w:tcPr>
            <w:tcW w:w="2358" w:type="dxa"/>
            <w:tcBorders>
              <w:top w:val="nil"/>
              <w:left w:val="nil"/>
              <w:bottom w:val="single" w:sz="4" w:space="0" w:color="auto"/>
              <w:right w:val="single" w:sz="4" w:space="0" w:color="auto"/>
            </w:tcBorders>
            <w:noWrap/>
            <w:vAlign w:val="bottom"/>
            <w:hideMark/>
          </w:tcPr>
          <w:p w:rsidR="006340EC" w:rsidRDefault="006340EC" w:rsidP="006340EC">
            <w:pPr>
              <w:pStyle w:val="Bezmezer"/>
              <w:spacing w:line="276" w:lineRule="auto"/>
              <w:jc w:val="center"/>
              <w:rPr>
                <w:rFonts w:eastAsia="Times New Roman"/>
              </w:rPr>
            </w:pPr>
            <w:r>
              <w:t>91</w:t>
            </w:r>
          </w:p>
        </w:tc>
      </w:tr>
      <w:tr w:rsidR="006340EC" w:rsidTr="006340EC">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6340EC" w:rsidRDefault="006340EC" w:rsidP="006340EC">
            <w:pPr>
              <w:pStyle w:val="Bezmezer"/>
              <w:spacing w:line="276" w:lineRule="auto"/>
              <w:jc w:val="center"/>
              <w:rPr>
                <w:rFonts w:eastAsia="Times New Roman"/>
              </w:rPr>
            </w:pPr>
            <w:r>
              <w:t>b)</w:t>
            </w:r>
          </w:p>
        </w:tc>
        <w:tc>
          <w:tcPr>
            <w:tcW w:w="2365" w:type="dxa"/>
            <w:tcBorders>
              <w:top w:val="nil"/>
              <w:left w:val="nil"/>
              <w:bottom w:val="single" w:sz="4" w:space="0" w:color="auto"/>
              <w:right w:val="single" w:sz="4" w:space="0" w:color="auto"/>
            </w:tcBorders>
            <w:noWrap/>
            <w:vAlign w:val="bottom"/>
            <w:hideMark/>
          </w:tcPr>
          <w:p w:rsidR="006340EC" w:rsidRDefault="006340EC" w:rsidP="006340EC">
            <w:pPr>
              <w:pStyle w:val="Bezmezer"/>
              <w:spacing w:line="276" w:lineRule="auto"/>
              <w:jc w:val="center"/>
              <w:rPr>
                <w:rFonts w:eastAsia="Times New Roman"/>
              </w:rPr>
            </w:pPr>
            <w:r>
              <w:t>1</w:t>
            </w:r>
          </w:p>
        </w:tc>
        <w:tc>
          <w:tcPr>
            <w:tcW w:w="2358" w:type="dxa"/>
            <w:tcBorders>
              <w:top w:val="nil"/>
              <w:left w:val="nil"/>
              <w:bottom w:val="single" w:sz="4" w:space="0" w:color="auto"/>
              <w:right w:val="single" w:sz="4" w:space="0" w:color="auto"/>
            </w:tcBorders>
            <w:noWrap/>
            <w:vAlign w:val="bottom"/>
            <w:hideMark/>
          </w:tcPr>
          <w:p w:rsidR="006340EC" w:rsidRDefault="006340EC" w:rsidP="006340EC">
            <w:pPr>
              <w:pStyle w:val="Bezmezer"/>
              <w:spacing w:line="276" w:lineRule="auto"/>
              <w:jc w:val="center"/>
              <w:rPr>
                <w:rFonts w:eastAsia="Times New Roman"/>
              </w:rPr>
            </w:pPr>
            <w:r>
              <w:t>3</w:t>
            </w:r>
          </w:p>
        </w:tc>
      </w:tr>
      <w:tr w:rsidR="006340EC" w:rsidTr="006340EC">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6340EC" w:rsidRDefault="006340EC" w:rsidP="006340EC">
            <w:pPr>
              <w:pStyle w:val="Bezmezer"/>
              <w:spacing w:line="276" w:lineRule="auto"/>
              <w:jc w:val="center"/>
            </w:pPr>
            <w:r>
              <w:t>c)</w:t>
            </w:r>
          </w:p>
        </w:tc>
        <w:tc>
          <w:tcPr>
            <w:tcW w:w="2365" w:type="dxa"/>
            <w:tcBorders>
              <w:top w:val="nil"/>
              <w:left w:val="nil"/>
              <w:bottom w:val="single" w:sz="4" w:space="0" w:color="auto"/>
              <w:right w:val="single" w:sz="4" w:space="0" w:color="auto"/>
            </w:tcBorders>
            <w:noWrap/>
            <w:vAlign w:val="bottom"/>
            <w:hideMark/>
          </w:tcPr>
          <w:p w:rsidR="006340EC" w:rsidRDefault="006340EC" w:rsidP="006340EC">
            <w:pPr>
              <w:pStyle w:val="Bezmezer"/>
              <w:spacing w:line="276" w:lineRule="auto"/>
              <w:jc w:val="center"/>
            </w:pPr>
            <w:r>
              <w:t>2</w:t>
            </w:r>
          </w:p>
        </w:tc>
        <w:tc>
          <w:tcPr>
            <w:tcW w:w="2358" w:type="dxa"/>
            <w:tcBorders>
              <w:top w:val="nil"/>
              <w:left w:val="nil"/>
              <w:bottom w:val="single" w:sz="4" w:space="0" w:color="auto"/>
              <w:right w:val="single" w:sz="4" w:space="0" w:color="auto"/>
            </w:tcBorders>
            <w:noWrap/>
            <w:vAlign w:val="bottom"/>
            <w:hideMark/>
          </w:tcPr>
          <w:p w:rsidR="006340EC" w:rsidRDefault="006340EC" w:rsidP="006340EC">
            <w:pPr>
              <w:pStyle w:val="Bezmezer"/>
              <w:spacing w:line="276" w:lineRule="auto"/>
              <w:jc w:val="center"/>
            </w:pPr>
            <w:r>
              <w:t>6</w:t>
            </w:r>
          </w:p>
        </w:tc>
      </w:tr>
      <w:tr w:rsidR="006340EC" w:rsidTr="006340EC">
        <w:trPr>
          <w:trHeight w:val="300"/>
          <w:jc w:val="center"/>
        </w:trPr>
        <w:tc>
          <w:tcPr>
            <w:tcW w:w="1141" w:type="dxa"/>
            <w:tcBorders>
              <w:top w:val="single" w:sz="4" w:space="0" w:color="auto"/>
              <w:left w:val="single" w:sz="4" w:space="0" w:color="auto"/>
              <w:bottom w:val="single" w:sz="4" w:space="0" w:color="auto"/>
              <w:right w:val="thinThickSmallGap" w:sz="18" w:space="0" w:color="auto"/>
            </w:tcBorders>
            <w:noWrap/>
            <w:vAlign w:val="bottom"/>
            <w:hideMark/>
          </w:tcPr>
          <w:p w:rsidR="006340EC" w:rsidRDefault="006340EC" w:rsidP="006340EC">
            <w:pPr>
              <w:pStyle w:val="Bezmezer"/>
              <w:spacing w:line="276" w:lineRule="auto"/>
              <w:jc w:val="center"/>
              <w:rPr>
                <w:rFonts w:eastAsia="Times New Roman"/>
                <w:b/>
              </w:rPr>
            </w:pPr>
            <w:r>
              <w:rPr>
                <w:b/>
              </w:rPr>
              <w:t>celkem</w:t>
            </w:r>
          </w:p>
        </w:tc>
        <w:tc>
          <w:tcPr>
            <w:tcW w:w="2365"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6340EC" w:rsidRDefault="006340EC" w:rsidP="006340EC">
            <w:pPr>
              <w:pStyle w:val="Bezmezer"/>
              <w:spacing w:line="276" w:lineRule="auto"/>
              <w:jc w:val="center"/>
              <w:rPr>
                <w:rFonts w:eastAsia="Times New Roman"/>
                <w:b/>
              </w:rPr>
            </w:pPr>
            <w:r>
              <w:rPr>
                <w:b/>
              </w:rPr>
              <w:t>33</w:t>
            </w:r>
          </w:p>
        </w:tc>
        <w:tc>
          <w:tcPr>
            <w:tcW w:w="2358"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6340EC" w:rsidRDefault="006340EC" w:rsidP="006340EC">
            <w:pPr>
              <w:pStyle w:val="Bezmezer"/>
              <w:spacing w:line="276" w:lineRule="auto"/>
              <w:jc w:val="center"/>
              <w:rPr>
                <w:rFonts w:eastAsia="Times New Roman"/>
                <w:b/>
              </w:rPr>
            </w:pPr>
            <w:r>
              <w:rPr>
                <w:b/>
              </w:rPr>
              <w:t>100</w:t>
            </w:r>
          </w:p>
        </w:tc>
      </w:tr>
    </w:tbl>
    <w:p w:rsidR="006340EC" w:rsidRDefault="006340EC" w:rsidP="006340EC">
      <w:pPr>
        <w:pStyle w:val="Bezmezer"/>
        <w:spacing w:line="360" w:lineRule="auto"/>
        <w:ind w:left="720"/>
        <w:jc w:val="both"/>
        <w:rPr>
          <w:rFonts w:ascii="Times New Roman" w:hAnsi="Times New Roman" w:cs="Times New Roman"/>
          <w:sz w:val="24"/>
          <w:szCs w:val="24"/>
        </w:rPr>
      </w:pPr>
    </w:p>
    <w:p w:rsidR="00C03622" w:rsidRPr="006340EC" w:rsidRDefault="006340EC" w:rsidP="006340EC">
      <w:pPr>
        <w:tabs>
          <w:tab w:val="left" w:pos="709"/>
        </w:tabs>
        <w:spacing w:line="360" w:lineRule="auto"/>
      </w:pPr>
      <w:r w:rsidRPr="00051FEE">
        <w:rPr>
          <w:b/>
        </w:rPr>
        <w:t xml:space="preserve">Graf č. </w:t>
      </w:r>
      <w:r w:rsidR="00051FEE" w:rsidRPr="00051FEE">
        <w:rPr>
          <w:b/>
        </w:rPr>
        <w:t>7</w:t>
      </w:r>
      <w:r>
        <w:t xml:space="preserve"> Odpověď na otázku: Bavila </w:t>
      </w:r>
      <w:r w:rsidRPr="006340EC">
        <w:t xml:space="preserve">Tě výuka, když jsi měl(a) možnost si prakticky </w:t>
      </w:r>
      <w:r w:rsidRPr="006340EC">
        <w:tab/>
      </w:r>
      <w:r w:rsidRPr="006340EC">
        <w:tab/>
      </w:r>
      <w:r w:rsidRPr="006340EC">
        <w:tab/>
      </w:r>
      <w:r w:rsidRPr="006340EC">
        <w:tab/>
      </w:r>
      <w:r>
        <w:t xml:space="preserve">       </w:t>
      </w:r>
      <w:r>
        <w:tab/>
        <w:t xml:space="preserve">    </w:t>
      </w:r>
      <w:r w:rsidRPr="006340EC">
        <w:t>vyzkouš</w:t>
      </w:r>
      <w:r w:rsidR="003B412B">
        <w:t>et měření fotovoltaických panelů</w:t>
      </w:r>
      <w:r w:rsidRPr="006340EC">
        <w:t>?</w:t>
      </w:r>
    </w:p>
    <w:p w:rsidR="00C03622" w:rsidRDefault="006340EC" w:rsidP="00A70184">
      <w:pPr>
        <w:spacing w:line="360" w:lineRule="auto"/>
        <w:jc w:val="center"/>
        <w:rPr>
          <w:rFonts w:cs="Times New Roman"/>
          <w:szCs w:val="24"/>
        </w:rPr>
      </w:pPr>
      <w:r w:rsidRPr="006340EC">
        <w:rPr>
          <w:rFonts w:cs="Times New Roman"/>
          <w:noProof/>
          <w:szCs w:val="24"/>
          <w:lang w:eastAsia="cs-CZ"/>
        </w:rPr>
        <w:drawing>
          <wp:inline distT="0" distB="0" distL="0" distR="0">
            <wp:extent cx="4829175" cy="2838450"/>
            <wp:effectExtent l="19050" t="0" r="9525"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70184" w:rsidRDefault="00A70184" w:rsidP="00244CFB">
      <w:pPr>
        <w:spacing w:line="360" w:lineRule="auto"/>
        <w:rPr>
          <w:rFonts w:cs="Times New Roman"/>
          <w:szCs w:val="24"/>
        </w:rPr>
      </w:pPr>
      <w:r>
        <w:rPr>
          <w:rFonts w:cs="Times New Roman"/>
          <w:szCs w:val="24"/>
        </w:rPr>
        <w:tab/>
      </w:r>
      <w:r>
        <w:rPr>
          <w:rFonts w:cs="Times New Roman"/>
          <w:szCs w:val="24"/>
        </w:rPr>
        <w:tab/>
        <w:t>Z odpovědí na otázku č. 3 lze usoudit, že žáky zvolená forma práce bavila a</w:t>
      </w:r>
      <w:r w:rsidR="0051409E">
        <w:rPr>
          <w:rFonts w:cs="Times New Roman"/>
          <w:szCs w:val="24"/>
        </w:rPr>
        <w:t> </w:t>
      </w:r>
      <w:r>
        <w:rPr>
          <w:rFonts w:cs="Times New Roman"/>
          <w:szCs w:val="24"/>
        </w:rPr>
        <w:t>tudíž byli motivováni k plnění zadaného úkolu. Pouze jeden žák z celé skupiny označil, že pro něj práce byla nezajímavá.</w:t>
      </w:r>
    </w:p>
    <w:p w:rsidR="0051409E" w:rsidRDefault="0051409E" w:rsidP="00244CFB">
      <w:pPr>
        <w:spacing w:line="360" w:lineRule="auto"/>
        <w:rPr>
          <w:rFonts w:cs="Times New Roman"/>
          <w:szCs w:val="24"/>
        </w:rPr>
      </w:pPr>
    </w:p>
    <w:p w:rsidR="00A70184" w:rsidRDefault="00A70184" w:rsidP="00A70184">
      <w:pPr>
        <w:pStyle w:val="Bezmezer"/>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Otázka č. 4</w:t>
      </w:r>
    </w:p>
    <w:p w:rsidR="00A70184" w:rsidRDefault="00A70184" w:rsidP="00A70184">
      <w:pPr>
        <w:pStyle w:val="Bezmeze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V</w:t>
      </w:r>
      <w:r w:rsidR="003B412B">
        <w:rPr>
          <w:rFonts w:ascii="Times New Roman" w:hAnsi="Times New Roman" w:cs="Times New Roman"/>
          <w:sz w:val="24"/>
          <w:szCs w:val="24"/>
        </w:rPr>
        <w:t>e</w:t>
      </w:r>
      <w:r>
        <w:rPr>
          <w:rFonts w:ascii="Times New Roman" w:hAnsi="Times New Roman" w:cs="Times New Roman"/>
          <w:sz w:val="24"/>
          <w:szCs w:val="24"/>
        </w:rPr>
        <w:t xml:space="preserve"> 4. otázce se zkoumá, které z pěti zadaných cvičení žáky zaujalo nejvíce</w:t>
      </w:r>
      <w:r w:rsidR="003B412B">
        <w:rPr>
          <w:rFonts w:ascii="Times New Roman" w:hAnsi="Times New Roman" w:cs="Times New Roman"/>
          <w:sz w:val="24"/>
          <w:szCs w:val="24"/>
        </w:rPr>
        <w:t>.</w:t>
      </w:r>
    </w:p>
    <w:p w:rsidR="00A70184" w:rsidRPr="006340EC" w:rsidRDefault="00A70184" w:rsidP="00A70184">
      <w:pPr>
        <w:rPr>
          <w:b/>
        </w:rPr>
      </w:pPr>
      <w:r>
        <w:tab/>
      </w:r>
      <w:r>
        <w:tab/>
      </w:r>
      <w:r w:rsidR="00A12F55">
        <w:rPr>
          <w:b/>
        </w:rPr>
        <w:t>4</w:t>
      </w:r>
      <w:r w:rsidRPr="00A70184">
        <w:rPr>
          <w:b/>
        </w:rPr>
        <w:t>) Které ze cvičení Tě nejvíce zaujalo?</w:t>
      </w:r>
    </w:p>
    <w:p w:rsidR="00A70184" w:rsidRDefault="00A70184" w:rsidP="00A70184">
      <w:r>
        <w:tab/>
      </w:r>
      <w:r>
        <w:tab/>
        <w:t>Možnosti odpovědí:</w:t>
      </w:r>
    </w:p>
    <w:p w:rsidR="00A70184" w:rsidRDefault="00A70184" w:rsidP="00A70184">
      <w:r>
        <w:tab/>
      </w:r>
      <w:r>
        <w:tab/>
        <w:t xml:space="preserve">a) První (Seznámení s FV panely)     </w:t>
      </w:r>
    </w:p>
    <w:p w:rsidR="00A70184" w:rsidRDefault="00A70184" w:rsidP="00A70184">
      <w:r>
        <w:tab/>
      </w:r>
      <w:r>
        <w:tab/>
        <w:t xml:space="preserve">b) Druhé (Závislost výkonu FV panelu na vzdálenosti zdroje světla)               </w:t>
      </w:r>
    </w:p>
    <w:p w:rsidR="00A70184" w:rsidRDefault="00A70184" w:rsidP="00A70184">
      <w:r>
        <w:tab/>
      </w:r>
      <w:r>
        <w:tab/>
        <w:t xml:space="preserve">c) Třetí (Závislost výkonu FV panelu na úhlu dopadajícího světla)     </w:t>
      </w:r>
    </w:p>
    <w:p w:rsidR="00A70184" w:rsidRDefault="00A70184" w:rsidP="00A70184">
      <w:r>
        <w:tab/>
      </w:r>
      <w:r>
        <w:tab/>
        <w:t xml:space="preserve">d) Čtvrté (Závislost výkonu FV panelu na </w:t>
      </w:r>
      <w:r w:rsidR="0051409E">
        <w:t>použití barevného filtru světla</w:t>
      </w:r>
      <w:r>
        <w:t xml:space="preserve">)                                                        </w:t>
      </w:r>
    </w:p>
    <w:p w:rsidR="00A70184" w:rsidRDefault="00A70184" w:rsidP="003B412B">
      <w:pPr>
        <w:spacing w:before="0" w:after="0" w:line="360" w:lineRule="auto"/>
        <w:rPr>
          <w:rFonts w:cs="Times New Roman"/>
          <w:szCs w:val="24"/>
        </w:rPr>
      </w:pPr>
      <w:r>
        <w:tab/>
      </w:r>
      <w:r>
        <w:tab/>
        <w:t>e) Páté (</w:t>
      </w:r>
      <w:r>
        <w:rPr>
          <w:rFonts w:cs="Times New Roman"/>
          <w:szCs w:val="24"/>
        </w:rPr>
        <w:t>Závislo</w:t>
      </w:r>
      <w:r w:rsidR="003B412B">
        <w:rPr>
          <w:rFonts w:cs="Times New Roman"/>
          <w:szCs w:val="24"/>
        </w:rPr>
        <w:t>st výkonu fotovoltaického panelu</w:t>
      </w:r>
      <w:r>
        <w:rPr>
          <w:rFonts w:cs="Times New Roman"/>
          <w:szCs w:val="24"/>
        </w:rPr>
        <w:t xml:space="preserve"> na použití koncentrátoru </w:t>
      </w:r>
      <w:r>
        <w:rPr>
          <w:rFonts w:cs="Times New Roman"/>
          <w:szCs w:val="24"/>
        </w:rPr>
        <w:tab/>
      </w:r>
      <w:r>
        <w:rPr>
          <w:rFonts w:cs="Times New Roman"/>
          <w:szCs w:val="24"/>
        </w:rPr>
        <w:tab/>
        <w:t>proudu světelných paprsků)</w:t>
      </w:r>
    </w:p>
    <w:p w:rsidR="00A70184" w:rsidRDefault="00A70184" w:rsidP="00A70184"/>
    <w:p w:rsidR="00A70184" w:rsidRDefault="00A70184" w:rsidP="00A70184">
      <w:r>
        <w:t xml:space="preserve">Jednotlivé odpovědi jsou znázorněny v následující Tab. </w:t>
      </w:r>
      <w:r w:rsidR="00051FEE">
        <w:t>10</w:t>
      </w:r>
      <w:r>
        <w:t xml:space="preserve"> a Grafu č. </w:t>
      </w:r>
      <w:r w:rsidR="00051FEE">
        <w:t>8</w:t>
      </w:r>
      <w:r>
        <w:t xml:space="preserve">: </w:t>
      </w:r>
    </w:p>
    <w:p w:rsidR="00A70184" w:rsidRDefault="00A70184" w:rsidP="00A70184">
      <w:r w:rsidRPr="00051FEE">
        <w:rPr>
          <w:b/>
        </w:rPr>
        <w:t xml:space="preserve">Tab. </w:t>
      </w:r>
      <w:r w:rsidR="00051FEE" w:rsidRPr="00051FEE">
        <w:rPr>
          <w:b/>
        </w:rPr>
        <w:t>10</w:t>
      </w:r>
      <w:r w:rsidR="00051FEE">
        <w:t xml:space="preserve"> </w:t>
      </w:r>
      <w:r>
        <w:t>Odpověď na otázku: Které ze cvičení Tě nejvíce zaujalo?</w:t>
      </w:r>
    </w:p>
    <w:tbl>
      <w:tblPr>
        <w:tblW w:w="5864" w:type="dxa"/>
        <w:jc w:val="center"/>
        <w:tblInd w:w="65" w:type="dxa"/>
        <w:tblCellMar>
          <w:left w:w="70" w:type="dxa"/>
          <w:right w:w="70" w:type="dxa"/>
        </w:tblCellMar>
        <w:tblLook w:val="04A0"/>
      </w:tblPr>
      <w:tblGrid>
        <w:gridCol w:w="1141"/>
        <w:gridCol w:w="2365"/>
        <w:gridCol w:w="2358"/>
      </w:tblGrid>
      <w:tr w:rsidR="00A70184" w:rsidTr="00A12F55">
        <w:trPr>
          <w:trHeight w:val="300"/>
          <w:jc w:val="center"/>
        </w:trPr>
        <w:tc>
          <w:tcPr>
            <w:tcW w:w="1141" w:type="dxa"/>
            <w:tcBorders>
              <w:top w:val="single" w:sz="4" w:space="0" w:color="auto"/>
              <w:left w:val="single" w:sz="4" w:space="0" w:color="auto"/>
              <w:bottom w:val="single" w:sz="4" w:space="0" w:color="auto"/>
              <w:right w:val="single" w:sz="4" w:space="0" w:color="auto"/>
            </w:tcBorders>
            <w:noWrap/>
            <w:vAlign w:val="bottom"/>
            <w:hideMark/>
          </w:tcPr>
          <w:p w:rsidR="00A70184" w:rsidRDefault="00A70184" w:rsidP="00A12F55">
            <w:pPr>
              <w:pStyle w:val="Bezmezer"/>
              <w:spacing w:line="276" w:lineRule="auto"/>
              <w:jc w:val="center"/>
              <w:rPr>
                <w:rFonts w:eastAsia="Times New Roman"/>
                <w:b/>
              </w:rPr>
            </w:pPr>
            <w:r>
              <w:rPr>
                <w:b/>
              </w:rPr>
              <w:t>Odpovědi</w:t>
            </w:r>
          </w:p>
        </w:tc>
        <w:tc>
          <w:tcPr>
            <w:tcW w:w="2365" w:type="dxa"/>
            <w:tcBorders>
              <w:top w:val="single" w:sz="4" w:space="0" w:color="auto"/>
              <w:left w:val="nil"/>
              <w:bottom w:val="single" w:sz="4" w:space="0" w:color="auto"/>
              <w:right w:val="single" w:sz="4" w:space="0" w:color="auto"/>
            </w:tcBorders>
            <w:noWrap/>
            <w:vAlign w:val="bottom"/>
            <w:hideMark/>
          </w:tcPr>
          <w:p w:rsidR="00A70184" w:rsidRDefault="00A70184" w:rsidP="00A12F55">
            <w:pPr>
              <w:pStyle w:val="Bezmezer"/>
              <w:spacing w:line="276" w:lineRule="auto"/>
              <w:jc w:val="center"/>
              <w:rPr>
                <w:rFonts w:eastAsia="Times New Roman"/>
                <w:b/>
              </w:rPr>
            </w:pPr>
            <w:r>
              <w:rPr>
                <w:b/>
              </w:rPr>
              <w:t>Absolutní četnost [N]</w:t>
            </w:r>
          </w:p>
        </w:tc>
        <w:tc>
          <w:tcPr>
            <w:tcW w:w="2358" w:type="dxa"/>
            <w:tcBorders>
              <w:top w:val="single" w:sz="4" w:space="0" w:color="auto"/>
              <w:left w:val="nil"/>
              <w:bottom w:val="single" w:sz="4" w:space="0" w:color="auto"/>
              <w:right w:val="single" w:sz="4" w:space="0" w:color="auto"/>
            </w:tcBorders>
            <w:noWrap/>
            <w:vAlign w:val="bottom"/>
            <w:hideMark/>
          </w:tcPr>
          <w:p w:rsidR="00A70184" w:rsidRDefault="00A70184" w:rsidP="00A12F55">
            <w:pPr>
              <w:pStyle w:val="Bezmezer"/>
              <w:spacing w:line="276" w:lineRule="auto"/>
              <w:jc w:val="center"/>
              <w:rPr>
                <w:rFonts w:eastAsia="Times New Roman"/>
                <w:b/>
              </w:rPr>
            </w:pPr>
            <w:r>
              <w:rPr>
                <w:b/>
              </w:rPr>
              <w:t>Relativní četnost [%]</w:t>
            </w:r>
          </w:p>
        </w:tc>
      </w:tr>
      <w:tr w:rsidR="00A70184" w:rsidTr="00A12F55">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A70184" w:rsidRDefault="00A70184" w:rsidP="00A12F55">
            <w:pPr>
              <w:pStyle w:val="Bezmezer"/>
              <w:spacing w:line="276" w:lineRule="auto"/>
              <w:jc w:val="center"/>
              <w:rPr>
                <w:rFonts w:eastAsia="Times New Roman"/>
              </w:rPr>
            </w:pPr>
            <w:r>
              <w:t>a)</w:t>
            </w:r>
          </w:p>
        </w:tc>
        <w:tc>
          <w:tcPr>
            <w:tcW w:w="2365" w:type="dxa"/>
            <w:tcBorders>
              <w:top w:val="nil"/>
              <w:left w:val="nil"/>
              <w:bottom w:val="single" w:sz="4" w:space="0" w:color="auto"/>
              <w:right w:val="single" w:sz="4" w:space="0" w:color="auto"/>
            </w:tcBorders>
            <w:noWrap/>
            <w:vAlign w:val="bottom"/>
            <w:hideMark/>
          </w:tcPr>
          <w:p w:rsidR="00A70184" w:rsidRDefault="00A70184" w:rsidP="00A12F55">
            <w:pPr>
              <w:pStyle w:val="Bezmezer"/>
              <w:spacing w:line="276" w:lineRule="auto"/>
              <w:jc w:val="center"/>
              <w:rPr>
                <w:rFonts w:eastAsia="Times New Roman"/>
              </w:rPr>
            </w:pPr>
            <w:r>
              <w:t>24</w:t>
            </w:r>
          </w:p>
        </w:tc>
        <w:tc>
          <w:tcPr>
            <w:tcW w:w="2358" w:type="dxa"/>
            <w:tcBorders>
              <w:top w:val="nil"/>
              <w:left w:val="nil"/>
              <w:bottom w:val="single" w:sz="4" w:space="0" w:color="auto"/>
              <w:right w:val="single" w:sz="4" w:space="0" w:color="auto"/>
            </w:tcBorders>
            <w:noWrap/>
            <w:vAlign w:val="bottom"/>
            <w:hideMark/>
          </w:tcPr>
          <w:p w:rsidR="00A70184" w:rsidRDefault="00A70184" w:rsidP="00A12F55">
            <w:pPr>
              <w:pStyle w:val="Bezmezer"/>
              <w:spacing w:line="276" w:lineRule="auto"/>
              <w:jc w:val="center"/>
              <w:rPr>
                <w:rFonts w:eastAsia="Times New Roman"/>
              </w:rPr>
            </w:pPr>
            <w:r>
              <w:t>73</w:t>
            </w:r>
          </w:p>
        </w:tc>
      </w:tr>
      <w:tr w:rsidR="00A70184" w:rsidTr="00A12F55">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A70184" w:rsidRDefault="00A70184" w:rsidP="00A12F55">
            <w:pPr>
              <w:pStyle w:val="Bezmezer"/>
              <w:spacing w:line="276" w:lineRule="auto"/>
              <w:jc w:val="center"/>
              <w:rPr>
                <w:rFonts w:eastAsia="Times New Roman"/>
              </w:rPr>
            </w:pPr>
            <w:r>
              <w:t>b)</w:t>
            </w:r>
          </w:p>
        </w:tc>
        <w:tc>
          <w:tcPr>
            <w:tcW w:w="2365" w:type="dxa"/>
            <w:tcBorders>
              <w:top w:val="nil"/>
              <w:left w:val="nil"/>
              <w:bottom w:val="single" w:sz="4" w:space="0" w:color="auto"/>
              <w:right w:val="single" w:sz="4" w:space="0" w:color="auto"/>
            </w:tcBorders>
            <w:noWrap/>
            <w:vAlign w:val="bottom"/>
            <w:hideMark/>
          </w:tcPr>
          <w:p w:rsidR="00A70184" w:rsidRDefault="00A70184" w:rsidP="00A12F55">
            <w:pPr>
              <w:pStyle w:val="Bezmezer"/>
              <w:spacing w:line="276" w:lineRule="auto"/>
              <w:jc w:val="center"/>
              <w:rPr>
                <w:rFonts w:eastAsia="Times New Roman"/>
              </w:rPr>
            </w:pPr>
            <w:r>
              <w:t>2</w:t>
            </w:r>
          </w:p>
        </w:tc>
        <w:tc>
          <w:tcPr>
            <w:tcW w:w="2358" w:type="dxa"/>
            <w:tcBorders>
              <w:top w:val="nil"/>
              <w:left w:val="nil"/>
              <w:bottom w:val="single" w:sz="4" w:space="0" w:color="auto"/>
              <w:right w:val="single" w:sz="4" w:space="0" w:color="auto"/>
            </w:tcBorders>
            <w:noWrap/>
            <w:vAlign w:val="bottom"/>
            <w:hideMark/>
          </w:tcPr>
          <w:p w:rsidR="00A70184" w:rsidRDefault="00A70184" w:rsidP="00A12F55">
            <w:pPr>
              <w:pStyle w:val="Bezmezer"/>
              <w:spacing w:line="276" w:lineRule="auto"/>
              <w:jc w:val="center"/>
              <w:rPr>
                <w:rFonts w:eastAsia="Times New Roman"/>
              </w:rPr>
            </w:pPr>
            <w:r>
              <w:t>6</w:t>
            </w:r>
          </w:p>
        </w:tc>
      </w:tr>
      <w:tr w:rsidR="00A70184" w:rsidTr="00A12F55">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A70184" w:rsidRDefault="00A70184" w:rsidP="00A12F55">
            <w:pPr>
              <w:pStyle w:val="Bezmezer"/>
              <w:spacing w:line="276" w:lineRule="auto"/>
              <w:jc w:val="center"/>
            </w:pPr>
            <w:r>
              <w:t>c)</w:t>
            </w:r>
          </w:p>
        </w:tc>
        <w:tc>
          <w:tcPr>
            <w:tcW w:w="2365" w:type="dxa"/>
            <w:tcBorders>
              <w:top w:val="nil"/>
              <w:left w:val="nil"/>
              <w:bottom w:val="single" w:sz="4" w:space="0" w:color="auto"/>
              <w:right w:val="single" w:sz="4" w:space="0" w:color="auto"/>
            </w:tcBorders>
            <w:noWrap/>
            <w:vAlign w:val="bottom"/>
            <w:hideMark/>
          </w:tcPr>
          <w:p w:rsidR="00A70184" w:rsidRDefault="00A70184" w:rsidP="00A12F55">
            <w:pPr>
              <w:pStyle w:val="Bezmezer"/>
              <w:spacing w:line="276" w:lineRule="auto"/>
              <w:jc w:val="center"/>
            </w:pPr>
            <w:r>
              <w:t>0</w:t>
            </w:r>
          </w:p>
        </w:tc>
        <w:tc>
          <w:tcPr>
            <w:tcW w:w="2358" w:type="dxa"/>
            <w:tcBorders>
              <w:top w:val="nil"/>
              <w:left w:val="nil"/>
              <w:bottom w:val="single" w:sz="4" w:space="0" w:color="auto"/>
              <w:right w:val="single" w:sz="4" w:space="0" w:color="auto"/>
            </w:tcBorders>
            <w:noWrap/>
            <w:vAlign w:val="bottom"/>
            <w:hideMark/>
          </w:tcPr>
          <w:p w:rsidR="00A70184" w:rsidRDefault="00A70184" w:rsidP="00A12F55">
            <w:pPr>
              <w:pStyle w:val="Bezmezer"/>
              <w:spacing w:line="276" w:lineRule="auto"/>
              <w:jc w:val="center"/>
            </w:pPr>
            <w:r>
              <w:t>0</w:t>
            </w:r>
          </w:p>
        </w:tc>
      </w:tr>
      <w:tr w:rsidR="00A70184" w:rsidTr="00A12F55">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A70184" w:rsidRDefault="00A70184" w:rsidP="00A12F55">
            <w:pPr>
              <w:pStyle w:val="Bezmezer"/>
              <w:spacing w:line="276" w:lineRule="auto"/>
              <w:jc w:val="center"/>
            </w:pPr>
            <w:r>
              <w:t>d)</w:t>
            </w:r>
          </w:p>
        </w:tc>
        <w:tc>
          <w:tcPr>
            <w:tcW w:w="2365" w:type="dxa"/>
            <w:tcBorders>
              <w:top w:val="nil"/>
              <w:left w:val="nil"/>
              <w:bottom w:val="single" w:sz="4" w:space="0" w:color="auto"/>
              <w:right w:val="single" w:sz="4" w:space="0" w:color="auto"/>
            </w:tcBorders>
            <w:noWrap/>
            <w:vAlign w:val="bottom"/>
            <w:hideMark/>
          </w:tcPr>
          <w:p w:rsidR="00A70184" w:rsidRDefault="00FE3CB3" w:rsidP="00A12F55">
            <w:pPr>
              <w:pStyle w:val="Bezmezer"/>
              <w:spacing w:line="276" w:lineRule="auto"/>
              <w:jc w:val="center"/>
            </w:pPr>
            <w:r>
              <w:t>4</w:t>
            </w:r>
          </w:p>
        </w:tc>
        <w:tc>
          <w:tcPr>
            <w:tcW w:w="2358" w:type="dxa"/>
            <w:tcBorders>
              <w:top w:val="nil"/>
              <w:left w:val="nil"/>
              <w:bottom w:val="single" w:sz="4" w:space="0" w:color="auto"/>
              <w:right w:val="single" w:sz="4" w:space="0" w:color="auto"/>
            </w:tcBorders>
            <w:noWrap/>
            <w:vAlign w:val="bottom"/>
            <w:hideMark/>
          </w:tcPr>
          <w:p w:rsidR="00A70184" w:rsidRDefault="00FE3CB3" w:rsidP="00A12F55">
            <w:pPr>
              <w:pStyle w:val="Bezmezer"/>
              <w:spacing w:line="276" w:lineRule="auto"/>
              <w:jc w:val="center"/>
            </w:pPr>
            <w:r>
              <w:t>12</w:t>
            </w:r>
          </w:p>
        </w:tc>
      </w:tr>
      <w:tr w:rsidR="00A70184" w:rsidTr="00A12F55">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A70184" w:rsidRDefault="00A70184" w:rsidP="00A12F55">
            <w:pPr>
              <w:pStyle w:val="Bezmezer"/>
              <w:spacing w:line="276" w:lineRule="auto"/>
              <w:jc w:val="center"/>
            </w:pPr>
            <w:r>
              <w:t>e)</w:t>
            </w:r>
          </w:p>
        </w:tc>
        <w:tc>
          <w:tcPr>
            <w:tcW w:w="2365" w:type="dxa"/>
            <w:tcBorders>
              <w:top w:val="nil"/>
              <w:left w:val="nil"/>
              <w:bottom w:val="single" w:sz="4" w:space="0" w:color="auto"/>
              <w:right w:val="single" w:sz="4" w:space="0" w:color="auto"/>
            </w:tcBorders>
            <w:noWrap/>
            <w:vAlign w:val="bottom"/>
            <w:hideMark/>
          </w:tcPr>
          <w:p w:rsidR="00A70184" w:rsidRDefault="00A70184" w:rsidP="00A12F55">
            <w:pPr>
              <w:pStyle w:val="Bezmezer"/>
              <w:spacing w:line="276" w:lineRule="auto"/>
              <w:jc w:val="center"/>
            </w:pPr>
            <w:r>
              <w:t>3</w:t>
            </w:r>
          </w:p>
        </w:tc>
        <w:tc>
          <w:tcPr>
            <w:tcW w:w="2358" w:type="dxa"/>
            <w:tcBorders>
              <w:top w:val="nil"/>
              <w:left w:val="nil"/>
              <w:bottom w:val="single" w:sz="4" w:space="0" w:color="auto"/>
              <w:right w:val="single" w:sz="4" w:space="0" w:color="auto"/>
            </w:tcBorders>
            <w:noWrap/>
            <w:vAlign w:val="bottom"/>
            <w:hideMark/>
          </w:tcPr>
          <w:p w:rsidR="00A70184" w:rsidRDefault="00A70184" w:rsidP="00A12F55">
            <w:pPr>
              <w:pStyle w:val="Bezmezer"/>
              <w:spacing w:line="276" w:lineRule="auto"/>
              <w:jc w:val="center"/>
            </w:pPr>
            <w:r>
              <w:t>9</w:t>
            </w:r>
          </w:p>
        </w:tc>
      </w:tr>
      <w:tr w:rsidR="00A70184" w:rsidTr="00A12F55">
        <w:trPr>
          <w:trHeight w:val="300"/>
          <w:jc w:val="center"/>
        </w:trPr>
        <w:tc>
          <w:tcPr>
            <w:tcW w:w="1141" w:type="dxa"/>
            <w:tcBorders>
              <w:top w:val="single" w:sz="4" w:space="0" w:color="auto"/>
              <w:left w:val="single" w:sz="4" w:space="0" w:color="auto"/>
              <w:bottom w:val="single" w:sz="4" w:space="0" w:color="auto"/>
              <w:right w:val="thinThickSmallGap" w:sz="18" w:space="0" w:color="auto"/>
            </w:tcBorders>
            <w:noWrap/>
            <w:vAlign w:val="bottom"/>
            <w:hideMark/>
          </w:tcPr>
          <w:p w:rsidR="00A70184" w:rsidRDefault="00A70184" w:rsidP="00A12F55">
            <w:pPr>
              <w:pStyle w:val="Bezmezer"/>
              <w:spacing w:line="276" w:lineRule="auto"/>
              <w:jc w:val="center"/>
              <w:rPr>
                <w:rFonts w:eastAsia="Times New Roman"/>
                <w:b/>
              </w:rPr>
            </w:pPr>
            <w:r>
              <w:rPr>
                <w:b/>
              </w:rPr>
              <w:t>celkem</w:t>
            </w:r>
          </w:p>
        </w:tc>
        <w:tc>
          <w:tcPr>
            <w:tcW w:w="2365"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A70184" w:rsidRDefault="00A70184" w:rsidP="00A12F55">
            <w:pPr>
              <w:pStyle w:val="Bezmezer"/>
              <w:spacing w:line="276" w:lineRule="auto"/>
              <w:jc w:val="center"/>
              <w:rPr>
                <w:rFonts w:eastAsia="Times New Roman"/>
                <w:b/>
              </w:rPr>
            </w:pPr>
            <w:r>
              <w:rPr>
                <w:b/>
              </w:rPr>
              <w:t>33</w:t>
            </w:r>
          </w:p>
        </w:tc>
        <w:tc>
          <w:tcPr>
            <w:tcW w:w="2358"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A70184" w:rsidRDefault="00A70184" w:rsidP="00A12F55">
            <w:pPr>
              <w:pStyle w:val="Bezmezer"/>
              <w:spacing w:line="276" w:lineRule="auto"/>
              <w:jc w:val="center"/>
              <w:rPr>
                <w:rFonts w:eastAsia="Times New Roman"/>
                <w:b/>
              </w:rPr>
            </w:pPr>
            <w:r>
              <w:rPr>
                <w:b/>
              </w:rPr>
              <w:t>100</w:t>
            </w:r>
          </w:p>
        </w:tc>
      </w:tr>
    </w:tbl>
    <w:p w:rsidR="00A70184" w:rsidRDefault="00A70184" w:rsidP="00A70184">
      <w:pPr>
        <w:pStyle w:val="Bezmezer"/>
        <w:spacing w:line="360" w:lineRule="auto"/>
        <w:ind w:left="720"/>
        <w:jc w:val="both"/>
        <w:rPr>
          <w:rFonts w:ascii="Times New Roman" w:hAnsi="Times New Roman" w:cs="Times New Roman"/>
          <w:sz w:val="24"/>
          <w:szCs w:val="24"/>
        </w:rPr>
      </w:pPr>
    </w:p>
    <w:p w:rsidR="00FE3CB3" w:rsidRDefault="00A70184" w:rsidP="00FE3CB3">
      <w:r w:rsidRPr="00051FEE">
        <w:rPr>
          <w:b/>
        </w:rPr>
        <w:t xml:space="preserve">Graf č. </w:t>
      </w:r>
      <w:r w:rsidR="00051FEE" w:rsidRPr="00051FEE">
        <w:rPr>
          <w:b/>
        </w:rPr>
        <w:t>8</w:t>
      </w:r>
      <w:r>
        <w:t xml:space="preserve"> Odpověď na otázku: </w:t>
      </w:r>
      <w:r w:rsidR="00FE3CB3">
        <w:t>Které ze cvičení Tě nejvíce zaujalo?</w:t>
      </w:r>
    </w:p>
    <w:p w:rsidR="00A70184" w:rsidRDefault="00FE3CB3" w:rsidP="00FE3CB3">
      <w:pPr>
        <w:tabs>
          <w:tab w:val="left" w:pos="709"/>
        </w:tabs>
        <w:spacing w:line="360" w:lineRule="auto"/>
        <w:jc w:val="center"/>
        <w:rPr>
          <w:rFonts w:cs="Times New Roman"/>
          <w:szCs w:val="24"/>
        </w:rPr>
      </w:pPr>
      <w:r w:rsidRPr="00FE3CB3">
        <w:rPr>
          <w:rFonts w:cs="Times New Roman"/>
          <w:noProof/>
          <w:szCs w:val="24"/>
          <w:lang w:eastAsia="cs-CZ"/>
        </w:rPr>
        <w:drawing>
          <wp:inline distT="0" distB="0" distL="0" distR="0">
            <wp:extent cx="4733925" cy="2362200"/>
            <wp:effectExtent l="19050" t="0" r="9525" b="0"/>
            <wp:docPr id="5"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12F55" w:rsidRDefault="00FE3CB3" w:rsidP="00F20A17">
      <w:pPr>
        <w:spacing w:before="0" w:after="200" w:line="360" w:lineRule="auto"/>
        <w:rPr>
          <w:rFonts w:cs="Times New Roman"/>
          <w:szCs w:val="24"/>
        </w:rPr>
      </w:pPr>
      <w:r>
        <w:rPr>
          <w:rFonts w:cs="Times New Roman"/>
          <w:szCs w:val="24"/>
        </w:rPr>
        <w:tab/>
        <w:t xml:space="preserve">Z odpovědí na otázku č. </w:t>
      </w:r>
      <w:r w:rsidR="00A12F55">
        <w:rPr>
          <w:rFonts w:cs="Times New Roman"/>
          <w:szCs w:val="24"/>
        </w:rPr>
        <w:t>4</w:t>
      </w:r>
      <w:r>
        <w:rPr>
          <w:rFonts w:cs="Times New Roman"/>
          <w:szCs w:val="24"/>
        </w:rPr>
        <w:t xml:space="preserve"> vyplývá, že žáky nejvíce ba</w:t>
      </w:r>
      <w:r w:rsidR="003B412B">
        <w:rPr>
          <w:rFonts w:cs="Times New Roman"/>
          <w:szCs w:val="24"/>
        </w:rPr>
        <w:t>vilo první cvičení. Důvodem je</w:t>
      </w:r>
      <w:r>
        <w:rPr>
          <w:rFonts w:cs="Times New Roman"/>
          <w:szCs w:val="24"/>
        </w:rPr>
        <w:t xml:space="preserve"> nejspíš skutečnost, že první cvičení je navrženo velmi motivačně, kdy žáky mají zaujmout </w:t>
      </w:r>
      <w:r>
        <w:rPr>
          <w:rFonts w:cs="Times New Roman"/>
          <w:szCs w:val="24"/>
        </w:rPr>
        <w:lastRenderedPageBreak/>
        <w:t xml:space="preserve">zvukové a světelné efekty, které doprovázejí realizaci cvičení. Navíc první cvičení je navrženo více zábavnou formou, kdy </w:t>
      </w:r>
      <w:r w:rsidR="003B412B">
        <w:rPr>
          <w:rFonts w:cs="Times New Roman"/>
          <w:szCs w:val="24"/>
        </w:rPr>
        <w:t xml:space="preserve">se </w:t>
      </w:r>
      <w:r>
        <w:rPr>
          <w:rFonts w:cs="Times New Roman"/>
          <w:szCs w:val="24"/>
        </w:rPr>
        <w:t xml:space="preserve">žáci seznamují s </w:t>
      </w:r>
      <w:proofErr w:type="spellStart"/>
      <w:r>
        <w:rPr>
          <w:rFonts w:cs="Times New Roman"/>
          <w:szCs w:val="24"/>
        </w:rPr>
        <w:t>fotovoltaickým</w:t>
      </w:r>
      <w:proofErr w:type="spellEnd"/>
      <w:r>
        <w:rPr>
          <w:rFonts w:cs="Times New Roman"/>
          <w:szCs w:val="24"/>
        </w:rPr>
        <w:t xml:space="preserve"> panelem, ale nemusí řešit </w:t>
      </w:r>
      <w:r w:rsidR="0051409E">
        <w:rPr>
          <w:rFonts w:cs="Times New Roman"/>
          <w:szCs w:val="24"/>
        </w:rPr>
        <w:t>žádné</w:t>
      </w:r>
      <w:r>
        <w:rPr>
          <w:rFonts w:cs="Times New Roman"/>
          <w:szCs w:val="24"/>
        </w:rPr>
        <w:t xml:space="preserve"> matematické výpočty či sestrojovat grafy měření. Další </w:t>
      </w:r>
      <w:r w:rsidR="00A12F55">
        <w:rPr>
          <w:rFonts w:cs="Times New Roman"/>
          <w:szCs w:val="24"/>
        </w:rPr>
        <w:t>úkoly dostaly již marg</w:t>
      </w:r>
      <w:r w:rsidR="003B412B">
        <w:rPr>
          <w:rFonts w:cs="Times New Roman"/>
          <w:szCs w:val="24"/>
        </w:rPr>
        <w:t>inální počet hlasů. Důvodem je, že cvičení 2 - 5 jsou</w:t>
      </w:r>
      <w:r w:rsidR="00A12F55">
        <w:rPr>
          <w:rFonts w:cs="Times New Roman"/>
          <w:szCs w:val="24"/>
        </w:rPr>
        <w:t xml:space="preserve"> zaměřeny na praktické ověření teoretických vlastností fotovoltaického panelu a žáci musí pracovat důsledně a musí počítat výsledky měření a následně z výsledků sestrojit graf měření. Toto některým žákům činilo značné problémy</w:t>
      </w:r>
      <w:r w:rsidR="003B412B">
        <w:rPr>
          <w:rFonts w:cs="Times New Roman"/>
          <w:szCs w:val="24"/>
        </w:rPr>
        <w:t>, a tudíž je práce bavila méně.</w:t>
      </w:r>
    </w:p>
    <w:p w:rsidR="00A12F55" w:rsidRDefault="00A12F55">
      <w:pPr>
        <w:spacing w:before="0" w:after="200"/>
        <w:jc w:val="left"/>
        <w:rPr>
          <w:rFonts w:cs="Times New Roman"/>
          <w:szCs w:val="24"/>
        </w:rPr>
      </w:pPr>
      <w:r>
        <w:rPr>
          <w:rFonts w:cs="Times New Roman"/>
          <w:szCs w:val="24"/>
        </w:rPr>
        <w:br w:type="page"/>
      </w:r>
    </w:p>
    <w:p w:rsidR="00A12F55" w:rsidRDefault="00A12F55" w:rsidP="00A12F55">
      <w:pPr>
        <w:pStyle w:val="Bezmezer"/>
        <w:numPr>
          <w:ilvl w:val="0"/>
          <w:numId w:val="9"/>
        </w:numPr>
        <w:spacing w:line="360" w:lineRule="auto"/>
        <w:jc w:val="both"/>
        <w:rPr>
          <w:rFonts w:ascii="Times New Roman" w:hAnsi="Times New Roman" w:cs="Times New Roman"/>
          <w:sz w:val="24"/>
          <w:szCs w:val="24"/>
        </w:rPr>
      </w:pPr>
      <w:r>
        <w:rPr>
          <w:rFonts w:cs="Times New Roman"/>
          <w:szCs w:val="24"/>
        </w:rPr>
        <w:lastRenderedPageBreak/>
        <w:t xml:space="preserve"> </w:t>
      </w:r>
      <w:r>
        <w:rPr>
          <w:rFonts w:ascii="Times New Roman" w:hAnsi="Times New Roman" w:cs="Times New Roman"/>
          <w:sz w:val="24"/>
          <w:szCs w:val="24"/>
        </w:rPr>
        <w:t>Otázka č. 5</w:t>
      </w:r>
    </w:p>
    <w:p w:rsidR="00A12F55" w:rsidRDefault="00A12F55" w:rsidP="00A12F55">
      <w:pPr>
        <w:pStyle w:val="Bezmeze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V 5. otázce se zkoumá, které výsledky měření byly nejvíce překvapující pro </w:t>
      </w:r>
      <w:r>
        <w:rPr>
          <w:rFonts w:ascii="Times New Roman" w:hAnsi="Times New Roman" w:cs="Times New Roman"/>
          <w:sz w:val="24"/>
          <w:szCs w:val="24"/>
        </w:rPr>
        <w:tab/>
        <w:t xml:space="preserve">žáky. </w:t>
      </w:r>
    </w:p>
    <w:p w:rsidR="00A12F55" w:rsidRPr="006340EC" w:rsidRDefault="00A12F55" w:rsidP="00A12F55">
      <w:pPr>
        <w:rPr>
          <w:b/>
        </w:rPr>
      </w:pPr>
      <w:r>
        <w:tab/>
      </w:r>
      <w:r>
        <w:tab/>
      </w:r>
      <w:r w:rsidRPr="00A12F55">
        <w:rPr>
          <w:b/>
        </w:rPr>
        <w:t xml:space="preserve">5) Co tě nejvíce překvapilo na naměřených výsledcích v rámci praktických </w:t>
      </w:r>
      <w:r w:rsidRPr="00A12F55">
        <w:rPr>
          <w:b/>
        </w:rPr>
        <w:tab/>
      </w:r>
      <w:r w:rsidRPr="00A12F55">
        <w:rPr>
          <w:b/>
        </w:rPr>
        <w:tab/>
        <w:t xml:space="preserve">měření s fotovoltaickými </w:t>
      </w:r>
      <w:r w:rsidR="00ED2E4D">
        <w:rPr>
          <w:b/>
        </w:rPr>
        <w:t>panelů</w:t>
      </w:r>
      <w:r w:rsidRPr="00A12F55">
        <w:rPr>
          <w:b/>
        </w:rPr>
        <w:t>?</w:t>
      </w:r>
    </w:p>
    <w:p w:rsidR="00A12F55" w:rsidRDefault="00A12F55" w:rsidP="003B412B">
      <w:pPr>
        <w:spacing w:before="0" w:after="0" w:line="360" w:lineRule="auto"/>
      </w:pPr>
      <w:r>
        <w:tab/>
      </w:r>
      <w:r>
        <w:tab/>
        <w:t>Možnosti odpovědí:</w:t>
      </w:r>
    </w:p>
    <w:p w:rsidR="00A12F55" w:rsidRDefault="00A12F55" w:rsidP="003B412B">
      <w:pPr>
        <w:spacing w:before="0" w:after="0" w:line="360" w:lineRule="auto"/>
      </w:pPr>
      <w:r>
        <w:tab/>
      </w:r>
      <w:r>
        <w:tab/>
        <w:t xml:space="preserve">a) Značné rozdíly ve výkonu fotovoltaického panelu při změně vzdálenosti </w:t>
      </w:r>
      <w:r>
        <w:tab/>
      </w:r>
      <w:r>
        <w:tab/>
        <w:t>zdroje světla od FV panelu.</w:t>
      </w:r>
    </w:p>
    <w:p w:rsidR="00A12F55" w:rsidRDefault="00A12F55" w:rsidP="003B412B">
      <w:pPr>
        <w:spacing w:before="0" w:after="0" w:line="360" w:lineRule="auto"/>
      </w:pPr>
      <w:r>
        <w:tab/>
      </w:r>
      <w:r>
        <w:tab/>
        <w:t xml:space="preserve">b) Značné rozdíly ve výkonu fotovoltaického panelu při změně polohy zdroje </w:t>
      </w:r>
      <w:r>
        <w:tab/>
      </w:r>
      <w:r>
        <w:tab/>
        <w:t xml:space="preserve"> panelu.</w:t>
      </w:r>
    </w:p>
    <w:p w:rsidR="00A12F55" w:rsidRDefault="00A12F55" w:rsidP="003B412B">
      <w:pPr>
        <w:spacing w:before="0" w:after="0" w:line="360" w:lineRule="auto"/>
      </w:pPr>
      <w:r>
        <w:tab/>
      </w:r>
      <w:r>
        <w:tab/>
        <w:t xml:space="preserve">c) Značné rozdíly ve výkonu fotovoltaického panelu při změně barevného </w:t>
      </w:r>
      <w:r>
        <w:tab/>
      </w:r>
      <w:r>
        <w:tab/>
        <w:t>spektra dopadajícího světla na FV panelu</w:t>
      </w:r>
      <w:r w:rsidR="003B412B">
        <w:t>.</w:t>
      </w:r>
    </w:p>
    <w:p w:rsidR="00A12F55" w:rsidRDefault="00A12F55" w:rsidP="003B412B">
      <w:pPr>
        <w:spacing w:before="0" w:after="0" w:line="360" w:lineRule="auto"/>
      </w:pPr>
      <w:r>
        <w:tab/>
      </w:r>
      <w:r>
        <w:tab/>
        <w:t xml:space="preserve">d) Značný rozdíl ve výkonu fotovoltaického panelu při použití zrcadlového </w:t>
      </w:r>
      <w:r>
        <w:tab/>
      </w:r>
      <w:r>
        <w:tab/>
        <w:t>koncentrátoru a bez něj.</w:t>
      </w:r>
      <w:r>
        <w:tab/>
      </w:r>
    </w:p>
    <w:p w:rsidR="00A12F55" w:rsidRDefault="00A12F55" w:rsidP="00A12F55">
      <w:r>
        <w:t xml:space="preserve">Jednotlivé odpovědi jsou znázorněny v následující Tab. </w:t>
      </w:r>
      <w:r w:rsidR="00051FEE">
        <w:t>11</w:t>
      </w:r>
      <w:r>
        <w:t xml:space="preserve"> a Grafu č. </w:t>
      </w:r>
      <w:r w:rsidR="00051FEE">
        <w:t>9</w:t>
      </w:r>
      <w:r>
        <w:t xml:space="preserve">: </w:t>
      </w:r>
    </w:p>
    <w:p w:rsidR="00A12F55" w:rsidRDefault="00A12F55" w:rsidP="00A12F55">
      <w:r w:rsidRPr="00051FEE">
        <w:rPr>
          <w:b/>
        </w:rPr>
        <w:t xml:space="preserve">Tab. </w:t>
      </w:r>
      <w:r w:rsidR="00051FEE" w:rsidRPr="00051FEE">
        <w:rPr>
          <w:b/>
        </w:rPr>
        <w:t>11</w:t>
      </w:r>
      <w:r>
        <w:t xml:space="preserve"> Odpověď na otázku: </w:t>
      </w:r>
      <w:r w:rsidRPr="00A12F55">
        <w:t>Co tě nejvíce překvapilo na naměřených v</w:t>
      </w:r>
      <w:r w:rsidR="0099445F">
        <w:t xml:space="preserve">ýsledcích v rámci </w:t>
      </w:r>
      <w:r w:rsidR="0099445F">
        <w:tab/>
      </w:r>
      <w:r w:rsidR="0099445F">
        <w:tab/>
      </w:r>
      <w:r w:rsidR="0099445F">
        <w:tab/>
      </w:r>
      <w:r w:rsidR="0099445F">
        <w:tab/>
        <w:t xml:space="preserve">    praktických </w:t>
      </w:r>
      <w:r w:rsidRPr="00A12F55">
        <w:t xml:space="preserve">měření s fotovoltaickými </w:t>
      </w:r>
      <w:r w:rsidR="00ED2E4D">
        <w:t>panelů</w:t>
      </w:r>
      <w:r w:rsidRPr="00A12F55">
        <w:t>?</w:t>
      </w:r>
    </w:p>
    <w:tbl>
      <w:tblPr>
        <w:tblW w:w="5864" w:type="dxa"/>
        <w:jc w:val="center"/>
        <w:tblInd w:w="65" w:type="dxa"/>
        <w:tblCellMar>
          <w:left w:w="70" w:type="dxa"/>
          <w:right w:w="70" w:type="dxa"/>
        </w:tblCellMar>
        <w:tblLook w:val="04A0"/>
      </w:tblPr>
      <w:tblGrid>
        <w:gridCol w:w="1141"/>
        <w:gridCol w:w="2365"/>
        <w:gridCol w:w="2358"/>
      </w:tblGrid>
      <w:tr w:rsidR="00A12F55" w:rsidTr="00A12F55">
        <w:trPr>
          <w:trHeight w:val="300"/>
          <w:jc w:val="center"/>
        </w:trPr>
        <w:tc>
          <w:tcPr>
            <w:tcW w:w="1141" w:type="dxa"/>
            <w:tcBorders>
              <w:top w:val="single" w:sz="4" w:space="0" w:color="auto"/>
              <w:left w:val="single" w:sz="4" w:space="0" w:color="auto"/>
              <w:bottom w:val="single" w:sz="4" w:space="0" w:color="auto"/>
              <w:right w:val="single" w:sz="4" w:space="0" w:color="auto"/>
            </w:tcBorders>
            <w:noWrap/>
            <w:vAlign w:val="bottom"/>
            <w:hideMark/>
          </w:tcPr>
          <w:p w:rsidR="00A12F55" w:rsidRDefault="00A12F55" w:rsidP="00A12F55">
            <w:pPr>
              <w:pStyle w:val="Bezmezer"/>
              <w:spacing w:line="276" w:lineRule="auto"/>
              <w:jc w:val="center"/>
              <w:rPr>
                <w:rFonts w:eastAsia="Times New Roman"/>
                <w:b/>
              </w:rPr>
            </w:pPr>
            <w:r>
              <w:rPr>
                <w:b/>
              </w:rPr>
              <w:t>Odpovědi</w:t>
            </w:r>
          </w:p>
        </w:tc>
        <w:tc>
          <w:tcPr>
            <w:tcW w:w="2365" w:type="dxa"/>
            <w:tcBorders>
              <w:top w:val="single" w:sz="4" w:space="0" w:color="auto"/>
              <w:left w:val="nil"/>
              <w:bottom w:val="single" w:sz="4" w:space="0" w:color="auto"/>
              <w:right w:val="single" w:sz="4" w:space="0" w:color="auto"/>
            </w:tcBorders>
            <w:noWrap/>
            <w:vAlign w:val="bottom"/>
            <w:hideMark/>
          </w:tcPr>
          <w:p w:rsidR="00A12F55" w:rsidRDefault="00A12F55" w:rsidP="00A12F55">
            <w:pPr>
              <w:pStyle w:val="Bezmezer"/>
              <w:spacing w:line="276" w:lineRule="auto"/>
              <w:jc w:val="center"/>
              <w:rPr>
                <w:rFonts w:eastAsia="Times New Roman"/>
                <w:b/>
              </w:rPr>
            </w:pPr>
            <w:r>
              <w:rPr>
                <w:b/>
              </w:rPr>
              <w:t>Absolutní četnost [N]</w:t>
            </w:r>
          </w:p>
        </w:tc>
        <w:tc>
          <w:tcPr>
            <w:tcW w:w="2358" w:type="dxa"/>
            <w:tcBorders>
              <w:top w:val="single" w:sz="4" w:space="0" w:color="auto"/>
              <w:left w:val="nil"/>
              <w:bottom w:val="single" w:sz="4" w:space="0" w:color="auto"/>
              <w:right w:val="single" w:sz="4" w:space="0" w:color="auto"/>
            </w:tcBorders>
            <w:noWrap/>
            <w:vAlign w:val="bottom"/>
            <w:hideMark/>
          </w:tcPr>
          <w:p w:rsidR="00A12F55" w:rsidRDefault="00A12F55" w:rsidP="00A12F55">
            <w:pPr>
              <w:pStyle w:val="Bezmezer"/>
              <w:spacing w:line="276" w:lineRule="auto"/>
              <w:jc w:val="center"/>
              <w:rPr>
                <w:rFonts w:eastAsia="Times New Roman"/>
                <w:b/>
              </w:rPr>
            </w:pPr>
            <w:r>
              <w:rPr>
                <w:b/>
              </w:rPr>
              <w:t>Relativní četnost [%]</w:t>
            </w:r>
          </w:p>
        </w:tc>
      </w:tr>
      <w:tr w:rsidR="00A12F55" w:rsidTr="00A12F55">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A12F55" w:rsidRDefault="00A12F55" w:rsidP="00A12F55">
            <w:pPr>
              <w:pStyle w:val="Bezmezer"/>
              <w:spacing w:line="276" w:lineRule="auto"/>
              <w:jc w:val="center"/>
              <w:rPr>
                <w:rFonts w:eastAsia="Times New Roman"/>
              </w:rPr>
            </w:pPr>
            <w:r>
              <w:t>a)</w:t>
            </w:r>
          </w:p>
        </w:tc>
        <w:tc>
          <w:tcPr>
            <w:tcW w:w="2365" w:type="dxa"/>
            <w:tcBorders>
              <w:top w:val="nil"/>
              <w:left w:val="nil"/>
              <w:bottom w:val="single" w:sz="4" w:space="0" w:color="auto"/>
              <w:right w:val="single" w:sz="4" w:space="0" w:color="auto"/>
            </w:tcBorders>
            <w:noWrap/>
            <w:vAlign w:val="bottom"/>
            <w:hideMark/>
          </w:tcPr>
          <w:p w:rsidR="00A12F55" w:rsidRDefault="0099445F" w:rsidP="00A12F55">
            <w:pPr>
              <w:pStyle w:val="Bezmezer"/>
              <w:spacing w:line="276" w:lineRule="auto"/>
              <w:jc w:val="center"/>
              <w:rPr>
                <w:rFonts w:eastAsia="Times New Roman"/>
              </w:rPr>
            </w:pPr>
            <w:r>
              <w:t>2</w:t>
            </w:r>
          </w:p>
        </w:tc>
        <w:tc>
          <w:tcPr>
            <w:tcW w:w="2358" w:type="dxa"/>
            <w:tcBorders>
              <w:top w:val="nil"/>
              <w:left w:val="nil"/>
              <w:bottom w:val="single" w:sz="4" w:space="0" w:color="auto"/>
              <w:right w:val="single" w:sz="4" w:space="0" w:color="auto"/>
            </w:tcBorders>
            <w:noWrap/>
            <w:vAlign w:val="bottom"/>
            <w:hideMark/>
          </w:tcPr>
          <w:p w:rsidR="00A12F55" w:rsidRDefault="0099445F" w:rsidP="00A12F55">
            <w:pPr>
              <w:pStyle w:val="Bezmezer"/>
              <w:spacing w:line="276" w:lineRule="auto"/>
              <w:jc w:val="center"/>
              <w:rPr>
                <w:rFonts w:eastAsia="Times New Roman"/>
              </w:rPr>
            </w:pPr>
            <w:r>
              <w:t>6</w:t>
            </w:r>
          </w:p>
        </w:tc>
      </w:tr>
      <w:tr w:rsidR="00A12F55" w:rsidTr="00A12F55">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A12F55" w:rsidRDefault="00A12F55" w:rsidP="00A12F55">
            <w:pPr>
              <w:pStyle w:val="Bezmezer"/>
              <w:spacing w:line="276" w:lineRule="auto"/>
              <w:jc w:val="center"/>
              <w:rPr>
                <w:rFonts w:eastAsia="Times New Roman"/>
              </w:rPr>
            </w:pPr>
            <w:r>
              <w:t>b)</w:t>
            </w:r>
          </w:p>
        </w:tc>
        <w:tc>
          <w:tcPr>
            <w:tcW w:w="2365" w:type="dxa"/>
            <w:tcBorders>
              <w:top w:val="nil"/>
              <w:left w:val="nil"/>
              <w:bottom w:val="single" w:sz="4" w:space="0" w:color="auto"/>
              <w:right w:val="single" w:sz="4" w:space="0" w:color="auto"/>
            </w:tcBorders>
            <w:noWrap/>
            <w:vAlign w:val="bottom"/>
            <w:hideMark/>
          </w:tcPr>
          <w:p w:rsidR="00A12F55" w:rsidRDefault="0099445F" w:rsidP="00A12F55">
            <w:pPr>
              <w:pStyle w:val="Bezmezer"/>
              <w:spacing w:line="276" w:lineRule="auto"/>
              <w:jc w:val="center"/>
              <w:rPr>
                <w:rFonts w:eastAsia="Times New Roman"/>
              </w:rPr>
            </w:pPr>
            <w:r>
              <w:t>15</w:t>
            </w:r>
          </w:p>
        </w:tc>
        <w:tc>
          <w:tcPr>
            <w:tcW w:w="2358" w:type="dxa"/>
            <w:tcBorders>
              <w:top w:val="nil"/>
              <w:left w:val="nil"/>
              <w:bottom w:val="single" w:sz="4" w:space="0" w:color="auto"/>
              <w:right w:val="single" w:sz="4" w:space="0" w:color="auto"/>
            </w:tcBorders>
            <w:noWrap/>
            <w:vAlign w:val="bottom"/>
            <w:hideMark/>
          </w:tcPr>
          <w:p w:rsidR="00A12F55" w:rsidRDefault="0099445F" w:rsidP="0099445F">
            <w:pPr>
              <w:pStyle w:val="Bezmezer"/>
              <w:spacing w:line="276" w:lineRule="auto"/>
              <w:jc w:val="center"/>
              <w:rPr>
                <w:rFonts w:eastAsia="Times New Roman"/>
              </w:rPr>
            </w:pPr>
            <w:r>
              <w:t>46</w:t>
            </w:r>
          </w:p>
        </w:tc>
      </w:tr>
      <w:tr w:rsidR="00A12F55" w:rsidTr="00A12F55">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A12F55" w:rsidRDefault="00A12F55" w:rsidP="00A12F55">
            <w:pPr>
              <w:pStyle w:val="Bezmezer"/>
              <w:spacing w:line="276" w:lineRule="auto"/>
              <w:jc w:val="center"/>
            </w:pPr>
            <w:r>
              <w:t>c)</w:t>
            </w:r>
          </w:p>
        </w:tc>
        <w:tc>
          <w:tcPr>
            <w:tcW w:w="2365" w:type="dxa"/>
            <w:tcBorders>
              <w:top w:val="nil"/>
              <w:left w:val="nil"/>
              <w:bottom w:val="single" w:sz="4" w:space="0" w:color="auto"/>
              <w:right w:val="single" w:sz="4" w:space="0" w:color="auto"/>
            </w:tcBorders>
            <w:noWrap/>
            <w:vAlign w:val="bottom"/>
            <w:hideMark/>
          </w:tcPr>
          <w:p w:rsidR="00A12F55" w:rsidRDefault="0099445F" w:rsidP="00A12F55">
            <w:pPr>
              <w:pStyle w:val="Bezmezer"/>
              <w:spacing w:line="276" w:lineRule="auto"/>
              <w:jc w:val="center"/>
            </w:pPr>
            <w:r>
              <w:t>4</w:t>
            </w:r>
          </w:p>
        </w:tc>
        <w:tc>
          <w:tcPr>
            <w:tcW w:w="2358" w:type="dxa"/>
            <w:tcBorders>
              <w:top w:val="nil"/>
              <w:left w:val="nil"/>
              <w:bottom w:val="single" w:sz="4" w:space="0" w:color="auto"/>
              <w:right w:val="single" w:sz="4" w:space="0" w:color="auto"/>
            </w:tcBorders>
            <w:noWrap/>
            <w:vAlign w:val="bottom"/>
            <w:hideMark/>
          </w:tcPr>
          <w:p w:rsidR="00A12F55" w:rsidRDefault="0099445F" w:rsidP="00A12F55">
            <w:pPr>
              <w:pStyle w:val="Bezmezer"/>
              <w:spacing w:line="276" w:lineRule="auto"/>
              <w:jc w:val="center"/>
            </w:pPr>
            <w:r>
              <w:t>12</w:t>
            </w:r>
          </w:p>
        </w:tc>
      </w:tr>
      <w:tr w:rsidR="00A12F55" w:rsidTr="00A12F55">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A12F55" w:rsidRDefault="00A12F55" w:rsidP="00A12F55">
            <w:pPr>
              <w:pStyle w:val="Bezmezer"/>
              <w:spacing w:line="276" w:lineRule="auto"/>
              <w:jc w:val="center"/>
            </w:pPr>
            <w:r>
              <w:t>d)</w:t>
            </w:r>
          </w:p>
        </w:tc>
        <w:tc>
          <w:tcPr>
            <w:tcW w:w="2365" w:type="dxa"/>
            <w:tcBorders>
              <w:top w:val="nil"/>
              <w:left w:val="nil"/>
              <w:bottom w:val="single" w:sz="4" w:space="0" w:color="auto"/>
              <w:right w:val="single" w:sz="4" w:space="0" w:color="auto"/>
            </w:tcBorders>
            <w:noWrap/>
            <w:vAlign w:val="bottom"/>
            <w:hideMark/>
          </w:tcPr>
          <w:p w:rsidR="00A12F55" w:rsidRDefault="0099445F" w:rsidP="0099445F">
            <w:pPr>
              <w:pStyle w:val="Bezmezer"/>
              <w:spacing w:line="276" w:lineRule="auto"/>
              <w:jc w:val="center"/>
            </w:pPr>
            <w:r>
              <w:t>12</w:t>
            </w:r>
          </w:p>
        </w:tc>
        <w:tc>
          <w:tcPr>
            <w:tcW w:w="2358" w:type="dxa"/>
            <w:tcBorders>
              <w:top w:val="nil"/>
              <w:left w:val="nil"/>
              <w:bottom w:val="single" w:sz="4" w:space="0" w:color="auto"/>
              <w:right w:val="single" w:sz="4" w:space="0" w:color="auto"/>
            </w:tcBorders>
            <w:noWrap/>
            <w:vAlign w:val="bottom"/>
            <w:hideMark/>
          </w:tcPr>
          <w:p w:rsidR="00A12F55" w:rsidRDefault="0099445F" w:rsidP="00A12F55">
            <w:pPr>
              <w:pStyle w:val="Bezmezer"/>
              <w:spacing w:line="276" w:lineRule="auto"/>
              <w:jc w:val="center"/>
            </w:pPr>
            <w:r>
              <w:t>36</w:t>
            </w:r>
          </w:p>
        </w:tc>
      </w:tr>
      <w:tr w:rsidR="00A12F55" w:rsidTr="00A12F55">
        <w:trPr>
          <w:trHeight w:val="300"/>
          <w:jc w:val="center"/>
        </w:trPr>
        <w:tc>
          <w:tcPr>
            <w:tcW w:w="1141" w:type="dxa"/>
            <w:tcBorders>
              <w:top w:val="single" w:sz="4" w:space="0" w:color="auto"/>
              <w:left w:val="single" w:sz="4" w:space="0" w:color="auto"/>
              <w:bottom w:val="single" w:sz="4" w:space="0" w:color="auto"/>
              <w:right w:val="thinThickSmallGap" w:sz="18" w:space="0" w:color="auto"/>
            </w:tcBorders>
            <w:noWrap/>
            <w:vAlign w:val="bottom"/>
            <w:hideMark/>
          </w:tcPr>
          <w:p w:rsidR="00A12F55" w:rsidRDefault="00A12F55" w:rsidP="00A12F55">
            <w:pPr>
              <w:pStyle w:val="Bezmezer"/>
              <w:spacing w:line="276" w:lineRule="auto"/>
              <w:jc w:val="center"/>
              <w:rPr>
                <w:rFonts w:eastAsia="Times New Roman"/>
                <w:b/>
              </w:rPr>
            </w:pPr>
            <w:r>
              <w:rPr>
                <w:b/>
              </w:rPr>
              <w:t>celkem</w:t>
            </w:r>
          </w:p>
        </w:tc>
        <w:tc>
          <w:tcPr>
            <w:tcW w:w="2365"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A12F55" w:rsidRDefault="00A12F55" w:rsidP="00A12F55">
            <w:pPr>
              <w:pStyle w:val="Bezmezer"/>
              <w:spacing w:line="276" w:lineRule="auto"/>
              <w:jc w:val="center"/>
              <w:rPr>
                <w:rFonts w:eastAsia="Times New Roman"/>
                <w:b/>
              </w:rPr>
            </w:pPr>
            <w:r>
              <w:rPr>
                <w:b/>
              </w:rPr>
              <w:t>33</w:t>
            </w:r>
          </w:p>
        </w:tc>
        <w:tc>
          <w:tcPr>
            <w:tcW w:w="2358"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A12F55" w:rsidRDefault="00A12F55" w:rsidP="00A12F55">
            <w:pPr>
              <w:pStyle w:val="Bezmezer"/>
              <w:spacing w:line="276" w:lineRule="auto"/>
              <w:jc w:val="center"/>
              <w:rPr>
                <w:rFonts w:eastAsia="Times New Roman"/>
                <w:b/>
              </w:rPr>
            </w:pPr>
            <w:r>
              <w:rPr>
                <w:b/>
              </w:rPr>
              <w:t>100</w:t>
            </w:r>
          </w:p>
        </w:tc>
      </w:tr>
    </w:tbl>
    <w:p w:rsidR="00A12F55" w:rsidRDefault="00A12F55" w:rsidP="00A12F55">
      <w:pPr>
        <w:pStyle w:val="Bezmezer"/>
        <w:spacing w:line="360" w:lineRule="auto"/>
        <w:ind w:left="720"/>
        <w:jc w:val="both"/>
        <w:rPr>
          <w:rFonts w:ascii="Times New Roman" w:hAnsi="Times New Roman" w:cs="Times New Roman"/>
          <w:sz w:val="24"/>
          <w:szCs w:val="24"/>
        </w:rPr>
      </w:pPr>
    </w:p>
    <w:p w:rsidR="00A12F55" w:rsidRDefault="00A12F55" w:rsidP="00ED2E4D">
      <w:pPr>
        <w:spacing w:line="360" w:lineRule="auto"/>
      </w:pPr>
      <w:r w:rsidRPr="00051FEE">
        <w:rPr>
          <w:b/>
        </w:rPr>
        <w:t xml:space="preserve">Graf č. </w:t>
      </w:r>
      <w:r w:rsidR="00051FEE" w:rsidRPr="00051FEE">
        <w:rPr>
          <w:b/>
        </w:rPr>
        <w:t>9</w:t>
      </w:r>
      <w:r>
        <w:t xml:space="preserve"> Odpověď na otázku: </w:t>
      </w:r>
      <w:r w:rsidR="0099445F" w:rsidRPr="00A12F55">
        <w:t>Co tě nejvíce překvapilo na naměřených v</w:t>
      </w:r>
      <w:r w:rsidR="0099445F">
        <w:t xml:space="preserve">ýsledcích v rámci </w:t>
      </w:r>
      <w:r w:rsidR="0099445F">
        <w:tab/>
      </w:r>
      <w:r w:rsidR="0099445F">
        <w:tab/>
      </w:r>
      <w:r w:rsidR="0099445F">
        <w:tab/>
      </w:r>
      <w:r w:rsidR="0099445F">
        <w:tab/>
        <w:t xml:space="preserve">    praktických </w:t>
      </w:r>
      <w:r w:rsidR="0099445F" w:rsidRPr="00A12F55">
        <w:t xml:space="preserve">měření s fotovoltaickými </w:t>
      </w:r>
      <w:r w:rsidR="00ED2E4D">
        <w:t>panelů</w:t>
      </w:r>
      <w:r w:rsidR="0099445F" w:rsidRPr="00A12F55">
        <w:t>?</w:t>
      </w:r>
    </w:p>
    <w:p w:rsidR="00A70184" w:rsidRDefault="0099445F" w:rsidP="0099445F">
      <w:pPr>
        <w:spacing w:before="0" w:after="200"/>
        <w:jc w:val="center"/>
        <w:rPr>
          <w:rFonts w:cs="Times New Roman"/>
          <w:szCs w:val="24"/>
        </w:rPr>
      </w:pPr>
      <w:r w:rsidRPr="0099445F">
        <w:rPr>
          <w:rFonts w:cs="Times New Roman"/>
          <w:noProof/>
          <w:szCs w:val="24"/>
          <w:lang w:eastAsia="cs-CZ"/>
        </w:rPr>
        <w:drawing>
          <wp:inline distT="0" distB="0" distL="0" distR="0">
            <wp:extent cx="4128669" cy="2004365"/>
            <wp:effectExtent l="19050" t="0" r="24231" b="0"/>
            <wp:docPr id="11"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9445F" w:rsidRDefault="0099445F" w:rsidP="003B412B">
      <w:pPr>
        <w:spacing w:before="0" w:after="0" w:line="360" w:lineRule="auto"/>
        <w:rPr>
          <w:rFonts w:cs="Times New Roman"/>
          <w:szCs w:val="24"/>
        </w:rPr>
      </w:pPr>
      <w:r>
        <w:rPr>
          <w:rFonts w:cs="Times New Roman"/>
          <w:szCs w:val="24"/>
        </w:rPr>
        <w:lastRenderedPageBreak/>
        <w:tab/>
        <w:t>Z odpovědí na otázku č. 5 vyplývá, že žáky nejvíc</w:t>
      </w:r>
      <w:r w:rsidR="00ED2E4D">
        <w:rPr>
          <w:rFonts w:cs="Times New Roman"/>
          <w:szCs w:val="24"/>
        </w:rPr>
        <w:t>e překvapily výsledky třetího a </w:t>
      </w:r>
      <w:r>
        <w:rPr>
          <w:rFonts w:cs="Times New Roman"/>
          <w:szCs w:val="24"/>
        </w:rPr>
        <w:t>pátého cvičení, kdy se zjišťoval vliv úhlu</w:t>
      </w:r>
      <w:r w:rsidR="003B412B">
        <w:rPr>
          <w:rFonts w:cs="Times New Roman"/>
          <w:szCs w:val="24"/>
        </w:rPr>
        <w:t xml:space="preserve"> dopadajícího světelného záření</w:t>
      </w:r>
      <w:r>
        <w:rPr>
          <w:rFonts w:cs="Times New Roman"/>
          <w:szCs w:val="24"/>
        </w:rPr>
        <w:t xml:space="preserve"> na výkon </w:t>
      </w:r>
      <w:r w:rsidRPr="00AF5154">
        <w:rPr>
          <w:rFonts w:cs="Times New Roman"/>
          <w:szCs w:val="24"/>
        </w:rPr>
        <w:t>fotovoltaického panelu</w:t>
      </w:r>
      <w:r w:rsidR="003B412B" w:rsidRPr="00AF5154">
        <w:rPr>
          <w:rFonts w:cs="Times New Roman"/>
          <w:szCs w:val="24"/>
        </w:rPr>
        <w:t>,</w:t>
      </w:r>
      <w:r w:rsidRPr="00AF5154">
        <w:rPr>
          <w:rFonts w:cs="Times New Roman"/>
          <w:szCs w:val="24"/>
        </w:rPr>
        <w:t xml:space="preserve"> respektive byl simulován vliv zrcadlového koncentrátoru na výkon fotovoltaického panelu. Žáci do té doby měli představu, že je prakticky j</w:t>
      </w:r>
      <w:r w:rsidR="003B412B" w:rsidRPr="00AF5154">
        <w:rPr>
          <w:rFonts w:cs="Times New Roman"/>
          <w:szCs w:val="24"/>
        </w:rPr>
        <w:t>edno, kde</w:t>
      </w:r>
      <w:r w:rsidRPr="00AF5154">
        <w:rPr>
          <w:rFonts w:cs="Times New Roman"/>
          <w:szCs w:val="24"/>
        </w:rPr>
        <w:t xml:space="preserve"> je panel umístěn a vyrábí stejné množství elektrické energi</w:t>
      </w:r>
      <w:r w:rsidR="0058656D" w:rsidRPr="00AF5154">
        <w:rPr>
          <w:rFonts w:cs="Times New Roman"/>
          <w:szCs w:val="24"/>
        </w:rPr>
        <w:t>e</w:t>
      </w:r>
      <w:r w:rsidR="00AF5154" w:rsidRPr="00AF5154">
        <w:rPr>
          <w:rFonts w:cs="Times New Roman"/>
          <w:szCs w:val="24"/>
        </w:rPr>
        <w:t>.</w:t>
      </w:r>
      <w:r w:rsidRPr="00AF5154">
        <w:rPr>
          <w:rFonts w:cs="Times New Roman"/>
          <w:szCs w:val="24"/>
        </w:rPr>
        <w:t xml:space="preserve"> </w:t>
      </w:r>
      <w:r w:rsidR="00AF5154" w:rsidRPr="00AF5154">
        <w:rPr>
          <w:rFonts w:cs="Times New Roman"/>
          <w:szCs w:val="24"/>
        </w:rPr>
        <w:t>T</w:t>
      </w:r>
      <w:r w:rsidR="0058656D" w:rsidRPr="00AF5154">
        <w:rPr>
          <w:rFonts w:cs="Times New Roman"/>
          <w:szCs w:val="24"/>
        </w:rPr>
        <w:t>ato m</w:t>
      </w:r>
      <w:r w:rsidR="003B412B" w:rsidRPr="00AF5154">
        <w:rPr>
          <w:rFonts w:cs="Times New Roman"/>
          <w:szCs w:val="24"/>
        </w:rPr>
        <w:t>y</w:t>
      </w:r>
      <w:r w:rsidR="0058656D" w:rsidRPr="00AF5154">
        <w:rPr>
          <w:rFonts w:cs="Times New Roman"/>
          <w:szCs w:val="24"/>
        </w:rPr>
        <w:t>lná představa jim byla vyvrácena.</w:t>
      </w:r>
      <w:r w:rsidR="0058656D">
        <w:rPr>
          <w:rFonts w:cs="Times New Roman"/>
          <w:szCs w:val="24"/>
        </w:rPr>
        <w:t xml:space="preserve"> </w:t>
      </w:r>
    </w:p>
    <w:p w:rsidR="0058656D" w:rsidRDefault="0058656D" w:rsidP="003B412B">
      <w:pPr>
        <w:spacing w:before="0" w:after="0" w:line="360" w:lineRule="auto"/>
        <w:rPr>
          <w:rFonts w:cs="Times New Roman"/>
          <w:szCs w:val="24"/>
        </w:rPr>
      </w:pPr>
      <w:r>
        <w:rPr>
          <w:rFonts w:cs="Times New Roman"/>
          <w:szCs w:val="24"/>
        </w:rPr>
        <w:tab/>
        <w:t>Naopak pro minimum žáků bylo překvapující, že na výkon panelu má vliv vzdálenost zdroje světelného záření od aktivní části fotovoltaického pane</w:t>
      </w:r>
      <w:r w:rsidR="003B412B">
        <w:rPr>
          <w:rFonts w:cs="Times New Roman"/>
          <w:szCs w:val="24"/>
        </w:rPr>
        <w:t>lu. Lze usuzovat z odpovědí, že </w:t>
      </w:r>
      <w:r>
        <w:rPr>
          <w:rFonts w:cs="Times New Roman"/>
          <w:szCs w:val="24"/>
        </w:rPr>
        <w:t xml:space="preserve">téměř každý žák tušil, že čím bude vzdálenost zdroje světelného záření větší, tím bude produkovaný výkon panelu menší. </w:t>
      </w:r>
    </w:p>
    <w:p w:rsidR="0058656D" w:rsidRDefault="0058656D">
      <w:pPr>
        <w:spacing w:before="0" w:after="200"/>
        <w:jc w:val="left"/>
        <w:rPr>
          <w:rFonts w:cs="Times New Roman"/>
          <w:szCs w:val="24"/>
        </w:rPr>
      </w:pPr>
      <w:r>
        <w:rPr>
          <w:rFonts w:cs="Times New Roman"/>
          <w:szCs w:val="24"/>
        </w:rPr>
        <w:br w:type="page"/>
      </w:r>
    </w:p>
    <w:p w:rsidR="0058656D" w:rsidRDefault="0058656D" w:rsidP="0058656D">
      <w:pPr>
        <w:pStyle w:val="Bezmezer"/>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Otázka č. 6</w:t>
      </w:r>
    </w:p>
    <w:p w:rsidR="0058656D" w:rsidRDefault="0058656D" w:rsidP="0058656D">
      <w:pPr>
        <w:pStyle w:val="Bezmeze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V 6. otázce se zkoumá, která dílčí část práce žákům činila největší potíže.</w:t>
      </w:r>
    </w:p>
    <w:p w:rsidR="0058656D" w:rsidRPr="006340EC" w:rsidRDefault="0058656D" w:rsidP="0058656D">
      <w:pPr>
        <w:rPr>
          <w:b/>
        </w:rPr>
      </w:pPr>
      <w:r>
        <w:tab/>
      </w:r>
      <w:r>
        <w:tab/>
      </w:r>
      <w:r w:rsidR="0000511E">
        <w:rPr>
          <w:b/>
        </w:rPr>
        <w:t>6</w:t>
      </w:r>
      <w:r w:rsidRPr="00A12F55">
        <w:rPr>
          <w:b/>
        </w:rPr>
        <w:t xml:space="preserve">) Co </w:t>
      </w:r>
      <w:r>
        <w:rPr>
          <w:b/>
        </w:rPr>
        <w:t>ti při práci činilo největší potíže?</w:t>
      </w:r>
    </w:p>
    <w:p w:rsidR="0058656D" w:rsidRDefault="0058656D" w:rsidP="0058656D">
      <w:r>
        <w:tab/>
      </w:r>
      <w:r>
        <w:tab/>
        <w:t>Možnosti odpovědí:</w:t>
      </w:r>
    </w:p>
    <w:p w:rsidR="0058656D" w:rsidRDefault="0058656D" w:rsidP="0058656D">
      <w:r>
        <w:tab/>
      </w:r>
      <w:r>
        <w:tab/>
        <w:t xml:space="preserve">a) Zapojení obvodu dle přiloženého schématu                   </w:t>
      </w:r>
    </w:p>
    <w:p w:rsidR="0058656D" w:rsidRDefault="0058656D" w:rsidP="0058656D">
      <w:r>
        <w:tab/>
      </w:r>
      <w:r>
        <w:tab/>
        <w:t>b) Odečítání hodnot z měřících přístrojů</w:t>
      </w:r>
    </w:p>
    <w:p w:rsidR="0058656D" w:rsidRDefault="0058656D" w:rsidP="0058656D">
      <w:r>
        <w:tab/>
      </w:r>
      <w:r>
        <w:tab/>
        <w:t xml:space="preserve">c) Výpočty                                                                                  </w:t>
      </w:r>
    </w:p>
    <w:p w:rsidR="0058656D" w:rsidRDefault="0058656D" w:rsidP="0058656D">
      <w:r>
        <w:tab/>
      </w:r>
      <w:r>
        <w:tab/>
        <w:t>d) Sestrojení grafů</w:t>
      </w:r>
    </w:p>
    <w:p w:rsidR="0058656D" w:rsidRDefault="0058656D" w:rsidP="0058656D">
      <w:r>
        <w:tab/>
      </w:r>
      <w:r>
        <w:tab/>
        <w:t>e) Formulace závěru práce</w:t>
      </w:r>
    </w:p>
    <w:p w:rsidR="0058656D" w:rsidRDefault="0058656D" w:rsidP="0058656D">
      <w:r>
        <w:t xml:space="preserve">Jednotlivé odpovědi jsou znázorněny v následující Tab. </w:t>
      </w:r>
      <w:r w:rsidR="00051FEE">
        <w:t>12</w:t>
      </w:r>
      <w:r>
        <w:t xml:space="preserve"> a Grafu č. </w:t>
      </w:r>
      <w:r w:rsidR="00051FEE">
        <w:t>10</w:t>
      </w:r>
      <w:r>
        <w:t xml:space="preserve">: </w:t>
      </w:r>
    </w:p>
    <w:p w:rsidR="0058656D" w:rsidRDefault="0058656D" w:rsidP="0058656D">
      <w:r w:rsidRPr="00051FEE">
        <w:rPr>
          <w:b/>
        </w:rPr>
        <w:t xml:space="preserve">Tab. </w:t>
      </w:r>
      <w:r w:rsidR="00051FEE" w:rsidRPr="00051FEE">
        <w:rPr>
          <w:b/>
        </w:rPr>
        <w:t>12</w:t>
      </w:r>
      <w:r>
        <w:t xml:space="preserve"> Odpověď na otázku: </w:t>
      </w:r>
      <w:r w:rsidRPr="00A12F55">
        <w:t>Co t</w:t>
      </w:r>
      <w:r>
        <w:t>i při práci činilo největší potíže?</w:t>
      </w:r>
    </w:p>
    <w:tbl>
      <w:tblPr>
        <w:tblW w:w="5864" w:type="dxa"/>
        <w:jc w:val="center"/>
        <w:tblInd w:w="65" w:type="dxa"/>
        <w:tblCellMar>
          <w:left w:w="70" w:type="dxa"/>
          <w:right w:w="70" w:type="dxa"/>
        </w:tblCellMar>
        <w:tblLook w:val="04A0"/>
      </w:tblPr>
      <w:tblGrid>
        <w:gridCol w:w="1141"/>
        <w:gridCol w:w="2365"/>
        <w:gridCol w:w="2358"/>
      </w:tblGrid>
      <w:tr w:rsidR="0058656D" w:rsidTr="0058656D">
        <w:trPr>
          <w:trHeight w:val="300"/>
          <w:jc w:val="center"/>
        </w:trPr>
        <w:tc>
          <w:tcPr>
            <w:tcW w:w="1141" w:type="dxa"/>
            <w:tcBorders>
              <w:top w:val="single" w:sz="4" w:space="0" w:color="auto"/>
              <w:left w:val="single" w:sz="4" w:space="0" w:color="auto"/>
              <w:bottom w:val="single" w:sz="4" w:space="0" w:color="auto"/>
              <w:right w:val="single" w:sz="4" w:space="0" w:color="auto"/>
            </w:tcBorders>
            <w:noWrap/>
            <w:vAlign w:val="bottom"/>
            <w:hideMark/>
          </w:tcPr>
          <w:p w:rsidR="0058656D" w:rsidRDefault="0058656D" w:rsidP="0058656D">
            <w:pPr>
              <w:pStyle w:val="Bezmezer"/>
              <w:spacing w:line="276" w:lineRule="auto"/>
              <w:jc w:val="center"/>
              <w:rPr>
                <w:rFonts w:eastAsia="Times New Roman"/>
                <w:b/>
              </w:rPr>
            </w:pPr>
            <w:r>
              <w:rPr>
                <w:b/>
              </w:rPr>
              <w:t>Odpovědi</w:t>
            </w:r>
          </w:p>
        </w:tc>
        <w:tc>
          <w:tcPr>
            <w:tcW w:w="2365" w:type="dxa"/>
            <w:tcBorders>
              <w:top w:val="single" w:sz="4" w:space="0" w:color="auto"/>
              <w:left w:val="nil"/>
              <w:bottom w:val="single" w:sz="4" w:space="0" w:color="auto"/>
              <w:right w:val="single" w:sz="4" w:space="0" w:color="auto"/>
            </w:tcBorders>
            <w:noWrap/>
            <w:vAlign w:val="bottom"/>
            <w:hideMark/>
          </w:tcPr>
          <w:p w:rsidR="0058656D" w:rsidRDefault="0058656D" w:rsidP="0058656D">
            <w:pPr>
              <w:pStyle w:val="Bezmezer"/>
              <w:spacing w:line="276" w:lineRule="auto"/>
              <w:jc w:val="center"/>
              <w:rPr>
                <w:rFonts w:eastAsia="Times New Roman"/>
                <w:b/>
              </w:rPr>
            </w:pPr>
            <w:r>
              <w:rPr>
                <w:b/>
              </w:rPr>
              <w:t>Absolutní četnost [N]</w:t>
            </w:r>
          </w:p>
        </w:tc>
        <w:tc>
          <w:tcPr>
            <w:tcW w:w="2358" w:type="dxa"/>
            <w:tcBorders>
              <w:top w:val="single" w:sz="4" w:space="0" w:color="auto"/>
              <w:left w:val="nil"/>
              <w:bottom w:val="single" w:sz="4" w:space="0" w:color="auto"/>
              <w:right w:val="single" w:sz="4" w:space="0" w:color="auto"/>
            </w:tcBorders>
            <w:noWrap/>
            <w:vAlign w:val="bottom"/>
            <w:hideMark/>
          </w:tcPr>
          <w:p w:rsidR="0058656D" w:rsidRDefault="0058656D" w:rsidP="0058656D">
            <w:pPr>
              <w:pStyle w:val="Bezmezer"/>
              <w:spacing w:line="276" w:lineRule="auto"/>
              <w:jc w:val="center"/>
              <w:rPr>
                <w:rFonts w:eastAsia="Times New Roman"/>
                <w:b/>
              </w:rPr>
            </w:pPr>
            <w:r>
              <w:rPr>
                <w:b/>
              </w:rPr>
              <w:t>Relativní četnost [%]</w:t>
            </w:r>
          </w:p>
        </w:tc>
      </w:tr>
      <w:tr w:rsidR="0058656D" w:rsidTr="0058656D">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58656D" w:rsidRDefault="0058656D" w:rsidP="0058656D">
            <w:pPr>
              <w:pStyle w:val="Bezmezer"/>
              <w:spacing w:line="276" w:lineRule="auto"/>
              <w:jc w:val="center"/>
              <w:rPr>
                <w:rFonts w:eastAsia="Times New Roman"/>
              </w:rPr>
            </w:pPr>
            <w:r>
              <w:t>a)</w:t>
            </w:r>
          </w:p>
        </w:tc>
        <w:tc>
          <w:tcPr>
            <w:tcW w:w="2365" w:type="dxa"/>
            <w:tcBorders>
              <w:top w:val="nil"/>
              <w:left w:val="nil"/>
              <w:bottom w:val="single" w:sz="4" w:space="0" w:color="auto"/>
              <w:right w:val="single" w:sz="4" w:space="0" w:color="auto"/>
            </w:tcBorders>
            <w:noWrap/>
            <w:vAlign w:val="bottom"/>
            <w:hideMark/>
          </w:tcPr>
          <w:p w:rsidR="0058656D" w:rsidRDefault="0058656D" w:rsidP="0058656D">
            <w:pPr>
              <w:pStyle w:val="Bezmezer"/>
              <w:spacing w:line="276" w:lineRule="auto"/>
              <w:jc w:val="center"/>
              <w:rPr>
                <w:rFonts w:eastAsia="Times New Roman"/>
              </w:rPr>
            </w:pPr>
            <w:r>
              <w:t>12</w:t>
            </w:r>
          </w:p>
        </w:tc>
        <w:tc>
          <w:tcPr>
            <w:tcW w:w="2358" w:type="dxa"/>
            <w:tcBorders>
              <w:top w:val="nil"/>
              <w:left w:val="nil"/>
              <w:bottom w:val="single" w:sz="4" w:space="0" w:color="auto"/>
              <w:right w:val="single" w:sz="4" w:space="0" w:color="auto"/>
            </w:tcBorders>
            <w:noWrap/>
            <w:vAlign w:val="bottom"/>
            <w:hideMark/>
          </w:tcPr>
          <w:p w:rsidR="0058656D" w:rsidRDefault="0058656D" w:rsidP="0058656D">
            <w:pPr>
              <w:pStyle w:val="Bezmezer"/>
              <w:spacing w:line="276" w:lineRule="auto"/>
              <w:jc w:val="center"/>
              <w:rPr>
                <w:rFonts w:eastAsia="Times New Roman"/>
              </w:rPr>
            </w:pPr>
            <w:r>
              <w:t>36</w:t>
            </w:r>
          </w:p>
        </w:tc>
      </w:tr>
      <w:tr w:rsidR="0058656D" w:rsidTr="0058656D">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58656D" w:rsidRDefault="0058656D" w:rsidP="0058656D">
            <w:pPr>
              <w:pStyle w:val="Bezmezer"/>
              <w:spacing w:line="276" w:lineRule="auto"/>
              <w:jc w:val="center"/>
              <w:rPr>
                <w:rFonts w:eastAsia="Times New Roman"/>
              </w:rPr>
            </w:pPr>
            <w:r>
              <w:t>b)</w:t>
            </w:r>
          </w:p>
        </w:tc>
        <w:tc>
          <w:tcPr>
            <w:tcW w:w="2365" w:type="dxa"/>
            <w:tcBorders>
              <w:top w:val="nil"/>
              <w:left w:val="nil"/>
              <w:bottom w:val="single" w:sz="4" w:space="0" w:color="auto"/>
              <w:right w:val="single" w:sz="4" w:space="0" w:color="auto"/>
            </w:tcBorders>
            <w:noWrap/>
            <w:vAlign w:val="bottom"/>
            <w:hideMark/>
          </w:tcPr>
          <w:p w:rsidR="0058656D" w:rsidRDefault="0058656D" w:rsidP="0058656D">
            <w:pPr>
              <w:pStyle w:val="Bezmezer"/>
              <w:spacing w:line="276" w:lineRule="auto"/>
              <w:jc w:val="center"/>
              <w:rPr>
                <w:rFonts w:eastAsia="Times New Roman"/>
              </w:rPr>
            </w:pPr>
            <w:r>
              <w:t>0</w:t>
            </w:r>
          </w:p>
        </w:tc>
        <w:tc>
          <w:tcPr>
            <w:tcW w:w="2358" w:type="dxa"/>
            <w:tcBorders>
              <w:top w:val="nil"/>
              <w:left w:val="nil"/>
              <w:bottom w:val="single" w:sz="4" w:space="0" w:color="auto"/>
              <w:right w:val="single" w:sz="4" w:space="0" w:color="auto"/>
            </w:tcBorders>
            <w:noWrap/>
            <w:vAlign w:val="bottom"/>
            <w:hideMark/>
          </w:tcPr>
          <w:p w:rsidR="0058656D" w:rsidRDefault="0058656D" w:rsidP="0058656D">
            <w:pPr>
              <w:pStyle w:val="Bezmezer"/>
              <w:spacing w:line="276" w:lineRule="auto"/>
              <w:jc w:val="center"/>
              <w:rPr>
                <w:rFonts w:eastAsia="Times New Roman"/>
              </w:rPr>
            </w:pPr>
            <w:r>
              <w:t>0</w:t>
            </w:r>
          </w:p>
        </w:tc>
      </w:tr>
      <w:tr w:rsidR="0058656D" w:rsidTr="0058656D">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58656D" w:rsidRDefault="0058656D" w:rsidP="0058656D">
            <w:pPr>
              <w:pStyle w:val="Bezmezer"/>
              <w:spacing w:line="276" w:lineRule="auto"/>
              <w:jc w:val="center"/>
            </w:pPr>
            <w:r>
              <w:t>c)</w:t>
            </w:r>
          </w:p>
        </w:tc>
        <w:tc>
          <w:tcPr>
            <w:tcW w:w="2365" w:type="dxa"/>
            <w:tcBorders>
              <w:top w:val="nil"/>
              <w:left w:val="nil"/>
              <w:bottom w:val="single" w:sz="4" w:space="0" w:color="auto"/>
              <w:right w:val="single" w:sz="4" w:space="0" w:color="auto"/>
            </w:tcBorders>
            <w:noWrap/>
            <w:vAlign w:val="bottom"/>
            <w:hideMark/>
          </w:tcPr>
          <w:p w:rsidR="0058656D" w:rsidRDefault="0058656D" w:rsidP="0058656D">
            <w:pPr>
              <w:pStyle w:val="Bezmezer"/>
              <w:spacing w:line="276" w:lineRule="auto"/>
              <w:jc w:val="center"/>
            </w:pPr>
            <w:r>
              <w:t>18</w:t>
            </w:r>
          </w:p>
        </w:tc>
        <w:tc>
          <w:tcPr>
            <w:tcW w:w="2358" w:type="dxa"/>
            <w:tcBorders>
              <w:top w:val="nil"/>
              <w:left w:val="nil"/>
              <w:bottom w:val="single" w:sz="4" w:space="0" w:color="auto"/>
              <w:right w:val="single" w:sz="4" w:space="0" w:color="auto"/>
            </w:tcBorders>
            <w:noWrap/>
            <w:vAlign w:val="bottom"/>
            <w:hideMark/>
          </w:tcPr>
          <w:p w:rsidR="0058656D" w:rsidRDefault="0058656D" w:rsidP="0058656D">
            <w:pPr>
              <w:pStyle w:val="Bezmezer"/>
              <w:spacing w:line="276" w:lineRule="auto"/>
              <w:jc w:val="center"/>
            </w:pPr>
            <w:r>
              <w:t>55</w:t>
            </w:r>
          </w:p>
        </w:tc>
      </w:tr>
      <w:tr w:rsidR="0058656D" w:rsidTr="0058656D">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58656D" w:rsidRDefault="0058656D" w:rsidP="0058656D">
            <w:pPr>
              <w:pStyle w:val="Bezmezer"/>
              <w:spacing w:line="276" w:lineRule="auto"/>
              <w:jc w:val="center"/>
            </w:pPr>
            <w:r>
              <w:t>d)</w:t>
            </w:r>
          </w:p>
        </w:tc>
        <w:tc>
          <w:tcPr>
            <w:tcW w:w="2365" w:type="dxa"/>
            <w:tcBorders>
              <w:top w:val="nil"/>
              <w:left w:val="nil"/>
              <w:bottom w:val="single" w:sz="4" w:space="0" w:color="auto"/>
              <w:right w:val="single" w:sz="4" w:space="0" w:color="auto"/>
            </w:tcBorders>
            <w:noWrap/>
            <w:vAlign w:val="bottom"/>
            <w:hideMark/>
          </w:tcPr>
          <w:p w:rsidR="0058656D" w:rsidRDefault="0058656D" w:rsidP="0058656D">
            <w:pPr>
              <w:pStyle w:val="Bezmezer"/>
              <w:spacing w:line="276" w:lineRule="auto"/>
              <w:jc w:val="center"/>
            </w:pPr>
            <w:r>
              <w:t>2</w:t>
            </w:r>
          </w:p>
        </w:tc>
        <w:tc>
          <w:tcPr>
            <w:tcW w:w="2358" w:type="dxa"/>
            <w:tcBorders>
              <w:top w:val="nil"/>
              <w:left w:val="nil"/>
              <w:bottom w:val="single" w:sz="4" w:space="0" w:color="auto"/>
              <w:right w:val="single" w:sz="4" w:space="0" w:color="auto"/>
            </w:tcBorders>
            <w:noWrap/>
            <w:vAlign w:val="bottom"/>
            <w:hideMark/>
          </w:tcPr>
          <w:p w:rsidR="0058656D" w:rsidRDefault="0058656D" w:rsidP="0058656D">
            <w:pPr>
              <w:pStyle w:val="Bezmezer"/>
              <w:spacing w:line="276" w:lineRule="auto"/>
              <w:jc w:val="center"/>
            </w:pPr>
            <w:r>
              <w:t>6</w:t>
            </w:r>
          </w:p>
        </w:tc>
      </w:tr>
      <w:tr w:rsidR="0058656D" w:rsidTr="0058656D">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58656D" w:rsidRDefault="0058656D" w:rsidP="0058656D">
            <w:pPr>
              <w:pStyle w:val="Bezmezer"/>
              <w:spacing w:line="276" w:lineRule="auto"/>
              <w:jc w:val="center"/>
            </w:pPr>
            <w:r>
              <w:t>e)</w:t>
            </w:r>
          </w:p>
        </w:tc>
        <w:tc>
          <w:tcPr>
            <w:tcW w:w="2365" w:type="dxa"/>
            <w:tcBorders>
              <w:top w:val="nil"/>
              <w:left w:val="nil"/>
              <w:bottom w:val="single" w:sz="4" w:space="0" w:color="auto"/>
              <w:right w:val="single" w:sz="4" w:space="0" w:color="auto"/>
            </w:tcBorders>
            <w:noWrap/>
            <w:vAlign w:val="bottom"/>
            <w:hideMark/>
          </w:tcPr>
          <w:p w:rsidR="0058656D" w:rsidRDefault="0058656D" w:rsidP="0058656D">
            <w:pPr>
              <w:pStyle w:val="Bezmezer"/>
              <w:spacing w:line="276" w:lineRule="auto"/>
              <w:jc w:val="center"/>
            </w:pPr>
            <w:r>
              <w:t>1</w:t>
            </w:r>
          </w:p>
        </w:tc>
        <w:tc>
          <w:tcPr>
            <w:tcW w:w="2358" w:type="dxa"/>
            <w:tcBorders>
              <w:top w:val="nil"/>
              <w:left w:val="nil"/>
              <w:bottom w:val="single" w:sz="4" w:space="0" w:color="auto"/>
              <w:right w:val="single" w:sz="4" w:space="0" w:color="auto"/>
            </w:tcBorders>
            <w:noWrap/>
            <w:vAlign w:val="bottom"/>
            <w:hideMark/>
          </w:tcPr>
          <w:p w:rsidR="0058656D" w:rsidRDefault="0058656D" w:rsidP="0058656D">
            <w:pPr>
              <w:pStyle w:val="Bezmezer"/>
              <w:spacing w:line="276" w:lineRule="auto"/>
              <w:jc w:val="center"/>
            </w:pPr>
            <w:r>
              <w:t>3</w:t>
            </w:r>
          </w:p>
        </w:tc>
      </w:tr>
      <w:tr w:rsidR="0058656D" w:rsidTr="0058656D">
        <w:trPr>
          <w:trHeight w:val="300"/>
          <w:jc w:val="center"/>
        </w:trPr>
        <w:tc>
          <w:tcPr>
            <w:tcW w:w="1141" w:type="dxa"/>
            <w:tcBorders>
              <w:top w:val="single" w:sz="4" w:space="0" w:color="auto"/>
              <w:left w:val="single" w:sz="4" w:space="0" w:color="auto"/>
              <w:bottom w:val="single" w:sz="4" w:space="0" w:color="auto"/>
              <w:right w:val="thinThickSmallGap" w:sz="18" w:space="0" w:color="auto"/>
            </w:tcBorders>
            <w:noWrap/>
            <w:vAlign w:val="bottom"/>
            <w:hideMark/>
          </w:tcPr>
          <w:p w:rsidR="0058656D" w:rsidRDefault="0058656D" w:rsidP="0058656D">
            <w:pPr>
              <w:pStyle w:val="Bezmezer"/>
              <w:spacing w:line="276" w:lineRule="auto"/>
              <w:jc w:val="center"/>
              <w:rPr>
                <w:rFonts w:eastAsia="Times New Roman"/>
                <w:b/>
              </w:rPr>
            </w:pPr>
            <w:r>
              <w:rPr>
                <w:b/>
              </w:rPr>
              <w:t>celkem</w:t>
            </w:r>
          </w:p>
        </w:tc>
        <w:tc>
          <w:tcPr>
            <w:tcW w:w="2365"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58656D" w:rsidRDefault="0058656D" w:rsidP="0058656D">
            <w:pPr>
              <w:pStyle w:val="Bezmezer"/>
              <w:spacing w:line="276" w:lineRule="auto"/>
              <w:jc w:val="center"/>
              <w:rPr>
                <w:rFonts w:eastAsia="Times New Roman"/>
                <w:b/>
              </w:rPr>
            </w:pPr>
            <w:r>
              <w:rPr>
                <w:b/>
              </w:rPr>
              <w:t>33</w:t>
            </w:r>
          </w:p>
        </w:tc>
        <w:tc>
          <w:tcPr>
            <w:tcW w:w="2358"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58656D" w:rsidRDefault="0058656D" w:rsidP="0058656D">
            <w:pPr>
              <w:pStyle w:val="Bezmezer"/>
              <w:spacing w:line="276" w:lineRule="auto"/>
              <w:jc w:val="center"/>
              <w:rPr>
                <w:rFonts w:eastAsia="Times New Roman"/>
                <w:b/>
              </w:rPr>
            </w:pPr>
            <w:r>
              <w:rPr>
                <w:b/>
              </w:rPr>
              <w:t>100</w:t>
            </w:r>
          </w:p>
        </w:tc>
      </w:tr>
    </w:tbl>
    <w:p w:rsidR="0058656D" w:rsidRDefault="0058656D" w:rsidP="0058656D">
      <w:pPr>
        <w:pStyle w:val="Bezmezer"/>
        <w:spacing w:line="360" w:lineRule="auto"/>
        <w:ind w:left="720"/>
        <w:jc w:val="both"/>
        <w:rPr>
          <w:rFonts w:ascii="Times New Roman" w:hAnsi="Times New Roman" w:cs="Times New Roman"/>
          <w:sz w:val="24"/>
          <w:szCs w:val="24"/>
        </w:rPr>
      </w:pPr>
    </w:p>
    <w:p w:rsidR="0058656D" w:rsidRDefault="003E7010" w:rsidP="0058656D">
      <w:pPr>
        <w:rPr>
          <w:rFonts w:cs="Times New Roman"/>
          <w:szCs w:val="24"/>
        </w:rPr>
      </w:pPr>
      <w:r w:rsidRPr="00051FEE">
        <w:rPr>
          <w:b/>
        </w:rPr>
        <w:t xml:space="preserve">Graf č. </w:t>
      </w:r>
      <w:r w:rsidR="00051FEE" w:rsidRPr="00051FEE">
        <w:rPr>
          <w:b/>
        </w:rPr>
        <w:t>10</w:t>
      </w:r>
      <w:r w:rsidR="0058656D">
        <w:t xml:space="preserve"> Odpověď na otázku: </w:t>
      </w:r>
      <w:r w:rsidR="0058656D" w:rsidRPr="00A12F55">
        <w:t>Co t</w:t>
      </w:r>
      <w:r w:rsidR="0058656D">
        <w:t>i při práci činilo největší potíže?</w:t>
      </w:r>
    </w:p>
    <w:p w:rsidR="0019212C" w:rsidRDefault="0058656D" w:rsidP="0058656D">
      <w:pPr>
        <w:spacing w:line="360" w:lineRule="auto"/>
        <w:jc w:val="center"/>
        <w:rPr>
          <w:rFonts w:cs="Times New Roman"/>
          <w:szCs w:val="24"/>
        </w:rPr>
      </w:pPr>
      <w:r w:rsidRPr="0058656D">
        <w:rPr>
          <w:rFonts w:cs="Times New Roman"/>
          <w:noProof/>
          <w:szCs w:val="24"/>
          <w:lang w:eastAsia="cs-CZ"/>
        </w:rPr>
        <w:drawing>
          <wp:inline distT="0" distB="0" distL="0" distR="0">
            <wp:extent cx="5191125" cy="3200400"/>
            <wp:effectExtent l="19050" t="0" r="9525" b="0"/>
            <wp:docPr id="12"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9212C" w:rsidRDefault="0058656D" w:rsidP="000915BE">
      <w:pPr>
        <w:spacing w:before="0" w:after="0" w:line="360" w:lineRule="auto"/>
        <w:rPr>
          <w:rFonts w:cs="Times New Roman"/>
          <w:szCs w:val="24"/>
        </w:rPr>
      </w:pPr>
      <w:r>
        <w:rPr>
          <w:rFonts w:cs="Times New Roman"/>
          <w:szCs w:val="24"/>
        </w:rPr>
        <w:lastRenderedPageBreak/>
        <w:tab/>
      </w:r>
      <w:r w:rsidR="00EC2CE0">
        <w:rPr>
          <w:rFonts w:cs="Times New Roman"/>
          <w:szCs w:val="24"/>
        </w:rPr>
        <w:t>Z odpovědí na otázku č. 6 vyplývá, že žákům čin</w:t>
      </w:r>
      <w:r w:rsidR="00BF4A08">
        <w:rPr>
          <w:rFonts w:cs="Times New Roman"/>
          <w:szCs w:val="24"/>
        </w:rPr>
        <w:t>ilo největší potíže vypočítat z </w:t>
      </w:r>
      <w:r w:rsidR="00EC2CE0">
        <w:rPr>
          <w:rFonts w:cs="Times New Roman"/>
          <w:szCs w:val="24"/>
        </w:rPr>
        <w:t>naměřených hodnot výsledek měření a dále zapojit obvod dle schématu. Žáci celkově bojují s matematickými operacemi a ne jinak tomu bylo i v rámci praktických měření</w:t>
      </w:r>
      <w:r w:rsidR="000915BE">
        <w:rPr>
          <w:rFonts w:cs="Times New Roman"/>
          <w:szCs w:val="24"/>
        </w:rPr>
        <w:t>. C</w:t>
      </w:r>
      <w:r w:rsidR="003E592D">
        <w:rPr>
          <w:rFonts w:cs="Times New Roman"/>
          <w:szCs w:val="24"/>
        </w:rPr>
        <w:t xml:space="preserve">elkově největší potíže měli žáci s převáděním jednotek, protože z měřícího přístroje odečetli hodnoty v </w:t>
      </w:r>
      <w:proofErr w:type="spellStart"/>
      <w:r w:rsidR="003E592D">
        <w:rPr>
          <w:rFonts w:cs="Times New Roman"/>
          <w:szCs w:val="24"/>
        </w:rPr>
        <w:t>mA</w:t>
      </w:r>
      <w:proofErr w:type="spellEnd"/>
      <w:r w:rsidR="003E592D">
        <w:rPr>
          <w:rFonts w:cs="Times New Roman"/>
          <w:szCs w:val="24"/>
        </w:rPr>
        <w:t xml:space="preserve"> a do výpočtu bylo nutné tuto hodnotu převést na základní jednotku SI tedy A</w:t>
      </w:r>
      <w:r w:rsidR="000915BE">
        <w:rPr>
          <w:rFonts w:cs="Times New Roman"/>
          <w:szCs w:val="24"/>
        </w:rPr>
        <w:t>. Dále není</w:t>
      </w:r>
      <w:r w:rsidR="00EC2CE0">
        <w:rPr>
          <w:rFonts w:cs="Times New Roman"/>
          <w:szCs w:val="24"/>
        </w:rPr>
        <w:t xml:space="preserve"> překvapující, že žákům činilo obtíže sestavit obvod dle schématu. Tuto dovednost většina žáků neměla možnost nikdy aktivně využít. Na škole se </w:t>
      </w:r>
      <w:proofErr w:type="spellStart"/>
      <w:r w:rsidR="00EC2CE0">
        <w:rPr>
          <w:rFonts w:cs="Times New Roman"/>
          <w:szCs w:val="24"/>
        </w:rPr>
        <w:t>s</w:t>
      </w:r>
      <w:r w:rsidR="000915BE">
        <w:rPr>
          <w:rFonts w:cs="Times New Roman"/>
          <w:szCs w:val="24"/>
        </w:rPr>
        <w:t>e</w:t>
      </w:r>
      <w:proofErr w:type="spellEnd"/>
      <w:r w:rsidR="00EC2CE0">
        <w:rPr>
          <w:rFonts w:cs="Times New Roman"/>
          <w:szCs w:val="24"/>
        </w:rPr>
        <w:t xml:space="preserve"> zapojováním elektrickým obvodů seznámili pouze teoreticky v rámci předmětu Fyzika</w:t>
      </w:r>
      <w:r w:rsidR="003E592D">
        <w:rPr>
          <w:rFonts w:cs="Times New Roman"/>
          <w:szCs w:val="24"/>
        </w:rPr>
        <w:t>. Vyučující je při této činnosti musel často kontrolovat a usměrňovat.</w:t>
      </w:r>
    </w:p>
    <w:p w:rsidR="003E592D" w:rsidRDefault="003E592D" w:rsidP="000915BE">
      <w:pPr>
        <w:spacing w:before="0" w:after="0" w:line="360" w:lineRule="auto"/>
        <w:rPr>
          <w:rFonts w:cs="Times New Roman"/>
          <w:szCs w:val="24"/>
        </w:rPr>
      </w:pPr>
      <w:r>
        <w:rPr>
          <w:rFonts w:cs="Times New Roman"/>
          <w:szCs w:val="24"/>
        </w:rPr>
        <w:tab/>
        <w:t xml:space="preserve">Žádné problémy však žákům nečinilo odečítání hodnot z měřících přístrojů. Vzhledem k tomu, že byly použity digitální </w:t>
      </w:r>
      <w:proofErr w:type="spellStart"/>
      <w:r>
        <w:rPr>
          <w:rFonts w:cs="Times New Roman"/>
          <w:szCs w:val="24"/>
        </w:rPr>
        <w:t>multimetry</w:t>
      </w:r>
      <w:proofErr w:type="spellEnd"/>
      <w:r w:rsidR="000915BE">
        <w:rPr>
          <w:rFonts w:cs="Times New Roman"/>
          <w:szCs w:val="24"/>
        </w:rPr>
        <w:t>,</w:t>
      </w:r>
      <w:r>
        <w:rPr>
          <w:rFonts w:cs="Times New Roman"/>
          <w:szCs w:val="24"/>
        </w:rPr>
        <w:t xml:space="preserve"> se nedal předpokládat výrazn</w:t>
      </w:r>
      <w:r w:rsidR="000915BE">
        <w:rPr>
          <w:rFonts w:cs="Times New Roman"/>
          <w:szCs w:val="24"/>
        </w:rPr>
        <w:t>ý problém. Žáci mají dále dobré</w:t>
      </w:r>
      <w:r>
        <w:rPr>
          <w:rFonts w:cs="Times New Roman"/>
          <w:szCs w:val="24"/>
        </w:rPr>
        <w:t xml:space="preserve"> znalosti v rámci informačních technolo</w:t>
      </w:r>
      <w:r w:rsidR="00BF4A08">
        <w:rPr>
          <w:rFonts w:cs="Times New Roman"/>
          <w:szCs w:val="24"/>
        </w:rPr>
        <w:t>gií, nebyl</w:t>
      </w:r>
      <w:r w:rsidR="000915BE">
        <w:rPr>
          <w:rFonts w:cs="Times New Roman"/>
          <w:szCs w:val="24"/>
        </w:rPr>
        <w:t xml:space="preserve"> pro ně</w:t>
      </w:r>
      <w:r w:rsidR="00BF4A08">
        <w:rPr>
          <w:rFonts w:cs="Times New Roman"/>
          <w:szCs w:val="24"/>
        </w:rPr>
        <w:t xml:space="preserve"> problém z </w:t>
      </w:r>
      <w:r>
        <w:rPr>
          <w:rFonts w:cs="Times New Roman"/>
          <w:szCs w:val="24"/>
        </w:rPr>
        <w:t>naměřených hodnot sestavit graf v tabulkovém procesoru MS Excel.</w:t>
      </w:r>
    </w:p>
    <w:p w:rsidR="003E592D" w:rsidRDefault="003E592D">
      <w:pPr>
        <w:spacing w:before="0" w:after="200"/>
        <w:jc w:val="left"/>
        <w:rPr>
          <w:rFonts w:cs="Times New Roman"/>
          <w:szCs w:val="24"/>
        </w:rPr>
      </w:pPr>
      <w:r>
        <w:rPr>
          <w:rFonts w:cs="Times New Roman"/>
          <w:szCs w:val="24"/>
        </w:rPr>
        <w:br w:type="page"/>
      </w:r>
    </w:p>
    <w:p w:rsidR="003E592D" w:rsidRDefault="009757EB" w:rsidP="003E592D">
      <w:pPr>
        <w:pStyle w:val="Bezmezer"/>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Otázka č. 7</w:t>
      </w:r>
    </w:p>
    <w:p w:rsidR="003E592D" w:rsidRDefault="003E592D" w:rsidP="003E592D">
      <w:pPr>
        <w:pStyle w:val="Bezmeze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V </w:t>
      </w:r>
      <w:r w:rsidR="009757EB">
        <w:rPr>
          <w:rFonts w:ascii="Times New Roman" w:hAnsi="Times New Roman" w:cs="Times New Roman"/>
          <w:sz w:val="24"/>
          <w:szCs w:val="24"/>
        </w:rPr>
        <w:t>7</w:t>
      </w:r>
      <w:r>
        <w:rPr>
          <w:rFonts w:ascii="Times New Roman" w:hAnsi="Times New Roman" w:cs="Times New Roman"/>
          <w:sz w:val="24"/>
          <w:szCs w:val="24"/>
        </w:rPr>
        <w:t xml:space="preserve">. otázce se zkoumá názor žáků, ve které fázi projektu se podle jejich </w:t>
      </w:r>
      <w:r>
        <w:rPr>
          <w:rFonts w:ascii="Times New Roman" w:hAnsi="Times New Roman" w:cs="Times New Roman"/>
          <w:sz w:val="24"/>
          <w:szCs w:val="24"/>
        </w:rPr>
        <w:tab/>
        <w:t>subjektivního pohledu toho naučili nejvíce</w:t>
      </w:r>
      <w:r w:rsidR="0000511E">
        <w:rPr>
          <w:rFonts w:ascii="Times New Roman" w:hAnsi="Times New Roman" w:cs="Times New Roman"/>
          <w:sz w:val="24"/>
          <w:szCs w:val="24"/>
        </w:rPr>
        <w:t>.</w:t>
      </w:r>
    </w:p>
    <w:p w:rsidR="003E592D" w:rsidRPr="006340EC" w:rsidRDefault="003E592D" w:rsidP="003E592D">
      <w:pPr>
        <w:rPr>
          <w:b/>
        </w:rPr>
      </w:pPr>
      <w:r>
        <w:tab/>
      </w:r>
      <w:r>
        <w:tab/>
      </w:r>
      <w:r w:rsidR="0000511E">
        <w:rPr>
          <w:b/>
        </w:rPr>
        <w:t>7</w:t>
      </w:r>
      <w:r w:rsidRPr="00A12F55">
        <w:rPr>
          <w:b/>
        </w:rPr>
        <w:t xml:space="preserve">) </w:t>
      </w:r>
      <w:r w:rsidR="009757EB">
        <w:rPr>
          <w:b/>
        </w:rPr>
        <w:t>Kdy jsi se, dle tvého názoru, toho naučil nejvíce</w:t>
      </w:r>
      <w:r>
        <w:rPr>
          <w:b/>
        </w:rPr>
        <w:t>?</w:t>
      </w:r>
    </w:p>
    <w:p w:rsidR="003E592D" w:rsidRDefault="003E592D" w:rsidP="003E592D">
      <w:r>
        <w:tab/>
      </w:r>
      <w:r>
        <w:tab/>
        <w:t>Možnosti odpovědí:</w:t>
      </w:r>
    </w:p>
    <w:p w:rsidR="009757EB" w:rsidRDefault="003E592D" w:rsidP="009757EB">
      <w:r>
        <w:tab/>
      </w:r>
      <w:r>
        <w:tab/>
      </w:r>
      <w:r w:rsidR="009757EB">
        <w:t>a) Při praktickém měření.</w:t>
      </w:r>
    </w:p>
    <w:p w:rsidR="009757EB" w:rsidRDefault="009757EB" w:rsidP="009757EB">
      <w:r>
        <w:tab/>
      </w:r>
      <w:r>
        <w:tab/>
        <w:t>b) Při teoretickém výkladu v hodině.</w:t>
      </w:r>
    </w:p>
    <w:p w:rsidR="009757EB" w:rsidRDefault="009757EB" w:rsidP="009757EB">
      <w:r>
        <w:tab/>
      </w:r>
      <w:r>
        <w:tab/>
        <w:t>c) Při samostudiu z obdržených materiálů.</w:t>
      </w:r>
    </w:p>
    <w:p w:rsidR="003E592D" w:rsidRDefault="003E592D" w:rsidP="009757EB">
      <w:r>
        <w:t xml:space="preserve">Jednotlivé odpovědi jsou znázorněny v následující Tab. </w:t>
      </w:r>
      <w:r w:rsidR="00051FEE">
        <w:t>13</w:t>
      </w:r>
      <w:r>
        <w:t xml:space="preserve"> a Grafu č. </w:t>
      </w:r>
      <w:r w:rsidR="00051FEE">
        <w:t>11</w:t>
      </w:r>
      <w:r>
        <w:t xml:space="preserve">: </w:t>
      </w:r>
    </w:p>
    <w:p w:rsidR="003E592D" w:rsidRPr="009757EB" w:rsidRDefault="009757EB" w:rsidP="003E592D">
      <w:r w:rsidRPr="00051FEE">
        <w:rPr>
          <w:b/>
        </w:rPr>
        <w:t xml:space="preserve">Tab. </w:t>
      </w:r>
      <w:r w:rsidR="00051FEE" w:rsidRPr="00051FEE">
        <w:rPr>
          <w:b/>
        </w:rPr>
        <w:t>13</w:t>
      </w:r>
      <w:r w:rsidR="00051FEE">
        <w:t xml:space="preserve"> </w:t>
      </w:r>
      <w:r w:rsidR="003E592D">
        <w:t xml:space="preserve">Odpověď na otázku: </w:t>
      </w:r>
      <w:r w:rsidRPr="009757EB">
        <w:t>Kdy jsi se, dle tvého názoru, toho naučil nejvíce?</w:t>
      </w:r>
    </w:p>
    <w:tbl>
      <w:tblPr>
        <w:tblW w:w="5864" w:type="dxa"/>
        <w:jc w:val="center"/>
        <w:tblInd w:w="65" w:type="dxa"/>
        <w:tblCellMar>
          <w:left w:w="70" w:type="dxa"/>
          <w:right w:w="70" w:type="dxa"/>
        </w:tblCellMar>
        <w:tblLook w:val="04A0"/>
      </w:tblPr>
      <w:tblGrid>
        <w:gridCol w:w="1141"/>
        <w:gridCol w:w="2365"/>
        <w:gridCol w:w="2358"/>
      </w:tblGrid>
      <w:tr w:rsidR="003E592D" w:rsidTr="003E592D">
        <w:trPr>
          <w:trHeight w:val="300"/>
          <w:jc w:val="center"/>
        </w:trPr>
        <w:tc>
          <w:tcPr>
            <w:tcW w:w="1141" w:type="dxa"/>
            <w:tcBorders>
              <w:top w:val="single" w:sz="4" w:space="0" w:color="auto"/>
              <w:left w:val="single" w:sz="4" w:space="0" w:color="auto"/>
              <w:bottom w:val="single" w:sz="4" w:space="0" w:color="auto"/>
              <w:right w:val="single" w:sz="4" w:space="0" w:color="auto"/>
            </w:tcBorders>
            <w:noWrap/>
            <w:vAlign w:val="bottom"/>
            <w:hideMark/>
          </w:tcPr>
          <w:p w:rsidR="003E592D" w:rsidRDefault="003E592D" w:rsidP="003E592D">
            <w:pPr>
              <w:pStyle w:val="Bezmezer"/>
              <w:spacing w:line="276" w:lineRule="auto"/>
              <w:jc w:val="center"/>
              <w:rPr>
                <w:rFonts w:eastAsia="Times New Roman"/>
                <w:b/>
              </w:rPr>
            </w:pPr>
            <w:r>
              <w:rPr>
                <w:b/>
              </w:rPr>
              <w:t>Odpovědi</w:t>
            </w:r>
          </w:p>
        </w:tc>
        <w:tc>
          <w:tcPr>
            <w:tcW w:w="2365" w:type="dxa"/>
            <w:tcBorders>
              <w:top w:val="single" w:sz="4" w:space="0" w:color="auto"/>
              <w:left w:val="nil"/>
              <w:bottom w:val="single" w:sz="4" w:space="0" w:color="auto"/>
              <w:right w:val="single" w:sz="4" w:space="0" w:color="auto"/>
            </w:tcBorders>
            <w:noWrap/>
            <w:vAlign w:val="bottom"/>
            <w:hideMark/>
          </w:tcPr>
          <w:p w:rsidR="003E592D" w:rsidRDefault="003E592D" w:rsidP="003E592D">
            <w:pPr>
              <w:pStyle w:val="Bezmezer"/>
              <w:spacing w:line="276" w:lineRule="auto"/>
              <w:jc w:val="center"/>
              <w:rPr>
                <w:rFonts w:eastAsia="Times New Roman"/>
                <w:b/>
              </w:rPr>
            </w:pPr>
            <w:r>
              <w:rPr>
                <w:b/>
              </w:rPr>
              <w:t>Absolutní četnost [N]</w:t>
            </w:r>
          </w:p>
        </w:tc>
        <w:tc>
          <w:tcPr>
            <w:tcW w:w="2358" w:type="dxa"/>
            <w:tcBorders>
              <w:top w:val="single" w:sz="4" w:space="0" w:color="auto"/>
              <w:left w:val="nil"/>
              <w:bottom w:val="single" w:sz="4" w:space="0" w:color="auto"/>
              <w:right w:val="single" w:sz="4" w:space="0" w:color="auto"/>
            </w:tcBorders>
            <w:noWrap/>
            <w:vAlign w:val="bottom"/>
            <w:hideMark/>
          </w:tcPr>
          <w:p w:rsidR="003E592D" w:rsidRDefault="003E592D" w:rsidP="003E592D">
            <w:pPr>
              <w:pStyle w:val="Bezmezer"/>
              <w:spacing w:line="276" w:lineRule="auto"/>
              <w:jc w:val="center"/>
              <w:rPr>
                <w:rFonts w:eastAsia="Times New Roman"/>
                <w:b/>
              </w:rPr>
            </w:pPr>
            <w:r>
              <w:rPr>
                <w:b/>
              </w:rPr>
              <w:t>Relativní četnost [%]</w:t>
            </w:r>
          </w:p>
        </w:tc>
      </w:tr>
      <w:tr w:rsidR="003E592D" w:rsidTr="003E592D">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3E592D" w:rsidRDefault="003E592D" w:rsidP="003E592D">
            <w:pPr>
              <w:pStyle w:val="Bezmezer"/>
              <w:spacing w:line="276" w:lineRule="auto"/>
              <w:jc w:val="center"/>
              <w:rPr>
                <w:rFonts w:eastAsia="Times New Roman"/>
              </w:rPr>
            </w:pPr>
            <w:r>
              <w:t>a)</w:t>
            </w:r>
          </w:p>
        </w:tc>
        <w:tc>
          <w:tcPr>
            <w:tcW w:w="2365" w:type="dxa"/>
            <w:tcBorders>
              <w:top w:val="nil"/>
              <w:left w:val="nil"/>
              <w:bottom w:val="single" w:sz="4" w:space="0" w:color="auto"/>
              <w:right w:val="single" w:sz="4" w:space="0" w:color="auto"/>
            </w:tcBorders>
            <w:noWrap/>
            <w:vAlign w:val="bottom"/>
            <w:hideMark/>
          </w:tcPr>
          <w:p w:rsidR="003E592D" w:rsidRDefault="009757EB" w:rsidP="003E592D">
            <w:pPr>
              <w:pStyle w:val="Bezmezer"/>
              <w:spacing w:line="276" w:lineRule="auto"/>
              <w:jc w:val="center"/>
              <w:rPr>
                <w:rFonts w:eastAsia="Times New Roman"/>
              </w:rPr>
            </w:pPr>
            <w:r>
              <w:t>27</w:t>
            </w:r>
          </w:p>
        </w:tc>
        <w:tc>
          <w:tcPr>
            <w:tcW w:w="2358" w:type="dxa"/>
            <w:tcBorders>
              <w:top w:val="nil"/>
              <w:left w:val="nil"/>
              <w:bottom w:val="single" w:sz="4" w:space="0" w:color="auto"/>
              <w:right w:val="single" w:sz="4" w:space="0" w:color="auto"/>
            </w:tcBorders>
            <w:noWrap/>
            <w:vAlign w:val="bottom"/>
            <w:hideMark/>
          </w:tcPr>
          <w:p w:rsidR="003E592D" w:rsidRDefault="009757EB" w:rsidP="003E592D">
            <w:pPr>
              <w:pStyle w:val="Bezmezer"/>
              <w:spacing w:line="276" w:lineRule="auto"/>
              <w:jc w:val="center"/>
              <w:rPr>
                <w:rFonts w:eastAsia="Times New Roman"/>
              </w:rPr>
            </w:pPr>
            <w:r>
              <w:t>82</w:t>
            </w:r>
          </w:p>
        </w:tc>
      </w:tr>
      <w:tr w:rsidR="003E592D" w:rsidTr="003E592D">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3E592D" w:rsidRDefault="003E592D" w:rsidP="003E592D">
            <w:pPr>
              <w:pStyle w:val="Bezmezer"/>
              <w:spacing w:line="276" w:lineRule="auto"/>
              <w:jc w:val="center"/>
              <w:rPr>
                <w:rFonts w:eastAsia="Times New Roman"/>
              </w:rPr>
            </w:pPr>
            <w:r>
              <w:t>b)</w:t>
            </w:r>
          </w:p>
        </w:tc>
        <w:tc>
          <w:tcPr>
            <w:tcW w:w="2365" w:type="dxa"/>
            <w:tcBorders>
              <w:top w:val="nil"/>
              <w:left w:val="nil"/>
              <w:bottom w:val="single" w:sz="4" w:space="0" w:color="auto"/>
              <w:right w:val="single" w:sz="4" w:space="0" w:color="auto"/>
            </w:tcBorders>
            <w:noWrap/>
            <w:vAlign w:val="bottom"/>
            <w:hideMark/>
          </w:tcPr>
          <w:p w:rsidR="003E592D" w:rsidRDefault="009757EB" w:rsidP="003E592D">
            <w:pPr>
              <w:pStyle w:val="Bezmezer"/>
              <w:spacing w:line="276" w:lineRule="auto"/>
              <w:jc w:val="center"/>
              <w:rPr>
                <w:rFonts w:eastAsia="Times New Roman"/>
              </w:rPr>
            </w:pPr>
            <w:r>
              <w:t>4</w:t>
            </w:r>
          </w:p>
        </w:tc>
        <w:tc>
          <w:tcPr>
            <w:tcW w:w="2358" w:type="dxa"/>
            <w:tcBorders>
              <w:top w:val="nil"/>
              <w:left w:val="nil"/>
              <w:bottom w:val="single" w:sz="4" w:space="0" w:color="auto"/>
              <w:right w:val="single" w:sz="4" w:space="0" w:color="auto"/>
            </w:tcBorders>
            <w:noWrap/>
            <w:vAlign w:val="bottom"/>
            <w:hideMark/>
          </w:tcPr>
          <w:p w:rsidR="003E592D" w:rsidRDefault="009757EB" w:rsidP="003E592D">
            <w:pPr>
              <w:pStyle w:val="Bezmezer"/>
              <w:spacing w:line="276" w:lineRule="auto"/>
              <w:jc w:val="center"/>
              <w:rPr>
                <w:rFonts w:eastAsia="Times New Roman"/>
              </w:rPr>
            </w:pPr>
            <w:r>
              <w:t>12</w:t>
            </w:r>
          </w:p>
        </w:tc>
      </w:tr>
      <w:tr w:rsidR="003E592D" w:rsidTr="003E592D">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3E592D" w:rsidRDefault="003E592D" w:rsidP="003E592D">
            <w:pPr>
              <w:pStyle w:val="Bezmezer"/>
              <w:spacing w:line="276" w:lineRule="auto"/>
              <w:jc w:val="center"/>
            </w:pPr>
            <w:r>
              <w:t>c)</w:t>
            </w:r>
          </w:p>
        </w:tc>
        <w:tc>
          <w:tcPr>
            <w:tcW w:w="2365" w:type="dxa"/>
            <w:tcBorders>
              <w:top w:val="nil"/>
              <w:left w:val="nil"/>
              <w:bottom w:val="single" w:sz="4" w:space="0" w:color="auto"/>
              <w:right w:val="single" w:sz="4" w:space="0" w:color="auto"/>
            </w:tcBorders>
            <w:noWrap/>
            <w:vAlign w:val="bottom"/>
            <w:hideMark/>
          </w:tcPr>
          <w:p w:rsidR="003E592D" w:rsidRDefault="009757EB" w:rsidP="003E592D">
            <w:pPr>
              <w:pStyle w:val="Bezmezer"/>
              <w:spacing w:line="276" w:lineRule="auto"/>
              <w:jc w:val="center"/>
            </w:pPr>
            <w:r>
              <w:t>2</w:t>
            </w:r>
          </w:p>
        </w:tc>
        <w:tc>
          <w:tcPr>
            <w:tcW w:w="2358" w:type="dxa"/>
            <w:tcBorders>
              <w:top w:val="nil"/>
              <w:left w:val="nil"/>
              <w:bottom w:val="single" w:sz="4" w:space="0" w:color="auto"/>
              <w:right w:val="single" w:sz="4" w:space="0" w:color="auto"/>
            </w:tcBorders>
            <w:noWrap/>
            <w:vAlign w:val="bottom"/>
            <w:hideMark/>
          </w:tcPr>
          <w:p w:rsidR="003E592D" w:rsidRDefault="009757EB" w:rsidP="003E592D">
            <w:pPr>
              <w:pStyle w:val="Bezmezer"/>
              <w:spacing w:line="276" w:lineRule="auto"/>
              <w:jc w:val="center"/>
            </w:pPr>
            <w:r>
              <w:t>6</w:t>
            </w:r>
          </w:p>
        </w:tc>
      </w:tr>
      <w:tr w:rsidR="003E592D" w:rsidTr="003E592D">
        <w:trPr>
          <w:trHeight w:val="300"/>
          <w:jc w:val="center"/>
        </w:trPr>
        <w:tc>
          <w:tcPr>
            <w:tcW w:w="1141" w:type="dxa"/>
            <w:tcBorders>
              <w:top w:val="single" w:sz="4" w:space="0" w:color="auto"/>
              <w:left w:val="single" w:sz="4" w:space="0" w:color="auto"/>
              <w:bottom w:val="single" w:sz="4" w:space="0" w:color="auto"/>
              <w:right w:val="thinThickSmallGap" w:sz="18" w:space="0" w:color="auto"/>
            </w:tcBorders>
            <w:noWrap/>
            <w:vAlign w:val="bottom"/>
            <w:hideMark/>
          </w:tcPr>
          <w:p w:rsidR="003E592D" w:rsidRDefault="003E592D" w:rsidP="003E592D">
            <w:pPr>
              <w:pStyle w:val="Bezmezer"/>
              <w:spacing w:line="276" w:lineRule="auto"/>
              <w:jc w:val="center"/>
              <w:rPr>
                <w:rFonts w:eastAsia="Times New Roman"/>
                <w:b/>
              </w:rPr>
            </w:pPr>
            <w:r>
              <w:rPr>
                <w:b/>
              </w:rPr>
              <w:t>celkem</w:t>
            </w:r>
          </w:p>
        </w:tc>
        <w:tc>
          <w:tcPr>
            <w:tcW w:w="2365"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3E592D" w:rsidRDefault="003E592D" w:rsidP="003E592D">
            <w:pPr>
              <w:pStyle w:val="Bezmezer"/>
              <w:spacing w:line="276" w:lineRule="auto"/>
              <w:jc w:val="center"/>
              <w:rPr>
                <w:rFonts w:eastAsia="Times New Roman"/>
                <w:b/>
              </w:rPr>
            </w:pPr>
            <w:r>
              <w:rPr>
                <w:b/>
              </w:rPr>
              <w:t>33</w:t>
            </w:r>
          </w:p>
        </w:tc>
        <w:tc>
          <w:tcPr>
            <w:tcW w:w="2358"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3E592D" w:rsidRDefault="003E592D" w:rsidP="003E592D">
            <w:pPr>
              <w:pStyle w:val="Bezmezer"/>
              <w:spacing w:line="276" w:lineRule="auto"/>
              <w:jc w:val="center"/>
              <w:rPr>
                <w:rFonts w:eastAsia="Times New Roman"/>
                <w:b/>
              </w:rPr>
            </w:pPr>
            <w:r>
              <w:rPr>
                <w:b/>
              </w:rPr>
              <w:t>100</w:t>
            </w:r>
          </w:p>
        </w:tc>
      </w:tr>
    </w:tbl>
    <w:p w:rsidR="003E592D" w:rsidRDefault="009757EB" w:rsidP="003E592D">
      <w:pPr>
        <w:rPr>
          <w:rFonts w:cs="Times New Roman"/>
          <w:szCs w:val="24"/>
        </w:rPr>
      </w:pPr>
      <w:r w:rsidRPr="00051FEE">
        <w:rPr>
          <w:b/>
        </w:rPr>
        <w:t xml:space="preserve">Graf č. </w:t>
      </w:r>
      <w:r w:rsidR="00051FEE" w:rsidRPr="00051FEE">
        <w:rPr>
          <w:b/>
        </w:rPr>
        <w:t>11</w:t>
      </w:r>
      <w:r w:rsidR="003E592D">
        <w:t xml:space="preserve"> Odpověď na otázku: </w:t>
      </w:r>
      <w:r w:rsidRPr="009757EB">
        <w:t>Kdy jsi se, dle tvého názoru, toho naučil nejvíce?</w:t>
      </w:r>
    </w:p>
    <w:p w:rsidR="0019212C" w:rsidRDefault="009757EB" w:rsidP="009757EB">
      <w:pPr>
        <w:spacing w:line="360" w:lineRule="auto"/>
        <w:jc w:val="center"/>
        <w:rPr>
          <w:rFonts w:cs="Times New Roman"/>
          <w:szCs w:val="24"/>
        </w:rPr>
      </w:pPr>
      <w:r w:rsidRPr="009757EB">
        <w:rPr>
          <w:rFonts w:cs="Times New Roman"/>
          <w:noProof/>
          <w:szCs w:val="24"/>
          <w:lang w:eastAsia="cs-CZ"/>
        </w:rPr>
        <w:drawing>
          <wp:inline distT="0" distB="0" distL="0" distR="0">
            <wp:extent cx="4829175" cy="2600325"/>
            <wp:effectExtent l="19050" t="0" r="9525" b="0"/>
            <wp:docPr id="13"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757EB" w:rsidRDefault="0001631C" w:rsidP="00244CFB">
      <w:pPr>
        <w:spacing w:line="360" w:lineRule="auto"/>
        <w:rPr>
          <w:rFonts w:cs="Times New Roman"/>
          <w:szCs w:val="24"/>
        </w:rPr>
      </w:pPr>
      <w:r>
        <w:rPr>
          <w:rFonts w:cs="Times New Roman"/>
          <w:szCs w:val="24"/>
        </w:rPr>
        <w:tab/>
      </w:r>
      <w:r w:rsidR="009757EB">
        <w:rPr>
          <w:rFonts w:cs="Times New Roman"/>
          <w:szCs w:val="24"/>
        </w:rPr>
        <w:t>Z odpovědí na otázku č. 7 vyplývá, že se žáci domnívaj</w:t>
      </w:r>
      <w:r w:rsidR="00BF4A08">
        <w:rPr>
          <w:rFonts w:cs="Times New Roman"/>
          <w:szCs w:val="24"/>
        </w:rPr>
        <w:t>í, že se toho nejvíce naučili v </w:t>
      </w:r>
      <w:r w:rsidR="009757EB">
        <w:rPr>
          <w:rFonts w:cs="Times New Roman"/>
          <w:szCs w:val="24"/>
        </w:rPr>
        <w:t>rámci praktického měření. Součástí všech cvičení je záměrně teoretický úvod k dané problematice, takže žáci mají možnost při aktivní práci získávat i teoretick</w:t>
      </w:r>
      <w:r w:rsidR="00750AC4">
        <w:rPr>
          <w:rFonts w:cs="Times New Roman"/>
          <w:szCs w:val="24"/>
        </w:rPr>
        <w:t xml:space="preserve">é znalosti. </w:t>
      </w:r>
      <w:r w:rsidR="00BF4A08">
        <w:rPr>
          <w:rFonts w:cs="Times New Roman"/>
          <w:szCs w:val="24"/>
        </w:rPr>
        <w:t>Z </w:t>
      </w:r>
      <w:r w:rsidR="009757EB">
        <w:rPr>
          <w:rFonts w:cs="Times New Roman"/>
          <w:szCs w:val="24"/>
        </w:rPr>
        <w:t xml:space="preserve">odpovědí lze vyvodit závěr, že pro žáky je poučnější, když mají možnost si danou problematiku tzv. </w:t>
      </w:r>
      <w:r w:rsidR="009757EB">
        <w:rPr>
          <w:rFonts w:ascii="Arial" w:hAnsi="Arial" w:cs="Arial"/>
          <w:color w:val="545454"/>
          <w:shd w:val="clear" w:color="auto" w:fill="FFFFFF"/>
        </w:rPr>
        <w:t>„</w:t>
      </w:r>
      <w:r w:rsidR="0051409E">
        <w:rPr>
          <w:rFonts w:cs="Times New Roman"/>
          <w:szCs w:val="24"/>
        </w:rPr>
        <w:t>os</w:t>
      </w:r>
      <w:r w:rsidR="009757EB">
        <w:rPr>
          <w:rFonts w:cs="Times New Roman"/>
          <w:szCs w:val="24"/>
        </w:rPr>
        <w:t>ahat" a nikoli veškeré informace získávat pouze v podobě teoretických pouček. Takoví žáci jsou i více motivováni k učení a tím se zvyšuje efektivita výchovně vzdělávacího procesu.</w:t>
      </w:r>
    </w:p>
    <w:p w:rsidR="0000511E" w:rsidRDefault="0000511E" w:rsidP="0000511E">
      <w:pPr>
        <w:pStyle w:val="Bezmezer"/>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Otázka č. 8</w:t>
      </w:r>
    </w:p>
    <w:p w:rsidR="0000511E" w:rsidRDefault="0000511E" w:rsidP="0000511E">
      <w:pPr>
        <w:pStyle w:val="Bezmeze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V 8. otázce se zkoumá, jak často podle žáků mají možnost si teoreticky získané </w:t>
      </w:r>
      <w:r>
        <w:rPr>
          <w:rFonts w:ascii="Times New Roman" w:hAnsi="Times New Roman" w:cs="Times New Roman"/>
          <w:sz w:val="24"/>
          <w:szCs w:val="24"/>
        </w:rPr>
        <w:tab/>
        <w:t>informace prakticky ověřit na cvičeních.</w:t>
      </w:r>
    </w:p>
    <w:p w:rsidR="0000511E" w:rsidRPr="006340EC" w:rsidRDefault="0000511E" w:rsidP="0000511E">
      <w:pPr>
        <w:rPr>
          <w:b/>
        </w:rPr>
      </w:pPr>
      <w:r>
        <w:tab/>
      </w:r>
      <w:r>
        <w:tab/>
      </w:r>
      <w:r w:rsidRPr="0000511E">
        <w:rPr>
          <w:b/>
        </w:rPr>
        <w:t xml:space="preserve">8) Jak často v běžné výuce máte možnost si teoretické informace prakticky </w:t>
      </w:r>
      <w:r w:rsidRPr="0000511E">
        <w:rPr>
          <w:b/>
        </w:rPr>
        <w:tab/>
      </w:r>
      <w:r w:rsidRPr="0000511E">
        <w:rPr>
          <w:b/>
        </w:rPr>
        <w:tab/>
        <w:t>ověřit</w:t>
      </w:r>
      <w:r>
        <w:t>?</w:t>
      </w:r>
    </w:p>
    <w:p w:rsidR="0000511E" w:rsidRDefault="0000511E" w:rsidP="0000511E">
      <w:r>
        <w:tab/>
      </w:r>
      <w:r>
        <w:tab/>
        <w:t>Možnosti odpovědí:</w:t>
      </w:r>
    </w:p>
    <w:p w:rsidR="0000511E" w:rsidRDefault="0000511E" w:rsidP="0000511E">
      <w:r>
        <w:tab/>
      </w:r>
      <w:r>
        <w:tab/>
        <w:t xml:space="preserve">a) skoro každou hodinu                                                                            </w:t>
      </w:r>
    </w:p>
    <w:p w:rsidR="0000511E" w:rsidRDefault="0000511E" w:rsidP="0000511E">
      <w:r>
        <w:tab/>
      </w:r>
      <w:r>
        <w:tab/>
        <w:t xml:space="preserve">b) přibližně jedno za měsíc </w:t>
      </w:r>
    </w:p>
    <w:p w:rsidR="0000511E" w:rsidRDefault="0000511E" w:rsidP="0000511E">
      <w:r>
        <w:tab/>
      </w:r>
      <w:r>
        <w:tab/>
        <w:t>c) přibližně jednou za pololetí</w:t>
      </w:r>
      <w:r>
        <w:tab/>
      </w:r>
      <w:r>
        <w:tab/>
      </w:r>
      <w:r>
        <w:tab/>
      </w:r>
      <w:r>
        <w:tab/>
      </w:r>
      <w:r>
        <w:tab/>
        <w:t xml:space="preserve">    </w:t>
      </w:r>
    </w:p>
    <w:p w:rsidR="0000511E" w:rsidRDefault="0000511E" w:rsidP="0000511E">
      <w:r>
        <w:tab/>
      </w:r>
      <w:r>
        <w:tab/>
        <w:t>d) nikdy</w:t>
      </w:r>
    </w:p>
    <w:p w:rsidR="0000511E" w:rsidRDefault="0000511E" w:rsidP="0000511E">
      <w:r>
        <w:t xml:space="preserve">Jednotlivé odpovědi jsou znázorněny v následující Tab. </w:t>
      </w:r>
      <w:r w:rsidR="00051FEE">
        <w:t>14</w:t>
      </w:r>
      <w:r>
        <w:t xml:space="preserve"> a Grafu č. </w:t>
      </w:r>
      <w:r w:rsidR="00051FEE">
        <w:t>12</w:t>
      </w:r>
      <w:r>
        <w:t xml:space="preserve">: </w:t>
      </w:r>
    </w:p>
    <w:p w:rsidR="0000511E" w:rsidRPr="009757EB" w:rsidRDefault="0000511E" w:rsidP="0000511E">
      <w:r w:rsidRPr="00051FEE">
        <w:rPr>
          <w:b/>
        </w:rPr>
        <w:t xml:space="preserve">Tab. </w:t>
      </w:r>
      <w:r w:rsidR="00051FEE" w:rsidRPr="00051FEE">
        <w:rPr>
          <w:b/>
        </w:rPr>
        <w:t>14</w:t>
      </w:r>
      <w:r>
        <w:t xml:space="preserve"> Odpověď na otázku: </w:t>
      </w:r>
      <w:r w:rsidRPr="0000511E">
        <w:t xml:space="preserve">Jak často v běžné výuce máte možnost si teoretické informace </w:t>
      </w:r>
      <w:r w:rsidRPr="0000511E">
        <w:tab/>
      </w:r>
      <w:r w:rsidRPr="0000511E">
        <w:tab/>
      </w:r>
      <w:r w:rsidRPr="0000511E">
        <w:tab/>
      </w:r>
      <w:r w:rsidRPr="0000511E">
        <w:tab/>
      </w:r>
      <w:r w:rsidR="00750AC4">
        <w:t xml:space="preserve">  </w:t>
      </w:r>
      <w:r w:rsidRPr="0000511E">
        <w:t>prakticky ověřit?</w:t>
      </w:r>
    </w:p>
    <w:tbl>
      <w:tblPr>
        <w:tblW w:w="5864" w:type="dxa"/>
        <w:jc w:val="center"/>
        <w:tblInd w:w="65" w:type="dxa"/>
        <w:tblCellMar>
          <w:left w:w="70" w:type="dxa"/>
          <w:right w:w="70" w:type="dxa"/>
        </w:tblCellMar>
        <w:tblLook w:val="04A0"/>
      </w:tblPr>
      <w:tblGrid>
        <w:gridCol w:w="1141"/>
        <w:gridCol w:w="2365"/>
        <w:gridCol w:w="2358"/>
      </w:tblGrid>
      <w:tr w:rsidR="0000511E" w:rsidTr="00666B1B">
        <w:trPr>
          <w:trHeight w:val="300"/>
          <w:jc w:val="center"/>
        </w:trPr>
        <w:tc>
          <w:tcPr>
            <w:tcW w:w="1141" w:type="dxa"/>
            <w:tcBorders>
              <w:top w:val="single" w:sz="4" w:space="0" w:color="auto"/>
              <w:left w:val="single" w:sz="4" w:space="0" w:color="auto"/>
              <w:bottom w:val="single" w:sz="4" w:space="0" w:color="auto"/>
              <w:right w:val="single" w:sz="4" w:space="0" w:color="auto"/>
            </w:tcBorders>
            <w:noWrap/>
            <w:vAlign w:val="bottom"/>
            <w:hideMark/>
          </w:tcPr>
          <w:p w:rsidR="0000511E" w:rsidRDefault="0000511E" w:rsidP="00666B1B">
            <w:pPr>
              <w:pStyle w:val="Bezmezer"/>
              <w:spacing w:line="276" w:lineRule="auto"/>
              <w:jc w:val="center"/>
              <w:rPr>
                <w:rFonts w:eastAsia="Times New Roman"/>
                <w:b/>
              </w:rPr>
            </w:pPr>
            <w:r>
              <w:rPr>
                <w:b/>
              </w:rPr>
              <w:t>Odpovědi</w:t>
            </w:r>
          </w:p>
        </w:tc>
        <w:tc>
          <w:tcPr>
            <w:tcW w:w="2365" w:type="dxa"/>
            <w:tcBorders>
              <w:top w:val="single" w:sz="4" w:space="0" w:color="auto"/>
              <w:left w:val="nil"/>
              <w:bottom w:val="single" w:sz="4" w:space="0" w:color="auto"/>
              <w:right w:val="single" w:sz="4" w:space="0" w:color="auto"/>
            </w:tcBorders>
            <w:noWrap/>
            <w:vAlign w:val="bottom"/>
            <w:hideMark/>
          </w:tcPr>
          <w:p w:rsidR="0000511E" w:rsidRDefault="0000511E" w:rsidP="00666B1B">
            <w:pPr>
              <w:pStyle w:val="Bezmezer"/>
              <w:spacing w:line="276" w:lineRule="auto"/>
              <w:jc w:val="center"/>
              <w:rPr>
                <w:rFonts w:eastAsia="Times New Roman"/>
                <w:b/>
              </w:rPr>
            </w:pPr>
            <w:r>
              <w:rPr>
                <w:b/>
              </w:rPr>
              <w:t>Absolutní četnost [N]</w:t>
            </w:r>
          </w:p>
        </w:tc>
        <w:tc>
          <w:tcPr>
            <w:tcW w:w="2358" w:type="dxa"/>
            <w:tcBorders>
              <w:top w:val="single" w:sz="4" w:space="0" w:color="auto"/>
              <w:left w:val="nil"/>
              <w:bottom w:val="single" w:sz="4" w:space="0" w:color="auto"/>
              <w:right w:val="single" w:sz="4" w:space="0" w:color="auto"/>
            </w:tcBorders>
            <w:noWrap/>
            <w:vAlign w:val="bottom"/>
            <w:hideMark/>
          </w:tcPr>
          <w:p w:rsidR="0000511E" w:rsidRDefault="0000511E" w:rsidP="00666B1B">
            <w:pPr>
              <w:pStyle w:val="Bezmezer"/>
              <w:spacing w:line="276" w:lineRule="auto"/>
              <w:jc w:val="center"/>
              <w:rPr>
                <w:rFonts w:eastAsia="Times New Roman"/>
                <w:b/>
              </w:rPr>
            </w:pPr>
            <w:r>
              <w:rPr>
                <w:b/>
              </w:rPr>
              <w:t>Relativní četnost [%]</w:t>
            </w:r>
          </w:p>
        </w:tc>
      </w:tr>
      <w:tr w:rsidR="0000511E" w:rsidTr="00666B1B">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00511E" w:rsidRDefault="0000511E" w:rsidP="00666B1B">
            <w:pPr>
              <w:pStyle w:val="Bezmezer"/>
              <w:spacing w:line="276" w:lineRule="auto"/>
              <w:jc w:val="center"/>
              <w:rPr>
                <w:rFonts w:eastAsia="Times New Roman"/>
              </w:rPr>
            </w:pPr>
            <w:r>
              <w:t>a)</w:t>
            </w:r>
          </w:p>
        </w:tc>
        <w:tc>
          <w:tcPr>
            <w:tcW w:w="2365" w:type="dxa"/>
            <w:tcBorders>
              <w:top w:val="nil"/>
              <w:left w:val="nil"/>
              <w:bottom w:val="single" w:sz="4" w:space="0" w:color="auto"/>
              <w:right w:val="single" w:sz="4" w:space="0" w:color="auto"/>
            </w:tcBorders>
            <w:noWrap/>
            <w:vAlign w:val="bottom"/>
            <w:hideMark/>
          </w:tcPr>
          <w:p w:rsidR="0000511E" w:rsidRDefault="0000511E" w:rsidP="00666B1B">
            <w:pPr>
              <w:pStyle w:val="Bezmezer"/>
              <w:spacing w:line="276" w:lineRule="auto"/>
              <w:jc w:val="center"/>
              <w:rPr>
                <w:rFonts w:eastAsia="Times New Roman"/>
              </w:rPr>
            </w:pPr>
            <w:r>
              <w:t>0</w:t>
            </w:r>
          </w:p>
        </w:tc>
        <w:tc>
          <w:tcPr>
            <w:tcW w:w="2358" w:type="dxa"/>
            <w:tcBorders>
              <w:top w:val="nil"/>
              <w:left w:val="nil"/>
              <w:bottom w:val="single" w:sz="4" w:space="0" w:color="auto"/>
              <w:right w:val="single" w:sz="4" w:space="0" w:color="auto"/>
            </w:tcBorders>
            <w:noWrap/>
            <w:vAlign w:val="bottom"/>
            <w:hideMark/>
          </w:tcPr>
          <w:p w:rsidR="0000511E" w:rsidRDefault="0000511E" w:rsidP="00666B1B">
            <w:pPr>
              <w:pStyle w:val="Bezmezer"/>
              <w:spacing w:line="276" w:lineRule="auto"/>
              <w:jc w:val="center"/>
              <w:rPr>
                <w:rFonts w:eastAsia="Times New Roman"/>
              </w:rPr>
            </w:pPr>
            <w:r>
              <w:t>0</w:t>
            </w:r>
          </w:p>
        </w:tc>
      </w:tr>
      <w:tr w:rsidR="0000511E" w:rsidTr="00666B1B">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00511E" w:rsidRDefault="0000511E" w:rsidP="00666B1B">
            <w:pPr>
              <w:pStyle w:val="Bezmezer"/>
              <w:spacing w:line="276" w:lineRule="auto"/>
              <w:jc w:val="center"/>
              <w:rPr>
                <w:rFonts w:eastAsia="Times New Roman"/>
              </w:rPr>
            </w:pPr>
            <w:r>
              <w:t>b)</w:t>
            </w:r>
          </w:p>
        </w:tc>
        <w:tc>
          <w:tcPr>
            <w:tcW w:w="2365" w:type="dxa"/>
            <w:tcBorders>
              <w:top w:val="nil"/>
              <w:left w:val="nil"/>
              <w:bottom w:val="single" w:sz="4" w:space="0" w:color="auto"/>
              <w:right w:val="single" w:sz="4" w:space="0" w:color="auto"/>
            </w:tcBorders>
            <w:noWrap/>
            <w:vAlign w:val="bottom"/>
            <w:hideMark/>
          </w:tcPr>
          <w:p w:rsidR="0000511E" w:rsidRDefault="0000511E" w:rsidP="00666B1B">
            <w:pPr>
              <w:pStyle w:val="Bezmezer"/>
              <w:spacing w:line="276" w:lineRule="auto"/>
              <w:jc w:val="center"/>
              <w:rPr>
                <w:rFonts w:eastAsia="Times New Roman"/>
              </w:rPr>
            </w:pPr>
            <w:r>
              <w:t>3</w:t>
            </w:r>
          </w:p>
        </w:tc>
        <w:tc>
          <w:tcPr>
            <w:tcW w:w="2358" w:type="dxa"/>
            <w:tcBorders>
              <w:top w:val="nil"/>
              <w:left w:val="nil"/>
              <w:bottom w:val="single" w:sz="4" w:space="0" w:color="auto"/>
              <w:right w:val="single" w:sz="4" w:space="0" w:color="auto"/>
            </w:tcBorders>
            <w:noWrap/>
            <w:vAlign w:val="bottom"/>
            <w:hideMark/>
          </w:tcPr>
          <w:p w:rsidR="0000511E" w:rsidRDefault="0000511E" w:rsidP="00666B1B">
            <w:pPr>
              <w:pStyle w:val="Bezmezer"/>
              <w:spacing w:line="276" w:lineRule="auto"/>
              <w:jc w:val="center"/>
              <w:rPr>
                <w:rFonts w:eastAsia="Times New Roman"/>
              </w:rPr>
            </w:pPr>
            <w:r>
              <w:t>9</w:t>
            </w:r>
          </w:p>
        </w:tc>
      </w:tr>
      <w:tr w:rsidR="0000511E" w:rsidTr="00666B1B">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00511E" w:rsidRDefault="0000511E" w:rsidP="00666B1B">
            <w:pPr>
              <w:pStyle w:val="Bezmezer"/>
              <w:spacing w:line="276" w:lineRule="auto"/>
              <w:jc w:val="center"/>
            </w:pPr>
            <w:r>
              <w:t>c)</w:t>
            </w:r>
          </w:p>
        </w:tc>
        <w:tc>
          <w:tcPr>
            <w:tcW w:w="2365" w:type="dxa"/>
            <w:tcBorders>
              <w:top w:val="nil"/>
              <w:left w:val="nil"/>
              <w:bottom w:val="single" w:sz="4" w:space="0" w:color="auto"/>
              <w:right w:val="single" w:sz="4" w:space="0" w:color="auto"/>
            </w:tcBorders>
            <w:noWrap/>
            <w:vAlign w:val="bottom"/>
            <w:hideMark/>
          </w:tcPr>
          <w:p w:rsidR="0000511E" w:rsidRDefault="0000511E" w:rsidP="00666B1B">
            <w:pPr>
              <w:pStyle w:val="Bezmezer"/>
              <w:spacing w:line="276" w:lineRule="auto"/>
              <w:jc w:val="center"/>
            </w:pPr>
            <w:r>
              <w:t>22</w:t>
            </w:r>
          </w:p>
        </w:tc>
        <w:tc>
          <w:tcPr>
            <w:tcW w:w="2358" w:type="dxa"/>
            <w:tcBorders>
              <w:top w:val="nil"/>
              <w:left w:val="nil"/>
              <w:bottom w:val="single" w:sz="4" w:space="0" w:color="auto"/>
              <w:right w:val="single" w:sz="4" w:space="0" w:color="auto"/>
            </w:tcBorders>
            <w:noWrap/>
            <w:vAlign w:val="bottom"/>
            <w:hideMark/>
          </w:tcPr>
          <w:p w:rsidR="0000511E" w:rsidRDefault="0000511E" w:rsidP="00666B1B">
            <w:pPr>
              <w:pStyle w:val="Bezmezer"/>
              <w:spacing w:line="276" w:lineRule="auto"/>
              <w:jc w:val="center"/>
            </w:pPr>
            <w:r>
              <w:t>67</w:t>
            </w:r>
          </w:p>
        </w:tc>
      </w:tr>
      <w:tr w:rsidR="0000511E" w:rsidTr="00666B1B">
        <w:trPr>
          <w:trHeight w:val="300"/>
          <w:jc w:val="center"/>
        </w:trPr>
        <w:tc>
          <w:tcPr>
            <w:tcW w:w="1141" w:type="dxa"/>
            <w:tcBorders>
              <w:top w:val="nil"/>
              <w:left w:val="single" w:sz="4" w:space="0" w:color="auto"/>
              <w:bottom w:val="single" w:sz="4" w:space="0" w:color="auto"/>
              <w:right w:val="single" w:sz="4" w:space="0" w:color="auto"/>
            </w:tcBorders>
            <w:noWrap/>
            <w:vAlign w:val="bottom"/>
            <w:hideMark/>
          </w:tcPr>
          <w:p w:rsidR="0000511E" w:rsidRDefault="0000511E" w:rsidP="00666B1B">
            <w:pPr>
              <w:pStyle w:val="Bezmezer"/>
              <w:spacing w:line="276" w:lineRule="auto"/>
              <w:jc w:val="center"/>
            </w:pPr>
            <w:r>
              <w:t>d)</w:t>
            </w:r>
          </w:p>
        </w:tc>
        <w:tc>
          <w:tcPr>
            <w:tcW w:w="2365" w:type="dxa"/>
            <w:tcBorders>
              <w:top w:val="nil"/>
              <w:left w:val="nil"/>
              <w:bottom w:val="single" w:sz="4" w:space="0" w:color="auto"/>
              <w:right w:val="single" w:sz="4" w:space="0" w:color="auto"/>
            </w:tcBorders>
            <w:noWrap/>
            <w:vAlign w:val="bottom"/>
            <w:hideMark/>
          </w:tcPr>
          <w:p w:rsidR="0000511E" w:rsidRDefault="0000511E" w:rsidP="00666B1B">
            <w:pPr>
              <w:pStyle w:val="Bezmezer"/>
              <w:spacing w:line="276" w:lineRule="auto"/>
              <w:jc w:val="center"/>
            </w:pPr>
            <w:r>
              <w:t>8</w:t>
            </w:r>
          </w:p>
        </w:tc>
        <w:tc>
          <w:tcPr>
            <w:tcW w:w="2358" w:type="dxa"/>
            <w:tcBorders>
              <w:top w:val="nil"/>
              <w:left w:val="nil"/>
              <w:bottom w:val="single" w:sz="4" w:space="0" w:color="auto"/>
              <w:right w:val="single" w:sz="4" w:space="0" w:color="auto"/>
            </w:tcBorders>
            <w:noWrap/>
            <w:vAlign w:val="bottom"/>
            <w:hideMark/>
          </w:tcPr>
          <w:p w:rsidR="0000511E" w:rsidRDefault="0000511E" w:rsidP="00666B1B">
            <w:pPr>
              <w:pStyle w:val="Bezmezer"/>
              <w:spacing w:line="276" w:lineRule="auto"/>
              <w:jc w:val="center"/>
            </w:pPr>
            <w:r>
              <w:t>24</w:t>
            </w:r>
          </w:p>
        </w:tc>
      </w:tr>
      <w:tr w:rsidR="0000511E" w:rsidTr="00666B1B">
        <w:trPr>
          <w:trHeight w:val="300"/>
          <w:jc w:val="center"/>
        </w:trPr>
        <w:tc>
          <w:tcPr>
            <w:tcW w:w="1141" w:type="dxa"/>
            <w:tcBorders>
              <w:top w:val="single" w:sz="4" w:space="0" w:color="auto"/>
              <w:left w:val="single" w:sz="4" w:space="0" w:color="auto"/>
              <w:bottom w:val="single" w:sz="4" w:space="0" w:color="auto"/>
              <w:right w:val="thinThickSmallGap" w:sz="18" w:space="0" w:color="auto"/>
            </w:tcBorders>
            <w:noWrap/>
            <w:vAlign w:val="bottom"/>
            <w:hideMark/>
          </w:tcPr>
          <w:p w:rsidR="0000511E" w:rsidRDefault="0000511E" w:rsidP="00666B1B">
            <w:pPr>
              <w:pStyle w:val="Bezmezer"/>
              <w:spacing w:line="276" w:lineRule="auto"/>
              <w:jc w:val="center"/>
              <w:rPr>
                <w:rFonts w:eastAsia="Times New Roman"/>
                <w:b/>
              </w:rPr>
            </w:pPr>
            <w:r>
              <w:rPr>
                <w:b/>
              </w:rPr>
              <w:t>celkem</w:t>
            </w:r>
          </w:p>
        </w:tc>
        <w:tc>
          <w:tcPr>
            <w:tcW w:w="2365"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00511E" w:rsidRDefault="0000511E" w:rsidP="00666B1B">
            <w:pPr>
              <w:pStyle w:val="Bezmezer"/>
              <w:spacing w:line="276" w:lineRule="auto"/>
              <w:jc w:val="center"/>
              <w:rPr>
                <w:rFonts w:eastAsia="Times New Roman"/>
                <w:b/>
              </w:rPr>
            </w:pPr>
            <w:r>
              <w:rPr>
                <w:b/>
              </w:rPr>
              <w:t>33</w:t>
            </w:r>
          </w:p>
        </w:tc>
        <w:tc>
          <w:tcPr>
            <w:tcW w:w="2358"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00511E" w:rsidRDefault="0000511E" w:rsidP="00666B1B">
            <w:pPr>
              <w:pStyle w:val="Bezmezer"/>
              <w:spacing w:line="276" w:lineRule="auto"/>
              <w:jc w:val="center"/>
              <w:rPr>
                <w:rFonts w:eastAsia="Times New Roman"/>
                <w:b/>
              </w:rPr>
            </w:pPr>
            <w:r>
              <w:rPr>
                <w:b/>
              </w:rPr>
              <w:t>100</w:t>
            </w:r>
          </w:p>
        </w:tc>
      </w:tr>
    </w:tbl>
    <w:p w:rsidR="0000511E" w:rsidRPr="0000511E" w:rsidRDefault="003E7010" w:rsidP="0000511E">
      <w:r w:rsidRPr="00051FEE">
        <w:rPr>
          <w:b/>
        </w:rPr>
        <w:t xml:space="preserve">Graf č. </w:t>
      </w:r>
      <w:r w:rsidR="00051FEE" w:rsidRPr="00051FEE">
        <w:rPr>
          <w:b/>
        </w:rPr>
        <w:t>12</w:t>
      </w:r>
      <w:r w:rsidR="0000511E">
        <w:t xml:space="preserve"> Odpověď na otázku: </w:t>
      </w:r>
      <w:r w:rsidR="0000511E" w:rsidRPr="0000511E">
        <w:t xml:space="preserve">Jak často v běžné výuce máte možnost si teoretické informace </w:t>
      </w:r>
      <w:r w:rsidR="0000511E">
        <w:tab/>
      </w:r>
      <w:r w:rsidR="0000511E">
        <w:tab/>
      </w:r>
      <w:r w:rsidR="0000511E">
        <w:tab/>
      </w:r>
      <w:r w:rsidR="0000511E">
        <w:tab/>
        <w:t xml:space="preserve">    </w:t>
      </w:r>
      <w:r w:rsidR="0000511E" w:rsidRPr="0000511E">
        <w:t>prakticky ověřit?</w:t>
      </w:r>
    </w:p>
    <w:p w:rsidR="0000511E" w:rsidRDefault="0000511E" w:rsidP="0000511E">
      <w:pPr>
        <w:jc w:val="center"/>
        <w:rPr>
          <w:rFonts w:cs="Times New Roman"/>
          <w:szCs w:val="24"/>
        </w:rPr>
      </w:pPr>
      <w:r w:rsidRPr="0000511E">
        <w:rPr>
          <w:rFonts w:cs="Times New Roman"/>
          <w:noProof/>
          <w:szCs w:val="24"/>
          <w:lang w:eastAsia="cs-CZ"/>
        </w:rPr>
        <w:drawing>
          <wp:inline distT="0" distB="0" distL="0" distR="0">
            <wp:extent cx="4829175" cy="2838450"/>
            <wp:effectExtent l="19050" t="0" r="9525" b="0"/>
            <wp:docPr id="14"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0511E" w:rsidRDefault="0001631C" w:rsidP="00244CFB">
      <w:pPr>
        <w:spacing w:line="360" w:lineRule="auto"/>
        <w:rPr>
          <w:rFonts w:cs="Times New Roman"/>
          <w:szCs w:val="24"/>
        </w:rPr>
      </w:pPr>
      <w:r>
        <w:rPr>
          <w:rFonts w:cs="Times New Roman"/>
          <w:szCs w:val="24"/>
        </w:rPr>
        <w:tab/>
      </w:r>
      <w:r w:rsidR="00A92D23">
        <w:rPr>
          <w:rFonts w:cs="Times New Roman"/>
          <w:szCs w:val="24"/>
        </w:rPr>
        <w:t xml:space="preserve">Z odpovědí na otázku č. </w:t>
      </w:r>
      <w:r>
        <w:rPr>
          <w:rFonts w:cs="Times New Roman"/>
          <w:szCs w:val="24"/>
        </w:rPr>
        <w:t>8</w:t>
      </w:r>
      <w:r w:rsidR="00A92D23">
        <w:rPr>
          <w:rFonts w:cs="Times New Roman"/>
          <w:szCs w:val="24"/>
        </w:rPr>
        <w:t xml:space="preserve"> vyplývá, že žáci nemají možnost si získané teoretické informace ověřit na praktických cvičeních. Nadpoloviční většina žáků tvrdí, že mají možnost </w:t>
      </w:r>
      <w:r w:rsidR="00A92D23">
        <w:rPr>
          <w:rFonts w:cs="Times New Roman"/>
          <w:szCs w:val="24"/>
        </w:rPr>
        <w:lastRenderedPageBreak/>
        <w:t>absolvovat praktická cvičen</w:t>
      </w:r>
      <w:r w:rsidR="00750AC4">
        <w:rPr>
          <w:rFonts w:cs="Times New Roman"/>
          <w:szCs w:val="24"/>
        </w:rPr>
        <w:t xml:space="preserve">í pouze jedenkrát za pololetí, </w:t>
      </w:r>
      <w:r w:rsidR="00A92D23">
        <w:rPr>
          <w:rFonts w:cs="Times New Roman"/>
          <w:szCs w:val="24"/>
        </w:rPr>
        <w:t>téměř čtvrtina nic podobného neměla možnost absolvovat nikdy. Vzhledem k výsledkům z předchozí otázky č. 7, kdy se</w:t>
      </w:r>
      <w:r w:rsidR="00ED2E4D">
        <w:rPr>
          <w:rFonts w:cs="Times New Roman"/>
          <w:szCs w:val="24"/>
        </w:rPr>
        <w:t> </w:t>
      </w:r>
      <w:r w:rsidR="00A92D23">
        <w:rPr>
          <w:rFonts w:cs="Times New Roman"/>
          <w:szCs w:val="24"/>
        </w:rPr>
        <w:t xml:space="preserve">většina žáků domnívá, že nejvíce znalostí získala právě v </w:t>
      </w:r>
      <w:r w:rsidR="00ED2E4D">
        <w:rPr>
          <w:rFonts w:cs="Times New Roman"/>
          <w:szCs w:val="24"/>
        </w:rPr>
        <w:t>průběhu praktických cvičení, je </w:t>
      </w:r>
      <w:r w:rsidR="00A92D23">
        <w:rPr>
          <w:rFonts w:cs="Times New Roman"/>
          <w:szCs w:val="24"/>
        </w:rPr>
        <w:t>tento přístup k výuce, kdy žáci mají možnost si minimálně ověřit teoretické informace na</w:t>
      </w:r>
      <w:r w:rsidR="00ED2E4D">
        <w:rPr>
          <w:rFonts w:cs="Times New Roman"/>
          <w:szCs w:val="24"/>
        </w:rPr>
        <w:t xml:space="preserve"> </w:t>
      </w:r>
      <w:r w:rsidR="00750AC4">
        <w:rPr>
          <w:rFonts w:cs="Times New Roman"/>
          <w:szCs w:val="24"/>
        </w:rPr>
        <w:t>praktických cvičeních,</w:t>
      </w:r>
      <w:r w:rsidR="00A92D23">
        <w:rPr>
          <w:rFonts w:cs="Times New Roman"/>
          <w:szCs w:val="24"/>
        </w:rPr>
        <w:t xml:space="preserve"> kontraproduktivní vzhledem k efek</w:t>
      </w:r>
      <w:r w:rsidR="00ED2E4D">
        <w:rPr>
          <w:rFonts w:cs="Times New Roman"/>
          <w:szCs w:val="24"/>
        </w:rPr>
        <w:t>tivitě vzdělávacího procesu. Je </w:t>
      </w:r>
      <w:r w:rsidR="00A92D23">
        <w:rPr>
          <w:rFonts w:cs="Times New Roman"/>
          <w:szCs w:val="24"/>
        </w:rPr>
        <w:t xml:space="preserve">zřejmé, že praktická cvičení jsou časově náročná a každé téma není možné tímto způsobem realizovat, ale i tak by bylo žádoucí zvýšit podíl prakticky realizovaných cvičení vůči teoretické výuce. </w:t>
      </w:r>
    </w:p>
    <w:p w:rsidR="0001631C" w:rsidRDefault="0001631C">
      <w:pPr>
        <w:spacing w:before="0" w:after="200"/>
        <w:jc w:val="left"/>
        <w:rPr>
          <w:rFonts w:cs="Times New Roman"/>
          <w:szCs w:val="24"/>
        </w:rPr>
      </w:pPr>
      <w:r>
        <w:rPr>
          <w:rFonts w:cs="Times New Roman"/>
          <w:szCs w:val="24"/>
        </w:rPr>
        <w:br w:type="page"/>
      </w:r>
    </w:p>
    <w:p w:rsidR="0001631C" w:rsidRDefault="0001631C" w:rsidP="0001631C">
      <w:pPr>
        <w:pStyle w:val="Bezmezer"/>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Otázka č. 9</w:t>
      </w:r>
    </w:p>
    <w:p w:rsidR="0001631C" w:rsidRDefault="0001631C" w:rsidP="0001631C">
      <w:pPr>
        <w:pStyle w:val="Bezmeze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V 9. otázce se zkoumá, zdali by žáci ocenili častější zapojení praktických </w:t>
      </w:r>
      <w:r>
        <w:rPr>
          <w:rFonts w:ascii="Times New Roman" w:hAnsi="Times New Roman" w:cs="Times New Roman"/>
          <w:sz w:val="24"/>
          <w:szCs w:val="24"/>
        </w:rPr>
        <w:tab/>
        <w:t>cvičení do vzdělávacího procesu.</w:t>
      </w:r>
    </w:p>
    <w:p w:rsidR="0001631C" w:rsidRPr="0001631C" w:rsidRDefault="0001631C" w:rsidP="0001631C">
      <w:pPr>
        <w:rPr>
          <w:b/>
        </w:rPr>
      </w:pPr>
      <w:r>
        <w:tab/>
      </w:r>
      <w:r>
        <w:tab/>
      </w:r>
      <w:r w:rsidR="00750AC4">
        <w:rPr>
          <w:b/>
        </w:rPr>
        <w:t>9) Chtěl bys</w:t>
      </w:r>
      <w:r w:rsidRPr="0001631C">
        <w:rPr>
          <w:b/>
        </w:rPr>
        <w:t xml:space="preserve"> mít možnost častěji si teoretické informace prakticky ověřit </w:t>
      </w:r>
      <w:r>
        <w:rPr>
          <w:b/>
        </w:rPr>
        <w:tab/>
      </w:r>
      <w:r>
        <w:rPr>
          <w:b/>
        </w:rPr>
        <w:tab/>
      </w:r>
      <w:r w:rsidRPr="0001631C">
        <w:rPr>
          <w:b/>
        </w:rPr>
        <w:t>na cvičeních?</w:t>
      </w:r>
    </w:p>
    <w:p w:rsidR="0001631C" w:rsidRDefault="0001631C" w:rsidP="0001631C">
      <w:r>
        <w:tab/>
      </w:r>
      <w:r>
        <w:tab/>
        <w:t>Možnosti odpovědí:</w:t>
      </w:r>
    </w:p>
    <w:p w:rsidR="0001631C" w:rsidRDefault="0001631C" w:rsidP="0001631C">
      <w:r>
        <w:tab/>
      </w:r>
      <w:r>
        <w:tab/>
        <w:t>a) ANO</w:t>
      </w:r>
    </w:p>
    <w:p w:rsidR="0001631C" w:rsidRDefault="0001631C" w:rsidP="0001631C">
      <w:r>
        <w:tab/>
      </w:r>
      <w:r>
        <w:tab/>
        <w:t xml:space="preserve">b) NE </w:t>
      </w:r>
    </w:p>
    <w:p w:rsidR="0001631C" w:rsidRDefault="0001631C" w:rsidP="0001631C">
      <w:r>
        <w:tab/>
      </w:r>
      <w:r>
        <w:tab/>
        <w:t>c) Je mi to jedno</w:t>
      </w:r>
      <w:r>
        <w:tab/>
      </w:r>
      <w:r>
        <w:tab/>
      </w:r>
      <w:r>
        <w:tab/>
      </w:r>
      <w:r>
        <w:tab/>
      </w:r>
      <w:r>
        <w:tab/>
        <w:t xml:space="preserve">    </w:t>
      </w:r>
    </w:p>
    <w:p w:rsidR="0001631C" w:rsidRDefault="0001631C" w:rsidP="0001631C">
      <w:r>
        <w:tab/>
      </w:r>
      <w:r>
        <w:tab/>
        <w:t>d) Nevím</w:t>
      </w:r>
    </w:p>
    <w:p w:rsidR="0001631C" w:rsidRDefault="0001631C" w:rsidP="0001631C">
      <w:r>
        <w:t xml:space="preserve">Jednotlivé odpovědi jsou znázorněny v následující Tab. </w:t>
      </w:r>
      <w:r w:rsidR="00051FEE">
        <w:t>15</w:t>
      </w:r>
      <w:r>
        <w:t xml:space="preserve"> a Grafu č. </w:t>
      </w:r>
      <w:r w:rsidR="00051FEE">
        <w:t>13</w:t>
      </w:r>
      <w:r>
        <w:t xml:space="preserve">: </w:t>
      </w:r>
    </w:p>
    <w:p w:rsidR="0001631C" w:rsidRPr="009757EB" w:rsidRDefault="0001631C" w:rsidP="0001631C">
      <w:r w:rsidRPr="00051FEE">
        <w:rPr>
          <w:b/>
        </w:rPr>
        <w:t xml:space="preserve">Tab. </w:t>
      </w:r>
      <w:r w:rsidR="00051FEE" w:rsidRPr="00051FEE">
        <w:rPr>
          <w:b/>
        </w:rPr>
        <w:t>15</w:t>
      </w:r>
      <w:r w:rsidR="00051FEE">
        <w:t xml:space="preserve"> </w:t>
      </w:r>
      <w:r w:rsidR="00750AC4">
        <w:t>Odpověď na otázku: Chtěl bys</w:t>
      </w:r>
      <w:r>
        <w:t xml:space="preserve"> mít možnost častěji si teoretické informace prakticky </w:t>
      </w:r>
      <w:r>
        <w:tab/>
      </w:r>
      <w:r>
        <w:tab/>
      </w:r>
      <w:r>
        <w:tab/>
      </w:r>
      <w:r>
        <w:tab/>
      </w:r>
      <w:r w:rsidR="00750AC4">
        <w:t xml:space="preserve"> </w:t>
      </w:r>
      <w:r>
        <w:t>ověřit na cvičeních?</w:t>
      </w:r>
    </w:p>
    <w:tbl>
      <w:tblPr>
        <w:tblpPr w:leftFromText="141" w:rightFromText="141" w:vertAnchor="page" w:horzAnchor="margin" w:tblpXSpec="center" w:tblpY="6946"/>
        <w:tblW w:w="5864" w:type="dxa"/>
        <w:tblCellMar>
          <w:left w:w="70" w:type="dxa"/>
          <w:right w:w="70" w:type="dxa"/>
        </w:tblCellMar>
        <w:tblLook w:val="04A0"/>
      </w:tblPr>
      <w:tblGrid>
        <w:gridCol w:w="1141"/>
        <w:gridCol w:w="2365"/>
        <w:gridCol w:w="2358"/>
      </w:tblGrid>
      <w:tr w:rsidR="0001631C" w:rsidTr="0001631C">
        <w:trPr>
          <w:trHeight w:val="300"/>
        </w:trPr>
        <w:tc>
          <w:tcPr>
            <w:tcW w:w="1141" w:type="dxa"/>
            <w:tcBorders>
              <w:top w:val="single" w:sz="4" w:space="0" w:color="auto"/>
              <w:left w:val="single" w:sz="4" w:space="0" w:color="auto"/>
              <w:bottom w:val="single" w:sz="4" w:space="0" w:color="auto"/>
              <w:right w:val="single" w:sz="4" w:space="0" w:color="auto"/>
            </w:tcBorders>
            <w:noWrap/>
            <w:vAlign w:val="bottom"/>
            <w:hideMark/>
          </w:tcPr>
          <w:p w:rsidR="0001631C" w:rsidRDefault="0001631C" w:rsidP="0001631C">
            <w:pPr>
              <w:pStyle w:val="Bezmezer"/>
              <w:spacing w:line="276" w:lineRule="auto"/>
              <w:jc w:val="center"/>
              <w:rPr>
                <w:rFonts w:eastAsia="Times New Roman"/>
                <w:b/>
              </w:rPr>
            </w:pPr>
            <w:r>
              <w:rPr>
                <w:b/>
              </w:rPr>
              <w:t>Odpovědi</w:t>
            </w:r>
          </w:p>
        </w:tc>
        <w:tc>
          <w:tcPr>
            <w:tcW w:w="2365" w:type="dxa"/>
            <w:tcBorders>
              <w:top w:val="single" w:sz="4" w:space="0" w:color="auto"/>
              <w:left w:val="nil"/>
              <w:bottom w:val="single" w:sz="4" w:space="0" w:color="auto"/>
              <w:right w:val="single" w:sz="4" w:space="0" w:color="auto"/>
            </w:tcBorders>
            <w:noWrap/>
            <w:vAlign w:val="bottom"/>
            <w:hideMark/>
          </w:tcPr>
          <w:p w:rsidR="0001631C" w:rsidRDefault="0001631C" w:rsidP="0001631C">
            <w:pPr>
              <w:pStyle w:val="Bezmezer"/>
              <w:spacing w:line="276" w:lineRule="auto"/>
              <w:jc w:val="center"/>
              <w:rPr>
                <w:rFonts w:eastAsia="Times New Roman"/>
                <w:b/>
              </w:rPr>
            </w:pPr>
            <w:r>
              <w:rPr>
                <w:b/>
              </w:rPr>
              <w:t>Absolutní četnost [N]</w:t>
            </w:r>
          </w:p>
        </w:tc>
        <w:tc>
          <w:tcPr>
            <w:tcW w:w="2358" w:type="dxa"/>
            <w:tcBorders>
              <w:top w:val="single" w:sz="4" w:space="0" w:color="auto"/>
              <w:left w:val="nil"/>
              <w:bottom w:val="single" w:sz="4" w:space="0" w:color="auto"/>
              <w:right w:val="single" w:sz="4" w:space="0" w:color="auto"/>
            </w:tcBorders>
            <w:noWrap/>
            <w:vAlign w:val="bottom"/>
            <w:hideMark/>
          </w:tcPr>
          <w:p w:rsidR="0001631C" w:rsidRDefault="0001631C" w:rsidP="0001631C">
            <w:pPr>
              <w:pStyle w:val="Bezmezer"/>
              <w:spacing w:line="276" w:lineRule="auto"/>
              <w:jc w:val="center"/>
              <w:rPr>
                <w:rFonts w:eastAsia="Times New Roman"/>
                <w:b/>
              </w:rPr>
            </w:pPr>
            <w:r>
              <w:rPr>
                <w:b/>
              </w:rPr>
              <w:t>Relativní četnost [%]</w:t>
            </w:r>
          </w:p>
        </w:tc>
      </w:tr>
      <w:tr w:rsidR="0001631C" w:rsidTr="0001631C">
        <w:trPr>
          <w:trHeight w:val="300"/>
        </w:trPr>
        <w:tc>
          <w:tcPr>
            <w:tcW w:w="1141" w:type="dxa"/>
            <w:tcBorders>
              <w:top w:val="nil"/>
              <w:left w:val="single" w:sz="4" w:space="0" w:color="auto"/>
              <w:bottom w:val="single" w:sz="4" w:space="0" w:color="auto"/>
              <w:right w:val="single" w:sz="4" w:space="0" w:color="auto"/>
            </w:tcBorders>
            <w:noWrap/>
            <w:vAlign w:val="bottom"/>
            <w:hideMark/>
          </w:tcPr>
          <w:p w:rsidR="0001631C" w:rsidRDefault="0001631C" w:rsidP="0001631C">
            <w:pPr>
              <w:pStyle w:val="Bezmezer"/>
              <w:spacing w:line="276" w:lineRule="auto"/>
              <w:jc w:val="center"/>
              <w:rPr>
                <w:rFonts w:eastAsia="Times New Roman"/>
              </w:rPr>
            </w:pPr>
            <w:r>
              <w:t>a)</w:t>
            </w:r>
          </w:p>
        </w:tc>
        <w:tc>
          <w:tcPr>
            <w:tcW w:w="2365" w:type="dxa"/>
            <w:tcBorders>
              <w:top w:val="nil"/>
              <w:left w:val="nil"/>
              <w:bottom w:val="single" w:sz="4" w:space="0" w:color="auto"/>
              <w:right w:val="single" w:sz="4" w:space="0" w:color="auto"/>
            </w:tcBorders>
            <w:noWrap/>
            <w:vAlign w:val="bottom"/>
            <w:hideMark/>
          </w:tcPr>
          <w:p w:rsidR="0001631C" w:rsidRDefault="0001631C" w:rsidP="0001631C">
            <w:pPr>
              <w:pStyle w:val="Bezmezer"/>
              <w:spacing w:line="276" w:lineRule="auto"/>
              <w:jc w:val="center"/>
              <w:rPr>
                <w:rFonts w:eastAsia="Times New Roman"/>
              </w:rPr>
            </w:pPr>
            <w:r>
              <w:t>25</w:t>
            </w:r>
          </w:p>
        </w:tc>
        <w:tc>
          <w:tcPr>
            <w:tcW w:w="2358" w:type="dxa"/>
            <w:tcBorders>
              <w:top w:val="nil"/>
              <w:left w:val="nil"/>
              <w:bottom w:val="single" w:sz="4" w:space="0" w:color="auto"/>
              <w:right w:val="single" w:sz="4" w:space="0" w:color="auto"/>
            </w:tcBorders>
            <w:noWrap/>
            <w:vAlign w:val="bottom"/>
            <w:hideMark/>
          </w:tcPr>
          <w:p w:rsidR="0001631C" w:rsidRDefault="0001631C" w:rsidP="0001631C">
            <w:pPr>
              <w:pStyle w:val="Bezmezer"/>
              <w:spacing w:line="276" w:lineRule="auto"/>
              <w:jc w:val="center"/>
              <w:rPr>
                <w:rFonts w:eastAsia="Times New Roman"/>
              </w:rPr>
            </w:pPr>
            <w:r>
              <w:rPr>
                <w:rFonts w:eastAsia="Times New Roman"/>
              </w:rPr>
              <w:t>76</w:t>
            </w:r>
          </w:p>
        </w:tc>
      </w:tr>
      <w:tr w:rsidR="0001631C" w:rsidTr="0001631C">
        <w:trPr>
          <w:trHeight w:val="300"/>
        </w:trPr>
        <w:tc>
          <w:tcPr>
            <w:tcW w:w="1141" w:type="dxa"/>
            <w:tcBorders>
              <w:top w:val="nil"/>
              <w:left w:val="single" w:sz="4" w:space="0" w:color="auto"/>
              <w:bottom w:val="single" w:sz="4" w:space="0" w:color="auto"/>
              <w:right w:val="single" w:sz="4" w:space="0" w:color="auto"/>
            </w:tcBorders>
            <w:noWrap/>
            <w:vAlign w:val="bottom"/>
            <w:hideMark/>
          </w:tcPr>
          <w:p w:rsidR="0001631C" w:rsidRDefault="0001631C" w:rsidP="0001631C">
            <w:pPr>
              <w:pStyle w:val="Bezmezer"/>
              <w:spacing w:line="276" w:lineRule="auto"/>
              <w:jc w:val="center"/>
              <w:rPr>
                <w:rFonts w:eastAsia="Times New Roman"/>
              </w:rPr>
            </w:pPr>
            <w:r>
              <w:t>b)</w:t>
            </w:r>
          </w:p>
        </w:tc>
        <w:tc>
          <w:tcPr>
            <w:tcW w:w="2365" w:type="dxa"/>
            <w:tcBorders>
              <w:top w:val="nil"/>
              <w:left w:val="nil"/>
              <w:bottom w:val="single" w:sz="4" w:space="0" w:color="auto"/>
              <w:right w:val="single" w:sz="4" w:space="0" w:color="auto"/>
            </w:tcBorders>
            <w:noWrap/>
            <w:vAlign w:val="bottom"/>
            <w:hideMark/>
          </w:tcPr>
          <w:p w:rsidR="0001631C" w:rsidRDefault="0001631C" w:rsidP="0001631C">
            <w:pPr>
              <w:pStyle w:val="Bezmezer"/>
              <w:spacing w:line="276" w:lineRule="auto"/>
              <w:jc w:val="center"/>
              <w:rPr>
                <w:rFonts w:eastAsia="Times New Roman"/>
              </w:rPr>
            </w:pPr>
            <w:r>
              <w:t>3</w:t>
            </w:r>
          </w:p>
        </w:tc>
        <w:tc>
          <w:tcPr>
            <w:tcW w:w="2358" w:type="dxa"/>
            <w:tcBorders>
              <w:top w:val="nil"/>
              <w:left w:val="nil"/>
              <w:bottom w:val="single" w:sz="4" w:space="0" w:color="auto"/>
              <w:right w:val="single" w:sz="4" w:space="0" w:color="auto"/>
            </w:tcBorders>
            <w:noWrap/>
            <w:vAlign w:val="bottom"/>
            <w:hideMark/>
          </w:tcPr>
          <w:p w:rsidR="0001631C" w:rsidRDefault="0001631C" w:rsidP="0001631C">
            <w:pPr>
              <w:pStyle w:val="Bezmezer"/>
              <w:spacing w:line="276" w:lineRule="auto"/>
              <w:jc w:val="center"/>
              <w:rPr>
                <w:rFonts w:eastAsia="Times New Roman"/>
              </w:rPr>
            </w:pPr>
            <w:r>
              <w:t>9</w:t>
            </w:r>
          </w:p>
        </w:tc>
      </w:tr>
      <w:tr w:rsidR="0001631C" w:rsidTr="0001631C">
        <w:trPr>
          <w:trHeight w:val="300"/>
        </w:trPr>
        <w:tc>
          <w:tcPr>
            <w:tcW w:w="1141" w:type="dxa"/>
            <w:tcBorders>
              <w:top w:val="nil"/>
              <w:left w:val="single" w:sz="4" w:space="0" w:color="auto"/>
              <w:bottom w:val="single" w:sz="4" w:space="0" w:color="auto"/>
              <w:right w:val="single" w:sz="4" w:space="0" w:color="auto"/>
            </w:tcBorders>
            <w:noWrap/>
            <w:vAlign w:val="bottom"/>
            <w:hideMark/>
          </w:tcPr>
          <w:p w:rsidR="0001631C" w:rsidRDefault="0001631C" w:rsidP="0001631C">
            <w:pPr>
              <w:pStyle w:val="Bezmezer"/>
              <w:spacing w:line="276" w:lineRule="auto"/>
              <w:jc w:val="center"/>
            </w:pPr>
            <w:r>
              <w:t>c)</w:t>
            </w:r>
          </w:p>
        </w:tc>
        <w:tc>
          <w:tcPr>
            <w:tcW w:w="2365" w:type="dxa"/>
            <w:tcBorders>
              <w:top w:val="nil"/>
              <w:left w:val="nil"/>
              <w:bottom w:val="single" w:sz="4" w:space="0" w:color="auto"/>
              <w:right w:val="single" w:sz="4" w:space="0" w:color="auto"/>
            </w:tcBorders>
            <w:noWrap/>
            <w:vAlign w:val="bottom"/>
            <w:hideMark/>
          </w:tcPr>
          <w:p w:rsidR="0001631C" w:rsidRDefault="0001631C" w:rsidP="0001631C">
            <w:pPr>
              <w:pStyle w:val="Bezmezer"/>
              <w:spacing w:line="276" w:lineRule="auto"/>
              <w:jc w:val="center"/>
            </w:pPr>
            <w:r>
              <w:t>4</w:t>
            </w:r>
          </w:p>
        </w:tc>
        <w:tc>
          <w:tcPr>
            <w:tcW w:w="2358" w:type="dxa"/>
            <w:tcBorders>
              <w:top w:val="nil"/>
              <w:left w:val="nil"/>
              <w:bottom w:val="single" w:sz="4" w:space="0" w:color="auto"/>
              <w:right w:val="single" w:sz="4" w:space="0" w:color="auto"/>
            </w:tcBorders>
            <w:noWrap/>
            <w:vAlign w:val="bottom"/>
            <w:hideMark/>
          </w:tcPr>
          <w:p w:rsidR="0001631C" w:rsidRDefault="0001631C" w:rsidP="0001631C">
            <w:pPr>
              <w:pStyle w:val="Bezmezer"/>
              <w:spacing w:line="276" w:lineRule="auto"/>
              <w:jc w:val="center"/>
            </w:pPr>
            <w:r>
              <w:t>12</w:t>
            </w:r>
          </w:p>
        </w:tc>
      </w:tr>
      <w:tr w:rsidR="0001631C" w:rsidTr="0001631C">
        <w:trPr>
          <w:trHeight w:val="300"/>
        </w:trPr>
        <w:tc>
          <w:tcPr>
            <w:tcW w:w="1141" w:type="dxa"/>
            <w:tcBorders>
              <w:top w:val="nil"/>
              <w:left w:val="single" w:sz="4" w:space="0" w:color="auto"/>
              <w:bottom w:val="single" w:sz="4" w:space="0" w:color="auto"/>
              <w:right w:val="single" w:sz="4" w:space="0" w:color="auto"/>
            </w:tcBorders>
            <w:noWrap/>
            <w:vAlign w:val="bottom"/>
            <w:hideMark/>
          </w:tcPr>
          <w:p w:rsidR="0001631C" w:rsidRDefault="0001631C" w:rsidP="0001631C">
            <w:pPr>
              <w:pStyle w:val="Bezmezer"/>
              <w:spacing w:line="276" w:lineRule="auto"/>
              <w:jc w:val="center"/>
            </w:pPr>
            <w:r>
              <w:t>d)</w:t>
            </w:r>
          </w:p>
        </w:tc>
        <w:tc>
          <w:tcPr>
            <w:tcW w:w="2365" w:type="dxa"/>
            <w:tcBorders>
              <w:top w:val="nil"/>
              <w:left w:val="nil"/>
              <w:bottom w:val="single" w:sz="4" w:space="0" w:color="auto"/>
              <w:right w:val="single" w:sz="4" w:space="0" w:color="auto"/>
            </w:tcBorders>
            <w:noWrap/>
            <w:vAlign w:val="bottom"/>
            <w:hideMark/>
          </w:tcPr>
          <w:p w:rsidR="0001631C" w:rsidRDefault="0001631C" w:rsidP="0001631C">
            <w:pPr>
              <w:pStyle w:val="Bezmezer"/>
              <w:spacing w:line="276" w:lineRule="auto"/>
              <w:jc w:val="center"/>
            </w:pPr>
            <w:r>
              <w:t>1</w:t>
            </w:r>
          </w:p>
        </w:tc>
        <w:tc>
          <w:tcPr>
            <w:tcW w:w="2358" w:type="dxa"/>
            <w:tcBorders>
              <w:top w:val="nil"/>
              <w:left w:val="nil"/>
              <w:bottom w:val="single" w:sz="4" w:space="0" w:color="auto"/>
              <w:right w:val="single" w:sz="4" w:space="0" w:color="auto"/>
            </w:tcBorders>
            <w:noWrap/>
            <w:vAlign w:val="bottom"/>
            <w:hideMark/>
          </w:tcPr>
          <w:p w:rsidR="0001631C" w:rsidRDefault="0001631C" w:rsidP="0001631C">
            <w:pPr>
              <w:pStyle w:val="Bezmezer"/>
              <w:spacing w:line="276" w:lineRule="auto"/>
              <w:jc w:val="center"/>
            </w:pPr>
            <w:r>
              <w:t>3</w:t>
            </w:r>
          </w:p>
        </w:tc>
      </w:tr>
      <w:tr w:rsidR="0001631C" w:rsidTr="0001631C">
        <w:trPr>
          <w:trHeight w:val="300"/>
        </w:trPr>
        <w:tc>
          <w:tcPr>
            <w:tcW w:w="1141" w:type="dxa"/>
            <w:tcBorders>
              <w:top w:val="single" w:sz="4" w:space="0" w:color="auto"/>
              <w:left w:val="single" w:sz="4" w:space="0" w:color="auto"/>
              <w:bottom w:val="single" w:sz="4" w:space="0" w:color="auto"/>
              <w:right w:val="thinThickSmallGap" w:sz="18" w:space="0" w:color="auto"/>
            </w:tcBorders>
            <w:noWrap/>
            <w:vAlign w:val="bottom"/>
            <w:hideMark/>
          </w:tcPr>
          <w:p w:rsidR="0001631C" w:rsidRDefault="0001631C" w:rsidP="0001631C">
            <w:pPr>
              <w:pStyle w:val="Bezmezer"/>
              <w:spacing w:line="276" w:lineRule="auto"/>
              <w:jc w:val="center"/>
              <w:rPr>
                <w:rFonts w:eastAsia="Times New Roman"/>
                <w:b/>
              </w:rPr>
            </w:pPr>
            <w:r>
              <w:rPr>
                <w:b/>
              </w:rPr>
              <w:t>celkem</w:t>
            </w:r>
          </w:p>
        </w:tc>
        <w:tc>
          <w:tcPr>
            <w:tcW w:w="2365"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01631C" w:rsidRDefault="0001631C" w:rsidP="0001631C">
            <w:pPr>
              <w:pStyle w:val="Bezmezer"/>
              <w:spacing w:line="276" w:lineRule="auto"/>
              <w:jc w:val="center"/>
              <w:rPr>
                <w:rFonts w:eastAsia="Times New Roman"/>
                <w:b/>
              </w:rPr>
            </w:pPr>
            <w:r>
              <w:rPr>
                <w:b/>
              </w:rPr>
              <w:t>33</w:t>
            </w:r>
          </w:p>
        </w:tc>
        <w:tc>
          <w:tcPr>
            <w:tcW w:w="2358"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01631C" w:rsidRDefault="0001631C" w:rsidP="0001631C">
            <w:pPr>
              <w:pStyle w:val="Bezmezer"/>
              <w:spacing w:line="276" w:lineRule="auto"/>
              <w:jc w:val="center"/>
              <w:rPr>
                <w:rFonts w:eastAsia="Times New Roman"/>
                <w:b/>
              </w:rPr>
            </w:pPr>
            <w:r>
              <w:rPr>
                <w:b/>
              </w:rPr>
              <w:t>100</w:t>
            </w:r>
          </w:p>
        </w:tc>
      </w:tr>
    </w:tbl>
    <w:p w:rsidR="0001631C" w:rsidRDefault="0001631C" w:rsidP="0001631C"/>
    <w:p w:rsidR="0001631C" w:rsidRDefault="0001631C" w:rsidP="0001631C"/>
    <w:p w:rsidR="0001631C" w:rsidRDefault="0001631C" w:rsidP="0001631C"/>
    <w:p w:rsidR="0001631C" w:rsidRDefault="0001631C" w:rsidP="0001631C"/>
    <w:p w:rsidR="0001631C" w:rsidRDefault="0001631C" w:rsidP="0001631C"/>
    <w:p w:rsidR="0001631C" w:rsidRPr="009757EB" w:rsidRDefault="003E7010" w:rsidP="0001631C">
      <w:r w:rsidRPr="00051FEE">
        <w:rPr>
          <w:b/>
        </w:rPr>
        <w:t xml:space="preserve">Graf č. </w:t>
      </w:r>
      <w:r w:rsidR="00051FEE" w:rsidRPr="00051FEE">
        <w:rPr>
          <w:b/>
        </w:rPr>
        <w:t>13</w:t>
      </w:r>
      <w:r w:rsidR="00750AC4">
        <w:t xml:space="preserve"> Odpověď na otázku: Chtěl bys</w:t>
      </w:r>
      <w:r w:rsidR="0001631C">
        <w:t xml:space="preserve"> mít možnost častěji si teoretické informace </w:t>
      </w:r>
      <w:r w:rsidR="0001631C">
        <w:tab/>
      </w:r>
      <w:r w:rsidR="0001631C">
        <w:tab/>
      </w:r>
      <w:r w:rsidR="0001631C">
        <w:tab/>
      </w:r>
      <w:r w:rsidR="0001631C">
        <w:tab/>
      </w:r>
      <w:r w:rsidR="0001631C">
        <w:tab/>
        <w:t xml:space="preserve">   prakticky ověřit na cvičeních?</w:t>
      </w:r>
    </w:p>
    <w:p w:rsidR="009757EB" w:rsidRDefault="0001631C" w:rsidP="0001631C">
      <w:pPr>
        <w:spacing w:line="360" w:lineRule="auto"/>
        <w:jc w:val="center"/>
        <w:rPr>
          <w:rFonts w:cs="Times New Roman"/>
          <w:szCs w:val="24"/>
        </w:rPr>
      </w:pPr>
      <w:r w:rsidRPr="0001631C">
        <w:rPr>
          <w:rFonts w:cs="Times New Roman"/>
          <w:noProof/>
          <w:szCs w:val="24"/>
          <w:lang w:eastAsia="cs-CZ"/>
        </w:rPr>
        <w:drawing>
          <wp:inline distT="0" distB="0" distL="0" distR="0">
            <wp:extent cx="4829175" cy="2838450"/>
            <wp:effectExtent l="19050" t="0" r="9525" b="0"/>
            <wp:docPr id="24"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B37F4" w:rsidRDefault="003B37F4" w:rsidP="00AE1FF0">
      <w:pPr>
        <w:spacing w:line="360" w:lineRule="auto"/>
        <w:rPr>
          <w:rFonts w:cs="Times New Roman"/>
          <w:szCs w:val="24"/>
        </w:rPr>
      </w:pPr>
      <w:r>
        <w:rPr>
          <w:rFonts w:cs="Times New Roman"/>
          <w:szCs w:val="24"/>
        </w:rPr>
        <w:lastRenderedPageBreak/>
        <w:tab/>
        <w:t>Z odpovědí na otázku č. 9 vyplývá, že více než 3/4 žáků má zájem o častější zapojování praktických cvičení do výuky. Pouze 9 % žáků nemá o tento způsob výuky zájem</w:t>
      </w:r>
      <w:r w:rsidR="00750AC4">
        <w:rPr>
          <w:rFonts w:cs="Times New Roman"/>
          <w:szCs w:val="24"/>
        </w:rPr>
        <w:t xml:space="preserve"> a je pro ně zjevně pohodlnější </w:t>
      </w:r>
      <w:r w:rsidR="00666B1B">
        <w:rPr>
          <w:rFonts w:cs="Times New Roman"/>
          <w:szCs w:val="24"/>
        </w:rPr>
        <w:t xml:space="preserve">prostý </w:t>
      </w:r>
      <w:r>
        <w:rPr>
          <w:rFonts w:cs="Times New Roman"/>
          <w:szCs w:val="24"/>
        </w:rPr>
        <w:t>teoretický výklad problematiky. Výsledky tohoto šetření jsou v návaznosti na předchozí otázku č.</w:t>
      </w:r>
      <w:r w:rsidR="00750AC4">
        <w:rPr>
          <w:rFonts w:cs="Times New Roman"/>
          <w:szCs w:val="24"/>
        </w:rPr>
        <w:t xml:space="preserve"> </w:t>
      </w:r>
      <w:r>
        <w:rPr>
          <w:rFonts w:cs="Times New Roman"/>
          <w:szCs w:val="24"/>
        </w:rPr>
        <w:t xml:space="preserve">8 logické. Vzhledem k tomu, že žákům je tento druh výuky vzácný, je z jejich strany zájem o zapojení praktických cvičení do výuky. Žáky by taková výuku více zaujala a tím </w:t>
      </w:r>
      <w:r w:rsidR="00750AC4">
        <w:rPr>
          <w:rFonts w:cs="Times New Roman"/>
          <w:szCs w:val="24"/>
        </w:rPr>
        <w:t xml:space="preserve">by byla zvýšena </w:t>
      </w:r>
      <w:r>
        <w:rPr>
          <w:rFonts w:cs="Times New Roman"/>
          <w:szCs w:val="24"/>
        </w:rPr>
        <w:t xml:space="preserve">motivovanost žáků do práce. </w:t>
      </w:r>
    </w:p>
    <w:p w:rsidR="00666B1B" w:rsidRDefault="00666B1B">
      <w:pPr>
        <w:spacing w:before="0" w:after="200"/>
        <w:jc w:val="left"/>
        <w:rPr>
          <w:rFonts w:cs="Times New Roman"/>
          <w:szCs w:val="24"/>
        </w:rPr>
      </w:pPr>
      <w:r>
        <w:rPr>
          <w:rFonts w:cs="Times New Roman"/>
          <w:szCs w:val="24"/>
        </w:rPr>
        <w:br w:type="page"/>
      </w:r>
    </w:p>
    <w:p w:rsidR="00666B1B" w:rsidRDefault="00666B1B" w:rsidP="00666B1B">
      <w:pPr>
        <w:pStyle w:val="Bezmezer"/>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Otázka č. 10</w:t>
      </w:r>
    </w:p>
    <w:p w:rsidR="00666B1B" w:rsidRDefault="00666B1B" w:rsidP="00666B1B">
      <w:pPr>
        <w:pStyle w:val="Bezmeze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V 10. otázce je zjišťováno</w:t>
      </w:r>
      <w:r w:rsidR="00750AC4">
        <w:rPr>
          <w:rFonts w:ascii="Times New Roman" w:hAnsi="Times New Roman" w:cs="Times New Roman"/>
          <w:sz w:val="24"/>
          <w:szCs w:val="24"/>
        </w:rPr>
        <w:t>,</w:t>
      </w:r>
      <w:r>
        <w:rPr>
          <w:rFonts w:ascii="Times New Roman" w:hAnsi="Times New Roman" w:cs="Times New Roman"/>
          <w:sz w:val="24"/>
          <w:szCs w:val="24"/>
        </w:rPr>
        <w:t xml:space="preserve"> ve kterém z předmětů ZŠ mají možnost si žáci </w:t>
      </w:r>
      <w:r>
        <w:rPr>
          <w:rFonts w:ascii="Times New Roman" w:hAnsi="Times New Roman" w:cs="Times New Roman"/>
          <w:sz w:val="24"/>
          <w:szCs w:val="24"/>
        </w:rPr>
        <w:tab/>
        <w:t xml:space="preserve">teoretické znalosti ověřit i na praktických příkladech. </w:t>
      </w:r>
    </w:p>
    <w:p w:rsidR="00666B1B" w:rsidRPr="00666B1B" w:rsidRDefault="00666B1B" w:rsidP="00666B1B">
      <w:pPr>
        <w:rPr>
          <w:b/>
        </w:rPr>
      </w:pPr>
      <w:r>
        <w:tab/>
      </w:r>
      <w:r>
        <w:tab/>
      </w:r>
      <w:r>
        <w:rPr>
          <w:b/>
        </w:rPr>
        <w:t>10</w:t>
      </w:r>
      <w:r w:rsidRPr="00666B1B">
        <w:rPr>
          <w:b/>
        </w:rPr>
        <w:t xml:space="preserve">) Ve kterém předmětu máte možnost si nejčastěji ověřit teoretické </w:t>
      </w:r>
      <w:r>
        <w:rPr>
          <w:b/>
        </w:rPr>
        <w:tab/>
      </w:r>
      <w:r>
        <w:rPr>
          <w:b/>
        </w:rPr>
        <w:tab/>
      </w:r>
      <w:r>
        <w:rPr>
          <w:b/>
        </w:rPr>
        <w:tab/>
      </w:r>
      <w:r w:rsidRPr="00666B1B">
        <w:rPr>
          <w:b/>
        </w:rPr>
        <w:t>informace</w:t>
      </w:r>
      <w:r>
        <w:rPr>
          <w:b/>
        </w:rPr>
        <w:t xml:space="preserve"> </w:t>
      </w:r>
      <w:r w:rsidRPr="00666B1B">
        <w:rPr>
          <w:b/>
        </w:rPr>
        <w:t>na praktických úlohách?</w:t>
      </w:r>
    </w:p>
    <w:p w:rsidR="00666B1B" w:rsidRDefault="00666B1B" w:rsidP="00666B1B">
      <w:r>
        <w:tab/>
      </w:r>
      <w:r>
        <w:tab/>
        <w:t>Možnosti odpovědí:</w:t>
      </w:r>
    </w:p>
    <w:p w:rsidR="00666B1B" w:rsidRDefault="00666B1B" w:rsidP="00666B1B">
      <w:r>
        <w:tab/>
      </w:r>
      <w:r>
        <w:tab/>
        <w:t>a) Pracovní činnosti</w:t>
      </w:r>
    </w:p>
    <w:p w:rsidR="00666B1B" w:rsidRDefault="00666B1B" w:rsidP="00666B1B">
      <w:r>
        <w:tab/>
      </w:r>
      <w:r>
        <w:tab/>
        <w:t>b) Přírodopis</w:t>
      </w:r>
    </w:p>
    <w:p w:rsidR="00666B1B" w:rsidRDefault="00666B1B" w:rsidP="00666B1B">
      <w:r>
        <w:tab/>
      </w:r>
      <w:r>
        <w:tab/>
        <w:t>c) Chemie</w:t>
      </w:r>
      <w:r>
        <w:tab/>
      </w:r>
      <w:r>
        <w:tab/>
      </w:r>
      <w:r>
        <w:tab/>
      </w:r>
      <w:r>
        <w:tab/>
      </w:r>
      <w:r>
        <w:tab/>
        <w:t xml:space="preserve">    </w:t>
      </w:r>
    </w:p>
    <w:p w:rsidR="00666B1B" w:rsidRDefault="00666B1B" w:rsidP="00666B1B">
      <w:r>
        <w:tab/>
      </w:r>
      <w:r>
        <w:tab/>
        <w:t>d) jiné.............</w:t>
      </w:r>
    </w:p>
    <w:p w:rsidR="00666B1B" w:rsidRDefault="00666B1B" w:rsidP="00666B1B">
      <w:r>
        <w:t xml:space="preserve">Jednotlivé odpovědi jsou znázorněny v následující Tab. </w:t>
      </w:r>
      <w:r w:rsidR="00051FEE">
        <w:t>16</w:t>
      </w:r>
      <w:r>
        <w:t xml:space="preserve"> a Grafu č. 1</w:t>
      </w:r>
      <w:r w:rsidR="00051FEE">
        <w:t>4</w:t>
      </w:r>
      <w:r>
        <w:t xml:space="preserve">: </w:t>
      </w:r>
    </w:p>
    <w:p w:rsidR="00666B1B" w:rsidRDefault="00666B1B" w:rsidP="00666B1B">
      <w:r w:rsidRPr="00051FEE">
        <w:rPr>
          <w:b/>
        </w:rPr>
        <w:t>Tab. 1</w:t>
      </w:r>
      <w:r w:rsidR="00051FEE" w:rsidRPr="00051FEE">
        <w:rPr>
          <w:b/>
        </w:rPr>
        <w:t>6</w:t>
      </w:r>
      <w:r>
        <w:t xml:space="preserve"> Odpověď na otázku: Ve kterém předmětu máte možnost si nejčastěji ověřit teoretické </w:t>
      </w:r>
      <w:r>
        <w:tab/>
      </w:r>
      <w:r>
        <w:tab/>
      </w:r>
      <w:r>
        <w:tab/>
      </w:r>
      <w:r>
        <w:tab/>
        <w:t>informace na praktických úlohách?</w:t>
      </w:r>
    </w:p>
    <w:p w:rsidR="00666B1B" w:rsidRPr="009757EB" w:rsidRDefault="00666B1B" w:rsidP="00666B1B"/>
    <w:tbl>
      <w:tblPr>
        <w:tblpPr w:leftFromText="141" w:rightFromText="141" w:vertAnchor="page" w:horzAnchor="margin" w:tblpXSpec="center" w:tblpY="6946"/>
        <w:tblW w:w="5864" w:type="dxa"/>
        <w:tblCellMar>
          <w:left w:w="70" w:type="dxa"/>
          <w:right w:w="70" w:type="dxa"/>
        </w:tblCellMar>
        <w:tblLook w:val="04A0"/>
      </w:tblPr>
      <w:tblGrid>
        <w:gridCol w:w="1141"/>
        <w:gridCol w:w="2365"/>
        <w:gridCol w:w="2358"/>
      </w:tblGrid>
      <w:tr w:rsidR="00666B1B" w:rsidTr="00666B1B">
        <w:trPr>
          <w:trHeight w:val="300"/>
        </w:trPr>
        <w:tc>
          <w:tcPr>
            <w:tcW w:w="1141" w:type="dxa"/>
            <w:tcBorders>
              <w:top w:val="single" w:sz="4" w:space="0" w:color="auto"/>
              <w:left w:val="single" w:sz="4" w:space="0" w:color="auto"/>
              <w:bottom w:val="single" w:sz="4" w:space="0" w:color="auto"/>
              <w:right w:val="single" w:sz="4" w:space="0" w:color="auto"/>
            </w:tcBorders>
            <w:noWrap/>
            <w:vAlign w:val="bottom"/>
            <w:hideMark/>
          </w:tcPr>
          <w:p w:rsidR="00666B1B" w:rsidRDefault="00666B1B" w:rsidP="00666B1B">
            <w:pPr>
              <w:pStyle w:val="Bezmezer"/>
              <w:spacing w:line="276" w:lineRule="auto"/>
              <w:jc w:val="center"/>
              <w:rPr>
                <w:rFonts w:eastAsia="Times New Roman"/>
                <w:b/>
              </w:rPr>
            </w:pPr>
            <w:r>
              <w:rPr>
                <w:b/>
              </w:rPr>
              <w:t>Odpovědi</w:t>
            </w:r>
          </w:p>
        </w:tc>
        <w:tc>
          <w:tcPr>
            <w:tcW w:w="2365" w:type="dxa"/>
            <w:tcBorders>
              <w:top w:val="single" w:sz="4" w:space="0" w:color="auto"/>
              <w:left w:val="nil"/>
              <w:bottom w:val="single" w:sz="4" w:space="0" w:color="auto"/>
              <w:right w:val="single" w:sz="4" w:space="0" w:color="auto"/>
            </w:tcBorders>
            <w:noWrap/>
            <w:vAlign w:val="bottom"/>
            <w:hideMark/>
          </w:tcPr>
          <w:p w:rsidR="00666B1B" w:rsidRDefault="00666B1B" w:rsidP="00666B1B">
            <w:pPr>
              <w:pStyle w:val="Bezmezer"/>
              <w:spacing w:line="276" w:lineRule="auto"/>
              <w:jc w:val="center"/>
              <w:rPr>
                <w:rFonts w:eastAsia="Times New Roman"/>
                <w:b/>
              </w:rPr>
            </w:pPr>
            <w:r>
              <w:rPr>
                <w:b/>
              </w:rPr>
              <w:t>Absolutní četnost [N]</w:t>
            </w:r>
          </w:p>
        </w:tc>
        <w:tc>
          <w:tcPr>
            <w:tcW w:w="2358" w:type="dxa"/>
            <w:tcBorders>
              <w:top w:val="single" w:sz="4" w:space="0" w:color="auto"/>
              <w:left w:val="nil"/>
              <w:bottom w:val="single" w:sz="4" w:space="0" w:color="auto"/>
              <w:right w:val="single" w:sz="4" w:space="0" w:color="auto"/>
            </w:tcBorders>
            <w:noWrap/>
            <w:vAlign w:val="bottom"/>
            <w:hideMark/>
          </w:tcPr>
          <w:p w:rsidR="00666B1B" w:rsidRDefault="00666B1B" w:rsidP="00666B1B">
            <w:pPr>
              <w:pStyle w:val="Bezmezer"/>
              <w:spacing w:line="276" w:lineRule="auto"/>
              <w:jc w:val="center"/>
              <w:rPr>
                <w:rFonts w:eastAsia="Times New Roman"/>
                <w:b/>
              </w:rPr>
            </w:pPr>
            <w:r>
              <w:rPr>
                <w:b/>
              </w:rPr>
              <w:t>Relativní četnost [%]</w:t>
            </w:r>
          </w:p>
        </w:tc>
      </w:tr>
      <w:tr w:rsidR="00666B1B" w:rsidTr="00666B1B">
        <w:trPr>
          <w:trHeight w:val="300"/>
        </w:trPr>
        <w:tc>
          <w:tcPr>
            <w:tcW w:w="1141" w:type="dxa"/>
            <w:tcBorders>
              <w:top w:val="nil"/>
              <w:left w:val="single" w:sz="4" w:space="0" w:color="auto"/>
              <w:bottom w:val="single" w:sz="4" w:space="0" w:color="auto"/>
              <w:right w:val="single" w:sz="4" w:space="0" w:color="auto"/>
            </w:tcBorders>
            <w:noWrap/>
            <w:vAlign w:val="bottom"/>
            <w:hideMark/>
          </w:tcPr>
          <w:p w:rsidR="00666B1B" w:rsidRDefault="00666B1B" w:rsidP="00666B1B">
            <w:pPr>
              <w:pStyle w:val="Bezmezer"/>
              <w:spacing w:line="276" w:lineRule="auto"/>
              <w:jc w:val="center"/>
              <w:rPr>
                <w:rFonts w:eastAsia="Times New Roman"/>
              </w:rPr>
            </w:pPr>
            <w:r>
              <w:t>a)</w:t>
            </w:r>
          </w:p>
        </w:tc>
        <w:tc>
          <w:tcPr>
            <w:tcW w:w="2365" w:type="dxa"/>
            <w:tcBorders>
              <w:top w:val="nil"/>
              <w:left w:val="nil"/>
              <w:bottom w:val="single" w:sz="4" w:space="0" w:color="auto"/>
              <w:right w:val="single" w:sz="4" w:space="0" w:color="auto"/>
            </w:tcBorders>
            <w:noWrap/>
            <w:vAlign w:val="bottom"/>
            <w:hideMark/>
          </w:tcPr>
          <w:p w:rsidR="00666B1B" w:rsidRDefault="00666B1B" w:rsidP="00666B1B">
            <w:pPr>
              <w:pStyle w:val="Bezmezer"/>
              <w:spacing w:line="276" w:lineRule="auto"/>
              <w:jc w:val="center"/>
              <w:rPr>
                <w:rFonts w:eastAsia="Times New Roman"/>
              </w:rPr>
            </w:pPr>
            <w:r>
              <w:t>25</w:t>
            </w:r>
          </w:p>
        </w:tc>
        <w:tc>
          <w:tcPr>
            <w:tcW w:w="2358" w:type="dxa"/>
            <w:tcBorders>
              <w:top w:val="nil"/>
              <w:left w:val="nil"/>
              <w:bottom w:val="single" w:sz="4" w:space="0" w:color="auto"/>
              <w:right w:val="single" w:sz="4" w:space="0" w:color="auto"/>
            </w:tcBorders>
            <w:noWrap/>
            <w:vAlign w:val="bottom"/>
            <w:hideMark/>
          </w:tcPr>
          <w:p w:rsidR="00666B1B" w:rsidRDefault="00666B1B" w:rsidP="00666B1B">
            <w:pPr>
              <w:pStyle w:val="Bezmezer"/>
              <w:spacing w:line="276" w:lineRule="auto"/>
              <w:jc w:val="center"/>
              <w:rPr>
                <w:rFonts w:eastAsia="Times New Roman"/>
              </w:rPr>
            </w:pPr>
            <w:r>
              <w:rPr>
                <w:rFonts w:eastAsia="Times New Roman"/>
              </w:rPr>
              <w:t>76</w:t>
            </w:r>
          </w:p>
        </w:tc>
      </w:tr>
      <w:tr w:rsidR="00666B1B" w:rsidTr="00666B1B">
        <w:trPr>
          <w:trHeight w:val="300"/>
        </w:trPr>
        <w:tc>
          <w:tcPr>
            <w:tcW w:w="1141" w:type="dxa"/>
            <w:tcBorders>
              <w:top w:val="nil"/>
              <w:left w:val="single" w:sz="4" w:space="0" w:color="auto"/>
              <w:bottom w:val="single" w:sz="4" w:space="0" w:color="auto"/>
              <w:right w:val="single" w:sz="4" w:space="0" w:color="auto"/>
            </w:tcBorders>
            <w:noWrap/>
            <w:vAlign w:val="bottom"/>
            <w:hideMark/>
          </w:tcPr>
          <w:p w:rsidR="00666B1B" w:rsidRDefault="00666B1B" w:rsidP="00666B1B">
            <w:pPr>
              <w:pStyle w:val="Bezmezer"/>
              <w:spacing w:line="276" w:lineRule="auto"/>
              <w:jc w:val="center"/>
              <w:rPr>
                <w:rFonts w:eastAsia="Times New Roman"/>
              </w:rPr>
            </w:pPr>
            <w:r>
              <w:t>b)</w:t>
            </w:r>
          </w:p>
        </w:tc>
        <w:tc>
          <w:tcPr>
            <w:tcW w:w="2365" w:type="dxa"/>
            <w:tcBorders>
              <w:top w:val="nil"/>
              <w:left w:val="nil"/>
              <w:bottom w:val="single" w:sz="4" w:space="0" w:color="auto"/>
              <w:right w:val="single" w:sz="4" w:space="0" w:color="auto"/>
            </w:tcBorders>
            <w:noWrap/>
            <w:vAlign w:val="bottom"/>
            <w:hideMark/>
          </w:tcPr>
          <w:p w:rsidR="00666B1B" w:rsidRDefault="00666B1B" w:rsidP="00666B1B">
            <w:pPr>
              <w:pStyle w:val="Bezmezer"/>
              <w:spacing w:line="276" w:lineRule="auto"/>
              <w:jc w:val="center"/>
              <w:rPr>
                <w:rFonts w:eastAsia="Times New Roman"/>
              </w:rPr>
            </w:pPr>
            <w:r>
              <w:t>0</w:t>
            </w:r>
          </w:p>
        </w:tc>
        <w:tc>
          <w:tcPr>
            <w:tcW w:w="2358" w:type="dxa"/>
            <w:tcBorders>
              <w:top w:val="nil"/>
              <w:left w:val="nil"/>
              <w:bottom w:val="single" w:sz="4" w:space="0" w:color="auto"/>
              <w:right w:val="single" w:sz="4" w:space="0" w:color="auto"/>
            </w:tcBorders>
            <w:noWrap/>
            <w:vAlign w:val="bottom"/>
            <w:hideMark/>
          </w:tcPr>
          <w:p w:rsidR="00666B1B" w:rsidRDefault="00666B1B" w:rsidP="00666B1B">
            <w:pPr>
              <w:pStyle w:val="Bezmezer"/>
              <w:spacing w:line="276" w:lineRule="auto"/>
              <w:jc w:val="center"/>
              <w:rPr>
                <w:rFonts w:eastAsia="Times New Roman"/>
              </w:rPr>
            </w:pPr>
            <w:r>
              <w:t>9</w:t>
            </w:r>
          </w:p>
        </w:tc>
      </w:tr>
      <w:tr w:rsidR="00666B1B" w:rsidTr="00666B1B">
        <w:trPr>
          <w:trHeight w:val="300"/>
        </w:trPr>
        <w:tc>
          <w:tcPr>
            <w:tcW w:w="1141" w:type="dxa"/>
            <w:tcBorders>
              <w:top w:val="nil"/>
              <w:left w:val="single" w:sz="4" w:space="0" w:color="auto"/>
              <w:bottom w:val="single" w:sz="4" w:space="0" w:color="auto"/>
              <w:right w:val="single" w:sz="4" w:space="0" w:color="auto"/>
            </w:tcBorders>
            <w:noWrap/>
            <w:vAlign w:val="bottom"/>
            <w:hideMark/>
          </w:tcPr>
          <w:p w:rsidR="00666B1B" w:rsidRDefault="00666B1B" w:rsidP="00666B1B">
            <w:pPr>
              <w:pStyle w:val="Bezmezer"/>
              <w:spacing w:line="276" w:lineRule="auto"/>
              <w:jc w:val="center"/>
            </w:pPr>
            <w:r>
              <w:t>c)</w:t>
            </w:r>
          </w:p>
        </w:tc>
        <w:tc>
          <w:tcPr>
            <w:tcW w:w="2365" w:type="dxa"/>
            <w:tcBorders>
              <w:top w:val="nil"/>
              <w:left w:val="nil"/>
              <w:bottom w:val="single" w:sz="4" w:space="0" w:color="auto"/>
              <w:right w:val="single" w:sz="4" w:space="0" w:color="auto"/>
            </w:tcBorders>
            <w:noWrap/>
            <w:vAlign w:val="bottom"/>
            <w:hideMark/>
          </w:tcPr>
          <w:p w:rsidR="00666B1B" w:rsidRDefault="00666B1B" w:rsidP="00666B1B">
            <w:pPr>
              <w:pStyle w:val="Bezmezer"/>
              <w:spacing w:line="276" w:lineRule="auto"/>
              <w:jc w:val="center"/>
            </w:pPr>
            <w:r>
              <w:t>4</w:t>
            </w:r>
          </w:p>
        </w:tc>
        <w:tc>
          <w:tcPr>
            <w:tcW w:w="2358" w:type="dxa"/>
            <w:tcBorders>
              <w:top w:val="nil"/>
              <w:left w:val="nil"/>
              <w:bottom w:val="single" w:sz="4" w:space="0" w:color="auto"/>
              <w:right w:val="single" w:sz="4" w:space="0" w:color="auto"/>
            </w:tcBorders>
            <w:noWrap/>
            <w:vAlign w:val="bottom"/>
            <w:hideMark/>
          </w:tcPr>
          <w:p w:rsidR="00666B1B" w:rsidRDefault="00666B1B" w:rsidP="00666B1B">
            <w:pPr>
              <w:pStyle w:val="Bezmezer"/>
              <w:spacing w:line="276" w:lineRule="auto"/>
              <w:jc w:val="center"/>
            </w:pPr>
            <w:r>
              <w:t>12</w:t>
            </w:r>
          </w:p>
        </w:tc>
      </w:tr>
      <w:tr w:rsidR="00666B1B" w:rsidTr="00666B1B">
        <w:trPr>
          <w:trHeight w:val="300"/>
        </w:trPr>
        <w:tc>
          <w:tcPr>
            <w:tcW w:w="1141" w:type="dxa"/>
            <w:tcBorders>
              <w:top w:val="nil"/>
              <w:left w:val="single" w:sz="4" w:space="0" w:color="auto"/>
              <w:bottom w:val="single" w:sz="4" w:space="0" w:color="auto"/>
              <w:right w:val="single" w:sz="4" w:space="0" w:color="auto"/>
            </w:tcBorders>
            <w:noWrap/>
            <w:vAlign w:val="bottom"/>
            <w:hideMark/>
          </w:tcPr>
          <w:p w:rsidR="00666B1B" w:rsidRDefault="00666B1B" w:rsidP="00666B1B">
            <w:pPr>
              <w:pStyle w:val="Bezmezer"/>
              <w:spacing w:line="276" w:lineRule="auto"/>
              <w:jc w:val="center"/>
            </w:pPr>
            <w:r>
              <w:t>d)</w:t>
            </w:r>
          </w:p>
        </w:tc>
        <w:tc>
          <w:tcPr>
            <w:tcW w:w="2365" w:type="dxa"/>
            <w:tcBorders>
              <w:top w:val="nil"/>
              <w:left w:val="nil"/>
              <w:bottom w:val="single" w:sz="4" w:space="0" w:color="auto"/>
              <w:right w:val="single" w:sz="4" w:space="0" w:color="auto"/>
            </w:tcBorders>
            <w:noWrap/>
            <w:vAlign w:val="bottom"/>
            <w:hideMark/>
          </w:tcPr>
          <w:p w:rsidR="00666B1B" w:rsidRDefault="00666B1B" w:rsidP="00666B1B">
            <w:pPr>
              <w:pStyle w:val="Bezmezer"/>
              <w:spacing w:line="276" w:lineRule="auto"/>
              <w:jc w:val="center"/>
            </w:pPr>
            <w:r>
              <w:t>4</w:t>
            </w:r>
          </w:p>
        </w:tc>
        <w:tc>
          <w:tcPr>
            <w:tcW w:w="2358" w:type="dxa"/>
            <w:tcBorders>
              <w:top w:val="nil"/>
              <w:left w:val="nil"/>
              <w:bottom w:val="single" w:sz="4" w:space="0" w:color="auto"/>
              <w:right w:val="single" w:sz="4" w:space="0" w:color="auto"/>
            </w:tcBorders>
            <w:noWrap/>
            <w:vAlign w:val="bottom"/>
            <w:hideMark/>
          </w:tcPr>
          <w:p w:rsidR="00666B1B" w:rsidRDefault="00666B1B" w:rsidP="00666B1B">
            <w:pPr>
              <w:pStyle w:val="Bezmezer"/>
              <w:spacing w:line="276" w:lineRule="auto"/>
              <w:jc w:val="center"/>
            </w:pPr>
            <w:r>
              <w:t>12</w:t>
            </w:r>
          </w:p>
        </w:tc>
      </w:tr>
      <w:tr w:rsidR="00666B1B" w:rsidTr="00666B1B">
        <w:trPr>
          <w:trHeight w:val="300"/>
        </w:trPr>
        <w:tc>
          <w:tcPr>
            <w:tcW w:w="1141" w:type="dxa"/>
            <w:tcBorders>
              <w:top w:val="single" w:sz="4" w:space="0" w:color="auto"/>
              <w:left w:val="single" w:sz="4" w:space="0" w:color="auto"/>
              <w:bottom w:val="single" w:sz="4" w:space="0" w:color="auto"/>
              <w:right w:val="thinThickSmallGap" w:sz="18" w:space="0" w:color="auto"/>
            </w:tcBorders>
            <w:noWrap/>
            <w:vAlign w:val="bottom"/>
            <w:hideMark/>
          </w:tcPr>
          <w:p w:rsidR="00666B1B" w:rsidRDefault="00666B1B" w:rsidP="00666B1B">
            <w:pPr>
              <w:pStyle w:val="Bezmezer"/>
              <w:spacing w:line="276" w:lineRule="auto"/>
              <w:jc w:val="center"/>
              <w:rPr>
                <w:rFonts w:eastAsia="Times New Roman"/>
                <w:b/>
              </w:rPr>
            </w:pPr>
            <w:r>
              <w:rPr>
                <w:b/>
              </w:rPr>
              <w:t>celkem</w:t>
            </w:r>
          </w:p>
        </w:tc>
        <w:tc>
          <w:tcPr>
            <w:tcW w:w="2365"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666B1B" w:rsidRDefault="00666B1B" w:rsidP="00666B1B">
            <w:pPr>
              <w:pStyle w:val="Bezmezer"/>
              <w:spacing w:line="276" w:lineRule="auto"/>
              <w:jc w:val="center"/>
              <w:rPr>
                <w:rFonts w:eastAsia="Times New Roman"/>
                <w:b/>
              </w:rPr>
            </w:pPr>
            <w:r>
              <w:rPr>
                <w:b/>
              </w:rPr>
              <w:t>33</w:t>
            </w:r>
          </w:p>
        </w:tc>
        <w:tc>
          <w:tcPr>
            <w:tcW w:w="2358"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666B1B" w:rsidRDefault="00666B1B" w:rsidP="00666B1B">
            <w:pPr>
              <w:pStyle w:val="Bezmezer"/>
              <w:spacing w:line="276" w:lineRule="auto"/>
              <w:jc w:val="center"/>
              <w:rPr>
                <w:rFonts w:eastAsia="Times New Roman"/>
                <w:b/>
              </w:rPr>
            </w:pPr>
            <w:r>
              <w:rPr>
                <w:b/>
              </w:rPr>
              <w:t>100</w:t>
            </w:r>
          </w:p>
        </w:tc>
      </w:tr>
    </w:tbl>
    <w:p w:rsidR="00666B1B" w:rsidRDefault="00666B1B" w:rsidP="00666B1B"/>
    <w:p w:rsidR="00666B1B" w:rsidRDefault="00666B1B" w:rsidP="00666B1B"/>
    <w:p w:rsidR="00666B1B" w:rsidRDefault="00666B1B" w:rsidP="00666B1B"/>
    <w:p w:rsidR="00666B1B" w:rsidRDefault="00666B1B" w:rsidP="00666B1B"/>
    <w:p w:rsidR="00666B1B" w:rsidRPr="009757EB" w:rsidRDefault="003E7010" w:rsidP="00666B1B">
      <w:r w:rsidRPr="00051FEE">
        <w:rPr>
          <w:b/>
        </w:rPr>
        <w:t>Graf č.1</w:t>
      </w:r>
      <w:r w:rsidR="00051FEE" w:rsidRPr="00051FEE">
        <w:rPr>
          <w:b/>
        </w:rPr>
        <w:t>4</w:t>
      </w:r>
      <w:r>
        <w:t xml:space="preserve"> </w:t>
      </w:r>
      <w:r w:rsidR="00666B1B">
        <w:t xml:space="preserve"> Odpověď na otázku: Ve kterém předmětu máte možnost si nejčastěji ověřit </w:t>
      </w:r>
      <w:r w:rsidR="00666B1B">
        <w:tab/>
      </w:r>
      <w:r w:rsidR="00666B1B">
        <w:tab/>
      </w:r>
      <w:r w:rsidR="00666B1B">
        <w:tab/>
      </w:r>
      <w:r w:rsidR="00666B1B">
        <w:tab/>
      </w:r>
      <w:r w:rsidR="00666B1B">
        <w:tab/>
        <w:t xml:space="preserve">     teoretické informace na praktických úlohách?</w:t>
      </w:r>
    </w:p>
    <w:p w:rsidR="009757EB" w:rsidRDefault="00082244" w:rsidP="00082244">
      <w:pPr>
        <w:spacing w:line="360" w:lineRule="auto"/>
        <w:jc w:val="center"/>
        <w:rPr>
          <w:rFonts w:cs="Times New Roman"/>
          <w:szCs w:val="24"/>
        </w:rPr>
      </w:pPr>
      <w:r w:rsidRPr="00082244">
        <w:rPr>
          <w:rFonts w:cs="Times New Roman"/>
          <w:noProof/>
          <w:szCs w:val="24"/>
          <w:lang w:eastAsia="cs-CZ"/>
        </w:rPr>
        <w:drawing>
          <wp:inline distT="0" distB="0" distL="0" distR="0">
            <wp:extent cx="4610100" cy="2562225"/>
            <wp:effectExtent l="19050" t="0" r="19050" b="0"/>
            <wp:docPr id="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66B1B" w:rsidRPr="00750AC4" w:rsidRDefault="00082244" w:rsidP="00750AC4">
      <w:pPr>
        <w:spacing w:before="0" w:after="0" w:line="360" w:lineRule="auto"/>
        <w:rPr>
          <w:rFonts w:cs="Times New Roman"/>
          <w:szCs w:val="24"/>
        </w:rPr>
      </w:pPr>
      <w:r w:rsidRPr="00750AC4">
        <w:rPr>
          <w:rFonts w:cs="Times New Roman"/>
          <w:szCs w:val="24"/>
        </w:rPr>
        <w:tab/>
        <w:t xml:space="preserve">Z odpovědí na otázku č. 10 vyplývá, že žáci mají možnost si své nabyté vědomosti ověřit na praktických příkladech zejména v předmětu Pracovní činnosti. Tato odpověď šla </w:t>
      </w:r>
      <w:r w:rsidRPr="00750AC4">
        <w:rPr>
          <w:rFonts w:cs="Times New Roman"/>
          <w:szCs w:val="24"/>
        </w:rPr>
        <w:lastRenderedPageBreak/>
        <w:t xml:space="preserve">předvídat, negativní je však tato skutečnost s přihlédnutím k reakci na otázku č. 8, kde většina žáků uvedla, že celkově praktická cvičení mají možnost realizovat jen několikrát za pololetí. </w:t>
      </w:r>
      <w:r w:rsidR="00146C19" w:rsidRPr="00750AC4">
        <w:rPr>
          <w:rFonts w:cs="Times New Roman"/>
          <w:szCs w:val="24"/>
        </w:rPr>
        <w:t>Vhodné by bylo tedy vyslyšet připomínku z otázky č. 9 a do výuky zařadit častěji tuto výukovou formu.</w:t>
      </w:r>
    </w:p>
    <w:p w:rsidR="000F1501" w:rsidRPr="00750AC4" w:rsidRDefault="00146C19" w:rsidP="00750AC4">
      <w:pPr>
        <w:spacing w:before="0" w:after="0" w:line="360" w:lineRule="auto"/>
        <w:rPr>
          <w:rFonts w:cs="Times New Roman"/>
          <w:szCs w:val="24"/>
          <w:shd w:val="clear" w:color="auto" w:fill="FFFFFF"/>
        </w:rPr>
      </w:pPr>
      <w:r w:rsidRPr="00750AC4">
        <w:rPr>
          <w:rFonts w:cs="Times New Roman"/>
          <w:szCs w:val="24"/>
        </w:rPr>
        <w:tab/>
        <w:t xml:space="preserve">Čtyři žáci v odpovědích označili variantu jiné. Konkrétně dva žáci zmínili předmět Informatiku a dva označili předmět </w:t>
      </w:r>
      <w:r w:rsidRPr="00750AC4">
        <w:rPr>
          <w:rFonts w:cs="Times New Roman"/>
          <w:color w:val="545454"/>
          <w:shd w:val="clear" w:color="auto" w:fill="FFFFFF"/>
        </w:rPr>
        <w:t>„</w:t>
      </w:r>
      <w:r w:rsidRPr="00750AC4">
        <w:rPr>
          <w:rFonts w:cs="Times New Roman"/>
          <w:szCs w:val="24"/>
          <w:shd w:val="clear" w:color="auto" w:fill="FFFFFF"/>
        </w:rPr>
        <w:t>Vaření", což je předmět, který na této škole neexistuje a</w:t>
      </w:r>
      <w:r w:rsidR="0051409E" w:rsidRPr="00750AC4">
        <w:rPr>
          <w:rFonts w:cs="Times New Roman"/>
          <w:szCs w:val="24"/>
          <w:shd w:val="clear" w:color="auto" w:fill="FFFFFF"/>
        </w:rPr>
        <w:t> </w:t>
      </w:r>
      <w:r w:rsidRPr="00750AC4">
        <w:rPr>
          <w:rFonts w:cs="Times New Roman"/>
          <w:szCs w:val="24"/>
          <w:shd w:val="clear" w:color="auto" w:fill="FFFFFF"/>
        </w:rPr>
        <w:t>oficiálně spadá také pod předmět s názvem Pracovní činnosti.</w:t>
      </w:r>
    </w:p>
    <w:p w:rsidR="000F1501" w:rsidRDefault="000F1501">
      <w:pPr>
        <w:spacing w:before="0" w:after="200"/>
        <w:jc w:val="left"/>
        <w:rPr>
          <w:rFonts w:cs="Times New Roman"/>
          <w:szCs w:val="24"/>
          <w:shd w:val="clear" w:color="auto" w:fill="FFFFFF"/>
        </w:rPr>
      </w:pPr>
      <w:r>
        <w:rPr>
          <w:rFonts w:cs="Times New Roman"/>
          <w:szCs w:val="24"/>
          <w:shd w:val="clear" w:color="auto" w:fill="FFFFFF"/>
        </w:rPr>
        <w:br w:type="page"/>
      </w:r>
    </w:p>
    <w:p w:rsidR="00146C19" w:rsidRDefault="00146C19" w:rsidP="00146C19">
      <w:pPr>
        <w:pStyle w:val="Bezmezer"/>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Otázka č. 11</w:t>
      </w:r>
    </w:p>
    <w:p w:rsidR="00146C19" w:rsidRDefault="00146C19" w:rsidP="00146C19">
      <w:pPr>
        <w:pStyle w:val="Bezmeze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V 11. otázce se zkoumá, zdali žáci měli po absolvování cvičení potřebu </w:t>
      </w:r>
      <w:r>
        <w:rPr>
          <w:rFonts w:ascii="Times New Roman" w:hAnsi="Times New Roman" w:cs="Times New Roman"/>
          <w:sz w:val="24"/>
          <w:szCs w:val="24"/>
        </w:rPr>
        <w:tab/>
        <w:t xml:space="preserve">dohledávat další informace a popřípadě, jaké zdroje k tomu využili. </w:t>
      </w:r>
    </w:p>
    <w:p w:rsidR="00146C19" w:rsidRPr="00146C19" w:rsidRDefault="00146C19" w:rsidP="00146C19">
      <w:pPr>
        <w:rPr>
          <w:b/>
        </w:rPr>
      </w:pPr>
      <w:r>
        <w:tab/>
      </w:r>
      <w:r>
        <w:tab/>
      </w:r>
      <w:r>
        <w:rPr>
          <w:b/>
        </w:rPr>
        <w:t>11</w:t>
      </w:r>
      <w:r w:rsidRPr="00666B1B">
        <w:rPr>
          <w:b/>
        </w:rPr>
        <w:t xml:space="preserve">) </w:t>
      </w:r>
      <w:r w:rsidRPr="00146C19">
        <w:rPr>
          <w:b/>
        </w:rPr>
        <w:t>Měl jsi potřebu si doplňující informace nalézt</w:t>
      </w:r>
      <w:r>
        <w:rPr>
          <w:b/>
        </w:rPr>
        <w:t xml:space="preserve"> k </w:t>
      </w:r>
      <w:r w:rsidRPr="00146C19">
        <w:rPr>
          <w:b/>
        </w:rPr>
        <w:t>téma</w:t>
      </w:r>
      <w:r>
        <w:rPr>
          <w:b/>
        </w:rPr>
        <w:t>tu</w:t>
      </w:r>
      <w:r w:rsidRPr="00146C19">
        <w:rPr>
          <w:b/>
        </w:rPr>
        <w:t xml:space="preserve"> obnovitelných </w:t>
      </w:r>
      <w:r>
        <w:rPr>
          <w:b/>
        </w:rPr>
        <w:tab/>
      </w:r>
      <w:r>
        <w:rPr>
          <w:b/>
        </w:rPr>
        <w:tab/>
      </w:r>
      <w:r w:rsidRPr="00146C19">
        <w:rPr>
          <w:b/>
        </w:rPr>
        <w:t>zdrojů energ</w:t>
      </w:r>
      <w:r w:rsidR="00750AC4">
        <w:rPr>
          <w:b/>
        </w:rPr>
        <w:t>ie se zaměřením na fotovoltaiku</w:t>
      </w:r>
      <w:r>
        <w:rPr>
          <w:b/>
        </w:rPr>
        <w:t xml:space="preserve"> </w:t>
      </w:r>
      <w:r w:rsidRPr="00146C19">
        <w:rPr>
          <w:b/>
        </w:rPr>
        <w:t xml:space="preserve">po absolvování tohoto </w:t>
      </w:r>
      <w:r>
        <w:rPr>
          <w:b/>
        </w:rPr>
        <w:tab/>
        <w:t xml:space="preserve">    </w:t>
      </w:r>
      <w:r>
        <w:rPr>
          <w:b/>
        </w:rPr>
        <w:tab/>
      </w:r>
      <w:r>
        <w:rPr>
          <w:b/>
        </w:rPr>
        <w:tab/>
      </w:r>
      <w:r w:rsidRPr="00146C19">
        <w:rPr>
          <w:b/>
        </w:rPr>
        <w:t>projekt</w:t>
      </w:r>
      <w:r w:rsidR="00750AC4">
        <w:rPr>
          <w:b/>
        </w:rPr>
        <w:t>u</w:t>
      </w:r>
      <w:r>
        <w:rPr>
          <w:b/>
        </w:rPr>
        <w:t>?</w:t>
      </w:r>
      <w:r>
        <w:tab/>
      </w:r>
      <w:r>
        <w:tab/>
      </w:r>
    </w:p>
    <w:p w:rsidR="00146C19" w:rsidRDefault="000F1501" w:rsidP="00146C19">
      <w:r>
        <w:tab/>
      </w:r>
      <w:r>
        <w:tab/>
      </w:r>
      <w:r w:rsidR="00146C19">
        <w:t>Možnosti odpovědí:</w:t>
      </w:r>
    </w:p>
    <w:p w:rsidR="00146C19" w:rsidRDefault="00146C19" w:rsidP="00146C19">
      <w:r>
        <w:tab/>
      </w:r>
      <w:r>
        <w:tab/>
        <w:t xml:space="preserve">a) </w:t>
      </w:r>
      <w:r w:rsidR="00A42454">
        <w:t>Ano, hledal jsem na internetu</w:t>
      </w:r>
    </w:p>
    <w:p w:rsidR="00146C19" w:rsidRDefault="00A42454" w:rsidP="00146C19">
      <w:r>
        <w:tab/>
      </w:r>
      <w:r>
        <w:tab/>
        <w:t>b) Ano, hledal jsem v odborné knižní literatuře</w:t>
      </w:r>
    </w:p>
    <w:p w:rsidR="00146C19" w:rsidRDefault="00A42454" w:rsidP="00146C19">
      <w:r>
        <w:tab/>
      </w:r>
      <w:r>
        <w:tab/>
        <w:t>c) Ano, hledal jsem v časopisech</w:t>
      </w:r>
      <w:r w:rsidR="00146C19">
        <w:tab/>
      </w:r>
      <w:r w:rsidR="00146C19">
        <w:tab/>
      </w:r>
      <w:r w:rsidR="00146C19">
        <w:tab/>
      </w:r>
      <w:r w:rsidR="00146C19">
        <w:tab/>
      </w:r>
      <w:r w:rsidR="00146C19">
        <w:tab/>
        <w:t xml:space="preserve">    </w:t>
      </w:r>
    </w:p>
    <w:p w:rsidR="00146C19" w:rsidRDefault="00146C19" w:rsidP="00146C19">
      <w:r>
        <w:tab/>
      </w:r>
      <w:r>
        <w:tab/>
        <w:t xml:space="preserve">d) </w:t>
      </w:r>
      <w:r w:rsidR="00A42454">
        <w:t>Ne, tato problematika mě vůbec nezajímá</w:t>
      </w:r>
    </w:p>
    <w:p w:rsidR="00146C19" w:rsidRDefault="00146C19" w:rsidP="00146C19">
      <w:r>
        <w:t>Jednotlivé odpovědi jsou znázorněny v následující Tab. 1</w:t>
      </w:r>
      <w:r w:rsidR="00051FEE">
        <w:t>7</w:t>
      </w:r>
      <w:r>
        <w:t xml:space="preserve"> a Grafu č. 1</w:t>
      </w:r>
      <w:r w:rsidR="00051FEE">
        <w:t>5</w:t>
      </w:r>
      <w:r>
        <w:t xml:space="preserve">: </w:t>
      </w:r>
    </w:p>
    <w:p w:rsidR="00A42454" w:rsidRPr="00146C19" w:rsidRDefault="00146C19" w:rsidP="00A42454">
      <w:pPr>
        <w:rPr>
          <w:b/>
        </w:rPr>
      </w:pPr>
      <w:r w:rsidRPr="00051FEE">
        <w:rPr>
          <w:b/>
        </w:rPr>
        <w:t>Tab. 1</w:t>
      </w:r>
      <w:r w:rsidR="00051FEE" w:rsidRPr="00051FEE">
        <w:rPr>
          <w:b/>
        </w:rPr>
        <w:t>7</w:t>
      </w:r>
      <w:r>
        <w:t xml:space="preserve"> Odpověď na otázku: </w:t>
      </w:r>
      <w:r w:rsidR="00A42454" w:rsidRPr="00A42454">
        <w:t xml:space="preserve">Měl jsi potřebu si doplňující informace nalézt k tématu </w:t>
      </w:r>
      <w:r w:rsidR="00A42454" w:rsidRPr="00A42454">
        <w:tab/>
      </w:r>
      <w:r w:rsidR="00A42454" w:rsidRPr="00A42454">
        <w:tab/>
      </w:r>
      <w:r w:rsidR="00A42454" w:rsidRPr="00A42454">
        <w:tab/>
      </w:r>
      <w:r w:rsidR="00A42454" w:rsidRPr="00A42454">
        <w:tab/>
        <w:t xml:space="preserve">obnovitelných zdrojů energie se zaměřením na fotovoltaiku </w:t>
      </w:r>
      <w:r w:rsidR="00A42454" w:rsidRPr="00A42454">
        <w:tab/>
      </w:r>
      <w:r w:rsidR="00A42454" w:rsidRPr="00A42454">
        <w:tab/>
      </w:r>
      <w:r w:rsidR="00A42454" w:rsidRPr="00A42454">
        <w:tab/>
      </w:r>
      <w:r w:rsidR="00A42454" w:rsidRPr="00A42454">
        <w:tab/>
        <w:t>po absolvování tohoto projekt</w:t>
      </w:r>
      <w:r w:rsidR="00750AC4">
        <w:t>u</w:t>
      </w:r>
      <w:r w:rsidR="00A42454" w:rsidRPr="00A42454">
        <w:t>?</w:t>
      </w:r>
      <w:r w:rsidR="00A42454">
        <w:tab/>
      </w:r>
      <w:r w:rsidR="00A42454">
        <w:tab/>
      </w:r>
    </w:p>
    <w:tbl>
      <w:tblPr>
        <w:tblpPr w:leftFromText="141" w:rightFromText="141" w:vertAnchor="page" w:horzAnchor="margin" w:tblpXSpec="center" w:tblpY="7846"/>
        <w:tblW w:w="5864" w:type="dxa"/>
        <w:tblCellMar>
          <w:left w:w="70" w:type="dxa"/>
          <w:right w:w="70" w:type="dxa"/>
        </w:tblCellMar>
        <w:tblLook w:val="04A0"/>
      </w:tblPr>
      <w:tblGrid>
        <w:gridCol w:w="1141"/>
        <w:gridCol w:w="2365"/>
        <w:gridCol w:w="2358"/>
      </w:tblGrid>
      <w:tr w:rsidR="00A42454" w:rsidTr="00A42454">
        <w:trPr>
          <w:trHeight w:val="300"/>
        </w:trPr>
        <w:tc>
          <w:tcPr>
            <w:tcW w:w="1141" w:type="dxa"/>
            <w:tcBorders>
              <w:top w:val="single" w:sz="4" w:space="0" w:color="auto"/>
              <w:left w:val="single" w:sz="4" w:space="0" w:color="auto"/>
              <w:bottom w:val="single" w:sz="4" w:space="0" w:color="auto"/>
              <w:right w:val="single" w:sz="4" w:space="0" w:color="auto"/>
            </w:tcBorders>
            <w:noWrap/>
            <w:vAlign w:val="bottom"/>
            <w:hideMark/>
          </w:tcPr>
          <w:p w:rsidR="00A42454" w:rsidRDefault="00A42454" w:rsidP="00A42454">
            <w:pPr>
              <w:pStyle w:val="Bezmezer"/>
              <w:spacing w:line="276" w:lineRule="auto"/>
              <w:jc w:val="center"/>
              <w:rPr>
                <w:rFonts w:eastAsia="Times New Roman"/>
                <w:b/>
              </w:rPr>
            </w:pPr>
            <w:r>
              <w:rPr>
                <w:b/>
              </w:rPr>
              <w:t>Odpovědi</w:t>
            </w:r>
          </w:p>
        </w:tc>
        <w:tc>
          <w:tcPr>
            <w:tcW w:w="2365" w:type="dxa"/>
            <w:tcBorders>
              <w:top w:val="single" w:sz="4" w:space="0" w:color="auto"/>
              <w:left w:val="nil"/>
              <w:bottom w:val="single" w:sz="4" w:space="0" w:color="auto"/>
              <w:right w:val="single" w:sz="4" w:space="0" w:color="auto"/>
            </w:tcBorders>
            <w:noWrap/>
            <w:vAlign w:val="bottom"/>
            <w:hideMark/>
          </w:tcPr>
          <w:p w:rsidR="00A42454" w:rsidRDefault="00A42454" w:rsidP="00A42454">
            <w:pPr>
              <w:pStyle w:val="Bezmezer"/>
              <w:spacing w:line="276" w:lineRule="auto"/>
              <w:jc w:val="center"/>
              <w:rPr>
                <w:rFonts w:eastAsia="Times New Roman"/>
                <w:b/>
              </w:rPr>
            </w:pPr>
            <w:r>
              <w:rPr>
                <w:b/>
              </w:rPr>
              <w:t>Absolutní četnost [N]</w:t>
            </w:r>
          </w:p>
        </w:tc>
        <w:tc>
          <w:tcPr>
            <w:tcW w:w="2358" w:type="dxa"/>
            <w:tcBorders>
              <w:top w:val="single" w:sz="4" w:space="0" w:color="auto"/>
              <w:left w:val="nil"/>
              <w:bottom w:val="single" w:sz="4" w:space="0" w:color="auto"/>
              <w:right w:val="single" w:sz="4" w:space="0" w:color="auto"/>
            </w:tcBorders>
            <w:noWrap/>
            <w:vAlign w:val="bottom"/>
            <w:hideMark/>
          </w:tcPr>
          <w:p w:rsidR="00A42454" w:rsidRDefault="00A42454" w:rsidP="00A42454">
            <w:pPr>
              <w:pStyle w:val="Bezmezer"/>
              <w:spacing w:line="276" w:lineRule="auto"/>
              <w:jc w:val="center"/>
              <w:rPr>
                <w:rFonts w:eastAsia="Times New Roman"/>
                <w:b/>
              </w:rPr>
            </w:pPr>
            <w:r>
              <w:rPr>
                <w:b/>
              </w:rPr>
              <w:t>Relativní četnost [%]</w:t>
            </w:r>
          </w:p>
        </w:tc>
      </w:tr>
      <w:tr w:rsidR="00A42454" w:rsidTr="00A42454">
        <w:trPr>
          <w:trHeight w:val="300"/>
        </w:trPr>
        <w:tc>
          <w:tcPr>
            <w:tcW w:w="1141" w:type="dxa"/>
            <w:tcBorders>
              <w:top w:val="nil"/>
              <w:left w:val="single" w:sz="4" w:space="0" w:color="auto"/>
              <w:bottom w:val="single" w:sz="4" w:space="0" w:color="auto"/>
              <w:right w:val="single" w:sz="4" w:space="0" w:color="auto"/>
            </w:tcBorders>
            <w:noWrap/>
            <w:vAlign w:val="bottom"/>
            <w:hideMark/>
          </w:tcPr>
          <w:p w:rsidR="00A42454" w:rsidRDefault="00A42454" w:rsidP="00A42454">
            <w:pPr>
              <w:pStyle w:val="Bezmezer"/>
              <w:spacing w:line="276" w:lineRule="auto"/>
              <w:jc w:val="center"/>
              <w:rPr>
                <w:rFonts w:eastAsia="Times New Roman"/>
              </w:rPr>
            </w:pPr>
            <w:r>
              <w:t>a)</w:t>
            </w:r>
          </w:p>
        </w:tc>
        <w:tc>
          <w:tcPr>
            <w:tcW w:w="2365" w:type="dxa"/>
            <w:tcBorders>
              <w:top w:val="nil"/>
              <w:left w:val="nil"/>
              <w:bottom w:val="single" w:sz="4" w:space="0" w:color="auto"/>
              <w:right w:val="single" w:sz="4" w:space="0" w:color="auto"/>
            </w:tcBorders>
            <w:noWrap/>
            <w:vAlign w:val="bottom"/>
            <w:hideMark/>
          </w:tcPr>
          <w:p w:rsidR="00A42454" w:rsidRDefault="00A42454" w:rsidP="00A42454">
            <w:pPr>
              <w:pStyle w:val="Bezmezer"/>
              <w:spacing w:line="276" w:lineRule="auto"/>
              <w:jc w:val="center"/>
              <w:rPr>
                <w:rFonts w:eastAsia="Times New Roman"/>
              </w:rPr>
            </w:pPr>
            <w:r>
              <w:t>20</w:t>
            </w:r>
          </w:p>
        </w:tc>
        <w:tc>
          <w:tcPr>
            <w:tcW w:w="2358" w:type="dxa"/>
            <w:tcBorders>
              <w:top w:val="nil"/>
              <w:left w:val="nil"/>
              <w:bottom w:val="single" w:sz="4" w:space="0" w:color="auto"/>
              <w:right w:val="single" w:sz="4" w:space="0" w:color="auto"/>
            </w:tcBorders>
            <w:noWrap/>
            <w:vAlign w:val="bottom"/>
            <w:hideMark/>
          </w:tcPr>
          <w:p w:rsidR="00A42454" w:rsidRDefault="00A42454" w:rsidP="00A42454">
            <w:pPr>
              <w:pStyle w:val="Bezmezer"/>
              <w:spacing w:line="276" w:lineRule="auto"/>
              <w:jc w:val="center"/>
              <w:rPr>
                <w:rFonts w:eastAsia="Times New Roman"/>
              </w:rPr>
            </w:pPr>
            <w:r>
              <w:rPr>
                <w:rFonts w:eastAsia="Times New Roman"/>
              </w:rPr>
              <w:t>61</w:t>
            </w:r>
          </w:p>
        </w:tc>
      </w:tr>
      <w:tr w:rsidR="00A42454" w:rsidTr="00A42454">
        <w:trPr>
          <w:trHeight w:val="300"/>
        </w:trPr>
        <w:tc>
          <w:tcPr>
            <w:tcW w:w="1141" w:type="dxa"/>
            <w:tcBorders>
              <w:top w:val="nil"/>
              <w:left w:val="single" w:sz="4" w:space="0" w:color="auto"/>
              <w:bottom w:val="single" w:sz="4" w:space="0" w:color="auto"/>
              <w:right w:val="single" w:sz="4" w:space="0" w:color="auto"/>
            </w:tcBorders>
            <w:noWrap/>
            <w:vAlign w:val="bottom"/>
            <w:hideMark/>
          </w:tcPr>
          <w:p w:rsidR="00A42454" w:rsidRDefault="00A42454" w:rsidP="00A42454">
            <w:pPr>
              <w:pStyle w:val="Bezmezer"/>
              <w:spacing w:line="276" w:lineRule="auto"/>
              <w:jc w:val="center"/>
              <w:rPr>
                <w:rFonts w:eastAsia="Times New Roman"/>
              </w:rPr>
            </w:pPr>
            <w:r>
              <w:t>b)</w:t>
            </w:r>
          </w:p>
        </w:tc>
        <w:tc>
          <w:tcPr>
            <w:tcW w:w="2365" w:type="dxa"/>
            <w:tcBorders>
              <w:top w:val="nil"/>
              <w:left w:val="nil"/>
              <w:bottom w:val="single" w:sz="4" w:space="0" w:color="auto"/>
              <w:right w:val="single" w:sz="4" w:space="0" w:color="auto"/>
            </w:tcBorders>
            <w:noWrap/>
            <w:vAlign w:val="bottom"/>
            <w:hideMark/>
          </w:tcPr>
          <w:p w:rsidR="00A42454" w:rsidRDefault="00A42454" w:rsidP="00A42454">
            <w:pPr>
              <w:pStyle w:val="Bezmezer"/>
              <w:spacing w:line="276" w:lineRule="auto"/>
              <w:jc w:val="center"/>
              <w:rPr>
                <w:rFonts w:eastAsia="Times New Roman"/>
              </w:rPr>
            </w:pPr>
            <w:r>
              <w:t>0</w:t>
            </w:r>
          </w:p>
        </w:tc>
        <w:tc>
          <w:tcPr>
            <w:tcW w:w="2358" w:type="dxa"/>
            <w:tcBorders>
              <w:top w:val="nil"/>
              <w:left w:val="nil"/>
              <w:bottom w:val="single" w:sz="4" w:space="0" w:color="auto"/>
              <w:right w:val="single" w:sz="4" w:space="0" w:color="auto"/>
            </w:tcBorders>
            <w:noWrap/>
            <w:vAlign w:val="bottom"/>
            <w:hideMark/>
          </w:tcPr>
          <w:p w:rsidR="00A42454" w:rsidRDefault="00A42454" w:rsidP="00A42454">
            <w:pPr>
              <w:pStyle w:val="Bezmezer"/>
              <w:spacing w:line="276" w:lineRule="auto"/>
              <w:jc w:val="center"/>
              <w:rPr>
                <w:rFonts w:eastAsia="Times New Roman"/>
              </w:rPr>
            </w:pPr>
            <w:r>
              <w:t>0</w:t>
            </w:r>
          </w:p>
        </w:tc>
      </w:tr>
      <w:tr w:rsidR="00A42454" w:rsidTr="00A42454">
        <w:trPr>
          <w:trHeight w:val="300"/>
        </w:trPr>
        <w:tc>
          <w:tcPr>
            <w:tcW w:w="1141" w:type="dxa"/>
            <w:tcBorders>
              <w:top w:val="nil"/>
              <w:left w:val="single" w:sz="4" w:space="0" w:color="auto"/>
              <w:bottom w:val="single" w:sz="4" w:space="0" w:color="auto"/>
              <w:right w:val="single" w:sz="4" w:space="0" w:color="auto"/>
            </w:tcBorders>
            <w:noWrap/>
            <w:vAlign w:val="bottom"/>
            <w:hideMark/>
          </w:tcPr>
          <w:p w:rsidR="00A42454" w:rsidRDefault="00A42454" w:rsidP="00A42454">
            <w:pPr>
              <w:pStyle w:val="Bezmezer"/>
              <w:spacing w:line="276" w:lineRule="auto"/>
              <w:jc w:val="center"/>
            </w:pPr>
            <w:r>
              <w:t>c)</w:t>
            </w:r>
          </w:p>
        </w:tc>
        <w:tc>
          <w:tcPr>
            <w:tcW w:w="2365" w:type="dxa"/>
            <w:tcBorders>
              <w:top w:val="nil"/>
              <w:left w:val="nil"/>
              <w:bottom w:val="single" w:sz="4" w:space="0" w:color="auto"/>
              <w:right w:val="single" w:sz="4" w:space="0" w:color="auto"/>
            </w:tcBorders>
            <w:noWrap/>
            <w:vAlign w:val="bottom"/>
            <w:hideMark/>
          </w:tcPr>
          <w:p w:rsidR="00A42454" w:rsidRDefault="00A42454" w:rsidP="00A42454">
            <w:pPr>
              <w:pStyle w:val="Bezmezer"/>
              <w:spacing w:line="276" w:lineRule="auto"/>
              <w:jc w:val="center"/>
            </w:pPr>
            <w:r>
              <w:t>3</w:t>
            </w:r>
          </w:p>
        </w:tc>
        <w:tc>
          <w:tcPr>
            <w:tcW w:w="2358" w:type="dxa"/>
            <w:tcBorders>
              <w:top w:val="nil"/>
              <w:left w:val="nil"/>
              <w:bottom w:val="single" w:sz="4" w:space="0" w:color="auto"/>
              <w:right w:val="single" w:sz="4" w:space="0" w:color="auto"/>
            </w:tcBorders>
            <w:noWrap/>
            <w:vAlign w:val="bottom"/>
            <w:hideMark/>
          </w:tcPr>
          <w:p w:rsidR="00A42454" w:rsidRDefault="00A42454" w:rsidP="00A42454">
            <w:pPr>
              <w:pStyle w:val="Bezmezer"/>
              <w:spacing w:line="276" w:lineRule="auto"/>
              <w:jc w:val="center"/>
            </w:pPr>
            <w:r>
              <w:t>9</w:t>
            </w:r>
          </w:p>
        </w:tc>
      </w:tr>
      <w:tr w:rsidR="00A42454" w:rsidTr="00A42454">
        <w:trPr>
          <w:trHeight w:val="300"/>
        </w:trPr>
        <w:tc>
          <w:tcPr>
            <w:tcW w:w="1141" w:type="dxa"/>
            <w:tcBorders>
              <w:top w:val="nil"/>
              <w:left w:val="single" w:sz="4" w:space="0" w:color="auto"/>
              <w:bottom w:val="single" w:sz="4" w:space="0" w:color="auto"/>
              <w:right w:val="single" w:sz="4" w:space="0" w:color="auto"/>
            </w:tcBorders>
            <w:noWrap/>
            <w:vAlign w:val="bottom"/>
            <w:hideMark/>
          </w:tcPr>
          <w:p w:rsidR="00A42454" w:rsidRDefault="00A42454" w:rsidP="00A42454">
            <w:pPr>
              <w:pStyle w:val="Bezmezer"/>
              <w:spacing w:line="276" w:lineRule="auto"/>
              <w:jc w:val="center"/>
            </w:pPr>
            <w:r>
              <w:t>d)</w:t>
            </w:r>
          </w:p>
        </w:tc>
        <w:tc>
          <w:tcPr>
            <w:tcW w:w="2365" w:type="dxa"/>
            <w:tcBorders>
              <w:top w:val="nil"/>
              <w:left w:val="nil"/>
              <w:bottom w:val="single" w:sz="4" w:space="0" w:color="auto"/>
              <w:right w:val="single" w:sz="4" w:space="0" w:color="auto"/>
            </w:tcBorders>
            <w:noWrap/>
            <w:vAlign w:val="bottom"/>
            <w:hideMark/>
          </w:tcPr>
          <w:p w:rsidR="00A42454" w:rsidRDefault="00A42454" w:rsidP="00A42454">
            <w:pPr>
              <w:pStyle w:val="Bezmezer"/>
              <w:spacing w:line="276" w:lineRule="auto"/>
              <w:jc w:val="center"/>
            </w:pPr>
            <w:r>
              <w:t>10</w:t>
            </w:r>
          </w:p>
        </w:tc>
        <w:tc>
          <w:tcPr>
            <w:tcW w:w="2358" w:type="dxa"/>
            <w:tcBorders>
              <w:top w:val="nil"/>
              <w:left w:val="nil"/>
              <w:bottom w:val="single" w:sz="4" w:space="0" w:color="auto"/>
              <w:right w:val="single" w:sz="4" w:space="0" w:color="auto"/>
            </w:tcBorders>
            <w:noWrap/>
            <w:vAlign w:val="bottom"/>
            <w:hideMark/>
          </w:tcPr>
          <w:p w:rsidR="00A42454" w:rsidRDefault="00A42454" w:rsidP="00A42454">
            <w:pPr>
              <w:pStyle w:val="Bezmezer"/>
              <w:spacing w:line="276" w:lineRule="auto"/>
              <w:jc w:val="center"/>
            </w:pPr>
            <w:r>
              <w:t>30</w:t>
            </w:r>
          </w:p>
        </w:tc>
      </w:tr>
      <w:tr w:rsidR="00A42454" w:rsidTr="00A42454">
        <w:trPr>
          <w:trHeight w:val="300"/>
        </w:trPr>
        <w:tc>
          <w:tcPr>
            <w:tcW w:w="1141" w:type="dxa"/>
            <w:tcBorders>
              <w:top w:val="single" w:sz="4" w:space="0" w:color="auto"/>
              <w:left w:val="single" w:sz="4" w:space="0" w:color="auto"/>
              <w:bottom w:val="single" w:sz="4" w:space="0" w:color="auto"/>
              <w:right w:val="thinThickSmallGap" w:sz="18" w:space="0" w:color="auto"/>
            </w:tcBorders>
            <w:noWrap/>
            <w:vAlign w:val="bottom"/>
            <w:hideMark/>
          </w:tcPr>
          <w:p w:rsidR="00A42454" w:rsidRDefault="00A42454" w:rsidP="00A42454">
            <w:pPr>
              <w:pStyle w:val="Bezmezer"/>
              <w:spacing w:line="276" w:lineRule="auto"/>
              <w:jc w:val="center"/>
              <w:rPr>
                <w:rFonts w:eastAsia="Times New Roman"/>
                <w:b/>
              </w:rPr>
            </w:pPr>
            <w:r>
              <w:rPr>
                <w:b/>
              </w:rPr>
              <w:t>celkem</w:t>
            </w:r>
          </w:p>
        </w:tc>
        <w:tc>
          <w:tcPr>
            <w:tcW w:w="2365"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A42454" w:rsidRDefault="00A42454" w:rsidP="00A42454">
            <w:pPr>
              <w:pStyle w:val="Bezmezer"/>
              <w:spacing w:line="276" w:lineRule="auto"/>
              <w:jc w:val="center"/>
              <w:rPr>
                <w:rFonts w:eastAsia="Times New Roman"/>
                <w:b/>
              </w:rPr>
            </w:pPr>
            <w:r>
              <w:rPr>
                <w:b/>
              </w:rPr>
              <w:t>33</w:t>
            </w:r>
          </w:p>
        </w:tc>
        <w:tc>
          <w:tcPr>
            <w:tcW w:w="2358"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A42454" w:rsidRDefault="00A42454" w:rsidP="00A42454">
            <w:pPr>
              <w:pStyle w:val="Bezmezer"/>
              <w:spacing w:line="276" w:lineRule="auto"/>
              <w:jc w:val="center"/>
              <w:rPr>
                <w:rFonts w:eastAsia="Times New Roman"/>
                <w:b/>
              </w:rPr>
            </w:pPr>
            <w:r>
              <w:rPr>
                <w:b/>
              </w:rPr>
              <w:t>100</w:t>
            </w:r>
          </w:p>
        </w:tc>
      </w:tr>
    </w:tbl>
    <w:p w:rsidR="00146C19" w:rsidRDefault="00146C19" w:rsidP="00146C19">
      <w:r>
        <w:tab/>
      </w:r>
      <w:r>
        <w:tab/>
      </w:r>
      <w:r>
        <w:tab/>
      </w:r>
    </w:p>
    <w:p w:rsidR="00146C19" w:rsidRPr="009757EB" w:rsidRDefault="00146C19" w:rsidP="00146C19"/>
    <w:p w:rsidR="00146C19" w:rsidRDefault="00146C19" w:rsidP="00146C19"/>
    <w:p w:rsidR="00146C19" w:rsidRDefault="00146C19" w:rsidP="00146C19"/>
    <w:p w:rsidR="00146C19" w:rsidRDefault="00146C19" w:rsidP="00146C19"/>
    <w:p w:rsidR="00A42454" w:rsidRDefault="00A42454" w:rsidP="00146C19"/>
    <w:p w:rsidR="00146C19" w:rsidRPr="00146C19" w:rsidRDefault="00A42454" w:rsidP="0051409E">
      <w:pPr>
        <w:spacing w:line="360" w:lineRule="auto"/>
        <w:rPr>
          <w:rFonts w:cs="Times New Roman"/>
          <w:szCs w:val="24"/>
        </w:rPr>
      </w:pPr>
      <w:r w:rsidRPr="00051FEE">
        <w:rPr>
          <w:b/>
        </w:rPr>
        <w:t>Graf č.</w:t>
      </w:r>
      <w:r w:rsidR="00DE757E">
        <w:rPr>
          <w:b/>
        </w:rPr>
        <w:t xml:space="preserve"> </w:t>
      </w:r>
      <w:r w:rsidRPr="00051FEE">
        <w:rPr>
          <w:b/>
        </w:rPr>
        <w:t>1</w:t>
      </w:r>
      <w:r w:rsidR="00051FEE" w:rsidRPr="00051FEE">
        <w:rPr>
          <w:b/>
        </w:rPr>
        <w:t>5</w:t>
      </w:r>
      <w:r w:rsidR="003E7010">
        <w:t xml:space="preserve"> </w:t>
      </w:r>
      <w:r w:rsidR="00146C19">
        <w:t xml:space="preserve">Odpověď na otázku: </w:t>
      </w:r>
      <w:r w:rsidRPr="00A42454">
        <w:t xml:space="preserve">Měl jsi potřebu si doplňující informace nalézt k tématu </w:t>
      </w:r>
      <w:r w:rsidRPr="00A42454">
        <w:tab/>
      </w:r>
      <w:r w:rsidRPr="00A42454">
        <w:tab/>
      </w:r>
      <w:r w:rsidRPr="00A42454">
        <w:tab/>
      </w:r>
      <w:r w:rsidRPr="00A42454">
        <w:tab/>
      </w:r>
      <w:r>
        <w:tab/>
      </w:r>
      <w:r w:rsidR="00750AC4">
        <w:t xml:space="preserve">     </w:t>
      </w:r>
      <w:r w:rsidRPr="00A42454">
        <w:t>obnovitelných zdrojů energi</w:t>
      </w:r>
      <w:r w:rsidR="00750AC4">
        <w:t>e se zaměřením na fotovoltaiku</w:t>
      </w:r>
      <w:r w:rsidRPr="00A42454">
        <w:tab/>
      </w:r>
      <w:r w:rsidRPr="00A42454">
        <w:tab/>
      </w:r>
      <w:r w:rsidRPr="00A42454">
        <w:tab/>
      </w:r>
      <w:r w:rsidRPr="00A42454">
        <w:tab/>
      </w:r>
      <w:r w:rsidR="00750AC4">
        <w:t xml:space="preserve">     </w:t>
      </w:r>
      <w:r w:rsidRPr="00A42454">
        <w:t>po absolvování tohoto projekt</w:t>
      </w:r>
      <w:r w:rsidR="00750AC4">
        <w:t>u</w:t>
      </w:r>
      <w:r w:rsidRPr="00A42454">
        <w:t>?</w:t>
      </w:r>
    </w:p>
    <w:p w:rsidR="00666B1B" w:rsidRDefault="00A42454" w:rsidP="00A42454">
      <w:pPr>
        <w:spacing w:line="360" w:lineRule="auto"/>
        <w:jc w:val="center"/>
        <w:rPr>
          <w:rFonts w:cs="Times New Roman"/>
          <w:szCs w:val="24"/>
        </w:rPr>
      </w:pPr>
      <w:r w:rsidRPr="00A42454">
        <w:rPr>
          <w:rFonts w:cs="Times New Roman"/>
          <w:noProof/>
          <w:szCs w:val="24"/>
          <w:lang w:eastAsia="cs-CZ"/>
        </w:rPr>
        <w:drawing>
          <wp:inline distT="0" distB="0" distL="0" distR="0">
            <wp:extent cx="3905250" cy="2266950"/>
            <wp:effectExtent l="19050" t="0" r="19050" b="0"/>
            <wp:docPr id="25"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42454" w:rsidRDefault="0051409E" w:rsidP="00DE757E">
      <w:pPr>
        <w:spacing w:before="0" w:after="0" w:line="360" w:lineRule="auto"/>
        <w:rPr>
          <w:rFonts w:cs="Times New Roman"/>
          <w:szCs w:val="24"/>
        </w:rPr>
      </w:pPr>
      <w:r>
        <w:rPr>
          <w:rFonts w:cs="Times New Roman"/>
          <w:szCs w:val="24"/>
        </w:rPr>
        <w:lastRenderedPageBreak/>
        <w:tab/>
      </w:r>
      <w:r w:rsidR="00A42454">
        <w:rPr>
          <w:rFonts w:cs="Times New Roman"/>
          <w:szCs w:val="24"/>
        </w:rPr>
        <w:t xml:space="preserve">Z odpovědí na otázku č. 11 vyplývá potěšující zjištění, že 70 % žáků bylo výukou motivováno k dalšímu hledání informací k probírané problematice. Lze tedy usoudit, že žáky výuka zaujala a </w:t>
      </w:r>
      <w:r w:rsidR="000F1501">
        <w:rPr>
          <w:rFonts w:cs="Times New Roman"/>
          <w:szCs w:val="24"/>
        </w:rPr>
        <w:t>podnítila je k samostatné práci doma. Negativním zjištění je však skutečnost, že ani jeden z žáků nové informace nehledá v odborné li</w:t>
      </w:r>
      <w:r w:rsidR="00DE757E">
        <w:rPr>
          <w:rFonts w:cs="Times New Roman"/>
          <w:szCs w:val="24"/>
        </w:rPr>
        <w:t>teratuře, ale naopak převládá u </w:t>
      </w:r>
      <w:r w:rsidR="000F1501">
        <w:rPr>
          <w:rFonts w:cs="Times New Roman"/>
          <w:szCs w:val="24"/>
        </w:rPr>
        <w:t>většiny internetový zdroj, který nemusí být vždy zcela validní.</w:t>
      </w:r>
    </w:p>
    <w:p w:rsidR="000F1501" w:rsidRDefault="0051409E" w:rsidP="00DE757E">
      <w:pPr>
        <w:spacing w:before="0" w:after="0" w:line="360" w:lineRule="auto"/>
        <w:rPr>
          <w:rFonts w:cs="Times New Roman"/>
          <w:szCs w:val="24"/>
        </w:rPr>
      </w:pPr>
      <w:r>
        <w:rPr>
          <w:rFonts w:cs="Times New Roman"/>
          <w:szCs w:val="24"/>
        </w:rPr>
        <w:tab/>
      </w:r>
      <w:r w:rsidR="00750AC4">
        <w:rPr>
          <w:rFonts w:cs="Times New Roman"/>
          <w:szCs w:val="24"/>
        </w:rPr>
        <w:t>V</w:t>
      </w:r>
      <w:r w:rsidR="000F1501">
        <w:rPr>
          <w:rFonts w:cs="Times New Roman"/>
          <w:szCs w:val="24"/>
        </w:rPr>
        <w:t>ýuka příliš nezaujala</w:t>
      </w:r>
      <w:r w:rsidR="00750AC4">
        <w:rPr>
          <w:rFonts w:cs="Times New Roman"/>
          <w:szCs w:val="24"/>
        </w:rPr>
        <w:t xml:space="preserve"> 30 % žáků, </w:t>
      </w:r>
      <w:r w:rsidR="000F1501">
        <w:rPr>
          <w:rFonts w:cs="Times New Roman"/>
          <w:szCs w:val="24"/>
        </w:rPr>
        <w:t>nebo měli pocit, že veškeré potřebné informace získali ve škole v rámci pracovních listů.</w:t>
      </w:r>
    </w:p>
    <w:p w:rsidR="00666B1B" w:rsidRDefault="00666B1B" w:rsidP="00244CFB">
      <w:pPr>
        <w:spacing w:line="360" w:lineRule="auto"/>
        <w:rPr>
          <w:rFonts w:cs="Times New Roman"/>
          <w:szCs w:val="24"/>
        </w:rPr>
      </w:pPr>
    </w:p>
    <w:p w:rsidR="00666B1B" w:rsidRDefault="00666B1B" w:rsidP="00244CFB">
      <w:pPr>
        <w:spacing w:line="360" w:lineRule="auto"/>
        <w:rPr>
          <w:rFonts w:cs="Times New Roman"/>
          <w:szCs w:val="24"/>
        </w:rPr>
      </w:pPr>
    </w:p>
    <w:p w:rsidR="000F1501" w:rsidRDefault="000F1501">
      <w:pPr>
        <w:spacing w:before="0" w:after="200"/>
        <w:jc w:val="left"/>
        <w:rPr>
          <w:rFonts w:cs="Times New Roman"/>
          <w:szCs w:val="24"/>
        </w:rPr>
      </w:pPr>
      <w:r>
        <w:rPr>
          <w:rFonts w:cs="Times New Roman"/>
          <w:szCs w:val="24"/>
        </w:rPr>
        <w:br w:type="page"/>
      </w:r>
    </w:p>
    <w:p w:rsidR="000F1501" w:rsidRDefault="000F1501" w:rsidP="000F1501">
      <w:pPr>
        <w:pStyle w:val="Bezmezer"/>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Otázka č. 12</w:t>
      </w:r>
    </w:p>
    <w:p w:rsidR="000F1501" w:rsidRDefault="000F1501" w:rsidP="000F1501">
      <w:pPr>
        <w:pStyle w:val="Bezmeze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V 12. otázce se zkoumá, zdali žákům výuka připadala náročnější než běžná </w:t>
      </w:r>
      <w:r>
        <w:rPr>
          <w:rFonts w:ascii="Times New Roman" w:hAnsi="Times New Roman" w:cs="Times New Roman"/>
          <w:sz w:val="24"/>
          <w:szCs w:val="24"/>
        </w:rPr>
        <w:tab/>
        <w:t>výuka, kterou mají možnost denně absolvovat.</w:t>
      </w:r>
    </w:p>
    <w:p w:rsidR="000F1501" w:rsidRPr="00146C19" w:rsidRDefault="000F1501" w:rsidP="000F1501">
      <w:pPr>
        <w:rPr>
          <w:b/>
        </w:rPr>
      </w:pPr>
      <w:r>
        <w:tab/>
      </w:r>
      <w:r>
        <w:tab/>
      </w:r>
      <w:r>
        <w:rPr>
          <w:b/>
        </w:rPr>
        <w:t>1</w:t>
      </w:r>
      <w:r w:rsidR="003E7010">
        <w:rPr>
          <w:b/>
        </w:rPr>
        <w:t>2</w:t>
      </w:r>
      <w:r w:rsidRPr="00666B1B">
        <w:rPr>
          <w:b/>
        </w:rPr>
        <w:t xml:space="preserve">) </w:t>
      </w:r>
      <w:r w:rsidRPr="000F1501">
        <w:rPr>
          <w:b/>
        </w:rPr>
        <w:t>Byla</w:t>
      </w:r>
      <w:r w:rsidR="00EA6480">
        <w:rPr>
          <w:b/>
        </w:rPr>
        <w:t xml:space="preserve"> pro tebe tato výuka náročnější</w:t>
      </w:r>
      <w:r w:rsidRPr="000F1501">
        <w:rPr>
          <w:b/>
        </w:rPr>
        <w:t xml:space="preserve"> než klasicky pojatá výuka?</w:t>
      </w:r>
      <w:r w:rsidRPr="000F1501">
        <w:rPr>
          <w:b/>
        </w:rPr>
        <w:tab/>
      </w:r>
    </w:p>
    <w:p w:rsidR="000F1501" w:rsidRDefault="000F1501" w:rsidP="000F1501">
      <w:r>
        <w:tab/>
      </w:r>
      <w:r>
        <w:tab/>
        <w:t>Možnosti odpovědí:</w:t>
      </w:r>
    </w:p>
    <w:p w:rsidR="000F1501" w:rsidRDefault="000F1501" w:rsidP="000F1501">
      <w:r>
        <w:tab/>
      </w:r>
      <w:r>
        <w:tab/>
        <w:t>a) Ano</w:t>
      </w:r>
    </w:p>
    <w:p w:rsidR="000F1501" w:rsidRDefault="000F1501" w:rsidP="000F1501">
      <w:r>
        <w:tab/>
      </w:r>
      <w:r>
        <w:tab/>
        <w:t>b) Ne</w:t>
      </w:r>
    </w:p>
    <w:p w:rsidR="000F1501" w:rsidRDefault="000F1501" w:rsidP="000F1501">
      <w:r>
        <w:tab/>
      </w:r>
      <w:r>
        <w:tab/>
        <w:t>c) Je mi to jedno</w:t>
      </w:r>
      <w:r>
        <w:tab/>
      </w:r>
      <w:r>
        <w:tab/>
      </w:r>
      <w:r>
        <w:tab/>
      </w:r>
      <w:r>
        <w:tab/>
      </w:r>
      <w:r>
        <w:tab/>
        <w:t xml:space="preserve">    </w:t>
      </w:r>
    </w:p>
    <w:p w:rsidR="000F1501" w:rsidRDefault="000F1501" w:rsidP="000F1501">
      <w:r>
        <w:tab/>
      </w:r>
      <w:r>
        <w:tab/>
        <w:t>d) Nevím</w:t>
      </w:r>
    </w:p>
    <w:p w:rsidR="000F1501" w:rsidRDefault="000F1501" w:rsidP="000F1501">
      <w:r>
        <w:t>Jednotlivé odpovědi jsou znázorněny v následující Tab. 1</w:t>
      </w:r>
      <w:r w:rsidR="00051FEE">
        <w:t>8</w:t>
      </w:r>
      <w:r>
        <w:t xml:space="preserve"> a Grafu č. 1</w:t>
      </w:r>
      <w:r w:rsidR="00051FEE">
        <w:t>6</w:t>
      </w:r>
      <w:r>
        <w:t xml:space="preserve">: </w:t>
      </w:r>
    </w:p>
    <w:tbl>
      <w:tblPr>
        <w:tblpPr w:leftFromText="141" w:rightFromText="141" w:vertAnchor="page" w:horzAnchor="margin" w:tblpXSpec="center" w:tblpY="6496"/>
        <w:tblW w:w="5864" w:type="dxa"/>
        <w:tblCellMar>
          <w:left w:w="70" w:type="dxa"/>
          <w:right w:w="70" w:type="dxa"/>
        </w:tblCellMar>
        <w:tblLook w:val="04A0"/>
      </w:tblPr>
      <w:tblGrid>
        <w:gridCol w:w="1141"/>
        <w:gridCol w:w="2365"/>
        <w:gridCol w:w="2358"/>
      </w:tblGrid>
      <w:tr w:rsidR="000F1501" w:rsidTr="000F1501">
        <w:trPr>
          <w:trHeight w:val="300"/>
        </w:trPr>
        <w:tc>
          <w:tcPr>
            <w:tcW w:w="1141" w:type="dxa"/>
            <w:tcBorders>
              <w:top w:val="single" w:sz="4" w:space="0" w:color="auto"/>
              <w:left w:val="single" w:sz="4" w:space="0" w:color="auto"/>
              <w:bottom w:val="single" w:sz="4" w:space="0" w:color="auto"/>
              <w:right w:val="single" w:sz="4" w:space="0" w:color="auto"/>
            </w:tcBorders>
            <w:noWrap/>
            <w:vAlign w:val="bottom"/>
            <w:hideMark/>
          </w:tcPr>
          <w:p w:rsidR="000F1501" w:rsidRDefault="000F1501" w:rsidP="000F1501">
            <w:pPr>
              <w:pStyle w:val="Bezmezer"/>
              <w:spacing w:line="276" w:lineRule="auto"/>
              <w:jc w:val="center"/>
              <w:rPr>
                <w:rFonts w:eastAsia="Times New Roman"/>
                <w:b/>
              </w:rPr>
            </w:pPr>
            <w:r>
              <w:rPr>
                <w:b/>
              </w:rPr>
              <w:t>Odpovědi</w:t>
            </w:r>
          </w:p>
        </w:tc>
        <w:tc>
          <w:tcPr>
            <w:tcW w:w="2365" w:type="dxa"/>
            <w:tcBorders>
              <w:top w:val="single" w:sz="4" w:space="0" w:color="auto"/>
              <w:left w:val="nil"/>
              <w:bottom w:val="single" w:sz="4" w:space="0" w:color="auto"/>
              <w:right w:val="single" w:sz="4" w:space="0" w:color="auto"/>
            </w:tcBorders>
            <w:noWrap/>
            <w:vAlign w:val="bottom"/>
            <w:hideMark/>
          </w:tcPr>
          <w:p w:rsidR="000F1501" w:rsidRDefault="000F1501" w:rsidP="000F1501">
            <w:pPr>
              <w:pStyle w:val="Bezmezer"/>
              <w:spacing w:line="276" w:lineRule="auto"/>
              <w:jc w:val="center"/>
              <w:rPr>
                <w:rFonts w:eastAsia="Times New Roman"/>
                <w:b/>
              </w:rPr>
            </w:pPr>
            <w:r>
              <w:rPr>
                <w:b/>
              </w:rPr>
              <w:t>Absolutní četnost [N]</w:t>
            </w:r>
          </w:p>
        </w:tc>
        <w:tc>
          <w:tcPr>
            <w:tcW w:w="2358" w:type="dxa"/>
            <w:tcBorders>
              <w:top w:val="single" w:sz="4" w:space="0" w:color="auto"/>
              <w:left w:val="nil"/>
              <w:bottom w:val="single" w:sz="4" w:space="0" w:color="auto"/>
              <w:right w:val="single" w:sz="4" w:space="0" w:color="auto"/>
            </w:tcBorders>
            <w:noWrap/>
            <w:vAlign w:val="bottom"/>
            <w:hideMark/>
          </w:tcPr>
          <w:p w:rsidR="000F1501" w:rsidRDefault="000F1501" w:rsidP="000F1501">
            <w:pPr>
              <w:pStyle w:val="Bezmezer"/>
              <w:spacing w:line="276" w:lineRule="auto"/>
              <w:jc w:val="center"/>
              <w:rPr>
                <w:rFonts w:eastAsia="Times New Roman"/>
                <w:b/>
              </w:rPr>
            </w:pPr>
            <w:r>
              <w:rPr>
                <w:b/>
              </w:rPr>
              <w:t>Relativní četnost [%]</w:t>
            </w:r>
          </w:p>
        </w:tc>
      </w:tr>
      <w:tr w:rsidR="000F1501" w:rsidTr="000F1501">
        <w:trPr>
          <w:trHeight w:val="300"/>
        </w:trPr>
        <w:tc>
          <w:tcPr>
            <w:tcW w:w="1141" w:type="dxa"/>
            <w:tcBorders>
              <w:top w:val="nil"/>
              <w:left w:val="single" w:sz="4" w:space="0" w:color="auto"/>
              <w:bottom w:val="single" w:sz="4" w:space="0" w:color="auto"/>
              <w:right w:val="single" w:sz="4" w:space="0" w:color="auto"/>
            </w:tcBorders>
            <w:noWrap/>
            <w:vAlign w:val="bottom"/>
            <w:hideMark/>
          </w:tcPr>
          <w:p w:rsidR="000F1501" w:rsidRDefault="000F1501" w:rsidP="000F1501">
            <w:pPr>
              <w:pStyle w:val="Bezmezer"/>
              <w:spacing w:line="276" w:lineRule="auto"/>
              <w:jc w:val="center"/>
              <w:rPr>
                <w:rFonts w:eastAsia="Times New Roman"/>
              </w:rPr>
            </w:pPr>
            <w:r>
              <w:t>a)</w:t>
            </w:r>
          </w:p>
        </w:tc>
        <w:tc>
          <w:tcPr>
            <w:tcW w:w="2365" w:type="dxa"/>
            <w:tcBorders>
              <w:top w:val="nil"/>
              <w:left w:val="nil"/>
              <w:bottom w:val="single" w:sz="4" w:space="0" w:color="auto"/>
              <w:right w:val="single" w:sz="4" w:space="0" w:color="auto"/>
            </w:tcBorders>
            <w:noWrap/>
            <w:vAlign w:val="bottom"/>
            <w:hideMark/>
          </w:tcPr>
          <w:p w:rsidR="000F1501" w:rsidRDefault="000F1501" w:rsidP="000F1501">
            <w:pPr>
              <w:pStyle w:val="Bezmezer"/>
              <w:spacing w:line="276" w:lineRule="auto"/>
              <w:jc w:val="center"/>
              <w:rPr>
                <w:rFonts w:eastAsia="Times New Roman"/>
              </w:rPr>
            </w:pPr>
            <w:r>
              <w:t>18</w:t>
            </w:r>
          </w:p>
        </w:tc>
        <w:tc>
          <w:tcPr>
            <w:tcW w:w="2358" w:type="dxa"/>
            <w:tcBorders>
              <w:top w:val="nil"/>
              <w:left w:val="nil"/>
              <w:bottom w:val="single" w:sz="4" w:space="0" w:color="auto"/>
              <w:right w:val="single" w:sz="4" w:space="0" w:color="auto"/>
            </w:tcBorders>
            <w:noWrap/>
            <w:vAlign w:val="bottom"/>
            <w:hideMark/>
          </w:tcPr>
          <w:p w:rsidR="000F1501" w:rsidRDefault="000F1501" w:rsidP="000F1501">
            <w:pPr>
              <w:pStyle w:val="Bezmezer"/>
              <w:spacing w:line="276" w:lineRule="auto"/>
              <w:jc w:val="center"/>
              <w:rPr>
                <w:rFonts w:eastAsia="Times New Roman"/>
              </w:rPr>
            </w:pPr>
            <w:r>
              <w:rPr>
                <w:rFonts w:eastAsia="Times New Roman"/>
              </w:rPr>
              <w:t>5</w:t>
            </w:r>
            <w:r w:rsidR="003E7010">
              <w:rPr>
                <w:rFonts w:eastAsia="Times New Roman"/>
              </w:rPr>
              <w:t>5</w:t>
            </w:r>
          </w:p>
        </w:tc>
      </w:tr>
      <w:tr w:rsidR="000F1501" w:rsidTr="000F1501">
        <w:trPr>
          <w:trHeight w:val="300"/>
        </w:trPr>
        <w:tc>
          <w:tcPr>
            <w:tcW w:w="1141" w:type="dxa"/>
            <w:tcBorders>
              <w:top w:val="nil"/>
              <w:left w:val="single" w:sz="4" w:space="0" w:color="auto"/>
              <w:bottom w:val="single" w:sz="4" w:space="0" w:color="auto"/>
              <w:right w:val="single" w:sz="4" w:space="0" w:color="auto"/>
            </w:tcBorders>
            <w:noWrap/>
            <w:vAlign w:val="bottom"/>
            <w:hideMark/>
          </w:tcPr>
          <w:p w:rsidR="000F1501" w:rsidRDefault="000F1501" w:rsidP="000F1501">
            <w:pPr>
              <w:pStyle w:val="Bezmezer"/>
              <w:spacing w:line="276" w:lineRule="auto"/>
              <w:jc w:val="center"/>
              <w:rPr>
                <w:rFonts w:eastAsia="Times New Roman"/>
              </w:rPr>
            </w:pPr>
            <w:r>
              <w:t>b)</w:t>
            </w:r>
          </w:p>
        </w:tc>
        <w:tc>
          <w:tcPr>
            <w:tcW w:w="2365" w:type="dxa"/>
            <w:tcBorders>
              <w:top w:val="nil"/>
              <w:left w:val="nil"/>
              <w:bottom w:val="single" w:sz="4" w:space="0" w:color="auto"/>
              <w:right w:val="single" w:sz="4" w:space="0" w:color="auto"/>
            </w:tcBorders>
            <w:noWrap/>
            <w:vAlign w:val="bottom"/>
            <w:hideMark/>
          </w:tcPr>
          <w:p w:rsidR="000F1501" w:rsidRDefault="000F1501" w:rsidP="000F1501">
            <w:pPr>
              <w:pStyle w:val="Bezmezer"/>
              <w:spacing w:line="276" w:lineRule="auto"/>
              <w:jc w:val="center"/>
              <w:rPr>
                <w:rFonts w:eastAsia="Times New Roman"/>
              </w:rPr>
            </w:pPr>
            <w:r>
              <w:t>10</w:t>
            </w:r>
          </w:p>
        </w:tc>
        <w:tc>
          <w:tcPr>
            <w:tcW w:w="2358" w:type="dxa"/>
            <w:tcBorders>
              <w:top w:val="nil"/>
              <w:left w:val="nil"/>
              <w:bottom w:val="single" w:sz="4" w:space="0" w:color="auto"/>
              <w:right w:val="single" w:sz="4" w:space="0" w:color="auto"/>
            </w:tcBorders>
            <w:noWrap/>
            <w:vAlign w:val="bottom"/>
            <w:hideMark/>
          </w:tcPr>
          <w:p w:rsidR="000F1501" w:rsidRDefault="000F1501" w:rsidP="000F1501">
            <w:pPr>
              <w:pStyle w:val="Bezmezer"/>
              <w:spacing w:line="276" w:lineRule="auto"/>
              <w:jc w:val="center"/>
              <w:rPr>
                <w:rFonts w:eastAsia="Times New Roman"/>
              </w:rPr>
            </w:pPr>
            <w:r>
              <w:t>30</w:t>
            </w:r>
          </w:p>
        </w:tc>
      </w:tr>
      <w:tr w:rsidR="000F1501" w:rsidTr="000F1501">
        <w:trPr>
          <w:trHeight w:val="300"/>
        </w:trPr>
        <w:tc>
          <w:tcPr>
            <w:tcW w:w="1141" w:type="dxa"/>
            <w:tcBorders>
              <w:top w:val="nil"/>
              <w:left w:val="single" w:sz="4" w:space="0" w:color="auto"/>
              <w:bottom w:val="single" w:sz="4" w:space="0" w:color="auto"/>
              <w:right w:val="single" w:sz="4" w:space="0" w:color="auto"/>
            </w:tcBorders>
            <w:noWrap/>
            <w:vAlign w:val="bottom"/>
            <w:hideMark/>
          </w:tcPr>
          <w:p w:rsidR="000F1501" w:rsidRDefault="000F1501" w:rsidP="000F1501">
            <w:pPr>
              <w:pStyle w:val="Bezmezer"/>
              <w:spacing w:line="276" w:lineRule="auto"/>
              <w:jc w:val="center"/>
            </w:pPr>
            <w:r>
              <w:t>c)</w:t>
            </w:r>
          </w:p>
        </w:tc>
        <w:tc>
          <w:tcPr>
            <w:tcW w:w="2365" w:type="dxa"/>
            <w:tcBorders>
              <w:top w:val="nil"/>
              <w:left w:val="nil"/>
              <w:bottom w:val="single" w:sz="4" w:space="0" w:color="auto"/>
              <w:right w:val="single" w:sz="4" w:space="0" w:color="auto"/>
            </w:tcBorders>
            <w:noWrap/>
            <w:vAlign w:val="bottom"/>
            <w:hideMark/>
          </w:tcPr>
          <w:p w:rsidR="000F1501" w:rsidRDefault="000F1501" w:rsidP="000F1501">
            <w:pPr>
              <w:pStyle w:val="Bezmezer"/>
              <w:spacing w:line="276" w:lineRule="auto"/>
              <w:jc w:val="center"/>
            </w:pPr>
            <w:r>
              <w:t>2</w:t>
            </w:r>
          </w:p>
        </w:tc>
        <w:tc>
          <w:tcPr>
            <w:tcW w:w="2358" w:type="dxa"/>
            <w:tcBorders>
              <w:top w:val="nil"/>
              <w:left w:val="nil"/>
              <w:bottom w:val="single" w:sz="4" w:space="0" w:color="auto"/>
              <w:right w:val="single" w:sz="4" w:space="0" w:color="auto"/>
            </w:tcBorders>
            <w:noWrap/>
            <w:vAlign w:val="bottom"/>
            <w:hideMark/>
          </w:tcPr>
          <w:p w:rsidR="000F1501" w:rsidRDefault="000F1501" w:rsidP="000F1501">
            <w:pPr>
              <w:pStyle w:val="Bezmezer"/>
              <w:spacing w:line="276" w:lineRule="auto"/>
              <w:jc w:val="center"/>
            </w:pPr>
            <w:r>
              <w:t>6</w:t>
            </w:r>
          </w:p>
        </w:tc>
      </w:tr>
      <w:tr w:rsidR="000F1501" w:rsidTr="000F1501">
        <w:trPr>
          <w:trHeight w:val="300"/>
        </w:trPr>
        <w:tc>
          <w:tcPr>
            <w:tcW w:w="1141" w:type="dxa"/>
            <w:tcBorders>
              <w:top w:val="nil"/>
              <w:left w:val="single" w:sz="4" w:space="0" w:color="auto"/>
              <w:bottom w:val="single" w:sz="4" w:space="0" w:color="auto"/>
              <w:right w:val="single" w:sz="4" w:space="0" w:color="auto"/>
            </w:tcBorders>
            <w:noWrap/>
            <w:vAlign w:val="bottom"/>
            <w:hideMark/>
          </w:tcPr>
          <w:p w:rsidR="000F1501" w:rsidRDefault="000F1501" w:rsidP="000F1501">
            <w:pPr>
              <w:pStyle w:val="Bezmezer"/>
              <w:spacing w:line="276" w:lineRule="auto"/>
              <w:jc w:val="center"/>
            </w:pPr>
            <w:r>
              <w:t>d)</w:t>
            </w:r>
          </w:p>
        </w:tc>
        <w:tc>
          <w:tcPr>
            <w:tcW w:w="2365" w:type="dxa"/>
            <w:tcBorders>
              <w:top w:val="nil"/>
              <w:left w:val="nil"/>
              <w:bottom w:val="single" w:sz="4" w:space="0" w:color="auto"/>
              <w:right w:val="single" w:sz="4" w:space="0" w:color="auto"/>
            </w:tcBorders>
            <w:noWrap/>
            <w:vAlign w:val="bottom"/>
            <w:hideMark/>
          </w:tcPr>
          <w:p w:rsidR="000F1501" w:rsidRDefault="000F1501" w:rsidP="000F1501">
            <w:pPr>
              <w:pStyle w:val="Bezmezer"/>
              <w:spacing w:line="276" w:lineRule="auto"/>
              <w:jc w:val="center"/>
            </w:pPr>
            <w:r>
              <w:t>3</w:t>
            </w:r>
          </w:p>
        </w:tc>
        <w:tc>
          <w:tcPr>
            <w:tcW w:w="2358" w:type="dxa"/>
            <w:tcBorders>
              <w:top w:val="nil"/>
              <w:left w:val="nil"/>
              <w:bottom w:val="single" w:sz="4" w:space="0" w:color="auto"/>
              <w:right w:val="single" w:sz="4" w:space="0" w:color="auto"/>
            </w:tcBorders>
            <w:noWrap/>
            <w:vAlign w:val="bottom"/>
            <w:hideMark/>
          </w:tcPr>
          <w:p w:rsidR="000F1501" w:rsidRDefault="000F1501" w:rsidP="000F1501">
            <w:pPr>
              <w:pStyle w:val="Bezmezer"/>
              <w:spacing w:line="276" w:lineRule="auto"/>
              <w:jc w:val="center"/>
            </w:pPr>
            <w:r>
              <w:t>9</w:t>
            </w:r>
          </w:p>
        </w:tc>
      </w:tr>
      <w:tr w:rsidR="000F1501" w:rsidTr="000F1501">
        <w:trPr>
          <w:trHeight w:val="300"/>
        </w:trPr>
        <w:tc>
          <w:tcPr>
            <w:tcW w:w="1141" w:type="dxa"/>
            <w:tcBorders>
              <w:top w:val="single" w:sz="4" w:space="0" w:color="auto"/>
              <w:left w:val="single" w:sz="4" w:space="0" w:color="auto"/>
              <w:bottom w:val="single" w:sz="4" w:space="0" w:color="auto"/>
              <w:right w:val="thinThickSmallGap" w:sz="18" w:space="0" w:color="auto"/>
            </w:tcBorders>
            <w:noWrap/>
            <w:vAlign w:val="bottom"/>
            <w:hideMark/>
          </w:tcPr>
          <w:p w:rsidR="000F1501" w:rsidRDefault="000F1501" w:rsidP="000F1501">
            <w:pPr>
              <w:pStyle w:val="Bezmezer"/>
              <w:spacing w:line="276" w:lineRule="auto"/>
              <w:jc w:val="center"/>
              <w:rPr>
                <w:rFonts w:eastAsia="Times New Roman"/>
                <w:b/>
              </w:rPr>
            </w:pPr>
            <w:r>
              <w:rPr>
                <w:b/>
              </w:rPr>
              <w:t>celkem</w:t>
            </w:r>
          </w:p>
        </w:tc>
        <w:tc>
          <w:tcPr>
            <w:tcW w:w="2365"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0F1501" w:rsidRDefault="000F1501" w:rsidP="000F1501">
            <w:pPr>
              <w:pStyle w:val="Bezmezer"/>
              <w:spacing w:line="276" w:lineRule="auto"/>
              <w:jc w:val="center"/>
              <w:rPr>
                <w:rFonts w:eastAsia="Times New Roman"/>
                <w:b/>
              </w:rPr>
            </w:pPr>
            <w:r>
              <w:rPr>
                <w:b/>
              </w:rPr>
              <w:t>33</w:t>
            </w:r>
          </w:p>
        </w:tc>
        <w:tc>
          <w:tcPr>
            <w:tcW w:w="2358"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0F1501" w:rsidRDefault="000F1501" w:rsidP="000F1501">
            <w:pPr>
              <w:pStyle w:val="Bezmezer"/>
              <w:spacing w:line="276" w:lineRule="auto"/>
              <w:jc w:val="center"/>
              <w:rPr>
                <w:rFonts w:eastAsia="Times New Roman"/>
                <w:b/>
              </w:rPr>
            </w:pPr>
            <w:r>
              <w:rPr>
                <w:b/>
              </w:rPr>
              <w:t>100</w:t>
            </w:r>
          </w:p>
        </w:tc>
      </w:tr>
    </w:tbl>
    <w:p w:rsidR="000F1501" w:rsidRPr="000F1501" w:rsidRDefault="000F1501" w:rsidP="000F1501">
      <w:r w:rsidRPr="00051FEE">
        <w:rPr>
          <w:b/>
        </w:rPr>
        <w:t>Tab. 1</w:t>
      </w:r>
      <w:r w:rsidR="00051FEE" w:rsidRPr="00051FEE">
        <w:rPr>
          <w:b/>
        </w:rPr>
        <w:t>8</w:t>
      </w:r>
      <w:r>
        <w:t xml:space="preserve"> Odpověď na otázku: </w:t>
      </w:r>
      <w:r w:rsidRPr="000F1501">
        <w:t>Byla</w:t>
      </w:r>
      <w:r w:rsidR="00EA6480">
        <w:t xml:space="preserve"> pro tebe tato výuka náročnější</w:t>
      </w:r>
      <w:r w:rsidRPr="000F1501">
        <w:t xml:space="preserve"> než klasicky pojatá výuka?</w:t>
      </w:r>
      <w:r w:rsidRPr="000F1501">
        <w:tab/>
      </w:r>
    </w:p>
    <w:p w:rsidR="000F1501" w:rsidRPr="009757EB" w:rsidRDefault="000F1501" w:rsidP="000F1501">
      <w:r>
        <w:tab/>
      </w:r>
      <w:r>
        <w:tab/>
      </w:r>
    </w:p>
    <w:p w:rsidR="000F1501" w:rsidRDefault="000F1501" w:rsidP="000F1501"/>
    <w:p w:rsidR="000F1501" w:rsidRDefault="000F1501" w:rsidP="000F1501"/>
    <w:p w:rsidR="000F1501" w:rsidRDefault="000F1501" w:rsidP="000F1501"/>
    <w:p w:rsidR="000F1501" w:rsidRDefault="000F1501" w:rsidP="000F1501"/>
    <w:p w:rsidR="000F1501" w:rsidRPr="00146C19" w:rsidRDefault="003E7010" w:rsidP="000F1501">
      <w:pPr>
        <w:rPr>
          <w:rFonts w:cs="Times New Roman"/>
          <w:szCs w:val="24"/>
        </w:rPr>
      </w:pPr>
      <w:r w:rsidRPr="00051FEE">
        <w:rPr>
          <w:b/>
        </w:rPr>
        <w:t>Graf č.</w:t>
      </w:r>
      <w:r w:rsidR="00DE757E">
        <w:rPr>
          <w:b/>
        </w:rPr>
        <w:t xml:space="preserve"> </w:t>
      </w:r>
      <w:r w:rsidRPr="00051FEE">
        <w:rPr>
          <w:b/>
        </w:rPr>
        <w:t>1</w:t>
      </w:r>
      <w:r w:rsidR="00051FEE" w:rsidRPr="00051FEE">
        <w:rPr>
          <w:b/>
        </w:rPr>
        <w:t>6</w:t>
      </w:r>
      <w:r w:rsidR="000F1501">
        <w:t xml:space="preserve"> Odpověď na otázku: </w:t>
      </w:r>
      <w:r w:rsidRPr="000F1501">
        <w:t>Byla</w:t>
      </w:r>
      <w:r w:rsidR="00EA6480">
        <w:t xml:space="preserve"> pro tebe tato výuka náročnější</w:t>
      </w:r>
      <w:r w:rsidRPr="000F1501">
        <w:t xml:space="preserve"> než klasicky pojatá </w:t>
      </w:r>
      <w:r w:rsidR="00750AC4">
        <w:tab/>
      </w:r>
      <w:r w:rsidR="00750AC4">
        <w:tab/>
      </w:r>
      <w:r w:rsidR="00750AC4">
        <w:tab/>
      </w:r>
      <w:r w:rsidR="00750AC4">
        <w:tab/>
        <w:t xml:space="preserve">     </w:t>
      </w:r>
      <w:r w:rsidR="00EA6480">
        <w:t xml:space="preserve">        </w:t>
      </w:r>
      <w:r w:rsidR="00750AC4">
        <w:t xml:space="preserve">    </w:t>
      </w:r>
      <w:r w:rsidRPr="000F1501">
        <w:t>výuka?</w:t>
      </w:r>
    </w:p>
    <w:p w:rsidR="00666B1B" w:rsidRDefault="003E7010" w:rsidP="003E7010">
      <w:pPr>
        <w:spacing w:line="360" w:lineRule="auto"/>
        <w:jc w:val="center"/>
        <w:rPr>
          <w:rFonts w:cs="Times New Roman"/>
          <w:szCs w:val="24"/>
        </w:rPr>
      </w:pPr>
      <w:r w:rsidRPr="003E7010">
        <w:rPr>
          <w:rFonts w:cs="Times New Roman"/>
          <w:noProof/>
          <w:szCs w:val="24"/>
          <w:lang w:eastAsia="cs-CZ"/>
        </w:rPr>
        <w:drawing>
          <wp:inline distT="0" distB="0" distL="0" distR="0">
            <wp:extent cx="4438650" cy="2200275"/>
            <wp:effectExtent l="19050" t="0" r="19050" b="0"/>
            <wp:docPr id="26"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E7010" w:rsidRDefault="003E7010" w:rsidP="00244CFB">
      <w:pPr>
        <w:spacing w:line="360" w:lineRule="auto"/>
        <w:rPr>
          <w:rFonts w:cs="Times New Roman"/>
          <w:szCs w:val="24"/>
        </w:rPr>
      </w:pPr>
      <w:r>
        <w:rPr>
          <w:rFonts w:cs="Times New Roman"/>
          <w:szCs w:val="24"/>
        </w:rPr>
        <w:tab/>
        <w:t>Z odpovědí na otázku č. 1</w:t>
      </w:r>
      <w:r w:rsidR="00E41339">
        <w:rPr>
          <w:rFonts w:cs="Times New Roman"/>
          <w:szCs w:val="24"/>
        </w:rPr>
        <w:t>2</w:t>
      </w:r>
      <w:r>
        <w:rPr>
          <w:rFonts w:cs="Times New Roman"/>
          <w:szCs w:val="24"/>
        </w:rPr>
        <w:t xml:space="preserve"> vyplývá, že nadpoloviční většině žáků připadala zvolená výuková metoda složitější než klasická výuka, na kterou jsou zvyklí. V tomto ohledu jsou velmi zajímavé odpovědi na otázku č. 3, kde se více než 90 % ž</w:t>
      </w:r>
      <w:r w:rsidR="00EA6480">
        <w:rPr>
          <w:rFonts w:cs="Times New Roman"/>
          <w:szCs w:val="24"/>
        </w:rPr>
        <w:t>áků</w:t>
      </w:r>
      <w:r>
        <w:rPr>
          <w:rFonts w:cs="Times New Roman"/>
          <w:szCs w:val="24"/>
        </w:rPr>
        <w:t xml:space="preserve"> vyjádřilo, že je výuka bavila. Z toho lze usuzovat, že neexistuje nepřímá úměra mezi náročností výuky a oblibou mezi žáky</w:t>
      </w:r>
      <w:r w:rsidR="00EA6480">
        <w:rPr>
          <w:rFonts w:cs="Times New Roman"/>
          <w:szCs w:val="24"/>
        </w:rPr>
        <w:t>. I obtížnější způsob výuky mohou</w:t>
      </w:r>
      <w:r>
        <w:rPr>
          <w:rFonts w:cs="Times New Roman"/>
          <w:szCs w:val="24"/>
        </w:rPr>
        <w:t xml:space="preserve"> žákům více vyhovovat a být pro ně motivující. </w:t>
      </w:r>
    </w:p>
    <w:p w:rsidR="003E7010" w:rsidRDefault="003E7010" w:rsidP="003E7010">
      <w:pPr>
        <w:pStyle w:val="Bezmezer"/>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Otázka č. 13</w:t>
      </w:r>
    </w:p>
    <w:p w:rsidR="003E7010" w:rsidRDefault="00EA6480" w:rsidP="003E7010">
      <w:pPr>
        <w:pStyle w:val="Bezmeze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V 13</w:t>
      </w:r>
      <w:r w:rsidR="003E7010">
        <w:rPr>
          <w:rFonts w:ascii="Times New Roman" w:hAnsi="Times New Roman" w:cs="Times New Roman"/>
          <w:sz w:val="24"/>
          <w:szCs w:val="24"/>
        </w:rPr>
        <w:t xml:space="preserve">. otázce se zkoumá, </w:t>
      </w:r>
      <w:r w:rsidR="00E41339">
        <w:rPr>
          <w:rFonts w:ascii="Times New Roman" w:hAnsi="Times New Roman" w:cs="Times New Roman"/>
          <w:sz w:val="24"/>
          <w:szCs w:val="24"/>
        </w:rPr>
        <w:t xml:space="preserve">jakého jsou žáci zaměření a tedy na jaký typ střední </w:t>
      </w:r>
      <w:r w:rsidR="00E41339">
        <w:rPr>
          <w:rFonts w:ascii="Times New Roman" w:hAnsi="Times New Roman" w:cs="Times New Roman"/>
          <w:sz w:val="24"/>
          <w:szCs w:val="24"/>
        </w:rPr>
        <w:tab/>
        <w:t>školy se chystají odejít po ukončení ZŠ.</w:t>
      </w:r>
    </w:p>
    <w:p w:rsidR="00E41339" w:rsidRDefault="003E7010" w:rsidP="00E41339">
      <w:r>
        <w:tab/>
      </w:r>
      <w:r>
        <w:tab/>
      </w:r>
      <w:r w:rsidR="00E41339">
        <w:rPr>
          <w:b/>
        </w:rPr>
        <w:t>13</w:t>
      </w:r>
      <w:r w:rsidRPr="00666B1B">
        <w:rPr>
          <w:b/>
        </w:rPr>
        <w:t xml:space="preserve">) </w:t>
      </w:r>
      <w:r w:rsidR="00E41339" w:rsidRPr="00E41339">
        <w:rPr>
          <w:b/>
        </w:rPr>
        <w:t>Na jakou střední  školu se chystáš po ukončení ZŠ odejít?</w:t>
      </w:r>
    </w:p>
    <w:p w:rsidR="003E7010" w:rsidRDefault="003E7010" w:rsidP="003E7010">
      <w:r>
        <w:tab/>
      </w:r>
      <w:r>
        <w:tab/>
        <w:t>Možnosti odpovědí:</w:t>
      </w:r>
    </w:p>
    <w:p w:rsidR="003E7010" w:rsidRDefault="00E41339" w:rsidP="003E7010">
      <w:r>
        <w:tab/>
      </w:r>
      <w:r>
        <w:tab/>
        <w:t xml:space="preserve">a) Gymnázium                        </w:t>
      </w:r>
      <w:r w:rsidR="003E7010">
        <w:t xml:space="preserve">b) </w:t>
      </w:r>
      <w:r>
        <w:t xml:space="preserve">SŠ technického zaměření - průmyslová škola  </w:t>
      </w:r>
    </w:p>
    <w:p w:rsidR="003E7010" w:rsidRDefault="003E7010" w:rsidP="003E7010">
      <w:r>
        <w:tab/>
      </w:r>
      <w:r>
        <w:tab/>
        <w:t xml:space="preserve">c) </w:t>
      </w:r>
      <w:r w:rsidR="00E41339">
        <w:t>Obchodní akademie</w:t>
      </w:r>
      <w:r>
        <w:tab/>
      </w:r>
      <w:r w:rsidR="00E41339">
        <w:t>d) SŠ uměleckého zaměření</w:t>
      </w:r>
      <w:r>
        <w:tab/>
      </w:r>
      <w:r>
        <w:tab/>
      </w:r>
      <w:r>
        <w:tab/>
        <w:t xml:space="preserve">    </w:t>
      </w:r>
    </w:p>
    <w:p w:rsidR="003E7010" w:rsidRDefault="00E41339" w:rsidP="003E7010">
      <w:r>
        <w:tab/>
      </w:r>
      <w:r>
        <w:tab/>
        <w:t>e</w:t>
      </w:r>
      <w:r w:rsidR="003E7010">
        <w:t xml:space="preserve">) </w:t>
      </w:r>
      <w:r>
        <w:t>SŠ humanitního směru       f) jiné ...........................</w:t>
      </w:r>
    </w:p>
    <w:p w:rsidR="003E7010" w:rsidRDefault="003E7010" w:rsidP="003E7010">
      <w:r>
        <w:t>Jednotlivé odpovědi jsou znázorněny v následující Tab. 1</w:t>
      </w:r>
      <w:r w:rsidR="00051FEE">
        <w:t>9</w:t>
      </w:r>
      <w:r w:rsidR="00E41339">
        <w:t xml:space="preserve"> a Grafu č. 1</w:t>
      </w:r>
      <w:r w:rsidR="00051FEE">
        <w:t>7</w:t>
      </w:r>
      <w:r>
        <w:t xml:space="preserve">: </w:t>
      </w:r>
    </w:p>
    <w:p w:rsidR="00E41339" w:rsidRDefault="003E7010" w:rsidP="003E7010">
      <w:r w:rsidRPr="00051FEE">
        <w:rPr>
          <w:b/>
        </w:rPr>
        <w:t>Tab. 1</w:t>
      </w:r>
      <w:r w:rsidR="00051FEE" w:rsidRPr="00051FEE">
        <w:rPr>
          <w:b/>
        </w:rPr>
        <w:t>9</w:t>
      </w:r>
      <w:r>
        <w:t xml:space="preserve"> Odpověď na otázku: </w:t>
      </w:r>
      <w:r w:rsidR="00E41339">
        <w:t>Na jakou střední  školu se chystáš po ukončení ZŠ odejít?</w:t>
      </w:r>
    </w:p>
    <w:tbl>
      <w:tblPr>
        <w:tblpPr w:leftFromText="141" w:rightFromText="141" w:vertAnchor="page" w:horzAnchor="margin" w:tblpXSpec="center" w:tblpY="6061"/>
        <w:tblW w:w="5864" w:type="dxa"/>
        <w:tblCellMar>
          <w:left w:w="70" w:type="dxa"/>
          <w:right w:w="70" w:type="dxa"/>
        </w:tblCellMar>
        <w:tblLook w:val="04A0"/>
      </w:tblPr>
      <w:tblGrid>
        <w:gridCol w:w="1141"/>
        <w:gridCol w:w="2365"/>
        <w:gridCol w:w="2358"/>
      </w:tblGrid>
      <w:tr w:rsidR="00E41339" w:rsidTr="00E41339">
        <w:trPr>
          <w:trHeight w:val="300"/>
        </w:trPr>
        <w:tc>
          <w:tcPr>
            <w:tcW w:w="1141" w:type="dxa"/>
            <w:tcBorders>
              <w:top w:val="single" w:sz="4" w:space="0" w:color="auto"/>
              <w:left w:val="single" w:sz="4" w:space="0" w:color="auto"/>
              <w:bottom w:val="single" w:sz="4" w:space="0" w:color="auto"/>
              <w:right w:val="single" w:sz="4" w:space="0" w:color="auto"/>
            </w:tcBorders>
            <w:noWrap/>
            <w:vAlign w:val="bottom"/>
            <w:hideMark/>
          </w:tcPr>
          <w:p w:rsidR="00E41339" w:rsidRDefault="00E41339" w:rsidP="00E41339">
            <w:pPr>
              <w:pStyle w:val="Bezmezer"/>
              <w:spacing w:line="276" w:lineRule="auto"/>
              <w:jc w:val="center"/>
              <w:rPr>
                <w:rFonts w:eastAsia="Times New Roman"/>
                <w:b/>
              </w:rPr>
            </w:pPr>
            <w:r>
              <w:rPr>
                <w:b/>
              </w:rPr>
              <w:t>Odpovědi</w:t>
            </w:r>
          </w:p>
        </w:tc>
        <w:tc>
          <w:tcPr>
            <w:tcW w:w="2365" w:type="dxa"/>
            <w:tcBorders>
              <w:top w:val="single" w:sz="4" w:space="0" w:color="auto"/>
              <w:left w:val="nil"/>
              <w:bottom w:val="single" w:sz="4" w:space="0" w:color="auto"/>
              <w:right w:val="single" w:sz="4" w:space="0" w:color="auto"/>
            </w:tcBorders>
            <w:noWrap/>
            <w:vAlign w:val="bottom"/>
            <w:hideMark/>
          </w:tcPr>
          <w:p w:rsidR="00E41339" w:rsidRDefault="00E41339" w:rsidP="00E41339">
            <w:pPr>
              <w:pStyle w:val="Bezmezer"/>
              <w:spacing w:line="276" w:lineRule="auto"/>
              <w:jc w:val="center"/>
              <w:rPr>
                <w:rFonts w:eastAsia="Times New Roman"/>
                <w:b/>
              </w:rPr>
            </w:pPr>
            <w:r>
              <w:rPr>
                <w:b/>
              </w:rPr>
              <w:t>Absolutní četnost [N]</w:t>
            </w:r>
          </w:p>
        </w:tc>
        <w:tc>
          <w:tcPr>
            <w:tcW w:w="2358" w:type="dxa"/>
            <w:tcBorders>
              <w:top w:val="single" w:sz="4" w:space="0" w:color="auto"/>
              <w:left w:val="nil"/>
              <w:bottom w:val="single" w:sz="4" w:space="0" w:color="auto"/>
              <w:right w:val="single" w:sz="4" w:space="0" w:color="auto"/>
            </w:tcBorders>
            <w:noWrap/>
            <w:vAlign w:val="bottom"/>
            <w:hideMark/>
          </w:tcPr>
          <w:p w:rsidR="00E41339" w:rsidRDefault="00E41339" w:rsidP="00E41339">
            <w:pPr>
              <w:pStyle w:val="Bezmezer"/>
              <w:spacing w:line="276" w:lineRule="auto"/>
              <w:jc w:val="center"/>
              <w:rPr>
                <w:rFonts w:eastAsia="Times New Roman"/>
                <w:b/>
              </w:rPr>
            </w:pPr>
            <w:r>
              <w:rPr>
                <w:b/>
              </w:rPr>
              <w:t>Relativní četnost [%]</w:t>
            </w:r>
          </w:p>
        </w:tc>
      </w:tr>
      <w:tr w:rsidR="00E41339" w:rsidTr="00E41339">
        <w:trPr>
          <w:trHeight w:val="300"/>
        </w:trPr>
        <w:tc>
          <w:tcPr>
            <w:tcW w:w="1141" w:type="dxa"/>
            <w:tcBorders>
              <w:top w:val="nil"/>
              <w:left w:val="single" w:sz="4" w:space="0" w:color="auto"/>
              <w:bottom w:val="single" w:sz="4" w:space="0" w:color="auto"/>
              <w:right w:val="single" w:sz="4" w:space="0" w:color="auto"/>
            </w:tcBorders>
            <w:noWrap/>
            <w:vAlign w:val="bottom"/>
            <w:hideMark/>
          </w:tcPr>
          <w:p w:rsidR="00E41339" w:rsidRDefault="00E41339" w:rsidP="00E41339">
            <w:pPr>
              <w:pStyle w:val="Bezmezer"/>
              <w:spacing w:line="276" w:lineRule="auto"/>
              <w:jc w:val="center"/>
              <w:rPr>
                <w:rFonts w:eastAsia="Times New Roman"/>
              </w:rPr>
            </w:pPr>
            <w:r>
              <w:t>a)</w:t>
            </w:r>
          </w:p>
        </w:tc>
        <w:tc>
          <w:tcPr>
            <w:tcW w:w="2365" w:type="dxa"/>
            <w:tcBorders>
              <w:top w:val="nil"/>
              <w:left w:val="nil"/>
              <w:bottom w:val="single" w:sz="4" w:space="0" w:color="auto"/>
              <w:right w:val="single" w:sz="4" w:space="0" w:color="auto"/>
            </w:tcBorders>
            <w:noWrap/>
            <w:vAlign w:val="bottom"/>
            <w:hideMark/>
          </w:tcPr>
          <w:p w:rsidR="00E41339" w:rsidRDefault="00E41339" w:rsidP="00E41339">
            <w:pPr>
              <w:pStyle w:val="Bezmezer"/>
              <w:spacing w:line="276" w:lineRule="auto"/>
              <w:jc w:val="center"/>
              <w:rPr>
                <w:rFonts w:eastAsia="Times New Roman"/>
              </w:rPr>
            </w:pPr>
            <w:r>
              <w:t>3</w:t>
            </w:r>
          </w:p>
        </w:tc>
        <w:tc>
          <w:tcPr>
            <w:tcW w:w="2358" w:type="dxa"/>
            <w:tcBorders>
              <w:top w:val="nil"/>
              <w:left w:val="nil"/>
              <w:bottom w:val="single" w:sz="4" w:space="0" w:color="auto"/>
              <w:right w:val="single" w:sz="4" w:space="0" w:color="auto"/>
            </w:tcBorders>
            <w:noWrap/>
            <w:vAlign w:val="bottom"/>
            <w:hideMark/>
          </w:tcPr>
          <w:p w:rsidR="00E41339" w:rsidRDefault="00E41339" w:rsidP="00E41339">
            <w:pPr>
              <w:pStyle w:val="Bezmezer"/>
              <w:spacing w:line="276" w:lineRule="auto"/>
              <w:jc w:val="center"/>
              <w:rPr>
                <w:rFonts w:eastAsia="Times New Roman"/>
              </w:rPr>
            </w:pPr>
            <w:r>
              <w:rPr>
                <w:rFonts w:eastAsia="Times New Roman"/>
              </w:rPr>
              <w:t>9</w:t>
            </w:r>
          </w:p>
        </w:tc>
      </w:tr>
      <w:tr w:rsidR="00E41339" w:rsidTr="00E41339">
        <w:trPr>
          <w:trHeight w:val="300"/>
        </w:trPr>
        <w:tc>
          <w:tcPr>
            <w:tcW w:w="1141" w:type="dxa"/>
            <w:tcBorders>
              <w:top w:val="nil"/>
              <w:left w:val="single" w:sz="4" w:space="0" w:color="auto"/>
              <w:bottom w:val="single" w:sz="4" w:space="0" w:color="auto"/>
              <w:right w:val="single" w:sz="4" w:space="0" w:color="auto"/>
            </w:tcBorders>
            <w:noWrap/>
            <w:vAlign w:val="bottom"/>
            <w:hideMark/>
          </w:tcPr>
          <w:p w:rsidR="00E41339" w:rsidRDefault="00E41339" w:rsidP="00E41339">
            <w:pPr>
              <w:pStyle w:val="Bezmezer"/>
              <w:spacing w:line="276" w:lineRule="auto"/>
              <w:jc w:val="center"/>
              <w:rPr>
                <w:rFonts w:eastAsia="Times New Roman"/>
              </w:rPr>
            </w:pPr>
            <w:r>
              <w:t>b)</w:t>
            </w:r>
          </w:p>
        </w:tc>
        <w:tc>
          <w:tcPr>
            <w:tcW w:w="2365" w:type="dxa"/>
            <w:tcBorders>
              <w:top w:val="nil"/>
              <w:left w:val="nil"/>
              <w:bottom w:val="single" w:sz="4" w:space="0" w:color="auto"/>
              <w:right w:val="single" w:sz="4" w:space="0" w:color="auto"/>
            </w:tcBorders>
            <w:noWrap/>
            <w:vAlign w:val="bottom"/>
            <w:hideMark/>
          </w:tcPr>
          <w:p w:rsidR="00E41339" w:rsidRDefault="00E41339" w:rsidP="00E41339">
            <w:pPr>
              <w:pStyle w:val="Bezmezer"/>
              <w:spacing w:line="276" w:lineRule="auto"/>
              <w:jc w:val="center"/>
              <w:rPr>
                <w:rFonts w:eastAsia="Times New Roman"/>
              </w:rPr>
            </w:pPr>
            <w:r>
              <w:t>18</w:t>
            </w:r>
          </w:p>
        </w:tc>
        <w:tc>
          <w:tcPr>
            <w:tcW w:w="2358" w:type="dxa"/>
            <w:tcBorders>
              <w:top w:val="nil"/>
              <w:left w:val="nil"/>
              <w:bottom w:val="single" w:sz="4" w:space="0" w:color="auto"/>
              <w:right w:val="single" w:sz="4" w:space="0" w:color="auto"/>
            </w:tcBorders>
            <w:noWrap/>
            <w:vAlign w:val="bottom"/>
            <w:hideMark/>
          </w:tcPr>
          <w:p w:rsidR="00E41339" w:rsidRDefault="00E41339" w:rsidP="00E41339">
            <w:pPr>
              <w:pStyle w:val="Bezmezer"/>
              <w:spacing w:line="276" w:lineRule="auto"/>
              <w:jc w:val="center"/>
              <w:rPr>
                <w:rFonts w:eastAsia="Times New Roman"/>
              </w:rPr>
            </w:pPr>
            <w:r>
              <w:t>55</w:t>
            </w:r>
          </w:p>
        </w:tc>
      </w:tr>
      <w:tr w:rsidR="00E41339" w:rsidTr="00E41339">
        <w:trPr>
          <w:trHeight w:val="300"/>
        </w:trPr>
        <w:tc>
          <w:tcPr>
            <w:tcW w:w="1141" w:type="dxa"/>
            <w:tcBorders>
              <w:top w:val="nil"/>
              <w:left w:val="single" w:sz="4" w:space="0" w:color="auto"/>
              <w:bottom w:val="single" w:sz="4" w:space="0" w:color="auto"/>
              <w:right w:val="single" w:sz="4" w:space="0" w:color="auto"/>
            </w:tcBorders>
            <w:noWrap/>
            <w:vAlign w:val="bottom"/>
            <w:hideMark/>
          </w:tcPr>
          <w:p w:rsidR="00E41339" w:rsidRDefault="00E41339" w:rsidP="00E41339">
            <w:pPr>
              <w:pStyle w:val="Bezmezer"/>
              <w:spacing w:line="276" w:lineRule="auto"/>
              <w:jc w:val="center"/>
            </w:pPr>
            <w:r>
              <w:t>c)</w:t>
            </w:r>
          </w:p>
        </w:tc>
        <w:tc>
          <w:tcPr>
            <w:tcW w:w="2365" w:type="dxa"/>
            <w:tcBorders>
              <w:top w:val="nil"/>
              <w:left w:val="nil"/>
              <w:bottom w:val="single" w:sz="4" w:space="0" w:color="auto"/>
              <w:right w:val="single" w:sz="4" w:space="0" w:color="auto"/>
            </w:tcBorders>
            <w:noWrap/>
            <w:vAlign w:val="bottom"/>
            <w:hideMark/>
          </w:tcPr>
          <w:p w:rsidR="00E41339" w:rsidRDefault="00E41339" w:rsidP="00E41339">
            <w:pPr>
              <w:pStyle w:val="Bezmezer"/>
              <w:spacing w:line="276" w:lineRule="auto"/>
              <w:jc w:val="center"/>
            </w:pPr>
            <w:r>
              <w:t>6</w:t>
            </w:r>
          </w:p>
        </w:tc>
        <w:tc>
          <w:tcPr>
            <w:tcW w:w="2358" w:type="dxa"/>
            <w:tcBorders>
              <w:top w:val="nil"/>
              <w:left w:val="nil"/>
              <w:bottom w:val="single" w:sz="4" w:space="0" w:color="auto"/>
              <w:right w:val="single" w:sz="4" w:space="0" w:color="auto"/>
            </w:tcBorders>
            <w:noWrap/>
            <w:vAlign w:val="bottom"/>
            <w:hideMark/>
          </w:tcPr>
          <w:p w:rsidR="00E41339" w:rsidRDefault="00E41339" w:rsidP="00E41339">
            <w:pPr>
              <w:pStyle w:val="Bezmezer"/>
              <w:spacing w:line="276" w:lineRule="auto"/>
              <w:jc w:val="center"/>
            </w:pPr>
            <w:r>
              <w:t>18</w:t>
            </w:r>
          </w:p>
        </w:tc>
      </w:tr>
      <w:tr w:rsidR="00E41339" w:rsidTr="00E41339">
        <w:trPr>
          <w:trHeight w:val="300"/>
        </w:trPr>
        <w:tc>
          <w:tcPr>
            <w:tcW w:w="1141" w:type="dxa"/>
            <w:tcBorders>
              <w:top w:val="nil"/>
              <w:left w:val="single" w:sz="4" w:space="0" w:color="auto"/>
              <w:bottom w:val="single" w:sz="4" w:space="0" w:color="auto"/>
              <w:right w:val="single" w:sz="4" w:space="0" w:color="auto"/>
            </w:tcBorders>
            <w:noWrap/>
            <w:vAlign w:val="bottom"/>
            <w:hideMark/>
          </w:tcPr>
          <w:p w:rsidR="00E41339" w:rsidRDefault="00E41339" w:rsidP="00E41339">
            <w:pPr>
              <w:pStyle w:val="Bezmezer"/>
              <w:spacing w:line="276" w:lineRule="auto"/>
              <w:jc w:val="center"/>
            </w:pPr>
            <w:r>
              <w:t>d)</w:t>
            </w:r>
          </w:p>
        </w:tc>
        <w:tc>
          <w:tcPr>
            <w:tcW w:w="2365" w:type="dxa"/>
            <w:tcBorders>
              <w:top w:val="nil"/>
              <w:left w:val="nil"/>
              <w:bottom w:val="single" w:sz="4" w:space="0" w:color="auto"/>
              <w:right w:val="single" w:sz="4" w:space="0" w:color="auto"/>
            </w:tcBorders>
            <w:noWrap/>
            <w:vAlign w:val="bottom"/>
            <w:hideMark/>
          </w:tcPr>
          <w:p w:rsidR="00E41339" w:rsidRDefault="00E41339" w:rsidP="00E41339">
            <w:pPr>
              <w:pStyle w:val="Bezmezer"/>
              <w:spacing w:line="276" w:lineRule="auto"/>
              <w:jc w:val="center"/>
            </w:pPr>
            <w:r>
              <w:t>2</w:t>
            </w:r>
          </w:p>
        </w:tc>
        <w:tc>
          <w:tcPr>
            <w:tcW w:w="2358" w:type="dxa"/>
            <w:tcBorders>
              <w:top w:val="nil"/>
              <w:left w:val="nil"/>
              <w:bottom w:val="single" w:sz="4" w:space="0" w:color="auto"/>
              <w:right w:val="single" w:sz="4" w:space="0" w:color="auto"/>
            </w:tcBorders>
            <w:noWrap/>
            <w:vAlign w:val="bottom"/>
            <w:hideMark/>
          </w:tcPr>
          <w:p w:rsidR="00E41339" w:rsidRDefault="00E41339" w:rsidP="00E41339">
            <w:pPr>
              <w:pStyle w:val="Bezmezer"/>
              <w:spacing w:line="276" w:lineRule="auto"/>
              <w:jc w:val="center"/>
            </w:pPr>
            <w:r>
              <w:t>6</w:t>
            </w:r>
          </w:p>
        </w:tc>
      </w:tr>
      <w:tr w:rsidR="00E41339" w:rsidTr="00E41339">
        <w:trPr>
          <w:trHeight w:val="300"/>
        </w:trPr>
        <w:tc>
          <w:tcPr>
            <w:tcW w:w="1141" w:type="dxa"/>
            <w:tcBorders>
              <w:top w:val="nil"/>
              <w:left w:val="single" w:sz="4" w:space="0" w:color="auto"/>
              <w:bottom w:val="single" w:sz="4" w:space="0" w:color="auto"/>
              <w:right w:val="single" w:sz="4" w:space="0" w:color="auto"/>
            </w:tcBorders>
            <w:noWrap/>
            <w:vAlign w:val="bottom"/>
            <w:hideMark/>
          </w:tcPr>
          <w:p w:rsidR="00E41339" w:rsidRDefault="00E41339" w:rsidP="00E41339">
            <w:pPr>
              <w:pStyle w:val="Bezmezer"/>
              <w:spacing w:line="276" w:lineRule="auto"/>
              <w:jc w:val="center"/>
            </w:pPr>
            <w:r>
              <w:t>e)</w:t>
            </w:r>
          </w:p>
        </w:tc>
        <w:tc>
          <w:tcPr>
            <w:tcW w:w="2365" w:type="dxa"/>
            <w:tcBorders>
              <w:top w:val="nil"/>
              <w:left w:val="nil"/>
              <w:bottom w:val="single" w:sz="4" w:space="0" w:color="auto"/>
              <w:right w:val="single" w:sz="4" w:space="0" w:color="auto"/>
            </w:tcBorders>
            <w:noWrap/>
            <w:vAlign w:val="bottom"/>
            <w:hideMark/>
          </w:tcPr>
          <w:p w:rsidR="00E41339" w:rsidRDefault="00E41339" w:rsidP="00E41339">
            <w:pPr>
              <w:pStyle w:val="Bezmezer"/>
              <w:spacing w:line="276" w:lineRule="auto"/>
              <w:jc w:val="center"/>
            </w:pPr>
            <w:r>
              <w:t>2</w:t>
            </w:r>
          </w:p>
        </w:tc>
        <w:tc>
          <w:tcPr>
            <w:tcW w:w="2358" w:type="dxa"/>
            <w:tcBorders>
              <w:top w:val="nil"/>
              <w:left w:val="nil"/>
              <w:bottom w:val="single" w:sz="4" w:space="0" w:color="auto"/>
              <w:right w:val="single" w:sz="4" w:space="0" w:color="auto"/>
            </w:tcBorders>
            <w:noWrap/>
            <w:vAlign w:val="bottom"/>
            <w:hideMark/>
          </w:tcPr>
          <w:p w:rsidR="00E41339" w:rsidRDefault="00E41339" w:rsidP="00E41339">
            <w:pPr>
              <w:pStyle w:val="Bezmezer"/>
              <w:spacing w:line="276" w:lineRule="auto"/>
              <w:jc w:val="center"/>
            </w:pPr>
            <w:r>
              <w:t>6</w:t>
            </w:r>
          </w:p>
        </w:tc>
      </w:tr>
      <w:tr w:rsidR="00E41339" w:rsidTr="00E41339">
        <w:trPr>
          <w:trHeight w:val="300"/>
        </w:trPr>
        <w:tc>
          <w:tcPr>
            <w:tcW w:w="1141" w:type="dxa"/>
            <w:tcBorders>
              <w:top w:val="nil"/>
              <w:left w:val="single" w:sz="4" w:space="0" w:color="auto"/>
              <w:bottom w:val="single" w:sz="4" w:space="0" w:color="auto"/>
              <w:right w:val="single" w:sz="4" w:space="0" w:color="auto"/>
            </w:tcBorders>
            <w:noWrap/>
            <w:vAlign w:val="bottom"/>
            <w:hideMark/>
          </w:tcPr>
          <w:p w:rsidR="00E41339" w:rsidRDefault="00E41339" w:rsidP="00E41339">
            <w:pPr>
              <w:pStyle w:val="Bezmezer"/>
              <w:spacing w:line="276" w:lineRule="auto"/>
              <w:jc w:val="center"/>
            </w:pPr>
            <w:r>
              <w:t>f)</w:t>
            </w:r>
          </w:p>
        </w:tc>
        <w:tc>
          <w:tcPr>
            <w:tcW w:w="2365" w:type="dxa"/>
            <w:tcBorders>
              <w:top w:val="nil"/>
              <w:left w:val="nil"/>
              <w:bottom w:val="single" w:sz="4" w:space="0" w:color="auto"/>
              <w:right w:val="single" w:sz="4" w:space="0" w:color="auto"/>
            </w:tcBorders>
            <w:noWrap/>
            <w:vAlign w:val="bottom"/>
            <w:hideMark/>
          </w:tcPr>
          <w:p w:rsidR="00E41339" w:rsidRDefault="00E41339" w:rsidP="00E41339">
            <w:pPr>
              <w:pStyle w:val="Bezmezer"/>
              <w:spacing w:line="276" w:lineRule="auto"/>
              <w:jc w:val="center"/>
            </w:pPr>
            <w:r>
              <w:t>2</w:t>
            </w:r>
          </w:p>
        </w:tc>
        <w:tc>
          <w:tcPr>
            <w:tcW w:w="2358" w:type="dxa"/>
            <w:tcBorders>
              <w:top w:val="nil"/>
              <w:left w:val="nil"/>
              <w:bottom w:val="single" w:sz="4" w:space="0" w:color="auto"/>
              <w:right w:val="single" w:sz="4" w:space="0" w:color="auto"/>
            </w:tcBorders>
            <w:noWrap/>
            <w:vAlign w:val="bottom"/>
            <w:hideMark/>
          </w:tcPr>
          <w:p w:rsidR="00E41339" w:rsidRDefault="00E41339" w:rsidP="00E41339">
            <w:pPr>
              <w:pStyle w:val="Bezmezer"/>
              <w:spacing w:line="276" w:lineRule="auto"/>
              <w:jc w:val="center"/>
            </w:pPr>
            <w:r>
              <w:t>6</w:t>
            </w:r>
          </w:p>
        </w:tc>
      </w:tr>
      <w:tr w:rsidR="00E41339" w:rsidTr="00E41339">
        <w:trPr>
          <w:trHeight w:val="300"/>
        </w:trPr>
        <w:tc>
          <w:tcPr>
            <w:tcW w:w="1141" w:type="dxa"/>
            <w:tcBorders>
              <w:top w:val="single" w:sz="4" w:space="0" w:color="auto"/>
              <w:left w:val="single" w:sz="4" w:space="0" w:color="auto"/>
              <w:bottom w:val="single" w:sz="4" w:space="0" w:color="auto"/>
              <w:right w:val="thinThickSmallGap" w:sz="18" w:space="0" w:color="auto"/>
            </w:tcBorders>
            <w:noWrap/>
            <w:vAlign w:val="bottom"/>
            <w:hideMark/>
          </w:tcPr>
          <w:p w:rsidR="00E41339" w:rsidRDefault="00E41339" w:rsidP="00E41339">
            <w:pPr>
              <w:pStyle w:val="Bezmezer"/>
              <w:spacing w:line="276" w:lineRule="auto"/>
              <w:jc w:val="center"/>
              <w:rPr>
                <w:rFonts w:eastAsia="Times New Roman"/>
                <w:b/>
              </w:rPr>
            </w:pPr>
            <w:r>
              <w:rPr>
                <w:b/>
              </w:rPr>
              <w:t>celkem</w:t>
            </w:r>
          </w:p>
        </w:tc>
        <w:tc>
          <w:tcPr>
            <w:tcW w:w="2365"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E41339" w:rsidRDefault="00E41339" w:rsidP="00E41339">
            <w:pPr>
              <w:pStyle w:val="Bezmezer"/>
              <w:spacing w:line="276" w:lineRule="auto"/>
              <w:jc w:val="center"/>
              <w:rPr>
                <w:rFonts w:eastAsia="Times New Roman"/>
                <w:b/>
              </w:rPr>
            </w:pPr>
            <w:r>
              <w:rPr>
                <w:b/>
              </w:rPr>
              <w:t>33</w:t>
            </w:r>
          </w:p>
        </w:tc>
        <w:tc>
          <w:tcPr>
            <w:tcW w:w="2358" w:type="dxa"/>
            <w:tcBorders>
              <w:top w:val="thinThickSmallGap" w:sz="18" w:space="0" w:color="auto"/>
              <w:left w:val="thinThickSmallGap" w:sz="18" w:space="0" w:color="auto"/>
              <w:bottom w:val="thinThickSmallGap" w:sz="18" w:space="0" w:color="auto"/>
              <w:right w:val="thinThickSmallGap" w:sz="18" w:space="0" w:color="auto"/>
            </w:tcBorders>
            <w:noWrap/>
            <w:vAlign w:val="bottom"/>
            <w:hideMark/>
          </w:tcPr>
          <w:p w:rsidR="00E41339" w:rsidRDefault="00E41339" w:rsidP="00E41339">
            <w:pPr>
              <w:pStyle w:val="Bezmezer"/>
              <w:spacing w:line="276" w:lineRule="auto"/>
              <w:jc w:val="center"/>
              <w:rPr>
                <w:rFonts w:eastAsia="Times New Roman"/>
                <w:b/>
              </w:rPr>
            </w:pPr>
            <w:r>
              <w:rPr>
                <w:b/>
              </w:rPr>
              <w:t>100</w:t>
            </w:r>
          </w:p>
        </w:tc>
      </w:tr>
    </w:tbl>
    <w:p w:rsidR="00E41339" w:rsidRDefault="00E41339" w:rsidP="003E7010"/>
    <w:p w:rsidR="003E7010" w:rsidRPr="000F1501" w:rsidRDefault="003E7010" w:rsidP="003E7010"/>
    <w:p w:rsidR="003E7010" w:rsidRPr="009757EB" w:rsidRDefault="003E7010" w:rsidP="003E7010">
      <w:r>
        <w:tab/>
      </w:r>
      <w:r>
        <w:tab/>
      </w:r>
    </w:p>
    <w:p w:rsidR="003E7010" w:rsidRDefault="003E7010" w:rsidP="003E7010"/>
    <w:p w:rsidR="003E7010" w:rsidRDefault="003E7010" w:rsidP="003E7010"/>
    <w:p w:rsidR="003E7010" w:rsidRDefault="003E7010" w:rsidP="003E7010"/>
    <w:p w:rsidR="003E7010" w:rsidRDefault="003E7010" w:rsidP="003E7010"/>
    <w:p w:rsidR="00E41339" w:rsidRDefault="003E7010" w:rsidP="00E41339">
      <w:r w:rsidRPr="00051FEE">
        <w:rPr>
          <w:b/>
        </w:rPr>
        <w:t>Graf č.</w:t>
      </w:r>
      <w:r w:rsidR="00DE757E">
        <w:rPr>
          <w:b/>
        </w:rPr>
        <w:t xml:space="preserve"> </w:t>
      </w:r>
      <w:r w:rsidRPr="00051FEE">
        <w:rPr>
          <w:b/>
        </w:rPr>
        <w:t>1</w:t>
      </w:r>
      <w:r w:rsidR="00051FEE" w:rsidRPr="00051FEE">
        <w:rPr>
          <w:b/>
        </w:rPr>
        <w:t>7</w:t>
      </w:r>
      <w:r>
        <w:t xml:space="preserve"> Odpověď na otázku: </w:t>
      </w:r>
      <w:r w:rsidR="00AF5154">
        <w:t>Na jakou střední</w:t>
      </w:r>
      <w:r w:rsidR="00E41339">
        <w:t xml:space="preserve"> školu se chystáš po ukončení ZŠ odejít?</w:t>
      </w:r>
    </w:p>
    <w:p w:rsidR="00E41339" w:rsidRDefault="00E41339" w:rsidP="00E41339">
      <w:pPr>
        <w:jc w:val="center"/>
        <w:rPr>
          <w:rFonts w:cs="Times New Roman"/>
          <w:szCs w:val="24"/>
        </w:rPr>
      </w:pPr>
      <w:r w:rsidRPr="00E41339">
        <w:rPr>
          <w:rFonts w:cs="Times New Roman"/>
          <w:noProof/>
          <w:szCs w:val="24"/>
          <w:lang w:eastAsia="cs-CZ"/>
        </w:rPr>
        <w:drawing>
          <wp:inline distT="0" distB="0" distL="0" distR="0">
            <wp:extent cx="5086350" cy="3009900"/>
            <wp:effectExtent l="19050" t="0" r="19050" b="0"/>
            <wp:docPr id="28"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41339" w:rsidRDefault="00E41339" w:rsidP="00E41339">
      <w:pPr>
        <w:jc w:val="center"/>
        <w:rPr>
          <w:rFonts w:cs="Times New Roman"/>
          <w:szCs w:val="24"/>
        </w:rPr>
      </w:pPr>
    </w:p>
    <w:p w:rsidR="003E7010" w:rsidRDefault="003E7010" w:rsidP="00E41339">
      <w:pPr>
        <w:jc w:val="center"/>
        <w:rPr>
          <w:rFonts w:cs="Times New Roman"/>
          <w:szCs w:val="24"/>
        </w:rPr>
      </w:pPr>
      <w:r>
        <w:rPr>
          <w:rFonts w:cs="Times New Roman"/>
          <w:szCs w:val="24"/>
        </w:rPr>
        <w:br w:type="page"/>
      </w:r>
    </w:p>
    <w:p w:rsidR="00666B1B" w:rsidRDefault="00E41339" w:rsidP="00EA6480">
      <w:pPr>
        <w:spacing w:before="0" w:after="0" w:line="360" w:lineRule="auto"/>
        <w:rPr>
          <w:rFonts w:cs="Times New Roman"/>
          <w:szCs w:val="24"/>
        </w:rPr>
      </w:pPr>
      <w:r>
        <w:rPr>
          <w:rFonts w:cs="Times New Roman"/>
          <w:szCs w:val="24"/>
        </w:rPr>
        <w:lastRenderedPageBreak/>
        <w:tab/>
        <w:t xml:space="preserve">Z odpovědí na otázku č. 13 vyplývá, že nadpoloviční většina žáků je technického zaměření a plánují po ZŠ </w:t>
      </w:r>
      <w:r w:rsidR="00EA6480">
        <w:rPr>
          <w:rFonts w:cs="Times New Roman"/>
          <w:szCs w:val="24"/>
        </w:rPr>
        <w:t>navštěvovat p</w:t>
      </w:r>
      <w:r w:rsidR="00E477C2">
        <w:rPr>
          <w:rFonts w:cs="Times New Roman"/>
          <w:szCs w:val="24"/>
        </w:rPr>
        <w:t>růmyslové školy. Touto skutečností může být zkreslen i zájem o probíranou problematiku v rámci</w:t>
      </w:r>
      <w:r w:rsidR="00EA6480">
        <w:rPr>
          <w:rFonts w:cs="Times New Roman"/>
          <w:szCs w:val="24"/>
        </w:rPr>
        <w:t xml:space="preserve"> řešeného</w:t>
      </w:r>
      <w:r w:rsidR="00E477C2">
        <w:rPr>
          <w:rFonts w:cs="Times New Roman"/>
          <w:szCs w:val="24"/>
        </w:rPr>
        <w:t xml:space="preserve"> projektu. </w:t>
      </w:r>
      <w:r w:rsidR="0088190B">
        <w:rPr>
          <w:rFonts w:cs="Times New Roman"/>
          <w:szCs w:val="24"/>
        </w:rPr>
        <w:t>Vzhledem k 91 % kladnému ohodnocení projektu</w:t>
      </w:r>
      <w:r w:rsidR="00EA6480">
        <w:rPr>
          <w:rFonts w:cs="Times New Roman"/>
          <w:szCs w:val="24"/>
        </w:rPr>
        <w:t xml:space="preserve"> (viz</w:t>
      </w:r>
      <w:r w:rsidR="00AB74CB">
        <w:rPr>
          <w:rFonts w:cs="Times New Roman"/>
          <w:szCs w:val="24"/>
        </w:rPr>
        <w:t xml:space="preserve"> otázka č. 3). Označili i </w:t>
      </w:r>
      <w:r w:rsidR="00E477C2">
        <w:rPr>
          <w:rFonts w:cs="Times New Roman"/>
          <w:szCs w:val="24"/>
        </w:rPr>
        <w:t xml:space="preserve">žáci, kteří jsou zaměření humanitním </w:t>
      </w:r>
      <w:r w:rsidR="00EA6480">
        <w:rPr>
          <w:rFonts w:cs="Times New Roman"/>
          <w:szCs w:val="24"/>
        </w:rPr>
        <w:t>či </w:t>
      </w:r>
      <w:r w:rsidR="00AB74CB">
        <w:rPr>
          <w:rFonts w:cs="Times New Roman"/>
          <w:szCs w:val="24"/>
        </w:rPr>
        <w:t xml:space="preserve">uměleckým směrem v dotazníku, </w:t>
      </w:r>
      <w:r w:rsidR="00E477C2">
        <w:rPr>
          <w:rFonts w:cs="Times New Roman"/>
          <w:szCs w:val="24"/>
        </w:rPr>
        <w:t xml:space="preserve">že je výuka bavila, byla pro ně přínosem a dokázali by si podobným způsobem představit častější realizaci běžné výuky. </w:t>
      </w:r>
    </w:p>
    <w:p w:rsidR="00E477C2" w:rsidRDefault="00E477C2" w:rsidP="00EA6480">
      <w:pPr>
        <w:spacing w:before="0" w:after="0" w:line="360" w:lineRule="auto"/>
        <w:rPr>
          <w:rFonts w:cs="Times New Roman"/>
          <w:szCs w:val="24"/>
        </w:rPr>
      </w:pPr>
      <w:r>
        <w:rPr>
          <w:rFonts w:cs="Times New Roman"/>
          <w:szCs w:val="24"/>
        </w:rPr>
        <w:tab/>
        <w:t>Vzhledem k uvedenému počtu technicky zam</w:t>
      </w:r>
      <w:r w:rsidR="00EA6480">
        <w:rPr>
          <w:rFonts w:cs="Times New Roman"/>
          <w:szCs w:val="24"/>
        </w:rPr>
        <w:t>ě</w:t>
      </w:r>
      <w:r>
        <w:rPr>
          <w:rFonts w:cs="Times New Roman"/>
          <w:szCs w:val="24"/>
        </w:rPr>
        <w:t>řených žáků ve třídě je však velmi zarážející, že 55 %</w:t>
      </w:r>
      <w:r w:rsidR="00EA6480">
        <w:rPr>
          <w:rFonts w:cs="Times New Roman"/>
          <w:szCs w:val="24"/>
        </w:rPr>
        <w:t xml:space="preserve"> žáků (viz otázka č. 6)</w:t>
      </w:r>
      <w:r w:rsidR="0051409E">
        <w:rPr>
          <w:rFonts w:cs="Times New Roman"/>
          <w:szCs w:val="24"/>
        </w:rPr>
        <w:t xml:space="preserve"> dělaly</w:t>
      </w:r>
      <w:r>
        <w:rPr>
          <w:rFonts w:cs="Times New Roman"/>
          <w:szCs w:val="24"/>
        </w:rPr>
        <w:t xml:space="preserve"> největší problémy při práci výpočty. Tito žáci budou </w:t>
      </w:r>
      <w:r w:rsidR="00EA6480">
        <w:rPr>
          <w:rFonts w:cs="Times New Roman"/>
          <w:szCs w:val="24"/>
        </w:rPr>
        <w:t xml:space="preserve">mít s vysokou pravděpodobností </w:t>
      </w:r>
      <w:r>
        <w:rPr>
          <w:rFonts w:cs="Times New Roman"/>
          <w:szCs w:val="24"/>
        </w:rPr>
        <w:t xml:space="preserve">obtíže </w:t>
      </w:r>
      <w:r w:rsidR="00EA6480">
        <w:rPr>
          <w:rFonts w:cs="Times New Roman"/>
          <w:szCs w:val="24"/>
        </w:rPr>
        <w:t>se studiem na technické škole</w:t>
      </w:r>
      <w:r>
        <w:rPr>
          <w:rFonts w:cs="Times New Roman"/>
          <w:szCs w:val="24"/>
        </w:rPr>
        <w:t>, ve které bude matematika jedním ze stěžejních předmětů.</w:t>
      </w:r>
    </w:p>
    <w:p w:rsidR="00E477C2" w:rsidRDefault="00E477C2" w:rsidP="00EA6480">
      <w:pPr>
        <w:spacing w:before="0" w:after="0" w:line="360" w:lineRule="auto"/>
        <w:rPr>
          <w:rFonts w:cs="Times New Roman"/>
          <w:szCs w:val="24"/>
        </w:rPr>
      </w:pPr>
      <w:r>
        <w:rPr>
          <w:rFonts w:cs="Times New Roman"/>
          <w:szCs w:val="24"/>
        </w:rPr>
        <w:tab/>
        <w:t xml:space="preserve">Dva žáci z této skupiny označili možnost jiné, respektive napsali, že neplánují po základní škole jít na jakoukoli další střední školu. </w:t>
      </w:r>
    </w:p>
    <w:p w:rsidR="00AE1FF0" w:rsidRDefault="00AE1FF0" w:rsidP="00EA6480">
      <w:pPr>
        <w:spacing w:before="0" w:after="0" w:line="360" w:lineRule="auto"/>
        <w:jc w:val="left"/>
        <w:rPr>
          <w:rFonts w:cs="Times New Roman"/>
          <w:szCs w:val="24"/>
        </w:rPr>
      </w:pPr>
      <w:r>
        <w:rPr>
          <w:rFonts w:cs="Times New Roman"/>
          <w:szCs w:val="24"/>
        </w:rPr>
        <w:br w:type="page"/>
      </w:r>
    </w:p>
    <w:p w:rsidR="0045197A" w:rsidRPr="00AF5154" w:rsidRDefault="0035669C" w:rsidP="00AF5154">
      <w:pPr>
        <w:pStyle w:val="Nadpis1"/>
        <w:jc w:val="left"/>
      </w:pPr>
      <w:bookmarkStart w:id="54" w:name="_Toc384848032"/>
      <w:r>
        <w:lastRenderedPageBreak/>
        <w:t>11</w:t>
      </w:r>
      <w:r w:rsidR="009F18E3">
        <w:t xml:space="preserve"> Vyhodnocení</w:t>
      </w:r>
      <w:r w:rsidR="00A06012" w:rsidRPr="00A06012">
        <w:t xml:space="preserve"> </w:t>
      </w:r>
      <w:r w:rsidR="00DE111E">
        <w:t>t</w:t>
      </w:r>
      <w:r w:rsidR="00A06012" w:rsidRPr="00A06012">
        <w:t>eoretického testu č. 1 a č. 2</w:t>
      </w:r>
      <w:bookmarkEnd w:id="54"/>
    </w:p>
    <w:p w:rsidR="00A06012" w:rsidRDefault="00A06012" w:rsidP="00ED2E4D">
      <w:pPr>
        <w:spacing w:before="0" w:after="0" w:line="360" w:lineRule="auto"/>
        <w:rPr>
          <w:rFonts w:cs="Times New Roman"/>
          <w:szCs w:val="24"/>
        </w:rPr>
      </w:pPr>
      <w:r>
        <w:rPr>
          <w:rFonts w:cs="Times New Roman"/>
          <w:szCs w:val="24"/>
        </w:rPr>
        <w:t>Součástí projektu řešeného na téma obnovitelných zdrojů energie se zaměřením na fotovoltaiku je</w:t>
      </w:r>
      <w:r w:rsidRPr="00A06012">
        <w:rPr>
          <w:rFonts w:cs="Times New Roman"/>
          <w:szCs w:val="24"/>
        </w:rPr>
        <w:t xml:space="preserve"> </w:t>
      </w:r>
      <w:r>
        <w:rPr>
          <w:rFonts w:cs="Times New Roman"/>
          <w:szCs w:val="24"/>
        </w:rPr>
        <w:t>v rámci předkládané diplomové práce i vyhodnoce</w:t>
      </w:r>
      <w:r w:rsidR="0051409E">
        <w:rPr>
          <w:rFonts w:cs="Times New Roman"/>
          <w:szCs w:val="24"/>
        </w:rPr>
        <w:t>ní teoretických testů č. 1 (viz příloha</w:t>
      </w:r>
      <w:r w:rsidR="00F20A17">
        <w:rPr>
          <w:rFonts w:cs="Times New Roman"/>
          <w:szCs w:val="24"/>
        </w:rPr>
        <w:t xml:space="preserve"> č.</w:t>
      </w:r>
      <w:r w:rsidR="0051409E">
        <w:rPr>
          <w:rFonts w:cs="Times New Roman"/>
          <w:szCs w:val="24"/>
        </w:rPr>
        <w:t xml:space="preserve"> </w:t>
      </w:r>
      <w:r w:rsidR="00F20A17">
        <w:rPr>
          <w:rFonts w:cs="Times New Roman"/>
          <w:szCs w:val="24"/>
        </w:rPr>
        <w:t>2</w:t>
      </w:r>
      <w:r w:rsidR="0051409E">
        <w:rPr>
          <w:rFonts w:cs="Times New Roman"/>
          <w:szCs w:val="24"/>
        </w:rPr>
        <w:t>) a</w:t>
      </w:r>
      <w:r w:rsidR="00F20A17">
        <w:rPr>
          <w:rFonts w:cs="Times New Roman"/>
          <w:szCs w:val="24"/>
        </w:rPr>
        <w:t xml:space="preserve"> teoretického testu</w:t>
      </w:r>
      <w:r w:rsidR="0051409E">
        <w:rPr>
          <w:rFonts w:cs="Times New Roman"/>
          <w:szCs w:val="24"/>
        </w:rPr>
        <w:t xml:space="preserve"> č. 2 (viz</w:t>
      </w:r>
      <w:r>
        <w:rPr>
          <w:rFonts w:cs="Times New Roman"/>
          <w:szCs w:val="24"/>
        </w:rPr>
        <w:t xml:space="preserve"> příloha</w:t>
      </w:r>
      <w:r w:rsidR="00F20A17">
        <w:rPr>
          <w:rFonts w:cs="Times New Roman"/>
          <w:szCs w:val="24"/>
        </w:rPr>
        <w:t xml:space="preserve"> č.</w:t>
      </w:r>
      <w:r>
        <w:rPr>
          <w:rFonts w:cs="Times New Roman"/>
          <w:szCs w:val="24"/>
        </w:rPr>
        <w:t xml:space="preserve"> </w:t>
      </w:r>
      <w:r w:rsidR="00F20A17">
        <w:rPr>
          <w:rFonts w:cs="Times New Roman"/>
          <w:szCs w:val="24"/>
        </w:rPr>
        <w:t>3</w:t>
      </w:r>
      <w:r>
        <w:rPr>
          <w:rFonts w:cs="Times New Roman"/>
          <w:szCs w:val="24"/>
        </w:rPr>
        <w:t>). V tě</w:t>
      </w:r>
      <w:r w:rsidR="00AF5154">
        <w:rPr>
          <w:rFonts w:cs="Times New Roman"/>
          <w:szCs w:val="24"/>
        </w:rPr>
        <w:t>chto testech je sledována změna</w:t>
      </w:r>
      <w:r>
        <w:rPr>
          <w:rFonts w:cs="Times New Roman"/>
          <w:szCs w:val="24"/>
        </w:rPr>
        <w:t xml:space="preserve"> znalostí žáků týkající se zvoleného tématu.</w:t>
      </w:r>
    </w:p>
    <w:p w:rsidR="001034E8" w:rsidRDefault="008030ED" w:rsidP="00ED2E4D">
      <w:pPr>
        <w:spacing w:before="0" w:after="0" w:line="360" w:lineRule="auto"/>
        <w:ind w:firstLine="397"/>
        <w:rPr>
          <w:rFonts w:cs="Times New Roman"/>
          <w:szCs w:val="24"/>
        </w:rPr>
      </w:pPr>
      <w:r>
        <w:rPr>
          <w:rFonts w:cs="Times New Roman"/>
          <w:szCs w:val="24"/>
        </w:rPr>
        <w:t>Znění otázek u teoretického testu č.</w:t>
      </w:r>
      <w:r w:rsidR="0051409E">
        <w:rPr>
          <w:rFonts w:cs="Times New Roman"/>
          <w:szCs w:val="24"/>
        </w:rPr>
        <w:t xml:space="preserve"> </w:t>
      </w:r>
      <w:r>
        <w:rPr>
          <w:rFonts w:cs="Times New Roman"/>
          <w:szCs w:val="24"/>
        </w:rPr>
        <w:t>1 a č.</w:t>
      </w:r>
      <w:r w:rsidR="0051409E">
        <w:rPr>
          <w:rFonts w:cs="Times New Roman"/>
          <w:szCs w:val="24"/>
        </w:rPr>
        <w:t xml:space="preserve"> </w:t>
      </w:r>
      <w:r>
        <w:rPr>
          <w:rFonts w:cs="Times New Roman"/>
          <w:szCs w:val="24"/>
        </w:rPr>
        <w:t>2 je totožné, po</w:t>
      </w:r>
      <w:r w:rsidR="00ED2E4D">
        <w:rPr>
          <w:rFonts w:cs="Times New Roman"/>
          <w:szCs w:val="24"/>
        </w:rPr>
        <w:t>uze je upraveno pořadí otázek a </w:t>
      </w:r>
      <w:r>
        <w:rPr>
          <w:rFonts w:cs="Times New Roman"/>
          <w:szCs w:val="24"/>
        </w:rPr>
        <w:t>odpovědí u jednotlivých testů. Tímto je zajištěna sh</w:t>
      </w:r>
      <w:r w:rsidR="00BF4A08">
        <w:rPr>
          <w:rFonts w:cs="Times New Roman"/>
          <w:szCs w:val="24"/>
        </w:rPr>
        <w:t>odná obtížnost úkolů pro žáky a </w:t>
      </w:r>
      <w:r>
        <w:rPr>
          <w:rFonts w:cs="Times New Roman"/>
          <w:szCs w:val="24"/>
        </w:rPr>
        <w:t xml:space="preserve">tím možnost objektivního vyhodnocení změny míry znalostí, ke které v průběhu plnění projektu došlo. </w:t>
      </w:r>
    </w:p>
    <w:p w:rsidR="008030ED" w:rsidRPr="0045197A" w:rsidRDefault="008030ED" w:rsidP="009F18E3">
      <w:pPr>
        <w:pStyle w:val="Nadpis2"/>
      </w:pPr>
      <w:bookmarkStart w:id="55" w:name="_Toc384848033"/>
      <w:r w:rsidRPr="0045197A">
        <w:t>1</w:t>
      </w:r>
      <w:r w:rsidR="0035669C">
        <w:t>1</w:t>
      </w:r>
      <w:r w:rsidRPr="0045197A">
        <w:t>.1</w:t>
      </w:r>
      <w:r w:rsidR="008C54D1" w:rsidRPr="0045197A">
        <w:t xml:space="preserve"> Vyhodnocení teoretických testů</w:t>
      </w:r>
      <w:bookmarkEnd w:id="55"/>
    </w:p>
    <w:p w:rsidR="00ED2E4D" w:rsidRDefault="001034E8" w:rsidP="00ED2E4D">
      <w:pPr>
        <w:spacing w:before="0" w:after="0" w:line="360" w:lineRule="auto"/>
        <w:contextualSpacing/>
        <w:rPr>
          <w:rFonts w:cs="Times New Roman"/>
          <w:szCs w:val="24"/>
        </w:rPr>
      </w:pPr>
      <w:r>
        <w:rPr>
          <w:rFonts w:cs="Times New Roman"/>
          <w:szCs w:val="24"/>
        </w:rPr>
        <w:t>Projektu na téma obnovitelných zdrojů energie se zaměřením na fotovoltaiku se ak</w:t>
      </w:r>
      <w:r w:rsidR="00AF5154">
        <w:rPr>
          <w:rFonts w:cs="Times New Roman"/>
          <w:szCs w:val="24"/>
        </w:rPr>
        <w:t>tivně zúčastnilo celkem 33 žáků z</w:t>
      </w:r>
      <w:r>
        <w:rPr>
          <w:rFonts w:cs="Times New Roman"/>
          <w:szCs w:val="24"/>
        </w:rPr>
        <w:t xml:space="preserve"> 8. a 9. </w:t>
      </w:r>
      <w:r w:rsidR="00AF5154">
        <w:rPr>
          <w:rFonts w:cs="Times New Roman"/>
          <w:szCs w:val="24"/>
        </w:rPr>
        <w:t xml:space="preserve">ročníků </w:t>
      </w:r>
      <w:r>
        <w:rPr>
          <w:rFonts w:cs="Times New Roman"/>
          <w:szCs w:val="24"/>
        </w:rPr>
        <w:t>ZŠ</w:t>
      </w:r>
      <w:r w:rsidR="00AF5154">
        <w:rPr>
          <w:rFonts w:cs="Times New Roman"/>
          <w:szCs w:val="24"/>
        </w:rPr>
        <w:t xml:space="preserve"> a MŠ</w:t>
      </w:r>
      <w:r>
        <w:rPr>
          <w:rFonts w:cs="Times New Roman"/>
          <w:szCs w:val="24"/>
        </w:rPr>
        <w:t xml:space="preserve"> </w:t>
      </w:r>
      <w:r w:rsidR="00AF5154">
        <w:rPr>
          <w:rFonts w:cs="Times New Roman"/>
          <w:szCs w:val="24"/>
        </w:rPr>
        <w:t>Svatoplukova 11, Olomouc. Žáci sedm</w:t>
      </w:r>
      <w:r>
        <w:rPr>
          <w:rFonts w:cs="Times New Roman"/>
          <w:szCs w:val="24"/>
        </w:rPr>
        <w:t xml:space="preserve"> týdnů plnili, v rámci předmětu Pracovní činnosti, úkoly,</w:t>
      </w:r>
      <w:r w:rsidR="00AF5154">
        <w:rPr>
          <w:rFonts w:cs="Times New Roman"/>
          <w:szCs w:val="24"/>
        </w:rPr>
        <w:t xml:space="preserve"> které jsou součástí kapitoly 9. Před </w:t>
      </w:r>
      <w:r>
        <w:rPr>
          <w:rFonts w:cs="Times New Roman"/>
          <w:szCs w:val="24"/>
        </w:rPr>
        <w:t>začátkem</w:t>
      </w:r>
      <w:r w:rsidR="008C54D1">
        <w:rPr>
          <w:rFonts w:cs="Times New Roman"/>
          <w:szCs w:val="24"/>
        </w:rPr>
        <w:t xml:space="preserve"> samotného</w:t>
      </w:r>
      <w:r>
        <w:rPr>
          <w:rFonts w:cs="Times New Roman"/>
          <w:szCs w:val="24"/>
        </w:rPr>
        <w:t xml:space="preserve"> projektu byl žákům rozdán teore</w:t>
      </w:r>
      <w:r w:rsidR="00F20A17">
        <w:rPr>
          <w:rFonts w:cs="Times New Roman"/>
          <w:szCs w:val="24"/>
        </w:rPr>
        <w:t>tický test č. 1 (viz příloha č. 2</w:t>
      </w:r>
      <w:r w:rsidR="00AF5154">
        <w:rPr>
          <w:rFonts w:cs="Times New Roman"/>
          <w:szCs w:val="24"/>
        </w:rPr>
        <w:t>) a </w:t>
      </w:r>
      <w:r>
        <w:rPr>
          <w:rFonts w:cs="Times New Roman"/>
          <w:szCs w:val="24"/>
        </w:rPr>
        <w:t>po absolvování všech cvičení by</w:t>
      </w:r>
      <w:r w:rsidR="00AF5154">
        <w:rPr>
          <w:rFonts w:cs="Times New Roman"/>
          <w:szCs w:val="24"/>
        </w:rPr>
        <w:t>l žákům rozdán teoretický</w:t>
      </w:r>
      <w:r w:rsidR="008C54D1">
        <w:rPr>
          <w:rFonts w:cs="Times New Roman"/>
          <w:szCs w:val="24"/>
        </w:rPr>
        <w:t xml:space="preserve"> test č.</w:t>
      </w:r>
      <w:r w:rsidR="00AF5154">
        <w:rPr>
          <w:rFonts w:cs="Times New Roman"/>
          <w:szCs w:val="24"/>
        </w:rPr>
        <w:t xml:space="preserve"> </w:t>
      </w:r>
      <w:r w:rsidR="008C54D1">
        <w:rPr>
          <w:rFonts w:cs="Times New Roman"/>
          <w:szCs w:val="24"/>
        </w:rPr>
        <w:t>2</w:t>
      </w:r>
      <w:r>
        <w:rPr>
          <w:rFonts w:cs="Times New Roman"/>
          <w:szCs w:val="24"/>
        </w:rPr>
        <w:t xml:space="preserve"> </w:t>
      </w:r>
      <w:r w:rsidR="008C54D1">
        <w:rPr>
          <w:rFonts w:cs="Times New Roman"/>
          <w:szCs w:val="24"/>
        </w:rPr>
        <w:t>(</w:t>
      </w:r>
      <w:r>
        <w:rPr>
          <w:rFonts w:cs="Times New Roman"/>
          <w:szCs w:val="24"/>
        </w:rPr>
        <w:t xml:space="preserve">viz příloha č. </w:t>
      </w:r>
      <w:r w:rsidR="00F20A17">
        <w:rPr>
          <w:rFonts w:cs="Times New Roman"/>
          <w:szCs w:val="24"/>
        </w:rPr>
        <w:t>3</w:t>
      </w:r>
      <w:r w:rsidR="008C54D1">
        <w:rPr>
          <w:rFonts w:cs="Times New Roman"/>
          <w:szCs w:val="24"/>
        </w:rPr>
        <w:t>)</w:t>
      </w:r>
      <w:r>
        <w:rPr>
          <w:rFonts w:cs="Times New Roman"/>
          <w:szCs w:val="24"/>
        </w:rPr>
        <w:t xml:space="preserve"> a</w:t>
      </w:r>
      <w:r w:rsidR="00BF4A08">
        <w:rPr>
          <w:rFonts w:cs="Times New Roman"/>
          <w:szCs w:val="24"/>
        </w:rPr>
        <w:t> </w:t>
      </w:r>
      <w:r w:rsidR="008C54D1">
        <w:rPr>
          <w:rFonts w:cs="Times New Roman"/>
          <w:szCs w:val="24"/>
        </w:rPr>
        <w:t>vždy</w:t>
      </w:r>
      <w:r>
        <w:rPr>
          <w:rFonts w:cs="Times New Roman"/>
          <w:szCs w:val="24"/>
        </w:rPr>
        <w:t xml:space="preserve"> byli požádáni o jeho </w:t>
      </w:r>
      <w:r w:rsidR="008C54D1">
        <w:rPr>
          <w:rFonts w:cs="Times New Roman"/>
          <w:szCs w:val="24"/>
        </w:rPr>
        <w:t xml:space="preserve">svědomité </w:t>
      </w:r>
      <w:r>
        <w:rPr>
          <w:rFonts w:cs="Times New Roman"/>
          <w:szCs w:val="24"/>
        </w:rPr>
        <w:t>vyplnění.</w:t>
      </w:r>
    </w:p>
    <w:p w:rsidR="008C54D1" w:rsidRDefault="008C54D1" w:rsidP="00ED2E4D">
      <w:pPr>
        <w:spacing w:before="0" w:after="0" w:line="360" w:lineRule="auto"/>
        <w:ind w:firstLine="397"/>
        <w:rPr>
          <w:rFonts w:cs="Times New Roman"/>
          <w:szCs w:val="24"/>
        </w:rPr>
      </w:pPr>
      <w:r>
        <w:rPr>
          <w:rFonts w:cs="Times New Roman"/>
          <w:szCs w:val="24"/>
        </w:rPr>
        <w:t xml:space="preserve">Teoretické testy vyplňovali žáci vždy anonymně, měli </w:t>
      </w:r>
      <w:r w:rsidR="00AF5154">
        <w:rPr>
          <w:rFonts w:cs="Times New Roman"/>
          <w:szCs w:val="24"/>
        </w:rPr>
        <w:t xml:space="preserve">pouze </w:t>
      </w:r>
      <w:r>
        <w:rPr>
          <w:rFonts w:cs="Times New Roman"/>
          <w:szCs w:val="24"/>
        </w:rPr>
        <w:t xml:space="preserve">za povinnost na svůj test napsat ročník ZŠ, který právě navštěvují. </w:t>
      </w:r>
    </w:p>
    <w:p w:rsidR="0045197A" w:rsidRPr="00ED2E4D" w:rsidRDefault="008C54D1" w:rsidP="00ED2E4D">
      <w:pPr>
        <w:spacing w:before="0" w:after="0" w:line="360" w:lineRule="auto"/>
        <w:ind w:firstLine="397"/>
        <w:rPr>
          <w:rFonts w:cs="Times New Roman"/>
          <w:szCs w:val="24"/>
        </w:rPr>
      </w:pPr>
      <w:r>
        <w:rPr>
          <w:rFonts w:cs="Times New Roman"/>
          <w:szCs w:val="24"/>
        </w:rPr>
        <w:t>V teoretickém testu je celkem deset otázek, přičemž každá otázka byla ohodnocena maximálně jedním bodem. V případě, že odpověď nebyla úplná</w:t>
      </w:r>
      <w:r w:rsidR="00AF5154">
        <w:rPr>
          <w:rFonts w:cs="Times New Roman"/>
          <w:szCs w:val="24"/>
        </w:rPr>
        <w:t>,</w:t>
      </w:r>
      <w:r>
        <w:rPr>
          <w:rFonts w:cs="Times New Roman"/>
          <w:szCs w:val="24"/>
        </w:rPr>
        <w:t xml:space="preserve"> bylo možné udělit půlku bodu.</w:t>
      </w:r>
    </w:p>
    <w:p w:rsidR="00A06012" w:rsidRPr="0045197A" w:rsidRDefault="009F18E3" w:rsidP="009F18E3">
      <w:pPr>
        <w:pStyle w:val="Nadpis2"/>
      </w:pPr>
      <w:bookmarkStart w:id="56" w:name="_Toc384848034"/>
      <w:r>
        <w:t>1</w:t>
      </w:r>
      <w:r w:rsidR="0035669C">
        <w:t>1</w:t>
      </w:r>
      <w:r w:rsidR="008C54D1" w:rsidRPr="0045197A">
        <w:t>.2 Vyhodnocení teoretického testu č. 1 v 8. ročníku</w:t>
      </w:r>
      <w:bookmarkEnd w:id="56"/>
    </w:p>
    <w:p w:rsidR="008C54D1" w:rsidRDefault="008C54D1" w:rsidP="00244CFB">
      <w:pPr>
        <w:spacing w:line="360" w:lineRule="auto"/>
        <w:rPr>
          <w:rFonts w:cs="Times New Roman"/>
          <w:szCs w:val="24"/>
        </w:rPr>
      </w:pPr>
      <w:r>
        <w:rPr>
          <w:rFonts w:cs="Times New Roman"/>
          <w:szCs w:val="24"/>
        </w:rPr>
        <w:t xml:space="preserve">V 8. ročníku ZŠ Svatoplukova 11 je celkem 15 žáků, kteří </w:t>
      </w:r>
      <w:r w:rsidR="0045197A">
        <w:rPr>
          <w:rFonts w:cs="Times New Roman"/>
          <w:szCs w:val="24"/>
        </w:rPr>
        <w:t xml:space="preserve">se </w:t>
      </w:r>
      <w:r>
        <w:rPr>
          <w:rFonts w:cs="Times New Roman"/>
          <w:szCs w:val="24"/>
        </w:rPr>
        <w:t>aktivně zúčastnili zmíněného projektu a vyplnili teoretický test č. 1. Z celkového maximálního počtu 150</w:t>
      </w:r>
      <w:r w:rsidRPr="008C54D1">
        <w:rPr>
          <w:rFonts w:cs="Times New Roman"/>
          <w:szCs w:val="24"/>
        </w:rPr>
        <w:t xml:space="preserve"> </w:t>
      </w:r>
      <w:r w:rsidR="00AF5154">
        <w:rPr>
          <w:rFonts w:cs="Times New Roman"/>
          <w:szCs w:val="24"/>
        </w:rPr>
        <w:t>bodů tito žáci získali pouhých</w:t>
      </w:r>
      <w:r>
        <w:rPr>
          <w:rFonts w:cs="Times New Roman"/>
          <w:szCs w:val="24"/>
        </w:rPr>
        <w:t xml:space="preserve"> 47,5 bodů</w:t>
      </w:r>
      <w:r w:rsidR="00AF5154">
        <w:rPr>
          <w:rFonts w:cs="Times New Roman"/>
          <w:szCs w:val="24"/>
        </w:rPr>
        <w:t>,</w:t>
      </w:r>
      <w:r>
        <w:rPr>
          <w:rFonts w:cs="Times New Roman"/>
          <w:szCs w:val="24"/>
        </w:rPr>
        <w:t xml:space="preserve"> což odpovídá </w:t>
      </w:r>
      <w:r w:rsidR="0045197A">
        <w:rPr>
          <w:rFonts w:cs="Times New Roman"/>
          <w:szCs w:val="24"/>
        </w:rPr>
        <w:t xml:space="preserve">přibližně 31,7 % úspěšnosti odpovědí. </w:t>
      </w:r>
    </w:p>
    <w:p w:rsidR="0045197A" w:rsidRPr="0045197A" w:rsidRDefault="0045197A" w:rsidP="009F18E3">
      <w:pPr>
        <w:pStyle w:val="Nadpis2"/>
      </w:pPr>
      <w:bookmarkStart w:id="57" w:name="_Toc384848035"/>
      <w:r w:rsidRPr="0045197A">
        <w:t>1</w:t>
      </w:r>
      <w:r w:rsidR="0035669C">
        <w:t>1</w:t>
      </w:r>
      <w:r w:rsidRPr="0045197A">
        <w:t>.3 Vyhodnocení teoretického testu č. 1 v 9. ročníku</w:t>
      </w:r>
      <w:bookmarkEnd w:id="57"/>
    </w:p>
    <w:p w:rsidR="0045197A" w:rsidRDefault="0045197A" w:rsidP="00AF5154">
      <w:pPr>
        <w:spacing w:before="0" w:after="0" w:line="360" w:lineRule="auto"/>
        <w:rPr>
          <w:rFonts w:cs="Times New Roman"/>
          <w:szCs w:val="24"/>
        </w:rPr>
      </w:pPr>
      <w:r>
        <w:rPr>
          <w:rFonts w:cs="Times New Roman"/>
          <w:szCs w:val="24"/>
        </w:rPr>
        <w:t>V 9. ročníku ZŠ Svatoplukova 11 je celkem 18 žáků, kteří se aktivně zúčastnili zmíněného projektu a vyplnili teoretický test č. 1. Z celkového maximálního počtu 180</w:t>
      </w:r>
      <w:r w:rsidRPr="008C54D1">
        <w:rPr>
          <w:rFonts w:cs="Times New Roman"/>
          <w:szCs w:val="24"/>
        </w:rPr>
        <w:t xml:space="preserve"> </w:t>
      </w:r>
      <w:r w:rsidR="00AF5154">
        <w:rPr>
          <w:rFonts w:cs="Times New Roman"/>
          <w:szCs w:val="24"/>
        </w:rPr>
        <w:t>bodů tito žáci získali</w:t>
      </w:r>
      <w:r>
        <w:rPr>
          <w:rFonts w:cs="Times New Roman"/>
          <w:szCs w:val="24"/>
        </w:rPr>
        <w:t xml:space="preserve"> 81 bodů</w:t>
      </w:r>
      <w:r w:rsidR="00AF5154">
        <w:rPr>
          <w:rFonts w:cs="Times New Roman"/>
          <w:szCs w:val="24"/>
        </w:rPr>
        <w:t>,</w:t>
      </w:r>
      <w:r>
        <w:rPr>
          <w:rFonts w:cs="Times New Roman"/>
          <w:szCs w:val="24"/>
        </w:rPr>
        <w:t xml:space="preserve"> což odpovídá 45</w:t>
      </w:r>
      <w:r w:rsidR="00B2312C">
        <w:rPr>
          <w:rFonts w:cs="Times New Roman"/>
          <w:szCs w:val="24"/>
        </w:rPr>
        <w:t>,0</w:t>
      </w:r>
      <w:r>
        <w:rPr>
          <w:rFonts w:cs="Times New Roman"/>
          <w:szCs w:val="24"/>
        </w:rPr>
        <w:t xml:space="preserve"> % úspěšnosti odpovědí. </w:t>
      </w:r>
    </w:p>
    <w:p w:rsidR="0045197A" w:rsidRDefault="0045197A" w:rsidP="00AF5154">
      <w:pPr>
        <w:spacing w:before="0" w:after="0" w:line="360" w:lineRule="auto"/>
        <w:ind w:firstLine="397"/>
        <w:rPr>
          <w:rFonts w:cs="Times New Roman"/>
          <w:szCs w:val="24"/>
        </w:rPr>
      </w:pPr>
      <w:r>
        <w:rPr>
          <w:rFonts w:cs="Times New Roman"/>
          <w:szCs w:val="24"/>
        </w:rPr>
        <w:t>Lepší výsledky u této třídy o</w:t>
      </w:r>
      <w:r w:rsidR="00AF5154">
        <w:rPr>
          <w:rFonts w:cs="Times New Roman"/>
          <w:szCs w:val="24"/>
        </w:rPr>
        <w:t xml:space="preserve">proti 8. ročníku šlo předvídat </w:t>
      </w:r>
      <w:r>
        <w:rPr>
          <w:rFonts w:cs="Times New Roman"/>
          <w:szCs w:val="24"/>
        </w:rPr>
        <w:t>vzhledem k tomu, že tito žáci měli o rok déle fyziku a celkově dosahují tito žáci oproti 8. ročníku lepších studijních výsledků.</w:t>
      </w:r>
    </w:p>
    <w:p w:rsidR="0045197A" w:rsidRPr="0045197A" w:rsidRDefault="0045197A" w:rsidP="009F18E3">
      <w:pPr>
        <w:pStyle w:val="Nadpis2"/>
      </w:pPr>
      <w:bookmarkStart w:id="58" w:name="_Toc384848036"/>
      <w:r w:rsidRPr="0045197A">
        <w:lastRenderedPageBreak/>
        <w:t>1</w:t>
      </w:r>
      <w:r w:rsidR="0035669C">
        <w:t>1</w:t>
      </w:r>
      <w:r w:rsidRPr="0045197A">
        <w:t>.</w:t>
      </w:r>
      <w:r>
        <w:t>4</w:t>
      </w:r>
      <w:r w:rsidRPr="0045197A">
        <w:t xml:space="preserve"> Vyhodnocení teoretického testu č. </w:t>
      </w:r>
      <w:r>
        <w:t>2</w:t>
      </w:r>
      <w:r w:rsidRPr="0045197A">
        <w:t xml:space="preserve"> v </w:t>
      </w:r>
      <w:r>
        <w:t>8</w:t>
      </w:r>
      <w:r w:rsidRPr="0045197A">
        <w:t>. ročníku</w:t>
      </w:r>
      <w:bookmarkEnd w:id="58"/>
    </w:p>
    <w:p w:rsidR="004C68E7" w:rsidRDefault="0045197A" w:rsidP="0045197A">
      <w:pPr>
        <w:spacing w:line="360" w:lineRule="auto"/>
        <w:rPr>
          <w:rFonts w:cs="Times New Roman"/>
          <w:szCs w:val="24"/>
        </w:rPr>
      </w:pPr>
      <w:r>
        <w:rPr>
          <w:rFonts w:cs="Times New Roman"/>
          <w:szCs w:val="24"/>
        </w:rPr>
        <w:t xml:space="preserve">V 8. ročníku je celkem 15 žáků, kteří se aktivně </w:t>
      </w:r>
      <w:r w:rsidR="00BF4A08">
        <w:rPr>
          <w:rFonts w:cs="Times New Roman"/>
          <w:szCs w:val="24"/>
        </w:rPr>
        <w:t>zúčastnili zmíněného projektu a </w:t>
      </w:r>
      <w:r>
        <w:rPr>
          <w:rFonts w:cs="Times New Roman"/>
          <w:szCs w:val="24"/>
        </w:rPr>
        <w:t>vyplnili teoretický test č. 2. Z celkového maximálního počtu 150</w:t>
      </w:r>
      <w:r w:rsidRPr="008C54D1">
        <w:rPr>
          <w:rFonts w:cs="Times New Roman"/>
          <w:szCs w:val="24"/>
        </w:rPr>
        <w:t xml:space="preserve"> </w:t>
      </w:r>
      <w:r>
        <w:rPr>
          <w:rFonts w:cs="Times New Roman"/>
          <w:szCs w:val="24"/>
        </w:rPr>
        <w:t xml:space="preserve">bodů tito žáci získali </w:t>
      </w:r>
      <w:r w:rsidR="004C68E7">
        <w:rPr>
          <w:rFonts w:cs="Times New Roman"/>
          <w:szCs w:val="24"/>
        </w:rPr>
        <w:t>slušných</w:t>
      </w:r>
      <w:r>
        <w:rPr>
          <w:rFonts w:cs="Times New Roman"/>
          <w:szCs w:val="24"/>
        </w:rPr>
        <w:t xml:space="preserve"> 88</w:t>
      </w:r>
      <w:r w:rsidR="00ED2E4D">
        <w:rPr>
          <w:rFonts w:cs="Times New Roman"/>
          <w:szCs w:val="24"/>
        </w:rPr>
        <w:t> </w:t>
      </w:r>
      <w:r>
        <w:rPr>
          <w:rFonts w:cs="Times New Roman"/>
          <w:szCs w:val="24"/>
        </w:rPr>
        <w:t>bodů</w:t>
      </w:r>
      <w:r w:rsidR="00AF5154">
        <w:rPr>
          <w:rFonts w:cs="Times New Roman"/>
          <w:szCs w:val="24"/>
        </w:rPr>
        <w:t>,</w:t>
      </w:r>
      <w:r>
        <w:rPr>
          <w:rFonts w:cs="Times New Roman"/>
          <w:szCs w:val="24"/>
        </w:rPr>
        <w:t xml:space="preserve"> což odpovídá přibližně 58,7 % úspěšnosti odpovědí</w:t>
      </w:r>
      <w:r w:rsidR="004C68E7">
        <w:rPr>
          <w:rFonts w:cs="Times New Roman"/>
          <w:szCs w:val="24"/>
        </w:rPr>
        <w:t>, čímž téměř zdvojnásobili vstup</w:t>
      </w:r>
      <w:r w:rsidR="00AF5154">
        <w:rPr>
          <w:rFonts w:cs="Times New Roman"/>
          <w:szCs w:val="24"/>
        </w:rPr>
        <w:t>ní</w:t>
      </w:r>
      <w:r w:rsidR="004C68E7">
        <w:rPr>
          <w:rFonts w:cs="Times New Roman"/>
          <w:szCs w:val="24"/>
        </w:rPr>
        <w:t xml:space="preserve"> výsledek, který získali na začátku realizace projektu</w:t>
      </w:r>
      <w:r>
        <w:rPr>
          <w:rFonts w:cs="Times New Roman"/>
          <w:szCs w:val="24"/>
        </w:rPr>
        <w:t xml:space="preserve">. </w:t>
      </w:r>
    </w:p>
    <w:p w:rsidR="004C68E7" w:rsidRPr="0045197A" w:rsidRDefault="004C68E7" w:rsidP="009F18E3">
      <w:pPr>
        <w:pStyle w:val="Nadpis2"/>
      </w:pPr>
      <w:bookmarkStart w:id="59" w:name="_Toc384848037"/>
      <w:r>
        <w:t>1</w:t>
      </w:r>
      <w:r w:rsidR="0035669C">
        <w:t>1</w:t>
      </w:r>
      <w:r>
        <w:t>.5</w:t>
      </w:r>
      <w:r w:rsidRPr="0045197A">
        <w:t xml:space="preserve"> Vyhodnocení teoretického testu č. </w:t>
      </w:r>
      <w:r>
        <w:t>2</w:t>
      </w:r>
      <w:r w:rsidRPr="0045197A">
        <w:t xml:space="preserve"> v 9. ročníku</w:t>
      </w:r>
      <w:bookmarkEnd w:id="59"/>
    </w:p>
    <w:p w:rsidR="00F54A28" w:rsidRDefault="004C68E7" w:rsidP="0045197A">
      <w:pPr>
        <w:spacing w:line="360" w:lineRule="auto"/>
        <w:rPr>
          <w:rFonts w:cs="Times New Roman"/>
          <w:szCs w:val="24"/>
        </w:rPr>
      </w:pPr>
      <w:r>
        <w:rPr>
          <w:rFonts w:cs="Times New Roman"/>
          <w:szCs w:val="24"/>
        </w:rPr>
        <w:t xml:space="preserve">V 8. ročníku je celkem 18 žáků, kteří se aktivně </w:t>
      </w:r>
      <w:r w:rsidR="00BF4A08">
        <w:rPr>
          <w:rFonts w:cs="Times New Roman"/>
          <w:szCs w:val="24"/>
        </w:rPr>
        <w:t>zúčastnili zmíněného projektu a </w:t>
      </w:r>
      <w:r>
        <w:rPr>
          <w:rFonts w:cs="Times New Roman"/>
          <w:szCs w:val="24"/>
        </w:rPr>
        <w:t>vyplnili teoretický test č. 2. Z celkového maximálního počtu 180</w:t>
      </w:r>
      <w:r w:rsidRPr="008C54D1">
        <w:rPr>
          <w:rFonts w:cs="Times New Roman"/>
          <w:szCs w:val="24"/>
        </w:rPr>
        <w:t xml:space="preserve"> </w:t>
      </w:r>
      <w:r>
        <w:rPr>
          <w:rFonts w:cs="Times New Roman"/>
          <w:szCs w:val="24"/>
        </w:rPr>
        <w:t>bodů</w:t>
      </w:r>
      <w:r w:rsidR="003F644D">
        <w:rPr>
          <w:rFonts w:cs="Times New Roman"/>
          <w:szCs w:val="24"/>
        </w:rPr>
        <w:t xml:space="preserve"> tito žáci získali slušných 125</w:t>
      </w:r>
      <w:r>
        <w:rPr>
          <w:rFonts w:cs="Times New Roman"/>
          <w:szCs w:val="24"/>
        </w:rPr>
        <w:t>,</w:t>
      </w:r>
      <w:r w:rsidR="00DE757E">
        <w:rPr>
          <w:rFonts w:cs="Times New Roman"/>
          <w:szCs w:val="24"/>
        </w:rPr>
        <w:t>5 </w:t>
      </w:r>
      <w:r w:rsidR="003F644D">
        <w:rPr>
          <w:rFonts w:cs="Times New Roman"/>
          <w:szCs w:val="24"/>
        </w:rPr>
        <w:t>bodů</w:t>
      </w:r>
      <w:r w:rsidR="00AF5154">
        <w:rPr>
          <w:rFonts w:cs="Times New Roman"/>
          <w:szCs w:val="24"/>
        </w:rPr>
        <w:t>,</w:t>
      </w:r>
      <w:r w:rsidR="003F644D">
        <w:rPr>
          <w:rFonts w:cs="Times New Roman"/>
          <w:szCs w:val="24"/>
        </w:rPr>
        <w:t xml:space="preserve"> což odpovídá přibližně 69</w:t>
      </w:r>
      <w:r>
        <w:rPr>
          <w:rFonts w:cs="Times New Roman"/>
          <w:szCs w:val="24"/>
        </w:rPr>
        <w:t>,</w:t>
      </w:r>
      <w:r w:rsidR="003F644D">
        <w:rPr>
          <w:rFonts w:cs="Times New Roman"/>
          <w:szCs w:val="24"/>
        </w:rPr>
        <w:t>7</w:t>
      </w:r>
      <w:r>
        <w:rPr>
          <w:rFonts w:cs="Times New Roman"/>
          <w:szCs w:val="24"/>
        </w:rPr>
        <w:t xml:space="preserve"> % úspěšnosti odpovědí. </w:t>
      </w:r>
    </w:p>
    <w:p w:rsidR="000F1501" w:rsidRPr="00534875" w:rsidRDefault="009F18E3" w:rsidP="009F18E3">
      <w:pPr>
        <w:pStyle w:val="Nadpis2"/>
      </w:pPr>
      <w:bookmarkStart w:id="60" w:name="_Toc384848038"/>
      <w:r>
        <w:t>1</w:t>
      </w:r>
      <w:r w:rsidR="0035669C">
        <w:t>1</w:t>
      </w:r>
      <w:r w:rsidR="00F54A28" w:rsidRPr="00534875">
        <w:t xml:space="preserve">.6 </w:t>
      </w:r>
      <w:r w:rsidR="00DE111E">
        <w:t>Souhrnné</w:t>
      </w:r>
      <w:r w:rsidR="00F54A28" w:rsidRPr="00534875">
        <w:t xml:space="preserve"> vyhodnocení teoretických testů č.</w:t>
      </w:r>
      <w:r w:rsidR="00DE111E">
        <w:t xml:space="preserve"> </w:t>
      </w:r>
      <w:r w:rsidR="00F54A28" w:rsidRPr="00534875">
        <w:t>1 a č.</w:t>
      </w:r>
      <w:r w:rsidR="00DE111E">
        <w:t xml:space="preserve"> </w:t>
      </w:r>
      <w:r w:rsidR="00F54A28" w:rsidRPr="00534875">
        <w:t>2</w:t>
      </w:r>
      <w:bookmarkEnd w:id="60"/>
    </w:p>
    <w:p w:rsidR="00AE1FF0" w:rsidRDefault="00F54A28" w:rsidP="00ED2E4D">
      <w:pPr>
        <w:spacing w:before="0" w:after="0" w:line="360" w:lineRule="auto"/>
        <w:rPr>
          <w:rFonts w:cs="Times New Roman"/>
          <w:szCs w:val="24"/>
        </w:rPr>
      </w:pPr>
      <w:r>
        <w:rPr>
          <w:rFonts w:cs="Times New Roman"/>
          <w:szCs w:val="24"/>
        </w:rPr>
        <w:t>U</w:t>
      </w:r>
      <w:r w:rsidR="00AF5154">
        <w:rPr>
          <w:rFonts w:cs="Times New Roman"/>
          <w:szCs w:val="24"/>
        </w:rPr>
        <w:t xml:space="preserve"> obou sledovaných skupin během sedmi</w:t>
      </w:r>
      <w:r>
        <w:rPr>
          <w:rFonts w:cs="Times New Roman"/>
          <w:szCs w:val="24"/>
        </w:rPr>
        <w:t>. týdnů realizace projektu došlo k markantním</w:t>
      </w:r>
      <w:r w:rsidR="00AF5154">
        <w:rPr>
          <w:rFonts w:cs="Times New Roman"/>
          <w:szCs w:val="24"/>
        </w:rPr>
        <w:t>u</w:t>
      </w:r>
      <w:r>
        <w:rPr>
          <w:rFonts w:cs="Times New Roman"/>
          <w:szCs w:val="24"/>
        </w:rPr>
        <w:t xml:space="preserve"> zlepšení znalostí týkajících se obnovitelných zdrojů energie a zejména </w:t>
      </w:r>
      <w:proofErr w:type="spellStart"/>
      <w:r>
        <w:rPr>
          <w:rFonts w:cs="Times New Roman"/>
          <w:szCs w:val="24"/>
        </w:rPr>
        <w:t>fotovoltaiky</w:t>
      </w:r>
      <w:proofErr w:type="spellEnd"/>
      <w:r>
        <w:rPr>
          <w:rFonts w:cs="Times New Roman"/>
          <w:szCs w:val="24"/>
        </w:rPr>
        <w:t>. Výrazn</w:t>
      </w:r>
      <w:r w:rsidR="00AF5154">
        <w:rPr>
          <w:rFonts w:cs="Times New Roman"/>
          <w:szCs w:val="24"/>
        </w:rPr>
        <w:t>ější zlepšení</w:t>
      </w:r>
      <w:r>
        <w:rPr>
          <w:rFonts w:cs="Times New Roman"/>
          <w:szCs w:val="24"/>
        </w:rPr>
        <w:t xml:space="preserve"> zaznamenali žáci 8. ročníku, toto hodnocení je však zkresleno skutečně nízkými počátečními vstupními znalostmi</w:t>
      </w:r>
      <w:r w:rsidR="004E2C3F">
        <w:rPr>
          <w:rFonts w:cs="Times New Roman"/>
          <w:szCs w:val="24"/>
        </w:rPr>
        <w:t>. Úspěšnost žáků v této třídě se zvýšil z výrazně podprůměrných 31,7 % na průměrných 58,7 % správných odpovědí.</w:t>
      </w:r>
    </w:p>
    <w:p w:rsidR="004E2C3F" w:rsidRDefault="004E2C3F" w:rsidP="00ED2E4D">
      <w:pPr>
        <w:spacing w:before="0" w:after="0" w:line="360" w:lineRule="auto"/>
        <w:ind w:firstLine="397"/>
        <w:rPr>
          <w:rFonts w:cs="Times New Roman"/>
          <w:szCs w:val="24"/>
        </w:rPr>
      </w:pPr>
      <w:r>
        <w:rPr>
          <w:rFonts w:cs="Times New Roman"/>
          <w:szCs w:val="24"/>
        </w:rPr>
        <w:t>U žáků 9. ročníku nebylo zlepšení natolik výrazné</w:t>
      </w:r>
      <w:r w:rsidR="00AF5154">
        <w:rPr>
          <w:rFonts w:cs="Times New Roman"/>
          <w:szCs w:val="24"/>
        </w:rPr>
        <w:t>,</w:t>
      </w:r>
      <w:r>
        <w:rPr>
          <w:rFonts w:cs="Times New Roman"/>
          <w:szCs w:val="24"/>
        </w:rPr>
        <w:t xml:space="preserve"> avšak zlepšení z přibližně 45</w:t>
      </w:r>
      <w:r w:rsidR="00B2312C">
        <w:rPr>
          <w:rFonts w:cs="Times New Roman"/>
          <w:szCs w:val="24"/>
        </w:rPr>
        <w:t>,0</w:t>
      </w:r>
      <w:r>
        <w:rPr>
          <w:rFonts w:cs="Times New Roman"/>
          <w:szCs w:val="24"/>
        </w:rPr>
        <w:t xml:space="preserve"> % správných odpovědí na konečnou hodnotu téměř </w:t>
      </w:r>
      <w:r w:rsidR="003F644D">
        <w:rPr>
          <w:rFonts w:cs="Times New Roman"/>
          <w:szCs w:val="24"/>
        </w:rPr>
        <w:t>69,7</w:t>
      </w:r>
      <w:r>
        <w:rPr>
          <w:rFonts w:cs="Times New Roman"/>
          <w:szCs w:val="24"/>
        </w:rPr>
        <w:t xml:space="preserve"> % je pěkný posun a lze hovořit o</w:t>
      </w:r>
      <w:r w:rsidR="00932968">
        <w:rPr>
          <w:rFonts w:cs="Times New Roman"/>
          <w:szCs w:val="24"/>
        </w:rPr>
        <w:t> </w:t>
      </w:r>
      <w:r>
        <w:rPr>
          <w:rFonts w:cs="Times New Roman"/>
          <w:szCs w:val="24"/>
        </w:rPr>
        <w:t>úspěšném naplnění cílů projektu.</w:t>
      </w:r>
      <w:r w:rsidR="00932968">
        <w:rPr>
          <w:rFonts w:cs="Times New Roman"/>
          <w:szCs w:val="24"/>
        </w:rPr>
        <w:t xml:space="preserve"> S ohledem na vý</w:t>
      </w:r>
      <w:r w:rsidR="00BF4A08">
        <w:rPr>
          <w:rFonts w:cs="Times New Roman"/>
          <w:szCs w:val="24"/>
        </w:rPr>
        <w:t>sledky osobnostních dotazníku z </w:t>
      </w:r>
      <w:r w:rsidR="00932968">
        <w:rPr>
          <w:rFonts w:cs="Times New Roman"/>
          <w:szCs w:val="24"/>
        </w:rPr>
        <w:t xml:space="preserve">předchozí kapitoly </w:t>
      </w:r>
      <w:r w:rsidR="00AF5154">
        <w:rPr>
          <w:rFonts w:cs="Times New Roman"/>
          <w:szCs w:val="24"/>
        </w:rPr>
        <w:t>předkládané práce</w:t>
      </w:r>
      <w:r w:rsidR="00932968">
        <w:rPr>
          <w:rFonts w:cs="Times New Roman"/>
          <w:szCs w:val="24"/>
        </w:rPr>
        <w:t xml:space="preserve"> je možné předpokládat, že zásadní vliv na konečné výsledky má  realizace formou praktické činnosti žáků, která má výrazný motivační efekt pro práci žáků.</w:t>
      </w:r>
    </w:p>
    <w:p w:rsidR="00932968" w:rsidRDefault="00932968" w:rsidP="00244CFB">
      <w:pPr>
        <w:spacing w:line="360" w:lineRule="auto"/>
        <w:rPr>
          <w:rFonts w:cs="Times New Roman"/>
          <w:szCs w:val="24"/>
        </w:rPr>
      </w:pPr>
    </w:p>
    <w:p w:rsidR="00ED2E4D" w:rsidRDefault="00ED2E4D" w:rsidP="00244CFB">
      <w:pPr>
        <w:spacing w:line="360" w:lineRule="auto"/>
        <w:rPr>
          <w:rFonts w:cs="Times New Roman"/>
          <w:szCs w:val="24"/>
        </w:rPr>
      </w:pPr>
    </w:p>
    <w:p w:rsidR="00ED2E4D" w:rsidRDefault="00ED2E4D" w:rsidP="00244CFB">
      <w:pPr>
        <w:spacing w:line="360" w:lineRule="auto"/>
        <w:rPr>
          <w:rFonts w:cs="Times New Roman"/>
          <w:szCs w:val="24"/>
        </w:rPr>
      </w:pPr>
    </w:p>
    <w:p w:rsidR="00ED2E4D" w:rsidRDefault="00ED2E4D" w:rsidP="00244CFB">
      <w:pPr>
        <w:spacing w:line="360" w:lineRule="auto"/>
        <w:rPr>
          <w:rFonts w:cs="Times New Roman"/>
          <w:szCs w:val="24"/>
        </w:rPr>
      </w:pPr>
    </w:p>
    <w:p w:rsidR="00ED2E4D" w:rsidRDefault="00ED2E4D" w:rsidP="00244CFB">
      <w:pPr>
        <w:spacing w:line="360" w:lineRule="auto"/>
        <w:rPr>
          <w:rFonts w:cs="Times New Roman"/>
          <w:szCs w:val="24"/>
        </w:rPr>
      </w:pPr>
    </w:p>
    <w:p w:rsidR="00ED2E4D" w:rsidRDefault="00ED2E4D" w:rsidP="00244CFB">
      <w:pPr>
        <w:spacing w:line="360" w:lineRule="auto"/>
        <w:rPr>
          <w:rFonts w:cs="Times New Roman"/>
          <w:szCs w:val="24"/>
        </w:rPr>
      </w:pPr>
    </w:p>
    <w:p w:rsidR="00ED2E4D" w:rsidRDefault="00ED2E4D" w:rsidP="00244CFB">
      <w:pPr>
        <w:spacing w:line="360" w:lineRule="auto"/>
        <w:rPr>
          <w:rFonts w:cs="Times New Roman"/>
          <w:szCs w:val="24"/>
        </w:rPr>
      </w:pPr>
    </w:p>
    <w:p w:rsidR="00AF5154" w:rsidRDefault="00AF5154" w:rsidP="00244CFB">
      <w:pPr>
        <w:spacing w:line="360" w:lineRule="auto"/>
        <w:rPr>
          <w:rFonts w:cs="Times New Roman"/>
          <w:szCs w:val="24"/>
        </w:rPr>
      </w:pPr>
    </w:p>
    <w:p w:rsidR="00AF5154" w:rsidRDefault="00AF5154" w:rsidP="00244CFB">
      <w:pPr>
        <w:spacing w:line="360" w:lineRule="auto"/>
        <w:rPr>
          <w:rFonts w:cs="Times New Roman"/>
          <w:szCs w:val="24"/>
        </w:rPr>
      </w:pPr>
    </w:p>
    <w:p w:rsidR="00932968" w:rsidRDefault="00932968" w:rsidP="00244CFB">
      <w:pPr>
        <w:spacing w:line="360" w:lineRule="auto"/>
        <w:rPr>
          <w:rFonts w:cs="Times New Roman"/>
          <w:szCs w:val="24"/>
        </w:rPr>
      </w:pPr>
      <w:r w:rsidRPr="00051FEE">
        <w:rPr>
          <w:rFonts w:cs="Times New Roman"/>
          <w:b/>
          <w:szCs w:val="24"/>
        </w:rPr>
        <w:lastRenderedPageBreak/>
        <w:t>Graf</w:t>
      </w:r>
      <w:r w:rsidR="00051FEE" w:rsidRPr="00051FEE">
        <w:rPr>
          <w:rFonts w:cs="Times New Roman"/>
          <w:b/>
          <w:szCs w:val="24"/>
        </w:rPr>
        <w:t xml:space="preserve"> č. 18</w:t>
      </w:r>
      <w:r>
        <w:rPr>
          <w:rFonts w:cs="Times New Roman"/>
          <w:szCs w:val="24"/>
        </w:rPr>
        <w:t xml:space="preserve"> Celkové vyhodnocení teoretických testů č. 1 a č. 2 u žáků 8. ročníku</w:t>
      </w:r>
    </w:p>
    <w:p w:rsidR="00932968" w:rsidRDefault="00B2312C" w:rsidP="00B2312C">
      <w:pPr>
        <w:spacing w:line="360" w:lineRule="auto"/>
        <w:jc w:val="center"/>
        <w:rPr>
          <w:rFonts w:cs="Times New Roman"/>
          <w:szCs w:val="24"/>
        </w:rPr>
      </w:pPr>
      <w:r w:rsidRPr="00B2312C">
        <w:rPr>
          <w:rFonts w:cs="Times New Roman"/>
          <w:noProof/>
          <w:szCs w:val="24"/>
          <w:lang w:eastAsia="cs-CZ"/>
        </w:rPr>
        <w:drawing>
          <wp:inline distT="0" distB="0" distL="0" distR="0">
            <wp:extent cx="4744173" cy="2838893"/>
            <wp:effectExtent l="19050" t="0" r="18327" b="0"/>
            <wp:docPr id="34"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2312C" w:rsidRDefault="00B2312C" w:rsidP="00244CFB">
      <w:pPr>
        <w:spacing w:line="360" w:lineRule="auto"/>
        <w:rPr>
          <w:rFonts w:cs="Times New Roman"/>
          <w:szCs w:val="24"/>
        </w:rPr>
      </w:pPr>
    </w:p>
    <w:p w:rsidR="00ED2E4D" w:rsidRDefault="00ED2E4D" w:rsidP="00244CFB">
      <w:pPr>
        <w:spacing w:line="360" w:lineRule="auto"/>
        <w:rPr>
          <w:rFonts w:cs="Times New Roman"/>
          <w:szCs w:val="24"/>
        </w:rPr>
      </w:pPr>
    </w:p>
    <w:p w:rsidR="00B2312C" w:rsidRDefault="00B2312C" w:rsidP="00B2312C">
      <w:pPr>
        <w:spacing w:line="360" w:lineRule="auto"/>
        <w:rPr>
          <w:rFonts w:cs="Times New Roman"/>
          <w:szCs w:val="24"/>
        </w:rPr>
      </w:pPr>
      <w:r w:rsidRPr="00051FEE">
        <w:rPr>
          <w:rFonts w:cs="Times New Roman"/>
          <w:b/>
          <w:szCs w:val="24"/>
        </w:rPr>
        <w:t xml:space="preserve">Graf </w:t>
      </w:r>
      <w:r w:rsidR="00051FEE" w:rsidRPr="00051FEE">
        <w:rPr>
          <w:rFonts w:cs="Times New Roman"/>
          <w:b/>
          <w:szCs w:val="24"/>
        </w:rPr>
        <w:t>č. 19</w:t>
      </w:r>
      <w:r w:rsidR="00051FEE">
        <w:rPr>
          <w:rFonts w:cs="Times New Roman"/>
          <w:szCs w:val="24"/>
        </w:rPr>
        <w:t xml:space="preserve"> </w:t>
      </w:r>
      <w:r>
        <w:rPr>
          <w:rFonts w:cs="Times New Roman"/>
          <w:szCs w:val="24"/>
        </w:rPr>
        <w:t>Celkové vyhodnocení teoretických testů č. 1 a č. 2 u žáků 8. ročníku</w:t>
      </w:r>
    </w:p>
    <w:p w:rsidR="00AE1FF0" w:rsidRDefault="00B2312C" w:rsidP="00B2312C">
      <w:pPr>
        <w:spacing w:line="360" w:lineRule="auto"/>
        <w:jc w:val="center"/>
        <w:rPr>
          <w:rFonts w:cs="Times New Roman"/>
          <w:szCs w:val="24"/>
        </w:rPr>
      </w:pPr>
      <w:r w:rsidRPr="00B2312C">
        <w:rPr>
          <w:rFonts w:cs="Times New Roman"/>
          <w:noProof/>
          <w:szCs w:val="24"/>
          <w:lang w:eastAsia="cs-CZ"/>
        </w:rPr>
        <w:drawing>
          <wp:inline distT="0" distB="0" distL="0" distR="0">
            <wp:extent cx="4903824" cy="3019647"/>
            <wp:effectExtent l="19050" t="0" r="11076" b="9303"/>
            <wp:docPr id="35"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E1FF0" w:rsidRDefault="00AE1FF0" w:rsidP="00244CFB">
      <w:pPr>
        <w:spacing w:line="360" w:lineRule="auto"/>
        <w:rPr>
          <w:rFonts w:cs="Times New Roman"/>
          <w:szCs w:val="24"/>
        </w:rPr>
      </w:pPr>
    </w:p>
    <w:p w:rsidR="00AE1FF0" w:rsidRDefault="00AE1FF0" w:rsidP="00244CFB">
      <w:pPr>
        <w:spacing w:line="360" w:lineRule="auto"/>
        <w:rPr>
          <w:rFonts w:cs="Times New Roman"/>
          <w:szCs w:val="24"/>
        </w:rPr>
      </w:pPr>
    </w:p>
    <w:p w:rsidR="00DB5F2F" w:rsidRDefault="00DB5F2F" w:rsidP="00244CFB">
      <w:pPr>
        <w:spacing w:line="360" w:lineRule="auto"/>
        <w:rPr>
          <w:rFonts w:cs="Times New Roman"/>
          <w:szCs w:val="24"/>
        </w:rPr>
      </w:pPr>
    </w:p>
    <w:p w:rsidR="00DB5F2F" w:rsidRDefault="00DB5F2F" w:rsidP="00244CFB">
      <w:pPr>
        <w:spacing w:line="360" w:lineRule="auto"/>
        <w:rPr>
          <w:rFonts w:cs="Times New Roman"/>
          <w:szCs w:val="24"/>
        </w:rPr>
      </w:pPr>
    </w:p>
    <w:p w:rsidR="00DB5F2F" w:rsidRDefault="00DB5F2F" w:rsidP="001E1997">
      <w:pPr>
        <w:pStyle w:val="Nadpis1"/>
        <w:jc w:val="both"/>
      </w:pPr>
      <w:bookmarkStart w:id="61" w:name="_Toc384848039"/>
      <w:r>
        <w:lastRenderedPageBreak/>
        <w:t>Závěr</w:t>
      </w:r>
      <w:bookmarkEnd w:id="61"/>
    </w:p>
    <w:p w:rsidR="00AE1FF0" w:rsidRDefault="0035669C" w:rsidP="00955E28">
      <w:pPr>
        <w:spacing w:before="0" w:after="0" w:line="360" w:lineRule="auto"/>
        <w:rPr>
          <w:rFonts w:cs="Times New Roman"/>
          <w:szCs w:val="24"/>
        </w:rPr>
      </w:pPr>
      <w:r>
        <w:rPr>
          <w:rFonts w:cs="Times New Roman"/>
          <w:szCs w:val="24"/>
        </w:rPr>
        <w:t>Předkládaná diplomová práce je zaměřena na problematiku obnovitelných zdrojů energie se zaměřením na fotovoltaiku ve výuce obecn</w:t>
      </w:r>
      <w:r w:rsidR="00BF4A08">
        <w:rPr>
          <w:rFonts w:cs="Times New Roman"/>
          <w:szCs w:val="24"/>
        </w:rPr>
        <w:t>ě technických předmětů na 2. stupni</w:t>
      </w:r>
      <w:r>
        <w:rPr>
          <w:rFonts w:cs="Times New Roman"/>
          <w:szCs w:val="24"/>
        </w:rPr>
        <w:t xml:space="preserve"> základních škol.</w:t>
      </w:r>
      <w:r w:rsidR="00D11805">
        <w:rPr>
          <w:rFonts w:cs="Times New Roman"/>
          <w:szCs w:val="24"/>
        </w:rPr>
        <w:t xml:space="preserve"> Práce je rozdělena do dvou č</w:t>
      </w:r>
      <w:r w:rsidR="00BF4A08">
        <w:rPr>
          <w:rFonts w:cs="Times New Roman"/>
          <w:szCs w:val="24"/>
        </w:rPr>
        <w:t>ástí. První</w:t>
      </w:r>
      <w:r w:rsidR="005804D2">
        <w:rPr>
          <w:rFonts w:cs="Times New Roman"/>
          <w:szCs w:val="24"/>
        </w:rPr>
        <w:t xml:space="preserve"> část</w:t>
      </w:r>
      <w:r w:rsidR="00BF4A08">
        <w:rPr>
          <w:rFonts w:cs="Times New Roman"/>
          <w:szCs w:val="24"/>
        </w:rPr>
        <w:t xml:space="preserve"> je teoretická</w:t>
      </w:r>
      <w:r w:rsidR="00D11805">
        <w:rPr>
          <w:rFonts w:cs="Times New Roman"/>
          <w:szCs w:val="24"/>
        </w:rPr>
        <w:t xml:space="preserve"> a druhá je aplikační.</w:t>
      </w:r>
    </w:p>
    <w:p w:rsidR="0035669C" w:rsidRDefault="0035669C" w:rsidP="001E1997">
      <w:pPr>
        <w:spacing w:before="0" w:after="0" w:line="360" w:lineRule="auto"/>
        <w:ind w:firstLine="454"/>
        <w:rPr>
          <w:rFonts w:cs="Times New Roman"/>
          <w:szCs w:val="24"/>
        </w:rPr>
      </w:pPr>
      <w:r>
        <w:rPr>
          <w:rFonts w:cs="Times New Roman"/>
          <w:szCs w:val="24"/>
        </w:rPr>
        <w:t xml:space="preserve">V teoretické části práce </w:t>
      </w:r>
      <w:r w:rsidR="00BF4A08">
        <w:rPr>
          <w:rFonts w:cs="Times New Roman"/>
          <w:szCs w:val="24"/>
        </w:rPr>
        <w:t>byly</w:t>
      </w:r>
      <w:r>
        <w:rPr>
          <w:rFonts w:cs="Times New Roman"/>
          <w:szCs w:val="24"/>
        </w:rPr>
        <w:t xml:space="preserve"> uvedeny vybrané pojmy a procesy, které mají </w:t>
      </w:r>
      <w:r w:rsidR="00BF4A08">
        <w:rPr>
          <w:rFonts w:cs="Times New Roman"/>
          <w:szCs w:val="24"/>
        </w:rPr>
        <w:t>význam v </w:t>
      </w:r>
      <w:r w:rsidR="00794F4F">
        <w:rPr>
          <w:rFonts w:cs="Times New Roman"/>
          <w:szCs w:val="24"/>
        </w:rPr>
        <w:t xml:space="preserve">procesu plánování a realizace výchovně-vzdělávacího procesu. V úvodu </w:t>
      </w:r>
      <w:r w:rsidR="00BF4A08">
        <w:rPr>
          <w:rFonts w:cs="Times New Roman"/>
          <w:szCs w:val="24"/>
        </w:rPr>
        <w:t>bylo</w:t>
      </w:r>
      <w:r w:rsidR="00794F4F">
        <w:rPr>
          <w:rFonts w:cs="Times New Roman"/>
          <w:szCs w:val="24"/>
        </w:rPr>
        <w:t xml:space="preserve"> také zvolené téma práce zařazeno z hlediska </w:t>
      </w:r>
      <w:proofErr w:type="spellStart"/>
      <w:r w:rsidR="00794F4F">
        <w:rPr>
          <w:rFonts w:cs="Times New Roman"/>
          <w:szCs w:val="24"/>
        </w:rPr>
        <w:t>kurikulárních</w:t>
      </w:r>
      <w:proofErr w:type="spellEnd"/>
      <w:r w:rsidR="00794F4F">
        <w:rPr>
          <w:rFonts w:cs="Times New Roman"/>
          <w:szCs w:val="24"/>
        </w:rPr>
        <w:t xml:space="preserve"> dokumentů</w:t>
      </w:r>
      <w:r w:rsidR="00BF4A08">
        <w:rPr>
          <w:rFonts w:cs="Times New Roman"/>
          <w:szCs w:val="24"/>
        </w:rPr>
        <w:t xml:space="preserve"> příslušné úrovně vzdělávání</w:t>
      </w:r>
      <w:r w:rsidR="00794F4F">
        <w:rPr>
          <w:rFonts w:cs="Times New Roman"/>
          <w:szCs w:val="24"/>
        </w:rPr>
        <w:t>.</w:t>
      </w:r>
      <w:r w:rsidR="00D11805">
        <w:rPr>
          <w:rFonts w:cs="Times New Roman"/>
          <w:szCs w:val="24"/>
        </w:rPr>
        <w:t xml:space="preserve"> Cílem této části diplomové práce </w:t>
      </w:r>
      <w:r w:rsidR="00BF4A08">
        <w:rPr>
          <w:rFonts w:cs="Times New Roman"/>
          <w:szCs w:val="24"/>
        </w:rPr>
        <w:t>bylo</w:t>
      </w:r>
      <w:r w:rsidR="00D11805">
        <w:rPr>
          <w:rFonts w:cs="Times New Roman"/>
          <w:szCs w:val="24"/>
        </w:rPr>
        <w:t xml:space="preserve"> přehledně zpracovat vlivy působící na efektivitu vzdělávacího procesu a následně zvolit ty, které </w:t>
      </w:r>
      <w:r w:rsidR="008B1267">
        <w:rPr>
          <w:rFonts w:cs="Times New Roman"/>
          <w:szCs w:val="24"/>
        </w:rPr>
        <w:t>mají převažující vliv s ohledem na realizaci</w:t>
      </w:r>
      <w:r w:rsidR="00D11805">
        <w:rPr>
          <w:rFonts w:cs="Times New Roman"/>
          <w:szCs w:val="24"/>
        </w:rPr>
        <w:t xml:space="preserve"> aplikační části teto práce.</w:t>
      </w:r>
    </w:p>
    <w:p w:rsidR="00794F4F" w:rsidRDefault="005804D2" w:rsidP="001E1997">
      <w:pPr>
        <w:spacing w:before="0" w:after="0" w:line="360" w:lineRule="auto"/>
        <w:ind w:firstLine="454"/>
        <w:rPr>
          <w:rFonts w:cs="Times New Roman"/>
          <w:szCs w:val="24"/>
        </w:rPr>
      </w:pPr>
      <w:r>
        <w:rPr>
          <w:rFonts w:cs="Times New Roman"/>
          <w:szCs w:val="24"/>
        </w:rPr>
        <w:t xml:space="preserve">Stěžejní částí </w:t>
      </w:r>
      <w:r w:rsidR="00794F4F">
        <w:rPr>
          <w:rFonts w:cs="Times New Roman"/>
          <w:szCs w:val="24"/>
        </w:rPr>
        <w:t>diplomové práce je aplikační část, kde je navržen k realizaci komplexně pojatý projekt zaměřený na problematiku obnovitelných zdrojů energie</w:t>
      </w:r>
      <w:r>
        <w:rPr>
          <w:rFonts w:cs="Times New Roman"/>
          <w:szCs w:val="24"/>
        </w:rPr>
        <w:t xml:space="preserve"> se zaměřením na fotovoltaiku. </w:t>
      </w:r>
      <w:r w:rsidR="00794F4F">
        <w:rPr>
          <w:rFonts w:cs="Times New Roman"/>
          <w:szCs w:val="24"/>
        </w:rPr>
        <w:t xml:space="preserve">Tento </w:t>
      </w:r>
      <w:r>
        <w:rPr>
          <w:rFonts w:cs="Times New Roman"/>
          <w:szCs w:val="24"/>
        </w:rPr>
        <w:t>projekt je navržen v délce sedmi</w:t>
      </w:r>
      <w:r w:rsidR="00794F4F">
        <w:rPr>
          <w:rFonts w:cs="Times New Roman"/>
          <w:szCs w:val="24"/>
        </w:rPr>
        <w:t xml:space="preserve"> týdnů, přič</w:t>
      </w:r>
      <w:r>
        <w:rPr>
          <w:rFonts w:cs="Times New Roman"/>
          <w:szCs w:val="24"/>
        </w:rPr>
        <w:t>emž žáci absolvují každý týden jednu</w:t>
      </w:r>
      <w:r w:rsidR="00794F4F">
        <w:rPr>
          <w:rFonts w:cs="Times New Roman"/>
          <w:szCs w:val="24"/>
        </w:rPr>
        <w:t xml:space="preserve"> vyučovací hodinu. </w:t>
      </w:r>
      <w:r w:rsidR="007C29B3">
        <w:rPr>
          <w:rFonts w:cs="Times New Roman"/>
          <w:szCs w:val="24"/>
        </w:rPr>
        <w:t xml:space="preserve">Cílem tohoto projektu </w:t>
      </w:r>
      <w:r w:rsidR="008B1267">
        <w:rPr>
          <w:rFonts w:cs="Times New Roman"/>
          <w:szCs w:val="24"/>
        </w:rPr>
        <w:t xml:space="preserve">je vytvořit podmínky k </w:t>
      </w:r>
      <w:r>
        <w:rPr>
          <w:rFonts w:cs="Times New Roman"/>
          <w:szCs w:val="24"/>
        </w:rPr>
        <w:t>získání</w:t>
      </w:r>
      <w:r w:rsidR="00794F4F">
        <w:rPr>
          <w:rFonts w:cs="Times New Roman"/>
          <w:szCs w:val="24"/>
        </w:rPr>
        <w:t xml:space="preserve"> základní</w:t>
      </w:r>
      <w:r w:rsidR="008B1267">
        <w:rPr>
          <w:rFonts w:cs="Times New Roman"/>
          <w:szCs w:val="24"/>
        </w:rPr>
        <w:t xml:space="preserve"> báze teoretických informací</w:t>
      </w:r>
      <w:r w:rsidR="00794F4F">
        <w:rPr>
          <w:rFonts w:cs="Times New Roman"/>
          <w:szCs w:val="24"/>
        </w:rPr>
        <w:t xml:space="preserve"> o obnovitelný</w:t>
      </w:r>
      <w:r>
        <w:rPr>
          <w:rFonts w:cs="Times New Roman"/>
          <w:szCs w:val="24"/>
        </w:rPr>
        <w:t>ch zdrojích energie, ale také v</w:t>
      </w:r>
      <w:r w:rsidR="00794F4F">
        <w:rPr>
          <w:rFonts w:cs="Times New Roman"/>
          <w:szCs w:val="24"/>
        </w:rPr>
        <w:t xml:space="preserve"> pěti cvičeních si tyto teoretické informace ověřit na praktických příkladech</w:t>
      </w:r>
      <w:r w:rsidR="00D11805">
        <w:rPr>
          <w:rFonts w:cs="Times New Roman"/>
          <w:szCs w:val="24"/>
        </w:rPr>
        <w:t xml:space="preserve">. </w:t>
      </w:r>
    </w:p>
    <w:p w:rsidR="00050D77" w:rsidRDefault="00D11805" w:rsidP="001E1997">
      <w:pPr>
        <w:spacing w:before="0" w:after="0" w:line="360" w:lineRule="auto"/>
        <w:ind w:firstLine="454"/>
        <w:rPr>
          <w:rFonts w:cs="Times New Roman"/>
          <w:szCs w:val="24"/>
        </w:rPr>
      </w:pPr>
      <w:r>
        <w:rPr>
          <w:rFonts w:cs="Times New Roman"/>
          <w:szCs w:val="24"/>
        </w:rPr>
        <w:t xml:space="preserve">Navržený projekt byl realizován v rámci předmětu Pracovní činnosti na ZŠ Svatoplukova 11 v Olomouci, kde se do realizace aktivně zapojilo </w:t>
      </w:r>
      <w:r w:rsidR="007C29B3">
        <w:rPr>
          <w:rFonts w:cs="Times New Roman"/>
          <w:szCs w:val="24"/>
        </w:rPr>
        <w:t xml:space="preserve">33 žáků 8. a 9. ročníků této školy. </w:t>
      </w:r>
    </w:p>
    <w:p w:rsidR="008B1267" w:rsidRDefault="007C29B3" w:rsidP="001E1997">
      <w:pPr>
        <w:spacing w:before="0" w:after="0" w:line="360" w:lineRule="auto"/>
        <w:ind w:firstLine="454"/>
        <w:rPr>
          <w:rFonts w:cs="Times New Roman"/>
          <w:szCs w:val="24"/>
        </w:rPr>
      </w:pPr>
      <w:r>
        <w:rPr>
          <w:rFonts w:cs="Times New Roman"/>
          <w:szCs w:val="24"/>
        </w:rPr>
        <w:t xml:space="preserve">Na závěr realizovaného projektu žáci dostali anonymní dotazník, ve kterém byly zjišťovány názory a postoje žáků na </w:t>
      </w:r>
      <w:r w:rsidR="00C350E3">
        <w:rPr>
          <w:rFonts w:cs="Times New Roman"/>
          <w:szCs w:val="24"/>
        </w:rPr>
        <w:t xml:space="preserve">zvolenou podobu realizované činnosti. Z výsledků dotazníků vyplývá, že žáci </w:t>
      </w:r>
      <w:r w:rsidR="005804D2">
        <w:rPr>
          <w:rFonts w:cs="Times New Roman"/>
          <w:szCs w:val="24"/>
        </w:rPr>
        <w:t xml:space="preserve">nemají možnost </w:t>
      </w:r>
      <w:r w:rsidR="00C350E3">
        <w:rPr>
          <w:rFonts w:cs="Times New Roman"/>
          <w:szCs w:val="24"/>
        </w:rPr>
        <w:t>příliš často podobným způsobem pracovat. Většinou jejich běžná výuka v předmětu Praktických činnost</w:t>
      </w:r>
      <w:r w:rsidR="008B1267">
        <w:rPr>
          <w:rFonts w:cs="Times New Roman"/>
          <w:szCs w:val="24"/>
        </w:rPr>
        <w:t>í probíhá frontální metodou a k </w:t>
      </w:r>
      <w:r w:rsidR="00C350E3">
        <w:rPr>
          <w:rFonts w:cs="Times New Roman"/>
          <w:szCs w:val="24"/>
        </w:rPr>
        <w:t xml:space="preserve">praktickému ověření teoretických znalostí se žáci dostanou jen několikrát do roka. Přibližně </w:t>
      </w:r>
      <w:r w:rsidR="008B1267">
        <w:rPr>
          <w:rFonts w:cs="Times New Roman"/>
          <w:szCs w:val="24"/>
        </w:rPr>
        <w:t>2/3</w:t>
      </w:r>
      <w:r w:rsidR="00C350E3">
        <w:rPr>
          <w:rFonts w:cs="Times New Roman"/>
          <w:szCs w:val="24"/>
        </w:rPr>
        <w:t xml:space="preserve"> žáků </w:t>
      </w:r>
      <w:r w:rsidR="005804D2">
        <w:rPr>
          <w:rFonts w:cs="Times New Roman"/>
          <w:szCs w:val="24"/>
        </w:rPr>
        <w:t>odpověděly</w:t>
      </w:r>
      <w:r w:rsidR="00C350E3">
        <w:rPr>
          <w:rFonts w:cs="Times New Roman"/>
          <w:szCs w:val="24"/>
        </w:rPr>
        <w:t>, že podobným způsobem pracují pouze jedenkrát za pololetí.</w:t>
      </w:r>
      <w:r w:rsidR="00050D77">
        <w:rPr>
          <w:rFonts w:cs="Times New Roman"/>
          <w:szCs w:val="24"/>
        </w:rPr>
        <w:t xml:space="preserve"> </w:t>
      </w:r>
      <w:r w:rsidR="008B1267">
        <w:rPr>
          <w:rFonts w:cs="Times New Roman"/>
          <w:szCs w:val="24"/>
        </w:rPr>
        <w:t>Více</w:t>
      </w:r>
      <w:r w:rsidR="00050D77">
        <w:rPr>
          <w:rFonts w:cs="Times New Roman"/>
          <w:szCs w:val="24"/>
        </w:rPr>
        <w:t xml:space="preserve"> než 3/4 žáků</w:t>
      </w:r>
      <w:r w:rsidR="008B1267">
        <w:rPr>
          <w:rFonts w:cs="Times New Roman"/>
          <w:szCs w:val="24"/>
        </w:rPr>
        <w:t xml:space="preserve"> </w:t>
      </w:r>
      <w:r w:rsidR="00050D77">
        <w:rPr>
          <w:rFonts w:cs="Times New Roman"/>
          <w:szCs w:val="24"/>
        </w:rPr>
        <w:t xml:space="preserve">by chtělo podobným způsobem realizovat výuku častěji. </w:t>
      </w:r>
      <w:r w:rsidR="008B1267">
        <w:rPr>
          <w:rFonts w:cs="Times New Roman"/>
          <w:szCs w:val="24"/>
        </w:rPr>
        <w:t>Z dalšího šetření</w:t>
      </w:r>
      <w:r w:rsidR="00C350E3">
        <w:rPr>
          <w:rFonts w:cs="Times New Roman"/>
          <w:szCs w:val="24"/>
        </w:rPr>
        <w:t xml:space="preserve"> vyplývá, že většinu žáků realizace projektu bavila, přestože jim přišla náročnější než běžná výuka, na kterou jsou zvyklí. </w:t>
      </w:r>
      <w:r w:rsidR="00050D77">
        <w:rPr>
          <w:rFonts w:cs="Times New Roman"/>
          <w:szCs w:val="24"/>
        </w:rPr>
        <w:t xml:space="preserve">Pokud jsou tedy žáci správně motivováni a probírané téma, </w:t>
      </w:r>
      <w:r w:rsidR="008B1267">
        <w:rPr>
          <w:rFonts w:cs="Times New Roman"/>
          <w:szCs w:val="24"/>
        </w:rPr>
        <w:t>zvolené metody a formy</w:t>
      </w:r>
      <w:r w:rsidR="00050D77">
        <w:rPr>
          <w:rFonts w:cs="Times New Roman"/>
          <w:szCs w:val="24"/>
        </w:rPr>
        <w:t xml:space="preserve"> práce j</w:t>
      </w:r>
      <w:r w:rsidR="008B1267">
        <w:rPr>
          <w:rFonts w:cs="Times New Roman"/>
          <w:szCs w:val="24"/>
        </w:rPr>
        <w:t>sou</w:t>
      </w:r>
      <w:r w:rsidR="00050D77">
        <w:rPr>
          <w:rFonts w:cs="Times New Roman"/>
          <w:szCs w:val="24"/>
        </w:rPr>
        <w:t xml:space="preserve"> pro žáky zajímav</w:t>
      </w:r>
      <w:r w:rsidR="008B1267">
        <w:rPr>
          <w:rFonts w:cs="Times New Roman"/>
          <w:szCs w:val="24"/>
        </w:rPr>
        <w:t>é</w:t>
      </w:r>
      <w:r w:rsidR="00050D77">
        <w:rPr>
          <w:rFonts w:cs="Times New Roman"/>
          <w:szCs w:val="24"/>
        </w:rPr>
        <w:t>, je pak možné zvolit i náročnější problematiku a žáky stále práce může bav</w:t>
      </w:r>
      <w:r w:rsidR="008B1267">
        <w:rPr>
          <w:rFonts w:cs="Times New Roman"/>
          <w:szCs w:val="24"/>
        </w:rPr>
        <w:t>it</w:t>
      </w:r>
      <w:r w:rsidR="00050D77">
        <w:rPr>
          <w:rFonts w:cs="Times New Roman"/>
          <w:szCs w:val="24"/>
        </w:rPr>
        <w:t>.</w:t>
      </w:r>
      <w:r w:rsidR="00087F71">
        <w:rPr>
          <w:rFonts w:cs="Times New Roman"/>
          <w:szCs w:val="24"/>
        </w:rPr>
        <w:t xml:space="preserve"> </w:t>
      </w:r>
    </w:p>
    <w:p w:rsidR="00C350E3" w:rsidRDefault="00087F71" w:rsidP="001E1997">
      <w:pPr>
        <w:spacing w:before="0" w:after="0" w:line="360" w:lineRule="auto"/>
        <w:ind w:firstLine="454"/>
        <w:rPr>
          <w:rFonts w:cs="Times New Roman"/>
          <w:szCs w:val="24"/>
        </w:rPr>
      </w:pPr>
      <w:r>
        <w:rPr>
          <w:rFonts w:cs="Times New Roman"/>
          <w:szCs w:val="24"/>
        </w:rPr>
        <w:t>Konkrétně nejvíce žáky zaujalo</w:t>
      </w:r>
      <w:r w:rsidR="008B1267">
        <w:rPr>
          <w:rFonts w:cs="Times New Roman"/>
          <w:szCs w:val="24"/>
        </w:rPr>
        <w:t xml:space="preserve"> </w:t>
      </w:r>
      <w:r>
        <w:rPr>
          <w:rFonts w:cs="Times New Roman"/>
          <w:szCs w:val="24"/>
        </w:rPr>
        <w:t xml:space="preserve">první cvičení, </w:t>
      </w:r>
      <w:r w:rsidR="008B1267">
        <w:rPr>
          <w:rFonts w:cs="Times New Roman"/>
          <w:szCs w:val="24"/>
        </w:rPr>
        <w:t>kdy se žáci pouze seznamovali s </w:t>
      </w:r>
      <w:r>
        <w:rPr>
          <w:rFonts w:cs="Times New Roman"/>
          <w:szCs w:val="24"/>
        </w:rPr>
        <w:t>prob</w:t>
      </w:r>
      <w:r w:rsidR="005804D2">
        <w:rPr>
          <w:rFonts w:cs="Times New Roman"/>
          <w:szCs w:val="24"/>
        </w:rPr>
        <w:t>lematikou fotovoltaických panelů</w:t>
      </w:r>
      <w:r>
        <w:rPr>
          <w:rFonts w:cs="Times New Roman"/>
          <w:szCs w:val="24"/>
        </w:rPr>
        <w:t xml:space="preserve">. U tohoto cvičení se potvrdila motivační funkce, </w:t>
      </w:r>
      <w:r w:rsidR="008B1267">
        <w:rPr>
          <w:rFonts w:cs="Times New Roman"/>
          <w:szCs w:val="24"/>
        </w:rPr>
        <w:t xml:space="preserve">žáci zde </w:t>
      </w:r>
      <w:r>
        <w:rPr>
          <w:rFonts w:cs="Times New Roman"/>
          <w:szCs w:val="24"/>
        </w:rPr>
        <w:t>nem</w:t>
      </w:r>
      <w:r w:rsidR="00030D4C">
        <w:rPr>
          <w:rFonts w:cs="Times New Roman"/>
          <w:szCs w:val="24"/>
        </w:rPr>
        <w:t>useli</w:t>
      </w:r>
      <w:r w:rsidR="008B1267">
        <w:rPr>
          <w:rFonts w:cs="Times New Roman"/>
          <w:szCs w:val="24"/>
        </w:rPr>
        <w:t xml:space="preserve"> nic konkrétní</w:t>
      </w:r>
      <w:r>
        <w:rPr>
          <w:rFonts w:cs="Times New Roman"/>
          <w:szCs w:val="24"/>
        </w:rPr>
        <w:t>ho měřit</w:t>
      </w:r>
      <w:r w:rsidR="00030D4C">
        <w:rPr>
          <w:rFonts w:cs="Times New Roman"/>
          <w:szCs w:val="24"/>
        </w:rPr>
        <w:t xml:space="preserve"> či počítat</w:t>
      </w:r>
      <w:r>
        <w:rPr>
          <w:rFonts w:cs="Times New Roman"/>
          <w:szCs w:val="24"/>
        </w:rPr>
        <w:t xml:space="preserve"> </w:t>
      </w:r>
      <w:r w:rsidRPr="00030D4C">
        <w:t>a</w:t>
      </w:r>
      <w:r w:rsidR="00030D4C">
        <w:t> </w:t>
      </w:r>
      <w:r w:rsidRPr="00030D4C">
        <w:t>pouze</w:t>
      </w:r>
      <w:r w:rsidR="00030D4C">
        <w:rPr>
          <w:rFonts w:cs="Times New Roman"/>
          <w:szCs w:val="24"/>
        </w:rPr>
        <w:t xml:space="preserve"> sledovali</w:t>
      </w:r>
      <w:r>
        <w:rPr>
          <w:rFonts w:cs="Times New Roman"/>
          <w:szCs w:val="24"/>
        </w:rPr>
        <w:t xml:space="preserve"> zvukové a optické </w:t>
      </w:r>
      <w:r w:rsidR="00030D4C">
        <w:rPr>
          <w:rFonts w:cs="Times New Roman"/>
          <w:szCs w:val="24"/>
        </w:rPr>
        <w:t>efekty.</w:t>
      </w:r>
      <w:r>
        <w:rPr>
          <w:rFonts w:cs="Times New Roman"/>
          <w:szCs w:val="24"/>
        </w:rPr>
        <w:t xml:space="preserve"> </w:t>
      </w:r>
      <w:r w:rsidR="005804D2">
        <w:rPr>
          <w:rFonts w:cs="Times New Roman"/>
          <w:szCs w:val="24"/>
        </w:rPr>
        <w:t>Při </w:t>
      </w:r>
      <w:r w:rsidR="00030D4C">
        <w:rPr>
          <w:rFonts w:cs="Times New Roman"/>
          <w:szCs w:val="24"/>
        </w:rPr>
        <w:t>realizaci projektu je</w:t>
      </w:r>
      <w:r>
        <w:rPr>
          <w:rFonts w:cs="Times New Roman"/>
          <w:szCs w:val="24"/>
        </w:rPr>
        <w:t xml:space="preserve"> </w:t>
      </w:r>
      <w:r w:rsidR="00030D4C">
        <w:rPr>
          <w:rFonts w:cs="Times New Roman"/>
          <w:szCs w:val="24"/>
        </w:rPr>
        <w:t>z</w:t>
      </w:r>
      <w:r>
        <w:rPr>
          <w:rFonts w:cs="Times New Roman"/>
          <w:szCs w:val="24"/>
        </w:rPr>
        <w:t xml:space="preserve">volený způsob výuky </w:t>
      </w:r>
      <w:r w:rsidR="00030D4C">
        <w:rPr>
          <w:rFonts w:cs="Times New Roman"/>
          <w:szCs w:val="24"/>
        </w:rPr>
        <w:t>naprosto klíčový</w:t>
      </w:r>
      <w:r>
        <w:rPr>
          <w:rFonts w:cs="Times New Roman"/>
          <w:szCs w:val="24"/>
        </w:rPr>
        <w:t>, přes 80 % žáků</w:t>
      </w:r>
      <w:r w:rsidR="008B1267">
        <w:rPr>
          <w:rFonts w:cs="Times New Roman"/>
          <w:szCs w:val="24"/>
        </w:rPr>
        <w:t xml:space="preserve"> uvedlo, </w:t>
      </w:r>
      <w:r>
        <w:rPr>
          <w:rFonts w:cs="Times New Roman"/>
          <w:szCs w:val="24"/>
        </w:rPr>
        <w:lastRenderedPageBreak/>
        <w:t>že</w:t>
      </w:r>
      <w:r w:rsidR="005804D2">
        <w:rPr>
          <w:rFonts w:cs="Times New Roman"/>
          <w:szCs w:val="24"/>
        </w:rPr>
        <w:t> </w:t>
      </w:r>
      <w:r>
        <w:rPr>
          <w:rFonts w:cs="Times New Roman"/>
          <w:szCs w:val="24"/>
        </w:rPr>
        <w:t>nejvíce se toho naučili při praktickém měření, kdy měli možnost aktivně se podíle</w:t>
      </w:r>
      <w:r w:rsidR="008B1267">
        <w:rPr>
          <w:rFonts w:cs="Times New Roman"/>
          <w:szCs w:val="24"/>
        </w:rPr>
        <w:t>t na realizaci projektu. Odpověď, že nejvíce se toho naučili</w:t>
      </w:r>
      <w:r>
        <w:rPr>
          <w:rFonts w:cs="Times New Roman"/>
          <w:szCs w:val="24"/>
        </w:rPr>
        <w:t xml:space="preserve"> při teoretickém výklad</w:t>
      </w:r>
      <w:r w:rsidR="005804D2">
        <w:rPr>
          <w:rFonts w:cs="Times New Roman"/>
          <w:szCs w:val="24"/>
        </w:rPr>
        <w:t>u v hodině, uvedlo pouze 12 % ž</w:t>
      </w:r>
      <w:r>
        <w:rPr>
          <w:rFonts w:cs="Times New Roman"/>
          <w:szCs w:val="24"/>
        </w:rPr>
        <w:t xml:space="preserve">áků. </w:t>
      </w:r>
      <w:r w:rsidR="00AB272D">
        <w:rPr>
          <w:rFonts w:cs="Times New Roman"/>
          <w:szCs w:val="24"/>
        </w:rPr>
        <w:t>Toto zjištění</w:t>
      </w:r>
      <w:r>
        <w:rPr>
          <w:rFonts w:cs="Times New Roman"/>
          <w:szCs w:val="24"/>
        </w:rPr>
        <w:t xml:space="preserve"> pot</w:t>
      </w:r>
      <w:r w:rsidR="00030D4C">
        <w:rPr>
          <w:rFonts w:cs="Times New Roman"/>
          <w:szCs w:val="24"/>
        </w:rPr>
        <w:t>vrzuje vysokou efektivitu práce, když si žáci mohou sami ověřit nabyté teoretické informace na praktických</w:t>
      </w:r>
      <w:r w:rsidR="00AB272D">
        <w:rPr>
          <w:rFonts w:cs="Times New Roman"/>
          <w:szCs w:val="24"/>
        </w:rPr>
        <w:t xml:space="preserve"> </w:t>
      </w:r>
      <w:r w:rsidR="00030D4C">
        <w:rPr>
          <w:rFonts w:cs="Times New Roman"/>
          <w:szCs w:val="24"/>
        </w:rPr>
        <w:t>cvičeních.</w:t>
      </w:r>
      <w:r w:rsidR="00AB272D">
        <w:rPr>
          <w:rFonts w:cs="Times New Roman"/>
          <w:szCs w:val="24"/>
        </w:rPr>
        <w:t xml:space="preserve"> Při vyhodnocování bylo překvapením, </w:t>
      </w:r>
      <w:r w:rsidR="00030D4C">
        <w:rPr>
          <w:rFonts w:cs="Times New Roman"/>
          <w:szCs w:val="24"/>
        </w:rPr>
        <w:t>že nadpoloviční většina z žáků má v plánu jít po základní škole na technicky zaměřenou střední školu a zároveň většina žáků považovala za nejobtížnější při realizac</w:t>
      </w:r>
      <w:r w:rsidR="00AB272D">
        <w:rPr>
          <w:rFonts w:cs="Times New Roman"/>
          <w:szCs w:val="24"/>
        </w:rPr>
        <w:t>i cvičení matematické výpočty. Z tohoto důvodu by bylo vhodné posílit takové formy práce (viz projekt), kdy žáci jsou k činnosti výpočtového charakteru systematicky vedeni.</w:t>
      </w:r>
    </w:p>
    <w:p w:rsidR="00D11805" w:rsidRDefault="007C29B3" w:rsidP="001E1997">
      <w:pPr>
        <w:spacing w:before="0" w:after="0" w:line="360" w:lineRule="auto"/>
        <w:ind w:firstLine="454"/>
        <w:rPr>
          <w:rFonts w:cs="Times New Roman"/>
          <w:szCs w:val="24"/>
        </w:rPr>
      </w:pPr>
      <w:r>
        <w:rPr>
          <w:rFonts w:cs="Times New Roman"/>
          <w:szCs w:val="24"/>
        </w:rPr>
        <w:t>Před začátkem projektu vš</w:t>
      </w:r>
      <w:r w:rsidR="005804D2">
        <w:rPr>
          <w:rFonts w:cs="Times New Roman"/>
          <w:szCs w:val="24"/>
        </w:rPr>
        <w:t>ichni žáci vyplnili</w:t>
      </w:r>
      <w:r w:rsidR="00AB272D">
        <w:rPr>
          <w:rFonts w:cs="Times New Roman"/>
          <w:szCs w:val="24"/>
        </w:rPr>
        <w:t xml:space="preserve"> T</w:t>
      </w:r>
      <w:r>
        <w:rPr>
          <w:rFonts w:cs="Times New Roman"/>
          <w:szCs w:val="24"/>
        </w:rPr>
        <w:t xml:space="preserve">eoretický </w:t>
      </w:r>
      <w:r w:rsidR="00AB272D">
        <w:rPr>
          <w:rFonts w:cs="Times New Roman"/>
          <w:szCs w:val="24"/>
        </w:rPr>
        <w:t>test</w:t>
      </w:r>
      <w:r>
        <w:rPr>
          <w:rFonts w:cs="Times New Roman"/>
          <w:szCs w:val="24"/>
        </w:rPr>
        <w:t xml:space="preserve"> č. 1</w:t>
      </w:r>
      <w:r w:rsidR="00AB272D">
        <w:rPr>
          <w:rFonts w:cs="Times New Roman"/>
          <w:szCs w:val="24"/>
        </w:rPr>
        <w:t xml:space="preserve"> (viz příloha č. 2)</w:t>
      </w:r>
      <w:r w:rsidR="005804D2">
        <w:rPr>
          <w:rFonts w:cs="Times New Roman"/>
          <w:szCs w:val="24"/>
        </w:rPr>
        <w:t xml:space="preserve"> a </w:t>
      </w:r>
      <w:r>
        <w:rPr>
          <w:rFonts w:cs="Times New Roman"/>
          <w:szCs w:val="24"/>
        </w:rPr>
        <w:t>následně po u</w:t>
      </w:r>
      <w:r w:rsidR="005804D2">
        <w:rPr>
          <w:rFonts w:cs="Times New Roman"/>
          <w:szCs w:val="24"/>
        </w:rPr>
        <w:t>plynutí přibližně dvou měsíců</w:t>
      </w:r>
      <w:r>
        <w:rPr>
          <w:rFonts w:cs="Times New Roman"/>
          <w:szCs w:val="24"/>
        </w:rPr>
        <w:t xml:space="preserve"> stejní žáci dostali k vyplnění </w:t>
      </w:r>
      <w:r w:rsidR="00AB272D">
        <w:rPr>
          <w:rFonts w:cs="Times New Roman"/>
          <w:szCs w:val="24"/>
        </w:rPr>
        <w:t>T</w:t>
      </w:r>
      <w:r>
        <w:rPr>
          <w:rFonts w:cs="Times New Roman"/>
          <w:szCs w:val="24"/>
        </w:rPr>
        <w:t xml:space="preserve">eoretický </w:t>
      </w:r>
      <w:r w:rsidR="00AB272D">
        <w:rPr>
          <w:rFonts w:cs="Times New Roman"/>
          <w:szCs w:val="24"/>
        </w:rPr>
        <w:t>test</w:t>
      </w:r>
      <w:r>
        <w:rPr>
          <w:rFonts w:cs="Times New Roman"/>
          <w:szCs w:val="24"/>
        </w:rPr>
        <w:t xml:space="preserve"> č. 2</w:t>
      </w:r>
      <w:r w:rsidR="00AB272D">
        <w:rPr>
          <w:rFonts w:cs="Times New Roman"/>
          <w:szCs w:val="24"/>
        </w:rPr>
        <w:t xml:space="preserve"> (viz příloha č. 3)</w:t>
      </w:r>
      <w:r>
        <w:rPr>
          <w:rFonts w:cs="Times New Roman"/>
          <w:szCs w:val="24"/>
        </w:rPr>
        <w:t>. Oba dotazníky mají obdobné otázky, přičemž je sledována změna znalostí žáků v rámci probírané problematiky. Žáci dotazníky vyplňovali anonymně, pouze měli za úkol označit, který ročník navštěvují. Z výsledků je patrné, že se v průměru všichni žáci zlepšili</w:t>
      </w:r>
      <w:r w:rsidR="00030D4C">
        <w:rPr>
          <w:rFonts w:cs="Times New Roman"/>
          <w:szCs w:val="24"/>
        </w:rPr>
        <w:t xml:space="preserve">. Výraznější pozitivní posun je patrný u žáků </w:t>
      </w:r>
      <w:r w:rsidR="003F644D">
        <w:rPr>
          <w:rFonts w:cs="Times New Roman"/>
          <w:szCs w:val="24"/>
        </w:rPr>
        <w:t>8. ročníku, tento výsledek je však zkreslen výrazně nižší vstupní úrovní než u žáků 7. ročníků. Obecn</w:t>
      </w:r>
      <w:r w:rsidR="005804D2">
        <w:rPr>
          <w:rFonts w:cs="Times New Roman"/>
          <w:szCs w:val="24"/>
        </w:rPr>
        <w:t>ě lze</w:t>
      </w:r>
      <w:r w:rsidR="003F644D">
        <w:rPr>
          <w:rFonts w:cs="Times New Roman"/>
          <w:szCs w:val="24"/>
        </w:rPr>
        <w:t xml:space="preserve"> konstatovat, že cíl práce byl úspěšně naplněn. U obou skupin se průměrné znalosti týkající se obnovitelných zdrojů energie zvýšily o více než 20 %, což lze považovat za výrazný posun. </w:t>
      </w:r>
    </w:p>
    <w:p w:rsidR="00AE1FF0" w:rsidRDefault="00AE1FF0" w:rsidP="00244CFB">
      <w:pPr>
        <w:spacing w:line="360" w:lineRule="auto"/>
        <w:rPr>
          <w:rFonts w:cs="Times New Roman"/>
          <w:szCs w:val="24"/>
        </w:rPr>
      </w:pPr>
    </w:p>
    <w:p w:rsidR="00AE1FF0" w:rsidRDefault="00AE1FF0" w:rsidP="00244CFB">
      <w:pPr>
        <w:spacing w:line="360" w:lineRule="auto"/>
        <w:rPr>
          <w:rFonts w:cs="Times New Roman"/>
          <w:szCs w:val="24"/>
        </w:rPr>
      </w:pPr>
    </w:p>
    <w:p w:rsidR="003F644D" w:rsidRDefault="003F644D" w:rsidP="00244CFB">
      <w:pPr>
        <w:spacing w:line="360" w:lineRule="auto"/>
        <w:rPr>
          <w:rFonts w:cs="Times New Roman"/>
          <w:szCs w:val="24"/>
        </w:rPr>
      </w:pPr>
    </w:p>
    <w:p w:rsidR="003F644D" w:rsidRDefault="003F644D" w:rsidP="00244CFB">
      <w:pPr>
        <w:spacing w:line="360" w:lineRule="auto"/>
        <w:rPr>
          <w:rFonts w:cs="Times New Roman"/>
          <w:szCs w:val="24"/>
        </w:rPr>
      </w:pPr>
    </w:p>
    <w:p w:rsidR="003F644D" w:rsidRDefault="003F644D" w:rsidP="00244CFB">
      <w:pPr>
        <w:spacing w:line="360" w:lineRule="auto"/>
        <w:rPr>
          <w:rFonts w:cs="Times New Roman"/>
          <w:szCs w:val="24"/>
        </w:rPr>
      </w:pPr>
    </w:p>
    <w:p w:rsidR="003F644D" w:rsidRDefault="003F644D" w:rsidP="00244CFB">
      <w:pPr>
        <w:spacing w:line="360" w:lineRule="auto"/>
        <w:rPr>
          <w:rFonts w:cs="Times New Roman"/>
          <w:szCs w:val="24"/>
        </w:rPr>
      </w:pPr>
    </w:p>
    <w:p w:rsidR="003F644D" w:rsidRDefault="003F644D" w:rsidP="00244CFB">
      <w:pPr>
        <w:spacing w:line="360" w:lineRule="auto"/>
        <w:rPr>
          <w:rFonts w:cs="Times New Roman"/>
          <w:szCs w:val="24"/>
        </w:rPr>
      </w:pPr>
    </w:p>
    <w:p w:rsidR="00416891" w:rsidRDefault="00416891" w:rsidP="00244CFB">
      <w:pPr>
        <w:spacing w:line="360" w:lineRule="auto"/>
        <w:rPr>
          <w:rFonts w:cs="Times New Roman"/>
          <w:szCs w:val="24"/>
        </w:rPr>
      </w:pPr>
    </w:p>
    <w:p w:rsidR="003F644D" w:rsidRDefault="003F644D" w:rsidP="00244CFB">
      <w:pPr>
        <w:spacing w:line="360" w:lineRule="auto"/>
        <w:rPr>
          <w:rFonts w:cs="Times New Roman"/>
          <w:szCs w:val="24"/>
        </w:rPr>
      </w:pPr>
    </w:p>
    <w:p w:rsidR="003F644D" w:rsidRDefault="003F644D" w:rsidP="00244CFB">
      <w:pPr>
        <w:spacing w:line="360" w:lineRule="auto"/>
        <w:rPr>
          <w:rFonts w:cs="Times New Roman"/>
          <w:szCs w:val="24"/>
        </w:rPr>
      </w:pPr>
    </w:p>
    <w:p w:rsidR="001E1997" w:rsidRDefault="001E1997" w:rsidP="00244CFB">
      <w:pPr>
        <w:spacing w:line="360" w:lineRule="auto"/>
        <w:rPr>
          <w:rFonts w:cs="Times New Roman"/>
          <w:szCs w:val="24"/>
        </w:rPr>
      </w:pPr>
    </w:p>
    <w:p w:rsidR="003F644D" w:rsidRDefault="003F644D" w:rsidP="00244CFB">
      <w:pPr>
        <w:spacing w:line="360" w:lineRule="auto"/>
        <w:rPr>
          <w:rFonts w:cs="Times New Roman"/>
          <w:szCs w:val="24"/>
        </w:rPr>
      </w:pPr>
    </w:p>
    <w:p w:rsidR="00C03622" w:rsidRDefault="00E32EFA" w:rsidP="001E1997">
      <w:pPr>
        <w:pStyle w:val="Nadpis1"/>
        <w:jc w:val="both"/>
      </w:pPr>
      <w:bookmarkStart w:id="62" w:name="_Toc384848040"/>
      <w:r>
        <w:lastRenderedPageBreak/>
        <w:t>Přehled použité literatury a zdrojů</w:t>
      </w:r>
      <w:bookmarkEnd w:id="62"/>
    </w:p>
    <w:p w:rsidR="00416891" w:rsidRPr="00416891" w:rsidRDefault="00416891" w:rsidP="00416891"/>
    <w:p w:rsidR="00416891" w:rsidRPr="00AB272D" w:rsidRDefault="00C03622" w:rsidP="00416891">
      <w:pPr>
        <w:pStyle w:val="Default"/>
        <w:spacing w:before="200" w:after="120" w:line="360" w:lineRule="auto"/>
        <w:jc w:val="both"/>
        <w:rPr>
          <w:color w:val="000000" w:themeColor="text1"/>
        </w:rPr>
      </w:pPr>
      <w:r w:rsidRPr="00AB272D">
        <w:rPr>
          <w:color w:val="000000" w:themeColor="text1"/>
        </w:rPr>
        <w:t xml:space="preserve">1) </w:t>
      </w:r>
      <w:r w:rsidR="000C5972" w:rsidRPr="00AB272D">
        <w:rPr>
          <w:color w:val="000000" w:themeColor="text1"/>
        </w:rPr>
        <w:t xml:space="preserve">KROPÁČ, J. </w:t>
      </w:r>
      <w:r w:rsidR="000C5972" w:rsidRPr="00AB272D">
        <w:rPr>
          <w:i/>
          <w:iCs/>
          <w:color w:val="000000" w:themeColor="text1"/>
        </w:rPr>
        <w:t>Didaktika technických předmětů: vybrané kapitoly</w:t>
      </w:r>
      <w:r w:rsidR="000C5972" w:rsidRPr="00AB272D">
        <w:rPr>
          <w:color w:val="000000" w:themeColor="text1"/>
        </w:rPr>
        <w:t xml:space="preserve">. 1. </w:t>
      </w:r>
      <w:proofErr w:type="spellStart"/>
      <w:r w:rsidR="000C5972" w:rsidRPr="00AB272D">
        <w:rPr>
          <w:color w:val="000000" w:themeColor="text1"/>
        </w:rPr>
        <w:t>vyd</w:t>
      </w:r>
      <w:proofErr w:type="spellEnd"/>
      <w:r w:rsidR="000C5972" w:rsidRPr="00AB272D">
        <w:rPr>
          <w:color w:val="000000" w:themeColor="text1"/>
        </w:rPr>
        <w:t xml:space="preserve">. Olomouc: Univerzita Palackého, 2004. 223 s. ISBN 80-244-0848-1. </w:t>
      </w:r>
    </w:p>
    <w:p w:rsidR="00416891" w:rsidRPr="00AB272D" w:rsidRDefault="00032F53" w:rsidP="00416891">
      <w:pPr>
        <w:pStyle w:val="Default"/>
        <w:spacing w:before="200" w:after="120" w:line="360" w:lineRule="auto"/>
        <w:jc w:val="both"/>
        <w:rPr>
          <w:color w:val="000000" w:themeColor="text1"/>
        </w:rPr>
      </w:pPr>
      <w:r w:rsidRPr="00AB272D">
        <w:rPr>
          <w:color w:val="000000" w:themeColor="text1"/>
        </w:rPr>
        <w:t xml:space="preserve">2) ŠKÁRA, I. </w:t>
      </w:r>
      <w:r w:rsidRPr="00AB272D">
        <w:rPr>
          <w:i/>
          <w:iCs/>
          <w:color w:val="000000" w:themeColor="text1"/>
        </w:rPr>
        <w:t>Technika a základní všeobecné vzdělání</w:t>
      </w:r>
      <w:r w:rsidRPr="00AB272D">
        <w:rPr>
          <w:color w:val="000000" w:themeColor="text1"/>
        </w:rPr>
        <w:t xml:space="preserve">. 1. </w:t>
      </w:r>
      <w:proofErr w:type="spellStart"/>
      <w:r w:rsidRPr="00AB272D">
        <w:rPr>
          <w:color w:val="000000" w:themeColor="text1"/>
        </w:rPr>
        <w:t>vyd</w:t>
      </w:r>
      <w:proofErr w:type="spellEnd"/>
      <w:r w:rsidRPr="00AB272D">
        <w:rPr>
          <w:color w:val="000000" w:themeColor="text1"/>
        </w:rPr>
        <w:t xml:space="preserve">. Brno: Masarykova univerzita, </w:t>
      </w:r>
      <w:r w:rsidR="00AB272D" w:rsidRPr="00AB272D">
        <w:rPr>
          <w:color w:val="000000" w:themeColor="text1"/>
        </w:rPr>
        <w:t>1996. 54 s. ISBN 80-210-1477-6.</w:t>
      </w:r>
    </w:p>
    <w:p w:rsidR="00416891" w:rsidRPr="00AB272D" w:rsidRDefault="00032F53" w:rsidP="00416891">
      <w:pPr>
        <w:spacing w:before="200" w:line="360" w:lineRule="auto"/>
        <w:rPr>
          <w:rFonts w:cs="Times New Roman"/>
          <w:color w:val="000000" w:themeColor="text1"/>
          <w:szCs w:val="24"/>
        </w:rPr>
      </w:pPr>
      <w:r w:rsidRPr="00AB272D">
        <w:rPr>
          <w:rFonts w:cs="Times New Roman"/>
          <w:color w:val="000000" w:themeColor="text1"/>
          <w:szCs w:val="24"/>
        </w:rPr>
        <w:t xml:space="preserve">3) MOŠNA, F. </w:t>
      </w:r>
      <w:r w:rsidRPr="00AB272D">
        <w:rPr>
          <w:rFonts w:cs="Times New Roman"/>
          <w:i/>
          <w:iCs/>
          <w:color w:val="000000" w:themeColor="text1"/>
          <w:szCs w:val="24"/>
        </w:rPr>
        <w:t>Didaktika základů techniky. Díl 1</w:t>
      </w:r>
      <w:r w:rsidRPr="00AB272D">
        <w:rPr>
          <w:rFonts w:cs="Times New Roman"/>
          <w:color w:val="000000" w:themeColor="text1"/>
          <w:szCs w:val="24"/>
        </w:rPr>
        <w:t xml:space="preserve">. 1. </w:t>
      </w:r>
      <w:proofErr w:type="spellStart"/>
      <w:r w:rsidRPr="00AB272D">
        <w:rPr>
          <w:rFonts w:cs="Times New Roman"/>
          <w:color w:val="000000" w:themeColor="text1"/>
          <w:szCs w:val="24"/>
        </w:rPr>
        <w:t>vyd</w:t>
      </w:r>
      <w:proofErr w:type="spellEnd"/>
      <w:r w:rsidRPr="00AB272D">
        <w:rPr>
          <w:rFonts w:cs="Times New Roman"/>
          <w:color w:val="000000" w:themeColor="text1"/>
          <w:szCs w:val="24"/>
        </w:rPr>
        <w:t>. Praha: Státní pedagogické nakladatelství, 1990. 269 s. ISBN 80-7066-271-9</w:t>
      </w:r>
      <w:r w:rsidR="00AB272D" w:rsidRPr="00AB272D">
        <w:rPr>
          <w:rFonts w:cs="Times New Roman"/>
          <w:color w:val="000000" w:themeColor="text1"/>
          <w:szCs w:val="24"/>
        </w:rPr>
        <w:t>.</w:t>
      </w:r>
    </w:p>
    <w:p w:rsidR="00311E31" w:rsidRPr="00AB272D" w:rsidRDefault="00032F53" w:rsidP="00416891">
      <w:pPr>
        <w:pStyle w:val="Default"/>
        <w:spacing w:before="200" w:after="120" w:line="360" w:lineRule="auto"/>
        <w:jc w:val="both"/>
        <w:rPr>
          <w:color w:val="000000" w:themeColor="text1"/>
        </w:rPr>
      </w:pPr>
      <w:r w:rsidRPr="00AB272D">
        <w:rPr>
          <w:color w:val="000000" w:themeColor="text1"/>
        </w:rPr>
        <w:t>4</w:t>
      </w:r>
      <w:r w:rsidR="00311E31" w:rsidRPr="00AB272D">
        <w:rPr>
          <w:color w:val="000000" w:themeColor="text1"/>
        </w:rPr>
        <w:t xml:space="preserve">) </w:t>
      </w:r>
      <w:r w:rsidR="008712D0" w:rsidRPr="00AB272D">
        <w:rPr>
          <w:color w:val="000000" w:themeColor="text1"/>
          <w:shd w:val="clear" w:color="auto" w:fill="FFFFFF"/>
        </w:rPr>
        <w:t>Technická veda. In:</w:t>
      </w:r>
      <w:r w:rsidR="008712D0" w:rsidRPr="00AB272D">
        <w:rPr>
          <w:rStyle w:val="apple-converted-space"/>
          <w:color w:val="000000" w:themeColor="text1"/>
          <w:shd w:val="clear" w:color="auto" w:fill="FFFFFF"/>
        </w:rPr>
        <w:t> </w:t>
      </w:r>
      <w:proofErr w:type="spellStart"/>
      <w:r w:rsidR="008712D0" w:rsidRPr="00AB272D">
        <w:rPr>
          <w:i/>
          <w:iCs/>
          <w:color w:val="000000" w:themeColor="text1"/>
          <w:shd w:val="clear" w:color="auto" w:fill="FFFFFF"/>
        </w:rPr>
        <w:t>Wikipedia</w:t>
      </w:r>
      <w:proofErr w:type="spellEnd"/>
      <w:r w:rsidR="008712D0" w:rsidRPr="00AB272D">
        <w:rPr>
          <w:i/>
          <w:iCs/>
          <w:color w:val="000000" w:themeColor="text1"/>
          <w:shd w:val="clear" w:color="auto" w:fill="FFFFFF"/>
        </w:rPr>
        <w:t xml:space="preserve">: </w:t>
      </w:r>
      <w:proofErr w:type="spellStart"/>
      <w:r w:rsidR="008712D0" w:rsidRPr="00AB272D">
        <w:rPr>
          <w:i/>
          <w:iCs/>
          <w:color w:val="000000" w:themeColor="text1"/>
          <w:shd w:val="clear" w:color="auto" w:fill="FFFFFF"/>
        </w:rPr>
        <w:t>the</w:t>
      </w:r>
      <w:proofErr w:type="spellEnd"/>
      <w:r w:rsidR="008712D0" w:rsidRPr="00AB272D">
        <w:rPr>
          <w:i/>
          <w:iCs/>
          <w:color w:val="000000" w:themeColor="text1"/>
          <w:shd w:val="clear" w:color="auto" w:fill="FFFFFF"/>
        </w:rPr>
        <w:t xml:space="preserve"> free </w:t>
      </w:r>
      <w:proofErr w:type="spellStart"/>
      <w:r w:rsidR="008712D0" w:rsidRPr="00AB272D">
        <w:rPr>
          <w:i/>
          <w:iCs/>
          <w:color w:val="000000" w:themeColor="text1"/>
          <w:shd w:val="clear" w:color="auto" w:fill="FFFFFF"/>
        </w:rPr>
        <w:t>encyclopedia</w:t>
      </w:r>
      <w:proofErr w:type="spellEnd"/>
      <w:r w:rsidR="008712D0" w:rsidRPr="00AB272D">
        <w:rPr>
          <w:rStyle w:val="apple-converted-space"/>
          <w:color w:val="000000" w:themeColor="text1"/>
          <w:shd w:val="clear" w:color="auto" w:fill="FFFFFF"/>
        </w:rPr>
        <w:t> </w:t>
      </w:r>
      <w:r w:rsidR="008712D0" w:rsidRPr="00AB272D">
        <w:rPr>
          <w:color w:val="000000" w:themeColor="text1"/>
          <w:shd w:val="clear" w:color="auto" w:fill="FFFFFF"/>
        </w:rPr>
        <w:t xml:space="preserve">[online]. San </w:t>
      </w:r>
      <w:proofErr w:type="spellStart"/>
      <w:r w:rsidR="008712D0" w:rsidRPr="00AB272D">
        <w:rPr>
          <w:color w:val="000000" w:themeColor="text1"/>
          <w:shd w:val="clear" w:color="auto" w:fill="FFFFFF"/>
        </w:rPr>
        <w:t>Francisco</w:t>
      </w:r>
      <w:proofErr w:type="spellEnd"/>
      <w:r w:rsidR="008712D0" w:rsidRPr="00AB272D">
        <w:rPr>
          <w:color w:val="000000" w:themeColor="text1"/>
          <w:shd w:val="clear" w:color="auto" w:fill="FFFFFF"/>
        </w:rPr>
        <w:t xml:space="preserve"> (CA): </w:t>
      </w:r>
      <w:proofErr w:type="spellStart"/>
      <w:r w:rsidR="008712D0" w:rsidRPr="00AB272D">
        <w:rPr>
          <w:color w:val="000000" w:themeColor="text1"/>
          <w:shd w:val="clear" w:color="auto" w:fill="FFFFFF"/>
        </w:rPr>
        <w:t>Wikimedia</w:t>
      </w:r>
      <w:proofErr w:type="spellEnd"/>
      <w:r w:rsidR="008712D0" w:rsidRPr="00AB272D">
        <w:rPr>
          <w:color w:val="000000" w:themeColor="text1"/>
          <w:shd w:val="clear" w:color="auto" w:fill="FFFFFF"/>
        </w:rPr>
        <w:t xml:space="preserve"> </w:t>
      </w:r>
      <w:proofErr w:type="spellStart"/>
      <w:r w:rsidR="008712D0" w:rsidRPr="00AB272D">
        <w:rPr>
          <w:color w:val="000000" w:themeColor="text1"/>
          <w:shd w:val="clear" w:color="auto" w:fill="FFFFFF"/>
        </w:rPr>
        <w:t>Foundation</w:t>
      </w:r>
      <w:proofErr w:type="spellEnd"/>
      <w:r w:rsidR="008712D0" w:rsidRPr="00AB272D">
        <w:rPr>
          <w:color w:val="000000" w:themeColor="text1"/>
          <w:shd w:val="clear" w:color="auto" w:fill="FFFFFF"/>
        </w:rPr>
        <w:t>, 2001- [cit. 2014-02-06]. Dostupné z: http://sk.wikipedia.org/wiki/Technick%C3%A1_veda</w:t>
      </w:r>
      <w:r w:rsidR="00AB272D" w:rsidRPr="00AB272D">
        <w:rPr>
          <w:color w:val="000000" w:themeColor="text1"/>
          <w:shd w:val="clear" w:color="auto" w:fill="FFFFFF"/>
        </w:rPr>
        <w:t>.</w:t>
      </w:r>
    </w:p>
    <w:p w:rsidR="00311E31" w:rsidRPr="00AB272D" w:rsidRDefault="00032F53" w:rsidP="00416891">
      <w:pPr>
        <w:pStyle w:val="Default"/>
        <w:spacing w:before="200" w:after="120" w:line="360" w:lineRule="auto"/>
        <w:jc w:val="both"/>
        <w:rPr>
          <w:color w:val="000000" w:themeColor="text1"/>
        </w:rPr>
      </w:pPr>
      <w:r w:rsidRPr="00AB272D">
        <w:rPr>
          <w:color w:val="000000" w:themeColor="text1"/>
        </w:rPr>
        <w:t>5</w:t>
      </w:r>
      <w:r w:rsidR="00311E31" w:rsidRPr="00AB272D">
        <w:rPr>
          <w:color w:val="000000" w:themeColor="text1"/>
        </w:rPr>
        <w:t>)</w:t>
      </w:r>
      <w:r w:rsidR="0005269A" w:rsidRPr="00AB272D">
        <w:rPr>
          <w:color w:val="000000" w:themeColor="text1"/>
        </w:rPr>
        <w:t xml:space="preserve"> FRIEDMANN, Z. </w:t>
      </w:r>
      <w:r w:rsidR="0005269A" w:rsidRPr="00AB272D">
        <w:rPr>
          <w:i/>
          <w:iCs/>
          <w:color w:val="000000" w:themeColor="text1"/>
        </w:rPr>
        <w:t>Didaktika technické výchovy</w:t>
      </w:r>
      <w:r w:rsidR="0005269A" w:rsidRPr="00AB272D">
        <w:rPr>
          <w:color w:val="000000" w:themeColor="text1"/>
        </w:rPr>
        <w:t xml:space="preserve">. 1. </w:t>
      </w:r>
      <w:proofErr w:type="spellStart"/>
      <w:r w:rsidR="0005269A" w:rsidRPr="00AB272D">
        <w:rPr>
          <w:color w:val="000000" w:themeColor="text1"/>
        </w:rPr>
        <w:t>vyd</w:t>
      </w:r>
      <w:proofErr w:type="spellEnd"/>
      <w:r w:rsidR="0005269A" w:rsidRPr="00AB272D">
        <w:rPr>
          <w:color w:val="000000" w:themeColor="text1"/>
        </w:rPr>
        <w:t xml:space="preserve">. Brno: Masarykova univerzita, 2001. 92 s. ISBN 80-210-2641-3. </w:t>
      </w:r>
    </w:p>
    <w:p w:rsidR="00032F53" w:rsidRPr="00AB272D" w:rsidRDefault="00032F53" w:rsidP="00416891">
      <w:pPr>
        <w:pStyle w:val="Default"/>
        <w:spacing w:before="200" w:after="120" w:line="360" w:lineRule="auto"/>
        <w:jc w:val="both"/>
        <w:rPr>
          <w:color w:val="000000" w:themeColor="text1"/>
        </w:rPr>
      </w:pPr>
      <w:r w:rsidRPr="00AB272D">
        <w:rPr>
          <w:color w:val="000000" w:themeColor="text1"/>
        </w:rPr>
        <w:t>6</w:t>
      </w:r>
      <w:r w:rsidR="007F2C68" w:rsidRPr="00AB272D">
        <w:rPr>
          <w:color w:val="000000" w:themeColor="text1"/>
        </w:rPr>
        <w:t xml:space="preserve">) </w:t>
      </w:r>
      <w:r w:rsidR="007F2C68" w:rsidRPr="00AB272D">
        <w:rPr>
          <w:i/>
          <w:iCs/>
          <w:color w:val="000000" w:themeColor="text1"/>
        </w:rPr>
        <w:t>Rámcový vzdělávací program pro základní vzdělávání</w:t>
      </w:r>
      <w:r w:rsidR="007F2C68" w:rsidRPr="00AB272D">
        <w:rPr>
          <w:color w:val="000000" w:themeColor="text1"/>
        </w:rPr>
        <w:t xml:space="preserve">. Praha: VÚP, 2013. Dostupné z: </w:t>
      </w:r>
      <w:hyperlink r:id="rId37" w:history="1">
        <w:r w:rsidR="007F2C68" w:rsidRPr="00AB272D">
          <w:rPr>
            <w:rStyle w:val="Hypertextovodkaz"/>
            <w:color w:val="000000" w:themeColor="text1"/>
            <w:u w:val="none"/>
          </w:rPr>
          <w:t>http://www.nuv.cz/file/433</w:t>
        </w:r>
      </w:hyperlink>
      <w:r w:rsidR="00AB272D" w:rsidRPr="00AB272D">
        <w:t>.</w:t>
      </w:r>
    </w:p>
    <w:p w:rsidR="007F2C68" w:rsidRPr="00AB272D" w:rsidRDefault="00032F53" w:rsidP="00416891">
      <w:pPr>
        <w:pStyle w:val="Default"/>
        <w:spacing w:before="200" w:after="120" w:line="360" w:lineRule="auto"/>
        <w:jc w:val="both"/>
        <w:rPr>
          <w:color w:val="000000" w:themeColor="text1"/>
        </w:rPr>
      </w:pPr>
      <w:r w:rsidRPr="00AB272D">
        <w:rPr>
          <w:color w:val="000000" w:themeColor="text1"/>
        </w:rPr>
        <w:t xml:space="preserve">7) MAŇÁK, J a ŠVEC, V. </w:t>
      </w:r>
      <w:r w:rsidRPr="00AB272D">
        <w:rPr>
          <w:i/>
          <w:iCs/>
          <w:color w:val="000000" w:themeColor="text1"/>
          <w:shd w:val="clear" w:color="auto" w:fill="FFFFFF"/>
        </w:rPr>
        <w:t>Výukové metody</w:t>
      </w:r>
      <w:r w:rsidRPr="00AB272D">
        <w:rPr>
          <w:color w:val="000000" w:themeColor="text1"/>
          <w:shd w:val="clear" w:color="auto" w:fill="FFFFFF"/>
        </w:rPr>
        <w:t xml:space="preserve">. Brno: </w:t>
      </w:r>
      <w:proofErr w:type="spellStart"/>
      <w:r w:rsidRPr="00AB272D">
        <w:rPr>
          <w:color w:val="000000" w:themeColor="text1"/>
          <w:shd w:val="clear" w:color="auto" w:fill="FFFFFF"/>
        </w:rPr>
        <w:t>Paido</w:t>
      </w:r>
      <w:proofErr w:type="spellEnd"/>
      <w:r w:rsidRPr="00AB272D">
        <w:rPr>
          <w:color w:val="000000" w:themeColor="text1"/>
          <w:shd w:val="clear" w:color="auto" w:fill="FFFFFF"/>
        </w:rPr>
        <w:t>, 2003. ISBN 80-7315-039-5.</w:t>
      </w:r>
    </w:p>
    <w:p w:rsidR="00803BC3" w:rsidRPr="00AB272D" w:rsidRDefault="00032F53" w:rsidP="00416891">
      <w:pPr>
        <w:spacing w:before="200" w:line="360" w:lineRule="auto"/>
        <w:rPr>
          <w:rFonts w:cs="Times New Roman"/>
          <w:color w:val="000000" w:themeColor="text1"/>
          <w:szCs w:val="24"/>
        </w:rPr>
      </w:pPr>
      <w:r w:rsidRPr="00AB272D">
        <w:rPr>
          <w:rFonts w:cs="Times New Roman"/>
          <w:color w:val="000000" w:themeColor="text1"/>
          <w:szCs w:val="24"/>
        </w:rPr>
        <w:t>8</w:t>
      </w:r>
      <w:r w:rsidR="00803BC3" w:rsidRPr="00AB272D">
        <w:rPr>
          <w:rFonts w:cs="Times New Roman"/>
          <w:color w:val="000000" w:themeColor="text1"/>
          <w:szCs w:val="24"/>
        </w:rPr>
        <w:t xml:space="preserve">) </w:t>
      </w:r>
      <w:proofErr w:type="spellStart"/>
      <w:r w:rsidR="00403669" w:rsidRPr="00AB272D">
        <w:rPr>
          <w:rFonts w:cs="Times New Roman"/>
          <w:color w:val="000000"/>
          <w:szCs w:val="24"/>
          <w:shd w:val="clear" w:color="auto" w:fill="FFFFFF"/>
        </w:rPr>
        <w:t>Oranizační</w:t>
      </w:r>
      <w:proofErr w:type="spellEnd"/>
      <w:r w:rsidR="00403669" w:rsidRPr="00AB272D">
        <w:rPr>
          <w:rFonts w:cs="Times New Roman"/>
          <w:color w:val="000000"/>
          <w:szCs w:val="24"/>
          <w:shd w:val="clear" w:color="auto" w:fill="FFFFFF"/>
        </w:rPr>
        <w:t xml:space="preserve"> formy výuky.</w:t>
      </w:r>
      <w:r w:rsidR="00403669" w:rsidRPr="00AB272D">
        <w:rPr>
          <w:rStyle w:val="apple-converted-space"/>
          <w:rFonts w:cs="Times New Roman"/>
          <w:color w:val="000000"/>
          <w:szCs w:val="24"/>
          <w:shd w:val="clear" w:color="auto" w:fill="FFFFFF"/>
        </w:rPr>
        <w:t> </w:t>
      </w:r>
      <w:r w:rsidR="00403669" w:rsidRPr="00AB272D">
        <w:rPr>
          <w:rFonts w:cs="Times New Roman"/>
          <w:i/>
          <w:iCs/>
          <w:color w:val="000000"/>
          <w:szCs w:val="24"/>
          <w:shd w:val="clear" w:color="auto" w:fill="FFFFFF"/>
        </w:rPr>
        <w:t xml:space="preserve">Pedagogická fakulta - Univerzita J.E. </w:t>
      </w:r>
      <w:proofErr w:type="spellStart"/>
      <w:r w:rsidR="00403669" w:rsidRPr="00AB272D">
        <w:rPr>
          <w:rFonts w:cs="Times New Roman"/>
          <w:i/>
          <w:iCs/>
          <w:color w:val="000000"/>
          <w:szCs w:val="24"/>
          <w:shd w:val="clear" w:color="auto" w:fill="FFFFFF"/>
        </w:rPr>
        <w:t>Purkyně</w:t>
      </w:r>
      <w:proofErr w:type="spellEnd"/>
      <w:r w:rsidR="00403669" w:rsidRPr="00AB272D">
        <w:rPr>
          <w:rFonts w:cs="Times New Roman"/>
          <w:i/>
          <w:iCs/>
          <w:color w:val="000000"/>
          <w:szCs w:val="24"/>
          <w:shd w:val="clear" w:color="auto" w:fill="FFFFFF"/>
        </w:rPr>
        <w:t xml:space="preserve"> v Ústí nad Labem</w:t>
      </w:r>
      <w:r w:rsidR="00403669" w:rsidRPr="00AB272D">
        <w:rPr>
          <w:rStyle w:val="apple-converted-space"/>
          <w:rFonts w:cs="Times New Roman"/>
          <w:color w:val="000000"/>
          <w:szCs w:val="24"/>
          <w:shd w:val="clear" w:color="auto" w:fill="FFFFFF"/>
        </w:rPr>
        <w:t> </w:t>
      </w:r>
      <w:r w:rsidR="00403669" w:rsidRPr="00AB272D">
        <w:rPr>
          <w:rFonts w:cs="Times New Roman"/>
          <w:color w:val="000000"/>
          <w:szCs w:val="24"/>
          <w:shd w:val="clear" w:color="auto" w:fill="FFFFFF"/>
        </w:rPr>
        <w:t>[online]. 2007 [cit. 2014-04-02]. Dostupné z: http://www.pf.ujep.cz/files/KPR_sikulova_orgformystud.pdf</w:t>
      </w:r>
      <w:r w:rsidR="00AB272D" w:rsidRPr="00AB272D">
        <w:rPr>
          <w:rFonts w:cs="Times New Roman"/>
          <w:color w:val="000000"/>
          <w:szCs w:val="24"/>
          <w:shd w:val="clear" w:color="auto" w:fill="FFFFFF"/>
        </w:rPr>
        <w:t>.</w:t>
      </w:r>
    </w:p>
    <w:p w:rsidR="00032F53" w:rsidRPr="00AB272D" w:rsidRDefault="00032F53" w:rsidP="00416891">
      <w:pPr>
        <w:spacing w:before="200" w:line="360" w:lineRule="auto"/>
        <w:rPr>
          <w:rFonts w:cs="Times New Roman"/>
          <w:color w:val="000000" w:themeColor="text1"/>
          <w:szCs w:val="24"/>
        </w:rPr>
      </w:pPr>
      <w:r w:rsidRPr="00AB272D">
        <w:rPr>
          <w:rFonts w:cs="Times New Roman"/>
          <w:color w:val="000000" w:themeColor="text1"/>
          <w:szCs w:val="24"/>
        </w:rPr>
        <w:t xml:space="preserve">9) </w:t>
      </w:r>
      <w:r w:rsidRPr="00AB272D">
        <w:rPr>
          <w:rFonts w:cs="Times New Roman"/>
          <w:color w:val="000000" w:themeColor="text1"/>
          <w:szCs w:val="24"/>
          <w:shd w:val="clear" w:color="auto" w:fill="FFFFFF"/>
        </w:rPr>
        <w:t>ŽÁK, V.</w:t>
      </w:r>
      <w:r w:rsidRPr="00AB272D">
        <w:rPr>
          <w:rStyle w:val="apple-converted-space"/>
          <w:rFonts w:cs="Times New Roman"/>
          <w:color w:val="000000" w:themeColor="text1"/>
          <w:szCs w:val="24"/>
          <w:shd w:val="clear" w:color="auto" w:fill="FFFFFF"/>
        </w:rPr>
        <w:t> </w:t>
      </w:r>
      <w:r w:rsidRPr="00AB272D">
        <w:rPr>
          <w:rFonts w:cs="Times New Roman"/>
          <w:i/>
          <w:iCs/>
          <w:color w:val="000000" w:themeColor="text1"/>
          <w:szCs w:val="24"/>
          <w:shd w:val="clear" w:color="auto" w:fill="FFFFFF"/>
        </w:rPr>
        <w:t>Metody a formy výuky</w:t>
      </w:r>
      <w:r w:rsidRPr="00AB272D">
        <w:rPr>
          <w:rFonts w:cs="Times New Roman"/>
          <w:color w:val="000000" w:themeColor="text1"/>
          <w:szCs w:val="24"/>
          <w:shd w:val="clear" w:color="auto" w:fill="FFFFFF"/>
        </w:rPr>
        <w:t>. Praha: Národní ústav pro vzdělávání, 2012. ISBN 978-80-87063-61-3.</w:t>
      </w:r>
    </w:p>
    <w:p w:rsidR="00803BC3" w:rsidRPr="00AB272D" w:rsidRDefault="00D234EE" w:rsidP="00416891">
      <w:pPr>
        <w:pStyle w:val="Default"/>
        <w:spacing w:before="200" w:after="120" w:line="360" w:lineRule="auto"/>
        <w:jc w:val="both"/>
        <w:rPr>
          <w:color w:val="000000" w:themeColor="text1"/>
        </w:rPr>
      </w:pPr>
      <w:r w:rsidRPr="00AB272D">
        <w:rPr>
          <w:color w:val="000000" w:themeColor="text1"/>
        </w:rPr>
        <w:t>10</w:t>
      </w:r>
      <w:r w:rsidR="00803BC3" w:rsidRPr="00AB272D">
        <w:rPr>
          <w:color w:val="000000" w:themeColor="text1"/>
        </w:rPr>
        <w:t xml:space="preserve">) VOHRADSKÝ, J., </w:t>
      </w:r>
      <w:proofErr w:type="spellStart"/>
      <w:r w:rsidR="00803BC3" w:rsidRPr="00AB272D">
        <w:rPr>
          <w:color w:val="000000" w:themeColor="text1"/>
        </w:rPr>
        <w:t>et</w:t>
      </w:r>
      <w:proofErr w:type="spellEnd"/>
      <w:r w:rsidR="00803BC3" w:rsidRPr="00AB272D">
        <w:rPr>
          <w:color w:val="000000" w:themeColor="text1"/>
        </w:rPr>
        <w:t xml:space="preserve">. </w:t>
      </w:r>
      <w:proofErr w:type="spellStart"/>
      <w:r w:rsidR="00803BC3" w:rsidRPr="00AB272D">
        <w:rPr>
          <w:color w:val="000000" w:themeColor="text1"/>
        </w:rPr>
        <w:t>al</w:t>
      </w:r>
      <w:proofErr w:type="spellEnd"/>
      <w:r w:rsidR="00803BC3" w:rsidRPr="00AB272D">
        <w:rPr>
          <w:color w:val="000000" w:themeColor="text1"/>
        </w:rPr>
        <w:t xml:space="preserve">. </w:t>
      </w:r>
      <w:r w:rsidR="00803BC3" w:rsidRPr="00AB272D">
        <w:rPr>
          <w:i/>
          <w:iCs/>
          <w:color w:val="000000" w:themeColor="text1"/>
        </w:rPr>
        <w:t>Výukové metody</w:t>
      </w:r>
      <w:r w:rsidR="00803BC3" w:rsidRPr="00AB272D">
        <w:rPr>
          <w:color w:val="000000" w:themeColor="text1"/>
        </w:rPr>
        <w:t xml:space="preserve">. Plzeň: Fakulta pedagogická ZČU, 2009. </w:t>
      </w:r>
    </w:p>
    <w:p w:rsidR="00803BC3" w:rsidRPr="00AB272D" w:rsidRDefault="00D234EE" w:rsidP="00416891">
      <w:pPr>
        <w:pStyle w:val="Default"/>
        <w:spacing w:before="200" w:after="120" w:line="360" w:lineRule="auto"/>
        <w:jc w:val="both"/>
        <w:rPr>
          <w:color w:val="000000" w:themeColor="text1"/>
        </w:rPr>
      </w:pPr>
      <w:r w:rsidRPr="00AB272D">
        <w:rPr>
          <w:color w:val="000000" w:themeColor="text1"/>
        </w:rPr>
        <w:t>11</w:t>
      </w:r>
      <w:r w:rsidR="00803BC3" w:rsidRPr="00AB272D">
        <w:rPr>
          <w:color w:val="000000" w:themeColor="text1"/>
        </w:rPr>
        <w:t>) MAŇ</w:t>
      </w:r>
      <w:r w:rsidR="003F4AE1" w:rsidRPr="00AB272D">
        <w:rPr>
          <w:color w:val="000000" w:themeColor="text1"/>
        </w:rPr>
        <w:t>ÁK, J</w:t>
      </w:r>
      <w:r w:rsidR="00803BC3" w:rsidRPr="00AB272D">
        <w:rPr>
          <w:color w:val="000000" w:themeColor="text1"/>
        </w:rPr>
        <w:t xml:space="preserve">. </w:t>
      </w:r>
      <w:r w:rsidR="00803BC3" w:rsidRPr="00AB272D">
        <w:rPr>
          <w:i/>
          <w:iCs/>
          <w:color w:val="000000" w:themeColor="text1"/>
        </w:rPr>
        <w:t>Nárys didaktiky</w:t>
      </w:r>
      <w:r w:rsidR="00803BC3" w:rsidRPr="00AB272D">
        <w:rPr>
          <w:color w:val="000000" w:themeColor="text1"/>
        </w:rPr>
        <w:t xml:space="preserve">. 3. </w:t>
      </w:r>
      <w:proofErr w:type="spellStart"/>
      <w:r w:rsidR="00803BC3" w:rsidRPr="00AB272D">
        <w:rPr>
          <w:color w:val="000000" w:themeColor="text1"/>
        </w:rPr>
        <w:t>vyd</w:t>
      </w:r>
      <w:proofErr w:type="spellEnd"/>
      <w:r w:rsidR="00803BC3" w:rsidRPr="00AB272D">
        <w:rPr>
          <w:color w:val="000000" w:themeColor="text1"/>
        </w:rPr>
        <w:t xml:space="preserve">. Brno: Masarykova univerzita, 2003. 104 s. ISBN 80-210-3123-9. </w:t>
      </w:r>
    </w:p>
    <w:p w:rsidR="00171521" w:rsidRPr="00AB272D" w:rsidRDefault="00D234EE" w:rsidP="00416891">
      <w:pPr>
        <w:pStyle w:val="Default"/>
        <w:spacing w:before="200" w:after="120" w:line="360" w:lineRule="auto"/>
        <w:jc w:val="both"/>
        <w:rPr>
          <w:color w:val="000000" w:themeColor="text1"/>
        </w:rPr>
      </w:pPr>
      <w:r w:rsidRPr="00AB272D">
        <w:rPr>
          <w:color w:val="000000" w:themeColor="text1"/>
        </w:rPr>
        <w:t>12</w:t>
      </w:r>
      <w:r w:rsidR="00BC0FAE" w:rsidRPr="00AB272D">
        <w:rPr>
          <w:color w:val="000000" w:themeColor="text1"/>
        </w:rPr>
        <w:t xml:space="preserve">) SKARUPOVÁ, </w:t>
      </w:r>
      <w:r w:rsidR="003F4AE1" w:rsidRPr="00AB272D">
        <w:rPr>
          <w:color w:val="000000" w:themeColor="text1"/>
        </w:rPr>
        <w:t>H</w:t>
      </w:r>
      <w:r w:rsidR="00BC0FAE" w:rsidRPr="00AB272D">
        <w:rPr>
          <w:color w:val="000000" w:themeColor="text1"/>
        </w:rPr>
        <w:t xml:space="preserve">. </w:t>
      </w:r>
      <w:r w:rsidR="00BC0FAE" w:rsidRPr="00AB272D">
        <w:rPr>
          <w:i/>
          <w:iCs/>
          <w:color w:val="000000" w:themeColor="text1"/>
        </w:rPr>
        <w:t>Výukové metody ve vyučování odborných předmětů</w:t>
      </w:r>
      <w:r w:rsidR="00BC0FAE" w:rsidRPr="00AB272D">
        <w:rPr>
          <w:color w:val="000000" w:themeColor="text1"/>
        </w:rPr>
        <w:t xml:space="preserve">. </w:t>
      </w:r>
      <w:proofErr w:type="spellStart"/>
      <w:r w:rsidR="00BC0FAE" w:rsidRPr="00AB272D">
        <w:rPr>
          <w:color w:val="000000" w:themeColor="text1"/>
        </w:rPr>
        <w:t>vyd</w:t>
      </w:r>
      <w:proofErr w:type="spellEnd"/>
      <w:r w:rsidR="00BC0FAE" w:rsidRPr="00AB272D">
        <w:rPr>
          <w:color w:val="000000" w:themeColor="text1"/>
        </w:rPr>
        <w:t>. Praha: Národní institut pro další vzdělávání, 2007. 28 s. ISBN 80-86956-06-7.</w:t>
      </w:r>
    </w:p>
    <w:p w:rsidR="00BC0FAE" w:rsidRPr="00AB272D" w:rsidRDefault="00171521" w:rsidP="00416891">
      <w:pPr>
        <w:pStyle w:val="Bezmezer"/>
        <w:spacing w:before="200" w:after="120" w:line="360" w:lineRule="auto"/>
        <w:jc w:val="both"/>
        <w:rPr>
          <w:rFonts w:ascii="Times New Roman" w:hAnsi="Times New Roman" w:cs="Times New Roman"/>
          <w:color w:val="000000" w:themeColor="text1"/>
          <w:sz w:val="24"/>
          <w:szCs w:val="24"/>
        </w:rPr>
      </w:pPr>
      <w:r w:rsidRPr="00AB272D">
        <w:rPr>
          <w:rFonts w:ascii="Times New Roman" w:hAnsi="Times New Roman" w:cs="Times New Roman"/>
          <w:color w:val="000000" w:themeColor="text1"/>
          <w:sz w:val="24"/>
          <w:szCs w:val="24"/>
        </w:rPr>
        <w:lastRenderedPageBreak/>
        <w:t xml:space="preserve">13) </w:t>
      </w:r>
      <w:r w:rsidRPr="00AB272D">
        <w:rPr>
          <w:rFonts w:ascii="Times New Roman" w:hAnsi="Times New Roman" w:cs="Times New Roman"/>
          <w:caps/>
          <w:color w:val="000000" w:themeColor="text1"/>
          <w:sz w:val="24"/>
          <w:szCs w:val="24"/>
          <w:shd w:val="clear" w:color="auto" w:fill="FFFFFF"/>
        </w:rPr>
        <w:t>ŠKVOROVÁ</w:t>
      </w:r>
      <w:r w:rsidRPr="00AB272D">
        <w:rPr>
          <w:rFonts w:ascii="Times New Roman" w:hAnsi="Times New Roman" w:cs="Times New Roman"/>
          <w:color w:val="000000" w:themeColor="text1"/>
          <w:sz w:val="24"/>
          <w:szCs w:val="24"/>
          <w:shd w:val="clear" w:color="auto" w:fill="FFFFFF"/>
        </w:rPr>
        <w:t>, Jaroslava a</w:t>
      </w:r>
      <w:r w:rsidRPr="00AB272D">
        <w:rPr>
          <w:rStyle w:val="apple-converted-space"/>
          <w:rFonts w:ascii="Times New Roman" w:eastAsia="Arial Unicode MS" w:hAnsi="Times New Roman" w:cs="Times New Roman"/>
          <w:color w:val="000000" w:themeColor="text1"/>
          <w:sz w:val="24"/>
          <w:szCs w:val="24"/>
          <w:shd w:val="clear" w:color="auto" w:fill="FFFFFF"/>
        </w:rPr>
        <w:t> </w:t>
      </w:r>
      <w:r w:rsidRPr="00AB272D">
        <w:rPr>
          <w:rFonts w:ascii="Times New Roman" w:hAnsi="Times New Roman" w:cs="Times New Roman"/>
          <w:caps/>
          <w:color w:val="000000" w:themeColor="text1"/>
          <w:sz w:val="24"/>
          <w:szCs w:val="24"/>
          <w:shd w:val="clear" w:color="auto" w:fill="FFFFFF"/>
        </w:rPr>
        <w:t>ŠKVOR</w:t>
      </w:r>
      <w:r w:rsidRPr="00AB272D">
        <w:rPr>
          <w:rFonts w:ascii="Times New Roman" w:hAnsi="Times New Roman" w:cs="Times New Roman"/>
          <w:color w:val="000000" w:themeColor="text1"/>
          <w:sz w:val="24"/>
          <w:szCs w:val="24"/>
          <w:shd w:val="clear" w:color="auto" w:fill="FFFFFF"/>
        </w:rPr>
        <w:t>, David.</w:t>
      </w:r>
      <w:r w:rsidRPr="00AB272D">
        <w:rPr>
          <w:rStyle w:val="apple-converted-space"/>
          <w:rFonts w:ascii="Times New Roman" w:eastAsia="Arial Unicode MS" w:hAnsi="Times New Roman" w:cs="Times New Roman"/>
          <w:color w:val="000000" w:themeColor="text1"/>
          <w:sz w:val="24"/>
          <w:szCs w:val="24"/>
          <w:shd w:val="clear" w:color="auto" w:fill="FFFFFF"/>
        </w:rPr>
        <w:t> </w:t>
      </w:r>
      <w:r w:rsidRPr="00AB272D">
        <w:rPr>
          <w:rFonts w:ascii="Times New Roman" w:hAnsi="Times New Roman" w:cs="Times New Roman"/>
          <w:i/>
          <w:iCs/>
          <w:color w:val="000000" w:themeColor="text1"/>
          <w:sz w:val="24"/>
          <w:szCs w:val="24"/>
          <w:shd w:val="clear" w:color="auto" w:fill="FFFFFF"/>
        </w:rPr>
        <w:t>Proč zlobím?: lehká mozková dysfunkce LMD/ADHD</w:t>
      </w:r>
      <w:r w:rsidRPr="00AB272D">
        <w:rPr>
          <w:rFonts w:ascii="Times New Roman" w:hAnsi="Times New Roman" w:cs="Times New Roman"/>
          <w:color w:val="000000" w:themeColor="text1"/>
          <w:sz w:val="24"/>
          <w:szCs w:val="24"/>
          <w:shd w:val="clear" w:color="auto" w:fill="FFFFFF"/>
        </w:rPr>
        <w:t xml:space="preserve">. </w:t>
      </w:r>
      <w:proofErr w:type="spellStart"/>
      <w:r w:rsidRPr="00AB272D">
        <w:rPr>
          <w:rFonts w:ascii="Times New Roman" w:hAnsi="Times New Roman" w:cs="Times New Roman"/>
          <w:color w:val="000000" w:themeColor="text1"/>
          <w:sz w:val="24"/>
          <w:szCs w:val="24"/>
          <w:shd w:val="clear" w:color="auto" w:fill="FFFFFF"/>
        </w:rPr>
        <w:t>Vyd</w:t>
      </w:r>
      <w:proofErr w:type="spellEnd"/>
      <w:r w:rsidRPr="00AB272D">
        <w:rPr>
          <w:rFonts w:ascii="Times New Roman" w:hAnsi="Times New Roman" w:cs="Times New Roman"/>
          <w:color w:val="000000" w:themeColor="text1"/>
          <w:sz w:val="24"/>
          <w:szCs w:val="24"/>
          <w:shd w:val="clear" w:color="auto" w:fill="FFFFFF"/>
        </w:rPr>
        <w:t>. 1. Praha: Triton, 2003. 129 s.</w:t>
      </w:r>
      <w:r w:rsidRPr="00AB272D">
        <w:rPr>
          <w:rStyle w:val="apple-converted-space"/>
          <w:rFonts w:ascii="Times New Roman" w:eastAsia="Arial Unicode MS" w:hAnsi="Times New Roman" w:cs="Times New Roman"/>
          <w:color w:val="000000" w:themeColor="text1"/>
          <w:sz w:val="24"/>
          <w:szCs w:val="24"/>
          <w:shd w:val="clear" w:color="auto" w:fill="FFFFFF"/>
        </w:rPr>
        <w:t> </w:t>
      </w:r>
      <w:r w:rsidRPr="00AB272D">
        <w:rPr>
          <w:rFonts w:ascii="Times New Roman" w:hAnsi="Times New Roman" w:cs="Times New Roman"/>
          <w:color w:val="000000" w:themeColor="text1"/>
          <w:sz w:val="24"/>
          <w:szCs w:val="24"/>
        </w:rPr>
        <w:t>ISBN 80-7254-407-1</w:t>
      </w:r>
      <w:r w:rsidRPr="00AB272D">
        <w:rPr>
          <w:rFonts w:ascii="Times New Roman" w:hAnsi="Times New Roman" w:cs="Times New Roman"/>
          <w:color w:val="000000" w:themeColor="text1"/>
          <w:sz w:val="24"/>
          <w:szCs w:val="24"/>
          <w:shd w:val="clear" w:color="auto" w:fill="FFFFFF"/>
        </w:rPr>
        <w:t>.</w:t>
      </w:r>
    </w:p>
    <w:p w:rsidR="001F3969" w:rsidRPr="00AB272D" w:rsidRDefault="00BC0FAE" w:rsidP="00416891">
      <w:pPr>
        <w:pStyle w:val="Bezmezer"/>
        <w:spacing w:before="200" w:after="120" w:line="360" w:lineRule="auto"/>
        <w:jc w:val="both"/>
        <w:rPr>
          <w:rFonts w:ascii="Times New Roman" w:eastAsia="Arial Unicode MS" w:hAnsi="Times New Roman" w:cs="Times New Roman"/>
          <w:color w:val="000000" w:themeColor="text1"/>
          <w:sz w:val="24"/>
          <w:szCs w:val="24"/>
          <w:shd w:val="clear" w:color="auto" w:fill="FFFFFF"/>
        </w:rPr>
      </w:pPr>
      <w:r w:rsidRPr="00AB272D">
        <w:rPr>
          <w:rFonts w:ascii="Times New Roman" w:hAnsi="Times New Roman" w:cs="Times New Roman"/>
          <w:color w:val="000000" w:themeColor="text1"/>
          <w:sz w:val="24"/>
          <w:szCs w:val="24"/>
        </w:rPr>
        <w:t>1</w:t>
      </w:r>
      <w:r w:rsidR="00171521" w:rsidRPr="00AB272D">
        <w:rPr>
          <w:rFonts w:ascii="Times New Roman" w:hAnsi="Times New Roman" w:cs="Times New Roman"/>
          <w:color w:val="000000" w:themeColor="text1"/>
          <w:sz w:val="24"/>
          <w:szCs w:val="24"/>
        </w:rPr>
        <w:t>4</w:t>
      </w:r>
      <w:r w:rsidR="00763CEC" w:rsidRPr="00AB272D">
        <w:rPr>
          <w:rFonts w:ascii="Times New Roman" w:hAnsi="Times New Roman" w:cs="Times New Roman"/>
          <w:color w:val="000000" w:themeColor="text1"/>
          <w:sz w:val="24"/>
          <w:szCs w:val="24"/>
        </w:rPr>
        <w:t xml:space="preserve">) </w:t>
      </w:r>
      <w:r w:rsidR="001F3969" w:rsidRPr="00AB272D">
        <w:rPr>
          <w:rFonts w:ascii="Times New Roman" w:hAnsi="Times New Roman" w:cs="Times New Roman"/>
          <w:color w:val="000000" w:themeColor="text1"/>
          <w:sz w:val="24"/>
          <w:szCs w:val="24"/>
          <w:shd w:val="clear" w:color="auto" w:fill="FFFFFF"/>
        </w:rPr>
        <w:t>MOJŽÍŠEK, L.</w:t>
      </w:r>
      <w:r w:rsidR="001F3969" w:rsidRPr="00AB272D">
        <w:rPr>
          <w:rStyle w:val="apple-converted-space"/>
          <w:rFonts w:ascii="Times New Roman" w:hAnsi="Times New Roman" w:cs="Times New Roman"/>
          <w:color w:val="000000" w:themeColor="text1"/>
          <w:sz w:val="24"/>
          <w:szCs w:val="24"/>
          <w:shd w:val="clear" w:color="auto" w:fill="FFFFFF"/>
        </w:rPr>
        <w:t> </w:t>
      </w:r>
      <w:r w:rsidR="001F3969" w:rsidRPr="00AB272D">
        <w:rPr>
          <w:rStyle w:val="Zvraznn"/>
          <w:rFonts w:ascii="Times New Roman" w:hAnsi="Times New Roman" w:cs="Times New Roman"/>
          <w:color w:val="000000" w:themeColor="text1"/>
          <w:sz w:val="24"/>
          <w:szCs w:val="24"/>
          <w:shd w:val="clear" w:color="auto" w:fill="FFFFFF"/>
        </w:rPr>
        <w:t>Vyučovací metody</w:t>
      </w:r>
      <w:r w:rsidR="001F3969" w:rsidRPr="00AB272D">
        <w:rPr>
          <w:rFonts w:ascii="Times New Roman" w:hAnsi="Times New Roman" w:cs="Times New Roman"/>
          <w:color w:val="000000" w:themeColor="text1"/>
          <w:sz w:val="24"/>
          <w:szCs w:val="24"/>
          <w:shd w:val="clear" w:color="auto" w:fill="FFFFFF"/>
        </w:rPr>
        <w:t xml:space="preserve">. </w:t>
      </w:r>
      <w:proofErr w:type="spellStart"/>
      <w:r w:rsidR="001F3969" w:rsidRPr="00AB272D">
        <w:rPr>
          <w:rFonts w:ascii="Times New Roman" w:hAnsi="Times New Roman" w:cs="Times New Roman"/>
          <w:color w:val="000000" w:themeColor="text1"/>
          <w:sz w:val="24"/>
          <w:szCs w:val="24"/>
          <w:shd w:val="clear" w:color="auto" w:fill="FFFFFF"/>
        </w:rPr>
        <w:t>Vyd</w:t>
      </w:r>
      <w:proofErr w:type="spellEnd"/>
      <w:r w:rsidR="001F3969" w:rsidRPr="00AB272D">
        <w:rPr>
          <w:rFonts w:ascii="Times New Roman" w:hAnsi="Times New Roman" w:cs="Times New Roman"/>
          <w:color w:val="000000" w:themeColor="text1"/>
          <w:sz w:val="24"/>
          <w:szCs w:val="24"/>
          <w:shd w:val="clear" w:color="auto" w:fill="FFFFFF"/>
        </w:rPr>
        <w:t>. 3. Praha : SPN, 1988.</w:t>
      </w:r>
    </w:p>
    <w:p w:rsidR="00D234EE" w:rsidRPr="00AB272D" w:rsidRDefault="00171521" w:rsidP="00416891">
      <w:pPr>
        <w:spacing w:before="200" w:line="360" w:lineRule="auto"/>
        <w:rPr>
          <w:rFonts w:cs="Times New Roman"/>
          <w:color w:val="000000" w:themeColor="text1"/>
          <w:szCs w:val="24"/>
        </w:rPr>
      </w:pPr>
      <w:r w:rsidRPr="00AB272D">
        <w:rPr>
          <w:rFonts w:cs="Times New Roman"/>
          <w:color w:val="000000" w:themeColor="text1"/>
          <w:szCs w:val="24"/>
        </w:rPr>
        <w:t>15</w:t>
      </w:r>
      <w:r w:rsidR="00D234EE" w:rsidRPr="00AB272D">
        <w:rPr>
          <w:rFonts w:cs="Times New Roman"/>
          <w:color w:val="000000" w:themeColor="text1"/>
          <w:szCs w:val="24"/>
        </w:rPr>
        <w:t xml:space="preserve">) </w:t>
      </w:r>
      <w:r w:rsidR="001F3969" w:rsidRPr="00AB272D">
        <w:rPr>
          <w:rFonts w:cs="Times New Roman"/>
          <w:color w:val="000000" w:themeColor="text1"/>
          <w:szCs w:val="24"/>
          <w:shd w:val="clear" w:color="auto" w:fill="FFFFFF"/>
        </w:rPr>
        <w:t>Výukové metody tradičního vyučování.</w:t>
      </w:r>
      <w:r w:rsidR="001F3969" w:rsidRPr="00AB272D">
        <w:rPr>
          <w:rStyle w:val="apple-converted-space"/>
          <w:rFonts w:cs="Times New Roman"/>
          <w:color w:val="000000" w:themeColor="text1"/>
          <w:szCs w:val="24"/>
          <w:shd w:val="clear" w:color="auto" w:fill="FFFFFF"/>
        </w:rPr>
        <w:t> </w:t>
      </w:r>
      <w:r w:rsidR="001F3969" w:rsidRPr="00AB272D">
        <w:rPr>
          <w:rFonts w:cs="Times New Roman"/>
          <w:i/>
          <w:iCs/>
          <w:color w:val="000000" w:themeColor="text1"/>
          <w:szCs w:val="24"/>
          <w:shd w:val="clear" w:color="auto" w:fill="FFFFFF"/>
        </w:rPr>
        <w:t>RVP - metodický portál</w:t>
      </w:r>
      <w:r w:rsidR="001F3969" w:rsidRPr="00AB272D">
        <w:rPr>
          <w:rStyle w:val="apple-converted-space"/>
          <w:rFonts w:cs="Times New Roman"/>
          <w:color w:val="000000" w:themeColor="text1"/>
          <w:szCs w:val="24"/>
          <w:shd w:val="clear" w:color="auto" w:fill="FFFFFF"/>
        </w:rPr>
        <w:t> </w:t>
      </w:r>
      <w:r w:rsidR="001F3969" w:rsidRPr="00AB272D">
        <w:rPr>
          <w:rFonts w:cs="Times New Roman"/>
          <w:color w:val="000000" w:themeColor="text1"/>
          <w:szCs w:val="24"/>
          <w:shd w:val="clear" w:color="auto" w:fill="FFFFFF"/>
        </w:rPr>
        <w:t>[online]. 1.2.2012 [cit. 2014-01-27]. Dostupné z: http://clanky.rvp.cz/clanek/o/z/15015/VYUKOVE-METODY-TRADICNIHO-VYUCOVANI.html</w:t>
      </w:r>
      <w:r w:rsidR="00AB272D" w:rsidRPr="00AB272D">
        <w:rPr>
          <w:rFonts w:cs="Times New Roman"/>
          <w:color w:val="000000" w:themeColor="text1"/>
          <w:szCs w:val="24"/>
          <w:shd w:val="clear" w:color="auto" w:fill="FFFFFF"/>
        </w:rPr>
        <w:t>.</w:t>
      </w:r>
    </w:p>
    <w:p w:rsidR="003F4AE1" w:rsidRPr="00AB272D" w:rsidRDefault="003F4AE1" w:rsidP="00416891">
      <w:pPr>
        <w:pStyle w:val="Default"/>
        <w:spacing w:before="200" w:after="120" w:line="360" w:lineRule="auto"/>
        <w:jc w:val="both"/>
        <w:rPr>
          <w:color w:val="000000" w:themeColor="text1"/>
        </w:rPr>
      </w:pPr>
      <w:r w:rsidRPr="00AB272D">
        <w:rPr>
          <w:color w:val="000000" w:themeColor="text1"/>
        </w:rPr>
        <w:t>1</w:t>
      </w:r>
      <w:r w:rsidR="00171521" w:rsidRPr="00AB272D">
        <w:rPr>
          <w:color w:val="000000" w:themeColor="text1"/>
        </w:rPr>
        <w:t>6</w:t>
      </w:r>
      <w:r w:rsidRPr="00AB272D">
        <w:rPr>
          <w:color w:val="000000" w:themeColor="text1"/>
        </w:rPr>
        <w:t xml:space="preserve">) RAMBOUSEK, V. </w:t>
      </w:r>
      <w:proofErr w:type="spellStart"/>
      <w:r w:rsidRPr="00AB272D">
        <w:rPr>
          <w:color w:val="000000" w:themeColor="text1"/>
        </w:rPr>
        <w:t>et</w:t>
      </w:r>
      <w:proofErr w:type="spellEnd"/>
      <w:r w:rsidRPr="00AB272D">
        <w:rPr>
          <w:color w:val="000000" w:themeColor="text1"/>
        </w:rPr>
        <w:t xml:space="preserve">. </w:t>
      </w:r>
      <w:proofErr w:type="spellStart"/>
      <w:r w:rsidRPr="00AB272D">
        <w:rPr>
          <w:color w:val="000000" w:themeColor="text1"/>
        </w:rPr>
        <w:t>al</w:t>
      </w:r>
      <w:proofErr w:type="spellEnd"/>
      <w:r w:rsidRPr="00AB272D">
        <w:rPr>
          <w:color w:val="000000" w:themeColor="text1"/>
        </w:rPr>
        <w:t xml:space="preserve">. </w:t>
      </w:r>
      <w:r w:rsidRPr="00AB272D">
        <w:rPr>
          <w:i/>
          <w:iCs/>
          <w:color w:val="000000" w:themeColor="text1"/>
        </w:rPr>
        <w:t>Technické výukové prostředky</w:t>
      </w:r>
      <w:r w:rsidRPr="00AB272D">
        <w:rPr>
          <w:color w:val="000000" w:themeColor="text1"/>
        </w:rPr>
        <w:t xml:space="preserve">. 1. </w:t>
      </w:r>
      <w:proofErr w:type="spellStart"/>
      <w:r w:rsidRPr="00AB272D">
        <w:rPr>
          <w:color w:val="000000" w:themeColor="text1"/>
        </w:rPr>
        <w:t>vyd</w:t>
      </w:r>
      <w:proofErr w:type="spellEnd"/>
      <w:r w:rsidRPr="00AB272D">
        <w:rPr>
          <w:color w:val="000000" w:themeColor="text1"/>
        </w:rPr>
        <w:t xml:space="preserve">. Praha: SPN, 1989. 302 s. Učebnice pro vysoké školy. </w:t>
      </w:r>
    </w:p>
    <w:p w:rsidR="003F4AE1" w:rsidRPr="00AB272D" w:rsidRDefault="003F4AE1" w:rsidP="00416891">
      <w:pPr>
        <w:pStyle w:val="Default"/>
        <w:spacing w:before="200" w:after="120" w:line="360" w:lineRule="auto"/>
        <w:jc w:val="both"/>
        <w:rPr>
          <w:color w:val="000000" w:themeColor="text1"/>
        </w:rPr>
      </w:pPr>
      <w:r w:rsidRPr="00AB272D">
        <w:rPr>
          <w:color w:val="000000" w:themeColor="text1"/>
        </w:rPr>
        <w:t>1</w:t>
      </w:r>
      <w:r w:rsidR="00171521" w:rsidRPr="00AB272D">
        <w:rPr>
          <w:color w:val="000000" w:themeColor="text1"/>
        </w:rPr>
        <w:t>7</w:t>
      </w:r>
      <w:r w:rsidRPr="00AB272D">
        <w:rPr>
          <w:color w:val="000000" w:themeColor="text1"/>
        </w:rPr>
        <w:t xml:space="preserve">) SLAVÍK, M.; HUSA, J.; MILLER, I. </w:t>
      </w:r>
      <w:r w:rsidRPr="00AB272D">
        <w:rPr>
          <w:i/>
          <w:color w:val="000000" w:themeColor="text1"/>
        </w:rPr>
        <w:t>Materiální didaktické prostředky a technologie jejich využívání</w:t>
      </w:r>
      <w:r w:rsidRPr="00AB272D">
        <w:rPr>
          <w:color w:val="000000" w:themeColor="text1"/>
        </w:rPr>
        <w:t xml:space="preserve">.  </w:t>
      </w:r>
      <w:proofErr w:type="spellStart"/>
      <w:r w:rsidRPr="00AB272D">
        <w:rPr>
          <w:color w:val="000000" w:themeColor="text1"/>
        </w:rPr>
        <w:t>vyd</w:t>
      </w:r>
      <w:proofErr w:type="spellEnd"/>
      <w:r w:rsidRPr="00AB272D">
        <w:rPr>
          <w:color w:val="000000" w:themeColor="text1"/>
        </w:rPr>
        <w:t xml:space="preserve">. Praha: Česká zemědělská univerzita, 2007. 48 s. ISBN 978-80-213-1705-9. </w:t>
      </w:r>
    </w:p>
    <w:p w:rsidR="00FD6F9D" w:rsidRPr="00AB272D" w:rsidRDefault="00FD6F9D" w:rsidP="00416891">
      <w:pPr>
        <w:spacing w:before="200" w:line="360" w:lineRule="auto"/>
        <w:rPr>
          <w:rFonts w:eastAsia="Arial Unicode MS" w:cs="Times New Roman"/>
          <w:color w:val="000000" w:themeColor="text1"/>
          <w:szCs w:val="24"/>
          <w:shd w:val="clear" w:color="auto" w:fill="FFFFFF"/>
        </w:rPr>
      </w:pPr>
      <w:r w:rsidRPr="00AB272D">
        <w:rPr>
          <w:rFonts w:cs="Times New Roman"/>
          <w:color w:val="000000" w:themeColor="text1"/>
          <w:szCs w:val="24"/>
        </w:rPr>
        <w:t>1</w:t>
      </w:r>
      <w:r w:rsidR="00171521" w:rsidRPr="00AB272D">
        <w:rPr>
          <w:rFonts w:cs="Times New Roman"/>
          <w:color w:val="000000" w:themeColor="text1"/>
          <w:szCs w:val="24"/>
        </w:rPr>
        <w:t>8</w:t>
      </w:r>
      <w:r w:rsidRPr="00AB272D">
        <w:rPr>
          <w:rFonts w:cs="Times New Roman"/>
          <w:color w:val="000000" w:themeColor="text1"/>
          <w:szCs w:val="24"/>
        </w:rPr>
        <w:t xml:space="preserve">) </w:t>
      </w:r>
      <w:r w:rsidRPr="00AB272D">
        <w:rPr>
          <w:rFonts w:eastAsia="Arial Unicode MS" w:cs="Times New Roman"/>
          <w:caps/>
          <w:color w:val="000000" w:themeColor="text1"/>
          <w:szCs w:val="24"/>
          <w:shd w:val="clear" w:color="auto" w:fill="FFFFFF"/>
        </w:rPr>
        <w:t>CHAMILLA</w:t>
      </w:r>
      <w:r w:rsidRPr="00AB272D">
        <w:rPr>
          <w:rFonts w:eastAsia="Arial Unicode MS" w:cs="Times New Roman"/>
          <w:color w:val="000000" w:themeColor="text1"/>
          <w:szCs w:val="24"/>
          <w:shd w:val="clear" w:color="auto" w:fill="FFFFFF"/>
        </w:rPr>
        <w:t>, A.</w:t>
      </w:r>
      <w:r w:rsidRPr="00AB272D">
        <w:rPr>
          <w:rStyle w:val="apple-converted-space"/>
          <w:rFonts w:eastAsia="Arial Unicode MS" w:cs="Times New Roman"/>
          <w:color w:val="000000" w:themeColor="text1"/>
          <w:szCs w:val="24"/>
          <w:shd w:val="clear" w:color="auto" w:fill="FFFFFF"/>
        </w:rPr>
        <w:t> </w:t>
      </w:r>
      <w:proofErr w:type="spellStart"/>
      <w:r w:rsidRPr="00AB272D">
        <w:rPr>
          <w:rFonts w:eastAsia="Arial Unicode MS" w:cs="Times New Roman"/>
          <w:i/>
          <w:iCs/>
          <w:color w:val="000000" w:themeColor="text1"/>
          <w:szCs w:val="24"/>
          <w:shd w:val="clear" w:color="auto" w:fill="FFFFFF"/>
        </w:rPr>
        <w:t>Moderné</w:t>
      </w:r>
      <w:proofErr w:type="spellEnd"/>
      <w:r w:rsidRPr="00AB272D">
        <w:rPr>
          <w:rFonts w:eastAsia="Arial Unicode MS" w:cs="Times New Roman"/>
          <w:i/>
          <w:iCs/>
          <w:color w:val="000000" w:themeColor="text1"/>
          <w:szCs w:val="24"/>
          <w:shd w:val="clear" w:color="auto" w:fill="FFFFFF"/>
        </w:rPr>
        <w:t xml:space="preserve"> </w:t>
      </w:r>
      <w:proofErr w:type="spellStart"/>
      <w:r w:rsidRPr="00AB272D">
        <w:rPr>
          <w:rFonts w:eastAsia="Arial Unicode MS" w:cs="Times New Roman"/>
          <w:i/>
          <w:iCs/>
          <w:color w:val="000000" w:themeColor="text1"/>
          <w:szCs w:val="24"/>
          <w:shd w:val="clear" w:color="auto" w:fill="FFFFFF"/>
        </w:rPr>
        <w:t>metódy</w:t>
      </w:r>
      <w:proofErr w:type="spellEnd"/>
      <w:r w:rsidRPr="00AB272D">
        <w:rPr>
          <w:rFonts w:eastAsia="Arial Unicode MS" w:cs="Times New Roman"/>
          <w:i/>
          <w:iCs/>
          <w:color w:val="000000" w:themeColor="text1"/>
          <w:szCs w:val="24"/>
          <w:shd w:val="clear" w:color="auto" w:fill="FFFFFF"/>
        </w:rPr>
        <w:t xml:space="preserve"> a </w:t>
      </w:r>
      <w:proofErr w:type="spellStart"/>
      <w:r w:rsidRPr="00AB272D">
        <w:rPr>
          <w:rFonts w:eastAsia="Arial Unicode MS" w:cs="Times New Roman"/>
          <w:i/>
          <w:iCs/>
          <w:color w:val="000000" w:themeColor="text1"/>
          <w:szCs w:val="24"/>
          <w:shd w:val="clear" w:color="auto" w:fill="FFFFFF"/>
        </w:rPr>
        <w:t>vyučovacie</w:t>
      </w:r>
      <w:proofErr w:type="spellEnd"/>
      <w:r w:rsidRPr="00AB272D">
        <w:rPr>
          <w:rFonts w:eastAsia="Arial Unicode MS" w:cs="Times New Roman"/>
          <w:i/>
          <w:iCs/>
          <w:color w:val="000000" w:themeColor="text1"/>
          <w:szCs w:val="24"/>
          <w:shd w:val="clear" w:color="auto" w:fill="FFFFFF"/>
        </w:rPr>
        <w:t xml:space="preserve"> </w:t>
      </w:r>
      <w:proofErr w:type="spellStart"/>
      <w:r w:rsidRPr="00AB272D">
        <w:rPr>
          <w:rFonts w:eastAsia="Arial Unicode MS" w:cs="Times New Roman"/>
          <w:i/>
          <w:iCs/>
          <w:color w:val="000000" w:themeColor="text1"/>
          <w:szCs w:val="24"/>
          <w:shd w:val="clear" w:color="auto" w:fill="FFFFFF"/>
        </w:rPr>
        <w:t>prostriedky</w:t>
      </w:r>
      <w:proofErr w:type="spellEnd"/>
      <w:r w:rsidRPr="00AB272D">
        <w:rPr>
          <w:rFonts w:eastAsia="Arial Unicode MS" w:cs="Times New Roman"/>
          <w:i/>
          <w:iCs/>
          <w:color w:val="000000" w:themeColor="text1"/>
          <w:szCs w:val="24"/>
          <w:shd w:val="clear" w:color="auto" w:fill="FFFFFF"/>
        </w:rPr>
        <w:t xml:space="preserve"> v </w:t>
      </w:r>
      <w:proofErr w:type="spellStart"/>
      <w:r w:rsidRPr="00AB272D">
        <w:rPr>
          <w:rFonts w:eastAsia="Arial Unicode MS" w:cs="Times New Roman"/>
          <w:i/>
          <w:iCs/>
          <w:color w:val="000000" w:themeColor="text1"/>
          <w:szCs w:val="24"/>
          <w:shd w:val="clear" w:color="auto" w:fill="FFFFFF"/>
        </w:rPr>
        <w:t>pracovnom</w:t>
      </w:r>
      <w:proofErr w:type="spellEnd"/>
      <w:r w:rsidRPr="00AB272D">
        <w:rPr>
          <w:rFonts w:eastAsia="Arial Unicode MS" w:cs="Times New Roman"/>
          <w:i/>
          <w:iCs/>
          <w:color w:val="000000" w:themeColor="text1"/>
          <w:szCs w:val="24"/>
          <w:shd w:val="clear" w:color="auto" w:fill="FFFFFF"/>
        </w:rPr>
        <w:t xml:space="preserve"> vyučovaní</w:t>
      </w:r>
      <w:r w:rsidRPr="00AB272D">
        <w:rPr>
          <w:rFonts w:eastAsia="Arial Unicode MS" w:cs="Times New Roman"/>
          <w:color w:val="000000" w:themeColor="text1"/>
          <w:szCs w:val="24"/>
          <w:shd w:val="clear" w:color="auto" w:fill="FFFFFF"/>
        </w:rPr>
        <w:t xml:space="preserve">. </w:t>
      </w:r>
      <w:proofErr w:type="spellStart"/>
      <w:r w:rsidRPr="00AB272D">
        <w:rPr>
          <w:rFonts w:eastAsia="Arial Unicode MS" w:cs="Times New Roman"/>
          <w:color w:val="000000" w:themeColor="text1"/>
          <w:szCs w:val="24"/>
          <w:shd w:val="clear" w:color="auto" w:fill="FFFFFF"/>
        </w:rPr>
        <w:t>Vyd</w:t>
      </w:r>
      <w:proofErr w:type="spellEnd"/>
      <w:r w:rsidRPr="00AB272D">
        <w:rPr>
          <w:rFonts w:eastAsia="Arial Unicode MS" w:cs="Times New Roman"/>
          <w:color w:val="000000" w:themeColor="text1"/>
          <w:szCs w:val="24"/>
          <w:shd w:val="clear" w:color="auto" w:fill="FFFFFF"/>
        </w:rPr>
        <w:t>. 1. Praha, 1982.</w:t>
      </w:r>
    </w:p>
    <w:p w:rsidR="00FD6F9D" w:rsidRPr="00AB272D" w:rsidRDefault="00FD6F9D" w:rsidP="00416891">
      <w:pPr>
        <w:spacing w:before="200" w:line="360" w:lineRule="auto"/>
        <w:rPr>
          <w:rFonts w:cs="Times New Roman"/>
          <w:color w:val="000000" w:themeColor="text1"/>
          <w:szCs w:val="24"/>
        </w:rPr>
      </w:pPr>
      <w:r w:rsidRPr="00AB272D">
        <w:rPr>
          <w:rFonts w:cs="Times New Roman"/>
          <w:color w:val="000000" w:themeColor="text1"/>
          <w:szCs w:val="24"/>
        </w:rPr>
        <w:t>1</w:t>
      </w:r>
      <w:r w:rsidR="00171521" w:rsidRPr="00AB272D">
        <w:rPr>
          <w:rFonts w:cs="Times New Roman"/>
          <w:color w:val="000000" w:themeColor="text1"/>
          <w:szCs w:val="24"/>
        </w:rPr>
        <w:t>9</w:t>
      </w:r>
      <w:r w:rsidRPr="00AB272D">
        <w:rPr>
          <w:rFonts w:cs="Times New Roman"/>
          <w:color w:val="000000" w:themeColor="text1"/>
          <w:szCs w:val="24"/>
        </w:rPr>
        <w:t xml:space="preserve">) </w:t>
      </w:r>
      <w:r w:rsidRPr="00AB272D">
        <w:rPr>
          <w:rFonts w:eastAsia="Arial Unicode MS" w:cs="Times New Roman"/>
          <w:caps/>
          <w:color w:val="000000" w:themeColor="text1"/>
          <w:szCs w:val="24"/>
          <w:shd w:val="clear" w:color="auto" w:fill="FFFFFF"/>
        </w:rPr>
        <w:t>SERAFÍN</w:t>
      </w:r>
      <w:r w:rsidRPr="00AB272D">
        <w:rPr>
          <w:rFonts w:eastAsia="Arial Unicode MS" w:cs="Times New Roman"/>
          <w:color w:val="000000" w:themeColor="text1"/>
          <w:szCs w:val="24"/>
          <w:shd w:val="clear" w:color="auto" w:fill="FFFFFF"/>
        </w:rPr>
        <w:t>, Č</w:t>
      </w:r>
      <w:r w:rsidR="00403669" w:rsidRPr="00AB272D">
        <w:rPr>
          <w:rFonts w:eastAsia="Arial Unicode MS" w:cs="Times New Roman"/>
          <w:color w:val="000000" w:themeColor="text1"/>
          <w:szCs w:val="24"/>
          <w:shd w:val="clear" w:color="auto" w:fill="FFFFFF"/>
        </w:rPr>
        <w:t>.</w:t>
      </w:r>
      <w:r w:rsidRPr="00AB272D">
        <w:rPr>
          <w:rFonts w:eastAsia="Arial Unicode MS" w:cs="Times New Roman"/>
          <w:color w:val="000000" w:themeColor="text1"/>
          <w:szCs w:val="24"/>
          <w:shd w:val="clear" w:color="auto" w:fill="FFFFFF"/>
        </w:rPr>
        <w:t xml:space="preserve"> a</w:t>
      </w:r>
      <w:r w:rsidRPr="00AB272D">
        <w:rPr>
          <w:rStyle w:val="apple-converted-space"/>
          <w:rFonts w:eastAsia="Arial Unicode MS" w:cs="Times New Roman"/>
          <w:color w:val="000000" w:themeColor="text1"/>
          <w:szCs w:val="24"/>
          <w:shd w:val="clear" w:color="auto" w:fill="FFFFFF"/>
        </w:rPr>
        <w:t> </w:t>
      </w:r>
      <w:r w:rsidRPr="00AB272D">
        <w:rPr>
          <w:rFonts w:eastAsia="Arial Unicode MS" w:cs="Times New Roman"/>
          <w:caps/>
          <w:color w:val="000000" w:themeColor="text1"/>
          <w:szCs w:val="24"/>
          <w:shd w:val="clear" w:color="auto" w:fill="FFFFFF"/>
        </w:rPr>
        <w:t>HAVELKA</w:t>
      </w:r>
      <w:r w:rsidRPr="00AB272D">
        <w:rPr>
          <w:rFonts w:eastAsia="Arial Unicode MS" w:cs="Times New Roman"/>
          <w:color w:val="000000" w:themeColor="text1"/>
          <w:szCs w:val="24"/>
          <w:shd w:val="clear" w:color="auto" w:fill="FFFFFF"/>
        </w:rPr>
        <w:t>, M.</w:t>
      </w:r>
      <w:r w:rsidRPr="00AB272D">
        <w:rPr>
          <w:rStyle w:val="apple-converted-space"/>
          <w:rFonts w:eastAsia="Arial Unicode MS" w:cs="Times New Roman"/>
          <w:color w:val="000000" w:themeColor="text1"/>
          <w:szCs w:val="24"/>
          <w:shd w:val="clear" w:color="auto" w:fill="FFFFFF"/>
        </w:rPr>
        <w:t> </w:t>
      </w:r>
      <w:r w:rsidRPr="00AB272D">
        <w:rPr>
          <w:rFonts w:eastAsia="Arial Unicode MS" w:cs="Times New Roman"/>
          <w:i/>
          <w:iCs/>
          <w:color w:val="000000" w:themeColor="text1"/>
          <w:szCs w:val="24"/>
          <w:shd w:val="clear" w:color="auto" w:fill="FFFFFF"/>
        </w:rPr>
        <w:t>Elektrotechnické stavebnice</w:t>
      </w:r>
      <w:r w:rsidRPr="00AB272D">
        <w:rPr>
          <w:rFonts w:eastAsia="Arial Unicode MS" w:cs="Times New Roman"/>
          <w:color w:val="000000" w:themeColor="text1"/>
          <w:szCs w:val="24"/>
          <w:shd w:val="clear" w:color="auto" w:fill="FFFFFF"/>
        </w:rPr>
        <w:t xml:space="preserve">. 1. </w:t>
      </w:r>
      <w:proofErr w:type="spellStart"/>
      <w:r w:rsidRPr="00AB272D">
        <w:rPr>
          <w:rFonts w:eastAsia="Arial Unicode MS" w:cs="Times New Roman"/>
          <w:color w:val="000000" w:themeColor="text1"/>
          <w:szCs w:val="24"/>
          <w:shd w:val="clear" w:color="auto" w:fill="FFFFFF"/>
        </w:rPr>
        <w:t>vyd</w:t>
      </w:r>
      <w:proofErr w:type="spellEnd"/>
      <w:r w:rsidRPr="00AB272D">
        <w:rPr>
          <w:rFonts w:eastAsia="Arial Unicode MS" w:cs="Times New Roman"/>
          <w:color w:val="000000" w:themeColor="text1"/>
          <w:szCs w:val="24"/>
          <w:shd w:val="clear" w:color="auto" w:fill="FFFFFF"/>
        </w:rPr>
        <w:t>. Olomouc: Univerzita Palackého v Olomouci, 2011. 78 s. Studijní opora.</w:t>
      </w:r>
      <w:r w:rsidRPr="00AB272D">
        <w:rPr>
          <w:rStyle w:val="apple-converted-space"/>
          <w:rFonts w:eastAsia="Arial Unicode MS" w:cs="Times New Roman"/>
          <w:color w:val="000000" w:themeColor="text1"/>
          <w:szCs w:val="24"/>
          <w:shd w:val="clear" w:color="auto" w:fill="FFFFFF"/>
        </w:rPr>
        <w:t> </w:t>
      </w:r>
      <w:r w:rsidRPr="00AB272D">
        <w:rPr>
          <w:rFonts w:cs="Times New Roman"/>
          <w:color w:val="000000" w:themeColor="text1"/>
          <w:szCs w:val="24"/>
        </w:rPr>
        <w:t>ISBN 978-80-244-2834-5</w:t>
      </w:r>
      <w:r w:rsidRPr="00AB272D">
        <w:rPr>
          <w:rFonts w:eastAsia="Arial Unicode MS" w:cs="Times New Roman"/>
          <w:color w:val="000000" w:themeColor="text1"/>
          <w:szCs w:val="24"/>
          <w:shd w:val="clear" w:color="auto" w:fill="FFFFFF"/>
        </w:rPr>
        <w:t>.</w:t>
      </w:r>
    </w:p>
    <w:p w:rsidR="00FD6F9D" w:rsidRPr="00AB272D" w:rsidRDefault="00171521" w:rsidP="00416891">
      <w:pPr>
        <w:spacing w:before="200" w:line="360" w:lineRule="auto"/>
        <w:rPr>
          <w:rFonts w:cs="Times New Roman"/>
          <w:color w:val="000000" w:themeColor="text1"/>
          <w:szCs w:val="24"/>
        </w:rPr>
      </w:pPr>
      <w:r w:rsidRPr="00AB272D">
        <w:rPr>
          <w:rFonts w:cs="Times New Roman"/>
          <w:color w:val="000000" w:themeColor="text1"/>
          <w:szCs w:val="24"/>
        </w:rPr>
        <w:t>20</w:t>
      </w:r>
      <w:r w:rsidR="00FD6F9D" w:rsidRPr="00AB272D">
        <w:rPr>
          <w:rFonts w:cs="Times New Roman"/>
          <w:color w:val="000000" w:themeColor="text1"/>
          <w:szCs w:val="24"/>
        </w:rPr>
        <w:t xml:space="preserve">) </w:t>
      </w:r>
      <w:r w:rsidR="00FD6F9D" w:rsidRPr="00AB272D">
        <w:rPr>
          <w:rFonts w:eastAsia="Arial Unicode MS" w:cs="Times New Roman"/>
          <w:caps/>
          <w:color w:val="000000" w:themeColor="text1"/>
          <w:szCs w:val="24"/>
          <w:lang w:eastAsia="cs-CZ"/>
        </w:rPr>
        <w:t>DOSTÁL</w:t>
      </w:r>
      <w:r w:rsidR="00FD6F9D" w:rsidRPr="00AB272D">
        <w:rPr>
          <w:rFonts w:eastAsia="Arial Unicode MS" w:cs="Times New Roman"/>
          <w:color w:val="000000" w:themeColor="text1"/>
          <w:szCs w:val="24"/>
          <w:lang w:eastAsia="cs-CZ"/>
        </w:rPr>
        <w:t>, J. </w:t>
      </w:r>
      <w:r w:rsidR="00FD6F9D" w:rsidRPr="00AB272D">
        <w:rPr>
          <w:rFonts w:eastAsia="Arial Unicode MS" w:cs="Times New Roman"/>
          <w:i/>
          <w:iCs/>
          <w:color w:val="000000" w:themeColor="text1"/>
          <w:szCs w:val="24"/>
          <w:lang w:eastAsia="cs-CZ"/>
        </w:rPr>
        <w:t>Elektrotechnické stavebnice: (teorie a výsledky výzkumu)</w:t>
      </w:r>
      <w:r w:rsidR="00FD6F9D" w:rsidRPr="00AB272D">
        <w:rPr>
          <w:rFonts w:eastAsia="Arial Unicode MS" w:cs="Times New Roman"/>
          <w:color w:val="000000" w:themeColor="text1"/>
          <w:szCs w:val="24"/>
          <w:lang w:eastAsia="cs-CZ"/>
        </w:rPr>
        <w:t xml:space="preserve">. </w:t>
      </w:r>
      <w:proofErr w:type="spellStart"/>
      <w:r w:rsidR="00FD6F9D" w:rsidRPr="00AB272D">
        <w:rPr>
          <w:rFonts w:eastAsia="Arial Unicode MS" w:cs="Times New Roman"/>
          <w:color w:val="000000" w:themeColor="text1"/>
          <w:szCs w:val="24"/>
          <w:lang w:eastAsia="cs-CZ"/>
        </w:rPr>
        <w:t>Vyd</w:t>
      </w:r>
      <w:proofErr w:type="spellEnd"/>
      <w:r w:rsidR="00FD6F9D" w:rsidRPr="00AB272D">
        <w:rPr>
          <w:rFonts w:eastAsia="Arial Unicode MS" w:cs="Times New Roman"/>
          <w:color w:val="000000" w:themeColor="text1"/>
          <w:szCs w:val="24"/>
          <w:lang w:eastAsia="cs-CZ"/>
        </w:rPr>
        <w:t xml:space="preserve">. 2. Olomouc: </w:t>
      </w:r>
      <w:proofErr w:type="spellStart"/>
      <w:r w:rsidR="00FD6F9D" w:rsidRPr="00AB272D">
        <w:rPr>
          <w:rFonts w:eastAsia="Arial Unicode MS" w:cs="Times New Roman"/>
          <w:color w:val="000000" w:themeColor="text1"/>
          <w:szCs w:val="24"/>
          <w:lang w:eastAsia="cs-CZ"/>
        </w:rPr>
        <w:t>Votobia</w:t>
      </w:r>
      <w:proofErr w:type="spellEnd"/>
      <w:r w:rsidR="00FD6F9D" w:rsidRPr="00AB272D">
        <w:rPr>
          <w:rFonts w:eastAsia="Arial Unicode MS" w:cs="Times New Roman"/>
          <w:color w:val="000000" w:themeColor="text1"/>
          <w:szCs w:val="24"/>
          <w:lang w:eastAsia="cs-CZ"/>
        </w:rPr>
        <w:t>, 2008. 74 s. ISBN 978-80-7220-308-6.</w:t>
      </w:r>
    </w:p>
    <w:p w:rsidR="00F436C7" w:rsidRPr="00AB272D" w:rsidRDefault="00171521" w:rsidP="00416891">
      <w:pPr>
        <w:spacing w:before="200" w:line="360" w:lineRule="auto"/>
        <w:rPr>
          <w:rFonts w:cs="Times New Roman"/>
          <w:color w:val="000000" w:themeColor="text1"/>
          <w:szCs w:val="24"/>
        </w:rPr>
      </w:pPr>
      <w:r w:rsidRPr="00AB272D">
        <w:rPr>
          <w:rFonts w:cs="Times New Roman"/>
          <w:color w:val="000000" w:themeColor="text1"/>
          <w:szCs w:val="24"/>
        </w:rPr>
        <w:t>21</w:t>
      </w:r>
      <w:r w:rsidR="00E6536C" w:rsidRPr="00AB272D">
        <w:rPr>
          <w:rFonts w:cs="Times New Roman"/>
          <w:color w:val="000000" w:themeColor="text1"/>
          <w:szCs w:val="24"/>
        </w:rPr>
        <w:t xml:space="preserve">) </w:t>
      </w:r>
      <w:r w:rsidR="00C95EC5" w:rsidRPr="00AB272D">
        <w:rPr>
          <w:rFonts w:cs="Times New Roman"/>
          <w:color w:val="000000" w:themeColor="text1"/>
          <w:szCs w:val="24"/>
          <w:shd w:val="clear" w:color="auto" w:fill="FFFFFF"/>
        </w:rPr>
        <w:t>Efektivita vzdělávání.</w:t>
      </w:r>
      <w:r w:rsidR="00C95EC5" w:rsidRPr="00AB272D">
        <w:rPr>
          <w:rStyle w:val="apple-converted-space"/>
          <w:rFonts w:cs="Times New Roman"/>
          <w:color w:val="000000" w:themeColor="text1"/>
          <w:szCs w:val="24"/>
          <w:shd w:val="clear" w:color="auto" w:fill="FFFFFF"/>
        </w:rPr>
        <w:t> </w:t>
      </w:r>
      <w:r w:rsidR="00C95EC5" w:rsidRPr="00AB272D">
        <w:rPr>
          <w:rFonts w:cs="Times New Roman"/>
          <w:i/>
          <w:iCs/>
          <w:color w:val="000000" w:themeColor="text1"/>
          <w:szCs w:val="24"/>
          <w:shd w:val="clear" w:color="auto" w:fill="FFFFFF"/>
        </w:rPr>
        <w:t>Andromedia.cz: Databanka dalšího vzdělávání</w:t>
      </w:r>
      <w:r w:rsidR="00C95EC5" w:rsidRPr="00AB272D">
        <w:rPr>
          <w:rStyle w:val="apple-converted-space"/>
          <w:rFonts w:cs="Times New Roman"/>
          <w:color w:val="000000" w:themeColor="text1"/>
          <w:szCs w:val="24"/>
          <w:shd w:val="clear" w:color="auto" w:fill="FFFFFF"/>
        </w:rPr>
        <w:t> </w:t>
      </w:r>
      <w:r w:rsidR="00C95EC5" w:rsidRPr="00AB272D">
        <w:rPr>
          <w:rFonts w:cs="Times New Roman"/>
          <w:color w:val="000000" w:themeColor="text1"/>
          <w:szCs w:val="24"/>
          <w:shd w:val="clear" w:color="auto" w:fill="FFFFFF"/>
        </w:rPr>
        <w:t>[online]. [cit. 2014-02-20]. Dostupné z: http://www.andromedia.cz/andragogicky-slovnik/efektivnost-efektivita-ucinnost-vzdelavan</w:t>
      </w:r>
      <w:r w:rsidR="00AB272D" w:rsidRPr="00AB272D">
        <w:rPr>
          <w:rFonts w:cs="Times New Roman"/>
          <w:color w:val="000000" w:themeColor="text1"/>
          <w:szCs w:val="24"/>
          <w:shd w:val="clear" w:color="auto" w:fill="FFFFFF"/>
        </w:rPr>
        <w:t>i.</w:t>
      </w:r>
    </w:p>
    <w:p w:rsidR="00F436C7" w:rsidRPr="00AB272D" w:rsidRDefault="0027213B" w:rsidP="00416891">
      <w:pPr>
        <w:pStyle w:val="Default"/>
        <w:spacing w:before="200" w:after="120" w:line="360" w:lineRule="auto"/>
        <w:jc w:val="both"/>
        <w:rPr>
          <w:color w:val="000000" w:themeColor="text1"/>
        </w:rPr>
      </w:pPr>
      <w:r w:rsidRPr="00AB272D">
        <w:rPr>
          <w:color w:val="000000" w:themeColor="text1"/>
        </w:rPr>
        <w:t>2</w:t>
      </w:r>
      <w:r w:rsidR="00171521" w:rsidRPr="00AB272D">
        <w:rPr>
          <w:color w:val="000000" w:themeColor="text1"/>
        </w:rPr>
        <w:t>2</w:t>
      </w:r>
      <w:r w:rsidR="00F436C7" w:rsidRPr="00AB272D">
        <w:rPr>
          <w:color w:val="000000" w:themeColor="text1"/>
        </w:rPr>
        <w:t xml:space="preserve">)  </w:t>
      </w:r>
      <w:r w:rsidR="00A5732B" w:rsidRPr="00AB272D">
        <w:rPr>
          <w:i/>
          <w:iCs/>
          <w:color w:val="000000" w:themeColor="text1"/>
          <w:shd w:val="clear" w:color="auto" w:fill="FFFFFF"/>
        </w:rPr>
        <w:t>Efektivita výchovného procesu a výchovné zásady</w:t>
      </w:r>
      <w:r w:rsidR="00A5732B" w:rsidRPr="00AB272D">
        <w:rPr>
          <w:rStyle w:val="apple-converted-space"/>
          <w:color w:val="000000" w:themeColor="text1"/>
          <w:shd w:val="clear" w:color="auto" w:fill="FFFFFF"/>
        </w:rPr>
        <w:t> </w:t>
      </w:r>
      <w:r w:rsidR="00A5732B" w:rsidRPr="00AB272D">
        <w:rPr>
          <w:color w:val="000000" w:themeColor="text1"/>
          <w:shd w:val="clear" w:color="auto" w:fill="FFFFFF"/>
        </w:rPr>
        <w:t>[online]. 22.10.2010 [cit. 2014-01-27]. Dostupné</w:t>
      </w:r>
      <w:r w:rsidR="00AB272D" w:rsidRPr="00AB272D">
        <w:rPr>
          <w:color w:val="000000" w:themeColor="text1"/>
          <w:shd w:val="clear" w:color="auto" w:fill="FFFFFF"/>
        </w:rPr>
        <w:t> </w:t>
      </w:r>
      <w:r w:rsidR="00A5732B" w:rsidRPr="00AB272D">
        <w:rPr>
          <w:color w:val="000000" w:themeColor="text1"/>
          <w:shd w:val="clear" w:color="auto" w:fill="FFFFFF"/>
        </w:rPr>
        <w:t>z: http://webcache.googleusercontent.com/search?q=cache:ln3FYpHRmkQJ:media1.mistecko.cz/files/media1:50f884352794f.doc.upl/ped_22.10.10.doc+&amp;cd=1&amp;hl=cs&amp;ct=clnk&amp;gl=cz</w:t>
      </w:r>
      <w:r w:rsidR="0038493F" w:rsidRPr="00AB272D">
        <w:rPr>
          <w:color w:val="000000" w:themeColor="text1"/>
        </w:rPr>
        <w:t>2</w:t>
      </w:r>
      <w:r w:rsidRPr="00AB272D">
        <w:rPr>
          <w:color w:val="000000" w:themeColor="text1"/>
        </w:rPr>
        <w:t>2</w:t>
      </w:r>
      <w:r w:rsidR="00F436C7" w:rsidRPr="00AB272D">
        <w:rPr>
          <w:color w:val="000000" w:themeColor="text1"/>
        </w:rPr>
        <w:t xml:space="preserve">) zvyšování efektivity výchovného procesu </w:t>
      </w:r>
      <w:hyperlink r:id="rId38" w:history="1">
        <w:r w:rsidR="00F436C7" w:rsidRPr="00AB272D">
          <w:rPr>
            <w:rStyle w:val="Hypertextovodkaz"/>
            <w:color w:val="000000" w:themeColor="text1"/>
            <w:u w:val="none"/>
          </w:rPr>
          <w:t>http://www.dripatka.cz/aleszavesky.htm</w:t>
        </w:r>
      </w:hyperlink>
      <w:r w:rsidR="00B53773">
        <w:t>.</w:t>
      </w:r>
    </w:p>
    <w:p w:rsidR="00DB5F2F" w:rsidRPr="00AB272D" w:rsidRDefault="00DB5F2F" w:rsidP="00416891">
      <w:pPr>
        <w:pStyle w:val="Default"/>
        <w:spacing w:before="200" w:after="120" w:line="360" w:lineRule="auto"/>
        <w:jc w:val="both"/>
        <w:rPr>
          <w:color w:val="000000" w:themeColor="text1"/>
        </w:rPr>
      </w:pPr>
      <w:r w:rsidRPr="00AB272D">
        <w:rPr>
          <w:color w:val="000000" w:themeColor="text1"/>
        </w:rPr>
        <w:t>2</w:t>
      </w:r>
      <w:r w:rsidR="00171521" w:rsidRPr="00AB272D">
        <w:rPr>
          <w:color w:val="000000" w:themeColor="text1"/>
        </w:rPr>
        <w:t>3</w:t>
      </w:r>
      <w:r w:rsidRPr="00AB272D">
        <w:rPr>
          <w:color w:val="000000" w:themeColor="text1"/>
        </w:rPr>
        <w:t>)</w:t>
      </w:r>
      <w:r w:rsidRPr="00AB272D">
        <w:rPr>
          <w:rFonts w:eastAsia="Arial Unicode MS"/>
          <w:caps/>
          <w:color w:val="000000" w:themeColor="text1"/>
          <w:shd w:val="clear" w:color="auto" w:fill="FFFFFF"/>
        </w:rPr>
        <w:t xml:space="preserve"> SANDANUSOVÁ</w:t>
      </w:r>
      <w:r w:rsidRPr="00AB272D">
        <w:rPr>
          <w:rFonts w:eastAsia="Arial Unicode MS"/>
          <w:color w:val="000000" w:themeColor="text1"/>
          <w:shd w:val="clear" w:color="auto" w:fill="FFFFFF"/>
        </w:rPr>
        <w:t>, A</w:t>
      </w:r>
      <w:r w:rsidR="00403669" w:rsidRPr="00AB272D">
        <w:rPr>
          <w:rFonts w:eastAsia="Arial Unicode MS"/>
          <w:color w:val="000000" w:themeColor="text1"/>
          <w:shd w:val="clear" w:color="auto" w:fill="FFFFFF"/>
        </w:rPr>
        <w:t>.</w:t>
      </w:r>
      <w:r w:rsidRPr="00AB272D">
        <w:rPr>
          <w:rFonts w:eastAsia="Arial Unicode MS"/>
          <w:color w:val="000000" w:themeColor="text1"/>
          <w:shd w:val="clear" w:color="auto" w:fill="FFFFFF"/>
        </w:rPr>
        <w:t xml:space="preserve">, </w:t>
      </w:r>
      <w:proofErr w:type="spellStart"/>
      <w:r w:rsidRPr="00AB272D">
        <w:rPr>
          <w:rFonts w:eastAsia="Arial Unicode MS"/>
          <w:color w:val="000000" w:themeColor="text1"/>
          <w:shd w:val="clear" w:color="auto" w:fill="FFFFFF"/>
        </w:rPr>
        <w:t>ed</w:t>
      </w:r>
      <w:proofErr w:type="spellEnd"/>
      <w:r w:rsidRPr="00AB272D">
        <w:rPr>
          <w:rFonts w:eastAsia="Arial Unicode MS"/>
          <w:color w:val="000000" w:themeColor="text1"/>
          <w:shd w:val="clear" w:color="auto" w:fill="FFFFFF"/>
        </w:rPr>
        <w:t>. a</w:t>
      </w:r>
      <w:r w:rsidRPr="00AB272D">
        <w:rPr>
          <w:rStyle w:val="apple-converted-space"/>
          <w:rFonts w:eastAsia="Arial Unicode MS"/>
          <w:color w:val="000000" w:themeColor="text1"/>
          <w:shd w:val="clear" w:color="auto" w:fill="FFFFFF"/>
        </w:rPr>
        <w:t> </w:t>
      </w:r>
      <w:r w:rsidRPr="00AB272D">
        <w:rPr>
          <w:rFonts w:eastAsia="Arial Unicode MS"/>
          <w:caps/>
          <w:color w:val="000000" w:themeColor="text1"/>
          <w:shd w:val="clear" w:color="auto" w:fill="FFFFFF"/>
        </w:rPr>
        <w:t>MATEJOVIČOVÁ</w:t>
      </w:r>
      <w:r w:rsidRPr="00AB272D">
        <w:rPr>
          <w:rFonts w:eastAsia="Arial Unicode MS"/>
          <w:color w:val="000000" w:themeColor="text1"/>
          <w:shd w:val="clear" w:color="auto" w:fill="FFFFFF"/>
        </w:rPr>
        <w:t xml:space="preserve">, B, </w:t>
      </w:r>
      <w:proofErr w:type="spellStart"/>
      <w:r w:rsidRPr="00AB272D">
        <w:rPr>
          <w:rFonts w:eastAsia="Arial Unicode MS"/>
          <w:color w:val="000000" w:themeColor="text1"/>
          <w:shd w:val="clear" w:color="auto" w:fill="FFFFFF"/>
        </w:rPr>
        <w:t>ed</w:t>
      </w:r>
      <w:proofErr w:type="spellEnd"/>
      <w:r w:rsidRPr="00AB272D">
        <w:rPr>
          <w:rFonts w:eastAsia="Arial Unicode MS"/>
          <w:color w:val="000000" w:themeColor="text1"/>
          <w:shd w:val="clear" w:color="auto" w:fill="FFFFFF"/>
        </w:rPr>
        <w:t>.</w:t>
      </w:r>
      <w:r w:rsidRPr="00AB272D">
        <w:rPr>
          <w:rStyle w:val="apple-converted-space"/>
          <w:rFonts w:eastAsia="Arial Unicode MS"/>
          <w:color w:val="000000" w:themeColor="text1"/>
          <w:shd w:val="clear" w:color="auto" w:fill="FFFFFF"/>
        </w:rPr>
        <w:t> </w:t>
      </w:r>
      <w:r w:rsidRPr="00AB272D">
        <w:rPr>
          <w:rFonts w:eastAsia="Arial Unicode MS"/>
          <w:i/>
          <w:iCs/>
          <w:color w:val="000000" w:themeColor="text1"/>
          <w:shd w:val="clear" w:color="auto" w:fill="FFFFFF"/>
        </w:rPr>
        <w:t>Efektivita a optimalizace přípravy učitelů</w:t>
      </w:r>
      <w:r w:rsidRPr="00AB272D">
        <w:rPr>
          <w:rFonts w:eastAsia="Arial Unicode MS"/>
          <w:color w:val="000000" w:themeColor="text1"/>
          <w:shd w:val="clear" w:color="auto" w:fill="FFFFFF"/>
        </w:rPr>
        <w:t xml:space="preserve">. Praha: Česká zemědělská univerzita v Praze, Institut vzdělávání a poradenství, 2008. 170 s. </w:t>
      </w:r>
      <w:proofErr w:type="spellStart"/>
      <w:r w:rsidRPr="00AB272D">
        <w:rPr>
          <w:rFonts w:eastAsia="Arial Unicode MS"/>
          <w:color w:val="000000" w:themeColor="text1"/>
          <w:shd w:val="clear" w:color="auto" w:fill="FFFFFF"/>
        </w:rPr>
        <w:t>Educo</w:t>
      </w:r>
      <w:proofErr w:type="spellEnd"/>
      <w:r w:rsidRPr="00AB272D">
        <w:rPr>
          <w:rFonts w:eastAsia="Arial Unicode MS"/>
          <w:color w:val="000000" w:themeColor="text1"/>
          <w:shd w:val="clear" w:color="auto" w:fill="FFFFFF"/>
        </w:rPr>
        <w:t>; č. 6.</w:t>
      </w:r>
      <w:r w:rsidRPr="00AB272D">
        <w:rPr>
          <w:rStyle w:val="apple-converted-space"/>
          <w:rFonts w:eastAsia="Arial Unicode MS"/>
          <w:color w:val="000000" w:themeColor="text1"/>
          <w:shd w:val="clear" w:color="auto" w:fill="FFFFFF"/>
        </w:rPr>
        <w:t> </w:t>
      </w:r>
      <w:r w:rsidRPr="00AB272D">
        <w:rPr>
          <w:color w:val="000000" w:themeColor="text1"/>
        </w:rPr>
        <w:t>ISBN 978-80-213-1908-0</w:t>
      </w:r>
      <w:r w:rsidRPr="00AB272D">
        <w:rPr>
          <w:rFonts w:eastAsia="Arial Unicode MS"/>
          <w:color w:val="000000" w:themeColor="text1"/>
          <w:shd w:val="clear" w:color="auto" w:fill="FFFFFF"/>
        </w:rPr>
        <w:t>.</w:t>
      </w:r>
    </w:p>
    <w:p w:rsidR="005B7B79" w:rsidRPr="00AB272D" w:rsidRDefault="005B7B79" w:rsidP="00416891">
      <w:pPr>
        <w:spacing w:before="200" w:line="360" w:lineRule="auto"/>
        <w:rPr>
          <w:rFonts w:cs="Times New Roman"/>
          <w:color w:val="000000" w:themeColor="text1"/>
          <w:szCs w:val="24"/>
        </w:rPr>
      </w:pPr>
      <w:r w:rsidRPr="00AB272D">
        <w:rPr>
          <w:rFonts w:cs="Times New Roman"/>
          <w:color w:val="000000" w:themeColor="text1"/>
          <w:szCs w:val="24"/>
        </w:rPr>
        <w:lastRenderedPageBreak/>
        <w:t>2</w:t>
      </w:r>
      <w:r w:rsidR="00171521" w:rsidRPr="00AB272D">
        <w:rPr>
          <w:rFonts w:cs="Times New Roman"/>
          <w:color w:val="000000" w:themeColor="text1"/>
          <w:szCs w:val="24"/>
        </w:rPr>
        <w:t>4</w:t>
      </w:r>
      <w:r w:rsidRPr="00AB272D">
        <w:rPr>
          <w:rFonts w:cs="Times New Roman"/>
          <w:color w:val="000000" w:themeColor="text1"/>
          <w:szCs w:val="24"/>
        </w:rPr>
        <w:t xml:space="preserve">) </w:t>
      </w:r>
      <w:r w:rsidRPr="00AB272D">
        <w:rPr>
          <w:rFonts w:eastAsia="Arial Unicode MS" w:cs="Times New Roman"/>
          <w:caps/>
          <w:color w:val="000000" w:themeColor="text1"/>
          <w:szCs w:val="24"/>
          <w:shd w:val="clear" w:color="auto" w:fill="FFFFFF"/>
        </w:rPr>
        <w:t>GRECMANOVÁ</w:t>
      </w:r>
      <w:r w:rsidRPr="00AB272D">
        <w:rPr>
          <w:rFonts w:eastAsia="Arial Unicode MS" w:cs="Times New Roman"/>
          <w:color w:val="000000" w:themeColor="text1"/>
          <w:szCs w:val="24"/>
          <w:shd w:val="clear" w:color="auto" w:fill="FFFFFF"/>
        </w:rPr>
        <w:t>, H</w:t>
      </w:r>
      <w:r w:rsidR="00403669" w:rsidRPr="00AB272D">
        <w:rPr>
          <w:rFonts w:eastAsia="Arial Unicode MS" w:cs="Times New Roman"/>
          <w:color w:val="000000" w:themeColor="text1"/>
          <w:szCs w:val="24"/>
          <w:shd w:val="clear" w:color="auto" w:fill="FFFFFF"/>
        </w:rPr>
        <w:t>.</w:t>
      </w:r>
      <w:r w:rsidRPr="00AB272D">
        <w:rPr>
          <w:rFonts w:eastAsia="Arial Unicode MS" w:cs="Times New Roman"/>
          <w:color w:val="000000" w:themeColor="text1"/>
          <w:szCs w:val="24"/>
          <w:shd w:val="clear" w:color="auto" w:fill="FFFFFF"/>
        </w:rPr>
        <w:t>,</w:t>
      </w:r>
      <w:r w:rsidRPr="00AB272D">
        <w:rPr>
          <w:rStyle w:val="apple-converted-space"/>
          <w:rFonts w:eastAsia="Arial Unicode MS" w:cs="Times New Roman"/>
          <w:color w:val="000000" w:themeColor="text1"/>
          <w:szCs w:val="24"/>
          <w:shd w:val="clear" w:color="auto" w:fill="FFFFFF"/>
        </w:rPr>
        <w:t> </w:t>
      </w:r>
      <w:r w:rsidRPr="00AB272D">
        <w:rPr>
          <w:rFonts w:eastAsia="Arial Unicode MS" w:cs="Times New Roman"/>
          <w:caps/>
          <w:color w:val="000000" w:themeColor="text1"/>
          <w:szCs w:val="24"/>
          <w:shd w:val="clear" w:color="auto" w:fill="FFFFFF"/>
        </w:rPr>
        <w:t>HOLOUŠOVÁ</w:t>
      </w:r>
      <w:r w:rsidRPr="00AB272D">
        <w:rPr>
          <w:rFonts w:eastAsia="Arial Unicode MS" w:cs="Times New Roman"/>
          <w:color w:val="000000" w:themeColor="text1"/>
          <w:szCs w:val="24"/>
          <w:shd w:val="clear" w:color="auto" w:fill="FFFFFF"/>
        </w:rPr>
        <w:t>, D</w:t>
      </w:r>
      <w:r w:rsidR="00403669" w:rsidRPr="00AB272D">
        <w:rPr>
          <w:rFonts w:eastAsia="Arial Unicode MS" w:cs="Times New Roman"/>
          <w:color w:val="000000" w:themeColor="text1"/>
          <w:szCs w:val="24"/>
          <w:shd w:val="clear" w:color="auto" w:fill="FFFFFF"/>
        </w:rPr>
        <w:t>.</w:t>
      </w:r>
      <w:r w:rsidRPr="00AB272D">
        <w:rPr>
          <w:rFonts w:eastAsia="Arial Unicode MS" w:cs="Times New Roman"/>
          <w:color w:val="000000" w:themeColor="text1"/>
          <w:szCs w:val="24"/>
          <w:shd w:val="clear" w:color="auto" w:fill="FFFFFF"/>
        </w:rPr>
        <w:t xml:space="preserve"> a</w:t>
      </w:r>
      <w:r w:rsidRPr="00AB272D">
        <w:rPr>
          <w:rStyle w:val="apple-converted-space"/>
          <w:rFonts w:eastAsia="Arial Unicode MS" w:cs="Times New Roman"/>
          <w:color w:val="000000" w:themeColor="text1"/>
          <w:szCs w:val="24"/>
          <w:shd w:val="clear" w:color="auto" w:fill="FFFFFF"/>
        </w:rPr>
        <w:t> </w:t>
      </w:r>
      <w:r w:rsidRPr="00AB272D">
        <w:rPr>
          <w:rFonts w:eastAsia="Arial Unicode MS" w:cs="Times New Roman"/>
          <w:caps/>
          <w:color w:val="000000" w:themeColor="text1"/>
          <w:szCs w:val="24"/>
          <w:shd w:val="clear" w:color="auto" w:fill="FFFFFF"/>
        </w:rPr>
        <w:t>URBANOVSKÁ</w:t>
      </w:r>
      <w:r w:rsidRPr="00AB272D">
        <w:rPr>
          <w:rFonts w:eastAsia="Arial Unicode MS" w:cs="Times New Roman"/>
          <w:color w:val="000000" w:themeColor="text1"/>
          <w:szCs w:val="24"/>
          <w:shd w:val="clear" w:color="auto" w:fill="FFFFFF"/>
        </w:rPr>
        <w:t xml:space="preserve">, </w:t>
      </w:r>
      <w:r w:rsidR="00403669" w:rsidRPr="00AB272D">
        <w:rPr>
          <w:rFonts w:eastAsia="Arial Unicode MS" w:cs="Times New Roman"/>
          <w:color w:val="000000" w:themeColor="text1"/>
          <w:szCs w:val="24"/>
          <w:shd w:val="clear" w:color="auto" w:fill="FFFFFF"/>
        </w:rPr>
        <w:t>E</w:t>
      </w:r>
      <w:r w:rsidRPr="00AB272D">
        <w:rPr>
          <w:rFonts w:eastAsia="Arial Unicode MS" w:cs="Times New Roman"/>
          <w:color w:val="000000" w:themeColor="text1"/>
          <w:szCs w:val="24"/>
          <w:shd w:val="clear" w:color="auto" w:fill="FFFFFF"/>
        </w:rPr>
        <w:t>.</w:t>
      </w:r>
      <w:r w:rsidRPr="00AB272D">
        <w:rPr>
          <w:rStyle w:val="apple-converted-space"/>
          <w:rFonts w:eastAsia="Arial Unicode MS" w:cs="Times New Roman"/>
          <w:color w:val="000000" w:themeColor="text1"/>
          <w:szCs w:val="24"/>
          <w:shd w:val="clear" w:color="auto" w:fill="FFFFFF"/>
        </w:rPr>
        <w:t> </w:t>
      </w:r>
      <w:r w:rsidRPr="00AB272D">
        <w:rPr>
          <w:rFonts w:eastAsia="Arial Unicode MS" w:cs="Times New Roman"/>
          <w:i/>
          <w:iCs/>
          <w:color w:val="000000" w:themeColor="text1"/>
          <w:szCs w:val="24"/>
          <w:shd w:val="clear" w:color="auto" w:fill="FFFFFF"/>
        </w:rPr>
        <w:t>Obecná pedagogika. 1</w:t>
      </w:r>
      <w:r w:rsidRPr="00AB272D">
        <w:rPr>
          <w:rFonts w:eastAsia="Arial Unicode MS" w:cs="Times New Roman"/>
          <w:color w:val="000000" w:themeColor="text1"/>
          <w:szCs w:val="24"/>
          <w:shd w:val="clear" w:color="auto" w:fill="FFFFFF"/>
        </w:rPr>
        <w:t xml:space="preserve">. </w:t>
      </w:r>
      <w:proofErr w:type="spellStart"/>
      <w:r w:rsidRPr="00AB272D">
        <w:rPr>
          <w:rFonts w:eastAsia="Arial Unicode MS" w:cs="Times New Roman"/>
          <w:color w:val="000000" w:themeColor="text1"/>
          <w:szCs w:val="24"/>
          <w:shd w:val="clear" w:color="auto" w:fill="FFFFFF"/>
        </w:rPr>
        <w:t>Vyd</w:t>
      </w:r>
      <w:proofErr w:type="spellEnd"/>
      <w:r w:rsidRPr="00AB272D">
        <w:rPr>
          <w:rFonts w:eastAsia="Arial Unicode MS" w:cs="Times New Roman"/>
          <w:color w:val="000000" w:themeColor="text1"/>
          <w:szCs w:val="24"/>
          <w:shd w:val="clear" w:color="auto" w:fill="FFFFFF"/>
        </w:rPr>
        <w:t xml:space="preserve">. první. Olomouc: </w:t>
      </w:r>
      <w:proofErr w:type="spellStart"/>
      <w:r w:rsidRPr="00AB272D">
        <w:rPr>
          <w:rFonts w:eastAsia="Arial Unicode MS" w:cs="Times New Roman"/>
          <w:color w:val="000000" w:themeColor="text1"/>
          <w:szCs w:val="24"/>
          <w:shd w:val="clear" w:color="auto" w:fill="FFFFFF"/>
        </w:rPr>
        <w:t>Hanex</w:t>
      </w:r>
      <w:proofErr w:type="spellEnd"/>
      <w:r w:rsidRPr="00AB272D">
        <w:rPr>
          <w:rFonts w:eastAsia="Arial Unicode MS" w:cs="Times New Roman"/>
          <w:color w:val="000000" w:themeColor="text1"/>
          <w:szCs w:val="24"/>
          <w:shd w:val="clear" w:color="auto" w:fill="FFFFFF"/>
        </w:rPr>
        <w:t>, [1998]. 231 s. Edukace.</w:t>
      </w:r>
      <w:r w:rsidRPr="00AB272D">
        <w:rPr>
          <w:rStyle w:val="apple-converted-space"/>
          <w:rFonts w:eastAsia="Arial Unicode MS" w:cs="Times New Roman"/>
          <w:color w:val="000000" w:themeColor="text1"/>
          <w:szCs w:val="24"/>
          <w:shd w:val="clear" w:color="auto" w:fill="FFFFFF"/>
        </w:rPr>
        <w:t> </w:t>
      </w:r>
      <w:r w:rsidRPr="00AB272D">
        <w:rPr>
          <w:rFonts w:cs="Times New Roman"/>
          <w:color w:val="000000" w:themeColor="text1"/>
          <w:szCs w:val="24"/>
        </w:rPr>
        <w:t>ISBN 80-85783-20-7</w:t>
      </w:r>
      <w:r w:rsidRPr="00AB272D">
        <w:rPr>
          <w:rFonts w:eastAsia="Arial Unicode MS" w:cs="Times New Roman"/>
          <w:color w:val="000000" w:themeColor="text1"/>
          <w:szCs w:val="24"/>
          <w:shd w:val="clear" w:color="auto" w:fill="FFFFFF"/>
        </w:rPr>
        <w:t>.</w:t>
      </w:r>
    </w:p>
    <w:p w:rsidR="00A73BCB" w:rsidRDefault="0038493F" w:rsidP="00416891">
      <w:pPr>
        <w:spacing w:before="200" w:line="360" w:lineRule="auto"/>
        <w:rPr>
          <w:rFonts w:cs="Times New Roman"/>
          <w:color w:val="000000" w:themeColor="text1"/>
          <w:szCs w:val="24"/>
          <w:shd w:val="clear" w:color="auto" w:fill="FFFFFF"/>
        </w:rPr>
      </w:pPr>
      <w:r w:rsidRPr="00AB272D">
        <w:rPr>
          <w:rFonts w:cs="Times New Roman"/>
          <w:color w:val="000000" w:themeColor="text1"/>
          <w:szCs w:val="24"/>
        </w:rPr>
        <w:t>2</w:t>
      </w:r>
      <w:r w:rsidR="00171521" w:rsidRPr="00AB272D">
        <w:rPr>
          <w:rFonts w:cs="Times New Roman"/>
          <w:color w:val="000000" w:themeColor="text1"/>
          <w:szCs w:val="24"/>
        </w:rPr>
        <w:t>5</w:t>
      </w:r>
      <w:r w:rsidR="00F436C7" w:rsidRPr="00AB272D">
        <w:rPr>
          <w:rFonts w:cs="Times New Roman"/>
          <w:color w:val="000000" w:themeColor="text1"/>
          <w:szCs w:val="24"/>
        </w:rPr>
        <w:t>)</w:t>
      </w:r>
      <w:r w:rsidR="00DE757E">
        <w:rPr>
          <w:rFonts w:cs="Times New Roman"/>
          <w:i/>
          <w:iCs/>
          <w:color w:val="000000" w:themeColor="text1"/>
          <w:szCs w:val="24"/>
          <w:shd w:val="clear" w:color="auto" w:fill="FFFFFF"/>
        </w:rPr>
        <w:t xml:space="preserve"> Vychovávaný jedin</w:t>
      </w:r>
      <w:r w:rsidR="00A5732B" w:rsidRPr="00AB272D">
        <w:rPr>
          <w:rFonts w:cs="Times New Roman"/>
          <w:i/>
          <w:iCs/>
          <w:color w:val="000000" w:themeColor="text1"/>
          <w:szCs w:val="24"/>
          <w:shd w:val="clear" w:color="auto" w:fill="FFFFFF"/>
        </w:rPr>
        <w:t>e</w:t>
      </w:r>
      <w:r w:rsidR="00DE757E">
        <w:rPr>
          <w:rFonts w:cs="Times New Roman"/>
          <w:i/>
          <w:iCs/>
          <w:color w:val="000000" w:themeColor="text1"/>
          <w:szCs w:val="24"/>
          <w:shd w:val="clear" w:color="auto" w:fill="FFFFFF"/>
        </w:rPr>
        <w:t>c</w:t>
      </w:r>
      <w:r w:rsidR="00A5732B" w:rsidRPr="00AB272D">
        <w:rPr>
          <w:rStyle w:val="apple-converted-space"/>
          <w:rFonts w:cs="Times New Roman"/>
          <w:color w:val="000000" w:themeColor="text1"/>
          <w:szCs w:val="24"/>
          <w:shd w:val="clear" w:color="auto" w:fill="FFFFFF"/>
        </w:rPr>
        <w:t> </w:t>
      </w:r>
      <w:r w:rsidR="00A5732B" w:rsidRPr="00AB272D">
        <w:rPr>
          <w:rFonts w:cs="Times New Roman"/>
          <w:color w:val="000000" w:themeColor="text1"/>
          <w:szCs w:val="24"/>
          <w:shd w:val="clear" w:color="auto" w:fill="FFFFFF"/>
        </w:rPr>
        <w:t>[online]. 2010 [cit. 2014-01-27]. Dostupné z: http://is.muni.cz/do/rect/el/estud/pedf/ps09/uvod_ped/web/jedinec.html</w:t>
      </w:r>
      <w:r w:rsidR="00B53773">
        <w:rPr>
          <w:rFonts w:cs="Times New Roman"/>
          <w:color w:val="000000" w:themeColor="text1"/>
          <w:szCs w:val="24"/>
          <w:shd w:val="clear" w:color="auto" w:fill="FFFFFF"/>
        </w:rPr>
        <w:t>.</w:t>
      </w:r>
    </w:p>
    <w:p w:rsidR="00A73BCB" w:rsidRDefault="00A73BCB" w:rsidP="00416891">
      <w:pPr>
        <w:spacing w:before="200" w:line="360" w:lineRule="auto"/>
        <w:rPr>
          <w:rFonts w:cs="Times New Roman"/>
          <w:szCs w:val="24"/>
        </w:rPr>
      </w:pPr>
      <w:r>
        <w:rPr>
          <w:rFonts w:cs="Times New Roman"/>
          <w:color w:val="000000" w:themeColor="text1"/>
          <w:szCs w:val="24"/>
          <w:shd w:val="clear" w:color="auto" w:fill="FFFFFF"/>
        </w:rPr>
        <w:t xml:space="preserve">26) </w:t>
      </w:r>
      <w:r w:rsidRPr="00A73BCB">
        <w:rPr>
          <w:rFonts w:cs="Times New Roman"/>
          <w:color w:val="000000"/>
          <w:szCs w:val="24"/>
          <w:shd w:val="clear" w:color="auto" w:fill="FFFFFF"/>
        </w:rPr>
        <w:t>Vlnová délka světla.</w:t>
      </w:r>
      <w:r w:rsidRPr="00A73BCB">
        <w:rPr>
          <w:rStyle w:val="apple-converted-space"/>
          <w:rFonts w:cs="Times New Roman"/>
          <w:color w:val="000000"/>
          <w:szCs w:val="24"/>
          <w:shd w:val="clear" w:color="auto" w:fill="FFFFFF"/>
        </w:rPr>
        <w:t> </w:t>
      </w:r>
      <w:r w:rsidRPr="00A73BCB">
        <w:rPr>
          <w:rFonts w:cs="Times New Roman"/>
          <w:i/>
          <w:iCs/>
          <w:color w:val="000000"/>
          <w:szCs w:val="24"/>
          <w:shd w:val="clear" w:color="auto" w:fill="FFFFFF"/>
        </w:rPr>
        <w:t>Www.wikipedia.cz</w:t>
      </w:r>
      <w:r w:rsidRPr="00A73BCB">
        <w:rPr>
          <w:rStyle w:val="apple-converted-space"/>
          <w:rFonts w:cs="Times New Roman"/>
          <w:color w:val="000000"/>
          <w:szCs w:val="24"/>
          <w:shd w:val="clear" w:color="auto" w:fill="FFFFFF"/>
        </w:rPr>
        <w:t> </w:t>
      </w:r>
      <w:r w:rsidRPr="00A73BCB">
        <w:rPr>
          <w:rFonts w:cs="Times New Roman"/>
          <w:color w:val="000000"/>
          <w:szCs w:val="24"/>
          <w:shd w:val="clear" w:color="auto" w:fill="FFFFFF"/>
        </w:rPr>
        <w:t>[online]. 2006 [cit. 2014-03-13]. Dostupné z:</w:t>
      </w:r>
      <w:hyperlink r:id="rId39" w:history="1">
        <w:r w:rsidRPr="00A73BCB">
          <w:rPr>
            <w:rStyle w:val="Hypertextovodkaz"/>
            <w:rFonts w:cs="Times New Roman"/>
            <w:color w:val="000000"/>
            <w:szCs w:val="24"/>
            <w:u w:val="none"/>
            <w:shd w:val="clear" w:color="auto" w:fill="FFFFFF"/>
          </w:rPr>
          <w:t>http://upload.wikimedia.org/wikipedia/commons/c/c8/Spectrum_roygbiv.jpg</w:t>
        </w:r>
      </w:hyperlink>
    </w:p>
    <w:p w:rsidR="00A73BCB" w:rsidRDefault="00A73BCB" w:rsidP="00416891">
      <w:pPr>
        <w:spacing w:before="200" w:line="360" w:lineRule="auto"/>
      </w:pPr>
      <w:r>
        <w:rPr>
          <w:rFonts w:cs="Times New Roman"/>
          <w:color w:val="000000" w:themeColor="text1"/>
          <w:szCs w:val="24"/>
          <w:shd w:val="clear" w:color="auto" w:fill="FFFFFF"/>
        </w:rPr>
        <w:t xml:space="preserve">27) </w:t>
      </w:r>
      <w:r w:rsidRPr="00CF25AD">
        <w:t xml:space="preserve">LIBRA, Martin, POULEK, Vladislav. </w:t>
      </w:r>
      <w:r w:rsidRPr="00CF25AD">
        <w:rPr>
          <w:rStyle w:val="Zvraznn"/>
        </w:rPr>
        <w:t>Fotovoltaika - Teorie i praxe využití solární energie</w:t>
      </w:r>
      <w:r w:rsidRPr="00CF25AD">
        <w:t>. Praha : ILSA, 2009. 160 s. ISBN 978-80-904311-0-2.</w:t>
      </w:r>
    </w:p>
    <w:p w:rsidR="00A73BCB" w:rsidRDefault="00A73BCB" w:rsidP="00416891">
      <w:pPr>
        <w:spacing w:before="200" w:line="360" w:lineRule="auto"/>
      </w:pPr>
      <w:r>
        <w:t xml:space="preserve">28) </w:t>
      </w:r>
      <w:hyperlink r:id="rId40" w:history="1">
        <w:r w:rsidRPr="00A73BCB">
          <w:rPr>
            <w:rStyle w:val="Hypertextovodkaz"/>
            <w:i/>
            <w:color w:val="auto"/>
            <w:u w:val="none"/>
          </w:rPr>
          <w:t>Www.tzb-info.cz</w:t>
        </w:r>
      </w:hyperlink>
      <w:r w:rsidRPr="00A73BCB">
        <w:t>. 21.9.2006 [cit. 201</w:t>
      </w:r>
      <w:r>
        <w:t>4</w:t>
      </w:r>
      <w:r w:rsidRPr="00A73BCB">
        <w:t>-04-21]. Vysoce účinné fotovoltaické systémy s </w:t>
      </w:r>
      <w:proofErr w:type="spellStart"/>
      <w:r w:rsidRPr="00A73BCB">
        <w:t>trackery</w:t>
      </w:r>
      <w:proofErr w:type="spellEnd"/>
      <w:r w:rsidRPr="00A73BCB">
        <w:t xml:space="preserve"> a koncentrátory záření. z WWW:&lt; </w:t>
      </w:r>
      <w:hyperlink r:id="rId41" w:history="1">
        <w:r w:rsidRPr="00A73BCB">
          <w:rPr>
            <w:rStyle w:val="Hypertextovodkaz"/>
            <w:color w:val="auto"/>
            <w:u w:val="none"/>
          </w:rPr>
          <w:t>http://www.tzb-info.cz/3542-vysoce-ucinne-fotovoltaicke-systemy-s-trackery-a-koncentratory-zareni</w:t>
        </w:r>
      </w:hyperlink>
      <w:r w:rsidRPr="00A73BCB">
        <w:t>&gt;.</w:t>
      </w:r>
    </w:p>
    <w:p w:rsidR="00A73BCB" w:rsidRPr="00AB272D" w:rsidRDefault="00D94780" w:rsidP="00416891">
      <w:pPr>
        <w:spacing w:before="200" w:line="360" w:lineRule="auto"/>
        <w:rPr>
          <w:rFonts w:cs="Times New Roman"/>
          <w:color w:val="000000" w:themeColor="text1"/>
          <w:szCs w:val="24"/>
          <w:shd w:val="clear" w:color="auto" w:fill="FFFFFF"/>
        </w:rPr>
      </w:pPr>
      <w:r w:rsidRPr="00AB272D">
        <w:rPr>
          <w:rFonts w:cs="Times New Roman"/>
          <w:color w:val="000000"/>
          <w:szCs w:val="24"/>
          <w:shd w:val="clear" w:color="auto" w:fill="FFFFFF"/>
        </w:rPr>
        <w:t>2</w:t>
      </w:r>
      <w:r>
        <w:rPr>
          <w:rFonts w:cs="Times New Roman"/>
          <w:color w:val="000000"/>
          <w:szCs w:val="24"/>
          <w:shd w:val="clear" w:color="auto" w:fill="FFFFFF"/>
        </w:rPr>
        <w:t>9</w:t>
      </w:r>
      <w:r w:rsidRPr="00AB272D">
        <w:rPr>
          <w:rFonts w:cs="Times New Roman"/>
          <w:color w:val="000000"/>
          <w:szCs w:val="24"/>
          <w:shd w:val="clear" w:color="auto" w:fill="FFFFFF"/>
        </w:rPr>
        <w:t>) SLOVÁK, J.</w:t>
      </w:r>
      <w:r w:rsidRPr="00AB272D">
        <w:rPr>
          <w:rStyle w:val="apple-converted-space"/>
          <w:rFonts w:cs="Times New Roman"/>
          <w:color w:val="000000"/>
          <w:szCs w:val="24"/>
          <w:shd w:val="clear" w:color="auto" w:fill="FFFFFF"/>
        </w:rPr>
        <w:t> </w:t>
      </w:r>
      <w:r w:rsidRPr="00AB272D">
        <w:rPr>
          <w:rFonts w:cs="Times New Roman"/>
          <w:i/>
          <w:iCs/>
          <w:color w:val="000000"/>
          <w:szCs w:val="24"/>
          <w:shd w:val="clear" w:color="auto" w:fill="FFFFFF"/>
        </w:rPr>
        <w:t>Obnovitelné zdroje energie se zaměřením na fotovoltaiku</w:t>
      </w:r>
      <w:r w:rsidRPr="00AB272D">
        <w:rPr>
          <w:rFonts w:cs="Times New Roman"/>
          <w:color w:val="000000"/>
          <w:szCs w:val="24"/>
          <w:shd w:val="clear" w:color="auto" w:fill="FFFFFF"/>
        </w:rPr>
        <w:t>. Olomouc, 2012. Bakalářská práce. Pedagogická fakulta UP.</w:t>
      </w:r>
    </w:p>
    <w:p w:rsidR="00630A53" w:rsidRPr="00AB272D" w:rsidRDefault="00D94780" w:rsidP="00416891">
      <w:pPr>
        <w:spacing w:before="200" w:line="360" w:lineRule="auto"/>
        <w:rPr>
          <w:rFonts w:cs="Times New Roman"/>
          <w:color w:val="000000"/>
          <w:szCs w:val="24"/>
          <w:shd w:val="clear" w:color="auto" w:fill="FFFFFF"/>
        </w:rPr>
      </w:pPr>
      <w:r>
        <w:rPr>
          <w:rFonts w:cs="Times New Roman"/>
          <w:color w:val="000000" w:themeColor="text1"/>
          <w:szCs w:val="24"/>
          <w:shd w:val="clear" w:color="auto" w:fill="FFFFFF"/>
        </w:rPr>
        <w:t>30</w:t>
      </w:r>
      <w:r w:rsidR="001E22C4" w:rsidRPr="00AB272D">
        <w:rPr>
          <w:rFonts w:cs="Times New Roman"/>
          <w:color w:val="000000" w:themeColor="text1"/>
          <w:szCs w:val="24"/>
          <w:shd w:val="clear" w:color="auto" w:fill="FFFFFF"/>
        </w:rPr>
        <w:t xml:space="preserve">) </w:t>
      </w:r>
      <w:proofErr w:type="spellStart"/>
      <w:r w:rsidR="001E22C4" w:rsidRPr="00AB272D">
        <w:rPr>
          <w:rFonts w:cs="Times New Roman"/>
          <w:color w:val="000000"/>
          <w:szCs w:val="24"/>
          <w:shd w:val="clear" w:color="auto" w:fill="FFFFFF"/>
        </w:rPr>
        <w:t>Piezoelementy</w:t>
      </w:r>
      <w:proofErr w:type="spellEnd"/>
      <w:r w:rsidR="001E22C4" w:rsidRPr="00AB272D">
        <w:rPr>
          <w:rFonts w:cs="Times New Roman"/>
          <w:color w:val="000000"/>
          <w:szCs w:val="24"/>
          <w:shd w:val="clear" w:color="auto" w:fill="FFFFFF"/>
        </w:rPr>
        <w:t>.</w:t>
      </w:r>
      <w:r w:rsidR="001E22C4" w:rsidRPr="00AB272D">
        <w:rPr>
          <w:rStyle w:val="apple-converted-space"/>
          <w:rFonts w:cs="Times New Roman"/>
          <w:color w:val="000000"/>
          <w:szCs w:val="24"/>
          <w:shd w:val="clear" w:color="auto" w:fill="FFFFFF"/>
        </w:rPr>
        <w:t> </w:t>
      </w:r>
      <w:r w:rsidR="001E22C4" w:rsidRPr="00AB272D">
        <w:rPr>
          <w:rFonts w:cs="Times New Roman"/>
          <w:i/>
          <w:iCs/>
          <w:color w:val="000000"/>
          <w:szCs w:val="24"/>
          <w:shd w:val="clear" w:color="auto" w:fill="FFFFFF"/>
        </w:rPr>
        <w:t>Elektronika - Zdeněk Krčmář</w:t>
      </w:r>
      <w:r w:rsidR="001E22C4" w:rsidRPr="00AB272D">
        <w:rPr>
          <w:rStyle w:val="apple-converted-space"/>
          <w:rFonts w:cs="Times New Roman"/>
          <w:color w:val="000000"/>
          <w:szCs w:val="24"/>
          <w:shd w:val="clear" w:color="auto" w:fill="FFFFFF"/>
        </w:rPr>
        <w:t> </w:t>
      </w:r>
      <w:r w:rsidR="001E22C4" w:rsidRPr="00AB272D">
        <w:rPr>
          <w:rFonts w:cs="Times New Roman"/>
          <w:color w:val="000000"/>
          <w:szCs w:val="24"/>
          <w:shd w:val="clear" w:color="auto" w:fill="FFFFFF"/>
        </w:rPr>
        <w:t>[online]. [cit. 2014-04-02]. Dostupné z: http://www.ezk.cz/piezoelementy.htm</w:t>
      </w:r>
      <w:r w:rsidR="00B53773">
        <w:rPr>
          <w:rFonts w:cs="Times New Roman"/>
          <w:color w:val="000000"/>
          <w:szCs w:val="24"/>
          <w:shd w:val="clear" w:color="auto" w:fill="FFFFFF"/>
        </w:rPr>
        <w:t>.</w:t>
      </w:r>
    </w:p>
    <w:p w:rsidR="00630A53" w:rsidRPr="00AB272D" w:rsidRDefault="00D94780" w:rsidP="00416891">
      <w:pPr>
        <w:spacing w:before="200" w:line="360" w:lineRule="auto"/>
        <w:rPr>
          <w:rFonts w:cs="Times New Roman"/>
          <w:color w:val="000000"/>
          <w:szCs w:val="24"/>
          <w:shd w:val="clear" w:color="auto" w:fill="FFFFFF"/>
        </w:rPr>
      </w:pPr>
      <w:r>
        <w:rPr>
          <w:rFonts w:cs="Times New Roman"/>
          <w:color w:val="000000"/>
          <w:szCs w:val="24"/>
          <w:shd w:val="clear" w:color="auto" w:fill="FFFFFF"/>
        </w:rPr>
        <w:t>31</w:t>
      </w:r>
      <w:r w:rsidR="00630A53" w:rsidRPr="00AB272D">
        <w:rPr>
          <w:rFonts w:cs="Times New Roman"/>
          <w:color w:val="000000"/>
          <w:szCs w:val="24"/>
          <w:shd w:val="clear" w:color="auto" w:fill="FFFFFF"/>
        </w:rPr>
        <w:t>) Polykrystalický solární modul.</w:t>
      </w:r>
      <w:r w:rsidR="00630A53" w:rsidRPr="00AB272D">
        <w:rPr>
          <w:rStyle w:val="apple-converted-space"/>
          <w:rFonts w:cs="Times New Roman"/>
          <w:color w:val="000000"/>
          <w:szCs w:val="24"/>
          <w:shd w:val="clear" w:color="auto" w:fill="FFFFFF"/>
        </w:rPr>
        <w:t> </w:t>
      </w:r>
      <w:proofErr w:type="spellStart"/>
      <w:r w:rsidR="00630A53" w:rsidRPr="00AB272D">
        <w:rPr>
          <w:rFonts w:cs="Times New Roman"/>
          <w:i/>
          <w:iCs/>
          <w:color w:val="000000"/>
          <w:szCs w:val="24"/>
          <w:shd w:val="clear" w:color="auto" w:fill="FFFFFF"/>
        </w:rPr>
        <w:t>Conrad</w:t>
      </w:r>
      <w:proofErr w:type="spellEnd"/>
      <w:r w:rsidR="00630A53" w:rsidRPr="00AB272D">
        <w:rPr>
          <w:rStyle w:val="apple-converted-space"/>
          <w:rFonts w:cs="Times New Roman"/>
          <w:color w:val="000000"/>
          <w:szCs w:val="24"/>
          <w:shd w:val="clear" w:color="auto" w:fill="FFFFFF"/>
        </w:rPr>
        <w:t> </w:t>
      </w:r>
      <w:r w:rsidR="00630A53" w:rsidRPr="00AB272D">
        <w:rPr>
          <w:rFonts w:cs="Times New Roman"/>
          <w:color w:val="000000"/>
          <w:szCs w:val="24"/>
          <w:shd w:val="clear" w:color="auto" w:fill="FFFFFF"/>
        </w:rPr>
        <w:t>[online]. 2014 [cit. 2014-04-02]. Dostupné z: Odkaz: http://www.conrad.cz/polykrystalicky-solarni-modul-12-v-250-ma.k110644</w:t>
      </w:r>
      <w:r w:rsidR="00B53773">
        <w:rPr>
          <w:rFonts w:cs="Times New Roman"/>
          <w:color w:val="000000"/>
          <w:szCs w:val="24"/>
          <w:shd w:val="clear" w:color="auto" w:fill="FFFFFF"/>
        </w:rPr>
        <w:t>.</w:t>
      </w:r>
    </w:p>
    <w:p w:rsidR="00F7107D" w:rsidRDefault="00F7107D" w:rsidP="00244CFB">
      <w:pPr>
        <w:spacing w:line="360" w:lineRule="auto"/>
        <w:rPr>
          <w:rFonts w:eastAsia="Arial Unicode MS" w:cs="Times New Roman"/>
          <w:szCs w:val="24"/>
          <w:shd w:val="clear" w:color="auto" w:fill="FFFFFF"/>
        </w:rPr>
      </w:pPr>
    </w:p>
    <w:p w:rsidR="003F644D" w:rsidRDefault="003F644D" w:rsidP="00244CFB">
      <w:pPr>
        <w:spacing w:line="360" w:lineRule="auto"/>
        <w:rPr>
          <w:rFonts w:eastAsia="Arial Unicode MS" w:cs="Times New Roman"/>
          <w:szCs w:val="24"/>
          <w:shd w:val="clear" w:color="auto" w:fill="FFFFFF"/>
        </w:rPr>
      </w:pPr>
    </w:p>
    <w:p w:rsidR="00630A53" w:rsidRDefault="00630A53" w:rsidP="00244CFB">
      <w:pPr>
        <w:spacing w:line="360" w:lineRule="auto"/>
        <w:rPr>
          <w:rFonts w:eastAsia="Arial Unicode MS" w:cs="Times New Roman"/>
          <w:szCs w:val="24"/>
          <w:shd w:val="clear" w:color="auto" w:fill="FFFFFF"/>
        </w:rPr>
      </w:pPr>
    </w:p>
    <w:p w:rsidR="00630A53" w:rsidRDefault="00630A53" w:rsidP="00244CFB">
      <w:pPr>
        <w:spacing w:line="360" w:lineRule="auto"/>
        <w:rPr>
          <w:rFonts w:eastAsia="Arial Unicode MS" w:cs="Times New Roman"/>
          <w:szCs w:val="24"/>
          <w:shd w:val="clear" w:color="auto" w:fill="FFFFFF"/>
        </w:rPr>
      </w:pPr>
    </w:p>
    <w:p w:rsidR="00630A53" w:rsidRDefault="00630A53" w:rsidP="00244CFB">
      <w:pPr>
        <w:spacing w:line="360" w:lineRule="auto"/>
        <w:rPr>
          <w:rFonts w:eastAsia="Arial Unicode MS" w:cs="Times New Roman"/>
          <w:szCs w:val="24"/>
          <w:shd w:val="clear" w:color="auto" w:fill="FFFFFF"/>
        </w:rPr>
      </w:pPr>
    </w:p>
    <w:p w:rsidR="00630A53" w:rsidRDefault="00630A53" w:rsidP="00244CFB">
      <w:pPr>
        <w:spacing w:line="360" w:lineRule="auto"/>
        <w:rPr>
          <w:rFonts w:eastAsia="Arial Unicode MS" w:cs="Times New Roman"/>
          <w:szCs w:val="24"/>
          <w:shd w:val="clear" w:color="auto" w:fill="FFFFFF"/>
        </w:rPr>
      </w:pPr>
    </w:p>
    <w:p w:rsidR="00D94780" w:rsidRDefault="00D94780" w:rsidP="00244CFB">
      <w:pPr>
        <w:spacing w:line="360" w:lineRule="auto"/>
        <w:rPr>
          <w:rFonts w:eastAsia="Arial Unicode MS" w:cs="Times New Roman"/>
          <w:szCs w:val="24"/>
          <w:shd w:val="clear" w:color="auto" w:fill="FFFFFF"/>
        </w:rPr>
      </w:pPr>
    </w:p>
    <w:p w:rsidR="003F644D" w:rsidRDefault="003F644D" w:rsidP="00244CFB">
      <w:pPr>
        <w:spacing w:line="360" w:lineRule="auto"/>
        <w:rPr>
          <w:rFonts w:eastAsia="Arial Unicode MS" w:cs="Times New Roman"/>
          <w:szCs w:val="24"/>
          <w:shd w:val="clear" w:color="auto" w:fill="FFFFFF"/>
        </w:rPr>
      </w:pPr>
    </w:p>
    <w:p w:rsidR="003F644D" w:rsidRDefault="003F644D" w:rsidP="00244CFB">
      <w:pPr>
        <w:spacing w:line="360" w:lineRule="auto"/>
        <w:rPr>
          <w:rFonts w:eastAsia="Arial Unicode MS" w:cs="Times New Roman"/>
          <w:szCs w:val="24"/>
          <w:shd w:val="clear" w:color="auto" w:fill="FFFFFF"/>
        </w:rPr>
      </w:pPr>
    </w:p>
    <w:p w:rsidR="003F644D" w:rsidRPr="005C5768" w:rsidRDefault="003F644D" w:rsidP="001E1997">
      <w:pPr>
        <w:pStyle w:val="Nadpis1"/>
        <w:jc w:val="both"/>
        <w:rPr>
          <w:rFonts w:eastAsia="Arial Unicode MS"/>
          <w:shd w:val="clear" w:color="auto" w:fill="FFFFFF"/>
        </w:rPr>
      </w:pPr>
      <w:bookmarkStart w:id="63" w:name="_Toc384848041"/>
      <w:r>
        <w:rPr>
          <w:rFonts w:eastAsia="Arial Unicode MS"/>
          <w:shd w:val="clear" w:color="auto" w:fill="FFFFFF"/>
        </w:rPr>
        <w:lastRenderedPageBreak/>
        <w:t>Seznam příloh</w:t>
      </w:r>
      <w:bookmarkEnd w:id="63"/>
    </w:p>
    <w:p w:rsidR="00032F53" w:rsidRPr="005C5768" w:rsidRDefault="00B80B3B" w:rsidP="00F7107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Příloha č.</w:t>
      </w:r>
      <w:r w:rsidR="00537BD6">
        <w:rPr>
          <w:rFonts w:ascii="Times New Roman" w:hAnsi="Times New Roman" w:cs="Times New Roman"/>
          <w:sz w:val="24"/>
          <w:szCs w:val="24"/>
        </w:rPr>
        <w:t xml:space="preserve"> 1</w:t>
      </w:r>
      <w:r>
        <w:rPr>
          <w:rFonts w:ascii="Times New Roman" w:hAnsi="Times New Roman" w:cs="Times New Roman"/>
          <w:sz w:val="24"/>
          <w:szCs w:val="24"/>
        </w:rPr>
        <w:t xml:space="preserve"> Pracovní listy projektu Obnovitelné zdroje energ</w:t>
      </w:r>
      <w:r w:rsidR="00537BD6">
        <w:rPr>
          <w:rFonts w:ascii="Times New Roman" w:hAnsi="Times New Roman" w:cs="Times New Roman"/>
          <w:sz w:val="24"/>
          <w:szCs w:val="24"/>
        </w:rPr>
        <w:t>ie se zaměřením na fotovoltaiku</w:t>
      </w:r>
    </w:p>
    <w:p w:rsidR="00537BD6" w:rsidRDefault="00537BD6" w:rsidP="00537BD6">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Příloha č. 2 Teoretický test č. 1</w:t>
      </w:r>
    </w:p>
    <w:p w:rsidR="00537BD6" w:rsidRDefault="00537BD6" w:rsidP="00537BD6">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Příloha č. 3 Teoretický test č. 2</w:t>
      </w:r>
    </w:p>
    <w:p w:rsidR="00D808E6" w:rsidRPr="005C5768" w:rsidRDefault="00D808E6" w:rsidP="00537BD6">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Příloha č. 4 Dotazník</w:t>
      </w:r>
    </w:p>
    <w:p w:rsidR="00B41155" w:rsidRDefault="008D1901" w:rsidP="00B41155">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Příloha č. 5</w:t>
      </w:r>
      <w:r w:rsidR="00B41155">
        <w:rPr>
          <w:rFonts w:ascii="Times New Roman" w:hAnsi="Times New Roman" w:cs="Times New Roman"/>
          <w:sz w:val="24"/>
          <w:szCs w:val="24"/>
        </w:rPr>
        <w:t xml:space="preserve"> Text určený ke samostudiu žáků</w:t>
      </w:r>
    </w:p>
    <w:p w:rsidR="008D1901" w:rsidRPr="005C5768" w:rsidRDefault="008D1901" w:rsidP="00B41155">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Příloha č. 6 Přehled možných </w:t>
      </w:r>
      <w:proofErr w:type="spellStart"/>
      <w:r>
        <w:rPr>
          <w:rFonts w:ascii="Times New Roman" w:hAnsi="Times New Roman" w:cs="Times New Roman"/>
          <w:sz w:val="24"/>
          <w:szCs w:val="24"/>
        </w:rPr>
        <w:t>piezoelementů</w:t>
      </w:r>
      <w:proofErr w:type="spellEnd"/>
    </w:p>
    <w:p w:rsidR="00537BD6" w:rsidRPr="005C5768" w:rsidRDefault="00537BD6" w:rsidP="00537BD6">
      <w:pPr>
        <w:pStyle w:val="Bezmezer"/>
        <w:spacing w:line="360" w:lineRule="auto"/>
        <w:jc w:val="both"/>
        <w:rPr>
          <w:rFonts w:ascii="Times New Roman" w:hAnsi="Times New Roman" w:cs="Times New Roman"/>
          <w:sz w:val="24"/>
          <w:szCs w:val="24"/>
        </w:rPr>
      </w:pPr>
    </w:p>
    <w:p w:rsidR="002E6825" w:rsidRDefault="003F644D">
      <w:pPr>
        <w:spacing w:before="0" w:after="200"/>
        <w:jc w:val="left"/>
        <w:rPr>
          <w:rFonts w:cs="Times New Roman"/>
          <w:szCs w:val="24"/>
        </w:rPr>
        <w:sectPr w:rsidR="002E6825" w:rsidSect="002B6030">
          <w:footerReference w:type="default" r:id="rId42"/>
          <w:pgSz w:w="11906" w:h="16838"/>
          <w:pgMar w:top="1417" w:right="1417" w:bottom="1417" w:left="1417" w:header="708" w:footer="708" w:gutter="0"/>
          <w:cols w:space="708"/>
          <w:docGrid w:linePitch="360"/>
        </w:sectPr>
      </w:pPr>
      <w:r>
        <w:rPr>
          <w:rFonts w:cs="Times New Roman"/>
          <w:szCs w:val="24"/>
        </w:rPr>
        <w:br w:type="page"/>
      </w:r>
    </w:p>
    <w:p w:rsidR="00F7107D" w:rsidRPr="00B80B3B" w:rsidRDefault="003F644D" w:rsidP="00B80B3B">
      <w:pPr>
        <w:jc w:val="center"/>
        <w:rPr>
          <w:b/>
          <w:sz w:val="28"/>
          <w:szCs w:val="28"/>
        </w:rPr>
      </w:pPr>
      <w:r w:rsidRPr="00B80B3B">
        <w:rPr>
          <w:b/>
          <w:sz w:val="28"/>
          <w:szCs w:val="28"/>
        </w:rPr>
        <w:lastRenderedPageBreak/>
        <w:t>Příloha č. 1 - Pracovní listy projektu Obnovitelné zdroje energie se zaměřením na fotovoltaiku</w:t>
      </w:r>
    </w:p>
    <w:p w:rsidR="003F644D" w:rsidRPr="008C5AAC" w:rsidRDefault="00537BD6" w:rsidP="008C5AAC">
      <w:pPr>
        <w:jc w:val="center"/>
        <w:rPr>
          <w:b/>
        </w:rPr>
      </w:pPr>
      <w:r>
        <w:rPr>
          <w:b/>
        </w:rPr>
        <w:t>Laboratorní cvičení č</w:t>
      </w:r>
      <w:r w:rsidR="008C5AAC" w:rsidRPr="008C5AAC">
        <w:rPr>
          <w:b/>
        </w:rPr>
        <w:t>.1</w:t>
      </w:r>
    </w:p>
    <w:p w:rsidR="003F644D" w:rsidRPr="00902262" w:rsidRDefault="003F644D" w:rsidP="003F644D">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Seznámení s fotovoltaickými články</w:t>
      </w:r>
    </w:p>
    <w:p w:rsidR="003F644D" w:rsidRPr="00902262" w:rsidRDefault="003F644D" w:rsidP="003F644D">
      <w:pPr>
        <w:pStyle w:val="Bezmezer"/>
        <w:spacing w:line="360" w:lineRule="auto"/>
        <w:rPr>
          <w:rFonts w:ascii="Times New Roman" w:hAnsi="Times New Roman" w:cs="Times New Roman"/>
          <w:sz w:val="24"/>
          <w:szCs w:val="24"/>
        </w:rPr>
      </w:pPr>
      <w:r w:rsidRPr="00902262">
        <w:rPr>
          <w:rFonts w:ascii="Times New Roman" w:hAnsi="Times New Roman" w:cs="Times New Roman"/>
          <w:sz w:val="24"/>
          <w:szCs w:val="24"/>
        </w:rPr>
        <w:tab/>
      </w:r>
    </w:p>
    <w:p w:rsidR="003F644D" w:rsidRPr="00902262" w:rsidRDefault="003F644D" w:rsidP="003F644D">
      <w:pPr>
        <w:pStyle w:val="Bezmezer"/>
        <w:spacing w:line="360" w:lineRule="auto"/>
        <w:rPr>
          <w:rFonts w:ascii="Times New Roman" w:hAnsi="Times New Roman" w:cs="Times New Roman"/>
          <w:sz w:val="24"/>
          <w:szCs w:val="24"/>
        </w:rPr>
      </w:pPr>
      <w:r w:rsidRPr="00902262">
        <w:rPr>
          <w:rFonts w:ascii="Times New Roman" w:hAnsi="Times New Roman" w:cs="Times New Roman"/>
          <w:sz w:val="24"/>
          <w:szCs w:val="24"/>
        </w:rPr>
        <w:tab/>
        <w:t xml:space="preserve">V úloze č. 1 se seznámíme s pojmem fotovoltaika a možností využití světelné energie </w:t>
      </w:r>
      <w:r>
        <w:rPr>
          <w:rFonts w:ascii="Times New Roman" w:hAnsi="Times New Roman" w:cs="Times New Roman"/>
          <w:sz w:val="24"/>
          <w:szCs w:val="24"/>
        </w:rPr>
        <w:t xml:space="preserve">pro </w:t>
      </w:r>
      <w:r w:rsidRPr="00902262">
        <w:rPr>
          <w:rFonts w:ascii="Times New Roman" w:hAnsi="Times New Roman" w:cs="Times New Roman"/>
          <w:sz w:val="24"/>
          <w:szCs w:val="24"/>
        </w:rPr>
        <w:t xml:space="preserve">výrobu elektrické energie. </w:t>
      </w:r>
    </w:p>
    <w:p w:rsidR="003F644D" w:rsidRPr="00902262" w:rsidRDefault="003F644D" w:rsidP="003F644D">
      <w:pPr>
        <w:pStyle w:val="Bezmezer"/>
        <w:spacing w:line="360" w:lineRule="auto"/>
        <w:jc w:val="both"/>
        <w:rPr>
          <w:rFonts w:ascii="Times New Roman" w:hAnsi="Times New Roman" w:cs="Times New Roman"/>
          <w:sz w:val="24"/>
          <w:szCs w:val="24"/>
        </w:rPr>
      </w:pP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 xml:space="preserve">Úvod: </w:t>
      </w:r>
    </w:p>
    <w:p w:rsidR="003F644D" w:rsidRPr="00902262" w:rsidRDefault="003F644D" w:rsidP="003F644D">
      <w:pPr>
        <w:pStyle w:val="Bezmezer"/>
        <w:spacing w:line="360" w:lineRule="auto"/>
        <w:jc w:val="both"/>
        <w:rPr>
          <w:rFonts w:ascii="Times New Roman" w:hAnsi="Times New Roman" w:cs="Times New Roman"/>
          <w:color w:val="000000"/>
          <w:sz w:val="24"/>
          <w:szCs w:val="24"/>
        </w:rPr>
      </w:pPr>
      <w:r w:rsidRPr="00902262">
        <w:rPr>
          <w:rFonts w:ascii="Times New Roman" w:hAnsi="Times New Roman" w:cs="Times New Roman"/>
          <w:color w:val="000000"/>
          <w:sz w:val="24"/>
          <w:szCs w:val="24"/>
        </w:rPr>
        <w:t>      </w:t>
      </w:r>
      <w:r w:rsidRPr="00902262">
        <w:rPr>
          <w:rFonts w:ascii="Times New Roman" w:hAnsi="Times New Roman" w:cs="Times New Roman"/>
          <w:color w:val="000000"/>
          <w:sz w:val="24"/>
          <w:szCs w:val="24"/>
        </w:rPr>
        <w:tab/>
      </w:r>
      <w:r>
        <w:rPr>
          <w:rFonts w:ascii="Times New Roman" w:hAnsi="Times New Roman" w:cs="Times New Roman"/>
          <w:color w:val="000000"/>
          <w:sz w:val="24"/>
          <w:szCs w:val="24"/>
        </w:rPr>
        <w:t>O</w:t>
      </w:r>
      <w:r w:rsidRPr="00902262">
        <w:rPr>
          <w:rFonts w:ascii="Times New Roman" w:hAnsi="Times New Roman" w:cs="Times New Roman"/>
          <w:color w:val="000000"/>
          <w:sz w:val="24"/>
          <w:szCs w:val="24"/>
        </w:rPr>
        <w:t>bnovitelné zdroje</w:t>
      </w:r>
      <w:r>
        <w:rPr>
          <w:rFonts w:ascii="Times New Roman" w:hAnsi="Times New Roman" w:cs="Times New Roman"/>
          <w:color w:val="000000"/>
          <w:sz w:val="24"/>
          <w:szCs w:val="24"/>
        </w:rPr>
        <w:t xml:space="preserve"> energie</w:t>
      </w:r>
      <w:r w:rsidRPr="00902262">
        <w:rPr>
          <w:rFonts w:ascii="Times New Roman" w:hAnsi="Times New Roman" w:cs="Times New Roman"/>
          <w:color w:val="000000"/>
          <w:sz w:val="24"/>
          <w:szCs w:val="24"/>
        </w:rPr>
        <w:t xml:space="preserve"> jsou ekologicky šetrné způsoby získáv</w:t>
      </w:r>
      <w:r>
        <w:rPr>
          <w:rFonts w:ascii="Times New Roman" w:hAnsi="Times New Roman" w:cs="Times New Roman"/>
          <w:color w:val="000000"/>
          <w:sz w:val="24"/>
          <w:szCs w:val="24"/>
        </w:rPr>
        <w:t xml:space="preserve">ání energie ze zdrojů, které mají tu vlastnost, že se </w:t>
      </w:r>
      <w:r w:rsidRPr="00902262">
        <w:rPr>
          <w:rFonts w:ascii="Times New Roman" w:hAnsi="Times New Roman" w:cs="Times New Roman"/>
          <w:color w:val="000000"/>
          <w:sz w:val="24"/>
          <w:szCs w:val="24"/>
        </w:rPr>
        <w:t>neustále</w:t>
      </w:r>
      <w:r>
        <w:rPr>
          <w:rFonts w:ascii="Times New Roman" w:hAnsi="Times New Roman" w:cs="Times New Roman"/>
          <w:color w:val="000000"/>
          <w:sz w:val="24"/>
          <w:szCs w:val="24"/>
        </w:rPr>
        <w:t xml:space="preserve"> samovolně</w:t>
      </w:r>
      <w:r w:rsidRPr="00902262">
        <w:rPr>
          <w:rFonts w:ascii="Times New Roman" w:hAnsi="Times New Roman" w:cs="Times New Roman"/>
          <w:color w:val="000000"/>
          <w:sz w:val="24"/>
          <w:szCs w:val="24"/>
        </w:rPr>
        <w:t xml:space="preserve"> přirozeným způsobem obnovují</w:t>
      </w:r>
      <w:r>
        <w:rPr>
          <w:rFonts w:ascii="Times New Roman" w:hAnsi="Times New Roman" w:cs="Times New Roman"/>
          <w:color w:val="000000"/>
          <w:sz w:val="24"/>
          <w:szCs w:val="24"/>
        </w:rPr>
        <w:t xml:space="preserve"> bez nutného přispění člověka</w:t>
      </w:r>
      <w:r w:rsidRPr="009022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Je jich velké množství a n</w:t>
      </w:r>
      <w:r w:rsidRPr="00902262">
        <w:rPr>
          <w:rFonts w:ascii="Times New Roman" w:hAnsi="Times New Roman" w:cs="Times New Roman"/>
          <w:color w:val="000000"/>
          <w:sz w:val="24"/>
          <w:szCs w:val="24"/>
        </w:rPr>
        <w:t xml:space="preserve">acházejí se </w:t>
      </w:r>
      <w:r>
        <w:rPr>
          <w:rFonts w:ascii="Times New Roman" w:hAnsi="Times New Roman" w:cs="Times New Roman"/>
          <w:color w:val="000000"/>
          <w:sz w:val="24"/>
          <w:szCs w:val="24"/>
        </w:rPr>
        <w:t>všude kolem nás. Jejich využíváním je možné šetřit</w:t>
      </w:r>
      <w:r w:rsidRPr="00902262">
        <w:rPr>
          <w:rFonts w:ascii="Times New Roman" w:hAnsi="Times New Roman" w:cs="Times New Roman"/>
          <w:color w:val="000000"/>
          <w:sz w:val="24"/>
          <w:szCs w:val="24"/>
        </w:rPr>
        <w:t xml:space="preserve"> nejen primární fosilní </w:t>
      </w:r>
      <w:r>
        <w:rPr>
          <w:rFonts w:ascii="Times New Roman" w:hAnsi="Times New Roman" w:cs="Times New Roman"/>
          <w:color w:val="000000"/>
          <w:sz w:val="24"/>
          <w:szCs w:val="24"/>
        </w:rPr>
        <w:t xml:space="preserve">paliva mezi které zejména patří </w:t>
      </w:r>
      <w:r w:rsidRPr="00902262">
        <w:rPr>
          <w:rFonts w:ascii="Times New Roman" w:hAnsi="Times New Roman" w:cs="Times New Roman"/>
          <w:color w:val="000000"/>
          <w:sz w:val="24"/>
          <w:szCs w:val="24"/>
        </w:rPr>
        <w:t>uhlí,</w:t>
      </w:r>
      <w:r>
        <w:rPr>
          <w:rFonts w:ascii="Times New Roman" w:hAnsi="Times New Roman" w:cs="Times New Roman"/>
          <w:color w:val="000000"/>
          <w:sz w:val="24"/>
          <w:szCs w:val="24"/>
        </w:rPr>
        <w:t xml:space="preserve"> zemní plyn a ropa. Fosilní paliva jsou </w:t>
      </w:r>
      <w:r w:rsidRPr="00902262">
        <w:rPr>
          <w:rFonts w:ascii="Times New Roman" w:hAnsi="Times New Roman" w:cs="Times New Roman"/>
          <w:color w:val="000000"/>
          <w:sz w:val="24"/>
          <w:szCs w:val="24"/>
        </w:rPr>
        <w:t>neobnovitelné</w:t>
      </w:r>
      <w:r>
        <w:rPr>
          <w:rFonts w:ascii="Times New Roman" w:hAnsi="Times New Roman" w:cs="Times New Roman"/>
          <w:color w:val="000000"/>
          <w:sz w:val="24"/>
          <w:szCs w:val="24"/>
        </w:rPr>
        <w:t xml:space="preserve"> zdroje energie</w:t>
      </w:r>
      <w:r w:rsidRPr="00902262">
        <w:rPr>
          <w:rFonts w:ascii="Times New Roman" w:hAnsi="Times New Roman" w:cs="Times New Roman"/>
          <w:color w:val="000000"/>
          <w:sz w:val="24"/>
          <w:szCs w:val="24"/>
        </w:rPr>
        <w:t xml:space="preserve"> a </w:t>
      </w:r>
      <w:r w:rsidR="00955E28">
        <w:rPr>
          <w:rFonts w:ascii="Times New Roman" w:hAnsi="Times New Roman" w:cs="Times New Roman"/>
          <w:color w:val="000000"/>
          <w:sz w:val="24"/>
          <w:szCs w:val="24"/>
        </w:rPr>
        <w:t>to znamen</w:t>
      </w:r>
      <w:r w:rsidR="00DE22AD">
        <w:rPr>
          <w:rFonts w:ascii="Times New Roman" w:hAnsi="Times New Roman" w:cs="Times New Roman"/>
          <w:color w:val="000000"/>
          <w:sz w:val="24"/>
          <w:szCs w:val="24"/>
        </w:rPr>
        <w:t>á</w:t>
      </w:r>
      <w:r w:rsidR="00955E28">
        <w:rPr>
          <w:rFonts w:ascii="Times New Roman" w:hAnsi="Times New Roman" w:cs="Times New Roman"/>
          <w:color w:val="000000"/>
          <w:sz w:val="24"/>
          <w:szCs w:val="24"/>
        </w:rPr>
        <w:t>, že jejich zásoby v </w:t>
      </w:r>
      <w:r>
        <w:rPr>
          <w:rFonts w:ascii="Times New Roman" w:hAnsi="Times New Roman" w:cs="Times New Roman"/>
          <w:color w:val="000000"/>
          <w:sz w:val="24"/>
          <w:szCs w:val="24"/>
        </w:rPr>
        <w:t>dohledné době vytěžíme</w:t>
      </w:r>
      <w:r w:rsidRPr="00902262">
        <w:rPr>
          <w:rFonts w:ascii="Times New Roman" w:hAnsi="Times New Roman" w:cs="Times New Roman"/>
          <w:color w:val="000000"/>
          <w:sz w:val="24"/>
          <w:szCs w:val="24"/>
        </w:rPr>
        <w:t>.</w:t>
      </w:r>
    </w:p>
    <w:p w:rsidR="003F644D" w:rsidRPr="00902262" w:rsidRDefault="003F644D" w:rsidP="003F644D">
      <w:pPr>
        <w:pStyle w:val="Bezmezer"/>
        <w:spacing w:line="360" w:lineRule="auto"/>
        <w:jc w:val="both"/>
        <w:rPr>
          <w:rFonts w:ascii="Times New Roman" w:hAnsi="Times New Roman" w:cs="Times New Roman"/>
          <w:color w:val="000000"/>
          <w:sz w:val="24"/>
          <w:szCs w:val="24"/>
        </w:rPr>
      </w:pPr>
      <w:r w:rsidRPr="00902262">
        <w:rPr>
          <w:rFonts w:ascii="Times New Roman" w:hAnsi="Times New Roman" w:cs="Times New Roman"/>
          <w:sz w:val="24"/>
          <w:szCs w:val="24"/>
        </w:rPr>
        <w:tab/>
      </w:r>
      <w:r>
        <w:rPr>
          <w:rFonts w:ascii="Times New Roman" w:hAnsi="Times New Roman" w:cs="Times New Roman"/>
          <w:sz w:val="24"/>
          <w:szCs w:val="24"/>
        </w:rPr>
        <w:t>Na území České rep</w:t>
      </w:r>
      <w:r w:rsidR="00DE22AD">
        <w:rPr>
          <w:rFonts w:ascii="Times New Roman" w:hAnsi="Times New Roman" w:cs="Times New Roman"/>
          <w:sz w:val="24"/>
          <w:szCs w:val="24"/>
        </w:rPr>
        <w:t>ubliky patří k nejvyužívanějším</w:t>
      </w:r>
      <w:r>
        <w:rPr>
          <w:rFonts w:ascii="Times New Roman" w:hAnsi="Times New Roman" w:cs="Times New Roman"/>
          <w:sz w:val="24"/>
          <w:szCs w:val="24"/>
        </w:rPr>
        <w:t xml:space="preserve"> obnovitelných zdrojů energie využití přímé přeměny slunečního záření na energii elektrickou, což nazýváme jako fotovoltaika</w:t>
      </w:r>
      <w:r>
        <w:rPr>
          <w:rFonts w:ascii="Times New Roman" w:hAnsi="Times New Roman" w:cs="Times New Roman"/>
          <w:color w:val="000000"/>
          <w:sz w:val="24"/>
          <w:szCs w:val="24"/>
        </w:rPr>
        <w:t>.</w:t>
      </w:r>
      <w:r w:rsidRPr="00902262">
        <w:rPr>
          <w:rFonts w:ascii="Times New Roman" w:hAnsi="Times New Roman" w:cs="Times New Roman"/>
          <w:color w:val="000000"/>
          <w:sz w:val="24"/>
          <w:szCs w:val="24"/>
        </w:rPr>
        <w:t xml:space="preserve"> Na povrch Země </w:t>
      </w:r>
      <w:r>
        <w:rPr>
          <w:rFonts w:ascii="Times New Roman" w:hAnsi="Times New Roman" w:cs="Times New Roman"/>
          <w:color w:val="000000"/>
          <w:sz w:val="24"/>
          <w:szCs w:val="24"/>
        </w:rPr>
        <w:t>totiž dopadá</w:t>
      </w:r>
      <w:r w:rsidRPr="009022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solární </w:t>
      </w:r>
      <w:r w:rsidRPr="00902262">
        <w:rPr>
          <w:rFonts w:ascii="Times New Roman" w:hAnsi="Times New Roman" w:cs="Times New Roman"/>
          <w:color w:val="000000"/>
          <w:sz w:val="24"/>
          <w:szCs w:val="24"/>
        </w:rPr>
        <w:t>záření s výkonem větším než 1</w:t>
      </w:r>
      <w:r>
        <w:rPr>
          <w:rFonts w:ascii="Times New Roman" w:hAnsi="Times New Roman" w:cs="Times New Roman"/>
          <w:color w:val="000000"/>
          <w:sz w:val="24"/>
          <w:szCs w:val="24"/>
        </w:rPr>
        <w:t xml:space="preserve"> </w:t>
      </w:r>
      <w:r w:rsidRPr="00902262">
        <w:rPr>
          <w:rFonts w:ascii="Times New Roman" w:hAnsi="Times New Roman" w:cs="Times New Roman"/>
          <w:color w:val="000000"/>
          <w:sz w:val="24"/>
          <w:szCs w:val="24"/>
        </w:rPr>
        <w:t>000 W/m</w:t>
      </w:r>
      <w:r w:rsidRPr="00777DF7">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a dozajista by byla škoda tohoto potenciálu nevyužít</w:t>
      </w:r>
      <w:r w:rsidRPr="00902262">
        <w:rPr>
          <w:rFonts w:ascii="Times New Roman" w:hAnsi="Times New Roman" w:cs="Times New Roman"/>
          <w:color w:val="000000"/>
          <w:sz w:val="24"/>
          <w:szCs w:val="24"/>
        </w:rPr>
        <w:t xml:space="preserve">. Solární </w:t>
      </w:r>
      <w:r>
        <w:rPr>
          <w:rFonts w:ascii="Times New Roman" w:hAnsi="Times New Roman" w:cs="Times New Roman"/>
          <w:color w:val="000000"/>
          <w:sz w:val="24"/>
          <w:szCs w:val="24"/>
        </w:rPr>
        <w:t>fotovoltaické</w:t>
      </w:r>
      <w:r w:rsidRPr="009022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panely</w:t>
      </w:r>
      <w:r w:rsidRPr="00902262">
        <w:rPr>
          <w:rFonts w:ascii="Times New Roman" w:hAnsi="Times New Roman" w:cs="Times New Roman"/>
          <w:color w:val="000000"/>
          <w:sz w:val="24"/>
          <w:szCs w:val="24"/>
        </w:rPr>
        <w:t xml:space="preserve"> jsou sc</w:t>
      </w:r>
      <w:r>
        <w:rPr>
          <w:rFonts w:ascii="Times New Roman" w:hAnsi="Times New Roman" w:cs="Times New Roman"/>
          <w:color w:val="000000"/>
          <w:sz w:val="24"/>
          <w:szCs w:val="24"/>
        </w:rPr>
        <w:t xml:space="preserve">hopny z tohoto záření vyrábět </w:t>
      </w:r>
      <w:r w:rsidRPr="00902262">
        <w:rPr>
          <w:rFonts w:ascii="Times New Roman" w:hAnsi="Times New Roman" w:cs="Times New Roman"/>
          <w:color w:val="000000"/>
          <w:sz w:val="24"/>
          <w:szCs w:val="24"/>
        </w:rPr>
        <w:t>stejnosměrný elektrický proud, který</w:t>
      </w:r>
      <w:r>
        <w:rPr>
          <w:rFonts w:ascii="Times New Roman" w:hAnsi="Times New Roman" w:cs="Times New Roman"/>
          <w:color w:val="000000"/>
          <w:sz w:val="24"/>
          <w:szCs w:val="24"/>
        </w:rPr>
        <w:t xml:space="preserve"> je dále možno střídačem upravit na střídavý proud, který</w:t>
      </w:r>
      <w:r w:rsidRPr="009022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lze přímo spotřebovat v domácnostech</w:t>
      </w:r>
      <w:r w:rsidRPr="009022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Fotovoltaické</w:t>
      </w:r>
      <w:r w:rsidRPr="00902262">
        <w:rPr>
          <w:rFonts w:ascii="Times New Roman" w:hAnsi="Times New Roman" w:cs="Times New Roman"/>
          <w:color w:val="000000"/>
          <w:sz w:val="24"/>
          <w:szCs w:val="24"/>
        </w:rPr>
        <w:t xml:space="preserve"> systémy </w:t>
      </w:r>
      <w:r>
        <w:rPr>
          <w:rFonts w:ascii="Times New Roman" w:hAnsi="Times New Roman" w:cs="Times New Roman"/>
          <w:color w:val="000000"/>
          <w:sz w:val="24"/>
          <w:szCs w:val="24"/>
        </w:rPr>
        <w:t>patří mezi alternativní zdroje</w:t>
      </w:r>
      <w:r w:rsidRPr="00902262">
        <w:rPr>
          <w:rFonts w:ascii="Times New Roman" w:hAnsi="Times New Roman" w:cs="Times New Roman"/>
          <w:color w:val="000000"/>
          <w:sz w:val="24"/>
          <w:szCs w:val="24"/>
        </w:rPr>
        <w:t>, kt</w:t>
      </w:r>
      <w:r>
        <w:rPr>
          <w:rFonts w:ascii="Times New Roman" w:hAnsi="Times New Roman" w:cs="Times New Roman"/>
          <w:color w:val="000000"/>
          <w:sz w:val="24"/>
          <w:szCs w:val="24"/>
        </w:rPr>
        <w:t>eré umožňují ekologické</w:t>
      </w:r>
      <w:r w:rsidRPr="00902262">
        <w:rPr>
          <w:rFonts w:ascii="Times New Roman" w:hAnsi="Times New Roman" w:cs="Times New Roman"/>
          <w:color w:val="000000"/>
          <w:sz w:val="24"/>
          <w:szCs w:val="24"/>
        </w:rPr>
        <w:t>,</w:t>
      </w:r>
      <w:r>
        <w:rPr>
          <w:rFonts w:ascii="Times New Roman" w:hAnsi="Times New Roman" w:cs="Times New Roman"/>
          <w:color w:val="000000"/>
          <w:sz w:val="24"/>
          <w:szCs w:val="24"/>
        </w:rPr>
        <w:t xml:space="preserve"> jednoduché a</w:t>
      </w:r>
      <w:r w:rsidRPr="00902262">
        <w:rPr>
          <w:rFonts w:ascii="Times New Roman" w:hAnsi="Times New Roman" w:cs="Times New Roman"/>
          <w:color w:val="000000"/>
          <w:sz w:val="24"/>
          <w:szCs w:val="24"/>
        </w:rPr>
        <w:t xml:space="preserve"> spolehlivé </w:t>
      </w:r>
      <w:r>
        <w:rPr>
          <w:rFonts w:ascii="Times New Roman" w:hAnsi="Times New Roman" w:cs="Times New Roman"/>
          <w:color w:val="000000"/>
          <w:sz w:val="24"/>
          <w:szCs w:val="24"/>
        </w:rPr>
        <w:t>dodávky elektrické energie</w:t>
      </w:r>
      <w:r w:rsidRPr="009022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Fotovoltaické systémy jsou prakticky bezúdržbová zařízení, která lze využít s úspěchem k </w:t>
      </w:r>
      <w:r w:rsidRPr="00902262">
        <w:rPr>
          <w:rFonts w:ascii="Times New Roman" w:hAnsi="Times New Roman" w:cs="Times New Roman"/>
          <w:color w:val="000000"/>
          <w:sz w:val="24"/>
          <w:szCs w:val="24"/>
        </w:rPr>
        <w:t>elektrif</w:t>
      </w:r>
      <w:r>
        <w:rPr>
          <w:rFonts w:ascii="Times New Roman" w:hAnsi="Times New Roman" w:cs="Times New Roman"/>
          <w:color w:val="000000"/>
          <w:sz w:val="24"/>
          <w:szCs w:val="24"/>
        </w:rPr>
        <w:t>ikaci rekreačních objektů</w:t>
      </w:r>
      <w:r w:rsidRPr="00902262">
        <w:rPr>
          <w:rFonts w:ascii="Times New Roman" w:hAnsi="Times New Roman" w:cs="Times New Roman"/>
          <w:color w:val="000000"/>
          <w:sz w:val="24"/>
          <w:szCs w:val="24"/>
        </w:rPr>
        <w:t>,</w:t>
      </w:r>
      <w:r>
        <w:rPr>
          <w:rFonts w:ascii="Times New Roman" w:hAnsi="Times New Roman" w:cs="Times New Roman"/>
          <w:color w:val="000000"/>
          <w:sz w:val="24"/>
          <w:szCs w:val="24"/>
        </w:rPr>
        <w:t xml:space="preserve"> chat,</w:t>
      </w:r>
      <w:r w:rsidRPr="00902262">
        <w:rPr>
          <w:rFonts w:ascii="Times New Roman" w:hAnsi="Times New Roman" w:cs="Times New Roman"/>
          <w:color w:val="000000"/>
          <w:sz w:val="24"/>
          <w:szCs w:val="24"/>
        </w:rPr>
        <w:t xml:space="preserve"> karavanů, </w:t>
      </w:r>
      <w:r>
        <w:rPr>
          <w:rFonts w:ascii="Times New Roman" w:hAnsi="Times New Roman" w:cs="Times New Roman"/>
          <w:color w:val="000000"/>
          <w:sz w:val="24"/>
          <w:szCs w:val="24"/>
        </w:rPr>
        <w:t>kde není vůbec možné přivést tradiční zásobování elektrickou energií.</w:t>
      </w:r>
    </w:p>
    <w:p w:rsidR="003F644D" w:rsidRPr="00902262" w:rsidRDefault="003F644D" w:rsidP="003F644D">
      <w:pPr>
        <w:pStyle w:val="Bezmezer"/>
        <w:spacing w:line="360" w:lineRule="auto"/>
        <w:jc w:val="both"/>
        <w:rPr>
          <w:rFonts w:ascii="Times New Roman" w:hAnsi="Times New Roman" w:cs="Times New Roman"/>
          <w:color w:val="000000"/>
          <w:sz w:val="24"/>
          <w:szCs w:val="24"/>
        </w:rPr>
      </w:pPr>
      <w:r w:rsidRPr="00902262">
        <w:rPr>
          <w:rFonts w:ascii="Times New Roman" w:hAnsi="Times New Roman" w:cs="Times New Roman"/>
          <w:color w:val="000000"/>
          <w:sz w:val="24"/>
          <w:szCs w:val="24"/>
        </w:rPr>
        <w:tab/>
      </w:r>
      <w:r>
        <w:rPr>
          <w:rFonts w:ascii="Times New Roman" w:hAnsi="Times New Roman" w:cs="Times New Roman"/>
          <w:color w:val="000000"/>
          <w:sz w:val="24"/>
          <w:szCs w:val="24"/>
        </w:rPr>
        <w:t xml:space="preserve">Životnost fotovoltaických panelů je </w:t>
      </w:r>
      <w:r w:rsidRPr="00902262">
        <w:rPr>
          <w:rFonts w:ascii="Times New Roman" w:hAnsi="Times New Roman" w:cs="Times New Roman"/>
          <w:color w:val="000000"/>
          <w:sz w:val="24"/>
          <w:szCs w:val="24"/>
        </w:rPr>
        <w:t xml:space="preserve">přibližně 25 roků a </w:t>
      </w:r>
      <w:r>
        <w:rPr>
          <w:rFonts w:ascii="Times New Roman" w:hAnsi="Times New Roman" w:cs="Times New Roman"/>
          <w:color w:val="000000"/>
          <w:sz w:val="24"/>
          <w:szCs w:val="24"/>
        </w:rPr>
        <w:t xml:space="preserve">při výrobě se klade důraz na </w:t>
      </w:r>
      <w:r w:rsidRPr="00902262">
        <w:rPr>
          <w:rFonts w:ascii="Times New Roman" w:hAnsi="Times New Roman" w:cs="Times New Roman"/>
          <w:color w:val="000000"/>
          <w:sz w:val="24"/>
          <w:szCs w:val="24"/>
        </w:rPr>
        <w:t>vysokou odolnost proti běžným vlivům vnějšího prostředí</w:t>
      </w:r>
      <w:r>
        <w:rPr>
          <w:rFonts w:ascii="Times New Roman" w:hAnsi="Times New Roman" w:cs="Times New Roman"/>
          <w:color w:val="000000"/>
          <w:sz w:val="24"/>
          <w:szCs w:val="24"/>
        </w:rPr>
        <w:t>. Samotné fotovoltaické články</w:t>
      </w:r>
      <w:r w:rsidRPr="00902262">
        <w:rPr>
          <w:rFonts w:ascii="Times New Roman" w:hAnsi="Times New Roman" w:cs="Times New Roman"/>
          <w:color w:val="000000"/>
          <w:sz w:val="24"/>
          <w:szCs w:val="24"/>
        </w:rPr>
        <w:t xml:space="preserve"> jsou </w:t>
      </w:r>
      <w:r>
        <w:rPr>
          <w:rFonts w:ascii="Times New Roman" w:hAnsi="Times New Roman" w:cs="Times New Roman"/>
          <w:color w:val="000000"/>
          <w:sz w:val="24"/>
          <w:szCs w:val="24"/>
        </w:rPr>
        <w:t xml:space="preserve">vyráběny nejčastěji z monokrystalického křemíků, který má </w:t>
      </w:r>
      <w:r w:rsidRPr="00902262">
        <w:rPr>
          <w:rFonts w:ascii="Times New Roman" w:hAnsi="Times New Roman" w:cs="Times New Roman"/>
          <w:color w:val="000000"/>
          <w:sz w:val="24"/>
          <w:szCs w:val="24"/>
        </w:rPr>
        <w:t xml:space="preserve">vysokou účinností </w:t>
      </w:r>
      <w:r>
        <w:rPr>
          <w:rFonts w:ascii="Times New Roman" w:hAnsi="Times New Roman" w:cs="Times New Roman"/>
          <w:color w:val="000000"/>
          <w:sz w:val="24"/>
          <w:szCs w:val="24"/>
        </w:rPr>
        <w:t>(reálně kolem 15 %)</w:t>
      </w:r>
      <w:r w:rsidRPr="00902262">
        <w:rPr>
          <w:rFonts w:ascii="Times New Roman" w:hAnsi="Times New Roman" w:cs="Times New Roman"/>
          <w:color w:val="000000"/>
          <w:sz w:val="24"/>
          <w:szCs w:val="24"/>
        </w:rPr>
        <w:t xml:space="preserve"> přeměny slunečního záření</w:t>
      </w:r>
      <w:r>
        <w:rPr>
          <w:rFonts w:ascii="Times New Roman" w:hAnsi="Times New Roman" w:cs="Times New Roman"/>
          <w:color w:val="000000"/>
          <w:sz w:val="24"/>
          <w:szCs w:val="24"/>
        </w:rPr>
        <w:t xml:space="preserve"> </w:t>
      </w:r>
      <w:r w:rsidRPr="00902262">
        <w:rPr>
          <w:rFonts w:ascii="Times New Roman" w:hAnsi="Times New Roman" w:cs="Times New Roman"/>
          <w:color w:val="000000"/>
          <w:sz w:val="24"/>
          <w:szCs w:val="24"/>
        </w:rPr>
        <w:t xml:space="preserve">na elektrickou energii. </w:t>
      </w:r>
    </w:p>
    <w:p w:rsidR="003F644D" w:rsidRPr="00902262" w:rsidRDefault="003F644D" w:rsidP="003F644D">
      <w:pPr>
        <w:pStyle w:val="Bezmezer"/>
        <w:spacing w:line="360" w:lineRule="auto"/>
        <w:jc w:val="both"/>
        <w:rPr>
          <w:rFonts w:ascii="Times New Roman" w:hAnsi="Times New Roman" w:cs="Times New Roman"/>
          <w:color w:val="000000"/>
          <w:sz w:val="24"/>
          <w:szCs w:val="24"/>
        </w:rPr>
      </w:pP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Cíl práce:</w:t>
      </w:r>
    </w:p>
    <w:p w:rsidR="003F644D"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 xml:space="preserve">Cílem tohoto laboratorního cvičení je </w:t>
      </w:r>
      <w:r>
        <w:rPr>
          <w:rFonts w:ascii="Times New Roman" w:hAnsi="Times New Roman" w:cs="Times New Roman"/>
          <w:sz w:val="24"/>
          <w:szCs w:val="24"/>
        </w:rPr>
        <w:t>ověřit, zda</w:t>
      </w:r>
      <w:r w:rsidRPr="00902262">
        <w:rPr>
          <w:rFonts w:ascii="Times New Roman" w:hAnsi="Times New Roman" w:cs="Times New Roman"/>
          <w:sz w:val="24"/>
          <w:szCs w:val="24"/>
        </w:rPr>
        <w:t xml:space="preserve"> fotovoltaický panel dokáže napájet různé spotřebiče elektrické energie.</w:t>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lastRenderedPageBreak/>
        <w:t xml:space="preserve">Pomůcky: </w:t>
      </w:r>
    </w:p>
    <w:p w:rsidR="003F644D" w:rsidRDefault="00DE22A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F</w:t>
      </w:r>
      <w:r w:rsidR="003F644D" w:rsidRPr="00902262">
        <w:rPr>
          <w:rFonts w:ascii="Times New Roman" w:hAnsi="Times New Roman" w:cs="Times New Roman"/>
          <w:sz w:val="24"/>
          <w:szCs w:val="24"/>
        </w:rPr>
        <w:t xml:space="preserve">otovoltaický </w:t>
      </w:r>
      <w:r w:rsidR="003F644D">
        <w:rPr>
          <w:rFonts w:ascii="Times New Roman" w:hAnsi="Times New Roman" w:cs="Times New Roman"/>
          <w:sz w:val="24"/>
          <w:szCs w:val="24"/>
        </w:rPr>
        <w:t>panel</w:t>
      </w:r>
      <w:r w:rsidR="003F644D" w:rsidRPr="00902262">
        <w:rPr>
          <w:rFonts w:ascii="Times New Roman" w:hAnsi="Times New Roman" w:cs="Times New Roman"/>
          <w:sz w:val="24"/>
          <w:szCs w:val="24"/>
        </w:rPr>
        <w:t>, světelný zdroj (</w:t>
      </w:r>
      <w:r w:rsidR="003F644D">
        <w:rPr>
          <w:rFonts w:ascii="Times New Roman" w:hAnsi="Times New Roman" w:cs="Times New Roman"/>
          <w:sz w:val="24"/>
          <w:szCs w:val="24"/>
        </w:rPr>
        <w:t xml:space="preserve">klasická </w:t>
      </w:r>
      <w:r w:rsidR="003F644D" w:rsidRPr="00902262">
        <w:rPr>
          <w:rFonts w:ascii="Times New Roman" w:hAnsi="Times New Roman" w:cs="Times New Roman"/>
          <w:sz w:val="24"/>
          <w:szCs w:val="24"/>
        </w:rPr>
        <w:t>žárovka</w:t>
      </w:r>
      <w:r w:rsidR="003F644D">
        <w:rPr>
          <w:rFonts w:ascii="Times New Roman" w:hAnsi="Times New Roman" w:cs="Times New Roman"/>
          <w:sz w:val="24"/>
          <w:szCs w:val="24"/>
        </w:rPr>
        <w:t xml:space="preserve"> 40</w:t>
      </w:r>
      <w:r w:rsidR="00955E28">
        <w:rPr>
          <w:rFonts w:ascii="Times New Roman" w:hAnsi="Times New Roman" w:cs="Times New Roman"/>
          <w:sz w:val="24"/>
          <w:szCs w:val="24"/>
        </w:rPr>
        <w:t> </w:t>
      </w:r>
      <w:r w:rsidR="003F644D">
        <w:rPr>
          <w:rFonts w:ascii="Times New Roman" w:hAnsi="Times New Roman" w:cs="Times New Roman"/>
          <w:sz w:val="24"/>
          <w:szCs w:val="24"/>
        </w:rPr>
        <w:t>W</w:t>
      </w:r>
      <w:r w:rsidR="003F644D" w:rsidRPr="00902262">
        <w:rPr>
          <w:rFonts w:ascii="Times New Roman" w:hAnsi="Times New Roman" w:cs="Times New Roman"/>
          <w:sz w:val="24"/>
          <w:szCs w:val="24"/>
        </w:rPr>
        <w:t xml:space="preserve">), </w:t>
      </w:r>
      <w:r w:rsidR="003F644D">
        <w:rPr>
          <w:rFonts w:ascii="Times New Roman" w:hAnsi="Times New Roman" w:cs="Times New Roman"/>
          <w:sz w:val="24"/>
          <w:szCs w:val="24"/>
        </w:rPr>
        <w:t>lampička vybavená stínidlem, vodiče, stojan, pravítko, žárovka 1 W, bzučák 1 W.</w:t>
      </w:r>
    </w:p>
    <w:p w:rsidR="003F644D"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Schéma zapojení:</w:t>
      </w:r>
    </w:p>
    <w:p w:rsidR="00441BF5" w:rsidRDefault="00955E28" w:rsidP="003F644D">
      <w:pPr>
        <w:pStyle w:val="Bezmezer"/>
        <w:spacing w:line="360" w:lineRule="auto"/>
        <w:jc w:val="both"/>
        <w:rPr>
          <w:rFonts w:ascii="Times New Roman" w:hAnsi="Times New Roman" w:cs="Times New Roman"/>
          <w:sz w:val="24"/>
          <w:szCs w:val="24"/>
        </w:rPr>
      </w:pPr>
      <w:r w:rsidRPr="00955E28">
        <w:rPr>
          <w:rFonts w:ascii="Times New Roman" w:hAnsi="Times New Roman" w:cs="Times New Roman"/>
          <w:b/>
          <w:sz w:val="24"/>
          <w:szCs w:val="24"/>
        </w:rPr>
        <w:t>Obr. I</w:t>
      </w:r>
      <w:r>
        <w:rPr>
          <w:rFonts w:ascii="Times New Roman" w:hAnsi="Times New Roman" w:cs="Times New Roman"/>
          <w:sz w:val="24"/>
          <w:szCs w:val="24"/>
        </w:rPr>
        <w:t xml:space="preserve"> </w:t>
      </w:r>
      <w:r w:rsidR="003F644D">
        <w:rPr>
          <w:rFonts w:ascii="Times New Roman" w:hAnsi="Times New Roman" w:cs="Times New Roman"/>
          <w:sz w:val="24"/>
          <w:szCs w:val="24"/>
        </w:rPr>
        <w:t xml:space="preserve">Schéma zapojení A                                                              </w:t>
      </w:r>
    </w:p>
    <w:p w:rsidR="00441BF5" w:rsidRDefault="00441BF5" w:rsidP="003F644D">
      <w:pPr>
        <w:pStyle w:val="Bezmeze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59263" behindDoc="1" locked="0" layoutInCell="1" allowOverlap="1">
            <wp:simplePos x="0" y="0"/>
            <wp:positionH relativeFrom="column">
              <wp:posOffset>1298575</wp:posOffset>
            </wp:positionH>
            <wp:positionV relativeFrom="paragraph">
              <wp:posOffset>247650</wp:posOffset>
            </wp:positionV>
            <wp:extent cx="3170555" cy="2221865"/>
            <wp:effectExtent l="19050" t="0" r="0" b="0"/>
            <wp:wrapTight wrapText="bothSides">
              <wp:wrapPolygon edited="0">
                <wp:start x="-130" y="0"/>
                <wp:lineTo x="-130" y="21483"/>
                <wp:lineTo x="21544" y="21483"/>
                <wp:lineTo x="21544" y="0"/>
                <wp:lineTo x="-130" y="0"/>
              </wp:wrapPolygon>
            </wp:wrapTight>
            <wp:docPr id="66" name="obrázek 15"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1.png"/>
                    <pic:cNvPicPr>
                      <a:picLocks noChangeAspect="1" noChangeArrowheads="1"/>
                    </pic:cNvPicPr>
                  </pic:nvPicPr>
                  <pic:blipFill>
                    <a:blip r:embed="rId9" cstate="print"/>
                    <a:srcRect/>
                    <a:stretch>
                      <a:fillRect/>
                    </a:stretch>
                  </pic:blipFill>
                  <pic:spPr bwMode="auto">
                    <a:xfrm>
                      <a:off x="0" y="0"/>
                      <a:ext cx="3170555" cy="2221865"/>
                    </a:xfrm>
                    <a:prstGeom prst="rect">
                      <a:avLst/>
                    </a:prstGeom>
                    <a:noFill/>
                    <a:ln w="9525">
                      <a:noFill/>
                      <a:miter lim="800000"/>
                      <a:headEnd/>
                      <a:tailEnd/>
                    </a:ln>
                  </pic:spPr>
                </pic:pic>
              </a:graphicData>
            </a:graphic>
          </wp:anchor>
        </w:drawing>
      </w: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55E28" w:rsidRPr="00955E28">
        <w:rPr>
          <w:rFonts w:ascii="Times New Roman" w:hAnsi="Times New Roman" w:cs="Times New Roman"/>
          <w:b/>
          <w:sz w:val="24"/>
          <w:szCs w:val="24"/>
        </w:rPr>
        <w:t>Obr. II</w:t>
      </w:r>
      <w:r w:rsidR="00955E28">
        <w:rPr>
          <w:rFonts w:ascii="Times New Roman" w:hAnsi="Times New Roman" w:cs="Times New Roman"/>
          <w:sz w:val="24"/>
          <w:szCs w:val="24"/>
        </w:rPr>
        <w:t xml:space="preserve"> </w:t>
      </w:r>
      <w:r>
        <w:rPr>
          <w:rFonts w:ascii="Times New Roman" w:hAnsi="Times New Roman" w:cs="Times New Roman"/>
          <w:sz w:val="24"/>
          <w:szCs w:val="24"/>
        </w:rPr>
        <w:t xml:space="preserve">Schéma zapojení B                        </w:t>
      </w:r>
    </w:p>
    <w:p w:rsidR="003F644D" w:rsidRDefault="00441BF5" w:rsidP="003F644D">
      <w:pPr>
        <w:pStyle w:val="Bezmeze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86912" behindDoc="1" locked="0" layoutInCell="1" allowOverlap="1">
            <wp:simplePos x="0" y="0"/>
            <wp:positionH relativeFrom="column">
              <wp:posOffset>1139190</wp:posOffset>
            </wp:positionH>
            <wp:positionV relativeFrom="paragraph">
              <wp:posOffset>81280</wp:posOffset>
            </wp:positionV>
            <wp:extent cx="3850640" cy="2306955"/>
            <wp:effectExtent l="19050" t="0" r="0" b="0"/>
            <wp:wrapTight wrapText="bothSides">
              <wp:wrapPolygon edited="0">
                <wp:start x="-107" y="0"/>
                <wp:lineTo x="-107" y="21404"/>
                <wp:lineTo x="21586" y="21404"/>
                <wp:lineTo x="21586" y="0"/>
                <wp:lineTo x="-107" y="0"/>
              </wp:wrapPolygon>
            </wp:wrapTight>
            <wp:docPr id="65" name="obrázek 16"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2.png"/>
                    <pic:cNvPicPr>
                      <a:picLocks noChangeAspect="1" noChangeArrowheads="1"/>
                    </pic:cNvPicPr>
                  </pic:nvPicPr>
                  <pic:blipFill>
                    <a:blip r:embed="rId10" cstate="print"/>
                    <a:srcRect/>
                    <a:stretch>
                      <a:fillRect/>
                    </a:stretch>
                  </pic:blipFill>
                  <pic:spPr bwMode="auto">
                    <a:xfrm>
                      <a:off x="0" y="0"/>
                      <a:ext cx="3850640" cy="2306955"/>
                    </a:xfrm>
                    <a:prstGeom prst="rect">
                      <a:avLst/>
                    </a:prstGeom>
                    <a:noFill/>
                    <a:ln w="9525">
                      <a:noFill/>
                      <a:miter lim="800000"/>
                      <a:headEnd/>
                      <a:tailEnd/>
                    </a:ln>
                  </pic:spPr>
                </pic:pic>
              </a:graphicData>
            </a:graphic>
          </wp:anchor>
        </w:drawing>
      </w:r>
    </w:p>
    <w:p w:rsidR="003F644D" w:rsidRDefault="003F644D"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DE22AD" w:rsidRDefault="00DE22AD" w:rsidP="003F644D">
      <w:pPr>
        <w:pStyle w:val="Bezmezer"/>
        <w:spacing w:line="360" w:lineRule="auto"/>
        <w:jc w:val="both"/>
        <w:rPr>
          <w:rFonts w:ascii="Times New Roman" w:hAnsi="Times New Roman" w:cs="Times New Roman"/>
          <w:sz w:val="24"/>
          <w:szCs w:val="24"/>
        </w:rPr>
      </w:pPr>
    </w:p>
    <w:p w:rsidR="003F644D" w:rsidRDefault="00955E28" w:rsidP="003F644D">
      <w:pPr>
        <w:pStyle w:val="Bezmezer"/>
        <w:spacing w:line="360" w:lineRule="auto"/>
        <w:jc w:val="both"/>
        <w:rPr>
          <w:rFonts w:ascii="Times New Roman" w:hAnsi="Times New Roman" w:cs="Times New Roman"/>
          <w:sz w:val="24"/>
          <w:szCs w:val="24"/>
        </w:rPr>
      </w:pPr>
      <w:r w:rsidRPr="00955E28">
        <w:rPr>
          <w:rFonts w:ascii="Times New Roman" w:hAnsi="Times New Roman" w:cs="Times New Roman"/>
          <w:b/>
          <w:sz w:val="24"/>
          <w:szCs w:val="24"/>
        </w:rPr>
        <w:lastRenderedPageBreak/>
        <w:t>Obr. III</w:t>
      </w:r>
      <w:r>
        <w:rPr>
          <w:rFonts w:ascii="Times New Roman" w:hAnsi="Times New Roman" w:cs="Times New Roman"/>
          <w:sz w:val="24"/>
          <w:szCs w:val="24"/>
        </w:rPr>
        <w:t xml:space="preserve"> </w:t>
      </w:r>
      <w:r w:rsidR="003F644D">
        <w:rPr>
          <w:rFonts w:ascii="Times New Roman" w:hAnsi="Times New Roman" w:cs="Times New Roman"/>
          <w:sz w:val="24"/>
          <w:szCs w:val="24"/>
        </w:rPr>
        <w:t>Schéma zapojení C</w:t>
      </w:r>
    </w:p>
    <w:p w:rsidR="003F644D" w:rsidRDefault="00441BF5" w:rsidP="00441BF5">
      <w:pPr>
        <w:pStyle w:val="Bezmeze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638550" cy="2387770"/>
            <wp:effectExtent l="19050" t="0" r="0" b="0"/>
            <wp:docPr id="62" name="obrázek 13"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3.png"/>
                    <pic:cNvPicPr>
                      <a:picLocks noChangeAspect="1" noChangeArrowheads="1"/>
                    </pic:cNvPicPr>
                  </pic:nvPicPr>
                  <pic:blipFill>
                    <a:blip r:embed="rId11" cstate="print"/>
                    <a:srcRect/>
                    <a:stretch>
                      <a:fillRect/>
                    </a:stretch>
                  </pic:blipFill>
                  <pic:spPr bwMode="auto">
                    <a:xfrm>
                      <a:off x="0" y="0"/>
                      <a:ext cx="3638060" cy="2387448"/>
                    </a:xfrm>
                    <a:prstGeom prst="rect">
                      <a:avLst/>
                    </a:prstGeom>
                    <a:noFill/>
                    <a:ln w="9525">
                      <a:noFill/>
                      <a:miter lim="800000"/>
                      <a:headEnd/>
                      <a:tailEnd/>
                    </a:ln>
                  </pic:spPr>
                </pic:pic>
              </a:graphicData>
            </a:graphic>
          </wp:inline>
        </w:drawing>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Pracovní postup:</w:t>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1. Dle schématu</w:t>
      </w:r>
      <w:r>
        <w:rPr>
          <w:rFonts w:ascii="Times New Roman" w:hAnsi="Times New Roman" w:cs="Times New Roman"/>
          <w:sz w:val="24"/>
          <w:szCs w:val="24"/>
        </w:rPr>
        <w:t xml:space="preserve"> A</w:t>
      </w:r>
      <w:r w:rsidRPr="00902262">
        <w:rPr>
          <w:rFonts w:ascii="Times New Roman" w:hAnsi="Times New Roman" w:cs="Times New Roman"/>
          <w:sz w:val="24"/>
          <w:szCs w:val="24"/>
        </w:rPr>
        <w:t xml:space="preserve"> zapojte elektrický obvod.</w:t>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 xml:space="preserve">2. Světelný zdroj umístěte do vzdálenosti </w:t>
      </w:r>
      <w:r>
        <w:rPr>
          <w:rFonts w:ascii="Times New Roman" w:hAnsi="Times New Roman" w:cs="Times New Roman"/>
          <w:sz w:val="24"/>
          <w:szCs w:val="24"/>
        </w:rPr>
        <w:t>10</w:t>
      </w:r>
      <w:r w:rsidRPr="00902262">
        <w:rPr>
          <w:rFonts w:ascii="Times New Roman" w:hAnsi="Times New Roman" w:cs="Times New Roman"/>
          <w:sz w:val="24"/>
          <w:szCs w:val="24"/>
        </w:rPr>
        <w:t xml:space="preserve"> cm od fotovoltaického </w:t>
      </w:r>
      <w:r>
        <w:rPr>
          <w:rFonts w:ascii="Times New Roman" w:hAnsi="Times New Roman" w:cs="Times New Roman"/>
          <w:sz w:val="24"/>
          <w:szCs w:val="24"/>
        </w:rPr>
        <w:t>panelu</w:t>
      </w:r>
      <w:r w:rsidRPr="00902262">
        <w:rPr>
          <w:rFonts w:ascii="Times New Roman" w:hAnsi="Times New Roman" w:cs="Times New Roman"/>
          <w:sz w:val="24"/>
          <w:szCs w:val="24"/>
        </w:rPr>
        <w:t>.</w:t>
      </w:r>
    </w:p>
    <w:p w:rsidR="003F644D"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3. Světelný zdroj zapněte</w:t>
      </w:r>
      <w:r>
        <w:rPr>
          <w:rFonts w:ascii="Times New Roman" w:hAnsi="Times New Roman" w:cs="Times New Roman"/>
          <w:sz w:val="24"/>
          <w:szCs w:val="24"/>
        </w:rPr>
        <w:t xml:space="preserve"> a pozorujte a zapište do tabulky</w:t>
      </w:r>
      <w:r w:rsidR="00DE22AD">
        <w:rPr>
          <w:rFonts w:ascii="Times New Roman" w:hAnsi="Times New Roman" w:cs="Times New Roman"/>
          <w:sz w:val="24"/>
          <w:szCs w:val="24"/>
        </w:rPr>
        <w:t>, zda</w:t>
      </w:r>
      <w:r>
        <w:rPr>
          <w:rFonts w:ascii="Times New Roman" w:hAnsi="Times New Roman" w:cs="Times New Roman"/>
          <w:sz w:val="24"/>
          <w:szCs w:val="24"/>
        </w:rPr>
        <w:t>li se žárovka rozsvítí.</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4. Dle schématu B zapojte elektrický obvod.</w:t>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r>
      <w:r>
        <w:rPr>
          <w:rFonts w:ascii="Times New Roman" w:hAnsi="Times New Roman" w:cs="Times New Roman"/>
          <w:sz w:val="24"/>
          <w:szCs w:val="24"/>
        </w:rPr>
        <w:t>5</w:t>
      </w:r>
      <w:r w:rsidRPr="00902262">
        <w:rPr>
          <w:rFonts w:ascii="Times New Roman" w:hAnsi="Times New Roman" w:cs="Times New Roman"/>
          <w:sz w:val="24"/>
          <w:szCs w:val="24"/>
        </w:rPr>
        <w:t xml:space="preserve">. Světelný zdroj umístěte do vzdálenosti </w:t>
      </w:r>
      <w:r>
        <w:rPr>
          <w:rFonts w:ascii="Times New Roman" w:hAnsi="Times New Roman" w:cs="Times New Roman"/>
          <w:sz w:val="24"/>
          <w:szCs w:val="24"/>
        </w:rPr>
        <w:t>10</w:t>
      </w:r>
      <w:r w:rsidRPr="00902262">
        <w:rPr>
          <w:rFonts w:ascii="Times New Roman" w:hAnsi="Times New Roman" w:cs="Times New Roman"/>
          <w:sz w:val="24"/>
          <w:szCs w:val="24"/>
        </w:rPr>
        <w:t xml:space="preserve"> cm od fotovoltaického </w:t>
      </w:r>
      <w:r>
        <w:rPr>
          <w:rFonts w:ascii="Times New Roman" w:hAnsi="Times New Roman" w:cs="Times New Roman"/>
          <w:sz w:val="24"/>
          <w:szCs w:val="24"/>
        </w:rPr>
        <w:t>panelu</w:t>
      </w:r>
      <w:r w:rsidRPr="00902262">
        <w:rPr>
          <w:rFonts w:ascii="Times New Roman" w:hAnsi="Times New Roman" w:cs="Times New Roman"/>
          <w:sz w:val="24"/>
          <w:szCs w:val="24"/>
        </w:rPr>
        <w:t>.</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6</w:t>
      </w:r>
      <w:r w:rsidRPr="00902262">
        <w:rPr>
          <w:rFonts w:ascii="Times New Roman" w:hAnsi="Times New Roman" w:cs="Times New Roman"/>
          <w:sz w:val="24"/>
          <w:szCs w:val="24"/>
        </w:rPr>
        <w:t>. Světelný zdroj zapněte</w:t>
      </w:r>
      <w:r>
        <w:rPr>
          <w:rFonts w:ascii="Times New Roman" w:hAnsi="Times New Roman" w:cs="Times New Roman"/>
          <w:sz w:val="24"/>
          <w:szCs w:val="24"/>
        </w:rPr>
        <w:t xml:space="preserve"> a pozorujte a zapište do tabulky</w:t>
      </w:r>
      <w:r w:rsidR="00DE22AD">
        <w:rPr>
          <w:rFonts w:ascii="Times New Roman" w:hAnsi="Times New Roman" w:cs="Times New Roman"/>
          <w:sz w:val="24"/>
          <w:szCs w:val="24"/>
        </w:rPr>
        <w:t>, zda</w:t>
      </w:r>
      <w:r>
        <w:rPr>
          <w:rFonts w:ascii="Times New Roman" w:hAnsi="Times New Roman" w:cs="Times New Roman"/>
          <w:sz w:val="24"/>
          <w:szCs w:val="24"/>
        </w:rPr>
        <w:t>li se bzučák</w:t>
      </w:r>
      <w:r>
        <w:rPr>
          <w:rFonts w:ascii="Times New Roman" w:hAnsi="Times New Roman" w:cs="Times New Roman"/>
          <w:sz w:val="24"/>
          <w:szCs w:val="24"/>
        </w:rPr>
        <w:tab/>
        <w:t>rozezní.</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7. Dle schématu C zapojte elektrický obvod.</w:t>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r>
      <w:r>
        <w:rPr>
          <w:rFonts w:ascii="Times New Roman" w:hAnsi="Times New Roman" w:cs="Times New Roman"/>
          <w:sz w:val="24"/>
          <w:szCs w:val="24"/>
        </w:rPr>
        <w:t>8</w:t>
      </w:r>
      <w:r w:rsidRPr="00902262">
        <w:rPr>
          <w:rFonts w:ascii="Times New Roman" w:hAnsi="Times New Roman" w:cs="Times New Roman"/>
          <w:sz w:val="24"/>
          <w:szCs w:val="24"/>
        </w:rPr>
        <w:t xml:space="preserve">. Světelný zdroj umístěte do vzdálenosti </w:t>
      </w:r>
      <w:r>
        <w:rPr>
          <w:rFonts w:ascii="Times New Roman" w:hAnsi="Times New Roman" w:cs="Times New Roman"/>
          <w:sz w:val="24"/>
          <w:szCs w:val="24"/>
        </w:rPr>
        <w:t>10</w:t>
      </w:r>
      <w:r w:rsidRPr="00902262">
        <w:rPr>
          <w:rFonts w:ascii="Times New Roman" w:hAnsi="Times New Roman" w:cs="Times New Roman"/>
          <w:sz w:val="24"/>
          <w:szCs w:val="24"/>
        </w:rPr>
        <w:t xml:space="preserve"> cm od fotovoltaického </w:t>
      </w:r>
      <w:r>
        <w:rPr>
          <w:rFonts w:ascii="Times New Roman" w:hAnsi="Times New Roman" w:cs="Times New Roman"/>
          <w:sz w:val="24"/>
          <w:szCs w:val="24"/>
        </w:rPr>
        <w:t>panelu</w:t>
      </w:r>
      <w:r w:rsidRPr="00902262">
        <w:rPr>
          <w:rFonts w:ascii="Times New Roman" w:hAnsi="Times New Roman" w:cs="Times New Roman"/>
          <w:sz w:val="24"/>
          <w:szCs w:val="24"/>
        </w:rPr>
        <w:t>.</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9</w:t>
      </w:r>
      <w:r w:rsidRPr="00902262">
        <w:rPr>
          <w:rFonts w:ascii="Times New Roman" w:hAnsi="Times New Roman" w:cs="Times New Roman"/>
          <w:sz w:val="24"/>
          <w:szCs w:val="24"/>
        </w:rPr>
        <w:t>. Světelný zdroj zapněte</w:t>
      </w:r>
      <w:r>
        <w:rPr>
          <w:rFonts w:ascii="Times New Roman" w:hAnsi="Times New Roman" w:cs="Times New Roman"/>
          <w:sz w:val="24"/>
          <w:szCs w:val="24"/>
        </w:rPr>
        <w:t xml:space="preserve"> a pozorujte a zapište do tabulky</w:t>
      </w:r>
      <w:r w:rsidR="00DE22AD">
        <w:rPr>
          <w:rFonts w:ascii="Times New Roman" w:hAnsi="Times New Roman" w:cs="Times New Roman"/>
          <w:sz w:val="24"/>
          <w:szCs w:val="24"/>
        </w:rPr>
        <w:t>, zda</w:t>
      </w:r>
      <w:r>
        <w:rPr>
          <w:rFonts w:ascii="Times New Roman" w:hAnsi="Times New Roman" w:cs="Times New Roman"/>
          <w:sz w:val="24"/>
          <w:szCs w:val="24"/>
        </w:rPr>
        <w:t xml:space="preserve">li se žárovka rozsvítí </w:t>
      </w:r>
      <w:r>
        <w:rPr>
          <w:rFonts w:ascii="Times New Roman" w:hAnsi="Times New Roman" w:cs="Times New Roman"/>
          <w:sz w:val="24"/>
          <w:szCs w:val="24"/>
        </w:rPr>
        <w:tab/>
        <w:t>a  reproduktor rozezní.</w:t>
      </w:r>
    </w:p>
    <w:p w:rsidR="003F644D" w:rsidRPr="00902262"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10. Do závěru napište výsledná zjištění.</w:t>
      </w:r>
    </w:p>
    <w:p w:rsidR="003F644D" w:rsidRPr="00902262"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Tabulka</w:t>
      </w:r>
      <w:r w:rsidRPr="00902262">
        <w:rPr>
          <w:rFonts w:ascii="Times New Roman" w:hAnsi="Times New Roman" w:cs="Times New Roman"/>
          <w:sz w:val="24"/>
          <w:szCs w:val="24"/>
        </w:rPr>
        <w:t>:</w:t>
      </w:r>
      <w:r>
        <w:rPr>
          <w:rFonts w:ascii="Times New Roman" w:hAnsi="Times New Roman" w:cs="Times New Roman"/>
          <w:sz w:val="24"/>
          <w:szCs w:val="24"/>
        </w:rPr>
        <w:t xml:space="preserve">  </w:t>
      </w:r>
    </w:p>
    <w:tbl>
      <w:tblPr>
        <w:tblStyle w:val="Mkatabulky"/>
        <w:tblW w:w="0" w:type="auto"/>
        <w:tblLook w:val="04A0"/>
      </w:tblPr>
      <w:tblGrid>
        <w:gridCol w:w="1131"/>
        <w:gridCol w:w="1602"/>
      </w:tblGrid>
      <w:tr w:rsidR="003F644D" w:rsidTr="003F644D">
        <w:tc>
          <w:tcPr>
            <w:tcW w:w="0" w:type="auto"/>
          </w:tcPr>
          <w:p w:rsidR="003F644D" w:rsidRDefault="003F644D" w:rsidP="003F644D">
            <w:pPr>
              <w:pStyle w:val="Bezmezer"/>
              <w:spacing w:line="360" w:lineRule="auto"/>
              <w:jc w:val="center"/>
              <w:rPr>
                <w:rFonts w:ascii="Times New Roman" w:hAnsi="Times New Roman" w:cs="Times New Roman"/>
                <w:sz w:val="24"/>
                <w:szCs w:val="24"/>
              </w:rPr>
            </w:pPr>
          </w:p>
        </w:tc>
        <w:tc>
          <w:tcPr>
            <w:tcW w:w="1602" w:type="dxa"/>
          </w:tcPr>
          <w:p w:rsidR="003F644D"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Funguje</w:t>
            </w:r>
          </w:p>
          <w:p w:rsidR="003F644D"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ANO/NE</w:t>
            </w:r>
          </w:p>
        </w:tc>
      </w:tr>
      <w:tr w:rsidR="003F644D" w:rsidTr="003F644D">
        <w:tc>
          <w:tcPr>
            <w:tcW w:w="0" w:type="auto"/>
          </w:tcPr>
          <w:p w:rsidR="003F644D"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Žárovka</w:t>
            </w:r>
          </w:p>
        </w:tc>
        <w:tc>
          <w:tcPr>
            <w:tcW w:w="1602" w:type="dxa"/>
          </w:tcPr>
          <w:p w:rsidR="003F644D" w:rsidRPr="00B95ED0" w:rsidRDefault="003F644D" w:rsidP="003F644D">
            <w:pPr>
              <w:pStyle w:val="Bezmezer"/>
              <w:spacing w:line="360" w:lineRule="auto"/>
              <w:jc w:val="center"/>
              <w:rPr>
                <w:rFonts w:ascii="Times New Roman" w:hAnsi="Times New Roman" w:cs="Times New Roman"/>
                <w:color w:val="0070C0"/>
                <w:sz w:val="24"/>
                <w:szCs w:val="24"/>
              </w:rPr>
            </w:pPr>
          </w:p>
        </w:tc>
      </w:tr>
      <w:tr w:rsidR="003F644D" w:rsidTr="003F644D">
        <w:tc>
          <w:tcPr>
            <w:tcW w:w="0" w:type="auto"/>
          </w:tcPr>
          <w:p w:rsidR="003F644D"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Bzučák</w:t>
            </w:r>
          </w:p>
        </w:tc>
        <w:tc>
          <w:tcPr>
            <w:tcW w:w="1602" w:type="dxa"/>
          </w:tcPr>
          <w:p w:rsidR="003F644D" w:rsidRPr="00B95ED0" w:rsidRDefault="003F644D" w:rsidP="003F644D">
            <w:pPr>
              <w:pStyle w:val="Bezmezer"/>
              <w:spacing w:line="360" w:lineRule="auto"/>
              <w:jc w:val="center"/>
              <w:rPr>
                <w:rFonts w:ascii="Times New Roman" w:hAnsi="Times New Roman" w:cs="Times New Roman"/>
                <w:color w:val="0070C0"/>
                <w:sz w:val="24"/>
                <w:szCs w:val="24"/>
              </w:rPr>
            </w:pPr>
          </w:p>
        </w:tc>
      </w:tr>
      <w:tr w:rsidR="003F644D" w:rsidTr="003F644D">
        <w:trPr>
          <w:trHeight w:val="871"/>
        </w:trPr>
        <w:tc>
          <w:tcPr>
            <w:tcW w:w="0" w:type="auto"/>
          </w:tcPr>
          <w:p w:rsidR="003F644D"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Žárovka</w:t>
            </w:r>
          </w:p>
          <w:p w:rsidR="003F644D"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 Bzučák</w:t>
            </w:r>
          </w:p>
        </w:tc>
        <w:tc>
          <w:tcPr>
            <w:tcW w:w="1602" w:type="dxa"/>
          </w:tcPr>
          <w:p w:rsidR="003F644D" w:rsidRPr="00B95ED0" w:rsidRDefault="003F644D" w:rsidP="003F644D">
            <w:pPr>
              <w:pStyle w:val="Bezmezer"/>
              <w:spacing w:line="360" w:lineRule="auto"/>
              <w:jc w:val="center"/>
              <w:rPr>
                <w:rFonts w:ascii="Times New Roman" w:hAnsi="Times New Roman" w:cs="Times New Roman"/>
                <w:color w:val="0070C0"/>
                <w:sz w:val="24"/>
                <w:szCs w:val="24"/>
              </w:rPr>
            </w:pPr>
          </w:p>
        </w:tc>
      </w:tr>
    </w:tbl>
    <w:p w:rsidR="003F644D"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Závěr:</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8C5AAC" w:rsidRPr="008C5AAC" w:rsidRDefault="008C5AAC" w:rsidP="008C5AAC">
      <w:pPr>
        <w:jc w:val="center"/>
        <w:rPr>
          <w:b/>
        </w:rPr>
      </w:pPr>
      <w:r w:rsidRPr="008C5AAC">
        <w:rPr>
          <w:b/>
        </w:rPr>
        <w:lastRenderedPageBreak/>
        <w:t xml:space="preserve">Laboratorní cvičení </w:t>
      </w:r>
      <w:r w:rsidR="00537BD6">
        <w:rPr>
          <w:b/>
        </w:rPr>
        <w:t>č</w:t>
      </w:r>
      <w:r w:rsidRPr="008C5AAC">
        <w:rPr>
          <w:b/>
        </w:rPr>
        <w:t>.</w:t>
      </w:r>
      <w:r>
        <w:rPr>
          <w:b/>
        </w:rPr>
        <w:t>2</w:t>
      </w:r>
    </w:p>
    <w:p w:rsidR="003F644D" w:rsidRPr="00902262" w:rsidRDefault="008C5AAC"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Zá</w:t>
      </w:r>
      <w:r w:rsidR="003F644D" w:rsidRPr="00902262">
        <w:rPr>
          <w:rFonts w:ascii="Times New Roman" w:hAnsi="Times New Roman" w:cs="Times New Roman"/>
          <w:sz w:val="24"/>
          <w:szCs w:val="24"/>
        </w:rPr>
        <w:t xml:space="preserve">vislost výkonu </w:t>
      </w:r>
    </w:p>
    <w:p w:rsidR="003F644D" w:rsidRPr="00902262" w:rsidRDefault="00DE22A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fotovoltaického panelu</w:t>
      </w:r>
      <w:r w:rsidR="003F644D" w:rsidRPr="00902262">
        <w:rPr>
          <w:rFonts w:ascii="Times New Roman" w:hAnsi="Times New Roman" w:cs="Times New Roman"/>
          <w:sz w:val="24"/>
          <w:szCs w:val="24"/>
        </w:rPr>
        <w:t xml:space="preserve"> na vzdálenosti zdroje světelného záření od panelu</w:t>
      </w:r>
    </w:p>
    <w:p w:rsidR="003F644D" w:rsidRPr="00902262" w:rsidRDefault="003F644D" w:rsidP="003F644D">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ab/>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V úloze č. 2 se bude měřit výkonové charakter</w:t>
      </w:r>
      <w:r w:rsidR="00DE22AD">
        <w:rPr>
          <w:rFonts w:ascii="Times New Roman" w:hAnsi="Times New Roman" w:cs="Times New Roman"/>
          <w:sz w:val="24"/>
          <w:szCs w:val="24"/>
        </w:rPr>
        <w:t>istiky fotovoltaických panelů</w:t>
      </w:r>
      <w:r>
        <w:rPr>
          <w:rFonts w:ascii="Times New Roman" w:hAnsi="Times New Roman" w:cs="Times New Roman"/>
          <w:sz w:val="24"/>
          <w:szCs w:val="24"/>
        </w:rPr>
        <w:t xml:space="preserve"> v </w:t>
      </w:r>
      <w:r w:rsidRPr="00902262">
        <w:rPr>
          <w:rFonts w:ascii="Times New Roman" w:hAnsi="Times New Roman" w:cs="Times New Roman"/>
          <w:sz w:val="24"/>
          <w:szCs w:val="24"/>
        </w:rPr>
        <w:t xml:space="preserve">závislosti na vzdálenosti světelného zdroje od aktivní části článku. Intenzita světelného záření má v praktickém provozu elektráren nejvýznamnější vliv na generovaný výkon. </w:t>
      </w:r>
    </w:p>
    <w:p w:rsidR="003F644D" w:rsidRPr="00902262" w:rsidRDefault="003F644D" w:rsidP="003F644D">
      <w:pPr>
        <w:pStyle w:val="Bezmezer"/>
        <w:spacing w:line="360" w:lineRule="auto"/>
        <w:jc w:val="both"/>
        <w:rPr>
          <w:rFonts w:ascii="Times New Roman" w:hAnsi="Times New Roman" w:cs="Times New Roman"/>
          <w:sz w:val="24"/>
          <w:szCs w:val="24"/>
        </w:rPr>
      </w:pP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Úvod:</w:t>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r>
      <w:r w:rsidRPr="00902262">
        <w:rPr>
          <w:rFonts w:ascii="Times New Roman" w:hAnsi="Times New Roman" w:cs="Times New Roman"/>
          <w:color w:val="000000"/>
          <w:sz w:val="24"/>
          <w:szCs w:val="24"/>
        </w:rPr>
        <w:t>Umístění a orientace solárních</w:t>
      </w:r>
      <w:r>
        <w:rPr>
          <w:rFonts w:ascii="Times New Roman" w:hAnsi="Times New Roman" w:cs="Times New Roman"/>
          <w:color w:val="000000"/>
          <w:sz w:val="24"/>
          <w:szCs w:val="24"/>
        </w:rPr>
        <w:t>/fotovoltaických</w:t>
      </w:r>
      <w:r w:rsidRPr="009022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panelů</w:t>
      </w:r>
      <w:r w:rsidRPr="00902262">
        <w:rPr>
          <w:rFonts w:ascii="Times New Roman" w:hAnsi="Times New Roman" w:cs="Times New Roman"/>
          <w:color w:val="000000"/>
          <w:sz w:val="24"/>
          <w:szCs w:val="24"/>
        </w:rPr>
        <w:t xml:space="preserve"> má zásadní vliv na množství vyrobené energie.</w:t>
      </w:r>
      <w:r w:rsidRPr="00902262">
        <w:rPr>
          <w:rFonts w:ascii="Times New Roman" w:hAnsi="Times New Roman" w:cs="Times New Roman"/>
          <w:sz w:val="24"/>
          <w:szCs w:val="24"/>
        </w:rPr>
        <w:t xml:space="preserve"> </w:t>
      </w:r>
      <w:r>
        <w:rPr>
          <w:rFonts w:ascii="Times New Roman" w:hAnsi="Times New Roman" w:cs="Times New Roman"/>
          <w:sz w:val="24"/>
          <w:szCs w:val="24"/>
        </w:rPr>
        <w:t>Intenzita</w:t>
      </w:r>
      <w:r w:rsidRPr="00902262">
        <w:rPr>
          <w:rFonts w:ascii="Times New Roman" w:hAnsi="Times New Roman" w:cs="Times New Roman"/>
          <w:sz w:val="24"/>
          <w:szCs w:val="24"/>
        </w:rPr>
        <w:t xml:space="preserve"> os</w:t>
      </w:r>
      <w:r>
        <w:rPr>
          <w:rFonts w:ascii="Times New Roman" w:hAnsi="Times New Roman" w:cs="Times New Roman"/>
          <w:sz w:val="24"/>
          <w:szCs w:val="24"/>
        </w:rPr>
        <w:t xml:space="preserve">vitu fotovoltaického panelu má významný </w:t>
      </w:r>
      <w:r w:rsidRPr="00902262">
        <w:rPr>
          <w:rFonts w:ascii="Times New Roman" w:hAnsi="Times New Roman" w:cs="Times New Roman"/>
          <w:sz w:val="24"/>
          <w:szCs w:val="24"/>
        </w:rPr>
        <w:t>vliv na výkon generovaný fotovoltaickou elektrárnou. V běžných podmínkách tak není reálné dosáhnout stejné velikosti intenzity slunečního záření na celé aktivn</w:t>
      </w:r>
      <w:r w:rsidR="00AB272D">
        <w:rPr>
          <w:rFonts w:ascii="Times New Roman" w:hAnsi="Times New Roman" w:cs="Times New Roman"/>
          <w:sz w:val="24"/>
          <w:szCs w:val="24"/>
        </w:rPr>
        <w:t>í ploše. V praxi může dojít i k </w:t>
      </w:r>
      <w:r w:rsidRPr="00902262">
        <w:rPr>
          <w:rFonts w:ascii="Times New Roman" w:hAnsi="Times New Roman" w:cs="Times New Roman"/>
          <w:sz w:val="24"/>
          <w:szCs w:val="24"/>
        </w:rPr>
        <w:t>poměrně významným nerovnoměrnostem</w:t>
      </w:r>
      <w:r>
        <w:rPr>
          <w:rFonts w:ascii="Times New Roman" w:hAnsi="Times New Roman" w:cs="Times New Roman"/>
          <w:sz w:val="24"/>
          <w:szCs w:val="24"/>
        </w:rPr>
        <w:t xml:space="preserve"> osvětlení plochy panelu</w:t>
      </w:r>
      <w:r w:rsidRPr="00902262">
        <w:rPr>
          <w:rFonts w:ascii="Times New Roman" w:hAnsi="Times New Roman" w:cs="Times New Roman"/>
          <w:sz w:val="24"/>
          <w:szCs w:val="24"/>
        </w:rPr>
        <w:t>, které mohou vzniknout přechodem oblačnosti, nečistotami na panelech či stínem způs</w:t>
      </w:r>
      <w:r>
        <w:rPr>
          <w:rFonts w:ascii="Times New Roman" w:hAnsi="Times New Roman" w:cs="Times New Roman"/>
          <w:sz w:val="24"/>
          <w:szCs w:val="24"/>
        </w:rPr>
        <w:t xml:space="preserve">obeným cizorodým předmětem (např. stromů). </w:t>
      </w:r>
      <w:r w:rsidRPr="00902262">
        <w:rPr>
          <w:rFonts w:ascii="Times New Roman" w:hAnsi="Times New Roman" w:cs="Times New Roman"/>
          <w:sz w:val="24"/>
          <w:szCs w:val="24"/>
        </w:rPr>
        <w:t>Účinnost fotovoltaického panelu je závislá na celé řadě aspektů, které souvisí hlavně s technologickou kvalitou samotné výroby panelu. Lze tedy předpokládat, že kvalitněji vyrobené panely budou mít nižší závislost na těchto vnějších vlivech.</w:t>
      </w:r>
    </w:p>
    <w:p w:rsidR="003F644D" w:rsidRPr="00902262" w:rsidRDefault="003F644D" w:rsidP="003F644D">
      <w:pPr>
        <w:pStyle w:val="Bezmezer"/>
        <w:spacing w:line="360" w:lineRule="auto"/>
        <w:jc w:val="both"/>
        <w:rPr>
          <w:rFonts w:ascii="Times New Roman" w:hAnsi="Times New Roman" w:cs="Times New Roman"/>
          <w:sz w:val="24"/>
          <w:szCs w:val="24"/>
        </w:rPr>
      </w:pP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Cíl práce:</w:t>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Cílem tohoto laboratorního cvičení je změřit závislost v</w:t>
      </w:r>
      <w:r w:rsidR="00DE22AD">
        <w:rPr>
          <w:rFonts w:ascii="Times New Roman" w:hAnsi="Times New Roman" w:cs="Times New Roman"/>
          <w:sz w:val="24"/>
          <w:szCs w:val="24"/>
        </w:rPr>
        <w:t>ýkonu fotovoltaického panelu na</w:t>
      </w:r>
      <w:r w:rsidRPr="00902262">
        <w:rPr>
          <w:rFonts w:ascii="Times New Roman" w:hAnsi="Times New Roman" w:cs="Times New Roman"/>
          <w:sz w:val="24"/>
          <w:szCs w:val="24"/>
        </w:rPr>
        <w:t xml:space="preserve"> vzdálenosti zdroje světelného záření.</w:t>
      </w:r>
    </w:p>
    <w:p w:rsidR="003F644D" w:rsidRPr="00902262"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 xml:space="preserve">Pomůcky: </w:t>
      </w:r>
    </w:p>
    <w:p w:rsidR="003F644D" w:rsidRPr="00902262"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F</w:t>
      </w:r>
      <w:r w:rsidRPr="00902262">
        <w:rPr>
          <w:rFonts w:ascii="Times New Roman" w:hAnsi="Times New Roman" w:cs="Times New Roman"/>
          <w:sz w:val="24"/>
          <w:szCs w:val="24"/>
        </w:rPr>
        <w:t xml:space="preserve">otovoltaický </w:t>
      </w:r>
      <w:r w:rsidR="00955E28">
        <w:rPr>
          <w:rFonts w:ascii="Times New Roman" w:hAnsi="Times New Roman" w:cs="Times New Roman"/>
          <w:sz w:val="24"/>
          <w:szCs w:val="24"/>
        </w:rPr>
        <w:t>panel</w:t>
      </w:r>
      <w:r w:rsidRPr="00902262">
        <w:rPr>
          <w:rFonts w:ascii="Times New Roman" w:hAnsi="Times New Roman" w:cs="Times New Roman"/>
          <w:sz w:val="24"/>
          <w:szCs w:val="24"/>
        </w:rPr>
        <w:t>, světelný zdroj (</w:t>
      </w:r>
      <w:r>
        <w:rPr>
          <w:rFonts w:ascii="Times New Roman" w:hAnsi="Times New Roman" w:cs="Times New Roman"/>
          <w:sz w:val="24"/>
          <w:szCs w:val="24"/>
        </w:rPr>
        <w:t xml:space="preserve">klasická </w:t>
      </w:r>
      <w:r w:rsidRPr="00902262">
        <w:rPr>
          <w:rFonts w:ascii="Times New Roman" w:hAnsi="Times New Roman" w:cs="Times New Roman"/>
          <w:sz w:val="24"/>
          <w:szCs w:val="24"/>
        </w:rPr>
        <w:t>žárovka</w:t>
      </w:r>
      <w:r>
        <w:rPr>
          <w:rFonts w:ascii="Times New Roman" w:hAnsi="Times New Roman" w:cs="Times New Roman"/>
          <w:sz w:val="24"/>
          <w:szCs w:val="24"/>
        </w:rPr>
        <w:t xml:space="preserve"> 40 W</w:t>
      </w:r>
      <w:r w:rsidRPr="00902262">
        <w:rPr>
          <w:rFonts w:ascii="Times New Roman" w:hAnsi="Times New Roman" w:cs="Times New Roman"/>
          <w:sz w:val="24"/>
          <w:szCs w:val="24"/>
        </w:rPr>
        <w:t>),</w:t>
      </w:r>
      <w:r>
        <w:rPr>
          <w:rFonts w:ascii="Times New Roman" w:hAnsi="Times New Roman" w:cs="Times New Roman"/>
          <w:sz w:val="24"/>
          <w:szCs w:val="24"/>
        </w:rPr>
        <w:t xml:space="preserve"> vodiče,</w:t>
      </w:r>
      <w:r w:rsidRPr="00902262">
        <w:rPr>
          <w:rFonts w:ascii="Times New Roman" w:hAnsi="Times New Roman" w:cs="Times New Roman"/>
          <w:sz w:val="24"/>
          <w:szCs w:val="24"/>
        </w:rPr>
        <w:t xml:space="preserve"> </w:t>
      </w:r>
      <w:r>
        <w:rPr>
          <w:rFonts w:ascii="Times New Roman" w:hAnsi="Times New Roman" w:cs="Times New Roman"/>
          <w:sz w:val="24"/>
          <w:szCs w:val="24"/>
        </w:rPr>
        <w:t>lampička vybavená stínidlem</w:t>
      </w:r>
      <w:r w:rsidRPr="00902262">
        <w:rPr>
          <w:rFonts w:ascii="Times New Roman" w:hAnsi="Times New Roman" w:cs="Times New Roman"/>
          <w:sz w:val="24"/>
          <w:szCs w:val="24"/>
        </w:rPr>
        <w:t xml:space="preserve">, </w:t>
      </w:r>
      <w:r>
        <w:rPr>
          <w:rFonts w:ascii="Times New Roman" w:hAnsi="Times New Roman" w:cs="Times New Roman"/>
          <w:sz w:val="24"/>
          <w:szCs w:val="24"/>
        </w:rPr>
        <w:t>multimetr, pravítko.</w:t>
      </w:r>
    </w:p>
    <w:p w:rsidR="003F644D"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p>
    <w:p w:rsidR="00DE22AD" w:rsidRDefault="00DE22AD" w:rsidP="003F644D">
      <w:pPr>
        <w:pStyle w:val="Bezmezer"/>
        <w:spacing w:line="360" w:lineRule="auto"/>
        <w:jc w:val="both"/>
        <w:rPr>
          <w:rFonts w:ascii="Times New Roman" w:hAnsi="Times New Roman" w:cs="Times New Roman"/>
          <w:sz w:val="24"/>
          <w:szCs w:val="24"/>
        </w:rPr>
      </w:pPr>
    </w:p>
    <w:p w:rsidR="003F644D" w:rsidRPr="00902262" w:rsidRDefault="003F644D" w:rsidP="003F644D">
      <w:pPr>
        <w:pStyle w:val="Bezmezer"/>
        <w:spacing w:line="360" w:lineRule="auto"/>
        <w:jc w:val="both"/>
        <w:rPr>
          <w:rFonts w:ascii="Times New Roman" w:hAnsi="Times New Roman" w:cs="Times New Roman"/>
          <w:sz w:val="24"/>
          <w:szCs w:val="24"/>
        </w:rPr>
      </w:pPr>
    </w:p>
    <w:p w:rsidR="003F644D" w:rsidRDefault="00955E28" w:rsidP="003F644D">
      <w:pPr>
        <w:pStyle w:val="Bezmezer"/>
        <w:spacing w:line="360" w:lineRule="auto"/>
        <w:jc w:val="both"/>
        <w:rPr>
          <w:rFonts w:ascii="Times New Roman" w:hAnsi="Times New Roman" w:cs="Times New Roman"/>
          <w:sz w:val="24"/>
          <w:szCs w:val="24"/>
        </w:rPr>
      </w:pPr>
      <w:r w:rsidRPr="00955E28">
        <w:rPr>
          <w:rFonts w:ascii="Times New Roman" w:hAnsi="Times New Roman" w:cs="Times New Roman"/>
          <w:b/>
          <w:sz w:val="24"/>
          <w:szCs w:val="24"/>
        </w:rPr>
        <w:lastRenderedPageBreak/>
        <w:t>Obr. I</w:t>
      </w:r>
      <w:r>
        <w:rPr>
          <w:rFonts w:ascii="Times New Roman" w:hAnsi="Times New Roman" w:cs="Times New Roman"/>
          <w:sz w:val="24"/>
          <w:szCs w:val="24"/>
        </w:rPr>
        <w:t xml:space="preserve"> Schéma zapojení</w:t>
      </w:r>
      <w:r w:rsidR="003F644D" w:rsidRPr="000C2E39">
        <w:rPr>
          <w:rFonts w:ascii="Times New Roman" w:hAnsi="Times New Roman" w:cs="Times New Roman"/>
          <w:noProof/>
          <w:sz w:val="24"/>
          <w:szCs w:val="24"/>
          <w:lang w:eastAsia="cs-CZ"/>
        </w:rPr>
        <w:t xml:space="preserve"> </w:t>
      </w:r>
    </w:p>
    <w:p w:rsidR="003F644D" w:rsidRDefault="00D14B23" w:rsidP="003F644D">
      <w:pPr>
        <w:pStyle w:val="Bezmeze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pict>
          <v:shape id="_x0000_s1042" type="#_x0000_t32" style="position:absolute;left:0;text-align:left;margin-left:136.8pt;margin-top:77.95pt;width:1.5pt;height:34.15pt;flip:x;z-index:251682816" o:connectortype="straight">
            <v:stroke startarrow="block" endarrow="block"/>
          </v:shape>
        </w:pict>
      </w:r>
      <w:r w:rsidR="00441BF5">
        <w:rPr>
          <w:rFonts w:ascii="Times New Roman" w:hAnsi="Times New Roman" w:cs="Times New Roman"/>
          <w:sz w:val="24"/>
          <w:szCs w:val="24"/>
        </w:rPr>
        <w:t xml:space="preserve">                                    </w:t>
      </w:r>
      <w:r w:rsidR="00441BF5">
        <w:rPr>
          <w:rFonts w:ascii="Times New Roman" w:hAnsi="Times New Roman" w:cs="Times New Roman"/>
          <w:noProof/>
          <w:sz w:val="24"/>
          <w:szCs w:val="24"/>
          <w:lang w:eastAsia="cs-CZ"/>
        </w:rPr>
        <w:drawing>
          <wp:inline distT="0" distB="0" distL="0" distR="0">
            <wp:extent cx="3936261" cy="3046024"/>
            <wp:effectExtent l="19050" t="0" r="7089" b="0"/>
            <wp:docPr id="61" name="obrázek 12"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4.png"/>
                    <pic:cNvPicPr>
                      <a:picLocks noChangeAspect="1" noChangeArrowheads="1"/>
                    </pic:cNvPicPr>
                  </pic:nvPicPr>
                  <pic:blipFill>
                    <a:blip r:embed="rId12" cstate="print"/>
                    <a:srcRect/>
                    <a:stretch>
                      <a:fillRect/>
                    </a:stretch>
                  </pic:blipFill>
                  <pic:spPr bwMode="auto">
                    <a:xfrm>
                      <a:off x="0" y="0"/>
                      <a:ext cx="3936261" cy="3046024"/>
                    </a:xfrm>
                    <a:prstGeom prst="rect">
                      <a:avLst/>
                    </a:prstGeom>
                    <a:noFill/>
                    <a:ln w="9525">
                      <a:noFill/>
                      <a:miter lim="800000"/>
                      <a:headEnd/>
                      <a:tailEnd/>
                    </a:ln>
                  </pic:spPr>
                </pic:pic>
              </a:graphicData>
            </a:graphic>
          </wp:inline>
        </w:drawing>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Pracovní postup:</w:t>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1. Dle schématu zapojte elektrický obvod.</w:t>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 xml:space="preserve">2. Světelný zdroj umístěte do vzdálenosti </w:t>
      </w:r>
      <w:r>
        <w:rPr>
          <w:rFonts w:ascii="Times New Roman" w:hAnsi="Times New Roman" w:cs="Times New Roman"/>
          <w:sz w:val="24"/>
          <w:szCs w:val="24"/>
        </w:rPr>
        <w:t>1</w:t>
      </w:r>
      <w:r w:rsidRPr="00902262">
        <w:rPr>
          <w:rFonts w:ascii="Times New Roman" w:hAnsi="Times New Roman" w:cs="Times New Roman"/>
          <w:sz w:val="24"/>
          <w:szCs w:val="24"/>
        </w:rPr>
        <w:t xml:space="preserve"> cm od fotovoltaického </w:t>
      </w:r>
      <w:r>
        <w:rPr>
          <w:rFonts w:ascii="Times New Roman" w:hAnsi="Times New Roman" w:cs="Times New Roman"/>
          <w:sz w:val="24"/>
          <w:szCs w:val="24"/>
        </w:rPr>
        <w:t>panelu</w:t>
      </w:r>
      <w:r w:rsidRPr="00902262">
        <w:rPr>
          <w:rFonts w:ascii="Times New Roman" w:hAnsi="Times New Roman" w:cs="Times New Roman"/>
          <w:sz w:val="24"/>
          <w:szCs w:val="24"/>
        </w:rPr>
        <w:t>.</w:t>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 xml:space="preserve">3. Světelný zdroj zapněte a na </w:t>
      </w:r>
      <w:r>
        <w:rPr>
          <w:rFonts w:ascii="Times New Roman" w:hAnsi="Times New Roman" w:cs="Times New Roman"/>
          <w:sz w:val="24"/>
          <w:szCs w:val="24"/>
        </w:rPr>
        <w:t xml:space="preserve">multimetru odečtěte výsledné hodnoty napětí a proudu </w:t>
      </w:r>
      <w:r>
        <w:rPr>
          <w:rFonts w:ascii="Times New Roman" w:hAnsi="Times New Roman" w:cs="Times New Roman"/>
          <w:sz w:val="24"/>
          <w:szCs w:val="24"/>
        </w:rPr>
        <w:tab/>
      </w:r>
      <w:r w:rsidRPr="00902262">
        <w:rPr>
          <w:rFonts w:ascii="Times New Roman" w:hAnsi="Times New Roman" w:cs="Times New Roman"/>
          <w:sz w:val="24"/>
          <w:szCs w:val="24"/>
        </w:rPr>
        <w:t xml:space="preserve">fotovoltaického </w:t>
      </w:r>
      <w:r w:rsidR="00DE22AD">
        <w:rPr>
          <w:rFonts w:ascii="Times New Roman" w:hAnsi="Times New Roman" w:cs="Times New Roman"/>
          <w:sz w:val="24"/>
          <w:szCs w:val="24"/>
        </w:rPr>
        <w:t>panelu</w:t>
      </w:r>
      <w:r>
        <w:rPr>
          <w:rFonts w:ascii="Times New Roman" w:hAnsi="Times New Roman" w:cs="Times New Roman"/>
          <w:sz w:val="24"/>
          <w:szCs w:val="24"/>
        </w:rPr>
        <w:t>. Hodnoty</w:t>
      </w:r>
      <w:r w:rsidRPr="00902262">
        <w:rPr>
          <w:rFonts w:ascii="Times New Roman" w:hAnsi="Times New Roman" w:cs="Times New Roman"/>
          <w:sz w:val="24"/>
          <w:szCs w:val="24"/>
        </w:rPr>
        <w:t xml:space="preserve"> zapište do tabulky měření.</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4. Při dalších čtyřech</w:t>
      </w:r>
      <w:r w:rsidRPr="00902262">
        <w:rPr>
          <w:rFonts w:ascii="Times New Roman" w:hAnsi="Times New Roman" w:cs="Times New Roman"/>
          <w:sz w:val="24"/>
          <w:szCs w:val="24"/>
        </w:rPr>
        <w:t xml:space="preserve"> měřeních umístěte zdroj světla do vz</w:t>
      </w:r>
      <w:r>
        <w:rPr>
          <w:rFonts w:ascii="Times New Roman" w:hAnsi="Times New Roman" w:cs="Times New Roman"/>
          <w:sz w:val="24"/>
          <w:szCs w:val="24"/>
        </w:rPr>
        <w:t xml:space="preserve">dálenosti 10 cm, 30 cm,  </w:t>
      </w:r>
    </w:p>
    <w:p w:rsidR="003F644D" w:rsidRPr="00902262"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50 cm a 70</w:t>
      </w:r>
      <w:r w:rsidRPr="00902262">
        <w:rPr>
          <w:rFonts w:ascii="Times New Roman" w:hAnsi="Times New Roman" w:cs="Times New Roman"/>
          <w:sz w:val="24"/>
          <w:szCs w:val="24"/>
        </w:rPr>
        <w:t> cm od aktivní části fotovoltaického</w:t>
      </w:r>
      <w:r w:rsidR="00DE22AD" w:rsidRPr="00DE22AD">
        <w:rPr>
          <w:rFonts w:ascii="Times New Roman" w:hAnsi="Times New Roman" w:cs="Times New Roman"/>
          <w:sz w:val="24"/>
          <w:szCs w:val="24"/>
        </w:rPr>
        <w:t xml:space="preserve"> </w:t>
      </w:r>
      <w:r w:rsidR="00DE22AD">
        <w:rPr>
          <w:rFonts w:ascii="Times New Roman" w:hAnsi="Times New Roman" w:cs="Times New Roman"/>
          <w:sz w:val="24"/>
          <w:szCs w:val="24"/>
        </w:rPr>
        <w:t>panelu</w:t>
      </w:r>
      <w:r w:rsidRPr="00902262">
        <w:rPr>
          <w:rFonts w:ascii="Times New Roman" w:hAnsi="Times New Roman" w:cs="Times New Roman"/>
          <w:sz w:val="24"/>
          <w:szCs w:val="24"/>
        </w:rPr>
        <w:t xml:space="preserve">. </w:t>
      </w:r>
    </w:p>
    <w:p w:rsidR="003F644D"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5. Jednotlivé naměřené hodnoty</w:t>
      </w:r>
      <w:r>
        <w:rPr>
          <w:rFonts w:ascii="Times New Roman" w:hAnsi="Times New Roman" w:cs="Times New Roman"/>
          <w:sz w:val="24"/>
          <w:szCs w:val="24"/>
        </w:rPr>
        <w:t xml:space="preserve"> napětí a proudu</w:t>
      </w:r>
      <w:r w:rsidRPr="00902262">
        <w:rPr>
          <w:rFonts w:ascii="Times New Roman" w:hAnsi="Times New Roman" w:cs="Times New Roman"/>
          <w:sz w:val="24"/>
          <w:szCs w:val="24"/>
        </w:rPr>
        <w:t xml:space="preserve"> zapište do tabulky měření.</w:t>
      </w:r>
    </w:p>
    <w:p w:rsidR="003F644D" w:rsidRPr="00902262"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6. Z naměřených a zapsaných hodnot v tabulce vypočítejte výkon fotovoltaického </w:t>
      </w:r>
      <w:r>
        <w:rPr>
          <w:rFonts w:ascii="Times New Roman" w:hAnsi="Times New Roman" w:cs="Times New Roman"/>
          <w:sz w:val="24"/>
          <w:szCs w:val="24"/>
        </w:rPr>
        <w:tab/>
        <w:t>panelu.</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7</w:t>
      </w:r>
      <w:r w:rsidRPr="00902262">
        <w:rPr>
          <w:rFonts w:ascii="Times New Roman" w:hAnsi="Times New Roman" w:cs="Times New Roman"/>
          <w:sz w:val="24"/>
          <w:szCs w:val="24"/>
        </w:rPr>
        <w:t xml:space="preserve">. Z </w:t>
      </w:r>
      <w:r>
        <w:rPr>
          <w:rFonts w:ascii="Times New Roman" w:hAnsi="Times New Roman" w:cs="Times New Roman"/>
          <w:sz w:val="24"/>
          <w:szCs w:val="24"/>
        </w:rPr>
        <w:t>vypočítaných</w:t>
      </w:r>
      <w:r w:rsidRPr="00902262">
        <w:rPr>
          <w:rFonts w:ascii="Times New Roman" w:hAnsi="Times New Roman" w:cs="Times New Roman"/>
          <w:sz w:val="24"/>
          <w:szCs w:val="24"/>
        </w:rPr>
        <w:t xml:space="preserve"> hodnot vytvořte graf závislosti výkonu fotovoltaického </w:t>
      </w:r>
      <w:r>
        <w:rPr>
          <w:rFonts w:ascii="Times New Roman" w:hAnsi="Times New Roman" w:cs="Times New Roman"/>
          <w:sz w:val="24"/>
          <w:szCs w:val="24"/>
        </w:rPr>
        <w:t>panelu</w:t>
      </w:r>
      <w:r w:rsidR="00DE22AD">
        <w:rPr>
          <w:rFonts w:ascii="Times New Roman" w:hAnsi="Times New Roman" w:cs="Times New Roman"/>
          <w:sz w:val="24"/>
          <w:szCs w:val="24"/>
        </w:rPr>
        <w:t xml:space="preserve"> na </w:t>
      </w:r>
      <w:r w:rsidRPr="00902262">
        <w:rPr>
          <w:rFonts w:ascii="Times New Roman" w:hAnsi="Times New Roman" w:cs="Times New Roman"/>
          <w:sz w:val="24"/>
          <w:szCs w:val="24"/>
        </w:rPr>
        <w:tab/>
      </w:r>
      <w:r>
        <w:rPr>
          <w:rFonts w:ascii="Times New Roman" w:hAnsi="Times New Roman" w:cs="Times New Roman"/>
          <w:sz w:val="24"/>
          <w:szCs w:val="24"/>
        </w:rPr>
        <w:t>vzdálenosti světelného zdroje od fotovoltaického panelu</w:t>
      </w:r>
      <w:r w:rsidRPr="00902262">
        <w:rPr>
          <w:rFonts w:ascii="Times New Roman" w:hAnsi="Times New Roman" w:cs="Times New Roman"/>
          <w:sz w:val="24"/>
          <w:szCs w:val="24"/>
        </w:rPr>
        <w:t>.</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8. Do závěru napište výsledná zjištění.</w:t>
      </w:r>
    </w:p>
    <w:p w:rsidR="003F644D" w:rsidRDefault="003F644D"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955E28" w:rsidRDefault="00955E28" w:rsidP="003F644D">
      <w:pPr>
        <w:pStyle w:val="Bezmezer"/>
        <w:spacing w:line="360" w:lineRule="auto"/>
        <w:jc w:val="both"/>
        <w:rPr>
          <w:rFonts w:ascii="Times New Roman" w:hAnsi="Times New Roman" w:cs="Times New Roman"/>
          <w:sz w:val="24"/>
          <w:szCs w:val="24"/>
        </w:rPr>
      </w:pPr>
    </w:p>
    <w:p w:rsidR="00441BF5" w:rsidRPr="00902262" w:rsidRDefault="00441BF5" w:rsidP="003F644D">
      <w:pPr>
        <w:pStyle w:val="Bezmezer"/>
        <w:spacing w:line="360" w:lineRule="auto"/>
        <w:jc w:val="both"/>
        <w:rPr>
          <w:rFonts w:ascii="Times New Roman" w:hAnsi="Times New Roman" w:cs="Times New Roman"/>
          <w:sz w:val="24"/>
          <w:szCs w:val="24"/>
        </w:rPr>
      </w:pP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lastRenderedPageBreak/>
        <w:t>Tabulka: Závislost výkonu fotovo</w:t>
      </w:r>
      <w:r>
        <w:rPr>
          <w:rFonts w:ascii="Times New Roman" w:hAnsi="Times New Roman" w:cs="Times New Roman"/>
          <w:sz w:val="24"/>
          <w:szCs w:val="24"/>
        </w:rPr>
        <w:t xml:space="preserve">ltaického </w:t>
      </w:r>
      <w:r w:rsidR="00955E28">
        <w:rPr>
          <w:rFonts w:ascii="Times New Roman" w:hAnsi="Times New Roman" w:cs="Times New Roman"/>
          <w:sz w:val="24"/>
          <w:szCs w:val="24"/>
        </w:rPr>
        <w:t>panelu</w:t>
      </w:r>
      <w:r>
        <w:rPr>
          <w:rFonts w:ascii="Times New Roman" w:hAnsi="Times New Roman" w:cs="Times New Roman"/>
          <w:sz w:val="24"/>
          <w:szCs w:val="24"/>
        </w:rPr>
        <w:t xml:space="preserve"> na vzdálenosti</w:t>
      </w:r>
      <w:r w:rsidRPr="00902262">
        <w:rPr>
          <w:rFonts w:ascii="Times New Roman" w:hAnsi="Times New Roman" w:cs="Times New Roman"/>
          <w:sz w:val="24"/>
          <w:szCs w:val="24"/>
        </w:rPr>
        <w:t xml:space="preserve"> od zdroje světelného záření.</w:t>
      </w:r>
    </w:p>
    <w:tbl>
      <w:tblPr>
        <w:tblStyle w:val="Mkatabulky"/>
        <w:tblW w:w="0" w:type="auto"/>
        <w:tblLook w:val="04A0"/>
      </w:tblPr>
      <w:tblGrid>
        <w:gridCol w:w="1608"/>
        <w:gridCol w:w="1608"/>
        <w:gridCol w:w="1608"/>
        <w:gridCol w:w="1608"/>
      </w:tblGrid>
      <w:tr w:rsidR="003F644D" w:rsidRPr="00902262" w:rsidTr="003F644D">
        <w:trPr>
          <w:trHeight w:val="369"/>
        </w:trPr>
        <w:tc>
          <w:tcPr>
            <w:tcW w:w="1608" w:type="dxa"/>
          </w:tcPr>
          <w:p w:rsidR="003F644D" w:rsidRPr="00902262" w:rsidRDefault="003F644D" w:rsidP="003F644D">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Vzdálenost (cm)</w:t>
            </w:r>
          </w:p>
        </w:tc>
        <w:tc>
          <w:tcPr>
            <w:tcW w:w="1608" w:type="dxa"/>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Napětí        (V)</w:t>
            </w:r>
          </w:p>
        </w:tc>
        <w:tc>
          <w:tcPr>
            <w:tcW w:w="1608" w:type="dxa"/>
            <w:tcBorders>
              <w:right w:val="single" w:sz="36" w:space="0" w:color="auto"/>
            </w:tcBorders>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Proud      (</w:t>
            </w:r>
            <w:proofErr w:type="spellStart"/>
            <w:r>
              <w:rPr>
                <w:rFonts w:ascii="Times New Roman" w:hAnsi="Times New Roman" w:cs="Times New Roman"/>
                <w:sz w:val="24"/>
                <w:szCs w:val="24"/>
              </w:rPr>
              <w:t>mA</w:t>
            </w:r>
            <w:proofErr w:type="spellEnd"/>
            <w:r>
              <w:rPr>
                <w:rFonts w:ascii="Times New Roman" w:hAnsi="Times New Roman" w:cs="Times New Roman"/>
                <w:sz w:val="24"/>
                <w:szCs w:val="24"/>
              </w:rPr>
              <w:t>)</w:t>
            </w:r>
          </w:p>
        </w:tc>
        <w:tc>
          <w:tcPr>
            <w:tcW w:w="1608" w:type="dxa"/>
            <w:tcBorders>
              <w:left w:val="single" w:sz="36" w:space="0" w:color="auto"/>
            </w:tcBorders>
          </w:tcPr>
          <w:p w:rsidR="003F644D" w:rsidRDefault="003F644D" w:rsidP="003F644D">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 xml:space="preserve">Výkon </w:t>
            </w:r>
          </w:p>
          <w:p w:rsidR="003F644D" w:rsidRPr="00902262" w:rsidRDefault="003F644D" w:rsidP="003F644D">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(W)</w:t>
            </w:r>
          </w:p>
        </w:tc>
      </w:tr>
      <w:tr w:rsidR="003F644D" w:rsidRPr="00902262" w:rsidTr="003F644D">
        <w:trPr>
          <w:trHeight w:val="369"/>
        </w:trPr>
        <w:tc>
          <w:tcPr>
            <w:tcW w:w="1608" w:type="dxa"/>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08" w:type="dxa"/>
          </w:tcPr>
          <w:p w:rsidR="003F644D" w:rsidRPr="00A53D27"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right w:val="single" w:sz="36" w:space="0" w:color="auto"/>
            </w:tcBorders>
          </w:tcPr>
          <w:p w:rsidR="003F644D" w:rsidRPr="00A53D27"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left w:val="single" w:sz="36" w:space="0" w:color="auto"/>
            </w:tcBorders>
          </w:tcPr>
          <w:p w:rsidR="003F644D" w:rsidRPr="00A53D27" w:rsidRDefault="003F644D" w:rsidP="003F644D">
            <w:pPr>
              <w:pStyle w:val="Bezmezer"/>
              <w:spacing w:line="360" w:lineRule="auto"/>
              <w:jc w:val="center"/>
              <w:rPr>
                <w:rFonts w:ascii="Times New Roman" w:hAnsi="Times New Roman" w:cs="Times New Roman"/>
                <w:color w:val="0070C0"/>
                <w:sz w:val="24"/>
                <w:szCs w:val="24"/>
              </w:rPr>
            </w:pPr>
          </w:p>
        </w:tc>
      </w:tr>
      <w:tr w:rsidR="003F644D" w:rsidRPr="00902262" w:rsidTr="003F644D">
        <w:trPr>
          <w:trHeight w:val="369"/>
        </w:trPr>
        <w:tc>
          <w:tcPr>
            <w:tcW w:w="1608" w:type="dxa"/>
          </w:tcPr>
          <w:p w:rsidR="003F644D" w:rsidRPr="00902262" w:rsidRDefault="003F644D" w:rsidP="003F644D">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10</w:t>
            </w:r>
          </w:p>
        </w:tc>
        <w:tc>
          <w:tcPr>
            <w:tcW w:w="1608" w:type="dxa"/>
          </w:tcPr>
          <w:p w:rsidR="003F644D" w:rsidRPr="00A53D27"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right w:val="single" w:sz="36" w:space="0" w:color="auto"/>
            </w:tcBorders>
          </w:tcPr>
          <w:p w:rsidR="003F644D" w:rsidRPr="00A53D27"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left w:val="single" w:sz="36" w:space="0" w:color="auto"/>
            </w:tcBorders>
          </w:tcPr>
          <w:p w:rsidR="003F644D" w:rsidRPr="00A53D27" w:rsidRDefault="003F644D" w:rsidP="003F644D">
            <w:pPr>
              <w:pStyle w:val="Bezmezer"/>
              <w:spacing w:line="360" w:lineRule="auto"/>
              <w:jc w:val="center"/>
              <w:rPr>
                <w:rFonts w:ascii="Times New Roman" w:hAnsi="Times New Roman" w:cs="Times New Roman"/>
                <w:color w:val="0070C0"/>
                <w:sz w:val="24"/>
                <w:szCs w:val="24"/>
              </w:rPr>
            </w:pPr>
          </w:p>
        </w:tc>
      </w:tr>
      <w:tr w:rsidR="003F644D" w:rsidRPr="00902262" w:rsidTr="003F644D">
        <w:trPr>
          <w:trHeight w:val="369"/>
        </w:trPr>
        <w:tc>
          <w:tcPr>
            <w:tcW w:w="1608" w:type="dxa"/>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Pr="00902262">
              <w:rPr>
                <w:rFonts w:ascii="Times New Roman" w:hAnsi="Times New Roman" w:cs="Times New Roman"/>
                <w:sz w:val="24"/>
                <w:szCs w:val="24"/>
              </w:rPr>
              <w:t>0</w:t>
            </w:r>
          </w:p>
        </w:tc>
        <w:tc>
          <w:tcPr>
            <w:tcW w:w="1608" w:type="dxa"/>
          </w:tcPr>
          <w:p w:rsidR="003F644D" w:rsidRPr="00A53D27"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right w:val="single" w:sz="36" w:space="0" w:color="auto"/>
            </w:tcBorders>
          </w:tcPr>
          <w:p w:rsidR="003F644D" w:rsidRPr="00A53D27"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left w:val="single" w:sz="36" w:space="0" w:color="auto"/>
            </w:tcBorders>
          </w:tcPr>
          <w:p w:rsidR="003F644D" w:rsidRPr="00A53D27" w:rsidRDefault="003F644D" w:rsidP="003F644D">
            <w:pPr>
              <w:pStyle w:val="Bezmezer"/>
              <w:spacing w:line="360" w:lineRule="auto"/>
              <w:jc w:val="center"/>
              <w:rPr>
                <w:rFonts w:ascii="Times New Roman" w:hAnsi="Times New Roman" w:cs="Times New Roman"/>
                <w:color w:val="0070C0"/>
                <w:sz w:val="24"/>
                <w:szCs w:val="24"/>
              </w:rPr>
            </w:pPr>
          </w:p>
        </w:tc>
      </w:tr>
      <w:tr w:rsidR="003F644D" w:rsidRPr="00902262" w:rsidTr="003F644D">
        <w:trPr>
          <w:trHeight w:val="369"/>
        </w:trPr>
        <w:tc>
          <w:tcPr>
            <w:tcW w:w="1608" w:type="dxa"/>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Pr="00902262">
              <w:rPr>
                <w:rFonts w:ascii="Times New Roman" w:hAnsi="Times New Roman" w:cs="Times New Roman"/>
                <w:sz w:val="24"/>
                <w:szCs w:val="24"/>
              </w:rPr>
              <w:t>0</w:t>
            </w:r>
          </w:p>
        </w:tc>
        <w:tc>
          <w:tcPr>
            <w:tcW w:w="1608" w:type="dxa"/>
          </w:tcPr>
          <w:p w:rsidR="003F644D" w:rsidRPr="00A53D27"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right w:val="single" w:sz="36" w:space="0" w:color="auto"/>
            </w:tcBorders>
          </w:tcPr>
          <w:p w:rsidR="003F644D" w:rsidRPr="00A53D27"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left w:val="single" w:sz="36" w:space="0" w:color="auto"/>
            </w:tcBorders>
          </w:tcPr>
          <w:p w:rsidR="003F644D" w:rsidRPr="00A53D27" w:rsidRDefault="003F644D" w:rsidP="003F644D">
            <w:pPr>
              <w:pStyle w:val="Bezmezer"/>
              <w:spacing w:line="360" w:lineRule="auto"/>
              <w:jc w:val="center"/>
              <w:rPr>
                <w:rFonts w:ascii="Times New Roman" w:hAnsi="Times New Roman" w:cs="Times New Roman"/>
                <w:color w:val="0070C0"/>
                <w:sz w:val="24"/>
                <w:szCs w:val="24"/>
              </w:rPr>
            </w:pPr>
          </w:p>
        </w:tc>
      </w:tr>
      <w:tr w:rsidR="003F644D" w:rsidRPr="00902262" w:rsidTr="003F644D">
        <w:trPr>
          <w:trHeight w:val="369"/>
        </w:trPr>
        <w:tc>
          <w:tcPr>
            <w:tcW w:w="1608" w:type="dxa"/>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Pr="00902262">
              <w:rPr>
                <w:rFonts w:ascii="Times New Roman" w:hAnsi="Times New Roman" w:cs="Times New Roman"/>
                <w:sz w:val="24"/>
                <w:szCs w:val="24"/>
              </w:rPr>
              <w:t>0</w:t>
            </w:r>
          </w:p>
        </w:tc>
        <w:tc>
          <w:tcPr>
            <w:tcW w:w="1608" w:type="dxa"/>
          </w:tcPr>
          <w:p w:rsidR="003F644D" w:rsidRPr="00A53D27"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right w:val="single" w:sz="36" w:space="0" w:color="auto"/>
            </w:tcBorders>
          </w:tcPr>
          <w:p w:rsidR="003F644D" w:rsidRPr="00A53D27"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left w:val="single" w:sz="36" w:space="0" w:color="auto"/>
            </w:tcBorders>
          </w:tcPr>
          <w:p w:rsidR="003F644D" w:rsidRPr="00A53D27" w:rsidRDefault="003F644D" w:rsidP="003F644D">
            <w:pPr>
              <w:pStyle w:val="Bezmezer"/>
              <w:spacing w:line="360" w:lineRule="auto"/>
              <w:jc w:val="center"/>
              <w:rPr>
                <w:rFonts w:ascii="Times New Roman" w:hAnsi="Times New Roman" w:cs="Times New Roman"/>
                <w:color w:val="0070C0"/>
                <w:sz w:val="24"/>
                <w:szCs w:val="24"/>
              </w:rPr>
            </w:pPr>
          </w:p>
        </w:tc>
      </w:tr>
    </w:tbl>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Výpočty:</w:t>
      </w:r>
    </w:p>
    <w:p w:rsidR="008C5AAC" w:rsidRDefault="008C5AAC"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1.                                                  2.                                         3.</w:t>
      </w:r>
    </w:p>
    <w:p w:rsidR="008C5AAC" w:rsidRDefault="008C5AAC" w:rsidP="003F644D">
      <w:pPr>
        <w:pStyle w:val="Bezmezer"/>
        <w:spacing w:line="360" w:lineRule="auto"/>
        <w:jc w:val="both"/>
        <w:rPr>
          <w:rFonts w:ascii="Times New Roman" w:hAnsi="Times New Roman" w:cs="Times New Roman"/>
          <w:sz w:val="24"/>
          <w:szCs w:val="24"/>
        </w:rPr>
      </w:pPr>
    </w:p>
    <w:p w:rsidR="008C5AAC" w:rsidRDefault="008C5AAC" w:rsidP="003F644D">
      <w:pPr>
        <w:pStyle w:val="Bezmezer"/>
        <w:spacing w:line="360" w:lineRule="auto"/>
        <w:jc w:val="both"/>
        <w:rPr>
          <w:rFonts w:ascii="Times New Roman" w:hAnsi="Times New Roman" w:cs="Times New Roman"/>
          <w:sz w:val="24"/>
          <w:szCs w:val="24"/>
        </w:rPr>
      </w:pPr>
    </w:p>
    <w:p w:rsidR="008C5AAC" w:rsidRDefault="008C5AAC" w:rsidP="003F644D">
      <w:pPr>
        <w:pStyle w:val="Bezmezer"/>
        <w:spacing w:line="360" w:lineRule="auto"/>
        <w:jc w:val="both"/>
        <w:rPr>
          <w:rFonts w:ascii="Times New Roman" w:hAnsi="Times New Roman" w:cs="Times New Roman"/>
          <w:sz w:val="24"/>
          <w:szCs w:val="24"/>
        </w:rPr>
      </w:pPr>
    </w:p>
    <w:p w:rsidR="008C5AAC" w:rsidRDefault="008C5AAC" w:rsidP="003F644D">
      <w:pPr>
        <w:pStyle w:val="Bezmezer"/>
        <w:spacing w:line="360" w:lineRule="auto"/>
        <w:jc w:val="both"/>
        <w:rPr>
          <w:rFonts w:ascii="Times New Roman" w:hAnsi="Times New Roman" w:cs="Times New Roman"/>
          <w:sz w:val="24"/>
          <w:szCs w:val="24"/>
        </w:rPr>
      </w:pPr>
    </w:p>
    <w:p w:rsidR="008C5AAC" w:rsidRDefault="008C5AAC"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4.                                                  5.</w:t>
      </w:r>
    </w:p>
    <w:p w:rsidR="008C5AAC" w:rsidRDefault="008C5AAC" w:rsidP="003F644D">
      <w:pPr>
        <w:pStyle w:val="Bezmezer"/>
        <w:spacing w:line="360" w:lineRule="auto"/>
        <w:jc w:val="both"/>
        <w:rPr>
          <w:rFonts w:ascii="Times New Roman" w:hAnsi="Times New Roman" w:cs="Times New Roman"/>
          <w:sz w:val="24"/>
          <w:szCs w:val="24"/>
        </w:rPr>
      </w:pPr>
    </w:p>
    <w:p w:rsidR="008C5AAC" w:rsidRDefault="008C5AAC" w:rsidP="003F644D">
      <w:pPr>
        <w:pStyle w:val="Bezmezer"/>
        <w:spacing w:line="360" w:lineRule="auto"/>
        <w:jc w:val="both"/>
        <w:rPr>
          <w:rFonts w:ascii="Times New Roman" w:hAnsi="Times New Roman" w:cs="Times New Roman"/>
          <w:sz w:val="24"/>
          <w:szCs w:val="24"/>
        </w:rPr>
      </w:pPr>
    </w:p>
    <w:p w:rsidR="008C5AAC" w:rsidRDefault="008C5AAC" w:rsidP="003F644D">
      <w:pPr>
        <w:pStyle w:val="Bezmezer"/>
        <w:spacing w:line="360" w:lineRule="auto"/>
        <w:jc w:val="both"/>
        <w:rPr>
          <w:rFonts w:ascii="Times New Roman" w:hAnsi="Times New Roman" w:cs="Times New Roman"/>
          <w:sz w:val="24"/>
          <w:szCs w:val="24"/>
        </w:rPr>
      </w:pPr>
    </w:p>
    <w:p w:rsidR="008C5AAC" w:rsidRDefault="008C5AAC" w:rsidP="003F644D">
      <w:pPr>
        <w:pStyle w:val="Bezmezer"/>
        <w:spacing w:line="360" w:lineRule="auto"/>
        <w:jc w:val="both"/>
        <w:rPr>
          <w:rFonts w:ascii="Times New Roman" w:hAnsi="Times New Roman" w:cs="Times New Roman"/>
          <w:sz w:val="24"/>
          <w:szCs w:val="24"/>
        </w:rPr>
      </w:pPr>
    </w:p>
    <w:p w:rsidR="008C5AAC" w:rsidRDefault="008C5AAC" w:rsidP="003F644D">
      <w:pPr>
        <w:pStyle w:val="Bezmezer"/>
        <w:spacing w:line="360" w:lineRule="auto"/>
        <w:jc w:val="both"/>
        <w:rPr>
          <w:rFonts w:ascii="Times New Roman" w:hAnsi="Times New Roman" w:cs="Times New Roman"/>
          <w:sz w:val="24"/>
          <w:szCs w:val="24"/>
        </w:rPr>
      </w:pPr>
    </w:p>
    <w:p w:rsidR="008C5AAC" w:rsidRDefault="008C5AAC"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 xml:space="preserve">Graf: Závislost výkonu fotovoltaického </w:t>
      </w:r>
      <w:r>
        <w:rPr>
          <w:rFonts w:ascii="Times New Roman" w:hAnsi="Times New Roman" w:cs="Times New Roman"/>
          <w:sz w:val="24"/>
          <w:szCs w:val="24"/>
        </w:rPr>
        <w:t>panelu</w:t>
      </w:r>
      <w:r w:rsidRPr="00902262">
        <w:rPr>
          <w:rFonts w:ascii="Times New Roman" w:hAnsi="Times New Roman" w:cs="Times New Roman"/>
          <w:sz w:val="24"/>
          <w:szCs w:val="24"/>
        </w:rPr>
        <w:t xml:space="preserve"> na </w:t>
      </w:r>
      <w:r>
        <w:rPr>
          <w:rFonts w:ascii="Times New Roman" w:hAnsi="Times New Roman" w:cs="Times New Roman"/>
          <w:sz w:val="24"/>
          <w:szCs w:val="24"/>
        </w:rPr>
        <w:t>vzdálenosti</w:t>
      </w:r>
      <w:r w:rsidRPr="00902262">
        <w:rPr>
          <w:rFonts w:ascii="Times New Roman" w:hAnsi="Times New Roman" w:cs="Times New Roman"/>
          <w:sz w:val="24"/>
          <w:szCs w:val="24"/>
        </w:rPr>
        <w:t xml:space="preserve"> světelného </w:t>
      </w:r>
      <w:r>
        <w:rPr>
          <w:rFonts w:ascii="Times New Roman" w:hAnsi="Times New Roman" w:cs="Times New Roman"/>
          <w:sz w:val="24"/>
          <w:szCs w:val="24"/>
        </w:rPr>
        <w:t>zdroje od fotovoltaického panelu</w:t>
      </w:r>
      <w:r w:rsidRPr="00902262">
        <w:rPr>
          <w:rFonts w:ascii="Times New Roman" w:hAnsi="Times New Roman" w:cs="Times New Roman"/>
          <w:sz w:val="24"/>
          <w:szCs w:val="24"/>
        </w:rPr>
        <w:t>.</w:t>
      </w:r>
    </w:p>
    <w:p w:rsidR="003F644D" w:rsidRDefault="003F644D" w:rsidP="003F644D">
      <w:pPr>
        <w:pStyle w:val="Bezmezer"/>
        <w:spacing w:line="360" w:lineRule="auto"/>
        <w:jc w:val="center"/>
        <w:rPr>
          <w:rFonts w:ascii="Times New Roman" w:hAnsi="Times New Roman" w:cs="Times New Roman"/>
          <w:sz w:val="24"/>
          <w:szCs w:val="24"/>
        </w:rPr>
      </w:pPr>
    </w:p>
    <w:p w:rsidR="008C5AAC" w:rsidRDefault="008C5AAC" w:rsidP="003F644D">
      <w:pPr>
        <w:pStyle w:val="Bezmezer"/>
        <w:spacing w:line="360" w:lineRule="auto"/>
        <w:jc w:val="center"/>
        <w:rPr>
          <w:rFonts w:ascii="Times New Roman" w:hAnsi="Times New Roman" w:cs="Times New Roman"/>
          <w:sz w:val="24"/>
          <w:szCs w:val="24"/>
        </w:rPr>
      </w:pPr>
    </w:p>
    <w:p w:rsidR="008C5AAC" w:rsidRDefault="008C5AAC" w:rsidP="003F644D">
      <w:pPr>
        <w:pStyle w:val="Bezmezer"/>
        <w:spacing w:line="360" w:lineRule="auto"/>
        <w:jc w:val="center"/>
        <w:rPr>
          <w:rFonts w:ascii="Times New Roman" w:hAnsi="Times New Roman" w:cs="Times New Roman"/>
          <w:sz w:val="24"/>
          <w:szCs w:val="24"/>
        </w:rPr>
      </w:pPr>
    </w:p>
    <w:p w:rsidR="008C5AAC" w:rsidRDefault="008C5AAC" w:rsidP="003F644D">
      <w:pPr>
        <w:pStyle w:val="Bezmezer"/>
        <w:spacing w:line="360" w:lineRule="auto"/>
        <w:jc w:val="center"/>
        <w:rPr>
          <w:rFonts w:ascii="Times New Roman" w:hAnsi="Times New Roman" w:cs="Times New Roman"/>
          <w:sz w:val="24"/>
          <w:szCs w:val="24"/>
        </w:rPr>
      </w:pPr>
    </w:p>
    <w:p w:rsidR="008C5AAC" w:rsidRDefault="008C5AAC" w:rsidP="003F644D">
      <w:pPr>
        <w:pStyle w:val="Bezmezer"/>
        <w:spacing w:line="360" w:lineRule="auto"/>
        <w:jc w:val="center"/>
        <w:rPr>
          <w:rFonts w:ascii="Times New Roman" w:hAnsi="Times New Roman" w:cs="Times New Roman"/>
          <w:sz w:val="24"/>
          <w:szCs w:val="24"/>
        </w:rPr>
      </w:pPr>
    </w:p>
    <w:p w:rsidR="008C5AAC" w:rsidRDefault="008C5AAC" w:rsidP="003F644D">
      <w:pPr>
        <w:pStyle w:val="Bezmezer"/>
        <w:spacing w:line="360" w:lineRule="auto"/>
        <w:jc w:val="center"/>
        <w:rPr>
          <w:rFonts w:ascii="Times New Roman" w:hAnsi="Times New Roman" w:cs="Times New Roman"/>
          <w:sz w:val="24"/>
          <w:szCs w:val="24"/>
        </w:rPr>
      </w:pPr>
    </w:p>
    <w:p w:rsidR="008C5AAC" w:rsidRDefault="008C5AAC" w:rsidP="003F644D">
      <w:pPr>
        <w:pStyle w:val="Bezmezer"/>
        <w:spacing w:line="360" w:lineRule="auto"/>
        <w:jc w:val="center"/>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Závěr:</w:t>
      </w:r>
    </w:p>
    <w:p w:rsidR="003F644D" w:rsidRDefault="003F644D" w:rsidP="003F644D">
      <w:pPr>
        <w:pStyle w:val="Bezmezer"/>
        <w:spacing w:line="360" w:lineRule="auto"/>
        <w:jc w:val="both"/>
        <w:rPr>
          <w:rFonts w:ascii="Times New Roman" w:hAnsi="Times New Roman" w:cs="Times New Roman"/>
          <w:color w:val="0070C0"/>
          <w:sz w:val="24"/>
          <w:szCs w:val="24"/>
        </w:rPr>
      </w:pPr>
      <w:r>
        <w:rPr>
          <w:rFonts w:ascii="Times New Roman" w:hAnsi="Times New Roman" w:cs="Times New Roman"/>
          <w:sz w:val="24"/>
          <w:szCs w:val="24"/>
        </w:rPr>
        <w:tab/>
      </w:r>
    </w:p>
    <w:p w:rsidR="008C5AAC" w:rsidRPr="008C5AAC" w:rsidRDefault="00537BD6" w:rsidP="008C5AAC">
      <w:pPr>
        <w:jc w:val="center"/>
        <w:rPr>
          <w:b/>
        </w:rPr>
      </w:pPr>
      <w:r>
        <w:rPr>
          <w:b/>
        </w:rPr>
        <w:lastRenderedPageBreak/>
        <w:t>Laboratorní cvičení č</w:t>
      </w:r>
      <w:r w:rsidR="008C5AAC" w:rsidRPr="008C5AAC">
        <w:rPr>
          <w:b/>
        </w:rPr>
        <w:t>.</w:t>
      </w:r>
      <w:r w:rsidR="00DE22AD">
        <w:rPr>
          <w:b/>
        </w:rPr>
        <w:t xml:space="preserve"> </w:t>
      </w:r>
      <w:r w:rsidR="008C5AAC">
        <w:rPr>
          <w:b/>
        </w:rPr>
        <w:t>3</w:t>
      </w:r>
    </w:p>
    <w:p w:rsidR="003F644D" w:rsidRPr="00902262" w:rsidRDefault="003F644D" w:rsidP="003F644D">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Závislost výkonu fotovoltaického článku na úhlu dopadajícího světelného záření</w:t>
      </w:r>
    </w:p>
    <w:p w:rsidR="003F644D" w:rsidRPr="00902262" w:rsidRDefault="003F644D" w:rsidP="003F644D">
      <w:pPr>
        <w:pStyle w:val="Bezmezer"/>
        <w:spacing w:line="360" w:lineRule="auto"/>
        <w:jc w:val="center"/>
        <w:rPr>
          <w:rFonts w:ascii="Times New Roman" w:hAnsi="Times New Roman" w:cs="Times New Roman"/>
          <w:sz w:val="24"/>
          <w:szCs w:val="24"/>
        </w:rPr>
      </w:pP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 xml:space="preserve">V úloze č. 3 se zaměříme na vliv natočení fotovoltaických </w:t>
      </w:r>
      <w:r w:rsidR="00DE22AD">
        <w:rPr>
          <w:rFonts w:ascii="Times New Roman" w:hAnsi="Times New Roman" w:cs="Times New Roman"/>
          <w:sz w:val="24"/>
          <w:szCs w:val="24"/>
        </w:rPr>
        <w:t xml:space="preserve">panelů </w:t>
      </w:r>
      <w:r w:rsidRPr="00902262">
        <w:rPr>
          <w:rFonts w:ascii="Times New Roman" w:hAnsi="Times New Roman" w:cs="Times New Roman"/>
          <w:sz w:val="24"/>
          <w:szCs w:val="24"/>
        </w:rPr>
        <w:t>na jejich vyráběný výkon. V rámci úlohy bude změřena závislost elektrickéh</w:t>
      </w:r>
      <w:r w:rsidR="00DE22AD">
        <w:rPr>
          <w:rFonts w:ascii="Times New Roman" w:hAnsi="Times New Roman" w:cs="Times New Roman"/>
          <w:sz w:val="24"/>
          <w:szCs w:val="24"/>
        </w:rPr>
        <w:t>o výkonu na úhlu natočení panelu</w:t>
      </w:r>
      <w:r w:rsidRPr="00902262">
        <w:rPr>
          <w:rFonts w:ascii="Times New Roman" w:hAnsi="Times New Roman" w:cs="Times New Roman"/>
          <w:sz w:val="24"/>
          <w:szCs w:val="24"/>
        </w:rPr>
        <w:t xml:space="preserve"> vůči světelnému zdroji. Hlavním cílem bude provést zhodnocení, jak </w:t>
      </w:r>
      <w:r>
        <w:rPr>
          <w:rFonts w:ascii="Times New Roman" w:hAnsi="Times New Roman" w:cs="Times New Roman"/>
          <w:sz w:val="24"/>
          <w:szCs w:val="24"/>
        </w:rPr>
        <w:t xml:space="preserve">je výkon fotovoltaického </w:t>
      </w:r>
      <w:r w:rsidR="00DE22AD">
        <w:rPr>
          <w:rFonts w:ascii="Times New Roman" w:hAnsi="Times New Roman" w:cs="Times New Roman"/>
          <w:sz w:val="24"/>
          <w:szCs w:val="24"/>
        </w:rPr>
        <w:t xml:space="preserve">panelu </w:t>
      </w:r>
      <w:r>
        <w:rPr>
          <w:rFonts w:ascii="Times New Roman" w:hAnsi="Times New Roman" w:cs="Times New Roman"/>
          <w:sz w:val="24"/>
          <w:szCs w:val="24"/>
        </w:rPr>
        <w:t>závislý na úhlu dopadajícího světelného záření.</w:t>
      </w:r>
    </w:p>
    <w:p w:rsidR="003F644D" w:rsidRPr="00902262" w:rsidRDefault="003F644D" w:rsidP="003F644D">
      <w:pPr>
        <w:pStyle w:val="Bezmezer"/>
        <w:spacing w:line="360" w:lineRule="auto"/>
        <w:jc w:val="both"/>
        <w:rPr>
          <w:rFonts w:ascii="Times New Roman" w:hAnsi="Times New Roman" w:cs="Times New Roman"/>
          <w:sz w:val="24"/>
          <w:szCs w:val="24"/>
        </w:rPr>
      </w:pP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 xml:space="preserve">Úvod: </w:t>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Pokud jsou v České republice instalovány fotovoltaické elektrárny, bývají panely</w:t>
      </w:r>
      <w:r>
        <w:rPr>
          <w:rFonts w:ascii="Times New Roman" w:hAnsi="Times New Roman" w:cs="Times New Roman"/>
          <w:sz w:val="24"/>
          <w:szCs w:val="24"/>
        </w:rPr>
        <w:t xml:space="preserve"> </w:t>
      </w:r>
      <w:r w:rsidRPr="00902262">
        <w:rPr>
          <w:rFonts w:ascii="Times New Roman" w:hAnsi="Times New Roman" w:cs="Times New Roman"/>
          <w:sz w:val="24"/>
          <w:szCs w:val="24"/>
        </w:rPr>
        <w:t>instalovány zejména jako statické, tj. během dne svoji polohu nemění. To má za následek to, že aktivní plocha panelu není v každý okamžik optimálně natočena</w:t>
      </w:r>
      <w:r>
        <w:rPr>
          <w:rFonts w:ascii="Times New Roman" w:hAnsi="Times New Roman" w:cs="Times New Roman"/>
          <w:sz w:val="24"/>
          <w:szCs w:val="24"/>
        </w:rPr>
        <w:t xml:space="preserve"> kolmo</w:t>
      </w:r>
      <w:r w:rsidR="00DE22AD">
        <w:rPr>
          <w:rFonts w:ascii="Times New Roman" w:hAnsi="Times New Roman" w:cs="Times New Roman"/>
          <w:sz w:val="24"/>
          <w:szCs w:val="24"/>
        </w:rPr>
        <w:t xml:space="preserve"> vůči slunci. Na </w:t>
      </w:r>
      <w:r w:rsidRPr="00902262">
        <w:rPr>
          <w:rFonts w:ascii="Times New Roman" w:hAnsi="Times New Roman" w:cs="Times New Roman"/>
          <w:sz w:val="24"/>
          <w:szCs w:val="24"/>
        </w:rPr>
        <w:t xml:space="preserve">výkon fotovoltaických panelů má obecně vliv celá řada aspektů. Na velikosti vyrobeného výkonu má vliv i úhel natočení </w:t>
      </w:r>
      <w:r>
        <w:rPr>
          <w:rFonts w:ascii="Times New Roman" w:hAnsi="Times New Roman" w:cs="Times New Roman"/>
          <w:sz w:val="24"/>
          <w:szCs w:val="24"/>
        </w:rPr>
        <w:t xml:space="preserve">aktivní plochy </w:t>
      </w:r>
      <w:r w:rsidR="00DE22AD">
        <w:rPr>
          <w:rFonts w:ascii="Times New Roman" w:hAnsi="Times New Roman" w:cs="Times New Roman"/>
          <w:sz w:val="24"/>
          <w:szCs w:val="24"/>
        </w:rPr>
        <w:t>panelu</w:t>
      </w:r>
      <w:r>
        <w:rPr>
          <w:rFonts w:ascii="Times New Roman" w:hAnsi="Times New Roman" w:cs="Times New Roman"/>
          <w:sz w:val="24"/>
          <w:szCs w:val="24"/>
        </w:rPr>
        <w:t xml:space="preserve"> nebo jeho</w:t>
      </w:r>
      <w:r w:rsidRPr="00902262">
        <w:rPr>
          <w:rFonts w:ascii="Times New Roman" w:hAnsi="Times New Roman" w:cs="Times New Roman"/>
          <w:sz w:val="24"/>
          <w:szCs w:val="24"/>
        </w:rPr>
        <w:t xml:space="preserve"> vz</w:t>
      </w:r>
      <w:r>
        <w:rPr>
          <w:rFonts w:ascii="Times New Roman" w:hAnsi="Times New Roman" w:cs="Times New Roman"/>
          <w:sz w:val="24"/>
          <w:szCs w:val="24"/>
        </w:rPr>
        <w:t>dálenost vůči světelnému zdroji</w:t>
      </w:r>
      <w:r w:rsidRPr="00902262">
        <w:rPr>
          <w:rFonts w:ascii="Times New Roman" w:hAnsi="Times New Roman" w:cs="Times New Roman"/>
          <w:sz w:val="24"/>
          <w:szCs w:val="24"/>
        </w:rPr>
        <w:t>.</w:t>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 xml:space="preserve">Sluneční záření se skládá z přímého a difúzního slunečního záření. Difúzní záření představuje, díky průchodu světla atmosférou, rozptýlené světlo. Různé typy </w:t>
      </w:r>
      <w:r w:rsidR="00DE22AD">
        <w:rPr>
          <w:rFonts w:ascii="Times New Roman" w:hAnsi="Times New Roman" w:cs="Times New Roman"/>
          <w:sz w:val="24"/>
          <w:szCs w:val="24"/>
        </w:rPr>
        <w:t xml:space="preserve">panelů </w:t>
      </w:r>
      <w:r w:rsidRPr="00902262">
        <w:rPr>
          <w:rFonts w:ascii="Times New Roman" w:hAnsi="Times New Roman" w:cs="Times New Roman"/>
          <w:sz w:val="24"/>
          <w:szCs w:val="24"/>
        </w:rPr>
        <w:t>pak rozdílně pracují a využívají přímé</w:t>
      </w:r>
      <w:r w:rsidR="00DE22AD">
        <w:rPr>
          <w:rFonts w:ascii="Times New Roman" w:hAnsi="Times New Roman" w:cs="Times New Roman"/>
          <w:sz w:val="24"/>
          <w:szCs w:val="24"/>
        </w:rPr>
        <w:t>,</w:t>
      </w:r>
      <w:r w:rsidRPr="00902262">
        <w:rPr>
          <w:rFonts w:ascii="Times New Roman" w:hAnsi="Times New Roman" w:cs="Times New Roman"/>
          <w:sz w:val="24"/>
          <w:szCs w:val="24"/>
        </w:rPr>
        <w:t xml:space="preserve"> respektive difúzní záření. </w:t>
      </w:r>
      <w:r w:rsidRPr="00902262">
        <w:rPr>
          <w:rFonts w:ascii="Times New Roman" w:hAnsi="Times New Roman" w:cs="Times New Roman"/>
          <w:sz w:val="24"/>
          <w:szCs w:val="24"/>
        </w:rPr>
        <w:cr/>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Cíl práce:</w:t>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Cílem tohoto laboratorního cvičení je změřit závislost výkonu fotovoltaického panelu na úhlu dopadajícího světla.</w:t>
      </w:r>
    </w:p>
    <w:p w:rsidR="003F644D" w:rsidRPr="00902262" w:rsidRDefault="003F644D" w:rsidP="003F644D">
      <w:pPr>
        <w:pStyle w:val="Bezmezer"/>
        <w:spacing w:line="360" w:lineRule="auto"/>
        <w:jc w:val="both"/>
        <w:rPr>
          <w:rFonts w:ascii="Times New Roman" w:hAnsi="Times New Roman" w:cs="Times New Roman"/>
          <w:sz w:val="24"/>
          <w:szCs w:val="24"/>
        </w:rPr>
      </w:pP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 xml:space="preserve">Pomůcky: </w:t>
      </w:r>
    </w:p>
    <w:p w:rsidR="003F644D" w:rsidRPr="00902262"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F</w:t>
      </w:r>
      <w:r w:rsidRPr="00902262">
        <w:rPr>
          <w:rFonts w:ascii="Times New Roman" w:hAnsi="Times New Roman" w:cs="Times New Roman"/>
          <w:sz w:val="24"/>
          <w:szCs w:val="24"/>
        </w:rPr>
        <w:t xml:space="preserve">otovoltaický </w:t>
      </w:r>
      <w:r>
        <w:rPr>
          <w:rFonts w:ascii="Times New Roman" w:hAnsi="Times New Roman" w:cs="Times New Roman"/>
          <w:sz w:val="24"/>
          <w:szCs w:val="24"/>
        </w:rPr>
        <w:t>panel</w:t>
      </w:r>
      <w:r w:rsidRPr="00902262">
        <w:rPr>
          <w:rFonts w:ascii="Times New Roman" w:hAnsi="Times New Roman" w:cs="Times New Roman"/>
          <w:sz w:val="24"/>
          <w:szCs w:val="24"/>
        </w:rPr>
        <w:t>, světelný zdroj (</w:t>
      </w:r>
      <w:r>
        <w:rPr>
          <w:rFonts w:ascii="Times New Roman" w:hAnsi="Times New Roman" w:cs="Times New Roman"/>
          <w:sz w:val="24"/>
          <w:szCs w:val="24"/>
        </w:rPr>
        <w:t xml:space="preserve">klasická </w:t>
      </w:r>
      <w:r w:rsidRPr="00902262">
        <w:rPr>
          <w:rFonts w:ascii="Times New Roman" w:hAnsi="Times New Roman" w:cs="Times New Roman"/>
          <w:sz w:val="24"/>
          <w:szCs w:val="24"/>
        </w:rPr>
        <w:t>žárovka</w:t>
      </w:r>
      <w:r>
        <w:rPr>
          <w:rFonts w:ascii="Times New Roman" w:hAnsi="Times New Roman" w:cs="Times New Roman"/>
          <w:sz w:val="24"/>
          <w:szCs w:val="24"/>
        </w:rPr>
        <w:t xml:space="preserve"> 40 W</w:t>
      </w:r>
      <w:r w:rsidRPr="00902262">
        <w:rPr>
          <w:rFonts w:ascii="Times New Roman" w:hAnsi="Times New Roman" w:cs="Times New Roman"/>
          <w:sz w:val="24"/>
          <w:szCs w:val="24"/>
        </w:rPr>
        <w:t>),</w:t>
      </w:r>
      <w:r>
        <w:rPr>
          <w:rFonts w:ascii="Times New Roman" w:hAnsi="Times New Roman" w:cs="Times New Roman"/>
          <w:sz w:val="24"/>
          <w:szCs w:val="24"/>
        </w:rPr>
        <w:t xml:space="preserve"> vodiče,</w:t>
      </w:r>
      <w:r w:rsidRPr="00902262">
        <w:rPr>
          <w:rFonts w:ascii="Times New Roman" w:hAnsi="Times New Roman" w:cs="Times New Roman"/>
          <w:sz w:val="24"/>
          <w:szCs w:val="24"/>
        </w:rPr>
        <w:t xml:space="preserve"> </w:t>
      </w:r>
      <w:r>
        <w:rPr>
          <w:rFonts w:ascii="Times New Roman" w:hAnsi="Times New Roman" w:cs="Times New Roman"/>
          <w:sz w:val="24"/>
          <w:szCs w:val="24"/>
        </w:rPr>
        <w:t>lampička vybavená stínidlem</w:t>
      </w:r>
      <w:r w:rsidRPr="00902262">
        <w:rPr>
          <w:rFonts w:ascii="Times New Roman" w:hAnsi="Times New Roman" w:cs="Times New Roman"/>
          <w:sz w:val="24"/>
          <w:szCs w:val="24"/>
        </w:rPr>
        <w:t xml:space="preserve">, </w:t>
      </w:r>
      <w:r>
        <w:rPr>
          <w:rFonts w:ascii="Times New Roman" w:hAnsi="Times New Roman" w:cs="Times New Roman"/>
          <w:sz w:val="24"/>
          <w:szCs w:val="24"/>
        </w:rPr>
        <w:t>multimetr, pravítko, úhloměr</w:t>
      </w:r>
      <w:r w:rsidR="00DE22AD">
        <w:rPr>
          <w:rFonts w:ascii="Times New Roman" w:hAnsi="Times New Roman" w:cs="Times New Roman"/>
          <w:sz w:val="24"/>
          <w:szCs w:val="24"/>
        </w:rPr>
        <w:t>.</w:t>
      </w:r>
    </w:p>
    <w:p w:rsidR="003F644D"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p>
    <w:p w:rsidR="003F644D" w:rsidRPr="00902262" w:rsidRDefault="003F644D" w:rsidP="003F644D">
      <w:pPr>
        <w:pStyle w:val="Bezmezer"/>
        <w:spacing w:line="360" w:lineRule="auto"/>
        <w:jc w:val="both"/>
        <w:rPr>
          <w:rFonts w:ascii="Times New Roman" w:hAnsi="Times New Roman" w:cs="Times New Roman"/>
          <w:sz w:val="24"/>
          <w:szCs w:val="24"/>
        </w:rPr>
      </w:pPr>
    </w:p>
    <w:p w:rsidR="003F644D" w:rsidRDefault="00955E28" w:rsidP="003F644D">
      <w:pPr>
        <w:pStyle w:val="Bezmezer"/>
        <w:spacing w:line="360" w:lineRule="auto"/>
        <w:jc w:val="both"/>
        <w:rPr>
          <w:rFonts w:ascii="Times New Roman" w:hAnsi="Times New Roman" w:cs="Times New Roman"/>
          <w:sz w:val="24"/>
          <w:szCs w:val="24"/>
        </w:rPr>
      </w:pPr>
      <w:r w:rsidRPr="00955E28">
        <w:rPr>
          <w:rFonts w:ascii="Times New Roman" w:hAnsi="Times New Roman" w:cs="Times New Roman"/>
          <w:b/>
          <w:sz w:val="24"/>
          <w:szCs w:val="24"/>
        </w:rPr>
        <w:lastRenderedPageBreak/>
        <w:t>Obr. I</w:t>
      </w:r>
      <w:r>
        <w:rPr>
          <w:rFonts w:ascii="Times New Roman" w:hAnsi="Times New Roman" w:cs="Times New Roman"/>
          <w:sz w:val="24"/>
          <w:szCs w:val="24"/>
        </w:rPr>
        <w:t xml:space="preserve"> Schéma zapojení</w:t>
      </w:r>
      <w:r w:rsidR="00D14B23">
        <w:rPr>
          <w:rFonts w:ascii="Times New Roman" w:hAnsi="Times New Roman" w:cs="Times New Roman"/>
          <w:noProof/>
          <w:sz w:val="24"/>
          <w:szCs w:val="24"/>
          <w:lang w:eastAsia="cs-CZ"/>
        </w:rPr>
        <w:pict>
          <v:shape id="_x0000_s1041" type="#_x0000_t103" style="position:absolute;left:0;text-align:left;margin-left:179.65pt;margin-top:-39pt;width:26.25pt;height:132.75pt;rotation:270;z-index:251680768;mso-position-horizontal-relative:text;mso-position-vertical-relative:text" adj=",,14606"/>
        </w:pict>
      </w:r>
    </w:p>
    <w:p w:rsidR="003F644D" w:rsidRPr="00902262" w:rsidRDefault="003F644D" w:rsidP="003F644D">
      <w:pPr>
        <w:pStyle w:val="Bezmezer"/>
        <w:spacing w:line="360" w:lineRule="auto"/>
        <w:jc w:val="both"/>
        <w:rPr>
          <w:rFonts w:ascii="Times New Roman" w:hAnsi="Times New Roman" w:cs="Times New Roman"/>
          <w:sz w:val="24"/>
          <w:szCs w:val="24"/>
        </w:rPr>
      </w:pPr>
    </w:p>
    <w:p w:rsidR="003F644D" w:rsidRDefault="00441BF5"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cs-CZ"/>
        </w:rPr>
        <w:drawing>
          <wp:inline distT="0" distB="0" distL="0" distR="0">
            <wp:extent cx="3532225" cy="2733366"/>
            <wp:effectExtent l="19050" t="0" r="0" b="0"/>
            <wp:docPr id="60" name="obrázek 11"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4.png"/>
                    <pic:cNvPicPr>
                      <a:picLocks noChangeAspect="1" noChangeArrowheads="1"/>
                    </pic:cNvPicPr>
                  </pic:nvPicPr>
                  <pic:blipFill>
                    <a:blip r:embed="rId12" cstate="print"/>
                    <a:srcRect/>
                    <a:stretch>
                      <a:fillRect/>
                    </a:stretch>
                  </pic:blipFill>
                  <pic:spPr bwMode="auto">
                    <a:xfrm>
                      <a:off x="0" y="0"/>
                      <a:ext cx="3532225" cy="2733366"/>
                    </a:xfrm>
                    <a:prstGeom prst="rect">
                      <a:avLst/>
                    </a:prstGeom>
                    <a:noFill/>
                    <a:ln w="9525">
                      <a:noFill/>
                      <a:miter lim="800000"/>
                      <a:headEnd/>
                      <a:tailEnd/>
                    </a:ln>
                  </pic:spPr>
                </pic:pic>
              </a:graphicData>
            </a:graphic>
          </wp:inline>
        </w:drawing>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Pracovní postup:</w:t>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1. Dle schématu zapojte elektrický obvod.</w:t>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2. Světelný</w:t>
      </w:r>
      <w:r>
        <w:rPr>
          <w:rFonts w:ascii="Times New Roman" w:hAnsi="Times New Roman" w:cs="Times New Roman"/>
          <w:sz w:val="24"/>
          <w:szCs w:val="24"/>
        </w:rPr>
        <w:t xml:space="preserve"> zdroj umístěte do vzdálenosti 3</w:t>
      </w:r>
      <w:r w:rsidRPr="00902262">
        <w:rPr>
          <w:rFonts w:ascii="Times New Roman" w:hAnsi="Times New Roman" w:cs="Times New Roman"/>
          <w:sz w:val="24"/>
          <w:szCs w:val="24"/>
        </w:rPr>
        <w:t xml:space="preserve">0 cm od fotovoltaického </w:t>
      </w:r>
      <w:r>
        <w:rPr>
          <w:rFonts w:ascii="Times New Roman" w:hAnsi="Times New Roman" w:cs="Times New Roman"/>
          <w:sz w:val="24"/>
          <w:szCs w:val="24"/>
        </w:rPr>
        <w:t>panelu</w:t>
      </w:r>
      <w:r w:rsidRPr="00902262">
        <w:rPr>
          <w:rFonts w:ascii="Times New Roman" w:hAnsi="Times New Roman" w:cs="Times New Roman"/>
          <w:sz w:val="24"/>
          <w:szCs w:val="24"/>
        </w:rPr>
        <w:t xml:space="preserve"> pod </w:t>
      </w:r>
      <w:r w:rsidRPr="00902262">
        <w:rPr>
          <w:rFonts w:ascii="Times New Roman" w:hAnsi="Times New Roman" w:cs="Times New Roman"/>
          <w:sz w:val="24"/>
          <w:szCs w:val="24"/>
        </w:rPr>
        <w:tab/>
        <w:t>úhlem 90°.</w:t>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 xml:space="preserve">3. Světelný zdroj zapněte a na </w:t>
      </w:r>
      <w:r>
        <w:rPr>
          <w:rFonts w:ascii="Times New Roman" w:hAnsi="Times New Roman" w:cs="Times New Roman"/>
          <w:sz w:val="24"/>
          <w:szCs w:val="24"/>
        </w:rPr>
        <w:t>multimetru</w:t>
      </w:r>
      <w:r w:rsidRPr="00902262">
        <w:rPr>
          <w:rFonts w:ascii="Times New Roman" w:hAnsi="Times New Roman" w:cs="Times New Roman"/>
          <w:sz w:val="24"/>
          <w:szCs w:val="24"/>
        </w:rPr>
        <w:t xml:space="preserve"> odečtěte </w:t>
      </w:r>
      <w:r>
        <w:rPr>
          <w:rFonts w:ascii="Times New Roman" w:hAnsi="Times New Roman" w:cs="Times New Roman"/>
          <w:sz w:val="24"/>
          <w:szCs w:val="24"/>
        </w:rPr>
        <w:t xml:space="preserve">výsledné hodnoty napětí a proudu </w:t>
      </w:r>
      <w:r>
        <w:rPr>
          <w:rFonts w:ascii="Times New Roman" w:hAnsi="Times New Roman" w:cs="Times New Roman"/>
          <w:sz w:val="24"/>
          <w:szCs w:val="24"/>
        </w:rPr>
        <w:tab/>
      </w:r>
      <w:r w:rsidRPr="00902262">
        <w:rPr>
          <w:rFonts w:ascii="Times New Roman" w:hAnsi="Times New Roman" w:cs="Times New Roman"/>
          <w:sz w:val="24"/>
          <w:szCs w:val="24"/>
        </w:rPr>
        <w:t>fotovoltaického</w:t>
      </w:r>
      <w:r>
        <w:rPr>
          <w:rFonts w:ascii="Times New Roman" w:hAnsi="Times New Roman" w:cs="Times New Roman"/>
          <w:sz w:val="24"/>
          <w:szCs w:val="24"/>
        </w:rPr>
        <w:t xml:space="preserve"> panelu</w:t>
      </w:r>
      <w:r w:rsidRPr="00902262">
        <w:rPr>
          <w:rFonts w:ascii="Times New Roman" w:hAnsi="Times New Roman" w:cs="Times New Roman"/>
          <w:sz w:val="24"/>
          <w:szCs w:val="24"/>
        </w:rPr>
        <w:t>. Hodnotu zapište do tabulky měření.</w:t>
      </w:r>
    </w:p>
    <w:p w:rsidR="003F644D" w:rsidRPr="00902262" w:rsidRDefault="00B52D8E"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4. Při dalších čtyřech</w:t>
      </w:r>
      <w:r w:rsidR="003F644D" w:rsidRPr="00902262">
        <w:rPr>
          <w:rFonts w:ascii="Times New Roman" w:hAnsi="Times New Roman" w:cs="Times New Roman"/>
          <w:sz w:val="24"/>
          <w:szCs w:val="24"/>
        </w:rPr>
        <w:t xml:space="preserve"> měřeních umístěte zdroj světla vžd</w:t>
      </w:r>
      <w:r w:rsidR="003F644D">
        <w:rPr>
          <w:rFonts w:ascii="Times New Roman" w:hAnsi="Times New Roman" w:cs="Times New Roman"/>
          <w:sz w:val="24"/>
          <w:szCs w:val="24"/>
        </w:rPr>
        <w:t>y do vzdálenosti 3</w:t>
      </w:r>
      <w:r w:rsidR="003F644D" w:rsidRPr="00902262">
        <w:rPr>
          <w:rFonts w:ascii="Times New Roman" w:hAnsi="Times New Roman" w:cs="Times New Roman"/>
          <w:sz w:val="24"/>
          <w:szCs w:val="24"/>
        </w:rPr>
        <w:t xml:space="preserve">0 cm pod </w:t>
      </w:r>
      <w:r w:rsidR="003F644D" w:rsidRPr="00902262">
        <w:rPr>
          <w:rFonts w:ascii="Times New Roman" w:hAnsi="Times New Roman" w:cs="Times New Roman"/>
          <w:sz w:val="24"/>
          <w:szCs w:val="24"/>
        </w:rPr>
        <w:tab/>
        <w:t xml:space="preserve">úhly 60°, 45°, 30° a 0° </w:t>
      </w:r>
      <w:r>
        <w:rPr>
          <w:rFonts w:ascii="Times New Roman" w:hAnsi="Times New Roman" w:cs="Times New Roman"/>
          <w:sz w:val="24"/>
          <w:szCs w:val="24"/>
        </w:rPr>
        <w:t>od roviny fotovoltaického panelu</w:t>
      </w:r>
      <w:r w:rsidR="003F644D">
        <w:rPr>
          <w:rFonts w:ascii="Times New Roman" w:hAnsi="Times New Roman" w:cs="Times New Roman"/>
          <w:sz w:val="24"/>
          <w:szCs w:val="24"/>
        </w:rPr>
        <w:t>.</w:t>
      </w:r>
    </w:p>
    <w:p w:rsidR="003F644D"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5. Jednotlivé naměřené hodnoty zapište do tabulky měření.</w:t>
      </w:r>
    </w:p>
    <w:p w:rsidR="003F644D" w:rsidRPr="00902262"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6. Z naměřených a zapsaných hodnot v tabulce vypočítejte výkon fotovoltaického </w:t>
      </w:r>
      <w:r>
        <w:rPr>
          <w:rFonts w:ascii="Times New Roman" w:hAnsi="Times New Roman" w:cs="Times New Roman"/>
          <w:sz w:val="24"/>
          <w:szCs w:val="24"/>
        </w:rPr>
        <w:tab/>
        <w:t>panelu.</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7</w:t>
      </w:r>
      <w:r w:rsidRPr="00902262">
        <w:rPr>
          <w:rFonts w:ascii="Times New Roman" w:hAnsi="Times New Roman" w:cs="Times New Roman"/>
          <w:sz w:val="24"/>
          <w:szCs w:val="24"/>
        </w:rPr>
        <w:t xml:space="preserve">. Z </w:t>
      </w:r>
      <w:r>
        <w:rPr>
          <w:rFonts w:ascii="Times New Roman" w:hAnsi="Times New Roman" w:cs="Times New Roman"/>
          <w:sz w:val="24"/>
          <w:szCs w:val="24"/>
        </w:rPr>
        <w:t>vypočítaných</w:t>
      </w:r>
      <w:r w:rsidRPr="00902262">
        <w:rPr>
          <w:rFonts w:ascii="Times New Roman" w:hAnsi="Times New Roman" w:cs="Times New Roman"/>
          <w:sz w:val="24"/>
          <w:szCs w:val="24"/>
        </w:rPr>
        <w:t xml:space="preserve"> hodnot vytvořte graf záv</w:t>
      </w:r>
      <w:r w:rsidR="00B52D8E">
        <w:rPr>
          <w:rFonts w:ascii="Times New Roman" w:hAnsi="Times New Roman" w:cs="Times New Roman"/>
          <w:sz w:val="24"/>
          <w:szCs w:val="24"/>
        </w:rPr>
        <w:t xml:space="preserve">islosti výkonu fotovoltaického panelu na </w:t>
      </w:r>
      <w:r w:rsidRPr="00902262">
        <w:rPr>
          <w:rFonts w:ascii="Times New Roman" w:hAnsi="Times New Roman" w:cs="Times New Roman"/>
          <w:sz w:val="24"/>
          <w:szCs w:val="24"/>
        </w:rPr>
        <w:tab/>
        <w:t>úhlu dopadajícího světelného záření.</w:t>
      </w:r>
    </w:p>
    <w:p w:rsidR="003F644D" w:rsidRPr="00902262"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8. Do závěru napište výsledná zjištění.</w:t>
      </w:r>
    </w:p>
    <w:p w:rsidR="003F644D"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955E28" w:rsidRDefault="00955E28" w:rsidP="003F644D">
      <w:pPr>
        <w:pStyle w:val="Bezmezer"/>
        <w:spacing w:line="360" w:lineRule="auto"/>
        <w:jc w:val="both"/>
        <w:rPr>
          <w:rFonts w:ascii="Times New Roman" w:hAnsi="Times New Roman" w:cs="Times New Roman"/>
          <w:sz w:val="24"/>
          <w:szCs w:val="24"/>
        </w:rPr>
      </w:pPr>
    </w:p>
    <w:p w:rsidR="00B52D8E" w:rsidRDefault="00B52D8E" w:rsidP="003F644D">
      <w:pPr>
        <w:pStyle w:val="Bezmezer"/>
        <w:spacing w:line="360" w:lineRule="auto"/>
        <w:jc w:val="both"/>
        <w:rPr>
          <w:rFonts w:ascii="Times New Roman" w:hAnsi="Times New Roman" w:cs="Times New Roman"/>
          <w:sz w:val="24"/>
          <w:szCs w:val="24"/>
        </w:rPr>
      </w:pPr>
    </w:p>
    <w:p w:rsidR="003F644D" w:rsidRPr="00902262" w:rsidRDefault="003F644D" w:rsidP="003F644D">
      <w:pPr>
        <w:pStyle w:val="Bezmezer"/>
        <w:spacing w:line="360" w:lineRule="auto"/>
        <w:jc w:val="both"/>
        <w:rPr>
          <w:rFonts w:ascii="Times New Roman" w:hAnsi="Times New Roman" w:cs="Times New Roman"/>
          <w:sz w:val="24"/>
          <w:szCs w:val="24"/>
        </w:rPr>
      </w:pP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lastRenderedPageBreak/>
        <w:t xml:space="preserve">Tabulka: Závislost výkonu fotovoltaického </w:t>
      </w:r>
      <w:r w:rsidR="00955E28">
        <w:rPr>
          <w:rFonts w:ascii="Times New Roman" w:hAnsi="Times New Roman" w:cs="Times New Roman"/>
          <w:sz w:val="24"/>
          <w:szCs w:val="24"/>
        </w:rPr>
        <w:t xml:space="preserve">panelu </w:t>
      </w:r>
      <w:r w:rsidRPr="00902262">
        <w:rPr>
          <w:rFonts w:ascii="Times New Roman" w:hAnsi="Times New Roman" w:cs="Times New Roman"/>
          <w:sz w:val="24"/>
          <w:szCs w:val="24"/>
        </w:rPr>
        <w:t>na úhlu dopadajícího světelného záření.</w:t>
      </w:r>
    </w:p>
    <w:tbl>
      <w:tblPr>
        <w:tblStyle w:val="Mkatabulky"/>
        <w:tblW w:w="0" w:type="auto"/>
        <w:tblLook w:val="04A0"/>
      </w:tblPr>
      <w:tblGrid>
        <w:gridCol w:w="1608"/>
        <w:gridCol w:w="1608"/>
        <w:gridCol w:w="1608"/>
        <w:gridCol w:w="1608"/>
      </w:tblGrid>
      <w:tr w:rsidR="003F644D" w:rsidRPr="00902262" w:rsidTr="003F644D">
        <w:trPr>
          <w:trHeight w:val="369"/>
        </w:trPr>
        <w:tc>
          <w:tcPr>
            <w:tcW w:w="1608" w:type="dxa"/>
          </w:tcPr>
          <w:p w:rsidR="003F644D"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Úhel</w:t>
            </w:r>
          </w:p>
          <w:p w:rsidR="003F644D" w:rsidRPr="00902262" w:rsidRDefault="003F644D" w:rsidP="003F644D">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w:t>
            </w:r>
            <w:r>
              <w:rPr>
                <w:rFonts w:ascii="Times New Roman" w:hAnsi="Times New Roman" w:cs="Times New Roman"/>
                <w:sz w:val="24"/>
                <w:szCs w:val="24"/>
              </w:rPr>
              <w:t>°</w:t>
            </w:r>
            <w:r w:rsidRPr="00902262">
              <w:rPr>
                <w:rFonts w:ascii="Times New Roman" w:hAnsi="Times New Roman" w:cs="Times New Roman"/>
                <w:sz w:val="24"/>
                <w:szCs w:val="24"/>
              </w:rPr>
              <w:t>)</w:t>
            </w:r>
          </w:p>
        </w:tc>
        <w:tc>
          <w:tcPr>
            <w:tcW w:w="1608" w:type="dxa"/>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Napětí        (V)</w:t>
            </w:r>
          </w:p>
        </w:tc>
        <w:tc>
          <w:tcPr>
            <w:tcW w:w="1608" w:type="dxa"/>
            <w:tcBorders>
              <w:right w:val="single" w:sz="36" w:space="0" w:color="auto"/>
            </w:tcBorders>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Proud      (</w:t>
            </w:r>
            <w:proofErr w:type="spellStart"/>
            <w:r>
              <w:rPr>
                <w:rFonts w:ascii="Times New Roman" w:hAnsi="Times New Roman" w:cs="Times New Roman"/>
                <w:sz w:val="24"/>
                <w:szCs w:val="24"/>
              </w:rPr>
              <w:t>mA</w:t>
            </w:r>
            <w:proofErr w:type="spellEnd"/>
            <w:r>
              <w:rPr>
                <w:rFonts w:ascii="Times New Roman" w:hAnsi="Times New Roman" w:cs="Times New Roman"/>
                <w:sz w:val="24"/>
                <w:szCs w:val="24"/>
              </w:rPr>
              <w:t>)</w:t>
            </w:r>
          </w:p>
        </w:tc>
        <w:tc>
          <w:tcPr>
            <w:tcW w:w="1608" w:type="dxa"/>
            <w:tcBorders>
              <w:left w:val="single" w:sz="36" w:space="0" w:color="auto"/>
            </w:tcBorders>
          </w:tcPr>
          <w:p w:rsidR="003F644D" w:rsidRPr="00902262" w:rsidRDefault="003F644D" w:rsidP="003F644D">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Výkon (W)</w:t>
            </w:r>
          </w:p>
        </w:tc>
      </w:tr>
      <w:tr w:rsidR="003F644D" w:rsidRPr="00902262" w:rsidTr="003F644D">
        <w:trPr>
          <w:trHeight w:val="369"/>
        </w:trPr>
        <w:tc>
          <w:tcPr>
            <w:tcW w:w="1608" w:type="dxa"/>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90 °</w:t>
            </w:r>
          </w:p>
        </w:tc>
        <w:tc>
          <w:tcPr>
            <w:tcW w:w="1608" w:type="dxa"/>
          </w:tcPr>
          <w:p w:rsidR="003F644D" w:rsidRPr="00087911"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right w:val="single" w:sz="36" w:space="0" w:color="auto"/>
            </w:tcBorders>
          </w:tcPr>
          <w:p w:rsidR="003F644D" w:rsidRPr="00087911"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left w:val="single" w:sz="36" w:space="0" w:color="auto"/>
            </w:tcBorders>
          </w:tcPr>
          <w:p w:rsidR="003F644D" w:rsidRPr="00087911" w:rsidRDefault="003F644D" w:rsidP="003F644D">
            <w:pPr>
              <w:pStyle w:val="Bezmezer"/>
              <w:spacing w:line="360" w:lineRule="auto"/>
              <w:jc w:val="center"/>
              <w:rPr>
                <w:rFonts w:ascii="Times New Roman" w:hAnsi="Times New Roman" w:cs="Times New Roman"/>
                <w:color w:val="0070C0"/>
                <w:sz w:val="24"/>
                <w:szCs w:val="24"/>
              </w:rPr>
            </w:pPr>
          </w:p>
        </w:tc>
      </w:tr>
      <w:tr w:rsidR="003F644D" w:rsidRPr="00902262" w:rsidTr="003F644D">
        <w:trPr>
          <w:trHeight w:val="369"/>
        </w:trPr>
        <w:tc>
          <w:tcPr>
            <w:tcW w:w="1608" w:type="dxa"/>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60 °</w:t>
            </w:r>
          </w:p>
        </w:tc>
        <w:tc>
          <w:tcPr>
            <w:tcW w:w="1608" w:type="dxa"/>
          </w:tcPr>
          <w:p w:rsidR="003F644D" w:rsidRPr="00087911"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right w:val="single" w:sz="36" w:space="0" w:color="auto"/>
            </w:tcBorders>
          </w:tcPr>
          <w:p w:rsidR="003F644D" w:rsidRPr="00087911"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left w:val="single" w:sz="36" w:space="0" w:color="auto"/>
            </w:tcBorders>
          </w:tcPr>
          <w:p w:rsidR="003F644D" w:rsidRPr="00087911" w:rsidRDefault="003F644D" w:rsidP="003F644D">
            <w:pPr>
              <w:pStyle w:val="Bezmezer"/>
              <w:spacing w:line="360" w:lineRule="auto"/>
              <w:jc w:val="center"/>
              <w:rPr>
                <w:rFonts w:ascii="Times New Roman" w:hAnsi="Times New Roman" w:cs="Times New Roman"/>
                <w:color w:val="0070C0"/>
                <w:sz w:val="24"/>
                <w:szCs w:val="24"/>
              </w:rPr>
            </w:pPr>
          </w:p>
        </w:tc>
      </w:tr>
      <w:tr w:rsidR="003F644D" w:rsidRPr="00902262" w:rsidTr="003F644D">
        <w:trPr>
          <w:trHeight w:val="369"/>
        </w:trPr>
        <w:tc>
          <w:tcPr>
            <w:tcW w:w="1608" w:type="dxa"/>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45 °</w:t>
            </w:r>
          </w:p>
        </w:tc>
        <w:tc>
          <w:tcPr>
            <w:tcW w:w="1608" w:type="dxa"/>
          </w:tcPr>
          <w:p w:rsidR="003F644D" w:rsidRPr="00087911"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right w:val="single" w:sz="36" w:space="0" w:color="auto"/>
            </w:tcBorders>
          </w:tcPr>
          <w:p w:rsidR="003F644D" w:rsidRPr="00087911"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left w:val="single" w:sz="36" w:space="0" w:color="auto"/>
            </w:tcBorders>
          </w:tcPr>
          <w:p w:rsidR="003F644D" w:rsidRPr="00087911" w:rsidRDefault="003F644D" w:rsidP="003F644D">
            <w:pPr>
              <w:pStyle w:val="Bezmezer"/>
              <w:spacing w:line="360" w:lineRule="auto"/>
              <w:jc w:val="center"/>
              <w:rPr>
                <w:rFonts w:ascii="Times New Roman" w:hAnsi="Times New Roman" w:cs="Times New Roman"/>
                <w:color w:val="0070C0"/>
                <w:sz w:val="24"/>
                <w:szCs w:val="24"/>
              </w:rPr>
            </w:pPr>
          </w:p>
        </w:tc>
      </w:tr>
      <w:tr w:rsidR="003F644D" w:rsidRPr="00902262" w:rsidTr="003F644D">
        <w:trPr>
          <w:trHeight w:val="369"/>
        </w:trPr>
        <w:tc>
          <w:tcPr>
            <w:tcW w:w="1608" w:type="dxa"/>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30 °</w:t>
            </w:r>
          </w:p>
        </w:tc>
        <w:tc>
          <w:tcPr>
            <w:tcW w:w="1608" w:type="dxa"/>
          </w:tcPr>
          <w:p w:rsidR="003F644D" w:rsidRPr="00087911"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right w:val="single" w:sz="36" w:space="0" w:color="auto"/>
            </w:tcBorders>
          </w:tcPr>
          <w:p w:rsidR="003F644D" w:rsidRPr="00087911"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left w:val="single" w:sz="36" w:space="0" w:color="auto"/>
            </w:tcBorders>
          </w:tcPr>
          <w:p w:rsidR="003F644D" w:rsidRPr="00087911" w:rsidRDefault="003F644D" w:rsidP="003F644D">
            <w:pPr>
              <w:pStyle w:val="Bezmezer"/>
              <w:spacing w:line="360" w:lineRule="auto"/>
              <w:jc w:val="center"/>
              <w:rPr>
                <w:rFonts w:ascii="Times New Roman" w:hAnsi="Times New Roman" w:cs="Times New Roman"/>
                <w:color w:val="0070C0"/>
                <w:sz w:val="24"/>
                <w:szCs w:val="24"/>
              </w:rPr>
            </w:pPr>
          </w:p>
        </w:tc>
      </w:tr>
      <w:tr w:rsidR="003F644D" w:rsidRPr="00902262" w:rsidTr="003F644D">
        <w:trPr>
          <w:trHeight w:val="369"/>
        </w:trPr>
        <w:tc>
          <w:tcPr>
            <w:tcW w:w="1608" w:type="dxa"/>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0 °</w:t>
            </w:r>
          </w:p>
        </w:tc>
        <w:tc>
          <w:tcPr>
            <w:tcW w:w="1608" w:type="dxa"/>
          </w:tcPr>
          <w:p w:rsidR="003F644D" w:rsidRPr="00087911"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right w:val="single" w:sz="36" w:space="0" w:color="auto"/>
            </w:tcBorders>
          </w:tcPr>
          <w:p w:rsidR="003F644D" w:rsidRPr="00087911"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left w:val="single" w:sz="36" w:space="0" w:color="auto"/>
            </w:tcBorders>
          </w:tcPr>
          <w:p w:rsidR="003F644D" w:rsidRPr="00087911" w:rsidRDefault="003F644D" w:rsidP="003F644D">
            <w:pPr>
              <w:pStyle w:val="Bezmezer"/>
              <w:spacing w:line="360" w:lineRule="auto"/>
              <w:jc w:val="center"/>
              <w:rPr>
                <w:rFonts w:ascii="Times New Roman" w:hAnsi="Times New Roman" w:cs="Times New Roman"/>
                <w:color w:val="0070C0"/>
                <w:sz w:val="24"/>
                <w:szCs w:val="24"/>
              </w:rPr>
            </w:pPr>
          </w:p>
        </w:tc>
      </w:tr>
    </w:tbl>
    <w:p w:rsidR="003F644D"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Výpočty:</w:t>
      </w:r>
    </w:p>
    <w:p w:rsidR="008C5AAC" w:rsidRDefault="008C5AAC" w:rsidP="008C5AAC">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1.                                                  2.                                         3.</w:t>
      </w:r>
    </w:p>
    <w:p w:rsidR="008C5AAC" w:rsidRDefault="008C5AAC" w:rsidP="008C5AAC">
      <w:pPr>
        <w:pStyle w:val="Bezmezer"/>
        <w:spacing w:line="360" w:lineRule="auto"/>
        <w:jc w:val="both"/>
        <w:rPr>
          <w:rFonts w:ascii="Times New Roman" w:hAnsi="Times New Roman" w:cs="Times New Roman"/>
          <w:sz w:val="24"/>
          <w:szCs w:val="24"/>
        </w:rPr>
      </w:pPr>
    </w:p>
    <w:p w:rsidR="008C5AAC" w:rsidRDefault="008C5AAC" w:rsidP="008C5AAC">
      <w:pPr>
        <w:pStyle w:val="Bezmezer"/>
        <w:spacing w:line="360" w:lineRule="auto"/>
        <w:jc w:val="both"/>
        <w:rPr>
          <w:rFonts w:ascii="Times New Roman" w:hAnsi="Times New Roman" w:cs="Times New Roman"/>
          <w:sz w:val="24"/>
          <w:szCs w:val="24"/>
        </w:rPr>
      </w:pPr>
    </w:p>
    <w:p w:rsidR="008C5AAC" w:rsidRDefault="008C5AAC" w:rsidP="008C5AAC">
      <w:pPr>
        <w:pStyle w:val="Bezmezer"/>
        <w:spacing w:line="360" w:lineRule="auto"/>
        <w:jc w:val="both"/>
        <w:rPr>
          <w:rFonts w:ascii="Times New Roman" w:hAnsi="Times New Roman" w:cs="Times New Roman"/>
          <w:sz w:val="24"/>
          <w:szCs w:val="24"/>
        </w:rPr>
      </w:pPr>
    </w:p>
    <w:p w:rsidR="008C5AAC" w:rsidRDefault="008C5AAC" w:rsidP="008C5AAC">
      <w:pPr>
        <w:pStyle w:val="Bezmezer"/>
        <w:spacing w:line="360" w:lineRule="auto"/>
        <w:jc w:val="both"/>
        <w:rPr>
          <w:rFonts w:ascii="Times New Roman" w:hAnsi="Times New Roman" w:cs="Times New Roman"/>
          <w:sz w:val="24"/>
          <w:szCs w:val="24"/>
        </w:rPr>
      </w:pPr>
    </w:p>
    <w:p w:rsidR="008C5AAC" w:rsidRDefault="008C5AAC" w:rsidP="008C5AAC">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4.                                                  5.</w:t>
      </w:r>
    </w:p>
    <w:p w:rsidR="008C5AAC" w:rsidRDefault="008C5AAC" w:rsidP="008C5AAC">
      <w:pPr>
        <w:pStyle w:val="Bezmezer"/>
        <w:spacing w:line="360" w:lineRule="auto"/>
        <w:jc w:val="both"/>
        <w:rPr>
          <w:rFonts w:ascii="Times New Roman" w:hAnsi="Times New Roman" w:cs="Times New Roman"/>
          <w:sz w:val="24"/>
          <w:szCs w:val="24"/>
        </w:rPr>
      </w:pPr>
    </w:p>
    <w:p w:rsidR="008C5AAC" w:rsidRDefault="008C5AAC" w:rsidP="008C5AAC">
      <w:pPr>
        <w:pStyle w:val="Bezmezer"/>
        <w:spacing w:line="360" w:lineRule="auto"/>
        <w:jc w:val="both"/>
        <w:rPr>
          <w:rFonts w:ascii="Times New Roman" w:hAnsi="Times New Roman" w:cs="Times New Roman"/>
          <w:sz w:val="24"/>
          <w:szCs w:val="24"/>
        </w:rPr>
      </w:pPr>
    </w:p>
    <w:p w:rsidR="008C5AAC" w:rsidRDefault="008C5AAC" w:rsidP="003F644D">
      <w:pPr>
        <w:pStyle w:val="Bezmezer"/>
        <w:spacing w:line="360" w:lineRule="auto"/>
        <w:jc w:val="both"/>
        <w:rPr>
          <w:rFonts w:ascii="Times New Roman" w:hAnsi="Times New Roman" w:cs="Times New Roman"/>
          <w:sz w:val="24"/>
          <w:szCs w:val="24"/>
        </w:rPr>
      </w:pPr>
    </w:p>
    <w:p w:rsidR="008C5AAC" w:rsidRDefault="008C5AAC" w:rsidP="003F644D">
      <w:pPr>
        <w:pStyle w:val="Bezmezer"/>
        <w:spacing w:line="360" w:lineRule="auto"/>
        <w:jc w:val="both"/>
        <w:rPr>
          <w:rFonts w:ascii="Times New Roman" w:hAnsi="Times New Roman" w:cs="Times New Roman"/>
          <w:sz w:val="24"/>
          <w:szCs w:val="24"/>
        </w:rPr>
      </w:pPr>
    </w:p>
    <w:p w:rsidR="003F644D" w:rsidRPr="00902262" w:rsidRDefault="003F644D" w:rsidP="003F644D">
      <w:pPr>
        <w:pStyle w:val="Bezmezer"/>
        <w:spacing w:line="360" w:lineRule="auto"/>
        <w:jc w:val="both"/>
        <w:rPr>
          <w:rFonts w:ascii="Times New Roman" w:hAnsi="Times New Roman" w:cs="Times New Roman"/>
          <w:sz w:val="24"/>
          <w:szCs w:val="24"/>
        </w:rPr>
      </w:pP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 xml:space="preserve">Graf: Závislost výkonu fotovoltaického </w:t>
      </w:r>
      <w:r>
        <w:rPr>
          <w:rFonts w:ascii="Times New Roman" w:hAnsi="Times New Roman" w:cs="Times New Roman"/>
          <w:sz w:val="24"/>
          <w:szCs w:val="24"/>
        </w:rPr>
        <w:t>panelu</w:t>
      </w:r>
      <w:r w:rsidRPr="00902262">
        <w:rPr>
          <w:rFonts w:ascii="Times New Roman" w:hAnsi="Times New Roman" w:cs="Times New Roman"/>
          <w:sz w:val="24"/>
          <w:szCs w:val="24"/>
        </w:rPr>
        <w:t xml:space="preserve"> na úhlu dopadajícího světelného záření.</w:t>
      </w:r>
    </w:p>
    <w:p w:rsidR="003F644D" w:rsidRDefault="003F644D" w:rsidP="003F644D">
      <w:pPr>
        <w:pStyle w:val="Bezmezer"/>
        <w:spacing w:line="360" w:lineRule="auto"/>
        <w:jc w:val="both"/>
        <w:rPr>
          <w:rFonts w:ascii="Times New Roman" w:hAnsi="Times New Roman" w:cs="Times New Roman"/>
          <w:sz w:val="24"/>
          <w:szCs w:val="24"/>
        </w:rPr>
      </w:pPr>
    </w:p>
    <w:p w:rsidR="008C5AAC" w:rsidRDefault="008C5AAC" w:rsidP="003F644D">
      <w:pPr>
        <w:pStyle w:val="Bezmezer"/>
        <w:spacing w:line="360" w:lineRule="auto"/>
        <w:jc w:val="both"/>
        <w:rPr>
          <w:rFonts w:ascii="Times New Roman" w:hAnsi="Times New Roman" w:cs="Times New Roman"/>
          <w:sz w:val="24"/>
          <w:szCs w:val="24"/>
        </w:rPr>
      </w:pPr>
    </w:p>
    <w:p w:rsidR="008C5AAC" w:rsidRDefault="008C5AAC" w:rsidP="003F644D">
      <w:pPr>
        <w:pStyle w:val="Bezmezer"/>
        <w:spacing w:line="360" w:lineRule="auto"/>
        <w:jc w:val="both"/>
        <w:rPr>
          <w:rFonts w:ascii="Times New Roman" w:hAnsi="Times New Roman" w:cs="Times New Roman"/>
          <w:sz w:val="24"/>
          <w:szCs w:val="24"/>
        </w:rPr>
      </w:pPr>
    </w:p>
    <w:p w:rsidR="008C5AAC" w:rsidRDefault="008C5AAC" w:rsidP="003F644D">
      <w:pPr>
        <w:pStyle w:val="Bezmezer"/>
        <w:spacing w:line="360" w:lineRule="auto"/>
        <w:jc w:val="both"/>
        <w:rPr>
          <w:rFonts w:ascii="Times New Roman" w:hAnsi="Times New Roman" w:cs="Times New Roman"/>
          <w:sz w:val="24"/>
          <w:szCs w:val="24"/>
        </w:rPr>
      </w:pPr>
    </w:p>
    <w:p w:rsidR="008C5AAC" w:rsidRDefault="008C5AAC"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center"/>
        <w:rPr>
          <w:rFonts w:ascii="Times New Roman" w:hAnsi="Times New Roman" w:cs="Times New Roman"/>
          <w:sz w:val="24"/>
          <w:szCs w:val="24"/>
        </w:rPr>
      </w:pPr>
    </w:p>
    <w:p w:rsidR="00441BF5" w:rsidRDefault="00441BF5" w:rsidP="003F644D">
      <w:pPr>
        <w:pStyle w:val="Bezmezer"/>
        <w:spacing w:line="360" w:lineRule="auto"/>
        <w:jc w:val="center"/>
        <w:rPr>
          <w:rFonts w:ascii="Times New Roman" w:hAnsi="Times New Roman" w:cs="Times New Roman"/>
          <w:sz w:val="24"/>
          <w:szCs w:val="24"/>
        </w:rPr>
      </w:pPr>
    </w:p>
    <w:p w:rsidR="003F644D" w:rsidRPr="00902262" w:rsidRDefault="003F644D" w:rsidP="003F644D">
      <w:pPr>
        <w:pStyle w:val="Bezmezer"/>
        <w:spacing w:line="360" w:lineRule="auto"/>
        <w:jc w:val="both"/>
        <w:rPr>
          <w:rFonts w:ascii="Times New Roman" w:hAnsi="Times New Roman" w:cs="Times New Roman"/>
          <w:sz w:val="24"/>
          <w:szCs w:val="24"/>
        </w:rPr>
      </w:pPr>
    </w:p>
    <w:p w:rsidR="003F644D" w:rsidRPr="00902262"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Závěr:</w:t>
      </w:r>
    </w:p>
    <w:p w:rsidR="008C5AAC"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8C5AAC" w:rsidRDefault="008C5AAC" w:rsidP="003F644D">
      <w:pPr>
        <w:pStyle w:val="Bezmezer"/>
        <w:spacing w:line="360" w:lineRule="auto"/>
        <w:jc w:val="both"/>
        <w:rPr>
          <w:rFonts w:ascii="Times New Roman" w:hAnsi="Times New Roman" w:cs="Times New Roman"/>
          <w:color w:val="0070C0"/>
          <w:sz w:val="24"/>
          <w:szCs w:val="24"/>
        </w:rPr>
      </w:pPr>
    </w:p>
    <w:p w:rsidR="008C5AAC" w:rsidRDefault="00537BD6" w:rsidP="008C5AAC">
      <w:pPr>
        <w:jc w:val="center"/>
        <w:rPr>
          <w:b/>
        </w:rPr>
      </w:pPr>
      <w:r>
        <w:rPr>
          <w:b/>
        </w:rPr>
        <w:lastRenderedPageBreak/>
        <w:t>Laboratorní cvičení č</w:t>
      </w:r>
      <w:r w:rsidR="008C5AAC" w:rsidRPr="008C5AAC">
        <w:rPr>
          <w:b/>
        </w:rPr>
        <w:t>.</w:t>
      </w:r>
      <w:r w:rsidR="008C5AAC">
        <w:rPr>
          <w:b/>
        </w:rPr>
        <w:t>4</w:t>
      </w:r>
    </w:p>
    <w:p w:rsidR="003F644D" w:rsidRPr="00902262" w:rsidRDefault="003F644D" w:rsidP="008C5AAC">
      <w:pPr>
        <w:jc w:val="center"/>
        <w:rPr>
          <w:rFonts w:cs="Times New Roman"/>
          <w:szCs w:val="24"/>
        </w:rPr>
      </w:pPr>
      <w:r w:rsidRPr="00902262">
        <w:rPr>
          <w:rFonts w:cs="Times New Roman"/>
          <w:szCs w:val="24"/>
        </w:rPr>
        <w:t>Závislost výkonu</w:t>
      </w:r>
      <w:r w:rsidR="008C5AAC">
        <w:rPr>
          <w:rFonts w:cs="Times New Roman"/>
          <w:szCs w:val="24"/>
        </w:rPr>
        <w:t xml:space="preserve"> f</w:t>
      </w:r>
      <w:r w:rsidRPr="00902262">
        <w:rPr>
          <w:rFonts w:cs="Times New Roman"/>
          <w:szCs w:val="24"/>
        </w:rPr>
        <w:t xml:space="preserve">otovoltaického </w:t>
      </w:r>
      <w:r w:rsidR="00B52D8E">
        <w:rPr>
          <w:rFonts w:cs="Times New Roman"/>
          <w:szCs w:val="24"/>
        </w:rPr>
        <w:t>panelu</w:t>
      </w:r>
      <w:r w:rsidR="00B52D8E" w:rsidRPr="00902262">
        <w:rPr>
          <w:rFonts w:cs="Times New Roman"/>
          <w:szCs w:val="24"/>
        </w:rPr>
        <w:t xml:space="preserve"> </w:t>
      </w:r>
      <w:r w:rsidRPr="00902262">
        <w:rPr>
          <w:rFonts w:cs="Times New Roman"/>
          <w:szCs w:val="24"/>
        </w:rPr>
        <w:t>na spektrálních vlastnostech dopadajícího světelného záření</w:t>
      </w:r>
    </w:p>
    <w:p w:rsidR="003F644D" w:rsidRPr="00902262" w:rsidRDefault="003F644D" w:rsidP="003F644D">
      <w:pPr>
        <w:pStyle w:val="Bezmezer"/>
        <w:spacing w:line="360" w:lineRule="auto"/>
        <w:jc w:val="both"/>
        <w:rPr>
          <w:rFonts w:ascii="Times New Roman" w:hAnsi="Times New Roman" w:cs="Times New Roman"/>
          <w:sz w:val="24"/>
          <w:szCs w:val="24"/>
        </w:rPr>
      </w:pPr>
    </w:p>
    <w:p w:rsidR="003F644D" w:rsidRPr="00902262" w:rsidRDefault="00B52D8E"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V úloze č. 4</w:t>
      </w:r>
      <w:r w:rsidR="003F644D" w:rsidRPr="00902262">
        <w:rPr>
          <w:rFonts w:ascii="Times New Roman" w:hAnsi="Times New Roman" w:cs="Times New Roman"/>
          <w:sz w:val="24"/>
          <w:szCs w:val="24"/>
        </w:rPr>
        <w:t xml:space="preserve"> se zaměříme na vliv barevného spektra viditelného světelného záření na změnu výkonové charakteristiky u zvoleného typu fotovoltaického</w:t>
      </w:r>
      <w:r w:rsidRPr="00B52D8E">
        <w:rPr>
          <w:rFonts w:ascii="Times New Roman" w:hAnsi="Times New Roman" w:cs="Times New Roman"/>
          <w:sz w:val="24"/>
          <w:szCs w:val="24"/>
        </w:rPr>
        <w:t xml:space="preserve"> </w:t>
      </w:r>
      <w:r>
        <w:rPr>
          <w:rFonts w:ascii="Times New Roman" w:hAnsi="Times New Roman" w:cs="Times New Roman"/>
          <w:sz w:val="24"/>
          <w:szCs w:val="24"/>
        </w:rPr>
        <w:t>panelu</w:t>
      </w:r>
      <w:r w:rsidR="003F644D" w:rsidRPr="00902262">
        <w:rPr>
          <w:rFonts w:ascii="Times New Roman" w:hAnsi="Times New Roman" w:cs="Times New Roman"/>
          <w:sz w:val="24"/>
          <w:szCs w:val="24"/>
        </w:rPr>
        <w:t>.</w:t>
      </w:r>
    </w:p>
    <w:p w:rsidR="003F644D" w:rsidRPr="00902262" w:rsidRDefault="003F644D" w:rsidP="003F644D">
      <w:pPr>
        <w:pStyle w:val="Bezmezer"/>
        <w:spacing w:line="360" w:lineRule="auto"/>
        <w:jc w:val="both"/>
        <w:rPr>
          <w:rFonts w:ascii="Times New Roman" w:hAnsi="Times New Roman" w:cs="Times New Roman"/>
          <w:sz w:val="24"/>
          <w:szCs w:val="24"/>
        </w:rPr>
      </w:pPr>
    </w:p>
    <w:p w:rsidR="003F644D" w:rsidRPr="00B52D8E"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 xml:space="preserve">Úvod: </w:t>
      </w:r>
    </w:p>
    <w:p w:rsidR="003F644D" w:rsidRDefault="003F644D" w:rsidP="003F644D">
      <w:pPr>
        <w:pStyle w:val="Bezmezer"/>
        <w:spacing w:line="360" w:lineRule="auto"/>
        <w:jc w:val="both"/>
        <w:rPr>
          <w:rStyle w:val="apple-converted-space"/>
          <w:rFonts w:ascii="Times New Roman" w:hAnsi="Times New Roman" w:cs="Times New Roman"/>
          <w:sz w:val="24"/>
          <w:szCs w:val="24"/>
          <w:shd w:val="clear" w:color="auto" w:fill="FFFFFF"/>
        </w:rPr>
      </w:pPr>
      <w:r w:rsidRPr="00902262">
        <w:rPr>
          <w:rFonts w:ascii="Times New Roman" w:hAnsi="Times New Roman" w:cs="Times New Roman"/>
          <w:sz w:val="24"/>
          <w:szCs w:val="24"/>
          <w:shd w:val="clear" w:color="auto" w:fill="FFFFFF"/>
        </w:rPr>
        <w:tab/>
        <w:t xml:space="preserve">Světlo je </w:t>
      </w:r>
      <w:r>
        <w:rPr>
          <w:rFonts w:ascii="Times New Roman" w:hAnsi="Times New Roman" w:cs="Times New Roman"/>
          <w:sz w:val="24"/>
          <w:szCs w:val="24"/>
          <w:shd w:val="clear" w:color="auto" w:fill="FFFFFF"/>
        </w:rPr>
        <w:t>vlnění</w:t>
      </w:r>
      <w:r w:rsidR="00B52D8E">
        <w:rPr>
          <w:rFonts w:ascii="Times New Roman" w:hAnsi="Times New Roman" w:cs="Times New Roman"/>
          <w:sz w:val="24"/>
          <w:szCs w:val="24"/>
          <w:shd w:val="clear" w:color="auto" w:fill="FFFFFF"/>
        </w:rPr>
        <w:t xml:space="preserve"> prostoru</w:t>
      </w:r>
      <w:r>
        <w:rPr>
          <w:rFonts w:ascii="Times New Roman" w:hAnsi="Times New Roman" w:cs="Times New Roman"/>
          <w:sz w:val="24"/>
          <w:szCs w:val="24"/>
          <w:shd w:val="clear" w:color="auto" w:fill="FFFFFF"/>
        </w:rPr>
        <w:t xml:space="preserve"> o určité velikosti</w:t>
      </w:r>
      <w:r w:rsidRPr="00902262">
        <w:rPr>
          <w:rFonts w:ascii="Times New Roman" w:hAnsi="Times New Roman" w:cs="Times New Roman"/>
          <w:sz w:val="24"/>
          <w:szCs w:val="24"/>
          <w:shd w:val="clear" w:color="auto" w:fill="FFFFFF"/>
        </w:rPr>
        <w:t xml:space="preserve"> –</w:t>
      </w:r>
      <w:r w:rsidRPr="00902262">
        <w:rPr>
          <w:rStyle w:val="apple-converted-space"/>
          <w:rFonts w:ascii="Times New Roman" w:hAnsi="Times New Roman" w:cs="Times New Roman"/>
          <w:sz w:val="24"/>
          <w:szCs w:val="24"/>
          <w:shd w:val="clear" w:color="auto" w:fill="FFFFFF"/>
        </w:rPr>
        <w:t> </w:t>
      </w:r>
      <w:r w:rsidRPr="00902262">
        <w:rPr>
          <w:rStyle w:val="Zvraznn"/>
          <w:shd w:val="clear" w:color="auto" w:fill="FFFFFF"/>
        </w:rPr>
        <w:t>intenzi</w:t>
      </w:r>
      <w:r>
        <w:rPr>
          <w:rStyle w:val="Zvraznn"/>
          <w:shd w:val="clear" w:color="auto" w:fill="FFFFFF"/>
        </w:rPr>
        <w:t>ty</w:t>
      </w:r>
      <w:r w:rsidRPr="00902262">
        <w:rPr>
          <w:rFonts w:ascii="Times New Roman" w:hAnsi="Times New Roman" w:cs="Times New Roman"/>
          <w:sz w:val="24"/>
          <w:szCs w:val="24"/>
          <w:shd w:val="clear" w:color="auto" w:fill="FFFFFF"/>
        </w:rPr>
        <w:t>. V rámci těchto velikostí pak rozeznáváme barvy, které jsou spojeny s konkrétními hodnotami</w:t>
      </w:r>
      <w:r w:rsidR="00955E28">
        <w:rPr>
          <w:rFonts w:ascii="Times New Roman" w:hAnsi="Times New Roman" w:cs="Times New Roman"/>
          <w:sz w:val="24"/>
          <w:szCs w:val="24"/>
          <w:shd w:val="clear" w:color="auto" w:fill="FFFFFF"/>
        </w:rPr>
        <w:t xml:space="preserve"> (viz Obr. I</w:t>
      </w:r>
      <w:r>
        <w:rPr>
          <w:rFonts w:ascii="Times New Roman" w:hAnsi="Times New Roman" w:cs="Times New Roman"/>
          <w:sz w:val="24"/>
          <w:szCs w:val="24"/>
          <w:shd w:val="clear" w:color="auto" w:fill="FFFFFF"/>
        </w:rPr>
        <w:t>)</w:t>
      </w:r>
      <w:r w:rsidRPr="0090226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Konkrétně rozsah viditelného spektra je cca 400 </w:t>
      </w:r>
      <w:proofErr w:type="spellStart"/>
      <w:r>
        <w:rPr>
          <w:rFonts w:ascii="Times New Roman" w:hAnsi="Times New Roman" w:cs="Times New Roman"/>
          <w:sz w:val="24"/>
          <w:szCs w:val="24"/>
          <w:shd w:val="clear" w:color="auto" w:fill="FFFFFF"/>
        </w:rPr>
        <w:t>nm</w:t>
      </w:r>
      <w:proofErr w:type="spellEnd"/>
      <w:r>
        <w:rPr>
          <w:rFonts w:ascii="Times New Roman" w:hAnsi="Times New Roman" w:cs="Times New Roman"/>
          <w:sz w:val="24"/>
          <w:szCs w:val="24"/>
          <w:shd w:val="clear" w:color="auto" w:fill="FFFFFF"/>
        </w:rPr>
        <w:t xml:space="preserve"> - 800 </w:t>
      </w:r>
      <w:proofErr w:type="spellStart"/>
      <w:r>
        <w:rPr>
          <w:rFonts w:ascii="Times New Roman" w:hAnsi="Times New Roman" w:cs="Times New Roman"/>
          <w:sz w:val="24"/>
          <w:szCs w:val="24"/>
          <w:shd w:val="clear" w:color="auto" w:fill="FFFFFF"/>
        </w:rPr>
        <w:t>nm</w:t>
      </w:r>
      <w:proofErr w:type="spellEnd"/>
      <w:r>
        <w:rPr>
          <w:rFonts w:ascii="Times New Roman" w:hAnsi="Times New Roman" w:cs="Times New Roman"/>
          <w:sz w:val="24"/>
          <w:szCs w:val="24"/>
          <w:shd w:val="clear" w:color="auto" w:fill="FFFFFF"/>
        </w:rPr>
        <w:t>, tento pohyb naše oko zaznamenává jako viditelné světlo určité barvy</w:t>
      </w:r>
      <w:r>
        <w:rPr>
          <w:rStyle w:val="apple-converted-space"/>
          <w:rFonts w:ascii="Times New Roman" w:hAnsi="Times New Roman" w:cs="Times New Roman"/>
          <w:sz w:val="24"/>
          <w:szCs w:val="24"/>
          <w:shd w:val="clear" w:color="auto" w:fill="FFFFFF"/>
        </w:rPr>
        <w:t xml:space="preserve">. Vlnovou </w:t>
      </w:r>
      <w:r w:rsidRPr="00184273">
        <w:rPr>
          <w:rStyle w:val="apple-converted-space"/>
          <w:rFonts w:ascii="Times New Roman" w:hAnsi="Times New Roman" w:cs="Times New Roman"/>
          <w:sz w:val="24"/>
          <w:szCs w:val="24"/>
          <w:shd w:val="clear" w:color="auto" w:fill="FFFFFF"/>
        </w:rPr>
        <w:t>délku  </w:t>
      </w:r>
      <w:hyperlink r:id="rId43" w:tooltip="Λ" w:history="1">
        <w:r w:rsidRPr="00184273">
          <w:rPr>
            <w:rStyle w:val="Hypertextovodkaz"/>
            <w:rFonts w:ascii="Times New Roman" w:hAnsi="Times New Roman" w:cs="Times New Roman"/>
            <w:color w:val="auto"/>
            <w:sz w:val="24"/>
            <w:szCs w:val="24"/>
            <w:shd w:val="clear" w:color="auto" w:fill="FFFFFF"/>
          </w:rPr>
          <w:t>λ</w:t>
        </w:r>
      </w:hyperlink>
      <w:r w:rsidRPr="00184273">
        <w:rPr>
          <w:rFonts w:ascii="Times New Roman" w:hAnsi="Times New Roman" w:cs="Times New Roman"/>
          <w:sz w:val="24"/>
          <w:szCs w:val="24"/>
        </w:rPr>
        <w:t xml:space="preserve"> (</w:t>
      </w:r>
      <w:proofErr w:type="spellStart"/>
      <w:r w:rsidRPr="00184273">
        <w:rPr>
          <w:rFonts w:ascii="Times New Roman" w:hAnsi="Times New Roman" w:cs="Times New Roman"/>
          <w:sz w:val="24"/>
          <w:szCs w:val="24"/>
        </w:rPr>
        <w:t>nm</w:t>
      </w:r>
      <w:proofErr w:type="spellEnd"/>
      <w:r>
        <w:rPr>
          <w:rFonts w:ascii="Times New Roman" w:hAnsi="Times New Roman" w:cs="Times New Roman"/>
          <w:sz w:val="24"/>
          <w:szCs w:val="24"/>
        </w:rPr>
        <w:t>) vnímáme jako barvu světla.</w:t>
      </w:r>
    </w:p>
    <w:p w:rsidR="003F644D" w:rsidRPr="00902262" w:rsidRDefault="003F644D" w:rsidP="003F644D">
      <w:pPr>
        <w:pStyle w:val="Bezmezer"/>
        <w:spacing w:line="360" w:lineRule="auto"/>
        <w:jc w:val="both"/>
        <w:rPr>
          <w:rFonts w:ascii="Times New Roman" w:hAnsi="Times New Roman" w:cs="Times New Roman"/>
          <w:sz w:val="24"/>
          <w:szCs w:val="24"/>
        </w:rPr>
      </w:pPr>
      <w:r>
        <w:rPr>
          <w:rStyle w:val="apple-converted-space"/>
          <w:rFonts w:ascii="Times New Roman" w:hAnsi="Times New Roman" w:cs="Times New Roman"/>
          <w:sz w:val="24"/>
          <w:szCs w:val="24"/>
          <w:shd w:val="clear" w:color="auto" w:fill="FFFFFF"/>
        </w:rPr>
        <w:tab/>
        <w:t>V běžném paprsku světla, jako je například ze slunce, jsou zastoupeny všechny varianty barev. Pokud se však odehrávají dohromady, vnímáme toto světlo jako bílé a naše oko nedokáže rozlišit jednotlivé vlny zvlášť.</w:t>
      </w:r>
    </w:p>
    <w:p w:rsidR="003F644D"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r w:rsidRPr="00080ABC">
        <w:rPr>
          <w:rFonts w:ascii="Times New Roman" w:hAnsi="Times New Roman" w:cs="Times New Roman"/>
          <w:b/>
          <w:sz w:val="24"/>
          <w:szCs w:val="24"/>
        </w:rPr>
        <w:t xml:space="preserve">Obr. </w:t>
      </w:r>
      <w:r w:rsidR="00955E28">
        <w:rPr>
          <w:rFonts w:ascii="Times New Roman" w:hAnsi="Times New Roman" w:cs="Times New Roman"/>
          <w:b/>
          <w:sz w:val="24"/>
          <w:szCs w:val="24"/>
        </w:rPr>
        <w:t xml:space="preserve">I </w:t>
      </w:r>
      <w:r w:rsidRPr="00080ABC">
        <w:rPr>
          <w:rFonts w:ascii="Times New Roman" w:hAnsi="Times New Roman" w:cs="Times New Roman"/>
          <w:sz w:val="24"/>
          <w:szCs w:val="24"/>
        </w:rPr>
        <w:t>Vlnové</w:t>
      </w:r>
      <w:r>
        <w:rPr>
          <w:rFonts w:ascii="Times New Roman" w:hAnsi="Times New Roman" w:cs="Times New Roman"/>
          <w:sz w:val="24"/>
          <w:szCs w:val="24"/>
        </w:rPr>
        <w:t xml:space="preserve"> délky spektra viditelného světla</w:t>
      </w:r>
      <w:r w:rsidR="00A73BCB">
        <w:rPr>
          <w:rFonts w:ascii="Times New Roman" w:hAnsi="Times New Roman" w:cs="Times New Roman"/>
          <w:sz w:val="24"/>
          <w:szCs w:val="24"/>
        </w:rPr>
        <w:t xml:space="preserve"> (26)</w:t>
      </w:r>
    </w:p>
    <w:p w:rsidR="003F644D" w:rsidRDefault="003F644D" w:rsidP="003F644D">
      <w:pPr>
        <w:pStyle w:val="Bezmeze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9744" behindDoc="1" locked="0" layoutInCell="1" allowOverlap="1">
            <wp:simplePos x="0" y="0"/>
            <wp:positionH relativeFrom="column">
              <wp:posOffset>1386205</wp:posOffset>
            </wp:positionH>
            <wp:positionV relativeFrom="paragraph">
              <wp:posOffset>-2540</wp:posOffset>
            </wp:positionV>
            <wp:extent cx="3007995" cy="495300"/>
            <wp:effectExtent l="19050" t="0" r="1905" b="0"/>
            <wp:wrapNone/>
            <wp:docPr id="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34142" t="29221" r="36794" b="56975"/>
                    <a:stretch>
                      <a:fillRect/>
                    </a:stretch>
                  </pic:blipFill>
                  <pic:spPr bwMode="auto">
                    <a:xfrm>
                      <a:off x="0" y="0"/>
                      <a:ext cx="3007995" cy="4953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UV                                                                                       IČ (teplo)</w:t>
      </w:r>
    </w:p>
    <w:p w:rsidR="003F644D" w:rsidRDefault="003F644D" w:rsidP="003F644D">
      <w:pPr>
        <w:pStyle w:val="Bezmezer"/>
        <w:spacing w:line="360" w:lineRule="auto"/>
        <w:rPr>
          <w:rFonts w:ascii="Times New Roman" w:hAnsi="Times New Roman" w:cs="Times New Roman"/>
          <w:sz w:val="24"/>
          <w:szCs w:val="24"/>
        </w:rPr>
      </w:pPr>
      <w:r>
        <w:rPr>
          <w:rFonts w:ascii="Times New Roman" w:hAnsi="Times New Roman" w:cs="Times New Roman"/>
          <w:sz w:val="24"/>
          <w:szCs w:val="24"/>
        </w:rPr>
        <w:t xml:space="preserve">                (neviditelné)                                                                                (neviditelné)</w:t>
      </w:r>
    </w:p>
    <w:p w:rsidR="003F644D" w:rsidRDefault="003F644D" w:rsidP="003F644D">
      <w:pPr>
        <w:pStyle w:val="Bezmezer"/>
        <w:spacing w:line="360" w:lineRule="auto"/>
        <w:jc w:val="both"/>
        <w:rPr>
          <w:rFonts w:ascii="Times New Roman" w:hAnsi="Times New Roman" w:cs="Times New Roman"/>
          <w:sz w:val="24"/>
          <w:szCs w:val="24"/>
        </w:rPr>
      </w:pP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Cíl práce:</w:t>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Cílem tohoto laboratorního cvičení je změřit závislost vý</w:t>
      </w:r>
      <w:r w:rsidR="00B52D8E">
        <w:rPr>
          <w:rFonts w:ascii="Times New Roman" w:hAnsi="Times New Roman" w:cs="Times New Roman"/>
          <w:sz w:val="24"/>
          <w:szCs w:val="24"/>
        </w:rPr>
        <w:t xml:space="preserve">konu fotovoltaického panelu na </w:t>
      </w:r>
      <w:r>
        <w:rPr>
          <w:rFonts w:ascii="Times New Roman" w:hAnsi="Times New Roman" w:cs="Times New Roman"/>
          <w:sz w:val="24"/>
          <w:szCs w:val="24"/>
        </w:rPr>
        <w:t xml:space="preserve">barevném spektru </w:t>
      </w:r>
      <w:r w:rsidRPr="00902262">
        <w:rPr>
          <w:rFonts w:ascii="Times New Roman" w:hAnsi="Times New Roman" w:cs="Times New Roman"/>
          <w:sz w:val="24"/>
          <w:szCs w:val="24"/>
        </w:rPr>
        <w:t>dopadajícího světla.</w:t>
      </w:r>
    </w:p>
    <w:p w:rsidR="003F644D" w:rsidRPr="00902262" w:rsidRDefault="003F644D" w:rsidP="003F644D">
      <w:pPr>
        <w:pStyle w:val="Bezmezer"/>
        <w:spacing w:line="360" w:lineRule="auto"/>
        <w:jc w:val="both"/>
        <w:rPr>
          <w:rFonts w:ascii="Times New Roman" w:hAnsi="Times New Roman" w:cs="Times New Roman"/>
          <w:sz w:val="24"/>
          <w:szCs w:val="24"/>
        </w:rPr>
      </w:pP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 xml:space="preserve">Pomůcky: </w:t>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r>
      <w:r>
        <w:rPr>
          <w:rFonts w:ascii="Times New Roman" w:hAnsi="Times New Roman" w:cs="Times New Roman"/>
          <w:sz w:val="24"/>
          <w:szCs w:val="24"/>
        </w:rPr>
        <w:t>F</w:t>
      </w:r>
      <w:r w:rsidRPr="00902262">
        <w:rPr>
          <w:rFonts w:ascii="Times New Roman" w:hAnsi="Times New Roman" w:cs="Times New Roman"/>
          <w:sz w:val="24"/>
          <w:szCs w:val="24"/>
        </w:rPr>
        <w:t>otovoltaický článek, světelný zdroj (</w:t>
      </w:r>
      <w:r>
        <w:rPr>
          <w:rFonts w:ascii="Times New Roman" w:hAnsi="Times New Roman" w:cs="Times New Roman"/>
          <w:sz w:val="24"/>
          <w:szCs w:val="24"/>
        </w:rPr>
        <w:t xml:space="preserve">klasická </w:t>
      </w:r>
      <w:r w:rsidRPr="00902262">
        <w:rPr>
          <w:rFonts w:ascii="Times New Roman" w:hAnsi="Times New Roman" w:cs="Times New Roman"/>
          <w:sz w:val="24"/>
          <w:szCs w:val="24"/>
        </w:rPr>
        <w:t>žárovka</w:t>
      </w:r>
      <w:r>
        <w:rPr>
          <w:rFonts w:ascii="Times New Roman" w:hAnsi="Times New Roman" w:cs="Times New Roman"/>
          <w:sz w:val="24"/>
          <w:szCs w:val="24"/>
        </w:rPr>
        <w:t xml:space="preserve"> 40 W</w:t>
      </w:r>
      <w:r w:rsidRPr="00902262">
        <w:rPr>
          <w:rFonts w:ascii="Times New Roman" w:hAnsi="Times New Roman" w:cs="Times New Roman"/>
          <w:sz w:val="24"/>
          <w:szCs w:val="24"/>
        </w:rPr>
        <w:t>),</w:t>
      </w:r>
      <w:r>
        <w:rPr>
          <w:rFonts w:ascii="Times New Roman" w:hAnsi="Times New Roman" w:cs="Times New Roman"/>
          <w:sz w:val="24"/>
          <w:szCs w:val="24"/>
        </w:rPr>
        <w:t xml:space="preserve"> vodiče,</w:t>
      </w:r>
      <w:r w:rsidRPr="00902262">
        <w:rPr>
          <w:rFonts w:ascii="Times New Roman" w:hAnsi="Times New Roman" w:cs="Times New Roman"/>
          <w:sz w:val="24"/>
          <w:szCs w:val="24"/>
        </w:rPr>
        <w:t xml:space="preserve"> </w:t>
      </w:r>
      <w:r>
        <w:rPr>
          <w:rFonts w:ascii="Times New Roman" w:hAnsi="Times New Roman" w:cs="Times New Roman"/>
          <w:sz w:val="24"/>
          <w:szCs w:val="24"/>
        </w:rPr>
        <w:t>lampička</w:t>
      </w:r>
      <w:r w:rsidRPr="00902262">
        <w:rPr>
          <w:rFonts w:ascii="Times New Roman" w:hAnsi="Times New Roman" w:cs="Times New Roman"/>
          <w:sz w:val="24"/>
          <w:szCs w:val="24"/>
        </w:rPr>
        <w:t xml:space="preserve">, </w:t>
      </w:r>
      <w:r>
        <w:rPr>
          <w:rFonts w:ascii="Times New Roman" w:hAnsi="Times New Roman" w:cs="Times New Roman"/>
          <w:sz w:val="24"/>
          <w:szCs w:val="24"/>
        </w:rPr>
        <w:t>multimetr, pravítko, sada barevných filtrů.</w:t>
      </w:r>
    </w:p>
    <w:p w:rsidR="003F644D"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p>
    <w:p w:rsidR="008C5AAC" w:rsidRDefault="008C5AAC" w:rsidP="003F644D">
      <w:pPr>
        <w:pStyle w:val="Bezmezer"/>
        <w:spacing w:line="360" w:lineRule="auto"/>
        <w:jc w:val="both"/>
        <w:rPr>
          <w:rFonts w:ascii="Times New Roman" w:hAnsi="Times New Roman" w:cs="Times New Roman"/>
          <w:sz w:val="24"/>
          <w:szCs w:val="24"/>
        </w:rPr>
      </w:pPr>
    </w:p>
    <w:p w:rsidR="008C5AAC" w:rsidRDefault="008C5AAC" w:rsidP="003F644D">
      <w:pPr>
        <w:pStyle w:val="Bezmezer"/>
        <w:spacing w:line="360" w:lineRule="auto"/>
        <w:jc w:val="both"/>
        <w:rPr>
          <w:rFonts w:ascii="Times New Roman" w:hAnsi="Times New Roman" w:cs="Times New Roman"/>
          <w:sz w:val="24"/>
          <w:szCs w:val="24"/>
        </w:rPr>
      </w:pPr>
    </w:p>
    <w:p w:rsidR="00B52D8E" w:rsidRDefault="00B52D8E" w:rsidP="003F644D">
      <w:pPr>
        <w:pStyle w:val="Bezmezer"/>
        <w:spacing w:line="360" w:lineRule="auto"/>
        <w:jc w:val="both"/>
        <w:rPr>
          <w:rFonts w:ascii="Times New Roman" w:hAnsi="Times New Roman" w:cs="Times New Roman"/>
          <w:sz w:val="24"/>
          <w:szCs w:val="24"/>
        </w:rPr>
      </w:pPr>
    </w:p>
    <w:p w:rsidR="003F644D" w:rsidRPr="00902262" w:rsidRDefault="003F644D" w:rsidP="003F644D">
      <w:pPr>
        <w:pStyle w:val="Bezmezer"/>
        <w:spacing w:line="360" w:lineRule="auto"/>
        <w:jc w:val="both"/>
        <w:rPr>
          <w:rFonts w:ascii="Times New Roman" w:hAnsi="Times New Roman" w:cs="Times New Roman"/>
          <w:sz w:val="24"/>
          <w:szCs w:val="24"/>
        </w:rPr>
      </w:pPr>
    </w:p>
    <w:p w:rsidR="003F644D" w:rsidRDefault="00955E28" w:rsidP="003F644D">
      <w:pPr>
        <w:pStyle w:val="Bezmezer"/>
        <w:spacing w:line="360" w:lineRule="auto"/>
        <w:jc w:val="both"/>
        <w:rPr>
          <w:rFonts w:ascii="Times New Roman" w:hAnsi="Times New Roman" w:cs="Times New Roman"/>
          <w:sz w:val="24"/>
          <w:szCs w:val="24"/>
        </w:rPr>
      </w:pPr>
      <w:r w:rsidRPr="00955E28">
        <w:rPr>
          <w:rFonts w:ascii="Times New Roman" w:hAnsi="Times New Roman" w:cs="Times New Roman"/>
          <w:b/>
          <w:sz w:val="24"/>
          <w:szCs w:val="24"/>
        </w:rPr>
        <w:lastRenderedPageBreak/>
        <w:t>Obr. II</w:t>
      </w:r>
      <w:r>
        <w:rPr>
          <w:rFonts w:ascii="Times New Roman" w:hAnsi="Times New Roman" w:cs="Times New Roman"/>
          <w:sz w:val="24"/>
          <w:szCs w:val="24"/>
        </w:rPr>
        <w:t xml:space="preserve"> </w:t>
      </w:r>
      <w:r w:rsidR="003F644D" w:rsidRPr="00902262">
        <w:rPr>
          <w:rFonts w:ascii="Times New Roman" w:hAnsi="Times New Roman" w:cs="Times New Roman"/>
          <w:sz w:val="24"/>
          <w:szCs w:val="24"/>
        </w:rPr>
        <w:t>Schéma zapojení:</w:t>
      </w:r>
    </w:p>
    <w:p w:rsidR="003F644D" w:rsidRDefault="00441BF5" w:rsidP="00441BF5">
      <w:pPr>
        <w:pStyle w:val="Bezmeze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135755" cy="3200400"/>
            <wp:effectExtent l="19050" t="0" r="0" b="0"/>
            <wp:docPr id="59" name="obrázek 10"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4.png"/>
                    <pic:cNvPicPr>
                      <a:picLocks noChangeAspect="1" noChangeArrowheads="1"/>
                    </pic:cNvPicPr>
                  </pic:nvPicPr>
                  <pic:blipFill>
                    <a:blip r:embed="rId12" cstate="print"/>
                    <a:srcRect/>
                    <a:stretch>
                      <a:fillRect/>
                    </a:stretch>
                  </pic:blipFill>
                  <pic:spPr bwMode="auto">
                    <a:xfrm>
                      <a:off x="0" y="0"/>
                      <a:ext cx="4135755" cy="3200400"/>
                    </a:xfrm>
                    <a:prstGeom prst="rect">
                      <a:avLst/>
                    </a:prstGeom>
                    <a:noFill/>
                    <a:ln w="9525">
                      <a:noFill/>
                      <a:miter lim="800000"/>
                      <a:headEnd/>
                      <a:tailEnd/>
                    </a:ln>
                  </pic:spPr>
                </pic:pic>
              </a:graphicData>
            </a:graphic>
          </wp:inline>
        </w:drawing>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Pracovní postup:</w:t>
      </w:r>
    </w:p>
    <w:p w:rsidR="003F644D"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1. Dle schématu zapojte elektrický obvod.</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02262">
        <w:rPr>
          <w:rFonts w:ascii="Times New Roman" w:hAnsi="Times New Roman" w:cs="Times New Roman"/>
          <w:sz w:val="24"/>
          <w:szCs w:val="24"/>
        </w:rPr>
        <w:t>2. Světelný</w:t>
      </w:r>
      <w:r>
        <w:rPr>
          <w:rFonts w:ascii="Times New Roman" w:hAnsi="Times New Roman" w:cs="Times New Roman"/>
          <w:sz w:val="24"/>
          <w:szCs w:val="24"/>
        </w:rPr>
        <w:t xml:space="preserve"> zdroj umístěte do vzdálenosti 3</w:t>
      </w:r>
      <w:r w:rsidRPr="00902262">
        <w:rPr>
          <w:rFonts w:ascii="Times New Roman" w:hAnsi="Times New Roman" w:cs="Times New Roman"/>
          <w:sz w:val="24"/>
          <w:szCs w:val="24"/>
        </w:rPr>
        <w:t xml:space="preserve">0 cm od fotovoltaického článku pod </w:t>
      </w:r>
      <w:r w:rsidRPr="00902262">
        <w:rPr>
          <w:rFonts w:ascii="Times New Roman" w:hAnsi="Times New Roman" w:cs="Times New Roman"/>
          <w:sz w:val="24"/>
          <w:szCs w:val="24"/>
        </w:rPr>
        <w:tab/>
        <w:t>úhlem 90°.</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3. Mezi světelný zdroj a fotovoltaic</w:t>
      </w:r>
      <w:r w:rsidR="00B52D8E">
        <w:rPr>
          <w:rFonts w:ascii="Times New Roman" w:hAnsi="Times New Roman" w:cs="Times New Roman"/>
          <w:sz w:val="24"/>
          <w:szCs w:val="24"/>
        </w:rPr>
        <w:t>ký</w:t>
      </w:r>
      <w:r>
        <w:rPr>
          <w:rFonts w:ascii="Times New Roman" w:hAnsi="Times New Roman" w:cs="Times New Roman"/>
          <w:sz w:val="24"/>
          <w:szCs w:val="24"/>
        </w:rPr>
        <w:t xml:space="preserve"> panelem vložte postupně jednotlivé barevné </w:t>
      </w:r>
      <w:r>
        <w:rPr>
          <w:rFonts w:ascii="Times New Roman" w:hAnsi="Times New Roman" w:cs="Times New Roman"/>
          <w:sz w:val="24"/>
          <w:szCs w:val="24"/>
        </w:rPr>
        <w:tab/>
        <w:t xml:space="preserve">filtry a na multimetru odečtěte jednotlivé hodnotu napětí a proudu fotovoltaického </w:t>
      </w:r>
      <w:r>
        <w:rPr>
          <w:rFonts w:ascii="Times New Roman" w:hAnsi="Times New Roman" w:cs="Times New Roman"/>
          <w:sz w:val="24"/>
          <w:szCs w:val="24"/>
        </w:rPr>
        <w:tab/>
      </w:r>
      <w:r w:rsidR="00B52D8E">
        <w:rPr>
          <w:rFonts w:ascii="Times New Roman" w:hAnsi="Times New Roman" w:cs="Times New Roman"/>
          <w:sz w:val="24"/>
          <w:szCs w:val="24"/>
        </w:rPr>
        <w:t>panelu</w:t>
      </w:r>
      <w:r>
        <w:rPr>
          <w:rFonts w:ascii="Times New Roman" w:hAnsi="Times New Roman" w:cs="Times New Roman"/>
          <w:sz w:val="24"/>
          <w:szCs w:val="24"/>
        </w:rPr>
        <w:t>.</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4. Naměřené hodnoty postupně zapište do tabulky měření.</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5. Z naměřených a zapsaných hodnot v tabulce vypočítejte výkon fotovoltaického </w:t>
      </w:r>
      <w:r>
        <w:rPr>
          <w:rFonts w:ascii="Times New Roman" w:hAnsi="Times New Roman" w:cs="Times New Roman"/>
          <w:sz w:val="24"/>
          <w:szCs w:val="24"/>
        </w:rPr>
        <w:tab/>
        <w:t>panelu.</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02262">
        <w:rPr>
          <w:rFonts w:ascii="Times New Roman" w:hAnsi="Times New Roman" w:cs="Times New Roman"/>
          <w:sz w:val="24"/>
          <w:szCs w:val="24"/>
        </w:rPr>
        <w:t xml:space="preserve">6. Z naměřených hodnot vytvořte graf závislosti výkonu fotovoltaického </w:t>
      </w:r>
      <w:r w:rsidR="00B52D8E">
        <w:rPr>
          <w:rFonts w:ascii="Times New Roman" w:hAnsi="Times New Roman" w:cs="Times New Roman"/>
          <w:sz w:val="24"/>
          <w:szCs w:val="24"/>
        </w:rPr>
        <w:t>panelu</w:t>
      </w:r>
      <w:r w:rsidR="00B52D8E" w:rsidRPr="00902262">
        <w:rPr>
          <w:rFonts w:ascii="Times New Roman" w:hAnsi="Times New Roman" w:cs="Times New Roman"/>
          <w:sz w:val="24"/>
          <w:szCs w:val="24"/>
        </w:rPr>
        <w:t xml:space="preserve"> </w:t>
      </w:r>
      <w:r w:rsidRPr="00902262">
        <w:rPr>
          <w:rFonts w:ascii="Times New Roman" w:hAnsi="Times New Roman" w:cs="Times New Roman"/>
          <w:sz w:val="24"/>
          <w:szCs w:val="24"/>
        </w:rPr>
        <w:t xml:space="preserve">na </w:t>
      </w:r>
      <w:r w:rsidRPr="00902262">
        <w:rPr>
          <w:rFonts w:ascii="Times New Roman" w:hAnsi="Times New Roman" w:cs="Times New Roman"/>
          <w:sz w:val="24"/>
          <w:szCs w:val="24"/>
        </w:rPr>
        <w:tab/>
      </w:r>
      <w:r>
        <w:rPr>
          <w:rFonts w:ascii="Times New Roman" w:hAnsi="Times New Roman" w:cs="Times New Roman"/>
          <w:sz w:val="24"/>
          <w:szCs w:val="24"/>
        </w:rPr>
        <w:t>barevném spektru</w:t>
      </w:r>
      <w:r w:rsidRPr="00902262">
        <w:rPr>
          <w:rFonts w:ascii="Times New Roman" w:hAnsi="Times New Roman" w:cs="Times New Roman"/>
          <w:sz w:val="24"/>
          <w:szCs w:val="24"/>
        </w:rPr>
        <w:t xml:space="preserve"> dopadajícího světelného záření.</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7. Do závěru napište výsledná zjištění.</w:t>
      </w:r>
    </w:p>
    <w:p w:rsidR="003F644D" w:rsidRDefault="003F644D"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Default="00441BF5" w:rsidP="003F644D">
      <w:pPr>
        <w:pStyle w:val="Bezmezer"/>
        <w:spacing w:line="360" w:lineRule="auto"/>
        <w:jc w:val="both"/>
        <w:rPr>
          <w:rFonts w:ascii="Times New Roman" w:hAnsi="Times New Roman" w:cs="Times New Roman"/>
          <w:sz w:val="24"/>
          <w:szCs w:val="24"/>
        </w:rPr>
      </w:pPr>
    </w:p>
    <w:p w:rsidR="00441BF5" w:rsidRPr="00902262" w:rsidRDefault="00441BF5"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lastRenderedPageBreak/>
        <w:t xml:space="preserve">Tabulka: Závislost výkonu fotovoltaického </w:t>
      </w:r>
      <w:r w:rsidR="00B52D8E">
        <w:rPr>
          <w:rFonts w:ascii="Times New Roman" w:hAnsi="Times New Roman" w:cs="Times New Roman"/>
          <w:sz w:val="24"/>
          <w:szCs w:val="24"/>
        </w:rPr>
        <w:t>panelu</w:t>
      </w:r>
      <w:r w:rsidR="00B52D8E" w:rsidRPr="00902262">
        <w:rPr>
          <w:rFonts w:ascii="Times New Roman" w:hAnsi="Times New Roman" w:cs="Times New Roman"/>
          <w:sz w:val="24"/>
          <w:szCs w:val="24"/>
        </w:rPr>
        <w:t xml:space="preserve"> </w:t>
      </w:r>
      <w:r w:rsidRPr="00902262">
        <w:rPr>
          <w:rFonts w:ascii="Times New Roman" w:hAnsi="Times New Roman" w:cs="Times New Roman"/>
          <w:sz w:val="24"/>
          <w:szCs w:val="24"/>
        </w:rPr>
        <w:t xml:space="preserve">na </w:t>
      </w:r>
      <w:r>
        <w:rPr>
          <w:rFonts w:ascii="Times New Roman" w:hAnsi="Times New Roman" w:cs="Times New Roman"/>
          <w:sz w:val="24"/>
          <w:szCs w:val="24"/>
        </w:rPr>
        <w:t>barevném spektru</w:t>
      </w:r>
      <w:r w:rsidRPr="00902262">
        <w:rPr>
          <w:rFonts w:ascii="Times New Roman" w:hAnsi="Times New Roman" w:cs="Times New Roman"/>
          <w:sz w:val="24"/>
          <w:szCs w:val="24"/>
        </w:rPr>
        <w:t xml:space="preserve"> dopadajícího </w:t>
      </w:r>
      <w:r>
        <w:rPr>
          <w:rFonts w:ascii="Times New Roman" w:hAnsi="Times New Roman" w:cs="Times New Roman"/>
          <w:sz w:val="24"/>
          <w:szCs w:val="24"/>
        </w:rPr>
        <w:tab/>
      </w:r>
      <w:r>
        <w:rPr>
          <w:rFonts w:ascii="Times New Roman" w:hAnsi="Times New Roman" w:cs="Times New Roman"/>
          <w:sz w:val="24"/>
          <w:szCs w:val="24"/>
        </w:rPr>
        <w:tab/>
        <w:t xml:space="preserve">     </w:t>
      </w:r>
      <w:r w:rsidRPr="00902262">
        <w:rPr>
          <w:rFonts w:ascii="Times New Roman" w:hAnsi="Times New Roman" w:cs="Times New Roman"/>
          <w:sz w:val="24"/>
          <w:szCs w:val="24"/>
        </w:rPr>
        <w:t>světelného záření.</w:t>
      </w:r>
    </w:p>
    <w:tbl>
      <w:tblPr>
        <w:tblStyle w:val="Mkatabulky"/>
        <w:tblW w:w="0" w:type="auto"/>
        <w:tblLook w:val="04A0"/>
      </w:tblPr>
      <w:tblGrid>
        <w:gridCol w:w="1809"/>
        <w:gridCol w:w="1407"/>
        <w:gridCol w:w="1608"/>
        <w:gridCol w:w="1608"/>
      </w:tblGrid>
      <w:tr w:rsidR="003F644D" w:rsidRPr="00902262" w:rsidTr="003F644D">
        <w:trPr>
          <w:trHeight w:val="369"/>
        </w:trPr>
        <w:tc>
          <w:tcPr>
            <w:tcW w:w="1809" w:type="dxa"/>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Barevné spektrum světla</w:t>
            </w:r>
          </w:p>
        </w:tc>
        <w:tc>
          <w:tcPr>
            <w:tcW w:w="1407" w:type="dxa"/>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Napětí        (V)</w:t>
            </w:r>
          </w:p>
        </w:tc>
        <w:tc>
          <w:tcPr>
            <w:tcW w:w="1608" w:type="dxa"/>
            <w:tcBorders>
              <w:right w:val="single" w:sz="36" w:space="0" w:color="auto"/>
            </w:tcBorders>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Proud      (</w:t>
            </w:r>
            <w:proofErr w:type="spellStart"/>
            <w:r>
              <w:rPr>
                <w:rFonts w:ascii="Times New Roman" w:hAnsi="Times New Roman" w:cs="Times New Roman"/>
                <w:sz w:val="24"/>
                <w:szCs w:val="24"/>
              </w:rPr>
              <w:t>mA</w:t>
            </w:r>
            <w:proofErr w:type="spellEnd"/>
            <w:r>
              <w:rPr>
                <w:rFonts w:ascii="Times New Roman" w:hAnsi="Times New Roman" w:cs="Times New Roman"/>
                <w:sz w:val="24"/>
                <w:szCs w:val="24"/>
              </w:rPr>
              <w:t>)</w:t>
            </w:r>
          </w:p>
        </w:tc>
        <w:tc>
          <w:tcPr>
            <w:tcW w:w="1608" w:type="dxa"/>
            <w:tcBorders>
              <w:left w:val="single" w:sz="36" w:space="0" w:color="auto"/>
            </w:tcBorders>
          </w:tcPr>
          <w:p w:rsidR="003F644D" w:rsidRPr="00902262" w:rsidRDefault="003F644D" w:rsidP="003F644D">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Výkon (W)</w:t>
            </w:r>
          </w:p>
        </w:tc>
      </w:tr>
      <w:tr w:rsidR="003F644D" w:rsidRPr="00902262" w:rsidTr="003F644D">
        <w:trPr>
          <w:trHeight w:val="369"/>
        </w:trPr>
        <w:tc>
          <w:tcPr>
            <w:tcW w:w="1809" w:type="dxa"/>
          </w:tcPr>
          <w:p w:rsidR="003F644D"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Bez filtru</w:t>
            </w:r>
          </w:p>
        </w:tc>
        <w:tc>
          <w:tcPr>
            <w:tcW w:w="1407" w:type="dxa"/>
          </w:tcPr>
          <w:p w:rsidR="003F644D" w:rsidRPr="00A41FD6"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right w:val="single" w:sz="36" w:space="0" w:color="auto"/>
            </w:tcBorders>
          </w:tcPr>
          <w:p w:rsidR="003F644D" w:rsidRPr="00A41FD6"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left w:val="single" w:sz="36" w:space="0" w:color="auto"/>
            </w:tcBorders>
          </w:tcPr>
          <w:p w:rsidR="003F644D" w:rsidRPr="00A41FD6" w:rsidRDefault="003F644D" w:rsidP="003F644D">
            <w:pPr>
              <w:pStyle w:val="Bezmezer"/>
              <w:spacing w:line="360" w:lineRule="auto"/>
              <w:jc w:val="center"/>
              <w:rPr>
                <w:rFonts w:ascii="Times New Roman" w:hAnsi="Times New Roman" w:cs="Times New Roman"/>
                <w:color w:val="0070C0"/>
                <w:sz w:val="24"/>
                <w:szCs w:val="24"/>
              </w:rPr>
            </w:pPr>
          </w:p>
        </w:tc>
      </w:tr>
      <w:tr w:rsidR="003F644D" w:rsidRPr="00902262" w:rsidTr="003F644D">
        <w:trPr>
          <w:trHeight w:val="369"/>
        </w:trPr>
        <w:tc>
          <w:tcPr>
            <w:tcW w:w="1809" w:type="dxa"/>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Červená</w:t>
            </w:r>
          </w:p>
        </w:tc>
        <w:tc>
          <w:tcPr>
            <w:tcW w:w="1407" w:type="dxa"/>
          </w:tcPr>
          <w:p w:rsidR="003F644D" w:rsidRPr="00A41FD6"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right w:val="single" w:sz="36" w:space="0" w:color="auto"/>
            </w:tcBorders>
          </w:tcPr>
          <w:p w:rsidR="003F644D" w:rsidRPr="00A41FD6"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left w:val="single" w:sz="36" w:space="0" w:color="auto"/>
            </w:tcBorders>
          </w:tcPr>
          <w:p w:rsidR="003F644D" w:rsidRPr="00A41FD6" w:rsidRDefault="003F644D" w:rsidP="003F644D">
            <w:pPr>
              <w:pStyle w:val="Bezmezer"/>
              <w:spacing w:line="360" w:lineRule="auto"/>
              <w:jc w:val="center"/>
              <w:rPr>
                <w:rFonts w:ascii="Times New Roman" w:hAnsi="Times New Roman" w:cs="Times New Roman"/>
                <w:color w:val="0070C0"/>
                <w:sz w:val="24"/>
                <w:szCs w:val="24"/>
              </w:rPr>
            </w:pPr>
          </w:p>
        </w:tc>
      </w:tr>
      <w:tr w:rsidR="003F644D" w:rsidRPr="00902262" w:rsidTr="003F644D">
        <w:trPr>
          <w:trHeight w:val="369"/>
        </w:trPr>
        <w:tc>
          <w:tcPr>
            <w:tcW w:w="1809" w:type="dxa"/>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Zelená</w:t>
            </w:r>
          </w:p>
        </w:tc>
        <w:tc>
          <w:tcPr>
            <w:tcW w:w="1407" w:type="dxa"/>
          </w:tcPr>
          <w:p w:rsidR="003F644D" w:rsidRPr="00A41FD6"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right w:val="single" w:sz="36" w:space="0" w:color="auto"/>
            </w:tcBorders>
          </w:tcPr>
          <w:p w:rsidR="003F644D" w:rsidRPr="00A41FD6"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left w:val="single" w:sz="36" w:space="0" w:color="auto"/>
            </w:tcBorders>
          </w:tcPr>
          <w:p w:rsidR="003F644D" w:rsidRPr="00A41FD6" w:rsidRDefault="003F644D" w:rsidP="003F644D">
            <w:pPr>
              <w:pStyle w:val="Bezmezer"/>
              <w:spacing w:line="360" w:lineRule="auto"/>
              <w:jc w:val="center"/>
              <w:rPr>
                <w:rFonts w:ascii="Times New Roman" w:hAnsi="Times New Roman" w:cs="Times New Roman"/>
                <w:color w:val="0070C0"/>
                <w:sz w:val="24"/>
                <w:szCs w:val="24"/>
              </w:rPr>
            </w:pPr>
          </w:p>
        </w:tc>
      </w:tr>
      <w:tr w:rsidR="003F644D" w:rsidRPr="00902262" w:rsidTr="003F644D">
        <w:trPr>
          <w:trHeight w:val="369"/>
        </w:trPr>
        <w:tc>
          <w:tcPr>
            <w:tcW w:w="1809" w:type="dxa"/>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Žlutá</w:t>
            </w:r>
          </w:p>
        </w:tc>
        <w:tc>
          <w:tcPr>
            <w:tcW w:w="1407" w:type="dxa"/>
          </w:tcPr>
          <w:p w:rsidR="003F644D" w:rsidRPr="00A41FD6"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right w:val="single" w:sz="36" w:space="0" w:color="auto"/>
            </w:tcBorders>
          </w:tcPr>
          <w:p w:rsidR="003F644D" w:rsidRPr="00A41FD6"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left w:val="single" w:sz="36" w:space="0" w:color="auto"/>
            </w:tcBorders>
          </w:tcPr>
          <w:p w:rsidR="003F644D" w:rsidRPr="00A41FD6" w:rsidRDefault="003F644D" w:rsidP="003F644D">
            <w:pPr>
              <w:pStyle w:val="Bezmezer"/>
              <w:spacing w:line="360" w:lineRule="auto"/>
              <w:jc w:val="center"/>
              <w:rPr>
                <w:rFonts w:ascii="Times New Roman" w:hAnsi="Times New Roman" w:cs="Times New Roman"/>
                <w:color w:val="0070C0"/>
                <w:sz w:val="24"/>
                <w:szCs w:val="24"/>
              </w:rPr>
            </w:pPr>
          </w:p>
        </w:tc>
      </w:tr>
      <w:tr w:rsidR="003F644D" w:rsidRPr="00902262" w:rsidTr="003F644D">
        <w:trPr>
          <w:trHeight w:val="369"/>
        </w:trPr>
        <w:tc>
          <w:tcPr>
            <w:tcW w:w="1809" w:type="dxa"/>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Modrá</w:t>
            </w:r>
          </w:p>
        </w:tc>
        <w:tc>
          <w:tcPr>
            <w:tcW w:w="1407" w:type="dxa"/>
          </w:tcPr>
          <w:p w:rsidR="003F644D" w:rsidRPr="00A41FD6"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right w:val="single" w:sz="36" w:space="0" w:color="auto"/>
            </w:tcBorders>
          </w:tcPr>
          <w:p w:rsidR="003F644D" w:rsidRPr="00A41FD6" w:rsidRDefault="003F644D" w:rsidP="003F644D">
            <w:pPr>
              <w:pStyle w:val="Bezmezer"/>
              <w:spacing w:line="360" w:lineRule="auto"/>
              <w:jc w:val="center"/>
              <w:rPr>
                <w:rFonts w:ascii="Times New Roman" w:hAnsi="Times New Roman" w:cs="Times New Roman"/>
                <w:color w:val="0070C0"/>
                <w:sz w:val="24"/>
                <w:szCs w:val="24"/>
              </w:rPr>
            </w:pPr>
          </w:p>
        </w:tc>
        <w:tc>
          <w:tcPr>
            <w:tcW w:w="1608" w:type="dxa"/>
            <w:tcBorders>
              <w:left w:val="single" w:sz="36" w:space="0" w:color="auto"/>
            </w:tcBorders>
          </w:tcPr>
          <w:p w:rsidR="003F644D" w:rsidRPr="00A41FD6" w:rsidRDefault="003F644D" w:rsidP="003F644D">
            <w:pPr>
              <w:pStyle w:val="Bezmezer"/>
              <w:spacing w:line="360" w:lineRule="auto"/>
              <w:jc w:val="center"/>
              <w:rPr>
                <w:rFonts w:ascii="Times New Roman" w:hAnsi="Times New Roman" w:cs="Times New Roman"/>
                <w:color w:val="0070C0"/>
                <w:sz w:val="24"/>
                <w:szCs w:val="24"/>
              </w:rPr>
            </w:pPr>
          </w:p>
        </w:tc>
      </w:tr>
    </w:tbl>
    <w:p w:rsidR="003F644D" w:rsidRPr="00902262"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Výpočty: </w:t>
      </w:r>
    </w:p>
    <w:p w:rsidR="008C5AAC" w:rsidRDefault="008C5AAC" w:rsidP="003F644D">
      <w:pPr>
        <w:pStyle w:val="Bezmezer"/>
        <w:spacing w:line="360" w:lineRule="auto"/>
        <w:jc w:val="both"/>
        <w:rPr>
          <w:rFonts w:ascii="Times New Roman" w:hAnsi="Times New Roman" w:cs="Times New Roman"/>
          <w:sz w:val="24"/>
          <w:szCs w:val="24"/>
        </w:rPr>
      </w:pPr>
    </w:p>
    <w:p w:rsidR="008C5AAC" w:rsidRDefault="008C5AAC" w:rsidP="008C5AAC">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1.                                                  2.                                         3.</w:t>
      </w:r>
    </w:p>
    <w:p w:rsidR="008C5AAC" w:rsidRDefault="008C5AAC" w:rsidP="008C5AAC">
      <w:pPr>
        <w:pStyle w:val="Bezmezer"/>
        <w:spacing w:line="360" w:lineRule="auto"/>
        <w:jc w:val="both"/>
        <w:rPr>
          <w:rFonts w:ascii="Times New Roman" w:hAnsi="Times New Roman" w:cs="Times New Roman"/>
          <w:sz w:val="24"/>
          <w:szCs w:val="24"/>
        </w:rPr>
      </w:pPr>
    </w:p>
    <w:p w:rsidR="008C5AAC" w:rsidRDefault="008C5AAC" w:rsidP="008C5AAC">
      <w:pPr>
        <w:pStyle w:val="Bezmezer"/>
        <w:spacing w:line="360" w:lineRule="auto"/>
        <w:jc w:val="both"/>
        <w:rPr>
          <w:rFonts w:ascii="Times New Roman" w:hAnsi="Times New Roman" w:cs="Times New Roman"/>
          <w:sz w:val="24"/>
          <w:szCs w:val="24"/>
        </w:rPr>
      </w:pPr>
    </w:p>
    <w:p w:rsidR="008C5AAC" w:rsidRDefault="008C5AAC" w:rsidP="008C5AAC">
      <w:pPr>
        <w:pStyle w:val="Bezmezer"/>
        <w:spacing w:line="360" w:lineRule="auto"/>
        <w:jc w:val="both"/>
        <w:rPr>
          <w:rFonts w:ascii="Times New Roman" w:hAnsi="Times New Roman" w:cs="Times New Roman"/>
          <w:sz w:val="24"/>
          <w:szCs w:val="24"/>
        </w:rPr>
      </w:pPr>
    </w:p>
    <w:p w:rsidR="008C5AAC" w:rsidRDefault="008C5AAC" w:rsidP="008C5AAC">
      <w:pPr>
        <w:pStyle w:val="Bezmezer"/>
        <w:spacing w:line="360" w:lineRule="auto"/>
        <w:jc w:val="both"/>
        <w:rPr>
          <w:rFonts w:ascii="Times New Roman" w:hAnsi="Times New Roman" w:cs="Times New Roman"/>
          <w:sz w:val="24"/>
          <w:szCs w:val="24"/>
        </w:rPr>
      </w:pPr>
    </w:p>
    <w:p w:rsidR="008C5AAC" w:rsidRDefault="008C5AAC" w:rsidP="008C5AAC">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4.                                                  5.</w:t>
      </w:r>
    </w:p>
    <w:p w:rsidR="008C5AAC" w:rsidRDefault="008C5AAC" w:rsidP="008C5AAC">
      <w:pPr>
        <w:pStyle w:val="Bezmezer"/>
        <w:spacing w:line="360" w:lineRule="auto"/>
        <w:jc w:val="both"/>
        <w:rPr>
          <w:rFonts w:ascii="Times New Roman" w:hAnsi="Times New Roman" w:cs="Times New Roman"/>
          <w:sz w:val="24"/>
          <w:szCs w:val="24"/>
        </w:rPr>
      </w:pPr>
    </w:p>
    <w:p w:rsidR="008C5AAC" w:rsidRDefault="008C5AAC" w:rsidP="008C5AAC">
      <w:pPr>
        <w:pStyle w:val="Bezmezer"/>
        <w:spacing w:line="360" w:lineRule="auto"/>
        <w:jc w:val="both"/>
        <w:rPr>
          <w:rFonts w:ascii="Times New Roman" w:hAnsi="Times New Roman" w:cs="Times New Roman"/>
          <w:sz w:val="24"/>
          <w:szCs w:val="24"/>
        </w:rPr>
      </w:pPr>
    </w:p>
    <w:p w:rsidR="00441BF5" w:rsidRDefault="00441BF5" w:rsidP="008C5AAC">
      <w:pPr>
        <w:pStyle w:val="Bezmezer"/>
        <w:spacing w:line="360" w:lineRule="auto"/>
        <w:jc w:val="both"/>
        <w:rPr>
          <w:rFonts w:ascii="Times New Roman" w:hAnsi="Times New Roman" w:cs="Times New Roman"/>
          <w:sz w:val="24"/>
          <w:szCs w:val="24"/>
        </w:rPr>
      </w:pPr>
    </w:p>
    <w:p w:rsidR="008C5AAC" w:rsidRDefault="008C5AAC"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 xml:space="preserve">Graf: Závislost výkonu fotovoltaického </w:t>
      </w:r>
      <w:r>
        <w:rPr>
          <w:rFonts w:ascii="Times New Roman" w:hAnsi="Times New Roman" w:cs="Times New Roman"/>
          <w:sz w:val="24"/>
          <w:szCs w:val="24"/>
        </w:rPr>
        <w:t>panelu</w:t>
      </w:r>
      <w:r w:rsidRPr="00902262">
        <w:rPr>
          <w:rFonts w:ascii="Times New Roman" w:hAnsi="Times New Roman" w:cs="Times New Roman"/>
          <w:sz w:val="24"/>
          <w:szCs w:val="24"/>
        </w:rPr>
        <w:t xml:space="preserve"> na </w:t>
      </w:r>
      <w:r>
        <w:rPr>
          <w:rFonts w:ascii="Times New Roman" w:hAnsi="Times New Roman" w:cs="Times New Roman"/>
          <w:sz w:val="24"/>
          <w:szCs w:val="24"/>
        </w:rPr>
        <w:t xml:space="preserve">barevném spektru dopadajícího </w:t>
      </w:r>
      <w:r w:rsidRPr="00902262">
        <w:rPr>
          <w:rFonts w:ascii="Times New Roman" w:hAnsi="Times New Roman" w:cs="Times New Roman"/>
          <w:sz w:val="24"/>
          <w:szCs w:val="24"/>
        </w:rPr>
        <w:t xml:space="preserve">světelného </w:t>
      </w:r>
      <w:r>
        <w:rPr>
          <w:rFonts w:ascii="Times New Roman" w:hAnsi="Times New Roman" w:cs="Times New Roman"/>
          <w:sz w:val="24"/>
          <w:szCs w:val="24"/>
        </w:rPr>
        <w:t xml:space="preserve">   </w:t>
      </w:r>
    </w:p>
    <w:p w:rsidR="003F644D" w:rsidRPr="00902262"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02262">
        <w:rPr>
          <w:rFonts w:ascii="Times New Roman" w:hAnsi="Times New Roman" w:cs="Times New Roman"/>
          <w:sz w:val="24"/>
          <w:szCs w:val="24"/>
        </w:rPr>
        <w:t>záření.</w:t>
      </w:r>
    </w:p>
    <w:p w:rsidR="003F644D" w:rsidRDefault="003F644D" w:rsidP="003F644D">
      <w:pPr>
        <w:pStyle w:val="Bezmezer"/>
        <w:spacing w:line="360" w:lineRule="auto"/>
        <w:jc w:val="center"/>
        <w:rPr>
          <w:rFonts w:ascii="Times New Roman" w:hAnsi="Times New Roman" w:cs="Times New Roman"/>
          <w:sz w:val="24"/>
          <w:szCs w:val="24"/>
        </w:rPr>
      </w:pPr>
    </w:p>
    <w:p w:rsidR="003F644D" w:rsidRDefault="003F644D" w:rsidP="003F644D">
      <w:pPr>
        <w:pStyle w:val="Bezmezer"/>
        <w:spacing w:line="360" w:lineRule="auto"/>
        <w:jc w:val="center"/>
        <w:rPr>
          <w:rFonts w:ascii="Times New Roman" w:hAnsi="Times New Roman" w:cs="Times New Roman"/>
          <w:sz w:val="24"/>
          <w:szCs w:val="24"/>
        </w:rPr>
      </w:pPr>
    </w:p>
    <w:p w:rsidR="00441BF5" w:rsidRDefault="00441BF5" w:rsidP="003F644D">
      <w:pPr>
        <w:pStyle w:val="Bezmezer"/>
        <w:spacing w:line="360" w:lineRule="auto"/>
        <w:jc w:val="center"/>
        <w:rPr>
          <w:rFonts w:ascii="Times New Roman" w:hAnsi="Times New Roman" w:cs="Times New Roman"/>
          <w:sz w:val="24"/>
          <w:szCs w:val="24"/>
        </w:rPr>
      </w:pPr>
    </w:p>
    <w:p w:rsidR="00441BF5" w:rsidRDefault="00441BF5" w:rsidP="003F644D">
      <w:pPr>
        <w:pStyle w:val="Bezmezer"/>
        <w:spacing w:line="360" w:lineRule="auto"/>
        <w:jc w:val="center"/>
        <w:rPr>
          <w:rFonts w:ascii="Times New Roman" w:hAnsi="Times New Roman" w:cs="Times New Roman"/>
          <w:sz w:val="24"/>
          <w:szCs w:val="24"/>
        </w:rPr>
      </w:pPr>
    </w:p>
    <w:p w:rsidR="00441BF5" w:rsidRDefault="00441BF5" w:rsidP="003F644D">
      <w:pPr>
        <w:pStyle w:val="Bezmezer"/>
        <w:spacing w:line="360" w:lineRule="auto"/>
        <w:jc w:val="center"/>
        <w:rPr>
          <w:rFonts w:ascii="Times New Roman" w:hAnsi="Times New Roman" w:cs="Times New Roman"/>
          <w:sz w:val="24"/>
          <w:szCs w:val="24"/>
        </w:rPr>
      </w:pPr>
    </w:p>
    <w:p w:rsidR="00441BF5" w:rsidRDefault="00441BF5" w:rsidP="003F644D">
      <w:pPr>
        <w:pStyle w:val="Bezmezer"/>
        <w:spacing w:line="360" w:lineRule="auto"/>
        <w:jc w:val="center"/>
        <w:rPr>
          <w:rFonts w:ascii="Times New Roman" w:hAnsi="Times New Roman" w:cs="Times New Roman"/>
          <w:sz w:val="24"/>
          <w:szCs w:val="24"/>
        </w:rPr>
      </w:pPr>
    </w:p>
    <w:p w:rsidR="00441BF5" w:rsidRDefault="00441BF5" w:rsidP="003F644D">
      <w:pPr>
        <w:pStyle w:val="Bezmezer"/>
        <w:spacing w:line="360" w:lineRule="auto"/>
        <w:jc w:val="center"/>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Závěr:</w:t>
      </w:r>
    </w:p>
    <w:p w:rsidR="008C5AAC" w:rsidRDefault="003F644D" w:rsidP="008C5AAC">
      <w:pPr>
        <w:jc w:val="center"/>
        <w:rPr>
          <w:b/>
        </w:rPr>
      </w:pPr>
      <w:r>
        <w:rPr>
          <w:rFonts w:cs="Times New Roman"/>
          <w:szCs w:val="24"/>
        </w:rPr>
        <w:br w:type="page"/>
      </w:r>
      <w:r w:rsidR="00537BD6">
        <w:rPr>
          <w:b/>
        </w:rPr>
        <w:lastRenderedPageBreak/>
        <w:t>Laboratorní cvičení č</w:t>
      </w:r>
      <w:r w:rsidR="008C5AAC" w:rsidRPr="008C5AAC">
        <w:rPr>
          <w:b/>
        </w:rPr>
        <w:t>.</w:t>
      </w:r>
      <w:r w:rsidR="00AB272D">
        <w:rPr>
          <w:b/>
        </w:rPr>
        <w:t xml:space="preserve"> </w:t>
      </w:r>
      <w:r w:rsidR="008C5AAC">
        <w:rPr>
          <w:b/>
        </w:rPr>
        <w:t>5</w:t>
      </w:r>
    </w:p>
    <w:p w:rsidR="003F644D" w:rsidRPr="00902262" w:rsidRDefault="003F644D" w:rsidP="008C5AAC">
      <w:pPr>
        <w:jc w:val="center"/>
        <w:rPr>
          <w:rFonts w:cs="Times New Roman"/>
          <w:szCs w:val="24"/>
        </w:rPr>
      </w:pPr>
      <w:r w:rsidRPr="00902262">
        <w:rPr>
          <w:rFonts w:cs="Times New Roman"/>
          <w:szCs w:val="24"/>
        </w:rPr>
        <w:t xml:space="preserve"> Závislost výkonu</w:t>
      </w:r>
      <w:r w:rsidR="008C5AAC">
        <w:rPr>
          <w:rFonts w:cs="Times New Roman"/>
          <w:szCs w:val="24"/>
        </w:rPr>
        <w:t xml:space="preserve"> </w:t>
      </w:r>
      <w:r w:rsidRPr="00902262">
        <w:rPr>
          <w:rFonts w:cs="Times New Roman"/>
          <w:szCs w:val="24"/>
        </w:rPr>
        <w:t xml:space="preserve">fotovoltaického </w:t>
      </w:r>
      <w:r w:rsidR="00B52D8E">
        <w:rPr>
          <w:rFonts w:cs="Times New Roman"/>
          <w:szCs w:val="24"/>
        </w:rPr>
        <w:t>panelu</w:t>
      </w:r>
      <w:r w:rsidRPr="00902262">
        <w:rPr>
          <w:rFonts w:cs="Times New Roman"/>
          <w:szCs w:val="24"/>
        </w:rPr>
        <w:t xml:space="preserve"> na </w:t>
      </w:r>
      <w:r>
        <w:rPr>
          <w:rFonts w:cs="Times New Roman"/>
          <w:szCs w:val="24"/>
        </w:rPr>
        <w:t>použití koncentrátoru proudu světelných paprsků.</w:t>
      </w:r>
    </w:p>
    <w:p w:rsidR="003F644D" w:rsidRDefault="003F644D" w:rsidP="003F644D">
      <w:pPr>
        <w:pStyle w:val="Bezmezer"/>
        <w:spacing w:line="360" w:lineRule="auto"/>
        <w:jc w:val="both"/>
        <w:rPr>
          <w:rFonts w:ascii="Times New Roman" w:hAnsi="Times New Roman" w:cs="Times New Roman"/>
          <w:sz w:val="24"/>
          <w:szCs w:val="24"/>
        </w:rPr>
      </w:pPr>
    </w:p>
    <w:p w:rsidR="003F644D" w:rsidRPr="00902262"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V úloze č. 5</w:t>
      </w:r>
      <w:r w:rsidRPr="00902262">
        <w:rPr>
          <w:rFonts w:ascii="Times New Roman" w:hAnsi="Times New Roman" w:cs="Times New Roman"/>
          <w:sz w:val="24"/>
          <w:szCs w:val="24"/>
        </w:rPr>
        <w:t xml:space="preserve">  se zaměříme na </w:t>
      </w:r>
      <w:r>
        <w:rPr>
          <w:rFonts w:ascii="Times New Roman" w:hAnsi="Times New Roman" w:cs="Times New Roman"/>
          <w:sz w:val="24"/>
          <w:szCs w:val="24"/>
        </w:rPr>
        <w:t>jednu z možností, jak zvýšit účinnost a výkon fotovoltaických panelů</w:t>
      </w:r>
      <w:r w:rsidR="00B52D8E">
        <w:rPr>
          <w:rFonts w:ascii="Times New Roman" w:hAnsi="Times New Roman" w:cs="Times New Roman"/>
          <w:sz w:val="24"/>
          <w:szCs w:val="24"/>
        </w:rPr>
        <w:t>,</w:t>
      </w:r>
      <w:r>
        <w:rPr>
          <w:rFonts w:ascii="Times New Roman" w:hAnsi="Times New Roman" w:cs="Times New Roman"/>
          <w:sz w:val="24"/>
          <w:szCs w:val="24"/>
        </w:rPr>
        <w:t xml:space="preserve"> a to pomocí zrcadlového koncentrátoru proudu světelných paprsků.</w:t>
      </w:r>
    </w:p>
    <w:p w:rsidR="003F644D"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 xml:space="preserve">Úvod: </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Jedním z technologicky nejjednodušších způsobů, jak zvýšit účinnost fotovoltaických článku a tím i produkci elektrické energie</w:t>
      </w:r>
      <w:r w:rsidR="00B52D8E">
        <w:rPr>
          <w:rFonts w:ascii="Times New Roman" w:hAnsi="Times New Roman" w:cs="Times New Roman"/>
          <w:sz w:val="24"/>
          <w:szCs w:val="24"/>
        </w:rPr>
        <w:t>,</w:t>
      </w:r>
      <w:r>
        <w:rPr>
          <w:rFonts w:ascii="Times New Roman" w:hAnsi="Times New Roman" w:cs="Times New Roman"/>
          <w:sz w:val="24"/>
          <w:szCs w:val="24"/>
        </w:rPr>
        <w:t xml:space="preserve"> je použití tzv. koncentrá</w:t>
      </w:r>
      <w:r w:rsidR="00B52D8E">
        <w:rPr>
          <w:rFonts w:ascii="Times New Roman" w:hAnsi="Times New Roman" w:cs="Times New Roman"/>
          <w:sz w:val="24"/>
          <w:szCs w:val="24"/>
        </w:rPr>
        <w:t>torů, což jsou soustavy zrcadel</w:t>
      </w:r>
      <w:r>
        <w:rPr>
          <w:rFonts w:ascii="Times New Roman" w:hAnsi="Times New Roman" w:cs="Times New Roman"/>
          <w:sz w:val="24"/>
          <w:szCs w:val="24"/>
        </w:rPr>
        <w:t xml:space="preserve"> či optických prvků, které umožňují z velké plochy koncentrovat (soustředit) sluneční záření do menší plochy, kde jsou umístěny aktivní části fotovoltaických</w:t>
      </w:r>
      <w:r w:rsidR="00B52D8E">
        <w:rPr>
          <w:rFonts w:ascii="Times New Roman" w:hAnsi="Times New Roman" w:cs="Times New Roman"/>
          <w:sz w:val="24"/>
          <w:szCs w:val="24"/>
        </w:rPr>
        <w:t xml:space="preserve"> panelů (viz</w:t>
      </w:r>
      <w:r>
        <w:rPr>
          <w:rFonts w:ascii="Times New Roman" w:hAnsi="Times New Roman" w:cs="Times New Roman"/>
          <w:sz w:val="24"/>
          <w:szCs w:val="24"/>
        </w:rPr>
        <w:t xml:space="preserve"> Obr. </w:t>
      </w:r>
      <w:r w:rsidR="00955E28">
        <w:rPr>
          <w:rFonts w:ascii="Times New Roman" w:hAnsi="Times New Roman" w:cs="Times New Roman"/>
          <w:sz w:val="24"/>
          <w:szCs w:val="24"/>
        </w:rPr>
        <w:t>I</w:t>
      </w:r>
      <w:r w:rsidR="00DE757E">
        <w:rPr>
          <w:rFonts w:ascii="Times New Roman" w:hAnsi="Times New Roman" w:cs="Times New Roman"/>
          <w:sz w:val="24"/>
          <w:szCs w:val="24"/>
        </w:rPr>
        <w:t xml:space="preserve"> a </w:t>
      </w:r>
      <w:r>
        <w:rPr>
          <w:rFonts w:ascii="Times New Roman" w:hAnsi="Times New Roman" w:cs="Times New Roman"/>
          <w:sz w:val="24"/>
          <w:szCs w:val="24"/>
        </w:rPr>
        <w:t xml:space="preserve">Obr. </w:t>
      </w:r>
      <w:r w:rsidR="00955E28">
        <w:rPr>
          <w:rFonts w:ascii="Times New Roman" w:hAnsi="Times New Roman" w:cs="Times New Roman"/>
          <w:sz w:val="24"/>
          <w:szCs w:val="24"/>
        </w:rPr>
        <w:t>II</w:t>
      </w:r>
      <w:r>
        <w:rPr>
          <w:rFonts w:ascii="Times New Roman" w:hAnsi="Times New Roman" w:cs="Times New Roman"/>
          <w:sz w:val="24"/>
          <w:szCs w:val="24"/>
        </w:rPr>
        <w:t xml:space="preserve"> ). Díky tomu lze výrazně zvýšit produkci elektrické energie z fotovoltaického panelu. Velký negativem této technologie je však skutečnost, že v případě, že jsou sluneční paprsky soustředěny na malou plochu fotovoltaického panelu, dochází k výraznému zvýš</w:t>
      </w:r>
      <w:r w:rsidR="00DE757E">
        <w:rPr>
          <w:rFonts w:ascii="Times New Roman" w:hAnsi="Times New Roman" w:cs="Times New Roman"/>
          <w:sz w:val="24"/>
          <w:szCs w:val="24"/>
        </w:rPr>
        <w:t>ení povrchové teploty panelu, čí</w:t>
      </w:r>
      <w:r>
        <w:rPr>
          <w:rFonts w:ascii="Times New Roman" w:hAnsi="Times New Roman" w:cs="Times New Roman"/>
          <w:sz w:val="24"/>
          <w:szCs w:val="24"/>
        </w:rPr>
        <w:t>mž se snižuje životnost i výsledná účinnost panelu.</w:t>
      </w:r>
    </w:p>
    <w:p w:rsidR="003F644D"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r w:rsidRPr="00414127">
        <w:rPr>
          <w:rFonts w:ascii="Times New Roman" w:hAnsi="Times New Roman" w:cs="Times New Roman"/>
          <w:b/>
          <w:sz w:val="24"/>
          <w:szCs w:val="24"/>
        </w:rPr>
        <w:t xml:space="preserve">Obr. </w:t>
      </w:r>
      <w:r w:rsidR="00955E28">
        <w:rPr>
          <w:rFonts w:ascii="Times New Roman" w:hAnsi="Times New Roman" w:cs="Times New Roman"/>
          <w:b/>
          <w:sz w:val="24"/>
          <w:szCs w:val="24"/>
        </w:rPr>
        <w:t>I</w:t>
      </w:r>
      <w:r>
        <w:rPr>
          <w:rFonts w:ascii="Times New Roman" w:hAnsi="Times New Roman" w:cs="Times New Roman"/>
          <w:sz w:val="24"/>
          <w:szCs w:val="24"/>
        </w:rPr>
        <w:t xml:space="preserve"> Fotovoltaický </w:t>
      </w:r>
      <w:r w:rsidR="00B52D8E">
        <w:rPr>
          <w:rFonts w:ascii="Times New Roman" w:hAnsi="Times New Roman" w:cs="Times New Roman"/>
          <w:sz w:val="24"/>
          <w:szCs w:val="24"/>
        </w:rPr>
        <w:t xml:space="preserve">panel </w:t>
      </w:r>
      <w:r>
        <w:rPr>
          <w:rFonts w:ascii="Times New Roman" w:hAnsi="Times New Roman" w:cs="Times New Roman"/>
          <w:sz w:val="24"/>
          <w:szCs w:val="24"/>
        </w:rPr>
        <w:t xml:space="preserve">se </w:t>
      </w:r>
      <w:r w:rsidRPr="00414127">
        <w:rPr>
          <w:rFonts w:ascii="Times New Roman" w:hAnsi="Times New Roman" w:cs="Times New Roman"/>
          <w:sz w:val="24"/>
          <w:szCs w:val="24"/>
        </w:rPr>
        <w:t xml:space="preserve">žlabovým  </w:t>
      </w:r>
      <w:r w:rsidR="00A73BCB">
        <w:rPr>
          <w:rFonts w:ascii="Times New Roman" w:hAnsi="Times New Roman" w:cs="Times New Roman"/>
          <w:b/>
          <w:sz w:val="24"/>
          <w:szCs w:val="24"/>
        </w:rPr>
        <w:t xml:space="preserve">      </w:t>
      </w:r>
      <w:r w:rsidRPr="00414127">
        <w:rPr>
          <w:rFonts w:ascii="Times New Roman" w:hAnsi="Times New Roman" w:cs="Times New Roman"/>
          <w:b/>
          <w:sz w:val="24"/>
          <w:szCs w:val="24"/>
        </w:rPr>
        <w:t xml:space="preserve">Obr. </w:t>
      </w:r>
      <w:r w:rsidR="00955E28">
        <w:rPr>
          <w:rFonts w:ascii="Times New Roman" w:hAnsi="Times New Roman" w:cs="Times New Roman"/>
          <w:b/>
          <w:sz w:val="24"/>
          <w:szCs w:val="24"/>
        </w:rPr>
        <w:t>II</w:t>
      </w:r>
      <w:r>
        <w:rPr>
          <w:rFonts w:ascii="Times New Roman" w:hAnsi="Times New Roman" w:cs="Times New Roman"/>
          <w:sz w:val="24"/>
          <w:szCs w:val="24"/>
        </w:rPr>
        <w:t xml:space="preserve"> Schéma hřebenového koncentrátoru</w:t>
      </w:r>
      <w:r w:rsidR="00A73BCB">
        <w:rPr>
          <w:rFonts w:ascii="Times New Roman" w:hAnsi="Times New Roman" w:cs="Times New Roman"/>
          <w:sz w:val="24"/>
          <w:szCs w:val="24"/>
        </w:rPr>
        <w:t xml:space="preserve"> (28)</w:t>
      </w:r>
    </w:p>
    <w:p w:rsidR="00A73BCB" w:rsidRDefault="00A73BCB"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644D">
        <w:rPr>
          <w:rFonts w:ascii="Times New Roman" w:hAnsi="Times New Roman" w:cs="Times New Roman"/>
          <w:sz w:val="24"/>
          <w:szCs w:val="24"/>
        </w:rPr>
        <w:t>koncentrátorem s rovinným</w:t>
      </w:r>
    </w:p>
    <w:p w:rsidR="003F644D" w:rsidRDefault="00A73BCB"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644D">
        <w:rPr>
          <w:rFonts w:ascii="Times New Roman" w:hAnsi="Times New Roman" w:cs="Times New Roman"/>
          <w:sz w:val="24"/>
          <w:szCs w:val="24"/>
        </w:rPr>
        <w:t xml:space="preserve"> zrcadlem</w:t>
      </w:r>
      <w:r>
        <w:rPr>
          <w:rFonts w:ascii="Times New Roman" w:hAnsi="Times New Roman" w:cs="Times New Roman"/>
          <w:sz w:val="24"/>
          <w:szCs w:val="24"/>
        </w:rPr>
        <w:t xml:space="preserve"> (27)</w:t>
      </w:r>
    </w:p>
    <w:p w:rsidR="003F644D" w:rsidRDefault="003F644D" w:rsidP="003F644D">
      <w:pPr>
        <w:pStyle w:val="Bezmezer"/>
        <w:spacing w:line="360" w:lineRule="auto"/>
        <w:jc w:val="both"/>
        <w:rPr>
          <w:rFonts w:ascii="Times New Roman" w:hAnsi="Times New Roman" w:cs="Times New Roman"/>
          <w:sz w:val="24"/>
          <w:szCs w:val="24"/>
        </w:rPr>
      </w:pPr>
      <w:r>
        <w:rPr>
          <w:noProof/>
          <w:lang w:eastAsia="cs-CZ"/>
        </w:rPr>
        <w:drawing>
          <wp:inline distT="0" distB="0" distL="0" distR="0">
            <wp:extent cx="2000981" cy="1426464"/>
            <wp:effectExtent l="19050" t="0" r="0" b="0"/>
            <wp:docPr id="23" name="obrázek 4" descr="D:\PAJDÁK\Bakalářská-práce\obrázky\21-žlabový-koncentrá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AJDÁK\Bakalářská-práce\obrázky\21-žlabový-koncentrátor.JPG"/>
                    <pic:cNvPicPr>
                      <a:picLocks noChangeAspect="1" noChangeArrowheads="1"/>
                    </pic:cNvPicPr>
                  </pic:nvPicPr>
                  <pic:blipFill>
                    <a:blip r:embed="rId18" cstate="print"/>
                    <a:srcRect/>
                    <a:stretch>
                      <a:fillRect/>
                    </a:stretch>
                  </pic:blipFill>
                  <pic:spPr bwMode="auto">
                    <a:xfrm>
                      <a:off x="0" y="0"/>
                      <a:ext cx="2016152" cy="1437279"/>
                    </a:xfrm>
                    <a:prstGeom prst="rect">
                      <a:avLst/>
                    </a:prstGeom>
                    <a:noFill/>
                    <a:ln w="9525">
                      <a:noFill/>
                      <a:miter lim="800000"/>
                      <a:headEnd/>
                      <a:tailEnd/>
                    </a:ln>
                  </pic:spPr>
                </pic:pic>
              </a:graphicData>
            </a:graphic>
          </wp:inline>
        </w:drawing>
      </w:r>
      <w:r>
        <w:rPr>
          <w:noProof/>
        </w:rPr>
        <w:t xml:space="preserve">                      </w:t>
      </w:r>
      <w:r>
        <w:rPr>
          <w:noProof/>
          <w:lang w:eastAsia="cs-CZ"/>
        </w:rPr>
        <w:drawing>
          <wp:inline distT="0" distB="0" distL="0" distR="0">
            <wp:extent cx="2811555" cy="1420865"/>
            <wp:effectExtent l="19050" t="0" r="7845" b="0"/>
            <wp:docPr id="33" name="obrázek 3" descr="D:\PAJDÁK\Bakalářská-práce\obrázky\21-hřebenový-koncentrá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AJDÁK\Bakalářská-práce\obrázky\21-hřebenový-koncentrátor.gif"/>
                    <pic:cNvPicPr>
                      <a:picLocks noChangeAspect="1" noChangeArrowheads="1"/>
                    </pic:cNvPicPr>
                  </pic:nvPicPr>
                  <pic:blipFill>
                    <a:blip r:embed="rId19" cstate="print"/>
                    <a:srcRect/>
                    <a:stretch>
                      <a:fillRect/>
                    </a:stretch>
                  </pic:blipFill>
                  <pic:spPr bwMode="auto">
                    <a:xfrm>
                      <a:off x="0" y="0"/>
                      <a:ext cx="2812745" cy="1421466"/>
                    </a:xfrm>
                    <a:prstGeom prst="rect">
                      <a:avLst/>
                    </a:prstGeom>
                    <a:noFill/>
                    <a:ln w="9525">
                      <a:noFill/>
                      <a:miter lim="800000"/>
                      <a:headEnd/>
                      <a:tailEnd/>
                    </a:ln>
                  </pic:spPr>
                </pic:pic>
              </a:graphicData>
            </a:graphic>
          </wp:inline>
        </w:drawing>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Cíl práce:</w:t>
      </w: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 xml:space="preserve">Cílem tohoto laboratorního cvičení je změřit </w:t>
      </w:r>
      <w:r>
        <w:rPr>
          <w:rFonts w:ascii="Times New Roman" w:hAnsi="Times New Roman" w:cs="Times New Roman"/>
          <w:sz w:val="24"/>
          <w:szCs w:val="24"/>
        </w:rPr>
        <w:t>vliv použití zrcadlového koncentrátoru na výkonu fotovoltaického panelu</w:t>
      </w:r>
      <w:r w:rsidRPr="00902262">
        <w:rPr>
          <w:rFonts w:ascii="Times New Roman" w:hAnsi="Times New Roman" w:cs="Times New Roman"/>
          <w:sz w:val="24"/>
          <w:szCs w:val="24"/>
        </w:rPr>
        <w:t>.</w:t>
      </w:r>
    </w:p>
    <w:p w:rsidR="003F644D" w:rsidRPr="00902262" w:rsidRDefault="003F644D" w:rsidP="003F644D">
      <w:pPr>
        <w:pStyle w:val="Bezmezer"/>
        <w:spacing w:line="360" w:lineRule="auto"/>
        <w:jc w:val="both"/>
        <w:rPr>
          <w:rFonts w:ascii="Times New Roman" w:hAnsi="Times New Roman" w:cs="Times New Roman"/>
          <w:sz w:val="24"/>
          <w:szCs w:val="24"/>
        </w:rPr>
      </w:pP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 xml:space="preserve">Pomůcky: </w:t>
      </w:r>
    </w:p>
    <w:p w:rsidR="003F644D"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r>
      <w:r>
        <w:rPr>
          <w:rFonts w:ascii="Times New Roman" w:hAnsi="Times New Roman" w:cs="Times New Roman"/>
          <w:sz w:val="24"/>
          <w:szCs w:val="24"/>
        </w:rPr>
        <w:t>F</w:t>
      </w:r>
      <w:r w:rsidRPr="00902262">
        <w:rPr>
          <w:rFonts w:ascii="Times New Roman" w:hAnsi="Times New Roman" w:cs="Times New Roman"/>
          <w:sz w:val="24"/>
          <w:szCs w:val="24"/>
        </w:rPr>
        <w:t>otovoltaický článek, světelný zdroj (</w:t>
      </w:r>
      <w:r>
        <w:rPr>
          <w:rFonts w:ascii="Times New Roman" w:hAnsi="Times New Roman" w:cs="Times New Roman"/>
          <w:sz w:val="24"/>
          <w:szCs w:val="24"/>
        </w:rPr>
        <w:t xml:space="preserve">klasická </w:t>
      </w:r>
      <w:r w:rsidRPr="00902262">
        <w:rPr>
          <w:rFonts w:ascii="Times New Roman" w:hAnsi="Times New Roman" w:cs="Times New Roman"/>
          <w:sz w:val="24"/>
          <w:szCs w:val="24"/>
        </w:rPr>
        <w:t>žárovka</w:t>
      </w:r>
      <w:r>
        <w:rPr>
          <w:rFonts w:ascii="Times New Roman" w:hAnsi="Times New Roman" w:cs="Times New Roman"/>
          <w:sz w:val="24"/>
          <w:szCs w:val="24"/>
        </w:rPr>
        <w:t xml:space="preserve"> 40 W</w:t>
      </w:r>
      <w:r w:rsidRPr="00902262">
        <w:rPr>
          <w:rFonts w:ascii="Times New Roman" w:hAnsi="Times New Roman" w:cs="Times New Roman"/>
          <w:sz w:val="24"/>
          <w:szCs w:val="24"/>
        </w:rPr>
        <w:t>),</w:t>
      </w:r>
      <w:r>
        <w:rPr>
          <w:rFonts w:ascii="Times New Roman" w:hAnsi="Times New Roman" w:cs="Times New Roman"/>
          <w:sz w:val="24"/>
          <w:szCs w:val="24"/>
        </w:rPr>
        <w:t xml:space="preserve"> vodiče,</w:t>
      </w:r>
      <w:r w:rsidRPr="00902262">
        <w:rPr>
          <w:rFonts w:ascii="Times New Roman" w:hAnsi="Times New Roman" w:cs="Times New Roman"/>
          <w:sz w:val="24"/>
          <w:szCs w:val="24"/>
        </w:rPr>
        <w:t xml:space="preserve"> </w:t>
      </w:r>
      <w:r>
        <w:rPr>
          <w:rFonts w:ascii="Times New Roman" w:hAnsi="Times New Roman" w:cs="Times New Roman"/>
          <w:sz w:val="24"/>
          <w:szCs w:val="24"/>
        </w:rPr>
        <w:t>lampička</w:t>
      </w:r>
      <w:r w:rsidRPr="00902262">
        <w:rPr>
          <w:rFonts w:ascii="Times New Roman" w:hAnsi="Times New Roman" w:cs="Times New Roman"/>
          <w:sz w:val="24"/>
          <w:szCs w:val="24"/>
        </w:rPr>
        <w:t xml:space="preserve">, </w:t>
      </w:r>
      <w:r w:rsidR="00B52D8E">
        <w:rPr>
          <w:rFonts w:ascii="Times New Roman" w:hAnsi="Times New Roman" w:cs="Times New Roman"/>
          <w:sz w:val="24"/>
          <w:szCs w:val="24"/>
        </w:rPr>
        <w:t>multimetr, pravítko, dvě</w:t>
      </w:r>
      <w:r>
        <w:rPr>
          <w:rFonts w:ascii="Times New Roman" w:hAnsi="Times New Roman" w:cs="Times New Roman"/>
          <w:sz w:val="24"/>
          <w:szCs w:val="24"/>
        </w:rPr>
        <w:t xml:space="preserve"> zrcadlové plochy, stojan, úhloměr.</w:t>
      </w:r>
    </w:p>
    <w:p w:rsidR="003F644D"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p>
    <w:p w:rsidR="003F644D" w:rsidRPr="00902262" w:rsidRDefault="00955E28" w:rsidP="003F644D">
      <w:pPr>
        <w:pStyle w:val="Bezmezer"/>
        <w:spacing w:line="360" w:lineRule="auto"/>
        <w:jc w:val="both"/>
        <w:rPr>
          <w:rFonts w:ascii="Times New Roman" w:hAnsi="Times New Roman" w:cs="Times New Roman"/>
          <w:sz w:val="24"/>
          <w:szCs w:val="24"/>
        </w:rPr>
      </w:pPr>
      <w:r w:rsidRPr="00955E28">
        <w:rPr>
          <w:rFonts w:ascii="Times New Roman" w:hAnsi="Times New Roman" w:cs="Times New Roman"/>
          <w:b/>
          <w:sz w:val="24"/>
          <w:szCs w:val="24"/>
        </w:rPr>
        <w:t>Obr. III</w:t>
      </w:r>
      <w:r>
        <w:rPr>
          <w:rFonts w:ascii="Times New Roman" w:hAnsi="Times New Roman" w:cs="Times New Roman"/>
          <w:sz w:val="24"/>
          <w:szCs w:val="24"/>
        </w:rPr>
        <w:t xml:space="preserve"> </w:t>
      </w:r>
      <w:r w:rsidR="003F644D" w:rsidRPr="00902262">
        <w:rPr>
          <w:rFonts w:ascii="Times New Roman" w:hAnsi="Times New Roman" w:cs="Times New Roman"/>
          <w:sz w:val="24"/>
          <w:szCs w:val="24"/>
        </w:rPr>
        <w:t>Schéma zapojení:</w:t>
      </w:r>
    </w:p>
    <w:p w:rsidR="003F644D" w:rsidRDefault="00441BF5" w:rsidP="003F644D">
      <w:pPr>
        <w:pStyle w:val="Bezmeze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503712" cy="2711302"/>
            <wp:effectExtent l="19050" t="0" r="1488" b="0"/>
            <wp:docPr id="58" name="obrázek 9"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4.png"/>
                    <pic:cNvPicPr>
                      <a:picLocks noChangeAspect="1" noChangeArrowheads="1"/>
                    </pic:cNvPicPr>
                  </pic:nvPicPr>
                  <pic:blipFill>
                    <a:blip r:embed="rId12" cstate="print"/>
                    <a:srcRect/>
                    <a:stretch>
                      <a:fillRect/>
                    </a:stretch>
                  </pic:blipFill>
                  <pic:spPr bwMode="auto">
                    <a:xfrm>
                      <a:off x="0" y="0"/>
                      <a:ext cx="3503712" cy="2711302"/>
                    </a:xfrm>
                    <a:prstGeom prst="rect">
                      <a:avLst/>
                    </a:prstGeom>
                    <a:noFill/>
                    <a:ln w="9525">
                      <a:noFill/>
                      <a:miter lim="800000"/>
                      <a:headEnd/>
                      <a:tailEnd/>
                    </a:ln>
                  </pic:spPr>
                </pic:pic>
              </a:graphicData>
            </a:graphic>
          </wp:inline>
        </w:drawing>
      </w:r>
    </w:p>
    <w:p w:rsidR="003F644D" w:rsidRDefault="00955E28" w:rsidP="003F644D">
      <w:pPr>
        <w:tabs>
          <w:tab w:val="left" w:pos="6555"/>
        </w:tabs>
      </w:pPr>
      <w:r w:rsidRPr="00955E28">
        <w:rPr>
          <w:b/>
        </w:rPr>
        <w:t>Obr. I</w:t>
      </w:r>
      <w:r>
        <w:rPr>
          <w:b/>
        </w:rPr>
        <w:t>V</w:t>
      </w:r>
      <w:r>
        <w:t xml:space="preserve"> </w:t>
      </w:r>
      <w:r w:rsidR="003F644D">
        <w:t>Schematické realizace cvičení</w:t>
      </w:r>
    </w:p>
    <w:p w:rsidR="003F644D" w:rsidRPr="00696076" w:rsidRDefault="003F644D" w:rsidP="003F644D">
      <w:pPr>
        <w:tabs>
          <w:tab w:val="left" w:pos="6555"/>
        </w:tabs>
        <w:jc w:val="center"/>
      </w:pPr>
      <w:r>
        <w:rPr>
          <w:rFonts w:ascii="Arial" w:hAnsi="Arial" w:cs="Arial"/>
          <w:noProof/>
          <w:color w:val="000000"/>
          <w:sz w:val="20"/>
          <w:szCs w:val="20"/>
          <w:shd w:val="clear" w:color="auto" w:fill="FFFFFF"/>
          <w:lang w:eastAsia="cs-CZ"/>
        </w:rPr>
        <w:drawing>
          <wp:inline distT="0" distB="0" distL="0" distR="0">
            <wp:extent cx="2990850" cy="1899962"/>
            <wp:effectExtent l="19050" t="0" r="0" b="0"/>
            <wp:docPr id="37" name="obrázek 1" descr="C:\Users\Admin\Desktop\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ez názvu.png"/>
                    <pic:cNvPicPr>
                      <a:picLocks noChangeAspect="1" noChangeArrowheads="1"/>
                    </pic:cNvPicPr>
                  </pic:nvPicPr>
                  <pic:blipFill>
                    <a:blip r:embed="rId20" cstate="print"/>
                    <a:srcRect l="18212" t="14648" r="27318" b="44531"/>
                    <a:stretch>
                      <a:fillRect/>
                    </a:stretch>
                  </pic:blipFill>
                  <pic:spPr bwMode="auto">
                    <a:xfrm>
                      <a:off x="0" y="0"/>
                      <a:ext cx="2994856" cy="1902507"/>
                    </a:xfrm>
                    <a:prstGeom prst="rect">
                      <a:avLst/>
                    </a:prstGeom>
                    <a:noFill/>
                    <a:ln w="9525">
                      <a:noFill/>
                      <a:miter lim="800000"/>
                      <a:headEnd/>
                      <a:tailEnd/>
                    </a:ln>
                  </pic:spPr>
                </pic:pic>
              </a:graphicData>
            </a:graphic>
          </wp:inline>
        </w:drawing>
      </w:r>
    </w:p>
    <w:p w:rsidR="003F644D" w:rsidRPr="00902262" w:rsidRDefault="003F644D" w:rsidP="003F644D">
      <w:pPr>
        <w:pStyle w:val="Bezmezer"/>
        <w:spacing w:line="360" w:lineRule="auto"/>
        <w:jc w:val="both"/>
        <w:rPr>
          <w:rFonts w:ascii="Times New Roman" w:hAnsi="Times New Roman" w:cs="Times New Roman"/>
          <w:sz w:val="24"/>
          <w:szCs w:val="24"/>
        </w:rPr>
      </w:pPr>
    </w:p>
    <w:p w:rsidR="003F644D" w:rsidRPr="00902262"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Pracovní postup:</w:t>
      </w:r>
    </w:p>
    <w:p w:rsidR="003F644D"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ab/>
        <w:t>1. Dle schématu zapojte elektrický obvod.</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02262">
        <w:rPr>
          <w:rFonts w:ascii="Times New Roman" w:hAnsi="Times New Roman" w:cs="Times New Roman"/>
          <w:sz w:val="24"/>
          <w:szCs w:val="24"/>
        </w:rPr>
        <w:t>2. Světelný</w:t>
      </w:r>
      <w:r>
        <w:rPr>
          <w:rFonts w:ascii="Times New Roman" w:hAnsi="Times New Roman" w:cs="Times New Roman"/>
          <w:sz w:val="24"/>
          <w:szCs w:val="24"/>
        </w:rPr>
        <w:t xml:space="preserve"> zdroj umístěte do vzdálenosti 3</w:t>
      </w:r>
      <w:r w:rsidRPr="00902262">
        <w:rPr>
          <w:rFonts w:ascii="Times New Roman" w:hAnsi="Times New Roman" w:cs="Times New Roman"/>
          <w:sz w:val="24"/>
          <w:szCs w:val="24"/>
        </w:rPr>
        <w:t xml:space="preserve">0 cm od fotovoltaického </w:t>
      </w:r>
      <w:r>
        <w:rPr>
          <w:rFonts w:ascii="Times New Roman" w:hAnsi="Times New Roman" w:cs="Times New Roman"/>
          <w:sz w:val="24"/>
          <w:szCs w:val="24"/>
        </w:rPr>
        <w:t>panelu</w:t>
      </w:r>
      <w:r w:rsidRPr="00902262">
        <w:rPr>
          <w:rFonts w:ascii="Times New Roman" w:hAnsi="Times New Roman" w:cs="Times New Roman"/>
          <w:sz w:val="24"/>
          <w:szCs w:val="24"/>
        </w:rPr>
        <w:t xml:space="preserve"> pod </w:t>
      </w:r>
      <w:r w:rsidRPr="00902262">
        <w:rPr>
          <w:rFonts w:ascii="Times New Roman" w:hAnsi="Times New Roman" w:cs="Times New Roman"/>
          <w:sz w:val="24"/>
          <w:szCs w:val="24"/>
        </w:rPr>
        <w:tab/>
        <w:t>úhlem 90°.</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02262">
        <w:rPr>
          <w:rFonts w:ascii="Times New Roman" w:hAnsi="Times New Roman" w:cs="Times New Roman"/>
          <w:sz w:val="24"/>
          <w:szCs w:val="24"/>
        </w:rPr>
        <w:t xml:space="preserve">3. Světelný zdroj zapněte a na </w:t>
      </w:r>
      <w:r>
        <w:rPr>
          <w:rFonts w:ascii="Times New Roman" w:hAnsi="Times New Roman" w:cs="Times New Roman"/>
          <w:sz w:val="24"/>
          <w:szCs w:val="24"/>
        </w:rPr>
        <w:t xml:space="preserve">multimetru odečtěte výsledné hodnoty napětí a proudu </w:t>
      </w:r>
      <w:r>
        <w:rPr>
          <w:rFonts w:ascii="Times New Roman" w:hAnsi="Times New Roman" w:cs="Times New Roman"/>
          <w:sz w:val="24"/>
          <w:szCs w:val="24"/>
        </w:rPr>
        <w:tab/>
      </w:r>
      <w:r w:rsidRPr="00902262">
        <w:rPr>
          <w:rFonts w:ascii="Times New Roman" w:hAnsi="Times New Roman" w:cs="Times New Roman"/>
          <w:sz w:val="24"/>
          <w:szCs w:val="24"/>
        </w:rPr>
        <w:t>fotovoltaického</w:t>
      </w:r>
      <w:r>
        <w:rPr>
          <w:rFonts w:ascii="Times New Roman" w:hAnsi="Times New Roman" w:cs="Times New Roman"/>
          <w:sz w:val="24"/>
          <w:szCs w:val="24"/>
        </w:rPr>
        <w:t xml:space="preserve"> panelu. Hodnoty</w:t>
      </w:r>
      <w:r w:rsidRPr="00902262">
        <w:rPr>
          <w:rFonts w:ascii="Times New Roman" w:hAnsi="Times New Roman" w:cs="Times New Roman"/>
          <w:sz w:val="24"/>
          <w:szCs w:val="24"/>
        </w:rPr>
        <w:t xml:space="preserve"> zapište do tabulky měření.</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4. Ke dvěma hranám fotovoltaického panelu přiložte pod úhlem 30° dvě zrcadlové </w:t>
      </w:r>
      <w:r>
        <w:rPr>
          <w:rFonts w:ascii="Times New Roman" w:hAnsi="Times New Roman" w:cs="Times New Roman"/>
          <w:sz w:val="24"/>
          <w:szCs w:val="24"/>
        </w:rPr>
        <w:tab/>
        <w:t xml:space="preserve">plochy. </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5. </w:t>
      </w:r>
      <w:r w:rsidRPr="00902262">
        <w:rPr>
          <w:rFonts w:ascii="Times New Roman" w:hAnsi="Times New Roman" w:cs="Times New Roman"/>
          <w:sz w:val="24"/>
          <w:szCs w:val="24"/>
        </w:rPr>
        <w:t xml:space="preserve">Světelný zdroj zapněte a na </w:t>
      </w:r>
      <w:r>
        <w:rPr>
          <w:rFonts w:ascii="Times New Roman" w:hAnsi="Times New Roman" w:cs="Times New Roman"/>
          <w:sz w:val="24"/>
          <w:szCs w:val="24"/>
        </w:rPr>
        <w:t xml:space="preserve">multimetru odečtěte výsledné hodnoty napětí a proudu </w:t>
      </w:r>
      <w:r>
        <w:rPr>
          <w:rFonts w:ascii="Times New Roman" w:hAnsi="Times New Roman" w:cs="Times New Roman"/>
          <w:sz w:val="24"/>
          <w:szCs w:val="24"/>
        </w:rPr>
        <w:tab/>
      </w:r>
      <w:r w:rsidRPr="00902262">
        <w:rPr>
          <w:rFonts w:ascii="Times New Roman" w:hAnsi="Times New Roman" w:cs="Times New Roman"/>
          <w:sz w:val="24"/>
          <w:szCs w:val="24"/>
        </w:rPr>
        <w:t xml:space="preserve">fotovoltaického </w:t>
      </w:r>
      <w:r>
        <w:rPr>
          <w:rFonts w:ascii="Times New Roman" w:hAnsi="Times New Roman" w:cs="Times New Roman"/>
          <w:sz w:val="24"/>
          <w:szCs w:val="24"/>
        </w:rPr>
        <w:t>panelu. Hodnoty</w:t>
      </w:r>
      <w:r w:rsidRPr="00902262">
        <w:rPr>
          <w:rFonts w:ascii="Times New Roman" w:hAnsi="Times New Roman" w:cs="Times New Roman"/>
          <w:sz w:val="24"/>
          <w:szCs w:val="24"/>
        </w:rPr>
        <w:t xml:space="preserve"> zapište do tabulky měření.</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6. Stejným způsobem jako v bodě 4 a 5 pokračujte s přikládáním zrcadlových ploch </w:t>
      </w:r>
      <w:r>
        <w:rPr>
          <w:rFonts w:ascii="Times New Roman" w:hAnsi="Times New Roman" w:cs="Times New Roman"/>
          <w:sz w:val="24"/>
          <w:szCs w:val="24"/>
        </w:rPr>
        <w:tab/>
        <w:t xml:space="preserve">pod úhlem 60° a 90° a viz Obr </w:t>
      </w:r>
      <w:r w:rsidR="00955E28">
        <w:rPr>
          <w:rFonts w:ascii="Times New Roman" w:hAnsi="Times New Roman" w:cs="Times New Roman"/>
          <w:sz w:val="24"/>
          <w:szCs w:val="24"/>
        </w:rPr>
        <w:t>IV</w:t>
      </w:r>
      <w:r>
        <w:rPr>
          <w:rFonts w:ascii="Times New Roman" w:hAnsi="Times New Roman" w:cs="Times New Roman"/>
          <w:sz w:val="24"/>
          <w:szCs w:val="24"/>
        </w:rPr>
        <w:t>.</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7. Všechny naměřené hodnoty zapište do tabulky měření.</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5. Z naměřených a zapsaných hodnot v tabulce vypočítejte výkon fotovoltaického </w:t>
      </w:r>
      <w:r>
        <w:rPr>
          <w:rFonts w:ascii="Times New Roman" w:hAnsi="Times New Roman" w:cs="Times New Roman"/>
          <w:sz w:val="24"/>
          <w:szCs w:val="24"/>
        </w:rPr>
        <w:tab/>
        <w:t>panelu.</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02262">
        <w:rPr>
          <w:rFonts w:ascii="Times New Roman" w:hAnsi="Times New Roman" w:cs="Times New Roman"/>
          <w:sz w:val="24"/>
          <w:szCs w:val="24"/>
        </w:rPr>
        <w:t>6. Z naměřených hodnot vytvořte graf závislosti vý</w:t>
      </w:r>
      <w:r w:rsidR="00B52D8E">
        <w:rPr>
          <w:rFonts w:ascii="Times New Roman" w:hAnsi="Times New Roman" w:cs="Times New Roman"/>
          <w:sz w:val="24"/>
          <w:szCs w:val="24"/>
        </w:rPr>
        <w:t xml:space="preserve">konu fotovoltaického článku na </w:t>
      </w:r>
      <w:r w:rsidRPr="00902262">
        <w:rPr>
          <w:rFonts w:ascii="Times New Roman" w:hAnsi="Times New Roman" w:cs="Times New Roman"/>
          <w:sz w:val="24"/>
          <w:szCs w:val="24"/>
        </w:rPr>
        <w:tab/>
      </w:r>
      <w:r>
        <w:rPr>
          <w:rFonts w:ascii="Times New Roman" w:hAnsi="Times New Roman" w:cs="Times New Roman"/>
          <w:sz w:val="24"/>
          <w:szCs w:val="24"/>
        </w:rPr>
        <w:t>úhlu koncentrátoru vůči rovinně aktivní časti fotovoltaického panelu.</w:t>
      </w: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7. Do závěru napište výsledná zjištění.</w:t>
      </w:r>
    </w:p>
    <w:p w:rsidR="003F644D"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 xml:space="preserve">Tabulka: </w:t>
      </w:r>
      <w:r>
        <w:rPr>
          <w:rFonts w:ascii="Times New Roman" w:hAnsi="Times New Roman" w:cs="Times New Roman"/>
          <w:sz w:val="24"/>
          <w:szCs w:val="24"/>
        </w:rPr>
        <w:t>Z</w:t>
      </w:r>
      <w:r w:rsidRPr="00902262">
        <w:rPr>
          <w:rFonts w:ascii="Times New Roman" w:hAnsi="Times New Roman" w:cs="Times New Roman"/>
          <w:sz w:val="24"/>
          <w:szCs w:val="24"/>
        </w:rPr>
        <w:t>ávislosti vý</w:t>
      </w:r>
      <w:r>
        <w:rPr>
          <w:rFonts w:ascii="Times New Roman" w:hAnsi="Times New Roman" w:cs="Times New Roman"/>
          <w:sz w:val="24"/>
          <w:szCs w:val="24"/>
        </w:rPr>
        <w:t xml:space="preserve">konu fotovoltaického panelu na úhlu koncentrátoru vůči rovinně aktivní </w:t>
      </w:r>
      <w:r>
        <w:rPr>
          <w:rFonts w:ascii="Times New Roman" w:hAnsi="Times New Roman" w:cs="Times New Roman"/>
          <w:sz w:val="24"/>
          <w:szCs w:val="24"/>
        </w:rPr>
        <w:tab/>
        <w:t>časti fotovoltaického panelu.</w:t>
      </w:r>
    </w:p>
    <w:tbl>
      <w:tblPr>
        <w:tblStyle w:val="Mkatabulky"/>
        <w:tblW w:w="0" w:type="auto"/>
        <w:tblLook w:val="04A0"/>
      </w:tblPr>
      <w:tblGrid>
        <w:gridCol w:w="2802"/>
        <w:gridCol w:w="1134"/>
        <w:gridCol w:w="1275"/>
        <w:gridCol w:w="1134"/>
      </w:tblGrid>
      <w:tr w:rsidR="003F644D" w:rsidRPr="00902262" w:rsidTr="003F644D">
        <w:trPr>
          <w:trHeight w:val="369"/>
        </w:trPr>
        <w:tc>
          <w:tcPr>
            <w:tcW w:w="2802" w:type="dxa"/>
          </w:tcPr>
          <w:p w:rsidR="003F644D"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Úhel zrcadlové plochy</w:t>
            </w:r>
          </w:p>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Napětí        (V)</w:t>
            </w:r>
          </w:p>
        </w:tc>
        <w:tc>
          <w:tcPr>
            <w:tcW w:w="1275" w:type="dxa"/>
            <w:tcBorders>
              <w:right w:val="single" w:sz="36" w:space="0" w:color="auto"/>
            </w:tcBorders>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Proud      (</w:t>
            </w:r>
            <w:proofErr w:type="spellStart"/>
            <w:r>
              <w:rPr>
                <w:rFonts w:ascii="Times New Roman" w:hAnsi="Times New Roman" w:cs="Times New Roman"/>
                <w:sz w:val="24"/>
                <w:szCs w:val="24"/>
              </w:rPr>
              <w:t>mA</w:t>
            </w:r>
            <w:proofErr w:type="spellEnd"/>
            <w:r>
              <w:rPr>
                <w:rFonts w:ascii="Times New Roman" w:hAnsi="Times New Roman" w:cs="Times New Roman"/>
                <w:sz w:val="24"/>
                <w:szCs w:val="24"/>
              </w:rPr>
              <w:t>)</w:t>
            </w:r>
          </w:p>
        </w:tc>
        <w:tc>
          <w:tcPr>
            <w:tcW w:w="1134" w:type="dxa"/>
            <w:tcBorders>
              <w:left w:val="single" w:sz="36" w:space="0" w:color="auto"/>
            </w:tcBorders>
          </w:tcPr>
          <w:p w:rsidR="003F644D" w:rsidRPr="00902262" w:rsidRDefault="003F644D" w:rsidP="003F644D">
            <w:pPr>
              <w:pStyle w:val="Bezmezer"/>
              <w:spacing w:line="360" w:lineRule="auto"/>
              <w:jc w:val="center"/>
              <w:rPr>
                <w:rFonts w:ascii="Times New Roman" w:hAnsi="Times New Roman" w:cs="Times New Roman"/>
                <w:sz w:val="24"/>
                <w:szCs w:val="24"/>
              </w:rPr>
            </w:pPr>
            <w:r w:rsidRPr="00902262">
              <w:rPr>
                <w:rFonts w:ascii="Times New Roman" w:hAnsi="Times New Roman" w:cs="Times New Roman"/>
                <w:sz w:val="24"/>
                <w:szCs w:val="24"/>
              </w:rPr>
              <w:t>Výkon (W)</w:t>
            </w:r>
          </w:p>
        </w:tc>
      </w:tr>
      <w:tr w:rsidR="003F644D" w:rsidRPr="00902262" w:rsidTr="003F644D">
        <w:trPr>
          <w:trHeight w:val="369"/>
        </w:trPr>
        <w:tc>
          <w:tcPr>
            <w:tcW w:w="2802" w:type="dxa"/>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3F644D" w:rsidRPr="00902262" w:rsidRDefault="003F644D" w:rsidP="003F644D">
            <w:pPr>
              <w:pStyle w:val="Bezmezer"/>
              <w:spacing w:line="360" w:lineRule="auto"/>
              <w:jc w:val="both"/>
              <w:rPr>
                <w:rFonts w:ascii="Times New Roman" w:hAnsi="Times New Roman" w:cs="Times New Roman"/>
                <w:sz w:val="24"/>
                <w:szCs w:val="24"/>
              </w:rPr>
            </w:pPr>
          </w:p>
        </w:tc>
        <w:tc>
          <w:tcPr>
            <w:tcW w:w="1275" w:type="dxa"/>
            <w:tcBorders>
              <w:right w:val="single" w:sz="36" w:space="0" w:color="auto"/>
            </w:tcBorders>
          </w:tcPr>
          <w:p w:rsidR="003F644D" w:rsidRPr="00902262" w:rsidRDefault="003F644D" w:rsidP="003F644D">
            <w:pPr>
              <w:pStyle w:val="Bezmezer"/>
              <w:spacing w:line="360" w:lineRule="auto"/>
              <w:jc w:val="both"/>
              <w:rPr>
                <w:rFonts w:ascii="Times New Roman" w:hAnsi="Times New Roman" w:cs="Times New Roman"/>
                <w:sz w:val="24"/>
                <w:szCs w:val="24"/>
              </w:rPr>
            </w:pPr>
          </w:p>
        </w:tc>
        <w:tc>
          <w:tcPr>
            <w:tcW w:w="1134" w:type="dxa"/>
            <w:tcBorders>
              <w:left w:val="single" w:sz="36" w:space="0" w:color="auto"/>
            </w:tcBorders>
          </w:tcPr>
          <w:p w:rsidR="003F644D" w:rsidRPr="00902262" w:rsidRDefault="003F644D" w:rsidP="003F644D">
            <w:pPr>
              <w:pStyle w:val="Bezmezer"/>
              <w:spacing w:line="360" w:lineRule="auto"/>
              <w:jc w:val="both"/>
              <w:rPr>
                <w:rFonts w:ascii="Times New Roman" w:hAnsi="Times New Roman" w:cs="Times New Roman"/>
                <w:sz w:val="24"/>
                <w:szCs w:val="24"/>
              </w:rPr>
            </w:pPr>
          </w:p>
        </w:tc>
      </w:tr>
      <w:tr w:rsidR="003F644D" w:rsidRPr="00902262" w:rsidTr="003F644D">
        <w:trPr>
          <w:trHeight w:val="369"/>
        </w:trPr>
        <w:tc>
          <w:tcPr>
            <w:tcW w:w="2802" w:type="dxa"/>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34" w:type="dxa"/>
          </w:tcPr>
          <w:p w:rsidR="003F644D" w:rsidRPr="00902262" w:rsidRDefault="003F644D" w:rsidP="003F644D">
            <w:pPr>
              <w:pStyle w:val="Bezmezer"/>
              <w:spacing w:line="360" w:lineRule="auto"/>
              <w:jc w:val="both"/>
              <w:rPr>
                <w:rFonts w:ascii="Times New Roman" w:hAnsi="Times New Roman" w:cs="Times New Roman"/>
                <w:sz w:val="24"/>
                <w:szCs w:val="24"/>
              </w:rPr>
            </w:pPr>
          </w:p>
        </w:tc>
        <w:tc>
          <w:tcPr>
            <w:tcW w:w="1275" w:type="dxa"/>
            <w:tcBorders>
              <w:right w:val="single" w:sz="36" w:space="0" w:color="auto"/>
            </w:tcBorders>
          </w:tcPr>
          <w:p w:rsidR="003F644D" w:rsidRPr="00902262" w:rsidRDefault="003F644D" w:rsidP="003F644D">
            <w:pPr>
              <w:pStyle w:val="Bezmezer"/>
              <w:spacing w:line="360" w:lineRule="auto"/>
              <w:jc w:val="both"/>
              <w:rPr>
                <w:rFonts w:ascii="Times New Roman" w:hAnsi="Times New Roman" w:cs="Times New Roman"/>
                <w:sz w:val="24"/>
                <w:szCs w:val="24"/>
              </w:rPr>
            </w:pPr>
          </w:p>
        </w:tc>
        <w:tc>
          <w:tcPr>
            <w:tcW w:w="1134" w:type="dxa"/>
            <w:tcBorders>
              <w:left w:val="single" w:sz="36" w:space="0" w:color="auto"/>
            </w:tcBorders>
          </w:tcPr>
          <w:p w:rsidR="003F644D" w:rsidRPr="00902262" w:rsidRDefault="003F644D" w:rsidP="003F644D">
            <w:pPr>
              <w:pStyle w:val="Bezmezer"/>
              <w:spacing w:line="360" w:lineRule="auto"/>
              <w:jc w:val="both"/>
              <w:rPr>
                <w:rFonts w:ascii="Times New Roman" w:hAnsi="Times New Roman" w:cs="Times New Roman"/>
                <w:sz w:val="24"/>
                <w:szCs w:val="24"/>
              </w:rPr>
            </w:pPr>
          </w:p>
        </w:tc>
      </w:tr>
      <w:tr w:rsidR="003F644D" w:rsidRPr="00902262" w:rsidTr="003F644D">
        <w:trPr>
          <w:trHeight w:val="369"/>
        </w:trPr>
        <w:tc>
          <w:tcPr>
            <w:tcW w:w="2802" w:type="dxa"/>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134" w:type="dxa"/>
          </w:tcPr>
          <w:p w:rsidR="003F644D" w:rsidRPr="00902262" w:rsidRDefault="003F644D" w:rsidP="003F644D">
            <w:pPr>
              <w:pStyle w:val="Bezmezer"/>
              <w:spacing w:line="360" w:lineRule="auto"/>
              <w:jc w:val="both"/>
              <w:rPr>
                <w:rFonts w:ascii="Times New Roman" w:hAnsi="Times New Roman" w:cs="Times New Roman"/>
                <w:sz w:val="24"/>
                <w:szCs w:val="24"/>
              </w:rPr>
            </w:pPr>
          </w:p>
        </w:tc>
        <w:tc>
          <w:tcPr>
            <w:tcW w:w="1275" w:type="dxa"/>
            <w:tcBorders>
              <w:right w:val="single" w:sz="36" w:space="0" w:color="auto"/>
            </w:tcBorders>
          </w:tcPr>
          <w:p w:rsidR="003F644D" w:rsidRPr="00902262" w:rsidRDefault="003F644D" w:rsidP="003F644D">
            <w:pPr>
              <w:pStyle w:val="Bezmezer"/>
              <w:spacing w:line="360" w:lineRule="auto"/>
              <w:jc w:val="both"/>
              <w:rPr>
                <w:rFonts w:ascii="Times New Roman" w:hAnsi="Times New Roman" w:cs="Times New Roman"/>
                <w:sz w:val="24"/>
                <w:szCs w:val="24"/>
              </w:rPr>
            </w:pPr>
          </w:p>
        </w:tc>
        <w:tc>
          <w:tcPr>
            <w:tcW w:w="1134" w:type="dxa"/>
            <w:tcBorders>
              <w:left w:val="single" w:sz="36" w:space="0" w:color="auto"/>
            </w:tcBorders>
          </w:tcPr>
          <w:p w:rsidR="003F644D" w:rsidRPr="00902262" w:rsidRDefault="003F644D" w:rsidP="003F644D">
            <w:pPr>
              <w:pStyle w:val="Bezmezer"/>
              <w:spacing w:line="360" w:lineRule="auto"/>
              <w:jc w:val="both"/>
              <w:rPr>
                <w:rFonts w:ascii="Times New Roman" w:hAnsi="Times New Roman" w:cs="Times New Roman"/>
                <w:sz w:val="24"/>
                <w:szCs w:val="24"/>
              </w:rPr>
            </w:pPr>
          </w:p>
        </w:tc>
      </w:tr>
      <w:tr w:rsidR="003F644D" w:rsidRPr="00902262" w:rsidTr="003F644D">
        <w:trPr>
          <w:trHeight w:val="369"/>
        </w:trPr>
        <w:tc>
          <w:tcPr>
            <w:tcW w:w="2802" w:type="dxa"/>
          </w:tcPr>
          <w:p w:rsidR="003F644D" w:rsidRPr="00902262" w:rsidRDefault="003F644D" w:rsidP="003F644D">
            <w:pPr>
              <w:pStyle w:val="Bezmeze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134" w:type="dxa"/>
          </w:tcPr>
          <w:p w:rsidR="003F644D" w:rsidRPr="00902262" w:rsidRDefault="003F644D" w:rsidP="003F644D">
            <w:pPr>
              <w:pStyle w:val="Bezmezer"/>
              <w:spacing w:line="360" w:lineRule="auto"/>
              <w:jc w:val="both"/>
              <w:rPr>
                <w:rFonts w:ascii="Times New Roman" w:hAnsi="Times New Roman" w:cs="Times New Roman"/>
                <w:sz w:val="24"/>
                <w:szCs w:val="24"/>
              </w:rPr>
            </w:pPr>
          </w:p>
        </w:tc>
        <w:tc>
          <w:tcPr>
            <w:tcW w:w="1275" w:type="dxa"/>
            <w:tcBorders>
              <w:right w:val="single" w:sz="36" w:space="0" w:color="auto"/>
            </w:tcBorders>
          </w:tcPr>
          <w:p w:rsidR="003F644D" w:rsidRPr="00902262" w:rsidRDefault="003F644D" w:rsidP="003F644D">
            <w:pPr>
              <w:pStyle w:val="Bezmezer"/>
              <w:spacing w:line="360" w:lineRule="auto"/>
              <w:jc w:val="both"/>
              <w:rPr>
                <w:rFonts w:ascii="Times New Roman" w:hAnsi="Times New Roman" w:cs="Times New Roman"/>
                <w:sz w:val="24"/>
                <w:szCs w:val="24"/>
              </w:rPr>
            </w:pPr>
          </w:p>
        </w:tc>
        <w:tc>
          <w:tcPr>
            <w:tcW w:w="1134" w:type="dxa"/>
            <w:tcBorders>
              <w:left w:val="single" w:sz="36" w:space="0" w:color="auto"/>
            </w:tcBorders>
          </w:tcPr>
          <w:p w:rsidR="003F644D" w:rsidRPr="00902262" w:rsidRDefault="003F644D" w:rsidP="003F644D">
            <w:pPr>
              <w:pStyle w:val="Bezmezer"/>
              <w:spacing w:line="360" w:lineRule="auto"/>
              <w:jc w:val="both"/>
              <w:rPr>
                <w:rFonts w:ascii="Times New Roman" w:hAnsi="Times New Roman" w:cs="Times New Roman"/>
                <w:sz w:val="24"/>
                <w:szCs w:val="24"/>
              </w:rPr>
            </w:pPr>
          </w:p>
        </w:tc>
      </w:tr>
    </w:tbl>
    <w:p w:rsidR="003F644D" w:rsidRPr="00902262"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Výpočty:</w:t>
      </w:r>
    </w:p>
    <w:p w:rsidR="003F644D" w:rsidRPr="00537BD6" w:rsidRDefault="008C5AAC" w:rsidP="003F644D">
      <w:pPr>
        <w:pStyle w:val="Bezmezer"/>
        <w:spacing w:line="360" w:lineRule="auto"/>
        <w:jc w:val="both"/>
        <w:rPr>
          <w:rFonts w:ascii="Times New Roman" w:hAnsi="Times New Roman" w:cs="Times New Roman"/>
          <w:sz w:val="24"/>
          <w:szCs w:val="24"/>
        </w:rPr>
      </w:pPr>
      <w:r w:rsidRPr="00537BD6">
        <w:rPr>
          <w:rFonts w:ascii="Times New Roman" w:hAnsi="Times New Roman" w:cs="Times New Roman"/>
          <w:sz w:val="24"/>
          <w:szCs w:val="24"/>
        </w:rPr>
        <w:t>1.                                                       2.</w:t>
      </w:r>
    </w:p>
    <w:p w:rsidR="008C5AAC" w:rsidRPr="00537BD6" w:rsidRDefault="008C5AAC" w:rsidP="003F644D">
      <w:pPr>
        <w:pStyle w:val="Bezmezer"/>
        <w:spacing w:line="360" w:lineRule="auto"/>
        <w:jc w:val="both"/>
        <w:rPr>
          <w:rFonts w:ascii="Times New Roman" w:hAnsi="Times New Roman" w:cs="Times New Roman"/>
          <w:sz w:val="24"/>
          <w:szCs w:val="24"/>
        </w:rPr>
      </w:pPr>
    </w:p>
    <w:p w:rsidR="008C5AAC" w:rsidRPr="00537BD6" w:rsidRDefault="008C5AAC" w:rsidP="003F644D">
      <w:pPr>
        <w:pStyle w:val="Bezmezer"/>
        <w:spacing w:line="360" w:lineRule="auto"/>
        <w:jc w:val="both"/>
        <w:rPr>
          <w:rFonts w:ascii="Times New Roman" w:hAnsi="Times New Roman" w:cs="Times New Roman"/>
          <w:sz w:val="24"/>
          <w:szCs w:val="24"/>
        </w:rPr>
      </w:pPr>
    </w:p>
    <w:p w:rsidR="008C5AAC" w:rsidRPr="00537BD6" w:rsidRDefault="008C5AAC" w:rsidP="003F644D">
      <w:pPr>
        <w:pStyle w:val="Bezmezer"/>
        <w:spacing w:line="360" w:lineRule="auto"/>
        <w:jc w:val="both"/>
        <w:rPr>
          <w:rFonts w:ascii="Times New Roman" w:hAnsi="Times New Roman" w:cs="Times New Roman"/>
          <w:sz w:val="24"/>
          <w:szCs w:val="24"/>
        </w:rPr>
      </w:pPr>
    </w:p>
    <w:p w:rsidR="008C5AAC" w:rsidRPr="00537BD6" w:rsidRDefault="008C5AAC" w:rsidP="003F644D">
      <w:pPr>
        <w:pStyle w:val="Bezmezer"/>
        <w:spacing w:line="360" w:lineRule="auto"/>
        <w:jc w:val="both"/>
        <w:rPr>
          <w:rFonts w:ascii="Times New Roman" w:hAnsi="Times New Roman" w:cs="Times New Roman"/>
          <w:sz w:val="24"/>
          <w:szCs w:val="24"/>
        </w:rPr>
      </w:pPr>
      <w:r w:rsidRPr="00537BD6">
        <w:rPr>
          <w:rFonts w:ascii="Times New Roman" w:hAnsi="Times New Roman" w:cs="Times New Roman"/>
          <w:sz w:val="24"/>
          <w:szCs w:val="24"/>
        </w:rPr>
        <w:t>3.                                                      4.</w:t>
      </w:r>
    </w:p>
    <w:p w:rsidR="003F644D" w:rsidRDefault="003F644D" w:rsidP="003F644D">
      <w:pPr>
        <w:pStyle w:val="Bezmezer"/>
        <w:spacing w:line="360" w:lineRule="auto"/>
        <w:jc w:val="both"/>
        <w:rPr>
          <w:rFonts w:ascii="Times New Roman" w:hAnsi="Times New Roman" w:cs="Times New Roman"/>
          <w:color w:val="0070C0"/>
          <w:sz w:val="24"/>
          <w:szCs w:val="24"/>
        </w:rPr>
      </w:pPr>
    </w:p>
    <w:p w:rsidR="003F644D" w:rsidRDefault="003F644D" w:rsidP="003F644D">
      <w:pPr>
        <w:pStyle w:val="Bezmezer"/>
        <w:spacing w:line="360" w:lineRule="auto"/>
        <w:jc w:val="both"/>
        <w:rPr>
          <w:rFonts w:ascii="Times New Roman" w:hAnsi="Times New Roman" w:cs="Times New Roman"/>
          <w:sz w:val="24"/>
          <w:szCs w:val="24"/>
        </w:rPr>
      </w:pPr>
    </w:p>
    <w:p w:rsidR="003F644D" w:rsidRDefault="003F644D" w:rsidP="003F644D">
      <w:pPr>
        <w:pStyle w:val="Bezmezer"/>
        <w:spacing w:line="360" w:lineRule="auto"/>
        <w:jc w:val="both"/>
        <w:rPr>
          <w:rFonts w:ascii="Times New Roman" w:hAnsi="Times New Roman" w:cs="Times New Roman"/>
          <w:sz w:val="24"/>
          <w:szCs w:val="24"/>
        </w:rPr>
      </w:pPr>
      <w:r w:rsidRPr="00902262">
        <w:rPr>
          <w:rFonts w:ascii="Times New Roman" w:hAnsi="Times New Roman" w:cs="Times New Roman"/>
          <w:sz w:val="24"/>
          <w:szCs w:val="24"/>
        </w:rPr>
        <w:t xml:space="preserve">Graf: </w:t>
      </w:r>
      <w:r>
        <w:rPr>
          <w:rFonts w:ascii="Times New Roman" w:hAnsi="Times New Roman" w:cs="Times New Roman"/>
          <w:sz w:val="24"/>
          <w:szCs w:val="24"/>
        </w:rPr>
        <w:t>Závislost</w:t>
      </w:r>
      <w:r w:rsidRPr="00902262">
        <w:rPr>
          <w:rFonts w:ascii="Times New Roman" w:hAnsi="Times New Roman" w:cs="Times New Roman"/>
          <w:sz w:val="24"/>
          <w:szCs w:val="24"/>
        </w:rPr>
        <w:t xml:space="preserve"> vý</w:t>
      </w:r>
      <w:r>
        <w:rPr>
          <w:rFonts w:ascii="Times New Roman" w:hAnsi="Times New Roman" w:cs="Times New Roman"/>
          <w:sz w:val="24"/>
          <w:szCs w:val="24"/>
        </w:rPr>
        <w:t>konu fotovoltaického panelu n</w:t>
      </w:r>
      <w:r w:rsidR="00B52D8E">
        <w:rPr>
          <w:rFonts w:ascii="Times New Roman" w:hAnsi="Times New Roman" w:cs="Times New Roman"/>
          <w:sz w:val="24"/>
          <w:szCs w:val="24"/>
        </w:rPr>
        <w:t>a úhlu koncentrátoru vůči rovin</w:t>
      </w:r>
      <w:r>
        <w:rPr>
          <w:rFonts w:ascii="Times New Roman" w:hAnsi="Times New Roman" w:cs="Times New Roman"/>
          <w:sz w:val="24"/>
          <w:szCs w:val="24"/>
        </w:rPr>
        <w:t xml:space="preserve">ě aktivní </w:t>
      </w:r>
      <w:r>
        <w:rPr>
          <w:rFonts w:ascii="Times New Roman" w:hAnsi="Times New Roman" w:cs="Times New Roman"/>
          <w:sz w:val="24"/>
          <w:szCs w:val="24"/>
        </w:rPr>
        <w:tab/>
        <w:t>časti fotovoltaického panelu.</w:t>
      </w:r>
    </w:p>
    <w:p w:rsidR="003F644D" w:rsidRDefault="003F644D" w:rsidP="003F644D">
      <w:pPr>
        <w:pStyle w:val="Bezmezer"/>
        <w:spacing w:line="360" w:lineRule="auto"/>
        <w:jc w:val="center"/>
        <w:rPr>
          <w:rFonts w:ascii="Times New Roman" w:hAnsi="Times New Roman" w:cs="Times New Roman"/>
          <w:sz w:val="24"/>
          <w:szCs w:val="24"/>
        </w:rPr>
      </w:pPr>
    </w:p>
    <w:p w:rsidR="008C5AAC" w:rsidRDefault="008C5AAC" w:rsidP="003F644D">
      <w:pPr>
        <w:pStyle w:val="Bezmezer"/>
        <w:spacing w:line="360" w:lineRule="auto"/>
        <w:jc w:val="both"/>
        <w:rPr>
          <w:rFonts w:ascii="Times New Roman" w:hAnsi="Times New Roman" w:cs="Times New Roman"/>
          <w:sz w:val="24"/>
          <w:szCs w:val="24"/>
        </w:rPr>
      </w:pPr>
    </w:p>
    <w:p w:rsidR="008C5AAC" w:rsidRDefault="008C5AAC" w:rsidP="003F644D">
      <w:pPr>
        <w:pStyle w:val="Bezmezer"/>
        <w:spacing w:line="360" w:lineRule="auto"/>
        <w:jc w:val="both"/>
        <w:rPr>
          <w:rFonts w:ascii="Times New Roman" w:hAnsi="Times New Roman" w:cs="Times New Roman"/>
          <w:sz w:val="24"/>
          <w:szCs w:val="24"/>
        </w:rPr>
      </w:pPr>
    </w:p>
    <w:p w:rsidR="008C5AAC" w:rsidRDefault="008C5AAC" w:rsidP="003F644D">
      <w:pPr>
        <w:pStyle w:val="Bezmezer"/>
        <w:spacing w:line="360" w:lineRule="auto"/>
        <w:jc w:val="both"/>
        <w:rPr>
          <w:rFonts w:ascii="Times New Roman" w:hAnsi="Times New Roman" w:cs="Times New Roman"/>
          <w:sz w:val="24"/>
          <w:szCs w:val="24"/>
        </w:rPr>
      </w:pPr>
    </w:p>
    <w:p w:rsidR="00441BF5" w:rsidRPr="00D94780" w:rsidRDefault="003F644D" w:rsidP="00D94780">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Závěr:</w:t>
      </w:r>
    </w:p>
    <w:p w:rsidR="00B80B3B" w:rsidRDefault="003F644D" w:rsidP="00B80B3B">
      <w:pPr>
        <w:jc w:val="center"/>
        <w:rPr>
          <w:b/>
          <w:sz w:val="28"/>
          <w:szCs w:val="28"/>
        </w:rPr>
      </w:pPr>
      <w:r>
        <w:rPr>
          <w:rFonts w:cs="Times New Roman"/>
          <w:szCs w:val="24"/>
        </w:rPr>
        <w:lastRenderedPageBreak/>
        <w:tab/>
      </w:r>
      <w:r w:rsidR="00B80B3B" w:rsidRPr="00B80B3B">
        <w:rPr>
          <w:b/>
          <w:sz w:val="28"/>
          <w:szCs w:val="28"/>
        </w:rPr>
        <w:t xml:space="preserve">Příloha č. </w:t>
      </w:r>
      <w:r w:rsidR="00537BD6">
        <w:rPr>
          <w:b/>
          <w:sz w:val="28"/>
          <w:szCs w:val="28"/>
        </w:rPr>
        <w:t>2</w:t>
      </w:r>
      <w:r w:rsidR="00B80B3B" w:rsidRPr="00B80B3B">
        <w:rPr>
          <w:b/>
          <w:sz w:val="28"/>
          <w:szCs w:val="28"/>
        </w:rPr>
        <w:t xml:space="preserve"> - </w:t>
      </w:r>
      <w:r w:rsidR="00537BD6">
        <w:rPr>
          <w:b/>
          <w:sz w:val="28"/>
          <w:szCs w:val="28"/>
        </w:rPr>
        <w:t>Teoretický test č. 1</w:t>
      </w:r>
    </w:p>
    <w:p w:rsidR="00537BD6" w:rsidRPr="00B80B3B" w:rsidRDefault="00537BD6" w:rsidP="00B80B3B">
      <w:pPr>
        <w:jc w:val="center"/>
        <w:rPr>
          <w:b/>
          <w:sz w:val="28"/>
          <w:szCs w:val="28"/>
        </w:rPr>
      </w:pPr>
    </w:p>
    <w:p w:rsidR="00537BD6" w:rsidRDefault="00537BD6"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55E28">
        <w:rPr>
          <w:rFonts w:ascii="Times New Roman" w:hAnsi="Times New Roman" w:cs="Times New Roman"/>
          <w:sz w:val="24"/>
          <w:szCs w:val="24"/>
        </w:rPr>
        <w:t>Tento teoretický test je zaměřený na problematiku obnovitelných zdrojů energie se zaměřením na fotovoltaiku. Test prosím vyplňte anonymně, pouze v úvodu napište ročník, který právě navštěvujete.</w:t>
      </w:r>
    </w:p>
    <w:p w:rsidR="00537BD6" w:rsidRDefault="00537BD6" w:rsidP="003F644D">
      <w:pPr>
        <w:pStyle w:val="Bezmezer"/>
        <w:spacing w:line="360" w:lineRule="auto"/>
        <w:jc w:val="both"/>
        <w:rPr>
          <w:rFonts w:ascii="Times New Roman" w:hAnsi="Times New Roman" w:cs="Times New Roman"/>
          <w:sz w:val="24"/>
          <w:szCs w:val="24"/>
        </w:rPr>
      </w:pPr>
    </w:p>
    <w:p w:rsidR="003F644D" w:rsidRPr="00537BD6" w:rsidRDefault="00537BD6" w:rsidP="003F644D">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Ročník:  </w:t>
      </w:r>
    </w:p>
    <w:p w:rsidR="00537BD6" w:rsidRDefault="00537BD6" w:rsidP="00537BD6">
      <w:r>
        <w:t>1.Definuj pojem obnovitelné zdroje energie.</w:t>
      </w:r>
    </w:p>
    <w:p w:rsidR="00537BD6" w:rsidRDefault="00537BD6" w:rsidP="00537BD6"/>
    <w:p w:rsidR="00537BD6" w:rsidRDefault="00537BD6" w:rsidP="00537BD6"/>
    <w:p w:rsidR="00537BD6" w:rsidRDefault="00537BD6" w:rsidP="00537BD6"/>
    <w:p w:rsidR="00537BD6" w:rsidRDefault="00537BD6" w:rsidP="00537BD6">
      <w:r>
        <w:t>2. Objasni pojem Energie.</w:t>
      </w:r>
    </w:p>
    <w:p w:rsidR="00537BD6" w:rsidRDefault="00537BD6" w:rsidP="00537BD6"/>
    <w:p w:rsidR="00537BD6" w:rsidRDefault="00537BD6" w:rsidP="00537BD6"/>
    <w:p w:rsidR="00537BD6" w:rsidRDefault="00537BD6" w:rsidP="00537BD6"/>
    <w:p w:rsidR="00537BD6" w:rsidRDefault="00537BD6" w:rsidP="00537BD6">
      <w:r>
        <w:t>3. K čemu slouží fotovoltaické elektrárny?</w:t>
      </w:r>
    </w:p>
    <w:p w:rsidR="00537BD6" w:rsidRDefault="00537BD6" w:rsidP="00537BD6"/>
    <w:p w:rsidR="00537BD6" w:rsidRDefault="00537BD6" w:rsidP="00537BD6"/>
    <w:p w:rsidR="00537BD6" w:rsidRDefault="00537BD6" w:rsidP="00537BD6"/>
    <w:p w:rsidR="00537BD6" w:rsidRDefault="00537BD6" w:rsidP="00537BD6">
      <w:r>
        <w:t xml:space="preserve">4. Podtrhni z </w:t>
      </w:r>
      <w:r w:rsidR="00B52D8E">
        <w:t xml:space="preserve">uvedených elektráren ty, které </w:t>
      </w:r>
      <w:r>
        <w:t xml:space="preserve">využívají obnovitelné zdroje energie? </w:t>
      </w:r>
    </w:p>
    <w:p w:rsidR="00537BD6" w:rsidRDefault="00537BD6" w:rsidP="00537BD6">
      <w:r>
        <w:t xml:space="preserve">       a) uhelná elektrárna           b) </w:t>
      </w:r>
      <w:proofErr w:type="spellStart"/>
      <w:r>
        <w:t>fotovoltaická</w:t>
      </w:r>
      <w:proofErr w:type="spellEnd"/>
      <w:r>
        <w:t xml:space="preserve"> elektrárna          c) jaderná elektrárna</w:t>
      </w:r>
    </w:p>
    <w:p w:rsidR="00537BD6" w:rsidRDefault="00537BD6" w:rsidP="00537BD6">
      <w:r>
        <w:t xml:space="preserve">       d) větrná elektrárna            e) plynová elektrárna           </w:t>
      </w:r>
      <w:r w:rsidR="00B52D8E">
        <w:t xml:space="preserve">       </w:t>
      </w:r>
      <w:r>
        <w:t>f) vodní elektrárna</w:t>
      </w:r>
    </w:p>
    <w:p w:rsidR="00537BD6" w:rsidRDefault="00537BD6" w:rsidP="00537BD6">
      <w:r>
        <w:t xml:space="preserve">       g) geotermální elektrárna   h) naftová elektrárna                 ch) přílivová elektrárna</w:t>
      </w:r>
    </w:p>
    <w:p w:rsidR="00537BD6" w:rsidRDefault="00537BD6" w:rsidP="00537BD6"/>
    <w:p w:rsidR="00537BD6" w:rsidRDefault="00537BD6" w:rsidP="00537BD6">
      <w:r>
        <w:t>5. Co se skrývá pod pojmem polovodič a jaké má vlastnosti?</w:t>
      </w:r>
    </w:p>
    <w:p w:rsidR="00537BD6" w:rsidRDefault="00537BD6" w:rsidP="00537BD6"/>
    <w:p w:rsidR="00537BD6" w:rsidRDefault="00537BD6" w:rsidP="00537BD6"/>
    <w:p w:rsidR="00537BD6" w:rsidRDefault="00537BD6" w:rsidP="00537BD6"/>
    <w:p w:rsidR="00537BD6" w:rsidRDefault="00537BD6" w:rsidP="00537BD6">
      <w:r>
        <w:t>6.  Jaký je rozdíl mezi přímou a nepřímou přeměnou slunečního záření na elektrickou energii?</w:t>
      </w:r>
    </w:p>
    <w:p w:rsidR="00537BD6" w:rsidRDefault="00537BD6" w:rsidP="00537BD6"/>
    <w:p w:rsidR="00B52D8E" w:rsidRDefault="00B52D8E" w:rsidP="00537BD6"/>
    <w:p w:rsidR="00537BD6" w:rsidRDefault="00537BD6" w:rsidP="00537BD6">
      <w:r>
        <w:lastRenderedPageBreak/>
        <w:t>7. K uvedeným fyzikálním veličinám napiš značku a jednotku.</w:t>
      </w:r>
    </w:p>
    <w:tbl>
      <w:tblPr>
        <w:tblStyle w:val="Mkatabulky"/>
        <w:tblpPr w:leftFromText="141" w:rightFromText="141" w:vertAnchor="text" w:horzAnchor="page" w:tblpX="2173" w:tblpY="6"/>
        <w:tblW w:w="0" w:type="auto"/>
        <w:tblLook w:val="04A0"/>
      </w:tblPr>
      <w:tblGrid>
        <w:gridCol w:w="2802"/>
        <w:gridCol w:w="1701"/>
        <w:gridCol w:w="1842"/>
      </w:tblGrid>
      <w:tr w:rsidR="00537BD6" w:rsidTr="00D808E6">
        <w:trPr>
          <w:trHeight w:val="248"/>
        </w:trPr>
        <w:tc>
          <w:tcPr>
            <w:tcW w:w="2802" w:type="dxa"/>
          </w:tcPr>
          <w:p w:rsidR="00537BD6" w:rsidRDefault="00537BD6" w:rsidP="00D808E6">
            <w:r>
              <w:t>FYZIKÁLNÍ VELIČINA</w:t>
            </w:r>
          </w:p>
        </w:tc>
        <w:tc>
          <w:tcPr>
            <w:tcW w:w="1701" w:type="dxa"/>
          </w:tcPr>
          <w:p w:rsidR="00537BD6" w:rsidRDefault="00537BD6" w:rsidP="00D808E6">
            <w:r>
              <w:t>ZNAČKA</w:t>
            </w:r>
          </w:p>
        </w:tc>
        <w:tc>
          <w:tcPr>
            <w:tcW w:w="1842" w:type="dxa"/>
          </w:tcPr>
          <w:p w:rsidR="00537BD6" w:rsidRDefault="00537BD6" w:rsidP="00D808E6">
            <w:r>
              <w:t>JEDNOTKA</w:t>
            </w:r>
          </w:p>
        </w:tc>
      </w:tr>
      <w:tr w:rsidR="00537BD6" w:rsidTr="00D808E6">
        <w:trPr>
          <w:trHeight w:val="262"/>
        </w:trPr>
        <w:tc>
          <w:tcPr>
            <w:tcW w:w="2802" w:type="dxa"/>
          </w:tcPr>
          <w:p w:rsidR="00537BD6" w:rsidRDefault="00537BD6" w:rsidP="00D808E6">
            <w:r>
              <w:t>ELEKTRICKÉ NAPĚTÍ</w:t>
            </w:r>
          </w:p>
        </w:tc>
        <w:tc>
          <w:tcPr>
            <w:tcW w:w="1701" w:type="dxa"/>
          </w:tcPr>
          <w:p w:rsidR="00537BD6" w:rsidRDefault="00537BD6" w:rsidP="00D808E6"/>
        </w:tc>
        <w:tc>
          <w:tcPr>
            <w:tcW w:w="1842" w:type="dxa"/>
          </w:tcPr>
          <w:p w:rsidR="00537BD6" w:rsidRDefault="00537BD6" w:rsidP="00D808E6"/>
        </w:tc>
      </w:tr>
      <w:tr w:rsidR="00537BD6" w:rsidTr="00D808E6">
        <w:trPr>
          <w:trHeight w:val="248"/>
        </w:trPr>
        <w:tc>
          <w:tcPr>
            <w:tcW w:w="2802" w:type="dxa"/>
          </w:tcPr>
          <w:p w:rsidR="00537BD6" w:rsidRDefault="00537BD6" w:rsidP="00D808E6">
            <w:r>
              <w:t>ELEKTRICKÝ PROUD</w:t>
            </w:r>
          </w:p>
        </w:tc>
        <w:tc>
          <w:tcPr>
            <w:tcW w:w="1701" w:type="dxa"/>
          </w:tcPr>
          <w:p w:rsidR="00537BD6" w:rsidRDefault="00537BD6" w:rsidP="00D808E6"/>
        </w:tc>
        <w:tc>
          <w:tcPr>
            <w:tcW w:w="1842" w:type="dxa"/>
          </w:tcPr>
          <w:p w:rsidR="00537BD6" w:rsidRDefault="00537BD6" w:rsidP="00D808E6"/>
        </w:tc>
      </w:tr>
      <w:tr w:rsidR="00537BD6" w:rsidTr="00D808E6">
        <w:trPr>
          <w:trHeight w:val="277"/>
        </w:trPr>
        <w:tc>
          <w:tcPr>
            <w:tcW w:w="2802" w:type="dxa"/>
          </w:tcPr>
          <w:p w:rsidR="00537BD6" w:rsidRDefault="00537BD6" w:rsidP="00D808E6">
            <w:r>
              <w:t>ELEKTRICKÝ VÝKON</w:t>
            </w:r>
          </w:p>
        </w:tc>
        <w:tc>
          <w:tcPr>
            <w:tcW w:w="1701" w:type="dxa"/>
          </w:tcPr>
          <w:p w:rsidR="00537BD6" w:rsidRDefault="00537BD6" w:rsidP="00D808E6"/>
        </w:tc>
        <w:tc>
          <w:tcPr>
            <w:tcW w:w="1842" w:type="dxa"/>
          </w:tcPr>
          <w:p w:rsidR="00537BD6" w:rsidRDefault="00537BD6" w:rsidP="00D808E6"/>
        </w:tc>
      </w:tr>
    </w:tbl>
    <w:p w:rsidR="00537BD6" w:rsidRDefault="00537BD6" w:rsidP="00537BD6">
      <w:r>
        <w:tab/>
      </w:r>
      <w:r>
        <w:tab/>
        <w:t xml:space="preserve">      </w:t>
      </w:r>
    </w:p>
    <w:p w:rsidR="00537BD6" w:rsidRDefault="00537BD6" w:rsidP="00537BD6"/>
    <w:p w:rsidR="00537BD6" w:rsidRDefault="00537BD6" w:rsidP="00537BD6"/>
    <w:p w:rsidR="00537BD6" w:rsidRDefault="00537BD6" w:rsidP="00537BD6"/>
    <w:p w:rsidR="00537BD6" w:rsidRDefault="00537BD6" w:rsidP="00537BD6"/>
    <w:p w:rsidR="00B52D8E" w:rsidRDefault="00B52D8E" w:rsidP="00537BD6"/>
    <w:p w:rsidR="00537BD6" w:rsidRDefault="00537BD6" w:rsidP="00537BD6">
      <w:r>
        <w:t>8. K čemu slouží LUXMETR?</w:t>
      </w:r>
    </w:p>
    <w:p w:rsidR="00537BD6" w:rsidRDefault="00537BD6" w:rsidP="00537BD6">
      <w:r>
        <w:t>a) měřící přístroj sloužící k měření osvětlenosti</w:t>
      </w:r>
    </w:p>
    <w:p w:rsidR="00537BD6" w:rsidRDefault="00537BD6" w:rsidP="00537BD6">
      <w:r>
        <w:t>b) měřící přístroj sloužící k měření výkonu vysavače</w:t>
      </w:r>
    </w:p>
    <w:p w:rsidR="00537BD6" w:rsidRDefault="00537BD6" w:rsidP="00537BD6">
      <w:r>
        <w:t>c) měřící přístroj sloužící k měření teploty žárovky</w:t>
      </w:r>
    </w:p>
    <w:p w:rsidR="00537BD6" w:rsidRDefault="00537BD6" w:rsidP="00537BD6">
      <w:r>
        <w:t>d) měřící přístroj sloužící k měření výkonu fotovoltaického panelu</w:t>
      </w:r>
    </w:p>
    <w:p w:rsidR="00537BD6" w:rsidRDefault="00537BD6" w:rsidP="00537BD6"/>
    <w:p w:rsidR="00537BD6" w:rsidRDefault="00537BD6" w:rsidP="00537BD6">
      <w:r>
        <w:t>9. Napiš alespoň 1 libovolný způsob, jak lze zvýšit výkon fotovoltaické elektrárny.</w:t>
      </w:r>
    </w:p>
    <w:p w:rsidR="00537BD6" w:rsidRDefault="00537BD6" w:rsidP="00537BD6"/>
    <w:p w:rsidR="00537BD6" w:rsidRDefault="00537BD6" w:rsidP="00537BD6"/>
    <w:p w:rsidR="00537BD6" w:rsidRDefault="00537BD6" w:rsidP="00537BD6"/>
    <w:p w:rsidR="00537BD6" w:rsidRDefault="00537BD6" w:rsidP="00537BD6"/>
    <w:p w:rsidR="00537BD6" w:rsidRDefault="00537BD6" w:rsidP="00537BD6">
      <w:r>
        <w:t>10. Napiš co charakterizuje vlnová délka světelného záření.</w:t>
      </w:r>
    </w:p>
    <w:p w:rsidR="003F644D" w:rsidRDefault="003F644D" w:rsidP="003F644D"/>
    <w:p w:rsidR="00537BD6" w:rsidRDefault="00537BD6" w:rsidP="003F644D"/>
    <w:p w:rsidR="00537BD6" w:rsidRDefault="00537BD6" w:rsidP="003F644D"/>
    <w:p w:rsidR="00537BD6" w:rsidRDefault="00537BD6" w:rsidP="003F644D"/>
    <w:p w:rsidR="00537BD6" w:rsidRDefault="00537BD6" w:rsidP="003F644D"/>
    <w:p w:rsidR="00537BD6" w:rsidRDefault="00537BD6" w:rsidP="003F644D"/>
    <w:p w:rsidR="00537BD6" w:rsidRDefault="00537BD6" w:rsidP="003F644D"/>
    <w:p w:rsidR="00537BD6" w:rsidRDefault="00537BD6" w:rsidP="003F644D"/>
    <w:p w:rsidR="00537BD6" w:rsidRDefault="00537BD6" w:rsidP="003F644D"/>
    <w:p w:rsidR="00537BD6" w:rsidRDefault="00537BD6" w:rsidP="003F644D"/>
    <w:p w:rsidR="00B52D8E" w:rsidRDefault="00B52D8E" w:rsidP="003F644D"/>
    <w:p w:rsidR="00B52D8E" w:rsidRDefault="00B52D8E" w:rsidP="003F644D"/>
    <w:p w:rsidR="00537BD6" w:rsidRDefault="00537BD6" w:rsidP="00537BD6">
      <w:pPr>
        <w:jc w:val="center"/>
        <w:rPr>
          <w:b/>
          <w:sz w:val="28"/>
          <w:szCs w:val="28"/>
        </w:rPr>
      </w:pPr>
      <w:r>
        <w:rPr>
          <w:rFonts w:cs="Times New Roman"/>
          <w:szCs w:val="24"/>
        </w:rPr>
        <w:lastRenderedPageBreak/>
        <w:tab/>
      </w:r>
      <w:r w:rsidRPr="00B80B3B">
        <w:rPr>
          <w:b/>
          <w:sz w:val="28"/>
          <w:szCs w:val="28"/>
        </w:rPr>
        <w:t xml:space="preserve">Příloha č. </w:t>
      </w:r>
      <w:r>
        <w:rPr>
          <w:b/>
          <w:sz w:val="28"/>
          <w:szCs w:val="28"/>
        </w:rPr>
        <w:t>3</w:t>
      </w:r>
      <w:r w:rsidRPr="00B80B3B">
        <w:rPr>
          <w:b/>
          <w:sz w:val="28"/>
          <w:szCs w:val="28"/>
        </w:rPr>
        <w:t xml:space="preserve"> - </w:t>
      </w:r>
      <w:r>
        <w:rPr>
          <w:b/>
          <w:sz w:val="28"/>
          <w:szCs w:val="28"/>
        </w:rPr>
        <w:t>Teoretický test č. 2</w:t>
      </w:r>
    </w:p>
    <w:p w:rsidR="00537BD6" w:rsidRPr="00B80B3B" w:rsidRDefault="00537BD6" w:rsidP="00537BD6">
      <w:pPr>
        <w:jc w:val="center"/>
        <w:rPr>
          <w:b/>
          <w:sz w:val="28"/>
          <w:szCs w:val="28"/>
        </w:rPr>
      </w:pPr>
    </w:p>
    <w:p w:rsidR="00537BD6" w:rsidRDefault="00537BD6" w:rsidP="00537BD6">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ab/>
        <w:t>Tento teoretický test</w:t>
      </w:r>
      <w:r w:rsidR="00955E28">
        <w:rPr>
          <w:rFonts w:ascii="Times New Roman" w:hAnsi="Times New Roman" w:cs="Times New Roman"/>
          <w:sz w:val="24"/>
          <w:szCs w:val="24"/>
        </w:rPr>
        <w:t xml:space="preserve"> je</w:t>
      </w:r>
      <w:r>
        <w:rPr>
          <w:rFonts w:ascii="Times New Roman" w:hAnsi="Times New Roman" w:cs="Times New Roman"/>
          <w:sz w:val="24"/>
          <w:szCs w:val="24"/>
        </w:rPr>
        <w:t xml:space="preserve"> zaměřený na problematiku obnovitelných zdrojů energie se zaměřením na fotovoltaiku</w:t>
      </w:r>
      <w:r w:rsidR="00955E28">
        <w:rPr>
          <w:rFonts w:ascii="Times New Roman" w:hAnsi="Times New Roman" w:cs="Times New Roman"/>
          <w:sz w:val="24"/>
          <w:szCs w:val="24"/>
        </w:rPr>
        <w:t>. Test</w:t>
      </w:r>
      <w:r>
        <w:rPr>
          <w:rFonts w:ascii="Times New Roman" w:hAnsi="Times New Roman" w:cs="Times New Roman"/>
          <w:sz w:val="24"/>
          <w:szCs w:val="24"/>
        </w:rPr>
        <w:t xml:space="preserve"> prosím vyplňte anonymně, pouze v úvodu napište ročník, který právě navštěvujete. </w:t>
      </w:r>
    </w:p>
    <w:p w:rsidR="00537BD6" w:rsidRDefault="00537BD6" w:rsidP="00537BD6">
      <w:pPr>
        <w:pStyle w:val="Bezmezer"/>
        <w:spacing w:line="360" w:lineRule="auto"/>
        <w:jc w:val="both"/>
        <w:rPr>
          <w:rFonts w:ascii="Times New Roman" w:hAnsi="Times New Roman" w:cs="Times New Roman"/>
          <w:sz w:val="24"/>
          <w:szCs w:val="24"/>
        </w:rPr>
      </w:pPr>
    </w:p>
    <w:p w:rsidR="00537BD6" w:rsidRDefault="00537BD6" w:rsidP="00537BD6">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Ročník:  </w:t>
      </w:r>
    </w:p>
    <w:p w:rsidR="00537BD6" w:rsidRDefault="00537BD6" w:rsidP="00537BD6">
      <w:r>
        <w:t xml:space="preserve">1. Podtrhni z uvedených elektráren ty, které  využívají obnovitelné zdroje energie? </w:t>
      </w:r>
    </w:p>
    <w:p w:rsidR="00537BD6" w:rsidRDefault="00537BD6" w:rsidP="00537BD6">
      <w:r>
        <w:t xml:space="preserve">       a) uhelná elektrárna           b) </w:t>
      </w:r>
      <w:proofErr w:type="spellStart"/>
      <w:r>
        <w:t>fotovoltaická</w:t>
      </w:r>
      <w:proofErr w:type="spellEnd"/>
      <w:r>
        <w:t xml:space="preserve"> elektrárna          c) jaderná elektrárna</w:t>
      </w:r>
    </w:p>
    <w:p w:rsidR="00537BD6" w:rsidRDefault="00537BD6" w:rsidP="00537BD6">
      <w:r>
        <w:t xml:space="preserve">       d) větrná elektrárna            e) plyno</w:t>
      </w:r>
      <w:r w:rsidR="00B52D8E">
        <w:t xml:space="preserve">vá elektrárna                 </w:t>
      </w:r>
      <w:r>
        <w:t xml:space="preserve"> f) vodní elektrárna</w:t>
      </w:r>
    </w:p>
    <w:p w:rsidR="00537BD6" w:rsidRDefault="00537BD6" w:rsidP="00537BD6">
      <w:r>
        <w:t xml:space="preserve">       g) geotermální elektrárna   h) naftová elektrárna                 ch) přílivová elektrárna</w:t>
      </w:r>
    </w:p>
    <w:p w:rsidR="00537BD6" w:rsidRPr="00537BD6" w:rsidRDefault="00537BD6" w:rsidP="00537BD6">
      <w:pPr>
        <w:pStyle w:val="Bezmezer"/>
        <w:spacing w:line="360" w:lineRule="auto"/>
        <w:jc w:val="both"/>
        <w:rPr>
          <w:rFonts w:ascii="Times New Roman" w:hAnsi="Times New Roman" w:cs="Times New Roman"/>
          <w:sz w:val="24"/>
          <w:szCs w:val="24"/>
        </w:rPr>
      </w:pPr>
    </w:p>
    <w:p w:rsidR="00537BD6" w:rsidRDefault="00537BD6" w:rsidP="00537BD6">
      <w:r>
        <w:t>2.</w:t>
      </w:r>
      <w:r w:rsidR="00B52D8E">
        <w:t xml:space="preserve"> </w:t>
      </w:r>
      <w:r>
        <w:t>Definuj pojem obnovitelné zdroje energie.</w:t>
      </w:r>
    </w:p>
    <w:p w:rsidR="00537BD6" w:rsidRDefault="00537BD6" w:rsidP="00537BD6"/>
    <w:p w:rsidR="000E0D3E" w:rsidRDefault="000E0D3E" w:rsidP="00537BD6"/>
    <w:p w:rsidR="00537BD6" w:rsidRDefault="00537BD6" w:rsidP="00537BD6"/>
    <w:p w:rsidR="00537BD6" w:rsidRDefault="00537BD6" w:rsidP="00537BD6">
      <w:r>
        <w:t>3. K čemu slouží fotovoltaické elektrárny?</w:t>
      </w:r>
    </w:p>
    <w:p w:rsidR="00537BD6" w:rsidRDefault="00537BD6" w:rsidP="00537BD6"/>
    <w:p w:rsidR="00537BD6" w:rsidRDefault="00537BD6" w:rsidP="00537BD6"/>
    <w:p w:rsidR="00537BD6" w:rsidRDefault="00537BD6" w:rsidP="00537BD6"/>
    <w:p w:rsidR="00537BD6" w:rsidRDefault="00537BD6" w:rsidP="00537BD6"/>
    <w:p w:rsidR="00537BD6" w:rsidRDefault="00537BD6" w:rsidP="00537BD6"/>
    <w:p w:rsidR="00537BD6" w:rsidRDefault="00537BD6" w:rsidP="00537BD6">
      <w:r>
        <w:t>4. Objasni pojem Energie.</w:t>
      </w:r>
    </w:p>
    <w:p w:rsidR="00537BD6" w:rsidRDefault="00537BD6" w:rsidP="00537BD6"/>
    <w:p w:rsidR="00537BD6" w:rsidRDefault="00537BD6" w:rsidP="00537BD6"/>
    <w:p w:rsidR="00537BD6" w:rsidRDefault="00537BD6" w:rsidP="00537BD6"/>
    <w:p w:rsidR="00537BD6" w:rsidRDefault="00537BD6" w:rsidP="00537BD6">
      <w:r>
        <w:t>5. K čemu slouží LUXMETR?</w:t>
      </w:r>
    </w:p>
    <w:p w:rsidR="00537BD6" w:rsidRDefault="00537BD6" w:rsidP="00537BD6">
      <w:r>
        <w:t>a) měřící přístroj sloužící k měření osvětlenosti</w:t>
      </w:r>
    </w:p>
    <w:p w:rsidR="00537BD6" w:rsidRDefault="00537BD6" w:rsidP="00537BD6">
      <w:r>
        <w:t>b) měřící přístroj sloužící k měření výkonu vysavače</w:t>
      </w:r>
    </w:p>
    <w:p w:rsidR="00537BD6" w:rsidRDefault="00537BD6" w:rsidP="00537BD6">
      <w:r>
        <w:t>c) měřící přístroj sloužící k měření teploty žárovky</w:t>
      </w:r>
    </w:p>
    <w:p w:rsidR="00537BD6" w:rsidRDefault="00537BD6" w:rsidP="00537BD6">
      <w:r>
        <w:t>d) měřící přístroj sloužící k měření výkonu fotovoltaického panelu</w:t>
      </w:r>
    </w:p>
    <w:p w:rsidR="00537BD6" w:rsidRDefault="00537BD6" w:rsidP="00537BD6"/>
    <w:p w:rsidR="00537BD6" w:rsidRDefault="00537BD6" w:rsidP="00537BD6">
      <w:r>
        <w:t>6. Co se skrývá pod pojmem polovodič a jaké má vlastnosti?</w:t>
      </w:r>
    </w:p>
    <w:p w:rsidR="00537BD6" w:rsidRDefault="00537BD6" w:rsidP="00537BD6"/>
    <w:p w:rsidR="00537BD6" w:rsidRDefault="00537BD6" w:rsidP="00537BD6"/>
    <w:p w:rsidR="00537BD6" w:rsidRDefault="00537BD6" w:rsidP="00537BD6"/>
    <w:p w:rsidR="00537BD6" w:rsidRDefault="00537BD6" w:rsidP="00537BD6"/>
    <w:p w:rsidR="00537BD6" w:rsidRDefault="00537BD6" w:rsidP="00537BD6">
      <w:r>
        <w:t>7. Napiš co charakterizuje vlnová délka světelného záření.</w:t>
      </w:r>
    </w:p>
    <w:p w:rsidR="00537BD6" w:rsidRDefault="00537BD6" w:rsidP="00537BD6"/>
    <w:p w:rsidR="00537BD6" w:rsidRDefault="00537BD6" w:rsidP="00537BD6"/>
    <w:p w:rsidR="00537BD6" w:rsidRDefault="00537BD6" w:rsidP="00537BD6"/>
    <w:p w:rsidR="00537BD6" w:rsidRDefault="00537BD6" w:rsidP="00537BD6"/>
    <w:p w:rsidR="00537BD6" w:rsidRDefault="00537BD6" w:rsidP="00537BD6"/>
    <w:p w:rsidR="00537BD6" w:rsidRDefault="00537BD6" w:rsidP="00537BD6"/>
    <w:p w:rsidR="00537BD6" w:rsidRDefault="00537BD6" w:rsidP="00537BD6">
      <w:r>
        <w:t>8. K uvedeným fyzikálním veličinám napiš značku a jednotku.</w:t>
      </w:r>
    </w:p>
    <w:tbl>
      <w:tblPr>
        <w:tblStyle w:val="Mkatabulky"/>
        <w:tblpPr w:leftFromText="141" w:rightFromText="141" w:vertAnchor="text" w:horzAnchor="page" w:tblpX="2173" w:tblpY="6"/>
        <w:tblW w:w="0" w:type="auto"/>
        <w:tblLook w:val="04A0"/>
      </w:tblPr>
      <w:tblGrid>
        <w:gridCol w:w="2802"/>
        <w:gridCol w:w="1701"/>
        <w:gridCol w:w="1842"/>
      </w:tblGrid>
      <w:tr w:rsidR="00537BD6" w:rsidTr="00D808E6">
        <w:trPr>
          <w:trHeight w:val="248"/>
        </w:trPr>
        <w:tc>
          <w:tcPr>
            <w:tcW w:w="2802" w:type="dxa"/>
          </w:tcPr>
          <w:p w:rsidR="00537BD6" w:rsidRDefault="00537BD6" w:rsidP="00D808E6">
            <w:r>
              <w:t>FYZIKÁLNÍ VELIČINA</w:t>
            </w:r>
          </w:p>
        </w:tc>
        <w:tc>
          <w:tcPr>
            <w:tcW w:w="1701" w:type="dxa"/>
          </w:tcPr>
          <w:p w:rsidR="00537BD6" w:rsidRDefault="00537BD6" w:rsidP="00D808E6">
            <w:r>
              <w:t>ZNAČKA</w:t>
            </w:r>
          </w:p>
        </w:tc>
        <w:tc>
          <w:tcPr>
            <w:tcW w:w="1842" w:type="dxa"/>
          </w:tcPr>
          <w:p w:rsidR="00537BD6" w:rsidRDefault="00537BD6" w:rsidP="00D808E6">
            <w:r>
              <w:t>JEDNOTKA</w:t>
            </w:r>
          </w:p>
        </w:tc>
      </w:tr>
      <w:tr w:rsidR="00537BD6" w:rsidTr="00D808E6">
        <w:trPr>
          <w:trHeight w:val="262"/>
        </w:trPr>
        <w:tc>
          <w:tcPr>
            <w:tcW w:w="2802" w:type="dxa"/>
          </w:tcPr>
          <w:p w:rsidR="00537BD6" w:rsidRDefault="00537BD6" w:rsidP="00D808E6">
            <w:r>
              <w:t>ELEKTRICKÉ NAPĚTÍ</w:t>
            </w:r>
          </w:p>
        </w:tc>
        <w:tc>
          <w:tcPr>
            <w:tcW w:w="1701" w:type="dxa"/>
          </w:tcPr>
          <w:p w:rsidR="00537BD6" w:rsidRDefault="00537BD6" w:rsidP="00D808E6"/>
        </w:tc>
        <w:tc>
          <w:tcPr>
            <w:tcW w:w="1842" w:type="dxa"/>
          </w:tcPr>
          <w:p w:rsidR="00537BD6" w:rsidRDefault="00537BD6" w:rsidP="00D808E6"/>
        </w:tc>
      </w:tr>
      <w:tr w:rsidR="00537BD6" w:rsidTr="00D808E6">
        <w:trPr>
          <w:trHeight w:val="248"/>
        </w:trPr>
        <w:tc>
          <w:tcPr>
            <w:tcW w:w="2802" w:type="dxa"/>
          </w:tcPr>
          <w:p w:rsidR="00537BD6" w:rsidRDefault="00537BD6" w:rsidP="00D808E6">
            <w:r>
              <w:t>ELEKTRICKÝ PROUD</w:t>
            </w:r>
          </w:p>
        </w:tc>
        <w:tc>
          <w:tcPr>
            <w:tcW w:w="1701" w:type="dxa"/>
          </w:tcPr>
          <w:p w:rsidR="00537BD6" w:rsidRDefault="00537BD6" w:rsidP="00D808E6"/>
        </w:tc>
        <w:tc>
          <w:tcPr>
            <w:tcW w:w="1842" w:type="dxa"/>
          </w:tcPr>
          <w:p w:rsidR="00537BD6" w:rsidRDefault="00537BD6" w:rsidP="00D808E6"/>
        </w:tc>
      </w:tr>
      <w:tr w:rsidR="00537BD6" w:rsidTr="00D808E6">
        <w:trPr>
          <w:trHeight w:val="277"/>
        </w:trPr>
        <w:tc>
          <w:tcPr>
            <w:tcW w:w="2802" w:type="dxa"/>
          </w:tcPr>
          <w:p w:rsidR="00537BD6" w:rsidRDefault="00537BD6" w:rsidP="00D808E6">
            <w:r>
              <w:t>ELEKTRICKÝ VÝKON</w:t>
            </w:r>
          </w:p>
        </w:tc>
        <w:tc>
          <w:tcPr>
            <w:tcW w:w="1701" w:type="dxa"/>
          </w:tcPr>
          <w:p w:rsidR="00537BD6" w:rsidRDefault="00537BD6" w:rsidP="00D808E6"/>
        </w:tc>
        <w:tc>
          <w:tcPr>
            <w:tcW w:w="1842" w:type="dxa"/>
          </w:tcPr>
          <w:p w:rsidR="00537BD6" w:rsidRDefault="00537BD6" w:rsidP="00D808E6"/>
        </w:tc>
      </w:tr>
    </w:tbl>
    <w:p w:rsidR="00537BD6" w:rsidRDefault="00537BD6" w:rsidP="00537BD6">
      <w:r>
        <w:tab/>
      </w:r>
      <w:r>
        <w:tab/>
        <w:t xml:space="preserve">      </w:t>
      </w:r>
    </w:p>
    <w:p w:rsidR="00537BD6" w:rsidRDefault="00537BD6" w:rsidP="00537BD6"/>
    <w:p w:rsidR="00537BD6" w:rsidRDefault="00537BD6" w:rsidP="00537BD6"/>
    <w:p w:rsidR="00537BD6" w:rsidRDefault="00537BD6" w:rsidP="00537BD6"/>
    <w:p w:rsidR="00537BD6" w:rsidRDefault="00537BD6" w:rsidP="00537BD6"/>
    <w:p w:rsidR="00537BD6" w:rsidRDefault="00537BD6" w:rsidP="00537BD6"/>
    <w:p w:rsidR="00537BD6" w:rsidRDefault="00537BD6" w:rsidP="00537BD6">
      <w:r>
        <w:t>9. Napiš alespoň 1 libovolný způsob, jak lze zvýšit výkon fotovoltaické elektrárny.</w:t>
      </w:r>
    </w:p>
    <w:p w:rsidR="00537BD6" w:rsidRDefault="00537BD6" w:rsidP="00537BD6"/>
    <w:p w:rsidR="00537BD6" w:rsidRDefault="00537BD6" w:rsidP="00537BD6"/>
    <w:p w:rsidR="00537BD6" w:rsidRDefault="00537BD6" w:rsidP="00537BD6"/>
    <w:p w:rsidR="00537BD6" w:rsidRDefault="00537BD6" w:rsidP="00537BD6">
      <w:r>
        <w:t>10. Jaký je rozdíl mezi přímou a nepřímou přeměnou slunečního záření na elektrickou energii?</w:t>
      </w:r>
    </w:p>
    <w:p w:rsidR="00537BD6" w:rsidRDefault="00537BD6" w:rsidP="00537BD6"/>
    <w:p w:rsidR="00537BD6" w:rsidRDefault="00537BD6" w:rsidP="00537BD6"/>
    <w:p w:rsidR="00537BD6" w:rsidRDefault="00537BD6" w:rsidP="00537BD6"/>
    <w:p w:rsidR="00537BD6" w:rsidRDefault="00537BD6" w:rsidP="00537BD6"/>
    <w:p w:rsidR="00537BD6" w:rsidRDefault="00537BD6" w:rsidP="00537BD6"/>
    <w:p w:rsidR="00537BD6" w:rsidRDefault="00537BD6" w:rsidP="00537BD6"/>
    <w:p w:rsidR="00537BD6" w:rsidRDefault="00537BD6" w:rsidP="00537BD6">
      <w:pPr>
        <w:jc w:val="center"/>
        <w:rPr>
          <w:b/>
          <w:sz w:val="28"/>
          <w:szCs w:val="28"/>
        </w:rPr>
      </w:pPr>
      <w:r w:rsidRPr="00B80B3B">
        <w:rPr>
          <w:b/>
          <w:sz w:val="28"/>
          <w:szCs w:val="28"/>
        </w:rPr>
        <w:lastRenderedPageBreak/>
        <w:t xml:space="preserve">Příloha č. </w:t>
      </w:r>
      <w:r>
        <w:rPr>
          <w:b/>
          <w:sz w:val="28"/>
          <w:szCs w:val="28"/>
        </w:rPr>
        <w:t>4</w:t>
      </w:r>
      <w:r w:rsidRPr="00B80B3B">
        <w:rPr>
          <w:b/>
          <w:sz w:val="28"/>
          <w:szCs w:val="28"/>
        </w:rPr>
        <w:t xml:space="preserve"> - </w:t>
      </w:r>
      <w:r>
        <w:rPr>
          <w:b/>
          <w:sz w:val="28"/>
          <w:szCs w:val="28"/>
        </w:rPr>
        <w:t xml:space="preserve">Dotazník </w:t>
      </w:r>
    </w:p>
    <w:p w:rsidR="00537BD6" w:rsidRDefault="00537BD6" w:rsidP="00537BD6">
      <w:pPr>
        <w:jc w:val="center"/>
        <w:rPr>
          <w:b/>
          <w:sz w:val="28"/>
          <w:szCs w:val="28"/>
        </w:rPr>
      </w:pPr>
    </w:p>
    <w:p w:rsidR="00537BD6" w:rsidRDefault="002E5B55" w:rsidP="001E1997">
      <w:pPr>
        <w:spacing w:before="0" w:after="0" w:line="360" w:lineRule="auto"/>
        <w:rPr>
          <w:szCs w:val="24"/>
        </w:rPr>
      </w:pPr>
      <w:r>
        <w:rPr>
          <w:szCs w:val="24"/>
        </w:rPr>
        <w:tab/>
        <w:t>Chtěl bych Vás požádat o vyplnění předloženého dotazníků, který je součástí prá</w:t>
      </w:r>
      <w:r w:rsidR="00AE683F">
        <w:rPr>
          <w:szCs w:val="24"/>
        </w:rPr>
        <w:t>vě skončeného projektu na téma O</w:t>
      </w:r>
      <w:r>
        <w:rPr>
          <w:szCs w:val="24"/>
        </w:rPr>
        <w:t>bnovitelných zdrojů energie se zaměřením na fotovoltaiku. Výsledky tohoto dotazníku budou zpracovány zcela anon</w:t>
      </w:r>
      <w:r w:rsidR="00DE757E">
        <w:rPr>
          <w:szCs w:val="24"/>
        </w:rPr>
        <w:t>ymně pouze pro výzkumné účely v </w:t>
      </w:r>
      <w:r>
        <w:rPr>
          <w:szCs w:val="24"/>
        </w:rPr>
        <w:t>rámci diplomové práce na Pedagogické fakultě Univerzity Palackého v Olomouci.</w:t>
      </w:r>
    </w:p>
    <w:p w:rsidR="002E5B55" w:rsidRPr="00537BD6" w:rsidRDefault="002E5B55" w:rsidP="001E1997">
      <w:pPr>
        <w:spacing w:before="0" w:after="0" w:line="360" w:lineRule="auto"/>
        <w:rPr>
          <w:szCs w:val="24"/>
        </w:rPr>
      </w:pPr>
      <w:r>
        <w:rPr>
          <w:szCs w:val="24"/>
        </w:rPr>
        <w:tab/>
        <w:t>U každé otázky je možné kroužkování</w:t>
      </w:r>
      <w:r w:rsidR="00B52D8E">
        <w:rPr>
          <w:szCs w:val="24"/>
        </w:rPr>
        <w:t>m</w:t>
      </w:r>
      <w:r>
        <w:rPr>
          <w:szCs w:val="24"/>
        </w:rPr>
        <w:t xml:space="preserve"> označit p</w:t>
      </w:r>
      <w:r w:rsidR="00DE757E">
        <w:rPr>
          <w:szCs w:val="24"/>
        </w:rPr>
        <w:t>ouze jednu odpověď, popřípadě u </w:t>
      </w:r>
      <w:r>
        <w:rPr>
          <w:szCs w:val="24"/>
        </w:rPr>
        <w:t>některých vybraných je možné do kolo</w:t>
      </w:r>
      <w:r w:rsidR="00AE683F">
        <w:rPr>
          <w:szCs w:val="24"/>
        </w:rPr>
        <w:t>nky</w:t>
      </w:r>
      <w:r>
        <w:rPr>
          <w:szCs w:val="24"/>
        </w:rPr>
        <w:t xml:space="preserve"> </w:t>
      </w:r>
      <w:r w:rsidR="00B52D8E">
        <w:rPr>
          <w:szCs w:val="24"/>
        </w:rPr>
        <w:t>"</w:t>
      </w:r>
      <w:r>
        <w:rPr>
          <w:szCs w:val="24"/>
        </w:rPr>
        <w:t>jiné</w:t>
      </w:r>
      <w:r w:rsidR="00B52D8E">
        <w:rPr>
          <w:szCs w:val="24"/>
        </w:rPr>
        <w:t>"</w:t>
      </w:r>
      <w:r>
        <w:rPr>
          <w:szCs w:val="24"/>
        </w:rPr>
        <w:t xml:space="preserve"> vepsat konkrétní možnost.</w:t>
      </w:r>
    </w:p>
    <w:p w:rsidR="00537BD6" w:rsidRDefault="00537BD6" w:rsidP="00537BD6"/>
    <w:p w:rsidR="00537BD6" w:rsidRDefault="00537BD6" w:rsidP="00537BD6">
      <w:r>
        <w:t>1) Vaše pohlaví?</w:t>
      </w:r>
    </w:p>
    <w:p w:rsidR="00537BD6" w:rsidRDefault="00537BD6" w:rsidP="00537BD6">
      <w:r>
        <w:t>a) Žena                              b) Muž</w:t>
      </w:r>
    </w:p>
    <w:p w:rsidR="00537BD6" w:rsidRDefault="00537BD6" w:rsidP="00537BD6"/>
    <w:p w:rsidR="00537BD6" w:rsidRDefault="00537BD6" w:rsidP="00537BD6">
      <w:r>
        <w:t>2) Ročník ZŠ, který právě navštěvuješ?</w:t>
      </w:r>
    </w:p>
    <w:p w:rsidR="00537BD6" w:rsidRDefault="00537BD6" w:rsidP="00537BD6">
      <w:r>
        <w:t>a) 8. ročník                         b) 9. ročník</w:t>
      </w:r>
    </w:p>
    <w:p w:rsidR="00537BD6" w:rsidRDefault="00537BD6" w:rsidP="00537BD6"/>
    <w:p w:rsidR="00537BD6" w:rsidRDefault="00537BD6" w:rsidP="00537BD6">
      <w:r>
        <w:t>3) Bavila Tě výuka, když jsi měl(a) možnost si prakticky vyzkoušet měření fotovoltaických článků?</w:t>
      </w:r>
    </w:p>
    <w:p w:rsidR="00537BD6" w:rsidRDefault="00537BD6" w:rsidP="00537BD6">
      <w:r>
        <w:t>a) Ano                                                    b) Ne                                                        c) Nevím</w:t>
      </w:r>
    </w:p>
    <w:p w:rsidR="00537BD6" w:rsidRDefault="00537BD6" w:rsidP="00537BD6"/>
    <w:p w:rsidR="00537BD6" w:rsidRDefault="00537BD6" w:rsidP="00537BD6">
      <w:r>
        <w:t>4) Které ze cvičení Tě nejvíce zaujalo?</w:t>
      </w:r>
    </w:p>
    <w:p w:rsidR="00537BD6" w:rsidRDefault="00537BD6" w:rsidP="00537BD6">
      <w:r>
        <w:t xml:space="preserve">a) První (Seznámení s FV panely)     </w:t>
      </w:r>
    </w:p>
    <w:p w:rsidR="00537BD6" w:rsidRDefault="00537BD6" w:rsidP="00537BD6">
      <w:r>
        <w:t xml:space="preserve">b) Druhé (Závislost výkonu FV panelu na vzdálenosti zdroje světla)               </w:t>
      </w:r>
    </w:p>
    <w:p w:rsidR="00537BD6" w:rsidRDefault="00537BD6" w:rsidP="00537BD6">
      <w:r>
        <w:t xml:space="preserve">c) Třetí (Závislost výkonu FV panelu na úhlu dopadajícího světla)     </w:t>
      </w:r>
    </w:p>
    <w:p w:rsidR="00537BD6" w:rsidRDefault="00537BD6" w:rsidP="00537BD6">
      <w:r>
        <w:t xml:space="preserve">d) Čtvrté (Závislost výkonu FV panelu na úhlu dopadajícího světla)                                                        </w:t>
      </w:r>
    </w:p>
    <w:p w:rsidR="00537BD6" w:rsidRDefault="00537BD6" w:rsidP="00537BD6">
      <w:r>
        <w:t>e) Páté (</w:t>
      </w:r>
      <w:r>
        <w:rPr>
          <w:rFonts w:cs="Times New Roman"/>
          <w:szCs w:val="24"/>
        </w:rPr>
        <w:t xml:space="preserve">Závislost výkonu fotovoltaického </w:t>
      </w:r>
      <w:r w:rsidR="00AE683F">
        <w:rPr>
          <w:rFonts w:cs="Times New Roman"/>
          <w:szCs w:val="24"/>
        </w:rPr>
        <w:t>panelu</w:t>
      </w:r>
      <w:r>
        <w:rPr>
          <w:rFonts w:cs="Times New Roman"/>
          <w:szCs w:val="24"/>
        </w:rPr>
        <w:t xml:space="preserve"> na použití koncentrátoru proudu světelných </w:t>
      </w:r>
      <w:r>
        <w:rPr>
          <w:rFonts w:cs="Times New Roman"/>
          <w:szCs w:val="24"/>
        </w:rPr>
        <w:tab/>
        <w:t>paprsků)</w:t>
      </w:r>
    </w:p>
    <w:p w:rsidR="00537BD6" w:rsidRDefault="00537BD6" w:rsidP="00537BD6"/>
    <w:p w:rsidR="002E5B55" w:rsidRDefault="002E5B55" w:rsidP="00537BD6"/>
    <w:p w:rsidR="002E5B55" w:rsidRDefault="002E5B55" w:rsidP="00537BD6"/>
    <w:p w:rsidR="002E5B55" w:rsidRDefault="002E5B55" w:rsidP="00537BD6"/>
    <w:p w:rsidR="002E5B55" w:rsidRDefault="002E5B55" w:rsidP="00537BD6"/>
    <w:p w:rsidR="002E5B55" w:rsidRDefault="002E5B55" w:rsidP="00537BD6"/>
    <w:p w:rsidR="00537BD6" w:rsidRDefault="00537BD6" w:rsidP="00537BD6">
      <w:r>
        <w:lastRenderedPageBreak/>
        <w:t>5) Co tě nejvíce překvapilo na naměřených výsledcí</w:t>
      </w:r>
      <w:r w:rsidR="00AE683F">
        <w:t>ch v rámci praktických měření s </w:t>
      </w:r>
      <w:r>
        <w:t>fotovoltaickými články?</w:t>
      </w:r>
    </w:p>
    <w:p w:rsidR="00537BD6" w:rsidRDefault="00537BD6" w:rsidP="00537BD6">
      <w:r>
        <w:t>a) Značné rozdíly ve výkonu fotovoltaického panelu při změně vzdálenosti zdroje světla od FV panelu.</w:t>
      </w:r>
    </w:p>
    <w:p w:rsidR="00537BD6" w:rsidRDefault="00537BD6" w:rsidP="00537BD6">
      <w:r>
        <w:t>b) Značné rozdíly ve výkonu fotovoltaického panelu při změně polohy zdroje světla od FV panelu.</w:t>
      </w:r>
    </w:p>
    <w:p w:rsidR="00537BD6" w:rsidRDefault="00537BD6" w:rsidP="00537BD6">
      <w:r>
        <w:t>c) Značné rozdíly ve výkonu fotovoltaického panelu při změně barevného spektra dopadajícího světla na FV panelu</w:t>
      </w:r>
    </w:p>
    <w:p w:rsidR="00537BD6" w:rsidRDefault="00537BD6" w:rsidP="00537BD6">
      <w:pPr>
        <w:tabs>
          <w:tab w:val="right" w:pos="9072"/>
        </w:tabs>
      </w:pPr>
      <w:r>
        <w:t>d) Značný rozdíl ve výkonu fotovoltaického panelu při použ</w:t>
      </w:r>
      <w:r w:rsidR="00AE683F">
        <w:t>ití zrcadlového koncentrátoru a b</w:t>
      </w:r>
      <w:r>
        <w:t>ez něj.</w:t>
      </w:r>
      <w:r>
        <w:tab/>
      </w:r>
    </w:p>
    <w:p w:rsidR="00537BD6" w:rsidRDefault="00537BD6" w:rsidP="00537BD6"/>
    <w:p w:rsidR="00537BD6" w:rsidRDefault="00537BD6" w:rsidP="00537BD6">
      <w:r>
        <w:t>6) Co ti při práci činilo největší potíže?</w:t>
      </w:r>
    </w:p>
    <w:p w:rsidR="00537BD6" w:rsidRDefault="00537BD6" w:rsidP="00537BD6">
      <w:r>
        <w:t>a) Zapojení obvodu dle přilož</w:t>
      </w:r>
      <w:r w:rsidR="00755856">
        <w:t xml:space="preserve">eného schématu            </w:t>
      </w:r>
      <w:r>
        <w:t xml:space="preserve"> b) Odečítání hodnot z měřících přístrojů</w:t>
      </w:r>
    </w:p>
    <w:p w:rsidR="00537BD6" w:rsidRDefault="00537BD6" w:rsidP="00537BD6">
      <w:r>
        <w:t xml:space="preserve">c) Výpočty                                             </w:t>
      </w:r>
      <w:r w:rsidR="00755856">
        <w:t xml:space="preserve">                       </w:t>
      </w:r>
      <w:r>
        <w:t>d) Sestrojení grafů</w:t>
      </w:r>
    </w:p>
    <w:p w:rsidR="00537BD6" w:rsidRDefault="00537BD6" w:rsidP="00537BD6">
      <w:r>
        <w:t>e) Formulace závěru práce</w:t>
      </w:r>
    </w:p>
    <w:p w:rsidR="00537BD6" w:rsidRDefault="00537BD6" w:rsidP="00537BD6"/>
    <w:p w:rsidR="00537BD6" w:rsidRDefault="00755856" w:rsidP="00537BD6">
      <w:r>
        <w:t>7) Kdy jsi se, dle tvého názoru,</w:t>
      </w:r>
      <w:r w:rsidR="00537BD6">
        <w:t xml:space="preserve"> toho nejvíce naučil?</w:t>
      </w:r>
    </w:p>
    <w:p w:rsidR="00537BD6" w:rsidRDefault="00537BD6" w:rsidP="00537BD6">
      <w:r>
        <w:t>a) Při praktickém měření.</w:t>
      </w:r>
    </w:p>
    <w:p w:rsidR="00537BD6" w:rsidRDefault="00537BD6" w:rsidP="00537BD6">
      <w:r>
        <w:t>b) Při teoretickém výkladu v hodině.</w:t>
      </w:r>
    </w:p>
    <w:p w:rsidR="00537BD6" w:rsidRDefault="00537BD6" w:rsidP="00537BD6">
      <w:r>
        <w:t>c) Při samostudiu z obdržených materiálů.</w:t>
      </w:r>
    </w:p>
    <w:p w:rsidR="00537BD6" w:rsidRDefault="00537BD6" w:rsidP="00537BD6"/>
    <w:p w:rsidR="00537BD6" w:rsidRDefault="00537BD6" w:rsidP="00537BD6">
      <w:r>
        <w:t>8) Jak často v běžné výuce máte možnost si teoretické informace prakticky ověřit?</w:t>
      </w:r>
    </w:p>
    <w:p w:rsidR="00537BD6" w:rsidRDefault="00537BD6" w:rsidP="00537BD6">
      <w:r>
        <w:t xml:space="preserve">a) skoro každou hodinu                                        </w:t>
      </w:r>
      <w:r w:rsidR="00AE683F">
        <w:t xml:space="preserve">                       </w:t>
      </w:r>
      <w:r>
        <w:t xml:space="preserve"> b) přibližně jedno</w:t>
      </w:r>
      <w:r w:rsidR="00755856">
        <w:t>u</w:t>
      </w:r>
      <w:r>
        <w:t xml:space="preserve"> za měsíc </w:t>
      </w:r>
    </w:p>
    <w:p w:rsidR="00537BD6" w:rsidRDefault="00537BD6" w:rsidP="00537BD6">
      <w:r>
        <w:t>c) přibli</w:t>
      </w:r>
      <w:r w:rsidR="00AE683F">
        <w:t>ž</w:t>
      </w:r>
      <w:r w:rsidR="00755856">
        <w:t>ně jednou za pololetí</w:t>
      </w:r>
      <w:r w:rsidR="00755856">
        <w:tab/>
      </w:r>
      <w:r w:rsidR="00755856">
        <w:tab/>
      </w:r>
      <w:r w:rsidR="00755856">
        <w:tab/>
      </w:r>
      <w:r w:rsidR="00755856">
        <w:tab/>
        <w:t xml:space="preserve">       d</w:t>
      </w:r>
      <w:r>
        <w:t>) nikdy</w:t>
      </w:r>
    </w:p>
    <w:p w:rsidR="00537BD6" w:rsidRDefault="00537BD6" w:rsidP="00537BD6"/>
    <w:p w:rsidR="00537BD6" w:rsidRDefault="00755856" w:rsidP="00537BD6">
      <w:r>
        <w:t>9) Chtěl bys</w:t>
      </w:r>
      <w:r w:rsidR="00537BD6">
        <w:t xml:space="preserve"> mít možnost častěji si teoretické informace prakticky ověřit na cvičeních?</w:t>
      </w:r>
    </w:p>
    <w:p w:rsidR="00537BD6" w:rsidRDefault="00AE683F" w:rsidP="00537BD6">
      <w:r>
        <w:t xml:space="preserve">a) Ano </w:t>
      </w:r>
      <w:r>
        <w:tab/>
      </w:r>
      <w:r>
        <w:tab/>
      </w:r>
      <w:r w:rsidR="00537BD6">
        <w:t>b) Ne</w:t>
      </w:r>
      <w:r>
        <w:tab/>
      </w:r>
      <w:r>
        <w:tab/>
      </w:r>
      <w:r w:rsidR="00537BD6">
        <w:t xml:space="preserve"> c) je mi to jedno</w:t>
      </w:r>
      <w:r>
        <w:tab/>
      </w:r>
      <w:r>
        <w:tab/>
      </w:r>
      <w:r w:rsidR="00537BD6">
        <w:t xml:space="preserve"> d) Nevím</w:t>
      </w:r>
    </w:p>
    <w:p w:rsidR="001E1997" w:rsidRDefault="001E1997" w:rsidP="00537BD6"/>
    <w:p w:rsidR="00537BD6" w:rsidRDefault="00537BD6" w:rsidP="00537BD6">
      <w:r>
        <w:t>10) Ve kterém předmětu máte možnost si nejčastěji ověřit teoretické informace na praktických úlohách?</w:t>
      </w:r>
    </w:p>
    <w:p w:rsidR="00537BD6" w:rsidRDefault="00537BD6" w:rsidP="00537BD6">
      <w:r>
        <w:t>a) Pracovní činnosti                         b) Přírodopis                           c) Chemie</w:t>
      </w:r>
    </w:p>
    <w:p w:rsidR="00537BD6" w:rsidRDefault="00537BD6" w:rsidP="00537BD6">
      <w:r>
        <w:t>d) jiné .......................</w:t>
      </w:r>
    </w:p>
    <w:p w:rsidR="00537BD6" w:rsidRDefault="00537BD6" w:rsidP="00537BD6"/>
    <w:p w:rsidR="00537BD6" w:rsidRDefault="00537BD6" w:rsidP="00537BD6">
      <w:pPr>
        <w:rPr>
          <w:b/>
        </w:rPr>
      </w:pPr>
      <w:r>
        <w:lastRenderedPageBreak/>
        <w:t xml:space="preserve">11) </w:t>
      </w:r>
      <w:r w:rsidRPr="0090059D">
        <w:t>Měl jsi potřebu si doplňující informace nalézt k tématu obnovitelných zdrojů energie se zaměřením na fotovoltaiku po absolvování tohoto projekt</w:t>
      </w:r>
      <w:r w:rsidR="00755856">
        <w:t>u</w:t>
      </w:r>
      <w:r w:rsidRPr="0090059D">
        <w:t>?</w:t>
      </w:r>
    </w:p>
    <w:p w:rsidR="00537BD6" w:rsidRDefault="00537BD6" w:rsidP="00537BD6">
      <w:r>
        <w:t>a) Ano, hledal jsem na inter</w:t>
      </w:r>
      <w:r w:rsidR="00AE683F">
        <w:t xml:space="preserve">netu                       </w:t>
      </w:r>
      <w:r>
        <w:t xml:space="preserve"> b) Ano, hledal jsem v odborné knižní literatuře</w:t>
      </w:r>
    </w:p>
    <w:p w:rsidR="00537BD6" w:rsidRDefault="00537BD6" w:rsidP="00537BD6">
      <w:r>
        <w:t>c) Ano, hledal jsem v časopisech                      d) Ne, tato problematika mě vůbec nezajímá</w:t>
      </w:r>
    </w:p>
    <w:p w:rsidR="00537BD6" w:rsidRDefault="00537BD6" w:rsidP="00537BD6"/>
    <w:p w:rsidR="00537BD6" w:rsidRDefault="00537BD6" w:rsidP="00537BD6">
      <w:r>
        <w:t>12) Byla pr</w:t>
      </w:r>
      <w:r w:rsidR="00755856">
        <w:t>o tebe tato výuka náročnější</w:t>
      </w:r>
      <w:r>
        <w:t xml:space="preserve"> než klasicky pojatá výuka?</w:t>
      </w:r>
    </w:p>
    <w:p w:rsidR="00537BD6" w:rsidRDefault="00537BD6" w:rsidP="00537BD6">
      <w:r>
        <w:t>A) Ano                                            b) Ne                                      c) Je mi to jedno                     d) Nevím</w:t>
      </w:r>
    </w:p>
    <w:p w:rsidR="00537BD6" w:rsidRDefault="00537BD6" w:rsidP="00537BD6"/>
    <w:p w:rsidR="00537BD6" w:rsidRDefault="00537BD6" w:rsidP="00537BD6">
      <w:r>
        <w:t>13) Na jakou střední  školu se chystáš po ukončení ZŠ odejít?</w:t>
      </w:r>
    </w:p>
    <w:p w:rsidR="00537BD6" w:rsidRDefault="00537BD6" w:rsidP="00537BD6">
      <w:r>
        <w:t xml:space="preserve">a) Gymnázium                                                b) SŠ technického zaměření - průmyslová škola            </w:t>
      </w:r>
    </w:p>
    <w:p w:rsidR="00537BD6" w:rsidRDefault="00537BD6" w:rsidP="00537BD6">
      <w:r>
        <w:t xml:space="preserve">c) Obchodní akademie     </w:t>
      </w:r>
      <w:r w:rsidR="00755856">
        <w:t xml:space="preserve">                              </w:t>
      </w:r>
      <w:r>
        <w:t>d) SŠ uměleckého zaměření</w:t>
      </w:r>
    </w:p>
    <w:p w:rsidR="00537BD6" w:rsidRDefault="00537BD6" w:rsidP="00537BD6">
      <w:r>
        <w:t xml:space="preserve">e) SŠ humanitního směru                             </w:t>
      </w:r>
      <w:r w:rsidR="00755856">
        <w:t xml:space="preserve">  </w:t>
      </w:r>
      <w:r>
        <w:t>f) jiné ...........................</w:t>
      </w:r>
    </w:p>
    <w:p w:rsidR="00537BD6" w:rsidRDefault="00537BD6" w:rsidP="00537BD6"/>
    <w:p w:rsidR="00537BD6" w:rsidRDefault="00537BD6" w:rsidP="00537BD6"/>
    <w:p w:rsidR="00537BD6" w:rsidRDefault="00537BD6" w:rsidP="003F644D"/>
    <w:p w:rsidR="00D808E6" w:rsidRDefault="00D808E6" w:rsidP="003F644D"/>
    <w:p w:rsidR="00D808E6" w:rsidRDefault="00D808E6" w:rsidP="003F644D"/>
    <w:p w:rsidR="00D808E6" w:rsidRDefault="00D808E6" w:rsidP="003F644D"/>
    <w:p w:rsidR="00D808E6" w:rsidRDefault="00D808E6" w:rsidP="003F644D"/>
    <w:p w:rsidR="00D808E6" w:rsidRDefault="00D808E6" w:rsidP="003F644D"/>
    <w:p w:rsidR="00D808E6" w:rsidRDefault="00D808E6" w:rsidP="003F644D"/>
    <w:p w:rsidR="00AE683F" w:rsidRDefault="00AE683F" w:rsidP="003F644D"/>
    <w:p w:rsidR="00AE683F" w:rsidRDefault="00AE683F" w:rsidP="003F644D"/>
    <w:p w:rsidR="00AE683F" w:rsidRDefault="00AE683F" w:rsidP="003F644D"/>
    <w:p w:rsidR="00AE683F" w:rsidRDefault="00AE683F" w:rsidP="003F644D"/>
    <w:p w:rsidR="00AE683F" w:rsidRDefault="00AE683F" w:rsidP="003F644D"/>
    <w:p w:rsidR="00AE683F" w:rsidRDefault="00AE683F" w:rsidP="003F644D"/>
    <w:p w:rsidR="00D808E6" w:rsidRDefault="00D808E6" w:rsidP="003F644D"/>
    <w:p w:rsidR="00D808E6" w:rsidRDefault="00D808E6" w:rsidP="003F644D"/>
    <w:p w:rsidR="00755856" w:rsidRDefault="00755856" w:rsidP="003F644D"/>
    <w:p w:rsidR="001E1997" w:rsidRDefault="001E1997" w:rsidP="003F644D"/>
    <w:p w:rsidR="00D808E6" w:rsidRPr="00925D21" w:rsidRDefault="00D808E6" w:rsidP="00D808E6">
      <w:pPr>
        <w:jc w:val="center"/>
        <w:rPr>
          <w:b/>
          <w:sz w:val="28"/>
          <w:szCs w:val="28"/>
          <w:vertAlign w:val="superscript"/>
        </w:rPr>
      </w:pPr>
      <w:r w:rsidRPr="00B80B3B">
        <w:rPr>
          <w:b/>
          <w:sz w:val="28"/>
          <w:szCs w:val="28"/>
        </w:rPr>
        <w:lastRenderedPageBreak/>
        <w:t xml:space="preserve">Příloha č. </w:t>
      </w:r>
      <w:r>
        <w:rPr>
          <w:b/>
          <w:sz w:val="28"/>
          <w:szCs w:val="28"/>
        </w:rPr>
        <w:t>5</w:t>
      </w:r>
      <w:r w:rsidRPr="00B80B3B">
        <w:rPr>
          <w:b/>
          <w:sz w:val="28"/>
          <w:szCs w:val="28"/>
        </w:rPr>
        <w:t xml:space="preserve"> - </w:t>
      </w:r>
      <w:r>
        <w:rPr>
          <w:b/>
          <w:sz w:val="28"/>
          <w:szCs w:val="28"/>
        </w:rPr>
        <w:t>Text určený ke samostudiu žáků</w:t>
      </w:r>
      <w:r w:rsidR="00925D21">
        <w:rPr>
          <w:b/>
          <w:sz w:val="28"/>
          <w:szCs w:val="28"/>
        </w:rPr>
        <w:t xml:space="preserve"> </w:t>
      </w:r>
      <w:r w:rsidR="00925D21" w:rsidRPr="00925D21">
        <w:rPr>
          <w:sz w:val="28"/>
          <w:szCs w:val="28"/>
          <w:vertAlign w:val="superscript"/>
        </w:rPr>
        <w:t>(</w:t>
      </w:r>
      <w:r w:rsidR="00925D21">
        <w:rPr>
          <w:sz w:val="28"/>
          <w:szCs w:val="28"/>
          <w:vertAlign w:val="superscript"/>
        </w:rPr>
        <w:t>1</w:t>
      </w:r>
      <w:r w:rsidR="00925D21" w:rsidRPr="00925D21">
        <w:rPr>
          <w:sz w:val="28"/>
          <w:szCs w:val="28"/>
          <w:vertAlign w:val="superscript"/>
        </w:rPr>
        <w:t>)</w:t>
      </w:r>
    </w:p>
    <w:p w:rsidR="00D808E6" w:rsidRDefault="00875C2C" w:rsidP="000273E8">
      <w:pPr>
        <w:spacing w:line="360" w:lineRule="auto"/>
        <w:rPr>
          <w:b/>
          <w:sz w:val="28"/>
          <w:szCs w:val="28"/>
        </w:rPr>
      </w:pPr>
      <w:r>
        <w:rPr>
          <w:b/>
          <w:sz w:val="28"/>
          <w:szCs w:val="28"/>
        </w:rPr>
        <w:t>1. Obnovitelné zdroje energie</w:t>
      </w:r>
    </w:p>
    <w:p w:rsidR="007D21E7" w:rsidRPr="00F20A17" w:rsidRDefault="007D21E7" w:rsidP="000273E8">
      <w:pPr>
        <w:spacing w:line="360" w:lineRule="auto"/>
        <w:rPr>
          <w:b/>
        </w:rPr>
      </w:pPr>
      <w:r w:rsidRPr="00F20A17">
        <w:rPr>
          <w:b/>
        </w:rPr>
        <w:t>1.1 Definice obnovitelných zdrojů energie</w:t>
      </w:r>
      <w:r w:rsidR="00AE683F">
        <w:rPr>
          <w:b/>
        </w:rPr>
        <w:t xml:space="preserve"> (OZE)</w:t>
      </w:r>
      <w:r w:rsidRPr="00F20A17">
        <w:rPr>
          <w:b/>
        </w:rPr>
        <w:t xml:space="preserve"> </w:t>
      </w:r>
    </w:p>
    <w:p w:rsidR="007D21E7" w:rsidRDefault="007D21E7" w:rsidP="000273E8">
      <w:pPr>
        <w:spacing w:line="360" w:lineRule="auto"/>
        <w:rPr>
          <w:szCs w:val="24"/>
        </w:rPr>
      </w:pPr>
      <w:r>
        <w:rPr>
          <w:szCs w:val="24"/>
        </w:rPr>
        <w:tab/>
        <w:t>Jedna přesná konkrétní definice k obnovitelným zdrojům energie neexistuje. V</w:t>
      </w:r>
      <w:r w:rsidR="00AB272D">
        <w:rPr>
          <w:szCs w:val="24"/>
        </w:rPr>
        <w:t> </w:t>
      </w:r>
      <w:r>
        <w:rPr>
          <w:szCs w:val="24"/>
        </w:rPr>
        <w:t>odborné literatuře existuje více definic. Pro naše účely jsme zvolili tu nejjednodušší.</w:t>
      </w:r>
    </w:p>
    <w:p w:rsidR="007D21E7" w:rsidRDefault="007D21E7" w:rsidP="000273E8">
      <w:pPr>
        <w:spacing w:line="360" w:lineRule="auto"/>
        <w:rPr>
          <w:szCs w:val="24"/>
        </w:rPr>
      </w:pPr>
      <w:r>
        <w:rPr>
          <w:szCs w:val="24"/>
        </w:rPr>
        <w:tab/>
      </w:r>
      <w:r w:rsidRPr="00E461C1">
        <w:rPr>
          <w:b/>
          <w:bCs/>
        </w:rPr>
        <w:t xml:space="preserve">Obnovitelný zdroj energie </w:t>
      </w:r>
      <w:r>
        <w:rPr>
          <w:bCs/>
        </w:rPr>
        <w:t>je</w:t>
      </w:r>
      <w:r>
        <w:t xml:space="preserve"> takový přírodní zdroj, mající schopnost se při postupném spotřebovávání částečně nebo úplně obnovovat, a to samotný anebo za přispění člověka. </w:t>
      </w:r>
      <w:r>
        <w:rPr>
          <w:szCs w:val="24"/>
        </w:rPr>
        <w:t xml:space="preserve"> </w:t>
      </w:r>
    </w:p>
    <w:p w:rsidR="007D21E7" w:rsidRPr="00F20A17" w:rsidRDefault="007D21E7" w:rsidP="000273E8">
      <w:pPr>
        <w:spacing w:line="360" w:lineRule="auto"/>
        <w:rPr>
          <w:rStyle w:val="mw-headline"/>
          <w:b/>
        </w:rPr>
      </w:pPr>
      <w:bookmarkStart w:id="64" w:name="_Toc319425512"/>
      <w:bookmarkStart w:id="65" w:name="_Toc319441172"/>
      <w:bookmarkStart w:id="66" w:name="_Toc319441489"/>
      <w:bookmarkStart w:id="67" w:name="_Toc320024174"/>
      <w:bookmarkStart w:id="68" w:name="_Toc320202267"/>
      <w:bookmarkStart w:id="69" w:name="_Toc320203353"/>
      <w:bookmarkStart w:id="70" w:name="_Toc320214177"/>
      <w:r w:rsidRPr="00F20A17">
        <w:rPr>
          <w:rStyle w:val="mw-headline"/>
          <w:b/>
        </w:rPr>
        <w:t>1.2 Cíle a strategie ve využívání OZE</w:t>
      </w:r>
      <w:bookmarkEnd w:id="64"/>
      <w:bookmarkEnd w:id="65"/>
      <w:bookmarkEnd w:id="66"/>
      <w:bookmarkEnd w:id="67"/>
      <w:bookmarkEnd w:id="68"/>
      <w:bookmarkEnd w:id="69"/>
      <w:bookmarkEnd w:id="70"/>
    </w:p>
    <w:p w:rsidR="007D21E7" w:rsidRPr="0095658E" w:rsidRDefault="007D21E7" w:rsidP="000273E8">
      <w:pPr>
        <w:spacing w:before="100" w:beforeAutospacing="1" w:after="100" w:afterAutospacing="1" w:line="360" w:lineRule="auto"/>
        <w:ind w:left="284" w:hanging="284"/>
      </w:pPr>
      <w:r>
        <w:t>1) OZE mají velmi důležitou roli ve snižování emisí CO</w:t>
      </w:r>
      <w:r>
        <w:rPr>
          <w:vertAlign w:val="subscript"/>
        </w:rPr>
        <w:t>2</w:t>
      </w:r>
      <w:r>
        <w:t xml:space="preserve"> do atmosféry, což je zároveň významný cíl politiky EU.</w:t>
      </w:r>
    </w:p>
    <w:p w:rsidR="007D21E7" w:rsidRDefault="007D21E7" w:rsidP="000273E8">
      <w:pPr>
        <w:spacing w:before="100" w:beforeAutospacing="1" w:after="100" w:afterAutospacing="1" w:line="360" w:lineRule="auto"/>
        <w:ind w:left="360" w:hanging="360"/>
      </w:pPr>
      <w:r>
        <w:t xml:space="preserve">2) Zvětšování podílu OZE zvětšuje energetickou samostatnost jednotlivých států. Snahou je zmenšit závislost jednotlivých států na dovozu elektrické energie. </w:t>
      </w:r>
    </w:p>
    <w:p w:rsidR="007D21E7" w:rsidRDefault="007D21E7" w:rsidP="000273E8">
      <w:pPr>
        <w:spacing w:before="100" w:beforeAutospacing="1" w:after="100" w:afterAutospacing="1" w:line="360" w:lineRule="auto"/>
        <w:ind w:left="360" w:hanging="360"/>
      </w:pPr>
      <w:r>
        <w:t xml:space="preserve">3) Očekává se, že se ve střednědobém horizontu OZE stanou konkurenceschopnými vůči konvenčním zdrojům energie. </w:t>
      </w:r>
    </w:p>
    <w:p w:rsidR="007D21E7" w:rsidRPr="00F20A17" w:rsidRDefault="007D21E7" w:rsidP="000273E8">
      <w:pPr>
        <w:spacing w:line="360" w:lineRule="auto"/>
        <w:rPr>
          <w:rStyle w:val="mw-headline"/>
          <w:b/>
        </w:rPr>
      </w:pPr>
      <w:r w:rsidRPr="00F20A17">
        <w:rPr>
          <w:rStyle w:val="mw-headline"/>
          <w:b/>
        </w:rPr>
        <w:t>1.3 Druhy obnovitelných zdrojů energie</w:t>
      </w:r>
    </w:p>
    <w:p w:rsidR="007D21E7" w:rsidRPr="00F20A17" w:rsidRDefault="007D21E7" w:rsidP="000273E8">
      <w:pPr>
        <w:spacing w:line="360" w:lineRule="auto"/>
        <w:rPr>
          <w:rStyle w:val="mw-headline"/>
          <w:b/>
        </w:rPr>
      </w:pPr>
      <w:r w:rsidRPr="00F20A17">
        <w:rPr>
          <w:rStyle w:val="mw-headline"/>
          <w:b/>
        </w:rPr>
        <w:t>1.3.1 Geotermální energie</w:t>
      </w:r>
    </w:p>
    <w:p w:rsidR="007D21E7" w:rsidRPr="007D21E7" w:rsidRDefault="000273E8" w:rsidP="000273E8">
      <w:pPr>
        <w:spacing w:line="360" w:lineRule="auto"/>
      </w:pPr>
      <w:r>
        <w:rPr>
          <w:noProof/>
          <w:lang w:eastAsia="cs-CZ"/>
        </w:rPr>
        <w:drawing>
          <wp:anchor distT="0" distB="0" distL="114300" distR="114300" simplePos="0" relativeHeight="251684864" behindDoc="1" locked="0" layoutInCell="1" allowOverlap="1">
            <wp:simplePos x="0" y="0"/>
            <wp:positionH relativeFrom="column">
              <wp:posOffset>1394460</wp:posOffset>
            </wp:positionH>
            <wp:positionV relativeFrom="paragraph">
              <wp:posOffset>196215</wp:posOffset>
            </wp:positionV>
            <wp:extent cx="2086610" cy="1764665"/>
            <wp:effectExtent l="19050" t="0" r="8890" b="0"/>
            <wp:wrapTight wrapText="bothSides">
              <wp:wrapPolygon edited="0">
                <wp:start x="-197" y="0"/>
                <wp:lineTo x="-197" y="21452"/>
                <wp:lineTo x="21692" y="21452"/>
                <wp:lineTo x="21692" y="0"/>
                <wp:lineTo x="-197" y="0"/>
              </wp:wrapPolygon>
            </wp:wrapTight>
            <wp:docPr id="42" name="obrázek 3" descr="2geotermální-elektrá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geotermální-elektrárna"/>
                    <pic:cNvPicPr>
                      <a:picLocks noChangeAspect="1" noChangeArrowheads="1"/>
                    </pic:cNvPicPr>
                  </pic:nvPicPr>
                  <pic:blipFill>
                    <a:blip r:embed="rId44" cstate="print"/>
                    <a:srcRect l="2169" t="7147" r="7061" b="7657"/>
                    <a:stretch>
                      <a:fillRect/>
                    </a:stretch>
                  </pic:blipFill>
                  <pic:spPr bwMode="auto">
                    <a:xfrm>
                      <a:off x="0" y="0"/>
                      <a:ext cx="2086610" cy="1764665"/>
                    </a:xfrm>
                    <a:prstGeom prst="rect">
                      <a:avLst/>
                    </a:prstGeom>
                    <a:noFill/>
                    <a:ln w="9525">
                      <a:noFill/>
                      <a:miter lim="800000"/>
                      <a:headEnd/>
                      <a:tailEnd/>
                    </a:ln>
                  </pic:spPr>
                </pic:pic>
              </a:graphicData>
            </a:graphic>
          </wp:anchor>
        </w:drawing>
      </w:r>
      <w:r w:rsidR="007D21E7">
        <w:tab/>
        <w:t>Geotermální energie se vztahuje na používání teploty nitra Země.</w:t>
      </w:r>
    </w:p>
    <w:p w:rsidR="007D21E7" w:rsidRPr="000F495B" w:rsidRDefault="007D21E7" w:rsidP="000273E8">
      <w:pPr>
        <w:pStyle w:val="Nadpis2"/>
        <w:spacing w:line="360" w:lineRule="auto"/>
        <w:rPr>
          <w:rStyle w:val="mw-headline"/>
        </w:rPr>
      </w:pPr>
      <w:r>
        <w:rPr>
          <w:rStyle w:val="mw-headline"/>
        </w:rPr>
        <w:t xml:space="preserve"> </w:t>
      </w:r>
    </w:p>
    <w:p w:rsidR="007D21E7" w:rsidRDefault="007D21E7" w:rsidP="000273E8">
      <w:pPr>
        <w:spacing w:line="360" w:lineRule="auto"/>
        <w:rPr>
          <w:szCs w:val="24"/>
        </w:rPr>
      </w:pPr>
    </w:p>
    <w:p w:rsidR="007D21E7" w:rsidRDefault="007D21E7" w:rsidP="000273E8">
      <w:pPr>
        <w:spacing w:line="360" w:lineRule="auto"/>
        <w:rPr>
          <w:szCs w:val="24"/>
        </w:rPr>
      </w:pPr>
    </w:p>
    <w:p w:rsidR="007D21E7" w:rsidRDefault="007D21E7" w:rsidP="000273E8">
      <w:pPr>
        <w:spacing w:line="360" w:lineRule="auto"/>
        <w:rPr>
          <w:szCs w:val="24"/>
        </w:rPr>
      </w:pPr>
    </w:p>
    <w:p w:rsidR="007D21E7" w:rsidRPr="0001673E" w:rsidRDefault="00925D21" w:rsidP="000273E8">
      <w:pPr>
        <w:spacing w:line="360" w:lineRule="auto"/>
        <w:rPr>
          <w:color w:val="FFFFFF" w:themeColor="background1"/>
          <w:szCs w:val="24"/>
        </w:rPr>
      </w:pPr>
      <w:r w:rsidRPr="0001673E">
        <w:rPr>
          <w:rStyle w:val="Znakapoznpodarou"/>
          <w:color w:val="FFFFFF" w:themeColor="background1"/>
          <w:szCs w:val="24"/>
        </w:rPr>
        <w:footnoteReference w:id="1"/>
      </w:r>
    </w:p>
    <w:p w:rsidR="007D21E7" w:rsidRPr="000273E8" w:rsidRDefault="0001673E" w:rsidP="000273E8">
      <w:pPr>
        <w:spacing w:line="360" w:lineRule="auto"/>
        <w:rPr>
          <w:b/>
        </w:rPr>
      </w:pPr>
      <w:r>
        <w:rPr>
          <w:b/>
        </w:rPr>
        <w:tab/>
      </w:r>
      <w:r>
        <w:rPr>
          <w:b/>
        </w:rPr>
        <w:tab/>
      </w:r>
      <w:r>
        <w:rPr>
          <w:b/>
        </w:rPr>
        <w:tab/>
        <w:t xml:space="preserve">      </w:t>
      </w:r>
      <w:r w:rsidR="007D21E7" w:rsidRPr="00CD74AC">
        <w:rPr>
          <w:b/>
        </w:rPr>
        <w:t>Obr</w:t>
      </w:r>
      <w:r w:rsidR="00AB272D">
        <w:rPr>
          <w:b/>
        </w:rPr>
        <w:t>. I</w:t>
      </w:r>
      <w:r w:rsidR="007D21E7">
        <w:t xml:space="preserve"> Schéma geotermální elektrárny</w:t>
      </w:r>
    </w:p>
    <w:p w:rsidR="007D21E7" w:rsidRPr="00F20A17" w:rsidRDefault="007D21E7" w:rsidP="000273E8">
      <w:pPr>
        <w:spacing w:line="360" w:lineRule="auto"/>
        <w:rPr>
          <w:rStyle w:val="mw-headline"/>
          <w:b/>
        </w:rPr>
      </w:pPr>
      <w:r w:rsidRPr="00F20A17">
        <w:rPr>
          <w:rStyle w:val="mw-headline"/>
          <w:b/>
        </w:rPr>
        <w:lastRenderedPageBreak/>
        <w:t>1.3.2 Větrná energie a větrné elektrárny</w:t>
      </w:r>
    </w:p>
    <w:p w:rsidR="00875C2C" w:rsidRDefault="001C4609" w:rsidP="000273E8">
      <w:pPr>
        <w:spacing w:line="360" w:lineRule="auto"/>
      </w:pPr>
      <w:r>
        <w:tab/>
      </w:r>
      <w:r w:rsidR="007D21E7">
        <w:t xml:space="preserve">Větrná energie je dalším významným obnovitelných zdrojů energie. Síla větru byla již v dávné minulosti využívána například k pohánění </w:t>
      </w:r>
      <w:r w:rsidR="007D21E7" w:rsidRPr="00F42722">
        <w:rPr>
          <w:b/>
        </w:rPr>
        <w:t>větrných mlýnů</w:t>
      </w:r>
      <w:r w:rsidR="007D21E7">
        <w:rPr>
          <w:b/>
        </w:rPr>
        <w:t xml:space="preserve"> </w:t>
      </w:r>
      <w:r>
        <w:t>(velmi známé jsou</w:t>
      </w:r>
      <w:r w:rsidR="007D21E7">
        <w:t xml:space="preserve"> holandské). V dnešní době je potenciál větrné energie využíván převážně pro výrobu elektrické energie prostřednictvím větrných elektráren</w:t>
      </w:r>
      <w:r w:rsidR="00875C2C">
        <w:t xml:space="preserve"> (větrníky na polích)</w:t>
      </w:r>
      <w:r w:rsidR="007D21E7">
        <w:t>.</w:t>
      </w:r>
      <w:r w:rsidR="00875C2C" w:rsidRPr="00875C2C">
        <w:t xml:space="preserve"> </w:t>
      </w:r>
    </w:p>
    <w:p w:rsidR="007D21E7" w:rsidRDefault="00875C2C" w:rsidP="000273E8">
      <w:pPr>
        <w:spacing w:line="360" w:lineRule="auto"/>
        <w:jc w:val="center"/>
        <w:rPr>
          <w:szCs w:val="24"/>
        </w:rPr>
      </w:pPr>
      <w:r w:rsidRPr="00875C2C">
        <w:rPr>
          <w:noProof/>
          <w:lang w:eastAsia="cs-CZ"/>
        </w:rPr>
        <w:drawing>
          <wp:inline distT="0" distB="0" distL="0" distR="0">
            <wp:extent cx="2766618" cy="1796903"/>
            <wp:effectExtent l="19050" t="0" r="0" b="0"/>
            <wp:docPr id="46" name="obrázek 1" descr="D:\PAJDÁK\Bakalářská-práce\obrázky\7-větrnná-elektrá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JDÁK\Bakalářská-práce\obrázky\7-větrnná-elektrárna.jpg"/>
                    <pic:cNvPicPr>
                      <a:picLocks noChangeAspect="1" noChangeArrowheads="1"/>
                    </pic:cNvPicPr>
                  </pic:nvPicPr>
                  <pic:blipFill>
                    <a:blip r:embed="rId45" cstate="print"/>
                    <a:srcRect/>
                    <a:stretch>
                      <a:fillRect/>
                    </a:stretch>
                  </pic:blipFill>
                  <pic:spPr bwMode="auto">
                    <a:xfrm>
                      <a:off x="0" y="0"/>
                      <a:ext cx="2786800" cy="1810011"/>
                    </a:xfrm>
                    <a:prstGeom prst="rect">
                      <a:avLst/>
                    </a:prstGeom>
                    <a:noFill/>
                    <a:ln w="9525">
                      <a:noFill/>
                      <a:miter lim="800000"/>
                      <a:headEnd/>
                      <a:tailEnd/>
                    </a:ln>
                  </pic:spPr>
                </pic:pic>
              </a:graphicData>
            </a:graphic>
          </wp:inline>
        </w:drawing>
      </w:r>
    </w:p>
    <w:p w:rsidR="00875C2C" w:rsidRDefault="00875C2C" w:rsidP="000273E8">
      <w:pPr>
        <w:spacing w:line="360" w:lineRule="auto"/>
        <w:jc w:val="center"/>
      </w:pPr>
      <w:r w:rsidRPr="00CD74AC">
        <w:rPr>
          <w:b/>
        </w:rPr>
        <w:t>Obr</w:t>
      </w:r>
      <w:r w:rsidR="000273E8">
        <w:rPr>
          <w:b/>
        </w:rPr>
        <w:t>. II</w:t>
      </w:r>
      <w:r>
        <w:t xml:space="preserve"> Park větrných elektráren</w:t>
      </w:r>
    </w:p>
    <w:p w:rsidR="00875C2C" w:rsidRPr="00F20A17" w:rsidRDefault="00875C2C" w:rsidP="000273E8">
      <w:pPr>
        <w:spacing w:line="360" w:lineRule="auto"/>
        <w:rPr>
          <w:rStyle w:val="mw-headline"/>
          <w:b/>
        </w:rPr>
      </w:pPr>
      <w:r w:rsidRPr="00F20A17">
        <w:rPr>
          <w:rStyle w:val="mw-headline"/>
          <w:b/>
        </w:rPr>
        <w:t>1.3.</w:t>
      </w:r>
      <w:r w:rsidR="00BF7383">
        <w:rPr>
          <w:rStyle w:val="mw-headline"/>
          <w:b/>
        </w:rPr>
        <w:t>3</w:t>
      </w:r>
      <w:r w:rsidRPr="00F20A17">
        <w:rPr>
          <w:rStyle w:val="mw-headline"/>
          <w:b/>
        </w:rPr>
        <w:t xml:space="preserve"> Vodní elektrárny</w:t>
      </w:r>
    </w:p>
    <w:p w:rsidR="00875C2C" w:rsidRPr="00875C2C" w:rsidRDefault="00875C2C" w:rsidP="000273E8">
      <w:pPr>
        <w:spacing w:line="360" w:lineRule="auto"/>
      </w:pPr>
      <w:r>
        <w:tab/>
        <w:t>V tomto případě se využívá potenciální energie vody, kdy dopadající voda roztáčí turbínu generátoru, čímž se vyrábí elektrická energie. V ČR se z vodních elektráren vyrábí přibližně 3 % produkce elektrické energie. Nejvíce vod</w:t>
      </w:r>
      <w:r w:rsidR="00DE757E">
        <w:t>ních elektráren je v ČR na tzv.</w:t>
      </w:r>
      <w:r w:rsidR="001C4609">
        <w:t> </w:t>
      </w:r>
      <w:r>
        <w:t>vltavské kaskádě v Čechách. Potenciál velkých vodních elektráren je u nás téměř vyčerpán</w:t>
      </w:r>
      <w:r w:rsidR="001C4609">
        <w:t>.</w:t>
      </w:r>
    </w:p>
    <w:p w:rsidR="00875C2C" w:rsidRDefault="00875C2C" w:rsidP="000273E8">
      <w:pPr>
        <w:spacing w:line="360" w:lineRule="auto"/>
        <w:jc w:val="left"/>
      </w:pPr>
    </w:p>
    <w:p w:rsidR="00875C2C" w:rsidRDefault="00875C2C" w:rsidP="000273E8">
      <w:pPr>
        <w:spacing w:line="360" w:lineRule="auto"/>
        <w:jc w:val="center"/>
      </w:pPr>
      <w:r w:rsidRPr="00875C2C">
        <w:rPr>
          <w:noProof/>
          <w:lang w:eastAsia="cs-CZ"/>
        </w:rPr>
        <w:drawing>
          <wp:inline distT="0" distB="0" distL="0" distR="0">
            <wp:extent cx="3702345" cy="1766039"/>
            <wp:effectExtent l="19050" t="0" r="0" b="0"/>
            <wp:docPr id="49" name="obrázek 1" descr="D:\PAJDÁK\Bakalářská-práce\obrázky\8-elektrarna-vodni-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JDÁK\Bakalářská-práce\obrázky\8-elektrarna-vodni-schema.jpg"/>
                    <pic:cNvPicPr>
                      <a:picLocks noChangeAspect="1" noChangeArrowheads="1"/>
                    </pic:cNvPicPr>
                  </pic:nvPicPr>
                  <pic:blipFill>
                    <a:blip r:embed="rId46" cstate="print"/>
                    <a:srcRect/>
                    <a:stretch>
                      <a:fillRect/>
                    </a:stretch>
                  </pic:blipFill>
                  <pic:spPr bwMode="auto">
                    <a:xfrm>
                      <a:off x="0" y="0"/>
                      <a:ext cx="3720225" cy="1774568"/>
                    </a:xfrm>
                    <a:prstGeom prst="rect">
                      <a:avLst/>
                    </a:prstGeom>
                    <a:noFill/>
                    <a:ln w="9525">
                      <a:noFill/>
                      <a:miter lim="800000"/>
                      <a:headEnd/>
                      <a:tailEnd/>
                    </a:ln>
                  </pic:spPr>
                </pic:pic>
              </a:graphicData>
            </a:graphic>
          </wp:inline>
        </w:drawing>
      </w:r>
    </w:p>
    <w:p w:rsidR="00875C2C" w:rsidRDefault="00875C2C" w:rsidP="000273E8">
      <w:pPr>
        <w:spacing w:line="360" w:lineRule="auto"/>
        <w:jc w:val="center"/>
      </w:pPr>
      <w:r w:rsidRPr="00F648BC">
        <w:rPr>
          <w:b/>
        </w:rPr>
        <w:t>Obr</w:t>
      </w:r>
      <w:r w:rsidR="000273E8">
        <w:rPr>
          <w:b/>
        </w:rPr>
        <w:t xml:space="preserve">. III </w:t>
      </w:r>
      <w:r>
        <w:t>Schéma vodní elektrárny</w:t>
      </w:r>
    </w:p>
    <w:p w:rsidR="00875C2C" w:rsidRDefault="00875C2C" w:rsidP="000273E8">
      <w:pPr>
        <w:spacing w:line="360" w:lineRule="auto"/>
      </w:pPr>
      <w:r>
        <w:tab/>
        <w:t xml:space="preserve">Obnovitelných zdrojů energie je daleko více, ale pro naše účely bude stačit tento stručný přehled. Na následujících stránkách se dále budeme věnovat stěžejnímu </w:t>
      </w:r>
      <w:r>
        <w:lastRenderedPageBreak/>
        <w:t>obnovitelnému zdroji energie</w:t>
      </w:r>
      <w:r w:rsidR="001C4609">
        <w:t>,</w:t>
      </w:r>
      <w:r>
        <w:t xml:space="preserve"> a to konkrétně využité solární energie na přímé získání elektrické energie (tedy fotovoltaiku).</w:t>
      </w:r>
    </w:p>
    <w:p w:rsidR="00875C2C" w:rsidRDefault="00875C2C" w:rsidP="000273E8">
      <w:pPr>
        <w:spacing w:line="360" w:lineRule="auto"/>
        <w:rPr>
          <w:b/>
          <w:sz w:val="28"/>
          <w:szCs w:val="28"/>
        </w:rPr>
      </w:pPr>
      <w:r>
        <w:rPr>
          <w:b/>
          <w:sz w:val="28"/>
          <w:szCs w:val="28"/>
        </w:rPr>
        <w:t>2. Fotovoltaika - přímá přeměna slunečního záření na elektrickou energii</w:t>
      </w:r>
    </w:p>
    <w:p w:rsidR="006A1559" w:rsidRDefault="006A1559" w:rsidP="001C4609">
      <w:pPr>
        <w:spacing w:before="0" w:after="0" w:line="360" w:lineRule="auto"/>
        <w:rPr>
          <w:rStyle w:val="Siln"/>
          <w:b w:val="0"/>
        </w:rPr>
      </w:pPr>
      <w:r>
        <w:rPr>
          <w:b/>
        </w:rPr>
        <w:tab/>
      </w:r>
      <w:r w:rsidRPr="00071A12">
        <w:rPr>
          <w:b/>
        </w:rPr>
        <w:t xml:space="preserve">Fotovoltaický (solární) </w:t>
      </w:r>
      <w:r w:rsidR="001C4609">
        <w:rPr>
          <w:rStyle w:val="highlightedglossaryterm"/>
          <w:b/>
        </w:rPr>
        <w:t>článek</w:t>
      </w:r>
      <w:r>
        <w:t xml:space="preserve"> je polovodičový prvek umožňující </w:t>
      </w:r>
      <w:r>
        <w:rPr>
          <w:b/>
        </w:rPr>
        <w:t>přímou</w:t>
      </w:r>
      <w:r w:rsidRPr="00D656B1">
        <w:rPr>
          <w:b/>
        </w:rPr>
        <w:t xml:space="preserve"> přeměnu </w:t>
      </w:r>
      <w:r>
        <w:rPr>
          <w:rStyle w:val="Siln"/>
          <w:b w:val="0"/>
        </w:rPr>
        <w:t>světelné energie na energii elektrickou. Využívá tzv. fotoelektrický jev k výrobě stejnosměrného proudu, který je následně přeměněn střídačem</w:t>
      </w:r>
      <w:r w:rsidR="000273E8">
        <w:rPr>
          <w:rStyle w:val="Siln"/>
          <w:b w:val="0"/>
        </w:rPr>
        <w:t xml:space="preserve"> na střídavý proud o napětí 230 </w:t>
      </w:r>
      <w:r>
        <w:rPr>
          <w:rStyle w:val="Siln"/>
          <w:b w:val="0"/>
        </w:rPr>
        <w:t>V a frekvenci 50 Hz (takový</w:t>
      </w:r>
      <w:r w:rsidR="001C4609">
        <w:rPr>
          <w:rStyle w:val="Siln"/>
          <w:b w:val="0"/>
        </w:rPr>
        <w:t>,</w:t>
      </w:r>
      <w:r>
        <w:rPr>
          <w:rStyle w:val="Siln"/>
          <w:b w:val="0"/>
        </w:rPr>
        <w:t xml:space="preserve"> jaký máme běžně v elektrické zásuvce).</w:t>
      </w:r>
    </w:p>
    <w:p w:rsidR="006A1559" w:rsidRDefault="006A1559" w:rsidP="001C4609">
      <w:pPr>
        <w:spacing w:before="0" w:after="0" w:line="360" w:lineRule="auto"/>
      </w:pPr>
      <w:r>
        <w:rPr>
          <w:rStyle w:val="Siln"/>
          <w:b w:val="0"/>
        </w:rPr>
        <w:tab/>
      </w:r>
      <w:r w:rsidR="001C4609">
        <w:t>P</w:t>
      </w:r>
      <w:r>
        <w:t>řes 90 % komerčně dostupných fotovoltaických článků je vyráběno z  čistého křemíku. Je to z toho důvodu, že většina polovodičových součástek se z křemíku vyrábí</w:t>
      </w:r>
      <w:r w:rsidR="001C4609">
        <w:t>,</w:t>
      </w:r>
      <w:r>
        <w:t xml:space="preserve"> a</w:t>
      </w:r>
      <w:r w:rsidR="000273E8">
        <w:t> </w:t>
      </w:r>
      <w:r>
        <w:t xml:space="preserve">navíc jeho výroba na potřebné úrovni čistoty je velmi dobře technologicky zvládnutá. Vysoká cena křemíku je zapříčiněna právě požadavkem na vysoce čistý materiál. Konkrétně křemík pro elektroniku dosahuje čistoty až 99,999 999 9 %. </w:t>
      </w:r>
    </w:p>
    <w:p w:rsidR="006A1559" w:rsidRPr="00F20A17" w:rsidRDefault="006A1559" w:rsidP="000273E8">
      <w:pPr>
        <w:spacing w:line="360" w:lineRule="auto"/>
        <w:rPr>
          <w:rStyle w:val="mw-headline"/>
          <w:b/>
        </w:rPr>
      </w:pPr>
      <w:r w:rsidRPr="00F20A17">
        <w:rPr>
          <w:rStyle w:val="mw-headline"/>
          <w:b/>
        </w:rPr>
        <w:t>2.1 Zvyšování výkonu fotovoltaických elektráren</w:t>
      </w:r>
    </w:p>
    <w:p w:rsidR="006A1559" w:rsidRPr="006A1559" w:rsidRDefault="006A1559" w:rsidP="000273E8">
      <w:pPr>
        <w:spacing w:line="360" w:lineRule="auto"/>
        <w:rPr>
          <w:szCs w:val="24"/>
        </w:rPr>
      </w:pPr>
      <w:r>
        <w:rPr>
          <w:szCs w:val="24"/>
        </w:rPr>
        <w:tab/>
      </w:r>
      <w:r>
        <w:t>S</w:t>
      </w:r>
      <w:r w:rsidR="001C4609">
        <w:t xml:space="preserve"> přihlédnutím k</w:t>
      </w:r>
      <w:r w:rsidRPr="0097597B">
        <w:t> vysoké pořizovací ceně fotovoltaických panelů</w:t>
      </w:r>
      <w:r>
        <w:t xml:space="preserve"> způsobených výše zmíněnými skutečnostmi</w:t>
      </w:r>
      <w:r w:rsidRPr="0097597B">
        <w:t xml:space="preserve"> je i v současné době </w:t>
      </w:r>
      <w:r>
        <w:t>snaha</w:t>
      </w:r>
      <w:r w:rsidRPr="0097597B">
        <w:t xml:space="preserve"> o zvýšení </w:t>
      </w:r>
      <w:r>
        <w:t>účinnosti stavěných fotovoltaických zařízení. Toho je možné dosáhnout</w:t>
      </w:r>
      <w:r w:rsidRPr="0097597B">
        <w:t xml:space="preserve"> díky většímu množství dopadajícího solárního záření na plochu</w:t>
      </w:r>
      <w:r>
        <w:t xml:space="preserve"> panelu.</w:t>
      </w:r>
    </w:p>
    <w:p w:rsidR="00875C2C" w:rsidRDefault="006A1559" w:rsidP="000273E8">
      <w:pPr>
        <w:spacing w:line="360" w:lineRule="auto"/>
      </w:pPr>
      <w:r>
        <w:rPr>
          <w:b/>
        </w:rPr>
        <w:t>A) Natáčení modulů za S</w:t>
      </w:r>
      <w:r w:rsidRPr="00130B03">
        <w:rPr>
          <w:b/>
        </w:rPr>
        <w:t>luncem</w:t>
      </w:r>
      <w:r>
        <w:t xml:space="preserve"> – (</w:t>
      </w:r>
      <w:proofErr w:type="spellStart"/>
      <w:r>
        <w:t>sledovače</w:t>
      </w:r>
      <w:proofErr w:type="spellEnd"/>
      <w:r>
        <w:t xml:space="preserve">) tato metoda funguje na jednoduchém </w:t>
      </w:r>
      <w:r>
        <w:tab/>
        <w:t>principu, kdy v průběhu dne se fotovoltaický článek naklání, tak aby</w:t>
      </w:r>
      <w:r w:rsidR="001C4609">
        <w:t xml:space="preserve"> vždy sluneční </w:t>
      </w:r>
      <w:r w:rsidR="001C4609">
        <w:tab/>
        <w:t>paprsky dopadaly</w:t>
      </w:r>
      <w:r>
        <w:t xml:space="preserve"> kolmo na jeho aktivní plochu. Uvedená metoda patří </w:t>
      </w:r>
      <w:r w:rsidR="001C4609">
        <w:tab/>
      </w:r>
      <w:r>
        <w:t>k</w:t>
      </w:r>
      <w:r w:rsidR="001C4609">
        <w:t> </w:t>
      </w:r>
      <w:r w:rsidRPr="008608E7">
        <w:t>technologicky náročnějším</w:t>
      </w:r>
      <w:r>
        <w:t xml:space="preserve">, ale vykazuje dobré výsledky. Tímto způsobem se dá </w:t>
      </w:r>
      <w:r w:rsidR="001C4609">
        <w:tab/>
        <w:t xml:space="preserve">zvýšit výkon </w:t>
      </w:r>
      <w:r>
        <w:t>fotovoltaických panelů až o 40 %.</w:t>
      </w:r>
    </w:p>
    <w:p w:rsidR="006A1559" w:rsidRDefault="006A1559" w:rsidP="000273E8">
      <w:pPr>
        <w:spacing w:line="360" w:lineRule="auto"/>
        <w:jc w:val="center"/>
        <w:rPr>
          <w:szCs w:val="24"/>
        </w:rPr>
      </w:pPr>
      <w:r w:rsidRPr="006A1559">
        <w:rPr>
          <w:noProof/>
          <w:lang w:eastAsia="cs-CZ"/>
        </w:rPr>
        <w:drawing>
          <wp:inline distT="0" distB="0" distL="0" distR="0">
            <wp:extent cx="4869440" cy="2094046"/>
            <wp:effectExtent l="19050" t="19050" r="26410" b="20504"/>
            <wp:docPr id="53" name="obrázek 1" descr="D:\PAJDÁK\Bakalářská-práce\obrázky\18-koncentrá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JDÁK\Bakalářská-práce\obrázky\18-koncentrátor.JPG"/>
                    <pic:cNvPicPr>
                      <a:picLocks noChangeAspect="1" noChangeArrowheads="1"/>
                    </pic:cNvPicPr>
                  </pic:nvPicPr>
                  <pic:blipFill>
                    <a:blip r:embed="rId47" cstate="print">
                      <a:lum bright="30000" contrast="20000"/>
                    </a:blip>
                    <a:srcRect/>
                    <a:stretch>
                      <a:fillRect/>
                    </a:stretch>
                  </pic:blipFill>
                  <pic:spPr bwMode="auto">
                    <a:xfrm>
                      <a:off x="0" y="0"/>
                      <a:ext cx="4869440" cy="2094046"/>
                    </a:xfrm>
                    <a:prstGeom prst="rect">
                      <a:avLst/>
                    </a:prstGeom>
                    <a:noFill/>
                    <a:ln w="9525">
                      <a:solidFill>
                        <a:schemeClr val="tx1"/>
                      </a:solidFill>
                      <a:miter lim="800000"/>
                      <a:headEnd/>
                      <a:tailEnd/>
                    </a:ln>
                  </pic:spPr>
                </pic:pic>
              </a:graphicData>
            </a:graphic>
          </wp:inline>
        </w:drawing>
      </w:r>
    </w:p>
    <w:p w:rsidR="000E0D3E" w:rsidRDefault="006A1559" w:rsidP="000273E8">
      <w:pPr>
        <w:spacing w:line="360" w:lineRule="auto"/>
      </w:pPr>
      <w:r>
        <w:rPr>
          <w:b/>
        </w:rPr>
        <w:tab/>
      </w:r>
      <w:r>
        <w:rPr>
          <w:b/>
        </w:rPr>
        <w:tab/>
      </w:r>
      <w:r>
        <w:rPr>
          <w:b/>
        </w:rPr>
        <w:tab/>
      </w:r>
      <w:r w:rsidRPr="00866B5F">
        <w:rPr>
          <w:b/>
        </w:rPr>
        <w:t>Obr</w:t>
      </w:r>
      <w:r w:rsidR="000273E8">
        <w:rPr>
          <w:b/>
        </w:rPr>
        <w:t>. IV</w:t>
      </w:r>
      <w:r>
        <w:t xml:space="preserve"> Schéma </w:t>
      </w:r>
      <w:proofErr w:type="spellStart"/>
      <w:r>
        <w:t>sledovače</w:t>
      </w:r>
      <w:proofErr w:type="spellEnd"/>
      <w:r>
        <w:t xml:space="preserve"> </w:t>
      </w:r>
      <w:r w:rsidR="000E0D3E">
        <w:t>na fotovoltaické elektrárně</w:t>
      </w:r>
    </w:p>
    <w:p w:rsidR="000E0D3E" w:rsidRDefault="000E0D3E" w:rsidP="000273E8">
      <w:pPr>
        <w:spacing w:line="360" w:lineRule="auto"/>
      </w:pPr>
      <w:r>
        <w:rPr>
          <w:b/>
        </w:rPr>
        <w:lastRenderedPageBreak/>
        <w:t>B) Koncentrátory</w:t>
      </w:r>
      <w:r w:rsidRPr="008608E7">
        <w:t xml:space="preserve"> – </w:t>
      </w:r>
      <w:r>
        <w:t xml:space="preserve">tato zařízení fungují tak, že umožňují z velké plochy koncentrovat </w:t>
      </w:r>
      <w:r>
        <w:tab/>
        <w:t xml:space="preserve">odrazem od zrcadla sluneční záření do menší plochy, kde jsou umístěny fotovoltaické </w:t>
      </w:r>
      <w:r>
        <w:tab/>
        <w:t>panely. Díky tomu se výrazně zvyšuje produkce elektrické energie.</w:t>
      </w:r>
    </w:p>
    <w:p w:rsidR="000E0D3E" w:rsidRDefault="000E0D3E" w:rsidP="000273E8">
      <w:pPr>
        <w:spacing w:line="360" w:lineRule="auto"/>
        <w:jc w:val="center"/>
      </w:pPr>
      <w:r w:rsidRPr="000E0D3E">
        <w:rPr>
          <w:noProof/>
          <w:lang w:eastAsia="cs-CZ"/>
        </w:rPr>
        <w:drawing>
          <wp:inline distT="0" distB="0" distL="0" distR="0">
            <wp:extent cx="2401297" cy="1711842"/>
            <wp:effectExtent l="19050" t="0" r="0" b="0"/>
            <wp:docPr id="51" name="obrázek 4" descr="D:\PAJDÁK\Bakalářská-práce\obrázky\21-žlabový-koncentrá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AJDÁK\Bakalářská-práce\obrázky\21-žlabový-koncentrátor.JPG"/>
                    <pic:cNvPicPr>
                      <a:picLocks noChangeAspect="1" noChangeArrowheads="1"/>
                    </pic:cNvPicPr>
                  </pic:nvPicPr>
                  <pic:blipFill>
                    <a:blip r:embed="rId18" cstate="print"/>
                    <a:srcRect/>
                    <a:stretch>
                      <a:fillRect/>
                    </a:stretch>
                  </pic:blipFill>
                  <pic:spPr bwMode="auto">
                    <a:xfrm>
                      <a:off x="0" y="0"/>
                      <a:ext cx="2423343" cy="1727558"/>
                    </a:xfrm>
                    <a:prstGeom prst="rect">
                      <a:avLst/>
                    </a:prstGeom>
                    <a:noFill/>
                    <a:ln w="9525">
                      <a:noFill/>
                      <a:miter lim="800000"/>
                      <a:headEnd/>
                      <a:tailEnd/>
                    </a:ln>
                  </pic:spPr>
                </pic:pic>
              </a:graphicData>
            </a:graphic>
          </wp:inline>
        </w:drawing>
      </w:r>
    </w:p>
    <w:p w:rsidR="000E0D3E" w:rsidRDefault="000E0D3E" w:rsidP="000273E8">
      <w:pPr>
        <w:tabs>
          <w:tab w:val="left" w:pos="3261"/>
          <w:tab w:val="left" w:pos="5103"/>
        </w:tabs>
        <w:spacing w:line="360" w:lineRule="auto"/>
        <w:ind w:left="2552"/>
        <w:jc w:val="left"/>
      </w:pPr>
      <w:r w:rsidRPr="00B6447B">
        <w:rPr>
          <w:b/>
        </w:rPr>
        <w:t>Obr</w:t>
      </w:r>
      <w:r w:rsidR="000273E8">
        <w:rPr>
          <w:b/>
        </w:rPr>
        <w:t>. V</w:t>
      </w:r>
      <w:r>
        <w:rPr>
          <w:b/>
        </w:rPr>
        <w:t xml:space="preserve"> </w:t>
      </w:r>
      <w:r>
        <w:t>Fotovoltaický systém se žlabovým koncentrátorem s rovinným zrcadlem</w:t>
      </w:r>
    </w:p>
    <w:p w:rsidR="000E0D3E" w:rsidRDefault="000E0D3E" w:rsidP="000273E8">
      <w:pPr>
        <w:tabs>
          <w:tab w:val="left" w:pos="3261"/>
          <w:tab w:val="left" w:pos="5103"/>
        </w:tabs>
        <w:spacing w:line="360" w:lineRule="auto"/>
        <w:ind w:left="2552"/>
        <w:jc w:val="left"/>
      </w:pPr>
    </w:p>
    <w:p w:rsidR="000E0D3E" w:rsidRPr="000E0D3E" w:rsidRDefault="000E0D3E" w:rsidP="000273E8">
      <w:pPr>
        <w:spacing w:line="360" w:lineRule="auto"/>
      </w:pPr>
      <w:r>
        <w:tab/>
        <w:t>Existuje mnoho dalších způsobů, jak zvýšit výkon fotovoltai</w:t>
      </w:r>
      <w:r w:rsidR="001C4609">
        <w:t>ckých elektráren. Pro naše účely</w:t>
      </w:r>
      <w:r>
        <w:t xml:space="preserve"> budou stačit pouze dva výše zmíněné. V mnoha případech je také efektivní kombinace koncentrátoru se </w:t>
      </w:r>
      <w:proofErr w:type="spellStart"/>
      <w:r>
        <w:t>sledovačem</w:t>
      </w:r>
      <w:proofErr w:type="spellEnd"/>
      <w:r>
        <w:t>. V takovém případě, za ideálních podmínek, lze zvýšit výkon fotovoltaické elektrárny až o 100 %. Těchto vylepšení se však v praxi příliš nevyužívá, protože zmíněné technologie jsou velmi drahé</w:t>
      </w:r>
      <w:r w:rsidR="001C4609">
        <w:t>,</w:t>
      </w:r>
      <w:r>
        <w:t xml:space="preserve"> a proto nemají ekonomickou návratnost.</w:t>
      </w:r>
    </w:p>
    <w:p w:rsidR="000E0D3E" w:rsidRDefault="000E0D3E" w:rsidP="000273E8">
      <w:pPr>
        <w:spacing w:line="360" w:lineRule="auto"/>
        <w:ind w:left="1276" w:hanging="1276"/>
        <w:jc w:val="center"/>
        <w:rPr>
          <w:b/>
        </w:rPr>
      </w:pPr>
      <w:r w:rsidRPr="000E0D3E">
        <w:rPr>
          <w:noProof/>
          <w:lang w:eastAsia="cs-CZ"/>
        </w:rPr>
        <w:drawing>
          <wp:inline distT="0" distB="0" distL="0" distR="0">
            <wp:extent cx="3457797" cy="2191209"/>
            <wp:effectExtent l="19050" t="0" r="9303" b="0"/>
            <wp:docPr id="5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r="13626"/>
                    <a:stretch>
                      <a:fillRect/>
                    </a:stretch>
                  </pic:blipFill>
                  <pic:spPr bwMode="auto">
                    <a:xfrm>
                      <a:off x="0" y="0"/>
                      <a:ext cx="3463713" cy="2194958"/>
                    </a:xfrm>
                    <a:prstGeom prst="rect">
                      <a:avLst/>
                    </a:prstGeom>
                    <a:noFill/>
                    <a:ln w="9525">
                      <a:noFill/>
                      <a:miter lim="800000"/>
                      <a:headEnd/>
                      <a:tailEnd/>
                    </a:ln>
                  </pic:spPr>
                </pic:pic>
              </a:graphicData>
            </a:graphic>
          </wp:inline>
        </w:drawing>
      </w:r>
    </w:p>
    <w:p w:rsidR="000E0D3E" w:rsidRDefault="000E0D3E" w:rsidP="000273E8">
      <w:pPr>
        <w:spacing w:line="360" w:lineRule="auto"/>
        <w:ind w:left="1276" w:hanging="1276"/>
        <w:jc w:val="center"/>
      </w:pPr>
      <w:r>
        <w:rPr>
          <w:b/>
        </w:rPr>
        <w:t>Obr</w:t>
      </w:r>
      <w:r w:rsidR="000273E8">
        <w:rPr>
          <w:b/>
        </w:rPr>
        <w:t>. VI</w:t>
      </w:r>
      <w:r>
        <w:rPr>
          <w:b/>
        </w:rPr>
        <w:t xml:space="preserve"> </w:t>
      </w:r>
      <w:r>
        <w:t>G</w:t>
      </w:r>
      <w:r w:rsidRPr="00612293">
        <w:t>raf zvýš</w:t>
      </w:r>
      <w:r>
        <w:t xml:space="preserve">ení výkonu fotovoltaických článků pomocí různých technik </w:t>
      </w:r>
    </w:p>
    <w:p w:rsidR="000E0D3E" w:rsidRDefault="000E0D3E" w:rsidP="000273E8">
      <w:pPr>
        <w:spacing w:line="360" w:lineRule="auto"/>
        <w:ind w:firstLine="708"/>
      </w:pPr>
      <w:r>
        <w:t>Dále je třeba si všimnout, že pohyblivé fotovoltaické články vykazují po celý den přibližně stabilní výkon. Což lze považovat za velkou výhodu oproti elektrárně s pevným stanovištěm, která dosahuje maximálního výkonu pouze v době největší oslunění, tedy přes poledne. Ve zbylých hodinách jejich výkon značně kolísá a celkově je nestabilní.</w:t>
      </w:r>
    </w:p>
    <w:p w:rsidR="00196614" w:rsidRDefault="00196614" w:rsidP="00196614">
      <w:pPr>
        <w:jc w:val="center"/>
        <w:rPr>
          <w:b/>
          <w:sz w:val="28"/>
          <w:szCs w:val="28"/>
        </w:rPr>
      </w:pPr>
      <w:r w:rsidRPr="00B80B3B">
        <w:rPr>
          <w:b/>
          <w:sz w:val="28"/>
          <w:szCs w:val="28"/>
        </w:rPr>
        <w:lastRenderedPageBreak/>
        <w:t xml:space="preserve">Příloha č. </w:t>
      </w:r>
      <w:r>
        <w:rPr>
          <w:b/>
          <w:sz w:val="28"/>
          <w:szCs w:val="28"/>
        </w:rPr>
        <w:t xml:space="preserve">6 - Přehled možných </w:t>
      </w:r>
      <w:proofErr w:type="spellStart"/>
      <w:r>
        <w:rPr>
          <w:b/>
          <w:sz w:val="28"/>
          <w:szCs w:val="28"/>
        </w:rPr>
        <w:t>piezoelementů</w:t>
      </w:r>
      <w:proofErr w:type="spellEnd"/>
    </w:p>
    <w:p w:rsidR="00196614" w:rsidRDefault="00196614" w:rsidP="00051FEE">
      <w:pPr>
        <w:spacing w:line="360" w:lineRule="auto"/>
        <w:ind w:firstLine="708"/>
      </w:pPr>
    </w:p>
    <w:p w:rsidR="00196614" w:rsidRDefault="00196614" w:rsidP="00196614">
      <w:pPr>
        <w:spacing w:line="360" w:lineRule="auto"/>
      </w:pPr>
      <w:r>
        <w:rPr>
          <w:noProof/>
          <w:lang w:eastAsia="cs-CZ"/>
        </w:rPr>
        <w:drawing>
          <wp:inline distT="0" distB="0" distL="0" distR="0">
            <wp:extent cx="5870291" cy="3646968"/>
            <wp:effectExtent l="19050" t="0" r="0" b="0"/>
            <wp:docPr id="6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srcRect l="8522" t="10029" r="9959" b="9084"/>
                    <a:stretch>
                      <a:fillRect/>
                    </a:stretch>
                  </pic:blipFill>
                  <pic:spPr bwMode="auto">
                    <a:xfrm>
                      <a:off x="0" y="0"/>
                      <a:ext cx="5874710" cy="3649713"/>
                    </a:xfrm>
                    <a:prstGeom prst="rect">
                      <a:avLst/>
                    </a:prstGeom>
                    <a:noFill/>
                    <a:ln w="9525">
                      <a:noFill/>
                      <a:miter lim="800000"/>
                      <a:headEnd/>
                      <a:tailEnd/>
                    </a:ln>
                  </pic:spPr>
                </pic:pic>
              </a:graphicData>
            </a:graphic>
          </wp:inline>
        </w:drawing>
      </w:r>
    </w:p>
    <w:p w:rsidR="008D1901" w:rsidRDefault="001E22C4" w:rsidP="001E22C4">
      <w:pPr>
        <w:spacing w:line="360" w:lineRule="auto"/>
        <w:jc w:val="center"/>
      </w:pPr>
      <w:r w:rsidRPr="001E22C4">
        <w:rPr>
          <w:b/>
        </w:rPr>
        <w:t>Obr. 12</w:t>
      </w:r>
      <w:r>
        <w:t xml:space="preserve"> Přehled </w:t>
      </w:r>
      <w:proofErr w:type="spellStart"/>
      <w:r>
        <w:t>piezoelem</w:t>
      </w:r>
      <w:r w:rsidR="00DE757E">
        <w:t>e</w:t>
      </w:r>
      <w:r w:rsidR="00D94780">
        <w:t>ntů</w:t>
      </w:r>
      <w:proofErr w:type="spellEnd"/>
      <w:r w:rsidR="00D94780">
        <w:t xml:space="preserve"> (30</w:t>
      </w:r>
      <w:r>
        <w:t>)</w:t>
      </w:r>
    </w:p>
    <w:p w:rsidR="001E22C4" w:rsidRDefault="001E22C4" w:rsidP="001E22C4">
      <w:pPr>
        <w:spacing w:line="360" w:lineRule="auto"/>
        <w:jc w:val="center"/>
      </w:pPr>
    </w:p>
    <w:p w:rsidR="008D1901" w:rsidRDefault="008D1901" w:rsidP="00196614">
      <w:pPr>
        <w:spacing w:line="360" w:lineRule="auto"/>
      </w:pPr>
      <w:r>
        <w:t xml:space="preserve">Odkaz: </w:t>
      </w:r>
      <w:r w:rsidRPr="008D1901">
        <w:t>http://www.ezk.cz/piezoelementy.htm</w:t>
      </w:r>
    </w:p>
    <w:p w:rsidR="001E22C4" w:rsidRDefault="001E22C4" w:rsidP="00196614">
      <w:pPr>
        <w:spacing w:line="360" w:lineRule="auto"/>
      </w:pPr>
    </w:p>
    <w:p w:rsidR="001E22C4" w:rsidRDefault="001E22C4" w:rsidP="00196614">
      <w:pPr>
        <w:spacing w:line="360" w:lineRule="auto"/>
      </w:pPr>
    </w:p>
    <w:p w:rsidR="001E22C4" w:rsidRDefault="001E22C4" w:rsidP="00196614">
      <w:pPr>
        <w:spacing w:line="360" w:lineRule="auto"/>
      </w:pPr>
    </w:p>
    <w:p w:rsidR="001E22C4" w:rsidRDefault="001E22C4" w:rsidP="00196614">
      <w:pPr>
        <w:spacing w:line="360" w:lineRule="auto"/>
      </w:pPr>
    </w:p>
    <w:p w:rsidR="001E22C4" w:rsidRDefault="001E22C4" w:rsidP="00196614">
      <w:pPr>
        <w:spacing w:line="360" w:lineRule="auto"/>
      </w:pPr>
    </w:p>
    <w:p w:rsidR="001E22C4" w:rsidRDefault="001E22C4" w:rsidP="00196614">
      <w:pPr>
        <w:spacing w:line="360" w:lineRule="auto"/>
      </w:pPr>
    </w:p>
    <w:p w:rsidR="001E22C4" w:rsidRDefault="001E22C4" w:rsidP="00196614">
      <w:pPr>
        <w:spacing w:line="360" w:lineRule="auto"/>
      </w:pPr>
    </w:p>
    <w:p w:rsidR="001E22C4" w:rsidRDefault="001E22C4" w:rsidP="00196614">
      <w:pPr>
        <w:spacing w:line="360" w:lineRule="auto"/>
      </w:pPr>
    </w:p>
    <w:p w:rsidR="001E22C4" w:rsidRDefault="001E22C4" w:rsidP="00196614">
      <w:pPr>
        <w:spacing w:line="360" w:lineRule="auto"/>
      </w:pPr>
    </w:p>
    <w:p w:rsidR="001E22C4" w:rsidRDefault="001E22C4" w:rsidP="00196614">
      <w:pPr>
        <w:spacing w:line="360" w:lineRule="auto"/>
      </w:pPr>
    </w:p>
    <w:p w:rsidR="001E22C4" w:rsidRDefault="001E22C4" w:rsidP="001E22C4">
      <w:pPr>
        <w:jc w:val="center"/>
        <w:rPr>
          <w:b/>
          <w:sz w:val="28"/>
          <w:szCs w:val="28"/>
        </w:rPr>
      </w:pPr>
      <w:r w:rsidRPr="00B80B3B">
        <w:rPr>
          <w:b/>
          <w:sz w:val="28"/>
          <w:szCs w:val="28"/>
        </w:rPr>
        <w:lastRenderedPageBreak/>
        <w:t xml:space="preserve">Příloha č. </w:t>
      </w:r>
      <w:r>
        <w:rPr>
          <w:b/>
          <w:sz w:val="28"/>
          <w:szCs w:val="28"/>
        </w:rPr>
        <w:t>7 - Návrh vhodného fotovoltaického panelu ke koupi</w:t>
      </w:r>
    </w:p>
    <w:p w:rsidR="001E22C4" w:rsidRDefault="001E22C4" w:rsidP="00196614">
      <w:pPr>
        <w:spacing w:line="360" w:lineRule="auto"/>
      </w:pPr>
      <w:r>
        <w:rPr>
          <w:noProof/>
          <w:lang w:eastAsia="cs-CZ"/>
        </w:rPr>
        <w:drawing>
          <wp:inline distT="0" distB="0" distL="0" distR="0">
            <wp:extent cx="5520513" cy="5556584"/>
            <wp:effectExtent l="19050" t="0" r="3987" b="0"/>
            <wp:docPr id="68"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srcRect l="24199" t="9439" r="25267" b="9145"/>
                    <a:stretch>
                      <a:fillRect/>
                    </a:stretch>
                  </pic:blipFill>
                  <pic:spPr bwMode="auto">
                    <a:xfrm>
                      <a:off x="0" y="0"/>
                      <a:ext cx="5520513" cy="5556584"/>
                    </a:xfrm>
                    <a:prstGeom prst="rect">
                      <a:avLst/>
                    </a:prstGeom>
                    <a:noFill/>
                    <a:ln w="9525">
                      <a:noFill/>
                      <a:miter lim="800000"/>
                      <a:headEnd/>
                      <a:tailEnd/>
                    </a:ln>
                  </pic:spPr>
                </pic:pic>
              </a:graphicData>
            </a:graphic>
          </wp:inline>
        </w:drawing>
      </w:r>
    </w:p>
    <w:p w:rsidR="001E22C4" w:rsidRDefault="001E22C4" w:rsidP="00630A53">
      <w:pPr>
        <w:spacing w:line="360" w:lineRule="auto"/>
        <w:jc w:val="center"/>
      </w:pPr>
      <w:r w:rsidRPr="00630A53">
        <w:rPr>
          <w:b/>
        </w:rPr>
        <w:t xml:space="preserve">Obr. </w:t>
      </w:r>
      <w:r w:rsidR="00630A53">
        <w:rPr>
          <w:b/>
        </w:rPr>
        <w:t>13</w:t>
      </w:r>
      <w:r>
        <w:t xml:space="preserve"> </w:t>
      </w:r>
      <w:r w:rsidR="00630A53">
        <w:t>Cena fotovoltaického panelu (</w:t>
      </w:r>
      <w:r w:rsidR="00D94780">
        <w:t>31</w:t>
      </w:r>
      <w:r w:rsidR="00630A53">
        <w:t>)</w:t>
      </w:r>
    </w:p>
    <w:p w:rsidR="00630A53" w:rsidRDefault="00630A53" w:rsidP="00630A53">
      <w:pPr>
        <w:spacing w:line="360" w:lineRule="auto"/>
        <w:jc w:val="center"/>
      </w:pPr>
    </w:p>
    <w:p w:rsidR="001E22C4" w:rsidRDefault="001E22C4" w:rsidP="00196614">
      <w:pPr>
        <w:spacing w:line="360" w:lineRule="auto"/>
      </w:pPr>
      <w:r>
        <w:t xml:space="preserve">Odkaz: </w:t>
      </w:r>
      <w:r w:rsidRPr="001E22C4">
        <w:t>http://www.conrad.cz/polykrystalicky-solarni-modul-12-v-250-ma.k110644</w:t>
      </w:r>
    </w:p>
    <w:p w:rsidR="00E03830" w:rsidRDefault="00E03830" w:rsidP="00196614">
      <w:pPr>
        <w:spacing w:line="360" w:lineRule="auto"/>
      </w:pPr>
    </w:p>
    <w:p w:rsidR="00E03830" w:rsidRDefault="00E03830" w:rsidP="00196614">
      <w:pPr>
        <w:spacing w:line="360" w:lineRule="auto"/>
      </w:pPr>
    </w:p>
    <w:p w:rsidR="00E03830" w:rsidRDefault="00E03830" w:rsidP="00196614">
      <w:pPr>
        <w:spacing w:line="360" w:lineRule="auto"/>
      </w:pPr>
    </w:p>
    <w:p w:rsidR="00E03830" w:rsidRDefault="00E03830" w:rsidP="00196614">
      <w:pPr>
        <w:spacing w:line="360" w:lineRule="auto"/>
      </w:pPr>
    </w:p>
    <w:p w:rsidR="00E03830" w:rsidRPr="00E03830" w:rsidRDefault="00E03830" w:rsidP="00E03830">
      <w:pPr>
        <w:pStyle w:val="Nadpis1"/>
        <w:jc w:val="left"/>
      </w:pPr>
      <w:bookmarkStart w:id="71" w:name="_Toc320214207"/>
      <w:bookmarkStart w:id="72" w:name="_Toc320203383"/>
      <w:bookmarkStart w:id="73" w:name="_Toc320202297"/>
      <w:bookmarkStart w:id="74" w:name="_Toc320024204"/>
      <w:bookmarkStart w:id="75" w:name="_Toc265540486"/>
      <w:bookmarkStart w:id="76" w:name="_Toc384848042"/>
      <w:r w:rsidRPr="00E03830">
        <w:lastRenderedPageBreak/>
        <w:t>Anotace</w:t>
      </w:r>
      <w:bookmarkEnd w:id="71"/>
      <w:bookmarkEnd w:id="72"/>
      <w:bookmarkEnd w:id="73"/>
      <w:bookmarkEnd w:id="74"/>
      <w:bookmarkEnd w:id="75"/>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6269"/>
      </w:tblGrid>
      <w:tr w:rsidR="00E03830" w:rsidTr="00E03830">
        <w:trPr>
          <w:trHeight w:val="435"/>
        </w:trPr>
        <w:tc>
          <w:tcPr>
            <w:tcW w:w="2943" w:type="dxa"/>
            <w:tcBorders>
              <w:top w:val="double" w:sz="4" w:space="0" w:color="auto"/>
              <w:left w:val="double" w:sz="4" w:space="0" w:color="auto"/>
              <w:bottom w:val="single" w:sz="4" w:space="0" w:color="auto"/>
              <w:right w:val="single" w:sz="2" w:space="0" w:color="auto"/>
            </w:tcBorders>
            <w:hideMark/>
          </w:tcPr>
          <w:p w:rsidR="00E03830" w:rsidRDefault="00E03830">
            <w:pPr>
              <w:spacing w:line="360" w:lineRule="auto"/>
              <w:rPr>
                <w:rFonts w:eastAsia="Times New Roman" w:cs="Times New Roman"/>
                <w:b/>
                <w:szCs w:val="24"/>
              </w:rPr>
            </w:pPr>
            <w:r>
              <w:rPr>
                <w:b/>
              </w:rPr>
              <w:t>Jméno a příjmení:</w:t>
            </w:r>
          </w:p>
        </w:tc>
        <w:tc>
          <w:tcPr>
            <w:tcW w:w="6269" w:type="dxa"/>
            <w:tcBorders>
              <w:top w:val="double" w:sz="4" w:space="0" w:color="auto"/>
              <w:left w:val="single" w:sz="2" w:space="0" w:color="auto"/>
              <w:bottom w:val="single" w:sz="4" w:space="0" w:color="auto"/>
              <w:right w:val="double" w:sz="4" w:space="0" w:color="auto"/>
            </w:tcBorders>
            <w:hideMark/>
          </w:tcPr>
          <w:p w:rsidR="00E03830" w:rsidRDefault="00E03830">
            <w:pPr>
              <w:spacing w:line="360" w:lineRule="auto"/>
              <w:rPr>
                <w:rFonts w:eastAsia="Times New Roman" w:cs="Times New Roman"/>
                <w:szCs w:val="24"/>
              </w:rPr>
            </w:pPr>
            <w:r>
              <w:t>Bc. Jiří Slovák</w:t>
            </w:r>
          </w:p>
        </w:tc>
      </w:tr>
      <w:tr w:rsidR="00E03830" w:rsidTr="00E03830">
        <w:trPr>
          <w:trHeight w:val="415"/>
        </w:trPr>
        <w:tc>
          <w:tcPr>
            <w:tcW w:w="2943" w:type="dxa"/>
            <w:tcBorders>
              <w:top w:val="single" w:sz="2" w:space="0" w:color="auto"/>
              <w:left w:val="double" w:sz="4" w:space="0" w:color="auto"/>
              <w:bottom w:val="single" w:sz="4" w:space="0" w:color="auto"/>
              <w:right w:val="single" w:sz="2" w:space="0" w:color="auto"/>
            </w:tcBorders>
            <w:hideMark/>
          </w:tcPr>
          <w:p w:rsidR="00E03830" w:rsidRDefault="00E03830">
            <w:pPr>
              <w:spacing w:line="360" w:lineRule="auto"/>
              <w:rPr>
                <w:rFonts w:eastAsia="Times New Roman" w:cs="Times New Roman"/>
                <w:b/>
                <w:szCs w:val="24"/>
              </w:rPr>
            </w:pPr>
            <w:r>
              <w:rPr>
                <w:b/>
              </w:rPr>
              <w:t>Katedra:</w:t>
            </w:r>
          </w:p>
        </w:tc>
        <w:tc>
          <w:tcPr>
            <w:tcW w:w="6269" w:type="dxa"/>
            <w:tcBorders>
              <w:top w:val="single" w:sz="2" w:space="0" w:color="auto"/>
              <w:left w:val="single" w:sz="2" w:space="0" w:color="auto"/>
              <w:bottom w:val="single" w:sz="4" w:space="0" w:color="auto"/>
              <w:right w:val="double" w:sz="4" w:space="0" w:color="auto"/>
            </w:tcBorders>
            <w:hideMark/>
          </w:tcPr>
          <w:p w:rsidR="00E03830" w:rsidRDefault="00E03830">
            <w:pPr>
              <w:spacing w:line="360" w:lineRule="auto"/>
              <w:rPr>
                <w:rFonts w:eastAsia="Times New Roman" w:cs="Times New Roman"/>
                <w:szCs w:val="24"/>
              </w:rPr>
            </w:pPr>
            <w:r>
              <w:t>Katedra technické a informační výchovy</w:t>
            </w:r>
          </w:p>
        </w:tc>
      </w:tr>
      <w:tr w:rsidR="00E03830" w:rsidTr="00E03830">
        <w:trPr>
          <w:trHeight w:val="415"/>
        </w:trPr>
        <w:tc>
          <w:tcPr>
            <w:tcW w:w="2943" w:type="dxa"/>
            <w:tcBorders>
              <w:top w:val="single" w:sz="2" w:space="0" w:color="auto"/>
              <w:left w:val="double" w:sz="4" w:space="0" w:color="auto"/>
              <w:bottom w:val="single" w:sz="4" w:space="0" w:color="auto"/>
              <w:right w:val="single" w:sz="2" w:space="0" w:color="auto"/>
            </w:tcBorders>
            <w:hideMark/>
          </w:tcPr>
          <w:p w:rsidR="00E03830" w:rsidRDefault="00E03830">
            <w:pPr>
              <w:spacing w:line="360" w:lineRule="auto"/>
              <w:rPr>
                <w:rFonts w:eastAsia="Times New Roman" w:cs="Times New Roman"/>
                <w:b/>
                <w:szCs w:val="24"/>
              </w:rPr>
            </w:pPr>
            <w:r>
              <w:rPr>
                <w:b/>
              </w:rPr>
              <w:t>Vedoucí práce:</w:t>
            </w:r>
          </w:p>
        </w:tc>
        <w:tc>
          <w:tcPr>
            <w:tcW w:w="6269" w:type="dxa"/>
            <w:tcBorders>
              <w:top w:val="single" w:sz="2" w:space="0" w:color="auto"/>
              <w:left w:val="single" w:sz="2" w:space="0" w:color="auto"/>
              <w:bottom w:val="single" w:sz="4" w:space="0" w:color="auto"/>
              <w:right w:val="double" w:sz="4" w:space="0" w:color="auto"/>
            </w:tcBorders>
            <w:hideMark/>
          </w:tcPr>
          <w:p w:rsidR="00E03830" w:rsidRDefault="00E03830">
            <w:pPr>
              <w:spacing w:line="360" w:lineRule="auto"/>
              <w:rPr>
                <w:rFonts w:eastAsia="Times New Roman" w:cs="Times New Roman"/>
                <w:szCs w:val="24"/>
              </w:rPr>
            </w:pPr>
            <w:r>
              <w:t xml:space="preserve">Mgr. Martin Havelka, </w:t>
            </w:r>
            <w:proofErr w:type="spellStart"/>
            <w:r>
              <w:t>Ph.D</w:t>
            </w:r>
            <w:proofErr w:type="spellEnd"/>
            <w:r>
              <w:t>.</w:t>
            </w:r>
          </w:p>
        </w:tc>
      </w:tr>
      <w:tr w:rsidR="00E03830" w:rsidTr="00E03830">
        <w:trPr>
          <w:trHeight w:val="415"/>
        </w:trPr>
        <w:tc>
          <w:tcPr>
            <w:tcW w:w="2943" w:type="dxa"/>
            <w:tcBorders>
              <w:top w:val="single" w:sz="4" w:space="0" w:color="auto"/>
              <w:left w:val="double" w:sz="4" w:space="0" w:color="auto"/>
              <w:bottom w:val="double" w:sz="4" w:space="0" w:color="auto"/>
              <w:right w:val="single" w:sz="2" w:space="0" w:color="auto"/>
            </w:tcBorders>
            <w:hideMark/>
          </w:tcPr>
          <w:p w:rsidR="00E03830" w:rsidRDefault="00E03830">
            <w:pPr>
              <w:spacing w:line="360" w:lineRule="auto"/>
              <w:rPr>
                <w:rFonts w:eastAsia="Times New Roman" w:cs="Times New Roman"/>
                <w:b/>
                <w:szCs w:val="24"/>
              </w:rPr>
            </w:pPr>
            <w:r>
              <w:rPr>
                <w:b/>
              </w:rPr>
              <w:t>Rok obhajoby:</w:t>
            </w:r>
          </w:p>
        </w:tc>
        <w:tc>
          <w:tcPr>
            <w:tcW w:w="6269" w:type="dxa"/>
            <w:tcBorders>
              <w:top w:val="single" w:sz="2" w:space="0" w:color="auto"/>
              <w:left w:val="single" w:sz="2" w:space="0" w:color="auto"/>
              <w:bottom w:val="single" w:sz="4" w:space="0" w:color="auto"/>
              <w:right w:val="double" w:sz="4" w:space="0" w:color="auto"/>
            </w:tcBorders>
            <w:hideMark/>
          </w:tcPr>
          <w:p w:rsidR="00E03830" w:rsidRDefault="00E03830">
            <w:pPr>
              <w:spacing w:line="360" w:lineRule="auto"/>
              <w:rPr>
                <w:rFonts w:eastAsia="Times New Roman" w:cs="Times New Roman"/>
                <w:szCs w:val="24"/>
              </w:rPr>
            </w:pPr>
            <w:r>
              <w:t>2014</w:t>
            </w:r>
          </w:p>
        </w:tc>
      </w:tr>
      <w:tr w:rsidR="00E03830" w:rsidTr="00E03830">
        <w:tc>
          <w:tcPr>
            <w:tcW w:w="2943" w:type="dxa"/>
            <w:tcBorders>
              <w:top w:val="double" w:sz="4" w:space="0" w:color="auto"/>
              <w:left w:val="nil"/>
              <w:bottom w:val="double" w:sz="4" w:space="0" w:color="auto"/>
              <w:right w:val="nil"/>
            </w:tcBorders>
          </w:tcPr>
          <w:p w:rsidR="00E03830" w:rsidRDefault="00E03830">
            <w:pPr>
              <w:spacing w:line="360" w:lineRule="auto"/>
              <w:rPr>
                <w:rFonts w:eastAsia="Times New Roman" w:cs="Times New Roman"/>
                <w:szCs w:val="24"/>
              </w:rPr>
            </w:pPr>
          </w:p>
        </w:tc>
        <w:tc>
          <w:tcPr>
            <w:tcW w:w="6269" w:type="dxa"/>
            <w:tcBorders>
              <w:top w:val="double" w:sz="4" w:space="0" w:color="auto"/>
              <w:left w:val="nil"/>
              <w:bottom w:val="double" w:sz="4" w:space="0" w:color="auto"/>
              <w:right w:val="nil"/>
            </w:tcBorders>
          </w:tcPr>
          <w:p w:rsidR="00E03830" w:rsidRDefault="00E03830">
            <w:pPr>
              <w:spacing w:line="360" w:lineRule="auto"/>
              <w:rPr>
                <w:rFonts w:eastAsia="Times New Roman" w:cs="Times New Roman"/>
                <w:szCs w:val="24"/>
              </w:rPr>
            </w:pPr>
          </w:p>
        </w:tc>
      </w:tr>
      <w:tr w:rsidR="00E03830" w:rsidTr="00E03830">
        <w:trPr>
          <w:trHeight w:val="995"/>
        </w:trPr>
        <w:tc>
          <w:tcPr>
            <w:tcW w:w="2943" w:type="dxa"/>
            <w:tcBorders>
              <w:top w:val="double" w:sz="4" w:space="0" w:color="auto"/>
              <w:left w:val="double" w:sz="4" w:space="0" w:color="auto"/>
              <w:bottom w:val="single" w:sz="4" w:space="0" w:color="auto"/>
              <w:right w:val="single" w:sz="2" w:space="0" w:color="auto"/>
            </w:tcBorders>
            <w:hideMark/>
          </w:tcPr>
          <w:p w:rsidR="00E03830" w:rsidRDefault="00E03830">
            <w:pPr>
              <w:spacing w:line="360" w:lineRule="auto"/>
              <w:rPr>
                <w:rFonts w:eastAsia="Times New Roman" w:cs="Times New Roman"/>
                <w:b/>
                <w:szCs w:val="24"/>
              </w:rPr>
            </w:pPr>
            <w:r>
              <w:rPr>
                <w:b/>
              </w:rPr>
              <w:t>Název práce:</w:t>
            </w:r>
          </w:p>
        </w:tc>
        <w:tc>
          <w:tcPr>
            <w:tcW w:w="6269" w:type="dxa"/>
            <w:tcBorders>
              <w:top w:val="double" w:sz="4" w:space="0" w:color="auto"/>
              <w:left w:val="single" w:sz="2" w:space="0" w:color="auto"/>
              <w:bottom w:val="single" w:sz="4" w:space="0" w:color="auto"/>
              <w:right w:val="double" w:sz="4" w:space="0" w:color="auto"/>
            </w:tcBorders>
            <w:hideMark/>
          </w:tcPr>
          <w:p w:rsidR="00E03830" w:rsidRDefault="00E03830" w:rsidP="0098331F">
            <w:pPr>
              <w:tabs>
                <w:tab w:val="left" w:pos="709"/>
              </w:tabs>
              <w:spacing w:line="360" w:lineRule="auto"/>
              <w:rPr>
                <w:rFonts w:eastAsia="Times New Roman" w:cs="Times New Roman"/>
                <w:szCs w:val="24"/>
              </w:rPr>
            </w:pPr>
            <w:r>
              <w:t>Návr</w:t>
            </w:r>
            <w:r w:rsidR="009B6CC8">
              <w:t>h realizace metody výuky tématu</w:t>
            </w:r>
            <w:r>
              <w:t xml:space="preserve"> fotovoltaika s</w:t>
            </w:r>
            <w:r w:rsidR="0098331F">
              <w:t> </w:t>
            </w:r>
            <w:r>
              <w:t>uplatněním žákovského laborování na 2. stupni základních škol.</w:t>
            </w:r>
          </w:p>
        </w:tc>
      </w:tr>
      <w:tr w:rsidR="00E03830" w:rsidTr="00E03830">
        <w:trPr>
          <w:trHeight w:val="975"/>
        </w:trPr>
        <w:tc>
          <w:tcPr>
            <w:tcW w:w="2943" w:type="dxa"/>
            <w:tcBorders>
              <w:top w:val="single" w:sz="2" w:space="0" w:color="auto"/>
              <w:left w:val="double" w:sz="4" w:space="0" w:color="auto"/>
              <w:bottom w:val="single" w:sz="4" w:space="0" w:color="auto"/>
              <w:right w:val="single" w:sz="2" w:space="0" w:color="auto"/>
            </w:tcBorders>
            <w:hideMark/>
          </w:tcPr>
          <w:p w:rsidR="00E03830" w:rsidRDefault="00E03830">
            <w:pPr>
              <w:spacing w:line="360" w:lineRule="auto"/>
              <w:rPr>
                <w:rFonts w:eastAsia="Times New Roman" w:cs="Times New Roman"/>
                <w:b/>
                <w:szCs w:val="24"/>
              </w:rPr>
            </w:pPr>
            <w:r>
              <w:rPr>
                <w:b/>
              </w:rPr>
              <w:t>Název v angličtině:</w:t>
            </w:r>
          </w:p>
        </w:tc>
        <w:tc>
          <w:tcPr>
            <w:tcW w:w="6269" w:type="dxa"/>
            <w:tcBorders>
              <w:top w:val="single" w:sz="2" w:space="0" w:color="auto"/>
              <w:left w:val="single" w:sz="2" w:space="0" w:color="auto"/>
              <w:bottom w:val="single" w:sz="4" w:space="0" w:color="auto"/>
              <w:right w:val="double" w:sz="4" w:space="0" w:color="auto"/>
            </w:tcBorders>
            <w:hideMark/>
          </w:tcPr>
          <w:p w:rsidR="00E03830" w:rsidRPr="00800A37" w:rsidRDefault="001F145B" w:rsidP="001F145B">
            <w:pPr>
              <w:pStyle w:val="Zkladntext"/>
              <w:spacing w:line="360" w:lineRule="auto"/>
              <w:jc w:val="both"/>
              <w:rPr>
                <w:rFonts w:cs="Times New Roman"/>
                <w:color w:val="222222"/>
                <w:lang w:val="en-GB"/>
              </w:rPr>
            </w:pPr>
            <w:r w:rsidRPr="00673547">
              <w:rPr>
                <w:rFonts w:cs="Times New Roman"/>
                <w:lang w:val="en-GB"/>
              </w:rPr>
              <w:t xml:space="preserve">Concept of the method of teaching </w:t>
            </w:r>
            <w:proofErr w:type="spellStart"/>
            <w:r w:rsidRPr="00673547">
              <w:rPr>
                <w:rFonts w:cs="Times New Roman"/>
                <w:lang w:val="en-GB"/>
              </w:rPr>
              <w:t>photovoltaics</w:t>
            </w:r>
            <w:proofErr w:type="spellEnd"/>
            <w:r w:rsidRPr="00673547">
              <w:rPr>
                <w:rFonts w:cs="Times New Roman"/>
                <w:lang w:val="en-GB"/>
              </w:rPr>
              <w:t>, involving work in laboratories, aimed for pupils in the second stage of basic schools.</w:t>
            </w:r>
          </w:p>
        </w:tc>
      </w:tr>
      <w:tr w:rsidR="00E03830" w:rsidTr="00E03830">
        <w:trPr>
          <w:trHeight w:val="1815"/>
        </w:trPr>
        <w:tc>
          <w:tcPr>
            <w:tcW w:w="2943" w:type="dxa"/>
            <w:tcBorders>
              <w:top w:val="single" w:sz="2" w:space="0" w:color="auto"/>
              <w:left w:val="double" w:sz="4" w:space="0" w:color="auto"/>
              <w:bottom w:val="single" w:sz="4" w:space="0" w:color="auto"/>
              <w:right w:val="single" w:sz="2" w:space="0" w:color="auto"/>
            </w:tcBorders>
            <w:hideMark/>
          </w:tcPr>
          <w:p w:rsidR="00E03830" w:rsidRDefault="00E03830">
            <w:pPr>
              <w:spacing w:line="360" w:lineRule="auto"/>
              <w:rPr>
                <w:rFonts w:eastAsia="Times New Roman" w:cs="Times New Roman"/>
                <w:b/>
                <w:szCs w:val="24"/>
              </w:rPr>
            </w:pPr>
            <w:r>
              <w:rPr>
                <w:b/>
              </w:rPr>
              <w:t>Anotace práce:</w:t>
            </w:r>
          </w:p>
        </w:tc>
        <w:tc>
          <w:tcPr>
            <w:tcW w:w="6269" w:type="dxa"/>
            <w:tcBorders>
              <w:top w:val="single" w:sz="2" w:space="0" w:color="auto"/>
              <w:left w:val="single" w:sz="2" w:space="0" w:color="auto"/>
              <w:bottom w:val="single" w:sz="4" w:space="0" w:color="auto"/>
              <w:right w:val="double" w:sz="4" w:space="0" w:color="auto"/>
            </w:tcBorders>
            <w:hideMark/>
          </w:tcPr>
          <w:p w:rsidR="00E03830" w:rsidRPr="00DE757E" w:rsidRDefault="006A00AB" w:rsidP="009B6CC8">
            <w:pPr>
              <w:spacing w:line="360" w:lineRule="auto"/>
              <w:rPr>
                <w:rFonts w:eastAsia="Times New Roman" w:cs="Times New Roman"/>
                <w:szCs w:val="24"/>
              </w:rPr>
            </w:pPr>
            <w:r w:rsidRPr="00DE757E">
              <w:rPr>
                <w:rFonts w:cs="Times New Roman"/>
                <w:color w:val="000000"/>
                <w:szCs w:val="24"/>
                <w:shd w:val="clear" w:color="auto" w:fill="FFFFFF"/>
              </w:rPr>
              <w:t>Teoretická</w:t>
            </w:r>
            <w:r w:rsidR="00AE683F" w:rsidRPr="00DE757E">
              <w:rPr>
                <w:rFonts w:cs="Times New Roman"/>
                <w:color w:val="000000"/>
                <w:szCs w:val="24"/>
                <w:shd w:val="clear" w:color="auto" w:fill="FFFFFF"/>
              </w:rPr>
              <w:t xml:space="preserve"> část diplomové práce je zaměřena na stěžejní pojmy a vlivy, které jsou významné  pro maximální efektivitu výchovně-vzděláv</w:t>
            </w:r>
            <w:r w:rsidR="009B6CC8">
              <w:rPr>
                <w:rFonts w:cs="Times New Roman"/>
                <w:color w:val="000000"/>
                <w:szCs w:val="24"/>
                <w:shd w:val="clear" w:color="auto" w:fill="FFFFFF"/>
              </w:rPr>
              <w:t xml:space="preserve">acího procesu na základní škole </w:t>
            </w:r>
            <w:r w:rsidR="00AE683F" w:rsidRPr="00DE757E">
              <w:rPr>
                <w:rFonts w:cs="Times New Roman"/>
                <w:color w:val="000000"/>
                <w:szCs w:val="24"/>
                <w:shd w:val="clear" w:color="auto" w:fill="FFFFFF"/>
              </w:rPr>
              <w:t>a při realizaci projektu zaměřeného na obnovitelné zdroje energie se zam</w:t>
            </w:r>
            <w:r w:rsidRPr="00DE757E">
              <w:rPr>
                <w:rFonts w:cs="Times New Roman"/>
                <w:color w:val="000000"/>
                <w:szCs w:val="24"/>
                <w:shd w:val="clear" w:color="auto" w:fill="FFFFFF"/>
              </w:rPr>
              <w:t>ě</w:t>
            </w:r>
            <w:r w:rsidR="00AE683F" w:rsidRPr="00DE757E">
              <w:rPr>
                <w:rFonts w:cs="Times New Roman"/>
                <w:color w:val="000000"/>
                <w:szCs w:val="24"/>
                <w:shd w:val="clear" w:color="auto" w:fill="FFFFFF"/>
              </w:rPr>
              <w:t>řením na fotovoltaiku. Aplikační část práce obsahuje návrh realizace komplexního projektu zaměřeného na</w:t>
            </w:r>
            <w:r w:rsidR="00DE757E">
              <w:rPr>
                <w:rFonts w:cs="Times New Roman"/>
                <w:color w:val="000000"/>
                <w:szCs w:val="24"/>
                <w:shd w:val="clear" w:color="auto" w:fill="FFFFFF"/>
              </w:rPr>
              <w:t xml:space="preserve"> </w:t>
            </w:r>
            <w:r w:rsidRPr="00DE757E">
              <w:rPr>
                <w:rFonts w:cs="Times New Roman"/>
                <w:color w:val="000000"/>
                <w:szCs w:val="24"/>
                <w:shd w:val="clear" w:color="auto" w:fill="FFFFFF"/>
              </w:rPr>
              <w:t>výše uvedené téma diplomové práce</w:t>
            </w:r>
            <w:r w:rsidR="00AE683F" w:rsidRPr="00DE757E">
              <w:rPr>
                <w:rFonts w:cs="Times New Roman"/>
                <w:color w:val="000000"/>
                <w:szCs w:val="24"/>
                <w:shd w:val="clear" w:color="auto" w:fill="FFFFFF"/>
              </w:rPr>
              <w:t xml:space="preserve">. Součástí aplikační </w:t>
            </w:r>
            <w:r w:rsidRPr="00DE757E">
              <w:rPr>
                <w:rFonts w:cs="Times New Roman"/>
                <w:color w:val="000000"/>
                <w:szCs w:val="24"/>
                <w:shd w:val="clear" w:color="auto" w:fill="FFFFFF"/>
              </w:rPr>
              <w:t>části je vyhodnocení dotazníků</w:t>
            </w:r>
            <w:r w:rsidR="00AE683F" w:rsidRPr="00DE757E">
              <w:rPr>
                <w:rFonts w:cs="Times New Roman"/>
                <w:color w:val="000000"/>
                <w:szCs w:val="24"/>
                <w:shd w:val="clear" w:color="auto" w:fill="FFFFFF"/>
              </w:rPr>
              <w:t xml:space="preserve"> zaměřených na zjištění názorů žáků, kteří </w:t>
            </w:r>
            <w:r w:rsidRPr="00DE757E">
              <w:rPr>
                <w:rFonts w:cs="Times New Roman"/>
                <w:color w:val="000000"/>
                <w:szCs w:val="24"/>
                <w:shd w:val="clear" w:color="auto" w:fill="FFFFFF"/>
              </w:rPr>
              <w:t xml:space="preserve">měli možnost </w:t>
            </w:r>
            <w:proofErr w:type="spellStart"/>
            <w:r w:rsidRPr="00DE757E">
              <w:rPr>
                <w:rFonts w:cs="Times New Roman"/>
                <w:color w:val="000000"/>
                <w:szCs w:val="24"/>
                <w:shd w:val="clear" w:color="auto" w:fill="FFFFFF"/>
              </w:rPr>
              <w:t>pilotně</w:t>
            </w:r>
            <w:proofErr w:type="spellEnd"/>
            <w:r w:rsidRPr="00DE757E">
              <w:rPr>
                <w:rFonts w:cs="Times New Roman"/>
                <w:color w:val="000000"/>
                <w:szCs w:val="24"/>
                <w:shd w:val="clear" w:color="auto" w:fill="FFFFFF"/>
              </w:rPr>
              <w:t xml:space="preserve"> realizovat projekt.</w:t>
            </w:r>
            <w:r w:rsidR="00AE683F" w:rsidRPr="00DE757E">
              <w:rPr>
                <w:rFonts w:cs="Times New Roman"/>
                <w:color w:val="000000"/>
                <w:szCs w:val="24"/>
                <w:shd w:val="clear" w:color="auto" w:fill="FFFFFF"/>
              </w:rPr>
              <w:t> </w:t>
            </w:r>
          </w:p>
        </w:tc>
      </w:tr>
      <w:tr w:rsidR="00E03830" w:rsidTr="00E03830">
        <w:trPr>
          <w:trHeight w:val="695"/>
        </w:trPr>
        <w:tc>
          <w:tcPr>
            <w:tcW w:w="2943" w:type="dxa"/>
            <w:tcBorders>
              <w:top w:val="single" w:sz="2" w:space="0" w:color="auto"/>
              <w:left w:val="double" w:sz="4" w:space="0" w:color="auto"/>
              <w:bottom w:val="single" w:sz="4" w:space="0" w:color="auto"/>
              <w:right w:val="single" w:sz="2" w:space="0" w:color="auto"/>
            </w:tcBorders>
            <w:hideMark/>
          </w:tcPr>
          <w:p w:rsidR="00E03830" w:rsidRDefault="00E03830">
            <w:pPr>
              <w:spacing w:line="360" w:lineRule="auto"/>
              <w:rPr>
                <w:rFonts w:eastAsia="Times New Roman" w:cs="Times New Roman"/>
                <w:b/>
                <w:szCs w:val="24"/>
              </w:rPr>
            </w:pPr>
            <w:r>
              <w:rPr>
                <w:b/>
              </w:rPr>
              <w:t>Klíčová slova:</w:t>
            </w:r>
          </w:p>
        </w:tc>
        <w:tc>
          <w:tcPr>
            <w:tcW w:w="6269" w:type="dxa"/>
            <w:tcBorders>
              <w:top w:val="single" w:sz="2" w:space="0" w:color="auto"/>
              <w:left w:val="single" w:sz="2" w:space="0" w:color="auto"/>
              <w:bottom w:val="single" w:sz="4" w:space="0" w:color="auto"/>
              <w:right w:val="double" w:sz="4" w:space="0" w:color="auto"/>
            </w:tcBorders>
            <w:hideMark/>
          </w:tcPr>
          <w:p w:rsidR="00E03830" w:rsidRPr="00EF1FC2" w:rsidRDefault="00E03830" w:rsidP="00EF1FC2">
            <w:pPr>
              <w:pStyle w:val="Zkladntext"/>
              <w:tabs>
                <w:tab w:val="left" w:pos="709"/>
              </w:tabs>
              <w:spacing w:after="0" w:line="360" w:lineRule="auto"/>
              <w:jc w:val="both"/>
              <w:rPr>
                <w:rFonts w:cs="Times New Roman"/>
                <w:bCs/>
              </w:rPr>
            </w:pPr>
            <w:r w:rsidRPr="00EF1FC2">
              <w:rPr>
                <w:rStyle w:val="Tituleknezahrnutdoobsahu"/>
                <w:bCs/>
                <w:sz w:val="24"/>
                <w:szCs w:val="24"/>
              </w:rPr>
              <w:t xml:space="preserve">Obnovitelné zdroje energie, sluneční záření, </w:t>
            </w:r>
            <w:r w:rsidR="00EF1FC2" w:rsidRPr="00EF1FC2">
              <w:rPr>
                <w:lang w:val="en-GB"/>
              </w:rPr>
              <w:t>fotovoltaický</w:t>
            </w:r>
            <w:r w:rsidRPr="00EF1FC2">
              <w:rPr>
                <w:lang w:val="en-GB"/>
              </w:rPr>
              <w:t xml:space="preserve"> panel, </w:t>
            </w:r>
            <w:r w:rsidRPr="00EF1FC2">
              <w:rPr>
                <w:rStyle w:val="Tituleknezahrnutdoobsahu"/>
                <w:bCs/>
                <w:sz w:val="24"/>
                <w:szCs w:val="24"/>
              </w:rPr>
              <w:t>životní prostředí</w:t>
            </w:r>
            <w:r w:rsidR="009B6CC8">
              <w:rPr>
                <w:rStyle w:val="Tituleknezahrnutdoobsahu"/>
                <w:bCs/>
                <w:sz w:val="24"/>
                <w:szCs w:val="24"/>
              </w:rPr>
              <w:t>.</w:t>
            </w:r>
          </w:p>
        </w:tc>
      </w:tr>
      <w:tr w:rsidR="00E03830" w:rsidTr="00E03830">
        <w:trPr>
          <w:trHeight w:val="3745"/>
        </w:trPr>
        <w:tc>
          <w:tcPr>
            <w:tcW w:w="2943" w:type="dxa"/>
            <w:tcBorders>
              <w:top w:val="single" w:sz="2" w:space="0" w:color="auto"/>
              <w:left w:val="double" w:sz="4" w:space="0" w:color="auto"/>
              <w:bottom w:val="single" w:sz="4" w:space="0" w:color="auto"/>
              <w:right w:val="single" w:sz="2" w:space="0" w:color="auto"/>
            </w:tcBorders>
            <w:hideMark/>
          </w:tcPr>
          <w:p w:rsidR="00E03830" w:rsidRDefault="00E03830">
            <w:pPr>
              <w:spacing w:line="360" w:lineRule="auto"/>
              <w:rPr>
                <w:rFonts w:eastAsia="Times New Roman" w:cs="Times New Roman"/>
                <w:b/>
                <w:szCs w:val="24"/>
              </w:rPr>
            </w:pPr>
            <w:r>
              <w:rPr>
                <w:b/>
              </w:rPr>
              <w:lastRenderedPageBreak/>
              <w:t>Anotace v angličtině:</w:t>
            </w:r>
          </w:p>
        </w:tc>
        <w:tc>
          <w:tcPr>
            <w:tcW w:w="6269" w:type="dxa"/>
            <w:tcBorders>
              <w:top w:val="single" w:sz="2" w:space="0" w:color="auto"/>
              <w:left w:val="single" w:sz="2" w:space="0" w:color="auto"/>
              <w:bottom w:val="single" w:sz="4" w:space="0" w:color="auto"/>
              <w:right w:val="double" w:sz="4" w:space="0" w:color="auto"/>
            </w:tcBorders>
            <w:hideMark/>
          </w:tcPr>
          <w:p w:rsidR="00E03830" w:rsidRDefault="00800A37" w:rsidP="00800A37">
            <w:pPr>
              <w:pStyle w:val="Zkladntext"/>
              <w:spacing w:line="360" w:lineRule="auto"/>
              <w:jc w:val="both"/>
              <w:rPr>
                <w:rFonts w:cs="Times New Roman"/>
              </w:rPr>
            </w:pPr>
            <w:r>
              <w:rPr>
                <w:rFonts w:cs="Times New Roman"/>
                <w:color w:val="222222"/>
                <w:lang w:val="en-GB"/>
              </w:rPr>
              <w:t>The theoretical part of the presented diploma thesis treats the crucial terms and effects significant for securing peak effectiveness of the educational process at lower secondary schools, as well as realization of a project dealing with renewable energy resources focused on photovoltaic systems. The application part of the thesis contains the realization proposal for the complex project that concerns the above-mentioned topic of the diploma thesis. Another section of the application part is represented with questionnaire evaluation surveying students' opinions on the pilot project they participated in.</w:t>
            </w:r>
          </w:p>
        </w:tc>
      </w:tr>
      <w:tr w:rsidR="00E03830" w:rsidTr="00E03830">
        <w:trPr>
          <w:trHeight w:val="695"/>
        </w:trPr>
        <w:tc>
          <w:tcPr>
            <w:tcW w:w="2943" w:type="dxa"/>
            <w:tcBorders>
              <w:top w:val="single" w:sz="2" w:space="0" w:color="auto"/>
              <w:left w:val="double" w:sz="4" w:space="0" w:color="auto"/>
              <w:bottom w:val="single" w:sz="4" w:space="0" w:color="auto"/>
              <w:right w:val="single" w:sz="2" w:space="0" w:color="auto"/>
            </w:tcBorders>
            <w:hideMark/>
          </w:tcPr>
          <w:p w:rsidR="00E03830" w:rsidRDefault="00E03830">
            <w:pPr>
              <w:spacing w:line="360" w:lineRule="auto"/>
              <w:rPr>
                <w:rFonts w:eastAsia="Times New Roman" w:cs="Times New Roman"/>
                <w:b/>
                <w:szCs w:val="24"/>
              </w:rPr>
            </w:pPr>
            <w:r>
              <w:rPr>
                <w:b/>
              </w:rPr>
              <w:t>Klíčová slova v angličtině:</w:t>
            </w:r>
          </w:p>
        </w:tc>
        <w:tc>
          <w:tcPr>
            <w:tcW w:w="6269" w:type="dxa"/>
            <w:tcBorders>
              <w:top w:val="single" w:sz="2" w:space="0" w:color="auto"/>
              <w:left w:val="single" w:sz="2" w:space="0" w:color="auto"/>
              <w:bottom w:val="single" w:sz="4" w:space="0" w:color="auto"/>
              <w:right w:val="double" w:sz="4" w:space="0" w:color="auto"/>
            </w:tcBorders>
            <w:hideMark/>
          </w:tcPr>
          <w:p w:rsidR="00E03830" w:rsidRDefault="00800A37" w:rsidP="00800A37">
            <w:pPr>
              <w:tabs>
                <w:tab w:val="left" w:pos="709"/>
              </w:tabs>
              <w:spacing w:line="360" w:lineRule="auto"/>
              <w:rPr>
                <w:rFonts w:eastAsia="Times New Roman" w:cs="Times New Roman"/>
                <w:szCs w:val="24"/>
              </w:rPr>
            </w:pPr>
            <w:r>
              <w:rPr>
                <w:lang w:val="en-GB"/>
              </w:rPr>
              <w:t>Renewable energy sources, s</w:t>
            </w:r>
            <w:r w:rsidRPr="003022E6">
              <w:rPr>
                <w:lang w:val="en-GB"/>
              </w:rPr>
              <w:t>olar radiation</w:t>
            </w:r>
            <w:r>
              <w:rPr>
                <w:lang w:val="en-GB"/>
              </w:rPr>
              <w:t xml:space="preserve">, </w:t>
            </w:r>
            <w:r w:rsidRPr="003022E6">
              <w:rPr>
                <w:lang w:val="en-GB"/>
              </w:rPr>
              <w:t>photovoltaic panels</w:t>
            </w:r>
            <w:r>
              <w:rPr>
                <w:lang w:val="en-GB"/>
              </w:rPr>
              <w:t xml:space="preserve">, </w:t>
            </w:r>
            <w:r w:rsidRPr="00D136B4">
              <w:rPr>
                <w:lang w:val="en-GB"/>
              </w:rPr>
              <w:t>environment</w:t>
            </w:r>
            <w:r>
              <w:rPr>
                <w:lang w:val="en-GB"/>
              </w:rPr>
              <w:t>.</w:t>
            </w:r>
          </w:p>
        </w:tc>
      </w:tr>
      <w:tr w:rsidR="00E03830" w:rsidTr="00E03830">
        <w:trPr>
          <w:trHeight w:val="1257"/>
        </w:trPr>
        <w:tc>
          <w:tcPr>
            <w:tcW w:w="2943" w:type="dxa"/>
            <w:tcBorders>
              <w:top w:val="single" w:sz="2" w:space="0" w:color="auto"/>
              <w:left w:val="double" w:sz="4" w:space="0" w:color="auto"/>
              <w:bottom w:val="single" w:sz="4" w:space="0" w:color="auto"/>
              <w:right w:val="single" w:sz="2" w:space="0" w:color="auto"/>
            </w:tcBorders>
            <w:hideMark/>
          </w:tcPr>
          <w:p w:rsidR="00E03830" w:rsidRDefault="00E03830">
            <w:pPr>
              <w:spacing w:line="360" w:lineRule="auto"/>
              <w:rPr>
                <w:rFonts w:eastAsia="Times New Roman" w:cs="Times New Roman"/>
                <w:b/>
                <w:szCs w:val="24"/>
              </w:rPr>
            </w:pPr>
            <w:r>
              <w:rPr>
                <w:b/>
              </w:rPr>
              <w:t>Přílohy vázané v práci:</w:t>
            </w:r>
          </w:p>
        </w:tc>
        <w:tc>
          <w:tcPr>
            <w:tcW w:w="6269" w:type="dxa"/>
            <w:tcBorders>
              <w:top w:val="single" w:sz="2" w:space="0" w:color="auto"/>
              <w:left w:val="single" w:sz="2" w:space="0" w:color="auto"/>
              <w:bottom w:val="single" w:sz="4" w:space="0" w:color="auto"/>
              <w:right w:val="double" w:sz="4" w:space="0" w:color="auto"/>
            </w:tcBorders>
            <w:hideMark/>
          </w:tcPr>
          <w:p w:rsidR="00EF1FC2" w:rsidRPr="005C5768" w:rsidRDefault="00EF1FC2" w:rsidP="00EF1FC2">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Příloha č. 1 Pracovní listy projektu Obnovitelné zdroje energie se zaměřením na fotovoltaiku</w:t>
            </w:r>
          </w:p>
          <w:p w:rsidR="00EF1FC2" w:rsidRDefault="00EF1FC2" w:rsidP="00EF1FC2">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Příloha č. 2 Teoretický test č. 1</w:t>
            </w:r>
          </w:p>
          <w:p w:rsidR="00EF1FC2" w:rsidRDefault="00EF1FC2" w:rsidP="00EF1FC2">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Příloha č. 3 Teoretický test č. 2</w:t>
            </w:r>
          </w:p>
          <w:p w:rsidR="00EF1FC2" w:rsidRPr="005C5768" w:rsidRDefault="00EF1FC2" w:rsidP="00EF1FC2">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Příloha č. 4 Dotazník</w:t>
            </w:r>
          </w:p>
          <w:p w:rsidR="00EF1FC2" w:rsidRDefault="00EF1FC2" w:rsidP="00EF1FC2">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Příloha č. 5 Text určený ke samostudiu žáků</w:t>
            </w:r>
          </w:p>
          <w:p w:rsidR="00EF1FC2" w:rsidRPr="005C5768" w:rsidRDefault="00EF1FC2" w:rsidP="00EF1FC2">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Příloha č. 6 Přehled možných </w:t>
            </w:r>
            <w:proofErr w:type="spellStart"/>
            <w:r>
              <w:rPr>
                <w:rFonts w:ascii="Times New Roman" w:hAnsi="Times New Roman" w:cs="Times New Roman"/>
                <w:sz w:val="24"/>
                <w:szCs w:val="24"/>
              </w:rPr>
              <w:t>piezoelementů</w:t>
            </w:r>
            <w:proofErr w:type="spellEnd"/>
          </w:p>
          <w:p w:rsidR="00E03830" w:rsidRDefault="00E03830">
            <w:pPr>
              <w:tabs>
                <w:tab w:val="left" w:pos="709"/>
              </w:tabs>
              <w:spacing w:line="360" w:lineRule="auto"/>
              <w:rPr>
                <w:rFonts w:eastAsia="Times New Roman" w:cs="Times New Roman"/>
                <w:szCs w:val="24"/>
              </w:rPr>
            </w:pPr>
            <w:r>
              <w:t>1 CD ROM</w:t>
            </w:r>
          </w:p>
        </w:tc>
      </w:tr>
      <w:tr w:rsidR="00E03830" w:rsidTr="00E03830">
        <w:trPr>
          <w:trHeight w:val="415"/>
        </w:trPr>
        <w:tc>
          <w:tcPr>
            <w:tcW w:w="2943" w:type="dxa"/>
            <w:tcBorders>
              <w:top w:val="single" w:sz="4" w:space="0" w:color="auto"/>
              <w:left w:val="double" w:sz="4" w:space="0" w:color="auto"/>
              <w:bottom w:val="single" w:sz="4" w:space="0" w:color="auto"/>
              <w:right w:val="single" w:sz="2" w:space="0" w:color="auto"/>
            </w:tcBorders>
            <w:hideMark/>
          </w:tcPr>
          <w:p w:rsidR="00E03830" w:rsidRDefault="00E03830">
            <w:pPr>
              <w:spacing w:line="360" w:lineRule="auto"/>
              <w:rPr>
                <w:rFonts w:eastAsia="Times New Roman" w:cs="Times New Roman"/>
                <w:b/>
                <w:szCs w:val="24"/>
              </w:rPr>
            </w:pPr>
            <w:r>
              <w:rPr>
                <w:b/>
              </w:rPr>
              <w:t>Rozsah práce:</w:t>
            </w:r>
          </w:p>
        </w:tc>
        <w:tc>
          <w:tcPr>
            <w:tcW w:w="6269" w:type="dxa"/>
            <w:tcBorders>
              <w:top w:val="single" w:sz="2" w:space="0" w:color="auto"/>
              <w:left w:val="single" w:sz="2" w:space="0" w:color="auto"/>
              <w:bottom w:val="single" w:sz="4" w:space="0" w:color="auto"/>
              <w:right w:val="double" w:sz="4" w:space="0" w:color="auto"/>
            </w:tcBorders>
            <w:hideMark/>
          </w:tcPr>
          <w:p w:rsidR="00E03830" w:rsidRDefault="00D94780">
            <w:pPr>
              <w:spacing w:line="360" w:lineRule="auto"/>
              <w:rPr>
                <w:rFonts w:eastAsia="Times New Roman"/>
                <w:szCs w:val="24"/>
              </w:rPr>
            </w:pPr>
            <w:r>
              <w:t>116</w:t>
            </w:r>
            <w:r w:rsidR="00E03830">
              <w:t xml:space="preserve"> s. (vlastní práce </w:t>
            </w:r>
            <w:r w:rsidR="00DD6E10">
              <w:t>86</w:t>
            </w:r>
            <w:r w:rsidR="00E03830">
              <w:t xml:space="preserve"> s., přílohy </w:t>
            </w:r>
            <w:r w:rsidR="00065D51">
              <w:t>30</w:t>
            </w:r>
            <w:r w:rsidR="00E03830">
              <w:t xml:space="preserve"> s.)</w:t>
            </w:r>
          </w:p>
          <w:p w:rsidR="00E03830" w:rsidRDefault="00065D51">
            <w:pPr>
              <w:spacing w:line="360" w:lineRule="auto"/>
              <w:rPr>
                <w:rFonts w:eastAsia="Times New Roman" w:cs="Times New Roman"/>
                <w:szCs w:val="24"/>
              </w:rPr>
            </w:pPr>
            <w:r>
              <w:t>76</w:t>
            </w:r>
            <w:r w:rsidR="00E03830">
              <w:t xml:space="preserve"> normostran vlastního textu</w:t>
            </w:r>
          </w:p>
        </w:tc>
      </w:tr>
      <w:tr w:rsidR="00E03830" w:rsidTr="00E03830">
        <w:trPr>
          <w:trHeight w:val="415"/>
        </w:trPr>
        <w:tc>
          <w:tcPr>
            <w:tcW w:w="2943" w:type="dxa"/>
            <w:tcBorders>
              <w:top w:val="single" w:sz="4" w:space="0" w:color="auto"/>
              <w:left w:val="double" w:sz="4" w:space="0" w:color="auto"/>
              <w:bottom w:val="double" w:sz="4" w:space="0" w:color="auto"/>
              <w:right w:val="single" w:sz="2" w:space="0" w:color="auto"/>
            </w:tcBorders>
            <w:hideMark/>
          </w:tcPr>
          <w:p w:rsidR="00E03830" w:rsidRDefault="00E03830">
            <w:pPr>
              <w:spacing w:line="360" w:lineRule="auto"/>
              <w:rPr>
                <w:rFonts w:eastAsia="Times New Roman" w:cs="Times New Roman"/>
                <w:b/>
                <w:szCs w:val="24"/>
              </w:rPr>
            </w:pPr>
            <w:r>
              <w:rPr>
                <w:b/>
              </w:rPr>
              <w:t>Jazyk práce:</w:t>
            </w:r>
          </w:p>
        </w:tc>
        <w:tc>
          <w:tcPr>
            <w:tcW w:w="6269" w:type="dxa"/>
            <w:tcBorders>
              <w:top w:val="single" w:sz="4" w:space="0" w:color="auto"/>
              <w:left w:val="single" w:sz="2" w:space="0" w:color="auto"/>
              <w:bottom w:val="double" w:sz="4" w:space="0" w:color="auto"/>
              <w:right w:val="double" w:sz="4" w:space="0" w:color="auto"/>
            </w:tcBorders>
            <w:hideMark/>
          </w:tcPr>
          <w:p w:rsidR="00E03830" w:rsidRDefault="00E03830">
            <w:pPr>
              <w:spacing w:line="360" w:lineRule="auto"/>
              <w:rPr>
                <w:rFonts w:eastAsia="Times New Roman" w:cs="Times New Roman"/>
                <w:szCs w:val="24"/>
              </w:rPr>
            </w:pPr>
            <w:r>
              <w:t>český jazyk</w:t>
            </w:r>
          </w:p>
        </w:tc>
      </w:tr>
    </w:tbl>
    <w:p w:rsidR="00E03830" w:rsidRDefault="00E03830" w:rsidP="00E03830">
      <w:pPr>
        <w:pStyle w:val="Bezmezer"/>
        <w:rPr>
          <w:rFonts w:eastAsia="Times New Roman"/>
        </w:rPr>
      </w:pPr>
    </w:p>
    <w:p w:rsidR="00E03830" w:rsidRDefault="00E03830" w:rsidP="00E03830">
      <w:pPr>
        <w:pStyle w:val="Bezmezer"/>
        <w:ind w:left="851"/>
      </w:pPr>
    </w:p>
    <w:p w:rsidR="00E03830" w:rsidRPr="000E0D3E" w:rsidRDefault="00E03830" w:rsidP="00196614">
      <w:pPr>
        <w:spacing w:line="360" w:lineRule="auto"/>
      </w:pPr>
    </w:p>
    <w:sectPr w:rsidR="00E03830" w:rsidRPr="000E0D3E" w:rsidSect="002B6030">
      <w:footerReference w:type="default" r:id="rId5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2E0" w:rsidRDefault="005E42E0" w:rsidP="004C1386">
      <w:pPr>
        <w:spacing w:after="0" w:line="240" w:lineRule="auto"/>
      </w:pPr>
      <w:r>
        <w:separator/>
      </w:r>
    </w:p>
  </w:endnote>
  <w:endnote w:type="continuationSeparator" w:id="0">
    <w:p w:rsidR="005E42E0" w:rsidRDefault="005E42E0" w:rsidP="004C13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BCB" w:rsidRDefault="00A73BCB">
    <w:pPr>
      <w:pStyle w:val="Zpat"/>
      <w:jc w:val="right"/>
    </w:pPr>
  </w:p>
  <w:p w:rsidR="00A73BCB" w:rsidRDefault="00A73BCB">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338"/>
      <w:docPartObj>
        <w:docPartGallery w:val="Page Numbers (Bottom of Page)"/>
        <w:docPartUnique/>
      </w:docPartObj>
    </w:sdtPr>
    <w:sdtContent>
      <w:p w:rsidR="00A73BCB" w:rsidRDefault="00D14B23">
        <w:pPr>
          <w:pStyle w:val="Zpat"/>
          <w:jc w:val="right"/>
        </w:pPr>
        <w:fldSimple w:instr=" PAGE   \* MERGEFORMAT ">
          <w:r w:rsidR="005C0DB5">
            <w:rPr>
              <w:noProof/>
            </w:rPr>
            <w:t>86</w:t>
          </w:r>
        </w:fldSimple>
      </w:p>
    </w:sdtContent>
  </w:sdt>
  <w:p w:rsidR="00A73BCB" w:rsidRDefault="00A73BCB">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BCB" w:rsidRDefault="00A73BCB">
    <w:pPr>
      <w:pStyle w:val="Zpat"/>
      <w:jc w:val="right"/>
    </w:pPr>
  </w:p>
  <w:p w:rsidR="00A73BCB" w:rsidRDefault="00A73BCB">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2E0" w:rsidRDefault="005E42E0" w:rsidP="004C1386">
      <w:pPr>
        <w:spacing w:after="0" w:line="240" w:lineRule="auto"/>
      </w:pPr>
      <w:r>
        <w:separator/>
      </w:r>
    </w:p>
  </w:footnote>
  <w:footnote w:type="continuationSeparator" w:id="0">
    <w:p w:rsidR="005E42E0" w:rsidRDefault="005E42E0" w:rsidP="004C1386">
      <w:pPr>
        <w:spacing w:after="0" w:line="240" w:lineRule="auto"/>
      </w:pPr>
      <w:r>
        <w:continuationSeparator/>
      </w:r>
    </w:p>
  </w:footnote>
  <w:footnote w:id="1">
    <w:p w:rsidR="00A73BCB" w:rsidRDefault="00A73BCB">
      <w:pPr>
        <w:pStyle w:val="Textpoznpodarou"/>
      </w:pPr>
      <w:r>
        <w:rPr>
          <w:rStyle w:val="Znakapoznpodarou"/>
        </w:rPr>
        <w:footnoteRef/>
      </w:r>
      <w:r w:rsidR="00D94780">
        <w:t xml:space="preserve"> Zpracováno dle zdroje (29</w:t>
      </w:r>
      <w:r>
        <w:t>), bakalářská práce autora textu. V původním textu, ze kterého je zde vycházeno, jsou všechna vyobrazení s uvedenými zdroji. V tomto textu, který má ryze didaktický charakter, bylo od citací upuštěno.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51075"/>
    <w:multiLevelType w:val="hybridMultilevel"/>
    <w:tmpl w:val="3AC28F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B0C3F20"/>
    <w:multiLevelType w:val="hybridMultilevel"/>
    <w:tmpl w:val="BD96DD5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406407C9"/>
    <w:multiLevelType w:val="hybridMultilevel"/>
    <w:tmpl w:val="9A7C107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5324606B"/>
    <w:multiLevelType w:val="hybridMultilevel"/>
    <w:tmpl w:val="084490C4"/>
    <w:lvl w:ilvl="0" w:tplc="78CEDE06">
      <w:start w:val="1"/>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647518CB"/>
    <w:multiLevelType w:val="hybridMultilevel"/>
    <w:tmpl w:val="BAAC01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6C513DB5"/>
    <w:multiLevelType w:val="hybridMultilevel"/>
    <w:tmpl w:val="B03C6E16"/>
    <w:lvl w:ilvl="0" w:tplc="77E4E9D8">
      <w:start w:val="9"/>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6F2C417B"/>
    <w:multiLevelType w:val="hybridMultilevel"/>
    <w:tmpl w:val="363AC380"/>
    <w:lvl w:ilvl="0" w:tplc="785A9844">
      <w:start w:val="9"/>
      <w:numFmt w:val="bullet"/>
      <w:lvlText w:val="-"/>
      <w:lvlJc w:val="left"/>
      <w:pPr>
        <w:ind w:left="1068" w:hanging="360"/>
      </w:pPr>
      <w:rPr>
        <w:rFonts w:ascii="Calibri" w:eastAsiaTheme="minorHAnsi" w:hAnsi="Calibri" w:cs="Calibr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
    <w:nsid w:val="70F40829"/>
    <w:multiLevelType w:val="hybridMultilevel"/>
    <w:tmpl w:val="C826F8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7A362DEE"/>
    <w:multiLevelType w:val="hybridMultilevel"/>
    <w:tmpl w:val="9E8AC1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5"/>
  </w:num>
  <w:num w:numId="5">
    <w:abstractNumId w:val="7"/>
  </w:num>
  <w:num w:numId="6">
    <w:abstractNumId w:val="2"/>
  </w:num>
  <w:num w:numId="7">
    <w:abstractNumId w:val="1"/>
  </w:num>
  <w:num w:numId="8">
    <w:abstractNumId w:val="0"/>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20"/>
  <w:displayHorizontalDrawingGridEvery w:val="2"/>
  <w:characterSpacingControl w:val="doNotCompress"/>
  <w:hdrShapeDefaults>
    <o:shapedefaults v:ext="edit" spidmax="67586"/>
  </w:hdrShapeDefaults>
  <w:footnotePr>
    <w:footnote w:id="-1"/>
    <w:footnote w:id="0"/>
  </w:footnotePr>
  <w:endnotePr>
    <w:endnote w:id="-1"/>
    <w:endnote w:id="0"/>
  </w:endnotePr>
  <w:compat/>
  <w:rsids>
    <w:rsidRoot w:val="00244CFB"/>
    <w:rsid w:val="000013AA"/>
    <w:rsid w:val="0000511E"/>
    <w:rsid w:val="00010B72"/>
    <w:rsid w:val="0001631C"/>
    <w:rsid w:val="0001673E"/>
    <w:rsid w:val="000205FA"/>
    <w:rsid w:val="00025BE4"/>
    <w:rsid w:val="000273E8"/>
    <w:rsid w:val="000277F1"/>
    <w:rsid w:val="00030D4C"/>
    <w:rsid w:val="00032F53"/>
    <w:rsid w:val="00050D77"/>
    <w:rsid w:val="00051FEE"/>
    <w:rsid w:val="00052003"/>
    <w:rsid w:val="0005269A"/>
    <w:rsid w:val="0005372A"/>
    <w:rsid w:val="000607CD"/>
    <w:rsid w:val="000652FF"/>
    <w:rsid w:val="00065D51"/>
    <w:rsid w:val="00071DDE"/>
    <w:rsid w:val="000772AE"/>
    <w:rsid w:val="00082244"/>
    <w:rsid w:val="00084CC8"/>
    <w:rsid w:val="00085499"/>
    <w:rsid w:val="00086B65"/>
    <w:rsid w:val="00087F71"/>
    <w:rsid w:val="00091134"/>
    <w:rsid w:val="0009135B"/>
    <w:rsid w:val="000915BE"/>
    <w:rsid w:val="00092536"/>
    <w:rsid w:val="000C5972"/>
    <w:rsid w:val="000E0D3E"/>
    <w:rsid w:val="000F1501"/>
    <w:rsid w:val="001034E8"/>
    <w:rsid w:val="00107F09"/>
    <w:rsid w:val="00117DB2"/>
    <w:rsid w:val="0012777E"/>
    <w:rsid w:val="001277FA"/>
    <w:rsid w:val="00137310"/>
    <w:rsid w:val="00137B29"/>
    <w:rsid w:val="001438A3"/>
    <w:rsid w:val="001460F5"/>
    <w:rsid w:val="00146C19"/>
    <w:rsid w:val="001502B0"/>
    <w:rsid w:val="00154943"/>
    <w:rsid w:val="0016148D"/>
    <w:rsid w:val="00165A98"/>
    <w:rsid w:val="00171521"/>
    <w:rsid w:val="001726EA"/>
    <w:rsid w:val="00174C75"/>
    <w:rsid w:val="00182DAF"/>
    <w:rsid w:val="00183241"/>
    <w:rsid w:val="00184273"/>
    <w:rsid w:val="0019212C"/>
    <w:rsid w:val="00196614"/>
    <w:rsid w:val="001A5DE3"/>
    <w:rsid w:val="001C1C7F"/>
    <w:rsid w:val="001C248C"/>
    <w:rsid w:val="001C4609"/>
    <w:rsid w:val="001C4D50"/>
    <w:rsid w:val="001C6B2D"/>
    <w:rsid w:val="001D0323"/>
    <w:rsid w:val="001D114A"/>
    <w:rsid w:val="001D2625"/>
    <w:rsid w:val="001D7CD6"/>
    <w:rsid w:val="001E1997"/>
    <w:rsid w:val="001E22C4"/>
    <w:rsid w:val="001E61EA"/>
    <w:rsid w:val="001E626A"/>
    <w:rsid w:val="001E62D3"/>
    <w:rsid w:val="001F145B"/>
    <w:rsid w:val="001F3969"/>
    <w:rsid w:val="00202215"/>
    <w:rsid w:val="002043E7"/>
    <w:rsid w:val="00206F85"/>
    <w:rsid w:val="00210A97"/>
    <w:rsid w:val="00211F12"/>
    <w:rsid w:val="002257D2"/>
    <w:rsid w:val="00230892"/>
    <w:rsid w:val="0023145E"/>
    <w:rsid w:val="00240EB2"/>
    <w:rsid w:val="00241FA8"/>
    <w:rsid w:val="00244CFB"/>
    <w:rsid w:val="00247510"/>
    <w:rsid w:val="0027213B"/>
    <w:rsid w:val="00273CC1"/>
    <w:rsid w:val="002777FE"/>
    <w:rsid w:val="0028060E"/>
    <w:rsid w:val="00283998"/>
    <w:rsid w:val="00291C40"/>
    <w:rsid w:val="00291DAD"/>
    <w:rsid w:val="00293429"/>
    <w:rsid w:val="002A6365"/>
    <w:rsid w:val="002B23F8"/>
    <w:rsid w:val="002B6030"/>
    <w:rsid w:val="002C1FDE"/>
    <w:rsid w:val="002C30DA"/>
    <w:rsid w:val="002D4220"/>
    <w:rsid w:val="002E27F4"/>
    <w:rsid w:val="002E5B55"/>
    <w:rsid w:val="002E6825"/>
    <w:rsid w:val="002F5FE7"/>
    <w:rsid w:val="003047F4"/>
    <w:rsid w:val="00311E31"/>
    <w:rsid w:val="00313706"/>
    <w:rsid w:val="00324F31"/>
    <w:rsid w:val="00327EC2"/>
    <w:rsid w:val="00330CAE"/>
    <w:rsid w:val="003345A2"/>
    <w:rsid w:val="00335CC7"/>
    <w:rsid w:val="00344798"/>
    <w:rsid w:val="0035669C"/>
    <w:rsid w:val="003777EF"/>
    <w:rsid w:val="00377C2B"/>
    <w:rsid w:val="00377F7A"/>
    <w:rsid w:val="00381459"/>
    <w:rsid w:val="0038493F"/>
    <w:rsid w:val="003873C7"/>
    <w:rsid w:val="003A3529"/>
    <w:rsid w:val="003B1EB3"/>
    <w:rsid w:val="003B37F4"/>
    <w:rsid w:val="003B412B"/>
    <w:rsid w:val="003C4267"/>
    <w:rsid w:val="003C4A6D"/>
    <w:rsid w:val="003C7618"/>
    <w:rsid w:val="003D607A"/>
    <w:rsid w:val="003D6AFC"/>
    <w:rsid w:val="003E21FD"/>
    <w:rsid w:val="003E592D"/>
    <w:rsid w:val="003E7010"/>
    <w:rsid w:val="003F4AE1"/>
    <w:rsid w:val="003F644D"/>
    <w:rsid w:val="00400C08"/>
    <w:rsid w:val="004033E0"/>
    <w:rsid w:val="00403669"/>
    <w:rsid w:val="00406F30"/>
    <w:rsid w:val="0041233F"/>
    <w:rsid w:val="00416891"/>
    <w:rsid w:val="00416CF1"/>
    <w:rsid w:val="00420648"/>
    <w:rsid w:val="00420C54"/>
    <w:rsid w:val="0042361A"/>
    <w:rsid w:val="004323DA"/>
    <w:rsid w:val="00437EAD"/>
    <w:rsid w:val="004407CE"/>
    <w:rsid w:val="00441BF5"/>
    <w:rsid w:val="0044559A"/>
    <w:rsid w:val="004469C8"/>
    <w:rsid w:val="0045197A"/>
    <w:rsid w:val="00462903"/>
    <w:rsid w:val="00466145"/>
    <w:rsid w:val="00467C0A"/>
    <w:rsid w:val="00471090"/>
    <w:rsid w:val="0047472A"/>
    <w:rsid w:val="00495F3F"/>
    <w:rsid w:val="00496C83"/>
    <w:rsid w:val="004A0913"/>
    <w:rsid w:val="004B4824"/>
    <w:rsid w:val="004B76EC"/>
    <w:rsid w:val="004B7D9C"/>
    <w:rsid w:val="004C1386"/>
    <w:rsid w:val="004C64F6"/>
    <w:rsid w:val="004C68E7"/>
    <w:rsid w:val="004D14BD"/>
    <w:rsid w:val="004E2C3F"/>
    <w:rsid w:val="004E6987"/>
    <w:rsid w:val="004F5853"/>
    <w:rsid w:val="004F70B6"/>
    <w:rsid w:val="004F7366"/>
    <w:rsid w:val="0051409E"/>
    <w:rsid w:val="0052076D"/>
    <w:rsid w:val="005307D6"/>
    <w:rsid w:val="00534875"/>
    <w:rsid w:val="00537BD6"/>
    <w:rsid w:val="00555870"/>
    <w:rsid w:val="00561EBA"/>
    <w:rsid w:val="005802DA"/>
    <w:rsid w:val="005804D2"/>
    <w:rsid w:val="0058418B"/>
    <w:rsid w:val="0058656D"/>
    <w:rsid w:val="005A16BA"/>
    <w:rsid w:val="005A6FCF"/>
    <w:rsid w:val="005A777B"/>
    <w:rsid w:val="005B7B79"/>
    <w:rsid w:val="005C0DB5"/>
    <w:rsid w:val="005C4688"/>
    <w:rsid w:val="005C5768"/>
    <w:rsid w:val="005E42E0"/>
    <w:rsid w:val="006036F5"/>
    <w:rsid w:val="006057E5"/>
    <w:rsid w:val="006125A8"/>
    <w:rsid w:val="00614836"/>
    <w:rsid w:val="0062397C"/>
    <w:rsid w:val="00630A53"/>
    <w:rsid w:val="006310B1"/>
    <w:rsid w:val="006340EC"/>
    <w:rsid w:val="00651FAC"/>
    <w:rsid w:val="00652892"/>
    <w:rsid w:val="00666B1B"/>
    <w:rsid w:val="006721AA"/>
    <w:rsid w:val="00675099"/>
    <w:rsid w:val="00680CF9"/>
    <w:rsid w:val="00696076"/>
    <w:rsid w:val="00697D74"/>
    <w:rsid w:val="006A00AB"/>
    <w:rsid w:val="006A1559"/>
    <w:rsid w:val="006B700E"/>
    <w:rsid w:val="006C52F8"/>
    <w:rsid w:val="006C759C"/>
    <w:rsid w:val="006D1605"/>
    <w:rsid w:val="006D4735"/>
    <w:rsid w:val="006D6625"/>
    <w:rsid w:val="006D717B"/>
    <w:rsid w:val="006F1D15"/>
    <w:rsid w:val="006F6EB3"/>
    <w:rsid w:val="007332D8"/>
    <w:rsid w:val="00736E11"/>
    <w:rsid w:val="00747944"/>
    <w:rsid w:val="00750AC4"/>
    <w:rsid w:val="00753C0E"/>
    <w:rsid w:val="00755856"/>
    <w:rsid w:val="00763CEC"/>
    <w:rsid w:val="007727E9"/>
    <w:rsid w:val="00772CC2"/>
    <w:rsid w:val="007776D8"/>
    <w:rsid w:val="00782387"/>
    <w:rsid w:val="0078753F"/>
    <w:rsid w:val="00794F4F"/>
    <w:rsid w:val="007A380C"/>
    <w:rsid w:val="007A3F6D"/>
    <w:rsid w:val="007A62BE"/>
    <w:rsid w:val="007B6A05"/>
    <w:rsid w:val="007B7BA5"/>
    <w:rsid w:val="007C29B3"/>
    <w:rsid w:val="007C38E8"/>
    <w:rsid w:val="007D21E7"/>
    <w:rsid w:val="007E4468"/>
    <w:rsid w:val="007E6CC5"/>
    <w:rsid w:val="007F0DDB"/>
    <w:rsid w:val="007F2C68"/>
    <w:rsid w:val="007F68AE"/>
    <w:rsid w:val="00800A37"/>
    <w:rsid w:val="008030ED"/>
    <w:rsid w:val="00803BC3"/>
    <w:rsid w:val="0080421F"/>
    <w:rsid w:val="00811599"/>
    <w:rsid w:val="00825786"/>
    <w:rsid w:val="0083444C"/>
    <w:rsid w:val="00836B0C"/>
    <w:rsid w:val="00840CC4"/>
    <w:rsid w:val="00842DC5"/>
    <w:rsid w:val="0084662A"/>
    <w:rsid w:val="00846925"/>
    <w:rsid w:val="008712D0"/>
    <w:rsid w:val="00875C2C"/>
    <w:rsid w:val="00875FDA"/>
    <w:rsid w:val="0088190B"/>
    <w:rsid w:val="008867A4"/>
    <w:rsid w:val="00893566"/>
    <w:rsid w:val="008A0815"/>
    <w:rsid w:val="008A1D49"/>
    <w:rsid w:val="008B1267"/>
    <w:rsid w:val="008C42F5"/>
    <w:rsid w:val="008C508F"/>
    <w:rsid w:val="008C54D1"/>
    <w:rsid w:val="008C5AAC"/>
    <w:rsid w:val="008D1901"/>
    <w:rsid w:val="008D5F5E"/>
    <w:rsid w:val="008E0FEC"/>
    <w:rsid w:val="008E3AE3"/>
    <w:rsid w:val="008E5F03"/>
    <w:rsid w:val="008F7C23"/>
    <w:rsid w:val="009001B7"/>
    <w:rsid w:val="00905572"/>
    <w:rsid w:val="009079DB"/>
    <w:rsid w:val="00917D74"/>
    <w:rsid w:val="00925D21"/>
    <w:rsid w:val="00932968"/>
    <w:rsid w:val="00933FC5"/>
    <w:rsid w:val="009372BF"/>
    <w:rsid w:val="00955E28"/>
    <w:rsid w:val="009560B8"/>
    <w:rsid w:val="00957D1D"/>
    <w:rsid w:val="0096151E"/>
    <w:rsid w:val="009757EB"/>
    <w:rsid w:val="00976C04"/>
    <w:rsid w:val="0098331F"/>
    <w:rsid w:val="0098580F"/>
    <w:rsid w:val="00990CBA"/>
    <w:rsid w:val="00991C7D"/>
    <w:rsid w:val="0099445F"/>
    <w:rsid w:val="0099485F"/>
    <w:rsid w:val="009B69B5"/>
    <w:rsid w:val="009B6CC8"/>
    <w:rsid w:val="009D6843"/>
    <w:rsid w:val="009E5A8E"/>
    <w:rsid w:val="009F18E3"/>
    <w:rsid w:val="00A00E71"/>
    <w:rsid w:val="00A06012"/>
    <w:rsid w:val="00A12F55"/>
    <w:rsid w:val="00A239CD"/>
    <w:rsid w:val="00A23CEA"/>
    <w:rsid w:val="00A42454"/>
    <w:rsid w:val="00A43E92"/>
    <w:rsid w:val="00A4475B"/>
    <w:rsid w:val="00A463EA"/>
    <w:rsid w:val="00A46AD5"/>
    <w:rsid w:val="00A55431"/>
    <w:rsid w:val="00A5732B"/>
    <w:rsid w:val="00A610DD"/>
    <w:rsid w:val="00A6737A"/>
    <w:rsid w:val="00A70175"/>
    <w:rsid w:val="00A70184"/>
    <w:rsid w:val="00A70528"/>
    <w:rsid w:val="00A70593"/>
    <w:rsid w:val="00A73BCB"/>
    <w:rsid w:val="00A77976"/>
    <w:rsid w:val="00A820DB"/>
    <w:rsid w:val="00A83051"/>
    <w:rsid w:val="00A92C4F"/>
    <w:rsid w:val="00A92D23"/>
    <w:rsid w:val="00A94172"/>
    <w:rsid w:val="00AA75EB"/>
    <w:rsid w:val="00AB272D"/>
    <w:rsid w:val="00AB3B97"/>
    <w:rsid w:val="00AB74CB"/>
    <w:rsid w:val="00AC64A4"/>
    <w:rsid w:val="00AD4A8B"/>
    <w:rsid w:val="00AE1FF0"/>
    <w:rsid w:val="00AE466F"/>
    <w:rsid w:val="00AE5715"/>
    <w:rsid w:val="00AE683F"/>
    <w:rsid w:val="00AF4909"/>
    <w:rsid w:val="00AF5154"/>
    <w:rsid w:val="00AF6889"/>
    <w:rsid w:val="00B01218"/>
    <w:rsid w:val="00B033DC"/>
    <w:rsid w:val="00B2312C"/>
    <w:rsid w:val="00B2364A"/>
    <w:rsid w:val="00B24F08"/>
    <w:rsid w:val="00B267E9"/>
    <w:rsid w:val="00B32DBA"/>
    <w:rsid w:val="00B41155"/>
    <w:rsid w:val="00B468F3"/>
    <w:rsid w:val="00B52D8E"/>
    <w:rsid w:val="00B53773"/>
    <w:rsid w:val="00B54937"/>
    <w:rsid w:val="00B550D0"/>
    <w:rsid w:val="00B714B4"/>
    <w:rsid w:val="00B71857"/>
    <w:rsid w:val="00B80B3B"/>
    <w:rsid w:val="00B85713"/>
    <w:rsid w:val="00B866B4"/>
    <w:rsid w:val="00B87D37"/>
    <w:rsid w:val="00BA02CB"/>
    <w:rsid w:val="00BA08A6"/>
    <w:rsid w:val="00BA67D0"/>
    <w:rsid w:val="00BC0FAE"/>
    <w:rsid w:val="00BD6452"/>
    <w:rsid w:val="00BD7087"/>
    <w:rsid w:val="00BE719F"/>
    <w:rsid w:val="00BF091C"/>
    <w:rsid w:val="00BF1024"/>
    <w:rsid w:val="00BF4A08"/>
    <w:rsid w:val="00BF7383"/>
    <w:rsid w:val="00C028DB"/>
    <w:rsid w:val="00C03622"/>
    <w:rsid w:val="00C04C67"/>
    <w:rsid w:val="00C0636C"/>
    <w:rsid w:val="00C12EA5"/>
    <w:rsid w:val="00C1392C"/>
    <w:rsid w:val="00C1510F"/>
    <w:rsid w:val="00C21939"/>
    <w:rsid w:val="00C21993"/>
    <w:rsid w:val="00C23B45"/>
    <w:rsid w:val="00C27375"/>
    <w:rsid w:val="00C350E3"/>
    <w:rsid w:val="00C412AE"/>
    <w:rsid w:val="00C4631C"/>
    <w:rsid w:val="00C61AAE"/>
    <w:rsid w:val="00C646B7"/>
    <w:rsid w:val="00C73A42"/>
    <w:rsid w:val="00C80CA0"/>
    <w:rsid w:val="00C85EC4"/>
    <w:rsid w:val="00C91104"/>
    <w:rsid w:val="00C95EC5"/>
    <w:rsid w:val="00CA330A"/>
    <w:rsid w:val="00CB2BBC"/>
    <w:rsid w:val="00D037DD"/>
    <w:rsid w:val="00D07C25"/>
    <w:rsid w:val="00D11805"/>
    <w:rsid w:val="00D134BD"/>
    <w:rsid w:val="00D13A81"/>
    <w:rsid w:val="00D14B23"/>
    <w:rsid w:val="00D17E29"/>
    <w:rsid w:val="00D234EE"/>
    <w:rsid w:val="00D301DB"/>
    <w:rsid w:val="00D355CA"/>
    <w:rsid w:val="00D449D6"/>
    <w:rsid w:val="00D45C64"/>
    <w:rsid w:val="00D5173C"/>
    <w:rsid w:val="00D55B30"/>
    <w:rsid w:val="00D56E46"/>
    <w:rsid w:val="00D616FB"/>
    <w:rsid w:val="00D64F43"/>
    <w:rsid w:val="00D65E2F"/>
    <w:rsid w:val="00D73D13"/>
    <w:rsid w:val="00D808E6"/>
    <w:rsid w:val="00D82DE4"/>
    <w:rsid w:val="00D82E2E"/>
    <w:rsid w:val="00D91459"/>
    <w:rsid w:val="00D91F84"/>
    <w:rsid w:val="00D92701"/>
    <w:rsid w:val="00D94780"/>
    <w:rsid w:val="00DB2E9D"/>
    <w:rsid w:val="00DB5F2F"/>
    <w:rsid w:val="00DB71B5"/>
    <w:rsid w:val="00DC6294"/>
    <w:rsid w:val="00DC63FC"/>
    <w:rsid w:val="00DD40A5"/>
    <w:rsid w:val="00DD6E10"/>
    <w:rsid w:val="00DE111E"/>
    <w:rsid w:val="00DE22AD"/>
    <w:rsid w:val="00DE757E"/>
    <w:rsid w:val="00DF1F07"/>
    <w:rsid w:val="00DF61DE"/>
    <w:rsid w:val="00E03830"/>
    <w:rsid w:val="00E107AD"/>
    <w:rsid w:val="00E15665"/>
    <w:rsid w:val="00E2038A"/>
    <w:rsid w:val="00E225CD"/>
    <w:rsid w:val="00E26CA0"/>
    <w:rsid w:val="00E31E16"/>
    <w:rsid w:val="00E32EFA"/>
    <w:rsid w:val="00E3785C"/>
    <w:rsid w:val="00E41339"/>
    <w:rsid w:val="00E4723D"/>
    <w:rsid w:val="00E477C2"/>
    <w:rsid w:val="00E51834"/>
    <w:rsid w:val="00E53247"/>
    <w:rsid w:val="00E539DC"/>
    <w:rsid w:val="00E63F27"/>
    <w:rsid w:val="00E6536C"/>
    <w:rsid w:val="00E71950"/>
    <w:rsid w:val="00E73770"/>
    <w:rsid w:val="00E842E7"/>
    <w:rsid w:val="00EA63CA"/>
    <w:rsid w:val="00EA6480"/>
    <w:rsid w:val="00EC12CE"/>
    <w:rsid w:val="00EC2CE0"/>
    <w:rsid w:val="00ED0DA9"/>
    <w:rsid w:val="00ED16B7"/>
    <w:rsid w:val="00ED2A80"/>
    <w:rsid w:val="00ED2E4D"/>
    <w:rsid w:val="00ED311E"/>
    <w:rsid w:val="00ED3BA0"/>
    <w:rsid w:val="00ED7FDA"/>
    <w:rsid w:val="00EE4D90"/>
    <w:rsid w:val="00EF1FC2"/>
    <w:rsid w:val="00F03D89"/>
    <w:rsid w:val="00F20A17"/>
    <w:rsid w:val="00F2537E"/>
    <w:rsid w:val="00F36E4F"/>
    <w:rsid w:val="00F4206D"/>
    <w:rsid w:val="00F436C7"/>
    <w:rsid w:val="00F45995"/>
    <w:rsid w:val="00F53756"/>
    <w:rsid w:val="00F54A28"/>
    <w:rsid w:val="00F619AE"/>
    <w:rsid w:val="00F666D8"/>
    <w:rsid w:val="00F7107D"/>
    <w:rsid w:val="00F83D28"/>
    <w:rsid w:val="00F963F8"/>
    <w:rsid w:val="00F97ECB"/>
    <w:rsid w:val="00FA1260"/>
    <w:rsid w:val="00FA31AE"/>
    <w:rsid w:val="00FB2999"/>
    <w:rsid w:val="00FC16AC"/>
    <w:rsid w:val="00FD0AE8"/>
    <w:rsid w:val="00FD25A6"/>
    <w:rsid w:val="00FD6F9D"/>
    <w:rsid w:val="00FE3CB3"/>
    <w:rsid w:val="00FE5944"/>
    <w:rsid w:val="00FF73B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7586"/>
    <o:shapelayout v:ext="edit">
      <o:idmap v:ext="edit" data="1"/>
      <o:rules v:ext="edit">
        <o:r id="V:Rule3" type="connector" idref="#_x0000_s1042"/>
        <o:r id="V:Rule4"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45995"/>
    <w:pPr>
      <w:spacing w:before="120" w:after="120"/>
      <w:jc w:val="both"/>
    </w:pPr>
    <w:rPr>
      <w:rFonts w:ascii="Times New Roman" w:hAnsi="Times New Roman"/>
      <w:sz w:val="24"/>
    </w:rPr>
  </w:style>
  <w:style w:type="paragraph" w:styleId="Nadpis1">
    <w:name w:val="heading 1"/>
    <w:basedOn w:val="Normln"/>
    <w:next w:val="Normln"/>
    <w:link w:val="Nadpis1Char"/>
    <w:uiPriority w:val="9"/>
    <w:qFormat/>
    <w:rsid w:val="008E3AE3"/>
    <w:pPr>
      <w:keepNext/>
      <w:keepLines/>
      <w:spacing w:before="240" w:after="240"/>
      <w:jc w:val="center"/>
      <w:outlineLvl w:val="0"/>
    </w:pPr>
    <w:rPr>
      <w:rFonts w:eastAsiaTheme="majorEastAsia" w:cstheme="majorBidi"/>
      <w:b/>
      <w:bCs/>
      <w:color w:val="000000" w:themeColor="text1"/>
      <w:sz w:val="28"/>
      <w:szCs w:val="28"/>
    </w:rPr>
  </w:style>
  <w:style w:type="paragraph" w:styleId="Nadpis2">
    <w:name w:val="heading 2"/>
    <w:basedOn w:val="Normln"/>
    <w:next w:val="Normln"/>
    <w:link w:val="Nadpis2Char"/>
    <w:uiPriority w:val="9"/>
    <w:unhideWhenUsed/>
    <w:qFormat/>
    <w:rsid w:val="008E3AE3"/>
    <w:pPr>
      <w:keepNext/>
      <w:keepLines/>
      <w:spacing w:line="240" w:lineRule="auto"/>
      <w:jc w:val="left"/>
      <w:outlineLvl w:val="1"/>
    </w:pPr>
    <w:rPr>
      <w:rFonts w:eastAsiaTheme="majorEastAsia" w:cstheme="majorBidi"/>
      <w:b/>
      <w:bCs/>
      <w:color w:val="000000" w:themeColor="text1"/>
      <w:szCs w:val="26"/>
    </w:rPr>
  </w:style>
  <w:style w:type="paragraph" w:styleId="Nadpis3">
    <w:name w:val="heading 3"/>
    <w:basedOn w:val="Normln"/>
    <w:next w:val="Normln"/>
    <w:link w:val="Nadpis3Char"/>
    <w:uiPriority w:val="9"/>
    <w:unhideWhenUsed/>
    <w:qFormat/>
    <w:rsid w:val="001E62D3"/>
    <w:pPr>
      <w:keepNext/>
      <w:keepLines/>
      <w:spacing w:before="0" w:after="0"/>
      <w:outlineLvl w:val="2"/>
    </w:pPr>
    <w:rPr>
      <w:rFonts w:eastAsiaTheme="majorEastAsia" w:cstheme="majorBidi"/>
      <w:b/>
      <w:bCs/>
      <w:color w:val="000000" w:themeColor="text1"/>
    </w:rPr>
  </w:style>
  <w:style w:type="paragraph" w:styleId="Nadpis4">
    <w:name w:val="heading 4"/>
    <w:basedOn w:val="Normln"/>
    <w:link w:val="Nadpis4Char"/>
    <w:uiPriority w:val="9"/>
    <w:qFormat/>
    <w:rsid w:val="00AF6889"/>
    <w:pPr>
      <w:spacing w:before="100" w:beforeAutospacing="1" w:after="100" w:afterAutospacing="1" w:line="240" w:lineRule="auto"/>
      <w:outlineLvl w:val="3"/>
    </w:pPr>
    <w:rPr>
      <w:rFonts w:eastAsia="Times New Roman" w:cs="Times New Roman"/>
      <w:b/>
      <w:bCs/>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44CFB"/>
    <w:pPr>
      <w:ind w:left="720"/>
      <w:contextualSpacing/>
    </w:pPr>
  </w:style>
  <w:style w:type="paragraph" w:styleId="Bezmezer">
    <w:name w:val="No Spacing"/>
    <w:uiPriority w:val="1"/>
    <w:qFormat/>
    <w:rsid w:val="001C248C"/>
    <w:pPr>
      <w:spacing w:after="0" w:line="240" w:lineRule="auto"/>
    </w:pPr>
  </w:style>
  <w:style w:type="character" w:styleId="Hypertextovodkaz">
    <w:name w:val="Hyperlink"/>
    <w:basedOn w:val="Standardnpsmoodstavce"/>
    <w:uiPriority w:val="99"/>
    <w:unhideWhenUsed/>
    <w:rsid w:val="00C03622"/>
    <w:rPr>
      <w:color w:val="0000FF"/>
      <w:u w:val="single"/>
    </w:rPr>
  </w:style>
  <w:style w:type="character" w:styleId="Siln">
    <w:name w:val="Strong"/>
    <w:basedOn w:val="Standardnpsmoodstavce"/>
    <w:uiPriority w:val="22"/>
    <w:qFormat/>
    <w:rsid w:val="00311E31"/>
    <w:rPr>
      <w:b/>
      <w:bCs/>
    </w:rPr>
  </w:style>
  <w:style w:type="character" w:customStyle="1" w:styleId="apple-converted-space">
    <w:name w:val="apple-converted-space"/>
    <w:basedOn w:val="Standardnpsmoodstavce"/>
    <w:rsid w:val="00311E31"/>
  </w:style>
  <w:style w:type="character" w:customStyle="1" w:styleId="Nadpis4Char">
    <w:name w:val="Nadpis 4 Char"/>
    <w:basedOn w:val="Standardnpsmoodstavce"/>
    <w:link w:val="Nadpis4"/>
    <w:uiPriority w:val="9"/>
    <w:rsid w:val="00AF6889"/>
    <w:rPr>
      <w:rFonts w:ascii="Times New Roman" w:eastAsia="Times New Roman" w:hAnsi="Times New Roman" w:cs="Times New Roman"/>
      <w:b/>
      <w:bCs/>
      <w:sz w:val="24"/>
      <w:szCs w:val="24"/>
      <w:lang w:eastAsia="cs-CZ"/>
    </w:rPr>
  </w:style>
  <w:style w:type="paragraph" w:styleId="Normlnweb">
    <w:name w:val="Normal (Web)"/>
    <w:basedOn w:val="Normln"/>
    <w:unhideWhenUsed/>
    <w:rsid w:val="00AF6889"/>
    <w:pPr>
      <w:spacing w:before="100" w:beforeAutospacing="1" w:after="100" w:afterAutospacing="1" w:line="240" w:lineRule="auto"/>
    </w:pPr>
    <w:rPr>
      <w:rFonts w:eastAsia="Times New Roman" w:cs="Times New Roman"/>
      <w:szCs w:val="24"/>
      <w:lang w:eastAsia="cs-CZ"/>
    </w:rPr>
  </w:style>
  <w:style w:type="character" w:customStyle="1" w:styleId="Nadpis2Char">
    <w:name w:val="Nadpis 2 Char"/>
    <w:basedOn w:val="Standardnpsmoodstavce"/>
    <w:link w:val="Nadpis2"/>
    <w:uiPriority w:val="9"/>
    <w:rsid w:val="008E3AE3"/>
    <w:rPr>
      <w:rFonts w:ascii="Times New Roman" w:eastAsiaTheme="majorEastAsia" w:hAnsi="Times New Roman" w:cstheme="majorBidi"/>
      <w:b/>
      <w:bCs/>
      <w:color w:val="000000" w:themeColor="text1"/>
      <w:sz w:val="24"/>
      <w:szCs w:val="26"/>
    </w:rPr>
  </w:style>
  <w:style w:type="paragraph" w:customStyle="1" w:styleId="Default">
    <w:name w:val="Default"/>
    <w:rsid w:val="007F2C68"/>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semiHidden/>
    <w:unhideWhenUsed/>
    <w:rsid w:val="004C1386"/>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4C1386"/>
  </w:style>
  <w:style w:type="paragraph" w:styleId="Zpat">
    <w:name w:val="footer"/>
    <w:basedOn w:val="Normln"/>
    <w:link w:val="ZpatChar"/>
    <w:uiPriority w:val="99"/>
    <w:unhideWhenUsed/>
    <w:rsid w:val="004C1386"/>
    <w:pPr>
      <w:tabs>
        <w:tab w:val="center" w:pos="4536"/>
        <w:tab w:val="right" w:pos="9072"/>
      </w:tabs>
      <w:spacing w:after="0" w:line="240" w:lineRule="auto"/>
    </w:pPr>
  </w:style>
  <w:style w:type="character" w:customStyle="1" w:styleId="ZpatChar">
    <w:name w:val="Zápatí Char"/>
    <w:basedOn w:val="Standardnpsmoodstavce"/>
    <w:link w:val="Zpat"/>
    <w:uiPriority w:val="99"/>
    <w:rsid w:val="004C1386"/>
  </w:style>
  <w:style w:type="table" w:styleId="Mkatabulky">
    <w:name w:val="Table Grid"/>
    <w:basedOn w:val="Normlntabulka"/>
    <w:uiPriority w:val="59"/>
    <w:rsid w:val="004323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vraznn">
    <w:name w:val="Emphasis"/>
    <w:basedOn w:val="Standardnpsmoodstavce"/>
    <w:uiPriority w:val="20"/>
    <w:qFormat/>
    <w:rsid w:val="004323DA"/>
    <w:rPr>
      <w:i/>
      <w:iCs/>
    </w:rPr>
  </w:style>
  <w:style w:type="paragraph" w:styleId="Textbubliny">
    <w:name w:val="Balloon Text"/>
    <w:basedOn w:val="Normln"/>
    <w:link w:val="TextbublinyChar"/>
    <w:uiPriority w:val="99"/>
    <w:semiHidden/>
    <w:unhideWhenUsed/>
    <w:rsid w:val="004323DA"/>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323DA"/>
    <w:rPr>
      <w:rFonts w:ascii="Tahoma" w:hAnsi="Tahoma" w:cs="Tahoma"/>
      <w:sz w:val="16"/>
      <w:szCs w:val="16"/>
    </w:rPr>
  </w:style>
  <w:style w:type="character" w:customStyle="1" w:styleId="Tituleknezahrnutdoobsahu">
    <w:name w:val="Titulek nezahrnutý do obsahu"/>
    <w:basedOn w:val="Standardnpsmoodstavce"/>
    <w:rsid w:val="00BF091C"/>
    <w:rPr>
      <w:rFonts w:ascii="Times New Roman" w:hAnsi="Times New Roman" w:cs="Times New Roman"/>
      <w:sz w:val="28"/>
      <w:szCs w:val="28"/>
    </w:rPr>
  </w:style>
  <w:style w:type="character" w:customStyle="1" w:styleId="Poznamky">
    <w:name w:val="Poznamky"/>
    <w:basedOn w:val="Standardnpsmoodstavce"/>
    <w:rsid w:val="00BF091C"/>
    <w:rPr>
      <w:b/>
      <w:color w:val="FF0000"/>
      <w:lang w:val="en-US"/>
    </w:rPr>
  </w:style>
  <w:style w:type="paragraph" w:styleId="Zkladntext">
    <w:name w:val="Body Text"/>
    <w:basedOn w:val="Normln"/>
    <w:link w:val="ZkladntextChar"/>
    <w:rsid w:val="00BF091C"/>
    <w:pPr>
      <w:suppressAutoHyphens/>
      <w:spacing w:before="0" w:line="240" w:lineRule="auto"/>
      <w:jc w:val="left"/>
    </w:pPr>
    <w:rPr>
      <w:rFonts w:eastAsia="Times New Roman" w:cs="Calibri"/>
      <w:szCs w:val="24"/>
      <w:lang w:eastAsia="ar-SA"/>
    </w:rPr>
  </w:style>
  <w:style w:type="character" w:customStyle="1" w:styleId="ZkladntextChar">
    <w:name w:val="Základní text Char"/>
    <w:basedOn w:val="Standardnpsmoodstavce"/>
    <w:link w:val="Zkladntext"/>
    <w:rsid w:val="00BF091C"/>
    <w:rPr>
      <w:rFonts w:ascii="Times New Roman" w:eastAsia="Times New Roman" w:hAnsi="Times New Roman" w:cs="Calibri"/>
      <w:sz w:val="24"/>
      <w:szCs w:val="24"/>
      <w:lang w:eastAsia="ar-SA"/>
    </w:rPr>
  </w:style>
  <w:style w:type="paragraph" w:customStyle="1" w:styleId="Style1">
    <w:name w:val="Style 1"/>
    <w:basedOn w:val="Normln"/>
    <w:rsid w:val="00BF091C"/>
    <w:pPr>
      <w:widowControl w:val="0"/>
      <w:suppressAutoHyphens/>
      <w:autoSpaceDE w:val="0"/>
      <w:spacing w:before="0" w:after="0" w:line="240" w:lineRule="auto"/>
      <w:jc w:val="center"/>
    </w:pPr>
    <w:rPr>
      <w:rFonts w:eastAsia="Times New Roman" w:cs="Calibri"/>
      <w:szCs w:val="24"/>
      <w:lang w:eastAsia="ar-SA"/>
    </w:rPr>
  </w:style>
  <w:style w:type="character" w:customStyle="1" w:styleId="Nadpis1Char">
    <w:name w:val="Nadpis 1 Char"/>
    <w:basedOn w:val="Standardnpsmoodstavce"/>
    <w:link w:val="Nadpis1"/>
    <w:uiPriority w:val="9"/>
    <w:rsid w:val="008E3AE3"/>
    <w:rPr>
      <w:rFonts w:ascii="Times New Roman" w:eastAsiaTheme="majorEastAsia" w:hAnsi="Times New Roman" w:cstheme="majorBidi"/>
      <w:b/>
      <w:bCs/>
      <w:color w:val="000000" w:themeColor="text1"/>
      <w:sz w:val="28"/>
      <w:szCs w:val="28"/>
    </w:rPr>
  </w:style>
  <w:style w:type="character" w:customStyle="1" w:styleId="Nadpis3Char">
    <w:name w:val="Nadpis 3 Char"/>
    <w:basedOn w:val="Standardnpsmoodstavce"/>
    <w:link w:val="Nadpis3"/>
    <w:uiPriority w:val="9"/>
    <w:rsid w:val="001E62D3"/>
    <w:rPr>
      <w:rFonts w:ascii="Times New Roman" w:eastAsiaTheme="majorEastAsia" w:hAnsi="Times New Roman" w:cstheme="majorBidi"/>
      <w:b/>
      <w:bCs/>
      <w:color w:val="000000" w:themeColor="text1"/>
      <w:sz w:val="24"/>
    </w:rPr>
  </w:style>
  <w:style w:type="paragraph" w:styleId="Nadpisobsahu">
    <w:name w:val="TOC Heading"/>
    <w:basedOn w:val="Nadpis1"/>
    <w:next w:val="Normln"/>
    <w:uiPriority w:val="39"/>
    <w:semiHidden/>
    <w:unhideWhenUsed/>
    <w:qFormat/>
    <w:rsid w:val="009F18E3"/>
    <w:pPr>
      <w:spacing w:before="480" w:after="0"/>
      <w:jc w:val="left"/>
      <w:outlineLvl w:val="9"/>
    </w:pPr>
    <w:rPr>
      <w:rFonts w:asciiTheme="majorHAnsi" w:hAnsiTheme="majorHAnsi"/>
      <w:color w:val="365F91" w:themeColor="accent1" w:themeShade="BF"/>
    </w:rPr>
  </w:style>
  <w:style w:type="paragraph" w:styleId="Obsah1">
    <w:name w:val="toc 1"/>
    <w:basedOn w:val="Normln"/>
    <w:next w:val="Normln"/>
    <w:autoRedefine/>
    <w:uiPriority w:val="39"/>
    <w:unhideWhenUsed/>
    <w:rsid w:val="009F18E3"/>
    <w:pPr>
      <w:spacing w:after="100"/>
    </w:pPr>
  </w:style>
  <w:style w:type="paragraph" w:styleId="Obsah2">
    <w:name w:val="toc 2"/>
    <w:basedOn w:val="Normln"/>
    <w:next w:val="Normln"/>
    <w:autoRedefine/>
    <w:uiPriority w:val="39"/>
    <w:unhideWhenUsed/>
    <w:rsid w:val="009F18E3"/>
    <w:pPr>
      <w:spacing w:after="100"/>
      <w:ind w:left="240"/>
    </w:pPr>
  </w:style>
  <w:style w:type="paragraph" w:styleId="Obsah3">
    <w:name w:val="toc 3"/>
    <w:basedOn w:val="Normln"/>
    <w:next w:val="Normln"/>
    <w:autoRedefine/>
    <w:uiPriority w:val="39"/>
    <w:unhideWhenUsed/>
    <w:rsid w:val="009F18E3"/>
    <w:pPr>
      <w:spacing w:after="100"/>
      <w:ind w:left="480"/>
    </w:pPr>
  </w:style>
  <w:style w:type="character" w:customStyle="1" w:styleId="mw-headline">
    <w:name w:val="mw-headline"/>
    <w:basedOn w:val="Standardnpsmoodstavce"/>
    <w:rsid w:val="007D21E7"/>
  </w:style>
  <w:style w:type="character" w:customStyle="1" w:styleId="highlightedglossaryterm">
    <w:name w:val="highlightedglossaryterm"/>
    <w:basedOn w:val="Standardnpsmoodstavce"/>
    <w:rsid w:val="006A1559"/>
  </w:style>
  <w:style w:type="paragraph" w:styleId="Textpoznpodarou">
    <w:name w:val="footnote text"/>
    <w:basedOn w:val="Normln"/>
    <w:link w:val="TextpoznpodarouChar"/>
    <w:uiPriority w:val="99"/>
    <w:semiHidden/>
    <w:unhideWhenUsed/>
    <w:rsid w:val="00925D21"/>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925D21"/>
    <w:rPr>
      <w:rFonts w:ascii="Times New Roman" w:hAnsi="Times New Roman"/>
      <w:sz w:val="20"/>
      <w:szCs w:val="20"/>
    </w:rPr>
  </w:style>
  <w:style w:type="character" w:styleId="Znakapoznpodarou">
    <w:name w:val="footnote reference"/>
    <w:basedOn w:val="Standardnpsmoodstavce"/>
    <w:uiPriority w:val="99"/>
    <w:semiHidden/>
    <w:unhideWhenUsed/>
    <w:rsid w:val="00925D21"/>
    <w:rPr>
      <w:vertAlign w:val="superscript"/>
    </w:rPr>
  </w:style>
</w:styles>
</file>

<file path=word/webSettings.xml><?xml version="1.0" encoding="utf-8"?>
<w:webSettings xmlns:r="http://schemas.openxmlformats.org/officeDocument/2006/relationships" xmlns:w="http://schemas.openxmlformats.org/wordprocessingml/2006/main">
  <w:divs>
    <w:div w:id="121654226">
      <w:bodyDiv w:val="1"/>
      <w:marLeft w:val="0"/>
      <w:marRight w:val="0"/>
      <w:marTop w:val="0"/>
      <w:marBottom w:val="0"/>
      <w:divBdr>
        <w:top w:val="none" w:sz="0" w:space="0" w:color="auto"/>
        <w:left w:val="none" w:sz="0" w:space="0" w:color="auto"/>
        <w:bottom w:val="none" w:sz="0" w:space="0" w:color="auto"/>
        <w:right w:val="none" w:sz="0" w:space="0" w:color="auto"/>
      </w:divBdr>
    </w:div>
    <w:div w:id="189881852">
      <w:bodyDiv w:val="1"/>
      <w:marLeft w:val="0"/>
      <w:marRight w:val="0"/>
      <w:marTop w:val="0"/>
      <w:marBottom w:val="0"/>
      <w:divBdr>
        <w:top w:val="none" w:sz="0" w:space="0" w:color="auto"/>
        <w:left w:val="none" w:sz="0" w:space="0" w:color="auto"/>
        <w:bottom w:val="none" w:sz="0" w:space="0" w:color="auto"/>
        <w:right w:val="none" w:sz="0" w:space="0" w:color="auto"/>
      </w:divBdr>
    </w:div>
    <w:div w:id="545291722">
      <w:bodyDiv w:val="1"/>
      <w:marLeft w:val="0"/>
      <w:marRight w:val="0"/>
      <w:marTop w:val="0"/>
      <w:marBottom w:val="0"/>
      <w:divBdr>
        <w:top w:val="none" w:sz="0" w:space="0" w:color="auto"/>
        <w:left w:val="none" w:sz="0" w:space="0" w:color="auto"/>
        <w:bottom w:val="none" w:sz="0" w:space="0" w:color="auto"/>
        <w:right w:val="none" w:sz="0" w:space="0" w:color="auto"/>
      </w:divBdr>
    </w:div>
    <w:div w:id="599872315">
      <w:bodyDiv w:val="1"/>
      <w:marLeft w:val="0"/>
      <w:marRight w:val="0"/>
      <w:marTop w:val="0"/>
      <w:marBottom w:val="0"/>
      <w:divBdr>
        <w:top w:val="none" w:sz="0" w:space="0" w:color="auto"/>
        <w:left w:val="none" w:sz="0" w:space="0" w:color="auto"/>
        <w:bottom w:val="none" w:sz="0" w:space="0" w:color="auto"/>
        <w:right w:val="none" w:sz="0" w:space="0" w:color="auto"/>
      </w:divBdr>
    </w:div>
    <w:div w:id="679283685">
      <w:bodyDiv w:val="1"/>
      <w:marLeft w:val="0"/>
      <w:marRight w:val="0"/>
      <w:marTop w:val="0"/>
      <w:marBottom w:val="0"/>
      <w:divBdr>
        <w:top w:val="none" w:sz="0" w:space="0" w:color="auto"/>
        <w:left w:val="none" w:sz="0" w:space="0" w:color="auto"/>
        <w:bottom w:val="none" w:sz="0" w:space="0" w:color="auto"/>
        <w:right w:val="none" w:sz="0" w:space="0" w:color="auto"/>
      </w:divBdr>
    </w:div>
    <w:div w:id="783309041">
      <w:bodyDiv w:val="1"/>
      <w:marLeft w:val="0"/>
      <w:marRight w:val="0"/>
      <w:marTop w:val="0"/>
      <w:marBottom w:val="0"/>
      <w:divBdr>
        <w:top w:val="none" w:sz="0" w:space="0" w:color="auto"/>
        <w:left w:val="none" w:sz="0" w:space="0" w:color="auto"/>
        <w:bottom w:val="none" w:sz="0" w:space="0" w:color="auto"/>
        <w:right w:val="none" w:sz="0" w:space="0" w:color="auto"/>
      </w:divBdr>
    </w:div>
    <w:div w:id="900942009">
      <w:bodyDiv w:val="1"/>
      <w:marLeft w:val="0"/>
      <w:marRight w:val="0"/>
      <w:marTop w:val="0"/>
      <w:marBottom w:val="0"/>
      <w:divBdr>
        <w:top w:val="none" w:sz="0" w:space="0" w:color="auto"/>
        <w:left w:val="none" w:sz="0" w:space="0" w:color="auto"/>
        <w:bottom w:val="none" w:sz="0" w:space="0" w:color="auto"/>
        <w:right w:val="none" w:sz="0" w:space="0" w:color="auto"/>
      </w:divBdr>
    </w:div>
    <w:div w:id="932392849">
      <w:bodyDiv w:val="1"/>
      <w:marLeft w:val="0"/>
      <w:marRight w:val="0"/>
      <w:marTop w:val="0"/>
      <w:marBottom w:val="0"/>
      <w:divBdr>
        <w:top w:val="none" w:sz="0" w:space="0" w:color="auto"/>
        <w:left w:val="none" w:sz="0" w:space="0" w:color="auto"/>
        <w:bottom w:val="none" w:sz="0" w:space="0" w:color="auto"/>
        <w:right w:val="none" w:sz="0" w:space="0" w:color="auto"/>
      </w:divBdr>
    </w:div>
    <w:div w:id="1016075145">
      <w:bodyDiv w:val="1"/>
      <w:marLeft w:val="0"/>
      <w:marRight w:val="0"/>
      <w:marTop w:val="0"/>
      <w:marBottom w:val="0"/>
      <w:divBdr>
        <w:top w:val="none" w:sz="0" w:space="0" w:color="auto"/>
        <w:left w:val="none" w:sz="0" w:space="0" w:color="auto"/>
        <w:bottom w:val="none" w:sz="0" w:space="0" w:color="auto"/>
        <w:right w:val="none" w:sz="0" w:space="0" w:color="auto"/>
      </w:divBdr>
    </w:div>
    <w:div w:id="1211844709">
      <w:bodyDiv w:val="1"/>
      <w:marLeft w:val="0"/>
      <w:marRight w:val="0"/>
      <w:marTop w:val="0"/>
      <w:marBottom w:val="0"/>
      <w:divBdr>
        <w:top w:val="none" w:sz="0" w:space="0" w:color="auto"/>
        <w:left w:val="none" w:sz="0" w:space="0" w:color="auto"/>
        <w:bottom w:val="none" w:sz="0" w:space="0" w:color="auto"/>
        <w:right w:val="none" w:sz="0" w:space="0" w:color="auto"/>
      </w:divBdr>
    </w:div>
    <w:div w:id="1220752678">
      <w:bodyDiv w:val="1"/>
      <w:marLeft w:val="0"/>
      <w:marRight w:val="0"/>
      <w:marTop w:val="0"/>
      <w:marBottom w:val="0"/>
      <w:divBdr>
        <w:top w:val="none" w:sz="0" w:space="0" w:color="auto"/>
        <w:left w:val="none" w:sz="0" w:space="0" w:color="auto"/>
        <w:bottom w:val="none" w:sz="0" w:space="0" w:color="auto"/>
        <w:right w:val="none" w:sz="0" w:space="0" w:color="auto"/>
      </w:divBdr>
    </w:div>
    <w:div w:id="1274441038">
      <w:bodyDiv w:val="1"/>
      <w:marLeft w:val="0"/>
      <w:marRight w:val="0"/>
      <w:marTop w:val="0"/>
      <w:marBottom w:val="0"/>
      <w:divBdr>
        <w:top w:val="none" w:sz="0" w:space="0" w:color="auto"/>
        <w:left w:val="none" w:sz="0" w:space="0" w:color="auto"/>
        <w:bottom w:val="none" w:sz="0" w:space="0" w:color="auto"/>
        <w:right w:val="none" w:sz="0" w:space="0" w:color="auto"/>
      </w:divBdr>
    </w:div>
    <w:div w:id="1350642922">
      <w:bodyDiv w:val="1"/>
      <w:marLeft w:val="0"/>
      <w:marRight w:val="0"/>
      <w:marTop w:val="0"/>
      <w:marBottom w:val="0"/>
      <w:divBdr>
        <w:top w:val="none" w:sz="0" w:space="0" w:color="auto"/>
        <w:left w:val="none" w:sz="0" w:space="0" w:color="auto"/>
        <w:bottom w:val="none" w:sz="0" w:space="0" w:color="auto"/>
        <w:right w:val="none" w:sz="0" w:space="0" w:color="auto"/>
      </w:divBdr>
    </w:div>
    <w:div w:id="1792746474">
      <w:bodyDiv w:val="1"/>
      <w:marLeft w:val="0"/>
      <w:marRight w:val="0"/>
      <w:marTop w:val="0"/>
      <w:marBottom w:val="0"/>
      <w:divBdr>
        <w:top w:val="none" w:sz="0" w:space="0" w:color="auto"/>
        <w:left w:val="none" w:sz="0" w:space="0" w:color="auto"/>
        <w:bottom w:val="none" w:sz="0" w:space="0" w:color="auto"/>
        <w:right w:val="none" w:sz="0" w:space="0" w:color="auto"/>
      </w:divBdr>
    </w:div>
    <w:div w:id="1911036994">
      <w:bodyDiv w:val="1"/>
      <w:marLeft w:val="0"/>
      <w:marRight w:val="0"/>
      <w:marTop w:val="0"/>
      <w:marBottom w:val="0"/>
      <w:divBdr>
        <w:top w:val="none" w:sz="0" w:space="0" w:color="auto"/>
        <w:left w:val="none" w:sz="0" w:space="0" w:color="auto"/>
        <w:bottom w:val="none" w:sz="0" w:space="0" w:color="auto"/>
        <w:right w:val="none" w:sz="0" w:space="0" w:color="auto"/>
      </w:divBdr>
    </w:div>
    <w:div w:id="2094624334">
      <w:bodyDiv w:val="1"/>
      <w:marLeft w:val="0"/>
      <w:marRight w:val="0"/>
      <w:marTop w:val="0"/>
      <w:marBottom w:val="0"/>
      <w:divBdr>
        <w:top w:val="none" w:sz="0" w:space="0" w:color="auto"/>
        <w:left w:val="none" w:sz="0" w:space="0" w:color="auto"/>
        <w:bottom w:val="none" w:sz="0" w:space="0" w:color="auto"/>
        <w:right w:val="none" w:sz="0" w:space="0" w:color="auto"/>
      </w:divBdr>
    </w:div>
    <w:div w:id="209593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chart" Target="charts/chart9.xml"/><Relationship Id="rId39" Type="http://schemas.openxmlformats.org/officeDocument/2006/relationships/hyperlink" Target="http://upload.wikimedia.org/wikipedia/commons/c/c8/Spectrum_roygbiv.jpg"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footer" Target="footer2.xml"/><Relationship Id="rId47" Type="http://schemas.openxmlformats.org/officeDocument/2006/relationships/image" Target="media/image12.jpeg"/><Relationship Id="rId50"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hyperlink" Target="http://www.dripatka.cz/aleszavesky.htm" TargetMode="External"/><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chart" Target="charts/chart12.xml"/><Relationship Id="rId41" Type="http://schemas.openxmlformats.org/officeDocument/2006/relationships/hyperlink" Target="http://www.tzb-info.cz/3542-vysoce-ucinne-fotovoltaicke-systemy-s-trackery-a-koncentratory-zaren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hyperlink" Target="http://www.nuv.cz/file/433" TargetMode="External"/><Relationship Id="rId40" Type="http://schemas.openxmlformats.org/officeDocument/2006/relationships/hyperlink" Target="http://Www.tzb-info.cz" TargetMode="External"/><Relationship Id="rId45" Type="http://schemas.openxmlformats.org/officeDocument/2006/relationships/image" Target="media/image10.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s.wikipedia.org/wiki/%CE%9B"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7.gif"/><Relationship Id="rId31" Type="http://schemas.openxmlformats.org/officeDocument/2006/relationships/chart" Target="charts/chart14.xml"/><Relationship Id="rId44" Type="http://schemas.openxmlformats.org/officeDocument/2006/relationships/image" Target="media/image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hyperlink" Target="http://cs.wikipedia.org/wiki/%CE%9B" TargetMode="External"/><Relationship Id="rId48" Type="http://schemas.openxmlformats.org/officeDocument/2006/relationships/image" Target="media/image13.png"/><Relationship Id="rId8" Type="http://schemas.openxmlformats.org/officeDocument/2006/relationships/footer" Target="footer1.xml"/><Relationship Id="rId51"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D:\PAJD&#193;K\NAVAZUJ&#205;C&#205;-MAGISTERSK&#201;-STUDIUM\Diplomka\Diplomka-text-moje\Praktick&#225;-&#269;&#225;st\grafy\graf-praktick&#22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AJD&#193;K\NAVAZUJ&#205;C&#205;-MAGISTERSK&#201;-STUDIUM\Diplomka\Diplomka-text-moje\Grafy-datazn&#237;ku\grafy-dotazn&#237;ku.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PAJD&#193;K\NAVAZUJ&#205;C&#205;-MAGISTERSK&#201;-STUDIUM\Diplomka\Diplomka-text-moje\Grafy-datazn&#237;ku\grafy-dotazn&#237;ku.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PAJD&#193;K\NAVAZUJ&#205;C&#205;-MAGISTERSK&#201;-STUDIUM\Diplomka\Diplomka-text-moje\Grafy-datazn&#237;ku\grafy-dotazn&#237;ku.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PAJD&#193;K\NAVAZUJ&#205;C&#205;-MAGISTERSK&#201;-STUDIUM\Diplomka\Diplomka-text-moje\Grafy-datazn&#237;ku\grafy-dotazn&#237;ku.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PAJD&#193;K\NAVAZUJ&#205;C&#205;-MAGISTERSK&#201;-STUDIUM\Diplomka\Diplomka-text-moje\Grafy-datazn&#237;ku\grafy-dotazn&#237;ku.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PAJD&#193;K\NAVAZUJ&#205;C&#205;-MAGISTERSK&#201;-STUDIUM\Diplomka\Diplomka-text-moje\Grafy-datazn&#237;ku\grafy-dotazn&#237;ku.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PAJD&#193;K\NAVAZUJ&#205;C&#205;-MAGISTERSK&#201;-STUDIUM\Diplomka\Diplomka-text-moje\Grafy-datazn&#237;ku\grafy-dotazn&#237;ku.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PAJD&#193;K\NAVAZUJ&#205;C&#205;-MAGISTERSK&#201;-STUDIUM\Diplomka\Diplomka-text-moje\Grafy-datazn&#237;ku\grafy-dotazn&#237;ku.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PAJD&#193;K\NAVAZUJ&#205;C&#205;-MAGISTERSK&#201;-STUDIUM\Diplomka\Diplomka-text-moje\Praktick&#225;-&#269;&#225;st\grafy\graf-praktick&#22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PAJD&#193;K\NAVAZUJ&#205;C&#205;-MAGISTERSK&#201;-STUDIUM\Diplomka\Diplomka-text-moje\Praktick&#225;-&#269;&#225;st\grafy\graf-praktick&#22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AJD&#193;K\NAVAZUJ&#205;C&#205;-MAGISTERSK&#201;-STUDIUM\Diplomka\Diplomka-text-moje\Praktick&#225;-&#269;&#225;st\grafy\graf-praktick&#22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AJD&#193;K\NAVAZUJ&#205;C&#205;-MAGISTERSK&#201;-STUDIUM\Diplomka\Diplomka-text-moje\Praktick&#225;-&#269;&#225;st\grafy\graf-praktick&#22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AJD&#193;K\NAVAZUJ&#205;C&#205;-MAGISTERSK&#201;-STUDIUM\Diplomka\Diplomka-text-moje\Praktick&#225;-&#269;&#225;st\grafy\graf-praktick&#22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AJD&#193;K\NAVAZUJ&#205;C&#205;-MAGISTERSK&#201;-STUDIUM\Diplomka\Diplomka-text-moje\Grafy-datazn&#237;ku\grafy-dotazn&#237;ku.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AJD&#193;K\NAVAZUJ&#205;C&#205;-MAGISTERSK&#201;-STUDIUM\Diplomka\Diplomka-text-moje\Grafy-datazn&#237;ku\grafy-dotazn&#237;ku.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AJD&#193;K\NAVAZUJ&#205;C&#205;-MAGISTERSK&#201;-STUDIUM\Diplomka\Diplomka-text-moje\Grafy-datazn&#237;ku\grafy-dotazn&#237;ku.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AJD&#193;K\NAVAZUJ&#205;C&#205;-MAGISTERSK&#201;-STUDIUM\Diplomka\Diplomka-text-moje\Grafy-datazn&#237;ku\grafy-dotazn&#237;ku.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AJD&#193;K\NAVAZUJ&#205;C&#205;-MAGISTERSK&#201;-STUDIUM\Diplomka\Diplomka-text-moje\Grafy-datazn&#237;ku\grafy-dotazn&#237;k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cs-CZ" sz="1800"/>
              <a:t>Závislost výkonu fotovoltaického panelu na vzdálenosti světelného zdroje od fotovoltaického panelu.</a:t>
            </a:r>
            <a:r>
              <a:rPr lang="cs-CZ" baseline="0"/>
              <a:t> </a:t>
            </a:r>
            <a:endParaRPr lang="en-US"/>
          </a:p>
        </c:rich>
      </c:tx>
    </c:title>
    <c:plotArea>
      <c:layout/>
      <c:lineChart>
        <c:grouping val="stacked"/>
        <c:ser>
          <c:idx val="1"/>
          <c:order val="0"/>
          <c:tx>
            <c:v>Výkon</c:v>
          </c:tx>
          <c:cat>
            <c:numRef>
              <c:f>'2'!$C$4:$C$8</c:f>
              <c:numCache>
                <c:formatCode>General</c:formatCode>
                <c:ptCount val="5"/>
                <c:pt idx="0">
                  <c:v>1</c:v>
                </c:pt>
                <c:pt idx="1">
                  <c:v>10</c:v>
                </c:pt>
                <c:pt idx="2">
                  <c:v>30</c:v>
                </c:pt>
                <c:pt idx="3">
                  <c:v>50</c:v>
                </c:pt>
                <c:pt idx="4">
                  <c:v>70</c:v>
                </c:pt>
              </c:numCache>
            </c:numRef>
          </c:cat>
          <c:val>
            <c:numRef>
              <c:f>'2'!$D$4:$D$8</c:f>
              <c:numCache>
                <c:formatCode>General</c:formatCode>
                <c:ptCount val="5"/>
                <c:pt idx="0">
                  <c:v>0.45170000000000005</c:v>
                </c:pt>
                <c:pt idx="1">
                  <c:v>0.26979999999999998</c:v>
                </c:pt>
                <c:pt idx="2">
                  <c:v>2.6400000000000211E-2</c:v>
                </c:pt>
                <c:pt idx="3">
                  <c:v>9.8000000000000708E-3</c:v>
                </c:pt>
                <c:pt idx="4">
                  <c:v>6.6000000000000112E-3</c:v>
                </c:pt>
              </c:numCache>
            </c:numRef>
          </c:val>
        </c:ser>
        <c:marker val="1"/>
        <c:axId val="120838400"/>
        <c:axId val="120857728"/>
      </c:lineChart>
      <c:catAx>
        <c:axId val="120838400"/>
        <c:scaling>
          <c:orientation val="minMax"/>
        </c:scaling>
        <c:axPos val="b"/>
        <c:numFmt formatCode="General" sourceLinked="1"/>
        <c:majorTickMark val="none"/>
        <c:tickLblPos val="nextTo"/>
        <c:crossAx val="120857728"/>
        <c:crosses val="autoZero"/>
        <c:auto val="1"/>
        <c:lblAlgn val="ctr"/>
        <c:lblOffset val="100"/>
      </c:catAx>
      <c:valAx>
        <c:axId val="120857728"/>
        <c:scaling>
          <c:orientation val="minMax"/>
        </c:scaling>
        <c:axPos val="l"/>
        <c:majorGridlines/>
        <c:numFmt formatCode="General" sourceLinked="1"/>
        <c:majorTickMark val="none"/>
        <c:tickLblPos val="nextTo"/>
        <c:crossAx val="120838400"/>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400"/>
            </a:pPr>
            <a:r>
              <a:rPr lang="cs-CZ" sz="1400" b="1" i="0" u="none" strike="noStrike" baseline="0"/>
              <a:t>Co ti při práci činilo největší potíže?</a:t>
            </a:r>
            <a:endParaRPr lang="cs-CZ" sz="1400"/>
          </a:p>
        </c:rich>
      </c:tx>
    </c:title>
    <c:plotArea>
      <c:layout/>
      <c:pieChart>
        <c:varyColors val="1"/>
        <c:ser>
          <c:idx val="0"/>
          <c:order val="0"/>
          <c:dLbls>
            <c:dLbl>
              <c:idx val="0"/>
              <c:tx>
                <c:rich>
                  <a:bodyPr/>
                  <a:lstStyle/>
                  <a:p>
                    <a:r>
                      <a:rPr lang="en-US"/>
                      <a:t>36</a:t>
                    </a:r>
                    <a:r>
                      <a:rPr lang="cs-CZ"/>
                      <a:t> </a:t>
                    </a:r>
                    <a:r>
                      <a:rPr lang="en-US"/>
                      <a:t>%</a:t>
                    </a:r>
                  </a:p>
                </c:rich>
              </c:tx>
              <c:showPercent val="1"/>
            </c:dLbl>
            <c:dLbl>
              <c:idx val="1"/>
              <c:tx>
                <c:rich>
                  <a:bodyPr/>
                  <a:lstStyle/>
                  <a:p>
                    <a:r>
                      <a:rPr lang="en-US"/>
                      <a:t>0</a:t>
                    </a:r>
                    <a:r>
                      <a:rPr lang="cs-CZ"/>
                      <a:t> </a:t>
                    </a:r>
                    <a:r>
                      <a:rPr lang="en-US"/>
                      <a:t>%</a:t>
                    </a:r>
                  </a:p>
                </c:rich>
              </c:tx>
              <c:showPercent val="1"/>
            </c:dLbl>
            <c:dLbl>
              <c:idx val="2"/>
              <c:tx>
                <c:rich>
                  <a:bodyPr/>
                  <a:lstStyle/>
                  <a:p>
                    <a:r>
                      <a:rPr lang="en-US"/>
                      <a:t>55</a:t>
                    </a:r>
                    <a:r>
                      <a:rPr lang="cs-CZ"/>
                      <a:t> </a:t>
                    </a:r>
                    <a:r>
                      <a:rPr lang="en-US"/>
                      <a:t>%</a:t>
                    </a:r>
                  </a:p>
                </c:rich>
              </c:tx>
              <c:showPercent val="1"/>
            </c:dLbl>
            <c:dLbl>
              <c:idx val="3"/>
              <c:tx>
                <c:rich>
                  <a:bodyPr/>
                  <a:lstStyle/>
                  <a:p>
                    <a:r>
                      <a:rPr lang="en-US"/>
                      <a:t>6</a:t>
                    </a:r>
                    <a:r>
                      <a:rPr lang="cs-CZ"/>
                      <a:t> </a:t>
                    </a:r>
                    <a:r>
                      <a:rPr lang="en-US"/>
                      <a:t>%</a:t>
                    </a:r>
                  </a:p>
                </c:rich>
              </c:tx>
              <c:showPercent val="1"/>
            </c:dLbl>
            <c:dLbl>
              <c:idx val="4"/>
              <c:layout>
                <c:manualLayout>
                  <c:x val="1.2225769943894628E-2"/>
                  <c:y val="7.977659042619703E-2"/>
                </c:manualLayout>
              </c:layout>
              <c:tx>
                <c:rich>
                  <a:bodyPr/>
                  <a:lstStyle/>
                  <a:p>
                    <a:r>
                      <a:rPr lang="en-US"/>
                      <a:t>3</a:t>
                    </a:r>
                    <a:r>
                      <a:rPr lang="cs-CZ"/>
                      <a:t> </a:t>
                    </a:r>
                    <a:r>
                      <a:rPr lang="en-US"/>
                      <a:t>%</a:t>
                    </a:r>
                  </a:p>
                </c:rich>
              </c:tx>
              <c:showPercent val="1"/>
            </c:dLbl>
            <c:showPercent val="1"/>
            <c:showLeaderLines val="1"/>
          </c:dLbls>
          <c:cat>
            <c:strRef>
              <c:f>'6'!$B$3:$B$7</c:f>
              <c:strCache>
                <c:ptCount val="5"/>
                <c:pt idx="0">
                  <c:v>Zapojení obvodu dle přiloženého schématu</c:v>
                </c:pt>
                <c:pt idx="1">
                  <c:v>Odečítání hodnot z měřících přístrojů</c:v>
                </c:pt>
                <c:pt idx="2">
                  <c:v>Výpočty</c:v>
                </c:pt>
                <c:pt idx="3">
                  <c:v>Sestrojení grafů</c:v>
                </c:pt>
                <c:pt idx="4">
                  <c:v>Formulace závěru práce</c:v>
                </c:pt>
              </c:strCache>
            </c:strRef>
          </c:cat>
          <c:val>
            <c:numRef>
              <c:f>'6'!$C$3:$C$7</c:f>
              <c:numCache>
                <c:formatCode>General</c:formatCode>
                <c:ptCount val="5"/>
                <c:pt idx="0">
                  <c:v>36</c:v>
                </c:pt>
                <c:pt idx="1">
                  <c:v>0</c:v>
                </c:pt>
                <c:pt idx="2">
                  <c:v>55</c:v>
                </c:pt>
                <c:pt idx="3">
                  <c:v>6</c:v>
                </c:pt>
                <c:pt idx="4">
                  <c:v>3</c:v>
                </c:pt>
              </c:numCache>
            </c:numRef>
          </c:val>
        </c:ser>
        <c:dLbls>
          <c:showPercent val="1"/>
        </c:dLbls>
        <c:firstSliceAng val="0"/>
      </c:pieChart>
    </c:plotArea>
    <c:legend>
      <c:legendPos val="r"/>
      <c:txPr>
        <a:bodyPr/>
        <a:lstStyle/>
        <a:p>
          <a:pPr rtl="0">
            <a:defRPr/>
          </a:pPr>
          <a:endParaRPr lang="cs-CZ"/>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400"/>
            </a:pPr>
            <a:r>
              <a:rPr lang="cs-CZ" sz="1400"/>
              <a:t>Kdy jsi se, dle tvého názoru, toho naučil nejvíce?</a:t>
            </a:r>
          </a:p>
        </c:rich>
      </c:tx>
    </c:title>
    <c:plotArea>
      <c:layout/>
      <c:pieChart>
        <c:varyColors val="1"/>
        <c:ser>
          <c:idx val="0"/>
          <c:order val="0"/>
          <c:dLbls>
            <c:dLbl>
              <c:idx val="0"/>
              <c:tx>
                <c:rich>
                  <a:bodyPr/>
                  <a:lstStyle/>
                  <a:p>
                    <a:r>
                      <a:rPr lang="en-US"/>
                      <a:t>82</a:t>
                    </a:r>
                    <a:r>
                      <a:rPr lang="cs-CZ"/>
                      <a:t> </a:t>
                    </a:r>
                    <a:r>
                      <a:rPr lang="en-US"/>
                      <a:t>%</a:t>
                    </a:r>
                  </a:p>
                </c:rich>
              </c:tx>
              <c:showPercent val="1"/>
            </c:dLbl>
            <c:dLbl>
              <c:idx val="1"/>
              <c:tx>
                <c:rich>
                  <a:bodyPr/>
                  <a:lstStyle/>
                  <a:p>
                    <a:r>
                      <a:rPr lang="en-US"/>
                      <a:t>12</a:t>
                    </a:r>
                    <a:r>
                      <a:rPr lang="cs-CZ"/>
                      <a:t> </a:t>
                    </a:r>
                    <a:r>
                      <a:rPr lang="en-US"/>
                      <a:t>%</a:t>
                    </a:r>
                  </a:p>
                </c:rich>
              </c:tx>
              <c:showPercent val="1"/>
            </c:dLbl>
            <c:dLbl>
              <c:idx val="2"/>
              <c:tx>
                <c:rich>
                  <a:bodyPr/>
                  <a:lstStyle/>
                  <a:p>
                    <a:r>
                      <a:rPr lang="en-US"/>
                      <a:t>6</a:t>
                    </a:r>
                    <a:r>
                      <a:rPr lang="cs-CZ"/>
                      <a:t> </a:t>
                    </a:r>
                    <a:r>
                      <a:rPr lang="en-US"/>
                      <a:t>%</a:t>
                    </a:r>
                  </a:p>
                </c:rich>
              </c:tx>
              <c:showPercent val="1"/>
            </c:dLbl>
            <c:showPercent val="1"/>
            <c:showLeaderLines val="1"/>
          </c:dLbls>
          <c:cat>
            <c:strRef>
              <c:f>'7'!$B$3:$B$5</c:f>
              <c:strCache>
                <c:ptCount val="3"/>
                <c:pt idx="0">
                  <c:v>Při praktickém měření</c:v>
                </c:pt>
                <c:pt idx="1">
                  <c:v>Při teoretickém výkladu v hodině</c:v>
                </c:pt>
                <c:pt idx="2">
                  <c:v>Při samostudiu z obdržených materiálů</c:v>
                </c:pt>
              </c:strCache>
            </c:strRef>
          </c:cat>
          <c:val>
            <c:numRef>
              <c:f>'7'!$C$3:$C$5</c:f>
              <c:numCache>
                <c:formatCode>General</c:formatCode>
                <c:ptCount val="3"/>
                <c:pt idx="0">
                  <c:v>82</c:v>
                </c:pt>
                <c:pt idx="1">
                  <c:v>12</c:v>
                </c:pt>
                <c:pt idx="2">
                  <c:v>6</c:v>
                </c:pt>
              </c:numCache>
            </c:numRef>
          </c:val>
        </c:ser>
        <c:dLbls>
          <c:showPercent val="1"/>
        </c:dLbls>
        <c:firstSliceAng val="0"/>
      </c:pieChart>
    </c:plotArea>
    <c:legend>
      <c:legendPos val="r"/>
      <c:txPr>
        <a:bodyPr/>
        <a:lstStyle/>
        <a:p>
          <a:pPr rtl="0">
            <a:defRPr/>
          </a:pPr>
          <a:endParaRPr lang="cs-CZ"/>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400"/>
            </a:pPr>
            <a:r>
              <a:rPr lang="cs-CZ" sz="1400" b="1" i="0" u="none" strike="noStrike" baseline="0"/>
              <a:t>Jak často v běžné výuce máte možnost si teoretické informace prakticky ověřit?</a:t>
            </a:r>
            <a:endParaRPr lang="cs-CZ" sz="1400"/>
          </a:p>
        </c:rich>
      </c:tx>
    </c:title>
    <c:plotArea>
      <c:layout/>
      <c:pieChart>
        <c:varyColors val="1"/>
        <c:ser>
          <c:idx val="0"/>
          <c:order val="0"/>
          <c:dLbls>
            <c:dLbl>
              <c:idx val="0"/>
              <c:tx>
                <c:rich>
                  <a:bodyPr/>
                  <a:lstStyle/>
                  <a:p>
                    <a:r>
                      <a:rPr lang="en-US"/>
                      <a:t>0</a:t>
                    </a:r>
                    <a:r>
                      <a:rPr lang="cs-CZ"/>
                      <a:t> </a:t>
                    </a:r>
                    <a:r>
                      <a:rPr lang="en-US"/>
                      <a:t>%</a:t>
                    </a:r>
                  </a:p>
                </c:rich>
              </c:tx>
              <c:showPercent val="1"/>
            </c:dLbl>
            <c:dLbl>
              <c:idx val="1"/>
              <c:tx>
                <c:rich>
                  <a:bodyPr/>
                  <a:lstStyle/>
                  <a:p>
                    <a:r>
                      <a:rPr lang="en-US"/>
                      <a:t>9</a:t>
                    </a:r>
                    <a:r>
                      <a:rPr lang="cs-CZ"/>
                      <a:t> </a:t>
                    </a:r>
                    <a:r>
                      <a:rPr lang="en-US"/>
                      <a:t>%</a:t>
                    </a:r>
                  </a:p>
                </c:rich>
              </c:tx>
              <c:showPercent val="1"/>
            </c:dLbl>
            <c:dLbl>
              <c:idx val="2"/>
              <c:tx>
                <c:rich>
                  <a:bodyPr/>
                  <a:lstStyle/>
                  <a:p>
                    <a:r>
                      <a:rPr lang="en-US"/>
                      <a:t>67</a:t>
                    </a:r>
                    <a:r>
                      <a:rPr lang="cs-CZ"/>
                      <a:t> </a:t>
                    </a:r>
                    <a:r>
                      <a:rPr lang="en-US"/>
                      <a:t>%</a:t>
                    </a:r>
                  </a:p>
                </c:rich>
              </c:tx>
              <c:showPercent val="1"/>
            </c:dLbl>
            <c:dLbl>
              <c:idx val="3"/>
              <c:tx>
                <c:rich>
                  <a:bodyPr/>
                  <a:lstStyle/>
                  <a:p>
                    <a:r>
                      <a:rPr lang="en-US"/>
                      <a:t>24</a:t>
                    </a:r>
                    <a:r>
                      <a:rPr lang="cs-CZ"/>
                      <a:t> </a:t>
                    </a:r>
                    <a:r>
                      <a:rPr lang="en-US"/>
                      <a:t>%</a:t>
                    </a:r>
                  </a:p>
                </c:rich>
              </c:tx>
              <c:showPercent val="1"/>
            </c:dLbl>
            <c:showPercent val="1"/>
            <c:showLeaderLines val="1"/>
          </c:dLbls>
          <c:cat>
            <c:strRef>
              <c:f>'8'!$B$3:$B$6</c:f>
              <c:strCache>
                <c:ptCount val="4"/>
                <c:pt idx="0">
                  <c:v>Skoro každou hodinu</c:v>
                </c:pt>
                <c:pt idx="1">
                  <c:v>Přibližně jednou za měsíc</c:v>
                </c:pt>
                <c:pt idx="2">
                  <c:v>Přibližně jednou za pololetí</c:v>
                </c:pt>
                <c:pt idx="3">
                  <c:v>nikdy</c:v>
                </c:pt>
              </c:strCache>
            </c:strRef>
          </c:cat>
          <c:val>
            <c:numRef>
              <c:f>'8'!$C$3:$C$6</c:f>
              <c:numCache>
                <c:formatCode>General</c:formatCode>
                <c:ptCount val="4"/>
                <c:pt idx="0">
                  <c:v>0</c:v>
                </c:pt>
                <c:pt idx="1">
                  <c:v>9</c:v>
                </c:pt>
                <c:pt idx="2">
                  <c:v>67</c:v>
                </c:pt>
                <c:pt idx="3">
                  <c:v>24</c:v>
                </c:pt>
              </c:numCache>
            </c:numRef>
          </c:val>
        </c:ser>
        <c:dLbls>
          <c:showPercent val="1"/>
        </c:dLbls>
        <c:firstSliceAng val="0"/>
      </c:pieChart>
    </c:plotArea>
    <c:legend>
      <c:legendPos val="r"/>
      <c:txPr>
        <a:bodyPr/>
        <a:lstStyle/>
        <a:p>
          <a:pPr rtl="0">
            <a:defRPr/>
          </a:pPr>
          <a:endParaRPr lang="cs-CZ"/>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400"/>
            </a:pPr>
            <a:r>
              <a:rPr lang="cs-CZ" sz="1400"/>
              <a:t>Chtěl bys mít možnost častěji si teoretické informace prakticky ověřit na cvičeních?</a:t>
            </a:r>
          </a:p>
        </c:rich>
      </c:tx>
    </c:title>
    <c:plotArea>
      <c:layout/>
      <c:pieChart>
        <c:varyColors val="1"/>
        <c:ser>
          <c:idx val="0"/>
          <c:order val="0"/>
          <c:dLbls>
            <c:dLbl>
              <c:idx val="0"/>
              <c:tx>
                <c:rich>
                  <a:bodyPr/>
                  <a:lstStyle/>
                  <a:p>
                    <a:r>
                      <a:rPr lang="en-US"/>
                      <a:t>76</a:t>
                    </a:r>
                    <a:r>
                      <a:rPr lang="cs-CZ"/>
                      <a:t> </a:t>
                    </a:r>
                    <a:r>
                      <a:rPr lang="en-US"/>
                      <a:t>%</a:t>
                    </a:r>
                  </a:p>
                </c:rich>
              </c:tx>
              <c:showPercent val="1"/>
            </c:dLbl>
            <c:dLbl>
              <c:idx val="1"/>
              <c:tx>
                <c:rich>
                  <a:bodyPr/>
                  <a:lstStyle/>
                  <a:p>
                    <a:r>
                      <a:rPr lang="en-US"/>
                      <a:t>9</a:t>
                    </a:r>
                    <a:r>
                      <a:rPr lang="cs-CZ"/>
                      <a:t> </a:t>
                    </a:r>
                    <a:r>
                      <a:rPr lang="en-US"/>
                      <a:t>%</a:t>
                    </a:r>
                  </a:p>
                </c:rich>
              </c:tx>
              <c:showPercent val="1"/>
            </c:dLbl>
            <c:dLbl>
              <c:idx val="2"/>
              <c:tx>
                <c:rich>
                  <a:bodyPr/>
                  <a:lstStyle/>
                  <a:p>
                    <a:r>
                      <a:rPr lang="en-US"/>
                      <a:t>12</a:t>
                    </a:r>
                    <a:r>
                      <a:rPr lang="cs-CZ"/>
                      <a:t> </a:t>
                    </a:r>
                    <a:r>
                      <a:rPr lang="en-US"/>
                      <a:t>%</a:t>
                    </a:r>
                  </a:p>
                </c:rich>
              </c:tx>
              <c:showPercent val="1"/>
            </c:dLbl>
            <c:dLbl>
              <c:idx val="3"/>
              <c:tx>
                <c:rich>
                  <a:bodyPr/>
                  <a:lstStyle/>
                  <a:p>
                    <a:r>
                      <a:rPr lang="en-US"/>
                      <a:t>3</a:t>
                    </a:r>
                    <a:r>
                      <a:rPr lang="cs-CZ"/>
                      <a:t> </a:t>
                    </a:r>
                    <a:r>
                      <a:rPr lang="en-US"/>
                      <a:t>%</a:t>
                    </a:r>
                  </a:p>
                </c:rich>
              </c:tx>
              <c:showPercent val="1"/>
            </c:dLbl>
            <c:showPercent val="1"/>
            <c:showLeaderLines val="1"/>
          </c:dLbls>
          <c:cat>
            <c:strRef>
              <c:f>'9'!$B$3:$B$6</c:f>
              <c:strCache>
                <c:ptCount val="4"/>
                <c:pt idx="0">
                  <c:v>ANO</c:v>
                </c:pt>
                <c:pt idx="1">
                  <c:v>NE</c:v>
                </c:pt>
                <c:pt idx="2">
                  <c:v>Je mi to jedno</c:v>
                </c:pt>
                <c:pt idx="3">
                  <c:v>NEVÍM</c:v>
                </c:pt>
              </c:strCache>
            </c:strRef>
          </c:cat>
          <c:val>
            <c:numRef>
              <c:f>'9'!$C$3:$C$6</c:f>
              <c:numCache>
                <c:formatCode>General</c:formatCode>
                <c:ptCount val="4"/>
                <c:pt idx="0">
                  <c:v>76</c:v>
                </c:pt>
                <c:pt idx="1">
                  <c:v>9</c:v>
                </c:pt>
                <c:pt idx="2">
                  <c:v>12</c:v>
                </c:pt>
                <c:pt idx="3">
                  <c:v>3</c:v>
                </c:pt>
              </c:numCache>
            </c:numRef>
          </c:val>
        </c:ser>
        <c:dLbls>
          <c:showPercent val="1"/>
        </c:dLbls>
        <c:firstSliceAng val="0"/>
      </c:pieChart>
    </c:plotArea>
    <c:legend>
      <c:legendPos val="r"/>
      <c:txPr>
        <a:bodyPr/>
        <a:lstStyle/>
        <a:p>
          <a:pPr rtl="0">
            <a:defRPr/>
          </a:pPr>
          <a:endParaRPr lang="cs-CZ"/>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400"/>
            </a:pPr>
            <a:r>
              <a:rPr lang="cs-CZ" sz="1300"/>
              <a:t>Ve kterém předmětu máte možnost si nejčastěji ověřit teoretické informace na praktických úlohách?</a:t>
            </a:r>
          </a:p>
        </c:rich>
      </c:tx>
    </c:title>
    <c:plotArea>
      <c:layout/>
      <c:pieChart>
        <c:varyColors val="1"/>
        <c:ser>
          <c:idx val="0"/>
          <c:order val="0"/>
          <c:dLbls>
            <c:dLbl>
              <c:idx val="0"/>
              <c:tx>
                <c:rich>
                  <a:bodyPr/>
                  <a:lstStyle/>
                  <a:p>
                    <a:r>
                      <a:rPr lang="en-US"/>
                      <a:t>76</a:t>
                    </a:r>
                    <a:r>
                      <a:rPr lang="cs-CZ"/>
                      <a:t> </a:t>
                    </a:r>
                    <a:r>
                      <a:rPr lang="en-US"/>
                      <a:t>%</a:t>
                    </a:r>
                  </a:p>
                </c:rich>
              </c:tx>
              <c:showPercent val="1"/>
            </c:dLbl>
            <c:dLbl>
              <c:idx val="1"/>
              <c:tx>
                <c:rich>
                  <a:bodyPr/>
                  <a:lstStyle/>
                  <a:p>
                    <a:r>
                      <a:rPr lang="en-US"/>
                      <a:t>0</a:t>
                    </a:r>
                    <a:r>
                      <a:rPr lang="cs-CZ"/>
                      <a:t> </a:t>
                    </a:r>
                    <a:r>
                      <a:rPr lang="en-US"/>
                      <a:t>%</a:t>
                    </a:r>
                  </a:p>
                </c:rich>
              </c:tx>
              <c:showPercent val="1"/>
            </c:dLbl>
            <c:dLbl>
              <c:idx val="2"/>
              <c:tx>
                <c:rich>
                  <a:bodyPr/>
                  <a:lstStyle/>
                  <a:p>
                    <a:r>
                      <a:rPr lang="en-US"/>
                      <a:t>12</a:t>
                    </a:r>
                    <a:r>
                      <a:rPr lang="cs-CZ"/>
                      <a:t> </a:t>
                    </a:r>
                    <a:r>
                      <a:rPr lang="en-US"/>
                      <a:t>%</a:t>
                    </a:r>
                  </a:p>
                </c:rich>
              </c:tx>
              <c:showPercent val="1"/>
            </c:dLbl>
            <c:dLbl>
              <c:idx val="3"/>
              <c:tx>
                <c:rich>
                  <a:bodyPr/>
                  <a:lstStyle/>
                  <a:p>
                    <a:r>
                      <a:rPr lang="en-US"/>
                      <a:t>12</a:t>
                    </a:r>
                    <a:r>
                      <a:rPr lang="cs-CZ"/>
                      <a:t> </a:t>
                    </a:r>
                    <a:r>
                      <a:rPr lang="en-US"/>
                      <a:t>%</a:t>
                    </a:r>
                  </a:p>
                </c:rich>
              </c:tx>
              <c:showPercent val="1"/>
            </c:dLbl>
            <c:showPercent val="1"/>
            <c:showLeaderLines val="1"/>
          </c:dLbls>
          <c:cat>
            <c:strRef>
              <c:f>'10'!$B$3:$B$6</c:f>
              <c:strCache>
                <c:ptCount val="4"/>
                <c:pt idx="0">
                  <c:v>Pracovní činnosti</c:v>
                </c:pt>
                <c:pt idx="1">
                  <c:v>Přírodopis</c:v>
                </c:pt>
                <c:pt idx="2">
                  <c:v>Chemie</c:v>
                </c:pt>
                <c:pt idx="3">
                  <c:v>Jiné….</c:v>
                </c:pt>
              </c:strCache>
            </c:strRef>
          </c:cat>
          <c:val>
            <c:numRef>
              <c:f>'10'!$C$3:$C$6</c:f>
              <c:numCache>
                <c:formatCode>General</c:formatCode>
                <c:ptCount val="4"/>
                <c:pt idx="0">
                  <c:v>76</c:v>
                </c:pt>
                <c:pt idx="1">
                  <c:v>0</c:v>
                </c:pt>
                <c:pt idx="2">
                  <c:v>12</c:v>
                </c:pt>
                <c:pt idx="3">
                  <c:v>12</c:v>
                </c:pt>
              </c:numCache>
            </c:numRef>
          </c:val>
        </c:ser>
        <c:dLbls>
          <c:showPercent val="1"/>
        </c:dLbls>
        <c:firstSliceAng val="0"/>
      </c:pieChart>
    </c:plotArea>
    <c:legend>
      <c:legendPos val="r"/>
      <c:txPr>
        <a:bodyPr/>
        <a:lstStyle/>
        <a:p>
          <a:pPr rtl="0">
            <a:defRPr/>
          </a:pPr>
          <a:endParaRPr lang="cs-CZ"/>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400"/>
            </a:pPr>
            <a:r>
              <a:rPr lang="cs-CZ" sz="1000" b="1" i="0" u="none" strike="noStrike" baseline="0"/>
              <a:t>Měl jsi potřebu si doplňující informace nalézt k tématu obnovitelných zdrojů energie se zaměřením na fotovoltaiku po absolvování tohoto projektu?</a:t>
            </a:r>
            <a:endParaRPr lang="cs-CZ" sz="1000"/>
          </a:p>
        </c:rich>
      </c:tx>
    </c:title>
    <c:plotArea>
      <c:layout/>
      <c:pieChart>
        <c:varyColors val="1"/>
        <c:ser>
          <c:idx val="0"/>
          <c:order val="0"/>
          <c:dLbls>
            <c:dLbl>
              <c:idx val="0"/>
              <c:tx>
                <c:rich>
                  <a:bodyPr/>
                  <a:lstStyle/>
                  <a:p>
                    <a:r>
                      <a:rPr lang="en-US"/>
                      <a:t>61</a:t>
                    </a:r>
                    <a:r>
                      <a:rPr lang="cs-CZ"/>
                      <a:t> </a:t>
                    </a:r>
                    <a:r>
                      <a:rPr lang="en-US"/>
                      <a:t>%</a:t>
                    </a:r>
                  </a:p>
                </c:rich>
              </c:tx>
              <c:showPercent val="1"/>
            </c:dLbl>
            <c:dLbl>
              <c:idx val="1"/>
              <c:tx>
                <c:rich>
                  <a:bodyPr/>
                  <a:lstStyle/>
                  <a:p>
                    <a:r>
                      <a:rPr lang="en-US"/>
                      <a:t>0</a:t>
                    </a:r>
                    <a:r>
                      <a:rPr lang="cs-CZ"/>
                      <a:t> </a:t>
                    </a:r>
                    <a:r>
                      <a:rPr lang="en-US"/>
                      <a:t>%</a:t>
                    </a:r>
                  </a:p>
                </c:rich>
              </c:tx>
              <c:showPercent val="1"/>
            </c:dLbl>
            <c:dLbl>
              <c:idx val="2"/>
              <c:tx>
                <c:rich>
                  <a:bodyPr/>
                  <a:lstStyle/>
                  <a:p>
                    <a:r>
                      <a:rPr lang="en-US"/>
                      <a:t>9</a:t>
                    </a:r>
                    <a:r>
                      <a:rPr lang="cs-CZ"/>
                      <a:t> </a:t>
                    </a:r>
                    <a:r>
                      <a:rPr lang="en-US"/>
                      <a:t>%</a:t>
                    </a:r>
                  </a:p>
                </c:rich>
              </c:tx>
              <c:showPercent val="1"/>
            </c:dLbl>
            <c:dLbl>
              <c:idx val="3"/>
              <c:tx>
                <c:rich>
                  <a:bodyPr/>
                  <a:lstStyle/>
                  <a:p>
                    <a:r>
                      <a:rPr lang="en-US"/>
                      <a:t>30</a:t>
                    </a:r>
                    <a:r>
                      <a:rPr lang="cs-CZ"/>
                      <a:t> </a:t>
                    </a:r>
                    <a:r>
                      <a:rPr lang="en-US"/>
                      <a:t>%</a:t>
                    </a:r>
                  </a:p>
                </c:rich>
              </c:tx>
              <c:showPercent val="1"/>
            </c:dLbl>
            <c:showPercent val="1"/>
            <c:showLeaderLines val="1"/>
          </c:dLbls>
          <c:cat>
            <c:strRef>
              <c:f>'11'!$B$3:$B$6</c:f>
              <c:strCache>
                <c:ptCount val="4"/>
                <c:pt idx="0">
                  <c:v>Ano, hledal jsem na internetu</c:v>
                </c:pt>
                <c:pt idx="1">
                  <c:v>Ano, hledal jsem v odborné literatuře</c:v>
                </c:pt>
                <c:pt idx="2">
                  <c:v>Ano, hledal jsem v časopisech</c:v>
                </c:pt>
                <c:pt idx="3">
                  <c:v>Ne, tato problemtaika mě vůbec nezajimá</c:v>
                </c:pt>
              </c:strCache>
            </c:strRef>
          </c:cat>
          <c:val>
            <c:numRef>
              <c:f>'11'!$C$3:$C$6</c:f>
              <c:numCache>
                <c:formatCode>General</c:formatCode>
                <c:ptCount val="4"/>
                <c:pt idx="0">
                  <c:v>61</c:v>
                </c:pt>
                <c:pt idx="1">
                  <c:v>0</c:v>
                </c:pt>
                <c:pt idx="2">
                  <c:v>9</c:v>
                </c:pt>
                <c:pt idx="3">
                  <c:v>30</c:v>
                </c:pt>
              </c:numCache>
            </c:numRef>
          </c:val>
        </c:ser>
        <c:dLbls>
          <c:showPercent val="1"/>
        </c:dLbls>
        <c:firstSliceAng val="0"/>
      </c:pieChart>
    </c:plotArea>
    <c:legend>
      <c:legendPos val="r"/>
      <c:txPr>
        <a:bodyPr/>
        <a:lstStyle/>
        <a:p>
          <a:pPr rtl="0">
            <a:defRPr/>
          </a:pPr>
          <a:endParaRPr lang="cs-CZ"/>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400"/>
            </a:pPr>
            <a:r>
              <a:rPr lang="cs-CZ" sz="1400" b="1" i="0" u="none" strike="noStrike" baseline="0"/>
              <a:t>Byla pro tebe tato výuka náročnější než klasicky pojatá výuka?</a:t>
            </a:r>
            <a:endParaRPr lang="cs-CZ" sz="1300"/>
          </a:p>
        </c:rich>
      </c:tx>
    </c:title>
    <c:plotArea>
      <c:layout/>
      <c:pieChart>
        <c:varyColors val="1"/>
        <c:ser>
          <c:idx val="0"/>
          <c:order val="0"/>
          <c:dLbls>
            <c:dLbl>
              <c:idx val="0"/>
              <c:tx>
                <c:rich>
                  <a:bodyPr/>
                  <a:lstStyle/>
                  <a:p>
                    <a:r>
                      <a:rPr lang="en-US"/>
                      <a:t>55</a:t>
                    </a:r>
                    <a:r>
                      <a:rPr lang="cs-CZ"/>
                      <a:t> </a:t>
                    </a:r>
                    <a:r>
                      <a:rPr lang="en-US"/>
                      <a:t>%</a:t>
                    </a:r>
                  </a:p>
                </c:rich>
              </c:tx>
              <c:showPercent val="1"/>
            </c:dLbl>
            <c:dLbl>
              <c:idx val="1"/>
              <c:tx>
                <c:rich>
                  <a:bodyPr/>
                  <a:lstStyle/>
                  <a:p>
                    <a:r>
                      <a:rPr lang="en-US"/>
                      <a:t>30</a:t>
                    </a:r>
                    <a:r>
                      <a:rPr lang="cs-CZ"/>
                      <a:t> </a:t>
                    </a:r>
                    <a:r>
                      <a:rPr lang="en-US"/>
                      <a:t>%</a:t>
                    </a:r>
                  </a:p>
                </c:rich>
              </c:tx>
              <c:showPercent val="1"/>
            </c:dLbl>
            <c:dLbl>
              <c:idx val="2"/>
              <c:tx>
                <c:rich>
                  <a:bodyPr/>
                  <a:lstStyle/>
                  <a:p>
                    <a:r>
                      <a:rPr lang="en-US"/>
                      <a:t>6</a:t>
                    </a:r>
                    <a:r>
                      <a:rPr lang="cs-CZ"/>
                      <a:t> </a:t>
                    </a:r>
                    <a:r>
                      <a:rPr lang="en-US"/>
                      <a:t>%</a:t>
                    </a:r>
                  </a:p>
                </c:rich>
              </c:tx>
              <c:showPercent val="1"/>
            </c:dLbl>
            <c:dLbl>
              <c:idx val="3"/>
              <c:tx>
                <c:rich>
                  <a:bodyPr/>
                  <a:lstStyle/>
                  <a:p>
                    <a:r>
                      <a:rPr lang="en-US"/>
                      <a:t>9</a:t>
                    </a:r>
                    <a:r>
                      <a:rPr lang="cs-CZ"/>
                      <a:t> </a:t>
                    </a:r>
                    <a:r>
                      <a:rPr lang="en-US"/>
                      <a:t>%</a:t>
                    </a:r>
                  </a:p>
                </c:rich>
              </c:tx>
              <c:showPercent val="1"/>
            </c:dLbl>
            <c:showPercent val="1"/>
            <c:showLeaderLines val="1"/>
          </c:dLbls>
          <c:cat>
            <c:strRef>
              <c:f>'12'!$B$3:$B$6</c:f>
              <c:strCache>
                <c:ptCount val="4"/>
                <c:pt idx="0">
                  <c:v>Ano</c:v>
                </c:pt>
                <c:pt idx="1">
                  <c:v>Ne </c:v>
                </c:pt>
                <c:pt idx="2">
                  <c:v>Je mi to jedno</c:v>
                </c:pt>
                <c:pt idx="3">
                  <c:v>Nevím</c:v>
                </c:pt>
              </c:strCache>
            </c:strRef>
          </c:cat>
          <c:val>
            <c:numRef>
              <c:f>'12'!$C$3:$C$6</c:f>
              <c:numCache>
                <c:formatCode>General</c:formatCode>
                <c:ptCount val="4"/>
                <c:pt idx="0">
                  <c:v>55</c:v>
                </c:pt>
                <c:pt idx="1">
                  <c:v>30</c:v>
                </c:pt>
                <c:pt idx="2">
                  <c:v>6</c:v>
                </c:pt>
                <c:pt idx="3">
                  <c:v>9</c:v>
                </c:pt>
              </c:numCache>
            </c:numRef>
          </c:val>
        </c:ser>
        <c:dLbls>
          <c:showPercent val="1"/>
        </c:dLbls>
        <c:firstSliceAng val="0"/>
      </c:pieChart>
    </c:plotArea>
    <c:legend>
      <c:legendPos val="r"/>
      <c:txPr>
        <a:bodyPr/>
        <a:lstStyle/>
        <a:p>
          <a:pPr rtl="0">
            <a:defRPr/>
          </a:pPr>
          <a:endParaRPr lang="cs-CZ"/>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400"/>
            </a:pPr>
            <a:r>
              <a:rPr lang="cs-CZ" sz="1400" b="1" i="0" u="none" strike="noStrike" baseline="0"/>
              <a:t>Na jakou střední  školu se chystáš </a:t>
            </a:r>
          </a:p>
          <a:p>
            <a:pPr>
              <a:defRPr sz="1400"/>
            </a:pPr>
            <a:r>
              <a:rPr lang="cs-CZ" sz="1400" b="1" i="0" u="none" strike="noStrike" baseline="0"/>
              <a:t>po ukončení ZŠ odejít?</a:t>
            </a:r>
            <a:endParaRPr lang="cs-CZ" sz="1300"/>
          </a:p>
        </c:rich>
      </c:tx>
    </c:title>
    <c:plotArea>
      <c:layout/>
      <c:pieChart>
        <c:varyColors val="1"/>
        <c:ser>
          <c:idx val="0"/>
          <c:order val="0"/>
          <c:dLbls>
            <c:dLbl>
              <c:idx val="0"/>
              <c:tx>
                <c:rich>
                  <a:bodyPr/>
                  <a:lstStyle/>
                  <a:p>
                    <a:r>
                      <a:rPr lang="en-US"/>
                      <a:t>9</a:t>
                    </a:r>
                    <a:r>
                      <a:rPr lang="cs-CZ"/>
                      <a:t> </a:t>
                    </a:r>
                    <a:r>
                      <a:rPr lang="en-US"/>
                      <a:t>%</a:t>
                    </a:r>
                  </a:p>
                </c:rich>
              </c:tx>
              <c:showPercent val="1"/>
            </c:dLbl>
            <c:dLbl>
              <c:idx val="1"/>
              <c:tx>
                <c:rich>
                  <a:bodyPr/>
                  <a:lstStyle/>
                  <a:p>
                    <a:r>
                      <a:rPr lang="en-US"/>
                      <a:t>55</a:t>
                    </a:r>
                    <a:r>
                      <a:rPr lang="cs-CZ"/>
                      <a:t> </a:t>
                    </a:r>
                    <a:r>
                      <a:rPr lang="en-US"/>
                      <a:t>%</a:t>
                    </a:r>
                  </a:p>
                </c:rich>
              </c:tx>
              <c:showPercent val="1"/>
            </c:dLbl>
            <c:dLbl>
              <c:idx val="2"/>
              <c:tx>
                <c:rich>
                  <a:bodyPr/>
                  <a:lstStyle/>
                  <a:p>
                    <a:r>
                      <a:rPr lang="en-US"/>
                      <a:t>18</a:t>
                    </a:r>
                    <a:r>
                      <a:rPr lang="cs-CZ"/>
                      <a:t> </a:t>
                    </a:r>
                    <a:r>
                      <a:rPr lang="en-US"/>
                      <a:t>%</a:t>
                    </a:r>
                  </a:p>
                </c:rich>
              </c:tx>
              <c:showPercent val="1"/>
            </c:dLbl>
            <c:dLbl>
              <c:idx val="3"/>
              <c:tx>
                <c:rich>
                  <a:bodyPr/>
                  <a:lstStyle/>
                  <a:p>
                    <a:r>
                      <a:rPr lang="en-US"/>
                      <a:t>6</a:t>
                    </a:r>
                    <a:r>
                      <a:rPr lang="cs-CZ"/>
                      <a:t> </a:t>
                    </a:r>
                    <a:r>
                      <a:rPr lang="en-US"/>
                      <a:t>%</a:t>
                    </a:r>
                  </a:p>
                </c:rich>
              </c:tx>
              <c:showPercent val="1"/>
            </c:dLbl>
            <c:dLbl>
              <c:idx val="4"/>
              <c:tx>
                <c:rich>
                  <a:bodyPr/>
                  <a:lstStyle/>
                  <a:p>
                    <a:r>
                      <a:rPr lang="en-US"/>
                      <a:t>6</a:t>
                    </a:r>
                    <a:r>
                      <a:rPr lang="cs-CZ"/>
                      <a:t> </a:t>
                    </a:r>
                    <a:r>
                      <a:rPr lang="en-US"/>
                      <a:t>%</a:t>
                    </a:r>
                  </a:p>
                </c:rich>
              </c:tx>
              <c:showPercent val="1"/>
            </c:dLbl>
            <c:dLbl>
              <c:idx val="5"/>
              <c:tx>
                <c:rich>
                  <a:bodyPr/>
                  <a:lstStyle/>
                  <a:p>
                    <a:r>
                      <a:rPr lang="en-US"/>
                      <a:t>6</a:t>
                    </a:r>
                    <a:r>
                      <a:rPr lang="cs-CZ"/>
                      <a:t> </a:t>
                    </a:r>
                    <a:r>
                      <a:rPr lang="en-US"/>
                      <a:t>%</a:t>
                    </a:r>
                  </a:p>
                </c:rich>
              </c:tx>
              <c:showPercent val="1"/>
            </c:dLbl>
            <c:showPercent val="1"/>
            <c:showLeaderLines val="1"/>
          </c:dLbls>
          <c:cat>
            <c:strRef>
              <c:f>'13'!$B$3:$B$8</c:f>
              <c:strCache>
                <c:ptCount val="6"/>
                <c:pt idx="0">
                  <c:v>Gymnázium</c:v>
                </c:pt>
                <c:pt idx="1">
                  <c:v>Průmyslová škola</c:v>
                </c:pt>
                <c:pt idx="2">
                  <c:v>Obchodní akademie</c:v>
                </c:pt>
                <c:pt idx="3">
                  <c:v>SŠ - uměleckého směru</c:v>
                </c:pt>
                <c:pt idx="4">
                  <c:v>SŠ - humanitní směru</c:v>
                </c:pt>
                <c:pt idx="5">
                  <c:v>Jiné</c:v>
                </c:pt>
              </c:strCache>
            </c:strRef>
          </c:cat>
          <c:val>
            <c:numRef>
              <c:f>'13'!$C$3:$C$8</c:f>
              <c:numCache>
                <c:formatCode>General</c:formatCode>
                <c:ptCount val="6"/>
                <c:pt idx="0">
                  <c:v>9</c:v>
                </c:pt>
                <c:pt idx="1">
                  <c:v>55</c:v>
                </c:pt>
                <c:pt idx="2">
                  <c:v>18</c:v>
                </c:pt>
                <c:pt idx="3">
                  <c:v>6</c:v>
                </c:pt>
                <c:pt idx="4">
                  <c:v>6</c:v>
                </c:pt>
                <c:pt idx="5">
                  <c:v>6</c:v>
                </c:pt>
              </c:numCache>
            </c:numRef>
          </c:val>
        </c:ser>
        <c:dLbls>
          <c:showPercent val="1"/>
        </c:dLbls>
        <c:firstSliceAng val="0"/>
      </c:pieChart>
    </c:plotArea>
    <c:legend>
      <c:legendPos val="r"/>
      <c:txPr>
        <a:bodyPr/>
        <a:lstStyle/>
        <a:p>
          <a:pPr rtl="0">
            <a:defRPr/>
          </a:pPr>
          <a:endParaRPr lang="cs-CZ"/>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Vyhodnocení teoretického testu č. 1 a č. 2 u žáků 8. ročníků ZŠ</a:t>
            </a:r>
          </a:p>
        </c:rich>
      </c:tx>
    </c:title>
    <c:plotArea>
      <c:layout/>
      <c:barChart>
        <c:barDir val="col"/>
        <c:grouping val="clustered"/>
        <c:ser>
          <c:idx val="0"/>
          <c:order val="0"/>
          <c:tx>
            <c:v>Výsledek</c:v>
          </c:tx>
          <c:cat>
            <c:strRef>
              <c:f>testy!$C$3:$D$3</c:f>
              <c:strCache>
                <c:ptCount val="2"/>
                <c:pt idx="0">
                  <c:v>test č. 1</c:v>
                </c:pt>
                <c:pt idx="1">
                  <c:v>test č.2</c:v>
                </c:pt>
              </c:strCache>
            </c:strRef>
          </c:cat>
          <c:val>
            <c:numRef>
              <c:f>testy!$C$2:$D$2</c:f>
              <c:numCache>
                <c:formatCode>0.00%</c:formatCode>
                <c:ptCount val="2"/>
                <c:pt idx="0">
                  <c:v>0.31700000000000245</c:v>
                </c:pt>
                <c:pt idx="1">
                  <c:v>0.58699999999999997</c:v>
                </c:pt>
              </c:numCache>
            </c:numRef>
          </c:val>
        </c:ser>
        <c:axId val="69377408"/>
        <c:axId val="68953216"/>
      </c:barChart>
      <c:catAx>
        <c:axId val="69377408"/>
        <c:scaling>
          <c:orientation val="minMax"/>
        </c:scaling>
        <c:axPos val="b"/>
        <c:majorTickMark val="none"/>
        <c:tickLblPos val="nextTo"/>
        <c:crossAx val="68953216"/>
        <c:crosses val="autoZero"/>
        <c:auto val="1"/>
        <c:lblAlgn val="ctr"/>
        <c:lblOffset val="100"/>
      </c:catAx>
      <c:valAx>
        <c:axId val="68953216"/>
        <c:scaling>
          <c:orientation val="minMax"/>
        </c:scaling>
        <c:axPos val="l"/>
        <c:majorGridlines/>
        <c:title>
          <c:tx>
            <c:rich>
              <a:bodyPr/>
              <a:lstStyle/>
              <a:p>
                <a:pPr>
                  <a:defRPr/>
                </a:pPr>
                <a:r>
                  <a:rPr lang="cs-CZ"/>
                  <a:t>úspěšnost</a:t>
                </a:r>
              </a:p>
            </c:rich>
          </c:tx>
        </c:title>
        <c:numFmt formatCode="0.00%" sourceLinked="1"/>
        <c:majorTickMark val="none"/>
        <c:tickLblPos val="nextTo"/>
        <c:crossAx val="69377408"/>
        <c:crosses val="autoZero"/>
        <c:crossBetween val="between"/>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Vyhodnocení teoretického testu č. 1 a </a:t>
            </a:r>
          </a:p>
          <a:p>
            <a:pPr>
              <a:defRPr/>
            </a:pPr>
            <a:r>
              <a:rPr lang="cs-CZ"/>
              <a:t>č. 2 u žáků 9. ročníků ZŠ</a:t>
            </a:r>
          </a:p>
        </c:rich>
      </c:tx>
    </c:title>
    <c:plotArea>
      <c:layout/>
      <c:barChart>
        <c:barDir val="col"/>
        <c:grouping val="clustered"/>
        <c:ser>
          <c:idx val="0"/>
          <c:order val="0"/>
          <c:tx>
            <c:v>Výsledek</c:v>
          </c:tx>
          <c:cat>
            <c:strRef>
              <c:f>testy!$C$3:$D$3</c:f>
              <c:strCache>
                <c:ptCount val="2"/>
                <c:pt idx="0">
                  <c:v>test č. 1</c:v>
                </c:pt>
                <c:pt idx="1">
                  <c:v>test č.2</c:v>
                </c:pt>
              </c:strCache>
            </c:strRef>
          </c:cat>
          <c:val>
            <c:numRef>
              <c:f>List2!$C$2:$D$2</c:f>
              <c:numCache>
                <c:formatCode>0.00%</c:formatCode>
                <c:ptCount val="2"/>
                <c:pt idx="0">
                  <c:v>0.45</c:v>
                </c:pt>
                <c:pt idx="1">
                  <c:v>0.69699999999999995</c:v>
                </c:pt>
              </c:numCache>
            </c:numRef>
          </c:val>
        </c:ser>
        <c:axId val="68969600"/>
        <c:axId val="68971136"/>
      </c:barChart>
      <c:catAx>
        <c:axId val="68969600"/>
        <c:scaling>
          <c:orientation val="minMax"/>
        </c:scaling>
        <c:axPos val="b"/>
        <c:majorTickMark val="none"/>
        <c:tickLblPos val="nextTo"/>
        <c:crossAx val="68971136"/>
        <c:crosses val="autoZero"/>
        <c:auto val="1"/>
        <c:lblAlgn val="ctr"/>
        <c:lblOffset val="100"/>
      </c:catAx>
      <c:valAx>
        <c:axId val="68971136"/>
        <c:scaling>
          <c:orientation val="minMax"/>
        </c:scaling>
        <c:axPos val="l"/>
        <c:majorGridlines/>
        <c:title>
          <c:tx>
            <c:rich>
              <a:bodyPr/>
              <a:lstStyle/>
              <a:p>
                <a:pPr>
                  <a:defRPr/>
                </a:pPr>
                <a:r>
                  <a:rPr lang="cs-CZ"/>
                  <a:t>úspěšnost</a:t>
                </a:r>
              </a:p>
            </c:rich>
          </c:tx>
        </c:title>
        <c:numFmt formatCode="0.00%" sourceLinked="1"/>
        <c:majorTickMark val="none"/>
        <c:tickLblPos val="nextTo"/>
        <c:crossAx val="6896960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cs-CZ" sz="1400"/>
              <a:t>Závislost výkonu fotovoltaického panelu na úhlu dopadajícího světelného záření.</a:t>
            </a:r>
            <a:r>
              <a:rPr lang="cs-CZ" sz="1400" baseline="0"/>
              <a:t> </a:t>
            </a:r>
            <a:endParaRPr lang="en-US" sz="1400"/>
          </a:p>
        </c:rich>
      </c:tx>
    </c:title>
    <c:plotArea>
      <c:layout/>
      <c:lineChart>
        <c:grouping val="standard"/>
        <c:ser>
          <c:idx val="1"/>
          <c:order val="0"/>
          <c:tx>
            <c:v>Výkon</c:v>
          </c:tx>
          <c:cat>
            <c:strRef>
              <c:f>'3'!$C$4:$C$8</c:f>
              <c:strCache>
                <c:ptCount val="5"/>
                <c:pt idx="0">
                  <c:v>90°</c:v>
                </c:pt>
                <c:pt idx="1">
                  <c:v>60°</c:v>
                </c:pt>
                <c:pt idx="2">
                  <c:v>45°</c:v>
                </c:pt>
                <c:pt idx="3">
                  <c:v>30°</c:v>
                </c:pt>
                <c:pt idx="4">
                  <c:v>0°</c:v>
                </c:pt>
              </c:strCache>
            </c:strRef>
          </c:cat>
          <c:val>
            <c:numRef>
              <c:f>'3'!$D$4:$D$8</c:f>
              <c:numCache>
                <c:formatCode>General</c:formatCode>
                <c:ptCount val="5"/>
                <c:pt idx="0">
                  <c:v>2.6800000000000056E-2</c:v>
                </c:pt>
                <c:pt idx="1">
                  <c:v>1.4500000000000001E-2</c:v>
                </c:pt>
                <c:pt idx="2">
                  <c:v>1.1500000000000118E-2</c:v>
                </c:pt>
                <c:pt idx="3">
                  <c:v>9.7000000000000003E-3</c:v>
                </c:pt>
                <c:pt idx="4">
                  <c:v>1.100000000000012E-3</c:v>
                </c:pt>
              </c:numCache>
            </c:numRef>
          </c:val>
        </c:ser>
        <c:marker val="1"/>
        <c:axId val="68535040"/>
        <c:axId val="68536576"/>
      </c:lineChart>
      <c:catAx>
        <c:axId val="68535040"/>
        <c:scaling>
          <c:orientation val="minMax"/>
        </c:scaling>
        <c:axPos val="b"/>
        <c:numFmt formatCode="General" sourceLinked="1"/>
        <c:majorTickMark val="none"/>
        <c:tickLblPos val="nextTo"/>
        <c:crossAx val="68536576"/>
        <c:crosses val="autoZero"/>
        <c:auto val="1"/>
        <c:lblAlgn val="ctr"/>
        <c:lblOffset val="100"/>
      </c:catAx>
      <c:valAx>
        <c:axId val="68536576"/>
        <c:scaling>
          <c:orientation val="minMax"/>
        </c:scaling>
        <c:axPos val="l"/>
        <c:majorGridlines/>
        <c:numFmt formatCode="General" sourceLinked="1"/>
        <c:majorTickMark val="none"/>
        <c:tickLblPos val="nextTo"/>
        <c:crossAx val="68535040"/>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cs-CZ" baseline="0"/>
              <a:t> </a:t>
            </a:r>
            <a:r>
              <a:rPr lang="cs-CZ" sz="1800"/>
              <a:t>Závislost výkonu fotovoltaického panelu na barevném spektru dopadajícího světelného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cs-CZ" sz="1800"/>
              <a:t>          záření.</a:t>
            </a:r>
            <a:r>
              <a:rPr lang="cs-CZ" baseline="0"/>
              <a:t> </a:t>
            </a:r>
            <a:endParaRPr lang="en-US"/>
          </a:p>
        </c:rich>
      </c:tx>
    </c:title>
    <c:plotArea>
      <c:layout/>
      <c:lineChart>
        <c:grouping val="standard"/>
        <c:ser>
          <c:idx val="1"/>
          <c:order val="0"/>
          <c:tx>
            <c:v>Výkon</c:v>
          </c:tx>
          <c:cat>
            <c:strRef>
              <c:f>'4'!$C$4:$C$8</c:f>
              <c:strCache>
                <c:ptCount val="5"/>
                <c:pt idx="0">
                  <c:v>Bez filtru</c:v>
                </c:pt>
                <c:pt idx="1">
                  <c:v>Červený</c:v>
                </c:pt>
                <c:pt idx="2">
                  <c:v>Zelená</c:v>
                </c:pt>
                <c:pt idx="3">
                  <c:v>Žlutá</c:v>
                </c:pt>
                <c:pt idx="4">
                  <c:v>Modrá</c:v>
                </c:pt>
              </c:strCache>
            </c:strRef>
          </c:cat>
          <c:val>
            <c:numRef>
              <c:f>'4'!$D$4:$D$8</c:f>
              <c:numCache>
                <c:formatCode>General</c:formatCode>
                <c:ptCount val="5"/>
                <c:pt idx="0">
                  <c:v>2.6599999999999999E-2</c:v>
                </c:pt>
                <c:pt idx="1">
                  <c:v>2.07E-2</c:v>
                </c:pt>
                <c:pt idx="2">
                  <c:v>1.6400000000000001E-2</c:v>
                </c:pt>
                <c:pt idx="3">
                  <c:v>2.2200000000000056E-2</c:v>
                </c:pt>
                <c:pt idx="4">
                  <c:v>1.9300000000000164E-2</c:v>
                </c:pt>
              </c:numCache>
            </c:numRef>
          </c:val>
        </c:ser>
        <c:marker val="1"/>
        <c:axId val="68646784"/>
        <c:axId val="68648320"/>
      </c:lineChart>
      <c:catAx>
        <c:axId val="68646784"/>
        <c:scaling>
          <c:orientation val="minMax"/>
        </c:scaling>
        <c:axPos val="b"/>
        <c:numFmt formatCode="General" sourceLinked="1"/>
        <c:majorTickMark val="none"/>
        <c:tickLblPos val="nextTo"/>
        <c:crossAx val="68648320"/>
        <c:crosses val="autoZero"/>
        <c:auto val="1"/>
        <c:lblAlgn val="ctr"/>
        <c:lblOffset val="100"/>
      </c:catAx>
      <c:valAx>
        <c:axId val="68648320"/>
        <c:scaling>
          <c:orientation val="minMax"/>
        </c:scaling>
        <c:axPos val="l"/>
        <c:majorGridlines/>
        <c:numFmt formatCode="General" sourceLinked="1"/>
        <c:majorTickMark val="none"/>
        <c:tickLblPos val="nextTo"/>
        <c:crossAx val="68646784"/>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cs-CZ" baseline="0"/>
              <a:t>Závislost </a:t>
            </a:r>
            <a:r>
              <a:rPr lang="cs-CZ" sz="1800" b="1" i="0" u="none" strike="noStrike" baseline="0"/>
              <a:t>výkonu fotovoltaického panelu na úhlu koncentrátoru vůči rovině aktivní časti fotovoltaického panelu.</a:t>
            </a:r>
            <a:endParaRPr lang="en-US"/>
          </a:p>
        </c:rich>
      </c:tx>
    </c:title>
    <c:plotArea>
      <c:layout/>
      <c:lineChart>
        <c:grouping val="standard"/>
        <c:ser>
          <c:idx val="1"/>
          <c:order val="0"/>
          <c:tx>
            <c:v>Výkon</c:v>
          </c:tx>
          <c:cat>
            <c:strRef>
              <c:f>'5'!$C$4:$C$7</c:f>
              <c:strCache>
                <c:ptCount val="4"/>
                <c:pt idx="0">
                  <c:v>0°</c:v>
                </c:pt>
                <c:pt idx="1">
                  <c:v>30°</c:v>
                </c:pt>
                <c:pt idx="2">
                  <c:v>60°</c:v>
                </c:pt>
                <c:pt idx="3">
                  <c:v>90°</c:v>
                </c:pt>
              </c:strCache>
            </c:strRef>
          </c:cat>
          <c:val>
            <c:numRef>
              <c:f>'5'!$D$4:$D$7</c:f>
              <c:numCache>
                <c:formatCode>General</c:formatCode>
                <c:ptCount val="4"/>
                <c:pt idx="0">
                  <c:v>2.6900000000000011E-2</c:v>
                </c:pt>
                <c:pt idx="1">
                  <c:v>2.7700000000000002E-2</c:v>
                </c:pt>
                <c:pt idx="2">
                  <c:v>3.6900000000000002E-2</c:v>
                </c:pt>
                <c:pt idx="3">
                  <c:v>4.3000000000000003E-2</c:v>
                </c:pt>
              </c:numCache>
            </c:numRef>
          </c:val>
        </c:ser>
        <c:marker val="1"/>
        <c:axId val="68652032"/>
        <c:axId val="68580096"/>
      </c:lineChart>
      <c:catAx>
        <c:axId val="68652032"/>
        <c:scaling>
          <c:orientation val="minMax"/>
        </c:scaling>
        <c:axPos val="b"/>
        <c:numFmt formatCode="General" sourceLinked="1"/>
        <c:majorTickMark val="none"/>
        <c:tickLblPos val="nextTo"/>
        <c:crossAx val="68580096"/>
        <c:crosses val="autoZero"/>
        <c:auto val="1"/>
        <c:lblAlgn val="ctr"/>
        <c:lblOffset val="100"/>
      </c:catAx>
      <c:valAx>
        <c:axId val="68580096"/>
        <c:scaling>
          <c:orientation val="minMax"/>
        </c:scaling>
        <c:axPos val="l"/>
        <c:majorGridlines/>
        <c:numFmt formatCode="General" sourceLinked="1"/>
        <c:majorTickMark val="none"/>
        <c:tickLblPos val="nextTo"/>
        <c:crossAx val="68652032"/>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400"/>
              <a:t>Pohlaví</a:t>
            </a:r>
            <a:r>
              <a:rPr lang="cs-CZ" sz="1400" baseline="0"/>
              <a:t> respondentů</a:t>
            </a:r>
            <a:endParaRPr lang="cs-CZ" sz="1400"/>
          </a:p>
        </c:rich>
      </c:tx>
      <c:layout>
        <c:manualLayout>
          <c:xMode val="edge"/>
          <c:yMode val="edge"/>
          <c:x val="0.26634711286089241"/>
          <c:y val="2.7777777777778335E-2"/>
        </c:manualLayout>
      </c:layout>
    </c:title>
    <c:plotArea>
      <c:layout/>
      <c:pieChart>
        <c:varyColors val="1"/>
        <c:ser>
          <c:idx val="0"/>
          <c:order val="0"/>
          <c:dLbls>
            <c:dLbl>
              <c:idx val="0"/>
              <c:tx>
                <c:rich>
                  <a:bodyPr/>
                  <a:lstStyle/>
                  <a:p>
                    <a:r>
                      <a:rPr lang="en-US"/>
                      <a:t>61</a:t>
                    </a:r>
                    <a:r>
                      <a:rPr lang="cs-CZ"/>
                      <a:t> </a:t>
                    </a:r>
                    <a:r>
                      <a:rPr lang="en-US"/>
                      <a:t>%</a:t>
                    </a:r>
                  </a:p>
                </c:rich>
              </c:tx>
              <c:showPercent val="1"/>
            </c:dLbl>
            <c:dLbl>
              <c:idx val="1"/>
              <c:tx>
                <c:rich>
                  <a:bodyPr/>
                  <a:lstStyle/>
                  <a:p>
                    <a:r>
                      <a:rPr lang="en-US"/>
                      <a:t>39</a:t>
                    </a:r>
                    <a:r>
                      <a:rPr lang="cs-CZ"/>
                      <a:t> </a:t>
                    </a:r>
                    <a:r>
                      <a:rPr lang="en-US"/>
                      <a:t>%</a:t>
                    </a:r>
                  </a:p>
                </c:rich>
              </c:tx>
              <c:showPercent val="1"/>
            </c:dLbl>
            <c:showPercent val="1"/>
            <c:showLeaderLines val="1"/>
          </c:dLbls>
          <c:cat>
            <c:strRef>
              <c:f>'1'!$B$3:$B$4</c:f>
              <c:strCache>
                <c:ptCount val="2"/>
                <c:pt idx="0">
                  <c:v>žena</c:v>
                </c:pt>
                <c:pt idx="1">
                  <c:v>muž</c:v>
                </c:pt>
              </c:strCache>
            </c:strRef>
          </c:cat>
          <c:val>
            <c:numRef>
              <c:f>'1'!$C$3:$C$4</c:f>
              <c:numCache>
                <c:formatCode>General</c:formatCode>
                <c:ptCount val="2"/>
                <c:pt idx="0">
                  <c:v>61</c:v>
                </c:pt>
                <c:pt idx="1">
                  <c:v>39</c:v>
                </c:pt>
              </c:numCache>
            </c:numRef>
          </c:val>
        </c:ser>
        <c:dLbls>
          <c:showPercent val="1"/>
        </c:dLbls>
        <c:firstSliceAng val="0"/>
      </c:pieChart>
    </c:plotArea>
    <c:legend>
      <c:legendPos val="r"/>
      <c:txPr>
        <a:bodyPr/>
        <a:lstStyle/>
        <a:p>
          <a:pPr rtl="0">
            <a:defRPr/>
          </a:pPr>
          <a:endParaRPr lang="cs-CZ"/>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400"/>
              <a:t>Ročník ZŠ,</a:t>
            </a:r>
            <a:r>
              <a:rPr lang="cs-CZ" sz="1400" baseline="0"/>
              <a:t> který respondent navštěvuje?</a:t>
            </a:r>
            <a:endParaRPr lang="cs-CZ" sz="1400"/>
          </a:p>
        </c:rich>
      </c:tx>
    </c:title>
    <c:plotArea>
      <c:layout/>
      <c:pieChart>
        <c:varyColors val="1"/>
        <c:ser>
          <c:idx val="0"/>
          <c:order val="0"/>
          <c:dLbls>
            <c:dLbl>
              <c:idx val="0"/>
              <c:tx>
                <c:rich>
                  <a:bodyPr/>
                  <a:lstStyle/>
                  <a:p>
                    <a:r>
                      <a:rPr lang="en-US"/>
                      <a:t>55</a:t>
                    </a:r>
                    <a:r>
                      <a:rPr lang="cs-CZ"/>
                      <a:t> </a:t>
                    </a:r>
                    <a:r>
                      <a:rPr lang="en-US"/>
                      <a:t>%</a:t>
                    </a:r>
                  </a:p>
                </c:rich>
              </c:tx>
              <c:showPercent val="1"/>
            </c:dLbl>
            <c:dLbl>
              <c:idx val="1"/>
              <c:tx>
                <c:rich>
                  <a:bodyPr/>
                  <a:lstStyle/>
                  <a:p>
                    <a:r>
                      <a:rPr lang="en-US"/>
                      <a:t>45</a:t>
                    </a:r>
                    <a:r>
                      <a:rPr lang="cs-CZ"/>
                      <a:t> </a:t>
                    </a:r>
                    <a:r>
                      <a:rPr lang="en-US"/>
                      <a:t>%</a:t>
                    </a:r>
                  </a:p>
                </c:rich>
              </c:tx>
              <c:showPercent val="1"/>
            </c:dLbl>
            <c:showPercent val="1"/>
            <c:showLeaderLines val="1"/>
          </c:dLbls>
          <c:cat>
            <c:strRef>
              <c:f>'2'!$B$3:$B$4</c:f>
              <c:strCache>
                <c:ptCount val="2"/>
                <c:pt idx="0">
                  <c:v>9. ročník</c:v>
                </c:pt>
                <c:pt idx="1">
                  <c:v>8. ročník</c:v>
                </c:pt>
              </c:strCache>
            </c:strRef>
          </c:cat>
          <c:val>
            <c:numRef>
              <c:f>'2'!$C$3:$C$4</c:f>
              <c:numCache>
                <c:formatCode>General</c:formatCode>
                <c:ptCount val="2"/>
                <c:pt idx="0">
                  <c:v>55</c:v>
                </c:pt>
                <c:pt idx="1">
                  <c:v>45</c:v>
                </c:pt>
              </c:numCache>
            </c:numRef>
          </c:val>
        </c:ser>
        <c:dLbls>
          <c:showPercent val="1"/>
        </c:dLbls>
        <c:firstSliceAng val="0"/>
      </c:pieChart>
    </c:plotArea>
    <c:legend>
      <c:legendPos val="r"/>
      <c:txPr>
        <a:bodyPr/>
        <a:lstStyle/>
        <a:p>
          <a:pPr rtl="0">
            <a:defRPr/>
          </a:pPr>
          <a:endParaRPr lang="cs-CZ"/>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400" b="1" i="0" u="none" strike="noStrike" baseline="0"/>
              <a:t>Bavila Tě výuka, když jsi měl(a) možnost si prakticky vyzkoušet měření fotovoltaických panelů?</a:t>
            </a:r>
            <a:endParaRPr lang="cs-CZ" sz="1400"/>
          </a:p>
        </c:rich>
      </c:tx>
    </c:title>
    <c:plotArea>
      <c:layout/>
      <c:pieChart>
        <c:varyColors val="1"/>
        <c:ser>
          <c:idx val="0"/>
          <c:order val="0"/>
          <c:dLbls>
            <c:dLbl>
              <c:idx val="0"/>
              <c:tx>
                <c:rich>
                  <a:bodyPr/>
                  <a:lstStyle/>
                  <a:p>
                    <a:r>
                      <a:rPr lang="en-US"/>
                      <a:t>91</a:t>
                    </a:r>
                    <a:r>
                      <a:rPr lang="cs-CZ"/>
                      <a:t> </a:t>
                    </a:r>
                    <a:r>
                      <a:rPr lang="en-US"/>
                      <a:t>%</a:t>
                    </a:r>
                  </a:p>
                </c:rich>
              </c:tx>
              <c:showPercent val="1"/>
            </c:dLbl>
            <c:dLbl>
              <c:idx val="1"/>
              <c:tx>
                <c:rich>
                  <a:bodyPr/>
                  <a:lstStyle/>
                  <a:p>
                    <a:r>
                      <a:rPr lang="en-US"/>
                      <a:t>3</a:t>
                    </a:r>
                    <a:r>
                      <a:rPr lang="cs-CZ"/>
                      <a:t> </a:t>
                    </a:r>
                    <a:r>
                      <a:rPr lang="en-US"/>
                      <a:t>%</a:t>
                    </a:r>
                  </a:p>
                </c:rich>
              </c:tx>
              <c:showPercent val="1"/>
            </c:dLbl>
            <c:dLbl>
              <c:idx val="2"/>
              <c:tx>
                <c:rich>
                  <a:bodyPr/>
                  <a:lstStyle/>
                  <a:p>
                    <a:r>
                      <a:rPr lang="en-US"/>
                      <a:t>6</a:t>
                    </a:r>
                    <a:r>
                      <a:rPr lang="cs-CZ"/>
                      <a:t> </a:t>
                    </a:r>
                    <a:r>
                      <a:rPr lang="en-US"/>
                      <a:t>%</a:t>
                    </a:r>
                  </a:p>
                </c:rich>
              </c:tx>
              <c:showPercent val="1"/>
            </c:dLbl>
            <c:showPercent val="1"/>
            <c:showLeaderLines val="1"/>
          </c:dLbls>
          <c:cat>
            <c:strRef>
              <c:f>'3'!$B$3:$B$5</c:f>
              <c:strCache>
                <c:ptCount val="3"/>
                <c:pt idx="0">
                  <c:v>ANO</c:v>
                </c:pt>
                <c:pt idx="1">
                  <c:v>NE</c:v>
                </c:pt>
                <c:pt idx="2">
                  <c:v>NEVÍM</c:v>
                </c:pt>
              </c:strCache>
            </c:strRef>
          </c:cat>
          <c:val>
            <c:numRef>
              <c:f>'3'!$C$3:$C$5</c:f>
              <c:numCache>
                <c:formatCode>General</c:formatCode>
                <c:ptCount val="3"/>
                <c:pt idx="0">
                  <c:v>91</c:v>
                </c:pt>
                <c:pt idx="1">
                  <c:v>3</c:v>
                </c:pt>
                <c:pt idx="2">
                  <c:v>6</c:v>
                </c:pt>
              </c:numCache>
            </c:numRef>
          </c:val>
        </c:ser>
        <c:dLbls>
          <c:showPercent val="1"/>
        </c:dLbls>
        <c:firstSliceAng val="0"/>
      </c:pieChart>
    </c:plotArea>
    <c:legend>
      <c:legendPos val="r"/>
      <c:txPr>
        <a:bodyPr/>
        <a:lstStyle/>
        <a:p>
          <a:pPr rtl="0">
            <a:defRPr/>
          </a:pPr>
          <a:endParaRPr lang="cs-CZ"/>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400"/>
            </a:pPr>
            <a:r>
              <a:rPr lang="cs-CZ" sz="1400" b="1" i="0" u="none" strike="noStrike" baseline="0"/>
              <a:t>Které ze cvičení Tě nejvíce zaujalo?</a:t>
            </a:r>
            <a:endParaRPr lang="cs-CZ" sz="1400"/>
          </a:p>
        </c:rich>
      </c:tx>
    </c:title>
    <c:plotArea>
      <c:layout/>
      <c:pieChart>
        <c:varyColors val="1"/>
        <c:ser>
          <c:idx val="0"/>
          <c:order val="0"/>
          <c:dLbls>
            <c:dLbl>
              <c:idx val="0"/>
              <c:tx>
                <c:rich>
                  <a:bodyPr/>
                  <a:lstStyle/>
                  <a:p>
                    <a:r>
                      <a:rPr lang="en-US"/>
                      <a:t>73</a:t>
                    </a:r>
                    <a:r>
                      <a:rPr lang="cs-CZ"/>
                      <a:t> </a:t>
                    </a:r>
                    <a:r>
                      <a:rPr lang="en-US"/>
                      <a:t>%</a:t>
                    </a:r>
                  </a:p>
                </c:rich>
              </c:tx>
              <c:showPercent val="1"/>
            </c:dLbl>
            <c:dLbl>
              <c:idx val="1"/>
              <c:tx>
                <c:rich>
                  <a:bodyPr/>
                  <a:lstStyle/>
                  <a:p>
                    <a:r>
                      <a:rPr lang="en-US"/>
                      <a:t>6</a:t>
                    </a:r>
                    <a:r>
                      <a:rPr lang="cs-CZ"/>
                      <a:t> </a:t>
                    </a:r>
                    <a:r>
                      <a:rPr lang="en-US"/>
                      <a:t>%</a:t>
                    </a:r>
                  </a:p>
                </c:rich>
              </c:tx>
              <c:showPercent val="1"/>
            </c:dLbl>
            <c:dLbl>
              <c:idx val="2"/>
              <c:tx>
                <c:rich>
                  <a:bodyPr/>
                  <a:lstStyle/>
                  <a:p>
                    <a:r>
                      <a:rPr lang="en-US"/>
                      <a:t>0</a:t>
                    </a:r>
                    <a:r>
                      <a:rPr lang="cs-CZ"/>
                      <a:t> </a:t>
                    </a:r>
                    <a:r>
                      <a:rPr lang="en-US"/>
                      <a:t>%</a:t>
                    </a:r>
                  </a:p>
                </c:rich>
              </c:tx>
              <c:showPercent val="1"/>
            </c:dLbl>
            <c:dLbl>
              <c:idx val="3"/>
              <c:tx>
                <c:rich>
                  <a:bodyPr/>
                  <a:lstStyle/>
                  <a:p>
                    <a:r>
                      <a:rPr lang="en-US"/>
                      <a:t>12</a:t>
                    </a:r>
                    <a:r>
                      <a:rPr lang="cs-CZ"/>
                      <a:t> </a:t>
                    </a:r>
                    <a:r>
                      <a:rPr lang="en-US"/>
                      <a:t>%</a:t>
                    </a:r>
                  </a:p>
                </c:rich>
              </c:tx>
              <c:showPercent val="1"/>
            </c:dLbl>
            <c:dLbl>
              <c:idx val="4"/>
              <c:layout>
                <c:manualLayout>
                  <c:x val="3.7655011433430002E-2"/>
                  <c:y val="0.11582973499280332"/>
                </c:manualLayout>
              </c:layout>
              <c:tx>
                <c:rich>
                  <a:bodyPr/>
                  <a:lstStyle/>
                  <a:p>
                    <a:r>
                      <a:rPr lang="en-US"/>
                      <a:t>9</a:t>
                    </a:r>
                    <a:r>
                      <a:rPr lang="cs-CZ"/>
                      <a:t> </a:t>
                    </a:r>
                    <a:r>
                      <a:rPr lang="en-US"/>
                      <a:t>%</a:t>
                    </a:r>
                  </a:p>
                </c:rich>
              </c:tx>
              <c:showPercent val="1"/>
            </c:dLbl>
            <c:showPercent val="1"/>
            <c:showLeaderLines val="1"/>
          </c:dLbls>
          <c:cat>
            <c:strRef>
              <c:f>'4'!$B$3:$B$7</c:f>
              <c:strCache>
                <c:ptCount val="5"/>
                <c:pt idx="0">
                  <c:v>PRVNÍ</c:v>
                </c:pt>
                <c:pt idx="1">
                  <c:v>DRUHÉ</c:v>
                </c:pt>
                <c:pt idx="2">
                  <c:v>TŘETÍ</c:v>
                </c:pt>
                <c:pt idx="3">
                  <c:v>ČTVRTÉ</c:v>
                </c:pt>
                <c:pt idx="4">
                  <c:v>PÁTÉ</c:v>
                </c:pt>
              </c:strCache>
            </c:strRef>
          </c:cat>
          <c:val>
            <c:numRef>
              <c:f>'4'!$C$3:$C$7</c:f>
              <c:numCache>
                <c:formatCode>General</c:formatCode>
                <c:ptCount val="5"/>
                <c:pt idx="0">
                  <c:v>73</c:v>
                </c:pt>
                <c:pt idx="1">
                  <c:v>6</c:v>
                </c:pt>
                <c:pt idx="2">
                  <c:v>0</c:v>
                </c:pt>
                <c:pt idx="3">
                  <c:v>12</c:v>
                </c:pt>
                <c:pt idx="4">
                  <c:v>9</c:v>
                </c:pt>
              </c:numCache>
            </c:numRef>
          </c:val>
        </c:ser>
        <c:dLbls>
          <c:showPercent val="1"/>
        </c:dLbls>
        <c:firstSliceAng val="0"/>
      </c:pieChart>
    </c:plotArea>
    <c:legend>
      <c:legendPos val="r"/>
      <c:txPr>
        <a:bodyPr/>
        <a:lstStyle/>
        <a:p>
          <a:pPr rtl="0">
            <a:defRPr/>
          </a:pPr>
          <a:endParaRPr lang="cs-CZ"/>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400"/>
            </a:pPr>
            <a:r>
              <a:rPr lang="cs-CZ" sz="1000" b="1" i="0" u="none" strike="noStrike" baseline="0"/>
              <a:t>Co tě nejvíce překvapilo na naměřených výsledcích v rámci praktických měření s fotovoltaickými panelů?</a:t>
            </a:r>
            <a:endParaRPr lang="cs-CZ" sz="1000"/>
          </a:p>
        </c:rich>
      </c:tx>
    </c:title>
    <c:plotArea>
      <c:layout/>
      <c:pieChart>
        <c:varyColors val="1"/>
        <c:ser>
          <c:idx val="0"/>
          <c:order val="0"/>
          <c:dLbls>
            <c:dLbl>
              <c:idx val="0"/>
              <c:tx>
                <c:rich>
                  <a:bodyPr/>
                  <a:lstStyle/>
                  <a:p>
                    <a:r>
                      <a:rPr lang="en-US"/>
                      <a:t>6</a:t>
                    </a:r>
                    <a:r>
                      <a:rPr lang="cs-CZ"/>
                      <a:t> </a:t>
                    </a:r>
                    <a:r>
                      <a:rPr lang="en-US"/>
                      <a:t>%</a:t>
                    </a:r>
                  </a:p>
                </c:rich>
              </c:tx>
              <c:showPercent val="1"/>
            </c:dLbl>
            <c:dLbl>
              <c:idx val="1"/>
              <c:tx>
                <c:rich>
                  <a:bodyPr/>
                  <a:lstStyle/>
                  <a:p>
                    <a:r>
                      <a:rPr lang="en-US"/>
                      <a:t>46</a:t>
                    </a:r>
                    <a:r>
                      <a:rPr lang="cs-CZ"/>
                      <a:t> </a:t>
                    </a:r>
                    <a:r>
                      <a:rPr lang="en-US"/>
                      <a:t>%</a:t>
                    </a:r>
                  </a:p>
                </c:rich>
              </c:tx>
              <c:showPercent val="1"/>
            </c:dLbl>
            <c:dLbl>
              <c:idx val="2"/>
              <c:tx>
                <c:rich>
                  <a:bodyPr/>
                  <a:lstStyle/>
                  <a:p>
                    <a:r>
                      <a:rPr lang="en-US"/>
                      <a:t>12</a:t>
                    </a:r>
                    <a:r>
                      <a:rPr lang="cs-CZ"/>
                      <a:t> </a:t>
                    </a:r>
                    <a:r>
                      <a:rPr lang="en-US"/>
                      <a:t>%</a:t>
                    </a:r>
                  </a:p>
                </c:rich>
              </c:tx>
              <c:showPercent val="1"/>
            </c:dLbl>
            <c:dLbl>
              <c:idx val="3"/>
              <c:tx>
                <c:rich>
                  <a:bodyPr/>
                  <a:lstStyle/>
                  <a:p>
                    <a:r>
                      <a:rPr lang="en-US"/>
                      <a:t>36</a:t>
                    </a:r>
                    <a:r>
                      <a:rPr lang="cs-CZ"/>
                      <a:t> </a:t>
                    </a:r>
                    <a:r>
                      <a:rPr lang="en-US"/>
                      <a:t>%</a:t>
                    </a:r>
                  </a:p>
                </c:rich>
              </c:tx>
              <c:showPercent val="1"/>
            </c:dLbl>
            <c:showPercent val="1"/>
            <c:showLeaderLines val="1"/>
          </c:dLbls>
          <c:cat>
            <c:strRef>
              <c:f>'5'!$B$3:$B$6</c:f>
              <c:strCache>
                <c:ptCount val="4"/>
                <c:pt idx="0">
                  <c:v>a)</c:v>
                </c:pt>
                <c:pt idx="1">
                  <c:v>b)</c:v>
                </c:pt>
                <c:pt idx="2">
                  <c:v>c)</c:v>
                </c:pt>
                <c:pt idx="3">
                  <c:v>d)</c:v>
                </c:pt>
              </c:strCache>
            </c:strRef>
          </c:cat>
          <c:val>
            <c:numRef>
              <c:f>'5'!$C$3:$C$6</c:f>
              <c:numCache>
                <c:formatCode>General</c:formatCode>
                <c:ptCount val="4"/>
                <c:pt idx="0">
                  <c:v>6</c:v>
                </c:pt>
                <c:pt idx="1">
                  <c:v>46</c:v>
                </c:pt>
                <c:pt idx="2">
                  <c:v>12</c:v>
                </c:pt>
                <c:pt idx="3">
                  <c:v>36</c:v>
                </c:pt>
              </c:numCache>
            </c:numRef>
          </c:val>
        </c:ser>
        <c:dLbls>
          <c:showPercent val="1"/>
        </c:dLbls>
        <c:firstSliceAng val="0"/>
      </c:pieChart>
    </c:plotArea>
    <c:legend>
      <c:legendPos val="r"/>
      <c:txPr>
        <a:bodyPr/>
        <a:lstStyle/>
        <a:p>
          <a:pPr rtl="0">
            <a:defRPr/>
          </a:pPr>
          <a:endParaRPr lang="cs-CZ"/>
        </a:p>
      </c:txPr>
    </c:legend>
    <c:plotVisOnly val="1"/>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51BF90-94EF-4997-930C-6D5C200C4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1170</TotalTime>
  <Pages>116</Pages>
  <Words>21382</Words>
  <Characters>124872</Characters>
  <Application>Microsoft Office Word</Application>
  <DocSecurity>0</DocSecurity>
  <Lines>3672</Lines>
  <Paragraphs>1851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144403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66</cp:revision>
  <dcterms:created xsi:type="dcterms:W3CDTF">2014-03-27T14:55:00Z</dcterms:created>
  <dcterms:modified xsi:type="dcterms:W3CDTF">2014-04-15T11:28:00Z</dcterms:modified>
</cp:coreProperties>
</file>