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2D1" w:rsidRPr="00FA7FA6" w:rsidRDefault="00FA7FA6" w:rsidP="00FA7FA6">
      <w:pPr>
        <w:jc w:val="center"/>
        <w:rPr>
          <w:sz w:val="44"/>
          <w:szCs w:val="44"/>
        </w:rPr>
      </w:pPr>
      <w:r w:rsidRPr="00FA7FA6">
        <w:rPr>
          <w:sz w:val="44"/>
          <w:szCs w:val="44"/>
        </w:rPr>
        <w:t>UNIVERZITA PALACKÉHO V OLOMOUCI</w:t>
      </w:r>
    </w:p>
    <w:p w:rsidR="00FA7FA6" w:rsidRPr="00FA7FA6" w:rsidRDefault="00FA7FA6" w:rsidP="00FA7FA6">
      <w:pPr>
        <w:jc w:val="center"/>
        <w:rPr>
          <w:sz w:val="44"/>
          <w:szCs w:val="44"/>
        </w:rPr>
      </w:pPr>
      <w:r w:rsidRPr="00FA7FA6">
        <w:rPr>
          <w:sz w:val="44"/>
          <w:szCs w:val="44"/>
        </w:rPr>
        <w:t>PŘÍRODOVĚDECKÁ FAKULTA</w:t>
      </w:r>
    </w:p>
    <w:p w:rsidR="00FA7FA6" w:rsidRDefault="00FA7FA6" w:rsidP="00FA7FA6">
      <w:pPr>
        <w:jc w:val="center"/>
        <w:rPr>
          <w:sz w:val="44"/>
          <w:szCs w:val="44"/>
        </w:rPr>
      </w:pPr>
      <w:r w:rsidRPr="00FA7FA6">
        <w:rPr>
          <w:sz w:val="44"/>
          <w:szCs w:val="44"/>
        </w:rPr>
        <w:t>KATEDRA GEOGRAFIE</w:t>
      </w:r>
    </w:p>
    <w:p w:rsidR="00FA7FA6" w:rsidRDefault="00FA7FA6" w:rsidP="00FA7FA6">
      <w:pPr>
        <w:jc w:val="center"/>
        <w:rPr>
          <w:sz w:val="44"/>
          <w:szCs w:val="44"/>
        </w:rPr>
      </w:pPr>
    </w:p>
    <w:p w:rsidR="00FA7FA6" w:rsidRDefault="00FA7FA6" w:rsidP="00FA7FA6">
      <w:pPr>
        <w:jc w:val="center"/>
        <w:rPr>
          <w:sz w:val="44"/>
          <w:szCs w:val="44"/>
        </w:rPr>
      </w:pPr>
    </w:p>
    <w:p w:rsidR="00FA7FA6" w:rsidRDefault="00FA7FA6" w:rsidP="00FA7FA6">
      <w:pPr>
        <w:jc w:val="center"/>
        <w:rPr>
          <w:sz w:val="44"/>
          <w:szCs w:val="44"/>
        </w:rPr>
      </w:pPr>
    </w:p>
    <w:p w:rsidR="00FA7FA6" w:rsidRDefault="00FA7FA6" w:rsidP="00FA7FA6">
      <w:pPr>
        <w:jc w:val="center"/>
        <w:rPr>
          <w:sz w:val="36"/>
          <w:szCs w:val="36"/>
        </w:rPr>
      </w:pPr>
      <w:r w:rsidRPr="00FA7FA6">
        <w:rPr>
          <w:sz w:val="36"/>
          <w:szCs w:val="36"/>
        </w:rPr>
        <w:t>Zdeněk NĚMEC</w:t>
      </w:r>
    </w:p>
    <w:p w:rsidR="00FA7FA6" w:rsidRDefault="00FA7FA6" w:rsidP="00FA7FA6">
      <w:pPr>
        <w:jc w:val="center"/>
        <w:rPr>
          <w:sz w:val="36"/>
          <w:szCs w:val="36"/>
        </w:rPr>
      </w:pPr>
    </w:p>
    <w:p w:rsidR="00FA7FA6" w:rsidRDefault="00FA7FA6" w:rsidP="00FA7FA6">
      <w:pPr>
        <w:jc w:val="center"/>
        <w:rPr>
          <w:rFonts w:ascii="Tahoma" w:hAnsi="Tahoma" w:cs="Tahoma"/>
          <w:color w:val="000000"/>
          <w:sz w:val="44"/>
          <w:szCs w:val="44"/>
          <w:shd w:val="clear" w:color="auto" w:fill="FFFFFF"/>
        </w:rPr>
      </w:pPr>
    </w:p>
    <w:p w:rsidR="00FA7FA6" w:rsidRDefault="00FA7FA6" w:rsidP="00FA7FA6">
      <w:pPr>
        <w:jc w:val="center"/>
        <w:rPr>
          <w:rFonts w:ascii="Tahoma" w:hAnsi="Tahoma" w:cs="Tahoma"/>
          <w:color w:val="000000"/>
          <w:sz w:val="44"/>
          <w:szCs w:val="44"/>
          <w:shd w:val="clear" w:color="auto" w:fill="FFFFFF"/>
        </w:rPr>
      </w:pPr>
      <w:r w:rsidRPr="00FA7FA6">
        <w:rPr>
          <w:rFonts w:ascii="Tahoma" w:hAnsi="Tahoma" w:cs="Tahoma"/>
          <w:color w:val="000000"/>
          <w:sz w:val="44"/>
          <w:szCs w:val="44"/>
          <w:shd w:val="clear" w:color="auto" w:fill="FFFFFF"/>
        </w:rPr>
        <w:t>Sídelní geografie města Moravská Třebová</w:t>
      </w:r>
    </w:p>
    <w:p w:rsidR="00FA7FA6" w:rsidRPr="00200FE7" w:rsidRDefault="00FA7FA6" w:rsidP="00FA7FA6">
      <w:pPr>
        <w:jc w:val="center"/>
        <w:rPr>
          <w:rFonts w:ascii="Tahoma" w:hAnsi="Tahoma" w:cs="Tahoma"/>
          <w:color w:val="000000"/>
          <w:sz w:val="36"/>
          <w:szCs w:val="36"/>
          <w:shd w:val="clear" w:color="auto" w:fill="FFFFFF"/>
          <w:lang w:val="en-US"/>
        </w:rPr>
      </w:pPr>
      <w:r w:rsidRPr="00200FE7">
        <w:rPr>
          <w:rFonts w:ascii="Tahoma" w:hAnsi="Tahoma" w:cs="Tahoma"/>
          <w:color w:val="000000"/>
          <w:sz w:val="36"/>
          <w:szCs w:val="36"/>
          <w:shd w:val="clear" w:color="auto" w:fill="FFFFFF"/>
          <w:lang w:val="en-US"/>
        </w:rPr>
        <w:t xml:space="preserve">The settlement geography of the </w:t>
      </w:r>
      <w:r w:rsidRPr="00200FE7">
        <w:rPr>
          <w:rFonts w:ascii="Tahoma" w:hAnsi="Tahoma" w:cs="Tahoma"/>
          <w:color w:val="000000"/>
          <w:sz w:val="36"/>
          <w:szCs w:val="36"/>
          <w:shd w:val="clear" w:color="auto" w:fill="FFFFFF"/>
        </w:rPr>
        <w:t>Moravská Třebová</w:t>
      </w: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r>
        <w:rPr>
          <w:rFonts w:ascii="Tahoma" w:hAnsi="Tahoma" w:cs="Tahoma"/>
          <w:color w:val="000000"/>
          <w:sz w:val="36"/>
          <w:szCs w:val="36"/>
          <w:shd w:val="clear" w:color="auto" w:fill="FFFFFF"/>
        </w:rPr>
        <w:t>Bakalářská práce</w:t>
      </w:r>
    </w:p>
    <w:p w:rsidR="00E30650" w:rsidRPr="00E30650" w:rsidRDefault="00FA7FA6" w:rsidP="00011DD6">
      <w:pPr>
        <w:rPr>
          <w:rFonts w:ascii="Arial" w:hAnsi="Arial" w:cs="Arial"/>
          <w:b/>
          <w:bCs/>
          <w:color w:val="443300"/>
          <w:sz w:val="35"/>
          <w:szCs w:val="35"/>
        </w:rPr>
      </w:pPr>
      <w:r w:rsidRPr="00011DD6">
        <w:rPr>
          <w:rFonts w:ascii="Tahoma" w:hAnsi="Tahoma" w:cs="Tahoma"/>
          <w:b/>
          <w:color w:val="000000"/>
          <w:sz w:val="36"/>
          <w:szCs w:val="36"/>
          <w:shd w:val="clear" w:color="auto" w:fill="FFFFFF"/>
        </w:rPr>
        <w:t>Vedoucí bakalářské práce:</w:t>
      </w:r>
      <w:r>
        <w:rPr>
          <w:rFonts w:ascii="Tahoma" w:hAnsi="Tahoma" w:cs="Tahoma"/>
          <w:color w:val="000000"/>
          <w:sz w:val="36"/>
          <w:szCs w:val="36"/>
          <w:shd w:val="clear" w:color="auto" w:fill="FFFFFF"/>
        </w:rPr>
        <w:t xml:space="preserve"> </w:t>
      </w:r>
      <w:r w:rsidR="00E30650" w:rsidRPr="00011DD6">
        <w:rPr>
          <w:rFonts w:ascii="Arial" w:hAnsi="Arial" w:cs="Arial"/>
          <w:bCs/>
          <w:sz w:val="35"/>
          <w:szCs w:val="35"/>
        </w:rPr>
        <w:t>RNDr. Pavel PTÁČEK, Ph.D.</w:t>
      </w: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r>
        <w:rPr>
          <w:rFonts w:ascii="Tahoma" w:hAnsi="Tahoma" w:cs="Tahoma"/>
          <w:color w:val="000000"/>
          <w:sz w:val="36"/>
          <w:szCs w:val="36"/>
          <w:shd w:val="clear" w:color="auto" w:fill="FFFFFF"/>
        </w:rPr>
        <w:t>Olomouc 2012</w:t>
      </w:r>
    </w:p>
    <w:p w:rsidR="00FA7FA6" w:rsidRDefault="00FA7FA6" w:rsidP="00FA7FA6">
      <w:pPr>
        <w:jc w:val="center"/>
        <w:rPr>
          <w:rFonts w:ascii="Tahoma" w:hAnsi="Tahoma" w:cs="Tahoma"/>
          <w:color w:val="000000"/>
          <w:sz w:val="36"/>
          <w:szCs w:val="36"/>
          <w:shd w:val="clear" w:color="auto" w:fill="FFFFFF"/>
        </w:rPr>
      </w:pPr>
    </w:p>
    <w:p w:rsidR="00FA7FA6" w:rsidRDefault="00FA7FA6"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E30650" w:rsidRDefault="00E30650" w:rsidP="00FA7FA6">
      <w:pPr>
        <w:jc w:val="center"/>
        <w:rPr>
          <w:rFonts w:ascii="Tahoma" w:hAnsi="Tahoma" w:cs="Tahoma"/>
          <w:color w:val="000000"/>
          <w:sz w:val="36"/>
          <w:szCs w:val="36"/>
          <w:shd w:val="clear" w:color="auto" w:fill="FFFFFF"/>
        </w:rPr>
      </w:pPr>
    </w:p>
    <w:p w:rsidR="001269FC" w:rsidRDefault="001269FC" w:rsidP="00E42D9B">
      <w:pPr>
        <w:rPr>
          <w:rFonts w:ascii="Tahoma" w:hAnsi="Tahoma" w:cs="Tahoma"/>
          <w:color w:val="000000"/>
          <w:sz w:val="36"/>
          <w:szCs w:val="36"/>
          <w:shd w:val="clear" w:color="auto" w:fill="FFFFFF"/>
        </w:rPr>
      </w:pPr>
    </w:p>
    <w:p w:rsidR="00E30650" w:rsidRPr="00E42D9B" w:rsidRDefault="00E30650" w:rsidP="00E42D9B">
      <w:pPr>
        <w:spacing w:after="0" w:line="360" w:lineRule="auto"/>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 xml:space="preserve">Prohlašuji, že jsem zadanou bakalářskou práci </w:t>
      </w:r>
      <w:r w:rsidRPr="00E42D9B">
        <w:rPr>
          <w:rFonts w:ascii="Times New Roman" w:hAnsi="Times New Roman" w:cs="Times New Roman"/>
          <w:i/>
          <w:color w:val="000000"/>
          <w:sz w:val="24"/>
          <w:szCs w:val="24"/>
          <w:shd w:val="clear" w:color="auto" w:fill="FFFFFF"/>
        </w:rPr>
        <w:t xml:space="preserve">Sídelní geografie města Moravská </w:t>
      </w:r>
      <w:proofErr w:type="gramStart"/>
      <w:r w:rsidRPr="00E42D9B">
        <w:rPr>
          <w:rFonts w:ascii="Times New Roman" w:hAnsi="Times New Roman" w:cs="Times New Roman"/>
          <w:i/>
          <w:color w:val="000000"/>
          <w:sz w:val="24"/>
          <w:szCs w:val="24"/>
          <w:shd w:val="clear" w:color="auto" w:fill="FFFFFF"/>
        </w:rPr>
        <w:t>Třebová</w:t>
      </w:r>
      <w:proofErr w:type="gramEnd"/>
      <w:r w:rsidRPr="00E42D9B">
        <w:rPr>
          <w:rFonts w:ascii="Times New Roman" w:hAnsi="Times New Roman" w:cs="Times New Roman"/>
          <w:i/>
          <w:color w:val="000000"/>
          <w:sz w:val="24"/>
          <w:szCs w:val="24"/>
          <w:shd w:val="clear" w:color="auto" w:fill="FFFFFF"/>
        </w:rPr>
        <w:t xml:space="preserve"> </w:t>
      </w:r>
      <w:r w:rsidRPr="00E42D9B">
        <w:rPr>
          <w:rFonts w:ascii="Times New Roman" w:hAnsi="Times New Roman" w:cs="Times New Roman"/>
          <w:color w:val="000000"/>
          <w:sz w:val="24"/>
          <w:szCs w:val="24"/>
          <w:shd w:val="clear" w:color="auto" w:fill="FFFFFF"/>
        </w:rPr>
        <w:t xml:space="preserve">vypracoval samostatně pod vedením RNDr. Pavla PTÁČKA, Ph.D. a uvedl veškeré použité literární a odborné zdroje. </w:t>
      </w:r>
    </w:p>
    <w:p w:rsidR="00E30650" w:rsidRDefault="00E30650" w:rsidP="00E42D9B">
      <w:pPr>
        <w:spacing w:after="0" w:line="360" w:lineRule="auto"/>
        <w:jc w:val="right"/>
        <w:rPr>
          <w:i/>
        </w:rPr>
      </w:pPr>
      <w:r w:rsidRPr="00E42D9B">
        <w:rPr>
          <w:rFonts w:ascii="Times New Roman" w:hAnsi="Times New Roman" w:cs="Times New Roman"/>
          <w:color w:val="000000"/>
          <w:sz w:val="24"/>
          <w:szCs w:val="24"/>
          <w:shd w:val="clear" w:color="auto" w:fill="FFFFFF"/>
        </w:rPr>
        <w:t>Olomouc 21. únor 2012</w:t>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Pr>
          <w:rFonts w:ascii="Tahoma" w:hAnsi="Tahoma" w:cs="Tahoma"/>
          <w:color w:val="000000"/>
          <w:sz w:val="24"/>
          <w:szCs w:val="24"/>
          <w:shd w:val="clear" w:color="auto" w:fill="FFFFFF"/>
        </w:rPr>
        <w:tab/>
      </w:r>
      <w:r>
        <w:rPr>
          <w:rFonts w:ascii="Tahoma" w:hAnsi="Tahoma" w:cs="Tahoma"/>
          <w:color w:val="000000"/>
          <w:sz w:val="24"/>
          <w:szCs w:val="24"/>
          <w:shd w:val="clear" w:color="auto" w:fill="FFFFFF"/>
        </w:rPr>
        <w:tab/>
      </w:r>
      <w:r>
        <w:rPr>
          <w:rFonts w:ascii="Tahoma" w:hAnsi="Tahoma" w:cs="Tahoma"/>
          <w:color w:val="000000"/>
          <w:sz w:val="24"/>
          <w:szCs w:val="24"/>
          <w:shd w:val="clear" w:color="auto" w:fill="FFFFFF"/>
        </w:rPr>
        <w:tab/>
      </w:r>
      <w:r>
        <w:rPr>
          <w:rFonts w:ascii="Tahoma" w:hAnsi="Tahoma" w:cs="Tahoma"/>
          <w:color w:val="000000"/>
          <w:sz w:val="24"/>
          <w:szCs w:val="24"/>
          <w:shd w:val="clear" w:color="auto" w:fill="FFFFFF"/>
        </w:rPr>
        <w:tab/>
      </w:r>
      <w:r>
        <w:rPr>
          <w:i/>
        </w:rPr>
        <w:t>--------------------------------------------</w:t>
      </w:r>
    </w:p>
    <w:p w:rsidR="00591CE8" w:rsidRDefault="00E30650" w:rsidP="00E30650">
      <w:pPr>
        <w:spacing w:after="120"/>
        <w:jc w:val="right"/>
        <w:rPr>
          <w:i/>
        </w:rPr>
      </w:pPr>
      <w:bookmarkStart w:id="0" w:name="_Toc218920893"/>
      <w:r>
        <w:rPr>
          <w:i/>
        </w:rPr>
        <w:t>Podpis autora práce</w:t>
      </w:r>
      <w:bookmarkEnd w:id="0"/>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591CE8" w:rsidRDefault="00591CE8">
      <w:pPr>
        <w:rPr>
          <w:i/>
        </w:rPr>
      </w:pPr>
    </w:p>
    <w:p w:rsidR="00E42D9B" w:rsidRDefault="00E42D9B">
      <w:pPr>
        <w:rPr>
          <w:i/>
        </w:rPr>
      </w:pPr>
    </w:p>
    <w:p w:rsidR="00591CE8" w:rsidRDefault="00591CE8">
      <w:pPr>
        <w:rPr>
          <w:i/>
        </w:rPr>
      </w:pPr>
    </w:p>
    <w:p w:rsidR="00591CE8" w:rsidRDefault="00591CE8">
      <w:pPr>
        <w:rPr>
          <w:i/>
        </w:rPr>
      </w:pPr>
    </w:p>
    <w:p w:rsidR="00591CE8" w:rsidRPr="00E42D9B" w:rsidRDefault="00591CE8" w:rsidP="00E42D9B">
      <w:pPr>
        <w:spacing w:after="0" w:line="360" w:lineRule="auto"/>
        <w:ind w:firstLine="709"/>
        <w:jc w:val="both"/>
        <w:rPr>
          <w:rFonts w:ascii="Times New Roman" w:hAnsi="Times New Roman" w:cs="Times New Roman"/>
          <w:i/>
        </w:rPr>
      </w:pPr>
      <w:r w:rsidRPr="00E42D9B">
        <w:rPr>
          <w:rFonts w:ascii="Times New Roman" w:hAnsi="Times New Roman" w:cs="Times New Roman"/>
          <w:sz w:val="24"/>
          <w:szCs w:val="24"/>
        </w:rPr>
        <w:t xml:space="preserve">Děkuji RNDr. Pavlu Ptáčkovi, Ph.D. za ochotné vedení práce, za nápomocnou metodickou i pedagogickou odbornou pomoc a další cenné rady při zpracování bakalářské práce. Také bych rád poděkoval Ing. Miroslavu Netolickému za přístup k materiálům odboru pro rozvoj města Moravská Třebová. </w:t>
      </w:r>
      <w:r w:rsidRPr="00E42D9B">
        <w:rPr>
          <w:rFonts w:ascii="Times New Roman" w:hAnsi="Times New Roman" w:cs="Times New Roman"/>
          <w:i/>
        </w:rPr>
        <w:br w:type="page"/>
      </w:r>
    </w:p>
    <w:p w:rsidR="00EF607B" w:rsidRDefault="00EF607B" w:rsidP="00EF607B">
      <w:pPr>
        <w:spacing w:after="0" w:line="240" w:lineRule="auto"/>
        <w:jc w:val="center"/>
        <w:rPr>
          <w:rFonts w:ascii="Tahoma" w:hAnsi="Tahoma" w:cs="Tahoma"/>
          <w:color w:val="000000"/>
          <w:sz w:val="24"/>
          <w:szCs w:val="24"/>
          <w:shd w:val="clear" w:color="auto" w:fill="FFFFFF"/>
        </w:rPr>
      </w:pPr>
      <w:r>
        <w:rPr>
          <w:rFonts w:ascii="Tahoma" w:hAnsi="Tahoma" w:cs="Tahoma"/>
          <w:color w:val="000000"/>
          <w:sz w:val="24"/>
          <w:szCs w:val="24"/>
          <w:shd w:val="clear" w:color="auto" w:fill="FFFFFF"/>
        </w:rPr>
        <w:lastRenderedPageBreak/>
        <w:t>UNIVERZITA PALACKÉHO V OLOMOUCI</w:t>
      </w:r>
    </w:p>
    <w:p w:rsidR="00EF607B" w:rsidRDefault="00200FE7" w:rsidP="00EF607B">
      <w:pPr>
        <w:spacing w:after="0" w:line="240" w:lineRule="auto"/>
        <w:jc w:val="center"/>
        <w:rPr>
          <w:rFonts w:ascii="Tahoma" w:hAnsi="Tahoma" w:cs="Tahoma"/>
          <w:color w:val="000000"/>
          <w:sz w:val="24"/>
          <w:szCs w:val="24"/>
          <w:shd w:val="clear" w:color="auto" w:fill="FFFFFF"/>
        </w:rPr>
      </w:pPr>
      <w:r>
        <w:rPr>
          <w:rFonts w:ascii="Tahoma" w:hAnsi="Tahoma" w:cs="Tahoma"/>
          <w:color w:val="000000"/>
          <w:sz w:val="24"/>
          <w:szCs w:val="24"/>
          <w:shd w:val="clear" w:color="auto" w:fill="FFFFFF"/>
        </w:rPr>
        <w:t>Přírodovědecká fakul</w:t>
      </w:r>
      <w:r w:rsidR="00EF607B">
        <w:rPr>
          <w:rFonts w:ascii="Tahoma" w:hAnsi="Tahoma" w:cs="Tahoma"/>
          <w:color w:val="000000"/>
          <w:sz w:val="24"/>
          <w:szCs w:val="24"/>
          <w:shd w:val="clear" w:color="auto" w:fill="FFFFFF"/>
        </w:rPr>
        <w:t>ta</w:t>
      </w:r>
    </w:p>
    <w:p w:rsidR="00EF607B" w:rsidRDefault="00EF607B" w:rsidP="00EF607B">
      <w:pPr>
        <w:spacing w:after="0" w:line="240" w:lineRule="auto"/>
        <w:jc w:val="center"/>
        <w:rPr>
          <w:rFonts w:ascii="Tahoma" w:hAnsi="Tahoma" w:cs="Tahoma"/>
          <w:color w:val="000000"/>
          <w:sz w:val="24"/>
          <w:szCs w:val="24"/>
          <w:shd w:val="clear" w:color="auto" w:fill="FFFFFF"/>
        </w:rPr>
      </w:pPr>
      <w:r>
        <w:rPr>
          <w:rFonts w:ascii="Tahoma" w:hAnsi="Tahoma" w:cs="Tahoma"/>
          <w:color w:val="000000"/>
          <w:sz w:val="24"/>
          <w:szCs w:val="24"/>
          <w:shd w:val="clear" w:color="auto" w:fill="FFFFFF"/>
        </w:rPr>
        <w:t>Akademický rok: 2011</w:t>
      </w:r>
      <w:r w:rsidRPr="00DC54F3">
        <w:rPr>
          <w:rFonts w:ascii="Tahoma" w:hAnsi="Tahoma" w:cs="Tahoma"/>
          <w:color w:val="000000"/>
          <w:sz w:val="24"/>
          <w:szCs w:val="24"/>
          <w:shd w:val="clear" w:color="auto" w:fill="FFFFFF"/>
        </w:rPr>
        <w:t>/</w:t>
      </w:r>
      <w:r>
        <w:rPr>
          <w:rFonts w:ascii="Tahoma" w:hAnsi="Tahoma" w:cs="Tahoma"/>
          <w:color w:val="000000"/>
          <w:sz w:val="24"/>
          <w:szCs w:val="24"/>
          <w:shd w:val="clear" w:color="auto" w:fill="FFFFFF"/>
        </w:rPr>
        <w:t>2012</w:t>
      </w:r>
    </w:p>
    <w:p w:rsidR="00EF607B" w:rsidRDefault="00EF607B" w:rsidP="00EF607B">
      <w:pPr>
        <w:spacing w:after="0" w:line="240" w:lineRule="auto"/>
        <w:jc w:val="center"/>
        <w:rPr>
          <w:rFonts w:ascii="Tahoma" w:hAnsi="Tahoma" w:cs="Tahoma"/>
          <w:color w:val="000000"/>
          <w:sz w:val="24"/>
          <w:szCs w:val="24"/>
          <w:shd w:val="clear" w:color="auto" w:fill="FFFFFF"/>
        </w:rPr>
      </w:pPr>
    </w:p>
    <w:p w:rsidR="00EF607B" w:rsidRDefault="00EF607B" w:rsidP="00EF607B">
      <w:pPr>
        <w:spacing w:after="0" w:line="240" w:lineRule="auto"/>
        <w:jc w:val="center"/>
        <w:rPr>
          <w:rFonts w:ascii="Tahoma" w:hAnsi="Tahoma" w:cs="Tahoma"/>
          <w:color w:val="000000"/>
          <w:sz w:val="24"/>
          <w:szCs w:val="24"/>
          <w:shd w:val="clear" w:color="auto" w:fill="FFFFFF"/>
        </w:rPr>
      </w:pPr>
    </w:p>
    <w:p w:rsidR="00EF607B" w:rsidRDefault="00EF607B" w:rsidP="00EF607B">
      <w:pPr>
        <w:spacing w:after="0" w:line="240" w:lineRule="auto"/>
        <w:jc w:val="center"/>
        <w:rPr>
          <w:rFonts w:ascii="Tahoma" w:hAnsi="Tahoma" w:cs="Tahoma"/>
          <w:color w:val="000000"/>
          <w:sz w:val="24"/>
          <w:szCs w:val="24"/>
          <w:shd w:val="clear" w:color="auto" w:fill="FFFFFF"/>
        </w:rPr>
      </w:pPr>
    </w:p>
    <w:p w:rsidR="00EF607B" w:rsidRDefault="00EF607B" w:rsidP="00EF607B">
      <w:pPr>
        <w:spacing w:after="0" w:line="240" w:lineRule="auto"/>
        <w:jc w:val="center"/>
        <w:rPr>
          <w:rFonts w:ascii="Tahoma" w:hAnsi="Tahoma" w:cs="Tahoma"/>
          <w:color w:val="000000"/>
          <w:sz w:val="44"/>
          <w:szCs w:val="44"/>
          <w:shd w:val="clear" w:color="auto" w:fill="FFFFFF"/>
        </w:rPr>
      </w:pPr>
      <w:r w:rsidRPr="00EF607B">
        <w:rPr>
          <w:rFonts w:ascii="Tahoma" w:hAnsi="Tahoma" w:cs="Tahoma"/>
          <w:color w:val="000000"/>
          <w:sz w:val="44"/>
          <w:szCs w:val="44"/>
          <w:shd w:val="clear" w:color="auto" w:fill="FFFFFF"/>
        </w:rPr>
        <w:t>ZADÁNÍ BAKALÁŘSKÉ PRÁCE</w:t>
      </w:r>
    </w:p>
    <w:p w:rsidR="00EF607B" w:rsidRDefault="00EF607B" w:rsidP="00EF607B">
      <w:pPr>
        <w:spacing w:after="0" w:line="240" w:lineRule="auto"/>
        <w:jc w:val="center"/>
        <w:rPr>
          <w:rFonts w:ascii="Tahoma" w:hAnsi="Tahoma" w:cs="Tahoma"/>
          <w:color w:val="000000"/>
          <w:sz w:val="44"/>
          <w:szCs w:val="44"/>
          <w:shd w:val="clear" w:color="auto" w:fill="FFFFFF"/>
        </w:rPr>
      </w:pPr>
    </w:p>
    <w:p w:rsidR="00EF607B" w:rsidRDefault="00EF607B" w:rsidP="00EF607B">
      <w:pPr>
        <w:spacing w:after="0" w:line="240" w:lineRule="auto"/>
        <w:jc w:val="center"/>
        <w:rPr>
          <w:rFonts w:ascii="Tahoma" w:hAnsi="Tahoma" w:cs="Tahoma"/>
          <w:color w:val="000000"/>
          <w:sz w:val="44"/>
          <w:szCs w:val="44"/>
          <w:shd w:val="clear" w:color="auto" w:fill="FFFFFF"/>
        </w:rPr>
      </w:pPr>
    </w:p>
    <w:p w:rsidR="00EF607B" w:rsidRDefault="00EF607B" w:rsidP="00EF607B">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Jméno a příjmení:</w:t>
      </w:r>
      <w:r>
        <w:rPr>
          <w:rFonts w:ascii="Tahoma" w:hAnsi="Tahoma" w:cs="Tahoma"/>
          <w:color w:val="000000"/>
          <w:sz w:val="24"/>
          <w:szCs w:val="24"/>
          <w:shd w:val="clear" w:color="auto" w:fill="FFFFFF"/>
        </w:rPr>
        <w:tab/>
        <w:t>Zdeněk NĚMEC</w:t>
      </w:r>
      <w:r w:rsidR="00273F88">
        <w:rPr>
          <w:rFonts w:ascii="Tahoma" w:hAnsi="Tahoma" w:cs="Tahoma"/>
          <w:color w:val="000000"/>
          <w:sz w:val="24"/>
          <w:szCs w:val="24"/>
          <w:shd w:val="clear" w:color="auto" w:fill="FFFFFF"/>
        </w:rPr>
        <w:t xml:space="preserve">, </w:t>
      </w:r>
      <w:proofErr w:type="spellStart"/>
      <w:r w:rsidR="00273F88">
        <w:rPr>
          <w:rFonts w:ascii="Tahoma" w:hAnsi="Tahoma" w:cs="Tahoma"/>
          <w:color w:val="000000"/>
          <w:sz w:val="24"/>
          <w:szCs w:val="24"/>
          <w:shd w:val="clear" w:color="auto" w:fill="FFFFFF"/>
        </w:rPr>
        <w:t>DiS</w:t>
      </w:r>
      <w:proofErr w:type="spellEnd"/>
      <w:r w:rsidR="00273F88">
        <w:rPr>
          <w:rFonts w:ascii="Tahoma" w:hAnsi="Tahoma" w:cs="Tahoma"/>
          <w:color w:val="000000"/>
          <w:sz w:val="24"/>
          <w:szCs w:val="24"/>
          <w:shd w:val="clear" w:color="auto" w:fill="FFFFFF"/>
        </w:rPr>
        <w:t>.</w:t>
      </w:r>
      <w:r>
        <w:rPr>
          <w:rFonts w:ascii="Tahoma" w:hAnsi="Tahoma" w:cs="Tahoma"/>
          <w:color w:val="000000"/>
          <w:sz w:val="24"/>
          <w:szCs w:val="24"/>
          <w:shd w:val="clear" w:color="auto" w:fill="FFFFFF"/>
        </w:rPr>
        <w:tab/>
      </w:r>
    </w:p>
    <w:p w:rsidR="00EF607B" w:rsidRDefault="00EF607B" w:rsidP="00EF607B">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Osobní číslo:</w:t>
      </w:r>
      <w:r>
        <w:rPr>
          <w:rFonts w:ascii="Tahoma" w:hAnsi="Tahoma" w:cs="Tahoma"/>
          <w:color w:val="000000"/>
          <w:sz w:val="24"/>
          <w:szCs w:val="24"/>
          <w:shd w:val="clear" w:color="auto" w:fill="FFFFFF"/>
        </w:rPr>
        <w:tab/>
      </w:r>
      <w:r>
        <w:rPr>
          <w:rFonts w:ascii="Tahoma" w:hAnsi="Tahoma" w:cs="Tahoma"/>
          <w:color w:val="000000"/>
          <w:sz w:val="24"/>
          <w:szCs w:val="24"/>
          <w:shd w:val="clear" w:color="auto" w:fill="FFFFFF"/>
        </w:rPr>
        <w:tab/>
      </w:r>
      <w:r w:rsidRPr="00EF607B">
        <w:rPr>
          <w:rFonts w:ascii="Tahoma" w:hAnsi="Tahoma" w:cs="Tahoma"/>
          <w:color w:val="000000"/>
          <w:sz w:val="24"/>
          <w:szCs w:val="24"/>
          <w:shd w:val="clear" w:color="auto" w:fill="FFFFFF"/>
        </w:rPr>
        <w:t>D09014</w:t>
      </w:r>
      <w:r>
        <w:rPr>
          <w:rFonts w:ascii="Tahoma" w:hAnsi="Tahoma" w:cs="Tahoma"/>
          <w:color w:val="000000"/>
          <w:sz w:val="24"/>
          <w:szCs w:val="24"/>
          <w:shd w:val="clear" w:color="auto" w:fill="FFFFFF"/>
        </w:rPr>
        <w:t>4</w:t>
      </w:r>
    </w:p>
    <w:p w:rsidR="00EF607B" w:rsidRDefault="00EF607B" w:rsidP="00EF607B">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Studijní program:</w:t>
      </w:r>
      <w:r>
        <w:rPr>
          <w:rFonts w:ascii="Tahoma" w:hAnsi="Tahoma" w:cs="Tahoma"/>
          <w:color w:val="000000"/>
          <w:sz w:val="24"/>
          <w:szCs w:val="24"/>
          <w:shd w:val="clear" w:color="auto" w:fill="FFFFFF"/>
        </w:rPr>
        <w:tab/>
      </w:r>
      <w:r w:rsidRPr="00EF607B">
        <w:rPr>
          <w:rFonts w:ascii="Tahoma" w:hAnsi="Tahoma" w:cs="Tahoma"/>
          <w:color w:val="000000"/>
          <w:sz w:val="24"/>
          <w:szCs w:val="24"/>
          <w:shd w:val="clear" w:color="auto" w:fill="FFFFFF"/>
        </w:rPr>
        <w:t>B7507 / Specializace v</w:t>
      </w:r>
      <w:r>
        <w:rPr>
          <w:rFonts w:ascii="Tahoma" w:hAnsi="Tahoma" w:cs="Tahoma"/>
          <w:color w:val="000000"/>
          <w:sz w:val="24"/>
          <w:szCs w:val="24"/>
          <w:shd w:val="clear" w:color="auto" w:fill="FFFFFF"/>
        </w:rPr>
        <w:t> </w:t>
      </w:r>
      <w:r w:rsidRPr="00EF607B">
        <w:rPr>
          <w:rFonts w:ascii="Tahoma" w:hAnsi="Tahoma" w:cs="Tahoma"/>
          <w:color w:val="000000"/>
          <w:sz w:val="24"/>
          <w:szCs w:val="24"/>
          <w:shd w:val="clear" w:color="auto" w:fill="FFFFFF"/>
        </w:rPr>
        <w:t>pedagogice</w:t>
      </w:r>
    </w:p>
    <w:p w:rsidR="00B67044" w:rsidRPr="00B67044" w:rsidRDefault="00EF607B" w:rsidP="00B67044">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Studijní obor:</w:t>
      </w:r>
      <w:r>
        <w:rPr>
          <w:rFonts w:ascii="Tahoma" w:hAnsi="Tahoma" w:cs="Tahoma"/>
          <w:color w:val="000000"/>
          <w:sz w:val="24"/>
          <w:szCs w:val="24"/>
          <w:shd w:val="clear" w:color="auto" w:fill="FFFFFF"/>
        </w:rPr>
        <w:tab/>
      </w:r>
      <w:r w:rsidR="00B67044" w:rsidRPr="00B67044">
        <w:rPr>
          <w:rFonts w:ascii="Tahoma" w:hAnsi="Tahoma" w:cs="Tahoma"/>
          <w:color w:val="000000"/>
          <w:sz w:val="24"/>
          <w:szCs w:val="24"/>
          <w:shd w:val="clear" w:color="auto" w:fill="FFFFFF"/>
        </w:rPr>
        <w:t xml:space="preserve">Společenské vědy se zaměřením na vzdělávání </w:t>
      </w:r>
    </w:p>
    <w:p w:rsidR="00B67044" w:rsidRPr="00B67044" w:rsidRDefault="00B67044" w:rsidP="00B67044">
      <w:pPr>
        <w:spacing w:after="120" w:line="240" w:lineRule="auto"/>
        <w:ind w:left="1416" w:firstLine="708"/>
        <w:rPr>
          <w:rFonts w:ascii="Tahoma" w:hAnsi="Tahoma" w:cs="Tahoma"/>
          <w:color w:val="000000"/>
          <w:sz w:val="24"/>
          <w:szCs w:val="24"/>
          <w:shd w:val="clear" w:color="auto" w:fill="FFFFFF"/>
        </w:rPr>
      </w:pPr>
      <w:r w:rsidRPr="00B67044">
        <w:rPr>
          <w:rFonts w:ascii="Tahoma" w:hAnsi="Tahoma" w:cs="Tahoma"/>
          <w:color w:val="000000"/>
          <w:sz w:val="24"/>
          <w:szCs w:val="24"/>
          <w:shd w:val="clear" w:color="auto" w:fill="FFFFFF"/>
        </w:rPr>
        <w:t xml:space="preserve">Geografie </w:t>
      </w:r>
    </w:p>
    <w:p w:rsidR="00EF607B" w:rsidRDefault="00B67044" w:rsidP="00EF607B">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Název tématu:</w:t>
      </w:r>
      <w:r>
        <w:rPr>
          <w:rFonts w:ascii="Tahoma" w:hAnsi="Tahoma" w:cs="Tahoma"/>
          <w:color w:val="000000"/>
          <w:sz w:val="24"/>
          <w:szCs w:val="24"/>
          <w:shd w:val="clear" w:color="auto" w:fill="FFFFFF"/>
        </w:rPr>
        <w:tab/>
      </w:r>
      <w:r w:rsidRPr="00B67044">
        <w:rPr>
          <w:rFonts w:ascii="Tahoma" w:hAnsi="Tahoma" w:cs="Tahoma"/>
          <w:color w:val="000000"/>
          <w:sz w:val="24"/>
          <w:szCs w:val="24"/>
          <w:shd w:val="clear" w:color="auto" w:fill="FFFFFF"/>
        </w:rPr>
        <w:t>Sídelní geografie města Moravská Třebová</w:t>
      </w:r>
    </w:p>
    <w:p w:rsidR="00B67044" w:rsidRDefault="00B67044" w:rsidP="00EF607B">
      <w:pPr>
        <w:spacing w:after="120" w:line="240" w:lineRule="auto"/>
        <w:rPr>
          <w:rFonts w:ascii="Tahoma" w:hAnsi="Tahoma" w:cs="Tahoma"/>
          <w:color w:val="000000"/>
          <w:sz w:val="24"/>
          <w:szCs w:val="24"/>
          <w:shd w:val="clear" w:color="auto" w:fill="FFFFFF"/>
        </w:rPr>
      </w:pPr>
      <w:r>
        <w:rPr>
          <w:rFonts w:ascii="Tahoma" w:hAnsi="Tahoma" w:cs="Tahoma"/>
          <w:color w:val="000000"/>
          <w:sz w:val="24"/>
          <w:szCs w:val="24"/>
          <w:shd w:val="clear" w:color="auto" w:fill="FFFFFF"/>
        </w:rPr>
        <w:t>Zadávající katedra:</w:t>
      </w:r>
      <w:r>
        <w:rPr>
          <w:rFonts w:ascii="Tahoma" w:hAnsi="Tahoma" w:cs="Tahoma"/>
          <w:color w:val="000000"/>
          <w:sz w:val="24"/>
          <w:szCs w:val="24"/>
          <w:shd w:val="clear" w:color="auto" w:fill="FFFFFF"/>
        </w:rPr>
        <w:tab/>
        <w:t>Katedra geografie</w:t>
      </w: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273F88" w:rsidRDefault="00273F88" w:rsidP="00EF607B">
      <w:pPr>
        <w:spacing w:after="120" w:line="240" w:lineRule="auto"/>
        <w:rPr>
          <w:rFonts w:ascii="Tahoma" w:hAnsi="Tahoma" w:cs="Tahoma"/>
          <w:color w:val="000000"/>
          <w:sz w:val="24"/>
          <w:szCs w:val="24"/>
          <w:shd w:val="clear" w:color="auto" w:fill="FFFFFF"/>
        </w:rPr>
      </w:pPr>
    </w:p>
    <w:p w:rsidR="00B67044" w:rsidRDefault="00B67044" w:rsidP="00EF607B">
      <w:pPr>
        <w:spacing w:after="120" w:line="240" w:lineRule="auto"/>
        <w:rPr>
          <w:rFonts w:ascii="Tahoma" w:hAnsi="Tahoma" w:cs="Tahoma"/>
          <w:color w:val="000000"/>
          <w:sz w:val="24"/>
          <w:szCs w:val="24"/>
          <w:shd w:val="clear" w:color="auto" w:fill="FFFFFF"/>
        </w:rPr>
      </w:pPr>
    </w:p>
    <w:p w:rsidR="00B67044" w:rsidRDefault="00B67044" w:rsidP="00B67044">
      <w:pPr>
        <w:spacing w:after="120" w:line="240" w:lineRule="auto"/>
        <w:jc w:val="center"/>
        <w:rPr>
          <w:rFonts w:ascii="Tahoma" w:hAnsi="Tahoma" w:cs="Tahoma"/>
          <w:color w:val="000000"/>
          <w:sz w:val="24"/>
          <w:szCs w:val="24"/>
          <w:shd w:val="clear" w:color="auto" w:fill="FFFFFF"/>
        </w:rPr>
      </w:pPr>
      <w:r>
        <w:rPr>
          <w:rFonts w:ascii="Tahoma" w:hAnsi="Tahoma" w:cs="Tahoma"/>
          <w:color w:val="000000"/>
          <w:sz w:val="24"/>
          <w:szCs w:val="24"/>
          <w:shd w:val="clear" w:color="auto" w:fill="FFFFFF"/>
        </w:rPr>
        <w:t>Zásady pro vypracování:</w:t>
      </w:r>
    </w:p>
    <w:p w:rsidR="00B67044" w:rsidRDefault="00B67044" w:rsidP="00B67044">
      <w:pPr>
        <w:spacing w:after="120" w:line="240" w:lineRule="auto"/>
        <w:jc w:val="center"/>
        <w:rPr>
          <w:rFonts w:ascii="Tahoma" w:hAnsi="Tahoma" w:cs="Tahoma"/>
          <w:color w:val="000000"/>
          <w:sz w:val="24"/>
          <w:szCs w:val="24"/>
          <w:shd w:val="clear" w:color="auto" w:fill="FFFFFF"/>
        </w:rPr>
      </w:pPr>
    </w:p>
    <w:p w:rsidR="00B67044" w:rsidRPr="00B67044" w:rsidRDefault="00B67044" w:rsidP="00B67044">
      <w:pPr>
        <w:spacing w:after="120" w:line="240" w:lineRule="auto"/>
        <w:rPr>
          <w:rFonts w:ascii="Tahoma" w:hAnsi="Tahoma" w:cs="Tahoma"/>
          <w:color w:val="000000"/>
          <w:sz w:val="24"/>
          <w:szCs w:val="24"/>
          <w:shd w:val="clear" w:color="auto" w:fill="FFFFFF"/>
        </w:rPr>
      </w:pPr>
    </w:p>
    <w:p w:rsidR="00B67044" w:rsidRPr="00E42D9B" w:rsidRDefault="00B67044" w:rsidP="00E42D9B">
      <w:pPr>
        <w:spacing w:after="0" w:line="360" w:lineRule="auto"/>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Cílem bakalářské práce je provést stručný přehled determinant urbánního a socioekonomického vývoje města Moravská Třebová s důrazem na její morfologickou, funkční a socioekonomickou strukturu.</w:t>
      </w:r>
    </w:p>
    <w:p w:rsidR="00380D7C" w:rsidRDefault="00380D7C" w:rsidP="00B67044">
      <w:pPr>
        <w:spacing w:after="120" w:line="240" w:lineRule="auto"/>
        <w:jc w:val="both"/>
        <w:rPr>
          <w:rFonts w:ascii="Tahoma" w:hAnsi="Tahoma" w:cs="Tahoma"/>
          <w:color w:val="000000"/>
          <w:sz w:val="24"/>
          <w:szCs w:val="24"/>
          <w:shd w:val="clear" w:color="auto" w:fill="FFFFFF"/>
        </w:rPr>
      </w:pPr>
    </w:p>
    <w:p w:rsidR="00380D7C" w:rsidRDefault="00380D7C" w:rsidP="00B67044">
      <w:pPr>
        <w:spacing w:after="120" w:line="240" w:lineRule="auto"/>
        <w:jc w:val="both"/>
        <w:rPr>
          <w:rFonts w:ascii="Tahoma" w:hAnsi="Tahoma" w:cs="Tahoma"/>
          <w:color w:val="000000"/>
          <w:sz w:val="24"/>
          <w:szCs w:val="24"/>
          <w:shd w:val="clear" w:color="auto" w:fill="FFFFFF"/>
        </w:rPr>
      </w:pPr>
    </w:p>
    <w:p w:rsidR="00380D7C" w:rsidRDefault="00380D7C" w:rsidP="00B67044">
      <w:pPr>
        <w:spacing w:after="120" w:line="240" w:lineRule="auto"/>
        <w:jc w:val="both"/>
        <w:rPr>
          <w:rFonts w:ascii="Tahoma" w:hAnsi="Tahoma" w:cs="Tahoma"/>
          <w:color w:val="000000"/>
          <w:sz w:val="24"/>
          <w:szCs w:val="24"/>
          <w:shd w:val="clear" w:color="auto" w:fill="FFFFFF"/>
        </w:rPr>
      </w:pPr>
    </w:p>
    <w:p w:rsidR="00380D7C" w:rsidRDefault="00380D7C" w:rsidP="00B67044">
      <w:pPr>
        <w:spacing w:after="120" w:line="240" w:lineRule="auto"/>
        <w:jc w:val="both"/>
        <w:rPr>
          <w:rFonts w:ascii="Tahoma" w:hAnsi="Tahoma" w:cs="Tahoma"/>
          <w:color w:val="000000"/>
          <w:sz w:val="24"/>
          <w:szCs w:val="24"/>
          <w:shd w:val="clear" w:color="auto" w:fill="FFFFFF"/>
        </w:rPr>
      </w:pPr>
    </w:p>
    <w:p w:rsidR="00380D7C" w:rsidRDefault="00DC54F3" w:rsidP="00B67044">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Rozsah grafických prací: </w:t>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t>Podle potřeb zadání</w:t>
      </w:r>
    </w:p>
    <w:p w:rsidR="00DC54F3" w:rsidRDefault="00DC54F3" w:rsidP="00B67044">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Rozsah pracovní zprávy:</w:t>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sidR="00F42717">
        <w:rPr>
          <w:rFonts w:cstheme="minorHAnsi"/>
          <w:color w:val="000000"/>
          <w:sz w:val="24"/>
          <w:szCs w:val="24"/>
          <w:shd w:val="clear" w:color="auto" w:fill="FFFFFF"/>
        </w:rPr>
        <w:t>5</w:t>
      </w:r>
      <w:r w:rsidR="00D1177A">
        <w:rPr>
          <w:rFonts w:cstheme="minorHAnsi"/>
          <w:color w:val="000000"/>
          <w:sz w:val="24"/>
          <w:szCs w:val="24"/>
          <w:shd w:val="clear" w:color="auto" w:fill="FFFFFF"/>
        </w:rPr>
        <w:t xml:space="preserve"> 000 – </w:t>
      </w:r>
      <w:r w:rsidR="00F42717">
        <w:rPr>
          <w:rFonts w:cstheme="minorHAnsi"/>
          <w:color w:val="000000"/>
          <w:sz w:val="24"/>
          <w:szCs w:val="24"/>
          <w:shd w:val="clear" w:color="auto" w:fill="FFFFFF"/>
        </w:rPr>
        <w:t>8</w:t>
      </w:r>
      <w:r w:rsidR="00D1177A">
        <w:rPr>
          <w:rFonts w:cstheme="minorHAnsi"/>
          <w:color w:val="000000"/>
          <w:sz w:val="24"/>
          <w:szCs w:val="24"/>
          <w:shd w:val="clear" w:color="auto" w:fill="FFFFFF"/>
        </w:rPr>
        <w:t xml:space="preserve"> 000 slov </w:t>
      </w:r>
    </w:p>
    <w:p w:rsidR="00DC54F3" w:rsidRDefault="00DC54F3" w:rsidP="00B67044">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Forma zpracování bakalářské práce:</w:t>
      </w:r>
      <w:r>
        <w:rPr>
          <w:rFonts w:cstheme="minorHAnsi"/>
          <w:color w:val="000000"/>
          <w:sz w:val="24"/>
          <w:szCs w:val="24"/>
          <w:shd w:val="clear" w:color="auto" w:fill="FFFFFF"/>
        </w:rPr>
        <w:tab/>
      </w:r>
      <w:r>
        <w:rPr>
          <w:rFonts w:cstheme="minorHAnsi"/>
          <w:color w:val="000000"/>
          <w:sz w:val="24"/>
          <w:szCs w:val="24"/>
          <w:shd w:val="clear" w:color="auto" w:fill="FFFFFF"/>
        </w:rPr>
        <w:tab/>
        <w:t>tištěná</w:t>
      </w:r>
      <w:r w:rsidRPr="00DC54F3">
        <w:rPr>
          <w:rFonts w:cstheme="minorHAnsi"/>
          <w:color w:val="000000"/>
          <w:sz w:val="24"/>
          <w:szCs w:val="24"/>
          <w:shd w:val="clear" w:color="auto" w:fill="FFFFFF"/>
        </w:rPr>
        <w:t>/</w:t>
      </w:r>
      <w:r>
        <w:rPr>
          <w:rFonts w:cstheme="minorHAnsi"/>
          <w:color w:val="000000"/>
          <w:sz w:val="24"/>
          <w:szCs w:val="24"/>
          <w:shd w:val="clear" w:color="auto" w:fill="FFFFFF"/>
        </w:rPr>
        <w:t>elektronická</w:t>
      </w:r>
    </w:p>
    <w:p w:rsidR="00DC54F3" w:rsidRDefault="00DC54F3" w:rsidP="00B67044">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Seznam odborné literatury:</w:t>
      </w:r>
    </w:p>
    <w:p w:rsidR="00A25D81" w:rsidRPr="00E42D9B" w:rsidRDefault="00FB081F" w:rsidP="00E42D9B">
      <w:pPr>
        <w:spacing w:after="0" w:line="360" w:lineRule="auto"/>
        <w:ind w:left="703"/>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 xml:space="preserve">FIKEJZ, R. (2003): Historie a současnost podnikání na Svitavsku, </w:t>
      </w:r>
      <w:proofErr w:type="spellStart"/>
      <w:r w:rsidRPr="00E42D9B">
        <w:rPr>
          <w:rFonts w:ascii="Times New Roman" w:hAnsi="Times New Roman" w:cs="Times New Roman"/>
          <w:color w:val="000000"/>
          <w:sz w:val="24"/>
          <w:szCs w:val="24"/>
          <w:shd w:val="clear" w:color="auto" w:fill="FFFFFF"/>
        </w:rPr>
        <w:t>Litomyšlsku</w:t>
      </w:r>
      <w:proofErr w:type="spellEnd"/>
      <w:r w:rsidRPr="00E42D9B">
        <w:rPr>
          <w:rFonts w:ascii="Times New Roman" w:hAnsi="Times New Roman" w:cs="Times New Roman"/>
          <w:color w:val="000000"/>
          <w:sz w:val="24"/>
          <w:szCs w:val="24"/>
          <w:shd w:val="clear" w:color="auto" w:fill="FFFFFF"/>
        </w:rPr>
        <w:t xml:space="preserve">, Poličsku, Moravskotřebovsku a Jevíčsku, Žehušice. Kolektiv (1993): Moravská Třebová: minulost, současnost a budoucnost. SKŘIVÁNEK, M. (1995):  Odsun Němců ze Svitavska 1945 – 1947, Hradec Králové </w:t>
      </w: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E42D9B" w:rsidRDefault="00E42D9B"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Default="00DC54F3" w:rsidP="00B67044">
      <w:pPr>
        <w:spacing w:after="120" w:line="240" w:lineRule="auto"/>
        <w:jc w:val="both"/>
        <w:rPr>
          <w:rFonts w:cstheme="minorHAnsi"/>
          <w:color w:val="000000"/>
          <w:sz w:val="24"/>
          <w:szCs w:val="24"/>
          <w:shd w:val="clear" w:color="auto" w:fill="FFFFFF"/>
        </w:rPr>
      </w:pPr>
    </w:p>
    <w:p w:rsidR="00DC54F3" w:rsidRPr="00E42D9B" w:rsidRDefault="00DC54F3" w:rsidP="00E42D9B">
      <w:pPr>
        <w:spacing w:after="0" w:line="360" w:lineRule="auto"/>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Vedoucí bakalářské práce:</w:t>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t>RNDr. Pavel PTÁČEK, Ph.D.</w:t>
      </w:r>
    </w:p>
    <w:p w:rsidR="00DC54F3" w:rsidRPr="00E42D9B" w:rsidRDefault="00DC54F3" w:rsidP="00E42D9B">
      <w:pPr>
        <w:spacing w:after="0" w:line="360" w:lineRule="auto"/>
        <w:jc w:val="both"/>
        <w:rPr>
          <w:rFonts w:ascii="Times New Roman" w:hAnsi="Times New Roman" w:cs="Times New Roman"/>
          <w:color w:val="000000"/>
          <w:sz w:val="18"/>
          <w:szCs w:val="18"/>
          <w:shd w:val="clear" w:color="auto" w:fill="FFFFFF"/>
        </w:rPr>
      </w:pP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18"/>
          <w:szCs w:val="18"/>
          <w:shd w:val="clear" w:color="auto" w:fill="FFFFFF"/>
        </w:rPr>
        <w:t>Katedra geografie</w:t>
      </w:r>
      <w:r w:rsidRPr="00E42D9B">
        <w:rPr>
          <w:rFonts w:ascii="Times New Roman" w:hAnsi="Times New Roman" w:cs="Times New Roman"/>
          <w:color w:val="000000"/>
          <w:sz w:val="18"/>
          <w:szCs w:val="18"/>
          <w:shd w:val="clear" w:color="auto" w:fill="FFFFFF"/>
        </w:rPr>
        <w:tab/>
      </w:r>
      <w:r w:rsidRPr="00E42D9B">
        <w:rPr>
          <w:rFonts w:ascii="Times New Roman" w:hAnsi="Times New Roman" w:cs="Times New Roman"/>
          <w:color w:val="000000"/>
          <w:sz w:val="18"/>
          <w:szCs w:val="18"/>
          <w:shd w:val="clear" w:color="auto" w:fill="FFFFFF"/>
        </w:rPr>
        <w:tab/>
      </w:r>
    </w:p>
    <w:p w:rsidR="00DC54F3" w:rsidRPr="00E42D9B" w:rsidRDefault="00DC54F3" w:rsidP="00E42D9B">
      <w:pPr>
        <w:spacing w:after="0" w:line="360" w:lineRule="auto"/>
        <w:jc w:val="both"/>
        <w:rPr>
          <w:rFonts w:ascii="Times New Roman" w:hAnsi="Times New Roman" w:cs="Times New Roman"/>
          <w:color w:val="000000"/>
          <w:sz w:val="18"/>
          <w:szCs w:val="18"/>
          <w:shd w:val="clear" w:color="auto" w:fill="FFFFFF"/>
        </w:rPr>
      </w:pPr>
    </w:p>
    <w:p w:rsidR="00DC54F3" w:rsidRPr="00E42D9B" w:rsidRDefault="00DC54F3" w:rsidP="00E42D9B">
      <w:pPr>
        <w:spacing w:after="0" w:line="360" w:lineRule="auto"/>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Datum zadání bakalářské práce:</w:t>
      </w:r>
      <w:r w:rsidRPr="00E42D9B">
        <w:rPr>
          <w:rFonts w:ascii="Times New Roman" w:hAnsi="Times New Roman" w:cs="Times New Roman"/>
          <w:color w:val="000000"/>
          <w:sz w:val="24"/>
          <w:szCs w:val="24"/>
          <w:shd w:val="clear" w:color="auto" w:fill="FFFFFF"/>
        </w:rPr>
        <w:tab/>
      </w:r>
    </w:p>
    <w:p w:rsidR="00DC54F3" w:rsidRPr="00E42D9B" w:rsidRDefault="00DC54F3" w:rsidP="00E42D9B">
      <w:pPr>
        <w:spacing w:after="0" w:line="360" w:lineRule="auto"/>
        <w:jc w:val="both"/>
        <w:rPr>
          <w:rFonts w:ascii="Times New Roman" w:hAnsi="Times New Roman" w:cs="Times New Roman"/>
          <w:color w:val="000000"/>
          <w:sz w:val="18"/>
          <w:szCs w:val="18"/>
          <w:shd w:val="clear" w:color="auto" w:fill="FFFFFF"/>
        </w:rPr>
      </w:pPr>
      <w:r w:rsidRPr="00E42D9B">
        <w:rPr>
          <w:rFonts w:ascii="Times New Roman" w:hAnsi="Times New Roman" w:cs="Times New Roman"/>
          <w:color w:val="000000"/>
          <w:sz w:val="24"/>
          <w:szCs w:val="24"/>
          <w:shd w:val="clear" w:color="auto" w:fill="FFFFFF"/>
        </w:rPr>
        <w:t xml:space="preserve">Termín odevzdání bakalářské práce: </w:t>
      </w:r>
      <w:r w:rsid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30. Dubna 2012</w:t>
      </w:r>
      <w:r w:rsidRPr="00E42D9B">
        <w:rPr>
          <w:rFonts w:ascii="Times New Roman" w:hAnsi="Times New Roman" w:cs="Times New Roman"/>
          <w:color w:val="000000"/>
          <w:sz w:val="18"/>
          <w:szCs w:val="18"/>
          <w:shd w:val="clear" w:color="auto" w:fill="FFFFFF"/>
        </w:rPr>
        <w:tab/>
      </w:r>
      <w:r w:rsidRPr="00E42D9B">
        <w:rPr>
          <w:rFonts w:ascii="Times New Roman" w:hAnsi="Times New Roman" w:cs="Times New Roman"/>
          <w:color w:val="000000"/>
          <w:sz w:val="18"/>
          <w:szCs w:val="18"/>
          <w:shd w:val="clear" w:color="auto" w:fill="FFFFFF"/>
        </w:rPr>
        <w:tab/>
      </w:r>
    </w:p>
    <w:p w:rsidR="00DC54F3" w:rsidRPr="00E42D9B" w:rsidRDefault="00DC54F3" w:rsidP="00E42D9B">
      <w:pPr>
        <w:spacing w:after="0" w:line="360" w:lineRule="auto"/>
        <w:jc w:val="both"/>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both"/>
        <w:rPr>
          <w:rFonts w:ascii="Times New Roman" w:hAnsi="Times New Roman" w:cs="Times New Roman"/>
          <w:color w:val="000000"/>
          <w:sz w:val="18"/>
          <w:szCs w:val="18"/>
          <w:shd w:val="clear" w:color="auto" w:fill="FFFFFF"/>
        </w:rPr>
      </w:pPr>
    </w:p>
    <w:p w:rsidR="00DC54F3" w:rsidRPr="00E42D9B" w:rsidRDefault="00DC54F3" w:rsidP="00E42D9B">
      <w:pPr>
        <w:spacing w:after="0" w:line="240" w:lineRule="auto"/>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both"/>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both"/>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both"/>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both"/>
        <w:rPr>
          <w:rFonts w:ascii="Times New Roman" w:hAnsi="Times New Roman" w:cs="Times New Roman"/>
          <w:color w:val="000000"/>
          <w:sz w:val="18"/>
          <w:szCs w:val="18"/>
          <w:shd w:val="clear" w:color="auto" w:fill="FFFFFF"/>
        </w:rPr>
      </w:pPr>
    </w:p>
    <w:p w:rsidR="00DC54F3" w:rsidRPr="00E42D9B" w:rsidRDefault="00DC54F3" w:rsidP="00DC54F3">
      <w:pPr>
        <w:spacing w:after="0" w:line="240" w:lineRule="auto"/>
        <w:jc w:val="center"/>
        <w:rPr>
          <w:rFonts w:ascii="Times New Roman" w:hAnsi="Times New Roman" w:cs="Times New Roman"/>
          <w:color w:val="000000"/>
          <w:sz w:val="24"/>
          <w:szCs w:val="24"/>
          <w:shd w:val="clear" w:color="auto" w:fill="FFFFFF"/>
        </w:rPr>
      </w:pPr>
      <w:proofErr w:type="gramStart"/>
      <w:r w:rsidRPr="00E42D9B">
        <w:rPr>
          <w:rFonts w:ascii="Times New Roman" w:hAnsi="Times New Roman" w:cs="Times New Roman"/>
          <w:color w:val="000000"/>
          <w:sz w:val="24"/>
          <w:szCs w:val="24"/>
          <w:shd w:val="clear" w:color="auto" w:fill="FFFFFF"/>
        </w:rPr>
        <w:t>L.S.</w:t>
      </w:r>
      <w:proofErr w:type="gramEnd"/>
    </w:p>
    <w:p w:rsidR="00DC54F3" w:rsidRPr="00E42D9B" w:rsidRDefault="00033DE5" w:rsidP="00E42D9B">
      <w:pPr>
        <w:spacing w:after="0" w:line="240" w:lineRule="auto"/>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P</w:t>
      </w:r>
      <w:r w:rsidR="00DC54F3" w:rsidRPr="00E42D9B">
        <w:rPr>
          <w:rFonts w:ascii="Times New Roman" w:hAnsi="Times New Roman" w:cs="Times New Roman"/>
          <w:color w:val="000000"/>
          <w:sz w:val="24"/>
          <w:szCs w:val="24"/>
          <w:shd w:val="clear" w:color="auto" w:fill="FFFFFF"/>
        </w:rPr>
        <w:t>rof. RNDr. Juraj Ševčík, Ph.D.</w:t>
      </w:r>
      <w:r w:rsidR="00B13434" w:rsidRPr="00E42D9B">
        <w:rPr>
          <w:rFonts w:ascii="Times New Roman" w:hAnsi="Times New Roman" w:cs="Times New Roman"/>
          <w:color w:val="000000"/>
          <w:sz w:val="24"/>
          <w:szCs w:val="24"/>
          <w:shd w:val="clear" w:color="auto" w:fill="FFFFFF"/>
        </w:rPr>
        <w:tab/>
      </w:r>
      <w:r w:rsidR="00B13434" w:rsidRPr="00E42D9B">
        <w:rPr>
          <w:rFonts w:ascii="Times New Roman" w:hAnsi="Times New Roman" w:cs="Times New Roman"/>
          <w:color w:val="000000"/>
          <w:sz w:val="24"/>
          <w:szCs w:val="24"/>
          <w:shd w:val="clear" w:color="auto" w:fill="FFFFFF"/>
        </w:rPr>
        <w:tab/>
      </w:r>
      <w:r w:rsidR="00B13434" w:rsidRPr="00E42D9B">
        <w:rPr>
          <w:rFonts w:ascii="Times New Roman" w:hAnsi="Times New Roman" w:cs="Times New Roman"/>
          <w:color w:val="000000"/>
          <w:sz w:val="24"/>
          <w:szCs w:val="24"/>
          <w:shd w:val="clear" w:color="auto" w:fill="FFFFFF"/>
        </w:rPr>
        <w:tab/>
      </w:r>
      <w:r w:rsidR="00B13434"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doc. RNDr. Zdeněk SZCZYRBA, Ph.D.</w:t>
      </w:r>
    </w:p>
    <w:p w:rsidR="00033DE5" w:rsidRPr="00E42D9B" w:rsidRDefault="00033DE5" w:rsidP="00B13434">
      <w:pPr>
        <w:spacing w:after="0" w:line="240" w:lineRule="auto"/>
        <w:jc w:val="both"/>
        <w:rPr>
          <w:rFonts w:ascii="Times New Roman" w:hAnsi="Times New Roman" w:cs="Times New Roman"/>
          <w:color w:val="000000"/>
          <w:sz w:val="24"/>
          <w:szCs w:val="24"/>
          <w:shd w:val="clear" w:color="auto" w:fill="FFFFFF"/>
        </w:rPr>
      </w:pPr>
      <w:r w:rsidRPr="00E42D9B">
        <w:rPr>
          <w:rFonts w:ascii="Times New Roman" w:hAnsi="Times New Roman" w:cs="Times New Roman"/>
          <w:color w:val="000000"/>
          <w:sz w:val="24"/>
          <w:szCs w:val="24"/>
          <w:shd w:val="clear" w:color="auto" w:fill="FFFFFF"/>
        </w:rPr>
        <w:tab/>
        <w:t xml:space="preserve">     děkan</w:t>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r>
      <w:r w:rsidRPr="00E42D9B">
        <w:rPr>
          <w:rFonts w:ascii="Times New Roman" w:hAnsi="Times New Roman" w:cs="Times New Roman"/>
          <w:color w:val="000000"/>
          <w:sz w:val="24"/>
          <w:szCs w:val="24"/>
          <w:shd w:val="clear" w:color="auto" w:fill="FFFFFF"/>
        </w:rPr>
        <w:tab/>
        <w:t xml:space="preserve">   </w:t>
      </w:r>
      <w:r w:rsidR="00B13434" w:rsidRPr="00E42D9B">
        <w:rPr>
          <w:rFonts w:ascii="Times New Roman" w:hAnsi="Times New Roman" w:cs="Times New Roman"/>
          <w:color w:val="000000"/>
          <w:sz w:val="24"/>
          <w:szCs w:val="24"/>
          <w:shd w:val="clear" w:color="auto" w:fill="FFFFFF"/>
        </w:rPr>
        <w:t xml:space="preserve">   </w:t>
      </w:r>
      <w:r w:rsidRPr="00E42D9B">
        <w:rPr>
          <w:rFonts w:ascii="Times New Roman" w:hAnsi="Times New Roman" w:cs="Times New Roman"/>
          <w:color w:val="000000"/>
          <w:sz w:val="24"/>
          <w:szCs w:val="24"/>
          <w:shd w:val="clear" w:color="auto" w:fill="FFFFFF"/>
        </w:rPr>
        <w:t>vedoucí katedry</w:t>
      </w:r>
    </w:p>
    <w:sdt>
      <w:sdtPr>
        <w:rPr>
          <w:rFonts w:asciiTheme="minorHAnsi" w:eastAsiaTheme="minorEastAsia" w:hAnsiTheme="minorHAnsi" w:cstheme="minorBidi"/>
          <w:b w:val="0"/>
          <w:bCs w:val="0"/>
          <w:color w:val="auto"/>
          <w:sz w:val="22"/>
          <w:szCs w:val="22"/>
        </w:rPr>
        <w:id w:val="-1165158020"/>
        <w:docPartObj>
          <w:docPartGallery w:val="Table of Contents"/>
          <w:docPartUnique/>
        </w:docPartObj>
      </w:sdtPr>
      <w:sdtEndPr>
        <w:rPr>
          <w:rFonts w:ascii="Times New Roman" w:hAnsi="Times New Roman" w:cs="Times New Roman"/>
        </w:rPr>
      </w:sdtEndPr>
      <w:sdtContent>
        <w:p w:rsidR="00011DD6" w:rsidRPr="00010137" w:rsidRDefault="00011DD6" w:rsidP="00E42D9B">
          <w:pPr>
            <w:pStyle w:val="Nadpisobsahu"/>
            <w:spacing w:before="0" w:line="360" w:lineRule="auto"/>
            <w:rPr>
              <w:color w:val="auto"/>
              <w:sz w:val="24"/>
              <w:szCs w:val="24"/>
            </w:rPr>
          </w:pPr>
          <w:r w:rsidRPr="00010137">
            <w:rPr>
              <w:color w:val="auto"/>
              <w:sz w:val="24"/>
              <w:szCs w:val="24"/>
            </w:rPr>
            <w:t>Obsah</w:t>
          </w:r>
        </w:p>
        <w:p w:rsidR="00C52106" w:rsidRDefault="00011DD6">
          <w:pPr>
            <w:pStyle w:val="Obsah1"/>
            <w:tabs>
              <w:tab w:val="right" w:leader="dot" w:pos="9344"/>
            </w:tabs>
            <w:rPr>
              <w:noProof/>
            </w:rPr>
          </w:pPr>
          <w:r w:rsidRPr="00010137">
            <w:rPr>
              <w:rFonts w:ascii="Times New Roman" w:hAnsi="Times New Roman" w:cs="Times New Roman"/>
            </w:rPr>
            <w:fldChar w:fldCharType="begin"/>
          </w:r>
          <w:r w:rsidRPr="00010137">
            <w:rPr>
              <w:rFonts w:ascii="Times New Roman" w:hAnsi="Times New Roman" w:cs="Times New Roman"/>
            </w:rPr>
            <w:instrText xml:space="preserve"> TOC \o "1-3" \h \z \u </w:instrText>
          </w:r>
          <w:r w:rsidRPr="00010137">
            <w:rPr>
              <w:rFonts w:ascii="Times New Roman" w:hAnsi="Times New Roman" w:cs="Times New Roman"/>
            </w:rPr>
            <w:fldChar w:fldCharType="separate"/>
          </w:r>
          <w:hyperlink w:anchor="_Toc323232106" w:history="1">
            <w:r w:rsidR="00C52106" w:rsidRPr="00E3043D">
              <w:rPr>
                <w:rStyle w:val="Hypertextovodkaz"/>
                <w:noProof/>
                <w:shd w:val="clear" w:color="auto" w:fill="FFFFFF"/>
              </w:rPr>
              <w:t>1 Úvod</w:t>
            </w:r>
            <w:r w:rsidR="00C52106">
              <w:rPr>
                <w:noProof/>
                <w:webHidden/>
              </w:rPr>
              <w:tab/>
            </w:r>
            <w:r w:rsidR="00C52106">
              <w:rPr>
                <w:noProof/>
                <w:webHidden/>
              </w:rPr>
              <w:fldChar w:fldCharType="begin"/>
            </w:r>
            <w:r w:rsidR="00C52106">
              <w:rPr>
                <w:noProof/>
                <w:webHidden/>
              </w:rPr>
              <w:instrText xml:space="preserve"> PAGEREF _Toc323232106 \h </w:instrText>
            </w:r>
            <w:r w:rsidR="00C52106">
              <w:rPr>
                <w:noProof/>
                <w:webHidden/>
              </w:rPr>
            </w:r>
            <w:r w:rsidR="00C52106">
              <w:rPr>
                <w:noProof/>
                <w:webHidden/>
              </w:rPr>
              <w:fldChar w:fldCharType="separate"/>
            </w:r>
            <w:r w:rsidR="00C52106">
              <w:rPr>
                <w:noProof/>
                <w:webHidden/>
              </w:rPr>
              <w:t>7</w:t>
            </w:r>
            <w:r w:rsidR="00C52106">
              <w:rPr>
                <w:noProof/>
                <w:webHidden/>
              </w:rPr>
              <w:fldChar w:fldCharType="end"/>
            </w:r>
          </w:hyperlink>
        </w:p>
        <w:p w:rsidR="00C52106" w:rsidRDefault="00406931">
          <w:pPr>
            <w:pStyle w:val="Obsah1"/>
            <w:tabs>
              <w:tab w:val="right" w:leader="dot" w:pos="9344"/>
            </w:tabs>
            <w:rPr>
              <w:noProof/>
            </w:rPr>
          </w:pPr>
          <w:hyperlink w:anchor="_Toc323232107" w:history="1">
            <w:r w:rsidR="00C52106" w:rsidRPr="00E3043D">
              <w:rPr>
                <w:rStyle w:val="Hypertextovodkaz"/>
                <w:noProof/>
                <w:shd w:val="clear" w:color="auto" w:fill="FFFFFF"/>
              </w:rPr>
              <w:t>2 Cíle</w:t>
            </w:r>
            <w:r w:rsidR="00C52106">
              <w:rPr>
                <w:noProof/>
                <w:webHidden/>
              </w:rPr>
              <w:tab/>
            </w:r>
            <w:r w:rsidR="00C52106">
              <w:rPr>
                <w:noProof/>
                <w:webHidden/>
              </w:rPr>
              <w:fldChar w:fldCharType="begin"/>
            </w:r>
            <w:r w:rsidR="00C52106">
              <w:rPr>
                <w:noProof/>
                <w:webHidden/>
              </w:rPr>
              <w:instrText xml:space="preserve"> PAGEREF _Toc323232107 \h </w:instrText>
            </w:r>
            <w:r w:rsidR="00C52106">
              <w:rPr>
                <w:noProof/>
                <w:webHidden/>
              </w:rPr>
            </w:r>
            <w:r w:rsidR="00C52106">
              <w:rPr>
                <w:noProof/>
                <w:webHidden/>
              </w:rPr>
              <w:fldChar w:fldCharType="separate"/>
            </w:r>
            <w:r w:rsidR="00C52106">
              <w:rPr>
                <w:noProof/>
                <w:webHidden/>
              </w:rPr>
              <w:t>8</w:t>
            </w:r>
            <w:r w:rsidR="00C52106">
              <w:rPr>
                <w:noProof/>
                <w:webHidden/>
              </w:rPr>
              <w:fldChar w:fldCharType="end"/>
            </w:r>
          </w:hyperlink>
        </w:p>
        <w:p w:rsidR="00C52106" w:rsidRDefault="00406931">
          <w:pPr>
            <w:pStyle w:val="Obsah1"/>
            <w:tabs>
              <w:tab w:val="right" w:leader="dot" w:pos="9344"/>
            </w:tabs>
            <w:rPr>
              <w:noProof/>
            </w:rPr>
          </w:pPr>
          <w:hyperlink w:anchor="_Toc323232108" w:history="1">
            <w:r w:rsidR="00C52106" w:rsidRPr="00E3043D">
              <w:rPr>
                <w:rStyle w:val="Hypertextovodkaz"/>
                <w:noProof/>
                <w:shd w:val="clear" w:color="auto" w:fill="FFFFFF"/>
              </w:rPr>
              <w:t>3 Metody a postup zpracování</w:t>
            </w:r>
            <w:r w:rsidR="00C52106">
              <w:rPr>
                <w:noProof/>
                <w:webHidden/>
              </w:rPr>
              <w:tab/>
            </w:r>
            <w:r w:rsidR="00C52106">
              <w:rPr>
                <w:noProof/>
                <w:webHidden/>
              </w:rPr>
              <w:fldChar w:fldCharType="begin"/>
            </w:r>
            <w:r w:rsidR="00C52106">
              <w:rPr>
                <w:noProof/>
                <w:webHidden/>
              </w:rPr>
              <w:instrText xml:space="preserve"> PAGEREF _Toc323232108 \h </w:instrText>
            </w:r>
            <w:r w:rsidR="00C52106">
              <w:rPr>
                <w:noProof/>
                <w:webHidden/>
              </w:rPr>
            </w:r>
            <w:r w:rsidR="00C52106">
              <w:rPr>
                <w:noProof/>
                <w:webHidden/>
              </w:rPr>
              <w:fldChar w:fldCharType="separate"/>
            </w:r>
            <w:r w:rsidR="00C52106">
              <w:rPr>
                <w:noProof/>
                <w:webHidden/>
              </w:rPr>
              <w:t>9</w:t>
            </w:r>
            <w:r w:rsidR="00C52106">
              <w:rPr>
                <w:noProof/>
                <w:webHidden/>
              </w:rPr>
              <w:fldChar w:fldCharType="end"/>
            </w:r>
          </w:hyperlink>
        </w:p>
        <w:p w:rsidR="00C52106" w:rsidRDefault="00406931">
          <w:pPr>
            <w:pStyle w:val="Obsah1"/>
            <w:tabs>
              <w:tab w:val="right" w:leader="dot" w:pos="9344"/>
            </w:tabs>
            <w:rPr>
              <w:noProof/>
            </w:rPr>
          </w:pPr>
          <w:hyperlink w:anchor="_Toc323232109" w:history="1">
            <w:r w:rsidR="00C52106" w:rsidRPr="00E3043D">
              <w:rPr>
                <w:rStyle w:val="Hypertextovodkaz"/>
                <w:noProof/>
                <w:shd w:val="clear" w:color="auto" w:fill="FFFFFF"/>
              </w:rPr>
              <w:t>4 Geografická charakteristika zkoumané oblasti</w:t>
            </w:r>
            <w:r w:rsidR="00C52106">
              <w:rPr>
                <w:noProof/>
                <w:webHidden/>
              </w:rPr>
              <w:tab/>
            </w:r>
            <w:r w:rsidR="00C52106">
              <w:rPr>
                <w:noProof/>
                <w:webHidden/>
              </w:rPr>
              <w:fldChar w:fldCharType="begin"/>
            </w:r>
            <w:r w:rsidR="00C52106">
              <w:rPr>
                <w:noProof/>
                <w:webHidden/>
              </w:rPr>
              <w:instrText xml:space="preserve"> PAGEREF _Toc323232109 \h </w:instrText>
            </w:r>
            <w:r w:rsidR="00C52106">
              <w:rPr>
                <w:noProof/>
                <w:webHidden/>
              </w:rPr>
            </w:r>
            <w:r w:rsidR="00C52106">
              <w:rPr>
                <w:noProof/>
                <w:webHidden/>
              </w:rPr>
              <w:fldChar w:fldCharType="separate"/>
            </w:r>
            <w:r w:rsidR="00C52106">
              <w:rPr>
                <w:noProof/>
                <w:webHidden/>
              </w:rPr>
              <w:t>10</w:t>
            </w:r>
            <w:r w:rsidR="00C52106">
              <w:rPr>
                <w:noProof/>
                <w:webHidden/>
              </w:rPr>
              <w:fldChar w:fldCharType="end"/>
            </w:r>
          </w:hyperlink>
        </w:p>
        <w:p w:rsidR="00C52106" w:rsidRDefault="00406931">
          <w:pPr>
            <w:pStyle w:val="Obsah2"/>
            <w:tabs>
              <w:tab w:val="right" w:leader="dot" w:pos="9344"/>
            </w:tabs>
            <w:rPr>
              <w:noProof/>
            </w:rPr>
          </w:pPr>
          <w:hyperlink w:anchor="_Toc323232110" w:history="1">
            <w:r w:rsidR="00C52106" w:rsidRPr="00E3043D">
              <w:rPr>
                <w:rStyle w:val="Hypertextovodkaz"/>
                <w:rFonts w:ascii="Times New Roman" w:hAnsi="Times New Roman" w:cs="Times New Roman"/>
                <w:noProof/>
                <w:shd w:val="clear" w:color="auto" w:fill="FFFFFF"/>
              </w:rPr>
              <w:t>4.1 Vymezené území</w:t>
            </w:r>
            <w:r w:rsidR="00C52106">
              <w:rPr>
                <w:noProof/>
                <w:webHidden/>
              </w:rPr>
              <w:tab/>
            </w:r>
            <w:r w:rsidR="00C52106">
              <w:rPr>
                <w:noProof/>
                <w:webHidden/>
              </w:rPr>
              <w:fldChar w:fldCharType="begin"/>
            </w:r>
            <w:r w:rsidR="00C52106">
              <w:rPr>
                <w:noProof/>
                <w:webHidden/>
              </w:rPr>
              <w:instrText xml:space="preserve"> PAGEREF _Toc323232110 \h </w:instrText>
            </w:r>
            <w:r w:rsidR="00C52106">
              <w:rPr>
                <w:noProof/>
                <w:webHidden/>
              </w:rPr>
            </w:r>
            <w:r w:rsidR="00C52106">
              <w:rPr>
                <w:noProof/>
                <w:webHidden/>
              </w:rPr>
              <w:fldChar w:fldCharType="separate"/>
            </w:r>
            <w:r w:rsidR="00C52106">
              <w:rPr>
                <w:noProof/>
                <w:webHidden/>
              </w:rPr>
              <w:t>10</w:t>
            </w:r>
            <w:r w:rsidR="00C52106">
              <w:rPr>
                <w:noProof/>
                <w:webHidden/>
              </w:rPr>
              <w:fldChar w:fldCharType="end"/>
            </w:r>
          </w:hyperlink>
        </w:p>
        <w:p w:rsidR="00C52106" w:rsidRDefault="00406931">
          <w:pPr>
            <w:pStyle w:val="Obsah2"/>
            <w:tabs>
              <w:tab w:val="right" w:leader="dot" w:pos="9344"/>
            </w:tabs>
            <w:rPr>
              <w:noProof/>
            </w:rPr>
          </w:pPr>
          <w:hyperlink w:anchor="_Toc323232111" w:history="1">
            <w:r w:rsidR="00C52106" w:rsidRPr="00E3043D">
              <w:rPr>
                <w:rStyle w:val="Hypertextovodkaz"/>
                <w:noProof/>
              </w:rPr>
              <w:t>4.2 Postavení města v rámci územní správy českých zemí</w:t>
            </w:r>
            <w:r w:rsidR="00C52106">
              <w:rPr>
                <w:noProof/>
                <w:webHidden/>
              </w:rPr>
              <w:tab/>
            </w:r>
            <w:r w:rsidR="00C52106">
              <w:rPr>
                <w:noProof/>
                <w:webHidden/>
              </w:rPr>
              <w:fldChar w:fldCharType="begin"/>
            </w:r>
            <w:r w:rsidR="00C52106">
              <w:rPr>
                <w:noProof/>
                <w:webHidden/>
              </w:rPr>
              <w:instrText xml:space="preserve"> PAGEREF _Toc323232111 \h </w:instrText>
            </w:r>
            <w:r w:rsidR="00C52106">
              <w:rPr>
                <w:noProof/>
                <w:webHidden/>
              </w:rPr>
            </w:r>
            <w:r w:rsidR="00C52106">
              <w:rPr>
                <w:noProof/>
                <w:webHidden/>
              </w:rPr>
              <w:fldChar w:fldCharType="separate"/>
            </w:r>
            <w:r w:rsidR="00C52106">
              <w:rPr>
                <w:noProof/>
                <w:webHidden/>
              </w:rPr>
              <w:t>11</w:t>
            </w:r>
            <w:r w:rsidR="00C52106">
              <w:rPr>
                <w:noProof/>
                <w:webHidden/>
              </w:rPr>
              <w:fldChar w:fldCharType="end"/>
            </w:r>
          </w:hyperlink>
        </w:p>
        <w:p w:rsidR="00C52106" w:rsidRDefault="00406931">
          <w:pPr>
            <w:pStyle w:val="Obsah1"/>
            <w:tabs>
              <w:tab w:val="right" w:leader="dot" w:pos="9344"/>
            </w:tabs>
            <w:rPr>
              <w:noProof/>
            </w:rPr>
          </w:pPr>
          <w:hyperlink w:anchor="_Toc323232112" w:history="1">
            <w:r w:rsidR="00C52106" w:rsidRPr="00E3043D">
              <w:rPr>
                <w:rStyle w:val="Hypertextovodkaz"/>
                <w:noProof/>
                <w:shd w:val="clear" w:color="auto" w:fill="FFFFFF"/>
              </w:rPr>
              <w:t>5 Historický vývoj území</w:t>
            </w:r>
            <w:r w:rsidR="00C52106">
              <w:rPr>
                <w:noProof/>
                <w:webHidden/>
              </w:rPr>
              <w:tab/>
            </w:r>
            <w:r w:rsidR="00C52106">
              <w:rPr>
                <w:noProof/>
                <w:webHidden/>
              </w:rPr>
              <w:fldChar w:fldCharType="begin"/>
            </w:r>
            <w:r w:rsidR="00C52106">
              <w:rPr>
                <w:noProof/>
                <w:webHidden/>
              </w:rPr>
              <w:instrText xml:space="preserve"> PAGEREF _Toc323232112 \h </w:instrText>
            </w:r>
            <w:r w:rsidR="00C52106">
              <w:rPr>
                <w:noProof/>
                <w:webHidden/>
              </w:rPr>
            </w:r>
            <w:r w:rsidR="00C52106">
              <w:rPr>
                <w:noProof/>
                <w:webHidden/>
              </w:rPr>
              <w:fldChar w:fldCharType="separate"/>
            </w:r>
            <w:r w:rsidR="00C52106">
              <w:rPr>
                <w:noProof/>
                <w:webHidden/>
              </w:rPr>
              <w:t>13</w:t>
            </w:r>
            <w:r w:rsidR="00C52106">
              <w:rPr>
                <w:noProof/>
                <w:webHidden/>
              </w:rPr>
              <w:fldChar w:fldCharType="end"/>
            </w:r>
          </w:hyperlink>
        </w:p>
        <w:p w:rsidR="00C52106" w:rsidRDefault="00406931">
          <w:pPr>
            <w:pStyle w:val="Obsah1"/>
            <w:tabs>
              <w:tab w:val="right" w:leader="dot" w:pos="9344"/>
            </w:tabs>
            <w:rPr>
              <w:noProof/>
            </w:rPr>
          </w:pPr>
          <w:hyperlink w:anchor="_Toc323232113" w:history="1">
            <w:r w:rsidR="00C52106" w:rsidRPr="00E3043D">
              <w:rPr>
                <w:rStyle w:val="Hypertextovodkaz"/>
                <w:noProof/>
                <w:shd w:val="clear" w:color="auto" w:fill="FFFFFF"/>
              </w:rPr>
              <w:t>6 Vývoj do počátku 20. století</w:t>
            </w:r>
            <w:r w:rsidR="00C52106">
              <w:rPr>
                <w:noProof/>
                <w:webHidden/>
              </w:rPr>
              <w:tab/>
            </w:r>
            <w:r w:rsidR="00C52106">
              <w:rPr>
                <w:noProof/>
                <w:webHidden/>
              </w:rPr>
              <w:fldChar w:fldCharType="begin"/>
            </w:r>
            <w:r w:rsidR="00C52106">
              <w:rPr>
                <w:noProof/>
                <w:webHidden/>
              </w:rPr>
              <w:instrText xml:space="preserve"> PAGEREF _Toc323232113 \h </w:instrText>
            </w:r>
            <w:r w:rsidR="00C52106">
              <w:rPr>
                <w:noProof/>
                <w:webHidden/>
              </w:rPr>
            </w:r>
            <w:r w:rsidR="00C52106">
              <w:rPr>
                <w:noProof/>
                <w:webHidden/>
              </w:rPr>
              <w:fldChar w:fldCharType="separate"/>
            </w:r>
            <w:r w:rsidR="00C52106">
              <w:rPr>
                <w:noProof/>
                <w:webHidden/>
              </w:rPr>
              <w:t>15</w:t>
            </w:r>
            <w:r w:rsidR="00C52106">
              <w:rPr>
                <w:noProof/>
                <w:webHidden/>
              </w:rPr>
              <w:fldChar w:fldCharType="end"/>
            </w:r>
          </w:hyperlink>
        </w:p>
        <w:p w:rsidR="00C52106" w:rsidRDefault="00406931">
          <w:pPr>
            <w:pStyle w:val="Obsah2"/>
            <w:tabs>
              <w:tab w:val="right" w:leader="dot" w:pos="9344"/>
            </w:tabs>
            <w:rPr>
              <w:noProof/>
            </w:rPr>
          </w:pPr>
          <w:hyperlink w:anchor="_Toc323232114" w:history="1">
            <w:r w:rsidR="00C52106" w:rsidRPr="00E3043D">
              <w:rPr>
                <w:rStyle w:val="Hypertextovodkaz"/>
                <w:rFonts w:ascii="Times New Roman" w:hAnsi="Times New Roman" w:cs="Times New Roman"/>
                <w:noProof/>
                <w:shd w:val="clear" w:color="auto" w:fill="FFFFFF"/>
              </w:rPr>
              <w:t>6.1 Největší rozvoj města – 16. století</w:t>
            </w:r>
            <w:r w:rsidR="00C52106">
              <w:rPr>
                <w:noProof/>
                <w:webHidden/>
              </w:rPr>
              <w:tab/>
            </w:r>
            <w:r w:rsidR="00C52106">
              <w:rPr>
                <w:noProof/>
                <w:webHidden/>
              </w:rPr>
              <w:fldChar w:fldCharType="begin"/>
            </w:r>
            <w:r w:rsidR="00C52106">
              <w:rPr>
                <w:noProof/>
                <w:webHidden/>
              </w:rPr>
              <w:instrText xml:space="preserve"> PAGEREF _Toc323232114 \h </w:instrText>
            </w:r>
            <w:r w:rsidR="00C52106">
              <w:rPr>
                <w:noProof/>
                <w:webHidden/>
              </w:rPr>
            </w:r>
            <w:r w:rsidR="00C52106">
              <w:rPr>
                <w:noProof/>
                <w:webHidden/>
              </w:rPr>
              <w:fldChar w:fldCharType="separate"/>
            </w:r>
            <w:r w:rsidR="00C52106">
              <w:rPr>
                <w:noProof/>
                <w:webHidden/>
              </w:rPr>
              <w:t>15</w:t>
            </w:r>
            <w:r w:rsidR="00C52106">
              <w:rPr>
                <w:noProof/>
                <w:webHidden/>
              </w:rPr>
              <w:fldChar w:fldCharType="end"/>
            </w:r>
          </w:hyperlink>
        </w:p>
        <w:p w:rsidR="00C52106" w:rsidRDefault="00406931">
          <w:pPr>
            <w:pStyle w:val="Obsah2"/>
            <w:tabs>
              <w:tab w:val="right" w:leader="dot" w:pos="9344"/>
            </w:tabs>
            <w:rPr>
              <w:noProof/>
            </w:rPr>
          </w:pPr>
          <w:hyperlink w:anchor="_Toc323232115" w:history="1">
            <w:r w:rsidR="00C52106" w:rsidRPr="00E3043D">
              <w:rPr>
                <w:rStyle w:val="Hypertextovodkaz"/>
                <w:rFonts w:ascii="Times New Roman" w:hAnsi="Times New Roman" w:cs="Times New Roman"/>
                <w:noProof/>
                <w:shd w:val="clear" w:color="auto" w:fill="FFFFFF"/>
              </w:rPr>
              <w:t>6.2 Období pobělohorské</w:t>
            </w:r>
            <w:r w:rsidR="00C52106">
              <w:rPr>
                <w:noProof/>
                <w:webHidden/>
              </w:rPr>
              <w:tab/>
            </w:r>
            <w:r w:rsidR="00C52106">
              <w:rPr>
                <w:noProof/>
                <w:webHidden/>
              </w:rPr>
              <w:fldChar w:fldCharType="begin"/>
            </w:r>
            <w:r w:rsidR="00C52106">
              <w:rPr>
                <w:noProof/>
                <w:webHidden/>
              </w:rPr>
              <w:instrText xml:space="preserve"> PAGEREF _Toc323232115 \h </w:instrText>
            </w:r>
            <w:r w:rsidR="00C52106">
              <w:rPr>
                <w:noProof/>
                <w:webHidden/>
              </w:rPr>
            </w:r>
            <w:r w:rsidR="00C52106">
              <w:rPr>
                <w:noProof/>
                <w:webHidden/>
              </w:rPr>
              <w:fldChar w:fldCharType="separate"/>
            </w:r>
            <w:r w:rsidR="00C52106">
              <w:rPr>
                <w:noProof/>
                <w:webHidden/>
              </w:rPr>
              <w:t>16</w:t>
            </w:r>
            <w:r w:rsidR="00C52106">
              <w:rPr>
                <w:noProof/>
                <w:webHidden/>
              </w:rPr>
              <w:fldChar w:fldCharType="end"/>
            </w:r>
          </w:hyperlink>
        </w:p>
        <w:p w:rsidR="00C52106" w:rsidRDefault="00406931">
          <w:pPr>
            <w:pStyle w:val="Obsah2"/>
            <w:tabs>
              <w:tab w:val="right" w:leader="dot" w:pos="9344"/>
            </w:tabs>
            <w:rPr>
              <w:noProof/>
            </w:rPr>
          </w:pPr>
          <w:hyperlink w:anchor="_Toc323232116" w:history="1">
            <w:r w:rsidR="00C52106" w:rsidRPr="00E3043D">
              <w:rPr>
                <w:rStyle w:val="Hypertextovodkaz"/>
                <w:rFonts w:ascii="Times New Roman" w:hAnsi="Times New Roman" w:cs="Times New Roman"/>
                <w:noProof/>
                <w:shd w:val="clear" w:color="auto" w:fill="FFFFFF"/>
              </w:rPr>
              <w:t>6.3 Rozvoj továren a města v 19. století</w:t>
            </w:r>
            <w:r w:rsidR="00C52106">
              <w:rPr>
                <w:noProof/>
                <w:webHidden/>
              </w:rPr>
              <w:tab/>
            </w:r>
            <w:r w:rsidR="00C52106">
              <w:rPr>
                <w:noProof/>
                <w:webHidden/>
              </w:rPr>
              <w:fldChar w:fldCharType="begin"/>
            </w:r>
            <w:r w:rsidR="00C52106">
              <w:rPr>
                <w:noProof/>
                <w:webHidden/>
              </w:rPr>
              <w:instrText xml:space="preserve"> PAGEREF _Toc323232116 \h </w:instrText>
            </w:r>
            <w:r w:rsidR="00C52106">
              <w:rPr>
                <w:noProof/>
                <w:webHidden/>
              </w:rPr>
            </w:r>
            <w:r w:rsidR="00C52106">
              <w:rPr>
                <w:noProof/>
                <w:webHidden/>
              </w:rPr>
              <w:fldChar w:fldCharType="separate"/>
            </w:r>
            <w:r w:rsidR="00C52106">
              <w:rPr>
                <w:noProof/>
                <w:webHidden/>
              </w:rPr>
              <w:t>17</w:t>
            </w:r>
            <w:r w:rsidR="00C52106">
              <w:rPr>
                <w:noProof/>
                <w:webHidden/>
              </w:rPr>
              <w:fldChar w:fldCharType="end"/>
            </w:r>
          </w:hyperlink>
        </w:p>
        <w:p w:rsidR="00C52106" w:rsidRDefault="00406931">
          <w:pPr>
            <w:pStyle w:val="Obsah1"/>
            <w:tabs>
              <w:tab w:val="right" w:leader="dot" w:pos="9344"/>
            </w:tabs>
            <w:rPr>
              <w:noProof/>
            </w:rPr>
          </w:pPr>
          <w:hyperlink w:anchor="_Toc323232117" w:history="1">
            <w:r w:rsidR="00C52106" w:rsidRPr="00E3043D">
              <w:rPr>
                <w:rStyle w:val="Hypertextovodkaz"/>
                <w:noProof/>
                <w:shd w:val="clear" w:color="auto" w:fill="FFFFFF"/>
              </w:rPr>
              <w:t>7 Dvacáté století</w:t>
            </w:r>
            <w:r w:rsidR="00C52106">
              <w:rPr>
                <w:noProof/>
                <w:webHidden/>
              </w:rPr>
              <w:tab/>
            </w:r>
            <w:r w:rsidR="00C52106">
              <w:rPr>
                <w:noProof/>
                <w:webHidden/>
              </w:rPr>
              <w:fldChar w:fldCharType="begin"/>
            </w:r>
            <w:r w:rsidR="00C52106">
              <w:rPr>
                <w:noProof/>
                <w:webHidden/>
              </w:rPr>
              <w:instrText xml:space="preserve"> PAGEREF _Toc323232117 \h </w:instrText>
            </w:r>
            <w:r w:rsidR="00C52106">
              <w:rPr>
                <w:noProof/>
                <w:webHidden/>
              </w:rPr>
            </w:r>
            <w:r w:rsidR="00C52106">
              <w:rPr>
                <w:noProof/>
                <w:webHidden/>
              </w:rPr>
              <w:fldChar w:fldCharType="separate"/>
            </w:r>
            <w:r w:rsidR="00C52106">
              <w:rPr>
                <w:noProof/>
                <w:webHidden/>
              </w:rPr>
              <w:t>19</w:t>
            </w:r>
            <w:r w:rsidR="00C52106">
              <w:rPr>
                <w:noProof/>
                <w:webHidden/>
              </w:rPr>
              <w:fldChar w:fldCharType="end"/>
            </w:r>
          </w:hyperlink>
        </w:p>
        <w:p w:rsidR="00C52106" w:rsidRDefault="00406931">
          <w:pPr>
            <w:pStyle w:val="Obsah2"/>
            <w:tabs>
              <w:tab w:val="right" w:leader="dot" w:pos="9344"/>
            </w:tabs>
            <w:rPr>
              <w:noProof/>
            </w:rPr>
          </w:pPr>
          <w:hyperlink w:anchor="_Toc323232118" w:history="1">
            <w:r w:rsidR="00C52106" w:rsidRPr="00E3043D">
              <w:rPr>
                <w:rStyle w:val="Hypertextovodkaz"/>
                <w:rFonts w:ascii="Times New Roman" w:hAnsi="Times New Roman" w:cs="Times New Roman"/>
                <w:noProof/>
                <w:shd w:val="clear" w:color="auto" w:fill="FFFFFF"/>
              </w:rPr>
              <w:t>7.1 Meziválečné období</w:t>
            </w:r>
            <w:r w:rsidR="00C52106">
              <w:rPr>
                <w:noProof/>
                <w:webHidden/>
              </w:rPr>
              <w:tab/>
            </w:r>
            <w:r w:rsidR="00C52106">
              <w:rPr>
                <w:noProof/>
                <w:webHidden/>
              </w:rPr>
              <w:fldChar w:fldCharType="begin"/>
            </w:r>
            <w:r w:rsidR="00C52106">
              <w:rPr>
                <w:noProof/>
                <w:webHidden/>
              </w:rPr>
              <w:instrText xml:space="preserve"> PAGEREF _Toc323232118 \h </w:instrText>
            </w:r>
            <w:r w:rsidR="00C52106">
              <w:rPr>
                <w:noProof/>
                <w:webHidden/>
              </w:rPr>
            </w:r>
            <w:r w:rsidR="00C52106">
              <w:rPr>
                <w:noProof/>
                <w:webHidden/>
              </w:rPr>
              <w:fldChar w:fldCharType="separate"/>
            </w:r>
            <w:r w:rsidR="00C52106">
              <w:rPr>
                <w:noProof/>
                <w:webHidden/>
              </w:rPr>
              <w:t>19</w:t>
            </w:r>
            <w:r w:rsidR="00C52106">
              <w:rPr>
                <w:noProof/>
                <w:webHidden/>
              </w:rPr>
              <w:fldChar w:fldCharType="end"/>
            </w:r>
          </w:hyperlink>
        </w:p>
        <w:p w:rsidR="00C52106" w:rsidRDefault="00406931">
          <w:pPr>
            <w:pStyle w:val="Obsah2"/>
            <w:tabs>
              <w:tab w:val="right" w:leader="dot" w:pos="9344"/>
            </w:tabs>
            <w:rPr>
              <w:noProof/>
            </w:rPr>
          </w:pPr>
          <w:hyperlink w:anchor="_Toc323232119" w:history="1">
            <w:r w:rsidR="00C52106" w:rsidRPr="00E3043D">
              <w:rPr>
                <w:rStyle w:val="Hypertextovodkaz"/>
                <w:rFonts w:ascii="Times New Roman" w:hAnsi="Times New Roman" w:cs="Times New Roman"/>
                <w:noProof/>
                <w:shd w:val="clear" w:color="auto" w:fill="FFFFFF"/>
              </w:rPr>
              <w:t>7.2 Období během II. světové války (1938 – 1945)</w:t>
            </w:r>
            <w:r w:rsidR="00C52106">
              <w:rPr>
                <w:noProof/>
                <w:webHidden/>
              </w:rPr>
              <w:tab/>
            </w:r>
            <w:r w:rsidR="00C52106">
              <w:rPr>
                <w:noProof/>
                <w:webHidden/>
              </w:rPr>
              <w:fldChar w:fldCharType="begin"/>
            </w:r>
            <w:r w:rsidR="00C52106">
              <w:rPr>
                <w:noProof/>
                <w:webHidden/>
              </w:rPr>
              <w:instrText xml:space="preserve"> PAGEREF _Toc323232119 \h </w:instrText>
            </w:r>
            <w:r w:rsidR="00C52106">
              <w:rPr>
                <w:noProof/>
                <w:webHidden/>
              </w:rPr>
            </w:r>
            <w:r w:rsidR="00C52106">
              <w:rPr>
                <w:noProof/>
                <w:webHidden/>
              </w:rPr>
              <w:fldChar w:fldCharType="separate"/>
            </w:r>
            <w:r w:rsidR="00C52106">
              <w:rPr>
                <w:noProof/>
                <w:webHidden/>
              </w:rPr>
              <w:t>21</w:t>
            </w:r>
            <w:r w:rsidR="00C52106">
              <w:rPr>
                <w:noProof/>
                <w:webHidden/>
              </w:rPr>
              <w:fldChar w:fldCharType="end"/>
            </w:r>
          </w:hyperlink>
        </w:p>
        <w:p w:rsidR="00C52106" w:rsidRDefault="00406931">
          <w:pPr>
            <w:pStyle w:val="Obsah2"/>
            <w:tabs>
              <w:tab w:val="right" w:leader="dot" w:pos="9344"/>
            </w:tabs>
            <w:rPr>
              <w:noProof/>
            </w:rPr>
          </w:pPr>
          <w:hyperlink w:anchor="_Toc323232120" w:history="1">
            <w:r w:rsidR="00C52106" w:rsidRPr="00E3043D">
              <w:rPr>
                <w:rStyle w:val="Hypertextovodkaz"/>
                <w:rFonts w:ascii="Times New Roman" w:hAnsi="Times New Roman" w:cs="Times New Roman"/>
                <w:noProof/>
                <w:shd w:val="clear" w:color="auto" w:fill="FFFFFF"/>
              </w:rPr>
              <w:t>7.3 Odsun Němců pod druhé světové válce</w:t>
            </w:r>
            <w:r w:rsidR="00C52106">
              <w:rPr>
                <w:noProof/>
                <w:webHidden/>
              </w:rPr>
              <w:tab/>
            </w:r>
            <w:r w:rsidR="00C52106">
              <w:rPr>
                <w:noProof/>
                <w:webHidden/>
              </w:rPr>
              <w:fldChar w:fldCharType="begin"/>
            </w:r>
            <w:r w:rsidR="00C52106">
              <w:rPr>
                <w:noProof/>
                <w:webHidden/>
              </w:rPr>
              <w:instrText xml:space="preserve"> PAGEREF _Toc323232120 \h </w:instrText>
            </w:r>
            <w:r w:rsidR="00C52106">
              <w:rPr>
                <w:noProof/>
                <w:webHidden/>
              </w:rPr>
            </w:r>
            <w:r w:rsidR="00C52106">
              <w:rPr>
                <w:noProof/>
                <w:webHidden/>
              </w:rPr>
              <w:fldChar w:fldCharType="separate"/>
            </w:r>
            <w:r w:rsidR="00C52106">
              <w:rPr>
                <w:noProof/>
                <w:webHidden/>
              </w:rPr>
              <w:t>22</w:t>
            </w:r>
            <w:r w:rsidR="00C52106">
              <w:rPr>
                <w:noProof/>
                <w:webHidden/>
              </w:rPr>
              <w:fldChar w:fldCharType="end"/>
            </w:r>
          </w:hyperlink>
        </w:p>
        <w:p w:rsidR="00C52106" w:rsidRDefault="00406931">
          <w:pPr>
            <w:pStyle w:val="Obsah2"/>
            <w:tabs>
              <w:tab w:val="right" w:leader="dot" w:pos="9344"/>
            </w:tabs>
            <w:rPr>
              <w:noProof/>
            </w:rPr>
          </w:pPr>
          <w:hyperlink w:anchor="_Toc323232121" w:history="1">
            <w:r w:rsidR="00C52106" w:rsidRPr="00E3043D">
              <w:rPr>
                <w:rStyle w:val="Hypertextovodkaz"/>
                <w:rFonts w:ascii="Times New Roman" w:hAnsi="Times New Roman" w:cs="Times New Roman"/>
                <w:noProof/>
                <w:shd w:val="clear" w:color="auto" w:fill="FFFFFF"/>
              </w:rPr>
              <w:t>7.4 Osídlování po roce 1945</w:t>
            </w:r>
            <w:r w:rsidR="00C52106">
              <w:rPr>
                <w:noProof/>
                <w:webHidden/>
              </w:rPr>
              <w:tab/>
            </w:r>
            <w:r w:rsidR="00C52106">
              <w:rPr>
                <w:noProof/>
                <w:webHidden/>
              </w:rPr>
              <w:fldChar w:fldCharType="begin"/>
            </w:r>
            <w:r w:rsidR="00C52106">
              <w:rPr>
                <w:noProof/>
                <w:webHidden/>
              </w:rPr>
              <w:instrText xml:space="preserve"> PAGEREF _Toc323232121 \h </w:instrText>
            </w:r>
            <w:r w:rsidR="00C52106">
              <w:rPr>
                <w:noProof/>
                <w:webHidden/>
              </w:rPr>
            </w:r>
            <w:r w:rsidR="00C52106">
              <w:rPr>
                <w:noProof/>
                <w:webHidden/>
              </w:rPr>
              <w:fldChar w:fldCharType="separate"/>
            </w:r>
            <w:r w:rsidR="00C52106">
              <w:rPr>
                <w:noProof/>
                <w:webHidden/>
              </w:rPr>
              <w:t>26</w:t>
            </w:r>
            <w:r w:rsidR="00C52106">
              <w:rPr>
                <w:noProof/>
                <w:webHidden/>
              </w:rPr>
              <w:fldChar w:fldCharType="end"/>
            </w:r>
          </w:hyperlink>
        </w:p>
        <w:p w:rsidR="00C52106" w:rsidRDefault="00406931">
          <w:pPr>
            <w:pStyle w:val="Obsah2"/>
            <w:tabs>
              <w:tab w:val="right" w:leader="dot" w:pos="9344"/>
            </w:tabs>
            <w:rPr>
              <w:noProof/>
            </w:rPr>
          </w:pPr>
          <w:hyperlink w:anchor="_Toc323232122" w:history="1">
            <w:r w:rsidR="00C52106" w:rsidRPr="00E3043D">
              <w:rPr>
                <w:rStyle w:val="Hypertextovodkaz"/>
                <w:rFonts w:ascii="Times New Roman" w:hAnsi="Times New Roman" w:cs="Times New Roman"/>
                <w:noProof/>
                <w:shd w:val="clear" w:color="auto" w:fill="FFFFFF"/>
              </w:rPr>
              <w:t>7.5 Vývoj města a podnikání od roku 1945</w:t>
            </w:r>
            <w:r w:rsidR="00C52106">
              <w:rPr>
                <w:noProof/>
                <w:webHidden/>
              </w:rPr>
              <w:tab/>
            </w:r>
            <w:r w:rsidR="00C52106">
              <w:rPr>
                <w:noProof/>
                <w:webHidden/>
              </w:rPr>
              <w:fldChar w:fldCharType="begin"/>
            </w:r>
            <w:r w:rsidR="00C52106">
              <w:rPr>
                <w:noProof/>
                <w:webHidden/>
              </w:rPr>
              <w:instrText xml:space="preserve"> PAGEREF _Toc323232122 \h </w:instrText>
            </w:r>
            <w:r w:rsidR="00C52106">
              <w:rPr>
                <w:noProof/>
                <w:webHidden/>
              </w:rPr>
            </w:r>
            <w:r w:rsidR="00C52106">
              <w:rPr>
                <w:noProof/>
                <w:webHidden/>
              </w:rPr>
              <w:fldChar w:fldCharType="separate"/>
            </w:r>
            <w:r w:rsidR="00C52106">
              <w:rPr>
                <w:noProof/>
                <w:webHidden/>
              </w:rPr>
              <w:t>28</w:t>
            </w:r>
            <w:r w:rsidR="00C52106">
              <w:rPr>
                <w:noProof/>
                <w:webHidden/>
              </w:rPr>
              <w:fldChar w:fldCharType="end"/>
            </w:r>
          </w:hyperlink>
        </w:p>
        <w:p w:rsidR="00C52106" w:rsidRDefault="00406931">
          <w:pPr>
            <w:pStyle w:val="Obsah1"/>
            <w:tabs>
              <w:tab w:val="right" w:leader="dot" w:pos="9344"/>
            </w:tabs>
            <w:rPr>
              <w:noProof/>
            </w:rPr>
          </w:pPr>
          <w:hyperlink w:anchor="_Toc323232123" w:history="1">
            <w:r w:rsidR="00C52106" w:rsidRPr="00E3043D">
              <w:rPr>
                <w:rStyle w:val="Hypertextovodkaz"/>
                <w:noProof/>
                <w:shd w:val="clear" w:color="auto" w:fill="FFFFFF"/>
              </w:rPr>
              <w:t>8. Cíle a strategie plánu rozvoje města</w:t>
            </w:r>
            <w:r w:rsidR="00C52106">
              <w:rPr>
                <w:noProof/>
                <w:webHidden/>
              </w:rPr>
              <w:tab/>
            </w:r>
            <w:r w:rsidR="00C52106">
              <w:rPr>
                <w:noProof/>
                <w:webHidden/>
              </w:rPr>
              <w:fldChar w:fldCharType="begin"/>
            </w:r>
            <w:r w:rsidR="00C52106">
              <w:rPr>
                <w:noProof/>
                <w:webHidden/>
              </w:rPr>
              <w:instrText xml:space="preserve"> PAGEREF _Toc323232123 \h </w:instrText>
            </w:r>
            <w:r w:rsidR="00C52106">
              <w:rPr>
                <w:noProof/>
                <w:webHidden/>
              </w:rPr>
            </w:r>
            <w:r w:rsidR="00C52106">
              <w:rPr>
                <w:noProof/>
                <w:webHidden/>
              </w:rPr>
              <w:fldChar w:fldCharType="separate"/>
            </w:r>
            <w:r w:rsidR="00C52106">
              <w:rPr>
                <w:noProof/>
                <w:webHidden/>
              </w:rPr>
              <w:t>30</w:t>
            </w:r>
            <w:r w:rsidR="00C52106">
              <w:rPr>
                <w:noProof/>
                <w:webHidden/>
              </w:rPr>
              <w:fldChar w:fldCharType="end"/>
            </w:r>
          </w:hyperlink>
        </w:p>
        <w:p w:rsidR="00C52106" w:rsidRDefault="00406931">
          <w:pPr>
            <w:pStyle w:val="Obsah2"/>
            <w:tabs>
              <w:tab w:val="right" w:leader="dot" w:pos="9344"/>
            </w:tabs>
            <w:rPr>
              <w:noProof/>
            </w:rPr>
          </w:pPr>
          <w:hyperlink w:anchor="_Toc323232124" w:history="1">
            <w:r w:rsidR="00C52106" w:rsidRPr="00E3043D">
              <w:rPr>
                <w:rStyle w:val="Hypertextovodkaz"/>
                <w:rFonts w:ascii="Times New Roman" w:hAnsi="Times New Roman" w:cs="Times New Roman"/>
                <w:noProof/>
                <w:shd w:val="clear" w:color="auto" w:fill="FFFFFF"/>
              </w:rPr>
              <w:t>8.1 Strategický plán rozvoje města</w:t>
            </w:r>
            <w:r w:rsidR="00C52106">
              <w:rPr>
                <w:noProof/>
                <w:webHidden/>
              </w:rPr>
              <w:tab/>
            </w:r>
            <w:r w:rsidR="00C52106">
              <w:rPr>
                <w:noProof/>
                <w:webHidden/>
              </w:rPr>
              <w:fldChar w:fldCharType="begin"/>
            </w:r>
            <w:r w:rsidR="00C52106">
              <w:rPr>
                <w:noProof/>
                <w:webHidden/>
              </w:rPr>
              <w:instrText xml:space="preserve"> PAGEREF _Toc323232124 \h </w:instrText>
            </w:r>
            <w:r w:rsidR="00C52106">
              <w:rPr>
                <w:noProof/>
                <w:webHidden/>
              </w:rPr>
            </w:r>
            <w:r w:rsidR="00C52106">
              <w:rPr>
                <w:noProof/>
                <w:webHidden/>
              </w:rPr>
              <w:fldChar w:fldCharType="separate"/>
            </w:r>
            <w:r w:rsidR="00C52106">
              <w:rPr>
                <w:noProof/>
                <w:webHidden/>
              </w:rPr>
              <w:t>30</w:t>
            </w:r>
            <w:r w:rsidR="00C52106">
              <w:rPr>
                <w:noProof/>
                <w:webHidden/>
              </w:rPr>
              <w:fldChar w:fldCharType="end"/>
            </w:r>
          </w:hyperlink>
        </w:p>
        <w:p w:rsidR="00C52106" w:rsidRDefault="00406931">
          <w:pPr>
            <w:pStyle w:val="Obsah2"/>
            <w:tabs>
              <w:tab w:val="right" w:leader="dot" w:pos="9344"/>
            </w:tabs>
            <w:rPr>
              <w:noProof/>
            </w:rPr>
          </w:pPr>
          <w:hyperlink w:anchor="_Toc323232125" w:history="1">
            <w:r w:rsidR="00C52106" w:rsidRPr="00E3043D">
              <w:rPr>
                <w:rStyle w:val="Hypertextovodkaz"/>
                <w:noProof/>
                <w:shd w:val="clear" w:color="auto" w:fill="FFFFFF"/>
              </w:rPr>
              <w:t>8.2 SWOT analýza města Moravská Třebová</w:t>
            </w:r>
            <w:r w:rsidR="00C52106">
              <w:rPr>
                <w:noProof/>
                <w:webHidden/>
              </w:rPr>
              <w:tab/>
            </w:r>
            <w:r w:rsidR="00C52106">
              <w:rPr>
                <w:noProof/>
                <w:webHidden/>
              </w:rPr>
              <w:fldChar w:fldCharType="begin"/>
            </w:r>
            <w:r w:rsidR="00C52106">
              <w:rPr>
                <w:noProof/>
                <w:webHidden/>
              </w:rPr>
              <w:instrText xml:space="preserve"> PAGEREF _Toc323232125 \h </w:instrText>
            </w:r>
            <w:r w:rsidR="00C52106">
              <w:rPr>
                <w:noProof/>
                <w:webHidden/>
              </w:rPr>
            </w:r>
            <w:r w:rsidR="00C52106">
              <w:rPr>
                <w:noProof/>
                <w:webHidden/>
              </w:rPr>
              <w:fldChar w:fldCharType="separate"/>
            </w:r>
            <w:r w:rsidR="00C52106">
              <w:rPr>
                <w:noProof/>
                <w:webHidden/>
              </w:rPr>
              <w:t>32</w:t>
            </w:r>
            <w:r w:rsidR="00C52106">
              <w:rPr>
                <w:noProof/>
                <w:webHidden/>
              </w:rPr>
              <w:fldChar w:fldCharType="end"/>
            </w:r>
          </w:hyperlink>
        </w:p>
        <w:p w:rsidR="00C52106" w:rsidRDefault="00406931">
          <w:pPr>
            <w:pStyle w:val="Obsah1"/>
            <w:tabs>
              <w:tab w:val="right" w:leader="dot" w:pos="9344"/>
            </w:tabs>
            <w:rPr>
              <w:noProof/>
            </w:rPr>
          </w:pPr>
          <w:hyperlink w:anchor="_Toc323232126" w:history="1">
            <w:r w:rsidR="00C52106" w:rsidRPr="00E3043D">
              <w:rPr>
                <w:rStyle w:val="Hypertextovodkaz"/>
                <w:noProof/>
                <w:shd w:val="clear" w:color="auto" w:fill="FFFFFF"/>
              </w:rPr>
              <w:t>9. Závěr</w:t>
            </w:r>
            <w:r w:rsidR="00C52106">
              <w:rPr>
                <w:noProof/>
                <w:webHidden/>
              </w:rPr>
              <w:tab/>
            </w:r>
            <w:r w:rsidR="00C52106">
              <w:rPr>
                <w:noProof/>
                <w:webHidden/>
              </w:rPr>
              <w:fldChar w:fldCharType="begin"/>
            </w:r>
            <w:r w:rsidR="00C52106">
              <w:rPr>
                <w:noProof/>
                <w:webHidden/>
              </w:rPr>
              <w:instrText xml:space="preserve"> PAGEREF _Toc323232126 \h </w:instrText>
            </w:r>
            <w:r w:rsidR="00C52106">
              <w:rPr>
                <w:noProof/>
                <w:webHidden/>
              </w:rPr>
            </w:r>
            <w:r w:rsidR="00C52106">
              <w:rPr>
                <w:noProof/>
                <w:webHidden/>
              </w:rPr>
              <w:fldChar w:fldCharType="separate"/>
            </w:r>
            <w:r w:rsidR="00C52106">
              <w:rPr>
                <w:noProof/>
                <w:webHidden/>
              </w:rPr>
              <w:t>33</w:t>
            </w:r>
            <w:r w:rsidR="00C52106">
              <w:rPr>
                <w:noProof/>
                <w:webHidden/>
              </w:rPr>
              <w:fldChar w:fldCharType="end"/>
            </w:r>
          </w:hyperlink>
        </w:p>
        <w:p w:rsidR="00C52106" w:rsidRDefault="00406931">
          <w:pPr>
            <w:pStyle w:val="Obsah1"/>
            <w:tabs>
              <w:tab w:val="right" w:leader="dot" w:pos="9344"/>
            </w:tabs>
            <w:rPr>
              <w:noProof/>
            </w:rPr>
          </w:pPr>
          <w:hyperlink w:anchor="_Toc323232127" w:history="1">
            <w:r w:rsidR="00C52106" w:rsidRPr="00E3043D">
              <w:rPr>
                <w:rStyle w:val="Hypertextovodkaz"/>
                <w:noProof/>
                <w:shd w:val="clear" w:color="auto" w:fill="FFFFFF"/>
                <w:lang w:val="en-US"/>
              </w:rPr>
              <w:t>Summary:</w:t>
            </w:r>
            <w:r w:rsidR="00C52106">
              <w:rPr>
                <w:noProof/>
                <w:webHidden/>
              </w:rPr>
              <w:tab/>
            </w:r>
            <w:r w:rsidR="00C52106">
              <w:rPr>
                <w:noProof/>
                <w:webHidden/>
              </w:rPr>
              <w:fldChar w:fldCharType="begin"/>
            </w:r>
            <w:r w:rsidR="00C52106">
              <w:rPr>
                <w:noProof/>
                <w:webHidden/>
              </w:rPr>
              <w:instrText xml:space="preserve"> PAGEREF _Toc323232127 \h </w:instrText>
            </w:r>
            <w:r w:rsidR="00C52106">
              <w:rPr>
                <w:noProof/>
                <w:webHidden/>
              </w:rPr>
            </w:r>
            <w:r w:rsidR="00C52106">
              <w:rPr>
                <w:noProof/>
                <w:webHidden/>
              </w:rPr>
              <w:fldChar w:fldCharType="separate"/>
            </w:r>
            <w:r w:rsidR="00C52106">
              <w:rPr>
                <w:noProof/>
                <w:webHidden/>
              </w:rPr>
              <w:t>34</w:t>
            </w:r>
            <w:r w:rsidR="00C52106">
              <w:rPr>
                <w:noProof/>
                <w:webHidden/>
              </w:rPr>
              <w:fldChar w:fldCharType="end"/>
            </w:r>
          </w:hyperlink>
        </w:p>
        <w:p w:rsidR="00C52106" w:rsidRDefault="00406931">
          <w:pPr>
            <w:pStyle w:val="Obsah1"/>
            <w:tabs>
              <w:tab w:val="right" w:leader="dot" w:pos="9344"/>
            </w:tabs>
            <w:rPr>
              <w:noProof/>
            </w:rPr>
          </w:pPr>
          <w:hyperlink w:anchor="_Toc323232128" w:history="1">
            <w:r w:rsidR="00C52106" w:rsidRPr="00E3043D">
              <w:rPr>
                <w:rStyle w:val="Hypertextovodkaz"/>
                <w:noProof/>
                <w:lang w:eastAsia="cs-CZ"/>
              </w:rPr>
              <w:t>Anotace</w:t>
            </w:r>
            <w:r w:rsidR="00C52106">
              <w:rPr>
                <w:noProof/>
                <w:webHidden/>
              </w:rPr>
              <w:tab/>
            </w:r>
            <w:r w:rsidR="00C52106">
              <w:rPr>
                <w:noProof/>
                <w:webHidden/>
              </w:rPr>
              <w:fldChar w:fldCharType="begin"/>
            </w:r>
            <w:r w:rsidR="00C52106">
              <w:rPr>
                <w:noProof/>
                <w:webHidden/>
              </w:rPr>
              <w:instrText xml:space="preserve"> PAGEREF _Toc323232128 \h </w:instrText>
            </w:r>
            <w:r w:rsidR="00C52106">
              <w:rPr>
                <w:noProof/>
                <w:webHidden/>
              </w:rPr>
            </w:r>
            <w:r w:rsidR="00C52106">
              <w:rPr>
                <w:noProof/>
                <w:webHidden/>
              </w:rPr>
              <w:fldChar w:fldCharType="separate"/>
            </w:r>
            <w:r w:rsidR="00C52106">
              <w:rPr>
                <w:noProof/>
                <w:webHidden/>
              </w:rPr>
              <w:t>35</w:t>
            </w:r>
            <w:r w:rsidR="00C52106">
              <w:rPr>
                <w:noProof/>
                <w:webHidden/>
              </w:rPr>
              <w:fldChar w:fldCharType="end"/>
            </w:r>
          </w:hyperlink>
        </w:p>
        <w:p w:rsidR="00C52106" w:rsidRDefault="00406931">
          <w:pPr>
            <w:pStyle w:val="Obsah1"/>
            <w:tabs>
              <w:tab w:val="right" w:leader="dot" w:pos="9344"/>
            </w:tabs>
            <w:rPr>
              <w:noProof/>
            </w:rPr>
          </w:pPr>
          <w:hyperlink w:anchor="_Toc323232129" w:history="1">
            <w:r w:rsidR="00C52106" w:rsidRPr="00E3043D">
              <w:rPr>
                <w:rStyle w:val="Hypertextovodkaz"/>
                <w:noProof/>
                <w:shd w:val="clear" w:color="auto" w:fill="FFFFFF"/>
              </w:rPr>
              <w:t>Seznam použité literatury a ostatních zdrojů</w:t>
            </w:r>
            <w:r w:rsidR="00C52106">
              <w:rPr>
                <w:noProof/>
                <w:webHidden/>
              </w:rPr>
              <w:tab/>
            </w:r>
            <w:r w:rsidR="00C52106">
              <w:rPr>
                <w:noProof/>
                <w:webHidden/>
              </w:rPr>
              <w:fldChar w:fldCharType="begin"/>
            </w:r>
            <w:r w:rsidR="00C52106">
              <w:rPr>
                <w:noProof/>
                <w:webHidden/>
              </w:rPr>
              <w:instrText xml:space="preserve"> PAGEREF _Toc323232129 \h </w:instrText>
            </w:r>
            <w:r w:rsidR="00C52106">
              <w:rPr>
                <w:noProof/>
                <w:webHidden/>
              </w:rPr>
            </w:r>
            <w:r w:rsidR="00C52106">
              <w:rPr>
                <w:noProof/>
                <w:webHidden/>
              </w:rPr>
              <w:fldChar w:fldCharType="separate"/>
            </w:r>
            <w:r w:rsidR="00C52106">
              <w:rPr>
                <w:noProof/>
                <w:webHidden/>
              </w:rPr>
              <w:t>36</w:t>
            </w:r>
            <w:r w:rsidR="00C52106">
              <w:rPr>
                <w:noProof/>
                <w:webHidden/>
              </w:rPr>
              <w:fldChar w:fldCharType="end"/>
            </w:r>
          </w:hyperlink>
        </w:p>
        <w:p w:rsidR="00C52106" w:rsidRDefault="00406931">
          <w:pPr>
            <w:pStyle w:val="Obsah1"/>
            <w:tabs>
              <w:tab w:val="right" w:leader="dot" w:pos="9344"/>
            </w:tabs>
            <w:rPr>
              <w:noProof/>
            </w:rPr>
          </w:pPr>
          <w:hyperlink w:anchor="_Toc323232130" w:history="1">
            <w:r w:rsidR="00C52106" w:rsidRPr="00E3043D">
              <w:rPr>
                <w:rStyle w:val="Hypertextovodkaz"/>
                <w:noProof/>
                <w:shd w:val="clear" w:color="auto" w:fill="FFFFFF"/>
              </w:rPr>
              <w:t>Seznam příloh:</w:t>
            </w:r>
            <w:r w:rsidR="00C52106">
              <w:rPr>
                <w:noProof/>
                <w:webHidden/>
              </w:rPr>
              <w:tab/>
            </w:r>
            <w:r w:rsidR="00C52106">
              <w:rPr>
                <w:noProof/>
                <w:webHidden/>
              </w:rPr>
              <w:fldChar w:fldCharType="begin"/>
            </w:r>
            <w:r w:rsidR="00C52106">
              <w:rPr>
                <w:noProof/>
                <w:webHidden/>
              </w:rPr>
              <w:instrText xml:space="preserve"> PAGEREF _Toc323232130 \h </w:instrText>
            </w:r>
            <w:r w:rsidR="00C52106">
              <w:rPr>
                <w:noProof/>
                <w:webHidden/>
              </w:rPr>
            </w:r>
            <w:r w:rsidR="00C52106">
              <w:rPr>
                <w:noProof/>
                <w:webHidden/>
              </w:rPr>
              <w:fldChar w:fldCharType="separate"/>
            </w:r>
            <w:r w:rsidR="00C52106">
              <w:rPr>
                <w:noProof/>
                <w:webHidden/>
              </w:rPr>
              <w:t>38</w:t>
            </w:r>
            <w:r w:rsidR="00C52106">
              <w:rPr>
                <w:noProof/>
                <w:webHidden/>
              </w:rPr>
              <w:fldChar w:fldCharType="end"/>
            </w:r>
          </w:hyperlink>
        </w:p>
        <w:p w:rsidR="00C52106" w:rsidRDefault="00406931">
          <w:pPr>
            <w:pStyle w:val="Obsah1"/>
            <w:tabs>
              <w:tab w:val="right" w:leader="dot" w:pos="9344"/>
            </w:tabs>
            <w:rPr>
              <w:noProof/>
            </w:rPr>
          </w:pPr>
          <w:hyperlink w:anchor="_Toc323232131" w:history="1">
            <w:r w:rsidR="00C52106" w:rsidRPr="00E3043D">
              <w:rPr>
                <w:rStyle w:val="Hypertextovodkaz"/>
                <w:noProof/>
                <w:shd w:val="clear" w:color="auto" w:fill="FFFFFF"/>
              </w:rPr>
              <w:t>Přílohy:</w:t>
            </w:r>
            <w:r w:rsidR="00C52106">
              <w:rPr>
                <w:noProof/>
                <w:webHidden/>
              </w:rPr>
              <w:tab/>
            </w:r>
            <w:r w:rsidR="00C52106">
              <w:rPr>
                <w:noProof/>
                <w:webHidden/>
              </w:rPr>
              <w:fldChar w:fldCharType="begin"/>
            </w:r>
            <w:r w:rsidR="00C52106">
              <w:rPr>
                <w:noProof/>
                <w:webHidden/>
              </w:rPr>
              <w:instrText xml:space="preserve"> PAGEREF _Toc323232131 \h </w:instrText>
            </w:r>
            <w:r w:rsidR="00C52106">
              <w:rPr>
                <w:noProof/>
                <w:webHidden/>
              </w:rPr>
            </w:r>
            <w:r w:rsidR="00C52106">
              <w:rPr>
                <w:noProof/>
                <w:webHidden/>
              </w:rPr>
              <w:fldChar w:fldCharType="separate"/>
            </w:r>
            <w:r w:rsidR="00C52106">
              <w:rPr>
                <w:noProof/>
                <w:webHidden/>
              </w:rPr>
              <w:t>39</w:t>
            </w:r>
            <w:r w:rsidR="00C52106">
              <w:rPr>
                <w:noProof/>
                <w:webHidden/>
              </w:rPr>
              <w:fldChar w:fldCharType="end"/>
            </w:r>
          </w:hyperlink>
        </w:p>
        <w:p w:rsidR="00011DD6" w:rsidRPr="00010137" w:rsidRDefault="00011DD6" w:rsidP="00E42D9B">
          <w:pPr>
            <w:spacing w:after="0" w:line="360" w:lineRule="auto"/>
            <w:rPr>
              <w:rFonts w:ascii="Times New Roman" w:hAnsi="Times New Roman" w:cs="Times New Roman"/>
            </w:rPr>
          </w:pPr>
          <w:r w:rsidRPr="00010137">
            <w:rPr>
              <w:rFonts w:ascii="Times New Roman" w:hAnsi="Times New Roman" w:cs="Times New Roman"/>
              <w:b/>
              <w:bCs/>
            </w:rPr>
            <w:fldChar w:fldCharType="end"/>
          </w:r>
        </w:p>
      </w:sdtContent>
    </w:sdt>
    <w:p w:rsidR="00E42D9B" w:rsidRDefault="00E42D9B">
      <w:pPr>
        <w:rPr>
          <w:rFonts w:cstheme="minorHAnsi"/>
          <w:color w:val="000000"/>
          <w:sz w:val="24"/>
          <w:szCs w:val="24"/>
          <w:shd w:val="clear" w:color="auto" w:fill="FFFFFF"/>
        </w:rPr>
        <w:sectPr w:rsidR="00E42D9B" w:rsidSect="00FA7FA6">
          <w:headerReference w:type="default" r:id="rId9"/>
          <w:footerReference w:type="default" r:id="rId10"/>
          <w:pgSz w:w="11906" w:h="16838"/>
          <w:pgMar w:top="1418" w:right="567" w:bottom="851" w:left="1985" w:header="709" w:footer="709" w:gutter="0"/>
          <w:cols w:space="708"/>
          <w:docGrid w:linePitch="360"/>
        </w:sectPr>
      </w:pPr>
    </w:p>
    <w:p w:rsidR="001269FC" w:rsidRPr="00577574" w:rsidRDefault="00A05844" w:rsidP="00E42D9B">
      <w:pPr>
        <w:pStyle w:val="Nadpis1"/>
        <w:spacing w:before="0" w:beforeAutospacing="0" w:after="0" w:afterAutospacing="0" w:line="360" w:lineRule="auto"/>
        <w:rPr>
          <w:bCs w:val="0"/>
          <w:sz w:val="32"/>
          <w:szCs w:val="32"/>
          <w:shd w:val="clear" w:color="auto" w:fill="FFFFFF"/>
        </w:rPr>
      </w:pPr>
      <w:bookmarkStart w:id="1" w:name="_Toc323232106"/>
      <w:r w:rsidRPr="00577574">
        <w:rPr>
          <w:bCs w:val="0"/>
          <w:sz w:val="32"/>
          <w:szCs w:val="32"/>
          <w:shd w:val="clear" w:color="auto" w:fill="FFFFFF"/>
        </w:rPr>
        <w:lastRenderedPageBreak/>
        <w:t>1 Úvod</w:t>
      </w:r>
      <w:bookmarkEnd w:id="1"/>
    </w:p>
    <w:p w:rsidR="00A05844" w:rsidRDefault="00A05844" w:rsidP="00E42D9B">
      <w:pPr>
        <w:spacing w:after="0" w:line="360" w:lineRule="auto"/>
        <w:rPr>
          <w:rFonts w:ascii="Times New Roman" w:eastAsia="Times New Roman" w:hAnsi="Times New Roman" w:cs="Times New Roman"/>
          <w:b/>
          <w:bCs/>
          <w:kern w:val="36"/>
          <w:sz w:val="36"/>
          <w:szCs w:val="36"/>
          <w:shd w:val="clear" w:color="auto" w:fill="FFFFFF"/>
        </w:rPr>
      </w:pPr>
    </w:p>
    <w:p w:rsidR="008642DA" w:rsidRDefault="00A05844" w:rsidP="00E42D9B">
      <w:pPr>
        <w:tabs>
          <w:tab w:val="left" w:pos="709"/>
        </w:tabs>
        <w:spacing w:after="120" w:line="360" w:lineRule="auto"/>
        <w:jc w:val="both"/>
        <w:rPr>
          <w:rFonts w:ascii="Times New Roman" w:hAnsi="Times New Roman" w:cs="Times New Roman"/>
          <w:sz w:val="24"/>
          <w:szCs w:val="24"/>
        </w:rPr>
      </w:pPr>
      <w:r w:rsidRPr="00593E68">
        <w:rPr>
          <w:rFonts w:ascii="Times New Roman" w:hAnsi="Times New Roman" w:cs="Times New Roman"/>
          <w:sz w:val="24"/>
          <w:szCs w:val="24"/>
        </w:rPr>
        <w:t xml:space="preserve">Tato bakalářská </w:t>
      </w:r>
      <w:r w:rsidR="00593E68">
        <w:rPr>
          <w:rFonts w:ascii="Times New Roman" w:hAnsi="Times New Roman" w:cs="Times New Roman"/>
          <w:sz w:val="24"/>
          <w:szCs w:val="24"/>
        </w:rPr>
        <w:t xml:space="preserve">práce se zaměřuje na charakteristiku stručného urbánního a socioekonomického vývoje města Moravská Třebová. Konkrétně se jedná o </w:t>
      </w:r>
      <w:r w:rsidR="00BC749D">
        <w:rPr>
          <w:rFonts w:ascii="Times New Roman" w:hAnsi="Times New Roman" w:cs="Times New Roman"/>
          <w:sz w:val="24"/>
          <w:szCs w:val="24"/>
        </w:rPr>
        <w:t>osídlování</w:t>
      </w:r>
      <w:r w:rsidR="00593E68">
        <w:rPr>
          <w:rFonts w:ascii="Times New Roman" w:hAnsi="Times New Roman" w:cs="Times New Roman"/>
          <w:sz w:val="24"/>
          <w:szCs w:val="24"/>
        </w:rPr>
        <w:t xml:space="preserve"> a rozvoj města spojený s pohybem obyvatel.</w:t>
      </w:r>
    </w:p>
    <w:p w:rsidR="00BC2E54" w:rsidRDefault="00243F6A" w:rsidP="00E42D9B">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První části práce je zaměřena na</w:t>
      </w:r>
      <w:r w:rsidR="008642DA">
        <w:rPr>
          <w:rFonts w:ascii="Times New Roman" w:hAnsi="Times New Roman" w:cs="Times New Roman"/>
          <w:sz w:val="24"/>
          <w:szCs w:val="24"/>
        </w:rPr>
        <w:t xml:space="preserve"> histori</w:t>
      </w:r>
      <w:r w:rsidR="00B51F8E">
        <w:rPr>
          <w:rFonts w:ascii="Times New Roman" w:hAnsi="Times New Roman" w:cs="Times New Roman"/>
          <w:sz w:val="24"/>
          <w:szCs w:val="24"/>
        </w:rPr>
        <w:t>cké osídlování a budování</w:t>
      </w:r>
      <w:r w:rsidR="008642DA">
        <w:rPr>
          <w:rFonts w:ascii="Times New Roman" w:hAnsi="Times New Roman" w:cs="Times New Roman"/>
          <w:sz w:val="24"/>
          <w:szCs w:val="24"/>
        </w:rPr>
        <w:t xml:space="preserve"> města</w:t>
      </w:r>
      <w:r w:rsidR="00B51F8E">
        <w:rPr>
          <w:rFonts w:ascii="Times New Roman" w:hAnsi="Times New Roman" w:cs="Times New Roman"/>
          <w:sz w:val="24"/>
          <w:szCs w:val="24"/>
        </w:rPr>
        <w:t>.</w:t>
      </w:r>
      <w:r w:rsidR="008642DA">
        <w:rPr>
          <w:rFonts w:ascii="Times New Roman" w:hAnsi="Times New Roman" w:cs="Times New Roman"/>
          <w:sz w:val="24"/>
          <w:szCs w:val="24"/>
        </w:rPr>
        <w:t xml:space="preserve"> </w:t>
      </w:r>
      <w:r>
        <w:rPr>
          <w:rFonts w:ascii="Times New Roman" w:hAnsi="Times New Roman" w:cs="Times New Roman"/>
          <w:sz w:val="24"/>
          <w:szCs w:val="24"/>
        </w:rPr>
        <w:t>V druhé polovině jsou</w:t>
      </w:r>
      <w:r w:rsidR="008642DA">
        <w:rPr>
          <w:rFonts w:ascii="Times New Roman" w:hAnsi="Times New Roman" w:cs="Times New Roman"/>
          <w:sz w:val="24"/>
          <w:szCs w:val="24"/>
        </w:rPr>
        <w:t xml:space="preserve"> vyobrazena</w:t>
      </w:r>
      <w:r>
        <w:rPr>
          <w:rFonts w:ascii="Times New Roman" w:hAnsi="Times New Roman" w:cs="Times New Roman"/>
          <w:sz w:val="24"/>
          <w:szCs w:val="24"/>
        </w:rPr>
        <w:t xml:space="preserve"> období rozvoje a pohyb obyvatelstva během světových válek ve dvacátém století. P</w:t>
      </w:r>
      <w:r w:rsidR="00BC2E54">
        <w:rPr>
          <w:rFonts w:ascii="Times New Roman" w:hAnsi="Times New Roman" w:cs="Times New Roman"/>
          <w:sz w:val="24"/>
          <w:szCs w:val="24"/>
        </w:rPr>
        <w:t>oslední část práce je věnována</w:t>
      </w:r>
      <w:r>
        <w:rPr>
          <w:rFonts w:ascii="Times New Roman" w:hAnsi="Times New Roman" w:cs="Times New Roman"/>
          <w:sz w:val="24"/>
          <w:szCs w:val="24"/>
        </w:rPr>
        <w:t xml:space="preserve"> strategickým plánům rozvoje města</w:t>
      </w:r>
      <w:r w:rsidR="00BC2E54">
        <w:rPr>
          <w:rFonts w:ascii="Times New Roman" w:hAnsi="Times New Roman" w:cs="Times New Roman"/>
          <w:sz w:val="24"/>
          <w:szCs w:val="24"/>
        </w:rPr>
        <w:t>.</w:t>
      </w:r>
    </w:p>
    <w:p w:rsidR="00BC2E54" w:rsidRDefault="00F9003A" w:rsidP="00E42D9B">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T</w:t>
      </w:r>
      <w:r w:rsidR="00BC2E54">
        <w:rPr>
          <w:rFonts w:ascii="Times New Roman" w:hAnsi="Times New Roman" w:cs="Times New Roman"/>
          <w:sz w:val="24"/>
          <w:szCs w:val="24"/>
        </w:rPr>
        <w:t>éma jsem si vybral</w:t>
      </w:r>
      <w:r>
        <w:rPr>
          <w:rFonts w:ascii="Times New Roman" w:hAnsi="Times New Roman" w:cs="Times New Roman"/>
          <w:sz w:val="24"/>
          <w:szCs w:val="24"/>
        </w:rPr>
        <w:t>, proto</w:t>
      </w:r>
      <w:r w:rsidR="00BC2E54">
        <w:rPr>
          <w:rFonts w:ascii="Times New Roman" w:hAnsi="Times New Roman" w:cs="Times New Roman"/>
          <w:sz w:val="24"/>
          <w:szCs w:val="24"/>
        </w:rPr>
        <w:t>že jsem se v Moravsk</w:t>
      </w:r>
      <w:r>
        <w:rPr>
          <w:rFonts w:ascii="Times New Roman" w:hAnsi="Times New Roman" w:cs="Times New Roman"/>
          <w:sz w:val="24"/>
          <w:szCs w:val="24"/>
        </w:rPr>
        <w:t>é Třebové narodil a mám k</w:t>
      </w:r>
      <w:r w:rsidR="00BC2E54">
        <w:rPr>
          <w:rFonts w:ascii="Times New Roman" w:hAnsi="Times New Roman" w:cs="Times New Roman"/>
          <w:sz w:val="24"/>
          <w:szCs w:val="24"/>
        </w:rPr>
        <w:t xml:space="preserve"> městu úzkou vazbu</w:t>
      </w:r>
      <w:r>
        <w:rPr>
          <w:rFonts w:ascii="Times New Roman" w:hAnsi="Times New Roman" w:cs="Times New Roman"/>
          <w:sz w:val="24"/>
          <w:szCs w:val="24"/>
        </w:rPr>
        <w:t>. Zajímám se o</w:t>
      </w:r>
      <w:r w:rsidR="00BC2E54">
        <w:rPr>
          <w:rFonts w:ascii="Times New Roman" w:hAnsi="Times New Roman" w:cs="Times New Roman"/>
          <w:sz w:val="24"/>
          <w:szCs w:val="24"/>
        </w:rPr>
        <w:t xml:space="preserve"> historii</w:t>
      </w:r>
      <w:r>
        <w:rPr>
          <w:rFonts w:ascii="Times New Roman" w:hAnsi="Times New Roman" w:cs="Times New Roman"/>
          <w:sz w:val="24"/>
          <w:szCs w:val="24"/>
        </w:rPr>
        <w:t xml:space="preserve"> města i o jeho</w:t>
      </w:r>
      <w:r w:rsidR="00BC2E54">
        <w:rPr>
          <w:rFonts w:ascii="Times New Roman" w:hAnsi="Times New Roman" w:cs="Times New Roman"/>
          <w:sz w:val="24"/>
          <w:szCs w:val="24"/>
        </w:rPr>
        <w:t xml:space="preserve"> rozvoj. Chtěl jsem se seznámit, jakým způsobem je město </w:t>
      </w:r>
      <w:r>
        <w:rPr>
          <w:rFonts w:ascii="Times New Roman" w:hAnsi="Times New Roman" w:cs="Times New Roman"/>
          <w:sz w:val="24"/>
          <w:szCs w:val="24"/>
        </w:rPr>
        <w:t>udržováno a jaké kroky jsou podnikány s ohledem na budoucnost města</w:t>
      </w:r>
      <w:r w:rsidR="00BC2E54">
        <w:rPr>
          <w:rFonts w:ascii="Times New Roman" w:hAnsi="Times New Roman" w:cs="Times New Roman"/>
          <w:sz w:val="24"/>
          <w:szCs w:val="24"/>
        </w:rPr>
        <w:t>.</w:t>
      </w: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BC2E54" w:rsidRDefault="00BC2E54" w:rsidP="00593E68">
      <w:pPr>
        <w:tabs>
          <w:tab w:val="left" w:pos="709"/>
        </w:tabs>
        <w:spacing w:after="0" w:line="360" w:lineRule="auto"/>
        <w:jc w:val="both"/>
        <w:rPr>
          <w:rFonts w:ascii="Times New Roman" w:hAnsi="Times New Roman" w:cs="Times New Roman"/>
          <w:sz w:val="24"/>
          <w:szCs w:val="24"/>
        </w:rPr>
      </w:pPr>
    </w:p>
    <w:p w:rsidR="00243F6A" w:rsidRDefault="00243F6A" w:rsidP="00E42D9B">
      <w:pPr>
        <w:pStyle w:val="Nadpis1"/>
        <w:spacing w:before="0" w:beforeAutospacing="0" w:after="0" w:afterAutospacing="0" w:line="360" w:lineRule="auto"/>
        <w:rPr>
          <w:bCs w:val="0"/>
          <w:sz w:val="32"/>
          <w:szCs w:val="32"/>
          <w:shd w:val="clear" w:color="auto" w:fill="FFFFFF"/>
        </w:rPr>
      </w:pPr>
    </w:p>
    <w:p w:rsidR="00A05844" w:rsidRPr="00577574" w:rsidRDefault="00BC2E54" w:rsidP="00E42D9B">
      <w:pPr>
        <w:pStyle w:val="Nadpis1"/>
        <w:spacing w:before="0" w:beforeAutospacing="0" w:after="0" w:afterAutospacing="0" w:line="360" w:lineRule="auto"/>
        <w:rPr>
          <w:bCs w:val="0"/>
          <w:sz w:val="32"/>
          <w:szCs w:val="32"/>
          <w:shd w:val="clear" w:color="auto" w:fill="FFFFFF"/>
        </w:rPr>
      </w:pPr>
      <w:bookmarkStart w:id="2" w:name="_Toc323232107"/>
      <w:r w:rsidRPr="00577574">
        <w:rPr>
          <w:bCs w:val="0"/>
          <w:sz w:val="32"/>
          <w:szCs w:val="32"/>
          <w:shd w:val="clear" w:color="auto" w:fill="FFFFFF"/>
        </w:rPr>
        <w:lastRenderedPageBreak/>
        <w:t>2 Cíle</w:t>
      </w:r>
      <w:bookmarkEnd w:id="2"/>
      <w:r w:rsidR="008642DA" w:rsidRPr="00577574">
        <w:rPr>
          <w:bCs w:val="0"/>
          <w:sz w:val="32"/>
          <w:szCs w:val="32"/>
          <w:shd w:val="clear" w:color="auto" w:fill="FFFFFF"/>
        </w:rPr>
        <w:t xml:space="preserve"> </w:t>
      </w:r>
    </w:p>
    <w:p w:rsidR="00BC2E54" w:rsidRDefault="00BC2E54" w:rsidP="00E42D9B">
      <w:pPr>
        <w:spacing w:after="0" w:line="360" w:lineRule="auto"/>
        <w:rPr>
          <w:rFonts w:ascii="Times New Roman" w:eastAsia="Times New Roman" w:hAnsi="Times New Roman" w:cs="Times New Roman"/>
          <w:b/>
          <w:bCs/>
          <w:kern w:val="36"/>
          <w:sz w:val="32"/>
          <w:szCs w:val="32"/>
          <w:shd w:val="clear" w:color="auto" w:fill="FFFFFF"/>
        </w:rPr>
      </w:pPr>
    </w:p>
    <w:p w:rsidR="00BC2E54" w:rsidRDefault="00BC2E54" w:rsidP="00E42D9B">
      <w:pPr>
        <w:spacing w:after="120" w:line="360" w:lineRule="auto"/>
        <w:jc w:val="both"/>
        <w:rPr>
          <w:rFonts w:ascii="Times New Roman" w:eastAsia="Times New Roman" w:hAnsi="Times New Roman" w:cs="Times New Roman"/>
          <w:bCs/>
          <w:kern w:val="36"/>
          <w:sz w:val="24"/>
          <w:szCs w:val="24"/>
          <w:shd w:val="clear" w:color="auto" w:fill="FFFFFF"/>
        </w:rPr>
      </w:pPr>
      <w:r>
        <w:rPr>
          <w:rFonts w:ascii="Times New Roman" w:eastAsia="Times New Roman" w:hAnsi="Times New Roman" w:cs="Times New Roman"/>
          <w:bCs/>
          <w:kern w:val="36"/>
          <w:sz w:val="24"/>
          <w:szCs w:val="24"/>
          <w:shd w:val="clear" w:color="auto" w:fill="FFFFFF"/>
        </w:rPr>
        <w:t xml:space="preserve">Hlavním cílem práce je podat ucelený přehled o vývoji města Moravská Třebová z dostupných odborných zdrojů od jeho založení </w:t>
      </w:r>
      <w:r w:rsidR="00C7730D">
        <w:rPr>
          <w:rFonts w:ascii="Times New Roman" w:eastAsia="Times New Roman" w:hAnsi="Times New Roman" w:cs="Times New Roman"/>
          <w:bCs/>
          <w:kern w:val="36"/>
          <w:sz w:val="24"/>
          <w:szCs w:val="24"/>
          <w:shd w:val="clear" w:color="auto" w:fill="FFFFFF"/>
        </w:rPr>
        <w:t xml:space="preserve">až do současnosti a krátký nástin </w:t>
      </w:r>
      <w:r w:rsidR="00527C4F">
        <w:rPr>
          <w:rFonts w:ascii="Times New Roman" w:eastAsia="Times New Roman" w:hAnsi="Times New Roman" w:cs="Times New Roman"/>
          <w:bCs/>
          <w:kern w:val="36"/>
          <w:sz w:val="24"/>
          <w:szCs w:val="24"/>
          <w:shd w:val="clear" w:color="auto" w:fill="FFFFFF"/>
        </w:rPr>
        <w:t>možného</w:t>
      </w:r>
      <w:r w:rsidR="00C7730D">
        <w:rPr>
          <w:rFonts w:ascii="Times New Roman" w:eastAsia="Times New Roman" w:hAnsi="Times New Roman" w:cs="Times New Roman"/>
          <w:bCs/>
          <w:kern w:val="36"/>
          <w:sz w:val="24"/>
          <w:szCs w:val="24"/>
          <w:shd w:val="clear" w:color="auto" w:fill="FFFFFF"/>
        </w:rPr>
        <w:t xml:space="preserve"> vývoje města. Důraz je kladen na nejdůležitější a nejvýznamnější etapy vývoje města. </w:t>
      </w:r>
    </w:p>
    <w:p w:rsidR="00C7730D" w:rsidRDefault="00527C4F" w:rsidP="00E42D9B">
      <w:pPr>
        <w:spacing w:after="120" w:line="360" w:lineRule="auto"/>
        <w:jc w:val="both"/>
        <w:rPr>
          <w:rFonts w:ascii="Times New Roman" w:eastAsia="Times New Roman" w:hAnsi="Times New Roman" w:cs="Times New Roman"/>
          <w:bCs/>
          <w:kern w:val="36"/>
          <w:sz w:val="24"/>
          <w:szCs w:val="24"/>
          <w:shd w:val="clear" w:color="auto" w:fill="FFFFFF"/>
        </w:rPr>
      </w:pPr>
      <w:r>
        <w:rPr>
          <w:rFonts w:ascii="Times New Roman" w:eastAsia="Times New Roman" w:hAnsi="Times New Roman" w:cs="Times New Roman"/>
          <w:bCs/>
          <w:kern w:val="36"/>
          <w:sz w:val="24"/>
          <w:szCs w:val="24"/>
          <w:shd w:val="clear" w:color="auto" w:fill="FFFFFF"/>
        </w:rPr>
        <w:t xml:space="preserve">Průzkumem dostupných zdrojů informací se snažíme zjistit, zda </w:t>
      </w:r>
      <w:r w:rsidR="003B7ED0">
        <w:rPr>
          <w:rFonts w:ascii="Times New Roman" w:eastAsia="Times New Roman" w:hAnsi="Times New Roman" w:cs="Times New Roman"/>
          <w:bCs/>
          <w:kern w:val="36"/>
          <w:sz w:val="24"/>
          <w:szCs w:val="24"/>
          <w:shd w:val="clear" w:color="auto" w:fill="FFFFFF"/>
        </w:rPr>
        <w:t>v současnosti městské vedení podporuje rozvoj města a jeho ekonomický růst.</w:t>
      </w:r>
      <w:r w:rsidR="0027518B">
        <w:rPr>
          <w:rFonts w:ascii="Times New Roman" w:eastAsia="Times New Roman" w:hAnsi="Times New Roman" w:cs="Times New Roman"/>
          <w:bCs/>
          <w:kern w:val="36"/>
          <w:sz w:val="24"/>
          <w:szCs w:val="24"/>
          <w:shd w:val="clear" w:color="auto" w:fill="FFFFFF"/>
        </w:rPr>
        <w:t xml:space="preserve"> </w:t>
      </w:r>
    </w:p>
    <w:p w:rsidR="00C7730D" w:rsidRDefault="00C7730D" w:rsidP="00BC2E54">
      <w:pPr>
        <w:rPr>
          <w:rFonts w:ascii="Times New Roman" w:eastAsia="Times New Roman" w:hAnsi="Times New Roman" w:cs="Times New Roman"/>
          <w:bCs/>
          <w:kern w:val="36"/>
          <w:sz w:val="24"/>
          <w:szCs w:val="24"/>
          <w:shd w:val="clear" w:color="auto" w:fill="FFFFFF"/>
        </w:rPr>
      </w:pPr>
    </w:p>
    <w:p w:rsidR="00527C4F" w:rsidRDefault="00527C4F" w:rsidP="00BC2E54">
      <w:pPr>
        <w:rPr>
          <w:rFonts w:ascii="Times New Roman" w:eastAsia="Times New Roman" w:hAnsi="Times New Roman" w:cs="Times New Roman"/>
          <w:bCs/>
          <w:kern w:val="36"/>
          <w:sz w:val="24"/>
          <w:szCs w:val="24"/>
          <w:shd w:val="clear" w:color="auto" w:fill="FFFFFF"/>
        </w:rPr>
      </w:pPr>
    </w:p>
    <w:p w:rsidR="00527C4F" w:rsidRDefault="00527C4F"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C7730D" w:rsidRDefault="00C7730D" w:rsidP="00BC2E54">
      <w:pPr>
        <w:rPr>
          <w:rFonts w:ascii="Times New Roman" w:eastAsia="Times New Roman" w:hAnsi="Times New Roman" w:cs="Times New Roman"/>
          <w:bCs/>
          <w:kern w:val="36"/>
          <w:sz w:val="24"/>
          <w:szCs w:val="24"/>
          <w:shd w:val="clear" w:color="auto" w:fill="FFFFFF"/>
        </w:rPr>
      </w:pPr>
    </w:p>
    <w:p w:rsidR="00527C4F" w:rsidRDefault="00527C4F" w:rsidP="00FF3E45">
      <w:pPr>
        <w:pStyle w:val="Nadpis1"/>
        <w:spacing w:before="0" w:beforeAutospacing="0" w:after="0" w:afterAutospacing="0" w:line="360" w:lineRule="auto"/>
        <w:rPr>
          <w:sz w:val="32"/>
          <w:szCs w:val="32"/>
          <w:shd w:val="clear" w:color="auto" w:fill="FFFFFF"/>
        </w:rPr>
      </w:pPr>
    </w:p>
    <w:p w:rsidR="00C7730D" w:rsidRPr="00577574" w:rsidRDefault="00C7730D" w:rsidP="00FF3E45">
      <w:pPr>
        <w:pStyle w:val="Nadpis1"/>
        <w:spacing w:before="0" w:beforeAutospacing="0" w:after="0" w:afterAutospacing="0" w:line="360" w:lineRule="auto"/>
        <w:rPr>
          <w:sz w:val="32"/>
          <w:szCs w:val="32"/>
          <w:shd w:val="clear" w:color="auto" w:fill="FFFFFF"/>
        </w:rPr>
      </w:pPr>
      <w:bookmarkStart w:id="3" w:name="_Toc323232108"/>
      <w:r w:rsidRPr="00577574">
        <w:rPr>
          <w:sz w:val="32"/>
          <w:szCs w:val="32"/>
          <w:shd w:val="clear" w:color="auto" w:fill="FFFFFF"/>
        </w:rPr>
        <w:lastRenderedPageBreak/>
        <w:t>3 Metody a postup zpracování</w:t>
      </w:r>
      <w:bookmarkEnd w:id="3"/>
    </w:p>
    <w:p w:rsidR="00C7730D" w:rsidRPr="00C7730D" w:rsidRDefault="00C7730D" w:rsidP="00FF3E45">
      <w:pPr>
        <w:pStyle w:val="Nadpis1"/>
        <w:spacing w:before="0" w:beforeAutospacing="0" w:after="0" w:afterAutospacing="0" w:line="360" w:lineRule="auto"/>
        <w:jc w:val="center"/>
        <w:rPr>
          <w:sz w:val="24"/>
          <w:szCs w:val="24"/>
          <w:shd w:val="clear" w:color="auto" w:fill="FFFFFF"/>
        </w:rPr>
      </w:pPr>
    </w:p>
    <w:p w:rsidR="00FF3E45" w:rsidRDefault="003B7ED0" w:rsidP="003B7ED0">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 ohledem na vybrané téma</w:t>
      </w:r>
      <w:r w:rsidRPr="00EB1C6A">
        <w:rPr>
          <w:rFonts w:ascii="Times New Roman" w:hAnsi="Times New Roman" w:cs="Times New Roman"/>
          <w:sz w:val="24"/>
          <w:szCs w:val="24"/>
          <w:shd w:val="clear" w:color="auto" w:fill="FFFFFF"/>
        </w:rPr>
        <w:t xml:space="preserve"> jsem práci rozdělil na dvě části</w:t>
      </w:r>
      <w:r w:rsidR="00FF3E45" w:rsidRPr="00EB1C6A">
        <w:rPr>
          <w:rFonts w:ascii="Times New Roman" w:hAnsi="Times New Roman" w:cs="Times New Roman"/>
          <w:sz w:val="24"/>
          <w:szCs w:val="24"/>
          <w:shd w:val="clear" w:color="auto" w:fill="FFFFFF"/>
        </w:rPr>
        <w:t xml:space="preserve">. </w:t>
      </w:r>
      <w:r w:rsidRPr="00EB1C6A">
        <w:rPr>
          <w:rFonts w:ascii="Times New Roman" w:hAnsi="Times New Roman" w:cs="Times New Roman"/>
          <w:sz w:val="24"/>
          <w:szCs w:val="24"/>
          <w:shd w:val="clear" w:color="auto" w:fill="FFFFFF"/>
        </w:rPr>
        <w:t>První část zabývající se historií jsem vypracovával výhradně z písemných zdrojů</w:t>
      </w:r>
      <w:r>
        <w:rPr>
          <w:rFonts w:ascii="Times New Roman" w:hAnsi="Times New Roman" w:cs="Times New Roman"/>
          <w:sz w:val="24"/>
          <w:szCs w:val="24"/>
          <w:shd w:val="clear" w:color="auto" w:fill="FFFFFF"/>
        </w:rPr>
        <w:t>.</w:t>
      </w:r>
      <w:r w:rsidRPr="00EB1C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Důvodem</w:t>
      </w:r>
      <w:r w:rsidRPr="00EB1C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byla nedůvěryhodnost internetových zdrojů, </w:t>
      </w:r>
      <w:r w:rsidRPr="00EB1C6A">
        <w:rPr>
          <w:rFonts w:ascii="Times New Roman" w:hAnsi="Times New Roman" w:cs="Times New Roman"/>
          <w:sz w:val="24"/>
          <w:szCs w:val="24"/>
          <w:shd w:val="clear" w:color="auto" w:fill="FFFFFF"/>
        </w:rPr>
        <w:t>více propracovanějších a důkladnějších pís</w:t>
      </w:r>
      <w:r>
        <w:rPr>
          <w:rFonts w:ascii="Times New Roman" w:hAnsi="Times New Roman" w:cs="Times New Roman"/>
          <w:sz w:val="24"/>
          <w:szCs w:val="24"/>
          <w:shd w:val="clear" w:color="auto" w:fill="FFFFFF"/>
        </w:rPr>
        <w:t>emných zdrojů. Čerpal jsem z více</w:t>
      </w:r>
      <w:r w:rsidRPr="00EB1C6A">
        <w:rPr>
          <w:rFonts w:ascii="Times New Roman" w:hAnsi="Times New Roman" w:cs="Times New Roman"/>
          <w:sz w:val="24"/>
          <w:szCs w:val="24"/>
          <w:shd w:val="clear" w:color="auto" w:fill="FFFFFF"/>
        </w:rPr>
        <w:t xml:space="preserve"> zdrojů </w:t>
      </w:r>
      <w:r>
        <w:rPr>
          <w:rFonts w:ascii="Times New Roman" w:hAnsi="Times New Roman" w:cs="Times New Roman"/>
          <w:sz w:val="24"/>
          <w:szCs w:val="24"/>
          <w:shd w:val="clear" w:color="auto" w:fill="FFFFFF"/>
        </w:rPr>
        <w:t>kvůli</w:t>
      </w:r>
      <w:r w:rsidRPr="00EB1C6A">
        <w:rPr>
          <w:rFonts w:ascii="Times New Roman" w:hAnsi="Times New Roman" w:cs="Times New Roman"/>
          <w:sz w:val="24"/>
          <w:szCs w:val="24"/>
          <w:shd w:val="clear" w:color="auto" w:fill="FFFFFF"/>
        </w:rPr>
        <w:t xml:space="preserve"> ověření přesnosti dat, která se </w:t>
      </w:r>
      <w:r>
        <w:rPr>
          <w:rFonts w:ascii="Times New Roman" w:hAnsi="Times New Roman" w:cs="Times New Roman"/>
          <w:sz w:val="24"/>
          <w:szCs w:val="24"/>
          <w:shd w:val="clear" w:color="auto" w:fill="FFFFFF"/>
        </w:rPr>
        <w:t>v různých publikacích odlišovala. Z celé historie jsem vybral</w:t>
      </w:r>
      <w:r w:rsidRPr="00EB1C6A">
        <w:rPr>
          <w:rFonts w:ascii="Times New Roman" w:hAnsi="Times New Roman" w:cs="Times New Roman"/>
          <w:sz w:val="24"/>
          <w:szCs w:val="24"/>
          <w:shd w:val="clear" w:color="auto" w:fill="FFFFFF"/>
        </w:rPr>
        <w:t xml:space="preserve"> pouze klíčové události, které měl</w:t>
      </w:r>
      <w:r>
        <w:rPr>
          <w:rFonts w:ascii="Times New Roman" w:hAnsi="Times New Roman" w:cs="Times New Roman"/>
          <w:sz w:val="24"/>
          <w:szCs w:val="24"/>
          <w:shd w:val="clear" w:color="auto" w:fill="FFFFFF"/>
        </w:rPr>
        <w:t>y</w:t>
      </w:r>
      <w:r w:rsidRPr="00EB1C6A">
        <w:rPr>
          <w:rFonts w:ascii="Times New Roman" w:hAnsi="Times New Roman" w:cs="Times New Roman"/>
          <w:sz w:val="24"/>
          <w:szCs w:val="24"/>
          <w:shd w:val="clear" w:color="auto" w:fill="FFFFFF"/>
        </w:rPr>
        <w:t xml:space="preserve"> vliv na urbanismus a sociologii města.</w:t>
      </w:r>
    </w:p>
    <w:p w:rsidR="003B7ED0" w:rsidRPr="00EB1C6A" w:rsidRDefault="003B7ED0" w:rsidP="00EB1C6A">
      <w:pPr>
        <w:spacing w:after="0" w:line="360" w:lineRule="auto"/>
        <w:jc w:val="both"/>
        <w:rPr>
          <w:rFonts w:ascii="Times New Roman" w:hAnsi="Times New Roman" w:cs="Times New Roman"/>
          <w:sz w:val="24"/>
          <w:szCs w:val="24"/>
          <w:shd w:val="clear" w:color="auto" w:fill="FFFFFF"/>
        </w:rPr>
      </w:pPr>
    </w:p>
    <w:p w:rsidR="00293C09" w:rsidRPr="00EB1C6A" w:rsidRDefault="00293C09" w:rsidP="00293C09">
      <w:pPr>
        <w:spacing w:after="0" w:line="360" w:lineRule="auto"/>
        <w:ind w:firstLine="708"/>
        <w:jc w:val="both"/>
        <w:rPr>
          <w:rFonts w:ascii="Times New Roman" w:hAnsi="Times New Roman" w:cs="Times New Roman"/>
          <w:sz w:val="24"/>
          <w:szCs w:val="24"/>
          <w:shd w:val="clear" w:color="auto" w:fill="FFFFFF"/>
        </w:rPr>
      </w:pPr>
      <w:r w:rsidRPr="00EB1C6A">
        <w:rPr>
          <w:rFonts w:ascii="Times New Roman" w:hAnsi="Times New Roman" w:cs="Times New Roman"/>
          <w:sz w:val="24"/>
          <w:szCs w:val="24"/>
          <w:shd w:val="clear" w:color="auto" w:fill="FFFFFF"/>
        </w:rPr>
        <w:t>Druhou část práce</w:t>
      </w:r>
      <w:r>
        <w:rPr>
          <w:rFonts w:ascii="Times New Roman" w:hAnsi="Times New Roman" w:cs="Times New Roman"/>
          <w:sz w:val="24"/>
          <w:szCs w:val="24"/>
          <w:shd w:val="clear" w:color="auto" w:fill="FFFFFF"/>
        </w:rPr>
        <w:t xml:space="preserve">, </w:t>
      </w:r>
      <w:r w:rsidRPr="00EB1C6A">
        <w:rPr>
          <w:rFonts w:ascii="Times New Roman" w:hAnsi="Times New Roman" w:cs="Times New Roman"/>
          <w:sz w:val="24"/>
          <w:szCs w:val="24"/>
          <w:shd w:val="clear" w:color="auto" w:fill="FFFFFF"/>
        </w:rPr>
        <w:t xml:space="preserve">zaměřenou na </w:t>
      </w:r>
      <w:r>
        <w:rPr>
          <w:rFonts w:ascii="Times New Roman" w:hAnsi="Times New Roman" w:cs="Times New Roman"/>
          <w:sz w:val="24"/>
          <w:szCs w:val="24"/>
          <w:shd w:val="clear" w:color="auto" w:fill="FFFFFF"/>
        </w:rPr>
        <w:t>pohyb obyvatel ve dvacátém století, jsem zpracovával z dostupné literatury a internetových zdrojů</w:t>
      </w:r>
      <w:r w:rsidRPr="00EB1C6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Informace o současné situaci spojené s rozvojem města a plány na další budoucí rozvoj se mi podařilo získat rozhovorem s vedoucím odboru rozvoje města.</w:t>
      </w:r>
      <w:r w:rsidRPr="00EB1C6A">
        <w:rPr>
          <w:rFonts w:ascii="Times New Roman" w:hAnsi="Times New Roman" w:cs="Times New Roman"/>
          <w:sz w:val="24"/>
          <w:szCs w:val="24"/>
          <w:shd w:val="clear" w:color="auto" w:fill="FFFFFF"/>
        </w:rPr>
        <w:t xml:space="preserve"> Zbylé informace jsem dočerpal z internetových stránek města Moravská Třebová.</w:t>
      </w:r>
    </w:p>
    <w:p w:rsidR="00C77216" w:rsidRPr="00EB1C6A" w:rsidRDefault="00C77216" w:rsidP="00EB1C6A">
      <w:pPr>
        <w:spacing w:after="0" w:line="360" w:lineRule="auto"/>
        <w:jc w:val="both"/>
        <w:rPr>
          <w:rFonts w:ascii="Times New Roman" w:hAnsi="Times New Roman" w:cs="Times New Roman"/>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5877B9" w:rsidRDefault="005877B9"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C77216" w:rsidRDefault="00C77216" w:rsidP="00FF3E45">
      <w:pPr>
        <w:pStyle w:val="Nadpis1"/>
        <w:spacing w:before="0" w:beforeAutospacing="0" w:after="0" w:afterAutospacing="0" w:line="360" w:lineRule="auto"/>
        <w:rPr>
          <w:b w:val="0"/>
          <w:sz w:val="24"/>
          <w:szCs w:val="24"/>
          <w:shd w:val="clear" w:color="auto" w:fill="FFFFFF"/>
        </w:rPr>
      </w:pPr>
    </w:p>
    <w:p w:rsidR="00FE0802" w:rsidRDefault="00EB1C6A" w:rsidP="00E42D9B">
      <w:pPr>
        <w:pStyle w:val="Nadpis1"/>
        <w:rPr>
          <w:sz w:val="36"/>
          <w:szCs w:val="36"/>
          <w:shd w:val="clear" w:color="auto" w:fill="FFFFFF"/>
        </w:rPr>
      </w:pPr>
      <w:bookmarkStart w:id="4" w:name="_Toc323232109"/>
      <w:r>
        <w:rPr>
          <w:sz w:val="32"/>
          <w:szCs w:val="32"/>
          <w:shd w:val="clear" w:color="auto" w:fill="FFFFFF"/>
        </w:rPr>
        <w:lastRenderedPageBreak/>
        <w:t>4</w:t>
      </w:r>
      <w:r w:rsidR="00011DD6" w:rsidRPr="00A05844">
        <w:rPr>
          <w:sz w:val="32"/>
          <w:szCs w:val="32"/>
          <w:shd w:val="clear" w:color="auto" w:fill="FFFFFF"/>
        </w:rPr>
        <w:t xml:space="preserve"> </w:t>
      </w:r>
      <w:r w:rsidR="00FE0802" w:rsidRPr="00A05844">
        <w:rPr>
          <w:sz w:val="32"/>
          <w:szCs w:val="32"/>
          <w:shd w:val="clear" w:color="auto" w:fill="FFFFFF"/>
        </w:rPr>
        <w:t>G</w:t>
      </w:r>
      <w:r w:rsidR="008F726E" w:rsidRPr="00A05844">
        <w:rPr>
          <w:sz w:val="32"/>
          <w:szCs w:val="32"/>
          <w:shd w:val="clear" w:color="auto" w:fill="FFFFFF"/>
        </w:rPr>
        <w:t>eografická charakteristika zkoumané oblasti</w:t>
      </w:r>
      <w:bookmarkEnd w:id="4"/>
    </w:p>
    <w:p w:rsidR="00B85BD1" w:rsidRPr="003868E8" w:rsidRDefault="00B85BD1" w:rsidP="003868E8">
      <w:pPr>
        <w:pStyle w:val="Nadpis2"/>
        <w:spacing w:before="0" w:after="120"/>
        <w:rPr>
          <w:color w:val="auto"/>
          <w:sz w:val="24"/>
          <w:szCs w:val="24"/>
          <w:shd w:val="clear" w:color="auto" w:fill="FFFFFF"/>
        </w:rPr>
      </w:pPr>
    </w:p>
    <w:p w:rsidR="003868E8" w:rsidRPr="008A57BE" w:rsidRDefault="00EB1C6A" w:rsidP="00593E68">
      <w:pPr>
        <w:pStyle w:val="Nadpis2"/>
        <w:spacing w:before="0" w:line="360" w:lineRule="auto"/>
        <w:rPr>
          <w:rFonts w:ascii="Times New Roman" w:hAnsi="Times New Roman" w:cs="Times New Roman"/>
          <w:color w:val="auto"/>
          <w:sz w:val="28"/>
          <w:szCs w:val="28"/>
          <w:shd w:val="clear" w:color="auto" w:fill="FFFFFF"/>
        </w:rPr>
      </w:pPr>
      <w:bookmarkStart w:id="5" w:name="_Toc323232110"/>
      <w:r w:rsidRPr="008A57BE">
        <w:rPr>
          <w:rFonts w:ascii="Times New Roman" w:hAnsi="Times New Roman" w:cs="Times New Roman"/>
          <w:color w:val="auto"/>
          <w:sz w:val="28"/>
          <w:szCs w:val="28"/>
          <w:shd w:val="clear" w:color="auto" w:fill="FFFFFF"/>
        </w:rPr>
        <w:t xml:space="preserve">4.1 </w:t>
      </w:r>
      <w:r w:rsidR="008A57BE">
        <w:rPr>
          <w:rFonts w:ascii="Times New Roman" w:hAnsi="Times New Roman" w:cs="Times New Roman"/>
          <w:color w:val="auto"/>
          <w:sz w:val="28"/>
          <w:szCs w:val="28"/>
          <w:shd w:val="clear" w:color="auto" w:fill="FFFFFF"/>
        </w:rPr>
        <w:t>Vymezené území</w:t>
      </w:r>
      <w:bookmarkEnd w:id="5"/>
    </w:p>
    <w:p w:rsidR="008D5049" w:rsidRDefault="003868E8" w:rsidP="00593E68">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93C09">
        <w:rPr>
          <w:rFonts w:ascii="Times New Roman" w:hAnsi="Times New Roman" w:cs="Times New Roman"/>
          <w:sz w:val="24"/>
          <w:szCs w:val="24"/>
        </w:rPr>
        <w:t>S ohledem k vyobrazení historie v průběhu let od pravěku do současnosti a čerpání historických dat z vícera zdrojů se budou v této práci vyskytovat tři názvy oblastí. Vždy se jedná o název území, které pokrývá téměř stejnou lokalitu, ale vždy zahrnuje zkoumanou oblast, proto Moravskou Třebovou. Názvy jsou většinou popis stejného území, jen v jiném časovém horizontu.</w:t>
      </w:r>
    </w:p>
    <w:p w:rsidR="00EB1C6A" w:rsidRDefault="00EB1C6A" w:rsidP="00593E68">
      <w:pPr>
        <w:tabs>
          <w:tab w:val="left" w:pos="709"/>
        </w:tabs>
        <w:spacing w:after="0" w:line="360" w:lineRule="auto"/>
        <w:jc w:val="both"/>
        <w:rPr>
          <w:rFonts w:ascii="Times New Roman" w:hAnsi="Times New Roman" w:cs="Times New Roman"/>
          <w:sz w:val="24"/>
          <w:szCs w:val="24"/>
        </w:rPr>
      </w:pPr>
    </w:p>
    <w:p w:rsidR="009322B3" w:rsidRDefault="009322B3" w:rsidP="009322B3">
      <w:pPr>
        <w:tabs>
          <w:tab w:val="left" w:pos="709"/>
        </w:tabs>
        <w:spacing w:after="0" w:line="360" w:lineRule="auto"/>
        <w:jc w:val="both"/>
        <w:rPr>
          <w:rFonts w:ascii="Times New Roman" w:hAnsi="Times New Roman" w:cs="Times New Roman"/>
          <w:sz w:val="24"/>
          <w:szCs w:val="24"/>
        </w:rPr>
      </w:pPr>
      <w:r w:rsidRPr="008912DA">
        <w:rPr>
          <w:rFonts w:ascii="Times New Roman" w:hAnsi="Times New Roman" w:cs="Times New Roman"/>
          <w:b/>
          <w:sz w:val="24"/>
          <w:szCs w:val="24"/>
        </w:rPr>
        <w:t>Moravská Třebová</w:t>
      </w:r>
      <w:r>
        <w:rPr>
          <w:rFonts w:ascii="Times New Roman" w:hAnsi="Times New Roman" w:cs="Times New Roman"/>
          <w:sz w:val="24"/>
          <w:szCs w:val="24"/>
        </w:rPr>
        <w:t xml:space="preserve"> je město ležící na západní Moravě ve východní části Pardubického kraje v bývalém okrese Svitavy. Území se rozkládá po městských částech: město, předměstí, Sušice a </w:t>
      </w:r>
      <w:proofErr w:type="spellStart"/>
      <w:r>
        <w:rPr>
          <w:rFonts w:ascii="Times New Roman" w:hAnsi="Times New Roman" w:cs="Times New Roman"/>
          <w:sz w:val="24"/>
          <w:szCs w:val="24"/>
        </w:rPr>
        <w:t>Udánky</w:t>
      </w:r>
      <w:proofErr w:type="spellEnd"/>
      <w:r>
        <w:rPr>
          <w:rFonts w:ascii="Times New Roman" w:hAnsi="Times New Roman" w:cs="Times New Roman"/>
          <w:sz w:val="24"/>
          <w:szCs w:val="24"/>
        </w:rPr>
        <w:t xml:space="preserve"> a místní části Boršov. Jedná se o území, jehož celková plocha je zhruba</w:t>
      </w:r>
      <w:r w:rsidRPr="003868E8">
        <w:rPr>
          <w:rFonts w:ascii="Arial" w:hAnsi="Arial" w:cs="Arial"/>
          <w:color w:val="000000"/>
          <w:sz w:val="18"/>
          <w:szCs w:val="18"/>
          <w:shd w:val="clear" w:color="auto" w:fill="F9F9F9"/>
        </w:rPr>
        <w:t xml:space="preserve"> </w:t>
      </w:r>
      <w:r>
        <w:rPr>
          <w:rFonts w:ascii="Times New Roman" w:hAnsi="Times New Roman" w:cs="Times New Roman"/>
          <w:sz w:val="24"/>
          <w:szCs w:val="24"/>
        </w:rPr>
        <w:t>42</w:t>
      </w:r>
      <w:r w:rsidR="00332EA5">
        <w:rPr>
          <w:rFonts w:ascii="Times New Roman" w:hAnsi="Times New Roman" w:cs="Times New Roman"/>
          <w:sz w:val="24"/>
          <w:szCs w:val="24"/>
        </w:rPr>
        <w:t xml:space="preserve"> </w:t>
      </w:r>
      <w:bookmarkStart w:id="6" w:name="_GoBack"/>
      <w:bookmarkEnd w:id="6"/>
      <w:r w:rsidRPr="003868E8">
        <w:rPr>
          <w:rFonts w:ascii="Times New Roman" w:hAnsi="Times New Roman" w:cs="Times New Roman"/>
          <w:sz w:val="24"/>
          <w:szCs w:val="24"/>
        </w:rPr>
        <w:t>km²</w:t>
      </w:r>
      <w:r>
        <w:rPr>
          <w:rFonts w:ascii="Times New Roman" w:hAnsi="Times New Roman" w:cs="Times New Roman"/>
          <w:sz w:val="24"/>
          <w:szCs w:val="24"/>
        </w:rPr>
        <w:t>. Nachází se přibližně 60 kilometrů od Olomouce, 70 kilometrů od Brna a 90 kilometrů od Pardubic. Krajina je označována jako Moravskotřebovská pahorkatina a průměrná nadmořská výška je kolem 420 metrů nad mořem. Moravská Třebová přísluší do povodí Třebůvky, která je přítokem řeky Moravy.</w:t>
      </w:r>
    </w:p>
    <w:p w:rsidR="00012895" w:rsidRDefault="00012895" w:rsidP="00593E68">
      <w:pPr>
        <w:tabs>
          <w:tab w:val="left" w:pos="709"/>
        </w:tabs>
        <w:spacing w:after="0" w:line="360" w:lineRule="auto"/>
        <w:jc w:val="both"/>
        <w:rPr>
          <w:rFonts w:ascii="Times New Roman" w:hAnsi="Times New Roman" w:cs="Times New Roman"/>
          <w:sz w:val="24"/>
          <w:szCs w:val="24"/>
        </w:rPr>
      </w:pPr>
    </w:p>
    <w:p w:rsidR="009322B3" w:rsidRPr="008C1A45" w:rsidRDefault="009322B3" w:rsidP="009322B3">
      <w:pPr>
        <w:tabs>
          <w:tab w:val="left" w:pos="709"/>
        </w:tabs>
        <w:spacing w:after="0" w:line="360" w:lineRule="auto"/>
        <w:jc w:val="both"/>
        <w:rPr>
          <w:rFonts w:ascii="Times New Roman" w:hAnsi="Times New Roman" w:cs="Times New Roman"/>
          <w:sz w:val="24"/>
          <w:szCs w:val="24"/>
        </w:rPr>
      </w:pPr>
      <w:r w:rsidRPr="008912DA">
        <w:rPr>
          <w:rFonts w:ascii="Times New Roman" w:hAnsi="Times New Roman" w:cs="Times New Roman"/>
          <w:b/>
          <w:sz w:val="24"/>
          <w:szCs w:val="24"/>
        </w:rPr>
        <w:t>Moravskotřebovsko</w:t>
      </w:r>
      <w:r>
        <w:rPr>
          <w:rFonts w:ascii="Times New Roman" w:hAnsi="Times New Roman" w:cs="Times New Roman"/>
          <w:sz w:val="24"/>
          <w:szCs w:val="24"/>
        </w:rPr>
        <w:t xml:space="preserve"> je r</w:t>
      </w:r>
      <w:r w:rsidRPr="008C1A45">
        <w:rPr>
          <w:rFonts w:ascii="Times New Roman" w:hAnsi="Times New Roman" w:cs="Times New Roman"/>
          <w:sz w:val="24"/>
          <w:szCs w:val="24"/>
        </w:rPr>
        <w:t>egi</w:t>
      </w:r>
      <w:r>
        <w:rPr>
          <w:rFonts w:ascii="Times New Roman" w:hAnsi="Times New Roman" w:cs="Times New Roman"/>
          <w:sz w:val="24"/>
          <w:szCs w:val="24"/>
        </w:rPr>
        <w:t>on tvořený částí tzv. Malé Hané</w:t>
      </w:r>
      <w:r w:rsidRPr="008C1A45">
        <w:rPr>
          <w:rFonts w:ascii="Times New Roman" w:hAnsi="Times New Roman" w:cs="Times New Roman"/>
          <w:sz w:val="24"/>
          <w:szCs w:val="24"/>
        </w:rPr>
        <w:t xml:space="preserve"> a částí někdejšího německého jazykového ostrova </w:t>
      </w:r>
      <w:proofErr w:type="spellStart"/>
      <w:r w:rsidRPr="008C1A45">
        <w:rPr>
          <w:rFonts w:ascii="Times New Roman" w:hAnsi="Times New Roman" w:cs="Times New Roman"/>
          <w:sz w:val="24"/>
          <w:szCs w:val="24"/>
        </w:rPr>
        <w:t>Hřebečsko</w:t>
      </w:r>
      <w:proofErr w:type="spellEnd"/>
      <w:r w:rsidRPr="008C1A45">
        <w:rPr>
          <w:rFonts w:ascii="Times New Roman" w:hAnsi="Times New Roman" w:cs="Times New Roman"/>
          <w:sz w:val="24"/>
          <w:szCs w:val="24"/>
        </w:rPr>
        <w:t xml:space="preserve"> s centrem v Moravské Třebové</w:t>
      </w:r>
      <w:r>
        <w:rPr>
          <w:rFonts w:ascii="Times New Roman" w:hAnsi="Times New Roman" w:cs="Times New Roman"/>
          <w:sz w:val="24"/>
          <w:szCs w:val="24"/>
        </w:rPr>
        <w:t xml:space="preserve">. </w:t>
      </w:r>
      <w:r w:rsidRPr="008C1A45">
        <w:rPr>
          <w:rFonts w:ascii="Times New Roman" w:hAnsi="Times New Roman" w:cs="Times New Roman"/>
          <w:sz w:val="24"/>
          <w:szCs w:val="24"/>
        </w:rPr>
        <w:t>Regio</w:t>
      </w:r>
      <w:r>
        <w:rPr>
          <w:rFonts w:ascii="Times New Roman" w:hAnsi="Times New Roman" w:cs="Times New Roman"/>
          <w:sz w:val="24"/>
          <w:szCs w:val="24"/>
        </w:rPr>
        <w:t>n je položen v malebné krajině,</w:t>
      </w:r>
      <w:r w:rsidRPr="008C1A45">
        <w:rPr>
          <w:rFonts w:ascii="Times New Roman" w:hAnsi="Times New Roman" w:cs="Times New Roman"/>
          <w:sz w:val="24"/>
          <w:szCs w:val="24"/>
        </w:rPr>
        <w:t xml:space="preserve"> má charakter členité pahorkatiny, jejíž součás</w:t>
      </w:r>
      <w:r>
        <w:rPr>
          <w:rFonts w:ascii="Times New Roman" w:hAnsi="Times New Roman" w:cs="Times New Roman"/>
          <w:sz w:val="24"/>
          <w:szCs w:val="24"/>
        </w:rPr>
        <w:t>tí je Moravskotřebovská kotlina.</w:t>
      </w:r>
      <w:r w:rsidRPr="008C1A45">
        <w:rPr>
          <w:rFonts w:ascii="Times New Roman" w:hAnsi="Times New Roman" w:cs="Times New Roman"/>
          <w:sz w:val="24"/>
          <w:szCs w:val="24"/>
        </w:rPr>
        <w:t xml:space="preserve"> Malá Haná je součástí Boskovické brázdy. Re</w:t>
      </w:r>
      <w:r>
        <w:rPr>
          <w:rFonts w:ascii="Times New Roman" w:hAnsi="Times New Roman" w:cs="Times New Roman"/>
          <w:sz w:val="24"/>
          <w:szCs w:val="24"/>
        </w:rPr>
        <w:t>gion přísluší k povodí Třebůvky a jejím</w:t>
      </w:r>
      <w:r w:rsidRPr="008C1A45">
        <w:rPr>
          <w:rFonts w:ascii="Times New Roman" w:hAnsi="Times New Roman" w:cs="Times New Roman"/>
          <w:sz w:val="24"/>
          <w:szCs w:val="24"/>
        </w:rPr>
        <w:t xml:space="preserve"> největším přítokem je </w:t>
      </w:r>
      <w:r>
        <w:rPr>
          <w:rFonts w:ascii="Times New Roman" w:hAnsi="Times New Roman" w:cs="Times New Roman"/>
          <w:sz w:val="24"/>
          <w:szCs w:val="24"/>
        </w:rPr>
        <w:t xml:space="preserve">řeka </w:t>
      </w:r>
      <w:r w:rsidRPr="008C1A45">
        <w:rPr>
          <w:rFonts w:ascii="Times New Roman" w:hAnsi="Times New Roman" w:cs="Times New Roman"/>
          <w:sz w:val="24"/>
          <w:szCs w:val="24"/>
        </w:rPr>
        <w:t>Jevíčka.</w:t>
      </w:r>
    </w:p>
    <w:p w:rsidR="008C1A45" w:rsidRPr="008C1A45" w:rsidRDefault="008C1A45" w:rsidP="00593E68">
      <w:pPr>
        <w:tabs>
          <w:tab w:val="left" w:pos="709"/>
        </w:tabs>
        <w:spacing w:after="0" w:line="360" w:lineRule="auto"/>
        <w:jc w:val="both"/>
        <w:rPr>
          <w:rFonts w:ascii="Times New Roman" w:hAnsi="Times New Roman" w:cs="Times New Roman"/>
          <w:sz w:val="24"/>
          <w:szCs w:val="24"/>
        </w:rPr>
      </w:pPr>
    </w:p>
    <w:p w:rsidR="008912DA" w:rsidRPr="008912DA" w:rsidRDefault="009322B3" w:rsidP="008912DA">
      <w:pPr>
        <w:tabs>
          <w:tab w:val="left" w:pos="709"/>
        </w:tabs>
        <w:spacing w:after="0" w:line="360" w:lineRule="auto"/>
        <w:jc w:val="both"/>
        <w:rPr>
          <w:rFonts w:ascii="Times New Roman" w:hAnsi="Times New Roman" w:cs="Times New Roman"/>
          <w:sz w:val="24"/>
          <w:szCs w:val="24"/>
        </w:rPr>
      </w:pPr>
      <w:proofErr w:type="spellStart"/>
      <w:r w:rsidRPr="008912DA">
        <w:rPr>
          <w:rFonts w:ascii="Times New Roman" w:hAnsi="Times New Roman" w:cs="Times New Roman"/>
          <w:b/>
          <w:sz w:val="24"/>
          <w:szCs w:val="24"/>
        </w:rPr>
        <w:t>Hřebečsko</w:t>
      </w:r>
      <w:proofErr w:type="spellEnd"/>
      <w:r w:rsidRPr="008C1A45">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b/>
          <w:bCs/>
          <w:sz w:val="24"/>
          <w:szCs w:val="24"/>
        </w:rPr>
        <w:t>Schö</w:t>
      </w:r>
      <w:r w:rsidRPr="008912DA">
        <w:rPr>
          <w:rFonts w:ascii="Times New Roman" w:hAnsi="Times New Roman" w:cs="Times New Roman"/>
          <w:b/>
          <w:bCs/>
          <w:sz w:val="24"/>
          <w:szCs w:val="24"/>
        </w:rPr>
        <w:t>nhengstgau</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je n</w:t>
      </w:r>
      <w:r w:rsidRPr="008C1A45">
        <w:rPr>
          <w:rFonts w:ascii="Times New Roman" w:hAnsi="Times New Roman" w:cs="Times New Roman"/>
          <w:sz w:val="24"/>
          <w:szCs w:val="24"/>
        </w:rPr>
        <w:t>ěmecký jazykový ostrov ležící na dnešním území východní části Pardubického kraje</w:t>
      </w:r>
      <w:r w:rsidR="008C1A45" w:rsidRPr="008C1A45">
        <w:rPr>
          <w:rFonts w:ascii="Times New Roman" w:hAnsi="Times New Roman" w:cs="Times New Roman"/>
          <w:sz w:val="24"/>
          <w:szCs w:val="24"/>
        </w:rPr>
        <w:t>. Většinu tohoto území pokrývaly bývalé soudní okresy Moravská Třebová a Svitavy náležející k politic</w:t>
      </w:r>
      <w:r w:rsidR="008912DA">
        <w:rPr>
          <w:rFonts w:ascii="Times New Roman" w:hAnsi="Times New Roman" w:cs="Times New Roman"/>
          <w:sz w:val="24"/>
          <w:szCs w:val="24"/>
        </w:rPr>
        <w:t>kému okresu Moravská Třebová. Je to o</w:t>
      </w:r>
      <w:r w:rsidR="008912DA" w:rsidRPr="008912DA">
        <w:rPr>
          <w:rFonts w:ascii="Times New Roman" w:hAnsi="Times New Roman" w:cs="Times New Roman"/>
          <w:sz w:val="24"/>
          <w:szCs w:val="24"/>
        </w:rPr>
        <w:t>blast ležící na česko-moravské zemské hranici a rozkládající se na ploše 1230 km2 byla do roku 1945 největším čistě německým jazykovým ostrovem tehdejšího Československa s celkovou délkou hranice 280 km. Zahrnovala celkem šest větších měst (Svitavy, Mor. Třebová, Lanškroun, Mohelnice, Zábřeh a Březová nad Svitavou) a 142 obcí, ve kterých žilo k roku 1939 na 126 000 obyvatel. Obcí s českou většinou bylo pouze 13 a počet německy hovořící</w:t>
      </w:r>
      <w:r w:rsidR="00CA1C5A">
        <w:rPr>
          <w:rFonts w:ascii="Times New Roman" w:hAnsi="Times New Roman" w:cs="Times New Roman"/>
          <w:sz w:val="24"/>
          <w:szCs w:val="24"/>
        </w:rPr>
        <w:t xml:space="preserve">ch obyvatel dosahoval </w:t>
      </w:r>
      <w:r w:rsidR="00CA1C5A">
        <w:rPr>
          <w:rFonts w:ascii="Times New Roman" w:hAnsi="Times New Roman" w:cs="Times New Roman"/>
          <w:sz w:val="24"/>
          <w:szCs w:val="24"/>
        </w:rPr>
        <w:lastRenderedPageBreak/>
        <w:t xml:space="preserve">84 %. </w:t>
      </w:r>
      <w:proofErr w:type="spellStart"/>
      <w:r w:rsidR="00CA1C5A" w:rsidRPr="002D6454">
        <w:rPr>
          <w:rFonts w:ascii="Times New Roman" w:hAnsi="Times New Roman" w:cs="Times New Roman"/>
          <w:sz w:val="24"/>
          <w:szCs w:val="24"/>
        </w:rPr>
        <w:t>Schö</w:t>
      </w:r>
      <w:r w:rsidR="008912DA" w:rsidRPr="002D6454">
        <w:rPr>
          <w:rFonts w:ascii="Times New Roman" w:hAnsi="Times New Roman" w:cs="Times New Roman"/>
          <w:sz w:val="24"/>
          <w:szCs w:val="24"/>
        </w:rPr>
        <w:t>nhengst</w:t>
      </w:r>
      <w:proofErr w:type="spellEnd"/>
      <w:r w:rsidR="008912DA" w:rsidRPr="008912DA">
        <w:rPr>
          <w:rFonts w:ascii="Times New Roman" w:hAnsi="Times New Roman" w:cs="Times New Roman"/>
          <w:sz w:val="24"/>
          <w:szCs w:val="24"/>
        </w:rPr>
        <w:t xml:space="preserve"> se poprvé objevil v účtech Moravské Třebové k roku 1600 a od této doby se toto označení použí</w:t>
      </w:r>
      <w:r w:rsidR="008912DA" w:rsidRPr="008912DA">
        <w:rPr>
          <w:rFonts w:ascii="Times New Roman" w:hAnsi="Times New Roman" w:cs="Times New Roman"/>
          <w:sz w:val="24"/>
          <w:szCs w:val="24"/>
        </w:rPr>
        <w:softHyphen/>
        <w:t>valo v nezměněné podobě.</w:t>
      </w:r>
      <w:r w:rsidR="00D86478">
        <w:rPr>
          <w:rStyle w:val="Znakapoznpodarou"/>
          <w:rFonts w:ascii="Times New Roman" w:hAnsi="Times New Roman" w:cs="Times New Roman"/>
          <w:sz w:val="24"/>
          <w:szCs w:val="24"/>
        </w:rPr>
        <w:footnoteReference w:id="1"/>
      </w:r>
      <w:r w:rsidR="008912DA" w:rsidRPr="008912DA">
        <w:rPr>
          <w:rFonts w:ascii="Times New Roman" w:hAnsi="Times New Roman" w:cs="Times New Roman"/>
          <w:sz w:val="24"/>
          <w:szCs w:val="24"/>
        </w:rPr>
        <w:t xml:space="preserve"> </w:t>
      </w:r>
    </w:p>
    <w:p w:rsidR="008912DA" w:rsidRPr="008912DA" w:rsidRDefault="008912DA" w:rsidP="008912DA">
      <w:pPr>
        <w:tabs>
          <w:tab w:val="left" w:pos="709"/>
        </w:tabs>
        <w:spacing w:after="0" w:line="360" w:lineRule="auto"/>
        <w:jc w:val="both"/>
        <w:rPr>
          <w:rFonts w:ascii="Times New Roman" w:hAnsi="Times New Roman" w:cs="Times New Roman"/>
          <w:sz w:val="24"/>
          <w:szCs w:val="24"/>
        </w:rPr>
      </w:pPr>
      <w:r w:rsidRPr="008912DA">
        <w:rPr>
          <w:rFonts w:ascii="Times New Roman" w:hAnsi="Times New Roman" w:cs="Times New Roman"/>
          <w:sz w:val="24"/>
          <w:szCs w:val="24"/>
        </w:rPr>
        <w:tab/>
        <w:t xml:space="preserve">Až do 12. století byla oblast zalesněna neprostupným pohraničním hvozdem, místy přerušeným kupeckou stezkou nebo vodním tokem. Od poloviny tohoto století zasahovala do oblasti </w:t>
      </w:r>
      <w:proofErr w:type="spellStart"/>
      <w:r w:rsidRPr="008912DA">
        <w:rPr>
          <w:rFonts w:ascii="Times New Roman" w:hAnsi="Times New Roman" w:cs="Times New Roman"/>
          <w:sz w:val="24"/>
          <w:szCs w:val="24"/>
        </w:rPr>
        <w:t>Hřebečska</w:t>
      </w:r>
      <w:proofErr w:type="spellEnd"/>
      <w:r w:rsidRPr="008912DA">
        <w:rPr>
          <w:rFonts w:ascii="Times New Roman" w:hAnsi="Times New Roman" w:cs="Times New Roman"/>
          <w:sz w:val="24"/>
          <w:szCs w:val="24"/>
        </w:rPr>
        <w:t xml:space="preserve"> vlna klášterní kolonizace, vedená především premonstrátským řádem z Litomyšle, a celý proces osídlování končí příchodem německy hovořících osad</w:t>
      </w:r>
      <w:r w:rsidRPr="008912DA">
        <w:rPr>
          <w:rFonts w:ascii="Times New Roman" w:hAnsi="Times New Roman" w:cs="Times New Roman"/>
          <w:sz w:val="24"/>
          <w:szCs w:val="24"/>
        </w:rPr>
        <w:softHyphen/>
        <w:t xml:space="preserve">níku díky cílené kolonizaci jednak olomouckého biskupství za úřadu Bruna ze </w:t>
      </w:r>
      <w:proofErr w:type="spellStart"/>
      <w:r w:rsidRPr="00FE5C82">
        <w:rPr>
          <w:rFonts w:ascii="Times New Roman" w:hAnsi="Times New Roman" w:cs="Times New Roman"/>
          <w:sz w:val="24"/>
          <w:szCs w:val="24"/>
        </w:rPr>
        <w:t>Schauenburka</w:t>
      </w:r>
      <w:proofErr w:type="spellEnd"/>
      <w:r w:rsidRPr="008912DA">
        <w:rPr>
          <w:rFonts w:ascii="Times New Roman" w:hAnsi="Times New Roman" w:cs="Times New Roman"/>
          <w:sz w:val="24"/>
          <w:szCs w:val="24"/>
        </w:rPr>
        <w:t xml:space="preserve"> v polovině 13. století, jednak kolonizací představitelů významných šlechtických rodů (</w:t>
      </w:r>
      <w:proofErr w:type="spellStart"/>
      <w:r w:rsidRPr="008912DA">
        <w:rPr>
          <w:rFonts w:ascii="Times New Roman" w:hAnsi="Times New Roman" w:cs="Times New Roman"/>
          <w:sz w:val="24"/>
          <w:szCs w:val="24"/>
        </w:rPr>
        <w:t>Boreš</w:t>
      </w:r>
      <w:proofErr w:type="spellEnd"/>
      <w:r w:rsidRPr="008912DA">
        <w:rPr>
          <w:rFonts w:ascii="Times New Roman" w:hAnsi="Times New Roman" w:cs="Times New Roman"/>
          <w:sz w:val="24"/>
          <w:szCs w:val="24"/>
        </w:rPr>
        <w:t xml:space="preserve"> z </w:t>
      </w:r>
      <w:proofErr w:type="spellStart"/>
      <w:r w:rsidRPr="008912DA">
        <w:rPr>
          <w:rFonts w:ascii="Times New Roman" w:hAnsi="Times New Roman" w:cs="Times New Roman"/>
          <w:sz w:val="24"/>
          <w:szCs w:val="24"/>
        </w:rPr>
        <w:t>Rýzmburka</w:t>
      </w:r>
      <w:proofErr w:type="spellEnd"/>
      <w:r w:rsidRPr="008912DA">
        <w:rPr>
          <w:rFonts w:ascii="Times New Roman" w:hAnsi="Times New Roman" w:cs="Times New Roman"/>
          <w:sz w:val="24"/>
          <w:szCs w:val="24"/>
        </w:rPr>
        <w:t xml:space="preserve">). Proces kolonizace vyvrcholil založením nejvýznamnějších center: </w:t>
      </w:r>
      <w:proofErr w:type="gramStart"/>
      <w:r w:rsidRPr="008912DA">
        <w:rPr>
          <w:rFonts w:ascii="Times New Roman" w:hAnsi="Times New Roman" w:cs="Times New Roman"/>
          <w:sz w:val="24"/>
          <w:szCs w:val="24"/>
        </w:rPr>
        <w:t>Zábřehu (něm</w:t>
      </w:r>
      <w:proofErr w:type="gramEnd"/>
      <w:r w:rsidRPr="008912DA">
        <w:rPr>
          <w:rFonts w:ascii="Times New Roman" w:hAnsi="Times New Roman" w:cs="Times New Roman"/>
          <w:sz w:val="24"/>
          <w:szCs w:val="24"/>
        </w:rPr>
        <w:t xml:space="preserve">. </w:t>
      </w:r>
      <w:proofErr w:type="spellStart"/>
      <w:r w:rsidRPr="00FE5C82">
        <w:rPr>
          <w:rFonts w:ascii="Times New Roman" w:hAnsi="Times New Roman" w:cs="Times New Roman"/>
          <w:sz w:val="24"/>
          <w:szCs w:val="24"/>
        </w:rPr>
        <w:t>Hohenstadt</w:t>
      </w:r>
      <w:proofErr w:type="spellEnd"/>
      <w:r w:rsidRPr="008912DA">
        <w:rPr>
          <w:rFonts w:ascii="Times New Roman" w:hAnsi="Times New Roman" w:cs="Times New Roman"/>
          <w:sz w:val="24"/>
          <w:szCs w:val="24"/>
        </w:rPr>
        <w:t xml:space="preserve">) v roce 1254, </w:t>
      </w:r>
      <w:proofErr w:type="gramStart"/>
      <w:r w:rsidRPr="008912DA">
        <w:rPr>
          <w:rFonts w:ascii="Times New Roman" w:hAnsi="Times New Roman" w:cs="Times New Roman"/>
          <w:sz w:val="24"/>
          <w:szCs w:val="24"/>
        </w:rPr>
        <w:t>Svitav (něm</w:t>
      </w:r>
      <w:proofErr w:type="gramEnd"/>
      <w:r w:rsidRPr="008912DA">
        <w:rPr>
          <w:rFonts w:ascii="Times New Roman" w:hAnsi="Times New Roman" w:cs="Times New Roman"/>
          <w:sz w:val="24"/>
          <w:szCs w:val="24"/>
        </w:rPr>
        <w:t xml:space="preserve">. </w:t>
      </w:r>
      <w:proofErr w:type="spellStart"/>
      <w:r w:rsidRPr="008912DA">
        <w:rPr>
          <w:rFonts w:ascii="Times New Roman" w:hAnsi="Times New Roman" w:cs="Times New Roman"/>
          <w:sz w:val="24"/>
          <w:szCs w:val="24"/>
        </w:rPr>
        <w:t>Zwittau</w:t>
      </w:r>
      <w:proofErr w:type="spellEnd"/>
      <w:r w:rsidRPr="008912DA">
        <w:rPr>
          <w:rFonts w:ascii="Times New Roman" w:hAnsi="Times New Roman" w:cs="Times New Roman"/>
          <w:sz w:val="24"/>
          <w:szCs w:val="24"/>
        </w:rPr>
        <w:t>) v roce</w:t>
      </w:r>
      <w:r w:rsidR="00CA1C5A">
        <w:rPr>
          <w:rFonts w:ascii="Times New Roman" w:hAnsi="Times New Roman" w:cs="Times New Roman"/>
          <w:sz w:val="24"/>
          <w:szCs w:val="24"/>
        </w:rPr>
        <w:t xml:space="preserve"> 1256, Moravské </w:t>
      </w:r>
      <w:proofErr w:type="gramStart"/>
      <w:r w:rsidR="00CA1C5A">
        <w:rPr>
          <w:rFonts w:ascii="Times New Roman" w:hAnsi="Times New Roman" w:cs="Times New Roman"/>
          <w:sz w:val="24"/>
          <w:szCs w:val="24"/>
        </w:rPr>
        <w:t>Třebové (něm</w:t>
      </w:r>
      <w:proofErr w:type="gramEnd"/>
      <w:r w:rsidR="00CA1C5A">
        <w:rPr>
          <w:rFonts w:ascii="Times New Roman" w:hAnsi="Times New Roman" w:cs="Times New Roman"/>
          <w:sz w:val="24"/>
          <w:szCs w:val="24"/>
        </w:rPr>
        <w:t xml:space="preserve">. </w:t>
      </w:r>
      <w:proofErr w:type="spellStart"/>
      <w:r w:rsidR="00CA1C5A" w:rsidRPr="00170020">
        <w:rPr>
          <w:rFonts w:ascii="Times New Roman" w:hAnsi="Times New Roman" w:cs="Times New Roman"/>
          <w:sz w:val="24"/>
          <w:szCs w:val="24"/>
        </w:rPr>
        <w:t>Mährisch</w:t>
      </w:r>
      <w:proofErr w:type="spellEnd"/>
      <w:r w:rsidR="00CA1C5A" w:rsidRPr="00170020">
        <w:rPr>
          <w:rFonts w:ascii="Times New Roman" w:hAnsi="Times New Roman" w:cs="Times New Roman"/>
          <w:sz w:val="24"/>
          <w:szCs w:val="24"/>
        </w:rPr>
        <w:t xml:space="preserve"> </w:t>
      </w:r>
      <w:proofErr w:type="spellStart"/>
      <w:r w:rsidR="00CA1C5A" w:rsidRPr="00170020">
        <w:rPr>
          <w:rFonts w:ascii="Times New Roman" w:hAnsi="Times New Roman" w:cs="Times New Roman"/>
          <w:sz w:val="24"/>
          <w:szCs w:val="24"/>
        </w:rPr>
        <w:t>Trü</w:t>
      </w:r>
      <w:r w:rsidRPr="00170020">
        <w:rPr>
          <w:rFonts w:ascii="Times New Roman" w:hAnsi="Times New Roman" w:cs="Times New Roman"/>
          <w:sz w:val="24"/>
          <w:szCs w:val="24"/>
        </w:rPr>
        <w:t>bau</w:t>
      </w:r>
      <w:proofErr w:type="spellEnd"/>
      <w:r w:rsidRPr="008912DA">
        <w:rPr>
          <w:rFonts w:ascii="Times New Roman" w:hAnsi="Times New Roman" w:cs="Times New Roman"/>
          <w:sz w:val="24"/>
          <w:szCs w:val="24"/>
        </w:rPr>
        <w:t xml:space="preserve">) roku 1257, </w:t>
      </w:r>
      <w:proofErr w:type="gramStart"/>
      <w:r w:rsidRPr="008912DA">
        <w:rPr>
          <w:rFonts w:ascii="Times New Roman" w:hAnsi="Times New Roman" w:cs="Times New Roman"/>
          <w:sz w:val="24"/>
          <w:szCs w:val="24"/>
        </w:rPr>
        <w:t>Mohelnice (něm</w:t>
      </w:r>
      <w:proofErr w:type="gramEnd"/>
      <w:r w:rsidRPr="008912DA">
        <w:rPr>
          <w:rFonts w:ascii="Times New Roman" w:hAnsi="Times New Roman" w:cs="Times New Roman"/>
          <w:sz w:val="24"/>
          <w:szCs w:val="24"/>
        </w:rPr>
        <w:t xml:space="preserve">. </w:t>
      </w:r>
      <w:proofErr w:type="spellStart"/>
      <w:r w:rsidRPr="00FE5C82">
        <w:rPr>
          <w:rFonts w:ascii="Times New Roman" w:hAnsi="Times New Roman" w:cs="Times New Roman"/>
          <w:sz w:val="24"/>
          <w:szCs w:val="24"/>
        </w:rPr>
        <w:t>Müglitz</w:t>
      </w:r>
      <w:proofErr w:type="spellEnd"/>
      <w:r w:rsidRPr="008912DA">
        <w:rPr>
          <w:rFonts w:ascii="Times New Roman" w:hAnsi="Times New Roman" w:cs="Times New Roman"/>
          <w:sz w:val="24"/>
          <w:szCs w:val="24"/>
        </w:rPr>
        <w:t xml:space="preserve">) z roku 1273, </w:t>
      </w:r>
      <w:proofErr w:type="gramStart"/>
      <w:r w:rsidRPr="008912DA">
        <w:rPr>
          <w:rFonts w:ascii="Times New Roman" w:hAnsi="Times New Roman" w:cs="Times New Roman"/>
          <w:sz w:val="24"/>
          <w:szCs w:val="24"/>
        </w:rPr>
        <w:t>Lanškrouna (něm</w:t>
      </w:r>
      <w:proofErr w:type="gramEnd"/>
      <w:r w:rsidRPr="008912DA">
        <w:rPr>
          <w:rFonts w:ascii="Times New Roman" w:hAnsi="Times New Roman" w:cs="Times New Roman"/>
          <w:sz w:val="24"/>
          <w:szCs w:val="24"/>
        </w:rPr>
        <w:t xml:space="preserve">. </w:t>
      </w:r>
      <w:proofErr w:type="spellStart"/>
      <w:r w:rsidRPr="008912DA">
        <w:rPr>
          <w:rFonts w:ascii="Times New Roman" w:hAnsi="Times New Roman" w:cs="Times New Roman"/>
          <w:sz w:val="24"/>
          <w:szCs w:val="24"/>
        </w:rPr>
        <w:t>Landskron</w:t>
      </w:r>
      <w:proofErr w:type="spellEnd"/>
      <w:r w:rsidRPr="008912DA">
        <w:rPr>
          <w:rFonts w:ascii="Times New Roman" w:hAnsi="Times New Roman" w:cs="Times New Roman"/>
          <w:sz w:val="24"/>
          <w:szCs w:val="24"/>
        </w:rPr>
        <w:t xml:space="preserve">) v roce 1285 a Březové nad </w:t>
      </w:r>
      <w:proofErr w:type="gramStart"/>
      <w:r w:rsidRPr="008912DA">
        <w:rPr>
          <w:rFonts w:ascii="Times New Roman" w:hAnsi="Times New Roman" w:cs="Times New Roman"/>
          <w:sz w:val="24"/>
          <w:szCs w:val="24"/>
        </w:rPr>
        <w:t xml:space="preserve">Svitavou </w:t>
      </w:r>
      <w:r w:rsidR="009322B3">
        <w:rPr>
          <w:rFonts w:ascii="Times New Roman" w:hAnsi="Times New Roman" w:cs="Times New Roman"/>
          <w:sz w:val="24"/>
          <w:szCs w:val="24"/>
        </w:rPr>
        <w:t>(něm</w:t>
      </w:r>
      <w:proofErr w:type="gramEnd"/>
      <w:r w:rsidR="009322B3">
        <w:rPr>
          <w:rFonts w:ascii="Times New Roman" w:hAnsi="Times New Roman" w:cs="Times New Roman"/>
          <w:sz w:val="24"/>
          <w:szCs w:val="24"/>
        </w:rPr>
        <w:t xml:space="preserve">. </w:t>
      </w:r>
      <w:proofErr w:type="spellStart"/>
      <w:r w:rsidR="009322B3" w:rsidRPr="000A29B3">
        <w:rPr>
          <w:lang w:val="de-DE"/>
        </w:rPr>
        <w:t>Brüsau</w:t>
      </w:r>
      <w:proofErr w:type="spellEnd"/>
      <w:r w:rsidRPr="008912DA">
        <w:rPr>
          <w:rFonts w:ascii="Times New Roman" w:hAnsi="Times New Roman" w:cs="Times New Roman"/>
          <w:sz w:val="24"/>
          <w:szCs w:val="24"/>
        </w:rPr>
        <w:t>) kolem roku 1300.</w:t>
      </w:r>
      <w:r w:rsidR="00577574">
        <w:rPr>
          <w:rStyle w:val="Znakapoznpodarou"/>
          <w:rFonts w:ascii="Times New Roman" w:hAnsi="Times New Roman" w:cs="Times New Roman"/>
          <w:sz w:val="24"/>
          <w:szCs w:val="24"/>
        </w:rPr>
        <w:footnoteReference w:id="2"/>
      </w:r>
    </w:p>
    <w:p w:rsidR="008C1A45" w:rsidRDefault="008C1A45" w:rsidP="00593E68">
      <w:pPr>
        <w:tabs>
          <w:tab w:val="left" w:pos="709"/>
        </w:tabs>
        <w:spacing w:after="0" w:line="360" w:lineRule="auto"/>
        <w:jc w:val="both"/>
        <w:rPr>
          <w:rFonts w:ascii="Times New Roman" w:hAnsi="Times New Roman" w:cs="Times New Roman"/>
          <w:sz w:val="24"/>
          <w:szCs w:val="24"/>
        </w:rPr>
      </w:pPr>
    </w:p>
    <w:p w:rsidR="003868E8" w:rsidRDefault="008D5049" w:rsidP="00593E68">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868E8">
        <w:rPr>
          <w:rFonts w:ascii="Times New Roman" w:hAnsi="Times New Roman" w:cs="Times New Roman"/>
          <w:sz w:val="24"/>
          <w:szCs w:val="24"/>
        </w:rPr>
        <w:t xml:space="preserve">Dominantou vymezeného území je </w:t>
      </w:r>
      <w:proofErr w:type="spellStart"/>
      <w:r w:rsidR="003868E8">
        <w:rPr>
          <w:rFonts w:ascii="Times New Roman" w:hAnsi="Times New Roman" w:cs="Times New Roman"/>
          <w:sz w:val="24"/>
          <w:szCs w:val="24"/>
        </w:rPr>
        <w:t>Hřebečský</w:t>
      </w:r>
      <w:proofErr w:type="spellEnd"/>
      <w:r w:rsidR="003868E8">
        <w:rPr>
          <w:rFonts w:ascii="Times New Roman" w:hAnsi="Times New Roman" w:cs="Times New Roman"/>
          <w:sz w:val="24"/>
          <w:szCs w:val="24"/>
        </w:rPr>
        <w:t xml:space="preserve"> hřbet, </w:t>
      </w:r>
      <w:r w:rsidR="003868E8">
        <w:rPr>
          <w:rStyle w:val="apple-converted-space"/>
          <w:rFonts w:ascii="Arial" w:hAnsi="Arial" w:cs="Arial"/>
          <w:color w:val="000000"/>
          <w:sz w:val="20"/>
          <w:szCs w:val="20"/>
        </w:rPr>
        <w:t> </w:t>
      </w:r>
      <w:r w:rsidR="003868E8" w:rsidRPr="00514F42">
        <w:rPr>
          <w:rFonts w:ascii="Times New Roman" w:hAnsi="Times New Roman" w:cs="Times New Roman"/>
          <w:sz w:val="24"/>
          <w:szCs w:val="24"/>
        </w:rPr>
        <w:t xml:space="preserve">je </w:t>
      </w:r>
      <w:r w:rsidR="003868E8">
        <w:rPr>
          <w:rFonts w:ascii="Times New Roman" w:hAnsi="Times New Roman" w:cs="Times New Roman"/>
          <w:sz w:val="24"/>
          <w:szCs w:val="24"/>
        </w:rPr>
        <w:t xml:space="preserve">to </w:t>
      </w:r>
      <w:r w:rsidR="003868E8" w:rsidRPr="00514F42">
        <w:rPr>
          <w:rFonts w:ascii="Times New Roman" w:hAnsi="Times New Roman" w:cs="Times New Roman"/>
          <w:sz w:val="24"/>
          <w:szCs w:val="24"/>
        </w:rPr>
        <w:t>asi 25 km dlouhý úzký hřbet (tzv. </w:t>
      </w:r>
      <w:hyperlink r:id="rId11" w:tooltip="Kuesta" w:history="1">
        <w:r w:rsidR="003868E8" w:rsidRPr="00514F42">
          <w:rPr>
            <w:rFonts w:ascii="Times New Roman" w:hAnsi="Times New Roman" w:cs="Times New Roman"/>
            <w:sz w:val="24"/>
            <w:szCs w:val="24"/>
          </w:rPr>
          <w:t>kuesta</w:t>
        </w:r>
      </w:hyperlink>
      <w:r w:rsidR="003868E8" w:rsidRPr="00514F42">
        <w:rPr>
          <w:rFonts w:ascii="Times New Roman" w:hAnsi="Times New Roman" w:cs="Times New Roman"/>
          <w:sz w:val="24"/>
          <w:szCs w:val="24"/>
        </w:rPr>
        <w:t>)</w:t>
      </w:r>
      <w:r w:rsidR="003868E8">
        <w:rPr>
          <w:rFonts w:ascii="Times New Roman" w:hAnsi="Times New Roman" w:cs="Times New Roman"/>
          <w:sz w:val="24"/>
          <w:szCs w:val="24"/>
        </w:rPr>
        <w:t xml:space="preserve">, která svým pásem výrazně ovlivňuje geomorfologickou stavbu území. Nejvyšším bodem území je </w:t>
      </w:r>
      <w:r w:rsidR="009A764A">
        <w:rPr>
          <w:rFonts w:ascii="Times New Roman" w:hAnsi="Times New Roman" w:cs="Times New Roman"/>
          <w:sz w:val="24"/>
          <w:szCs w:val="24"/>
        </w:rPr>
        <w:t xml:space="preserve">bezejmenný </w:t>
      </w:r>
      <w:r w:rsidR="003868E8">
        <w:rPr>
          <w:rFonts w:ascii="Times New Roman" w:hAnsi="Times New Roman" w:cs="Times New Roman"/>
          <w:sz w:val="24"/>
          <w:szCs w:val="24"/>
        </w:rPr>
        <w:t xml:space="preserve">vrch </w:t>
      </w:r>
      <w:r w:rsidR="009A764A">
        <w:rPr>
          <w:rFonts w:ascii="Times New Roman" w:hAnsi="Times New Roman" w:cs="Times New Roman"/>
          <w:sz w:val="24"/>
          <w:szCs w:val="24"/>
        </w:rPr>
        <w:t xml:space="preserve">o výšce 679 m n. m. jižně od vrcholu </w:t>
      </w:r>
      <w:r w:rsidR="003868E8">
        <w:rPr>
          <w:rFonts w:ascii="Times New Roman" w:hAnsi="Times New Roman" w:cs="Times New Roman"/>
          <w:sz w:val="24"/>
          <w:szCs w:val="24"/>
        </w:rPr>
        <w:t xml:space="preserve">Roh (660 m n. m.), který je umístěn v pomyslném středu </w:t>
      </w:r>
      <w:proofErr w:type="spellStart"/>
      <w:r w:rsidR="003868E8">
        <w:rPr>
          <w:rFonts w:ascii="Times New Roman" w:hAnsi="Times New Roman" w:cs="Times New Roman"/>
          <w:sz w:val="24"/>
          <w:szCs w:val="24"/>
        </w:rPr>
        <w:t>Hřebečského</w:t>
      </w:r>
      <w:proofErr w:type="spellEnd"/>
      <w:r w:rsidR="003868E8">
        <w:rPr>
          <w:rFonts w:ascii="Times New Roman" w:hAnsi="Times New Roman" w:cs="Times New Roman"/>
          <w:sz w:val="24"/>
          <w:szCs w:val="24"/>
        </w:rPr>
        <w:t xml:space="preserve"> hřbetu. Východní částí území protéká řeka </w:t>
      </w:r>
      <w:proofErr w:type="spellStart"/>
      <w:r w:rsidR="003868E8">
        <w:rPr>
          <w:rFonts w:ascii="Times New Roman" w:hAnsi="Times New Roman" w:cs="Times New Roman"/>
          <w:sz w:val="24"/>
          <w:szCs w:val="24"/>
        </w:rPr>
        <w:t>Třebůvka</w:t>
      </w:r>
      <w:proofErr w:type="spellEnd"/>
      <w:r w:rsidR="003868E8">
        <w:rPr>
          <w:rFonts w:ascii="Times New Roman" w:hAnsi="Times New Roman" w:cs="Times New Roman"/>
          <w:sz w:val="24"/>
          <w:szCs w:val="24"/>
        </w:rPr>
        <w:t xml:space="preserve"> (od </w:t>
      </w:r>
      <w:proofErr w:type="spellStart"/>
      <w:r w:rsidR="003868E8">
        <w:rPr>
          <w:rFonts w:ascii="Times New Roman" w:hAnsi="Times New Roman" w:cs="Times New Roman"/>
          <w:sz w:val="24"/>
          <w:szCs w:val="24"/>
        </w:rPr>
        <w:t>jv</w:t>
      </w:r>
      <w:proofErr w:type="spellEnd"/>
      <w:r w:rsidR="003868E8">
        <w:rPr>
          <w:rFonts w:ascii="Times New Roman" w:hAnsi="Times New Roman" w:cs="Times New Roman"/>
          <w:sz w:val="24"/>
          <w:szCs w:val="24"/>
        </w:rPr>
        <w:t xml:space="preserve">. </w:t>
      </w:r>
      <w:proofErr w:type="gramStart"/>
      <w:r w:rsidR="003868E8">
        <w:rPr>
          <w:rFonts w:ascii="Times New Roman" w:hAnsi="Times New Roman" w:cs="Times New Roman"/>
          <w:sz w:val="24"/>
          <w:szCs w:val="24"/>
        </w:rPr>
        <w:t>na</w:t>
      </w:r>
      <w:proofErr w:type="gramEnd"/>
      <w:r w:rsidR="003868E8">
        <w:rPr>
          <w:rFonts w:ascii="Times New Roman" w:hAnsi="Times New Roman" w:cs="Times New Roman"/>
          <w:sz w:val="24"/>
          <w:szCs w:val="24"/>
        </w:rPr>
        <w:t xml:space="preserve"> sv.).</w:t>
      </w:r>
    </w:p>
    <w:p w:rsidR="009A764A" w:rsidRDefault="009A764A" w:rsidP="009C5747">
      <w:pPr>
        <w:pStyle w:val="Normlnweb"/>
        <w:shd w:val="clear" w:color="auto" w:fill="FFFFFF"/>
        <w:spacing w:before="0" w:beforeAutospacing="0" w:after="90" w:afterAutospacing="0" w:line="270" w:lineRule="atLeast"/>
        <w:ind w:right="270"/>
      </w:pPr>
    </w:p>
    <w:p w:rsidR="008F2236" w:rsidRPr="00BE64B0" w:rsidRDefault="00BE64B0" w:rsidP="00BE64B0">
      <w:pPr>
        <w:pStyle w:val="Nadpis2"/>
        <w:rPr>
          <w:color w:val="auto"/>
        </w:rPr>
      </w:pPr>
      <w:bookmarkStart w:id="7" w:name="_Toc323232111"/>
      <w:r w:rsidRPr="00BE64B0">
        <w:rPr>
          <w:color w:val="auto"/>
        </w:rPr>
        <w:t>4.2</w:t>
      </w:r>
      <w:r w:rsidR="00577574" w:rsidRPr="00BE64B0">
        <w:rPr>
          <w:color w:val="auto"/>
        </w:rPr>
        <w:t xml:space="preserve"> </w:t>
      </w:r>
      <w:r w:rsidR="008F2236" w:rsidRPr="00BE64B0">
        <w:rPr>
          <w:color w:val="auto"/>
        </w:rPr>
        <w:t>Post</w:t>
      </w:r>
      <w:r w:rsidR="00EB331F">
        <w:rPr>
          <w:color w:val="auto"/>
        </w:rPr>
        <w:t>avení města</w:t>
      </w:r>
      <w:r w:rsidR="008F2236" w:rsidRPr="00BE64B0">
        <w:rPr>
          <w:color w:val="auto"/>
        </w:rPr>
        <w:t xml:space="preserve"> v rámci územní správy českých zemí</w:t>
      </w:r>
      <w:bookmarkEnd w:id="7"/>
    </w:p>
    <w:p w:rsidR="008F2236" w:rsidRDefault="008F2236" w:rsidP="00577574">
      <w:pPr>
        <w:spacing w:after="0" w:line="360" w:lineRule="auto"/>
        <w:rPr>
          <w:rFonts w:ascii="Times New Roman" w:hAnsi="Times New Roman" w:cs="Times New Roman"/>
          <w:sz w:val="24"/>
          <w:szCs w:val="24"/>
        </w:rPr>
      </w:pPr>
    </w:p>
    <w:p w:rsidR="008F2236" w:rsidRDefault="008F2236" w:rsidP="00C628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historického hlediska spadala Moravská Třebová </w:t>
      </w:r>
      <w:r w:rsidR="00540237">
        <w:rPr>
          <w:rFonts w:ascii="Times New Roman" w:hAnsi="Times New Roman" w:cs="Times New Roman"/>
          <w:sz w:val="24"/>
          <w:szCs w:val="24"/>
        </w:rPr>
        <w:t>pod území Moravy.</w:t>
      </w:r>
      <w:r w:rsidR="00B74399">
        <w:rPr>
          <w:rFonts w:ascii="Times New Roman" w:hAnsi="Times New Roman" w:cs="Times New Roman"/>
          <w:sz w:val="24"/>
          <w:szCs w:val="24"/>
        </w:rPr>
        <w:t xml:space="preserve"> </w:t>
      </w:r>
    </w:p>
    <w:p w:rsidR="00B74399" w:rsidRPr="00FB542D" w:rsidRDefault="00B74399" w:rsidP="00C6281E">
      <w:pPr>
        <w:spacing w:after="0" w:line="360" w:lineRule="auto"/>
        <w:ind w:firstLine="708"/>
        <w:jc w:val="both"/>
        <w:rPr>
          <w:rFonts w:ascii="Times New Roman" w:hAnsi="Times New Roman" w:cs="Times New Roman"/>
          <w:sz w:val="24"/>
          <w:szCs w:val="24"/>
        </w:rPr>
      </w:pPr>
      <w:r w:rsidRPr="00FB542D">
        <w:rPr>
          <w:rFonts w:ascii="Times New Roman" w:hAnsi="Times New Roman" w:cs="Times New Roman"/>
          <w:sz w:val="24"/>
          <w:szCs w:val="24"/>
        </w:rPr>
        <w:t xml:space="preserve">Po správní reformě v roce 1849 připadla Moravská Třebová pod Brněnský kraj a byla sídlem politického okresu Moravská Třebová, který se skládal ze soudních okresů Moravská Třebová, Jevíčko a Svitavy. </w:t>
      </w:r>
    </w:p>
    <w:p w:rsidR="00324A79" w:rsidRPr="00FB542D" w:rsidRDefault="00324A79" w:rsidP="00C62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Pr="00FB542D">
        <w:rPr>
          <w:rFonts w:ascii="Times New Roman" w:hAnsi="Times New Roman" w:cs="Times New Roman"/>
          <w:sz w:val="24"/>
          <w:szCs w:val="24"/>
        </w:rPr>
        <w:t>ěmecké obyvatelstvo</w:t>
      </w:r>
      <w:r>
        <w:rPr>
          <w:rFonts w:ascii="Times New Roman" w:hAnsi="Times New Roman" w:cs="Times New Roman"/>
          <w:sz w:val="24"/>
          <w:szCs w:val="24"/>
        </w:rPr>
        <w:t xml:space="preserve"> po</w:t>
      </w:r>
      <w:r w:rsidRPr="002C3688">
        <w:rPr>
          <w:rFonts w:ascii="Times New Roman" w:hAnsi="Times New Roman" w:cs="Times New Roman"/>
          <w:sz w:val="24"/>
          <w:szCs w:val="24"/>
        </w:rPr>
        <w:t xml:space="preserve"> </w:t>
      </w:r>
      <w:r w:rsidRPr="00FB542D">
        <w:rPr>
          <w:rFonts w:ascii="Times New Roman" w:hAnsi="Times New Roman" w:cs="Times New Roman"/>
          <w:sz w:val="24"/>
          <w:szCs w:val="24"/>
        </w:rPr>
        <w:t>vzniku samostatného Československa v roce 1918</w:t>
      </w:r>
      <w:r>
        <w:rPr>
          <w:rFonts w:ascii="Times New Roman" w:hAnsi="Times New Roman" w:cs="Times New Roman"/>
          <w:sz w:val="24"/>
          <w:szCs w:val="24"/>
        </w:rPr>
        <w:t xml:space="preserve"> usilovalo </w:t>
      </w:r>
      <w:r w:rsidRPr="00FB542D">
        <w:rPr>
          <w:rFonts w:ascii="Times New Roman" w:hAnsi="Times New Roman" w:cs="Times New Roman"/>
          <w:sz w:val="24"/>
          <w:szCs w:val="24"/>
        </w:rPr>
        <w:t xml:space="preserve">o připojení ke státnímu útvaru </w:t>
      </w:r>
      <w:proofErr w:type="spellStart"/>
      <w:r w:rsidRPr="00170020">
        <w:rPr>
          <w:rFonts w:ascii="Times New Roman" w:hAnsi="Times New Roman" w:cs="Times New Roman"/>
          <w:sz w:val="24"/>
          <w:szCs w:val="24"/>
        </w:rPr>
        <w:t>Deutsch-Österreich</w:t>
      </w:r>
      <w:proofErr w:type="spellEnd"/>
      <w:r>
        <w:rPr>
          <w:rFonts w:ascii="Times New Roman" w:hAnsi="Times New Roman" w:cs="Times New Roman"/>
          <w:sz w:val="24"/>
          <w:szCs w:val="24"/>
        </w:rPr>
        <w:t xml:space="preserve"> jako jeho provincie.</w:t>
      </w:r>
      <w:r w:rsidRPr="00FB542D">
        <w:rPr>
          <w:rFonts w:ascii="Times New Roman" w:hAnsi="Times New Roman" w:cs="Times New Roman"/>
          <w:sz w:val="24"/>
          <w:szCs w:val="24"/>
        </w:rPr>
        <w:t xml:space="preserve"> </w:t>
      </w:r>
    </w:p>
    <w:p w:rsidR="00E527EB" w:rsidRPr="00FB542D" w:rsidRDefault="00E527EB" w:rsidP="00BC10A1">
      <w:pPr>
        <w:spacing w:after="0" w:line="360" w:lineRule="auto"/>
        <w:ind w:firstLine="708"/>
        <w:jc w:val="both"/>
        <w:rPr>
          <w:rFonts w:ascii="Times New Roman" w:hAnsi="Times New Roman" w:cs="Times New Roman"/>
          <w:sz w:val="24"/>
          <w:szCs w:val="24"/>
        </w:rPr>
      </w:pPr>
      <w:r w:rsidRPr="00FB542D">
        <w:rPr>
          <w:rFonts w:ascii="Times New Roman" w:hAnsi="Times New Roman" w:cs="Times New Roman"/>
          <w:sz w:val="24"/>
          <w:szCs w:val="24"/>
        </w:rPr>
        <w:lastRenderedPageBreak/>
        <w:t>Ve válečném období druhé světové války byla Moravská Třebová připojena k Německu.</w:t>
      </w:r>
      <w:r w:rsidR="00F36676" w:rsidRPr="00FB542D">
        <w:rPr>
          <w:rFonts w:ascii="Times New Roman" w:hAnsi="Times New Roman" w:cs="Times New Roman"/>
          <w:sz w:val="24"/>
          <w:szCs w:val="24"/>
        </w:rPr>
        <w:t xml:space="preserve"> Byl zde ustaven úřad landrát (venkovský okres)</w:t>
      </w:r>
      <w:r w:rsidRPr="00FB542D">
        <w:rPr>
          <w:rFonts w:ascii="Times New Roman" w:hAnsi="Times New Roman" w:cs="Times New Roman"/>
          <w:sz w:val="24"/>
          <w:szCs w:val="24"/>
        </w:rPr>
        <w:t xml:space="preserve">, který spadal pod vládního prezidenta v Opavě. Územně se rozsah shodoval s bývalým soudním okresem Moravská Třebová. </w:t>
      </w:r>
    </w:p>
    <w:p w:rsidR="00794662" w:rsidRPr="00FB542D" w:rsidRDefault="00C6281E" w:rsidP="00BC10A1">
      <w:pPr>
        <w:spacing w:after="0" w:line="360" w:lineRule="auto"/>
        <w:ind w:firstLine="708"/>
        <w:jc w:val="both"/>
        <w:rPr>
          <w:rFonts w:ascii="Times New Roman" w:hAnsi="Times New Roman" w:cs="Times New Roman"/>
          <w:sz w:val="24"/>
          <w:szCs w:val="24"/>
        </w:rPr>
      </w:pPr>
      <w:r w:rsidRPr="00C6281E">
        <w:rPr>
          <w:rFonts w:ascii="Times New Roman" w:hAnsi="Times New Roman" w:cs="Times New Roman"/>
          <w:sz w:val="24"/>
          <w:szCs w:val="24"/>
        </w:rPr>
        <w:t>Po roce 1945, konci druhé světové války, připadla Moravská Třebová pod Československou republiku. Byl zachován stejný systém jako v roce 1938. Od roku 1949 bylo území Československa rozděleno na nové kraje, které nerespektovaly dřívější historické hranice, a Moravská Třebová připadla Brněnskému kraji. Okresní národní výbor v Moravské Třebové spravoval 64 obcí</w:t>
      </w:r>
      <w:r w:rsidR="0023560E" w:rsidRPr="00FB542D">
        <w:rPr>
          <w:rFonts w:ascii="Times New Roman" w:hAnsi="Times New Roman" w:cs="Times New Roman"/>
          <w:sz w:val="24"/>
          <w:szCs w:val="24"/>
        </w:rPr>
        <w:t>.</w:t>
      </w:r>
      <w:r w:rsidR="003A4D78">
        <w:rPr>
          <w:rStyle w:val="Znakapoznpodarou"/>
          <w:rFonts w:ascii="Times New Roman" w:hAnsi="Times New Roman" w:cs="Times New Roman"/>
          <w:sz w:val="24"/>
          <w:szCs w:val="24"/>
        </w:rPr>
        <w:footnoteReference w:id="3"/>
      </w:r>
    </w:p>
    <w:p w:rsidR="0023560E" w:rsidRPr="00FB542D" w:rsidRDefault="0023560E" w:rsidP="00BC10A1">
      <w:pPr>
        <w:spacing w:after="0" w:line="360" w:lineRule="auto"/>
        <w:ind w:firstLine="708"/>
        <w:jc w:val="both"/>
        <w:rPr>
          <w:rFonts w:ascii="Times New Roman" w:hAnsi="Times New Roman" w:cs="Times New Roman"/>
          <w:sz w:val="24"/>
          <w:szCs w:val="24"/>
        </w:rPr>
      </w:pPr>
      <w:r w:rsidRPr="00FB542D">
        <w:rPr>
          <w:rFonts w:ascii="Times New Roman" w:hAnsi="Times New Roman" w:cs="Times New Roman"/>
          <w:sz w:val="24"/>
          <w:szCs w:val="24"/>
        </w:rPr>
        <w:t xml:space="preserve">Moravskotřebovský okres byl zrušen </w:t>
      </w:r>
      <w:r w:rsidR="00F4364E" w:rsidRPr="00FB542D">
        <w:rPr>
          <w:rFonts w:ascii="Times New Roman" w:hAnsi="Times New Roman" w:cs="Times New Roman"/>
          <w:sz w:val="24"/>
          <w:szCs w:val="24"/>
        </w:rPr>
        <w:t xml:space="preserve">1. července </w:t>
      </w:r>
      <w:r w:rsidR="00C6281E">
        <w:rPr>
          <w:rFonts w:ascii="Times New Roman" w:hAnsi="Times New Roman" w:cs="Times New Roman"/>
          <w:sz w:val="24"/>
          <w:szCs w:val="24"/>
        </w:rPr>
        <w:t>1960. M</w:t>
      </w:r>
      <w:r w:rsidRPr="00FB542D">
        <w:rPr>
          <w:rFonts w:ascii="Times New Roman" w:hAnsi="Times New Roman" w:cs="Times New Roman"/>
          <w:sz w:val="24"/>
          <w:szCs w:val="24"/>
        </w:rPr>
        <w:t xml:space="preserve">ěsto samotné bylo připojeno k novému okresu Svitavy. </w:t>
      </w:r>
      <w:r w:rsidR="00C6281E" w:rsidRPr="00C6281E">
        <w:rPr>
          <w:rFonts w:ascii="Times New Roman" w:hAnsi="Times New Roman" w:cs="Times New Roman"/>
          <w:sz w:val="24"/>
          <w:szCs w:val="24"/>
        </w:rPr>
        <w:t>Od této doby spadala Moravská Třebová kvůli snižování počtu krajů pod Východočeský kraj.</w:t>
      </w:r>
    </w:p>
    <w:p w:rsidR="00DC5947" w:rsidRPr="00DC5947" w:rsidRDefault="00DC5947" w:rsidP="00DC5947">
      <w:pPr>
        <w:ind w:firstLine="708"/>
        <w:rPr>
          <w:rFonts w:ascii="Times New Roman" w:hAnsi="Times New Roman" w:cs="Times New Roman"/>
          <w:sz w:val="24"/>
          <w:szCs w:val="24"/>
        </w:rPr>
      </w:pPr>
      <w:r w:rsidRPr="00DC5947">
        <w:rPr>
          <w:rFonts w:ascii="Times New Roman" w:hAnsi="Times New Roman" w:cs="Times New Roman"/>
          <w:sz w:val="24"/>
          <w:szCs w:val="24"/>
        </w:rPr>
        <w:t>V roce 2000 byl naposledy změněn systém krajů a od této doby náleží Moravská Třebová pod Pardubický kraj.</w:t>
      </w:r>
    </w:p>
    <w:p w:rsidR="00B74399" w:rsidRDefault="00B74399">
      <w:pPr>
        <w:rPr>
          <w:rFonts w:ascii="Times New Roman" w:hAnsi="Times New Roman" w:cs="Times New Roman"/>
          <w:sz w:val="24"/>
          <w:szCs w:val="24"/>
        </w:rPr>
      </w:pPr>
    </w:p>
    <w:p w:rsidR="00577574" w:rsidRDefault="00577574" w:rsidP="00145564">
      <w:pPr>
        <w:pStyle w:val="Nadpis1"/>
        <w:jc w:val="center"/>
        <w:rPr>
          <w:sz w:val="36"/>
          <w:szCs w:val="36"/>
          <w:shd w:val="clear" w:color="auto" w:fill="FFFFFF"/>
        </w:rPr>
      </w:pPr>
    </w:p>
    <w:p w:rsidR="00577574" w:rsidRDefault="00577574" w:rsidP="00145564">
      <w:pPr>
        <w:pStyle w:val="Nadpis1"/>
        <w:jc w:val="center"/>
        <w:rPr>
          <w:sz w:val="36"/>
          <w:szCs w:val="36"/>
          <w:shd w:val="clear" w:color="auto" w:fill="FFFFFF"/>
        </w:rPr>
      </w:pPr>
    </w:p>
    <w:p w:rsidR="00577574" w:rsidRDefault="00577574" w:rsidP="00145564">
      <w:pPr>
        <w:pStyle w:val="Nadpis1"/>
        <w:jc w:val="center"/>
        <w:rPr>
          <w:sz w:val="36"/>
          <w:szCs w:val="36"/>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CD0EDB" w:rsidRDefault="00CD0EDB" w:rsidP="00577574">
      <w:pPr>
        <w:pStyle w:val="Nadpis1"/>
        <w:rPr>
          <w:sz w:val="32"/>
          <w:szCs w:val="32"/>
          <w:shd w:val="clear" w:color="auto" w:fill="FFFFFF"/>
        </w:rPr>
      </w:pPr>
    </w:p>
    <w:p w:rsidR="00145564" w:rsidRPr="00577574" w:rsidRDefault="00985256" w:rsidP="00577574">
      <w:pPr>
        <w:pStyle w:val="Nadpis1"/>
        <w:rPr>
          <w:sz w:val="32"/>
          <w:szCs w:val="32"/>
          <w:shd w:val="clear" w:color="auto" w:fill="FFFFFF"/>
        </w:rPr>
      </w:pPr>
      <w:bookmarkStart w:id="8" w:name="_Toc323232112"/>
      <w:r>
        <w:rPr>
          <w:sz w:val="32"/>
          <w:szCs w:val="32"/>
          <w:shd w:val="clear" w:color="auto" w:fill="FFFFFF"/>
        </w:rPr>
        <w:lastRenderedPageBreak/>
        <w:t>5</w:t>
      </w:r>
      <w:r w:rsidR="00577574">
        <w:rPr>
          <w:sz w:val="32"/>
          <w:szCs w:val="32"/>
          <w:shd w:val="clear" w:color="auto" w:fill="FFFFFF"/>
        </w:rPr>
        <w:t xml:space="preserve"> </w:t>
      </w:r>
      <w:r>
        <w:rPr>
          <w:sz w:val="32"/>
          <w:szCs w:val="32"/>
          <w:shd w:val="clear" w:color="auto" w:fill="FFFFFF"/>
        </w:rPr>
        <w:t xml:space="preserve">Historický vývoj </w:t>
      </w:r>
      <w:r w:rsidR="00452DB9">
        <w:rPr>
          <w:sz w:val="32"/>
          <w:szCs w:val="32"/>
          <w:shd w:val="clear" w:color="auto" w:fill="FFFFFF"/>
        </w:rPr>
        <w:t>území</w:t>
      </w:r>
      <w:bookmarkEnd w:id="8"/>
    </w:p>
    <w:p w:rsidR="00145564" w:rsidRPr="00145564" w:rsidRDefault="00145564" w:rsidP="00145564">
      <w:pPr>
        <w:pStyle w:val="Nadpis1"/>
        <w:jc w:val="center"/>
        <w:rPr>
          <w:sz w:val="24"/>
          <w:szCs w:val="24"/>
          <w:shd w:val="clear" w:color="auto" w:fill="FFFFFF"/>
        </w:rPr>
      </w:pPr>
    </w:p>
    <w:p w:rsidR="008B1F9F" w:rsidRDefault="008B1F9F"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B539B8" w:rsidRPr="00B539B8">
        <w:rPr>
          <w:rFonts w:ascii="Times New Roman" w:hAnsi="Times New Roman" w:cs="Times New Roman"/>
          <w:sz w:val="24"/>
          <w:szCs w:val="24"/>
          <w:shd w:val="clear" w:color="auto" w:fill="FFFFFF"/>
        </w:rPr>
        <w:t>Území, na kterém dnešní Moravská Třebová leží, bylo dlouhou dobu neobydleno. Povrch území byl pokryt přístupnou lesostepí. První známky osídlení lze objevit v diluviálním období, pleistocénu kolem 20 000 let př. n. l.  Jednalo se o kulturu „lovců mamutů, sobů a koní“ magdalénského stupně člověka cromagnonského. Kvůli tomu, že lovci tímto územím pouze procházeli, je zde k nalezení málo archeologických důkazů o společnosti této doby. Veškeré snahy o zkoumání nálezů a přítomnosti paleolitického člověka nepřinesly žádný důkaz. Tyto poznatky podporují teorii, že lidé zde žili přechodně a neosídlili toto místo natrvalo</w:t>
      </w:r>
      <w:r w:rsidR="00452DB9">
        <w:rPr>
          <w:rFonts w:ascii="Times New Roman" w:hAnsi="Times New Roman" w:cs="Times New Roman"/>
          <w:sz w:val="24"/>
          <w:szCs w:val="24"/>
          <w:shd w:val="clear" w:color="auto" w:fill="FFFFFF"/>
        </w:rPr>
        <w:t>.</w:t>
      </w:r>
      <w:r w:rsidR="00420252">
        <w:rPr>
          <w:rFonts w:ascii="Times New Roman" w:hAnsi="Times New Roman" w:cs="Times New Roman"/>
          <w:sz w:val="24"/>
          <w:szCs w:val="24"/>
          <w:shd w:val="clear" w:color="auto" w:fill="FFFFFF"/>
        </w:rPr>
        <w:t xml:space="preserve"> </w:t>
      </w:r>
      <w:r w:rsidR="00420252">
        <w:rPr>
          <w:rStyle w:val="Znakapoznpodarou"/>
          <w:rFonts w:ascii="Times New Roman" w:hAnsi="Times New Roman" w:cs="Times New Roman"/>
          <w:sz w:val="24"/>
          <w:szCs w:val="24"/>
          <w:shd w:val="clear" w:color="auto" w:fill="FFFFFF"/>
        </w:rPr>
        <w:footnoteReference w:id="4"/>
      </w:r>
      <w:r w:rsidR="00420252">
        <w:rPr>
          <w:rFonts w:ascii="Times New Roman" w:hAnsi="Times New Roman" w:cs="Times New Roman"/>
          <w:sz w:val="24"/>
          <w:szCs w:val="24"/>
          <w:shd w:val="clear" w:color="auto" w:fill="FFFFFF"/>
        </w:rPr>
        <w:t xml:space="preserve"> </w:t>
      </w:r>
    </w:p>
    <w:p w:rsidR="00452DB9" w:rsidRDefault="00452DB9"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B539B8" w:rsidRPr="00B539B8">
        <w:rPr>
          <w:rFonts w:ascii="Times New Roman" w:hAnsi="Times New Roman" w:cs="Times New Roman"/>
          <w:sz w:val="24"/>
          <w:szCs w:val="24"/>
          <w:shd w:val="clear" w:color="auto" w:fill="FFFFFF"/>
        </w:rPr>
        <w:t>Ke stálému osídlení došlo okolo roku 3000 př. n. l. Díky lesostepí mělo území dobré klimatické podmínky. Podle nálezů z této doby se osídlení spojuje s kmeny zvanými „hromové kmeny“. Dochovány byly pouze části keramiky a sekeromlaty</w:t>
      </w:r>
      <w:r w:rsidR="00366754">
        <w:rPr>
          <w:rFonts w:ascii="Times New Roman" w:hAnsi="Times New Roman" w:cs="Times New Roman"/>
          <w:sz w:val="24"/>
          <w:szCs w:val="24"/>
          <w:shd w:val="clear" w:color="auto" w:fill="FFFFFF"/>
        </w:rPr>
        <w:t>.</w:t>
      </w:r>
      <w:r w:rsidR="00366754">
        <w:rPr>
          <w:rStyle w:val="Znakapoznpodarou"/>
          <w:rFonts w:ascii="Times New Roman" w:hAnsi="Times New Roman" w:cs="Times New Roman"/>
          <w:sz w:val="24"/>
          <w:szCs w:val="24"/>
          <w:shd w:val="clear" w:color="auto" w:fill="FFFFFF"/>
        </w:rPr>
        <w:footnoteReference w:id="5"/>
      </w:r>
      <w:r w:rsidR="00366754">
        <w:rPr>
          <w:rFonts w:ascii="Times New Roman" w:hAnsi="Times New Roman" w:cs="Times New Roman"/>
          <w:sz w:val="24"/>
          <w:szCs w:val="24"/>
          <w:shd w:val="clear" w:color="auto" w:fill="FFFFFF"/>
        </w:rPr>
        <w:t xml:space="preserve"> </w:t>
      </w:r>
    </w:p>
    <w:p w:rsidR="00366754" w:rsidRDefault="00366754"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C87E62">
        <w:rPr>
          <w:rFonts w:ascii="Times New Roman" w:hAnsi="Times New Roman" w:cs="Times New Roman"/>
          <w:sz w:val="24"/>
          <w:szCs w:val="24"/>
          <w:shd w:val="clear" w:color="auto" w:fill="FFFFFF"/>
        </w:rPr>
        <w:t>Ve čtvrtém století před naším letopočtem se na daném území usídlilo první historické etnikum. Jednalo se o osídlení vojenského rázu stylem převzetí kontroly nad místními usedlíky, kteří se zabývali zemědělstvím a keramikou. Původní obyvatelé převzali laténskou kulturu a techniku od Keltů. Na tehdejší dobu se jednalo o vyspělou kulturu - uměli zpracovávat železo na zbraně, keramiku vyráběli na hrnčířském kruhu</w:t>
      </w:r>
      <w:r w:rsidR="007B1BE5">
        <w:rPr>
          <w:rFonts w:ascii="Times New Roman" w:hAnsi="Times New Roman" w:cs="Times New Roman"/>
          <w:sz w:val="24"/>
          <w:szCs w:val="24"/>
          <w:shd w:val="clear" w:color="auto" w:fill="FFFFFF"/>
        </w:rPr>
        <w:t>.</w:t>
      </w:r>
      <w:r w:rsidR="007B1BE5">
        <w:rPr>
          <w:rStyle w:val="Znakapoznpodarou"/>
          <w:rFonts w:ascii="Times New Roman" w:hAnsi="Times New Roman" w:cs="Times New Roman"/>
          <w:sz w:val="24"/>
          <w:szCs w:val="24"/>
          <w:shd w:val="clear" w:color="auto" w:fill="FFFFFF"/>
        </w:rPr>
        <w:footnoteReference w:id="6"/>
      </w:r>
      <w:r w:rsidR="007B1BE5">
        <w:rPr>
          <w:rFonts w:ascii="Times New Roman" w:hAnsi="Times New Roman" w:cs="Times New Roman"/>
          <w:sz w:val="24"/>
          <w:szCs w:val="24"/>
          <w:shd w:val="clear" w:color="auto" w:fill="FFFFFF"/>
        </w:rPr>
        <w:t xml:space="preserve"> </w:t>
      </w:r>
    </w:p>
    <w:p w:rsidR="006B755B" w:rsidRDefault="006B755B"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C87E62">
        <w:rPr>
          <w:rFonts w:ascii="Times New Roman" w:hAnsi="Times New Roman" w:cs="Times New Roman"/>
          <w:sz w:val="24"/>
          <w:szCs w:val="24"/>
          <w:shd w:val="clear" w:color="auto" w:fill="FFFFFF"/>
        </w:rPr>
        <w:t>V šestém století našeho letopočtu přichází kmen Slovanů. Na území Malé Hané zakládali Slované všechna sídla po obou stranách řek nebo potoků na konci údolí. Přístup byl jen z roviny či údolí. Slované keramiku vyráběli na hrnčířském kruhu, zbraně byly železné a šperky byly z bronzu. Toto období je počátkem vlivu křesťanství – dokazují to nálezy kosterních hřbitovů</w:t>
      </w:r>
      <w:r>
        <w:rPr>
          <w:rFonts w:ascii="Times New Roman" w:hAnsi="Times New Roman" w:cs="Times New Roman"/>
          <w:sz w:val="24"/>
          <w:szCs w:val="24"/>
          <w:shd w:val="clear" w:color="auto" w:fill="FFFFFF"/>
        </w:rPr>
        <w:t>.</w:t>
      </w:r>
      <w:r>
        <w:rPr>
          <w:rStyle w:val="Znakapoznpodarou"/>
          <w:rFonts w:ascii="Times New Roman" w:hAnsi="Times New Roman" w:cs="Times New Roman"/>
          <w:sz w:val="24"/>
          <w:szCs w:val="24"/>
          <w:shd w:val="clear" w:color="auto" w:fill="FFFFFF"/>
        </w:rPr>
        <w:footnoteReference w:id="7"/>
      </w:r>
      <w:r>
        <w:rPr>
          <w:rFonts w:ascii="Times New Roman" w:hAnsi="Times New Roman" w:cs="Times New Roman"/>
          <w:sz w:val="24"/>
          <w:szCs w:val="24"/>
          <w:shd w:val="clear" w:color="auto" w:fill="FFFFFF"/>
        </w:rPr>
        <w:t xml:space="preserve"> </w:t>
      </w:r>
    </w:p>
    <w:p w:rsidR="000E69FA" w:rsidRDefault="000E69FA"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C87E62" w:rsidRPr="00C87E62">
        <w:rPr>
          <w:rFonts w:ascii="Times New Roman" w:hAnsi="Times New Roman" w:cs="Times New Roman"/>
          <w:sz w:val="24"/>
          <w:szCs w:val="24"/>
          <w:shd w:val="clear" w:color="auto" w:fill="FFFFFF"/>
        </w:rPr>
        <w:t>Osidlování Moravskotřebovska probíhalo ve 12. století od jihovýchodu a postupně pokračovalo podél řeky Třebůvky. Název Třebová se odvozuje od tehdejšího slova pro kácení stromů – tříbení. Slovo Moravská bylo použito kvůli území Moravy, na kterém osada ležela</w:t>
      </w:r>
      <w:r w:rsidR="004C29A3">
        <w:rPr>
          <w:rFonts w:ascii="Times New Roman" w:hAnsi="Times New Roman" w:cs="Times New Roman"/>
          <w:sz w:val="24"/>
          <w:szCs w:val="24"/>
          <w:shd w:val="clear" w:color="auto" w:fill="FFFFFF"/>
        </w:rPr>
        <w:t xml:space="preserve">. </w:t>
      </w:r>
      <w:r w:rsidR="004C29A3">
        <w:rPr>
          <w:rFonts w:ascii="Times New Roman" w:hAnsi="Times New Roman" w:cs="Times New Roman"/>
          <w:sz w:val="24"/>
          <w:szCs w:val="24"/>
          <w:shd w:val="clear" w:color="auto" w:fill="FFFFFF"/>
        </w:rPr>
        <w:lastRenderedPageBreak/>
        <w:t>Oblast byla hustě zalesněna a tak pro nedostatek půdy byla tato oblast kácena. Území bylo plněno osadami</w:t>
      </w:r>
      <w:r w:rsidR="00AD6830">
        <w:rPr>
          <w:rStyle w:val="Znakapoznpodarou"/>
          <w:rFonts w:ascii="Times New Roman" w:hAnsi="Times New Roman" w:cs="Times New Roman"/>
          <w:sz w:val="24"/>
          <w:szCs w:val="24"/>
          <w:shd w:val="clear" w:color="auto" w:fill="FFFFFF"/>
        </w:rPr>
        <w:footnoteReference w:id="8"/>
      </w:r>
    </w:p>
    <w:p w:rsidR="00D54552" w:rsidRDefault="000E69FA" w:rsidP="00BC10A1">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145564">
        <w:rPr>
          <w:rFonts w:ascii="Times New Roman" w:hAnsi="Times New Roman" w:cs="Times New Roman"/>
          <w:sz w:val="24"/>
          <w:szCs w:val="24"/>
          <w:shd w:val="clear" w:color="auto" w:fill="FFFFFF"/>
        </w:rPr>
        <w:t xml:space="preserve">Kolonizace Moravskotřebovska je spojena s moravským šlechticem Borešem z Rýzmburka (1231 – 1277) a augustiniánským klášterem Koruna </w:t>
      </w:r>
      <w:r w:rsidR="007B1BE5">
        <w:rPr>
          <w:rFonts w:ascii="Times New Roman" w:hAnsi="Times New Roman" w:cs="Times New Roman"/>
          <w:sz w:val="24"/>
          <w:szCs w:val="24"/>
          <w:shd w:val="clear" w:color="auto" w:fill="FFFFFF"/>
        </w:rPr>
        <w:t>P. Marie</w:t>
      </w:r>
      <w:r w:rsidR="00145564">
        <w:rPr>
          <w:rFonts w:ascii="Times New Roman" w:hAnsi="Times New Roman" w:cs="Times New Roman"/>
          <w:sz w:val="24"/>
          <w:szCs w:val="24"/>
          <w:shd w:val="clear" w:color="auto" w:fill="FFFFFF"/>
        </w:rPr>
        <w:t xml:space="preserve">. </w:t>
      </w:r>
      <w:r w:rsidR="00B461A3">
        <w:rPr>
          <w:rFonts w:ascii="Times New Roman" w:hAnsi="Times New Roman" w:cs="Times New Roman"/>
          <w:sz w:val="24"/>
          <w:szCs w:val="24"/>
          <w:shd w:val="clear" w:color="auto" w:fill="FFFFFF"/>
        </w:rPr>
        <w:t xml:space="preserve">Boreš dostal </w:t>
      </w:r>
      <w:r w:rsidR="00145564">
        <w:rPr>
          <w:rFonts w:ascii="Times New Roman" w:hAnsi="Times New Roman" w:cs="Times New Roman"/>
          <w:sz w:val="24"/>
          <w:szCs w:val="24"/>
          <w:shd w:val="clear" w:color="auto" w:fill="FFFFFF"/>
        </w:rPr>
        <w:t xml:space="preserve">tuto půdu jako dar za věrné služby králi Václavu I. Moravská </w:t>
      </w:r>
      <w:r w:rsidR="00024322">
        <w:rPr>
          <w:rFonts w:ascii="Times New Roman" w:hAnsi="Times New Roman" w:cs="Times New Roman"/>
          <w:sz w:val="24"/>
          <w:szCs w:val="24"/>
          <w:shd w:val="clear" w:color="auto" w:fill="FFFFFF"/>
        </w:rPr>
        <w:t>Třebová byla založena roku 1257.</w:t>
      </w:r>
      <w:r w:rsidR="00BA6F26">
        <w:rPr>
          <w:rStyle w:val="Znakapoznpodarou"/>
          <w:rFonts w:ascii="Times New Roman" w:hAnsi="Times New Roman" w:cs="Times New Roman"/>
          <w:sz w:val="24"/>
          <w:szCs w:val="24"/>
          <w:shd w:val="clear" w:color="auto" w:fill="FFFFFF"/>
        </w:rPr>
        <w:footnoteReference w:id="9"/>
      </w:r>
      <w:r w:rsidR="00024322">
        <w:rPr>
          <w:rFonts w:ascii="Times New Roman" w:hAnsi="Times New Roman" w:cs="Times New Roman"/>
          <w:sz w:val="24"/>
          <w:szCs w:val="24"/>
          <w:shd w:val="clear" w:color="auto" w:fill="FFFFFF"/>
        </w:rPr>
        <w:t xml:space="preserve"> Název Třebová nesla </w:t>
      </w:r>
      <w:r w:rsidR="00B461A3">
        <w:rPr>
          <w:rFonts w:ascii="Times New Roman" w:hAnsi="Times New Roman" w:cs="Times New Roman"/>
          <w:sz w:val="24"/>
          <w:szCs w:val="24"/>
          <w:shd w:val="clear" w:color="auto" w:fill="FFFFFF"/>
        </w:rPr>
        <w:t>už</w:t>
      </w:r>
      <w:r w:rsidR="00024322">
        <w:rPr>
          <w:rFonts w:ascii="Times New Roman" w:hAnsi="Times New Roman" w:cs="Times New Roman"/>
          <w:sz w:val="24"/>
          <w:szCs w:val="24"/>
          <w:shd w:val="clear" w:color="auto" w:fill="FFFFFF"/>
        </w:rPr>
        <w:t xml:space="preserve"> ve 12. století obec, která je dnes známá pod názvem Staré město u Moravské Třebové</w:t>
      </w:r>
      <w:r w:rsidR="00B461A3" w:rsidRPr="00B461A3">
        <w:rPr>
          <w:rFonts w:ascii="Times New Roman" w:hAnsi="Times New Roman" w:cs="Times New Roman"/>
          <w:sz w:val="24"/>
          <w:szCs w:val="24"/>
          <w:shd w:val="clear" w:color="auto" w:fill="FFFFFF"/>
        </w:rPr>
        <w:t xml:space="preserve"> </w:t>
      </w:r>
      <w:r w:rsidR="00B461A3">
        <w:rPr>
          <w:rFonts w:ascii="Times New Roman" w:hAnsi="Times New Roman" w:cs="Times New Roman"/>
          <w:sz w:val="24"/>
          <w:szCs w:val="24"/>
          <w:shd w:val="clear" w:color="auto" w:fill="FFFFFF"/>
        </w:rPr>
        <w:t xml:space="preserve">To ale nebylo nejlepší spojnicí mezi Moravou a Čechami, proto našel </w:t>
      </w:r>
      <w:proofErr w:type="spellStart"/>
      <w:r w:rsidR="00B461A3">
        <w:rPr>
          <w:rFonts w:ascii="Times New Roman" w:hAnsi="Times New Roman" w:cs="Times New Roman"/>
          <w:sz w:val="24"/>
          <w:szCs w:val="24"/>
          <w:shd w:val="clear" w:color="auto" w:fill="FFFFFF"/>
        </w:rPr>
        <w:t>Boreš</w:t>
      </w:r>
      <w:proofErr w:type="spellEnd"/>
      <w:r w:rsidR="00B461A3">
        <w:rPr>
          <w:rFonts w:ascii="Times New Roman" w:hAnsi="Times New Roman" w:cs="Times New Roman"/>
          <w:sz w:val="24"/>
          <w:szCs w:val="24"/>
          <w:shd w:val="clear" w:color="auto" w:fill="FFFFFF"/>
        </w:rPr>
        <w:t xml:space="preserve"> pro novou Třebovou lepší místo na přirozené hranici mezi Čechami a Moravou, respektive městy Svitavy a Mohelnice</w:t>
      </w:r>
      <w:r w:rsidR="00024322">
        <w:rPr>
          <w:rFonts w:ascii="Times New Roman" w:hAnsi="Times New Roman" w:cs="Times New Roman"/>
          <w:sz w:val="24"/>
          <w:szCs w:val="24"/>
          <w:shd w:val="clear" w:color="auto" w:fill="FFFFFF"/>
        </w:rPr>
        <w:t xml:space="preserve">. Důležitou roli zde hrála přítomnost řeky Třebůvky. </w:t>
      </w:r>
      <w:r w:rsidR="00B461A3">
        <w:rPr>
          <w:rFonts w:ascii="Times New Roman" w:hAnsi="Times New Roman" w:cs="Times New Roman"/>
          <w:sz w:val="24"/>
          <w:szCs w:val="24"/>
          <w:shd w:val="clear" w:color="auto" w:fill="FFFFFF"/>
        </w:rPr>
        <w:t xml:space="preserve">Moravská Třebová je typické kolonizační město s pravidelným půdorysem a čtvercovým náměstím. Původní obyvatelé byli Němci, které povolal </w:t>
      </w:r>
      <w:proofErr w:type="spellStart"/>
      <w:r w:rsidR="00B461A3">
        <w:rPr>
          <w:rFonts w:ascii="Times New Roman" w:hAnsi="Times New Roman" w:cs="Times New Roman"/>
          <w:sz w:val="24"/>
          <w:szCs w:val="24"/>
          <w:shd w:val="clear" w:color="auto" w:fill="FFFFFF"/>
        </w:rPr>
        <w:t>Boreš</w:t>
      </w:r>
      <w:proofErr w:type="spellEnd"/>
      <w:r w:rsidR="00B461A3">
        <w:rPr>
          <w:rFonts w:ascii="Times New Roman" w:hAnsi="Times New Roman" w:cs="Times New Roman"/>
          <w:sz w:val="24"/>
          <w:szCs w:val="24"/>
          <w:shd w:val="clear" w:color="auto" w:fill="FFFFFF"/>
        </w:rPr>
        <w:t xml:space="preserve"> ze středního Německa a Horní Falce.</w:t>
      </w:r>
      <w:r w:rsidR="002940FE" w:rsidRPr="002940FE">
        <w:rPr>
          <w:rStyle w:val="Znakapoznpodarou"/>
          <w:rFonts w:ascii="Times New Roman" w:hAnsi="Times New Roman" w:cs="Times New Roman"/>
          <w:sz w:val="24"/>
          <w:szCs w:val="24"/>
          <w:shd w:val="clear" w:color="auto" w:fill="FFFFFF"/>
        </w:rPr>
        <w:t xml:space="preserve"> </w:t>
      </w:r>
      <w:r w:rsidR="002940FE">
        <w:rPr>
          <w:rStyle w:val="Znakapoznpodarou"/>
          <w:rFonts w:ascii="Times New Roman" w:hAnsi="Times New Roman" w:cs="Times New Roman"/>
          <w:sz w:val="24"/>
          <w:szCs w:val="24"/>
          <w:shd w:val="clear" w:color="auto" w:fill="FFFFFF"/>
        </w:rPr>
        <w:footnoteReference w:id="10"/>
      </w:r>
      <w:r w:rsidR="009F6888">
        <w:rPr>
          <w:rFonts w:ascii="Times New Roman" w:hAnsi="Times New Roman" w:cs="Times New Roman"/>
          <w:sz w:val="24"/>
          <w:szCs w:val="24"/>
          <w:shd w:val="clear" w:color="auto" w:fill="FFFFFF"/>
        </w:rPr>
        <w:t xml:space="preserve"> </w:t>
      </w:r>
      <w:r w:rsidR="00D66E2C">
        <w:rPr>
          <w:rFonts w:ascii="Times New Roman" w:hAnsi="Times New Roman" w:cs="Times New Roman"/>
          <w:sz w:val="24"/>
          <w:szCs w:val="24"/>
          <w:shd w:val="clear" w:color="auto" w:fill="FFFFFF"/>
        </w:rPr>
        <w:t>Stejným způsobem bylo dříve osídleno sousední město Svitavy.</w:t>
      </w:r>
      <w:r w:rsidR="00D66E2C" w:rsidRPr="00D66E2C">
        <w:rPr>
          <w:rFonts w:ascii="Times New Roman" w:hAnsi="Times New Roman" w:cs="Times New Roman"/>
          <w:sz w:val="24"/>
          <w:szCs w:val="24"/>
          <w:shd w:val="clear" w:color="auto" w:fill="FFFFFF"/>
        </w:rPr>
        <w:t xml:space="preserve"> </w:t>
      </w:r>
      <w:r w:rsidR="00D66E2C">
        <w:rPr>
          <w:rFonts w:ascii="Times New Roman" w:hAnsi="Times New Roman" w:cs="Times New Roman"/>
          <w:sz w:val="24"/>
          <w:szCs w:val="24"/>
          <w:shd w:val="clear" w:color="auto" w:fill="FFFFFF"/>
        </w:rPr>
        <w:t>Kvůli tomu bylo město součá</w:t>
      </w:r>
      <w:r w:rsidR="00D66E2C">
        <w:rPr>
          <w:rFonts w:ascii="Times New Roman" w:hAnsi="Times New Roman" w:cs="Times New Roman"/>
          <w:sz w:val="24"/>
          <w:szCs w:val="24"/>
          <w:shd w:val="clear" w:color="auto" w:fill="FFFFFF"/>
        </w:rPr>
        <w:softHyphen/>
        <w:t xml:space="preserve">stí německého jazykového ostrova - od 19. století nazývaného </w:t>
      </w:r>
      <w:proofErr w:type="spellStart"/>
      <w:r w:rsidR="00D66E2C">
        <w:rPr>
          <w:rFonts w:ascii="Times New Roman" w:hAnsi="Times New Roman" w:cs="Times New Roman"/>
          <w:sz w:val="24"/>
          <w:szCs w:val="24"/>
          <w:shd w:val="clear" w:color="auto" w:fill="FFFFFF"/>
        </w:rPr>
        <w:t>Hřebečsko</w:t>
      </w:r>
      <w:proofErr w:type="spellEnd"/>
      <w:r w:rsidR="009F6888">
        <w:rPr>
          <w:rFonts w:ascii="Times New Roman" w:hAnsi="Times New Roman" w:cs="Times New Roman"/>
          <w:sz w:val="24"/>
          <w:szCs w:val="24"/>
          <w:shd w:val="clear" w:color="auto" w:fill="FFFFFF"/>
        </w:rPr>
        <w:t>.</w:t>
      </w:r>
      <w:r w:rsidR="00D66E2C">
        <w:rPr>
          <w:rFonts w:ascii="Times New Roman" w:hAnsi="Times New Roman" w:cs="Times New Roman"/>
          <w:sz w:val="24"/>
          <w:szCs w:val="24"/>
          <w:shd w:val="clear" w:color="auto" w:fill="FFFFFF"/>
        </w:rPr>
        <w:t xml:space="preserve"> P</w:t>
      </w:r>
      <w:r w:rsidR="00AD6830">
        <w:rPr>
          <w:rFonts w:ascii="Times New Roman" w:hAnsi="Times New Roman" w:cs="Times New Roman"/>
          <w:sz w:val="24"/>
          <w:szCs w:val="24"/>
          <w:shd w:val="clear" w:color="auto" w:fill="FFFFFF"/>
        </w:rPr>
        <w:t>ostupem času němečtí kolonisté téměř vytlačili české obyvatelstvo.</w:t>
      </w:r>
      <w:r w:rsidR="002940FE">
        <w:rPr>
          <w:rFonts w:ascii="Times New Roman" w:hAnsi="Times New Roman" w:cs="Times New Roman"/>
          <w:sz w:val="24"/>
          <w:szCs w:val="24"/>
          <w:shd w:val="clear" w:color="auto" w:fill="FFFFFF"/>
        </w:rPr>
        <w:t xml:space="preserve"> </w:t>
      </w:r>
      <w:r w:rsidR="00D54552">
        <w:rPr>
          <w:rFonts w:ascii="Times New Roman" w:hAnsi="Times New Roman" w:cs="Times New Roman"/>
          <w:sz w:val="24"/>
          <w:szCs w:val="24"/>
          <w:shd w:val="clear" w:color="auto" w:fill="FFFFFF"/>
        </w:rPr>
        <w:t xml:space="preserve">Moravská Třebová byla poslední osada založená </w:t>
      </w:r>
      <w:proofErr w:type="spellStart"/>
      <w:r w:rsidR="00D54552">
        <w:rPr>
          <w:rFonts w:ascii="Times New Roman" w:hAnsi="Times New Roman" w:cs="Times New Roman"/>
          <w:sz w:val="24"/>
          <w:szCs w:val="24"/>
          <w:shd w:val="clear" w:color="auto" w:fill="FFFFFF"/>
        </w:rPr>
        <w:t>Borešem</w:t>
      </w:r>
      <w:proofErr w:type="spellEnd"/>
      <w:r w:rsidR="00D54552">
        <w:rPr>
          <w:rFonts w:ascii="Times New Roman" w:hAnsi="Times New Roman" w:cs="Times New Roman"/>
          <w:sz w:val="24"/>
          <w:szCs w:val="24"/>
          <w:shd w:val="clear" w:color="auto" w:fill="FFFFFF"/>
        </w:rPr>
        <w:t xml:space="preserve"> na území</w:t>
      </w:r>
      <w:r w:rsidR="009918CA">
        <w:rPr>
          <w:rFonts w:ascii="Times New Roman" w:hAnsi="Times New Roman" w:cs="Times New Roman"/>
          <w:sz w:val="24"/>
          <w:szCs w:val="24"/>
          <w:shd w:val="clear" w:color="auto" w:fill="FFFFFF"/>
        </w:rPr>
        <w:t xml:space="preserve"> Moravskotřebovska</w:t>
      </w:r>
      <w:r w:rsidR="00D54552">
        <w:rPr>
          <w:rFonts w:ascii="Times New Roman" w:hAnsi="Times New Roman" w:cs="Times New Roman"/>
          <w:sz w:val="24"/>
          <w:szCs w:val="24"/>
          <w:shd w:val="clear" w:color="auto" w:fill="FFFFFF"/>
        </w:rPr>
        <w:t xml:space="preserve">, ale na rozdíl od okolních osad byla pravděpodobně již roku 1270 městem. </w:t>
      </w:r>
    </w:p>
    <w:p w:rsidR="00916406" w:rsidRDefault="00916406" w:rsidP="00BC10A1">
      <w:pPr>
        <w:tabs>
          <w:tab w:val="left" w:pos="709"/>
        </w:tabs>
        <w:spacing w:after="0" w:line="360" w:lineRule="auto"/>
        <w:jc w:val="both"/>
        <w:rPr>
          <w:rFonts w:ascii="Times New Roman" w:hAnsi="Times New Roman" w:cs="Times New Roman"/>
          <w:sz w:val="24"/>
          <w:szCs w:val="24"/>
          <w:shd w:val="clear" w:color="auto" w:fill="FFFFFF"/>
        </w:rPr>
      </w:pPr>
    </w:p>
    <w:p w:rsidR="00577574" w:rsidRDefault="00577574" w:rsidP="00916406">
      <w:pPr>
        <w:pStyle w:val="Nadpis1"/>
        <w:jc w:val="center"/>
        <w:rPr>
          <w:sz w:val="36"/>
          <w:szCs w:val="36"/>
          <w:shd w:val="clear" w:color="auto" w:fill="FFFFFF"/>
        </w:rPr>
      </w:pPr>
    </w:p>
    <w:p w:rsidR="00577574" w:rsidRDefault="00577574" w:rsidP="00916406">
      <w:pPr>
        <w:pStyle w:val="Nadpis1"/>
        <w:jc w:val="center"/>
        <w:rPr>
          <w:sz w:val="36"/>
          <w:szCs w:val="36"/>
          <w:shd w:val="clear" w:color="auto" w:fill="FFFFFF"/>
        </w:rPr>
      </w:pPr>
    </w:p>
    <w:p w:rsidR="00577574" w:rsidRDefault="00577574" w:rsidP="00916406">
      <w:pPr>
        <w:pStyle w:val="Nadpis1"/>
        <w:jc w:val="center"/>
        <w:rPr>
          <w:sz w:val="36"/>
          <w:szCs w:val="36"/>
          <w:shd w:val="clear" w:color="auto" w:fill="FFFFFF"/>
        </w:rPr>
      </w:pPr>
    </w:p>
    <w:p w:rsidR="00BC10A1" w:rsidRDefault="00BC10A1" w:rsidP="00916406">
      <w:pPr>
        <w:pStyle w:val="Nadpis1"/>
        <w:jc w:val="center"/>
        <w:rPr>
          <w:sz w:val="36"/>
          <w:szCs w:val="36"/>
          <w:shd w:val="clear" w:color="auto" w:fill="FFFFFF"/>
        </w:rPr>
      </w:pPr>
    </w:p>
    <w:p w:rsidR="00BC10A1" w:rsidRDefault="00BC10A1" w:rsidP="00916406">
      <w:pPr>
        <w:pStyle w:val="Nadpis1"/>
        <w:jc w:val="center"/>
        <w:rPr>
          <w:sz w:val="36"/>
          <w:szCs w:val="36"/>
          <w:shd w:val="clear" w:color="auto" w:fill="FFFFFF"/>
        </w:rPr>
      </w:pPr>
    </w:p>
    <w:p w:rsidR="00BC10A1" w:rsidRDefault="00BC10A1" w:rsidP="00916406">
      <w:pPr>
        <w:pStyle w:val="Nadpis1"/>
        <w:jc w:val="center"/>
        <w:rPr>
          <w:sz w:val="36"/>
          <w:szCs w:val="36"/>
          <w:shd w:val="clear" w:color="auto" w:fill="FFFFFF"/>
        </w:rPr>
      </w:pPr>
    </w:p>
    <w:p w:rsidR="00BC10A1" w:rsidRDefault="00BC10A1" w:rsidP="00916406">
      <w:pPr>
        <w:pStyle w:val="Nadpis1"/>
        <w:jc w:val="center"/>
        <w:rPr>
          <w:sz w:val="36"/>
          <w:szCs w:val="36"/>
          <w:shd w:val="clear" w:color="auto" w:fill="FFFFFF"/>
        </w:rPr>
      </w:pPr>
    </w:p>
    <w:p w:rsidR="009918CA" w:rsidRDefault="009918CA" w:rsidP="00362883">
      <w:pPr>
        <w:pStyle w:val="Nadpis1"/>
        <w:rPr>
          <w:sz w:val="32"/>
          <w:szCs w:val="32"/>
          <w:shd w:val="clear" w:color="auto" w:fill="FFFFFF"/>
        </w:rPr>
      </w:pPr>
      <w:bookmarkStart w:id="9" w:name="_Toc323232113"/>
    </w:p>
    <w:p w:rsidR="006E73E2" w:rsidRDefault="0055339A" w:rsidP="00362883">
      <w:pPr>
        <w:pStyle w:val="Nadpis1"/>
        <w:rPr>
          <w:sz w:val="32"/>
          <w:szCs w:val="32"/>
          <w:shd w:val="clear" w:color="auto" w:fill="FFFFFF"/>
        </w:rPr>
      </w:pPr>
      <w:r>
        <w:rPr>
          <w:sz w:val="32"/>
          <w:szCs w:val="32"/>
          <w:shd w:val="clear" w:color="auto" w:fill="FFFFFF"/>
        </w:rPr>
        <w:lastRenderedPageBreak/>
        <w:t>6</w:t>
      </w:r>
      <w:r w:rsidR="00362883">
        <w:rPr>
          <w:sz w:val="32"/>
          <w:szCs w:val="32"/>
          <w:shd w:val="clear" w:color="auto" w:fill="FFFFFF"/>
        </w:rPr>
        <w:t xml:space="preserve"> </w:t>
      </w:r>
      <w:r w:rsidR="00A946ED">
        <w:rPr>
          <w:sz w:val="32"/>
          <w:szCs w:val="32"/>
          <w:shd w:val="clear" w:color="auto" w:fill="FFFFFF"/>
        </w:rPr>
        <w:t>Vývoj do počátku 20</w:t>
      </w:r>
      <w:r w:rsidR="006E73E2">
        <w:rPr>
          <w:sz w:val="32"/>
          <w:szCs w:val="32"/>
          <w:shd w:val="clear" w:color="auto" w:fill="FFFFFF"/>
        </w:rPr>
        <w:t>. století</w:t>
      </w:r>
      <w:bookmarkEnd w:id="9"/>
    </w:p>
    <w:p w:rsidR="009F6888" w:rsidRPr="00AD4FCC" w:rsidRDefault="006E73E2" w:rsidP="006E73E2">
      <w:pPr>
        <w:pStyle w:val="Nadpis2"/>
        <w:rPr>
          <w:rFonts w:ascii="Times New Roman" w:hAnsi="Times New Roman" w:cs="Times New Roman"/>
          <w:color w:val="auto"/>
          <w:sz w:val="28"/>
          <w:szCs w:val="28"/>
          <w:shd w:val="clear" w:color="auto" w:fill="FFFFFF"/>
        </w:rPr>
      </w:pPr>
      <w:bookmarkStart w:id="10" w:name="_Toc323232114"/>
      <w:r w:rsidRPr="00AD4FCC">
        <w:rPr>
          <w:rFonts w:ascii="Times New Roman" w:hAnsi="Times New Roman" w:cs="Times New Roman"/>
          <w:color w:val="auto"/>
          <w:sz w:val="28"/>
          <w:szCs w:val="28"/>
          <w:shd w:val="clear" w:color="auto" w:fill="FFFFFF"/>
        </w:rPr>
        <w:t xml:space="preserve">6.1 </w:t>
      </w:r>
      <w:r w:rsidR="00362883" w:rsidRPr="00AD4FCC">
        <w:rPr>
          <w:rFonts w:ascii="Times New Roman" w:hAnsi="Times New Roman" w:cs="Times New Roman"/>
          <w:color w:val="auto"/>
          <w:sz w:val="28"/>
          <w:szCs w:val="28"/>
          <w:shd w:val="clear" w:color="auto" w:fill="FFFFFF"/>
        </w:rPr>
        <w:t>N</w:t>
      </w:r>
      <w:r w:rsidR="009F6888" w:rsidRPr="00AD4FCC">
        <w:rPr>
          <w:rFonts w:ascii="Times New Roman" w:hAnsi="Times New Roman" w:cs="Times New Roman"/>
          <w:color w:val="auto"/>
          <w:sz w:val="28"/>
          <w:szCs w:val="28"/>
          <w:shd w:val="clear" w:color="auto" w:fill="FFFFFF"/>
        </w:rPr>
        <w:t>ejvětší rozvoj města</w:t>
      </w:r>
      <w:r w:rsidR="00362883" w:rsidRPr="00AD4FCC">
        <w:rPr>
          <w:rFonts w:ascii="Times New Roman" w:hAnsi="Times New Roman" w:cs="Times New Roman"/>
          <w:color w:val="auto"/>
          <w:sz w:val="28"/>
          <w:szCs w:val="28"/>
          <w:shd w:val="clear" w:color="auto" w:fill="FFFFFF"/>
        </w:rPr>
        <w:t xml:space="preserve"> – 16. století</w:t>
      </w:r>
      <w:bookmarkEnd w:id="10"/>
    </w:p>
    <w:p w:rsidR="00230A50" w:rsidRDefault="00230A50" w:rsidP="00BC10A1">
      <w:pPr>
        <w:tabs>
          <w:tab w:val="left" w:pos="709"/>
        </w:tabs>
        <w:spacing w:after="120" w:line="360" w:lineRule="auto"/>
        <w:jc w:val="both"/>
        <w:rPr>
          <w:rFonts w:ascii="Times New Roman" w:hAnsi="Times New Roman" w:cs="Times New Roman"/>
          <w:sz w:val="24"/>
          <w:szCs w:val="24"/>
          <w:shd w:val="clear" w:color="auto" w:fill="FFFFFF"/>
        </w:rPr>
      </w:pPr>
    </w:p>
    <w:p w:rsidR="00A77A33" w:rsidRPr="00A77A33" w:rsidRDefault="00056C51" w:rsidP="00BC10A1">
      <w:pPr>
        <w:tabs>
          <w:tab w:val="left" w:pos="709"/>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A77A33" w:rsidRPr="00A77A33">
        <w:rPr>
          <w:rFonts w:ascii="Times New Roman" w:hAnsi="Times New Roman" w:cs="Times New Roman"/>
          <w:sz w:val="24"/>
          <w:szCs w:val="24"/>
          <w:shd w:val="clear" w:color="auto" w:fill="FFFFFF"/>
        </w:rPr>
        <w:t>Od poloviny osmdesátých let 15. století vlastnil moravskotřebovské panství Ladislav z Boskovic, který si Moravskou Třebovou zvolil za své sídlo.</w:t>
      </w:r>
      <w:r w:rsidR="00D218A7">
        <w:rPr>
          <w:rFonts w:ascii="Times New Roman" w:hAnsi="Times New Roman" w:cs="Times New Roman"/>
          <w:sz w:val="24"/>
          <w:szCs w:val="24"/>
          <w:shd w:val="clear" w:color="auto" w:fill="FFFFFF"/>
        </w:rPr>
        <w:t xml:space="preserve"> Město se stalo centrem vzdělanosti a renesanční kultury</w:t>
      </w:r>
      <w:r w:rsidR="00A77A33" w:rsidRPr="00A77A33">
        <w:rPr>
          <w:rFonts w:ascii="Times New Roman" w:hAnsi="Times New Roman" w:cs="Times New Roman"/>
          <w:sz w:val="24"/>
          <w:szCs w:val="24"/>
          <w:shd w:val="clear" w:color="auto" w:fill="FFFFFF"/>
        </w:rPr>
        <w:t>.</w:t>
      </w:r>
      <w:r w:rsidR="00D218A7">
        <w:rPr>
          <w:rFonts w:ascii="Times New Roman" w:hAnsi="Times New Roman" w:cs="Times New Roman"/>
          <w:sz w:val="24"/>
          <w:szCs w:val="24"/>
          <w:shd w:val="clear" w:color="auto" w:fill="FFFFFF"/>
        </w:rPr>
        <w:t xml:space="preserve"> </w:t>
      </w:r>
      <w:r w:rsidR="006E1F4B">
        <w:rPr>
          <w:rFonts w:ascii="Times New Roman" w:hAnsi="Times New Roman" w:cs="Times New Roman"/>
          <w:sz w:val="24"/>
          <w:szCs w:val="24"/>
          <w:shd w:val="clear" w:color="auto" w:fill="FFFFFF"/>
        </w:rPr>
        <w:t>Největší rozvoj vyvrcholil v 16. století – město získalo přízvisko Moravské Athény.</w:t>
      </w:r>
    </w:p>
    <w:p w:rsidR="000177EB" w:rsidRDefault="003540EF" w:rsidP="00BC10A1">
      <w:pPr>
        <w:tabs>
          <w:tab w:val="left" w:pos="709"/>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778C0">
        <w:rPr>
          <w:rFonts w:ascii="Times New Roman" w:hAnsi="Times New Roman" w:cs="Times New Roman"/>
          <w:sz w:val="24"/>
          <w:szCs w:val="24"/>
          <w:shd w:val="clear" w:color="auto" w:fill="FFFFFF"/>
        </w:rPr>
        <w:t>V roce 1509 postihl Moravskou Tře</w:t>
      </w:r>
      <w:r w:rsidR="009778C0">
        <w:rPr>
          <w:rFonts w:ascii="Times New Roman" w:hAnsi="Times New Roman" w:cs="Times New Roman"/>
          <w:sz w:val="24"/>
          <w:szCs w:val="24"/>
          <w:shd w:val="clear" w:color="auto" w:fill="FFFFFF"/>
        </w:rPr>
        <w:softHyphen/>
        <w:t>bovou velký požár, který město zcela zničil a stal se impulsem k nové výstavbě. Většina staveb byla do této doby pravděpodobně dřevěná nebo hrázděná. Po požáru bylo nutné kompletně přestavět celé město z kvalitnějšího materiálu, cihel a kamene. Zcela bylo přestavěno náměstí, které je pravidelné, rozlehlé a má téměř čtvercový centrální půdorys, do něhož ústí ulice na všech jeho stranách a ve všech čtyřech rozích.(viz příloha č. 2). Tento vzhled má pravděpodobně už od založení města. Při nové výstavbě se ihned začalo se stavbou radnice na místě starého fojtství</w:t>
      </w:r>
      <w:r w:rsidR="000177EB">
        <w:rPr>
          <w:rFonts w:ascii="Times New Roman" w:hAnsi="Times New Roman" w:cs="Times New Roman"/>
          <w:sz w:val="24"/>
          <w:szCs w:val="24"/>
          <w:shd w:val="clear" w:color="auto" w:fill="FFFFFF"/>
        </w:rPr>
        <w:t>.</w:t>
      </w:r>
      <w:r w:rsidR="00362883">
        <w:rPr>
          <w:rStyle w:val="Znakapoznpodarou"/>
          <w:rFonts w:ascii="Times New Roman" w:hAnsi="Times New Roman" w:cs="Times New Roman"/>
          <w:sz w:val="24"/>
          <w:szCs w:val="24"/>
          <w:shd w:val="clear" w:color="auto" w:fill="FFFFFF"/>
        </w:rPr>
        <w:footnoteReference w:id="11"/>
      </w:r>
    </w:p>
    <w:p w:rsidR="007B1CDE" w:rsidRPr="00A77A33" w:rsidRDefault="003540EF" w:rsidP="00BC10A1">
      <w:pPr>
        <w:tabs>
          <w:tab w:val="left" w:pos="709"/>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57042F">
        <w:rPr>
          <w:rFonts w:ascii="Times New Roman" w:hAnsi="Times New Roman" w:cs="Times New Roman"/>
          <w:sz w:val="24"/>
          <w:szCs w:val="24"/>
          <w:shd w:val="clear" w:color="auto" w:fill="FFFFFF"/>
        </w:rPr>
        <w:t>Pro větší ochranu města bylo vybudováno opevnění tvořené vnější hradební zdí s jedenácti kruhovými baštami a vnitřní nižší zdi, která ohraničovala parkán. Znovu byly postaveny městské brány. Na Dolní bráně byly umístěny hodiny, které se dochovaly dodnes. Přibyla brána na severozápadě města, kterou se procházelo k popravišti. Ladislav využil příležitost učinit ze svého rezidenčního sídla město větší a proslulejší. Podporoval měšťany ve stavební činnosti. Za účelem vyššího počtu obyvatel nařídil měšťanům zastavovat zahrady nebo jejich prodej za účelem přeměny pozemku na stavební parcelu. Výstavba města pokračovala i po smrti Ladislava díky jeho synu Kryštofovi</w:t>
      </w:r>
      <w:r w:rsidR="00362883">
        <w:rPr>
          <w:rFonts w:ascii="Times New Roman" w:hAnsi="Times New Roman" w:cs="Times New Roman"/>
          <w:sz w:val="24"/>
          <w:szCs w:val="24"/>
          <w:shd w:val="clear" w:color="auto" w:fill="FFFFFF"/>
        </w:rPr>
        <w:t>.</w:t>
      </w:r>
      <w:r w:rsidR="00362883">
        <w:rPr>
          <w:rStyle w:val="Znakapoznpodarou"/>
          <w:rFonts w:ascii="Times New Roman" w:hAnsi="Times New Roman" w:cs="Times New Roman"/>
          <w:sz w:val="24"/>
          <w:szCs w:val="24"/>
          <w:shd w:val="clear" w:color="auto" w:fill="FFFFFF"/>
        </w:rPr>
        <w:footnoteReference w:id="12"/>
      </w:r>
    </w:p>
    <w:p w:rsidR="00F02A8A" w:rsidRDefault="001A487A" w:rsidP="00BC10A1">
      <w:pPr>
        <w:tabs>
          <w:tab w:val="left" w:pos="709"/>
        </w:tabs>
        <w:spacing w:after="120" w:line="360" w:lineRule="auto"/>
        <w:jc w:val="both"/>
        <w:rPr>
          <w:rFonts w:ascii="Times New Roman" w:hAnsi="Times New Roman"/>
          <w:sz w:val="24"/>
          <w:szCs w:val="24"/>
          <w:shd w:val="clear" w:color="auto" w:fill="FFFFFF"/>
        </w:rPr>
      </w:pPr>
      <w:r>
        <w:rPr>
          <w:rFonts w:ascii="Times New Roman" w:hAnsi="Times New Roman" w:cs="Times New Roman"/>
          <w:sz w:val="24"/>
          <w:szCs w:val="24"/>
          <w:shd w:val="clear" w:color="auto" w:fill="FFFFFF"/>
        </w:rPr>
        <w:tab/>
      </w:r>
      <w:r w:rsidR="009C1CAA">
        <w:rPr>
          <w:rFonts w:ascii="Times New Roman" w:hAnsi="Times New Roman" w:cs="Times New Roman"/>
          <w:sz w:val="24"/>
          <w:szCs w:val="24"/>
          <w:shd w:val="clear" w:color="auto" w:fill="FFFFFF"/>
        </w:rPr>
        <w:t xml:space="preserve">Za vlády Ladislava z Boskovic došlo k rekonstrukci a rozšíření zámku. Ladislav se nespokojil s původním hrádkem, který byl postaven ve čtrnáctém století. </w:t>
      </w:r>
      <w:r w:rsidR="009C1CAA" w:rsidRPr="00916406">
        <w:rPr>
          <w:rFonts w:ascii="Times New Roman" w:hAnsi="Times New Roman"/>
          <w:sz w:val="24"/>
          <w:szCs w:val="24"/>
          <w:shd w:val="clear" w:color="auto" w:fill="FFFFFF"/>
        </w:rPr>
        <w:t xml:space="preserve">Na severní bráně se nacházela nejstarší stopa rané renesance v českých zemích. </w:t>
      </w:r>
      <w:r w:rsidR="0057042F">
        <w:rPr>
          <w:rFonts w:ascii="Times New Roman" w:hAnsi="Times New Roman"/>
          <w:sz w:val="24"/>
          <w:szCs w:val="24"/>
          <w:shd w:val="clear" w:color="auto" w:fill="FFFFFF"/>
        </w:rPr>
        <w:t>Severní</w:t>
      </w:r>
      <w:r w:rsidR="009C1CAA" w:rsidRPr="00916406">
        <w:rPr>
          <w:rFonts w:ascii="Times New Roman" w:hAnsi="Times New Roman"/>
          <w:sz w:val="24"/>
          <w:szCs w:val="24"/>
          <w:shd w:val="clear" w:color="auto" w:fill="FFFFFF"/>
        </w:rPr>
        <w:t xml:space="preserve"> brána je</w:t>
      </w:r>
      <w:r w:rsidR="009C1CAA">
        <w:rPr>
          <w:rFonts w:ascii="Times New Roman" w:hAnsi="Times New Roman"/>
          <w:sz w:val="24"/>
          <w:szCs w:val="24"/>
          <w:shd w:val="clear" w:color="auto" w:fill="FFFFFF"/>
        </w:rPr>
        <w:t xml:space="preserve"> dnes nejstarší renesanční dílo od če</w:t>
      </w:r>
      <w:r w:rsidR="009C1CAA" w:rsidRPr="00916406">
        <w:rPr>
          <w:rFonts w:ascii="Times New Roman" w:hAnsi="Times New Roman"/>
          <w:sz w:val="24"/>
          <w:szCs w:val="24"/>
          <w:shd w:val="clear" w:color="auto" w:fill="FFFFFF"/>
        </w:rPr>
        <w:t>ho umělce</w:t>
      </w:r>
      <w:r w:rsidR="009C1CAA">
        <w:rPr>
          <w:rFonts w:ascii="Times New Roman" w:hAnsi="Times New Roman"/>
          <w:sz w:val="24"/>
          <w:szCs w:val="24"/>
          <w:shd w:val="clear" w:color="auto" w:fill="FFFFFF"/>
        </w:rPr>
        <w:t xml:space="preserve"> na území České republiky</w:t>
      </w:r>
      <w:r w:rsidR="009C1CAA" w:rsidRPr="00916406">
        <w:rPr>
          <w:rFonts w:ascii="Times New Roman" w:hAnsi="Times New Roman"/>
          <w:sz w:val="24"/>
          <w:szCs w:val="24"/>
          <w:shd w:val="clear" w:color="auto" w:fill="FFFFFF"/>
        </w:rPr>
        <w:t xml:space="preserve"> a je datovaná</w:t>
      </w:r>
      <w:r w:rsidR="009C1CAA">
        <w:rPr>
          <w:rFonts w:ascii="Times New Roman" w:hAnsi="Times New Roman"/>
          <w:sz w:val="24"/>
          <w:szCs w:val="24"/>
          <w:shd w:val="clear" w:color="auto" w:fill="FFFFFF"/>
        </w:rPr>
        <w:t xml:space="preserve"> do roku</w:t>
      </w:r>
      <w:r w:rsidR="009C1CAA" w:rsidRPr="00916406">
        <w:rPr>
          <w:rFonts w:ascii="Times New Roman" w:hAnsi="Times New Roman"/>
          <w:sz w:val="24"/>
          <w:szCs w:val="24"/>
          <w:shd w:val="clear" w:color="auto" w:fill="FFFFFF"/>
        </w:rPr>
        <w:t xml:space="preserve"> 1492.</w:t>
      </w:r>
      <w:r w:rsidR="009C1CAA">
        <w:rPr>
          <w:rFonts w:ascii="Times New Roman" w:hAnsi="Times New Roman"/>
          <w:sz w:val="24"/>
          <w:szCs w:val="24"/>
          <w:shd w:val="clear" w:color="auto" w:fill="FFFFFF"/>
        </w:rPr>
        <w:t xml:space="preserve"> </w:t>
      </w:r>
      <w:r w:rsidR="00056C51">
        <w:rPr>
          <w:rFonts w:ascii="Times New Roman" w:hAnsi="Times New Roman"/>
          <w:sz w:val="24"/>
          <w:szCs w:val="24"/>
          <w:shd w:val="clear" w:color="auto" w:fill="FFFFFF"/>
        </w:rPr>
        <w:t xml:space="preserve">Další fáze přestavby zámku probíhala v pozdně gotickém slohu. Hlavní změnou bylo přidání hradní věže, </w:t>
      </w:r>
      <w:r w:rsidR="0057042F">
        <w:rPr>
          <w:rFonts w:ascii="Times New Roman" w:hAnsi="Times New Roman"/>
          <w:sz w:val="24"/>
          <w:szCs w:val="24"/>
          <w:shd w:val="clear" w:color="auto" w:fill="FFFFFF"/>
        </w:rPr>
        <w:lastRenderedPageBreak/>
        <w:t>která byla v tehdejší době potřebná proti vojenskému ohrožení</w:t>
      </w:r>
      <w:r w:rsidR="00056C51">
        <w:rPr>
          <w:rFonts w:ascii="Times New Roman" w:hAnsi="Times New Roman"/>
          <w:sz w:val="24"/>
          <w:szCs w:val="24"/>
          <w:shd w:val="clear" w:color="auto" w:fill="FFFFFF"/>
        </w:rPr>
        <w:t xml:space="preserve">. Do dnešní podoby přestavěl zámek stavitel Vlach Jan </w:t>
      </w:r>
      <w:proofErr w:type="spellStart"/>
      <w:r w:rsidR="00056C51">
        <w:rPr>
          <w:rFonts w:ascii="Times New Roman" w:hAnsi="Times New Roman"/>
          <w:sz w:val="24"/>
          <w:szCs w:val="24"/>
          <w:shd w:val="clear" w:color="auto" w:fill="FFFFFF"/>
        </w:rPr>
        <w:t>Mottala</w:t>
      </w:r>
      <w:proofErr w:type="spellEnd"/>
      <w:r w:rsidR="00056C51">
        <w:rPr>
          <w:rFonts w:ascii="Times New Roman" w:hAnsi="Times New Roman"/>
          <w:sz w:val="24"/>
          <w:szCs w:val="24"/>
          <w:shd w:val="clear" w:color="auto" w:fill="FFFFFF"/>
        </w:rPr>
        <w:t xml:space="preserve"> de </w:t>
      </w:r>
      <w:proofErr w:type="spellStart"/>
      <w:r w:rsidR="00056C51">
        <w:rPr>
          <w:rFonts w:ascii="Times New Roman" w:hAnsi="Times New Roman"/>
          <w:sz w:val="24"/>
          <w:szCs w:val="24"/>
          <w:shd w:val="clear" w:color="auto" w:fill="FFFFFF"/>
        </w:rPr>
        <w:t>Bonamane</w:t>
      </w:r>
      <w:proofErr w:type="spellEnd"/>
      <w:r w:rsidR="00056C51">
        <w:rPr>
          <w:rFonts w:ascii="Times New Roman" w:hAnsi="Times New Roman"/>
          <w:sz w:val="24"/>
          <w:szCs w:val="24"/>
          <w:shd w:val="clear" w:color="auto" w:fill="FFFFFF"/>
        </w:rPr>
        <w:t xml:space="preserve"> na přání nového majitele Velena ze Žerotína. Stavitel byl ovlivněný italským stavebnictvím, </w:t>
      </w:r>
      <w:r w:rsidR="0057042F">
        <w:rPr>
          <w:rFonts w:ascii="Times New Roman" w:hAnsi="Times New Roman"/>
          <w:sz w:val="24"/>
          <w:szCs w:val="24"/>
          <w:shd w:val="clear" w:color="auto" w:fill="FFFFFF"/>
        </w:rPr>
        <w:t>proto má zámek po celé své délce arkády</w:t>
      </w:r>
      <w:r w:rsidR="00056C51">
        <w:rPr>
          <w:rFonts w:ascii="Times New Roman" w:hAnsi="Times New Roman"/>
          <w:sz w:val="24"/>
          <w:szCs w:val="24"/>
          <w:shd w:val="clear" w:color="auto" w:fill="FFFFFF"/>
        </w:rPr>
        <w:t>. Starý zámek byl začleněn do nové stavby. Veškeré valy a příkopy, které oddělovaly zámek od města, byly odstraněny.</w:t>
      </w:r>
      <w:r w:rsidR="00056C51">
        <w:rPr>
          <w:rStyle w:val="Znakapoznpodarou"/>
          <w:rFonts w:ascii="Times New Roman" w:hAnsi="Times New Roman"/>
          <w:sz w:val="24"/>
          <w:szCs w:val="24"/>
          <w:shd w:val="clear" w:color="auto" w:fill="FFFFFF"/>
        </w:rPr>
        <w:footnoteReference w:id="13"/>
      </w:r>
      <w:r w:rsidR="00056C51">
        <w:rPr>
          <w:rFonts w:ascii="Times New Roman" w:hAnsi="Times New Roman"/>
          <w:sz w:val="24"/>
          <w:szCs w:val="24"/>
          <w:shd w:val="clear" w:color="auto" w:fill="FFFFFF"/>
        </w:rPr>
        <w:t xml:space="preserve"> Na nádvoří se nachází vzácná památka.</w:t>
      </w:r>
      <w:r w:rsidR="00B334C0">
        <w:rPr>
          <w:rStyle w:val="Znakapoznpodarou"/>
          <w:rFonts w:ascii="Times New Roman" w:hAnsi="Times New Roman"/>
          <w:sz w:val="24"/>
          <w:szCs w:val="24"/>
          <w:shd w:val="clear" w:color="auto" w:fill="FFFFFF"/>
        </w:rPr>
        <w:footnoteReference w:id="14"/>
      </w:r>
      <w:r w:rsidR="00056C51">
        <w:rPr>
          <w:rFonts w:ascii="Times New Roman" w:hAnsi="Times New Roman"/>
          <w:sz w:val="24"/>
          <w:szCs w:val="24"/>
          <w:shd w:val="clear" w:color="auto" w:fill="FFFFFF"/>
        </w:rPr>
        <w:t xml:space="preserve">  </w:t>
      </w:r>
    </w:p>
    <w:p w:rsidR="00B334C0" w:rsidRDefault="00F76ABF" w:rsidP="00BC10A1">
      <w:pPr>
        <w:tabs>
          <w:tab w:val="left" w:pos="709"/>
        </w:tabs>
        <w:spacing w:after="12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sidR="00DE6ADE">
        <w:rPr>
          <w:rFonts w:ascii="Times New Roman" w:hAnsi="Times New Roman"/>
          <w:sz w:val="24"/>
          <w:szCs w:val="24"/>
          <w:shd w:val="clear" w:color="auto" w:fill="FFFFFF"/>
        </w:rPr>
        <w:t>V tomto období rostla hospodářská autorita města. Šlechta se věnovala průmyslu a zemědělství. Typické řemeslo této oblasti se stalo soukenictví - výrobky se vyvážely i mimo království. Díky tomu bohatlo panství a byl umožněn velký stavební rozkvět</w:t>
      </w:r>
      <w:r w:rsidR="00F57F5B">
        <w:rPr>
          <w:rFonts w:ascii="Times New Roman" w:hAnsi="Times New Roman"/>
          <w:sz w:val="24"/>
          <w:szCs w:val="24"/>
          <w:shd w:val="clear" w:color="auto" w:fill="FFFFFF"/>
        </w:rPr>
        <w:t xml:space="preserve">. </w:t>
      </w:r>
    </w:p>
    <w:p w:rsidR="00B334C0" w:rsidRDefault="00B334C0" w:rsidP="00B334C0">
      <w:pPr>
        <w:pStyle w:val="Nadpis2"/>
        <w:rPr>
          <w:rFonts w:ascii="Times New Roman" w:hAnsi="Times New Roman" w:cs="Times New Roman"/>
          <w:color w:val="auto"/>
          <w:sz w:val="28"/>
          <w:szCs w:val="28"/>
          <w:shd w:val="clear" w:color="auto" w:fill="FFFFFF"/>
        </w:rPr>
      </w:pPr>
      <w:bookmarkStart w:id="11" w:name="_Toc323232115"/>
      <w:r w:rsidRPr="00B334C0">
        <w:rPr>
          <w:rFonts w:ascii="Times New Roman" w:hAnsi="Times New Roman" w:cs="Times New Roman"/>
          <w:color w:val="auto"/>
          <w:sz w:val="28"/>
          <w:szCs w:val="28"/>
          <w:shd w:val="clear" w:color="auto" w:fill="FFFFFF"/>
        </w:rPr>
        <w:t>6.2 Období pobělohorské</w:t>
      </w:r>
      <w:bookmarkEnd w:id="11"/>
    </w:p>
    <w:p w:rsidR="00B334C0" w:rsidRDefault="00B334C0" w:rsidP="00B334C0"/>
    <w:p w:rsidR="00073C73" w:rsidRDefault="00B334C0" w:rsidP="00BC10A1">
      <w:pPr>
        <w:spacing w:after="120"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Rok po porážce na Bílé hoře se stává novým pánem Moravské Třebové Karl von </w:t>
      </w:r>
      <w:proofErr w:type="spellStart"/>
      <w:r>
        <w:rPr>
          <w:rFonts w:ascii="Times New Roman" w:hAnsi="Times New Roman" w:cs="Times New Roman"/>
          <w:sz w:val="24"/>
          <w:szCs w:val="24"/>
        </w:rPr>
        <w:t>Lichtenstein</w:t>
      </w:r>
      <w:proofErr w:type="spellEnd"/>
      <w:r>
        <w:rPr>
          <w:rFonts w:ascii="Times New Roman" w:hAnsi="Times New Roman" w:cs="Times New Roman"/>
          <w:sz w:val="24"/>
          <w:szCs w:val="24"/>
        </w:rPr>
        <w:t>. V březnu 1625 byl vydán dekret, který nařizoval všem obyvatelům obrátit svoji víru na katolickou. P</w:t>
      </w:r>
      <w:r w:rsidR="00DE6ADE">
        <w:rPr>
          <w:rFonts w:ascii="Times New Roman" w:hAnsi="Times New Roman" w:cs="Times New Roman"/>
          <w:sz w:val="24"/>
          <w:szCs w:val="24"/>
        </w:rPr>
        <w:t>okud se tomuto dekretu nepodřídili</w:t>
      </w:r>
      <w:r>
        <w:rPr>
          <w:rFonts w:ascii="Times New Roman" w:hAnsi="Times New Roman" w:cs="Times New Roman"/>
          <w:sz w:val="24"/>
          <w:szCs w:val="24"/>
        </w:rPr>
        <w:t>, musí se vystěhovat z moravských zemí</w:t>
      </w:r>
      <w:r w:rsidR="009C5414">
        <w:rPr>
          <w:rFonts w:ascii="Times New Roman" w:hAnsi="Times New Roman" w:cs="Times New Roman"/>
          <w:sz w:val="24"/>
          <w:szCs w:val="24"/>
        </w:rPr>
        <w:t xml:space="preserve">. Do města byli přivedeni piaristé, kteří zde založili gymnázium plnící následující dvě století základní vzdělání pro kraj. Velká část evangelíků zvolila emigraci </w:t>
      </w:r>
      <w:r w:rsidR="00DE6ADE">
        <w:rPr>
          <w:rFonts w:ascii="Times New Roman" w:hAnsi="Times New Roman" w:cs="Times New Roman"/>
          <w:sz w:val="24"/>
          <w:szCs w:val="24"/>
        </w:rPr>
        <w:t>z řad českých i</w:t>
      </w:r>
      <w:r w:rsidR="009C5414">
        <w:rPr>
          <w:rFonts w:ascii="Times New Roman" w:hAnsi="Times New Roman" w:cs="Times New Roman"/>
          <w:sz w:val="24"/>
          <w:szCs w:val="24"/>
        </w:rPr>
        <w:t xml:space="preserve"> německých usedlíků. Německá pozice ve městě začala sílit asi deset</w:t>
      </w:r>
      <w:r w:rsidR="00DE6ADE">
        <w:rPr>
          <w:rFonts w:ascii="Times New Roman" w:hAnsi="Times New Roman" w:cs="Times New Roman"/>
          <w:sz w:val="24"/>
          <w:szCs w:val="24"/>
        </w:rPr>
        <w:t xml:space="preserve"> let po bitvě na Bílé Hoře a ú</w:t>
      </w:r>
      <w:r w:rsidR="009C5414">
        <w:rPr>
          <w:rFonts w:ascii="Times New Roman" w:hAnsi="Times New Roman" w:cs="Times New Roman"/>
          <w:sz w:val="24"/>
          <w:szCs w:val="24"/>
        </w:rPr>
        <w:t>ředním jazykem se stala němčina</w:t>
      </w:r>
      <w:r w:rsidR="00073C73">
        <w:rPr>
          <w:rFonts w:ascii="Times New Roman" w:hAnsi="Times New Roman" w:cs="Times New Roman"/>
          <w:sz w:val="24"/>
          <w:szCs w:val="24"/>
        </w:rPr>
        <w:t xml:space="preserve">. </w:t>
      </w:r>
    </w:p>
    <w:p w:rsidR="00B334C0" w:rsidRDefault="00073C73" w:rsidP="00BC10A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Třicetiletá válka, která zasáhla i celé </w:t>
      </w:r>
      <w:proofErr w:type="spellStart"/>
      <w:r>
        <w:rPr>
          <w:rFonts w:ascii="Times New Roman" w:hAnsi="Times New Roman" w:cs="Times New Roman"/>
          <w:sz w:val="24"/>
          <w:szCs w:val="24"/>
        </w:rPr>
        <w:t>Hřebečsko</w:t>
      </w:r>
      <w:proofErr w:type="spellEnd"/>
      <w:r>
        <w:rPr>
          <w:rFonts w:ascii="Times New Roman" w:hAnsi="Times New Roman" w:cs="Times New Roman"/>
          <w:sz w:val="24"/>
          <w:szCs w:val="24"/>
        </w:rPr>
        <w:t>, na dlouhou dobu pozastavila místní rozvoj. Další ranou byl odchod velké části obyvatelstva, která se nechtěla podrobit katolické víře.</w:t>
      </w:r>
      <w:r>
        <w:rPr>
          <w:rStyle w:val="Znakapoznpodarou"/>
          <w:rFonts w:ascii="Times New Roman" w:hAnsi="Times New Roman" w:cs="Times New Roman"/>
          <w:sz w:val="24"/>
          <w:szCs w:val="24"/>
        </w:rPr>
        <w:footnoteReference w:id="15"/>
      </w:r>
      <w:r w:rsidR="002B5F5C">
        <w:rPr>
          <w:rFonts w:ascii="Times New Roman" w:hAnsi="Times New Roman" w:cs="Times New Roman"/>
          <w:sz w:val="24"/>
          <w:szCs w:val="24"/>
        </w:rPr>
        <w:t xml:space="preserve"> Moravská Třebová byla</w:t>
      </w:r>
      <w:r>
        <w:rPr>
          <w:rFonts w:ascii="Times New Roman" w:hAnsi="Times New Roman" w:cs="Times New Roman"/>
          <w:sz w:val="24"/>
          <w:szCs w:val="24"/>
        </w:rPr>
        <w:t xml:space="preserve"> v pozdějších letech postižena povodní a v roce 1713 byla ve městě morová epidemie, která usmrtila desetinu obyvatel. V tehdejší době to bylo asi 900 lidí. Na jejich památku byl v období 1717-1720 postaven v centru náměstí morový sloup. </w:t>
      </w:r>
      <w:r w:rsidR="009C5414">
        <w:rPr>
          <w:rFonts w:ascii="Times New Roman" w:hAnsi="Times New Roman" w:cs="Times New Roman"/>
          <w:sz w:val="24"/>
          <w:szCs w:val="24"/>
        </w:rPr>
        <w:t xml:space="preserve"> </w:t>
      </w:r>
    </w:p>
    <w:p w:rsidR="00030240" w:rsidRDefault="00030240" w:rsidP="00BC10A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S následky třicetileté války se Moravská Třebová vyrovnala zaměřením na průmyslovou výrobu. Hlavní prioritou města bylo již tradičně soukenictví a tkalcovství. Výroba byla soustředěna do městských cechů.</w:t>
      </w:r>
      <w:r w:rsidR="00135BBE">
        <w:rPr>
          <w:rStyle w:val="Znakapoznpodarou"/>
          <w:rFonts w:ascii="Times New Roman" w:hAnsi="Times New Roman" w:cs="Times New Roman"/>
          <w:sz w:val="24"/>
          <w:szCs w:val="24"/>
        </w:rPr>
        <w:footnoteReference w:id="16"/>
      </w:r>
      <w:r>
        <w:rPr>
          <w:rFonts w:ascii="Times New Roman" w:hAnsi="Times New Roman" w:cs="Times New Roman"/>
          <w:sz w:val="24"/>
          <w:szCs w:val="24"/>
        </w:rPr>
        <w:t xml:space="preserve"> </w:t>
      </w:r>
      <w:r w:rsidR="003979EE">
        <w:rPr>
          <w:rFonts w:ascii="Times New Roman" w:hAnsi="Times New Roman" w:cs="Times New Roman"/>
          <w:sz w:val="24"/>
          <w:szCs w:val="24"/>
        </w:rPr>
        <w:t>C</w:t>
      </w:r>
      <w:r w:rsidR="00135BBE">
        <w:rPr>
          <w:rFonts w:ascii="Times New Roman" w:hAnsi="Times New Roman" w:cs="Times New Roman"/>
          <w:sz w:val="24"/>
          <w:szCs w:val="24"/>
        </w:rPr>
        <w:t xml:space="preserve">echy rozkvétaly díky zakázkám od armády. </w:t>
      </w:r>
      <w:r w:rsidR="00A87050">
        <w:rPr>
          <w:rFonts w:ascii="Times New Roman" w:hAnsi="Times New Roman" w:cs="Times New Roman"/>
          <w:sz w:val="24"/>
          <w:szCs w:val="24"/>
        </w:rPr>
        <w:lastRenderedPageBreak/>
        <w:t>Nejrozšířenějším zaměstnáním se stalo v polovině 18. století tzv. domácké přadláctví a tkalcovství</w:t>
      </w:r>
      <w:r w:rsidR="003979EE">
        <w:rPr>
          <w:rFonts w:ascii="Times New Roman" w:hAnsi="Times New Roman" w:cs="Times New Roman"/>
          <w:sz w:val="24"/>
          <w:szCs w:val="24"/>
        </w:rPr>
        <w:t xml:space="preserve"> – v tehdejší</w:t>
      </w:r>
      <w:r w:rsidR="00313721">
        <w:rPr>
          <w:rFonts w:ascii="Times New Roman" w:hAnsi="Times New Roman" w:cs="Times New Roman"/>
          <w:sz w:val="24"/>
          <w:szCs w:val="24"/>
        </w:rPr>
        <w:t xml:space="preserve"> době tradiční druh obživy na Moravskotřebovsku. Podle odhadů </w:t>
      </w:r>
      <w:proofErr w:type="gramStart"/>
      <w:r w:rsidR="003979EE">
        <w:rPr>
          <w:rFonts w:ascii="Times New Roman" w:hAnsi="Times New Roman" w:cs="Times New Roman"/>
          <w:sz w:val="24"/>
          <w:szCs w:val="24"/>
        </w:rPr>
        <w:t>tvořili</w:t>
      </w:r>
      <w:proofErr w:type="gramEnd"/>
      <w:r w:rsidR="003979EE">
        <w:rPr>
          <w:rFonts w:ascii="Times New Roman" w:hAnsi="Times New Roman" w:cs="Times New Roman"/>
          <w:sz w:val="24"/>
          <w:szCs w:val="24"/>
        </w:rPr>
        <w:t xml:space="preserve"> nádenici</w:t>
      </w:r>
      <w:r w:rsidR="00313721">
        <w:rPr>
          <w:rStyle w:val="Znakapoznpodarou"/>
          <w:rFonts w:ascii="Times New Roman" w:hAnsi="Times New Roman" w:cs="Times New Roman"/>
          <w:sz w:val="24"/>
          <w:szCs w:val="24"/>
        </w:rPr>
        <w:footnoteReference w:id="17"/>
      </w:r>
      <w:r w:rsidR="00313721">
        <w:rPr>
          <w:rFonts w:ascii="Times New Roman" w:hAnsi="Times New Roman" w:cs="Times New Roman"/>
          <w:sz w:val="24"/>
          <w:szCs w:val="24"/>
        </w:rPr>
        <w:t xml:space="preserve"> </w:t>
      </w:r>
      <w:r w:rsidR="003979EE">
        <w:rPr>
          <w:rFonts w:ascii="Times New Roman" w:hAnsi="Times New Roman" w:cs="Times New Roman"/>
          <w:sz w:val="24"/>
          <w:szCs w:val="24"/>
        </w:rPr>
        <w:t xml:space="preserve">50% obyvatel. </w:t>
      </w:r>
      <w:r w:rsidR="00313721">
        <w:rPr>
          <w:rFonts w:ascii="Times New Roman" w:hAnsi="Times New Roman" w:cs="Times New Roman"/>
          <w:sz w:val="24"/>
          <w:szCs w:val="24"/>
        </w:rPr>
        <w:t>Méně úrodná půda v této oblasti byla vhodná</w:t>
      </w:r>
      <w:r w:rsidR="003979EE">
        <w:rPr>
          <w:rFonts w:ascii="Times New Roman" w:hAnsi="Times New Roman" w:cs="Times New Roman"/>
          <w:sz w:val="24"/>
          <w:szCs w:val="24"/>
        </w:rPr>
        <w:t>,</w:t>
      </w:r>
      <w:r w:rsidR="00313721">
        <w:rPr>
          <w:rFonts w:ascii="Times New Roman" w:hAnsi="Times New Roman" w:cs="Times New Roman"/>
          <w:sz w:val="24"/>
          <w:szCs w:val="24"/>
        </w:rPr>
        <w:t xml:space="preserve"> spíše než na obilí</w:t>
      </w:r>
      <w:r w:rsidR="003979EE">
        <w:rPr>
          <w:rFonts w:ascii="Times New Roman" w:hAnsi="Times New Roman" w:cs="Times New Roman"/>
          <w:sz w:val="24"/>
          <w:szCs w:val="24"/>
        </w:rPr>
        <w:t>, na pěstování lnu. Ten b</w:t>
      </w:r>
      <w:r w:rsidR="00313721">
        <w:rPr>
          <w:rFonts w:ascii="Times New Roman" w:hAnsi="Times New Roman" w:cs="Times New Roman"/>
          <w:sz w:val="24"/>
          <w:szCs w:val="24"/>
        </w:rPr>
        <w:t xml:space="preserve">yl pěstován na čtvrtině osetých ploch patřících k Moravské Třebové. </w:t>
      </w:r>
      <w:r w:rsidR="00117EC0">
        <w:rPr>
          <w:rFonts w:ascii="Times New Roman" w:hAnsi="Times New Roman" w:cs="Times New Roman"/>
          <w:sz w:val="24"/>
          <w:szCs w:val="24"/>
        </w:rPr>
        <w:t>Od poloviny 18. století působila na Moravě Půjčovní banka v Brně, která obchodovala s textilními výrobky. Díky ní se rozšířil trh pro Moravskou T</w:t>
      </w:r>
      <w:r w:rsidR="003979EE">
        <w:rPr>
          <w:rFonts w:ascii="Times New Roman" w:hAnsi="Times New Roman" w:cs="Times New Roman"/>
          <w:sz w:val="24"/>
          <w:szCs w:val="24"/>
        </w:rPr>
        <w:t>řebovou do Uher, Rakous a Halič</w:t>
      </w:r>
      <w:r w:rsidR="00BC10A1">
        <w:rPr>
          <w:rFonts w:ascii="Times New Roman" w:hAnsi="Times New Roman" w:cs="Times New Roman"/>
          <w:sz w:val="24"/>
          <w:szCs w:val="24"/>
        </w:rPr>
        <w:t>.</w:t>
      </w:r>
      <w:r w:rsidR="00117EC0">
        <w:rPr>
          <w:rStyle w:val="Znakapoznpodarou"/>
          <w:rFonts w:ascii="Times New Roman" w:hAnsi="Times New Roman" w:cs="Times New Roman"/>
          <w:sz w:val="24"/>
          <w:szCs w:val="24"/>
        </w:rPr>
        <w:footnoteReference w:id="18"/>
      </w:r>
    </w:p>
    <w:p w:rsidR="00D83CB8" w:rsidRDefault="00BC10A1" w:rsidP="00230A5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Kvůli předpisům </w:t>
      </w:r>
      <w:r w:rsidR="00477EC6">
        <w:rPr>
          <w:rFonts w:ascii="Times New Roman" w:hAnsi="Times New Roman" w:cs="Times New Roman"/>
          <w:sz w:val="24"/>
          <w:szCs w:val="24"/>
        </w:rPr>
        <w:t>zavedeným na konci18.</w:t>
      </w:r>
      <w:r>
        <w:rPr>
          <w:rFonts w:ascii="Times New Roman" w:hAnsi="Times New Roman" w:cs="Times New Roman"/>
          <w:sz w:val="24"/>
          <w:szCs w:val="24"/>
        </w:rPr>
        <w:t xml:space="preserve"> století došlo k</w:t>
      </w:r>
      <w:r w:rsidR="00477EC6">
        <w:rPr>
          <w:rFonts w:ascii="Times New Roman" w:hAnsi="Times New Roman" w:cs="Times New Roman"/>
          <w:sz w:val="24"/>
          <w:szCs w:val="24"/>
        </w:rPr>
        <w:t> </w:t>
      </w:r>
      <w:r>
        <w:rPr>
          <w:rFonts w:ascii="Times New Roman" w:hAnsi="Times New Roman" w:cs="Times New Roman"/>
          <w:sz w:val="24"/>
          <w:szCs w:val="24"/>
        </w:rPr>
        <w:t>úpadku</w:t>
      </w:r>
      <w:r w:rsidR="00477EC6">
        <w:rPr>
          <w:rFonts w:ascii="Times New Roman" w:hAnsi="Times New Roman" w:cs="Times New Roman"/>
          <w:sz w:val="24"/>
          <w:szCs w:val="24"/>
        </w:rPr>
        <w:t xml:space="preserve"> souken</w:t>
      </w:r>
      <w:r w:rsidR="00D24B1A">
        <w:rPr>
          <w:rFonts w:ascii="Times New Roman" w:hAnsi="Times New Roman" w:cs="Times New Roman"/>
          <w:sz w:val="24"/>
          <w:szCs w:val="24"/>
        </w:rPr>
        <w:t>ické i plátenické výroby. P</w:t>
      </w:r>
      <w:r w:rsidR="00477EC6">
        <w:rPr>
          <w:rFonts w:ascii="Times New Roman" w:hAnsi="Times New Roman" w:cs="Times New Roman"/>
          <w:sz w:val="24"/>
          <w:szCs w:val="24"/>
        </w:rPr>
        <w:t>ředpisy zabránily zavádění nových technologií do výroby</w:t>
      </w:r>
      <w:r w:rsidR="00FE228A">
        <w:rPr>
          <w:rFonts w:ascii="Times New Roman" w:hAnsi="Times New Roman" w:cs="Times New Roman"/>
          <w:sz w:val="24"/>
          <w:szCs w:val="24"/>
        </w:rPr>
        <w:t>. Nas</w:t>
      </w:r>
      <w:r w:rsidR="00D24B1A">
        <w:rPr>
          <w:rFonts w:ascii="Times New Roman" w:hAnsi="Times New Roman" w:cs="Times New Roman"/>
          <w:sz w:val="24"/>
          <w:szCs w:val="24"/>
        </w:rPr>
        <w:t>tala krize cechovního systému a c</w:t>
      </w:r>
      <w:r w:rsidR="00FE228A">
        <w:rPr>
          <w:rFonts w:ascii="Times New Roman" w:hAnsi="Times New Roman" w:cs="Times New Roman"/>
          <w:sz w:val="24"/>
          <w:szCs w:val="24"/>
        </w:rPr>
        <w:t>echy začaly postu</w:t>
      </w:r>
      <w:r w:rsidR="00D24B1A">
        <w:rPr>
          <w:rFonts w:ascii="Times New Roman" w:hAnsi="Times New Roman" w:cs="Times New Roman"/>
          <w:sz w:val="24"/>
          <w:szCs w:val="24"/>
        </w:rPr>
        <w:t>pně zanikat a</w:t>
      </w:r>
      <w:r w:rsidR="00FE228A">
        <w:rPr>
          <w:rFonts w:ascii="Times New Roman" w:hAnsi="Times New Roman" w:cs="Times New Roman"/>
          <w:sz w:val="24"/>
          <w:szCs w:val="24"/>
        </w:rPr>
        <w:t xml:space="preserve"> roku 1859 byly zrušeny úplně.</w:t>
      </w:r>
      <w:r w:rsidR="00FE228A">
        <w:rPr>
          <w:rStyle w:val="Znakapoznpodarou"/>
          <w:rFonts w:ascii="Times New Roman" w:hAnsi="Times New Roman" w:cs="Times New Roman"/>
          <w:sz w:val="24"/>
          <w:szCs w:val="24"/>
        </w:rPr>
        <w:footnoteReference w:id="19"/>
      </w:r>
    </w:p>
    <w:p w:rsidR="00B334C0" w:rsidRDefault="00B334C0" w:rsidP="00230A50">
      <w:pPr>
        <w:tabs>
          <w:tab w:val="left" w:pos="709"/>
        </w:tabs>
        <w:spacing w:before="120" w:after="120" w:line="360" w:lineRule="auto"/>
        <w:jc w:val="both"/>
        <w:rPr>
          <w:rFonts w:ascii="Times New Roman" w:hAnsi="Times New Roman" w:cs="Times New Roman"/>
          <w:sz w:val="24"/>
          <w:szCs w:val="24"/>
          <w:shd w:val="clear" w:color="auto" w:fill="FFFFFF"/>
        </w:rPr>
      </w:pPr>
    </w:p>
    <w:p w:rsidR="00A946ED" w:rsidRDefault="00A946ED" w:rsidP="00230A50">
      <w:pPr>
        <w:pStyle w:val="Nadpis2"/>
        <w:spacing w:after="120"/>
        <w:rPr>
          <w:rFonts w:ascii="Times New Roman" w:hAnsi="Times New Roman" w:cs="Times New Roman"/>
          <w:color w:val="auto"/>
          <w:sz w:val="28"/>
          <w:szCs w:val="28"/>
          <w:shd w:val="clear" w:color="auto" w:fill="FFFFFF"/>
        </w:rPr>
      </w:pPr>
      <w:bookmarkStart w:id="12" w:name="_Toc323232116"/>
      <w:r w:rsidRPr="00A946ED">
        <w:rPr>
          <w:rFonts w:ascii="Times New Roman" w:hAnsi="Times New Roman" w:cs="Times New Roman"/>
          <w:color w:val="auto"/>
          <w:sz w:val="28"/>
          <w:szCs w:val="28"/>
          <w:shd w:val="clear" w:color="auto" w:fill="FFFFFF"/>
        </w:rPr>
        <w:t>6.3 Rozvoj továren a města v 19. století</w:t>
      </w:r>
      <w:bookmarkEnd w:id="12"/>
      <w:r w:rsidRPr="00A946ED">
        <w:rPr>
          <w:rFonts w:ascii="Times New Roman" w:hAnsi="Times New Roman" w:cs="Times New Roman"/>
          <w:color w:val="auto"/>
          <w:sz w:val="28"/>
          <w:szCs w:val="28"/>
          <w:shd w:val="clear" w:color="auto" w:fill="FFFFFF"/>
        </w:rPr>
        <w:t xml:space="preserve"> </w:t>
      </w:r>
    </w:p>
    <w:p w:rsidR="006624DB" w:rsidRPr="006624DB" w:rsidRDefault="006624DB" w:rsidP="006624DB"/>
    <w:p w:rsidR="009731CB" w:rsidRDefault="00A946ED" w:rsidP="003E026C">
      <w:pPr>
        <w:spacing w:after="120" w:line="360" w:lineRule="auto"/>
        <w:jc w:val="both"/>
        <w:rPr>
          <w:rFonts w:ascii="Times New Roman" w:hAnsi="Times New Roman" w:cs="Times New Roman"/>
          <w:sz w:val="24"/>
          <w:szCs w:val="24"/>
          <w:shd w:val="clear" w:color="auto" w:fill="FFFFFF"/>
        </w:rPr>
      </w:pPr>
      <w:r w:rsidRPr="00F81C04">
        <w:rPr>
          <w:rFonts w:ascii="Times New Roman" w:hAnsi="Times New Roman" w:cs="Times New Roman"/>
          <w:b/>
          <w:sz w:val="24"/>
          <w:szCs w:val="24"/>
          <w:shd w:val="clear" w:color="auto" w:fill="FFFFFF"/>
        </w:rPr>
        <w:tab/>
      </w:r>
      <w:r w:rsidR="003B67C9">
        <w:rPr>
          <w:rFonts w:ascii="Times New Roman" w:hAnsi="Times New Roman" w:cs="Times New Roman"/>
          <w:sz w:val="24"/>
          <w:szCs w:val="24"/>
          <w:shd w:val="clear" w:color="auto" w:fill="FFFFFF"/>
        </w:rPr>
        <w:t xml:space="preserve">První továrnu s formálním oprávněním k výrobě vlněných a polovlněných suken v Moravské Třebové vlastnil od roku 1803 Johann </w:t>
      </w:r>
      <w:proofErr w:type="spellStart"/>
      <w:r w:rsidR="003B67C9">
        <w:rPr>
          <w:rFonts w:ascii="Times New Roman" w:hAnsi="Times New Roman" w:cs="Times New Roman"/>
          <w:sz w:val="24"/>
          <w:szCs w:val="24"/>
          <w:shd w:val="clear" w:color="auto" w:fill="FFFFFF"/>
        </w:rPr>
        <w:t>Wondra</w:t>
      </w:r>
      <w:proofErr w:type="spellEnd"/>
      <w:r w:rsidR="003B67C9">
        <w:rPr>
          <w:rFonts w:ascii="Times New Roman" w:hAnsi="Times New Roman" w:cs="Times New Roman"/>
          <w:sz w:val="24"/>
          <w:szCs w:val="24"/>
          <w:shd w:val="clear" w:color="auto" w:fill="FFFFFF"/>
        </w:rPr>
        <w:t>.</w:t>
      </w:r>
      <w:r w:rsidR="003B67C9">
        <w:rPr>
          <w:rFonts w:ascii="Times New Roman" w:hAnsi="Times New Roman" w:cs="Times New Roman"/>
          <w:b/>
          <w:sz w:val="24"/>
          <w:szCs w:val="24"/>
          <w:shd w:val="clear" w:color="auto" w:fill="FFFFFF"/>
        </w:rPr>
        <w:t xml:space="preserve"> </w:t>
      </w:r>
      <w:r w:rsidR="003B67C9">
        <w:rPr>
          <w:rFonts w:ascii="Times New Roman" w:hAnsi="Times New Roman" w:cs="Times New Roman"/>
          <w:sz w:val="24"/>
          <w:szCs w:val="24"/>
          <w:shd w:val="clear" w:color="auto" w:fill="FFFFFF"/>
        </w:rPr>
        <w:t xml:space="preserve">V roce 1818 se stal dědicem továrny syn Johann Josef, který se stal starostou města a velkou měrou se zasloužil o obnovu třebovského gymnázia. Továrna se v padesátých letech dostala do krize a kvůli ní odešel </w:t>
      </w:r>
      <w:proofErr w:type="spellStart"/>
      <w:r w:rsidR="003B67C9">
        <w:rPr>
          <w:rFonts w:ascii="Times New Roman" w:hAnsi="Times New Roman" w:cs="Times New Roman"/>
          <w:sz w:val="24"/>
          <w:szCs w:val="24"/>
          <w:shd w:val="clear" w:color="auto" w:fill="FFFFFF"/>
        </w:rPr>
        <w:t>Wondra</w:t>
      </w:r>
      <w:proofErr w:type="spellEnd"/>
      <w:r w:rsidR="003B67C9">
        <w:rPr>
          <w:rFonts w:ascii="Times New Roman" w:hAnsi="Times New Roman" w:cs="Times New Roman"/>
          <w:sz w:val="24"/>
          <w:szCs w:val="24"/>
          <w:shd w:val="clear" w:color="auto" w:fill="FFFFFF"/>
        </w:rPr>
        <w:t xml:space="preserve"> do Ameriky. V roce 1856 koupila továrnu vídeňská firma Franz </w:t>
      </w:r>
      <w:proofErr w:type="spellStart"/>
      <w:r w:rsidR="003B67C9">
        <w:rPr>
          <w:rFonts w:ascii="Times New Roman" w:hAnsi="Times New Roman" w:cs="Times New Roman"/>
          <w:sz w:val="24"/>
          <w:szCs w:val="24"/>
          <w:shd w:val="clear" w:color="auto" w:fill="FFFFFF"/>
        </w:rPr>
        <w:t>Rechert´s</w:t>
      </w:r>
      <w:proofErr w:type="spellEnd"/>
      <w:r w:rsidR="003B67C9">
        <w:rPr>
          <w:rFonts w:ascii="Times New Roman" w:hAnsi="Times New Roman" w:cs="Times New Roman"/>
          <w:sz w:val="24"/>
          <w:szCs w:val="24"/>
          <w:shd w:val="clear" w:color="auto" w:fill="FFFFFF"/>
        </w:rPr>
        <w:t xml:space="preserve"> </w:t>
      </w:r>
      <w:proofErr w:type="spellStart"/>
      <w:r w:rsidR="003B67C9">
        <w:rPr>
          <w:rFonts w:ascii="Times New Roman" w:hAnsi="Times New Roman" w:cs="Times New Roman"/>
          <w:sz w:val="24"/>
          <w:szCs w:val="24"/>
          <w:shd w:val="clear" w:color="auto" w:fill="FFFFFF"/>
        </w:rPr>
        <w:t>Söhne</w:t>
      </w:r>
      <w:proofErr w:type="spellEnd"/>
      <w:r w:rsidR="003B67C9">
        <w:rPr>
          <w:rFonts w:ascii="Times New Roman" w:hAnsi="Times New Roman" w:cs="Times New Roman"/>
          <w:sz w:val="24"/>
          <w:szCs w:val="24"/>
          <w:shd w:val="clear" w:color="auto" w:fill="FFFFFF"/>
        </w:rPr>
        <w:t xml:space="preserve"> a společně s dalšími nakoupenými prostory předělala továrnu na hedvábí. Továrna zaměstnávala v roce 1872 asi 750 dělníků</w:t>
      </w:r>
      <w:r w:rsidR="0042474B" w:rsidRPr="00F81C04">
        <w:rPr>
          <w:rFonts w:ascii="Times New Roman" w:hAnsi="Times New Roman" w:cs="Times New Roman"/>
          <w:sz w:val="24"/>
          <w:szCs w:val="24"/>
          <w:shd w:val="clear" w:color="auto" w:fill="FFFFFF"/>
        </w:rPr>
        <w:t>.</w:t>
      </w:r>
      <w:r w:rsidR="00F81C04" w:rsidRPr="00F81C04">
        <w:rPr>
          <w:rStyle w:val="Znakapoznpodarou"/>
          <w:rFonts w:ascii="Times New Roman" w:hAnsi="Times New Roman" w:cs="Times New Roman"/>
          <w:sz w:val="24"/>
          <w:szCs w:val="24"/>
          <w:shd w:val="clear" w:color="auto" w:fill="FFFFFF"/>
        </w:rPr>
        <w:footnoteReference w:id="20"/>
      </w:r>
      <w:r w:rsidR="0042474B" w:rsidRPr="00F81C04">
        <w:rPr>
          <w:rFonts w:ascii="Times New Roman" w:hAnsi="Times New Roman" w:cs="Times New Roman"/>
          <w:sz w:val="24"/>
          <w:szCs w:val="24"/>
          <w:shd w:val="clear" w:color="auto" w:fill="FFFFFF"/>
        </w:rPr>
        <w:t xml:space="preserve"> </w:t>
      </w:r>
      <w:r w:rsidR="003B67C9">
        <w:rPr>
          <w:rFonts w:ascii="Times New Roman" w:hAnsi="Times New Roman" w:cs="Times New Roman"/>
          <w:sz w:val="24"/>
          <w:szCs w:val="24"/>
          <w:shd w:val="clear" w:color="auto" w:fill="FFFFFF"/>
        </w:rPr>
        <w:t xml:space="preserve">Úspěch továrny měl dopad i na samotné město, které trpělo </w:t>
      </w:r>
      <w:r w:rsidR="003B67C9">
        <w:rPr>
          <w:rFonts w:ascii="Times New Roman" w:hAnsi="Times New Roman" w:cs="Times New Roman"/>
          <w:sz w:val="24"/>
          <w:szCs w:val="24"/>
        </w:rPr>
        <w:t>problémem nedostatku bytů, protože se začali stěhovat obyvatelé okolních vesnic do průmyslových center. Důsledkem tohoto procesu byla výstavba bytových domů, vyšší nájemné, vznik hygienických a sociálních problémů. Kolem roku 1880 vlastnila</w:t>
      </w:r>
      <w:r w:rsidR="003B67C9">
        <w:rPr>
          <w:rFonts w:ascii="Times New Roman" w:hAnsi="Times New Roman" w:cs="Times New Roman"/>
          <w:sz w:val="24"/>
          <w:szCs w:val="24"/>
          <w:shd w:val="clear" w:color="auto" w:fill="FFFFFF"/>
        </w:rPr>
        <w:t xml:space="preserve"> firma Franz </w:t>
      </w:r>
      <w:proofErr w:type="spellStart"/>
      <w:r w:rsidR="003B67C9">
        <w:rPr>
          <w:rFonts w:ascii="Times New Roman" w:hAnsi="Times New Roman" w:cs="Times New Roman"/>
          <w:sz w:val="24"/>
          <w:szCs w:val="24"/>
          <w:shd w:val="clear" w:color="auto" w:fill="FFFFFF"/>
        </w:rPr>
        <w:t>Reichert’s</w:t>
      </w:r>
      <w:proofErr w:type="spellEnd"/>
      <w:r w:rsidR="003B67C9">
        <w:rPr>
          <w:rFonts w:ascii="Times New Roman" w:hAnsi="Times New Roman" w:cs="Times New Roman"/>
          <w:sz w:val="24"/>
          <w:szCs w:val="24"/>
          <w:shd w:val="clear" w:color="auto" w:fill="FFFFFF"/>
        </w:rPr>
        <w:t xml:space="preserve"> </w:t>
      </w:r>
      <w:proofErr w:type="spellStart"/>
      <w:r w:rsidR="003B67C9">
        <w:rPr>
          <w:rFonts w:ascii="Times New Roman" w:hAnsi="Times New Roman" w:cs="Times New Roman"/>
          <w:sz w:val="24"/>
          <w:szCs w:val="24"/>
          <w:shd w:val="clear" w:color="auto" w:fill="FFFFFF"/>
        </w:rPr>
        <w:t>Söhne</w:t>
      </w:r>
      <w:proofErr w:type="spellEnd"/>
      <w:r w:rsidR="003B67C9">
        <w:rPr>
          <w:rFonts w:ascii="Times New Roman" w:hAnsi="Times New Roman" w:cs="Times New Roman"/>
          <w:sz w:val="24"/>
          <w:szCs w:val="24"/>
          <w:shd w:val="clear" w:color="auto" w:fill="FFFFFF"/>
        </w:rPr>
        <w:t xml:space="preserve"> </w:t>
      </w:r>
      <w:r w:rsidR="003B67C9">
        <w:rPr>
          <w:rFonts w:ascii="Times New Roman" w:hAnsi="Times New Roman" w:cs="Times New Roman"/>
          <w:sz w:val="24"/>
          <w:szCs w:val="24"/>
        </w:rPr>
        <w:t>pět dělnických domů. V roce 1889 byla ve městě vybudována železniční trať, která do té doby zvýhodňovala sousední obec Svitavy</w:t>
      </w:r>
      <w:r w:rsidR="00D83CB8">
        <w:rPr>
          <w:rFonts w:ascii="Times New Roman" w:hAnsi="Times New Roman" w:cs="Times New Roman"/>
          <w:sz w:val="24"/>
          <w:szCs w:val="24"/>
        </w:rPr>
        <w:t>.</w:t>
      </w:r>
      <w:r w:rsidR="00D83CB8">
        <w:rPr>
          <w:rStyle w:val="Znakapoznpodarou"/>
          <w:rFonts w:ascii="Times New Roman" w:hAnsi="Times New Roman" w:cs="Times New Roman"/>
          <w:sz w:val="24"/>
          <w:szCs w:val="24"/>
        </w:rPr>
        <w:footnoteReference w:id="21"/>
      </w:r>
      <w:r w:rsidR="00D83CB8">
        <w:rPr>
          <w:rFonts w:ascii="Times New Roman" w:hAnsi="Times New Roman" w:cs="Times New Roman"/>
          <w:sz w:val="24"/>
          <w:szCs w:val="24"/>
        </w:rPr>
        <w:t xml:space="preserve"> </w:t>
      </w:r>
      <w:r w:rsidR="009731CB">
        <w:rPr>
          <w:rFonts w:ascii="Times New Roman" w:hAnsi="Times New Roman" w:cs="Times New Roman"/>
          <w:sz w:val="24"/>
          <w:szCs w:val="24"/>
          <w:shd w:val="clear" w:color="auto" w:fill="FFFFFF"/>
        </w:rPr>
        <w:t xml:space="preserve">Po roce 1890 postavila firma novostavbu tkalcovny v tehdejší </w:t>
      </w:r>
      <w:r w:rsidR="003B67C9">
        <w:rPr>
          <w:rFonts w:ascii="Times New Roman" w:hAnsi="Times New Roman" w:cs="Times New Roman"/>
          <w:sz w:val="24"/>
          <w:szCs w:val="24"/>
          <w:shd w:val="clear" w:color="auto" w:fill="FFFFFF"/>
        </w:rPr>
        <w:lastRenderedPageBreak/>
        <w:t>Hedvábné ulici. H</w:t>
      </w:r>
      <w:r w:rsidR="009731CB">
        <w:rPr>
          <w:rFonts w:ascii="Times New Roman" w:hAnsi="Times New Roman" w:cs="Times New Roman"/>
          <w:sz w:val="24"/>
          <w:szCs w:val="24"/>
          <w:shd w:val="clear" w:color="auto" w:fill="FFFFFF"/>
        </w:rPr>
        <w:t>ned vedle ní postavila firma další bytové domy p</w:t>
      </w:r>
      <w:r w:rsidR="003B67C9">
        <w:rPr>
          <w:rFonts w:ascii="Times New Roman" w:hAnsi="Times New Roman" w:cs="Times New Roman"/>
          <w:sz w:val="24"/>
          <w:szCs w:val="24"/>
          <w:shd w:val="clear" w:color="auto" w:fill="FFFFFF"/>
        </w:rPr>
        <w:t>ro dělníky zvané „</w:t>
      </w:r>
      <w:proofErr w:type="spellStart"/>
      <w:r w:rsidR="003B67C9">
        <w:rPr>
          <w:rFonts w:ascii="Times New Roman" w:hAnsi="Times New Roman" w:cs="Times New Roman"/>
          <w:sz w:val="24"/>
          <w:szCs w:val="24"/>
          <w:shd w:val="clear" w:color="auto" w:fill="FFFFFF"/>
        </w:rPr>
        <w:t>Neue</w:t>
      </w:r>
      <w:proofErr w:type="spellEnd"/>
      <w:r w:rsidR="003B67C9">
        <w:rPr>
          <w:rFonts w:ascii="Times New Roman" w:hAnsi="Times New Roman" w:cs="Times New Roman"/>
          <w:sz w:val="24"/>
          <w:szCs w:val="24"/>
          <w:shd w:val="clear" w:color="auto" w:fill="FFFFFF"/>
        </w:rPr>
        <w:t xml:space="preserve"> </w:t>
      </w:r>
      <w:proofErr w:type="spellStart"/>
      <w:r w:rsidR="003B67C9">
        <w:rPr>
          <w:rFonts w:ascii="Times New Roman" w:hAnsi="Times New Roman" w:cs="Times New Roman"/>
          <w:sz w:val="24"/>
          <w:szCs w:val="24"/>
          <w:shd w:val="clear" w:color="auto" w:fill="FFFFFF"/>
        </w:rPr>
        <w:t>Gebäude</w:t>
      </w:r>
      <w:proofErr w:type="spellEnd"/>
      <w:r w:rsidR="003B67C9">
        <w:rPr>
          <w:rFonts w:ascii="Times New Roman" w:hAnsi="Times New Roman" w:cs="Times New Roman"/>
          <w:sz w:val="24"/>
          <w:szCs w:val="24"/>
          <w:shd w:val="clear" w:color="auto" w:fill="FFFFFF"/>
        </w:rPr>
        <w:t>“</w:t>
      </w:r>
      <w:r w:rsidR="009731CB">
        <w:rPr>
          <w:rFonts w:ascii="Times New Roman" w:hAnsi="Times New Roman" w:cs="Times New Roman"/>
          <w:sz w:val="24"/>
          <w:szCs w:val="24"/>
          <w:shd w:val="clear" w:color="auto" w:fill="FFFFFF"/>
        </w:rPr>
        <w:t>.</w:t>
      </w:r>
      <w:r w:rsidR="008A560C">
        <w:rPr>
          <w:rStyle w:val="Znakapoznpodarou"/>
          <w:rFonts w:ascii="Times New Roman" w:hAnsi="Times New Roman" w:cs="Times New Roman"/>
          <w:sz w:val="24"/>
          <w:szCs w:val="24"/>
          <w:shd w:val="clear" w:color="auto" w:fill="FFFFFF"/>
        </w:rPr>
        <w:footnoteReference w:id="22"/>
      </w:r>
      <w:r w:rsidR="00F81C04">
        <w:rPr>
          <w:rFonts w:ascii="Times New Roman" w:hAnsi="Times New Roman" w:cs="Times New Roman"/>
          <w:sz w:val="24"/>
          <w:szCs w:val="24"/>
          <w:shd w:val="clear" w:color="auto" w:fill="FFFFFF"/>
        </w:rPr>
        <w:t xml:space="preserve"> </w:t>
      </w:r>
      <w:r w:rsidR="00E06531">
        <w:rPr>
          <w:rFonts w:ascii="Times New Roman" w:hAnsi="Times New Roman" w:cs="Times New Roman"/>
          <w:sz w:val="24"/>
          <w:szCs w:val="24"/>
          <w:shd w:val="clear" w:color="auto" w:fill="FFFFFF"/>
        </w:rPr>
        <w:t>Moravská Třebová vybudovala v roce 1893 městskou elektrárnu, která zásobovala celé město energií, což bylo na tuto dobu velmi pokrokové.</w:t>
      </w:r>
      <w:r w:rsidR="00E06531">
        <w:rPr>
          <w:rStyle w:val="Znakapoznpodarou"/>
          <w:rFonts w:ascii="Times New Roman" w:hAnsi="Times New Roman" w:cs="Times New Roman"/>
          <w:sz w:val="24"/>
          <w:szCs w:val="24"/>
          <w:shd w:val="clear" w:color="auto" w:fill="FFFFFF"/>
        </w:rPr>
        <w:footnoteReference w:id="23"/>
      </w:r>
      <w:r w:rsidR="00E06531">
        <w:rPr>
          <w:rFonts w:ascii="Times New Roman" w:hAnsi="Times New Roman" w:cs="Times New Roman"/>
          <w:sz w:val="24"/>
          <w:szCs w:val="24"/>
          <w:shd w:val="clear" w:color="auto" w:fill="FFFFFF"/>
        </w:rPr>
        <w:t xml:space="preserve"> </w:t>
      </w:r>
      <w:r w:rsidR="00941AA3">
        <w:rPr>
          <w:rFonts w:ascii="Times New Roman" w:hAnsi="Times New Roman" w:cs="Times New Roman"/>
          <w:sz w:val="24"/>
          <w:szCs w:val="24"/>
          <w:shd w:val="clear" w:color="auto" w:fill="FFFFFF"/>
        </w:rPr>
        <w:t xml:space="preserve">Majitel firmy po roce 1895 omezil provoz továrny ve Vídni a hlavní výrobu ponechal v Moravské Třebové. Zde se vyráběly hedvábné samety. Počet zaměstnanců byl přes tisíc, což s ohledem na počet obyvatel města čítajících kolem deseti tisíc znamenalo zaměstnání pro jednu desetinu obyvatel. Také na počátku 20. století se musela řešit bytová otázka. Řešením bylo buď odkupování starších domů, nebo výstavba nových bytových domů. Firma </w:t>
      </w:r>
      <w:proofErr w:type="spellStart"/>
      <w:r w:rsidR="00941AA3">
        <w:rPr>
          <w:rFonts w:ascii="Times New Roman" w:hAnsi="Times New Roman" w:cs="Times New Roman"/>
          <w:sz w:val="24"/>
          <w:szCs w:val="24"/>
          <w:shd w:val="clear" w:color="auto" w:fill="FFFFFF"/>
        </w:rPr>
        <w:t>Moritz</w:t>
      </w:r>
      <w:proofErr w:type="spellEnd"/>
      <w:r w:rsidR="00941AA3">
        <w:rPr>
          <w:rFonts w:ascii="Times New Roman" w:hAnsi="Times New Roman" w:cs="Times New Roman"/>
          <w:sz w:val="24"/>
          <w:szCs w:val="24"/>
          <w:shd w:val="clear" w:color="auto" w:fill="FFFFFF"/>
        </w:rPr>
        <w:t xml:space="preserve"> </w:t>
      </w:r>
      <w:proofErr w:type="spellStart"/>
      <w:r w:rsidR="00941AA3">
        <w:rPr>
          <w:rFonts w:ascii="Times New Roman" w:hAnsi="Times New Roman" w:cs="Times New Roman"/>
          <w:sz w:val="24"/>
          <w:szCs w:val="24"/>
          <w:shd w:val="clear" w:color="auto" w:fill="FFFFFF"/>
        </w:rPr>
        <w:t>Schur</w:t>
      </w:r>
      <w:proofErr w:type="spellEnd"/>
      <w:r w:rsidR="00941AA3">
        <w:rPr>
          <w:rFonts w:ascii="Times New Roman" w:hAnsi="Times New Roman" w:cs="Times New Roman"/>
          <w:sz w:val="24"/>
          <w:szCs w:val="24"/>
          <w:shd w:val="clear" w:color="auto" w:fill="FFFFFF"/>
        </w:rPr>
        <w:t xml:space="preserve">, která koupila na počátku dvacátého století továrnu na hedvábí, nabízela půjčky na výstavbu rodinných domků pro své zaměstnance. V tomto období byly vybudovány tři tzv. Baťovy domky - přesně podle projektu firmy. Domky vystavěl </w:t>
      </w:r>
      <w:proofErr w:type="spellStart"/>
      <w:r w:rsidR="00941AA3">
        <w:rPr>
          <w:rFonts w:ascii="Times New Roman" w:hAnsi="Times New Roman" w:cs="Times New Roman"/>
          <w:sz w:val="24"/>
          <w:szCs w:val="24"/>
          <w:shd w:val="clear" w:color="auto" w:fill="FFFFFF"/>
        </w:rPr>
        <w:t>Moritz</w:t>
      </w:r>
      <w:proofErr w:type="spellEnd"/>
      <w:r w:rsidR="00941AA3">
        <w:rPr>
          <w:rFonts w:ascii="Times New Roman" w:hAnsi="Times New Roman" w:cs="Times New Roman"/>
          <w:sz w:val="24"/>
          <w:szCs w:val="24"/>
          <w:shd w:val="clear" w:color="auto" w:fill="FFFFFF"/>
        </w:rPr>
        <w:t xml:space="preserve"> </w:t>
      </w:r>
      <w:proofErr w:type="spellStart"/>
      <w:r w:rsidR="00941AA3">
        <w:rPr>
          <w:rFonts w:ascii="Times New Roman" w:hAnsi="Times New Roman" w:cs="Times New Roman"/>
          <w:sz w:val="24"/>
          <w:szCs w:val="24"/>
          <w:shd w:val="clear" w:color="auto" w:fill="FFFFFF"/>
        </w:rPr>
        <w:t>Shur</w:t>
      </w:r>
      <w:proofErr w:type="spellEnd"/>
      <w:r w:rsidR="00941AA3">
        <w:rPr>
          <w:rFonts w:ascii="Times New Roman" w:hAnsi="Times New Roman" w:cs="Times New Roman"/>
          <w:sz w:val="24"/>
          <w:szCs w:val="24"/>
          <w:shd w:val="clear" w:color="auto" w:fill="FFFFFF"/>
        </w:rPr>
        <w:t>, který se inspiroval stavební činností Antonína Bati ve Zlíně. Byl postaven i bytový dům pro úředníky v Lanškrounské ulici a jeden v tehdejší Orlí ulici (dnešní ulice Komenského). Oba tyto domy dnes už nestojí</w:t>
      </w:r>
      <w:r w:rsidR="0038743E">
        <w:rPr>
          <w:rFonts w:ascii="Times New Roman" w:hAnsi="Times New Roman" w:cs="Times New Roman"/>
          <w:sz w:val="24"/>
          <w:szCs w:val="24"/>
          <w:shd w:val="clear" w:color="auto" w:fill="FFFFFF"/>
        </w:rPr>
        <w:t>.</w:t>
      </w:r>
      <w:r w:rsidR="008A560C">
        <w:rPr>
          <w:rStyle w:val="Znakapoznpodarou"/>
          <w:rFonts w:ascii="Times New Roman" w:hAnsi="Times New Roman" w:cs="Times New Roman"/>
          <w:sz w:val="24"/>
          <w:szCs w:val="24"/>
          <w:shd w:val="clear" w:color="auto" w:fill="FFFFFF"/>
        </w:rPr>
        <w:footnoteReference w:id="24"/>
      </w:r>
      <w:r w:rsidR="0038743E">
        <w:rPr>
          <w:rFonts w:ascii="Times New Roman" w:hAnsi="Times New Roman" w:cs="Times New Roman"/>
          <w:sz w:val="24"/>
          <w:szCs w:val="24"/>
          <w:shd w:val="clear" w:color="auto" w:fill="FFFFFF"/>
        </w:rPr>
        <w:t xml:space="preserve"> </w:t>
      </w:r>
    </w:p>
    <w:p w:rsidR="001615BD" w:rsidRDefault="003540EF" w:rsidP="004C791C">
      <w:pPr>
        <w:tabs>
          <w:tab w:val="left" w:pos="709"/>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1615BD">
        <w:rPr>
          <w:rFonts w:ascii="Times New Roman" w:hAnsi="Times New Roman" w:cs="Times New Roman"/>
          <w:sz w:val="24"/>
          <w:szCs w:val="24"/>
          <w:shd w:val="clear" w:color="auto" w:fill="FFFFFF"/>
        </w:rPr>
        <w:t xml:space="preserve"> </w:t>
      </w:r>
    </w:p>
    <w:p w:rsidR="002830A9" w:rsidRPr="009607E2" w:rsidRDefault="003540EF" w:rsidP="002830A9">
      <w:pPr>
        <w:tabs>
          <w:tab w:val="left" w:pos="709"/>
        </w:tabs>
        <w:spacing w:before="120"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2830A9" w:rsidRDefault="002830A9" w:rsidP="009607E2">
      <w:pPr>
        <w:tabs>
          <w:tab w:val="left" w:pos="709"/>
        </w:tabs>
        <w:spacing w:before="120" w:after="240" w:line="360" w:lineRule="auto"/>
        <w:jc w:val="both"/>
        <w:rPr>
          <w:rFonts w:ascii="Times New Roman" w:hAnsi="Times New Roman" w:cs="Times New Roman"/>
          <w:sz w:val="24"/>
          <w:szCs w:val="24"/>
          <w:shd w:val="clear" w:color="auto" w:fill="FFFFFF"/>
        </w:rPr>
      </w:pPr>
    </w:p>
    <w:p w:rsidR="004C791C" w:rsidRDefault="004C791C" w:rsidP="008C3887">
      <w:pPr>
        <w:pStyle w:val="Nadpis1"/>
        <w:rPr>
          <w:sz w:val="24"/>
          <w:szCs w:val="24"/>
          <w:shd w:val="clear" w:color="auto" w:fill="FFFFFF"/>
        </w:rPr>
      </w:pPr>
    </w:p>
    <w:p w:rsidR="004C791C" w:rsidRDefault="004C791C" w:rsidP="008C3887">
      <w:pPr>
        <w:pStyle w:val="Nadpis1"/>
        <w:rPr>
          <w:sz w:val="24"/>
          <w:szCs w:val="24"/>
          <w:shd w:val="clear" w:color="auto" w:fill="FFFFFF"/>
        </w:rPr>
      </w:pPr>
    </w:p>
    <w:p w:rsidR="004C791C" w:rsidRDefault="004C791C" w:rsidP="008C3887">
      <w:pPr>
        <w:pStyle w:val="Nadpis1"/>
        <w:rPr>
          <w:sz w:val="24"/>
          <w:szCs w:val="24"/>
          <w:shd w:val="clear" w:color="auto" w:fill="FFFFFF"/>
        </w:rPr>
      </w:pPr>
    </w:p>
    <w:p w:rsidR="004C791C" w:rsidRDefault="004C791C" w:rsidP="008C3887">
      <w:pPr>
        <w:pStyle w:val="Nadpis1"/>
        <w:rPr>
          <w:sz w:val="24"/>
          <w:szCs w:val="24"/>
          <w:shd w:val="clear" w:color="auto" w:fill="FFFFFF"/>
        </w:rPr>
      </w:pPr>
    </w:p>
    <w:p w:rsidR="004C791C" w:rsidRDefault="004C791C" w:rsidP="008C3887">
      <w:pPr>
        <w:pStyle w:val="Nadpis1"/>
        <w:rPr>
          <w:sz w:val="24"/>
          <w:szCs w:val="24"/>
          <w:shd w:val="clear" w:color="auto" w:fill="FFFFFF"/>
        </w:rPr>
      </w:pPr>
    </w:p>
    <w:p w:rsidR="004C791C" w:rsidRDefault="004C791C" w:rsidP="008C3887">
      <w:pPr>
        <w:pStyle w:val="Nadpis1"/>
        <w:rPr>
          <w:sz w:val="24"/>
          <w:szCs w:val="24"/>
          <w:shd w:val="clear" w:color="auto" w:fill="FFFFFF"/>
        </w:rPr>
      </w:pPr>
    </w:p>
    <w:p w:rsidR="00941AA3" w:rsidRDefault="00941AA3" w:rsidP="00AD4FCC">
      <w:pPr>
        <w:pStyle w:val="Nadpis1"/>
        <w:spacing w:before="0" w:beforeAutospacing="0" w:after="0" w:afterAutospacing="0" w:line="360" w:lineRule="auto"/>
        <w:rPr>
          <w:sz w:val="32"/>
          <w:szCs w:val="32"/>
          <w:shd w:val="clear" w:color="auto" w:fill="FFFFFF"/>
        </w:rPr>
      </w:pPr>
      <w:bookmarkStart w:id="13" w:name="_Toc323232117"/>
    </w:p>
    <w:p w:rsidR="004C791C" w:rsidRPr="00AD4FCC" w:rsidRDefault="00AD4FCC" w:rsidP="00AD4FCC">
      <w:pPr>
        <w:pStyle w:val="Nadpis1"/>
        <w:spacing w:before="0" w:beforeAutospacing="0" w:after="0" w:afterAutospacing="0" w:line="360" w:lineRule="auto"/>
        <w:rPr>
          <w:sz w:val="32"/>
          <w:szCs w:val="32"/>
          <w:shd w:val="clear" w:color="auto" w:fill="FFFFFF"/>
        </w:rPr>
      </w:pPr>
      <w:r w:rsidRPr="00AD4FCC">
        <w:rPr>
          <w:sz w:val="32"/>
          <w:szCs w:val="32"/>
          <w:shd w:val="clear" w:color="auto" w:fill="FFFFFF"/>
        </w:rPr>
        <w:lastRenderedPageBreak/>
        <w:t>7 Dvacáté století</w:t>
      </w:r>
      <w:bookmarkEnd w:id="13"/>
      <w:r w:rsidRPr="00AD4FCC">
        <w:rPr>
          <w:sz w:val="32"/>
          <w:szCs w:val="32"/>
          <w:shd w:val="clear" w:color="auto" w:fill="FFFFFF"/>
        </w:rPr>
        <w:t xml:space="preserve"> </w:t>
      </w:r>
    </w:p>
    <w:p w:rsidR="005A33F8" w:rsidRPr="00AD4FCC" w:rsidRDefault="00A946ED" w:rsidP="00AD4FCC">
      <w:pPr>
        <w:pStyle w:val="Nadpis2"/>
        <w:rPr>
          <w:rFonts w:ascii="Times New Roman" w:hAnsi="Times New Roman" w:cs="Times New Roman"/>
          <w:color w:val="auto"/>
          <w:sz w:val="28"/>
          <w:szCs w:val="28"/>
          <w:shd w:val="clear" w:color="auto" w:fill="FFFFFF"/>
        </w:rPr>
      </w:pPr>
      <w:bookmarkStart w:id="14" w:name="_Toc323232118"/>
      <w:r w:rsidRPr="00AD4FCC">
        <w:rPr>
          <w:rFonts w:ascii="Times New Roman" w:hAnsi="Times New Roman" w:cs="Times New Roman"/>
          <w:color w:val="auto"/>
          <w:sz w:val="28"/>
          <w:szCs w:val="28"/>
          <w:shd w:val="clear" w:color="auto" w:fill="FFFFFF"/>
        </w:rPr>
        <w:t>7</w:t>
      </w:r>
      <w:r w:rsidR="00AD4FCC" w:rsidRPr="00AD4FCC">
        <w:rPr>
          <w:rFonts w:ascii="Times New Roman" w:hAnsi="Times New Roman" w:cs="Times New Roman"/>
          <w:color w:val="auto"/>
          <w:sz w:val="28"/>
          <w:szCs w:val="28"/>
          <w:shd w:val="clear" w:color="auto" w:fill="FFFFFF"/>
        </w:rPr>
        <w:t>.1</w:t>
      </w:r>
      <w:r w:rsidR="00DF5BDF" w:rsidRPr="00AD4FCC">
        <w:rPr>
          <w:rFonts w:ascii="Times New Roman" w:hAnsi="Times New Roman" w:cs="Times New Roman"/>
          <w:color w:val="auto"/>
          <w:sz w:val="28"/>
          <w:szCs w:val="28"/>
          <w:shd w:val="clear" w:color="auto" w:fill="FFFFFF"/>
        </w:rPr>
        <w:t xml:space="preserve"> </w:t>
      </w:r>
      <w:r w:rsidR="005A33F8" w:rsidRPr="00AD4FCC">
        <w:rPr>
          <w:rFonts w:ascii="Times New Roman" w:hAnsi="Times New Roman" w:cs="Times New Roman"/>
          <w:color w:val="auto"/>
          <w:sz w:val="28"/>
          <w:szCs w:val="28"/>
          <w:shd w:val="clear" w:color="auto" w:fill="FFFFFF"/>
        </w:rPr>
        <w:t>Meziválečné období</w:t>
      </w:r>
      <w:bookmarkEnd w:id="14"/>
    </w:p>
    <w:p w:rsidR="005A33F8" w:rsidRDefault="005A33F8" w:rsidP="00DF5BDF">
      <w:pPr>
        <w:tabs>
          <w:tab w:val="left" w:pos="709"/>
        </w:tabs>
        <w:spacing w:after="0" w:line="360" w:lineRule="auto"/>
        <w:jc w:val="both"/>
        <w:rPr>
          <w:rFonts w:ascii="Times New Roman" w:hAnsi="Times New Roman" w:cs="Times New Roman"/>
          <w:sz w:val="24"/>
          <w:szCs w:val="24"/>
          <w:shd w:val="clear" w:color="auto" w:fill="FFFFFF"/>
        </w:rPr>
      </w:pPr>
    </w:p>
    <w:p w:rsidR="00365A63" w:rsidRDefault="003540EF" w:rsidP="00DF5BDF">
      <w:pPr>
        <w:tabs>
          <w:tab w:val="left" w:pos="709"/>
        </w:tabs>
        <w:spacing w:after="0" w:line="360" w:lineRule="auto"/>
        <w:jc w:val="both"/>
        <w:rPr>
          <w:rStyle w:val="BodytextItalic"/>
          <w:rFonts w:eastAsiaTheme="minorEastAsia"/>
          <w:i w:val="0"/>
          <w:sz w:val="24"/>
          <w:szCs w:val="24"/>
        </w:rPr>
      </w:pPr>
      <w:r>
        <w:rPr>
          <w:rFonts w:ascii="Times New Roman" w:hAnsi="Times New Roman" w:cs="Times New Roman"/>
          <w:sz w:val="24"/>
          <w:szCs w:val="24"/>
          <w:shd w:val="clear" w:color="auto" w:fill="FFFFFF"/>
        </w:rPr>
        <w:tab/>
      </w:r>
      <w:r w:rsidR="00D83CB8">
        <w:rPr>
          <w:rFonts w:ascii="Times New Roman" w:hAnsi="Times New Roman" w:cs="Times New Roman"/>
          <w:sz w:val="24"/>
          <w:szCs w:val="24"/>
          <w:shd w:val="clear" w:color="auto" w:fill="FFFFFF"/>
        </w:rPr>
        <w:tab/>
      </w:r>
      <w:r w:rsidR="006D3490" w:rsidRPr="006D3490">
        <w:rPr>
          <w:rFonts w:ascii="Times New Roman" w:hAnsi="Times New Roman" w:cs="Times New Roman"/>
          <w:sz w:val="24"/>
          <w:szCs w:val="24"/>
          <w:shd w:val="clear" w:color="auto" w:fill="FFFFFF"/>
        </w:rPr>
        <w:t xml:space="preserve">Utvoření samostatného československého státu roku 1918 mělo na území celého </w:t>
      </w:r>
      <w:proofErr w:type="spellStart"/>
      <w:r w:rsidR="006D3490" w:rsidRPr="006D3490">
        <w:rPr>
          <w:rFonts w:ascii="Times New Roman" w:hAnsi="Times New Roman" w:cs="Times New Roman"/>
          <w:sz w:val="24"/>
          <w:szCs w:val="24"/>
          <w:shd w:val="clear" w:color="auto" w:fill="FFFFFF"/>
        </w:rPr>
        <w:t>Hřebečska</w:t>
      </w:r>
      <w:proofErr w:type="spellEnd"/>
      <w:r w:rsidR="006D3490" w:rsidRPr="006D3490">
        <w:rPr>
          <w:rFonts w:ascii="Times New Roman" w:hAnsi="Times New Roman" w:cs="Times New Roman"/>
          <w:sz w:val="24"/>
          <w:szCs w:val="24"/>
          <w:shd w:val="clear" w:color="auto" w:fill="FFFFFF"/>
        </w:rPr>
        <w:t xml:space="preserve"> negativní reakci. Převážná část obyvatel tohoto území byla německého původu a situace v Moravské Třebové se vyhrotila. Německé obyvatelstvo odmítlo myšlenku být součástí nově utvářeného Československa a dožadovalo se zásady sebeurčení národů, které nalezlo ve Wilsonových 14 bodech. Požadovalo utvoření státu </w:t>
      </w:r>
      <w:proofErr w:type="spellStart"/>
      <w:r w:rsidR="006D3490" w:rsidRPr="006D3490">
        <w:rPr>
          <w:rFonts w:ascii="Times New Roman" w:hAnsi="Times New Roman" w:cs="Times New Roman"/>
          <w:iCs/>
          <w:sz w:val="24"/>
          <w:szCs w:val="24"/>
          <w:shd w:val="clear" w:color="auto" w:fill="FFFFFF"/>
        </w:rPr>
        <w:t>Deutsch-Österreich</w:t>
      </w:r>
      <w:proofErr w:type="spellEnd"/>
      <w:r w:rsidR="006D3490" w:rsidRPr="006D3490">
        <w:rPr>
          <w:rFonts w:ascii="Times New Roman" w:hAnsi="Times New Roman" w:cs="Times New Roman"/>
          <w:sz w:val="24"/>
          <w:szCs w:val="24"/>
          <w:shd w:val="clear" w:color="auto" w:fill="FFFFFF"/>
        </w:rPr>
        <w:t xml:space="preserve"> s návrhem, že se stane jeho součástí jako tzv. </w:t>
      </w:r>
      <w:r w:rsidR="006D3490" w:rsidRPr="006D3490">
        <w:rPr>
          <w:rFonts w:ascii="Times New Roman" w:hAnsi="Times New Roman" w:cs="Times New Roman"/>
          <w:iCs/>
          <w:sz w:val="24"/>
          <w:szCs w:val="24"/>
          <w:shd w:val="clear" w:color="auto" w:fill="FFFFFF"/>
        </w:rPr>
        <w:t>Sudety</w:t>
      </w:r>
      <w:r w:rsidR="006D3490" w:rsidRPr="006D3490">
        <w:rPr>
          <w:rFonts w:ascii="Times New Roman" w:hAnsi="Times New Roman" w:cs="Times New Roman"/>
          <w:i/>
          <w:iCs/>
          <w:sz w:val="24"/>
          <w:szCs w:val="24"/>
          <w:shd w:val="clear" w:color="auto" w:fill="FFFFFF"/>
        </w:rPr>
        <w:t>.</w:t>
      </w:r>
      <w:r w:rsidR="006D3490" w:rsidRPr="006D3490">
        <w:rPr>
          <w:rFonts w:ascii="Times New Roman" w:hAnsi="Times New Roman" w:cs="Times New Roman"/>
          <w:iCs/>
          <w:sz w:val="24"/>
          <w:szCs w:val="24"/>
          <w:shd w:val="clear" w:color="auto" w:fill="FFFFFF"/>
        </w:rPr>
        <w:t xml:space="preserve"> Na popud těchto událostí bylo v Moravské Třebové dne 27. 10. 1918 shromáždění - výsledkem shromáždění bylo vyslovení se pro </w:t>
      </w:r>
      <w:proofErr w:type="spellStart"/>
      <w:r w:rsidR="006D3490" w:rsidRPr="006D3490">
        <w:rPr>
          <w:rFonts w:ascii="Times New Roman" w:hAnsi="Times New Roman" w:cs="Times New Roman"/>
          <w:iCs/>
          <w:sz w:val="24"/>
          <w:szCs w:val="24"/>
          <w:shd w:val="clear" w:color="auto" w:fill="FFFFFF"/>
        </w:rPr>
        <w:t>Deutsch-Österreich</w:t>
      </w:r>
      <w:proofErr w:type="spellEnd"/>
      <w:r w:rsidR="006D3490" w:rsidRPr="006D3490">
        <w:rPr>
          <w:rFonts w:ascii="Times New Roman" w:hAnsi="Times New Roman" w:cs="Times New Roman"/>
          <w:iCs/>
          <w:sz w:val="24"/>
          <w:szCs w:val="24"/>
          <w:shd w:val="clear" w:color="auto" w:fill="FFFFFF"/>
        </w:rPr>
        <w:t xml:space="preserve">. Město bylo v tehdejší době sídlem okresního hejtmanství, proto byl velký zájem o jeho ovládnutí. Zápasili o něj zástupci německé Národní rady v Moravské Třebové a zástupci českého Národního výboru, který měl sídlo v Jevíčku. Okresní hejtman </w:t>
      </w:r>
      <w:proofErr w:type="spellStart"/>
      <w:r w:rsidR="006D3490" w:rsidRPr="006D3490">
        <w:rPr>
          <w:rFonts w:ascii="Times New Roman" w:hAnsi="Times New Roman" w:cs="Times New Roman"/>
          <w:iCs/>
          <w:sz w:val="24"/>
          <w:szCs w:val="24"/>
          <w:shd w:val="clear" w:color="auto" w:fill="FFFFFF"/>
        </w:rPr>
        <w:t>Schafranek</w:t>
      </w:r>
      <w:proofErr w:type="spellEnd"/>
      <w:r w:rsidR="006D3490" w:rsidRPr="006D3490">
        <w:rPr>
          <w:rFonts w:ascii="Times New Roman" w:hAnsi="Times New Roman" w:cs="Times New Roman"/>
          <w:iCs/>
          <w:sz w:val="24"/>
          <w:szCs w:val="24"/>
          <w:shd w:val="clear" w:color="auto" w:fill="FFFFFF"/>
        </w:rPr>
        <w:t xml:space="preserve"> váhal, na kterou stranu se má přiklonit. Ze začátku respektoval pokyny moravského místodržitelství v Brně, ale po zvýšeném nátlaku německých kruhů se okresní hejtmanství v Moravské Třebové podřídilo zemské vládě Sudet. Tato podřízenost byla odmítnuta okresním komisařem </w:t>
      </w:r>
      <w:proofErr w:type="spellStart"/>
      <w:r w:rsidR="006D3490" w:rsidRPr="006D3490">
        <w:rPr>
          <w:rFonts w:ascii="Times New Roman" w:hAnsi="Times New Roman" w:cs="Times New Roman"/>
          <w:iCs/>
          <w:sz w:val="24"/>
          <w:szCs w:val="24"/>
          <w:shd w:val="clear" w:color="auto" w:fill="FFFFFF"/>
        </w:rPr>
        <w:t>Loykou</w:t>
      </w:r>
      <w:proofErr w:type="spellEnd"/>
      <w:r w:rsidR="006D3490" w:rsidRPr="006D3490">
        <w:rPr>
          <w:rFonts w:ascii="Times New Roman" w:hAnsi="Times New Roman" w:cs="Times New Roman"/>
          <w:iCs/>
          <w:sz w:val="24"/>
          <w:szCs w:val="24"/>
          <w:shd w:val="clear" w:color="auto" w:fill="FFFFFF"/>
        </w:rPr>
        <w:t xml:space="preserve">, jehož přičiněním byla vydána vyhláška z </w:t>
      </w:r>
      <w:proofErr w:type="gramStart"/>
      <w:r w:rsidR="006D3490" w:rsidRPr="006D3490">
        <w:rPr>
          <w:rFonts w:ascii="Times New Roman" w:hAnsi="Times New Roman" w:cs="Times New Roman"/>
          <w:iCs/>
          <w:sz w:val="24"/>
          <w:szCs w:val="24"/>
          <w:shd w:val="clear" w:color="auto" w:fill="FFFFFF"/>
        </w:rPr>
        <w:t>21.11.1918</w:t>
      </w:r>
      <w:proofErr w:type="gramEnd"/>
      <w:r w:rsidR="006D3490" w:rsidRPr="006D3490">
        <w:rPr>
          <w:rFonts w:ascii="Times New Roman" w:hAnsi="Times New Roman" w:cs="Times New Roman"/>
          <w:iCs/>
          <w:sz w:val="24"/>
          <w:szCs w:val="24"/>
          <w:shd w:val="clear" w:color="auto" w:fill="FFFFFF"/>
        </w:rPr>
        <w:t xml:space="preserve">, která prohlašovala, že </w:t>
      </w:r>
      <w:r w:rsidR="006D3490" w:rsidRPr="006D3490">
        <w:rPr>
          <w:rFonts w:ascii="Times New Roman" w:hAnsi="Times New Roman" w:cs="Times New Roman"/>
          <w:i/>
          <w:iCs/>
          <w:sz w:val="24"/>
          <w:szCs w:val="24"/>
          <w:shd w:val="clear" w:color="auto" w:fill="FFFFFF"/>
        </w:rPr>
        <w:t>“uhýbajíc násilí"</w:t>
      </w:r>
      <w:r w:rsidR="006D3490" w:rsidRPr="006D3490">
        <w:rPr>
          <w:rFonts w:ascii="Times New Roman" w:hAnsi="Times New Roman" w:cs="Times New Roman"/>
          <w:iCs/>
          <w:sz w:val="24"/>
          <w:szCs w:val="24"/>
          <w:shd w:val="clear" w:color="auto" w:fill="FFFFFF"/>
        </w:rPr>
        <w:t xml:space="preserve"> se okresní hejtmanství přemisťuje do Jevíčka. Koncem listopadu 1918 tedy soutěžilo o ovládnutí politického okresu Moravská Třebová mezi německým hejtmanstvím v Moravské Třebové a českém v Jevíčku. Moravskotřebovské hejtmanství se pokusilo podřídit si německé obce okresu Litomyšl a Polička, ale koncem roku 1918 došlo ke shromáždění, jehož cílem bylo vytvořit národní radu pro celé </w:t>
      </w:r>
      <w:proofErr w:type="spellStart"/>
      <w:r w:rsidR="006D3490" w:rsidRPr="006D3490">
        <w:rPr>
          <w:rFonts w:ascii="Times New Roman" w:hAnsi="Times New Roman" w:cs="Times New Roman"/>
          <w:iCs/>
          <w:sz w:val="24"/>
          <w:szCs w:val="24"/>
          <w:shd w:val="clear" w:color="auto" w:fill="FFFFFF"/>
        </w:rPr>
        <w:t>Hřebečsko</w:t>
      </w:r>
      <w:proofErr w:type="spellEnd"/>
      <w:r w:rsidR="006D3490" w:rsidRPr="006D3490">
        <w:rPr>
          <w:rFonts w:ascii="Times New Roman" w:hAnsi="Times New Roman" w:cs="Times New Roman"/>
          <w:iCs/>
          <w:sz w:val="24"/>
          <w:szCs w:val="24"/>
          <w:shd w:val="clear" w:color="auto" w:fill="FFFFFF"/>
        </w:rPr>
        <w:t xml:space="preserve">. 10. listopadu byla v Moravské Třebové konstituována Německá krajská rada pro </w:t>
      </w:r>
      <w:proofErr w:type="spellStart"/>
      <w:r w:rsidR="006D3490" w:rsidRPr="006D3490">
        <w:rPr>
          <w:rFonts w:ascii="Times New Roman" w:hAnsi="Times New Roman" w:cs="Times New Roman"/>
          <w:iCs/>
          <w:sz w:val="24"/>
          <w:szCs w:val="24"/>
          <w:shd w:val="clear" w:color="auto" w:fill="FFFFFF"/>
        </w:rPr>
        <w:t>Hřebečsko</w:t>
      </w:r>
      <w:proofErr w:type="spellEnd"/>
      <w:r w:rsidR="006D3490" w:rsidRPr="006D3490">
        <w:rPr>
          <w:rFonts w:ascii="Times New Roman" w:hAnsi="Times New Roman" w:cs="Times New Roman"/>
          <w:iCs/>
          <w:sz w:val="24"/>
          <w:szCs w:val="24"/>
          <w:shd w:val="clear" w:color="auto" w:fill="FFFFFF"/>
        </w:rPr>
        <w:t xml:space="preserve"> </w:t>
      </w:r>
      <w:r w:rsidR="006D3490" w:rsidRPr="006D3490">
        <w:rPr>
          <w:rFonts w:ascii="Times New Roman" w:hAnsi="Times New Roman" w:cs="Times New Roman"/>
          <w:i/>
          <w:iCs/>
          <w:sz w:val="24"/>
          <w:szCs w:val="24"/>
          <w:shd w:val="clear" w:color="auto" w:fill="FFFFFF"/>
        </w:rPr>
        <w:t>(</w:t>
      </w:r>
      <w:proofErr w:type="spellStart"/>
      <w:r w:rsidR="006D3490" w:rsidRPr="006D3490">
        <w:rPr>
          <w:rFonts w:ascii="Times New Roman" w:hAnsi="Times New Roman" w:cs="Times New Roman"/>
          <w:i/>
          <w:iCs/>
          <w:sz w:val="24"/>
          <w:szCs w:val="24"/>
          <w:shd w:val="clear" w:color="auto" w:fill="FFFFFF"/>
        </w:rPr>
        <w:t>Deutscher</w:t>
      </w:r>
      <w:proofErr w:type="spellEnd"/>
      <w:r w:rsidR="006D3490" w:rsidRPr="006D3490">
        <w:rPr>
          <w:rFonts w:ascii="Times New Roman" w:hAnsi="Times New Roman" w:cs="Times New Roman"/>
          <w:i/>
          <w:iCs/>
          <w:sz w:val="24"/>
          <w:szCs w:val="24"/>
          <w:shd w:val="clear" w:color="auto" w:fill="FFFFFF"/>
        </w:rPr>
        <w:t xml:space="preserve"> </w:t>
      </w:r>
      <w:proofErr w:type="spellStart"/>
      <w:r w:rsidR="006D3490" w:rsidRPr="006D3490">
        <w:rPr>
          <w:rFonts w:ascii="Times New Roman" w:hAnsi="Times New Roman" w:cs="Times New Roman"/>
          <w:i/>
          <w:iCs/>
          <w:sz w:val="24"/>
          <w:szCs w:val="24"/>
          <w:shd w:val="clear" w:color="auto" w:fill="FFFFFF"/>
        </w:rPr>
        <w:t>Kreisrat</w:t>
      </w:r>
      <w:proofErr w:type="spellEnd"/>
      <w:r w:rsidR="006D3490" w:rsidRPr="006D3490">
        <w:rPr>
          <w:rFonts w:ascii="Times New Roman" w:hAnsi="Times New Roman" w:cs="Times New Roman"/>
          <w:i/>
          <w:iCs/>
          <w:sz w:val="24"/>
          <w:szCs w:val="24"/>
          <w:shd w:val="clear" w:color="auto" w:fill="FFFFFF"/>
        </w:rPr>
        <w:t xml:space="preserve"> </w:t>
      </w:r>
      <w:proofErr w:type="spellStart"/>
      <w:r w:rsidR="006D3490" w:rsidRPr="006D3490">
        <w:rPr>
          <w:rFonts w:ascii="Times New Roman" w:hAnsi="Times New Roman" w:cs="Times New Roman"/>
          <w:i/>
          <w:iCs/>
          <w:sz w:val="24"/>
          <w:szCs w:val="24"/>
          <w:shd w:val="clear" w:color="auto" w:fill="FFFFFF"/>
        </w:rPr>
        <w:t>für</w:t>
      </w:r>
      <w:proofErr w:type="spellEnd"/>
      <w:r w:rsidR="006D3490" w:rsidRPr="006D3490">
        <w:rPr>
          <w:rFonts w:ascii="Times New Roman" w:hAnsi="Times New Roman" w:cs="Times New Roman"/>
          <w:i/>
          <w:iCs/>
          <w:sz w:val="24"/>
          <w:szCs w:val="24"/>
          <w:shd w:val="clear" w:color="auto" w:fill="FFFFFF"/>
        </w:rPr>
        <w:t xml:space="preserve"> den </w:t>
      </w:r>
      <w:proofErr w:type="spellStart"/>
      <w:r w:rsidR="006D3490" w:rsidRPr="006D3490">
        <w:rPr>
          <w:rFonts w:ascii="Times New Roman" w:hAnsi="Times New Roman" w:cs="Times New Roman"/>
          <w:i/>
          <w:iCs/>
          <w:sz w:val="24"/>
          <w:szCs w:val="24"/>
          <w:shd w:val="clear" w:color="auto" w:fill="FFFFFF"/>
        </w:rPr>
        <w:t>Schönhengstgau</w:t>
      </w:r>
      <w:proofErr w:type="spellEnd"/>
      <w:r w:rsidR="006D3490" w:rsidRPr="006D3490">
        <w:rPr>
          <w:rFonts w:ascii="Times New Roman" w:hAnsi="Times New Roman" w:cs="Times New Roman"/>
          <w:i/>
          <w:iCs/>
          <w:sz w:val="24"/>
          <w:szCs w:val="24"/>
          <w:shd w:val="clear" w:color="auto" w:fill="FFFFFF"/>
        </w:rPr>
        <w:t xml:space="preserve">). </w:t>
      </w:r>
      <w:r w:rsidR="006D3490" w:rsidRPr="006D3490">
        <w:rPr>
          <w:rFonts w:ascii="Times New Roman" w:hAnsi="Times New Roman" w:cs="Times New Roman"/>
          <w:iCs/>
          <w:sz w:val="24"/>
          <w:szCs w:val="24"/>
          <w:shd w:val="clear" w:color="auto" w:fill="FFFFFF"/>
        </w:rPr>
        <w:t xml:space="preserve">Rada měla v pozdějším úmyslu vytvoření okresu ve Svitavách. Důvodem bylo lepší spojení na </w:t>
      </w:r>
      <w:proofErr w:type="spellStart"/>
      <w:r w:rsidR="006D3490" w:rsidRPr="006D3490">
        <w:rPr>
          <w:rFonts w:ascii="Times New Roman" w:hAnsi="Times New Roman" w:cs="Times New Roman"/>
          <w:iCs/>
          <w:sz w:val="24"/>
          <w:szCs w:val="24"/>
          <w:shd w:val="clear" w:color="auto" w:fill="FFFFFF"/>
        </w:rPr>
        <w:t>Hřebečsku</w:t>
      </w:r>
      <w:proofErr w:type="spellEnd"/>
      <w:r w:rsidR="001172A8">
        <w:rPr>
          <w:rStyle w:val="BodytextItalic"/>
          <w:rFonts w:eastAsiaTheme="minorEastAsia"/>
          <w:i w:val="0"/>
          <w:sz w:val="24"/>
          <w:szCs w:val="24"/>
        </w:rPr>
        <w:t>.</w:t>
      </w:r>
      <w:r w:rsidR="00DF5BDF">
        <w:rPr>
          <w:rStyle w:val="Znakapoznpodarou"/>
          <w:rFonts w:ascii="Times New Roman" w:hAnsi="Times New Roman" w:cs="Times New Roman"/>
          <w:iCs/>
          <w:color w:val="000000"/>
          <w:sz w:val="24"/>
          <w:szCs w:val="24"/>
          <w:shd w:val="clear" w:color="auto" w:fill="FFFFFF"/>
        </w:rPr>
        <w:footnoteReference w:id="25"/>
      </w:r>
      <w:r w:rsidR="001172A8">
        <w:rPr>
          <w:rStyle w:val="BodytextItalic"/>
          <w:rFonts w:eastAsiaTheme="minorEastAsia"/>
          <w:i w:val="0"/>
          <w:sz w:val="24"/>
          <w:szCs w:val="24"/>
        </w:rPr>
        <w:t xml:space="preserve"> </w:t>
      </w:r>
    </w:p>
    <w:p w:rsidR="009C2214" w:rsidRPr="009C2214" w:rsidRDefault="003540EF" w:rsidP="00DF5BDF">
      <w:pPr>
        <w:tabs>
          <w:tab w:val="left" w:pos="0"/>
        </w:tabs>
        <w:spacing w:after="0" w:line="360" w:lineRule="auto"/>
        <w:jc w:val="both"/>
        <w:rPr>
          <w:rFonts w:ascii="Times New Roman" w:hAnsi="Times New Roman" w:cs="Times New Roman"/>
          <w:iCs/>
          <w:color w:val="000000"/>
          <w:sz w:val="24"/>
          <w:szCs w:val="24"/>
          <w:shd w:val="clear" w:color="auto" w:fill="FFFFFF"/>
        </w:rPr>
      </w:pPr>
      <w:r>
        <w:rPr>
          <w:rStyle w:val="BodytextItalic"/>
          <w:rFonts w:eastAsiaTheme="minorEastAsia"/>
          <w:i w:val="0"/>
          <w:sz w:val="24"/>
          <w:szCs w:val="24"/>
        </w:rPr>
        <w:tab/>
      </w:r>
      <w:r w:rsidR="006D3490" w:rsidRPr="006D3490">
        <w:rPr>
          <w:rFonts w:ascii="Times New Roman" w:hAnsi="Times New Roman" w:cs="Times New Roman"/>
          <w:iCs/>
          <w:color w:val="000000"/>
          <w:sz w:val="24"/>
          <w:szCs w:val="24"/>
          <w:shd w:val="clear" w:color="auto" w:fill="FFFFFF"/>
        </w:rPr>
        <w:t xml:space="preserve">Od 14. listopadu byla Moravská Třebová obsazena československým vojskem, což mělo za následek demonstraci německého obyvatelstva. Demonstrace vyústila ve střelbu, při které byla zastřelena patnáctiletá </w:t>
      </w:r>
      <w:proofErr w:type="gramStart"/>
      <w:r w:rsidR="006D3490" w:rsidRPr="006D3490">
        <w:rPr>
          <w:rFonts w:ascii="Times New Roman" w:hAnsi="Times New Roman" w:cs="Times New Roman"/>
          <w:iCs/>
          <w:color w:val="000000"/>
          <w:sz w:val="24"/>
          <w:szCs w:val="24"/>
          <w:shd w:val="clear" w:color="auto" w:fill="FFFFFF"/>
        </w:rPr>
        <w:t>dívka a několik</w:t>
      </w:r>
      <w:proofErr w:type="gramEnd"/>
      <w:r w:rsidR="006D3490" w:rsidRPr="006D3490">
        <w:rPr>
          <w:rFonts w:ascii="Times New Roman" w:hAnsi="Times New Roman" w:cs="Times New Roman"/>
          <w:iCs/>
          <w:color w:val="000000"/>
          <w:sz w:val="24"/>
          <w:szCs w:val="24"/>
          <w:shd w:val="clear" w:color="auto" w:fill="FFFFFF"/>
        </w:rPr>
        <w:t xml:space="preserve"> lidí bylo zraněno. Česká i německá strana se navzájem obviňovaly z vyprovokování střetu</w:t>
      </w:r>
      <w:r w:rsidR="007473EE">
        <w:rPr>
          <w:rStyle w:val="BodytextItalic"/>
          <w:rFonts w:eastAsiaTheme="minorEastAsia"/>
          <w:i w:val="0"/>
          <w:sz w:val="24"/>
          <w:szCs w:val="24"/>
        </w:rPr>
        <w:t>.</w:t>
      </w:r>
      <w:r w:rsidR="000127BD">
        <w:rPr>
          <w:rStyle w:val="Znakapoznpodarou"/>
          <w:rFonts w:ascii="Times New Roman" w:hAnsi="Times New Roman" w:cs="Times New Roman"/>
          <w:iCs/>
          <w:color w:val="000000"/>
          <w:sz w:val="24"/>
          <w:szCs w:val="24"/>
          <w:shd w:val="clear" w:color="auto" w:fill="FFFFFF"/>
        </w:rPr>
        <w:footnoteReference w:id="26"/>
      </w:r>
      <w:r w:rsidR="007473EE">
        <w:rPr>
          <w:rStyle w:val="BodytextItalic"/>
          <w:rFonts w:eastAsiaTheme="minorEastAsia"/>
          <w:i w:val="0"/>
          <w:sz w:val="24"/>
          <w:szCs w:val="24"/>
        </w:rPr>
        <w:t xml:space="preserve"> </w:t>
      </w:r>
      <w:r w:rsidR="00497A36" w:rsidRPr="00497A36">
        <w:rPr>
          <w:rFonts w:ascii="Times New Roman" w:hAnsi="Times New Roman" w:cs="Times New Roman"/>
          <w:iCs/>
          <w:color w:val="000000"/>
          <w:sz w:val="24"/>
          <w:szCs w:val="24"/>
          <w:shd w:val="clear" w:color="auto" w:fill="FFFFFF"/>
        </w:rPr>
        <w:t xml:space="preserve">V prosinci obsadila československá armáda </w:t>
      </w:r>
      <w:r w:rsidR="00497A36" w:rsidRPr="00497A36">
        <w:rPr>
          <w:rFonts w:ascii="Times New Roman" w:hAnsi="Times New Roman" w:cs="Times New Roman"/>
          <w:iCs/>
          <w:color w:val="000000"/>
          <w:sz w:val="24"/>
          <w:szCs w:val="24"/>
          <w:shd w:val="clear" w:color="auto" w:fill="FFFFFF"/>
        </w:rPr>
        <w:lastRenderedPageBreak/>
        <w:t xml:space="preserve">okolní obce a v návaznosti na tento akt oznámila vláda Sudet 19. prosince, že „ </w:t>
      </w:r>
      <w:r w:rsidR="00497A36" w:rsidRPr="00497A36">
        <w:rPr>
          <w:rFonts w:ascii="Times New Roman" w:hAnsi="Times New Roman" w:cs="Times New Roman"/>
          <w:i/>
          <w:iCs/>
          <w:color w:val="000000"/>
          <w:sz w:val="24"/>
          <w:szCs w:val="24"/>
          <w:shd w:val="clear" w:color="auto" w:fill="FFFFFF"/>
        </w:rPr>
        <w:t>ustupuje před vojenským násilím “</w:t>
      </w:r>
      <w:r w:rsidR="00497A36" w:rsidRPr="00497A36">
        <w:rPr>
          <w:rFonts w:ascii="Times New Roman" w:hAnsi="Times New Roman" w:cs="Times New Roman"/>
          <w:iCs/>
          <w:color w:val="000000"/>
          <w:sz w:val="24"/>
          <w:szCs w:val="24"/>
          <w:shd w:val="clear" w:color="auto" w:fill="FFFFFF"/>
        </w:rPr>
        <w:t xml:space="preserve"> a předává správu československé vládě s výhradou zachování svého politického postoje</w:t>
      </w:r>
      <w:r w:rsidR="009C2214" w:rsidRPr="009C2214">
        <w:rPr>
          <w:rFonts w:ascii="Times New Roman" w:hAnsi="Times New Roman" w:cs="Times New Roman"/>
          <w:iCs/>
          <w:color w:val="000000"/>
          <w:sz w:val="24"/>
          <w:szCs w:val="24"/>
          <w:shd w:val="clear" w:color="auto" w:fill="FFFFFF"/>
        </w:rPr>
        <w:t>.</w:t>
      </w:r>
      <w:r w:rsidR="0077328A">
        <w:rPr>
          <w:rStyle w:val="Znakapoznpodarou"/>
          <w:rFonts w:ascii="Times New Roman" w:hAnsi="Times New Roman" w:cs="Times New Roman"/>
          <w:iCs/>
          <w:color w:val="000000"/>
          <w:sz w:val="24"/>
          <w:szCs w:val="24"/>
          <w:shd w:val="clear" w:color="auto" w:fill="FFFFFF"/>
        </w:rPr>
        <w:footnoteReference w:id="27"/>
      </w:r>
    </w:p>
    <w:p w:rsidR="000C2756" w:rsidRDefault="008059BB" w:rsidP="000C2756">
      <w:pPr>
        <w:tabs>
          <w:tab w:val="left" w:pos="709"/>
        </w:tabs>
        <w:spacing w:before="120" w:after="240" w:line="360" w:lineRule="auto"/>
        <w:jc w:val="both"/>
        <w:rPr>
          <w:rStyle w:val="BodytextItalic"/>
          <w:rFonts w:eastAsiaTheme="minorEastAsia"/>
          <w:i w:val="0"/>
          <w:sz w:val="24"/>
          <w:szCs w:val="24"/>
        </w:rPr>
      </w:pPr>
      <w:r>
        <w:rPr>
          <w:rStyle w:val="BodytextItalic"/>
          <w:rFonts w:eastAsiaTheme="minorEastAsia"/>
          <w:i w:val="0"/>
          <w:sz w:val="24"/>
          <w:szCs w:val="24"/>
        </w:rPr>
        <w:tab/>
      </w:r>
      <w:r w:rsidR="00497A36" w:rsidRPr="00497A36">
        <w:rPr>
          <w:rFonts w:ascii="Times New Roman" w:hAnsi="Times New Roman" w:cs="Times New Roman"/>
          <w:iCs/>
          <w:color w:val="000000"/>
          <w:sz w:val="24"/>
          <w:szCs w:val="24"/>
          <w:shd w:val="clear" w:color="auto" w:fill="FFFFFF"/>
        </w:rPr>
        <w:t>Ve 20. letech dochází k pozvolnému rozvíjení české menšiny, čemuž napomohla výstavba české obecné školy v roce 1919</w:t>
      </w:r>
      <w:r>
        <w:rPr>
          <w:rStyle w:val="BodytextItalic"/>
          <w:rFonts w:eastAsiaTheme="minorEastAsia"/>
          <w:i w:val="0"/>
          <w:sz w:val="24"/>
          <w:szCs w:val="24"/>
        </w:rPr>
        <w:t xml:space="preserve">. </w:t>
      </w:r>
      <w:r>
        <w:rPr>
          <w:rStyle w:val="Znakapoznpodarou"/>
          <w:rFonts w:ascii="Times New Roman" w:hAnsi="Times New Roman" w:cs="Times New Roman"/>
          <w:iCs/>
          <w:color w:val="000000"/>
          <w:sz w:val="24"/>
          <w:szCs w:val="24"/>
          <w:shd w:val="clear" w:color="auto" w:fill="FFFFFF"/>
        </w:rPr>
        <w:footnoteReference w:id="28"/>
      </w:r>
      <w:r>
        <w:rPr>
          <w:rStyle w:val="BodytextItalic"/>
          <w:rFonts w:eastAsiaTheme="minorEastAsia"/>
          <w:i w:val="0"/>
          <w:sz w:val="24"/>
          <w:szCs w:val="24"/>
        </w:rPr>
        <w:t xml:space="preserve"> </w:t>
      </w:r>
      <w:r w:rsidR="00497A36" w:rsidRPr="00497A36">
        <w:rPr>
          <w:rFonts w:ascii="Times New Roman" w:hAnsi="Times New Roman" w:cs="Times New Roman"/>
          <w:iCs/>
          <w:color w:val="000000"/>
          <w:sz w:val="24"/>
          <w:szCs w:val="24"/>
          <w:shd w:val="clear" w:color="auto" w:fill="FFFFFF"/>
        </w:rPr>
        <w:t>Do města přicházeli především čeští učitelé a úředníci. Po výstavbě české obecné školy bylo postaveno i vojenské gymnázium, kam byla umístěna československá vojenská jednotka. Ta byla v Moravské Třebové umístěna na žádost okresního hejtmana jako snaha o eliminaci německého nacionalismu</w:t>
      </w:r>
      <w:r>
        <w:rPr>
          <w:rStyle w:val="BodytextItalic"/>
          <w:rFonts w:eastAsiaTheme="minorEastAsia"/>
          <w:i w:val="0"/>
          <w:sz w:val="24"/>
          <w:szCs w:val="24"/>
        </w:rPr>
        <w:t xml:space="preserve">. </w:t>
      </w:r>
      <w:r>
        <w:rPr>
          <w:rStyle w:val="Znakapoznpodarou"/>
          <w:rFonts w:ascii="Times New Roman" w:hAnsi="Times New Roman" w:cs="Times New Roman"/>
          <w:iCs/>
          <w:color w:val="000000"/>
          <w:sz w:val="24"/>
          <w:szCs w:val="24"/>
          <w:shd w:val="clear" w:color="auto" w:fill="FFFFFF"/>
        </w:rPr>
        <w:footnoteReference w:id="29"/>
      </w:r>
      <w:r w:rsidR="000C2756">
        <w:rPr>
          <w:rStyle w:val="BodytextItalic"/>
          <w:rFonts w:eastAsiaTheme="minorEastAsia"/>
          <w:i w:val="0"/>
          <w:sz w:val="24"/>
          <w:szCs w:val="24"/>
        </w:rPr>
        <w:t xml:space="preserve"> </w:t>
      </w:r>
    </w:p>
    <w:p w:rsidR="005A33F8" w:rsidRPr="000C2756" w:rsidRDefault="00497A36" w:rsidP="000C2756">
      <w:pPr>
        <w:tabs>
          <w:tab w:val="left" w:pos="709"/>
        </w:tabs>
        <w:spacing w:before="120" w:after="120" w:line="360" w:lineRule="auto"/>
        <w:jc w:val="both"/>
        <w:rPr>
          <w:rFonts w:ascii="Times New Roman" w:hAnsi="Times New Roman" w:cs="Times New Roman"/>
          <w:sz w:val="24"/>
          <w:szCs w:val="24"/>
          <w:shd w:val="clear" w:color="auto" w:fill="FFFFFF"/>
        </w:rPr>
      </w:pPr>
      <w:r w:rsidRPr="00497A36">
        <w:rPr>
          <w:rFonts w:ascii="Times New Roman" w:hAnsi="Times New Roman" w:cs="Times New Roman"/>
          <w:sz w:val="24"/>
          <w:szCs w:val="24"/>
          <w:shd w:val="clear" w:color="auto" w:fill="FFFFFF"/>
        </w:rPr>
        <w:t>Ve 30. letech se německého obyvatelstvo snažilo o připojení k nacistickému Německu. Tato snaha vyvrcholila v roce 1938 hromadným stěhováním českých obyvatel z Moravské Třebové</w:t>
      </w:r>
      <w:r w:rsidR="000C2756" w:rsidRPr="000C2756">
        <w:rPr>
          <w:rFonts w:ascii="Times New Roman" w:hAnsi="Times New Roman" w:cs="Times New Roman"/>
          <w:sz w:val="24"/>
          <w:szCs w:val="24"/>
          <w:shd w:val="clear" w:color="auto" w:fill="FFFFFF"/>
        </w:rPr>
        <w:t xml:space="preserve">. </w:t>
      </w:r>
    </w:p>
    <w:p w:rsidR="0015571C" w:rsidRDefault="0015571C" w:rsidP="00AD4FCC">
      <w:pPr>
        <w:pStyle w:val="Nadpis2"/>
        <w:rPr>
          <w:rFonts w:ascii="Times New Roman" w:hAnsi="Times New Roman" w:cs="Times New Roman"/>
          <w:color w:val="auto"/>
          <w:sz w:val="28"/>
          <w:szCs w:val="28"/>
          <w:shd w:val="clear" w:color="auto" w:fill="FFFFFF"/>
        </w:rPr>
      </w:pPr>
      <w:bookmarkStart w:id="15" w:name="_Toc323232119"/>
    </w:p>
    <w:p w:rsidR="00F02A8A" w:rsidRDefault="00AD4FCC" w:rsidP="00AD4FCC">
      <w:pPr>
        <w:pStyle w:val="Nadpis2"/>
        <w:rPr>
          <w:rFonts w:ascii="Times New Roman" w:hAnsi="Times New Roman" w:cs="Times New Roman"/>
          <w:color w:val="auto"/>
          <w:sz w:val="28"/>
          <w:szCs w:val="28"/>
          <w:shd w:val="clear" w:color="auto" w:fill="FFFFFF"/>
        </w:rPr>
      </w:pPr>
      <w:r w:rsidRPr="00AD4FCC">
        <w:rPr>
          <w:rFonts w:ascii="Times New Roman" w:hAnsi="Times New Roman" w:cs="Times New Roman"/>
          <w:color w:val="auto"/>
          <w:sz w:val="28"/>
          <w:szCs w:val="28"/>
          <w:shd w:val="clear" w:color="auto" w:fill="FFFFFF"/>
        </w:rPr>
        <w:t>7.2</w:t>
      </w:r>
      <w:r w:rsidR="00AC68FD" w:rsidRPr="00AD4FCC">
        <w:rPr>
          <w:rFonts w:ascii="Times New Roman" w:hAnsi="Times New Roman" w:cs="Times New Roman"/>
          <w:color w:val="auto"/>
          <w:sz w:val="28"/>
          <w:szCs w:val="28"/>
          <w:shd w:val="clear" w:color="auto" w:fill="FFFFFF"/>
        </w:rPr>
        <w:t xml:space="preserve"> </w:t>
      </w:r>
      <w:r w:rsidR="005A33F8" w:rsidRPr="00AD4FCC">
        <w:rPr>
          <w:rFonts w:ascii="Times New Roman" w:hAnsi="Times New Roman" w:cs="Times New Roman"/>
          <w:color w:val="auto"/>
          <w:sz w:val="28"/>
          <w:szCs w:val="28"/>
          <w:shd w:val="clear" w:color="auto" w:fill="FFFFFF"/>
        </w:rPr>
        <w:t>Období</w:t>
      </w:r>
      <w:r w:rsidR="001C2A43" w:rsidRPr="00AD4FCC">
        <w:rPr>
          <w:rFonts w:ascii="Times New Roman" w:hAnsi="Times New Roman" w:cs="Times New Roman"/>
          <w:color w:val="auto"/>
          <w:sz w:val="28"/>
          <w:szCs w:val="28"/>
          <w:shd w:val="clear" w:color="auto" w:fill="FFFFFF"/>
        </w:rPr>
        <w:t xml:space="preserve"> během II. světové války </w:t>
      </w:r>
      <w:r w:rsidR="008F2236" w:rsidRPr="00AD4FCC">
        <w:rPr>
          <w:rFonts w:ascii="Times New Roman" w:hAnsi="Times New Roman" w:cs="Times New Roman"/>
          <w:color w:val="auto"/>
          <w:sz w:val="28"/>
          <w:szCs w:val="28"/>
          <w:shd w:val="clear" w:color="auto" w:fill="FFFFFF"/>
        </w:rPr>
        <w:t>(1938 – 1945)</w:t>
      </w:r>
      <w:bookmarkEnd w:id="15"/>
    </w:p>
    <w:p w:rsidR="00AD4FCC" w:rsidRPr="00AD4FCC" w:rsidRDefault="00AD4FCC" w:rsidP="00AD4FCC"/>
    <w:p w:rsidR="008F2236" w:rsidRDefault="00BD3925" w:rsidP="00AC68FD">
      <w:pPr>
        <w:tabs>
          <w:tab w:val="left" w:pos="709"/>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15571C" w:rsidRPr="0015571C">
        <w:rPr>
          <w:rFonts w:ascii="Times New Roman" w:hAnsi="Times New Roman" w:cs="Times New Roman"/>
          <w:sz w:val="24"/>
          <w:szCs w:val="24"/>
          <w:shd w:val="clear" w:color="auto" w:fill="FFFFFF"/>
        </w:rPr>
        <w:t>Na území Moravské Třebové, která byla součástí německého jazykového ostrova, probíhalo válečné období jinak než na většině území Československa. Zbytek státu byl obydlen převážně českými obyvateli, zatímco na Moravskotřebovsku byla většina německých obyvatel</w:t>
      </w:r>
      <w:r w:rsidR="008F2236">
        <w:rPr>
          <w:rFonts w:ascii="Times New Roman" w:hAnsi="Times New Roman" w:cs="Times New Roman"/>
          <w:sz w:val="24"/>
          <w:szCs w:val="24"/>
          <w:shd w:val="clear" w:color="auto" w:fill="FFFFFF"/>
        </w:rPr>
        <w:t xml:space="preserve">.  </w:t>
      </w:r>
    </w:p>
    <w:p w:rsidR="00575B51"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sz w:val="24"/>
          <w:szCs w:val="24"/>
          <w:shd w:val="clear" w:color="auto" w:fill="FFFFFF"/>
        </w:rPr>
        <w:tab/>
      </w:r>
      <w:r w:rsidR="0015571C" w:rsidRPr="0015571C">
        <w:rPr>
          <w:rFonts w:ascii="Times New Roman" w:hAnsi="Times New Roman" w:cs="Times New Roman"/>
          <w:sz w:val="24"/>
          <w:szCs w:val="24"/>
          <w:shd w:val="clear" w:color="auto" w:fill="FFFFFF"/>
        </w:rPr>
        <w:t>Na začátku října 1938 se konala v Mnichově konference. Důsledkem bylo masové stěhování českých obyvatel z Moravské Třebové. V průběhu října došlo k převzetí všech významných objektů pod SdP (</w:t>
      </w:r>
      <w:proofErr w:type="spellStart"/>
      <w:r w:rsidR="0015571C" w:rsidRPr="0015571C">
        <w:rPr>
          <w:rFonts w:ascii="Times New Roman" w:hAnsi="Times New Roman" w:cs="Times New Roman"/>
          <w:i/>
          <w:iCs/>
          <w:sz w:val="24"/>
          <w:szCs w:val="24"/>
          <w:shd w:val="clear" w:color="auto" w:fill="FFFFFF"/>
        </w:rPr>
        <w:t>Sudetendeutsche</w:t>
      </w:r>
      <w:proofErr w:type="spellEnd"/>
      <w:r w:rsidR="0015571C" w:rsidRPr="0015571C">
        <w:rPr>
          <w:rFonts w:ascii="Times New Roman" w:hAnsi="Times New Roman" w:cs="Times New Roman"/>
          <w:i/>
          <w:iCs/>
          <w:sz w:val="24"/>
          <w:szCs w:val="24"/>
          <w:shd w:val="clear" w:color="auto" w:fill="FFFFFF"/>
        </w:rPr>
        <w:t xml:space="preserve"> </w:t>
      </w:r>
      <w:proofErr w:type="spellStart"/>
      <w:r w:rsidR="0015571C" w:rsidRPr="0015571C">
        <w:rPr>
          <w:rFonts w:ascii="Times New Roman" w:hAnsi="Times New Roman" w:cs="Times New Roman"/>
          <w:i/>
          <w:iCs/>
          <w:sz w:val="24"/>
          <w:szCs w:val="24"/>
          <w:shd w:val="clear" w:color="auto" w:fill="FFFFFF"/>
        </w:rPr>
        <w:t>Partei</w:t>
      </w:r>
      <w:proofErr w:type="spellEnd"/>
      <w:r w:rsidR="0015571C" w:rsidRPr="0015571C">
        <w:rPr>
          <w:rFonts w:ascii="Times New Roman" w:hAnsi="Times New Roman" w:cs="Times New Roman"/>
          <w:i/>
          <w:iCs/>
          <w:sz w:val="24"/>
          <w:szCs w:val="24"/>
          <w:shd w:val="clear" w:color="auto" w:fill="FFFFFF"/>
        </w:rPr>
        <w:t xml:space="preserve"> – Sudetoněmecká strana). </w:t>
      </w:r>
      <w:r w:rsidR="0015571C" w:rsidRPr="0015571C">
        <w:rPr>
          <w:rFonts w:ascii="Times New Roman" w:hAnsi="Times New Roman" w:cs="Times New Roman"/>
          <w:iCs/>
          <w:sz w:val="24"/>
          <w:szCs w:val="24"/>
          <w:shd w:val="clear" w:color="auto" w:fill="FFFFFF"/>
        </w:rPr>
        <w:t xml:space="preserve">Němci odstranili všechny české nápisy a vyzdobili celé město hákovými kříži. Okresní hejtmanství bylo přemístěno do Boskovic. Veškeré policejní složky, které se skládaly z četnické stanice a státní policie, byly přemístěny do Jevíčka. Státní vojenská škola, která je v Moravské Třebové od roku 1922, jako jediná ze škol v České republice přežila profesionalizaci armády a stala se jedinou střední vojenskou školou na našem území.  Škola byla vystěhována a její areál posloužil složkám německé branné moci. Celé území Moravské Třebové bylo začleněno do vládního obvodu Opava v rámci Sudetské župy. Na počátku války byla na obsazeném prostoru vojenská správa. </w:t>
      </w:r>
      <w:r w:rsidR="0015571C" w:rsidRPr="0015571C">
        <w:rPr>
          <w:rFonts w:ascii="Times New Roman" w:hAnsi="Times New Roman" w:cs="Times New Roman"/>
          <w:iCs/>
          <w:sz w:val="24"/>
          <w:szCs w:val="24"/>
          <w:shd w:val="clear" w:color="auto" w:fill="FFFFFF"/>
        </w:rPr>
        <w:lastRenderedPageBreak/>
        <w:t xml:space="preserve">V průběhu listopadu místo dosavadních okresních hejtmanství byly vytvořeny venkovské okresy nazývané landráty. Tímto sídlem se stala i Moravská Třebová. Během druhé světové války probíhalo velké </w:t>
      </w:r>
      <w:proofErr w:type="spellStart"/>
      <w:r w:rsidR="0015571C" w:rsidRPr="0015571C">
        <w:rPr>
          <w:rFonts w:ascii="Times New Roman" w:hAnsi="Times New Roman" w:cs="Times New Roman"/>
          <w:iCs/>
          <w:sz w:val="24"/>
          <w:szCs w:val="24"/>
          <w:shd w:val="clear" w:color="auto" w:fill="FFFFFF"/>
        </w:rPr>
        <w:t>pogermanizování</w:t>
      </w:r>
      <w:proofErr w:type="spellEnd"/>
      <w:r w:rsidR="0015571C" w:rsidRPr="0015571C">
        <w:rPr>
          <w:rFonts w:ascii="Times New Roman" w:hAnsi="Times New Roman" w:cs="Times New Roman"/>
          <w:iCs/>
          <w:sz w:val="24"/>
          <w:szCs w:val="24"/>
          <w:shd w:val="clear" w:color="auto" w:fill="FFFFFF"/>
        </w:rPr>
        <w:t xml:space="preserve"> celého města. Názvy ulic a náměstí se měnily, náměstí bylo přejmenováno na Adolf-Hitler-</w:t>
      </w:r>
      <w:proofErr w:type="spellStart"/>
      <w:r w:rsidR="0015571C" w:rsidRPr="0015571C">
        <w:rPr>
          <w:rFonts w:ascii="Times New Roman" w:hAnsi="Times New Roman" w:cs="Times New Roman"/>
          <w:iCs/>
          <w:sz w:val="24"/>
          <w:szCs w:val="24"/>
          <w:shd w:val="clear" w:color="auto" w:fill="FFFFFF"/>
        </w:rPr>
        <w:t>Platz</w:t>
      </w:r>
      <w:proofErr w:type="spellEnd"/>
      <w:r w:rsidR="0015571C" w:rsidRPr="0015571C">
        <w:rPr>
          <w:rFonts w:ascii="Times New Roman" w:hAnsi="Times New Roman" w:cs="Times New Roman"/>
          <w:iCs/>
          <w:sz w:val="24"/>
          <w:szCs w:val="24"/>
          <w:shd w:val="clear" w:color="auto" w:fill="FFFFFF"/>
        </w:rPr>
        <w:t>. Také se uskutečnila tzv. arizace, která měla za důsledek konfiskaci veškerého majetku Židů. Všechna tato německá opatření měla za důsledek horší hospodářskou situaci ve městě. V roce 1940 byl na pozemcích vojenského gymnázia vybudován zajatecký tábor pro anglické a francouzské důstojníky. 8. května byla část Moravské Třebové osvobozena skupinou Čechů podporovanou francouzskými zajatci. O den později dorazili do města jednotky Rudé armády, které potkaly už jen ustupující německé jednotky</w:t>
      </w:r>
      <w:r w:rsidR="007E54BF">
        <w:rPr>
          <w:rFonts w:ascii="Times New Roman" w:hAnsi="Times New Roman" w:cs="Times New Roman"/>
          <w:iCs/>
          <w:sz w:val="24"/>
          <w:szCs w:val="24"/>
          <w:shd w:val="clear" w:color="auto" w:fill="FFFFFF"/>
        </w:rPr>
        <w:t>.</w:t>
      </w:r>
      <w:r w:rsidR="003616A8">
        <w:rPr>
          <w:rStyle w:val="Znakapoznpodarou"/>
          <w:rFonts w:ascii="Times New Roman" w:hAnsi="Times New Roman" w:cs="Times New Roman"/>
          <w:iCs/>
          <w:sz w:val="24"/>
          <w:szCs w:val="24"/>
          <w:shd w:val="clear" w:color="auto" w:fill="FFFFFF"/>
        </w:rPr>
        <w:footnoteReference w:id="30"/>
      </w:r>
    </w:p>
    <w:p w:rsidR="009F6888"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sidR="0015571C" w:rsidRPr="0015571C">
        <w:rPr>
          <w:rFonts w:ascii="Times New Roman" w:hAnsi="Times New Roman" w:cs="Times New Roman"/>
          <w:iCs/>
          <w:sz w:val="24"/>
          <w:szCs w:val="24"/>
          <w:shd w:val="clear" w:color="auto" w:fill="FFFFFF"/>
        </w:rPr>
        <w:t xml:space="preserve">Po připojení Moravské Třebové k Německé říši nastal stavební boom. Osidlovací společnost </w:t>
      </w:r>
      <w:proofErr w:type="spellStart"/>
      <w:r w:rsidR="0015571C" w:rsidRPr="0015571C">
        <w:rPr>
          <w:rFonts w:ascii="Times New Roman" w:hAnsi="Times New Roman" w:cs="Times New Roman"/>
          <w:iCs/>
          <w:sz w:val="24"/>
          <w:szCs w:val="24"/>
          <w:shd w:val="clear" w:color="auto" w:fill="FFFFFF"/>
        </w:rPr>
        <w:t>Sudetenland</w:t>
      </w:r>
      <w:proofErr w:type="spellEnd"/>
      <w:r w:rsidR="0015571C" w:rsidRPr="0015571C">
        <w:rPr>
          <w:rFonts w:ascii="Times New Roman" w:hAnsi="Times New Roman" w:cs="Times New Roman"/>
          <w:iCs/>
          <w:sz w:val="24"/>
          <w:szCs w:val="24"/>
          <w:shd w:val="clear" w:color="auto" w:fill="FFFFFF"/>
        </w:rPr>
        <w:t xml:space="preserve"> stavěla bytové domy po celém městě a byly </w:t>
      </w:r>
      <w:proofErr w:type="gramStart"/>
      <w:r w:rsidR="0015571C" w:rsidRPr="0015571C">
        <w:rPr>
          <w:rFonts w:ascii="Times New Roman" w:hAnsi="Times New Roman" w:cs="Times New Roman"/>
          <w:iCs/>
          <w:sz w:val="24"/>
          <w:szCs w:val="24"/>
          <w:shd w:val="clear" w:color="auto" w:fill="FFFFFF"/>
        </w:rPr>
        <w:t>stavěny  i bytové</w:t>
      </w:r>
      <w:proofErr w:type="gramEnd"/>
      <w:r w:rsidR="0015571C" w:rsidRPr="0015571C">
        <w:rPr>
          <w:rFonts w:ascii="Times New Roman" w:hAnsi="Times New Roman" w:cs="Times New Roman"/>
          <w:iCs/>
          <w:sz w:val="24"/>
          <w:szCs w:val="24"/>
          <w:shd w:val="clear" w:color="auto" w:fill="FFFFFF"/>
        </w:rPr>
        <w:t xml:space="preserve"> domy ve Sluneční ulici pro zaměstnance stavby plánované Říšské dálnice. K výstavbě dálnice ale nedošlo. </w:t>
      </w:r>
      <w:proofErr w:type="spellStart"/>
      <w:r w:rsidR="0015571C" w:rsidRPr="0015571C">
        <w:rPr>
          <w:rFonts w:ascii="Times New Roman" w:hAnsi="Times New Roman" w:cs="Times New Roman"/>
          <w:iCs/>
          <w:sz w:val="24"/>
          <w:szCs w:val="24"/>
          <w:shd w:val="clear" w:color="auto" w:fill="FFFFFF"/>
        </w:rPr>
        <w:t>Moritz</w:t>
      </w:r>
      <w:proofErr w:type="spellEnd"/>
      <w:r w:rsidR="0015571C" w:rsidRPr="0015571C">
        <w:rPr>
          <w:rFonts w:ascii="Times New Roman" w:hAnsi="Times New Roman" w:cs="Times New Roman"/>
          <w:iCs/>
          <w:sz w:val="24"/>
          <w:szCs w:val="24"/>
          <w:shd w:val="clear" w:color="auto" w:fill="FFFFFF"/>
        </w:rPr>
        <w:t xml:space="preserve"> </w:t>
      </w:r>
      <w:proofErr w:type="spellStart"/>
      <w:r w:rsidR="0015571C" w:rsidRPr="0015571C">
        <w:rPr>
          <w:rFonts w:ascii="Times New Roman" w:hAnsi="Times New Roman" w:cs="Times New Roman"/>
          <w:iCs/>
          <w:sz w:val="24"/>
          <w:szCs w:val="24"/>
          <w:shd w:val="clear" w:color="auto" w:fill="FFFFFF"/>
        </w:rPr>
        <w:t>Schur</w:t>
      </w:r>
      <w:proofErr w:type="spellEnd"/>
      <w:r w:rsidR="0015571C" w:rsidRPr="0015571C">
        <w:rPr>
          <w:rFonts w:ascii="Times New Roman" w:hAnsi="Times New Roman" w:cs="Times New Roman"/>
          <w:iCs/>
          <w:sz w:val="24"/>
          <w:szCs w:val="24"/>
          <w:shd w:val="clear" w:color="auto" w:fill="FFFFFF"/>
        </w:rPr>
        <w:t xml:space="preserve">, nejvýznamnější zaměstnavatel za druhé světové války, vlastnil textilní továrny ve městě a podporoval výstavbu rodinných domků svých zaměstnanců za pomoci bezúročných finančních půjček. Na počátku druhé světové války byl vypracován velkorysý zastavovací plán počítající s výstavbou bytových domů a velkým komplexem rodinných domků pro zaměstnance firmy </w:t>
      </w:r>
      <w:proofErr w:type="gramStart"/>
      <w:r w:rsidR="0015571C" w:rsidRPr="0015571C">
        <w:rPr>
          <w:rFonts w:ascii="Times New Roman" w:hAnsi="Times New Roman" w:cs="Times New Roman"/>
          <w:iCs/>
          <w:sz w:val="24"/>
          <w:szCs w:val="24"/>
          <w:shd w:val="clear" w:color="auto" w:fill="FFFFFF"/>
        </w:rPr>
        <w:t>C.A.</w:t>
      </w:r>
      <w:proofErr w:type="gramEnd"/>
      <w:r w:rsidR="0015571C" w:rsidRPr="0015571C">
        <w:rPr>
          <w:rFonts w:ascii="Times New Roman" w:hAnsi="Times New Roman" w:cs="Times New Roman"/>
          <w:iCs/>
          <w:sz w:val="24"/>
          <w:szCs w:val="24"/>
          <w:shd w:val="clear" w:color="auto" w:fill="FFFFFF"/>
        </w:rPr>
        <w:t xml:space="preserve"> </w:t>
      </w:r>
      <w:proofErr w:type="spellStart"/>
      <w:r w:rsidR="0015571C" w:rsidRPr="0015571C">
        <w:rPr>
          <w:rFonts w:ascii="Times New Roman" w:hAnsi="Times New Roman" w:cs="Times New Roman"/>
          <w:iCs/>
          <w:sz w:val="24"/>
          <w:szCs w:val="24"/>
          <w:shd w:val="clear" w:color="auto" w:fill="FFFFFF"/>
        </w:rPr>
        <w:t>Delius</w:t>
      </w:r>
      <w:proofErr w:type="spellEnd"/>
      <w:r w:rsidR="0015571C" w:rsidRPr="0015571C">
        <w:rPr>
          <w:rFonts w:ascii="Times New Roman" w:hAnsi="Times New Roman" w:cs="Times New Roman"/>
          <w:iCs/>
          <w:sz w:val="24"/>
          <w:szCs w:val="24"/>
          <w:shd w:val="clear" w:color="auto" w:fill="FFFFFF"/>
        </w:rPr>
        <w:t xml:space="preserve"> &amp; </w:t>
      </w:r>
      <w:proofErr w:type="spellStart"/>
      <w:r w:rsidR="0015571C" w:rsidRPr="0015571C">
        <w:rPr>
          <w:rFonts w:ascii="Times New Roman" w:hAnsi="Times New Roman" w:cs="Times New Roman"/>
          <w:iCs/>
          <w:sz w:val="24"/>
          <w:szCs w:val="24"/>
          <w:shd w:val="clear" w:color="auto" w:fill="FFFFFF"/>
        </w:rPr>
        <w:t>Söhne</w:t>
      </w:r>
      <w:proofErr w:type="spellEnd"/>
      <w:r w:rsidR="0015571C" w:rsidRPr="0015571C">
        <w:rPr>
          <w:rFonts w:ascii="Times New Roman" w:hAnsi="Times New Roman" w:cs="Times New Roman"/>
          <w:iCs/>
          <w:sz w:val="24"/>
          <w:szCs w:val="24"/>
          <w:shd w:val="clear" w:color="auto" w:fill="FFFFFF"/>
        </w:rPr>
        <w:t>. K realizaci těchto plánů nikdy nedošlo</w:t>
      </w:r>
      <w:r w:rsidR="0029409D">
        <w:rPr>
          <w:rFonts w:ascii="Times New Roman" w:hAnsi="Times New Roman" w:cs="Times New Roman"/>
          <w:iCs/>
          <w:sz w:val="24"/>
          <w:szCs w:val="24"/>
          <w:shd w:val="clear" w:color="auto" w:fill="FFFFFF"/>
        </w:rPr>
        <w:t>.</w:t>
      </w:r>
      <w:r w:rsidR="00D153FA">
        <w:rPr>
          <w:rStyle w:val="Znakapoznpodarou"/>
          <w:rFonts w:ascii="Times New Roman" w:hAnsi="Times New Roman" w:cs="Times New Roman"/>
          <w:iCs/>
          <w:sz w:val="24"/>
          <w:szCs w:val="24"/>
          <w:shd w:val="clear" w:color="auto" w:fill="FFFFFF"/>
        </w:rPr>
        <w:footnoteReference w:id="31"/>
      </w:r>
    </w:p>
    <w:p w:rsidR="0015571C" w:rsidRDefault="003540EF" w:rsidP="0015571C">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sidR="0015571C" w:rsidRPr="0015571C">
        <w:rPr>
          <w:rFonts w:ascii="Times New Roman" w:hAnsi="Times New Roman" w:cs="Times New Roman"/>
          <w:iCs/>
          <w:sz w:val="24"/>
          <w:szCs w:val="24"/>
          <w:shd w:val="clear" w:color="auto" w:fill="FFFFFF"/>
        </w:rPr>
        <w:t xml:space="preserve">Na konci války bylo v Moravské Třebové asi jen kolem 80 Čechů. Klíčovou úlohu při osvobození Moravské Třebové sehrál partyzánský oddíl Hrom čítající asi 200 členů, kterému velel Jaroslav Pavliš. Po obsazení Horního Slezska dostal oddíl rozkaz od partyzánského velitele, aby se přesunul do oblasti Moravské Třebové. </w:t>
      </w:r>
      <w:proofErr w:type="gramStart"/>
      <w:r w:rsidR="0015571C" w:rsidRPr="0015571C">
        <w:rPr>
          <w:rFonts w:ascii="Times New Roman" w:hAnsi="Times New Roman" w:cs="Times New Roman"/>
          <w:iCs/>
          <w:sz w:val="24"/>
          <w:szCs w:val="24"/>
          <w:shd w:val="clear" w:color="auto" w:fill="FFFFFF"/>
        </w:rPr>
        <w:t>8.května</w:t>
      </w:r>
      <w:proofErr w:type="gramEnd"/>
      <w:r w:rsidR="0015571C" w:rsidRPr="0015571C">
        <w:rPr>
          <w:rFonts w:ascii="Times New Roman" w:hAnsi="Times New Roman" w:cs="Times New Roman"/>
          <w:iCs/>
          <w:sz w:val="24"/>
          <w:szCs w:val="24"/>
          <w:shd w:val="clear" w:color="auto" w:fill="FFFFFF"/>
        </w:rPr>
        <w:t xml:space="preserve"> 1945 ve 23 hodin bylo město obsazeno. Zabrány byly všechny mosty, odstraněny nálože z několika budov, zajištěna byla policie a kontrolovány továrny. Rudá armáda projela městem bez jediného výstřelu 9. května 1945</w:t>
      </w:r>
      <w:r w:rsidR="00697704">
        <w:rPr>
          <w:rFonts w:ascii="Times New Roman" w:hAnsi="Times New Roman" w:cs="Times New Roman"/>
          <w:iCs/>
          <w:sz w:val="24"/>
          <w:szCs w:val="24"/>
          <w:shd w:val="clear" w:color="auto" w:fill="FFFFFF"/>
        </w:rPr>
        <w:t>.</w:t>
      </w:r>
      <w:r w:rsidR="00D153FA">
        <w:rPr>
          <w:rStyle w:val="Znakapoznpodarou"/>
          <w:rFonts w:ascii="Times New Roman" w:hAnsi="Times New Roman" w:cs="Times New Roman"/>
          <w:iCs/>
          <w:sz w:val="24"/>
          <w:szCs w:val="24"/>
          <w:shd w:val="clear" w:color="auto" w:fill="FFFFFF"/>
        </w:rPr>
        <w:footnoteReference w:id="32"/>
      </w:r>
      <w:r w:rsidR="00697704">
        <w:rPr>
          <w:rFonts w:ascii="Times New Roman" w:hAnsi="Times New Roman" w:cs="Times New Roman"/>
          <w:iCs/>
          <w:sz w:val="24"/>
          <w:szCs w:val="24"/>
          <w:shd w:val="clear" w:color="auto" w:fill="FFFFFF"/>
        </w:rPr>
        <w:t xml:space="preserve"> </w:t>
      </w:r>
      <w:bookmarkStart w:id="16" w:name="_Toc323232120"/>
    </w:p>
    <w:p w:rsidR="0015571C" w:rsidRDefault="0015571C" w:rsidP="0015571C">
      <w:pPr>
        <w:tabs>
          <w:tab w:val="left" w:pos="709"/>
        </w:tabs>
        <w:spacing w:after="120" w:line="360" w:lineRule="auto"/>
        <w:jc w:val="both"/>
        <w:rPr>
          <w:rFonts w:ascii="Times New Roman" w:hAnsi="Times New Roman" w:cs="Times New Roman"/>
          <w:iCs/>
          <w:sz w:val="24"/>
          <w:szCs w:val="24"/>
          <w:shd w:val="clear" w:color="auto" w:fill="FFFFFF"/>
        </w:rPr>
      </w:pPr>
    </w:p>
    <w:p w:rsidR="0015571C" w:rsidRDefault="0015571C" w:rsidP="0015571C">
      <w:pPr>
        <w:tabs>
          <w:tab w:val="left" w:pos="709"/>
        </w:tabs>
        <w:spacing w:after="120" w:line="360" w:lineRule="auto"/>
        <w:jc w:val="both"/>
        <w:rPr>
          <w:rFonts w:ascii="Times New Roman" w:hAnsi="Times New Roman" w:cs="Times New Roman"/>
          <w:iCs/>
          <w:sz w:val="24"/>
          <w:szCs w:val="24"/>
          <w:shd w:val="clear" w:color="auto" w:fill="FFFFFF"/>
        </w:rPr>
      </w:pPr>
    </w:p>
    <w:p w:rsidR="0015571C" w:rsidRDefault="0015571C" w:rsidP="0015571C">
      <w:pPr>
        <w:tabs>
          <w:tab w:val="left" w:pos="709"/>
        </w:tabs>
        <w:spacing w:after="120" w:line="360" w:lineRule="auto"/>
        <w:jc w:val="both"/>
        <w:rPr>
          <w:rFonts w:ascii="Times New Roman" w:hAnsi="Times New Roman" w:cs="Times New Roman"/>
          <w:iCs/>
          <w:sz w:val="24"/>
          <w:szCs w:val="24"/>
          <w:shd w:val="clear" w:color="auto" w:fill="FFFFFF"/>
        </w:rPr>
      </w:pPr>
    </w:p>
    <w:p w:rsidR="0015571C" w:rsidRDefault="0015571C" w:rsidP="0015571C">
      <w:pPr>
        <w:tabs>
          <w:tab w:val="left" w:pos="709"/>
        </w:tabs>
        <w:spacing w:after="120" w:line="360" w:lineRule="auto"/>
        <w:jc w:val="both"/>
        <w:rPr>
          <w:rFonts w:ascii="Times New Roman" w:hAnsi="Times New Roman" w:cs="Times New Roman"/>
          <w:iCs/>
          <w:sz w:val="24"/>
          <w:szCs w:val="24"/>
          <w:shd w:val="clear" w:color="auto" w:fill="FFFFFF"/>
        </w:rPr>
      </w:pPr>
    </w:p>
    <w:p w:rsidR="00EE7E6D" w:rsidRPr="0015571C" w:rsidRDefault="00230A50" w:rsidP="0015571C">
      <w:pPr>
        <w:pStyle w:val="Nadpis2"/>
        <w:rPr>
          <w:rFonts w:ascii="Times New Roman" w:hAnsi="Times New Roman" w:cs="Times New Roman"/>
          <w:color w:val="auto"/>
          <w:sz w:val="28"/>
          <w:szCs w:val="28"/>
          <w:shd w:val="clear" w:color="auto" w:fill="FFFFFF"/>
        </w:rPr>
      </w:pPr>
      <w:r w:rsidRPr="0015571C">
        <w:rPr>
          <w:rFonts w:ascii="Times New Roman" w:hAnsi="Times New Roman" w:cs="Times New Roman"/>
          <w:color w:val="auto"/>
          <w:sz w:val="28"/>
          <w:szCs w:val="28"/>
          <w:shd w:val="clear" w:color="auto" w:fill="FFFFFF"/>
        </w:rPr>
        <w:lastRenderedPageBreak/>
        <w:t>7.3</w:t>
      </w:r>
      <w:r w:rsidR="00AC68FD" w:rsidRPr="0015571C">
        <w:rPr>
          <w:rFonts w:ascii="Times New Roman" w:hAnsi="Times New Roman" w:cs="Times New Roman"/>
          <w:color w:val="auto"/>
          <w:sz w:val="28"/>
          <w:szCs w:val="28"/>
          <w:shd w:val="clear" w:color="auto" w:fill="FFFFFF"/>
        </w:rPr>
        <w:t xml:space="preserve"> </w:t>
      </w:r>
      <w:r w:rsidR="00EC1A74" w:rsidRPr="0015571C">
        <w:rPr>
          <w:rFonts w:ascii="Times New Roman" w:hAnsi="Times New Roman" w:cs="Times New Roman"/>
          <w:color w:val="auto"/>
          <w:sz w:val="28"/>
          <w:szCs w:val="28"/>
          <w:shd w:val="clear" w:color="auto" w:fill="FFFFFF"/>
        </w:rPr>
        <w:t>Odsun Němců pod druhé světové válce</w:t>
      </w:r>
      <w:bookmarkEnd w:id="16"/>
    </w:p>
    <w:p w:rsidR="0015571C"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p>
    <w:p w:rsidR="00EE7E6D" w:rsidRDefault="005312E6" w:rsidP="00AC68FD">
      <w:pPr>
        <w:tabs>
          <w:tab w:val="left" w:pos="709"/>
        </w:tabs>
        <w:spacing w:after="120" w:line="360" w:lineRule="auto"/>
        <w:jc w:val="both"/>
        <w:rPr>
          <w:rFonts w:ascii="Times New Roman" w:hAnsi="Times New Roman" w:cs="Times New Roman"/>
          <w:iCs/>
          <w:sz w:val="24"/>
          <w:szCs w:val="24"/>
          <w:shd w:val="clear" w:color="auto" w:fill="FFFFFF"/>
        </w:rPr>
      </w:pPr>
      <w:r w:rsidRPr="005312E6">
        <w:rPr>
          <w:rFonts w:ascii="Times New Roman" w:hAnsi="Times New Roman" w:cs="Times New Roman"/>
          <w:iCs/>
          <w:sz w:val="24"/>
          <w:szCs w:val="24"/>
          <w:shd w:val="clear" w:color="auto" w:fill="FFFFFF"/>
        </w:rPr>
        <w:t xml:space="preserve">O průběhu prvních dní po 9. květnu v Moravské Třebové nejsou z české strany žádné písemné zprávy. Dle sudetoněmeckého zdroje byli v těchto dnech utlučeni nebo zastřeleni 3 Němci, v zahradě nemocnice se nachází hromadný hrob sebevrahů a lidí, kteří zemřeli v nemocnici a údajně docházelo k hromadnému plundrování, znásilňování a masovým sebevraždám. </w:t>
      </w:r>
      <w:r w:rsidRPr="005312E6">
        <w:rPr>
          <w:rFonts w:ascii="Times New Roman" w:hAnsi="Times New Roman" w:cs="Times New Roman"/>
          <w:iCs/>
          <w:sz w:val="24"/>
          <w:szCs w:val="24"/>
          <w:shd w:val="clear" w:color="auto" w:fill="FFFFFF"/>
        </w:rPr>
        <w:tab/>
        <w:t>V prvních pookupačních dnech partyzáni zajistili asi 239 Němců a 278 bylo umístěno do pracovního tábora. Němci začali být soustřeďováni do jedné městské čtvrti a došlo ke zkonfiskování jejich majetku. Koncem července 1945 Němci stále zčásti bydleli ve svých bytech</w:t>
      </w:r>
      <w:r w:rsidR="004D374A">
        <w:rPr>
          <w:rFonts w:ascii="Times New Roman" w:hAnsi="Times New Roman" w:cs="Times New Roman"/>
          <w:iCs/>
          <w:sz w:val="24"/>
          <w:szCs w:val="24"/>
          <w:shd w:val="clear" w:color="auto" w:fill="FFFFFF"/>
        </w:rPr>
        <w:t>.</w:t>
      </w:r>
      <w:r w:rsidR="00AC68FD">
        <w:rPr>
          <w:rStyle w:val="Znakapoznpodarou"/>
          <w:rFonts w:ascii="Times New Roman" w:hAnsi="Times New Roman" w:cs="Times New Roman"/>
          <w:iCs/>
          <w:sz w:val="24"/>
          <w:szCs w:val="24"/>
          <w:shd w:val="clear" w:color="auto" w:fill="FFFFFF"/>
        </w:rPr>
        <w:footnoteReference w:id="33"/>
      </w:r>
    </w:p>
    <w:p w:rsidR="00A70B75"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sidR="005312E6" w:rsidRPr="005312E6">
        <w:rPr>
          <w:rFonts w:ascii="Times New Roman" w:hAnsi="Times New Roman" w:cs="Times New Roman"/>
          <w:iCs/>
          <w:sz w:val="24"/>
          <w:szCs w:val="24"/>
          <w:shd w:val="clear" w:color="auto" w:fill="FFFFFF"/>
        </w:rPr>
        <w:t xml:space="preserve">Partyzánský kapitán Jaroslav Pavliš do značné míry ovládal Moravskou Třebovou a část jejího okolí až do konce května 1945, kdy do města přišlo československé vojsko. Byl prý zvolen předsedou MNV - spíše revolučního národního výboru v Moravské Třebové, stal se komisařem pro bezpečnost a německou otázku v prozatímním politickém okrese Jevíčko, což byl v podstatě předválečný politický okres Moravská Třebová. Pavliš byl v červnu 1945 zatčen kvůli obvinění ze spolupráce s gestapem a nadržování Němcům. Podle tehdejších písemností si zajistil v nedalekém Malíkově na samotě vilu, kterou střežil jeden z jeho partyzánů. Vedle Pavliše a jeho soukmenovců silně ovlivňovala život v Moravské Třebové skupina partyzánů z oddílu </w:t>
      </w:r>
      <w:proofErr w:type="spellStart"/>
      <w:r w:rsidR="005312E6" w:rsidRPr="005312E6">
        <w:rPr>
          <w:rFonts w:ascii="Times New Roman" w:hAnsi="Times New Roman" w:cs="Times New Roman"/>
          <w:iCs/>
          <w:sz w:val="24"/>
          <w:szCs w:val="24"/>
          <w:shd w:val="clear" w:color="auto" w:fill="FFFFFF"/>
        </w:rPr>
        <w:t>Jermak</w:t>
      </w:r>
      <w:proofErr w:type="spellEnd"/>
      <w:r w:rsidR="005312E6" w:rsidRPr="005312E6">
        <w:rPr>
          <w:rFonts w:ascii="Times New Roman" w:hAnsi="Times New Roman" w:cs="Times New Roman"/>
          <w:iCs/>
          <w:sz w:val="24"/>
          <w:szCs w:val="24"/>
          <w:shd w:val="clear" w:color="auto" w:fill="FFFFFF"/>
        </w:rPr>
        <w:t xml:space="preserve"> pod velením Ladislava Měřila</w:t>
      </w:r>
      <w:r w:rsidR="000B4F5D">
        <w:rPr>
          <w:rFonts w:ascii="Times New Roman" w:hAnsi="Times New Roman" w:cs="Times New Roman"/>
          <w:iCs/>
          <w:sz w:val="24"/>
          <w:szCs w:val="24"/>
          <w:shd w:val="clear" w:color="auto" w:fill="FFFFFF"/>
        </w:rPr>
        <w:t xml:space="preserve">. </w:t>
      </w:r>
      <w:r w:rsidR="005312E6" w:rsidRPr="005312E6">
        <w:rPr>
          <w:rFonts w:ascii="Times New Roman" w:hAnsi="Times New Roman" w:cs="Times New Roman"/>
          <w:iCs/>
          <w:sz w:val="24"/>
          <w:szCs w:val="24"/>
          <w:shd w:val="clear" w:color="auto" w:fill="FFFFFF"/>
        </w:rPr>
        <w:t>Tito partyzáni se ubytovali v hotelu Slavie, odzbrojili stráž a přidali mezi sebe skupiny z internovaných cizinců a antifašistů</w:t>
      </w:r>
      <w:r w:rsidR="00A70B75" w:rsidRPr="00A70B75">
        <w:rPr>
          <w:rFonts w:ascii="Times New Roman" w:hAnsi="Times New Roman" w:cs="Times New Roman"/>
          <w:iCs/>
          <w:sz w:val="24"/>
          <w:szCs w:val="24"/>
          <w:shd w:val="clear" w:color="auto" w:fill="FFFFFF"/>
        </w:rPr>
        <w:t xml:space="preserve">. </w:t>
      </w:r>
      <w:r w:rsidR="005312E6" w:rsidRPr="005312E6">
        <w:rPr>
          <w:rFonts w:ascii="Times New Roman" w:hAnsi="Times New Roman" w:cs="Times New Roman"/>
          <w:iCs/>
          <w:sz w:val="24"/>
          <w:szCs w:val="24"/>
          <w:shd w:val="clear" w:color="auto" w:fill="FFFFFF"/>
        </w:rPr>
        <w:t>Partyzáni zatýkali německé funkcionáře, prováděli domovní prohlídky a zabavovali majetek Němců bez řádné evidence</w:t>
      </w:r>
      <w:r w:rsidR="00A70B75" w:rsidRPr="00A70B75">
        <w:rPr>
          <w:rFonts w:ascii="Times New Roman" w:hAnsi="Times New Roman" w:cs="Times New Roman"/>
          <w:iCs/>
          <w:sz w:val="24"/>
          <w:szCs w:val="24"/>
          <w:shd w:val="clear" w:color="auto" w:fill="FFFFFF"/>
        </w:rPr>
        <w:t>.</w:t>
      </w:r>
      <w:r w:rsidR="00AC68FD">
        <w:rPr>
          <w:rStyle w:val="Znakapoznpodarou"/>
          <w:rFonts w:ascii="Times New Roman" w:hAnsi="Times New Roman" w:cs="Times New Roman"/>
          <w:iCs/>
          <w:sz w:val="24"/>
          <w:szCs w:val="24"/>
          <w:shd w:val="clear" w:color="auto" w:fill="FFFFFF"/>
        </w:rPr>
        <w:footnoteReference w:id="34"/>
      </w:r>
    </w:p>
    <w:p w:rsidR="007E0A34"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sidR="005312E6" w:rsidRPr="005312E6">
        <w:rPr>
          <w:rFonts w:ascii="Times New Roman" w:hAnsi="Times New Roman" w:cs="Times New Roman"/>
          <w:iCs/>
          <w:sz w:val="24"/>
          <w:szCs w:val="24"/>
          <w:shd w:val="clear" w:color="auto" w:fill="FFFFFF"/>
        </w:rPr>
        <w:t xml:space="preserve">Podle velitele československé armády byla situace v Moravské Třebové neuspokojivá, proto 26. a 29. května přišly dvě roty československé armády. Podle postřehů velitele Bešťáka byly nedostatky následující: někteří Němci prý stále nosili zbraň a i přes příkaz označovat se bílou pásku páskou používali označení s červenými páskami. Ženy pásky nenosily vůbec. Bešťák zavedl tvrdá opatření - osoby ve věku 15 – 65 let musely mít legitimaci vydanou posádkovým velitelstvím. Podle dochovaných zdrojů naléhali partyzáni na národní výbor, aby s Němci bezohledně zacházeli a žádali vysídlení co možná největšího počtu Němců do Říše. To se nepovedlo. Dílčím úspěchem byl odchod všech Němců, kteří přišli do Moravské Třebové po </w:t>
      </w:r>
      <w:r w:rsidR="005312E6" w:rsidRPr="005312E6">
        <w:rPr>
          <w:rFonts w:ascii="Times New Roman" w:hAnsi="Times New Roman" w:cs="Times New Roman"/>
          <w:iCs/>
          <w:sz w:val="24"/>
          <w:szCs w:val="24"/>
          <w:shd w:val="clear" w:color="auto" w:fill="FFFFFF"/>
        </w:rPr>
        <w:lastRenderedPageBreak/>
        <w:t>roce 1938. Bezohledné zacházení se neobešlo bez stížností německých obyvatel, kterým nejvíce vadily prohlídky v nočních hodinách, odcizování věcí bez dokumentace a odvoz neznámo kam. Docházelo k oficiálním stížnostem, proto se jimi musely československé úřady zabývat. Bylo rozhodnuto, že na nádražích bude zřízena kontrola cestujících, při nichž budou rádia a jiné cenné věci odebírány vojákům nebo jejich manželkám</w:t>
      </w:r>
      <w:r w:rsidR="002E4A6C" w:rsidRPr="002E4A6C">
        <w:rPr>
          <w:rFonts w:ascii="Times New Roman" w:hAnsi="Times New Roman" w:cs="Times New Roman"/>
          <w:iCs/>
          <w:sz w:val="24"/>
          <w:szCs w:val="24"/>
          <w:shd w:val="clear" w:color="auto" w:fill="FFFFFF"/>
        </w:rPr>
        <w:t>.</w:t>
      </w:r>
      <w:r w:rsidR="00AC68FD">
        <w:rPr>
          <w:rStyle w:val="Znakapoznpodarou"/>
          <w:rFonts w:ascii="Times New Roman" w:hAnsi="Times New Roman" w:cs="Times New Roman"/>
          <w:iCs/>
          <w:sz w:val="24"/>
          <w:szCs w:val="24"/>
          <w:shd w:val="clear" w:color="auto" w:fill="FFFFFF"/>
        </w:rPr>
        <w:footnoteReference w:id="35"/>
      </w:r>
      <w:r w:rsidR="002E4A6C">
        <w:rPr>
          <w:rFonts w:ascii="Times New Roman" w:hAnsi="Times New Roman" w:cs="Times New Roman"/>
          <w:iCs/>
          <w:sz w:val="24"/>
          <w:szCs w:val="24"/>
          <w:shd w:val="clear" w:color="auto" w:fill="FFFFFF"/>
        </w:rPr>
        <w:t xml:space="preserve"> </w:t>
      </w:r>
    </w:p>
    <w:p w:rsidR="00457CF7" w:rsidRDefault="003540EF" w:rsidP="00AC68FD">
      <w:pPr>
        <w:tabs>
          <w:tab w:val="left" w:pos="709"/>
        </w:tabs>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Pr>
          <w:rFonts w:ascii="Times New Roman" w:hAnsi="Times New Roman" w:cs="Times New Roman"/>
          <w:iCs/>
          <w:sz w:val="24"/>
          <w:szCs w:val="24"/>
          <w:shd w:val="clear" w:color="auto" w:fill="FFFFFF"/>
        </w:rPr>
        <w:tab/>
      </w:r>
      <w:r w:rsidR="008C4AE8" w:rsidRPr="008C4AE8">
        <w:rPr>
          <w:rFonts w:ascii="Times New Roman" w:hAnsi="Times New Roman" w:cs="Times New Roman"/>
          <w:iCs/>
          <w:sz w:val="24"/>
          <w:szCs w:val="24"/>
          <w:shd w:val="clear" w:color="auto" w:fill="FFFFFF"/>
        </w:rPr>
        <w:t>V červenci 1945 žilo v Moravské Třebové ještě asi 5800 Němců a 1500 Čechů, což se nelíbilo českému obyvatelstvu, které kritizovalo benevolentní chování k Němcům, např. volné cestování a nošení zbraně. Nejvíce se odpor zvedl proti tomu, že členové národního výboru měli za manželky Němky. Důsledkem bylo rozpuštění národního výboru a jmenování správní komi</w:t>
      </w:r>
      <w:r w:rsidR="008C4AE8">
        <w:rPr>
          <w:rFonts w:ascii="Times New Roman" w:hAnsi="Times New Roman" w:cs="Times New Roman"/>
          <w:iCs/>
          <w:sz w:val="24"/>
          <w:szCs w:val="24"/>
          <w:shd w:val="clear" w:color="auto" w:fill="FFFFFF"/>
        </w:rPr>
        <w:t>se dohlížející nad osudem Němců</w:t>
      </w:r>
      <w:r w:rsidR="00036AB6">
        <w:rPr>
          <w:rFonts w:ascii="Times New Roman" w:hAnsi="Times New Roman" w:cs="Times New Roman"/>
          <w:iCs/>
          <w:sz w:val="24"/>
          <w:szCs w:val="24"/>
          <w:shd w:val="clear" w:color="auto" w:fill="FFFFFF"/>
        </w:rPr>
        <w:t>.</w:t>
      </w:r>
      <w:r w:rsidR="00BF45AD">
        <w:rPr>
          <w:rStyle w:val="Znakapoznpodarou"/>
          <w:rFonts w:ascii="Times New Roman" w:hAnsi="Times New Roman" w:cs="Times New Roman"/>
          <w:iCs/>
          <w:sz w:val="24"/>
          <w:szCs w:val="24"/>
          <w:shd w:val="clear" w:color="auto" w:fill="FFFFFF"/>
        </w:rPr>
        <w:footnoteReference w:id="36"/>
      </w:r>
      <w:r w:rsidR="00036AB6">
        <w:rPr>
          <w:rFonts w:ascii="Times New Roman" w:hAnsi="Times New Roman" w:cs="Times New Roman"/>
          <w:iCs/>
          <w:sz w:val="24"/>
          <w:szCs w:val="24"/>
          <w:shd w:val="clear" w:color="auto" w:fill="FFFFFF"/>
        </w:rPr>
        <w:t xml:space="preserve"> </w:t>
      </w:r>
    </w:p>
    <w:p w:rsidR="000F75A1" w:rsidRDefault="000F75A1"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15571C" w:rsidRDefault="0015571C"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8C4AE8" w:rsidRDefault="008C4AE8" w:rsidP="0024327C">
      <w:pPr>
        <w:tabs>
          <w:tab w:val="left" w:pos="709"/>
        </w:tabs>
        <w:spacing w:before="120" w:after="0" w:line="360" w:lineRule="auto"/>
        <w:jc w:val="both"/>
        <w:rPr>
          <w:rFonts w:ascii="Times New Roman" w:hAnsi="Times New Roman" w:cs="Times New Roman"/>
          <w:iCs/>
          <w:sz w:val="24"/>
          <w:szCs w:val="24"/>
          <w:shd w:val="clear" w:color="auto" w:fill="FFFFFF"/>
        </w:rPr>
      </w:pPr>
    </w:p>
    <w:p w:rsidR="0024327C" w:rsidRDefault="00BF45AD" w:rsidP="0024327C">
      <w:pPr>
        <w:tabs>
          <w:tab w:val="left" w:pos="709"/>
        </w:tabs>
        <w:spacing w:before="120" w:after="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lastRenderedPageBreak/>
        <w:t>Tab1</w:t>
      </w:r>
      <w:r w:rsidR="00C1041E">
        <w:rPr>
          <w:rStyle w:val="Znakapoznpodarou"/>
          <w:rFonts w:ascii="Times New Roman" w:hAnsi="Times New Roman" w:cs="Times New Roman"/>
          <w:iCs/>
          <w:sz w:val="24"/>
          <w:szCs w:val="24"/>
          <w:shd w:val="clear" w:color="auto" w:fill="FFFFFF"/>
        </w:rPr>
        <w:footnoteReference w:id="37"/>
      </w:r>
      <w:r>
        <w:rPr>
          <w:rFonts w:ascii="Times New Roman" w:hAnsi="Times New Roman" w:cs="Times New Roman"/>
          <w:iCs/>
          <w:sz w:val="24"/>
          <w:szCs w:val="24"/>
          <w:shd w:val="clear" w:color="auto" w:fill="FFFFFF"/>
        </w:rPr>
        <w:t xml:space="preserve">. </w:t>
      </w:r>
      <w:r w:rsidR="0024327C">
        <w:rPr>
          <w:rFonts w:ascii="Times New Roman" w:hAnsi="Times New Roman" w:cs="Times New Roman"/>
          <w:iCs/>
          <w:sz w:val="24"/>
          <w:szCs w:val="24"/>
          <w:shd w:val="clear" w:color="auto" w:fill="FFFFFF"/>
        </w:rPr>
        <w:t>Transporty z politického okresu Moravská Třebová odjíždějící v r. 1946 ze stanice Svitavy</w:t>
      </w:r>
    </w:p>
    <w:tbl>
      <w:tblPr>
        <w:tblW w:w="8201" w:type="dxa"/>
        <w:tblInd w:w="55" w:type="dxa"/>
        <w:tblCellMar>
          <w:left w:w="70" w:type="dxa"/>
          <w:right w:w="70" w:type="dxa"/>
        </w:tblCellMar>
        <w:tblLook w:val="04A0" w:firstRow="1" w:lastRow="0" w:firstColumn="1" w:lastColumn="0" w:noHBand="0" w:noVBand="1"/>
      </w:tblPr>
      <w:tblGrid>
        <w:gridCol w:w="1540"/>
        <w:gridCol w:w="580"/>
        <w:gridCol w:w="1300"/>
        <w:gridCol w:w="1440"/>
        <w:gridCol w:w="1300"/>
        <w:gridCol w:w="2041"/>
      </w:tblGrid>
      <w:tr w:rsidR="0024327C" w:rsidRPr="0024327C" w:rsidTr="002D6454">
        <w:trPr>
          <w:trHeight w:val="915"/>
        </w:trPr>
        <w:tc>
          <w:tcPr>
            <w:tcW w:w="1540" w:type="dxa"/>
            <w:tcBorders>
              <w:top w:val="single" w:sz="8" w:space="0" w:color="auto"/>
              <w:left w:val="single" w:sz="8" w:space="0" w:color="auto"/>
              <w:bottom w:val="nil"/>
              <w:right w:val="single" w:sz="4"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datum odjezdu</w:t>
            </w:r>
          </w:p>
        </w:tc>
        <w:tc>
          <w:tcPr>
            <w:tcW w:w="580" w:type="dxa"/>
            <w:tcBorders>
              <w:top w:val="single" w:sz="8" w:space="0" w:color="auto"/>
              <w:left w:val="nil"/>
              <w:bottom w:val="nil"/>
              <w:right w:val="single" w:sz="4"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číslo</w:t>
            </w:r>
          </w:p>
        </w:tc>
        <w:tc>
          <w:tcPr>
            <w:tcW w:w="1300" w:type="dxa"/>
            <w:tcBorders>
              <w:top w:val="single" w:sz="8" w:space="0" w:color="auto"/>
              <w:left w:val="nil"/>
              <w:bottom w:val="nil"/>
              <w:right w:val="single" w:sz="4"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počet osob dle čsl. Pramene</w:t>
            </w:r>
          </w:p>
        </w:tc>
        <w:tc>
          <w:tcPr>
            <w:tcW w:w="1440" w:type="dxa"/>
            <w:tcBorders>
              <w:top w:val="single" w:sz="8" w:space="0" w:color="auto"/>
              <w:left w:val="nil"/>
              <w:bottom w:val="nil"/>
              <w:right w:val="single" w:sz="4"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 xml:space="preserve">počet osob dle </w:t>
            </w:r>
            <w:proofErr w:type="gramStart"/>
            <w:r w:rsidRPr="0024327C">
              <w:rPr>
                <w:rFonts w:ascii="Calibri" w:eastAsia="Times New Roman" w:hAnsi="Calibri" w:cs="Calibri"/>
                <w:color w:val="000000"/>
              </w:rPr>
              <w:t>sud</w:t>
            </w:r>
            <w:proofErr w:type="gramEnd"/>
            <w:r w:rsidRPr="0024327C">
              <w:rPr>
                <w:rFonts w:ascii="Calibri" w:eastAsia="Times New Roman" w:hAnsi="Calibri" w:cs="Calibri"/>
                <w:color w:val="000000"/>
              </w:rPr>
              <w:t>. Něm. Pramene</w:t>
            </w:r>
          </w:p>
        </w:tc>
        <w:tc>
          <w:tcPr>
            <w:tcW w:w="1300" w:type="dxa"/>
            <w:tcBorders>
              <w:top w:val="single" w:sz="8" w:space="0" w:color="auto"/>
              <w:left w:val="nil"/>
              <w:bottom w:val="nil"/>
              <w:right w:val="single" w:sz="4"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datum překročení hranice</w:t>
            </w:r>
          </w:p>
        </w:tc>
        <w:tc>
          <w:tcPr>
            <w:tcW w:w="2041" w:type="dxa"/>
            <w:tcBorders>
              <w:top w:val="single" w:sz="8" w:space="0" w:color="auto"/>
              <w:left w:val="nil"/>
              <w:bottom w:val="nil"/>
              <w:right w:val="single" w:sz="8" w:space="0" w:color="auto"/>
            </w:tcBorders>
            <w:shd w:val="clear" w:color="auto" w:fill="00B0F0"/>
            <w:vAlign w:val="center"/>
            <w:hideMark/>
          </w:tcPr>
          <w:p w:rsidR="0024327C" w:rsidRPr="0024327C" w:rsidRDefault="0024327C" w:rsidP="0024327C">
            <w:pPr>
              <w:spacing w:after="0" w:line="240" w:lineRule="auto"/>
              <w:jc w:val="center"/>
              <w:rPr>
                <w:rFonts w:ascii="Calibri" w:eastAsia="Times New Roman" w:hAnsi="Calibri" w:cs="Calibri"/>
                <w:color w:val="000000"/>
              </w:rPr>
            </w:pPr>
            <w:r w:rsidRPr="0024327C">
              <w:rPr>
                <w:rFonts w:ascii="Calibri" w:eastAsia="Times New Roman" w:hAnsi="Calibri" w:cs="Calibri"/>
                <w:color w:val="000000"/>
              </w:rPr>
              <w:t>cíl</w:t>
            </w:r>
          </w:p>
        </w:tc>
      </w:tr>
      <w:tr w:rsidR="0024327C" w:rsidRPr="0024327C" w:rsidTr="002D6454">
        <w:trPr>
          <w:trHeight w:val="315"/>
        </w:trPr>
        <w:tc>
          <w:tcPr>
            <w:tcW w:w="1540" w:type="dxa"/>
            <w:tcBorders>
              <w:top w:val="single" w:sz="8" w:space="0" w:color="auto"/>
              <w:left w:val="single" w:sz="8" w:space="0" w:color="auto"/>
              <w:bottom w:val="single" w:sz="8"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27. leden</w:t>
            </w:r>
          </w:p>
        </w:tc>
        <w:tc>
          <w:tcPr>
            <w:tcW w:w="580"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w:t>
            </w:r>
          </w:p>
        </w:tc>
        <w:tc>
          <w:tcPr>
            <w:tcW w:w="1300"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1 168</w:t>
            </w:r>
          </w:p>
        </w:tc>
        <w:tc>
          <w:tcPr>
            <w:tcW w:w="1440"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1 200</w:t>
            </w:r>
          </w:p>
        </w:tc>
        <w:tc>
          <w:tcPr>
            <w:tcW w:w="1300"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27.1.</w:t>
            </w:r>
          </w:p>
        </w:tc>
        <w:tc>
          <w:tcPr>
            <w:tcW w:w="2041" w:type="dxa"/>
            <w:tcBorders>
              <w:top w:val="single" w:sz="8" w:space="0" w:color="auto"/>
              <w:left w:val="nil"/>
              <w:bottom w:val="single" w:sz="8"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Bavorsko</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7. únor</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1 197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10.2.</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Giessen</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Hessen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3. březen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6.3.</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Mellrichstadt</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25. březen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1 200</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27.3.</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Wilburg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Hessen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3. duben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5</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1 201</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1 195</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5.4.</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Schlüchtern</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Hessen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13. duben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6</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15.4.</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München-Allach</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22. duben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24.4.</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Lauterbach</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Hessen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 květen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8</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1 205</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1 206</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2.5.</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Augsburg/</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13. květen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9</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15.5.</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Bamberg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26. květen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28.5.</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Bayreuth/</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4. červen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1 209</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6.6.</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Backnang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Württ</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12. červen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1 205</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1 221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13.6.</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Augsburg/</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17. červen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1 220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18.6.</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Augsburg/</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xml:space="preserve">25. </w:t>
            </w:r>
            <w:proofErr w:type="spellStart"/>
            <w:r w:rsidRPr="0024327C">
              <w:rPr>
                <w:rFonts w:ascii="Calibri" w:eastAsia="Times New Roman" w:hAnsi="Calibri" w:cs="Calibri"/>
                <w:color w:val="000000"/>
              </w:rPr>
              <w:t>čeven</w:t>
            </w:r>
            <w:proofErr w:type="spellEnd"/>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27.6.</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Backnang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Württ</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29. červen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15</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1 217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1.7.</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Heidelberg</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6. červenec</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16</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8.7.</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Backnang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Württ</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13. červenec</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20. červenec</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18</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22.7.</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Karlsruhe/Baden</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25. červenec</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19</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1 243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27.7.</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Ulm/</w:t>
            </w:r>
            <w:proofErr w:type="spellStart"/>
            <w:r w:rsidRPr="0024327C">
              <w:rPr>
                <w:rFonts w:ascii="Calibri" w:eastAsia="Times New Roman" w:hAnsi="Calibri" w:cs="Calibri"/>
                <w:color w:val="000000"/>
              </w:rPr>
              <w:t>Württ</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31. červenec</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1 199</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1 222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1.8.</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Böblingen</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Württ</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4. srpen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1 211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6.8.</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Karlsruhe/Baden</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10. srpen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12.8.</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Mingolsheim</w:t>
            </w:r>
            <w:proofErr w:type="spellEnd"/>
            <w:r w:rsidRPr="0024327C">
              <w:rPr>
                <w:rFonts w:ascii="Calibri" w:eastAsia="Times New Roman" w:hAnsi="Calibri" w:cs="Calibri"/>
                <w:color w:val="000000"/>
              </w:rPr>
              <w:t>/Baden</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19. srpen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23</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1 290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21.8.</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Neckarzimmern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28. srpen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1 204</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1 224</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30.8.</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Sinsheim</w:t>
            </w:r>
            <w:proofErr w:type="spellEnd"/>
            <w:r w:rsidRPr="0024327C">
              <w:rPr>
                <w:rFonts w:ascii="Calibri" w:eastAsia="Times New Roman" w:hAnsi="Calibri" w:cs="Calibri"/>
                <w:color w:val="000000"/>
              </w:rPr>
              <w:t>/Baden</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 září</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25</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1 201</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1 238</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 </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Würzburg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9. září</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26</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1 241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11.9.</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Bayreuth/</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16. září</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27</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1 208</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1 232</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18.9.</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Regesburg</w:t>
            </w:r>
            <w:proofErr w:type="spellEnd"/>
            <w:r w:rsidRPr="0024327C">
              <w:rPr>
                <w:rFonts w:ascii="Calibri" w:eastAsia="Times New Roman" w:hAnsi="Calibri" w:cs="Calibri"/>
                <w:color w:val="000000"/>
              </w:rPr>
              <w:t>/</w:t>
            </w:r>
            <w:proofErr w:type="spellStart"/>
            <w:r w:rsidRPr="0024327C">
              <w:rPr>
                <w:rFonts w:ascii="Calibri" w:eastAsia="Times New Roman" w:hAnsi="Calibri" w:cs="Calibri"/>
                <w:color w:val="000000"/>
              </w:rPr>
              <w:t>Bayern</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22. září</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28</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1 205</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24.9.</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Bad</w:t>
            </w:r>
            <w:proofErr w:type="spellEnd"/>
            <w:r w:rsidRPr="0024327C">
              <w:rPr>
                <w:rFonts w:ascii="Calibri" w:eastAsia="Times New Roman" w:hAnsi="Calibri" w:cs="Calibri"/>
                <w:color w:val="000000"/>
              </w:rPr>
              <w:t xml:space="preserve"> </w:t>
            </w:r>
            <w:proofErr w:type="spellStart"/>
            <w:r w:rsidRPr="0024327C">
              <w:rPr>
                <w:rFonts w:ascii="Calibri" w:eastAsia="Times New Roman" w:hAnsi="Calibri" w:cs="Calibri"/>
                <w:color w:val="000000"/>
              </w:rPr>
              <w:t>Schwalbach</w:t>
            </w:r>
            <w:proofErr w:type="spellEnd"/>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29. září</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29</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1 202</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1 210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2.10.</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Biedenkopf</w:t>
            </w:r>
            <w:proofErr w:type="spellEnd"/>
            <w:r w:rsidRPr="0024327C">
              <w:rPr>
                <w:rFonts w:ascii="Calibri" w:eastAsia="Times New Roman" w:hAnsi="Calibri" w:cs="Calibri"/>
                <w:color w:val="000000"/>
              </w:rPr>
              <w:t>/Hess</w:t>
            </w:r>
          </w:p>
        </w:tc>
      </w:tr>
      <w:tr w:rsidR="0024327C" w:rsidRPr="0024327C" w:rsidTr="002D6454">
        <w:trPr>
          <w:trHeight w:val="300"/>
        </w:trPr>
        <w:tc>
          <w:tcPr>
            <w:tcW w:w="1540" w:type="dxa"/>
            <w:tcBorders>
              <w:top w:val="nil"/>
              <w:left w:val="single" w:sz="8" w:space="0" w:color="auto"/>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13. říjen</w:t>
            </w:r>
          </w:p>
        </w:tc>
        <w:tc>
          <w:tcPr>
            <w:tcW w:w="58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30</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1 203</w:t>
            </w:r>
          </w:p>
        </w:tc>
        <w:tc>
          <w:tcPr>
            <w:tcW w:w="144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1 111</w:t>
            </w:r>
          </w:p>
        </w:tc>
        <w:tc>
          <w:tcPr>
            <w:tcW w:w="1300" w:type="dxa"/>
            <w:tcBorders>
              <w:top w:val="nil"/>
              <w:left w:val="nil"/>
              <w:bottom w:val="single" w:sz="4" w:space="0" w:color="auto"/>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15.10.</w:t>
            </w:r>
          </w:p>
        </w:tc>
        <w:tc>
          <w:tcPr>
            <w:tcW w:w="2041" w:type="dxa"/>
            <w:tcBorders>
              <w:top w:val="nil"/>
              <w:left w:val="nil"/>
              <w:bottom w:val="single" w:sz="4" w:space="0" w:color="auto"/>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proofErr w:type="spellStart"/>
            <w:r w:rsidRPr="0024327C">
              <w:rPr>
                <w:rFonts w:ascii="Calibri" w:eastAsia="Times New Roman" w:hAnsi="Calibri" w:cs="Calibri"/>
                <w:color w:val="000000"/>
              </w:rPr>
              <w:t>Hockenheim</w:t>
            </w:r>
            <w:proofErr w:type="spellEnd"/>
            <w:r w:rsidRPr="0024327C">
              <w:rPr>
                <w:rFonts w:ascii="Calibri" w:eastAsia="Times New Roman" w:hAnsi="Calibri" w:cs="Calibri"/>
                <w:color w:val="000000"/>
              </w:rPr>
              <w:t>/Hess</w:t>
            </w:r>
          </w:p>
        </w:tc>
      </w:tr>
      <w:tr w:rsidR="0024327C" w:rsidRPr="0024327C" w:rsidTr="002D6454">
        <w:trPr>
          <w:trHeight w:val="315"/>
        </w:trPr>
        <w:tc>
          <w:tcPr>
            <w:tcW w:w="1540" w:type="dxa"/>
            <w:tcBorders>
              <w:top w:val="nil"/>
              <w:left w:val="single" w:sz="8" w:space="0" w:color="auto"/>
              <w:bottom w:val="nil"/>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24. říjen</w:t>
            </w:r>
          </w:p>
        </w:tc>
        <w:tc>
          <w:tcPr>
            <w:tcW w:w="580" w:type="dxa"/>
            <w:tcBorders>
              <w:top w:val="nil"/>
              <w:left w:val="nil"/>
              <w:bottom w:val="nil"/>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31</w:t>
            </w:r>
          </w:p>
        </w:tc>
        <w:tc>
          <w:tcPr>
            <w:tcW w:w="1300" w:type="dxa"/>
            <w:tcBorders>
              <w:top w:val="nil"/>
              <w:left w:val="nil"/>
              <w:bottom w:val="nil"/>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1 197</w:t>
            </w:r>
          </w:p>
        </w:tc>
        <w:tc>
          <w:tcPr>
            <w:tcW w:w="1440" w:type="dxa"/>
            <w:tcBorders>
              <w:top w:val="nil"/>
              <w:left w:val="nil"/>
              <w:bottom w:val="nil"/>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1 211</w:t>
            </w:r>
          </w:p>
        </w:tc>
        <w:tc>
          <w:tcPr>
            <w:tcW w:w="1300" w:type="dxa"/>
            <w:tcBorders>
              <w:top w:val="nil"/>
              <w:left w:val="nil"/>
              <w:bottom w:val="nil"/>
              <w:right w:val="single" w:sz="4" w:space="0" w:color="auto"/>
            </w:tcBorders>
            <w:shd w:val="clear" w:color="auto" w:fill="D99594" w:themeFill="accent2" w:themeFillTint="99"/>
            <w:noWrap/>
            <w:vAlign w:val="bottom"/>
            <w:hideMark/>
          </w:tcPr>
          <w:p w:rsidR="0024327C" w:rsidRPr="0024327C" w:rsidRDefault="0024327C" w:rsidP="0024327C">
            <w:pPr>
              <w:spacing w:after="0" w:line="240" w:lineRule="auto"/>
              <w:jc w:val="right"/>
              <w:rPr>
                <w:rFonts w:ascii="Calibri" w:eastAsia="Times New Roman" w:hAnsi="Calibri" w:cs="Calibri"/>
                <w:color w:val="000000"/>
              </w:rPr>
            </w:pPr>
            <w:r w:rsidRPr="0024327C">
              <w:rPr>
                <w:rFonts w:ascii="Calibri" w:eastAsia="Times New Roman" w:hAnsi="Calibri" w:cs="Calibri"/>
                <w:color w:val="000000"/>
              </w:rPr>
              <w:t>26.10.</w:t>
            </w:r>
          </w:p>
        </w:tc>
        <w:tc>
          <w:tcPr>
            <w:tcW w:w="2041" w:type="dxa"/>
            <w:tcBorders>
              <w:top w:val="nil"/>
              <w:left w:val="nil"/>
              <w:bottom w:val="nil"/>
              <w:right w:val="single" w:sz="8" w:space="0" w:color="auto"/>
            </w:tcBorders>
            <w:shd w:val="clear" w:color="auto" w:fill="D99594" w:themeFill="accent2" w:themeFillTint="99"/>
            <w:noWrap/>
            <w:vAlign w:val="bottom"/>
            <w:hideMark/>
          </w:tcPr>
          <w:p w:rsidR="0024327C" w:rsidRPr="0024327C" w:rsidRDefault="0024327C" w:rsidP="0024327C">
            <w:pPr>
              <w:spacing w:after="0" w:line="240" w:lineRule="auto"/>
              <w:rPr>
                <w:rFonts w:ascii="Calibri" w:eastAsia="Times New Roman" w:hAnsi="Calibri" w:cs="Calibri"/>
                <w:color w:val="000000"/>
              </w:rPr>
            </w:pPr>
            <w:r w:rsidRPr="0024327C">
              <w:rPr>
                <w:rFonts w:ascii="Calibri" w:eastAsia="Times New Roman" w:hAnsi="Calibri" w:cs="Calibri"/>
                <w:color w:val="000000"/>
              </w:rPr>
              <w:t>Augsburg/</w:t>
            </w:r>
            <w:proofErr w:type="spellStart"/>
            <w:r w:rsidRPr="0024327C">
              <w:rPr>
                <w:rFonts w:ascii="Calibri" w:eastAsia="Times New Roman" w:hAnsi="Calibri" w:cs="Calibri"/>
                <w:color w:val="000000"/>
              </w:rPr>
              <w:t>Bayern</w:t>
            </w:r>
            <w:proofErr w:type="spellEnd"/>
          </w:p>
        </w:tc>
      </w:tr>
      <w:tr w:rsidR="002D6454" w:rsidRPr="0024327C" w:rsidTr="002D6454">
        <w:trPr>
          <w:trHeight w:val="315"/>
        </w:trPr>
        <w:tc>
          <w:tcPr>
            <w:tcW w:w="1540"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2D6454" w:rsidRPr="0024327C" w:rsidRDefault="002D6454" w:rsidP="00BF45AD">
            <w:pPr>
              <w:spacing w:after="0" w:line="360" w:lineRule="auto"/>
              <w:rPr>
                <w:rFonts w:ascii="Calibri" w:eastAsia="Times New Roman" w:hAnsi="Calibri" w:cs="Calibri"/>
                <w:color w:val="000000"/>
              </w:rPr>
            </w:pPr>
            <w:r w:rsidRPr="0024327C">
              <w:rPr>
                <w:rFonts w:ascii="Calibri" w:eastAsia="Times New Roman" w:hAnsi="Calibri" w:cs="Calibri"/>
                <w:color w:val="000000"/>
              </w:rPr>
              <w:t>Celkem</w:t>
            </w:r>
          </w:p>
        </w:tc>
        <w:tc>
          <w:tcPr>
            <w:tcW w:w="580" w:type="dxa"/>
            <w:tcBorders>
              <w:top w:val="single" w:sz="8" w:space="0" w:color="auto"/>
              <w:left w:val="nil"/>
              <w:bottom w:val="single" w:sz="8" w:space="0" w:color="auto"/>
              <w:right w:val="nil"/>
            </w:tcBorders>
            <w:shd w:val="clear" w:color="auto" w:fill="00B0F0"/>
            <w:noWrap/>
            <w:vAlign w:val="bottom"/>
            <w:hideMark/>
          </w:tcPr>
          <w:p w:rsidR="002D6454" w:rsidRPr="0024327C" w:rsidRDefault="002D6454" w:rsidP="00BF45AD">
            <w:pPr>
              <w:spacing w:after="0" w:line="360" w:lineRule="auto"/>
              <w:rPr>
                <w:rFonts w:ascii="Calibri" w:eastAsia="Times New Roman" w:hAnsi="Calibri" w:cs="Calibri"/>
                <w:color w:val="000000"/>
              </w:rPr>
            </w:pPr>
            <w:r w:rsidRPr="0024327C">
              <w:rPr>
                <w:rFonts w:ascii="Calibri" w:eastAsia="Times New Roman" w:hAnsi="Calibri" w:cs="Calibri"/>
                <w:color w:val="000000"/>
              </w:rPr>
              <w:t> </w:t>
            </w:r>
          </w:p>
        </w:tc>
        <w:tc>
          <w:tcPr>
            <w:tcW w:w="1300" w:type="dxa"/>
            <w:tcBorders>
              <w:top w:val="single" w:sz="8" w:space="0" w:color="auto"/>
              <w:left w:val="single" w:sz="4" w:space="0" w:color="auto"/>
              <w:bottom w:val="single" w:sz="8" w:space="0" w:color="auto"/>
              <w:right w:val="single" w:sz="4" w:space="0" w:color="auto"/>
            </w:tcBorders>
            <w:shd w:val="clear" w:color="auto" w:fill="00B0F0"/>
            <w:noWrap/>
            <w:vAlign w:val="bottom"/>
            <w:hideMark/>
          </w:tcPr>
          <w:p w:rsidR="002D6454" w:rsidRPr="0024327C" w:rsidRDefault="002D6454" w:rsidP="000B607B">
            <w:pPr>
              <w:spacing w:after="0" w:line="360" w:lineRule="auto"/>
              <w:jc w:val="right"/>
              <w:rPr>
                <w:rFonts w:ascii="Calibri" w:eastAsia="Times New Roman" w:hAnsi="Calibri" w:cs="Calibri"/>
                <w:color w:val="000000"/>
              </w:rPr>
            </w:pPr>
            <w:r w:rsidRPr="0024327C">
              <w:rPr>
                <w:rFonts w:ascii="Calibri" w:eastAsia="Times New Roman" w:hAnsi="Calibri" w:cs="Calibri"/>
                <w:color w:val="000000"/>
              </w:rPr>
              <w:t>37 470</w:t>
            </w:r>
          </w:p>
        </w:tc>
        <w:tc>
          <w:tcPr>
            <w:tcW w:w="1440" w:type="dxa"/>
            <w:tcBorders>
              <w:top w:val="single" w:sz="8" w:space="0" w:color="auto"/>
              <w:left w:val="nil"/>
              <w:bottom w:val="single" w:sz="8" w:space="0" w:color="auto"/>
              <w:right w:val="single" w:sz="4" w:space="0" w:color="auto"/>
            </w:tcBorders>
            <w:shd w:val="clear" w:color="auto" w:fill="00B0F0"/>
            <w:noWrap/>
            <w:vAlign w:val="bottom"/>
          </w:tcPr>
          <w:p w:rsidR="002D6454" w:rsidRPr="0024327C" w:rsidRDefault="002D6454" w:rsidP="000B607B">
            <w:pPr>
              <w:spacing w:after="0" w:line="360" w:lineRule="auto"/>
              <w:rPr>
                <w:rFonts w:ascii="Calibri" w:eastAsia="Times New Roman" w:hAnsi="Calibri" w:cs="Calibri"/>
                <w:color w:val="000000"/>
              </w:rPr>
            </w:pPr>
            <w:r w:rsidRPr="0024327C">
              <w:rPr>
                <w:rFonts w:ascii="Calibri" w:eastAsia="Times New Roman" w:hAnsi="Calibri" w:cs="Calibri"/>
                <w:color w:val="000000"/>
              </w:rPr>
              <w:t> </w:t>
            </w:r>
          </w:p>
        </w:tc>
        <w:tc>
          <w:tcPr>
            <w:tcW w:w="1300" w:type="dxa"/>
            <w:tcBorders>
              <w:top w:val="single" w:sz="8" w:space="0" w:color="auto"/>
              <w:left w:val="nil"/>
              <w:bottom w:val="single" w:sz="8" w:space="0" w:color="auto"/>
              <w:right w:val="nil"/>
            </w:tcBorders>
            <w:shd w:val="clear" w:color="auto" w:fill="00B0F0"/>
            <w:noWrap/>
            <w:vAlign w:val="bottom"/>
          </w:tcPr>
          <w:p w:rsidR="002D6454" w:rsidRPr="0024327C" w:rsidRDefault="002D6454" w:rsidP="000B607B">
            <w:pPr>
              <w:spacing w:after="0" w:line="360" w:lineRule="auto"/>
              <w:rPr>
                <w:rFonts w:ascii="Calibri" w:eastAsia="Times New Roman" w:hAnsi="Calibri" w:cs="Calibri"/>
                <w:color w:val="000000"/>
              </w:rPr>
            </w:pPr>
            <w:r w:rsidRPr="0024327C">
              <w:rPr>
                <w:rFonts w:ascii="Calibri" w:eastAsia="Times New Roman" w:hAnsi="Calibri" w:cs="Calibri"/>
                <w:color w:val="000000"/>
              </w:rPr>
              <w:t> </w:t>
            </w:r>
          </w:p>
        </w:tc>
        <w:tc>
          <w:tcPr>
            <w:tcW w:w="2041" w:type="dxa"/>
            <w:tcBorders>
              <w:top w:val="single" w:sz="8" w:space="0" w:color="auto"/>
              <w:left w:val="nil"/>
              <w:bottom w:val="single" w:sz="8" w:space="0" w:color="auto"/>
              <w:right w:val="single" w:sz="8" w:space="0" w:color="auto"/>
            </w:tcBorders>
            <w:shd w:val="clear" w:color="auto" w:fill="00B0F0"/>
            <w:noWrap/>
            <w:vAlign w:val="bottom"/>
          </w:tcPr>
          <w:p w:rsidR="002D6454" w:rsidRPr="0024327C" w:rsidRDefault="002D6454" w:rsidP="00BF45AD">
            <w:pPr>
              <w:spacing w:after="0" w:line="360" w:lineRule="auto"/>
              <w:rPr>
                <w:rFonts w:ascii="Calibri" w:eastAsia="Times New Roman" w:hAnsi="Calibri" w:cs="Calibri"/>
                <w:color w:val="000000"/>
              </w:rPr>
            </w:pPr>
          </w:p>
        </w:tc>
      </w:tr>
    </w:tbl>
    <w:p w:rsidR="008B5547" w:rsidRDefault="008B5547" w:rsidP="008B5547">
      <w:pPr>
        <w:pStyle w:val="Nadpis2"/>
        <w:rPr>
          <w:rFonts w:ascii="Times New Roman" w:hAnsi="Times New Roman" w:cs="Times New Roman"/>
          <w:color w:val="auto"/>
          <w:sz w:val="28"/>
          <w:szCs w:val="28"/>
          <w:shd w:val="clear" w:color="auto" w:fill="FFFFFF"/>
        </w:rPr>
      </w:pPr>
      <w:bookmarkStart w:id="17" w:name="_Toc323232121"/>
      <w:r w:rsidRPr="008B5547">
        <w:rPr>
          <w:rFonts w:ascii="Times New Roman" w:hAnsi="Times New Roman" w:cs="Times New Roman"/>
          <w:color w:val="auto"/>
          <w:sz w:val="28"/>
          <w:szCs w:val="28"/>
          <w:shd w:val="clear" w:color="auto" w:fill="FFFFFF"/>
        </w:rPr>
        <w:lastRenderedPageBreak/>
        <w:t>7.4</w:t>
      </w:r>
      <w:r w:rsidR="002D6454">
        <w:rPr>
          <w:rFonts w:ascii="Times New Roman" w:hAnsi="Times New Roman" w:cs="Times New Roman"/>
          <w:color w:val="auto"/>
          <w:sz w:val="28"/>
          <w:szCs w:val="28"/>
          <w:shd w:val="clear" w:color="auto" w:fill="FFFFFF"/>
        </w:rPr>
        <w:t xml:space="preserve"> Osí</w:t>
      </w:r>
      <w:r>
        <w:rPr>
          <w:rFonts w:ascii="Times New Roman" w:hAnsi="Times New Roman" w:cs="Times New Roman"/>
          <w:color w:val="auto"/>
          <w:sz w:val="28"/>
          <w:szCs w:val="28"/>
          <w:shd w:val="clear" w:color="auto" w:fill="FFFFFF"/>
        </w:rPr>
        <w:t>dlování po roce 1945</w:t>
      </w:r>
      <w:bookmarkEnd w:id="17"/>
    </w:p>
    <w:p w:rsidR="008B5547" w:rsidRDefault="0040291D" w:rsidP="008B5547">
      <w:r>
        <w:tab/>
      </w:r>
    </w:p>
    <w:p w:rsidR="002D6454" w:rsidRPr="00C23707" w:rsidRDefault="002D6454" w:rsidP="00BB41B9">
      <w:pPr>
        <w:spacing w:after="120" w:line="360" w:lineRule="auto"/>
        <w:jc w:val="both"/>
        <w:rPr>
          <w:rFonts w:ascii="Times New Roman" w:hAnsi="Times New Roman" w:cs="Times New Roman"/>
          <w:sz w:val="24"/>
          <w:szCs w:val="24"/>
        </w:rPr>
      </w:pPr>
      <w:r>
        <w:tab/>
      </w:r>
      <w:r w:rsidR="008C4AE8" w:rsidRPr="008C4AE8">
        <w:rPr>
          <w:rFonts w:ascii="Times New Roman" w:hAnsi="Times New Roman" w:cs="Times New Roman"/>
          <w:sz w:val="24"/>
          <w:szCs w:val="24"/>
        </w:rPr>
        <w:t>Začátek procesu nového osídlování Moravské Třebové začal s koncem 2. světové války. S naprostou jistotou nelze určit přesnou dobu konce osídlování. Jednalo se o pohraniční oblast, kde byly problémy řešeny jinak politikou do roku 1948 a jinak po převzetí vlády komunistickou stranou v únoru 1948. Pohyb obyvatel po tomto datu už nelze přiřadit k původnímu osídlování po odsunu Němců</w:t>
      </w:r>
      <w:r w:rsidR="0029591F" w:rsidRPr="00C23707">
        <w:rPr>
          <w:rFonts w:ascii="Times New Roman" w:hAnsi="Times New Roman" w:cs="Times New Roman"/>
          <w:sz w:val="24"/>
          <w:szCs w:val="24"/>
        </w:rPr>
        <w:t xml:space="preserve">. </w:t>
      </w:r>
      <w:r w:rsidR="0029591F" w:rsidRPr="00C23707">
        <w:rPr>
          <w:rStyle w:val="Znakapoznpodarou"/>
          <w:rFonts w:ascii="Times New Roman" w:hAnsi="Times New Roman" w:cs="Times New Roman"/>
          <w:sz w:val="24"/>
          <w:szCs w:val="24"/>
        </w:rPr>
        <w:footnoteReference w:id="38"/>
      </w:r>
    </w:p>
    <w:p w:rsidR="00947913" w:rsidRDefault="0029591F" w:rsidP="00C23707">
      <w:pPr>
        <w:spacing w:after="120" w:line="360" w:lineRule="auto"/>
        <w:jc w:val="both"/>
        <w:rPr>
          <w:rFonts w:ascii="Times New Roman" w:hAnsi="Times New Roman" w:cs="Times New Roman"/>
          <w:sz w:val="24"/>
          <w:szCs w:val="24"/>
        </w:rPr>
      </w:pPr>
      <w:r w:rsidRPr="00C23707">
        <w:rPr>
          <w:rFonts w:ascii="Times New Roman" w:hAnsi="Times New Roman" w:cs="Times New Roman"/>
          <w:sz w:val="24"/>
          <w:szCs w:val="24"/>
        </w:rPr>
        <w:tab/>
      </w:r>
      <w:r w:rsidR="008C4AE8" w:rsidRPr="008C4AE8">
        <w:rPr>
          <w:rFonts w:ascii="Times New Roman" w:hAnsi="Times New Roman" w:cs="Times New Roman"/>
          <w:sz w:val="24"/>
          <w:szCs w:val="24"/>
        </w:rPr>
        <w:t>Velká část německého obyvatelstva byla donucena novými československými normami opustit své domovy. Místo nich přicházela do města spousta nových osídlenců, většinou z vnitrozemí. Šlo o osídlení zemědělské a živnostenské</w:t>
      </w:r>
      <w:r w:rsidR="00947913">
        <w:rPr>
          <w:rFonts w:ascii="Times New Roman" w:hAnsi="Times New Roman" w:cs="Times New Roman"/>
          <w:sz w:val="24"/>
          <w:szCs w:val="24"/>
        </w:rPr>
        <w:t xml:space="preserve">. </w:t>
      </w:r>
    </w:p>
    <w:p w:rsidR="002D6454" w:rsidRDefault="008C4AE8" w:rsidP="00947913">
      <w:pPr>
        <w:spacing w:after="120" w:line="360" w:lineRule="auto"/>
        <w:ind w:firstLine="708"/>
        <w:jc w:val="both"/>
        <w:rPr>
          <w:rFonts w:ascii="Times New Roman" w:hAnsi="Times New Roman" w:cs="Times New Roman"/>
          <w:sz w:val="24"/>
          <w:szCs w:val="24"/>
        </w:rPr>
      </w:pPr>
      <w:r w:rsidRPr="008C4AE8">
        <w:rPr>
          <w:rFonts w:ascii="Times New Roman" w:hAnsi="Times New Roman" w:cs="Times New Roman"/>
          <w:sz w:val="24"/>
          <w:szCs w:val="24"/>
        </w:rPr>
        <w:t>Do Moravské Třebové přišla většina nových obyvatel v období let 1945 – 1947. Podle místních záznamů pokračovalo osídlování ještě v průběhu padesátých let.  Během dvou let odešla většina německých obyvatel a zůstali pouze němečtí obyvatelé žijící ve smíšeném manželství. Po válce nebyla dodržována menšinová práva a všechny německé školy byly zrušeny s cílem vymýtit německé obyvatelstvo úplně</w:t>
      </w:r>
      <w:r w:rsidR="00C23707">
        <w:rPr>
          <w:rFonts w:ascii="Times New Roman" w:hAnsi="Times New Roman" w:cs="Times New Roman"/>
          <w:sz w:val="24"/>
          <w:szCs w:val="24"/>
        </w:rPr>
        <w:t>.</w:t>
      </w:r>
      <w:r w:rsidR="00C23707">
        <w:rPr>
          <w:rStyle w:val="Znakapoznpodarou"/>
          <w:rFonts w:ascii="Times New Roman" w:hAnsi="Times New Roman" w:cs="Times New Roman"/>
          <w:sz w:val="24"/>
          <w:szCs w:val="24"/>
        </w:rPr>
        <w:footnoteReference w:id="39"/>
      </w:r>
      <w:r w:rsidR="00C23707">
        <w:rPr>
          <w:rFonts w:ascii="Times New Roman" w:hAnsi="Times New Roman" w:cs="Times New Roman"/>
          <w:sz w:val="24"/>
          <w:szCs w:val="24"/>
        </w:rPr>
        <w:t xml:space="preserve"> </w:t>
      </w:r>
    </w:p>
    <w:p w:rsidR="00947913" w:rsidRDefault="008C4AE8" w:rsidP="00947913">
      <w:pPr>
        <w:spacing w:after="120" w:line="360" w:lineRule="auto"/>
        <w:ind w:firstLine="708"/>
        <w:jc w:val="both"/>
        <w:rPr>
          <w:rFonts w:ascii="Times New Roman" w:hAnsi="Times New Roman" w:cs="Times New Roman"/>
          <w:sz w:val="24"/>
          <w:szCs w:val="24"/>
        </w:rPr>
      </w:pPr>
      <w:r w:rsidRPr="008C4AE8">
        <w:rPr>
          <w:rFonts w:ascii="Times New Roman" w:hAnsi="Times New Roman" w:cs="Times New Roman"/>
          <w:sz w:val="24"/>
          <w:szCs w:val="24"/>
        </w:rPr>
        <w:t>Moravská Třebová měla výhodu, že nebyla během 2. světové války výrazně poničena a nabízela novým osadníkům možnost hospodářské prosperity. Město disponovalo obecním vodovodem a městskou elektrárnou, fungovala zde telefonní stanice a poštovní úřad. Zásobování potravinami napomohla velmi úspěšná sklizeň v roce 1945. Čeští obyvatelé na úrodu nestačili, proto byla nařízena pracovní povinnost pro německé obyvatelstvo a většinu práce obstarali právě Němci</w:t>
      </w:r>
      <w:r w:rsidR="000F4E9B">
        <w:rPr>
          <w:rFonts w:ascii="Times New Roman" w:hAnsi="Times New Roman" w:cs="Times New Roman"/>
          <w:sz w:val="24"/>
          <w:szCs w:val="24"/>
        </w:rPr>
        <w:t>.</w:t>
      </w:r>
    </w:p>
    <w:p w:rsidR="001B0929" w:rsidRDefault="008C4AE8" w:rsidP="00947913">
      <w:pPr>
        <w:spacing w:after="120" w:line="360" w:lineRule="auto"/>
        <w:ind w:firstLine="708"/>
        <w:jc w:val="both"/>
        <w:rPr>
          <w:rFonts w:ascii="Times New Roman" w:hAnsi="Times New Roman" w:cs="Times New Roman"/>
          <w:sz w:val="24"/>
          <w:szCs w:val="24"/>
        </w:rPr>
      </w:pPr>
      <w:r w:rsidRPr="008C4AE8">
        <w:rPr>
          <w:rFonts w:ascii="Times New Roman" w:hAnsi="Times New Roman" w:cs="Times New Roman"/>
          <w:sz w:val="24"/>
          <w:szCs w:val="24"/>
        </w:rPr>
        <w:t>V první fázi osídlení přišel největší přísun obyvatelstva do Moravské Třebové, především z oblasti Jevíčska, konkrétně nejvíce z města Jaroměřice, odkud se přistěhovalo kolem 130 osob. Kromě Jevíčska se do města stěhovala i spousta rodin z tehdejšího politického okresu Moravská Třebová. Největším problémem Moravskotřebovska byl nedostatek vhodné zemědělské půdy, který se měl postupně řešit přičleněním jiných katastrů. V roce 1946 začala Moravská Třebová likvidovat staré usedlosti a zbylou půdu přidělovala uchazečům.</w:t>
      </w:r>
    </w:p>
    <w:p w:rsidR="003764C8" w:rsidRPr="00C23707" w:rsidRDefault="008C4AE8" w:rsidP="00947913">
      <w:pPr>
        <w:spacing w:after="120" w:line="360" w:lineRule="auto"/>
        <w:ind w:firstLine="708"/>
        <w:jc w:val="both"/>
        <w:rPr>
          <w:rFonts w:ascii="Times New Roman" w:hAnsi="Times New Roman" w:cs="Times New Roman"/>
          <w:sz w:val="24"/>
          <w:szCs w:val="24"/>
        </w:rPr>
      </w:pPr>
      <w:r w:rsidRPr="008C4AE8">
        <w:rPr>
          <w:rFonts w:ascii="Times New Roman" w:hAnsi="Times New Roman" w:cs="Times New Roman"/>
          <w:sz w:val="24"/>
          <w:szCs w:val="24"/>
        </w:rPr>
        <w:lastRenderedPageBreak/>
        <w:t xml:space="preserve">Druhá fáze osídlování, jejíž začátek je datován ke konci roku 1945, byla organizovaným přesunem osídlenců z vnitrozemí do pohraničních okresů. Obecně platilo, že lidé osídlují okresy, které jim jsou nejblíže. Přímo v Moravské Třebové se podařilo zapsat 58 katastrálních území novým usedlíkům. S konečnou lhůtou k podání přihlášek o příděl půdy v politickém okrese Moravská Třebová bylo z 1212 přihlášek uznáno 1103 přihlášek, z toho 400 žadatelů se snažilo získat půdu v českých obcích a 703 žadatelů půdu v bývalých německých </w:t>
      </w:r>
      <w:proofErr w:type="gramStart"/>
      <w:r w:rsidRPr="008C4AE8">
        <w:rPr>
          <w:rFonts w:ascii="Times New Roman" w:hAnsi="Times New Roman" w:cs="Times New Roman"/>
          <w:sz w:val="24"/>
          <w:szCs w:val="24"/>
        </w:rPr>
        <w:t>obcí</w:t>
      </w:r>
      <w:proofErr w:type="gramEnd"/>
      <w:r w:rsidRPr="008C4AE8">
        <w:rPr>
          <w:rFonts w:ascii="Times New Roman" w:hAnsi="Times New Roman" w:cs="Times New Roman"/>
          <w:sz w:val="24"/>
          <w:szCs w:val="24"/>
        </w:rPr>
        <w:t>. Na přelomu listopadu a prosince 1945 došlo k prvnímu řízenému přesunu osídlenců. V celém politickém okrese bylo nově usídleno 920 rodin. Během léta 1946 byly provedeny v obcích odhady obyvatel a začaly plány na další osídlování, což bylo realizováno až v polovině následujícího roku. Toto osídlování bylo poslední fází přílivu obyvatel do obce Moravská Třebová. Uspořádání parcel v katastrálních územích zabralo čas až do konce roku a přidělování pozemků proběhlo až na jaře 1948</w:t>
      </w:r>
      <w:r w:rsidR="001B0929">
        <w:rPr>
          <w:rFonts w:ascii="Times New Roman" w:hAnsi="Times New Roman" w:cs="Times New Roman"/>
          <w:sz w:val="24"/>
          <w:szCs w:val="24"/>
        </w:rPr>
        <w:t>.</w:t>
      </w:r>
      <w:r w:rsidR="007E4916">
        <w:rPr>
          <w:rStyle w:val="Znakapoznpodarou"/>
          <w:rFonts w:ascii="Times New Roman" w:hAnsi="Times New Roman" w:cs="Times New Roman"/>
          <w:sz w:val="24"/>
          <w:szCs w:val="24"/>
        </w:rPr>
        <w:footnoteReference w:id="40"/>
      </w:r>
      <w:r w:rsidR="001B0929">
        <w:rPr>
          <w:rFonts w:ascii="Times New Roman" w:hAnsi="Times New Roman" w:cs="Times New Roman"/>
          <w:sz w:val="24"/>
          <w:szCs w:val="24"/>
        </w:rPr>
        <w:t xml:space="preserve"> </w:t>
      </w:r>
    </w:p>
    <w:p w:rsidR="001B0929" w:rsidRDefault="001B0929" w:rsidP="001B0929">
      <w:pPr>
        <w:spacing w:after="120" w:line="360" w:lineRule="auto"/>
        <w:ind w:firstLine="708"/>
        <w:jc w:val="both"/>
        <w:rPr>
          <w:rFonts w:ascii="Times New Roman" w:hAnsi="Times New Roman" w:cs="Times New Roman"/>
          <w:sz w:val="24"/>
          <w:szCs w:val="24"/>
        </w:rPr>
      </w:pPr>
      <w:r>
        <w:rPr>
          <w:rFonts w:ascii="Times New Roman" w:hAnsi="Times New Roman" w:cs="Times New Roman"/>
        </w:rPr>
        <w:tab/>
      </w:r>
      <w:r w:rsidR="008C4AE8">
        <w:rPr>
          <w:rFonts w:ascii="Times New Roman" w:hAnsi="Times New Roman" w:cs="Times New Roman"/>
          <w:sz w:val="24"/>
          <w:szCs w:val="24"/>
        </w:rPr>
        <w:t>Jak již bylo naznačeno v této práci, většina osídlení v Moravské Třebové byla živnostenská. Zemědělské osídlování bylo menšinové kvůli kvalitě okolní půdy. Nové osadníky lákala možnost prázdných obchodů, bytů a pracovních míst v továrnách. Menší vlnou nově příchozích byly reemigranti, většinou vojáci.</w:t>
      </w:r>
      <w:r w:rsidR="007E4916">
        <w:rPr>
          <w:rFonts w:ascii="Times New Roman" w:hAnsi="Times New Roman" w:cs="Times New Roman"/>
          <w:sz w:val="24"/>
          <w:szCs w:val="24"/>
        </w:rPr>
        <w:t xml:space="preserve"> </w:t>
      </w: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FA114B" w:rsidRDefault="00FA114B" w:rsidP="001B0929">
      <w:pPr>
        <w:spacing w:after="120" w:line="360" w:lineRule="auto"/>
        <w:ind w:firstLine="708"/>
        <w:jc w:val="both"/>
        <w:rPr>
          <w:rFonts w:ascii="Times New Roman" w:hAnsi="Times New Roman" w:cs="Times New Roman"/>
          <w:sz w:val="24"/>
          <w:szCs w:val="24"/>
        </w:rPr>
      </w:pPr>
    </w:p>
    <w:p w:rsidR="008B5547" w:rsidRPr="00BB41B9" w:rsidRDefault="008B5547" w:rsidP="00BB41B9">
      <w:pPr>
        <w:spacing w:after="120" w:line="360" w:lineRule="auto"/>
        <w:rPr>
          <w:rFonts w:ascii="Times New Roman" w:hAnsi="Times New Roman" w:cs="Times New Roman"/>
        </w:rPr>
      </w:pPr>
    </w:p>
    <w:p w:rsidR="007C412C" w:rsidRDefault="007C412C" w:rsidP="008C4AE8">
      <w:pPr>
        <w:pStyle w:val="Nadpis1"/>
        <w:spacing w:before="0" w:beforeAutospacing="0" w:after="120" w:afterAutospacing="0" w:line="360" w:lineRule="auto"/>
        <w:rPr>
          <w:sz w:val="28"/>
          <w:szCs w:val="28"/>
          <w:shd w:val="clear" w:color="auto" w:fill="FFFFFF"/>
        </w:rPr>
      </w:pPr>
      <w:bookmarkStart w:id="18" w:name="_Toc323232122"/>
      <w:r w:rsidRPr="00D16209">
        <w:rPr>
          <w:sz w:val="28"/>
          <w:szCs w:val="28"/>
          <w:shd w:val="clear" w:color="auto" w:fill="FFFFFF"/>
        </w:rPr>
        <w:lastRenderedPageBreak/>
        <w:t xml:space="preserve">7.5 </w:t>
      </w:r>
      <w:r w:rsidR="00D16209" w:rsidRPr="00D16209">
        <w:rPr>
          <w:sz w:val="28"/>
          <w:szCs w:val="28"/>
          <w:shd w:val="clear" w:color="auto" w:fill="FFFFFF"/>
        </w:rPr>
        <w:t xml:space="preserve">Vývoj města a podnikání </w:t>
      </w:r>
      <w:r w:rsidR="00FE1B37">
        <w:rPr>
          <w:sz w:val="28"/>
          <w:szCs w:val="28"/>
          <w:shd w:val="clear" w:color="auto" w:fill="FFFFFF"/>
        </w:rPr>
        <w:t>od roku 1945</w:t>
      </w:r>
      <w:bookmarkEnd w:id="18"/>
    </w:p>
    <w:p w:rsidR="00D16209" w:rsidRPr="00D16209" w:rsidRDefault="00D16209" w:rsidP="00D16209"/>
    <w:p w:rsidR="007260C3" w:rsidRDefault="00F94261" w:rsidP="00B851FC">
      <w:pPr>
        <w:spacing w:after="12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 roce 1948 s nástupem komunismu</w:t>
      </w:r>
      <w:r w:rsidR="00062915">
        <w:rPr>
          <w:rFonts w:ascii="Times New Roman" w:hAnsi="Times New Roman" w:cs="Times New Roman"/>
          <w:sz w:val="24"/>
          <w:szCs w:val="24"/>
          <w:shd w:val="clear" w:color="auto" w:fill="FFFFFF"/>
        </w:rPr>
        <w:t xml:space="preserve"> došlo ke kolektivizaci zemědělství, což mělo za důsledek snižování zaměstnanosti v tomto odvětví. </w:t>
      </w:r>
      <w:r w:rsidR="008C4AE8">
        <w:rPr>
          <w:rFonts w:ascii="Times New Roman" w:hAnsi="Times New Roman" w:cs="Times New Roman"/>
          <w:sz w:val="24"/>
          <w:szCs w:val="24"/>
          <w:shd w:val="clear" w:color="auto" w:fill="FFFFFF"/>
        </w:rPr>
        <w:t xml:space="preserve">Uvolněnou pracovní sílu absorboval textilní průmysl. Největším zaměstnavatelem byla Hedva a </w:t>
      </w:r>
      <w:proofErr w:type="spellStart"/>
      <w:r w:rsidR="008C4AE8">
        <w:rPr>
          <w:rFonts w:ascii="Times New Roman" w:hAnsi="Times New Roman" w:cs="Times New Roman"/>
          <w:sz w:val="24"/>
          <w:szCs w:val="24"/>
          <w:shd w:val="clear" w:color="auto" w:fill="FFFFFF"/>
        </w:rPr>
        <w:t>Rostex</w:t>
      </w:r>
      <w:proofErr w:type="spellEnd"/>
      <w:r w:rsidR="008C4AE8">
        <w:rPr>
          <w:rFonts w:ascii="Times New Roman" w:hAnsi="Times New Roman" w:cs="Times New Roman"/>
          <w:sz w:val="24"/>
          <w:szCs w:val="24"/>
          <w:shd w:val="clear" w:color="auto" w:fill="FFFFFF"/>
        </w:rPr>
        <w:t>. V průběhu</w:t>
      </w:r>
      <w:r w:rsidR="008C4AE8" w:rsidRPr="007260C3">
        <w:rPr>
          <w:rFonts w:ascii="Times New Roman" w:hAnsi="Times New Roman" w:cs="Times New Roman"/>
          <w:sz w:val="24"/>
          <w:szCs w:val="24"/>
          <w:shd w:val="clear" w:color="auto" w:fill="FFFFFF"/>
        </w:rPr>
        <w:t xml:space="preserve"> 80</w:t>
      </w:r>
      <w:r w:rsidR="008C4AE8">
        <w:rPr>
          <w:rFonts w:ascii="Times New Roman" w:hAnsi="Times New Roman" w:cs="Times New Roman"/>
          <w:sz w:val="24"/>
          <w:szCs w:val="24"/>
          <w:shd w:val="clear" w:color="auto" w:fill="FFFFFF"/>
        </w:rPr>
        <w:t>.</w:t>
      </w:r>
      <w:r w:rsidR="008C4AE8" w:rsidRPr="007260C3">
        <w:rPr>
          <w:rFonts w:ascii="Times New Roman" w:hAnsi="Times New Roman" w:cs="Times New Roman"/>
          <w:sz w:val="24"/>
          <w:szCs w:val="24"/>
          <w:shd w:val="clear" w:color="auto" w:fill="FFFFFF"/>
        </w:rPr>
        <w:t xml:space="preserve"> let měla </w:t>
      </w:r>
      <w:r w:rsidR="008C4AE8">
        <w:rPr>
          <w:rFonts w:ascii="Times New Roman" w:hAnsi="Times New Roman" w:cs="Times New Roman"/>
          <w:sz w:val="24"/>
          <w:szCs w:val="24"/>
          <w:shd w:val="clear" w:color="auto" w:fill="FFFFFF"/>
        </w:rPr>
        <w:t>nejvíce zaměstnanců</w:t>
      </w:r>
      <w:r w:rsidR="008C4AE8" w:rsidRPr="007260C3">
        <w:rPr>
          <w:rFonts w:ascii="Times New Roman" w:hAnsi="Times New Roman" w:cs="Times New Roman"/>
          <w:sz w:val="24"/>
          <w:szCs w:val="24"/>
          <w:shd w:val="clear" w:color="auto" w:fill="FFFFFF"/>
        </w:rPr>
        <w:t xml:space="preserve"> spolupráce firem Hedva a Kras navazující na dlouholetou tradici výroby hedvábí </w:t>
      </w:r>
      <w:r w:rsidR="008C4AE8">
        <w:rPr>
          <w:rFonts w:ascii="Times New Roman" w:hAnsi="Times New Roman" w:cs="Times New Roman"/>
          <w:sz w:val="24"/>
          <w:szCs w:val="24"/>
          <w:shd w:val="clear" w:color="auto" w:fill="FFFFFF"/>
        </w:rPr>
        <w:t xml:space="preserve">a </w:t>
      </w:r>
      <w:r w:rsidR="008C4AE8" w:rsidRPr="007260C3">
        <w:rPr>
          <w:rFonts w:ascii="Times New Roman" w:hAnsi="Times New Roman" w:cs="Times New Roman"/>
          <w:sz w:val="24"/>
          <w:szCs w:val="24"/>
          <w:shd w:val="clear" w:color="auto" w:fill="FFFFFF"/>
        </w:rPr>
        <w:t>látek v Moravské Třebové. Hedva se zab</w:t>
      </w:r>
      <w:r w:rsidR="008C4AE8">
        <w:rPr>
          <w:rFonts w:ascii="Times New Roman" w:hAnsi="Times New Roman" w:cs="Times New Roman"/>
          <w:sz w:val="24"/>
          <w:szCs w:val="24"/>
          <w:shd w:val="clear" w:color="auto" w:fill="FFFFFF"/>
        </w:rPr>
        <w:t xml:space="preserve">ývala výrobou a barvením látek, </w:t>
      </w:r>
      <w:r w:rsidR="008C4AE8" w:rsidRPr="007260C3">
        <w:rPr>
          <w:rFonts w:ascii="Times New Roman" w:hAnsi="Times New Roman" w:cs="Times New Roman"/>
          <w:sz w:val="24"/>
          <w:szCs w:val="24"/>
          <w:shd w:val="clear" w:color="auto" w:fill="FFFFFF"/>
        </w:rPr>
        <w:t>Kras výrobou oděvů. Na konci 80</w:t>
      </w:r>
      <w:r w:rsidR="008C4AE8">
        <w:rPr>
          <w:rFonts w:ascii="Times New Roman" w:hAnsi="Times New Roman" w:cs="Times New Roman"/>
          <w:sz w:val="24"/>
          <w:szCs w:val="24"/>
          <w:shd w:val="clear" w:color="auto" w:fill="FFFFFF"/>
        </w:rPr>
        <w:t>.</w:t>
      </w:r>
      <w:r w:rsidR="008C4AE8" w:rsidRPr="007260C3">
        <w:rPr>
          <w:rFonts w:ascii="Times New Roman" w:hAnsi="Times New Roman" w:cs="Times New Roman"/>
          <w:sz w:val="24"/>
          <w:szCs w:val="24"/>
          <w:shd w:val="clear" w:color="auto" w:fill="FFFFFF"/>
        </w:rPr>
        <w:t xml:space="preserve"> let zajišťovali pracovní nabídku až pro jednu pětinu pracujících nad 18 let v Moravské Třebové</w:t>
      </w:r>
      <w:r w:rsidR="007260C3" w:rsidRPr="007260C3">
        <w:rPr>
          <w:rFonts w:ascii="Times New Roman" w:hAnsi="Times New Roman" w:cs="Times New Roman"/>
          <w:sz w:val="24"/>
          <w:szCs w:val="24"/>
          <w:shd w:val="clear" w:color="auto" w:fill="FFFFFF"/>
        </w:rPr>
        <w:t>.</w:t>
      </w:r>
    </w:p>
    <w:p w:rsidR="007260C3" w:rsidRPr="007260C3" w:rsidRDefault="006916AE" w:rsidP="007260C3">
      <w:pPr>
        <w:spacing w:after="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Tab. </w:t>
      </w:r>
      <w:proofErr w:type="gramStart"/>
      <w:r>
        <w:rPr>
          <w:rFonts w:ascii="Times New Roman" w:hAnsi="Times New Roman" w:cs="Times New Roman"/>
          <w:b/>
          <w:sz w:val="24"/>
          <w:szCs w:val="24"/>
          <w:shd w:val="clear" w:color="auto" w:fill="FFFFFF"/>
        </w:rPr>
        <w:t>č.</w:t>
      </w:r>
      <w:proofErr w:type="gramEnd"/>
      <w:r>
        <w:rPr>
          <w:rFonts w:ascii="Times New Roman" w:hAnsi="Times New Roman" w:cs="Times New Roman"/>
          <w:b/>
          <w:sz w:val="24"/>
          <w:szCs w:val="24"/>
          <w:shd w:val="clear" w:color="auto" w:fill="FFFFFF"/>
        </w:rPr>
        <w:t xml:space="preserve"> 2</w:t>
      </w:r>
      <w:r w:rsidR="00C1041E">
        <w:rPr>
          <w:rStyle w:val="Znakapoznpodarou"/>
          <w:rFonts w:ascii="Times New Roman" w:hAnsi="Times New Roman" w:cs="Times New Roman"/>
          <w:b/>
          <w:sz w:val="24"/>
          <w:szCs w:val="24"/>
          <w:shd w:val="clear" w:color="auto" w:fill="FFFFFF"/>
        </w:rPr>
        <w:footnoteReference w:id="41"/>
      </w:r>
      <w:r w:rsidR="007260C3" w:rsidRPr="007260C3">
        <w:rPr>
          <w:rFonts w:ascii="Times New Roman" w:hAnsi="Times New Roman" w:cs="Times New Roman"/>
          <w:sz w:val="24"/>
          <w:szCs w:val="24"/>
          <w:shd w:val="clear" w:color="auto" w:fill="FFFFFF"/>
        </w:rPr>
        <w:t xml:space="preserve">: </w:t>
      </w:r>
      <w:r w:rsidR="007260C3">
        <w:rPr>
          <w:rFonts w:ascii="Times New Roman" w:hAnsi="Times New Roman" w:cs="Times New Roman"/>
          <w:sz w:val="24"/>
          <w:szCs w:val="24"/>
          <w:shd w:val="clear" w:color="auto" w:fill="FFFFFF"/>
        </w:rPr>
        <w:t>čtyři</w:t>
      </w:r>
      <w:r w:rsidR="007260C3" w:rsidRPr="007260C3">
        <w:rPr>
          <w:rFonts w:ascii="Times New Roman" w:hAnsi="Times New Roman" w:cs="Times New Roman"/>
          <w:sz w:val="24"/>
          <w:szCs w:val="24"/>
          <w:shd w:val="clear" w:color="auto" w:fill="FFFFFF"/>
        </w:rPr>
        <w:t xml:space="preserve"> nejvýznamnější průmysloví zaměstnavatelé Moravské Třebové v roce 1987 podle počtu zaměstnanců.</w:t>
      </w:r>
    </w:p>
    <w:tbl>
      <w:tblPr>
        <w:tblW w:w="9514" w:type="dxa"/>
        <w:tblInd w:w="60" w:type="dxa"/>
        <w:tblLayout w:type="fixed"/>
        <w:tblCellMar>
          <w:left w:w="70" w:type="dxa"/>
          <w:right w:w="70" w:type="dxa"/>
        </w:tblCellMar>
        <w:tblLook w:val="04A0" w:firstRow="1" w:lastRow="0" w:firstColumn="1" w:lastColumn="0" w:noHBand="0" w:noVBand="1"/>
      </w:tblPr>
      <w:tblGrid>
        <w:gridCol w:w="1570"/>
        <w:gridCol w:w="708"/>
        <w:gridCol w:w="1276"/>
        <w:gridCol w:w="5245"/>
        <w:gridCol w:w="715"/>
      </w:tblGrid>
      <w:tr w:rsidR="00D16209" w:rsidRPr="007260C3" w:rsidTr="00D16209">
        <w:trPr>
          <w:trHeight w:val="915"/>
        </w:trPr>
        <w:tc>
          <w:tcPr>
            <w:tcW w:w="1570" w:type="dxa"/>
            <w:tcBorders>
              <w:top w:val="single" w:sz="8" w:space="0" w:color="auto"/>
              <w:left w:val="single" w:sz="8" w:space="0" w:color="auto"/>
              <w:bottom w:val="single" w:sz="8" w:space="0" w:color="auto"/>
              <w:right w:val="single" w:sz="8" w:space="0" w:color="auto"/>
            </w:tcBorders>
            <w:shd w:val="clear" w:color="000000" w:fill="E26B0A"/>
            <w:noWrap/>
            <w:vAlign w:val="center"/>
            <w:hideMark/>
          </w:tcPr>
          <w:p w:rsidR="007260C3" w:rsidRPr="007260C3" w:rsidRDefault="007260C3" w:rsidP="000B607B">
            <w:pPr>
              <w:spacing w:after="0" w:line="240" w:lineRule="auto"/>
              <w:jc w:val="center"/>
              <w:rPr>
                <w:rFonts w:ascii="Calibri" w:eastAsia="Times New Roman" w:hAnsi="Calibri" w:cs="Calibri"/>
                <w:color w:val="000000"/>
              </w:rPr>
            </w:pPr>
            <w:r w:rsidRPr="007260C3">
              <w:rPr>
                <w:rFonts w:ascii="Calibri" w:eastAsia="Times New Roman" w:hAnsi="Calibri" w:cs="Calibri"/>
                <w:color w:val="000000"/>
              </w:rPr>
              <w:t>Zaměstnavatel</w:t>
            </w:r>
          </w:p>
        </w:tc>
        <w:tc>
          <w:tcPr>
            <w:tcW w:w="708" w:type="dxa"/>
            <w:tcBorders>
              <w:top w:val="single" w:sz="8" w:space="0" w:color="auto"/>
              <w:left w:val="nil"/>
              <w:bottom w:val="single" w:sz="8" w:space="0" w:color="auto"/>
              <w:right w:val="nil"/>
            </w:tcBorders>
            <w:shd w:val="clear" w:color="000000" w:fill="E26B0A"/>
            <w:noWrap/>
            <w:vAlign w:val="center"/>
            <w:hideMark/>
          </w:tcPr>
          <w:p w:rsidR="007260C3" w:rsidRPr="007260C3" w:rsidRDefault="007260C3" w:rsidP="000B607B">
            <w:pPr>
              <w:spacing w:after="0" w:line="240" w:lineRule="auto"/>
              <w:jc w:val="center"/>
              <w:rPr>
                <w:rFonts w:ascii="Calibri" w:eastAsia="Times New Roman" w:hAnsi="Calibri" w:cs="Calibri"/>
                <w:color w:val="000000"/>
              </w:rPr>
            </w:pPr>
            <w:r w:rsidRPr="007260C3">
              <w:rPr>
                <w:rFonts w:ascii="Calibri" w:eastAsia="Times New Roman" w:hAnsi="Calibri" w:cs="Calibri"/>
                <w:color w:val="000000"/>
              </w:rPr>
              <w:t>obec</w:t>
            </w:r>
          </w:p>
        </w:tc>
        <w:tc>
          <w:tcPr>
            <w:tcW w:w="1276" w:type="dxa"/>
            <w:tcBorders>
              <w:top w:val="single" w:sz="8" w:space="0" w:color="auto"/>
              <w:left w:val="single" w:sz="8" w:space="0" w:color="auto"/>
              <w:bottom w:val="single" w:sz="8" w:space="0" w:color="auto"/>
              <w:right w:val="single" w:sz="8" w:space="0" w:color="auto"/>
            </w:tcBorders>
            <w:shd w:val="clear" w:color="000000" w:fill="E26B0A"/>
            <w:vAlign w:val="center"/>
            <w:hideMark/>
          </w:tcPr>
          <w:p w:rsidR="007260C3" w:rsidRPr="007260C3" w:rsidRDefault="007260C3" w:rsidP="000B607B">
            <w:pPr>
              <w:spacing w:after="0" w:line="240" w:lineRule="auto"/>
              <w:jc w:val="center"/>
              <w:rPr>
                <w:rFonts w:ascii="Calibri" w:eastAsia="Times New Roman" w:hAnsi="Calibri" w:cs="Calibri"/>
                <w:color w:val="000000"/>
              </w:rPr>
            </w:pPr>
            <w:r w:rsidRPr="007260C3">
              <w:rPr>
                <w:rFonts w:ascii="Calibri" w:eastAsia="Times New Roman" w:hAnsi="Calibri" w:cs="Calibri"/>
                <w:color w:val="000000"/>
              </w:rPr>
              <w:t xml:space="preserve">počet </w:t>
            </w:r>
            <w:proofErr w:type="spellStart"/>
            <w:r w:rsidRPr="007260C3">
              <w:rPr>
                <w:rFonts w:ascii="Calibri" w:eastAsia="Times New Roman" w:hAnsi="Calibri" w:cs="Calibri"/>
                <w:color w:val="000000"/>
              </w:rPr>
              <w:t>zaměst</w:t>
            </w:r>
            <w:r w:rsidR="00D16209">
              <w:rPr>
                <w:rFonts w:ascii="Calibri" w:eastAsia="Times New Roman" w:hAnsi="Calibri" w:cs="Calibri"/>
                <w:color w:val="000000"/>
              </w:rPr>
              <w:t>-</w:t>
            </w:r>
            <w:r w:rsidRPr="007260C3">
              <w:rPr>
                <w:rFonts w:ascii="Calibri" w:eastAsia="Times New Roman" w:hAnsi="Calibri" w:cs="Calibri"/>
                <w:color w:val="000000"/>
              </w:rPr>
              <w:t>nanců</w:t>
            </w:r>
            <w:proofErr w:type="spellEnd"/>
          </w:p>
        </w:tc>
        <w:tc>
          <w:tcPr>
            <w:tcW w:w="5245" w:type="dxa"/>
            <w:tcBorders>
              <w:top w:val="single" w:sz="8" w:space="0" w:color="auto"/>
              <w:left w:val="nil"/>
              <w:bottom w:val="single" w:sz="8" w:space="0" w:color="auto"/>
              <w:right w:val="nil"/>
            </w:tcBorders>
            <w:shd w:val="clear" w:color="000000" w:fill="E26B0A"/>
            <w:noWrap/>
            <w:vAlign w:val="center"/>
            <w:hideMark/>
          </w:tcPr>
          <w:p w:rsidR="007260C3" w:rsidRPr="007260C3" w:rsidRDefault="007260C3" w:rsidP="000B607B">
            <w:pPr>
              <w:spacing w:after="0" w:line="240" w:lineRule="auto"/>
              <w:jc w:val="center"/>
              <w:rPr>
                <w:rFonts w:ascii="Calibri" w:eastAsia="Times New Roman" w:hAnsi="Calibri" w:cs="Calibri"/>
                <w:color w:val="000000"/>
              </w:rPr>
            </w:pPr>
            <w:r w:rsidRPr="007260C3">
              <w:rPr>
                <w:rFonts w:ascii="Calibri" w:eastAsia="Times New Roman" w:hAnsi="Calibri" w:cs="Calibri"/>
                <w:color w:val="000000"/>
              </w:rPr>
              <w:t>OKEČ</w:t>
            </w:r>
          </w:p>
        </w:tc>
        <w:tc>
          <w:tcPr>
            <w:tcW w:w="715" w:type="dxa"/>
            <w:tcBorders>
              <w:top w:val="single" w:sz="8" w:space="0" w:color="auto"/>
              <w:left w:val="single" w:sz="8" w:space="0" w:color="auto"/>
              <w:bottom w:val="single" w:sz="8" w:space="0" w:color="auto"/>
              <w:right w:val="single" w:sz="8" w:space="0" w:color="auto"/>
            </w:tcBorders>
            <w:shd w:val="clear" w:color="000000" w:fill="E26B0A"/>
            <w:vAlign w:val="center"/>
            <w:hideMark/>
          </w:tcPr>
          <w:p w:rsidR="007260C3" w:rsidRPr="007260C3" w:rsidRDefault="007260C3" w:rsidP="000B607B">
            <w:pPr>
              <w:spacing w:after="0" w:line="240" w:lineRule="auto"/>
              <w:jc w:val="center"/>
              <w:rPr>
                <w:rFonts w:ascii="Calibri" w:eastAsia="Times New Roman" w:hAnsi="Calibri" w:cs="Calibri"/>
                <w:color w:val="000000"/>
              </w:rPr>
            </w:pPr>
            <w:r w:rsidRPr="007260C3">
              <w:rPr>
                <w:rFonts w:ascii="Calibri" w:eastAsia="Times New Roman" w:hAnsi="Calibri" w:cs="Calibri"/>
                <w:color w:val="000000"/>
              </w:rPr>
              <w:t>obrat (v tis.)</w:t>
            </w:r>
          </w:p>
        </w:tc>
      </w:tr>
      <w:tr w:rsidR="00D16209" w:rsidRPr="007260C3" w:rsidTr="00D16209">
        <w:trPr>
          <w:trHeight w:val="300"/>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proofErr w:type="spellStart"/>
            <w:r w:rsidRPr="007260C3">
              <w:rPr>
                <w:rFonts w:ascii="Calibri" w:eastAsia="Times New Roman" w:hAnsi="Calibri" w:cs="Calibri"/>
                <w:color w:val="000000"/>
              </w:rPr>
              <w:t>Rostex</w:t>
            </w:r>
            <w:proofErr w:type="spellEnd"/>
            <w:r w:rsidRPr="007260C3">
              <w:rPr>
                <w:rFonts w:ascii="Calibri" w:eastAsia="Times New Roman" w:hAnsi="Calibri" w:cs="Calibri"/>
                <w:color w:val="000000"/>
              </w:rPr>
              <w:t xml:space="preserve"> </w:t>
            </w:r>
            <w:r w:rsidR="00D16209" w:rsidRPr="007260C3">
              <w:rPr>
                <w:rFonts w:ascii="Calibri" w:eastAsia="Times New Roman" w:hAnsi="Calibri" w:cs="Calibri"/>
                <w:color w:val="000000"/>
              </w:rPr>
              <w:t>Vyškov</w:t>
            </w:r>
          </w:p>
        </w:tc>
        <w:tc>
          <w:tcPr>
            <w:tcW w:w="708"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proofErr w:type="gramStart"/>
            <w:r w:rsidRPr="007260C3">
              <w:rPr>
                <w:rFonts w:ascii="Calibri" w:eastAsia="Times New Roman" w:hAnsi="Calibri" w:cs="Calibri"/>
                <w:color w:val="000000"/>
              </w:rPr>
              <w:t>M.T.</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688</w:t>
            </w:r>
          </w:p>
        </w:tc>
        <w:tc>
          <w:tcPr>
            <w:tcW w:w="5245"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 xml:space="preserve">28 - Výroba kovových konstrukcí a kovodělných </w:t>
            </w:r>
            <w:r w:rsidR="00D16209" w:rsidRPr="007260C3">
              <w:rPr>
                <w:rFonts w:ascii="Calibri" w:eastAsia="Times New Roman" w:hAnsi="Calibri" w:cs="Calibri"/>
                <w:color w:val="000000"/>
              </w:rPr>
              <w:t>výrobků</w:t>
            </w:r>
          </w:p>
        </w:tc>
        <w:tc>
          <w:tcPr>
            <w:tcW w:w="715" w:type="dxa"/>
            <w:tcBorders>
              <w:top w:val="nil"/>
              <w:left w:val="nil"/>
              <w:bottom w:val="single" w:sz="4" w:space="0" w:color="auto"/>
              <w:right w:val="single" w:sz="8"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139</w:t>
            </w:r>
          </w:p>
        </w:tc>
      </w:tr>
      <w:tr w:rsidR="00D16209" w:rsidRPr="007260C3" w:rsidTr="00D16209">
        <w:trPr>
          <w:trHeight w:val="300"/>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Hedva, závod 1</w:t>
            </w:r>
          </w:p>
        </w:tc>
        <w:tc>
          <w:tcPr>
            <w:tcW w:w="708"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proofErr w:type="gramStart"/>
            <w:r w:rsidRPr="007260C3">
              <w:rPr>
                <w:rFonts w:ascii="Calibri" w:eastAsia="Times New Roman" w:hAnsi="Calibri" w:cs="Calibri"/>
                <w:color w:val="000000"/>
              </w:rPr>
              <w:t>M.T.</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451</w:t>
            </w:r>
          </w:p>
        </w:tc>
        <w:tc>
          <w:tcPr>
            <w:tcW w:w="5245"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17 - Výroba textilií a textilních výrobků</w:t>
            </w:r>
          </w:p>
        </w:tc>
        <w:tc>
          <w:tcPr>
            <w:tcW w:w="715" w:type="dxa"/>
            <w:tcBorders>
              <w:top w:val="nil"/>
              <w:left w:val="nil"/>
              <w:bottom w:val="single" w:sz="4" w:space="0" w:color="auto"/>
              <w:right w:val="single" w:sz="8"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0,86</w:t>
            </w:r>
          </w:p>
        </w:tc>
      </w:tr>
      <w:tr w:rsidR="00D16209" w:rsidRPr="007260C3" w:rsidTr="00D16209">
        <w:trPr>
          <w:trHeight w:val="300"/>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Kras</w:t>
            </w:r>
          </w:p>
        </w:tc>
        <w:tc>
          <w:tcPr>
            <w:tcW w:w="708"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proofErr w:type="gramStart"/>
            <w:r w:rsidRPr="007260C3">
              <w:rPr>
                <w:rFonts w:ascii="Calibri" w:eastAsia="Times New Roman" w:hAnsi="Calibri" w:cs="Calibri"/>
                <w:color w:val="000000"/>
              </w:rPr>
              <w:t>M.T.</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385</w:t>
            </w:r>
          </w:p>
        </w:tc>
        <w:tc>
          <w:tcPr>
            <w:tcW w:w="5245" w:type="dxa"/>
            <w:tcBorders>
              <w:top w:val="nil"/>
              <w:left w:val="nil"/>
              <w:bottom w:val="single" w:sz="4"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18 - Výroba oděvů, zpracování a barvení kožešin</w:t>
            </w:r>
          </w:p>
        </w:tc>
        <w:tc>
          <w:tcPr>
            <w:tcW w:w="715" w:type="dxa"/>
            <w:tcBorders>
              <w:top w:val="nil"/>
              <w:left w:val="nil"/>
              <w:bottom w:val="single" w:sz="4" w:space="0" w:color="auto"/>
              <w:right w:val="single" w:sz="8"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86</w:t>
            </w:r>
          </w:p>
        </w:tc>
      </w:tr>
      <w:tr w:rsidR="00D16209" w:rsidRPr="007260C3" w:rsidTr="00D16209">
        <w:trPr>
          <w:trHeight w:val="315"/>
        </w:trPr>
        <w:tc>
          <w:tcPr>
            <w:tcW w:w="1570" w:type="dxa"/>
            <w:tcBorders>
              <w:top w:val="nil"/>
              <w:left w:val="single" w:sz="8" w:space="0" w:color="auto"/>
              <w:bottom w:val="single" w:sz="8"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Hedva, závod 2</w:t>
            </w:r>
          </w:p>
        </w:tc>
        <w:tc>
          <w:tcPr>
            <w:tcW w:w="708" w:type="dxa"/>
            <w:tcBorders>
              <w:top w:val="nil"/>
              <w:left w:val="nil"/>
              <w:bottom w:val="single" w:sz="8"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proofErr w:type="gramStart"/>
            <w:r w:rsidRPr="007260C3">
              <w:rPr>
                <w:rFonts w:ascii="Calibri" w:eastAsia="Times New Roman" w:hAnsi="Calibri" w:cs="Calibri"/>
                <w:color w:val="000000"/>
              </w:rPr>
              <w:t>M.T.</w:t>
            </w:r>
            <w:proofErr w:type="gramEnd"/>
          </w:p>
        </w:tc>
        <w:tc>
          <w:tcPr>
            <w:tcW w:w="1276" w:type="dxa"/>
            <w:tcBorders>
              <w:top w:val="nil"/>
              <w:left w:val="nil"/>
              <w:bottom w:val="single" w:sz="8" w:space="0" w:color="auto"/>
              <w:right w:val="single" w:sz="4"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346</w:t>
            </w:r>
          </w:p>
        </w:tc>
        <w:tc>
          <w:tcPr>
            <w:tcW w:w="5245" w:type="dxa"/>
            <w:tcBorders>
              <w:top w:val="nil"/>
              <w:left w:val="nil"/>
              <w:bottom w:val="single" w:sz="8" w:space="0" w:color="auto"/>
              <w:right w:val="single" w:sz="4" w:space="0" w:color="auto"/>
            </w:tcBorders>
            <w:shd w:val="clear" w:color="auto" w:fill="auto"/>
            <w:noWrap/>
            <w:vAlign w:val="bottom"/>
            <w:hideMark/>
          </w:tcPr>
          <w:p w:rsidR="007260C3" w:rsidRPr="007260C3" w:rsidRDefault="007260C3" w:rsidP="000B607B">
            <w:pPr>
              <w:spacing w:after="0" w:line="240" w:lineRule="auto"/>
              <w:rPr>
                <w:rFonts w:ascii="Calibri" w:eastAsia="Times New Roman" w:hAnsi="Calibri" w:cs="Calibri"/>
                <w:color w:val="000000"/>
              </w:rPr>
            </w:pPr>
            <w:r w:rsidRPr="007260C3">
              <w:rPr>
                <w:rFonts w:ascii="Calibri" w:eastAsia="Times New Roman" w:hAnsi="Calibri" w:cs="Calibri"/>
                <w:color w:val="000000"/>
              </w:rPr>
              <w:t>17 - Výroba textilií a textilních výrobků</w:t>
            </w:r>
          </w:p>
        </w:tc>
        <w:tc>
          <w:tcPr>
            <w:tcW w:w="715" w:type="dxa"/>
            <w:tcBorders>
              <w:top w:val="nil"/>
              <w:left w:val="nil"/>
              <w:bottom w:val="single" w:sz="8" w:space="0" w:color="auto"/>
              <w:right w:val="single" w:sz="8" w:space="0" w:color="auto"/>
            </w:tcBorders>
            <w:shd w:val="clear" w:color="auto" w:fill="auto"/>
            <w:noWrap/>
            <w:vAlign w:val="bottom"/>
            <w:hideMark/>
          </w:tcPr>
          <w:p w:rsidR="007260C3" w:rsidRPr="007260C3" w:rsidRDefault="007260C3" w:rsidP="000B607B">
            <w:pPr>
              <w:spacing w:after="0" w:line="240" w:lineRule="auto"/>
              <w:jc w:val="right"/>
              <w:rPr>
                <w:rFonts w:ascii="Calibri" w:eastAsia="Times New Roman" w:hAnsi="Calibri" w:cs="Calibri"/>
                <w:color w:val="000000"/>
              </w:rPr>
            </w:pPr>
            <w:r w:rsidRPr="007260C3">
              <w:rPr>
                <w:rFonts w:ascii="Calibri" w:eastAsia="Times New Roman" w:hAnsi="Calibri" w:cs="Calibri"/>
                <w:color w:val="000000"/>
              </w:rPr>
              <w:t>391</w:t>
            </w:r>
          </w:p>
        </w:tc>
      </w:tr>
    </w:tbl>
    <w:p w:rsidR="00D16209" w:rsidRPr="00FA114B" w:rsidRDefault="00D16209" w:rsidP="007260C3">
      <w:pPr>
        <w:jc w:val="both"/>
        <w:rPr>
          <w:rFonts w:ascii="Times New Roman" w:hAnsi="Times New Roman" w:cs="Times New Roman"/>
          <w:sz w:val="24"/>
          <w:szCs w:val="24"/>
          <w:shd w:val="clear" w:color="auto" w:fill="FFFFFF"/>
        </w:rPr>
      </w:pPr>
    </w:p>
    <w:p w:rsidR="00586494" w:rsidRDefault="008C4AE8" w:rsidP="00B851FC">
      <w:pPr>
        <w:spacing w:after="120" w:line="360" w:lineRule="auto"/>
        <w:ind w:firstLine="709"/>
        <w:jc w:val="both"/>
        <w:rPr>
          <w:rFonts w:ascii="Times New Roman" w:hAnsi="Times New Roman" w:cs="Times New Roman"/>
          <w:sz w:val="24"/>
          <w:szCs w:val="24"/>
          <w:shd w:val="clear" w:color="auto" w:fill="FFFFFF"/>
        </w:rPr>
      </w:pPr>
      <w:r w:rsidRPr="008C4AE8">
        <w:rPr>
          <w:rFonts w:ascii="Times New Roman" w:hAnsi="Times New Roman" w:cs="Times New Roman"/>
          <w:sz w:val="24"/>
          <w:szCs w:val="24"/>
          <w:shd w:val="clear" w:color="auto" w:fill="FFFFFF"/>
        </w:rPr>
        <w:t>Po revoluci v roce 1989 došlo v celém Československu ke snížení produktivity průmyslu. Město postihla velká nezaměstnanost, která přetrvává dodnes. Začalo období úpadku průmyslu spojeného se zavíráním podniků. Jediná firma, která přežila v Moravské Třebové do dnešní doby, je Hedva. Důležitým činem bylo zakoupení obchodního jména „</w:t>
      </w:r>
      <w:proofErr w:type="spellStart"/>
      <w:r w:rsidRPr="008C4AE8">
        <w:rPr>
          <w:rFonts w:ascii="Times New Roman" w:hAnsi="Times New Roman" w:cs="Times New Roman"/>
          <w:sz w:val="24"/>
          <w:szCs w:val="24"/>
          <w:shd w:val="clear" w:color="auto" w:fill="FFFFFF"/>
        </w:rPr>
        <w:t>Cyr</w:t>
      </w:r>
      <w:proofErr w:type="spellEnd"/>
      <w:r w:rsidRPr="008C4AE8">
        <w:rPr>
          <w:rFonts w:ascii="Times New Roman" w:hAnsi="Times New Roman" w:cs="Times New Roman"/>
          <w:sz w:val="24"/>
          <w:szCs w:val="24"/>
          <w:shd w:val="clear" w:color="auto" w:fill="FFFFFF"/>
        </w:rPr>
        <w:t xml:space="preserve"> </w:t>
      </w:r>
      <w:proofErr w:type="spellStart"/>
      <w:r w:rsidRPr="008C4AE8">
        <w:rPr>
          <w:rFonts w:ascii="Times New Roman" w:hAnsi="Times New Roman" w:cs="Times New Roman"/>
          <w:sz w:val="24"/>
          <w:szCs w:val="24"/>
          <w:shd w:val="clear" w:color="auto" w:fill="FFFFFF"/>
        </w:rPr>
        <w:t>Gambier</w:t>
      </w:r>
      <w:proofErr w:type="spellEnd"/>
      <w:r w:rsidRPr="008C4AE8">
        <w:rPr>
          <w:rFonts w:ascii="Times New Roman" w:hAnsi="Times New Roman" w:cs="Times New Roman"/>
          <w:sz w:val="24"/>
          <w:szCs w:val="24"/>
          <w:shd w:val="clear" w:color="auto" w:fill="FFFFFF"/>
        </w:rPr>
        <w:t>“ od belgické společnosti BDT, pod kterým jsou na trh dodávány technické tkaniny pro potahy na zahradní nábytek a dětské kočárky. V současné době musela firma Hedva propustit většinu zaměstnanců a zavřít své pobočky, vyjma dvou. Situace v tomto období není pro Hedvu stále příznivá - vykazuje velkou ztrátu a nadále propouští</w:t>
      </w:r>
      <w:r w:rsidR="00586494" w:rsidRPr="00586494">
        <w:rPr>
          <w:rFonts w:ascii="Times New Roman" w:hAnsi="Times New Roman" w:cs="Times New Roman"/>
          <w:sz w:val="24"/>
          <w:szCs w:val="24"/>
          <w:shd w:val="clear" w:color="auto" w:fill="FFFFFF"/>
        </w:rPr>
        <w:t>.</w:t>
      </w:r>
      <w:r w:rsidR="00586494" w:rsidRPr="00586494">
        <w:rPr>
          <w:rFonts w:ascii="Times New Roman" w:hAnsi="Times New Roman" w:cs="Times New Roman"/>
          <w:sz w:val="24"/>
          <w:szCs w:val="24"/>
          <w:shd w:val="clear" w:color="auto" w:fill="FFFFFF"/>
          <w:vertAlign w:val="superscript"/>
        </w:rPr>
        <w:footnoteReference w:id="42"/>
      </w:r>
    </w:p>
    <w:p w:rsidR="00081856" w:rsidRPr="00586494" w:rsidRDefault="008C4AE8" w:rsidP="00B851FC">
      <w:pPr>
        <w:spacing w:after="12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 úpadku textilních firem zacelil mezeru v nezaměstnanosti výrobní závod postavený německou firmou </w:t>
      </w:r>
      <w:proofErr w:type="spellStart"/>
      <w:r>
        <w:rPr>
          <w:rFonts w:ascii="Times New Roman" w:hAnsi="Times New Roman" w:cs="Times New Roman"/>
          <w:sz w:val="24"/>
          <w:szCs w:val="24"/>
          <w:shd w:val="clear" w:color="auto" w:fill="FFFFFF"/>
        </w:rPr>
        <w:t>Rehau</w:t>
      </w:r>
      <w:proofErr w:type="spellEnd"/>
      <w:r>
        <w:rPr>
          <w:rFonts w:ascii="Times New Roman" w:hAnsi="Times New Roman" w:cs="Times New Roman"/>
          <w:sz w:val="24"/>
          <w:szCs w:val="24"/>
          <w:shd w:val="clear" w:color="auto" w:fill="FFFFFF"/>
        </w:rPr>
        <w:t xml:space="preserve">, s.r.o., postavený v Moravské Třebové v roce 1994. Na počátku výroby </w:t>
      </w:r>
      <w:r>
        <w:rPr>
          <w:rFonts w:ascii="Times New Roman" w:hAnsi="Times New Roman" w:cs="Times New Roman"/>
          <w:sz w:val="24"/>
          <w:szCs w:val="24"/>
          <w:shd w:val="clear" w:color="auto" w:fill="FFFFFF"/>
        </w:rPr>
        <w:lastRenderedPageBreak/>
        <w:t>zaměstnával kolem 300 zaměstnanců. K březnu 2012 se rozšířila výroba a firma nyní zaměstnává 640 zaměstnanců z Moravskotřebovského regionu</w:t>
      </w:r>
      <w:r w:rsidR="00081856">
        <w:rPr>
          <w:rFonts w:ascii="Times New Roman" w:hAnsi="Times New Roman" w:cs="Times New Roman"/>
          <w:sz w:val="24"/>
          <w:szCs w:val="24"/>
          <w:shd w:val="clear" w:color="auto" w:fill="FFFFFF"/>
        </w:rPr>
        <w:t>.</w:t>
      </w:r>
      <w:r w:rsidR="00081856">
        <w:rPr>
          <w:rStyle w:val="Znakapoznpodarou"/>
          <w:rFonts w:ascii="Times New Roman" w:hAnsi="Times New Roman" w:cs="Times New Roman"/>
          <w:sz w:val="24"/>
          <w:szCs w:val="24"/>
          <w:shd w:val="clear" w:color="auto" w:fill="FFFFFF"/>
        </w:rPr>
        <w:footnoteReference w:id="43"/>
      </w:r>
      <w:r w:rsidR="00081856">
        <w:rPr>
          <w:rFonts w:ascii="Times New Roman" w:hAnsi="Times New Roman" w:cs="Times New Roman"/>
          <w:sz w:val="24"/>
          <w:szCs w:val="24"/>
          <w:shd w:val="clear" w:color="auto" w:fill="FFFFFF"/>
        </w:rPr>
        <w:t xml:space="preserve"> </w:t>
      </w:r>
    </w:p>
    <w:p w:rsidR="007C412C" w:rsidRDefault="008C4AE8" w:rsidP="00B851FC">
      <w:pPr>
        <w:spacing w:after="120" w:line="360" w:lineRule="auto"/>
        <w:ind w:firstLine="709"/>
        <w:jc w:val="both"/>
        <w:rPr>
          <w:rFonts w:ascii="Times New Roman" w:hAnsi="Times New Roman" w:cs="Times New Roman"/>
          <w:iCs/>
          <w:sz w:val="24"/>
          <w:szCs w:val="24"/>
          <w:shd w:val="clear" w:color="auto" w:fill="FFFFFF"/>
        </w:rPr>
      </w:pPr>
      <w:r w:rsidRPr="008C4AE8">
        <w:rPr>
          <w:rFonts w:ascii="Times New Roman" w:hAnsi="Times New Roman" w:cs="Times New Roman"/>
          <w:sz w:val="24"/>
          <w:szCs w:val="24"/>
          <w:shd w:val="clear" w:color="auto" w:fill="FFFFFF"/>
        </w:rPr>
        <w:t xml:space="preserve">Úspěch firmy </w:t>
      </w:r>
      <w:proofErr w:type="spellStart"/>
      <w:r w:rsidRPr="008C4AE8">
        <w:rPr>
          <w:rFonts w:ascii="Times New Roman" w:hAnsi="Times New Roman" w:cs="Times New Roman"/>
          <w:sz w:val="24"/>
          <w:szCs w:val="24"/>
          <w:shd w:val="clear" w:color="auto" w:fill="FFFFFF"/>
        </w:rPr>
        <w:t>Rehau</w:t>
      </w:r>
      <w:proofErr w:type="spellEnd"/>
      <w:r w:rsidRPr="008C4AE8">
        <w:rPr>
          <w:rFonts w:ascii="Times New Roman" w:hAnsi="Times New Roman" w:cs="Times New Roman"/>
          <w:sz w:val="24"/>
          <w:szCs w:val="24"/>
          <w:shd w:val="clear" w:color="auto" w:fill="FFFFFF"/>
        </w:rPr>
        <w:t xml:space="preserve"> podnítil vedení města k projektu, jehož cílem bylo přilákat do města další investory. Opětovný rozvoj průmyslových zaměstnavatelů započal projektem z roku 2004, který </w:t>
      </w:r>
      <w:r w:rsidRPr="008C4AE8">
        <w:rPr>
          <w:rFonts w:ascii="Times New Roman" w:hAnsi="Times New Roman" w:cs="Times New Roman"/>
          <w:iCs/>
          <w:sz w:val="24"/>
          <w:szCs w:val="24"/>
          <w:shd w:val="clear" w:color="auto" w:fill="FFFFFF"/>
        </w:rPr>
        <w:t xml:space="preserve">řešil vysokou míru nezaměstnanosti v regionu. Jednalo se o výstavbu průmyslové zóny </w:t>
      </w:r>
      <w:r w:rsidRPr="008C4AE8">
        <w:rPr>
          <w:rFonts w:ascii="Times New Roman" w:hAnsi="Times New Roman" w:cs="Times New Roman"/>
          <w:sz w:val="24"/>
          <w:szCs w:val="24"/>
          <w:shd w:val="clear" w:color="auto" w:fill="FFFFFF"/>
        </w:rPr>
        <w:t xml:space="preserve">(viz příloha </w:t>
      </w:r>
      <w:proofErr w:type="gramStart"/>
      <w:r w:rsidRPr="008C4AE8">
        <w:rPr>
          <w:rFonts w:ascii="Times New Roman" w:hAnsi="Times New Roman" w:cs="Times New Roman"/>
          <w:sz w:val="24"/>
          <w:szCs w:val="24"/>
          <w:shd w:val="clear" w:color="auto" w:fill="FFFFFF"/>
        </w:rPr>
        <w:t>č.3)</w:t>
      </w:r>
      <w:r w:rsidRPr="008C4AE8">
        <w:rPr>
          <w:rFonts w:ascii="Times New Roman" w:hAnsi="Times New Roman" w:cs="Times New Roman"/>
          <w:iCs/>
          <w:sz w:val="24"/>
          <w:szCs w:val="24"/>
          <w:shd w:val="clear" w:color="auto" w:fill="FFFFFF"/>
        </w:rPr>
        <w:t xml:space="preserve"> na</w:t>
      </w:r>
      <w:proofErr w:type="gramEnd"/>
      <w:r w:rsidRPr="008C4AE8">
        <w:rPr>
          <w:rFonts w:ascii="Times New Roman" w:hAnsi="Times New Roman" w:cs="Times New Roman"/>
          <w:iCs/>
          <w:sz w:val="24"/>
          <w:szCs w:val="24"/>
          <w:shd w:val="clear" w:color="auto" w:fill="FFFFFF"/>
        </w:rPr>
        <w:t xml:space="preserve"> západní straně Moravské Třebové. Pozemek uvolněný na tuto zónu byl vyměřen na 9,93 ha. Budování zača</w:t>
      </w:r>
      <w:r w:rsidR="00FE136F">
        <w:rPr>
          <w:rFonts w:ascii="Times New Roman" w:hAnsi="Times New Roman" w:cs="Times New Roman"/>
          <w:iCs/>
          <w:sz w:val="24"/>
          <w:szCs w:val="24"/>
          <w:shd w:val="clear" w:color="auto" w:fill="FFFFFF"/>
        </w:rPr>
        <w:t xml:space="preserve">lo v roce 2005 za podpory </w:t>
      </w:r>
      <w:proofErr w:type="spellStart"/>
      <w:r w:rsidR="00FE136F">
        <w:rPr>
          <w:rFonts w:ascii="Times New Roman" w:hAnsi="Times New Roman" w:cs="Times New Roman"/>
          <w:iCs/>
          <w:sz w:val="24"/>
          <w:szCs w:val="24"/>
          <w:shd w:val="clear" w:color="auto" w:fill="FFFFFF"/>
        </w:rPr>
        <w:t>Czech</w:t>
      </w:r>
      <w:r w:rsidRPr="008C4AE8">
        <w:rPr>
          <w:rFonts w:ascii="Times New Roman" w:hAnsi="Times New Roman" w:cs="Times New Roman"/>
          <w:iCs/>
          <w:sz w:val="24"/>
          <w:szCs w:val="24"/>
          <w:shd w:val="clear" w:color="auto" w:fill="FFFFFF"/>
        </w:rPr>
        <w:t>invest</w:t>
      </w:r>
      <w:proofErr w:type="spellEnd"/>
      <w:r w:rsidRPr="008C4AE8">
        <w:rPr>
          <w:rFonts w:ascii="Times New Roman" w:hAnsi="Times New Roman" w:cs="Times New Roman"/>
          <w:iCs/>
          <w:sz w:val="24"/>
          <w:szCs w:val="24"/>
          <w:shd w:val="clear" w:color="auto" w:fill="FFFFFF"/>
        </w:rPr>
        <w:t xml:space="preserve"> agentury</w:t>
      </w:r>
      <w:r w:rsidRPr="008C4AE8">
        <w:rPr>
          <w:rFonts w:ascii="Times New Roman" w:hAnsi="Times New Roman" w:cs="Times New Roman"/>
          <w:sz w:val="24"/>
          <w:szCs w:val="24"/>
          <w:shd w:val="clear" w:color="auto" w:fill="FFFFFF"/>
          <w:vertAlign w:val="superscript"/>
        </w:rPr>
        <w:footnoteReference w:id="44"/>
      </w:r>
      <w:r w:rsidRPr="008C4AE8">
        <w:rPr>
          <w:rFonts w:ascii="Times New Roman" w:hAnsi="Times New Roman" w:cs="Times New Roman"/>
          <w:sz w:val="24"/>
          <w:szCs w:val="24"/>
          <w:shd w:val="clear" w:color="auto" w:fill="FFFFFF"/>
        </w:rPr>
        <w:t xml:space="preserve"> </w:t>
      </w:r>
      <w:r w:rsidRPr="008C4AE8">
        <w:rPr>
          <w:rFonts w:ascii="Times New Roman" w:hAnsi="Times New Roman" w:cs="Times New Roman"/>
          <w:iCs/>
          <w:sz w:val="24"/>
          <w:szCs w:val="24"/>
          <w:shd w:val="clear" w:color="auto" w:fill="FFFFFF"/>
        </w:rPr>
        <w:t xml:space="preserve"> pro podporu podnikání a investic. Pozemek byl vybrán díky rovinatému terénu a výbornému zajištění dopravní dostupnosti zaručené i bez průjezdu městem. Na hranici zóny byly vybudovány veškeré potřebné inženýrské sítě.</w:t>
      </w:r>
      <w:r w:rsidRPr="008C4AE8">
        <w:rPr>
          <w:rFonts w:ascii="Times New Roman" w:hAnsi="Times New Roman" w:cs="Times New Roman"/>
          <w:sz w:val="24"/>
          <w:szCs w:val="24"/>
          <w:shd w:val="clear" w:color="auto" w:fill="FFFFFF"/>
        </w:rPr>
        <w:t xml:space="preserve"> V následujících letech se podařilo prodat pozemek v zóně firmám ze zahraničí. </w:t>
      </w:r>
      <w:r w:rsidRPr="008C4AE8">
        <w:rPr>
          <w:rFonts w:ascii="Times New Roman" w:hAnsi="Times New Roman" w:cs="Times New Roman"/>
          <w:iCs/>
          <w:sz w:val="24"/>
          <w:szCs w:val="24"/>
          <w:shd w:val="clear" w:color="auto" w:fill="FFFFFF"/>
        </w:rPr>
        <w:t xml:space="preserve">Firma </w:t>
      </w:r>
      <w:proofErr w:type="spellStart"/>
      <w:r w:rsidRPr="008C4AE8">
        <w:rPr>
          <w:rFonts w:ascii="Times New Roman" w:hAnsi="Times New Roman" w:cs="Times New Roman"/>
          <w:iCs/>
          <w:sz w:val="24"/>
          <w:szCs w:val="24"/>
          <w:shd w:val="clear" w:color="auto" w:fill="FFFFFF"/>
        </w:rPr>
        <w:t>Atek</w:t>
      </w:r>
      <w:proofErr w:type="spellEnd"/>
      <w:r w:rsidRPr="008C4AE8">
        <w:rPr>
          <w:rFonts w:ascii="Times New Roman" w:hAnsi="Times New Roman" w:cs="Times New Roman"/>
          <w:iCs/>
          <w:sz w:val="24"/>
          <w:szCs w:val="24"/>
          <w:shd w:val="clear" w:color="auto" w:fill="FFFFFF"/>
          <w:vertAlign w:val="superscript"/>
        </w:rPr>
        <w:footnoteReference w:id="45"/>
      </w:r>
      <w:r w:rsidRPr="008C4AE8">
        <w:rPr>
          <w:rFonts w:ascii="Times New Roman" w:hAnsi="Times New Roman" w:cs="Times New Roman"/>
          <w:iCs/>
          <w:sz w:val="24"/>
          <w:szCs w:val="24"/>
          <w:shd w:val="clear" w:color="auto" w:fill="FFFFFF"/>
        </w:rPr>
        <w:t xml:space="preserve">, rakouská </w:t>
      </w:r>
      <w:proofErr w:type="spellStart"/>
      <w:r w:rsidRPr="008C4AE8">
        <w:rPr>
          <w:rFonts w:ascii="Times New Roman" w:hAnsi="Times New Roman" w:cs="Times New Roman"/>
          <w:iCs/>
          <w:sz w:val="24"/>
          <w:szCs w:val="24"/>
          <w:shd w:val="clear" w:color="auto" w:fill="FFFFFF"/>
        </w:rPr>
        <w:t>Kayser</w:t>
      </w:r>
      <w:proofErr w:type="spellEnd"/>
      <w:r w:rsidRPr="008C4AE8">
        <w:rPr>
          <w:rFonts w:ascii="Times New Roman" w:hAnsi="Times New Roman" w:cs="Times New Roman"/>
          <w:iCs/>
          <w:sz w:val="24"/>
          <w:szCs w:val="24"/>
          <w:shd w:val="clear" w:color="auto" w:fill="FFFFFF"/>
        </w:rPr>
        <w:t xml:space="preserve"> </w:t>
      </w:r>
      <w:proofErr w:type="spellStart"/>
      <w:r w:rsidRPr="008C4AE8">
        <w:rPr>
          <w:rFonts w:ascii="Times New Roman" w:hAnsi="Times New Roman" w:cs="Times New Roman"/>
          <w:iCs/>
          <w:sz w:val="24"/>
          <w:szCs w:val="24"/>
          <w:shd w:val="clear" w:color="auto" w:fill="FFFFFF"/>
        </w:rPr>
        <w:t>Berndorf</w:t>
      </w:r>
      <w:proofErr w:type="spellEnd"/>
      <w:r w:rsidRPr="008C4AE8">
        <w:rPr>
          <w:rFonts w:ascii="Times New Roman" w:hAnsi="Times New Roman" w:cs="Times New Roman"/>
          <w:iCs/>
          <w:sz w:val="24"/>
          <w:szCs w:val="24"/>
          <w:shd w:val="clear" w:color="auto" w:fill="FFFFFF"/>
        </w:rPr>
        <w:t xml:space="preserve"> AG</w:t>
      </w:r>
      <w:r w:rsidRPr="008C4AE8">
        <w:rPr>
          <w:rFonts w:ascii="Times New Roman" w:hAnsi="Times New Roman" w:cs="Times New Roman"/>
          <w:iCs/>
          <w:sz w:val="24"/>
          <w:szCs w:val="24"/>
          <w:shd w:val="clear" w:color="auto" w:fill="FFFFFF"/>
          <w:vertAlign w:val="superscript"/>
        </w:rPr>
        <w:footnoteReference w:id="46"/>
      </w:r>
      <w:r w:rsidRPr="008C4AE8">
        <w:rPr>
          <w:rFonts w:ascii="Times New Roman" w:hAnsi="Times New Roman" w:cs="Times New Roman"/>
          <w:iCs/>
          <w:sz w:val="24"/>
          <w:szCs w:val="24"/>
          <w:shd w:val="clear" w:color="auto" w:fill="FFFFFF"/>
        </w:rPr>
        <w:t xml:space="preserve">, španělský </w:t>
      </w:r>
      <w:proofErr w:type="spellStart"/>
      <w:r w:rsidRPr="008C4AE8">
        <w:rPr>
          <w:rFonts w:ascii="Times New Roman" w:hAnsi="Times New Roman" w:cs="Times New Roman"/>
          <w:iCs/>
          <w:sz w:val="24"/>
          <w:szCs w:val="24"/>
          <w:shd w:val="clear" w:color="auto" w:fill="FFFFFF"/>
        </w:rPr>
        <w:t>Treboplast</w:t>
      </w:r>
      <w:proofErr w:type="spellEnd"/>
      <w:r w:rsidRPr="008C4AE8">
        <w:rPr>
          <w:rFonts w:ascii="Times New Roman" w:hAnsi="Times New Roman" w:cs="Times New Roman"/>
          <w:iCs/>
          <w:sz w:val="24"/>
          <w:szCs w:val="24"/>
          <w:shd w:val="clear" w:color="auto" w:fill="FFFFFF"/>
        </w:rPr>
        <w:t xml:space="preserve"> s.r.o.</w:t>
      </w:r>
      <w:r w:rsidRPr="008C4AE8">
        <w:rPr>
          <w:rFonts w:ascii="Times New Roman" w:hAnsi="Times New Roman" w:cs="Times New Roman"/>
          <w:iCs/>
          <w:sz w:val="24"/>
          <w:szCs w:val="24"/>
          <w:shd w:val="clear" w:color="auto" w:fill="FFFFFF"/>
          <w:vertAlign w:val="superscript"/>
        </w:rPr>
        <w:t xml:space="preserve"> </w:t>
      </w:r>
      <w:r w:rsidRPr="008C4AE8">
        <w:rPr>
          <w:rFonts w:ascii="Times New Roman" w:hAnsi="Times New Roman" w:cs="Times New Roman"/>
          <w:iCs/>
          <w:sz w:val="24"/>
          <w:szCs w:val="24"/>
          <w:shd w:val="clear" w:color="auto" w:fill="FFFFFF"/>
          <w:vertAlign w:val="superscript"/>
        </w:rPr>
        <w:footnoteReference w:id="47"/>
      </w:r>
      <w:r w:rsidRPr="008C4AE8">
        <w:rPr>
          <w:rFonts w:ascii="Times New Roman" w:hAnsi="Times New Roman" w:cs="Times New Roman"/>
          <w:iCs/>
          <w:sz w:val="24"/>
          <w:szCs w:val="24"/>
          <w:shd w:val="clear" w:color="auto" w:fill="FFFFFF"/>
        </w:rPr>
        <w:t xml:space="preserve"> a švýcarský </w:t>
      </w:r>
      <w:proofErr w:type="spellStart"/>
      <w:r w:rsidRPr="008C4AE8">
        <w:rPr>
          <w:rFonts w:ascii="Times New Roman" w:hAnsi="Times New Roman" w:cs="Times New Roman"/>
          <w:iCs/>
          <w:sz w:val="24"/>
          <w:szCs w:val="24"/>
          <w:shd w:val="clear" w:color="auto" w:fill="FFFFFF"/>
        </w:rPr>
        <w:t>Protechnik</w:t>
      </w:r>
      <w:proofErr w:type="spellEnd"/>
      <w:r w:rsidRPr="008C4AE8">
        <w:rPr>
          <w:rFonts w:ascii="Times New Roman" w:hAnsi="Times New Roman" w:cs="Times New Roman"/>
          <w:iCs/>
          <w:sz w:val="24"/>
          <w:szCs w:val="24"/>
          <w:shd w:val="clear" w:color="auto" w:fill="FFFFFF"/>
        </w:rPr>
        <w:t xml:space="preserve"> </w:t>
      </w:r>
      <w:proofErr w:type="spellStart"/>
      <w:r w:rsidRPr="008C4AE8">
        <w:rPr>
          <w:rFonts w:ascii="Times New Roman" w:hAnsi="Times New Roman" w:cs="Times New Roman"/>
          <w:iCs/>
          <w:sz w:val="24"/>
          <w:szCs w:val="24"/>
          <w:shd w:val="clear" w:color="auto" w:fill="FFFFFF"/>
        </w:rPr>
        <w:t>Consulting</w:t>
      </w:r>
      <w:proofErr w:type="spellEnd"/>
      <w:r w:rsidRPr="008C4AE8">
        <w:rPr>
          <w:rFonts w:ascii="Times New Roman" w:hAnsi="Times New Roman" w:cs="Times New Roman"/>
          <w:iCs/>
          <w:sz w:val="24"/>
          <w:szCs w:val="24"/>
          <w:shd w:val="clear" w:color="auto" w:fill="FFFFFF"/>
        </w:rPr>
        <w:t>, s.r.o.,</w:t>
      </w:r>
      <w:r w:rsidRPr="008C4AE8">
        <w:rPr>
          <w:rFonts w:ascii="Times New Roman" w:hAnsi="Times New Roman" w:cs="Times New Roman"/>
          <w:iCs/>
          <w:sz w:val="24"/>
          <w:szCs w:val="24"/>
          <w:shd w:val="clear" w:color="auto" w:fill="FFFFFF"/>
          <w:vertAlign w:val="superscript"/>
        </w:rPr>
        <w:t xml:space="preserve"> </w:t>
      </w:r>
      <w:r w:rsidRPr="008C4AE8">
        <w:rPr>
          <w:rFonts w:ascii="Times New Roman" w:hAnsi="Times New Roman" w:cs="Times New Roman"/>
          <w:iCs/>
          <w:sz w:val="24"/>
          <w:szCs w:val="24"/>
          <w:shd w:val="clear" w:color="auto" w:fill="FFFFFF"/>
          <w:vertAlign w:val="superscript"/>
        </w:rPr>
        <w:footnoteReference w:id="48"/>
      </w:r>
      <w:r w:rsidRPr="008C4AE8">
        <w:rPr>
          <w:rFonts w:ascii="Times New Roman" w:hAnsi="Times New Roman" w:cs="Times New Roman"/>
          <w:iCs/>
          <w:sz w:val="24"/>
          <w:szCs w:val="24"/>
          <w:shd w:val="clear" w:color="auto" w:fill="FFFFFF"/>
        </w:rPr>
        <w:t xml:space="preserve"> nabídl pracovní příležitost zhruba pro 600 </w:t>
      </w:r>
      <w:proofErr w:type="gramStart"/>
      <w:r w:rsidRPr="008C4AE8">
        <w:rPr>
          <w:rFonts w:ascii="Times New Roman" w:hAnsi="Times New Roman" w:cs="Times New Roman"/>
          <w:iCs/>
          <w:sz w:val="24"/>
          <w:szCs w:val="24"/>
          <w:shd w:val="clear" w:color="auto" w:fill="FFFFFF"/>
        </w:rPr>
        <w:t>lidí.</w:t>
      </w:r>
      <w:r w:rsidR="00DD7E30">
        <w:rPr>
          <w:rFonts w:ascii="Times New Roman" w:hAnsi="Times New Roman" w:cs="Times New Roman"/>
          <w:iCs/>
          <w:sz w:val="24"/>
          <w:szCs w:val="24"/>
          <w:shd w:val="clear" w:color="auto" w:fill="FFFFFF"/>
        </w:rPr>
        <w:t>.</w:t>
      </w:r>
      <w:proofErr w:type="gramEnd"/>
      <w:r w:rsidR="00DD7E30">
        <w:rPr>
          <w:rFonts w:ascii="Times New Roman" w:hAnsi="Times New Roman" w:cs="Times New Roman"/>
          <w:iCs/>
          <w:sz w:val="24"/>
          <w:szCs w:val="24"/>
          <w:shd w:val="clear" w:color="auto" w:fill="FFFFFF"/>
        </w:rPr>
        <w:t xml:space="preserve"> </w:t>
      </w:r>
    </w:p>
    <w:p w:rsidR="00DD7E30" w:rsidRDefault="00DD7E30" w:rsidP="007C412C">
      <w:pPr>
        <w:ind w:firstLine="708"/>
        <w:jc w:val="both"/>
        <w:rPr>
          <w:rFonts w:ascii="Times New Roman" w:hAnsi="Times New Roman" w:cs="Times New Roman"/>
          <w:sz w:val="24"/>
          <w:szCs w:val="24"/>
          <w:shd w:val="clear" w:color="auto" w:fill="FFFFFF"/>
        </w:rPr>
      </w:pPr>
    </w:p>
    <w:p w:rsidR="007C412C" w:rsidRDefault="007C412C" w:rsidP="00946B90">
      <w:pPr>
        <w:jc w:val="both"/>
        <w:rPr>
          <w:rFonts w:ascii="Times New Roman" w:hAnsi="Times New Roman" w:cs="Times New Roman"/>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637125" w:rsidRDefault="00637125" w:rsidP="00946B90">
      <w:pPr>
        <w:jc w:val="both"/>
        <w:rPr>
          <w:rFonts w:ascii="Times New Roman" w:hAnsi="Times New Roman" w:cs="Times New Roman"/>
          <w:b/>
          <w:sz w:val="24"/>
          <w:szCs w:val="24"/>
          <w:shd w:val="clear" w:color="auto" w:fill="FFFFFF"/>
        </w:rPr>
      </w:pPr>
    </w:p>
    <w:p w:rsidR="00193404" w:rsidRDefault="00637125" w:rsidP="00193404">
      <w:pPr>
        <w:pStyle w:val="Nadpis1"/>
        <w:spacing w:before="0" w:beforeAutospacing="0" w:after="120" w:afterAutospacing="0"/>
        <w:rPr>
          <w:sz w:val="32"/>
          <w:szCs w:val="32"/>
          <w:shd w:val="clear" w:color="auto" w:fill="FFFFFF"/>
        </w:rPr>
      </w:pPr>
      <w:bookmarkStart w:id="19" w:name="_Toc323232123"/>
      <w:r w:rsidRPr="006D76F6">
        <w:rPr>
          <w:sz w:val="32"/>
          <w:szCs w:val="32"/>
          <w:shd w:val="clear" w:color="auto" w:fill="FFFFFF"/>
        </w:rPr>
        <w:lastRenderedPageBreak/>
        <w:t>8. Cíle a strategie plánu rozvoje města</w:t>
      </w:r>
      <w:bookmarkEnd w:id="19"/>
    </w:p>
    <w:p w:rsidR="00193404" w:rsidRPr="00611224" w:rsidRDefault="00193404" w:rsidP="00611224">
      <w:pPr>
        <w:pStyle w:val="Nadpis2"/>
        <w:rPr>
          <w:rFonts w:ascii="Times New Roman" w:hAnsi="Times New Roman" w:cs="Times New Roman"/>
          <w:color w:val="auto"/>
          <w:sz w:val="28"/>
          <w:szCs w:val="28"/>
          <w:shd w:val="clear" w:color="auto" w:fill="FFFFFF"/>
        </w:rPr>
      </w:pPr>
      <w:bookmarkStart w:id="20" w:name="_Toc323232124"/>
      <w:r w:rsidRPr="00611224">
        <w:rPr>
          <w:rFonts w:ascii="Times New Roman" w:hAnsi="Times New Roman" w:cs="Times New Roman"/>
          <w:color w:val="auto"/>
          <w:sz w:val="28"/>
          <w:szCs w:val="28"/>
          <w:shd w:val="clear" w:color="auto" w:fill="FFFFFF"/>
        </w:rPr>
        <w:t>8.1 Strategický plán rozvoje města</w:t>
      </w:r>
      <w:bookmarkEnd w:id="20"/>
    </w:p>
    <w:p w:rsidR="00E71C20" w:rsidRDefault="00E71C20" w:rsidP="00B851FC">
      <w:pPr>
        <w:spacing w:after="120" w:line="360" w:lineRule="auto"/>
        <w:ind w:firstLine="709"/>
        <w:jc w:val="both"/>
        <w:rPr>
          <w:rFonts w:ascii="Times New Roman" w:hAnsi="Times New Roman" w:cs="Times New Roman"/>
          <w:sz w:val="24"/>
          <w:szCs w:val="24"/>
          <w:shd w:val="clear" w:color="auto" w:fill="FFFFFF"/>
        </w:rPr>
      </w:pPr>
    </w:p>
    <w:p w:rsidR="00637125" w:rsidRDefault="007C64DA" w:rsidP="00B851FC">
      <w:pPr>
        <w:spacing w:after="120" w:line="360" w:lineRule="auto"/>
        <w:ind w:firstLine="709"/>
        <w:jc w:val="both"/>
        <w:rPr>
          <w:rFonts w:ascii="Times New Roman" w:hAnsi="Times New Roman" w:cs="Times New Roman"/>
          <w:sz w:val="24"/>
          <w:szCs w:val="24"/>
          <w:shd w:val="clear" w:color="auto" w:fill="FFFFFF"/>
        </w:rPr>
      </w:pPr>
      <w:r w:rsidRPr="007C64DA">
        <w:rPr>
          <w:rFonts w:ascii="Times New Roman" w:hAnsi="Times New Roman" w:cs="Times New Roman"/>
          <w:sz w:val="24"/>
          <w:szCs w:val="24"/>
          <w:shd w:val="clear" w:color="auto" w:fill="FFFFFF"/>
        </w:rPr>
        <w:t>Vedení města při jeho řízení vychází ze strategického plánu rozvoje města ze dne 12. srpna 2002. Cílem plánu je rozvoj a výběr takových aktivit, které vedou k nejefektivnějšímu rozvoji města. Podle plánu město vychází z následujícího programu: Největší prioritou je ekonomický rozvoj a podpora podnikání, rozvoj cestovního ruchu a poslední prioritou je zvýšení kvality života a lidských zdrojů</w:t>
      </w:r>
      <w:r w:rsidR="00637125">
        <w:rPr>
          <w:rFonts w:ascii="Times New Roman" w:hAnsi="Times New Roman" w:cs="Times New Roman"/>
          <w:sz w:val="24"/>
          <w:szCs w:val="24"/>
          <w:shd w:val="clear" w:color="auto" w:fill="FFFFFF"/>
        </w:rPr>
        <w:t xml:space="preserve">. </w:t>
      </w:r>
    </w:p>
    <w:p w:rsidR="00474EB5" w:rsidRDefault="007C64DA" w:rsidP="00B851FC">
      <w:pPr>
        <w:spacing w:after="12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Ekonomický rozvoj je po úpadku textilního průmyslu hlavním cílem města. Důležitým cílem vedení města je podpora výstavby rychlostní komunikace R43, která má směřovat Z Brna do Starého Města u Moravské Třebové a tam se má napojit na rychlostní komunikaci R35. Realizace výstavby je na úrovni rozhodnutí státu, který řeší nedostatek financí a nevyjasněné pozemkové vlastnictví v Jihomoravském kraji</w:t>
      </w:r>
      <w:r w:rsidR="00474EB5">
        <w:rPr>
          <w:rFonts w:ascii="Times New Roman" w:hAnsi="Times New Roman" w:cs="Times New Roman"/>
          <w:sz w:val="24"/>
          <w:szCs w:val="24"/>
          <w:shd w:val="clear" w:color="auto" w:fill="FFFFFF"/>
        </w:rPr>
        <w:t xml:space="preserve">. </w:t>
      </w:r>
    </w:p>
    <w:p w:rsidR="007C64DA" w:rsidRDefault="007C64DA" w:rsidP="00474EB5">
      <w:pPr>
        <w:spacing w:after="12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Současná dopravní dostupnost města je taková, že Moravskou Třebovou prochází silnice první třídy I</w:t>
      </w:r>
      <w:r w:rsidRPr="00FA114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35 vedoucí z Liberce do Olomouce. Přibližně 20 km od města je napojena na železniční uzel v České Třebové. Nejbližší letecká osobní doprava je v Pardubicích (70 km od města Moravská Třebová).</w:t>
      </w:r>
    </w:p>
    <w:p w:rsidR="00474EB5" w:rsidRPr="00A50847" w:rsidRDefault="007C64DA" w:rsidP="00474EB5">
      <w:pPr>
        <w:spacing w:after="120" w:line="360" w:lineRule="auto"/>
        <w:ind w:firstLine="709"/>
        <w:jc w:val="both"/>
        <w:rPr>
          <w:rFonts w:ascii="Times New Roman" w:hAnsi="Times New Roman" w:cs="Times New Roman"/>
        </w:rPr>
      </w:pPr>
      <w:r>
        <w:rPr>
          <w:rFonts w:ascii="Times New Roman" w:hAnsi="Times New Roman" w:cs="Times New Roman"/>
          <w:sz w:val="24"/>
          <w:szCs w:val="24"/>
          <w:shd w:val="clear" w:color="auto" w:fill="FFFFFF"/>
        </w:rPr>
        <w:t xml:space="preserve">Velká část podnikatelských záměrů byla nastíněna v předchozí kapitole. </w:t>
      </w:r>
      <w:r w:rsidRPr="00A50847">
        <w:rPr>
          <w:rFonts w:ascii="Times New Roman" w:hAnsi="Times New Roman" w:cs="Times New Roman"/>
        </w:rPr>
        <w:t>Po</w:t>
      </w:r>
      <w:r>
        <w:rPr>
          <w:rFonts w:ascii="Times New Roman" w:hAnsi="Times New Roman" w:cs="Times New Roman"/>
        </w:rPr>
        <w:t xml:space="preserve"> velkém úspěchu průmyslové zóny</w:t>
      </w:r>
      <w:r w:rsidRPr="00A50847">
        <w:rPr>
          <w:rFonts w:ascii="Times New Roman" w:hAnsi="Times New Roman" w:cs="Times New Roman"/>
        </w:rPr>
        <w:t xml:space="preserve"> a přes velký zájem</w:t>
      </w:r>
      <w:r>
        <w:rPr>
          <w:rFonts w:ascii="Times New Roman" w:hAnsi="Times New Roman" w:cs="Times New Roman"/>
        </w:rPr>
        <w:t xml:space="preserve"> nových investorů se </w:t>
      </w:r>
      <w:r w:rsidRPr="00A50847">
        <w:rPr>
          <w:rFonts w:ascii="Times New Roman" w:hAnsi="Times New Roman" w:cs="Times New Roman"/>
        </w:rPr>
        <w:t>město</w:t>
      </w:r>
      <w:r>
        <w:rPr>
          <w:rFonts w:ascii="Times New Roman" w:hAnsi="Times New Roman" w:cs="Times New Roman"/>
        </w:rPr>
        <w:t xml:space="preserve"> rozhodlo</w:t>
      </w:r>
      <w:r w:rsidRPr="00A50847">
        <w:rPr>
          <w:rFonts w:ascii="Times New Roman" w:hAnsi="Times New Roman" w:cs="Times New Roman"/>
        </w:rPr>
        <w:t xml:space="preserve"> zřídit další průmyslovou zónu. V jednání jsou dvě varianty: varianta první počítá s uvolněním prostor na východním kraji města vedle prostorů společnosti </w:t>
      </w:r>
      <w:proofErr w:type="spellStart"/>
      <w:r w:rsidRPr="00A50847">
        <w:rPr>
          <w:rFonts w:ascii="Times New Roman" w:hAnsi="Times New Roman" w:cs="Times New Roman"/>
        </w:rPr>
        <w:t>Rehau</w:t>
      </w:r>
      <w:proofErr w:type="spellEnd"/>
      <w:r>
        <w:rPr>
          <w:rFonts w:ascii="Times New Roman" w:hAnsi="Times New Roman" w:cs="Times New Roman"/>
        </w:rPr>
        <w:t xml:space="preserve">, </w:t>
      </w:r>
      <w:r w:rsidRPr="00A50847">
        <w:rPr>
          <w:rFonts w:ascii="Times New Roman" w:hAnsi="Times New Roman" w:cs="Times New Roman"/>
        </w:rPr>
        <w:t xml:space="preserve">s.r.o. Varianta druhá počítá s rekonstrukcí starých nevyužívaných továrních prostorů. Obě </w:t>
      </w:r>
      <w:r>
        <w:rPr>
          <w:rFonts w:ascii="Times New Roman" w:hAnsi="Times New Roman" w:cs="Times New Roman"/>
        </w:rPr>
        <w:t>alternativy</w:t>
      </w:r>
      <w:r w:rsidRPr="00A50847">
        <w:rPr>
          <w:rFonts w:ascii="Times New Roman" w:hAnsi="Times New Roman" w:cs="Times New Roman"/>
        </w:rPr>
        <w:t xml:space="preserve"> j</w:t>
      </w:r>
      <w:r>
        <w:rPr>
          <w:rFonts w:ascii="Times New Roman" w:hAnsi="Times New Roman" w:cs="Times New Roman"/>
        </w:rPr>
        <w:t>sou zvažovány a budou projedná</w:t>
      </w:r>
      <w:r w:rsidRPr="00A50847">
        <w:rPr>
          <w:rFonts w:ascii="Times New Roman" w:hAnsi="Times New Roman" w:cs="Times New Roman"/>
        </w:rPr>
        <w:t>ny v brzké budoucnosti</w:t>
      </w:r>
      <w:r w:rsidR="00474EB5" w:rsidRPr="00A50847">
        <w:rPr>
          <w:rFonts w:ascii="Times New Roman" w:hAnsi="Times New Roman" w:cs="Times New Roman"/>
        </w:rPr>
        <w:t>.</w:t>
      </w:r>
      <w:r w:rsidR="00474EB5" w:rsidRPr="00A50847">
        <w:rPr>
          <w:rStyle w:val="Znakapoznpodarou"/>
          <w:rFonts w:ascii="Times New Roman" w:hAnsi="Times New Roman" w:cs="Times New Roman"/>
        </w:rPr>
        <w:footnoteReference w:id="49"/>
      </w:r>
      <w:r w:rsidR="00474EB5" w:rsidRPr="00A50847">
        <w:rPr>
          <w:rFonts w:ascii="Times New Roman" w:hAnsi="Times New Roman" w:cs="Times New Roman"/>
        </w:rPr>
        <w:t xml:space="preserve">   </w:t>
      </w:r>
    </w:p>
    <w:p w:rsidR="00637125" w:rsidRDefault="007C64DA" w:rsidP="005927DC">
      <w:pPr>
        <w:spacing w:after="120" w:line="360" w:lineRule="auto"/>
        <w:ind w:firstLine="709"/>
        <w:jc w:val="both"/>
        <w:rPr>
          <w:rFonts w:ascii="Times New Roman" w:hAnsi="Times New Roman" w:cs="Times New Roman"/>
          <w:sz w:val="24"/>
          <w:szCs w:val="24"/>
          <w:shd w:val="clear" w:color="auto" w:fill="FFFFFF"/>
        </w:rPr>
      </w:pPr>
      <w:r w:rsidRPr="007C64DA">
        <w:rPr>
          <w:rFonts w:ascii="Times New Roman" w:hAnsi="Times New Roman" w:cs="Times New Roman"/>
          <w:sz w:val="24"/>
          <w:szCs w:val="24"/>
          <w:shd w:val="clear" w:color="auto" w:fill="FFFFFF"/>
        </w:rPr>
        <w:t xml:space="preserve">Rozvoj cestovního ruchu má u vedení města velkou prioritu. Spousta projektů je realizována pomocí evropských fondů a ministerstva pro místní rozvoj. Projekt pojmenovaný Cesta </w:t>
      </w:r>
      <w:r w:rsidRPr="007C64DA">
        <w:rPr>
          <w:rFonts w:ascii="Times New Roman" w:hAnsi="Times New Roman" w:cs="Times New Roman"/>
          <w:iCs/>
          <w:sz w:val="24"/>
          <w:szCs w:val="24"/>
          <w:shd w:val="clear" w:color="auto" w:fill="FFFFFF"/>
        </w:rPr>
        <w:t>od renesance k baroku by měl přinést cestu propojující největší historické památky města. Památky by měly spojovat naučné stezky. Jasným cílem projektu je nárůst cestovního ruchu, který v poslední době vykazuje rostoucí tendenci. Kladným dopadem na vybudování stezky je nutnost revitalizace všech třebovských památkově chráněných objektů</w:t>
      </w:r>
      <w:r w:rsidR="005927DC">
        <w:rPr>
          <w:rFonts w:ascii="Times New Roman" w:hAnsi="Times New Roman" w:cs="Times New Roman"/>
          <w:iCs/>
          <w:sz w:val="24"/>
          <w:szCs w:val="24"/>
          <w:shd w:val="clear" w:color="auto" w:fill="FFFFFF"/>
        </w:rPr>
        <w:t>.</w:t>
      </w:r>
    </w:p>
    <w:p w:rsidR="00637125" w:rsidRPr="005927DC" w:rsidRDefault="005927DC" w:rsidP="00CB38F4">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lastRenderedPageBreak/>
        <w:tab/>
      </w:r>
      <w:r w:rsidR="007C64DA">
        <w:rPr>
          <w:rFonts w:ascii="Times New Roman" w:hAnsi="Times New Roman" w:cs="Times New Roman"/>
          <w:sz w:val="24"/>
          <w:szCs w:val="24"/>
          <w:shd w:val="clear" w:color="auto" w:fill="FFFFFF"/>
        </w:rPr>
        <w:t xml:space="preserve">Posledním velkým projektem k navýšení cestovního ruchu a zvýšení ekonomického potenciálu regionu bylo vybudování Hřebečských stezek. Unikátní projekt spojuje návštěvníky s přírodou a od svého otevření </w:t>
      </w:r>
      <w:r w:rsidR="007C64DA">
        <w:rPr>
          <w:rFonts w:ascii="Times New Roman" w:hAnsi="Times New Roman" w:cs="Times New Roman"/>
          <w:iCs/>
          <w:sz w:val="24"/>
          <w:szCs w:val="24"/>
          <w:shd w:val="clear" w:color="auto" w:fill="FFFFFF"/>
        </w:rPr>
        <w:t xml:space="preserve">v červnu 2010 přilákal spoustu návštěvníků do Moravské Třebové. V rámci projektu se vybudovaly </w:t>
      </w:r>
      <w:r w:rsidR="007C64DA" w:rsidRPr="00CB38F4">
        <w:rPr>
          <w:rFonts w:ascii="Times New Roman" w:hAnsi="Times New Roman" w:cs="Times New Roman"/>
          <w:iCs/>
          <w:sz w:val="24"/>
          <w:szCs w:val="24"/>
          <w:shd w:val="clear" w:color="auto" w:fill="FFFFFF"/>
        </w:rPr>
        <w:t>naučné turistické</w:t>
      </w:r>
      <w:r w:rsidR="007C64DA">
        <w:rPr>
          <w:rFonts w:ascii="Times New Roman" w:hAnsi="Times New Roman" w:cs="Times New Roman"/>
          <w:iCs/>
          <w:sz w:val="24"/>
          <w:szCs w:val="24"/>
          <w:shd w:val="clear" w:color="auto" w:fill="FFFFFF"/>
        </w:rPr>
        <w:t xml:space="preserve"> stezky, které ve své délce 70</w:t>
      </w:r>
      <w:r w:rsidR="007C64DA" w:rsidRPr="00CB38F4">
        <w:rPr>
          <w:rFonts w:ascii="Times New Roman" w:hAnsi="Times New Roman" w:cs="Times New Roman"/>
          <w:iCs/>
          <w:sz w:val="24"/>
          <w:szCs w:val="24"/>
          <w:shd w:val="clear" w:color="auto" w:fill="FFFFFF"/>
        </w:rPr>
        <w:t xml:space="preserve"> kilometrů lemují okolní přírodu Moravské Třebové a na mnoha místech </w:t>
      </w:r>
      <w:r w:rsidR="007C64DA">
        <w:rPr>
          <w:rFonts w:ascii="Times New Roman" w:hAnsi="Times New Roman" w:cs="Times New Roman"/>
          <w:iCs/>
          <w:sz w:val="24"/>
          <w:szCs w:val="24"/>
          <w:shd w:val="clear" w:color="auto" w:fill="FFFFFF"/>
        </w:rPr>
        <w:t>jsou doprovázeny naučnými</w:t>
      </w:r>
      <w:r w:rsidR="007C64DA" w:rsidRPr="00CB38F4">
        <w:rPr>
          <w:rFonts w:ascii="Times New Roman" w:hAnsi="Times New Roman" w:cs="Times New Roman"/>
          <w:iCs/>
          <w:sz w:val="24"/>
          <w:szCs w:val="24"/>
          <w:shd w:val="clear" w:color="auto" w:fill="FFFFFF"/>
        </w:rPr>
        <w:t xml:space="preserve"> tabulemi</w:t>
      </w:r>
      <w:r w:rsidR="007C64DA">
        <w:rPr>
          <w:rFonts w:ascii="Times New Roman" w:hAnsi="Times New Roman" w:cs="Times New Roman"/>
          <w:iCs/>
          <w:sz w:val="24"/>
          <w:szCs w:val="24"/>
          <w:shd w:val="clear" w:color="auto" w:fill="FFFFFF"/>
        </w:rPr>
        <w:t>.</w:t>
      </w:r>
      <w:r w:rsidR="00CB38F4">
        <w:rPr>
          <w:rFonts w:ascii="Times New Roman" w:hAnsi="Times New Roman" w:cs="Times New Roman"/>
          <w:iCs/>
          <w:sz w:val="24"/>
          <w:szCs w:val="24"/>
          <w:shd w:val="clear" w:color="auto" w:fill="FFFFFF"/>
        </w:rPr>
        <w:t xml:space="preserve"> </w:t>
      </w:r>
    </w:p>
    <w:p w:rsidR="006916AE" w:rsidRDefault="00452AB0" w:rsidP="00A061A2">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ab/>
      </w:r>
      <w:r w:rsidR="007C64DA">
        <w:rPr>
          <w:rFonts w:ascii="Times New Roman" w:hAnsi="Times New Roman" w:cs="Times New Roman"/>
          <w:sz w:val="24"/>
          <w:szCs w:val="24"/>
          <w:shd w:val="clear" w:color="auto" w:fill="FFFFFF"/>
        </w:rPr>
        <w:t xml:space="preserve">Poslední důležitou prioritou strategického plánu rozvoje města je zvýšení kvality života a lidských zdrojů. Mezi hlavní nedostatek v tomto ohledu řadíme nepřítomnost plně funkční nemocnice. Jedna z největších nezaměstnaností v ČR (Tab. </w:t>
      </w:r>
      <w:proofErr w:type="gramStart"/>
      <w:r w:rsidR="007C64DA">
        <w:rPr>
          <w:rFonts w:ascii="Times New Roman" w:hAnsi="Times New Roman" w:cs="Times New Roman"/>
          <w:sz w:val="24"/>
          <w:szCs w:val="24"/>
          <w:shd w:val="clear" w:color="auto" w:fill="FFFFFF"/>
        </w:rPr>
        <w:t>č.</w:t>
      </w:r>
      <w:proofErr w:type="gramEnd"/>
      <w:r w:rsidR="007C64DA">
        <w:rPr>
          <w:rFonts w:ascii="Times New Roman" w:hAnsi="Times New Roman" w:cs="Times New Roman"/>
          <w:sz w:val="24"/>
          <w:szCs w:val="24"/>
          <w:shd w:val="clear" w:color="auto" w:fill="FFFFFF"/>
        </w:rPr>
        <w:t xml:space="preserve"> 3) se řeší pomocí přeškolování a speciálních programů pro vzdělání. V plánech města je i postupné zkvalitnění školství, které by se mělo propojit s uplatněním v pracovním poměru</w:t>
      </w:r>
      <w:r w:rsidR="00144AF5">
        <w:rPr>
          <w:rFonts w:ascii="Times New Roman" w:hAnsi="Times New Roman" w:cs="Times New Roman"/>
          <w:sz w:val="24"/>
          <w:szCs w:val="24"/>
          <w:shd w:val="clear" w:color="auto" w:fill="FFFFFF"/>
        </w:rPr>
        <w:t xml:space="preserve">. </w:t>
      </w:r>
    </w:p>
    <w:p w:rsidR="00144AF5" w:rsidRDefault="00144AF5" w:rsidP="00C1041E">
      <w:pPr>
        <w:spacing w:after="0"/>
        <w:ind w:left="1416"/>
        <w:rPr>
          <w:rFonts w:ascii="Times New Roman" w:hAnsi="Times New Roman" w:cs="Times New Roman"/>
          <w:sz w:val="24"/>
          <w:szCs w:val="24"/>
          <w:shd w:val="clear" w:color="auto" w:fill="FFFFFF"/>
        </w:rPr>
      </w:pPr>
    </w:p>
    <w:p w:rsidR="006916AE" w:rsidRDefault="006916AE" w:rsidP="00C1041E">
      <w:pPr>
        <w:spacing w:after="0"/>
        <w:ind w:left="141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Tab. </w:t>
      </w:r>
      <w:proofErr w:type="gramStart"/>
      <w:r>
        <w:rPr>
          <w:rFonts w:ascii="Times New Roman" w:hAnsi="Times New Roman" w:cs="Times New Roman"/>
          <w:sz w:val="24"/>
          <w:szCs w:val="24"/>
          <w:shd w:val="clear" w:color="auto" w:fill="FFFFFF"/>
        </w:rPr>
        <w:t>č.</w:t>
      </w:r>
      <w:proofErr w:type="gramEnd"/>
      <w:r>
        <w:rPr>
          <w:rFonts w:ascii="Times New Roman" w:hAnsi="Times New Roman" w:cs="Times New Roman"/>
          <w:sz w:val="24"/>
          <w:szCs w:val="24"/>
          <w:shd w:val="clear" w:color="auto" w:fill="FFFFFF"/>
        </w:rPr>
        <w:t xml:space="preserve"> 3</w:t>
      </w:r>
      <w:r w:rsidR="00A061A2">
        <w:rPr>
          <w:rStyle w:val="Znakapoznpodarou"/>
          <w:rFonts w:ascii="Times New Roman" w:hAnsi="Times New Roman" w:cs="Times New Roman"/>
          <w:sz w:val="24"/>
          <w:szCs w:val="24"/>
          <w:shd w:val="clear" w:color="auto" w:fill="FFFFFF"/>
        </w:rPr>
        <w:footnoteReference w:id="50"/>
      </w:r>
      <w:r w:rsidR="00A061A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Obce s nejvyšší mírou nezaměstnanosti v ČR k </w:t>
      </w:r>
      <w:proofErr w:type="gramStart"/>
      <w:r>
        <w:rPr>
          <w:rFonts w:ascii="Times New Roman" w:hAnsi="Times New Roman" w:cs="Times New Roman"/>
          <w:sz w:val="24"/>
          <w:szCs w:val="24"/>
          <w:shd w:val="clear" w:color="auto" w:fill="FFFFFF"/>
        </w:rPr>
        <w:t>31.12.2011</w:t>
      </w:r>
      <w:proofErr w:type="gramEnd"/>
    </w:p>
    <w:tbl>
      <w:tblPr>
        <w:tblW w:w="3980" w:type="dxa"/>
        <w:jc w:val="center"/>
        <w:tblInd w:w="55" w:type="dxa"/>
        <w:tblCellMar>
          <w:left w:w="70" w:type="dxa"/>
          <w:right w:w="70" w:type="dxa"/>
        </w:tblCellMar>
        <w:tblLook w:val="04A0" w:firstRow="1" w:lastRow="0" w:firstColumn="1" w:lastColumn="0" w:noHBand="0" w:noVBand="1"/>
      </w:tblPr>
      <w:tblGrid>
        <w:gridCol w:w="730"/>
        <w:gridCol w:w="1642"/>
        <w:gridCol w:w="1608"/>
      </w:tblGrid>
      <w:tr w:rsidR="006916AE" w:rsidRPr="006916AE" w:rsidTr="006916AE">
        <w:trPr>
          <w:trHeight w:val="495"/>
          <w:jc w:val="center"/>
        </w:trPr>
        <w:tc>
          <w:tcPr>
            <w:tcW w:w="640" w:type="dxa"/>
            <w:tcBorders>
              <w:top w:val="single" w:sz="8" w:space="0" w:color="auto"/>
              <w:left w:val="single" w:sz="8" w:space="0" w:color="auto"/>
              <w:bottom w:val="nil"/>
              <w:right w:val="single" w:sz="8" w:space="0" w:color="auto"/>
            </w:tcBorders>
            <w:shd w:val="clear" w:color="000000" w:fill="7030A0"/>
            <w:noWrap/>
            <w:vAlign w:val="center"/>
            <w:hideMark/>
          </w:tcPr>
          <w:p w:rsidR="006916AE" w:rsidRPr="006916AE" w:rsidRDefault="006916AE" w:rsidP="006916AE">
            <w:pPr>
              <w:spacing w:after="0" w:line="240" w:lineRule="auto"/>
              <w:jc w:val="center"/>
              <w:rPr>
                <w:rFonts w:ascii="Arial CE" w:eastAsia="Times New Roman" w:hAnsi="Arial CE" w:cs="Arial CE"/>
                <w:color w:val="FFFFFF"/>
                <w:sz w:val="20"/>
                <w:szCs w:val="20"/>
              </w:rPr>
            </w:pPr>
            <w:r w:rsidRPr="006916AE">
              <w:rPr>
                <w:rFonts w:ascii="Arial CE" w:eastAsia="Times New Roman" w:hAnsi="Arial CE" w:cs="Arial CE"/>
                <w:color w:val="FFFFFF"/>
                <w:sz w:val="20"/>
                <w:szCs w:val="20"/>
              </w:rPr>
              <w:t>Pořadí</w:t>
            </w:r>
          </w:p>
        </w:tc>
        <w:tc>
          <w:tcPr>
            <w:tcW w:w="1720" w:type="dxa"/>
            <w:tcBorders>
              <w:top w:val="single" w:sz="8" w:space="0" w:color="auto"/>
              <w:left w:val="nil"/>
              <w:bottom w:val="single" w:sz="8" w:space="0" w:color="auto"/>
              <w:right w:val="single" w:sz="8" w:space="0" w:color="auto"/>
            </w:tcBorders>
            <w:shd w:val="clear" w:color="000000" w:fill="7030A0"/>
            <w:vAlign w:val="center"/>
            <w:hideMark/>
          </w:tcPr>
          <w:p w:rsidR="006916AE" w:rsidRPr="006916AE" w:rsidRDefault="006916AE" w:rsidP="006916AE">
            <w:pPr>
              <w:spacing w:after="0" w:line="240" w:lineRule="auto"/>
              <w:jc w:val="center"/>
              <w:rPr>
                <w:rFonts w:ascii="Arial" w:eastAsia="Times New Roman" w:hAnsi="Arial" w:cs="Arial"/>
                <w:color w:val="FFFFFF"/>
                <w:sz w:val="18"/>
                <w:szCs w:val="18"/>
              </w:rPr>
            </w:pPr>
            <w:r w:rsidRPr="006916AE">
              <w:rPr>
                <w:rFonts w:ascii="Arial" w:eastAsia="Times New Roman" w:hAnsi="Arial" w:cs="Arial"/>
                <w:color w:val="FFFFFF"/>
                <w:sz w:val="18"/>
                <w:szCs w:val="18"/>
              </w:rPr>
              <w:t>Obec</w:t>
            </w:r>
          </w:p>
        </w:tc>
        <w:tc>
          <w:tcPr>
            <w:tcW w:w="1620" w:type="dxa"/>
            <w:tcBorders>
              <w:top w:val="single" w:sz="8" w:space="0" w:color="auto"/>
              <w:left w:val="nil"/>
              <w:bottom w:val="single" w:sz="8" w:space="0" w:color="auto"/>
              <w:right w:val="single" w:sz="8" w:space="0" w:color="auto"/>
            </w:tcBorders>
            <w:shd w:val="clear" w:color="000000" w:fill="7030A0"/>
            <w:vAlign w:val="center"/>
            <w:hideMark/>
          </w:tcPr>
          <w:p w:rsidR="006916AE" w:rsidRPr="006916AE" w:rsidRDefault="006916AE" w:rsidP="006916AE">
            <w:pPr>
              <w:spacing w:after="0" w:line="240" w:lineRule="auto"/>
              <w:jc w:val="center"/>
              <w:rPr>
                <w:rFonts w:ascii="Arial" w:eastAsia="Times New Roman" w:hAnsi="Arial" w:cs="Arial"/>
                <w:color w:val="FFFFFF"/>
                <w:sz w:val="18"/>
                <w:szCs w:val="18"/>
              </w:rPr>
            </w:pPr>
            <w:r w:rsidRPr="006916AE">
              <w:rPr>
                <w:rFonts w:ascii="Arial" w:eastAsia="Times New Roman" w:hAnsi="Arial" w:cs="Arial"/>
                <w:color w:val="FFFFFF"/>
                <w:sz w:val="18"/>
                <w:szCs w:val="18"/>
              </w:rPr>
              <w:t>Míra nezaměstnanosti</w:t>
            </w:r>
          </w:p>
        </w:tc>
      </w:tr>
      <w:tr w:rsidR="006916AE" w:rsidRPr="006916AE" w:rsidTr="006916AE">
        <w:trPr>
          <w:trHeight w:val="255"/>
          <w:jc w:val="center"/>
        </w:trPr>
        <w:tc>
          <w:tcPr>
            <w:tcW w:w="640" w:type="dxa"/>
            <w:tcBorders>
              <w:top w:val="single" w:sz="8" w:space="0" w:color="auto"/>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1.</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Bruntál</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19,57%</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2.</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Jeseník</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18,54%</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3.</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Vítkov</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18,41%</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4.</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Hodonín</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18,17%</w:t>
            </w:r>
          </w:p>
        </w:tc>
      </w:tr>
      <w:tr w:rsidR="006916AE" w:rsidRPr="006916AE" w:rsidTr="006916AE">
        <w:trPr>
          <w:trHeight w:val="270"/>
          <w:jc w:val="center"/>
        </w:trPr>
        <w:tc>
          <w:tcPr>
            <w:tcW w:w="640" w:type="dxa"/>
            <w:tcBorders>
              <w:top w:val="nil"/>
              <w:left w:val="single" w:sz="8" w:space="0" w:color="auto"/>
              <w:bottom w:val="single" w:sz="4" w:space="0" w:color="auto"/>
              <w:right w:val="single" w:sz="8" w:space="0" w:color="auto"/>
            </w:tcBorders>
            <w:shd w:val="clear" w:color="000000" w:fill="FFFF00"/>
            <w:noWrap/>
            <w:vAlign w:val="center"/>
            <w:hideMark/>
          </w:tcPr>
          <w:p w:rsidR="006916AE" w:rsidRPr="006916AE" w:rsidRDefault="006916AE" w:rsidP="006916AE">
            <w:pPr>
              <w:spacing w:after="0" w:line="240" w:lineRule="auto"/>
              <w:jc w:val="center"/>
              <w:rPr>
                <w:rFonts w:ascii="Arial CE" w:eastAsia="Times New Roman" w:hAnsi="Arial CE" w:cs="Arial CE"/>
                <w:b/>
                <w:bCs/>
                <w:sz w:val="20"/>
                <w:szCs w:val="20"/>
              </w:rPr>
            </w:pPr>
            <w:r w:rsidRPr="006916AE">
              <w:rPr>
                <w:rFonts w:ascii="Arial CE" w:eastAsia="Times New Roman" w:hAnsi="Arial CE" w:cs="Arial CE"/>
                <w:b/>
                <w:bCs/>
                <w:sz w:val="20"/>
                <w:szCs w:val="20"/>
              </w:rPr>
              <w:t>5.</w:t>
            </w:r>
          </w:p>
        </w:tc>
        <w:tc>
          <w:tcPr>
            <w:tcW w:w="1720" w:type="dxa"/>
            <w:tcBorders>
              <w:top w:val="nil"/>
              <w:left w:val="nil"/>
              <w:bottom w:val="single" w:sz="4" w:space="0" w:color="000000"/>
              <w:right w:val="single" w:sz="4" w:space="0" w:color="000000"/>
            </w:tcBorders>
            <w:shd w:val="clear" w:color="000000" w:fill="FFFF00"/>
            <w:vAlign w:val="center"/>
            <w:hideMark/>
          </w:tcPr>
          <w:p w:rsidR="006916AE" w:rsidRPr="006916AE" w:rsidRDefault="006916AE" w:rsidP="006916AE">
            <w:pPr>
              <w:spacing w:after="0" w:line="240" w:lineRule="auto"/>
              <w:rPr>
                <w:rFonts w:ascii="Arial" w:eastAsia="Times New Roman" w:hAnsi="Arial" w:cs="Arial"/>
                <w:b/>
                <w:bCs/>
                <w:sz w:val="18"/>
                <w:szCs w:val="18"/>
              </w:rPr>
            </w:pPr>
            <w:r w:rsidRPr="006916AE">
              <w:rPr>
                <w:rFonts w:ascii="Arial" w:eastAsia="Times New Roman" w:hAnsi="Arial" w:cs="Arial"/>
                <w:b/>
                <w:bCs/>
                <w:sz w:val="18"/>
                <w:szCs w:val="18"/>
              </w:rPr>
              <w:t>Moravská Třebová</w:t>
            </w:r>
          </w:p>
        </w:tc>
        <w:tc>
          <w:tcPr>
            <w:tcW w:w="1620" w:type="dxa"/>
            <w:tcBorders>
              <w:top w:val="nil"/>
              <w:left w:val="nil"/>
              <w:bottom w:val="single" w:sz="4" w:space="0" w:color="000000"/>
              <w:right w:val="single" w:sz="8" w:space="0" w:color="auto"/>
            </w:tcBorders>
            <w:shd w:val="clear" w:color="000000" w:fill="FFFF00"/>
            <w:vAlign w:val="center"/>
            <w:hideMark/>
          </w:tcPr>
          <w:p w:rsidR="006916AE" w:rsidRPr="006916AE" w:rsidRDefault="006916AE" w:rsidP="006916AE">
            <w:pPr>
              <w:spacing w:after="0" w:line="240" w:lineRule="auto"/>
              <w:jc w:val="right"/>
              <w:rPr>
                <w:rFonts w:ascii="Arial" w:eastAsia="Times New Roman" w:hAnsi="Arial" w:cs="Arial"/>
                <w:b/>
                <w:bCs/>
                <w:sz w:val="18"/>
                <w:szCs w:val="18"/>
              </w:rPr>
            </w:pPr>
            <w:r w:rsidRPr="006916AE">
              <w:rPr>
                <w:rFonts w:ascii="Arial" w:eastAsia="Times New Roman" w:hAnsi="Arial" w:cs="Arial"/>
                <w:b/>
                <w:bCs/>
                <w:sz w:val="18"/>
                <w:szCs w:val="18"/>
              </w:rPr>
              <w:t>17,98%</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6.</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Znojmo</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17,70%</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7.</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Odry</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17,53%</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8.</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Frýdlant</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17,27%</w:t>
            </w:r>
          </w:p>
        </w:tc>
      </w:tr>
      <w:tr w:rsidR="006916AE" w:rsidRPr="006916AE" w:rsidTr="006916AE">
        <w:trPr>
          <w:trHeight w:val="255"/>
          <w:jc w:val="center"/>
        </w:trPr>
        <w:tc>
          <w:tcPr>
            <w:tcW w:w="640" w:type="dxa"/>
            <w:tcBorders>
              <w:top w:val="nil"/>
              <w:left w:val="single" w:sz="8" w:space="0" w:color="auto"/>
              <w:bottom w:val="single" w:sz="4"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9.</w:t>
            </w:r>
          </w:p>
        </w:tc>
        <w:tc>
          <w:tcPr>
            <w:tcW w:w="1720" w:type="dxa"/>
            <w:tcBorders>
              <w:top w:val="nil"/>
              <w:left w:val="nil"/>
              <w:bottom w:val="single" w:sz="4" w:space="0" w:color="000000"/>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Rumburk</w:t>
            </w:r>
          </w:p>
        </w:tc>
        <w:tc>
          <w:tcPr>
            <w:tcW w:w="1620" w:type="dxa"/>
            <w:tcBorders>
              <w:top w:val="nil"/>
              <w:left w:val="nil"/>
              <w:bottom w:val="single" w:sz="4" w:space="0" w:color="000000"/>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17,26%</w:t>
            </w:r>
          </w:p>
        </w:tc>
      </w:tr>
      <w:tr w:rsidR="006916AE" w:rsidRPr="006916AE" w:rsidTr="006916AE">
        <w:trPr>
          <w:trHeight w:val="270"/>
          <w:jc w:val="center"/>
        </w:trPr>
        <w:tc>
          <w:tcPr>
            <w:tcW w:w="640" w:type="dxa"/>
            <w:tcBorders>
              <w:top w:val="nil"/>
              <w:left w:val="single" w:sz="8" w:space="0" w:color="auto"/>
              <w:bottom w:val="single" w:sz="8" w:space="0" w:color="auto"/>
              <w:right w:val="single" w:sz="8" w:space="0" w:color="auto"/>
            </w:tcBorders>
            <w:shd w:val="clear" w:color="000000" w:fill="FABF8F"/>
            <w:noWrap/>
            <w:vAlign w:val="center"/>
            <w:hideMark/>
          </w:tcPr>
          <w:p w:rsidR="006916AE" w:rsidRPr="006916AE" w:rsidRDefault="006916AE" w:rsidP="006916AE">
            <w:pPr>
              <w:spacing w:after="0" w:line="240" w:lineRule="auto"/>
              <w:jc w:val="center"/>
              <w:rPr>
                <w:rFonts w:ascii="Arial CE" w:eastAsia="Times New Roman" w:hAnsi="Arial CE" w:cs="Arial CE"/>
                <w:sz w:val="20"/>
                <w:szCs w:val="20"/>
              </w:rPr>
            </w:pPr>
            <w:r w:rsidRPr="006916AE">
              <w:rPr>
                <w:rFonts w:ascii="Arial CE" w:eastAsia="Times New Roman" w:hAnsi="Arial CE" w:cs="Arial CE"/>
                <w:sz w:val="20"/>
                <w:szCs w:val="20"/>
              </w:rPr>
              <w:t>10.</w:t>
            </w:r>
          </w:p>
        </w:tc>
        <w:tc>
          <w:tcPr>
            <w:tcW w:w="1720" w:type="dxa"/>
            <w:tcBorders>
              <w:top w:val="nil"/>
              <w:left w:val="nil"/>
              <w:bottom w:val="single" w:sz="8" w:space="0" w:color="auto"/>
              <w:right w:val="single" w:sz="4" w:space="0" w:color="000000"/>
            </w:tcBorders>
            <w:shd w:val="clear" w:color="000000" w:fill="FABF8F"/>
            <w:vAlign w:val="center"/>
            <w:hideMark/>
          </w:tcPr>
          <w:p w:rsidR="006916AE" w:rsidRPr="006916AE" w:rsidRDefault="006916AE" w:rsidP="006916AE">
            <w:pPr>
              <w:spacing w:after="0" w:line="240" w:lineRule="auto"/>
              <w:rPr>
                <w:rFonts w:ascii="Arial" w:eastAsia="Times New Roman" w:hAnsi="Arial" w:cs="Arial"/>
                <w:sz w:val="18"/>
                <w:szCs w:val="18"/>
              </w:rPr>
            </w:pPr>
            <w:r w:rsidRPr="006916AE">
              <w:rPr>
                <w:rFonts w:ascii="Arial" w:eastAsia="Times New Roman" w:hAnsi="Arial" w:cs="Arial"/>
                <w:sz w:val="18"/>
                <w:szCs w:val="18"/>
              </w:rPr>
              <w:t>Krnov</w:t>
            </w:r>
          </w:p>
        </w:tc>
        <w:tc>
          <w:tcPr>
            <w:tcW w:w="1620" w:type="dxa"/>
            <w:tcBorders>
              <w:top w:val="nil"/>
              <w:left w:val="nil"/>
              <w:bottom w:val="single" w:sz="8" w:space="0" w:color="auto"/>
              <w:right w:val="single" w:sz="8" w:space="0" w:color="auto"/>
            </w:tcBorders>
            <w:shd w:val="clear" w:color="000000" w:fill="FABF8F"/>
            <w:vAlign w:val="center"/>
            <w:hideMark/>
          </w:tcPr>
          <w:p w:rsidR="006916AE" w:rsidRPr="006916AE" w:rsidRDefault="006916AE" w:rsidP="006916AE">
            <w:pPr>
              <w:spacing w:after="0" w:line="240" w:lineRule="auto"/>
              <w:jc w:val="right"/>
              <w:rPr>
                <w:rFonts w:ascii="Arial" w:eastAsia="Times New Roman" w:hAnsi="Arial" w:cs="Arial"/>
                <w:sz w:val="18"/>
                <w:szCs w:val="18"/>
              </w:rPr>
            </w:pPr>
            <w:r w:rsidRPr="006916AE">
              <w:rPr>
                <w:rFonts w:ascii="Arial" w:eastAsia="Times New Roman" w:hAnsi="Arial" w:cs="Arial"/>
                <w:sz w:val="18"/>
                <w:szCs w:val="18"/>
              </w:rPr>
              <w:t>17,10%</w:t>
            </w:r>
          </w:p>
        </w:tc>
      </w:tr>
    </w:tbl>
    <w:p w:rsidR="006916AE" w:rsidRDefault="006916AE" w:rsidP="00193404">
      <w:pPr>
        <w:spacing w:after="120" w:line="360" w:lineRule="auto"/>
        <w:jc w:val="both"/>
        <w:rPr>
          <w:rFonts w:ascii="Times New Roman" w:hAnsi="Times New Roman" w:cs="Times New Roman"/>
          <w:sz w:val="24"/>
          <w:szCs w:val="24"/>
          <w:shd w:val="clear" w:color="auto" w:fill="FFFFFF"/>
        </w:rPr>
      </w:pPr>
    </w:p>
    <w:p w:rsidR="00392D8F" w:rsidRDefault="00356255" w:rsidP="00193404">
      <w:pPr>
        <w:spacing w:after="120" w:line="360" w:lineRule="auto"/>
        <w:jc w:val="both"/>
        <w:rPr>
          <w:rFonts w:ascii="Times New Roman" w:hAnsi="Times New Roman" w:cs="Times New Roman"/>
          <w:iCs/>
          <w:sz w:val="24"/>
          <w:szCs w:val="24"/>
          <w:shd w:val="clear" w:color="auto" w:fill="FFFFFF"/>
        </w:rPr>
      </w:pPr>
      <w:r>
        <w:rPr>
          <w:rFonts w:ascii="Times New Roman" w:hAnsi="Times New Roman" w:cs="Times New Roman"/>
          <w:sz w:val="24"/>
          <w:szCs w:val="24"/>
          <w:shd w:val="clear" w:color="auto" w:fill="FFFFFF"/>
        </w:rPr>
        <w:t xml:space="preserve"> </w:t>
      </w:r>
      <w:r w:rsidR="004B76B9">
        <w:rPr>
          <w:rFonts w:ascii="Times New Roman" w:hAnsi="Times New Roman" w:cs="Times New Roman"/>
          <w:sz w:val="24"/>
          <w:szCs w:val="24"/>
          <w:shd w:val="clear" w:color="auto" w:fill="FFFFFF"/>
        </w:rPr>
        <w:tab/>
      </w:r>
      <w:r w:rsidR="007C64DA">
        <w:rPr>
          <w:rFonts w:ascii="Times New Roman" w:hAnsi="Times New Roman" w:cs="Times New Roman"/>
          <w:sz w:val="24"/>
          <w:szCs w:val="24"/>
          <w:shd w:val="clear" w:color="auto" w:fill="FFFFFF"/>
        </w:rPr>
        <w:t>Velké změny a pokroky má za sebou vedení města po stránce rozvoje kvality života ve směru kultury a sportovního vyžití.</w:t>
      </w:r>
      <w:r w:rsidR="007C64DA" w:rsidRPr="007C64DA">
        <w:rPr>
          <w:rFonts w:ascii="Times New Roman" w:hAnsi="Times New Roman" w:cs="Times New Roman"/>
          <w:sz w:val="24"/>
          <w:szCs w:val="24"/>
          <w:shd w:val="clear" w:color="auto" w:fill="FFFFFF"/>
        </w:rPr>
        <w:t xml:space="preserve"> </w:t>
      </w:r>
      <w:r w:rsidR="007C64DA" w:rsidRPr="00392D8F">
        <w:rPr>
          <w:rFonts w:ascii="Times New Roman" w:hAnsi="Times New Roman" w:cs="Times New Roman"/>
          <w:sz w:val="24"/>
          <w:szCs w:val="24"/>
          <w:shd w:val="clear" w:color="auto" w:fill="FFFFFF"/>
        </w:rPr>
        <w:t>Projekt regenerace panelového sídliště Západní</w:t>
      </w:r>
      <w:r w:rsidR="007C64DA">
        <w:rPr>
          <w:rFonts w:ascii="Times New Roman" w:hAnsi="Times New Roman" w:cs="Times New Roman"/>
          <w:sz w:val="24"/>
          <w:szCs w:val="24"/>
          <w:shd w:val="clear" w:color="auto" w:fill="FFFFFF"/>
        </w:rPr>
        <w:t xml:space="preserve"> (příloha </w:t>
      </w:r>
      <w:proofErr w:type="gramStart"/>
      <w:r w:rsidR="007C64DA">
        <w:rPr>
          <w:rFonts w:ascii="Times New Roman" w:hAnsi="Times New Roman" w:cs="Times New Roman"/>
          <w:sz w:val="24"/>
          <w:szCs w:val="24"/>
          <w:shd w:val="clear" w:color="auto" w:fill="FFFFFF"/>
        </w:rPr>
        <w:t>č.3), která</w:t>
      </w:r>
      <w:proofErr w:type="gramEnd"/>
      <w:r w:rsidR="007C64DA">
        <w:rPr>
          <w:rFonts w:ascii="Times New Roman" w:hAnsi="Times New Roman" w:cs="Times New Roman"/>
          <w:sz w:val="24"/>
          <w:szCs w:val="24"/>
          <w:shd w:val="clear" w:color="auto" w:fill="FFFFFF"/>
        </w:rPr>
        <w:t xml:space="preserve"> je nejobydlenější částí města, měl za c</w:t>
      </w:r>
      <w:r w:rsidR="007C64DA">
        <w:rPr>
          <w:rFonts w:ascii="Times New Roman" w:hAnsi="Times New Roman" w:cs="Times New Roman"/>
          <w:iCs/>
          <w:sz w:val="24"/>
          <w:szCs w:val="24"/>
          <w:shd w:val="clear" w:color="auto" w:fill="FFFFFF"/>
        </w:rPr>
        <w:t>íl zlepšení sídliště, postupnou regeneraci</w:t>
      </w:r>
      <w:r w:rsidR="007C64DA" w:rsidRPr="00392D8F">
        <w:rPr>
          <w:rFonts w:ascii="Times New Roman" w:hAnsi="Times New Roman" w:cs="Times New Roman"/>
          <w:iCs/>
          <w:sz w:val="24"/>
          <w:szCs w:val="24"/>
          <w:shd w:val="clear" w:color="auto" w:fill="FFFFFF"/>
        </w:rPr>
        <w:t xml:space="preserve"> komunikací, zvýšení parkovacího počtu ploch</w:t>
      </w:r>
      <w:r w:rsidR="00392D8F" w:rsidRPr="00392D8F">
        <w:rPr>
          <w:rFonts w:ascii="Times New Roman" w:hAnsi="Times New Roman" w:cs="Times New Roman"/>
          <w:iCs/>
          <w:sz w:val="24"/>
          <w:szCs w:val="24"/>
          <w:shd w:val="clear" w:color="auto" w:fill="FFFFFF"/>
        </w:rPr>
        <w:t xml:space="preserve">, </w:t>
      </w:r>
      <w:r w:rsidR="007C64DA">
        <w:rPr>
          <w:rFonts w:ascii="Times New Roman" w:hAnsi="Times New Roman" w:cs="Times New Roman"/>
          <w:iCs/>
          <w:sz w:val="24"/>
          <w:szCs w:val="24"/>
          <w:shd w:val="clear" w:color="auto" w:fill="FFFFFF"/>
        </w:rPr>
        <w:t xml:space="preserve">vybudování </w:t>
      </w:r>
      <w:r w:rsidR="00392D8F" w:rsidRPr="00392D8F">
        <w:rPr>
          <w:rFonts w:ascii="Times New Roman" w:hAnsi="Times New Roman" w:cs="Times New Roman"/>
          <w:iCs/>
          <w:sz w:val="24"/>
          <w:szCs w:val="24"/>
          <w:shd w:val="clear" w:color="auto" w:fill="FFFFFF"/>
        </w:rPr>
        <w:t>inženýrských sítí, mobiliáře,</w:t>
      </w:r>
      <w:r w:rsidR="007C64DA">
        <w:rPr>
          <w:rFonts w:ascii="Times New Roman" w:hAnsi="Times New Roman" w:cs="Times New Roman"/>
          <w:iCs/>
          <w:sz w:val="24"/>
          <w:szCs w:val="24"/>
          <w:shd w:val="clear" w:color="auto" w:fill="FFFFFF"/>
        </w:rPr>
        <w:t xml:space="preserve"> dětských hřišť</w:t>
      </w:r>
      <w:r w:rsidR="00392D8F">
        <w:rPr>
          <w:rFonts w:ascii="Times New Roman" w:hAnsi="Times New Roman" w:cs="Times New Roman"/>
          <w:iCs/>
          <w:sz w:val="24"/>
          <w:szCs w:val="24"/>
          <w:shd w:val="clear" w:color="auto" w:fill="FFFFFF"/>
        </w:rPr>
        <w:t xml:space="preserve"> a sportovišť</w:t>
      </w:r>
      <w:r w:rsidR="00392D8F" w:rsidRPr="00392D8F">
        <w:rPr>
          <w:rFonts w:ascii="Times New Roman" w:hAnsi="Times New Roman" w:cs="Times New Roman"/>
          <w:iCs/>
          <w:sz w:val="24"/>
          <w:szCs w:val="24"/>
          <w:shd w:val="clear" w:color="auto" w:fill="FFFFFF"/>
        </w:rPr>
        <w:t xml:space="preserve">. </w:t>
      </w:r>
      <w:r w:rsidR="007C64DA" w:rsidRPr="007C64DA">
        <w:rPr>
          <w:rFonts w:ascii="Times New Roman" w:hAnsi="Times New Roman" w:cs="Times New Roman"/>
          <w:iCs/>
          <w:sz w:val="24"/>
          <w:szCs w:val="24"/>
          <w:shd w:val="clear" w:color="auto" w:fill="FFFFFF"/>
        </w:rPr>
        <w:t xml:space="preserve">Pro sportovní vyžití byla v posledních deseti letech rekonstruována sportoviště ve všech odvětvích. Důležitým počinem pro rozvoj města se stala výstavba aquaparku (příloha </w:t>
      </w:r>
      <w:proofErr w:type="gramStart"/>
      <w:r w:rsidR="007C64DA" w:rsidRPr="007C64DA">
        <w:rPr>
          <w:rFonts w:ascii="Times New Roman" w:hAnsi="Times New Roman" w:cs="Times New Roman"/>
          <w:iCs/>
          <w:sz w:val="24"/>
          <w:szCs w:val="24"/>
          <w:shd w:val="clear" w:color="auto" w:fill="FFFFFF"/>
        </w:rPr>
        <w:t>č.7).</w:t>
      </w:r>
      <w:proofErr w:type="gramEnd"/>
      <w:r w:rsidR="007C64DA" w:rsidRPr="007C64DA">
        <w:rPr>
          <w:rFonts w:ascii="Times New Roman" w:hAnsi="Times New Roman" w:cs="Times New Roman"/>
          <w:iCs/>
          <w:sz w:val="24"/>
          <w:szCs w:val="24"/>
          <w:shd w:val="clear" w:color="auto" w:fill="FFFFFF"/>
        </w:rPr>
        <w:t xml:space="preserve"> Aquapark zlepšuje kvalitu života místních občanů a slouží jako atrakce cestovního ruchu. Dalším mezníkem byla výstavba hokejového stadionu (příloha </w:t>
      </w:r>
      <w:proofErr w:type="gramStart"/>
      <w:r w:rsidR="007C64DA" w:rsidRPr="007C64DA">
        <w:rPr>
          <w:rFonts w:ascii="Times New Roman" w:hAnsi="Times New Roman" w:cs="Times New Roman"/>
          <w:iCs/>
          <w:sz w:val="24"/>
          <w:szCs w:val="24"/>
          <w:shd w:val="clear" w:color="auto" w:fill="FFFFFF"/>
        </w:rPr>
        <w:t>č.8).</w:t>
      </w:r>
      <w:proofErr w:type="gramEnd"/>
      <w:r w:rsidR="007C64DA" w:rsidRPr="007C64DA">
        <w:rPr>
          <w:rFonts w:ascii="Times New Roman" w:hAnsi="Times New Roman" w:cs="Times New Roman"/>
          <w:iCs/>
          <w:sz w:val="24"/>
          <w:szCs w:val="24"/>
          <w:shd w:val="clear" w:color="auto" w:fill="FFFFFF"/>
        </w:rPr>
        <w:t xml:space="preserve"> Díky modernizaci bylo umožněno </w:t>
      </w:r>
      <w:r w:rsidR="007C64DA" w:rsidRPr="007C64DA">
        <w:rPr>
          <w:rFonts w:ascii="Times New Roman" w:hAnsi="Times New Roman" w:cs="Times New Roman"/>
          <w:iCs/>
          <w:sz w:val="24"/>
          <w:szCs w:val="24"/>
          <w:shd w:val="clear" w:color="auto" w:fill="FFFFFF"/>
        </w:rPr>
        <w:lastRenderedPageBreak/>
        <w:t>využívat objekt celoročně</w:t>
      </w:r>
      <w:r w:rsidR="00AC5476">
        <w:rPr>
          <w:rFonts w:ascii="Times New Roman" w:hAnsi="Times New Roman" w:cs="Times New Roman"/>
          <w:iCs/>
          <w:sz w:val="24"/>
          <w:szCs w:val="24"/>
          <w:shd w:val="clear" w:color="auto" w:fill="FFFFFF"/>
        </w:rPr>
        <w:t>. Největších úspěchů dosahují atleti, proto byl kompletně zrekonstruován atletický stadion. V současnosti se zde nachází dva nohejbalové či volejbalové kurty, čtyři basketbalové koše, zastřešené lavice, atletický ovál, vrhačské a skokanské sektory.</w:t>
      </w:r>
      <w:r w:rsidR="00AC5476" w:rsidRPr="00193404">
        <w:rPr>
          <w:rFonts w:ascii="Times New Roman" w:hAnsi="Times New Roman" w:cs="Times New Roman"/>
          <w:iCs/>
          <w:sz w:val="24"/>
          <w:szCs w:val="24"/>
          <w:shd w:val="clear" w:color="auto" w:fill="FFFFFF"/>
        </w:rPr>
        <w:t xml:space="preserve"> Rekonstrukce byla dokončena novým rozvodem vody a vybudováním s</w:t>
      </w:r>
      <w:r w:rsidR="00AC5476">
        <w:rPr>
          <w:rFonts w:ascii="Times New Roman" w:hAnsi="Times New Roman" w:cs="Times New Roman"/>
          <w:iCs/>
          <w:sz w:val="24"/>
          <w:szCs w:val="24"/>
          <w:shd w:val="clear" w:color="auto" w:fill="FFFFFF"/>
        </w:rPr>
        <w:t>ociálních zařízení včetně šaten. Atletický stadion je přístupný široké veřejnosti celoročně.</w:t>
      </w:r>
      <w:r w:rsidR="00193404">
        <w:rPr>
          <w:rFonts w:ascii="Times New Roman" w:hAnsi="Times New Roman" w:cs="Times New Roman"/>
          <w:iCs/>
          <w:sz w:val="24"/>
          <w:szCs w:val="24"/>
          <w:shd w:val="clear" w:color="auto" w:fill="FFFFFF"/>
        </w:rPr>
        <w:t xml:space="preserve"> </w:t>
      </w:r>
    </w:p>
    <w:p w:rsidR="00EA4C13" w:rsidRPr="00EA4C13" w:rsidRDefault="00EA4C13" w:rsidP="00EA4C13">
      <w:pPr>
        <w:pStyle w:val="Nadpis1"/>
        <w:spacing w:before="0" w:beforeAutospacing="0" w:after="120" w:afterAutospacing="0"/>
        <w:rPr>
          <w:sz w:val="28"/>
          <w:szCs w:val="28"/>
          <w:shd w:val="clear" w:color="auto" w:fill="FFFFFF"/>
        </w:rPr>
      </w:pPr>
    </w:p>
    <w:p w:rsidR="007C412C" w:rsidRDefault="00EA4C13" w:rsidP="00EA4C13">
      <w:pPr>
        <w:pStyle w:val="Nadpis2"/>
        <w:rPr>
          <w:color w:val="auto"/>
          <w:shd w:val="clear" w:color="auto" w:fill="FFFFFF"/>
        </w:rPr>
      </w:pPr>
      <w:bookmarkStart w:id="21" w:name="_Toc323232125"/>
      <w:r w:rsidRPr="00EA4C13">
        <w:rPr>
          <w:color w:val="auto"/>
          <w:shd w:val="clear" w:color="auto" w:fill="FFFFFF"/>
        </w:rPr>
        <w:t>8.2 SWOT analýza města Moravská Třebová</w:t>
      </w:r>
      <w:bookmarkEnd w:id="21"/>
    </w:p>
    <w:p w:rsidR="00EA4C13" w:rsidRDefault="00EA4C13" w:rsidP="00EA4C13"/>
    <w:p w:rsidR="00C3400B" w:rsidRPr="0031059B" w:rsidRDefault="0031059B" w:rsidP="00E54096">
      <w:pPr>
        <w:spacing w:after="120" w:line="360" w:lineRule="auto"/>
        <w:jc w:val="both"/>
        <w:rPr>
          <w:rFonts w:ascii="Times New Roman" w:hAnsi="Times New Roman" w:cs="Times New Roman"/>
        </w:rPr>
      </w:pPr>
      <w:r>
        <w:tab/>
      </w:r>
      <w:r w:rsidRPr="0031059B">
        <w:rPr>
          <w:rFonts w:ascii="Times New Roman" w:hAnsi="Times New Roman" w:cs="Times New Roman"/>
        </w:rPr>
        <w:t xml:space="preserve">SWOT analýza udává ucelený přehled o přednostech a příležitostech města, stejně tak jako slabiny a hrozby. </w:t>
      </w:r>
      <w:r>
        <w:rPr>
          <w:rFonts w:ascii="Times New Roman" w:hAnsi="Times New Roman" w:cs="Times New Roman"/>
        </w:rPr>
        <w:t xml:space="preserve">Slabé stránky mají převahu z důvodu </w:t>
      </w:r>
      <w:r w:rsidR="00D87046">
        <w:rPr>
          <w:rFonts w:ascii="Times New Roman" w:hAnsi="Times New Roman" w:cs="Times New Roman"/>
        </w:rPr>
        <w:t xml:space="preserve">slabé vazby k městu po roce 1945, kdy se jednalo většinou o přistěhovalce. K městu mají větší vztah až obyvatelé co mají Moravskou Třebovou za své vlastní rodiště a jejich děti. </w:t>
      </w:r>
    </w:p>
    <w:p w:rsidR="007260C3" w:rsidRDefault="00020D14" w:rsidP="00946B90">
      <w:pPr>
        <w:jc w:val="both"/>
        <w:rPr>
          <w:rFonts w:ascii="Times New Roman" w:hAnsi="Times New Roman" w:cs="Times New Roman"/>
          <w:sz w:val="24"/>
          <w:szCs w:val="24"/>
          <w:shd w:val="clear" w:color="auto" w:fill="FFFFFF"/>
        </w:rPr>
      </w:pPr>
      <w:r w:rsidRPr="00020D14">
        <w:rPr>
          <w:rFonts w:ascii="Times New Roman" w:hAnsi="Times New Roman" w:cs="Times New Roman"/>
          <w:b/>
          <w:sz w:val="24"/>
          <w:szCs w:val="24"/>
          <w:shd w:val="clear" w:color="auto" w:fill="FFFFFF"/>
        </w:rPr>
        <w:t xml:space="preserve">Tab. </w:t>
      </w:r>
      <w:proofErr w:type="gramStart"/>
      <w:r w:rsidRPr="00020D14">
        <w:rPr>
          <w:rFonts w:ascii="Times New Roman" w:hAnsi="Times New Roman" w:cs="Times New Roman"/>
          <w:b/>
          <w:sz w:val="24"/>
          <w:szCs w:val="24"/>
          <w:shd w:val="clear" w:color="auto" w:fill="FFFFFF"/>
        </w:rPr>
        <w:t>č.</w:t>
      </w:r>
      <w:proofErr w:type="gramEnd"/>
      <w:r w:rsidRPr="00020D14">
        <w:rPr>
          <w:rFonts w:ascii="Times New Roman" w:hAnsi="Times New Roman" w:cs="Times New Roman"/>
          <w:b/>
          <w:sz w:val="24"/>
          <w:szCs w:val="24"/>
          <w:shd w:val="clear" w:color="auto" w:fill="FFFFFF"/>
        </w:rPr>
        <w:t xml:space="preserve"> 2.</w:t>
      </w:r>
      <w:r>
        <w:rPr>
          <w:rFonts w:ascii="Times New Roman" w:hAnsi="Times New Roman" w:cs="Times New Roman"/>
          <w:sz w:val="24"/>
          <w:szCs w:val="24"/>
          <w:shd w:val="clear" w:color="auto" w:fill="FFFFFF"/>
        </w:rPr>
        <w:t xml:space="preserve"> </w:t>
      </w:r>
      <w:r w:rsidR="005C76DE">
        <w:rPr>
          <w:rFonts w:ascii="Times New Roman" w:hAnsi="Times New Roman" w:cs="Times New Roman"/>
          <w:sz w:val="24"/>
          <w:szCs w:val="24"/>
          <w:shd w:val="clear" w:color="auto" w:fill="FFFFFF"/>
        </w:rPr>
        <w:t>SWOT analýza města Moravská Třebová</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321"/>
        <w:gridCol w:w="4322"/>
      </w:tblGrid>
      <w:tr w:rsidR="005C76DE" w:rsidRPr="00B40278" w:rsidTr="00F42717">
        <w:trPr>
          <w:trHeight w:val="227"/>
        </w:trPr>
        <w:tc>
          <w:tcPr>
            <w:tcW w:w="4321" w:type="dxa"/>
            <w:tcBorders>
              <w:top w:val="single" w:sz="12" w:space="0" w:color="auto"/>
              <w:bottom w:val="single" w:sz="12" w:space="0" w:color="auto"/>
            </w:tcBorders>
            <w:shd w:val="clear" w:color="auto" w:fill="A6A6A6"/>
            <w:vAlign w:val="center"/>
          </w:tcPr>
          <w:p w:rsidR="005C76DE" w:rsidRPr="007D14FC" w:rsidRDefault="005C76DE" w:rsidP="00F42717">
            <w:pPr>
              <w:spacing w:after="0"/>
              <w:jc w:val="center"/>
              <w:rPr>
                <w:rFonts w:ascii="Times New Roman" w:hAnsi="Times New Roman" w:cs="Times New Roman"/>
                <w:b/>
                <w:sz w:val="24"/>
                <w:szCs w:val="24"/>
              </w:rPr>
            </w:pPr>
            <w:r w:rsidRPr="007D14FC">
              <w:rPr>
                <w:rFonts w:ascii="Times New Roman" w:hAnsi="Times New Roman" w:cs="Times New Roman"/>
                <w:b/>
                <w:sz w:val="24"/>
                <w:szCs w:val="24"/>
              </w:rPr>
              <w:t>SILNÉ STRÁNKY</w:t>
            </w:r>
          </w:p>
        </w:tc>
        <w:tc>
          <w:tcPr>
            <w:tcW w:w="4322" w:type="dxa"/>
            <w:tcBorders>
              <w:top w:val="single" w:sz="12" w:space="0" w:color="auto"/>
              <w:bottom w:val="single" w:sz="12" w:space="0" w:color="auto"/>
            </w:tcBorders>
            <w:shd w:val="clear" w:color="auto" w:fill="A6A6A6"/>
            <w:vAlign w:val="center"/>
          </w:tcPr>
          <w:p w:rsidR="005C76DE" w:rsidRPr="007D14FC" w:rsidRDefault="005C76DE" w:rsidP="00F42717">
            <w:pPr>
              <w:spacing w:after="0"/>
              <w:jc w:val="center"/>
              <w:rPr>
                <w:rFonts w:ascii="Times New Roman" w:hAnsi="Times New Roman" w:cs="Times New Roman"/>
                <w:b/>
                <w:sz w:val="24"/>
                <w:szCs w:val="24"/>
              </w:rPr>
            </w:pPr>
            <w:r w:rsidRPr="007D14FC">
              <w:rPr>
                <w:rFonts w:ascii="Times New Roman" w:hAnsi="Times New Roman" w:cs="Times New Roman"/>
                <w:b/>
                <w:sz w:val="24"/>
                <w:szCs w:val="24"/>
              </w:rPr>
              <w:t>SLABÉ STRÁNKY</w:t>
            </w:r>
          </w:p>
        </w:tc>
      </w:tr>
      <w:tr w:rsidR="005C76DE" w:rsidRPr="00B40278" w:rsidTr="00F42717">
        <w:trPr>
          <w:trHeight w:val="227"/>
        </w:trPr>
        <w:tc>
          <w:tcPr>
            <w:tcW w:w="4321" w:type="dxa"/>
            <w:tcBorders>
              <w:top w:val="single" w:sz="12" w:space="0" w:color="auto"/>
              <w:bottom w:val="single" w:sz="12" w:space="0" w:color="auto"/>
            </w:tcBorders>
          </w:tcPr>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0A33B4" w:rsidRPr="007D14FC">
              <w:rPr>
                <w:rFonts w:ascii="Times New Roman" w:hAnsi="Times New Roman" w:cs="Times New Roman"/>
                <w:sz w:val="24"/>
                <w:szCs w:val="24"/>
              </w:rPr>
              <w:t xml:space="preserve"> </w:t>
            </w:r>
            <w:r w:rsidR="00D06EC8" w:rsidRPr="007D14FC">
              <w:rPr>
                <w:rFonts w:ascii="Times New Roman" w:hAnsi="Times New Roman" w:cs="Times New Roman"/>
                <w:sz w:val="24"/>
                <w:szCs w:val="24"/>
              </w:rPr>
              <w:t>Rozvoj infrastruktury</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0A33B4" w:rsidRPr="007D14FC">
              <w:rPr>
                <w:rFonts w:ascii="Times New Roman" w:hAnsi="Times New Roman" w:cs="Times New Roman"/>
                <w:sz w:val="24"/>
                <w:szCs w:val="24"/>
              </w:rPr>
              <w:t xml:space="preserve"> Neporušená příroda, zajímavé lokality</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0A33B4" w:rsidRPr="007D14FC">
              <w:rPr>
                <w:rFonts w:ascii="Times New Roman" w:hAnsi="Times New Roman" w:cs="Times New Roman"/>
                <w:sz w:val="24"/>
                <w:szCs w:val="24"/>
              </w:rPr>
              <w:t xml:space="preserve"> Zahraniční investoři ve městě</w:t>
            </w:r>
          </w:p>
          <w:p w:rsidR="000A33B4" w:rsidRPr="007D14FC" w:rsidRDefault="00400CCB"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potenci</w:t>
            </w:r>
            <w:r w:rsidR="000A33B4" w:rsidRPr="007D14FC">
              <w:rPr>
                <w:rFonts w:ascii="Times New Roman" w:hAnsi="Times New Roman" w:cs="Times New Roman"/>
                <w:sz w:val="24"/>
                <w:szCs w:val="24"/>
              </w:rPr>
              <w:t xml:space="preserve">ální </w:t>
            </w:r>
            <w:r w:rsidRPr="007D14FC">
              <w:rPr>
                <w:rFonts w:ascii="Times New Roman" w:hAnsi="Times New Roman" w:cs="Times New Roman"/>
                <w:sz w:val="24"/>
                <w:szCs w:val="24"/>
              </w:rPr>
              <w:t>levná pracovní síla</w:t>
            </w:r>
          </w:p>
          <w:p w:rsidR="005C76DE" w:rsidRPr="007D14FC" w:rsidRDefault="00EA4C13" w:rsidP="00F42717">
            <w:pPr>
              <w:spacing w:after="0"/>
              <w:rPr>
                <w:rFonts w:ascii="Times New Roman" w:hAnsi="Times New Roman" w:cs="Times New Roman"/>
                <w:sz w:val="24"/>
                <w:szCs w:val="24"/>
              </w:rPr>
            </w:pPr>
            <w:r>
              <w:rPr>
                <w:rFonts w:ascii="Times New Roman" w:hAnsi="Times New Roman" w:cs="Times New Roman"/>
                <w:sz w:val="24"/>
                <w:szCs w:val="24"/>
              </w:rPr>
              <w:t>- pravidelné setkávání s obyvateli kvůli návrhům a řešení problémů</w:t>
            </w:r>
          </w:p>
        </w:tc>
        <w:tc>
          <w:tcPr>
            <w:tcW w:w="4322" w:type="dxa"/>
            <w:tcBorders>
              <w:top w:val="single" w:sz="12" w:space="0" w:color="auto"/>
              <w:bottom w:val="single" w:sz="12" w:space="0" w:color="auto"/>
            </w:tcBorders>
          </w:tcPr>
          <w:p w:rsidR="006F2AAA"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w:t>
            </w:r>
            <w:r w:rsidR="006F2AAA" w:rsidRPr="007D14FC">
              <w:rPr>
                <w:rFonts w:ascii="Times New Roman" w:hAnsi="Times New Roman" w:cs="Times New Roman"/>
                <w:sz w:val="24"/>
                <w:szCs w:val="24"/>
              </w:rPr>
              <w:t>vysoká nezaměstnanost</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w:t>
            </w:r>
            <w:r w:rsidRPr="007D14FC">
              <w:rPr>
                <w:rFonts w:ascii="Times New Roman" w:hAnsi="Times New Roman" w:cs="Times New Roman"/>
                <w:sz w:val="24"/>
                <w:szCs w:val="24"/>
              </w:rPr>
              <w:t>poloha vzhledem k centru kraje</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dopravní spojení s centrem kraje</w:t>
            </w:r>
          </w:p>
          <w:p w:rsidR="006F2AAA" w:rsidRPr="007D14FC" w:rsidRDefault="005C76DE" w:rsidP="006F2AAA">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w:t>
            </w:r>
            <w:r w:rsidR="006F2AAA" w:rsidRPr="007D14FC">
              <w:rPr>
                <w:rFonts w:ascii="Times New Roman" w:hAnsi="Times New Roman" w:cs="Times New Roman"/>
                <w:sz w:val="24"/>
                <w:szCs w:val="24"/>
              </w:rPr>
              <w:t>nepřítomnost nemocnice</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nižší průměrná vzdělanost obyvatel vzhledem k ČR</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 xml:space="preserve"> podprůměrné mzdy</w:t>
            </w:r>
          </w:p>
          <w:p w:rsidR="00D06EC8" w:rsidRPr="007D14FC" w:rsidRDefault="00D06EC8"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špatná situace tradičních textilních továren</w:t>
            </w:r>
          </w:p>
          <w:p w:rsidR="005C76DE" w:rsidRPr="007D14FC" w:rsidRDefault="004B76B9" w:rsidP="00F42717">
            <w:pPr>
              <w:spacing w:after="0"/>
              <w:rPr>
                <w:rFonts w:ascii="Times New Roman" w:hAnsi="Times New Roman" w:cs="Times New Roman"/>
                <w:sz w:val="24"/>
                <w:szCs w:val="24"/>
              </w:rPr>
            </w:pPr>
            <w:r>
              <w:rPr>
                <w:rFonts w:ascii="Times New Roman" w:hAnsi="Times New Roman" w:cs="Times New Roman"/>
                <w:sz w:val="24"/>
                <w:szCs w:val="24"/>
              </w:rPr>
              <w:t>- chybí kulturní centrum</w:t>
            </w:r>
          </w:p>
        </w:tc>
      </w:tr>
      <w:tr w:rsidR="005C76DE" w:rsidRPr="00B40278" w:rsidTr="00F42717">
        <w:trPr>
          <w:trHeight w:val="227"/>
        </w:trPr>
        <w:tc>
          <w:tcPr>
            <w:tcW w:w="4321" w:type="dxa"/>
            <w:tcBorders>
              <w:top w:val="single" w:sz="12" w:space="0" w:color="auto"/>
              <w:bottom w:val="single" w:sz="12" w:space="0" w:color="auto"/>
            </w:tcBorders>
            <w:shd w:val="clear" w:color="auto" w:fill="A6A6A6"/>
            <w:vAlign w:val="center"/>
          </w:tcPr>
          <w:p w:rsidR="005C76DE" w:rsidRPr="007D14FC" w:rsidRDefault="005C76DE" w:rsidP="00F42717">
            <w:pPr>
              <w:spacing w:after="0"/>
              <w:jc w:val="center"/>
              <w:rPr>
                <w:rFonts w:ascii="Times New Roman" w:hAnsi="Times New Roman" w:cs="Times New Roman"/>
                <w:b/>
                <w:sz w:val="24"/>
                <w:szCs w:val="24"/>
              </w:rPr>
            </w:pPr>
            <w:r w:rsidRPr="007D14FC">
              <w:rPr>
                <w:rFonts w:ascii="Times New Roman" w:hAnsi="Times New Roman" w:cs="Times New Roman"/>
                <w:b/>
                <w:sz w:val="24"/>
                <w:szCs w:val="24"/>
              </w:rPr>
              <w:t>PŘÍLEŽITOSTI</w:t>
            </w:r>
          </w:p>
        </w:tc>
        <w:tc>
          <w:tcPr>
            <w:tcW w:w="4322" w:type="dxa"/>
            <w:tcBorders>
              <w:top w:val="single" w:sz="12" w:space="0" w:color="auto"/>
              <w:bottom w:val="single" w:sz="12" w:space="0" w:color="auto"/>
            </w:tcBorders>
            <w:shd w:val="clear" w:color="auto" w:fill="A6A6A6"/>
            <w:vAlign w:val="center"/>
          </w:tcPr>
          <w:p w:rsidR="005C76DE" w:rsidRPr="007D14FC" w:rsidRDefault="005C76DE" w:rsidP="00F42717">
            <w:pPr>
              <w:spacing w:after="0"/>
              <w:jc w:val="center"/>
              <w:rPr>
                <w:rFonts w:ascii="Times New Roman" w:hAnsi="Times New Roman" w:cs="Times New Roman"/>
                <w:b/>
                <w:sz w:val="24"/>
                <w:szCs w:val="24"/>
              </w:rPr>
            </w:pPr>
            <w:r w:rsidRPr="007D14FC">
              <w:rPr>
                <w:rFonts w:ascii="Times New Roman" w:hAnsi="Times New Roman" w:cs="Times New Roman"/>
                <w:b/>
                <w:sz w:val="24"/>
                <w:szCs w:val="24"/>
              </w:rPr>
              <w:t>HROZBY</w:t>
            </w:r>
          </w:p>
        </w:tc>
      </w:tr>
      <w:tr w:rsidR="005C76DE" w:rsidRPr="00B40278" w:rsidTr="00F42717">
        <w:trPr>
          <w:trHeight w:val="227"/>
        </w:trPr>
        <w:tc>
          <w:tcPr>
            <w:tcW w:w="4321" w:type="dxa"/>
            <w:tcBorders>
              <w:top w:val="single" w:sz="12" w:space="0" w:color="auto"/>
              <w:bottom w:val="single" w:sz="12" w:space="0" w:color="auto"/>
            </w:tcBorders>
          </w:tcPr>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xml:space="preserve">- podmínky pro cestovní ruch </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nové sportovní zázemí</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xml:space="preserve">- </w:t>
            </w:r>
            <w:r w:rsidR="000A33B4" w:rsidRPr="007D14FC">
              <w:rPr>
                <w:rFonts w:ascii="Times New Roman" w:hAnsi="Times New Roman" w:cs="Times New Roman"/>
                <w:sz w:val="24"/>
                <w:szCs w:val="24"/>
              </w:rPr>
              <w:t>rozvoj podnikání poblíž letiště ve Starém Městě</w:t>
            </w:r>
          </w:p>
          <w:p w:rsidR="000A33B4" w:rsidRPr="007D14FC" w:rsidRDefault="000A33B4" w:rsidP="00F42717">
            <w:pPr>
              <w:pStyle w:val="Bezmezer"/>
              <w:rPr>
                <w:rFonts w:ascii="Times New Roman" w:hAnsi="Times New Roman" w:cs="Times New Roman"/>
                <w:sz w:val="24"/>
                <w:szCs w:val="24"/>
              </w:rPr>
            </w:pPr>
            <w:r w:rsidRPr="007D14FC">
              <w:rPr>
                <w:rFonts w:ascii="Times New Roman" w:hAnsi="Times New Roman" w:cs="Times New Roman"/>
                <w:sz w:val="24"/>
                <w:szCs w:val="24"/>
              </w:rPr>
              <w:t>- rozvoj a podpora školství ve městě</w:t>
            </w:r>
          </w:p>
          <w:p w:rsidR="005C76DE" w:rsidRPr="007D14FC" w:rsidRDefault="007D14FC" w:rsidP="00F42717">
            <w:pPr>
              <w:spacing w:after="0"/>
              <w:rPr>
                <w:rFonts w:ascii="Times New Roman" w:hAnsi="Times New Roman" w:cs="Times New Roman"/>
                <w:sz w:val="24"/>
                <w:szCs w:val="24"/>
              </w:rPr>
            </w:pPr>
            <w:r w:rsidRPr="007D14FC">
              <w:rPr>
                <w:rFonts w:ascii="Times New Roman" w:hAnsi="Times New Roman" w:cs="Times New Roman"/>
                <w:sz w:val="24"/>
                <w:szCs w:val="24"/>
              </w:rPr>
              <w:t xml:space="preserve">- pořádání tradičních </w:t>
            </w:r>
            <w:r w:rsidR="00EA4C13">
              <w:rPr>
                <w:rFonts w:ascii="Times New Roman" w:hAnsi="Times New Roman" w:cs="Times New Roman"/>
                <w:sz w:val="24"/>
                <w:szCs w:val="24"/>
              </w:rPr>
              <w:t>trhů, akcí</w:t>
            </w:r>
          </w:p>
        </w:tc>
        <w:tc>
          <w:tcPr>
            <w:tcW w:w="4322" w:type="dxa"/>
            <w:tcBorders>
              <w:top w:val="single" w:sz="12" w:space="0" w:color="auto"/>
              <w:bottom w:val="single" w:sz="12" w:space="0" w:color="auto"/>
            </w:tcBorders>
          </w:tcPr>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-odliv obyvatel z regionu</w:t>
            </w:r>
          </w:p>
          <w:p w:rsidR="005C76DE" w:rsidRPr="007D14FC" w:rsidRDefault="005C76DE" w:rsidP="00F42717">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D06EC8" w:rsidRPr="007D14FC">
              <w:rPr>
                <w:rFonts w:ascii="Times New Roman" w:hAnsi="Times New Roman" w:cs="Times New Roman"/>
                <w:sz w:val="24"/>
                <w:szCs w:val="24"/>
              </w:rPr>
              <w:t>romská problematika</w:t>
            </w:r>
          </w:p>
          <w:p w:rsidR="005C76DE" w:rsidRPr="007D14FC" w:rsidRDefault="005C76DE" w:rsidP="00D06EC8">
            <w:pPr>
              <w:pStyle w:val="Bezmezer"/>
              <w:rPr>
                <w:rFonts w:ascii="Times New Roman" w:hAnsi="Times New Roman" w:cs="Times New Roman"/>
                <w:sz w:val="24"/>
                <w:szCs w:val="24"/>
              </w:rPr>
            </w:pPr>
            <w:r w:rsidRPr="007D14FC">
              <w:rPr>
                <w:rFonts w:ascii="Times New Roman" w:hAnsi="Times New Roman" w:cs="Times New Roman"/>
                <w:sz w:val="24"/>
                <w:szCs w:val="24"/>
              </w:rPr>
              <w:t>-</w:t>
            </w:r>
            <w:r w:rsidR="000A33B4" w:rsidRPr="007D14FC">
              <w:rPr>
                <w:rFonts w:ascii="Times New Roman" w:hAnsi="Times New Roman" w:cs="Times New Roman"/>
                <w:sz w:val="24"/>
                <w:szCs w:val="24"/>
              </w:rPr>
              <w:t xml:space="preserve"> nárůst počtu dlouhodobě nezaměstnaných</w:t>
            </w:r>
          </w:p>
          <w:p w:rsidR="000A33B4" w:rsidRPr="007D14FC" w:rsidRDefault="000A33B4" w:rsidP="00D06EC8">
            <w:pPr>
              <w:pStyle w:val="Bezmezer"/>
              <w:rPr>
                <w:rFonts w:ascii="Times New Roman" w:hAnsi="Times New Roman" w:cs="Times New Roman"/>
                <w:sz w:val="24"/>
                <w:szCs w:val="24"/>
              </w:rPr>
            </w:pPr>
            <w:r w:rsidRPr="007D14FC">
              <w:rPr>
                <w:rFonts w:ascii="Times New Roman" w:hAnsi="Times New Roman" w:cs="Times New Roman"/>
                <w:sz w:val="24"/>
                <w:szCs w:val="24"/>
              </w:rPr>
              <w:t xml:space="preserve">- i přes nárůst cestovního ruchu nedostatek ubytovacích kapacit </w:t>
            </w:r>
          </w:p>
          <w:p w:rsidR="000A33B4" w:rsidRPr="007D14FC" w:rsidRDefault="000A33B4" w:rsidP="00D06EC8">
            <w:pPr>
              <w:pStyle w:val="Bezmezer"/>
              <w:rPr>
                <w:rFonts w:ascii="Times New Roman" w:hAnsi="Times New Roman" w:cs="Times New Roman"/>
                <w:sz w:val="24"/>
                <w:szCs w:val="24"/>
              </w:rPr>
            </w:pPr>
          </w:p>
        </w:tc>
      </w:tr>
    </w:tbl>
    <w:p w:rsidR="007260C3" w:rsidRDefault="007260C3" w:rsidP="00946B90">
      <w:pPr>
        <w:jc w:val="both"/>
        <w:rPr>
          <w:rFonts w:ascii="Times New Roman" w:hAnsi="Times New Roman" w:cs="Times New Roman"/>
          <w:sz w:val="24"/>
          <w:szCs w:val="24"/>
          <w:shd w:val="clear" w:color="auto" w:fill="FFFFFF"/>
        </w:rPr>
      </w:pPr>
    </w:p>
    <w:p w:rsidR="00FE5C82" w:rsidRPr="00FE5C82" w:rsidRDefault="003540EF" w:rsidP="00FE5C82">
      <w:pPr>
        <w:tabs>
          <w:tab w:val="left" w:pos="709"/>
        </w:tabs>
        <w:spacing w:after="120" w:line="360" w:lineRule="auto"/>
        <w:jc w:val="both"/>
        <w:rPr>
          <w:rFonts w:ascii="Times New Roman" w:hAnsi="Times New Roman" w:cs="Times New Roman"/>
          <w:iCs/>
          <w:sz w:val="24"/>
          <w:szCs w:val="24"/>
          <w:shd w:val="clear" w:color="auto" w:fill="FFFFFF"/>
          <w:lang w:val="x-none"/>
        </w:rPr>
      </w:pPr>
      <w:r>
        <w:rPr>
          <w:rFonts w:ascii="Times New Roman" w:hAnsi="Times New Roman" w:cs="Times New Roman"/>
          <w:iCs/>
          <w:sz w:val="24"/>
          <w:szCs w:val="24"/>
          <w:shd w:val="clear" w:color="auto" w:fill="FFFFFF"/>
        </w:rPr>
        <w:tab/>
      </w:r>
      <w:r w:rsidR="00EA4C13">
        <w:rPr>
          <w:rFonts w:ascii="Times New Roman" w:hAnsi="Times New Roman" w:cs="Times New Roman"/>
          <w:iCs/>
          <w:sz w:val="24"/>
          <w:szCs w:val="24"/>
          <w:shd w:val="clear" w:color="auto" w:fill="FFFFFF"/>
        </w:rPr>
        <w:t>Analýza vypovídá o tom, jakou cestou by se mělo v</w:t>
      </w:r>
      <w:r w:rsidR="00FE5C82">
        <w:rPr>
          <w:rFonts w:ascii="Times New Roman" w:hAnsi="Times New Roman" w:cs="Times New Roman"/>
          <w:iCs/>
          <w:sz w:val="24"/>
          <w:szCs w:val="24"/>
          <w:shd w:val="clear" w:color="auto" w:fill="FFFFFF"/>
        </w:rPr>
        <w:t>edení města vydat do budoucna</w:t>
      </w:r>
      <w:r w:rsidR="00EA4C13">
        <w:rPr>
          <w:rFonts w:ascii="Times New Roman" w:hAnsi="Times New Roman" w:cs="Times New Roman"/>
          <w:iCs/>
          <w:sz w:val="24"/>
          <w:szCs w:val="24"/>
          <w:shd w:val="clear" w:color="auto" w:fill="FFFFFF"/>
        </w:rPr>
        <w:t xml:space="preserve">, čeho by se mělo vyvarovat a jaké chyby by mělo začít řešit. </w:t>
      </w:r>
      <w:r w:rsidR="00FE5C82" w:rsidRPr="00FE5C82">
        <w:rPr>
          <w:rFonts w:ascii="Times New Roman" w:hAnsi="Times New Roman" w:cs="Times New Roman"/>
          <w:iCs/>
          <w:sz w:val="24"/>
          <w:szCs w:val="24"/>
          <w:shd w:val="clear" w:color="auto" w:fill="FFFFFF"/>
          <w:lang w:val="x-none"/>
        </w:rPr>
        <w:t>Není v silách vedení města odstr</w:t>
      </w:r>
      <w:r w:rsidR="00FE5C82">
        <w:rPr>
          <w:rFonts w:ascii="Times New Roman" w:hAnsi="Times New Roman" w:cs="Times New Roman"/>
          <w:iCs/>
          <w:sz w:val="24"/>
          <w:szCs w:val="24"/>
          <w:shd w:val="clear" w:color="auto" w:fill="FFFFFF"/>
          <w:lang w:val="x-none"/>
        </w:rPr>
        <w:t>anit všechny negativní stránky.</w:t>
      </w:r>
      <w:r w:rsidR="00FE5C82">
        <w:rPr>
          <w:rFonts w:ascii="Times New Roman" w:hAnsi="Times New Roman" w:cs="Times New Roman"/>
          <w:iCs/>
          <w:sz w:val="24"/>
          <w:szCs w:val="24"/>
          <w:shd w:val="clear" w:color="auto" w:fill="FFFFFF"/>
        </w:rPr>
        <w:t xml:space="preserve"> </w:t>
      </w:r>
      <w:r w:rsidR="00A70317">
        <w:rPr>
          <w:rFonts w:ascii="Times New Roman" w:hAnsi="Times New Roman" w:cs="Times New Roman"/>
          <w:iCs/>
          <w:sz w:val="24"/>
          <w:szCs w:val="24"/>
          <w:shd w:val="clear" w:color="auto" w:fill="FFFFFF"/>
        </w:rPr>
        <w:t>Je na vedení města</w:t>
      </w:r>
      <w:r w:rsidR="00FE5C82">
        <w:rPr>
          <w:rFonts w:ascii="Times New Roman" w:hAnsi="Times New Roman" w:cs="Times New Roman"/>
          <w:iCs/>
          <w:sz w:val="24"/>
          <w:szCs w:val="24"/>
          <w:shd w:val="clear" w:color="auto" w:fill="FFFFFF"/>
        </w:rPr>
        <w:t>,</w:t>
      </w:r>
      <w:r w:rsidR="00A70317">
        <w:rPr>
          <w:rFonts w:ascii="Times New Roman" w:hAnsi="Times New Roman" w:cs="Times New Roman"/>
          <w:iCs/>
          <w:sz w:val="24"/>
          <w:szCs w:val="24"/>
          <w:shd w:val="clear" w:color="auto" w:fill="FFFFFF"/>
        </w:rPr>
        <w:t xml:space="preserve"> </w:t>
      </w:r>
      <w:proofErr w:type="gramStart"/>
      <w:r w:rsidR="00A70317">
        <w:rPr>
          <w:rFonts w:ascii="Times New Roman" w:hAnsi="Times New Roman" w:cs="Times New Roman"/>
          <w:iCs/>
          <w:sz w:val="24"/>
          <w:szCs w:val="24"/>
          <w:shd w:val="clear" w:color="auto" w:fill="FFFFFF"/>
        </w:rPr>
        <w:t>jakou</w:t>
      </w:r>
      <w:proofErr w:type="gramEnd"/>
      <w:r w:rsidR="00A70317">
        <w:rPr>
          <w:rFonts w:ascii="Times New Roman" w:hAnsi="Times New Roman" w:cs="Times New Roman"/>
          <w:iCs/>
          <w:sz w:val="24"/>
          <w:szCs w:val="24"/>
          <w:shd w:val="clear" w:color="auto" w:fill="FFFFFF"/>
        </w:rPr>
        <w:t xml:space="preserve"> formou dokáží </w:t>
      </w:r>
      <w:r w:rsidR="006F2AAA">
        <w:rPr>
          <w:rFonts w:ascii="Times New Roman" w:hAnsi="Times New Roman" w:cs="Times New Roman"/>
          <w:iCs/>
          <w:sz w:val="24"/>
          <w:szCs w:val="24"/>
          <w:shd w:val="clear" w:color="auto" w:fill="FFFFFF"/>
        </w:rPr>
        <w:t xml:space="preserve">diplomaticky vyjednat tyto </w:t>
      </w:r>
      <w:r w:rsidR="00FE5C82">
        <w:rPr>
          <w:rFonts w:ascii="Times New Roman" w:hAnsi="Times New Roman" w:cs="Times New Roman"/>
          <w:iCs/>
          <w:sz w:val="24"/>
          <w:szCs w:val="24"/>
          <w:shd w:val="clear" w:color="auto" w:fill="FFFFFF"/>
        </w:rPr>
        <w:t xml:space="preserve"> </w:t>
      </w:r>
      <w:r w:rsidR="00FE5C82">
        <w:rPr>
          <w:rFonts w:ascii="Times New Roman" w:hAnsi="Times New Roman" w:cs="Times New Roman"/>
          <w:iCs/>
          <w:sz w:val="24"/>
          <w:szCs w:val="24"/>
          <w:shd w:val="clear" w:color="auto" w:fill="FFFFFF"/>
        </w:rPr>
        <w:lastRenderedPageBreak/>
        <w:t xml:space="preserve">současné </w:t>
      </w:r>
      <w:r w:rsidR="006F2AAA">
        <w:rPr>
          <w:rFonts w:ascii="Times New Roman" w:hAnsi="Times New Roman" w:cs="Times New Roman"/>
          <w:iCs/>
          <w:sz w:val="24"/>
          <w:szCs w:val="24"/>
          <w:shd w:val="clear" w:color="auto" w:fill="FFFFFF"/>
        </w:rPr>
        <w:t>problémy. Největším problémem města je</w:t>
      </w:r>
      <w:r w:rsidR="00FE5C82">
        <w:rPr>
          <w:rFonts w:ascii="Times New Roman" w:hAnsi="Times New Roman" w:cs="Times New Roman"/>
          <w:iCs/>
          <w:sz w:val="24"/>
          <w:szCs w:val="24"/>
          <w:shd w:val="clear" w:color="auto" w:fill="FFFFFF"/>
        </w:rPr>
        <w:t xml:space="preserve"> v nynější době</w:t>
      </w:r>
      <w:r w:rsidR="006F2AAA">
        <w:rPr>
          <w:rFonts w:ascii="Times New Roman" w:hAnsi="Times New Roman" w:cs="Times New Roman"/>
          <w:iCs/>
          <w:sz w:val="24"/>
          <w:szCs w:val="24"/>
          <w:shd w:val="clear" w:color="auto" w:fill="FFFFFF"/>
        </w:rPr>
        <w:t xml:space="preserve"> vysoká nezaměstnanost.</w:t>
      </w:r>
      <w:r w:rsidR="00E54096">
        <w:rPr>
          <w:rFonts w:ascii="Times New Roman" w:hAnsi="Times New Roman" w:cs="Times New Roman"/>
          <w:iCs/>
          <w:sz w:val="24"/>
          <w:szCs w:val="24"/>
          <w:shd w:val="clear" w:color="auto" w:fill="FFFFFF"/>
        </w:rPr>
        <w:t xml:space="preserve"> Tento dlouhodobý problém je spojený s malými možnostmi investorů. V posledních letech došlo ke zlepšení situace </w:t>
      </w:r>
      <w:r w:rsidR="00FE5C82">
        <w:rPr>
          <w:rFonts w:ascii="Times New Roman" w:hAnsi="Times New Roman" w:cs="Times New Roman"/>
          <w:iCs/>
          <w:sz w:val="24"/>
          <w:szCs w:val="24"/>
          <w:shd w:val="clear" w:color="auto" w:fill="FFFFFF"/>
        </w:rPr>
        <w:t>díky projektům průmyslové zóny</w:t>
      </w:r>
      <w:r w:rsidR="00FE5C82" w:rsidRPr="00FE5C82">
        <w:rPr>
          <w:rFonts w:ascii="Times New Roman" w:hAnsi="Times New Roman" w:cs="Times New Roman"/>
          <w:iCs/>
          <w:sz w:val="24"/>
          <w:szCs w:val="24"/>
          <w:shd w:val="clear" w:color="auto" w:fill="FFFFFF"/>
          <w:lang w:val="x-none"/>
        </w:rPr>
        <w:t>, jehož úspěch není příliš výrazný s ohledem na velké propouštění a problémy společnosti Hedva.</w:t>
      </w:r>
    </w:p>
    <w:p w:rsidR="007E09D2" w:rsidRPr="007E09D2" w:rsidRDefault="00FE5C82" w:rsidP="007E09D2">
      <w:pPr>
        <w:tabs>
          <w:tab w:val="left" w:pos="709"/>
        </w:tabs>
        <w:spacing w:after="120" w:line="360" w:lineRule="auto"/>
        <w:jc w:val="both"/>
        <w:rPr>
          <w:rFonts w:ascii="Times New Roman" w:hAnsi="Times New Roman" w:cs="Times New Roman"/>
          <w:iCs/>
          <w:sz w:val="24"/>
          <w:szCs w:val="24"/>
          <w:shd w:val="clear" w:color="auto" w:fill="FFFFFF"/>
          <w:lang w:val="x-none"/>
        </w:rPr>
      </w:pPr>
      <w:r>
        <w:rPr>
          <w:rFonts w:ascii="Times New Roman" w:hAnsi="Times New Roman" w:cs="Times New Roman"/>
          <w:iCs/>
          <w:sz w:val="24"/>
          <w:szCs w:val="24"/>
          <w:shd w:val="clear" w:color="auto" w:fill="FFFFFF"/>
        </w:rPr>
        <w:tab/>
      </w:r>
      <w:r w:rsidR="006F2AAA">
        <w:rPr>
          <w:rFonts w:ascii="Times New Roman" w:hAnsi="Times New Roman" w:cs="Times New Roman"/>
          <w:iCs/>
          <w:sz w:val="24"/>
          <w:szCs w:val="24"/>
          <w:shd w:val="clear" w:color="auto" w:fill="FFFFFF"/>
        </w:rPr>
        <w:t>Největším plusem</w:t>
      </w:r>
      <w:r w:rsidR="00285E83">
        <w:rPr>
          <w:rFonts w:ascii="Times New Roman" w:hAnsi="Times New Roman" w:cs="Times New Roman"/>
          <w:iCs/>
          <w:sz w:val="24"/>
          <w:szCs w:val="24"/>
          <w:shd w:val="clear" w:color="auto" w:fill="FFFFFF"/>
        </w:rPr>
        <w:t xml:space="preserve"> je</w:t>
      </w:r>
      <w:r w:rsidR="006F2AAA">
        <w:rPr>
          <w:rFonts w:ascii="Times New Roman" w:hAnsi="Times New Roman" w:cs="Times New Roman"/>
          <w:iCs/>
          <w:sz w:val="24"/>
          <w:szCs w:val="24"/>
          <w:shd w:val="clear" w:color="auto" w:fill="FFFFFF"/>
        </w:rPr>
        <w:t xml:space="preserve"> rozvoj cestovního ruchu. </w:t>
      </w:r>
      <w:r w:rsidRPr="00FE5C82">
        <w:rPr>
          <w:rFonts w:ascii="Times New Roman" w:hAnsi="Times New Roman" w:cs="Times New Roman"/>
          <w:iCs/>
          <w:sz w:val="24"/>
          <w:szCs w:val="24"/>
          <w:shd w:val="clear" w:color="auto" w:fill="FFFFFF"/>
          <w:lang w:val="x-none"/>
        </w:rPr>
        <w:t>Město dbá o opravu památek a o jejich přístupnost veřejnosti</w:t>
      </w:r>
      <w:r>
        <w:rPr>
          <w:rFonts w:ascii="Times New Roman" w:hAnsi="Times New Roman" w:cs="Times New Roman"/>
          <w:iCs/>
          <w:sz w:val="24"/>
          <w:szCs w:val="24"/>
          <w:shd w:val="clear" w:color="auto" w:fill="FFFFFF"/>
        </w:rPr>
        <w:t>.</w:t>
      </w:r>
      <w:r w:rsidR="00285E83">
        <w:rPr>
          <w:rFonts w:ascii="Times New Roman" w:hAnsi="Times New Roman" w:cs="Times New Roman"/>
          <w:iCs/>
          <w:sz w:val="24"/>
          <w:szCs w:val="24"/>
          <w:shd w:val="clear" w:color="auto" w:fill="FFFFFF"/>
        </w:rPr>
        <w:t xml:space="preserve"> </w:t>
      </w:r>
      <w:r w:rsidR="007E09D2" w:rsidRPr="007E09D2">
        <w:rPr>
          <w:rFonts w:ascii="Times New Roman" w:hAnsi="Times New Roman" w:cs="Times New Roman"/>
          <w:iCs/>
          <w:sz w:val="24"/>
          <w:szCs w:val="24"/>
          <w:shd w:val="clear" w:color="auto" w:fill="FFFFFF"/>
          <w:lang w:val="x-none"/>
        </w:rPr>
        <w:t>Přestože město vynakládá velké úsilí a finanční prostředky na opravy památek a okolní přírody, je zarážející dostatek přechodných ubytovacích kapacit.</w:t>
      </w:r>
    </w:p>
    <w:p w:rsidR="00893424" w:rsidRPr="00FE5C82" w:rsidRDefault="00893424" w:rsidP="000B607B">
      <w:pPr>
        <w:tabs>
          <w:tab w:val="left" w:pos="709"/>
        </w:tabs>
        <w:spacing w:after="120" w:line="360" w:lineRule="auto"/>
        <w:jc w:val="both"/>
        <w:rPr>
          <w:rFonts w:ascii="Times New Roman" w:hAnsi="Times New Roman" w:cs="Times New Roman"/>
          <w:iCs/>
          <w:sz w:val="24"/>
          <w:szCs w:val="24"/>
          <w:shd w:val="clear" w:color="auto" w:fill="FFFFFF"/>
          <w:lang w:val="x-none"/>
        </w:rPr>
      </w:pPr>
    </w:p>
    <w:p w:rsidR="00B9533E" w:rsidRDefault="00B9533E"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DF54C0" w:rsidRDefault="00DF54C0"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977A0E" w:rsidRDefault="00FC4FA8" w:rsidP="00977A0E">
      <w:pPr>
        <w:pStyle w:val="Nadpis1"/>
        <w:spacing w:before="0" w:beforeAutospacing="0" w:after="120" w:afterAutospacing="0" w:line="360" w:lineRule="auto"/>
        <w:rPr>
          <w:sz w:val="32"/>
          <w:szCs w:val="32"/>
          <w:shd w:val="clear" w:color="auto" w:fill="FFFFFF"/>
        </w:rPr>
      </w:pPr>
      <w:bookmarkStart w:id="22" w:name="_7_Historie_stavby"/>
      <w:bookmarkStart w:id="23" w:name="_Toc323232126"/>
      <w:bookmarkEnd w:id="22"/>
      <w:r w:rsidRPr="00FC4FA8">
        <w:rPr>
          <w:sz w:val="32"/>
          <w:szCs w:val="32"/>
          <w:shd w:val="clear" w:color="auto" w:fill="FFFFFF"/>
        </w:rPr>
        <w:lastRenderedPageBreak/>
        <w:t>9</w:t>
      </w:r>
      <w:r w:rsidR="00977A0E">
        <w:rPr>
          <w:sz w:val="32"/>
          <w:szCs w:val="32"/>
          <w:shd w:val="clear" w:color="auto" w:fill="FFFFFF"/>
        </w:rPr>
        <w:t>. Závěr</w:t>
      </w:r>
      <w:bookmarkEnd w:id="23"/>
    </w:p>
    <w:p w:rsidR="00E123C4" w:rsidRPr="00393591" w:rsidRDefault="00E123C4" w:rsidP="00393591">
      <w:pPr>
        <w:spacing w:after="120" w:line="360" w:lineRule="auto"/>
        <w:jc w:val="both"/>
        <w:rPr>
          <w:rFonts w:ascii="Times New Roman" w:hAnsi="Times New Roman" w:cs="Times New Roman"/>
          <w:shd w:val="clear" w:color="auto" w:fill="FFFFFF"/>
        </w:rPr>
      </w:pPr>
      <w:r>
        <w:rPr>
          <w:shd w:val="clear" w:color="auto" w:fill="FFFFFF"/>
        </w:rPr>
        <w:tab/>
      </w:r>
      <w:r w:rsidRPr="00393591">
        <w:rPr>
          <w:rFonts w:ascii="Times New Roman" w:hAnsi="Times New Roman" w:cs="Times New Roman"/>
          <w:shd w:val="clear" w:color="auto" w:fill="FFFFFF"/>
        </w:rPr>
        <w:t xml:space="preserve">Hlavním cílem zadané bakalářské práce bylo </w:t>
      </w:r>
      <w:r w:rsidRPr="00393591">
        <w:rPr>
          <w:rFonts w:ascii="Times New Roman" w:eastAsia="Times New Roman" w:hAnsi="Times New Roman" w:cs="Times New Roman"/>
          <w:kern w:val="36"/>
          <w:shd w:val="clear" w:color="auto" w:fill="FFFFFF"/>
        </w:rPr>
        <w:t>podat ucelený přehled o vývoji města Moravská Třebová z dostupných odborných zdrojů</w:t>
      </w:r>
      <w:r w:rsidRPr="00393591">
        <w:rPr>
          <w:rFonts w:ascii="Times New Roman" w:hAnsi="Times New Roman" w:cs="Times New Roman"/>
          <w:shd w:val="clear" w:color="auto" w:fill="FFFFFF"/>
        </w:rPr>
        <w:t xml:space="preserve">. Práce se zaměřila na nejdůležitější mezníky v historii jak dávno minulé, tak </w:t>
      </w:r>
      <w:r w:rsidR="00B064CE" w:rsidRPr="00393591">
        <w:rPr>
          <w:rFonts w:ascii="Times New Roman" w:hAnsi="Times New Roman" w:cs="Times New Roman"/>
          <w:shd w:val="clear" w:color="auto" w:fill="FFFFFF"/>
        </w:rPr>
        <w:t>v současnosti</w:t>
      </w:r>
      <w:r w:rsidRPr="00393591">
        <w:rPr>
          <w:rFonts w:ascii="Times New Roman" w:hAnsi="Times New Roman" w:cs="Times New Roman"/>
          <w:shd w:val="clear" w:color="auto" w:fill="FFFFFF"/>
        </w:rPr>
        <w:t xml:space="preserve">. </w:t>
      </w:r>
    </w:p>
    <w:p w:rsidR="00977A0E" w:rsidRPr="00393591" w:rsidRDefault="00E123C4" w:rsidP="00393591">
      <w:pPr>
        <w:spacing w:after="120" w:line="360" w:lineRule="auto"/>
        <w:jc w:val="both"/>
        <w:rPr>
          <w:rFonts w:ascii="Times New Roman" w:hAnsi="Times New Roman" w:cs="Times New Roman"/>
          <w:shd w:val="clear" w:color="auto" w:fill="FFFFFF"/>
        </w:rPr>
      </w:pPr>
      <w:r w:rsidRPr="00393591">
        <w:rPr>
          <w:rFonts w:ascii="Times New Roman" w:hAnsi="Times New Roman" w:cs="Times New Roman"/>
          <w:shd w:val="clear" w:color="auto" w:fill="FFFFFF"/>
        </w:rPr>
        <w:tab/>
        <w:t xml:space="preserve">Největšího rozmachu dosáhlo město za majitele Ladislava z Boskovic v 16tém </w:t>
      </w:r>
      <w:r w:rsidR="00185989">
        <w:rPr>
          <w:rFonts w:ascii="Times New Roman" w:hAnsi="Times New Roman" w:cs="Times New Roman"/>
          <w:shd w:val="clear" w:color="auto" w:fill="FFFFFF"/>
        </w:rPr>
        <w:t xml:space="preserve">století – </w:t>
      </w:r>
      <w:r w:rsidR="00185989" w:rsidRPr="00393591">
        <w:rPr>
          <w:rFonts w:ascii="Times New Roman" w:hAnsi="Times New Roman" w:cs="Times New Roman"/>
          <w:shd w:val="clear" w:color="auto" w:fill="FFFFFF"/>
        </w:rPr>
        <w:t>zapříčinil</w:t>
      </w:r>
      <w:r w:rsidR="00185989">
        <w:rPr>
          <w:rFonts w:ascii="Times New Roman" w:hAnsi="Times New Roman" w:cs="Times New Roman"/>
          <w:shd w:val="clear" w:color="auto" w:fill="FFFFFF"/>
        </w:rPr>
        <w:t xml:space="preserve"> se</w:t>
      </w:r>
      <w:r w:rsidR="00185989" w:rsidRPr="00393591">
        <w:rPr>
          <w:rFonts w:ascii="Times New Roman" w:hAnsi="Times New Roman" w:cs="Times New Roman"/>
          <w:shd w:val="clear" w:color="auto" w:fill="FFFFFF"/>
        </w:rPr>
        <w:t xml:space="preserve"> o </w:t>
      </w:r>
      <w:r w:rsidR="00185989">
        <w:rPr>
          <w:rFonts w:ascii="Times New Roman" w:hAnsi="Times New Roman" w:cs="Times New Roman"/>
          <w:shd w:val="clear" w:color="auto" w:fill="FFFFFF"/>
        </w:rPr>
        <w:t>rozkvět města</w:t>
      </w:r>
      <w:r w:rsidR="00185989" w:rsidRPr="00393591">
        <w:rPr>
          <w:rFonts w:ascii="Times New Roman" w:hAnsi="Times New Roman" w:cs="Times New Roman"/>
          <w:shd w:val="clear" w:color="auto" w:fill="FFFFFF"/>
        </w:rPr>
        <w:t xml:space="preserve"> a </w:t>
      </w:r>
      <w:r w:rsidR="00185989">
        <w:rPr>
          <w:rFonts w:ascii="Times New Roman" w:hAnsi="Times New Roman" w:cs="Times New Roman"/>
          <w:shd w:val="clear" w:color="auto" w:fill="FFFFFF"/>
        </w:rPr>
        <w:t>velký rozvoj stavebních prací.</w:t>
      </w:r>
    </w:p>
    <w:p w:rsidR="00185989" w:rsidRPr="00393591" w:rsidRDefault="00185989" w:rsidP="00185989">
      <w:pPr>
        <w:spacing w:after="120" w:line="36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Nejzásadnější změna,</w:t>
      </w:r>
      <w:r w:rsidRPr="00393591">
        <w:rPr>
          <w:rFonts w:ascii="Times New Roman" w:hAnsi="Times New Roman" w:cs="Times New Roman"/>
          <w:shd w:val="clear" w:color="auto" w:fill="FFFFFF"/>
        </w:rPr>
        <w:t xml:space="preserve"> co se obyvatelstva</w:t>
      </w:r>
      <w:r>
        <w:rPr>
          <w:rFonts w:ascii="Times New Roman" w:hAnsi="Times New Roman" w:cs="Times New Roman"/>
          <w:shd w:val="clear" w:color="auto" w:fill="FFFFFF"/>
        </w:rPr>
        <w:t xml:space="preserve"> týče</w:t>
      </w:r>
      <w:r w:rsidRPr="00393591">
        <w:rPr>
          <w:rFonts w:ascii="Times New Roman" w:hAnsi="Times New Roman" w:cs="Times New Roman"/>
          <w:shd w:val="clear" w:color="auto" w:fill="FFFFFF"/>
        </w:rPr>
        <w:t>, nastává po druhé světové válce. Německé obyvatelstvo, které tu žilo asi 700 let, se muselo po druhé světové válce násilně odstěhovat. Nahrazeno bylo osí</w:t>
      </w:r>
      <w:r>
        <w:rPr>
          <w:rFonts w:ascii="Times New Roman" w:hAnsi="Times New Roman" w:cs="Times New Roman"/>
          <w:shd w:val="clear" w:color="auto" w:fill="FFFFFF"/>
        </w:rPr>
        <w:t>dlováním v letech 1945 až 1947 a do této d</w:t>
      </w:r>
      <w:r w:rsidRPr="00393591">
        <w:rPr>
          <w:rFonts w:ascii="Times New Roman" w:hAnsi="Times New Roman" w:cs="Times New Roman"/>
          <w:shd w:val="clear" w:color="auto" w:fill="FFFFFF"/>
        </w:rPr>
        <w:t>o</w:t>
      </w:r>
      <w:r>
        <w:rPr>
          <w:rFonts w:ascii="Times New Roman" w:hAnsi="Times New Roman" w:cs="Times New Roman"/>
          <w:shd w:val="clear" w:color="auto" w:fill="FFFFFF"/>
        </w:rPr>
        <w:t>by</w:t>
      </w:r>
      <w:r w:rsidRPr="00393591">
        <w:rPr>
          <w:rFonts w:ascii="Times New Roman" w:hAnsi="Times New Roman" w:cs="Times New Roman"/>
          <w:shd w:val="clear" w:color="auto" w:fill="FFFFFF"/>
        </w:rPr>
        <w:t xml:space="preserve"> převážně německé obyvatelstvo se obměnilo na české.</w:t>
      </w:r>
    </w:p>
    <w:p w:rsidR="00403C40" w:rsidRPr="00393591" w:rsidRDefault="00403C40" w:rsidP="00393591">
      <w:pPr>
        <w:spacing w:after="120" w:line="360" w:lineRule="auto"/>
        <w:jc w:val="both"/>
        <w:rPr>
          <w:rFonts w:ascii="Times New Roman" w:hAnsi="Times New Roman" w:cs="Times New Roman"/>
          <w:shd w:val="clear" w:color="auto" w:fill="FFFFFF"/>
        </w:rPr>
      </w:pPr>
      <w:r w:rsidRPr="00393591">
        <w:rPr>
          <w:rFonts w:ascii="Times New Roman" w:hAnsi="Times New Roman" w:cs="Times New Roman"/>
          <w:shd w:val="clear" w:color="auto" w:fill="FFFFFF"/>
        </w:rPr>
        <w:tab/>
      </w:r>
      <w:r w:rsidR="00185989" w:rsidRPr="00185989">
        <w:rPr>
          <w:rFonts w:ascii="Times New Roman" w:hAnsi="Times New Roman" w:cs="Times New Roman"/>
          <w:shd w:val="clear" w:color="auto" w:fill="FFFFFF"/>
        </w:rPr>
        <w:t>Z průzkumu dostupných zdrojů se dá určit, že vedení města Moravská Třebová se v posledních dvaceti letech z vlastních zdrojů, případně za pomoci Evropského fondu pro regionální rozvoj a Ministerstva pro místní rozvoj, velice zapříčinilo o rozvoj infrastruktury a rekonstrukci památek města. Město dbá na kvalitu života, sportovní vyžití a rozvoj cestovního ruchu. Můžeme tedy říci, že vedení města záleží na současnosti a budoucnosti Moravské Třebové. Vedení města není lhostejná ani okolní příroda a její propojení s lidmi je na ukázkové úrovni a může sloužit za vzor ostatním městům</w:t>
      </w:r>
      <w:r w:rsidRPr="00393591">
        <w:rPr>
          <w:rFonts w:ascii="Times New Roman" w:hAnsi="Times New Roman" w:cs="Times New Roman"/>
          <w:shd w:val="clear" w:color="auto" w:fill="FFFFFF"/>
        </w:rPr>
        <w:t>.</w:t>
      </w:r>
    </w:p>
    <w:p w:rsidR="00403C40" w:rsidRPr="00393591" w:rsidRDefault="00403C40" w:rsidP="00393591">
      <w:pPr>
        <w:spacing w:after="120" w:line="360" w:lineRule="auto"/>
        <w:jc w:val="both"/>
        <w:rPr>
          <w:rFonts w:ascii="Times New Roman" w:hAnsi="Times New Roman" w:cs="Times New Roman"/>
          <w:shd w:val="clear" w:color="auto" w:fill="FFFFFF"/>
        </w:rPr>
      </w:pPr>
      <w:r w:rsidRPr="00393591">
        <w:rPr>
          <w:rFonts w:ascii="Times New Roman" w:hAnsi="Times New Roman" w:cs="Times New Roman"/>
          <w:shd w:val="clear" w:color="auto" w:fill="FFFFFF"/>
        </w:rPr>
        <w:tab/>
      </w:r>
      <w:r w:rsidR="00185989">
        <w:rPr>
          <w:rFonts w:ascii="Times New Roman" w:hAnsi="Times New Roman" w:cs="Times New Roman"/>
          <w:shd w:val="clear" w:color="auto" w:fill="FFFFFF"/>
        </w:rPr>
        <w:t>Závěrem je možno dodat</w:t>
      </w:r>
      <w:r w:rsidR="00185989" w:rsidRPr="00393591">
        <w:rPr>
          <w:rFonts w:ascii="Times New Roman" w:hAnsi="Times New Roman" w:cs="Times New Roman"/>
          <w:shd w:val="clear" w:color="auto" w:fill="FFFFFF"/>
        </w:rPr>
        <w:t>, že pokud se jedná o budoucnost, město sice na</w:t>
      </w:r>
      <w:r w:rsidR="00185989">
        <w:rPr>
          <w:rFonts w:ascii="Times New Roman" w:hAnsi="Times New Roman" w:cs="Times New Roman"/>
          <w:shd w:val="clear" w:color="auto" w:fill="FFFFFF"/>
        </w:rPr>
        <w:t>bízí spoustu atraktivních míst včetně</w:t>
      </w:r>
      <w:r w:rsidR="00185989" w:rsidRPr="00393591">
        <w:rPr>
          <w:rFonts w:ascii="Times New Roman" w:hAnsi="Times New Roman" w:cs="Times New Roman"/>
          <w:shd w:val="clear" w:color="auto" w:fill="FFFFFF"/>
        </w:rPr>
        <w:t xml:space="preserve"> další</w:t>
      </w:r>
      <w:r w:rsidR="00185989">
        <w:rPr>
          <w:rFonts w:ascii="Times New Roman" w:hAnsi="Times New Roman" w:cs="Times New Roman"/>
          <w:shd w:val="clear" w:color="auto" w:fill="FFFFFF"/>
        </w:rPr>
        <w:t xml:space="preserve">ch, které se teprve </w:t>
      </w:r>
      <w:r w:rsidR="00185989" w:rsidRPr="00393591">
        <w:rPr>
          <w:rFonts w:ascii="Times New Roman" w:hAnsi="Times New Roman" w:cs="Times New Roman"/>
          <w:shd w:val="clear" w:color="auto" w:fill="FFFFFF"/>
        </w:rPr>
        <w:t>budují</w:t>
      </w:r>
      <w:r w:rsidR="00185989">
        <w:rPr>
          <w:rFonts w:ascii="Times New Roman" w:hAnsi="Times New Roman" w:cs="Times New Roman"/>
          <w:shd w:val="clear" w:color="auto" w:fill="FFFFFF"/>
        </w:rPr>
        <w:t xml:space="preserve">. Pokud by se zkoumala </w:t>
      </w:r>
      <w:r w:rsidR="00185989" w:rsidRPr="00393591">
        <w:rPr>
          <w:rFonts w:ascii="Times New Roman" w:hAnsi="Times New Roman" w:cs="Times New Roman"/>
          <w:shd w:val="clear" w:color="auto" w:fill="FFFFFF"/>
        </w:rPr>
        <w:t>spokojenost občanů</w:t>
      </w:r>
      <w:r w:rsidR="00185989">
        <w:rPr>
          <w:rFonts w:ascii="Times New Roman" w:hAnsi="Times New Roman" w:cs="Times New Roman"/>
          <w:shd w:val="clear" w:color="auto" w:fill="FFFFFF"/>
        </w:rPr>
        <w:t>, Moravská Třebová</w:t>
      </w:r>
      <w:r w:rsidR="00185989" w:rsidRPr="00393591">
        <w:rPr>
          <w:rFonts w:ascii="Times New Roman" w:hAnsi="Times New Roman" w:cs="Times New Roman"/>
          <w:shd w:val="clear" w:color="auto" w:fill="FFFFFF"/>
        </w:rPr>
        <w:t xml:space="preserve"> by </w:t>
      </w:r>
      <w:r w:rsidR="00185989">
        <w:rPr>
          <w:rFonts w:ascii="Times New Roman" w:hAnsi="Times New Roman" w:cs="Times New Roman"/>
          <w:shd w:val="clear" w:color="auto" w:fill="FFFFFF"/>
        </w:rPr>
        <w:t>získala dobré hodnocení</w:t>
      </w:r>
      <w:r w:rsidR="00185989" w:rsidRPr="00393591">
        <w:rPr>
          <w:rFonts w:ascii="Times New Roman" w:hAnsi="Times New Roman" w:cs="Times New Roman"/>
          <w:shd w:val="clear" w:color="auto" w:fill="FFFFFF"/>
        </w:rPr>
        <w:t xml:space="preserve">. </w:t>
      </w:r>
      <w:r w:rsidR="00185989">
        <w:rPr>
          <w:rFonts w:ascii="Times New Roman" w:hAnsi="Times New Roman" w:cs="Times New Roman"/>
          <w:shd w:val="clear" w:color="auto" w:fill="FFFFFF"/>
        </w:rPr>
        <w:t xml:space="preserve">Město je ale bohužel také </w:t>
      </w:r>
      <w:r w:rsidR="00185989" w:rsidRPr="00393591">
        <w:rPr>
          <w:rFonts w:ascii="Times New Roman" w:hAnsi="Times New Roman" w:cs="Times New Roman"/>
          <w:shd w:val="clear" w:color="auto" w:fill="FFFFFF"/>
        </w:rPr>
        <w:t>oblast</w:t>
      </w:r>
      <w:r w:rsidR="00185989">
        <w:rPr>
          <w:rFonts w:ascii="Times New Roman" w:hAnsi="Times New Roman" w:cs="Times New Roman"/>
          <w:shd w:val="clear" w:color="auto" w:fill="FFFFFF"/>
        </w:rPr>
        <w:t>í</w:t>
      </w:r>
      <w:r w:rsidR="00185989" w:rsidRPr="00393591">
        <w:rPr>
          <w:rFonts w:ascii="Times New Roman" w:hAnsi="Times New Roman" w:cs="Times New Roman"/>
          <w:shd w:val="clear" w:color="auto" w:fill="FFFFFF"/>
        </w:rPr>
        <w:t xml:space="preserve"> s vysokou nezaměstnaností</w:t>
      </w:r>
      <w:r w:rsidR="00185989">
        <w:rPr>
          <w:rFonts w:ascii="Times New Roman" w:hAnsi="Times New Roman" w:cs="Times New Roman"/>
          <w:shd w:val="clear" w:color="auto" w:fill="FFFFFF"/>
        </w:rPr>
        <w:t xml:space="preserve">, proto je </w:t>
      </w:r>
      <w:r w:rsidR="00185989" w:rsidRPr="00393591">
        <w:rPr>
          <w:rFonts w:ascii="Times New Roman" w:hAnsi="Times New Roman" w:cs="Times New Roman"/>
          <w:shd w:val="clear" w:color="auto" w:fill="FFFFFF"/>
        </w:rPr>
        <w:t xml:space="preserve">potřeba </w:t>
      </w:r>
      <w:r w:rsidR="00185989">
        <w:rPr>
          <w:rFonts w:ascii="Times New Roman" w:hAnsi="Times New Roman" w:cs="Times New Roman"/>
          <w:shd w:val="clear" w:color="auto" w:fill="FFFFFF"/>
        </w:rPr>
        <w:t xml:space="preserve">nových </w:t>
      </w:r>
      <w:r w:rsidR="00185989" w:rsidRPr="00393591">
        <w:rPr>
          <w:rFonts w:ascii="Times New Roman" w:hAnsi="Times New Roman" w:cs="Times New Roman"/>
          <w:shd w:val="clear" w:color="auto" w:fill="FFFFFF"/>
        </w:rPr>
        <w:t>průmyslových zón a podob</w:t>
      </w:r>
      <w:r w:rsidR="00185989">
        <w:rPr>
          <w:rFonts w:ascii="Times New Roman" w:hAnsi="Times New Roman" w:cs="Times New Roman"/>
          <w:shd w:val="clear" w:color="auto" w:fill="FFFFFF"/>
        </w:rPr>
        <w:t>ných projektů.</w:t>
      </w:r>
    </w:p>
    <w:p w:rsidR="00E204AC" w:rsidRPr="00E123C4" w:rsidRDefault="00E204AC" w:rsidP="00E123C4">
      <w:pPr>
        <w:pStyle w:val="Nadpis1"/>
        <w:spacing w:before="0" w:beforeAutospacing="0" w:after="120" w:afterAutospacing="0" w:line="360" w:lineRule="auto"/>
        <w:jc w:val="both"/>
        <w:rPr>
          <w:b w:val="0"/>
          <w:sz w:val="24"/>
          <w:szCs w:val="24"/>
          <w:shd w:val="clear" w:color="auto" w:fill="FFFFFF"/>
        </w:rPr>
      </w:pPr>
      <w:r>
        <w:rPr>
          <w:b w:val="0"/>
          <w:sz w:val="24"/>
          <w:szCs w:val="24"/>
          <w:shd w:val="clear" w:color="auto" w:fill="FFFFFF"/>
        </w:rPr>
        <w:tab/>
      </w:r>
    </w:p>
    <w:p w:rsidR="00977A0E" w:rsidRDefault="00977A0E"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064CE" w:rsidRDefault="00B064CE"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010137" w:rsidRDefault="00010137" w:rsidP="007126C0">
      <w:pPr>
        <w:pStyle w:val="Nadpis1"/>
        <w:spacing w:before="0" w:beforeAutospacing="0" w:after="120" w:afterAutospacing="0" w:line="360" w:lineRule="auto"/>
        <w:rPr>
          <w:sz w:val="32"/>
          <w:szCs w:val="32"/>
          <w:shd w:val="clear" w:color="auto" w:fill="FFFFFF"/>
        </w:rPr>
      </w:pPr>
    </w:p>
    <w:p w:rsidR="0028175D" w:rsidRPr="00480EE8" w:rsidRDefault="007126C0" w:rsidP="007126C0">
      <w:pPr>
        <w:pStyle w:val="Nadpis1"/>
        <w:spacing w:before="0" w:beforeAutospacing="0" w:after="120" w:afterAutospacing="0" w:line="360" w:lineRule="auto"/>
        <w:rPr>
          <w:sz w:val="32"/>
          <w:szCs w:val="32"/>
          <w:shd w:val="clear" w:color="auto" w:fill="FFFFFF"/>
          <w:lang w:val="en-US"/>
        </w:rPr>
      </w:pPr>
      <w:bookmarkStart w:id="24" w:name="_Toc323232127"/>
      <w:r w:rsidRPr="00480EE8">
        <w:rPr>
          <w:sz w:val="32"/>
          <w:szCs w:val="32"/>
          <w:shd w:val="clear" w:color="auto" w:fill="FFFFFF"/>
          <w:lang w:val="en-US"/>
        </w:rPr>
        <w:lastRenderedPageBreak/>
        <w:t>Summary</w:t>
      </w:r>
      <w:r w:rsidR="009F1E7F" w:rsidRPr="00480EE8">
        <w:rPr>
          <w:sz w:val="32"/>
          <w:szCs w:val="32"/>
          <w:shd w:val="clear" w:color="auto" w:fill="FFFFFF"/>
          <w:lang w:val="en-US"/>
        </w:rPr>
        <w:t>:</w:t>
      </w:r>
      <w:bookmarkEnd w:id="24"/>
    </w:p>
    <w:p w:rsidR="00CB151A" w:rsidRPr="00357A01" w:rsidRDefault="00CB151A"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The main aim of this bachelor work was make provide an exhaustive summary about the development of the </w:t>
      </w:r>
      <w:proofErr w:type="spellStart"/>
      <w:r w:rsidRPr="00357A01">
        <w:rPr>
          <w:rFonts w:ascii="Times New Roman" w:hAnsi="Times New Roman" w:cs="Times New Roman"/>
          <w:sz w:val="24"/>
          <w:shd w:val="clear" w:color="auto" w:fill="FFFFFF"/>
          <w:lang w:val="en-US"/>
        </w:rPr>
        <w:t>Moravská</w:t>
      </w:r>
      <w:proofErr w:type="spellEnd"/>
      <w:r w:rsidRPr="00357A01">
        <w:rPr>
          <w:rFonts w:ascii="Times New Roman" w:hAnsi="Times New Roman" w:cs="Times New Roman"/>
          <w:sz w:val="24"/>
          <w:shd w:val="clear" w:color="auto" w:fill="FFFFFF"/>
          <w:lang w:val="en-US"/>
        </w:rPr>
        <w:t xml:space="preserve"> </w:t>
      </w:r>
      <w:proofErr w:type="spellStart"/>
      <w:r w:rsidRPr="00357A01">
        <w:rPr>
          <w:rFonts w:ascii="Times New Roman" w:hAnsi="Times New Roman" w:cs="Times New Roman"/>
          <w:sz w:val="24"/>
          <w:shd w:val="clear" w:color="auto" w:fill="FFFFFF"/>
          <w:lang w:val="en-US"/>
        </w:rPr>
        <w:t>Třebová</w:t>
      </w:r>
      <w:proofErr w:type="spellEnd"/>
      <w:r w:rsidRPr="00357A01">
        <w:rPr>
          <w:rFonts w:ascii="Times New Roman" w:hAnsi="Times New Roman" w:cs="Times New Roman"/>
          <w:sz w:val="24"/>
          <w:shd w:val="clear" w:color="auto" w:fill="FFFFFF"/>
          <w:lang w:val="en-US"/>
        </w:rPr>
        <w:t xml:space="preserve"> available from expert sources. The work used to the most important milestones in the history, recent past, until present.</w:t>
      </w:r>
    </w:p>
    <w:p w:rsidR="00CB151A" w:rsidRPr="00357A01" w:rsidRDefault="00CB151A"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The biggest expansion of the city reached with his owner </w:t>
      </w:r>
      <w:proofErr w:type="spellStart"/>
      <w:r w:rsidRPr="00357A01">
        <w:rPr>
          <w:rFonts w:ascii="Times New Roman" w:hAnsi="Times New Roman" w:cs="Times New Roman"/>
          <w:sz w:val="24"/>
          <w:shd w:val="clear" w:color="auto" w:fill="FFFFFF"/>
          <w:lang w:val="en-US"/>
        </w:rPr>
        <w:t>Ladislav</w:t>
      </w:r>
      <w:proofErr w:type="spellEnd"/>
      <w:r w:rsidRPr="00357A01">
        <w:rPr>
          <w:rFonts w:ascii="Times New Roman" w:hAnsi="Times New Roman" w:cs="Times New Roman"/>
          <w:sz w:val="24"/>
          <w:shd w:val="clear" w:color="auto" w:fill="FFFFFF"/>
          <w:lang w:val="en-US"/>
        </w:rPr>
        <w:t xml:space="preserve"> from </w:t>
      </w:r>
      <w:proofErr w:type="spellStart"/>
      <w:r w:rsidRPr="00357A01">
        <w:rPr>
          <w:rFonts w:ascii="Times New Roman" w:hAnsi="Times New Roman" w:cs="Times New Roman"/>
          <w:sz w:val="24"/>
          <w:shd w:val="clear" w:color="auto" w:fill="FFFFFF"/>
          <w:lang w:val="en-US"/>
        </w:rPr>
        <w:t>Boskovice</w:t>
      </w:r>
      <w:proofErr w:type="spellEnd"/>
      <w:r w:rsidRPr="00357A01">
        <w:rPr>
          <w:rFonts w:ascii="Times New Roman" w:hAnsi="Times New Roman" w:cs="Times New Roman"/>
          <w:sz w:val="24"/>
          <w:shd w:val="clear" w:color="auto" w:fill="FFFFFF"/>
          <w:lang w:val="en-US"/>
        </w:rPr>
        <w:t xml:space="preserve"> in sixteen century. During his rule the city reached great development and honor.</w:t>
      </w:r>
    </w:p>
    <w:p w:rsidR="00781D8B" w:rsidRPr="00357A01" w:rsidRDefault="00CB151A"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The most radical change in terms of population was after the World </w:t>
      </w:r>
      <w:proofErr w:type="gramStart"/>
      <w:r w:rsidRPr="00357A01">
        <w:rPr>
          <w:rFonts w:ascii="Times New Roman" w:hAnsi="Times New Roman" w:cs="Times New Roman"/>
          <w:sz w:val="24"/>
          <w:shd w:val="clear" w:color="auto" w:fill="FFFFFF"/>
          <w:lang w:val="en-US"/>
        </w:rPr>
        <w:t>war</w:t>
      </w:r>
      <w:proofErr w:type="gramEnd"/>
      <w:r w:rsidRPr="00357A01">
        <w:rPr>
          <w:rFonts w:ascii="Times New Roman" w:hAnsi="Times New Roman" w:cs="Times New Roman"/>
          <w:sz w:val="24"/>
          <w:shd w:val="clear" w:color="auto" w:fill="FFFFFF"/>
          <w:lang w:val="en-US"/>
        </w:rPr>
        <w:t xml:space="preserve"> II. German population who lived here over the seven hundred years had move away. The population was refill by the Czech </w:t>
      </w:r>
      <w:r w:rsidR="00781D8B" w:rsidRPr="00357A01">
        <w:rPr>
          <w:rFonts w:ascii="Times New Roman" w:hAnsi="Times New Roman" w:cs="Times New Roman"/>
          <w:sz w:val="24"/>
          <w:shd w:val="clear" w:color="auto" w:fill="FFFFFF"/>
          <w:lang w:val="en-US"/>
        </w:rPr>
        <w:t xml:space="preserve">inland colonist during 1945 to 1947. </w:t>
      </w:r>
    </w:p>
    <w:p w:rsidR="00CB151A" w:rsidRPr="00357A01" w:rsidRDefault="00781D8B"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From the survey of available resources can be determined that the leadership of the </w:t>
      </w:r>
      <w:proofErr w:type="spellStart"/>
      <w:r w:rsidRPr="00357A01">
        <w:rPr>
          <w:rFonts w:ascii="Times New Roman" w:hAnsi="Times New Roman" w:cs="Times New Roman"/>
          <w:sz w:val="24"/>
          <w:shd w:val="clear" w:color="auto" w:fill="FFFFFF"/>
          <w:lang w:val="en-US"/>
        </w:rPr>
        <w:t>Moravská</w:t>
      </w:r>
      <w:proofErr w:type="spellEnd"/>
      <w:r w:rsidRPr="00357A01">
        <w:rPr>
          <w:rFonts w:ascii="Times New Roman" w:hAnsi="Times New Roman" w:cs="Times New Roman"/>
          <w:sz w:val="24"/>
          <w:shd w:val="clear" w:color="auto" w:fill="FFFFFF"/>
          <w:lang w:val="en-US"/>
        </w:rPr>
        <w:t xml:space="preserve"> </w:t>
      </w:r>
      <w:proofErr w:type="spellStart"/>
      <w:r w:rsidRPr="00357A01">
        <w:rPr>
          <w:rFonts w:ascii="Times New Roman" w:hAnsi="Times New Roman" w:cs="Times New Roman"/>
          <w:sz w:val="24"/>
          <w:shd w:val="clear" w:color="auto" w:fill="FFFFFF"/>
          <w:lang w:val="en-US"/>
        </w:rPr>
        <w:t>Třebová</w:t>
      </w:r>
      <w:proofErr w:type="spellEnd"/>
      <w:r w:rsidRPr="00357A01">
        <w:rPr>
          <w:rFonts w:ascii="Times New Roman" w:hAnsi="Times New Roman" w:cs="Times New Roman"/>
          <w:sz w:val="24"/>
          <w:shd w:val="clear" w:color="auto" w:fill="FFFFFF"/>
          <w:lang w:val="en-US"/>
        </w:rPr>
        <w:t xml:space="preserve"> city in the last twenty years by theirs own resources or through the European regional development fund and the Ministry for regional development, very caused about development of infrastructure and reconstruction monuments of this city.</w:t>
      </w:r>
    </w:p>
    <w:p w:rsidR="00781D8B" w:rsidRPr="00357A01" w:rsidRDefault="00781D8B"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The city is take care about the quality of life, sports and tourism development. So we can </w:t>
      </w:r>
      <w:proofErr w:type="gramStart"/>
      <w:r w:rsidRPr="00357A01">
        <w:rPr>
          <w:rFonts w:ascii="Times New Roman" w:hAnsi="Times New Roman" w:cs="Times New Roman"/>
          <w:sz w:val="24"/>
          <w:shd w:val="clear" w:color="auto" w:fill="FFFFFF"/>
          <w:lang w:val="en-US"/>
        </w:rPr>
        <w:t>say,</w:t>
      </w:r>
      <w:proofErr w:type="gramEnd"/>
      <w:r w:rsidRPr="00357A01">
        <w:rPr>
          <w:rFonts w:ascii="Times New Roman" w:hAnsi="Times New Roman" w:cs="Times New Roman"/>
          <w:sz w:val="24"/>
          <w:shd w:val="clear" w:color="auto" w:fill="FFFFFF"/>
          <w:lang w:val="en-US"/>
        </w:rPr>
        <w:t xml:space="preserve"> that the city government doing everything for prosperity this city. City management is take care about surrounding countryside, and his connection with human beings.</w:t>
      </w:r>
    </w:p>
    <w:p w:rsidR="009F1E7F" w:rsidRPr="00357A01" w:rsidRDefault="00781D8B" w:rsidP="00357A01">
      <w:pPr>
        <w:spacing w:after="120" w:line="360" w:lineRule="auto"/>
        <w:jc w:val="both"/>
        <w:rPr>
          <w:rFonts w:ascii="Times New Roman" w:hAnsi="Times New Roman" w:cs="Times New Roman"/>
          <w:sz w:val="24"/>
          <w:shd w:val="clear" w:color="auto" w:fill="FFFFFF"/>
          <w:lang w:val="en-US"/>
        </w:rPr>
      </w:pPr>
      <w:r w:rsidRPr="00357A01">
        <w:rPr>
          <w:rFonts w:ascii="Times New Roman" w:hAnsi="Times New Roman" w:cs="Times New Roman"/>
          <w:sz w:val="24"/>
          <w:shd w:val="clear" w:color="auto" w:fill="FFFFFF"/>
          <w:lang w:val="en-US"/>
        </w:rPr>
        <w:t xml:space="preserve">In summary we can say, that the city offers many attractions </w:t>
      </w:r>
      <w:r w:rsidR="00407986" w:rsidRPr="00357A01">
        <w:rPr>
          <w:rFonts w:ascii="Times New Roman" w:hAnsi="Times New Roman" w:cs="Times New Roman"/>
          <w:sz w:val="24"/>
          <w:shd w:val="clear" w:color="auto" w:fill="FFFFFF"/>
          <w:lang w:val="en-US"/>
        </w:rPr>
        <w:t xml:space="preserve">and well-being of citizens would probably be very good. </w:t>
      </w:r>
      <w:proofErr w:type="gramStart"/>
      <w:r w:rsidR="00407986" w:rsidRPr="00357A01">
        <w:rPr>
          <w:rFonts w:ascii="Times New Roman" w:hAnsi="Times New Roman" w:cs="Times New Roman"/>
          <w:sz w:val="24"/>
          <w:shd w:val="clear" w:color="auto" w:fill="FFFFFF"/>
          <w:lang w:val="en-US"/>
        </w:rPr>
        <w:t>However the biggest problem in this area us extremely unemployment and requirement for industrial zones or similar project.</w:t>
      </w:r>
      <w:proofErr w:type="gramEnd"/>
    </w:p>
    <w:p w:rsidR="00407986" w:rsidRDefault="00407986" w:rsidP="00407986">
      <w:pPr>
        <w:pStyle w:val="Nadpis1"/>
        <w:adjustRightInd w:val="0"/>
        <w:spacing w:before="0" w:beforeAutospacing="0" w:after="120" w:afterAutospacing="0" w:line="360" w:lineRule="auto"/>
        <w:ind w:firstLine="708"/>
        <w:jc w:val="both"/>
        <w:rPr>
          <w:b w:val="0"/>
          <w:sz w:val="24"/>
          <w:szCs w:val="24"/>
          <w:shd w:val="clear" w:color="auto" w:fill="FFFFFF"/>
          <w:lang w:val="en-US"/>
        </w:rPr>
      </w:pPr>
    </w:p>
    <w:p w:rsidR="00407986" w:rsidRDefault="00407986" w:rsidP="00407986">
      <w:pPr>
        <w:pStyle w:val="Nadpis1"/>
        <w:adjustRightInd w:val="0"/>
        <w:spacing w:before="0" w:beforeAutospacing="0" w:after="120" w:afterAutospacing="0" w:line="360" w:lineRule="auto"/>
        <w:ind w:firstLine="708"/>
        <w:jc w:val="both"/>
        <w:rPr>
          <w:b w:val="0"/>
          <w:sz w:val="24"/>
          <w:szCs w:val="24"/>
          <w:shd w:val="clear" w:color="auto" w:fill="FFFFFF"/>
          <w:lang w:val="en-US"/>
        </w:rPr>
      </w:pPr>
    </w:p>
    <w:p w:rsidR="00407986" w:rsidRDefault="00407986" w:rsidP="00407986">
      <w:pPr>
        <w:pStyle w:val="Nadpis1"/>
        <w:adjustRightInd w:val="0"/>
        <w:spacing w:before="0" w:beforeAutospacing="0" w:after="120" w:afterAutospacing="0" w:line="360" w:lineRule="auto"/>
        <w:ind w:firstLine="708"/>
        <w:jc w:val="both"/>
        <w:rPr>
          <w:b w:val="0"/>
          <w:sz w:val="24"/>
          <w:szCs w:val="24"/>
          <w:shd w:val="clear" w:color="auto" w:fill="FFFFFF"/>
          <w:lang w:val="en-US"/>
        </w:rPr>
      </w:pPr>
    </w:p>
    <w:p w:rsidR="00407986" w:rsidRPr="00480EE8" w:rsidRDefault="00407986" w:rsidP="00407986">
      <w:pPr>
        <w:pStyle w:val="Nadpis1"/>
        <w:adjustRightInd w:val="0"/>
        <w:spacing w:before="0" w:beforeAutospacing="0" w:after="120" w:afterAutospacing="0" w:line="360" w:lineRule="auto"/>
        <w:ind w:firstLine="708"/>
        <w:jc w:val="both"/>
        <w:rPr>
          <w:b w:val="0"/>
          <w:sz w:val="24"/>
          <w:szCs w:val="24"/>
          <w:shd w:val="clear" w:color="auto" w:fill="FFFFFF"/>
          <w:lang w:val="en-US"/>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28175D" w:rsidRDefault="0028175D"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7B67E6" w:rsidRPr="007B67E6" w:rsidRDefault="007B67E6" w:rsidP="007B67E6">
      <w:pPr>
        <w:pStyle w:val="Nadpis1"/>
        <w:spacing w:after="0" w:afterAutospacing="0"/>
        <w:rPr>
          <w:sz w:val="32"/>
          <w:szCs w:val="32"/>
          <w:lang w:eastAsia="cs-CZ"/>
        </w:rPr>
      </w:pPr>
      <w:bookmarkStart w:id="25" w:name="_Toc323232128"/>
      <w:r w:rsidRPr="007B67E6">
        <w:rPr>
          <w:sz w:val="32"/>
          <w:szCs w:val="32"/>
          <w:lang w:eastAsia="cs-CZ"/>
        </w:rPr>
        <w:lastRenderedPageBreak/>
        <w:t>A</w:t>
      </w:r>
      <w:r w:rsidR="00480EE8">
        <w:rPr>
          <w:sz w:val="32"/>
          <w:szCs w:val="32"/>
          <w:lang w:eastAsia="cs-CZ"/>
        </w:rPr>
        <w:t>notace</w:t>
      </w:r>
      <w:bookmarkEnd w:id="25"/>
    </w:p>
    <w:p w:rsidR="007B67E6" w:rsidRPr="007B67E6" w:rsidRDefault="007B67E6" w:rsidP="007B67E6">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7B67E6" w:rsidRPr="007B67E6" w:rsidTr="00F9003A">
        <w:trPr>
          <w:trHeight w:val="435"/>
        </w:trPr>
        <w:tc>
          <w:tcPr>
            <w:tcW w:w="2943" w:type="dxa"/>
            <w:tcBorders>
              <w:top w:val="double" w:sz="4"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Jméno a příjmení:</w:t>
            </w:r>
          </w:p>
        </w:tc>
        <w:tc>
          <w:tcPr>
            <w:tcW w:w="6269" w:type="dxa"/>
            <w:tcBorders>
              <w:top w:val="double" w:sz="4"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Zdeněk Němec</w:t>
            </w:r>
          </w:p>
        </w:tc>
      </w:tr>
      <w:tr w:rsidR="007B67E6" w:rsidRPr="007B67E6" w:rsidTr="00F9003A">
        <w:trPr>
          <w:trHeight w:val="415"/>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Katedra:</w:t>
            </w:r>
          </w:p>
        </w:tc>
        <w:tc>
          <w:tcPr>
            <w:tcW w:w="6269" w:type="dxa"/>
            <w:tcBorders>
              <w:top w:val="single" w:sz="2"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Katedra geografie</w:t>
            </w:r>
          </w:p>
        </w:tc>
      </w:tr>
      <w:tr w:rsidR="007B67E6" w:rsidRPr="007B67E6" w:rsidTr="00F9003A">
        <w:trPr>
          <w:trHeight w:val="415"/>
        </w:trPr>
        <w:tc>
          <w:tcPr>
            <w:tcW w:w="2943" w:type="dxa"/>
            <w:tcBorders>
              <w:top w:val="single" w:sz="2" w:space="0" w:color="auto"/>
              <w:left w:val="double" w:sz="4" w:space="0" w:color="auto"/>
              <w:bottom w:val="sing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Vedoucí práce:</w:t>
            </w:r>
          </w:p>
        </w:tc>
        <w:tc>
          <w:tcPr>
            <w:tcW w:w="6269" w:type="dxa"/>
            <w:tcBorders>
              <w:top w:val="single" w:sz="2"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r w:rsidRPr="007B67E6">
              <w:rPr>
                <w:rFonts w:ascii="Times New Roman" w:eastAsia="Times New Roman" w:hAnsi="Times New Roman" w:cs="Times New Roman"/>
                <w:bCs/>
                <w:sz w:val="24"/>
                <w:szCs w:val="24"/>
                <w:lang w:eastAsia="cs-CZ"/>
              </w:rPr>
              <w:t>RNDr. Pavel Ptáček, Ph.D.</w:t>
            </w:r>
          </w:p>
        </w:tc>
      </w:tr>
      <w:tr w:rsidR="007B67E6" w:rsidRPr="007B67E6" w:rsidTr="00F9003A">
        <w:trPr>
          <w:trHeight w:val="415"/>
        </w:trPr>
        <w:tc>
          <w:tcPr>
            <w:tcW w:w="2943" w:type="dxa"/>
            <w:tcBorders>
              <w:top w:val="single" w:sz="4" w:space="0" w:color="auto"/>
              <w:left w:val="double" w:sz="4" w:space="0" w:color="auto"/>
              <w:bottom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Rok obhajoby:</w:t>
            </w:r>
          </w:p>
        </w:tc>
        <w:tc>
          <w:tcPr>
            <w:tcW w:w="6269" w:type="dxa"/>
            <w:tcBorders>
              <w:top w:val="single" w:sz="2"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2012</w:t>
            </w:r>
          </w:p>
        </w:tc>
      </w:tr>
      <w:tr w:rsidR="007B67E6" w:rsidRPr="007B67E6" w:rsidTr="00F9003A">
        <w:tc>
          <w:tcPr>
            <w:tcW w:w="2943" w:type="dxa"/>
            <w:tcBorders>
              <w:top w:val="double" w:sz="4" w:space="0" w:color="auto"/>
              <w:left w:val="nil"/>
              <w:bottom w:val="double" w:sz="4" w:space="0" w:color="auto"/>
              <w:right w:val="nil"/>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tc>
        <w:tc>
          <w:tcPr>
            <w:tcW w:w="6269" w:type="dxa"/>
            <w:tcBorders>
              <w:top w:val="double" w:sz="4" w:space="0" w:color="auto"/>
              <w:left w:val="nil"/>
              <w:bottom w:val="double" w:sz="4" w:space="0" w:color="auto"/>
              <w:right w:val="nil"/>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tc>
      </w:tr>
      <w:tr w:rsidR="007B67E6" w:rsidRPr="007B67E6" w:rsidTr="00522CEF">
        <w:trPr>
          <w:trHeight w:val="683"/>
        </w:trPr>
        <w:tc>
          <w:tcPr>
            <w:tcW w:w="2943" w:type="dxa"/>
            <w:tcBorders>
              <w:top w:val="double" w:sz="4"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Název práce:</w:t>
            </w:r>
          </w:p>
        </w:tc>
        <w:tc>
          <w:tcPr>
            <w:tcW w:w="6269" w:type="dxa"/>
            <w:tcBorders>
              <w:top w:val="double" w:sz="4"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Sídelní geografie města Moravská Třebová</w:t>
            </w:r>
          </w:p>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tc>
      </w:tr>
      <w:tr w:rsidR="007B67E6" w:rsidRPr="007B67E6" w:rsidTr="00522CEF">
        <w:trPr>
          <w:trHeight w:val="700"/>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Název v angličtině:</w:t>
            </w:r>
          </w:p>
        </w:tc>
        <w:tc>
          <w:tcPr>
            <w:tcW w:w="6269" w:type="dxa"/>
            <w:tcBorders>
              <w:top w:val="single" w:sz="2" w:space="0" w:color="auto"/>
              <w:left w:val="single" w:sz="2" w:space="0" w:color="auto"/>
              <w:right w:val="double" w:sz="4" w:space="0" w:color="auto"/>
            </w:tcBorders>
            <w:vAlign w:val="center"/>
          </w:tcPr>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p w:rsidR="007B67E6" w:rsidRPr="007B67E6" w:rsidRDefault="007B67E6" w:rsidP="007B67E6">
            <w:pPr>
              <w:spacing w:after="0" w:line="240" w:lineRule="auto"/>
              <w:jc w:val="center"/>
              <w:rPr>
                <w:rFonts w:ascii="Times New Roman" w:eastAsia="Times New Roman" w:hAnsi="Times New Roman" w:cs="Times New Roman"/>
                <w:sz w:val="24"/>
                <w:szCs w:val="24"/>
                <w:lang w:val="en-US" w:eastAsia="cs-CZ"/>
              </w:rPr>
            </w:pPr>
            <w:r w:rsidRPr="007B67E6">
              <w:rPr>
                <w:rFonts w:ascii="Times New Roman" w:eastAsia="Times New Roman" w:hAnsi="Times New Roman" w:cs="Times New Roman"/>
                <w:sz w:val="24"/>
                <w:szCs w:val="24"/>
                <w:lang w:val="en-US" w:eastAsia="cs-CZ"/>
              </w:rPr>
              <w:t xml:space="preserve">The settlement geography of the </w:t>
            </w:r>
            <w:r w:rsidRPr="007B67E6">
              <w:rPr>
                <w:rFonts w:ascii="Times New Roman" w:eastAsia="Times New Roman" w:hAnsi="Times New Roman" w:cs="Times New Roman"/>
                <w:sz w:val="24"/>
                <w:szCs w:val="24"/>
                <w:lang w:eastAsia="cs-CZ"/>
              </w:rPr>
              <w:t>Moravská Třebová</w:t>
            </w:r>
          </w:p>
          <w:p w:rsidR="007B67E6" w:rsidRPr="007B67E6" w:rsidRDefault="007B67E6" w:rsidP="007B67E6">
            <w:pPr>
              <w:spacing w:after="0" w:line="240" w:lineRule="auto"/>
              <w:jc w:val="center"/>
              <w:rPr>
                <w:rFonts w:ascii="Times New Roman" w:eastAsia="Times New Roman" w:hAnsi="Times New Roman" w:cs="Times New Roman"/>
                <w:sz w:val="24"/>
                <w:szCs w:val="24"/>
                <w:lang w:eastAsia="cs-CZ"/>
              </w:rPr>
            </w:pPr>
          </w:p>
        </w:tc>
      </w:tr>
      <w:tr w:rsidR="007B67E6" w:rsidRPr="007B67E6" w:rsidTr="00480EE8">
        <w:trPr>
          <w:trHeight w:val="1815"/>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Anotace práce:</w:t>
            </w:r>
          </w:p>
        </w:tc>
        <w:tc>
          <w:tcPr>
            <w:tcW w:w="6269" w:type="dxa"/>
            <w:tcBorders>
              <w:top w:val="single" w:sz="2" w:space="0" w:color="auto"/>
              <w:left w:val="single" w:sz="2" w:space="0" w:color="auto"/>
              <w:right w:val="double" w:sz="4" w:space="0" w:color="auto"/>
            </w:tcBorders>
          </w:tcPr>
          <w:p w:rsidR="007B67E6" w:rsidRPr="007B67E6" w:rsidRDefault="007B67E6" w:rsidP="00480EE8">
            <w:pPr>
              <w:spacing w:after="0" w:line="240" w:lineRule="auto"/>
              <w:rPr>
                <w:rFonts w:ascii="Times New Roman" w:eastAsia="Times New Roman" w:hAnsi="Times New Roman" w:cs="Times New Roman"/>
                <w:sz w:val="24"/>
                <w:szCs w:val="24"/>
                <w:lang w:eastAsia="cs-CZ"/>
              </w:rPr>
            </w:pPr>
          </w:p>
          <w:p w:rsidR="007B67E6" w:rsidRPr="007B67E6" w:rsidRDefault="00522CEF" w:rsidP="00522CE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Tato práce podává ucelený přehled o socioekonomickém vývoji města Moravská Třebová od počátku osídlování v pravěku do současnosti. Zkoumá schopnost vedení města využít památky a dále rozvíjet město po ekonomické i obecné stránce.</w:t>
            </w:r>
          </w:p>
        </w:tc>
      </w:tr>
      <w:tr w:rsidR="007B67E6" w:rsidRPr="007B67E6" w:rsidTr="00480EE8">
        <w:trPr>
          <w:trHeight w:val="583"/>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Klíčová slova:</w:t>
            </w:r>
          </w:p>
        </w:tc>
        <w:tc>
          <w:tcPr>
            <w:tcW w:w="6269" w:type="dxa"/>
            <w:tcBorders>
              <w:top w:val="single" w:sz="2" w:space="0" w:color="auto"/>
              <w:left w:val="single" w:sz="2" w:space="0" w:color="auto"/>
              <w:right w:val="double" w:sz="4" w:space="0" w:color="auto"/>
            </w:tcBorders>
          </w:tcPr>
          <w:p w:rsidR="007B67E6" w:rsidRPr="007B67E6" w:rsidRDefault="007B67E6" w:rsidP="00480EE8">
            <w:pPr>
              <w:spacing w:after="0" w:line="240" w:lineRule="auto"/>
              <w:rPr>
                <w:rFonts w:ascii="Times New Roman" w:eastAsia="Times New Roman" w:hAnsi="Times New Roman" w:cs="Times New Roman"/>
                <w:sz w:val="24"/>
                <w:szCs w:val="24"/>
                <w:lang w:eastAsia="cs-CZ"/>
              </w:rPr>
            </w:pPr>
          </w:p>
          <w:p w:rsidR="007B67E6" w:rsidRPr="007B67E6" w:rsidRDefault="00480EE8" w:rsidP="00480EE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Moravská Třebová, obyvatelstvo, </w:t>
            </w:r>
            <w:r w:rsidR="00393591">
              <w:rPr>
                <w:rFonts w:ascii="Times New Roman" w:eastAsia="Times New Roman" w:hAnsi="Times New Roman" w:cs="Times New Roman"/>
                <w:sz w:val="24"/>
                <w:szCs w:val="24"/>
                <w:lang w:eastAsia="cs-CZ"/>
              </w:rPr>
              <w:t>historie, sídlo</w:t>
            </w:r>
          </w:p>
        </w:tc>
      </w:tr>
      <w:tr w:rsidR="007B67E6" w:rsidRPr="007B67E6" w:rsidTr="00480EE8">
        <w:trPr>
          <w:trHeight w:val="1815"/>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Anotace v angličtině:</w:t>
            </w:r>
          </w:p>
        </w:tc>
        <w:tc>
          <w:tcPr>
            <w:tcW w:w="6269" w:type="dxa"/>
            <w:tcBorders>
              <w:top w:val="single" w:sz="2" w:space="0" w:color="auto"/>
              <w:left w:val="single" w:sz="2" w:space="0" w:color="auto"/>
              <w:right w:val="double" w:sz="4" w:space="0" w:color="auto"/>
            </w:tcBorders>
          </w:tcPr>
          <w:p w:rsidR="007B67E6" w:rsidRPr="007B67E6" w:rsidRDefault="007B67E6" w:rsidP="00480EE8">
            <w:pPr>
              <w:spacing w:after="0" w:line="240" w:lineRule="auto"/>
              <w:rPr>
                <w:rFonts w:ascii="Times New Roman" w:eastAsia="Times New Roman" w:hAnsi="Times New Roman" w:cs="Times New Roman"/>
                <w:sz w:val="24"/>
                <w:szCs w:val="24"/>
                <w:lang w:eastAsia="cs-CZ"/>
              </w:rPr>
            </w:pPr>
          </w:p>
          <w:p w:rsidR="007B67E6" w:rsidRPr="007B67E6" w:rsidRDefault="00522CEF" w:rsidP="00522CEF">
            <w:pPr>
              <w:spacing w:after="0" w:line="240" w:lineRule="auto"/>
              <w:rPr>
                <w:rFonts w:ascii="Times New Roman" w:eastAsia="Times New Roman" w:hAnsi="Times New Roman" w:cs="Times New Roman"/>
                <w:sz w:val="24"/>
                <w:szCs w:val="24"/>
                <w:lang w:eastAsia="cs-CZ"/>
              </w:rPr>
            </w:pPr>
            <w:r w:rsidRPr="00522CEF">
              <w:rPr>
                <w:rFonts w:ascii="Times New Roman" w:eastAsia="Times New Roman" w:hAnsi="Times New Roman" w:cs="Times New Roman"/>
                <w:sz w:val="24"/>
                <w:szCs w:val="24"/>
                <w:lang w:val="en-US" w:eastAsia="cs-CZ"/>
              </w:rPr>
              <w:t xml:space="preserve">This bachelor work presents a comprehensive overview of the socio-economic development of the town since the early </w:t>
            </w:r>
            <w:proofErr w:type="spellStart"/>
            <w:r w:rsidRPr="00522CEF">
              <w:rPr>
                <w:rFonts w:ascii="Times New Roman" w:eastAsia="Times New Roman" w:hAnsi="Times New Roman" w:cs="Times New Roman"/>
                <w:sz w:val="24"/>
                <w:szCs w:val="24"/>
                <w:lang w:val="en-US" w:eastAsia="cs-CZ"/>
              </w:rPr>
              <w:t>Moravská</w:t>
            </w:r>
            <w:proofErr w:type="spellEnd"/>
            <w:r w:rsidRPr="00522CEF">
              <w:rPr>
                <w:rFonts w:ascii="Times New Roman" w:eastAsia="Times New Roman" w:hAnsi="Times New Roman" w:cs="Times New Roman"/>
                <w:sz w:val="24"/>
                <w:szCs w:val="24"/>
                <w:lang w:val="en-US" w:eastAsia="cs-CZ"/>
              </w:rPr>
              <w:t xml:space="preserve"> </w:t>
            </w:r>
            <w:proofErr w:type="spellStart"/>
            <w:r w:rsidRPr="00522CEF">
              <w:rPr>
                <w:rFonts w:ascii="Times New Roman" w:eastAsia="Times New Roman" w:hAnsi="Times New Roman" w:cs="Times New Roman"/>
                <w:sz w:val="24"/>
                <w:szCs w:val="24"/>
                <w:lang w:val="en-US" w:eastAsia="cs-CZ"/>
              </w:rPr>
              <w:t>Třebová</w:t>
            </w:r>
            <w:proofErr w:type="spellEnd"/>
            <w:r w:rsidRPr="00522CEF">
              <w:rPr>
                <w:rFonts w:ascii="Times New Roman" w:eastAsia="Times New Roman" w:hAnsi="Times New Roman" w:cs="Times New Roman"/>
                <w:sz w:val="24"/>
                <w:szCs w:val="24"/>
                <w:lang w:val="en-US" w:eastAsia="cs-CZ"/>
              </w:rPr>
              <w:t xml:space="preserve"> in historic to the present. </w:t>
            </w:r>
            <w:r>
              <w:rPr>
                <w:rFonts w:ascii="Times New Roman" w:eastAsia="Times New Roman" w:hAnsi="Times New Roman" w:cs="Times New Roman"/>
                <w:sz w:val="24"/>
                <w:szCs w:val="24"/>
                <w:lang w:val="en-US" w:eastAsia="cs-CZ"/>
              </w:rPr>
              <w:t>Work examines the ability of management using monuments and further develop the city economically and public page.</w:t>
            </w:r>
          </w:p>
        </w:tc>
      </w:tr>
      <w:tr w:rsidR="007B67E6" w:rsidRPr="007B67E6" w:rsidTr="00480EE8">
        <w:trPr>
          <w:trHeight w:val="574"/>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Klíčová slova v angličtině:</w:t>
            </w:r>
          </w:p>
        </w:tc>
        <w:tc>
          <w:tcPr>
            <w:tcW w:w="6269" w:type="dxa"/>
            <w:tcBorders>
              <w:top w:val="single" w:sz="2" w:space="0" w:color="auto"/>
              <w:left w:val="single" w:sz="2" w:space="0" w:color="auto"/>
              <w:right w:val="double" w:sz="4" w:space="0" w:color="auto"/>
            </w:tcBorders>
          </w:tcPr>
          <w:p w:rsidR="007B67E6" w:rsidRPr="007B67E6" w:rsidRDefault="007B67E6" w:rsidP="00480EE8">
            <w:pPr>
              <w:spacing w:after="0" w:line="240" w:lineRule="auto"/>
              <w:rPr>
                <w:rFonts w:ascii="Times New Roman" w:eastAsia="Times New Roman" w:hAnsi="Times New Roman" w:cs="Times New Roman"/>
                <w:sz w:val="24"/>
                <w:szCs w:val="24"/>
                <w:lang w:eastAsia="cs-CZ"/>
              </w:rPr>
            </w:pPr>
          </w:p>
          <w:p w:rsidR="007B67E6" w:rsidRPr="007B67E6" w:rsidRDefault="00393591" w:rsidP="00480EE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Moravská Třebová, </w:t>
            </w:r>
            <w:r w:rsidRPr="00393591">
              <w:rPr>
                <w:rFonts w:ascii="Times New Roman" w:eastAsia="Times New Roman" w:hAnsi="Times New Roman" w:cs="Times New Roman"/>
                <w:sz w:val="24"/>
                <w:szCs w:val="24"/>
                <w:lang w:val="en-US" w:eastAsia="cs-CZ"/>
              </w:rPr>
              <w:t>population, history,</w:t>
            </w:r>
            <w:r>
              <w:rPr>
                <w:rFonts w:ascii="Times New Roman" w:eastAsia="Times New Roman" w:hAnsi="Times New Roman" w:cs="Times New Roman"/>
                <w:sz w:val="24"/>
                <w:szCs w:val="24"/>
                <w:lang w:eastAsia="cs-CZ"/>
              </w:rPr>
              <w:t xml:space="preserve"> </w:t>
            </w:r>
            <w:r w:rsidRPr="00393591">
              <w:rPr>
                <w:rFonts w:ascii="Times New Roman" w:eastAsia="Times New Roman" w:hAnsi="Times New Roman" w:cs="Times New Roman"/>
                <w:sz w:val="24"/>
                <w:szCs w:val="24"/>
                <w:lang w:eastAsia="cs-CZ"/>
              </w:rPr>
              <w:t>settlement</w:t>
            </w:r>
          </w:p>
        </w:tc>
      </w:tr>
      <w:tr w:rsidR="007B67E6" w:rsidRPr="007B67E6" w:rsidTr="00F9003A">
        <w:trPr>
          <w:trHeight w:val="2375"/>
        </w:trPr>
        <w:tc>
          <w:tcPr>
            <w:tcW w:w="2943" w:type="dxa"/>
            <w:tcBorders>
              <w:top w:val="single" w:sz="2" w:space="0" w:color="auto"/>
              <w:left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Přílohy vázané v práci:</w:t>
            </w:r>
          </w:p>
        </w:tc>
        <w:tc>
          <w:tcPr>
            <w:tcW w:w="6269" w:type="dxa"/>
            <w:tcBorders>
              <w:top w:val="single" w:sz="2" w:space="0" w:color="auto"/>
              <w:left w:val="single" w:sz="2" w:space="0" w:color="auto"/>
              <w:right w:val="double" w:sz="4" w:space="0" w:color="auto"/>
            </w:tcBorders>
            <w:vAlign w:val="center"/>
          </w:tcPr>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Příloha č. 1: Půdorys města Moravská Třebová v průřezu dějin</w:t>
            </w:r>
          </w:p>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Příloha č. 2: Zobrazené náměstí (1717)</w:t>
            </w:r>
          </w:p>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Příloha č. 3: Vnitřní struktura města Moravská Třebová</w:t>
            </w:r>
          </w:p>
          <w:p w:rsidR="007B67E6" w:rsidRPr="007B67E6" w:rsidRDefault="007B67E6" w:rsidP="007B67E6">
            <w:pPr>
              <w:spacing w:after="0" w:line="240" w:lineRule="auto"/>
              <w:rPr>
                <w:rFonts w:ascii="Times New Roman" w:eastAsia="Times New Roman" w:hAnsi="Times New Roman" w:cs="Times New Roman"/>
                <w:iCs/>
                <w:sz w:val="24"/>
                <w:szCs w:val="24"/>
                <w:lang w:eastAsia="cs-CZ"/>
              </w:rPr>
            </w:pPr>
            <w:r w:rsidRPr="007B67E6">
              <w:rPr>
                <w:rFonts w:ascii="Times New Roman" w:eastAsia="Times New Roman" w:hAnsi="Times New Roman" w:cs="Times New Roman"/>
                <w:iCs/>
                <w:sz w:val="24"/>
                <w:szCs w:val="24"/>
                <w:lang w:eastAsia="cs-CZ"/>
              </w:rPr>
              <w:t>Příloha č. 4: Mapa Moravské Třebové z roku: 1867</w:t>
            </w:r>
          </w:p>
          <w:p w:rsidR="007B67E6" w:rsidRPr="007B67E6" w:rsidRDefault="007B67E6" w:rsidP="007B67E6">
            <w:pPr>
              <w:spacing w:after="0" w:line="240" w:lineRule="auto"/>
              <w:rPr>
                <w:rFonts w:ascii="Times New Roman" w:eastAsia="Times New Roman" w:hAnsi="Times New Roman" w:cs="Times New Roman"/>
                <w:iCs/>
                <w:sz w:val="24"/>
                <w:szCs w:val="24"/>
                <w:lang w:eastAsia="cs-CZ"/>
              </w:rPr>
            </w:pPr>
            <w:r w:rsidRPr="007B67E6">
              <w:rPr>
                <w:rFonts w:ascii="Times New Roman" w:eastAsia="Times New Roman" w:hAnsi="Times New Roman" w:cs="Times New Roman"/>
                <w:iCs/>
                <w:sz w:val="24"/>
                <w:szCs w:val="24"/>
                <w:lang w:eastAsia="cs-CZ"/>
              </w:rPr>
              <w:t xml:space="preserve">Příloha č. 5. Vývoj počtu obyvatel Moravské Třebové od roku 1869 do roku 2012 </w:t>
            </w:r>
          </w:p>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 xml:space="preserve">Příloha č. 6: Graf vývoje počtu obyvatel Moravské Třebové 1869-2012 </w:t>
            </w:r>
          </w:p>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Příloha č. 7: Fotografie: Moravskotřebovský aquapark</w:t>
            </w:r>
          </w:p>
          <w:p w:rsidR="007B67E6" w:rsidRPr="007B67E6" w:rsidRDefault="007B67E6" w:rsidP="00522CEF">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 xml:space="preserve">Příloha č. 8: Zimní stadion Moravská Třebová </w:t>
            </w:r>
          </w:p>
        </w:tc>
      </w:tr>
      <w:tr w:rsidR="007B67E6" w:rsidRPr="007B67E6" w:rsidTr="00F9003A">
        <w:trPr>
          <w:trHeight w:val="415"/>
        </w:trPr>
        <w:tc>
          <w:tcPr>
            <w:tcW w:w="2943" w:type="dxa"/>
            <w:tcBorders>
              <w:top w:val="single" w:sz="4" w:space="0" w:color="auto"/>
              <w:left w:val="double" w:sz="4" w:space="0" w:color="auto"/>
              <w:bottom w:val="sing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Rozsah práce:</w:t>
            </w:r>
          </w:p>
        </w:tc>
        <w:tc>
          <w:tcPr>
            <w:tcW w:w="6269" w:type="dxa"/>
            <w:tcBorders>
              <w:top w:val="single" w:sz="2" w:space="0" w:color="auto"/>
              <w:left w:val="single" w:sz="2" w:space="0" w:color="auto"/>
              <w:bottom w:val="single" w:sz="4" w:space="0" w:color="auto"/>
              <w:right w:val="double" w:sz="4" w:space="0" w:color="auto"/>
            </w:tcBorders>
            <w:vAlign w:val="center"/>
          </w:tcPr>
          <w:p w:rsidR="007B67E6" w:rsidRPr="007B67E6" w:rsidRDefault="00170020" w:rsidP="0017002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w:t>
            </w:r>
            <w:r w:rsidR="007B67E6" w:rsidRPr="007B67E6">
              <w:rPr>
                <w:rFonts w:ascii="Times New Roman" w:eastAsia="Times New Roman" w:hAnsi="Times New Roman" w:cs="Times New Roman"/>
                <w:sz w:val="24"/>
                <w:szCs w:val="24"/>
                <w:lang w:eastAsia="cs-CZ"/>
              </w:rPr>
              <w:t xml:space="preserve"> stran, </w:t>
            </w:r>
            <w:r>
              <w:rPr>
                <w:rFonts w:ascii="Times New Roman" w:eastAsia="Times New Roman" w:hAnsi="Times New Roman" w:cs="Times New Roman"/>
                <w:sz w:val="24"/>
                <w:szCs w:val="24"/>
                <w:lang w:eastAsia="cs-CZ"/>
              </w:rPr>
              <w:t>8823</w:t>
            </w:r>
            <w:r w:rsidR="007B67E6" w:rsidRPr="007B67E6">
              <w:rPr>
                <w:rFonts w:ascii="Times New Roman" w:eastAsia="Times New Roman" w:hAnsi="Times New Roman" w:cs="Times New Roman"/>
                <w:sz w:val="24"/>
                <w:szCs w:val="24"/>
                <w:lang w:eastAsia="cs-CZ"/>
              </w:rPr>
              <w:t xml:space="preserve"> slov</w:t>
            </w:r>
          </w:p>
        </w:tc>
      </w:tr>
      <w:tr w:rsidR="007B67E6" w:rsidRPr="007B67E6" w:rsidTr="00F9003A">
        <w:trPr>
          <w:trHeight w:val="415"/>
        </w:trPr>
        <w:tc>
          <w:tcPr>
            <w:tcW w:w="2943" w:type="dxa"/>
            <w:tcBorders>
              <w:top w:val="single" w:sz="4" w:space="0" w:color="auto"/>
              <w:left w:val="double" w:sz="4" w:space="0" w:color="auto"/>
              <w:bottom w:val="double" w:sz="4" w:space="0" w:color="auto"/>
              <w:right w:val="single" w:sz="2" w:space="0" w:color="auto"/>
            </w:tcBorders>
            <w:vAlign w:val="center"/>
          </w:tcPr>
          <w:p w:rsidR="007B67E6" w:rsidRPr="007B67E6" w:rsidRDefault="007B67E6" w:rsidP="007B67E6">
            <w:pPr>
              <w:spacing w:after="0" w:line="240" w:lineRule="auto"/>
              <w:rPr>
                <w:rFonts w:ascii="Times New Roman" w:eastAsia="Times New Roman" w:hAnsi="Times New Roman" w:cs="Times New Roman"/>
                <w:b/>
                <w:sz w:val="24"/>
                <w:szCs w:val="24"/>
                <w:lang w:eastAsia="cs-CZ"/>
              </w:rPr>
            </w:pPr>
            <w:r w:rsidRPr="007B67E6">
              <w:rPr>
                <w:rFonts w:ascii="Times New Roman" w:eastAsia="Times New Roman" w:hAnsi="Times New Roman" w:cs="Times New Roman"/>
                <w:b/>
                <w:sz w:val="24"/>
                <w:szCs w:val="24"/>
                <w:lang w:eastAsia="cs-CZ"/>
              </w:rPr>
              <w:t>Jazyk práce:</w:t>
            </w:r>
          </w:p>
        </w:tc>
        <w:tc>
          <w:tcPr>
            <w:tcW w:w="6269" w:type="dxa"/>
            <w:tcBorders>
              <w:top w:val="single" w:sz="4" w:space="0" w:color="auto"/>
              <w:left w:val="single" w:sz="2" w:space="0" w:color="auto"/>
              <w:bottom w:val="double" w:sz="4" w:space="0" w:color="auto"/>
              <w:right w:val="double" w:sz="4" w:space="0" w:color="auto"/>
            </w:tcBorders>
            <w:vAlign w:val="center"/>
          </w:tcPr>
          <w:p w:rsidR="007B67E6" w:rsidRPr="007B67E6" w:rsidRDefault="007B67E6" w:rsidP="007B67E6">
            <w:pPr>
              <w:spacing w:after="0" w:line="240" w:lineRule="auto"/>
              <w:rPr>
                <w:rFonts w:ascii="Times New Roman" w:eastAsia="Times New Roman" w:hAnsi="Times New Roman" w:cs="Times New Roman"/>
                <w:sz w:val="24"/>
                <w:szCs w:val="24"/>
                <w:lang w:eastAsia="cs-CZ"/>
              </w:rPr>
            </w:pPr>
            <w:r w:rsidRPr="007B67E6">
              <w:rPr>
                <w:rFonts w:ascii="Times New Roman" w:eastAsia="Times New Roman" w:hAnsi="Times New Roman" w:cs="Times New Roman"/>
                <w:sz w:val="24"/>
                <w:szCs w:val="24"/>
                <w:lang w:eastAsia="cs-CZ"/>
              </w:rPr>
              <w:t>Český jazyk</w:t>
            </w:r>
          </w:p>
        </w:tc>
      </w:tr>
    </w:tbl>
    <w:p w:rsidR="007B67E6" w:rsidRPr="007B67E6" w:rsidRDefault="007B67E6" w:rsidP="007B67E6">
      <w:pPr>
        <w:spacing w:after="0" w:line="240" w:lineRule="auto"/>
        <w:rPr>
          <w:rFonts w:ascii="Times New Roman" w:eastAsia="Times New Roman" w:hAnsi="Times New Roman" w:cs="Times New Roman"/>
          <w:sz w:val="24"/>
          <w:szCs w:val="24"/>
          <w:lang w:eastAsia="cs-CZ"/>
        </w:rPr>
      </w:pPr>
    </w:p>
    <w:p w:rsidR="007126C0" w:rsidRDefault="007126C0" w:rsidP="007126C0">
      <w:pPr>
        <w:pStyle w:val="Nadpis1"/>
        <w:spacing w:before="0" w:beforeAutospacing="0" w:after="120" w:afterAutospacing="0" w:line="360" w:lineRule="auto"/>
        <w:rPr>
          <w:sz w:val="32"/>
          <w:szCs w:val="32"/>
          <w:shd w:val="clear" w:color="auto" w:fill="FFFFFF"/>
        </w:rPr>
      </w:pPr>
      <w:bookmarkStart w:id="26" w:name="_Toc323232129"/>
      <w:r w:rsidRPr="007126C0">
        <w:rPr>
          <w:sz w:val="32"/>
          <w:szCs w:val="32"/>
          <w:shd w:val="clear" w:color="auto" w:fill="FFFFFF"/>
        </w:rPr>
        <w:lastRenderedPageBreak/>
        <w:t>Seznam použité literatury a ostatních zdrojů</w:t>
      </w:r>
      <w:bookmarkEnd w:id="26"/>
    </w:p>
    <w:p w:rsidR="00010137" w:rsidRDefault="00010137" w:rsidP="005F04C7">
      <w:pPr>
        <w:rPr>
          <w:rFonts w:ascii="Times New Roman" w:hAnsi="Times New Roman" w:cs="Times New Roman"/>
          <w:b/>
          <w:sz w:val="24"/>
          <w:szCs w:val="24"/>
          <w:shd w:val="clear" w:color="auto" w:fill="FFFFFF"/>
        </w:rPr>
      </w:pPr>
      <w:r>
        <w:rPr>
          <w:sz w:val="32"/>
          <w:szCs w:val="32"/>
          <w:shd w:val="clear" w:color="auto" w:fill="FFFFFF"/>
        </w:rPr>
        <w:tab/>
      </w:r>
      <w:r w:rsidRPr="00562D35">
        <w:rPr>
          <w:rFonts w:ascii="Times New Roman" w:hAnsi="Times New Roman" w:cs="Times New Roman"/>
          <w:b/>
          <w:sz w:val="24"/>
          <w:szCs w:val="24"/>
          <w:shd w:val="clear" w:color="auto" w:fill="FFFFFF"/>
        </w:rPr>
        <w:t>Použitá literatura</w:t>
      </w:r>
      <w:r w:rsidR="00562D35">
        <w:rPr>
          <w:rFonts w:ascii="Times New Roman" w:hAnsi="Times New Roman" w:cs="Times New Roman"/>
          <w:b/>
          <w:sz w:val="24"/>
          <w:szCs w:val="24"/>
          <w:shd w:val="clear" w:color="auto" w:fill="FFFFFF"/>
        </w:rPr>
        <w:t>:</w:t>
      </w:r>
    </w:p>
    <w:p w:rsidR="00562D35" w:rsidRPr="00BE32AE" w:rsidRDefault="00562D35" w:rsidP="00BE32AE">
      <w:pPr>
        <w:spacing w:after="240" w:line="240" w:lineRule="atLeast"/>
        <w:rPr>
          <w:rFonts w:ascii="Times New Roman" w:hAnsi="Times New Roman" w:cs="Times New Roman"/>
          <w:color w:val="000000"/>
          <w:sz w:val="24"/>
          <w:szCs w:val="24"/>
          <w:shd w:val="clear" w:color="auto" w:fill="FFFFFF"/>
        </w:rPr>
      </w:pPr>
      <w:r w:rsidRPr="00BE32AE">
        <w:rPr>
          <w:rFonts w:ascii="Times New Roman" w:hAnsi="Times New Roman" w:cs="Times New Roman"/>
          <w:color w:val="000000"/>
          <w:sz w:val="24"/>
          <w:szCs w:val="24"/>
          <w:shd w:val="clear" w:color="auto" w:fill="FFFFFF"/>
        </w:rPr>
        <w:t>BORKOVCOVÁ, Marie a Irena KUNCOVÁ.</w:t>
      </w:r>
      <w:r w:rsidRPr="00BE32AE">
        <w:rPr>
          <w:rStyle w:val="apple-converted-space"/>
          <w:rFonts w:ascii="Times New Roman" w:hAnsi="Times New Roman" w:cs="Times New Roman"/>
          <w:color w:val="000000"/>
          <w:sz w:val="24"/>
          <w:szCs w:val="24"/>
          <w:shd w:val="clear" w:color="auto" w:fill="FFFFFF"/>
        </w:rPr>
        <w:t> </w:t>
      </w:r>
      <w:proofErr w:type="spellStart"/>
      <w:r w:rsidRPr="00BE32AE">
        <w:rPr>
          <w:rFonts w:ascii="Times New Roman" w:hAnsi="Times New Roman" w:cs="Times New Roman"/>
          <w:i/>
          <w:iCs/>
          <w:color w:val="000000"/>
          <w:sz w:val="24"/>
          <w:szCs w:val="24"/>
          <w:shd w:val="clear" w:color="auto" w:fill="FFFFFF"/>
        </w:rPr>
        <w:t>Hřebečské</w:t>
      </w:r>
      <w:proofErr w:type="spellEnd"/>
      <w:r w:rsidRPr="00BE32AE">
        <w:rPr>
          <w:rFonts w:ascii="Times New Roman" w:hAnsi="Times New Roman" w:cs="Times New Roman"/>
          <w:i/>
          <w:iCs/>
          <w:color w:val="000000"/>
          <w:sz w:val="24"/>
          <w:szCs w:val="24"/>
          <w:shd w:val="clear" w:color="auto" w:fill="FFFFFF"/>
        </w:rPr>
        <w:t xml:space="preserve"> zvykosloví, kroje, písně a tance</w:t>
      </w:r>
      <w:r w:rsidRPr="00BE32AE">
        <w:rPr>
          <w:rFonts w:ascii="Times New Roman" w:hAnsi="Times New Roman" w:cs="Times New Roman"/>
          <w:color w:val="000000"/>
          <w:sz w:val="24"/>
          <w:szCs w:val="24"/>
          <w:shd w:val="clear" w:color="auto" w:fill="FFFFFF"/>
        </w:rPr>
        <w:t>. Vyd. 1. Lanškroun: Městské muzeum Lanškroun, 2001, 206 s. ISBN 80-238-7894-8.</w:t>
      </w:r>
    </w:p>
    <w:p w:rsidR="00BE32AE" w:rsidRPr="00BE32AE" w:rsidRDefault="00BE32AE" w:rsidP="00BE32AE">
      <w:pPr>
        <w:spacing w:after="240" w:line="240" w:lineRule="atLeast"/>
        <w:rPr>
          <w:rFonts w:ascii="Times New Roman" w:hAnsi="Times New Roman" w:cs="Times New Roman"/>
          <w:color w:val="000000"/>
          <w:sz w:val="24"/>
          <w:szCs w:val="24"/>
          <w:shd w:val="clear" w:color="auto" w:fill="FFFFFF"/>
        </w:rPr>
      </w:pPr>
      <w:r w:rsidRPr="00BE32AE">
        <w:rPr>
          <w:rFonts w:ascii="Times New Roman" w:hAnsi="Times New Roman" w:cs="Times New Roman"/>
          <w:color w:val="000000"/>
          <w:sz w:val="24"/>
          <w:szCs w:val="24"/>
          <w:shd w:val="clear" w:color="auto" w:fill="FFFFFF"/>
        </w:rPr>
        <w:t>ČAPKA, František, Lubomír SLEZÁK a Jaroslav VACULÍK.</w:t>
      </w:r>
      <w:r w:rsidRPr="00BE32AE">
        <w:rPr>
          <w:rStyle w:val="apple-converted-space"/>
          <w:rFonts w:ascii="Times New Roman" w:hAnsi="Times New Roman" w:cs="Times New Roman"/>
          <w:color w:val="000000"/>
          <w:sz w:val="24"/>
          <w:szCs w:val="24"/>
          <w:shd w:val="clear" w:color="auto" w:fill="FFFFFF"/>
        </w:rPr>
        <w:t> </w:t>
      </w:r>
      <w:r w:rsidRPr="00BE32AE">
        <w:rPr>
          <w:rFonts w:ascii="Times New Roman" w:hAnsi="Times New Roman" w:cs="Times New Roman"/>
          <w:i/>
          <w:iCs/>
          <w:color w:val="000000"/>
          <w:sz w:val="24"/>
          <w:szCs w:val="24"/>
          <w:shd w:val="clear" w:color="auto" w:fill="FFFFFF"/>
        </w:rPr>
        <w:t>Nové osídlení českých zemí po druhé světové válce</w:t>
      </w:r>
      <w:r w:rsidR="00C837F0">
        <w:rPr>
          <w:rFonts w:ascii="Times New Roman" w:hAnsi="Times New Roman" w:cs="Times New Roman"/>
          <w:color w:val="000000"/>
          <w:sz w:val="24"/>
          <w:szCs w:val="24"/>
          <w:shd w:val="clear" w:color="auto" w:fill="FFFFFF"/>
        </w:rPr>
        <w:t>. Brno, 2005</w:t>
      </w:r>
      <w:r w:rsidRPr="00BE32AE">
        <w:rPr>
          <w:rFonts w:ascii="Times New Roman" w:hAnsi="Times New Roman" w:cs="Times New Roman"/>
          <w:color w:val="000000"/>
          <w:sz w:val="24"/>
          <w:szCs w:val="24"/>
          <w:shd w:val="clear" w:color="auto" w:fill="FFFFFF"/>
        </w:rPr>
        <w:t>.</w:t>
      </w:r>
    </w:p>
    <w:p w:rsidR="00BE32AE" w:rsidRPr="00BE32AE" w:rsidRDefault="00BE32AE" w:rsidP="00BE32AE">
      <w:pPr>
        <w:spacing w:after="240" w:line="240" w:lineRule="atLeast"/>
        <w:rPr>
          <w:rFonts w:ascii="Times New Roman" w:hAnsi="Times New Roman" w:cs="Times New Roman"/>
          <w:sz w:val="24"/>
          <w:szCs w:val="24"/>
        </w:rPr>
      </w:pPr>
      <w:r w:rsidRPr="00BE32AE">
        <w:rPr>
          <w:rFonts w:ascii="Times New Roman" w:hAnsi="Times New Roman" w:cs="Times New Roman"/>
          <w:sz w:val="24"/>
          <w:szCs w:val="24"/>
        </w:rPr>
        <w:t>FIKEJZ, Radoslav a Vladimír VELEŠÍK. </w:t>
      </w:r>
      <w:r w:rsidRPr="00BE32AE">
        <w:rPr>
          <w:rFonts w:ascii="Times New Roman" w:hAnsi="Times New Roman" w:cs="Times New Roman"/>
          <w:i/>
          <w:iCs/>
          <w:sz w:val="24"/>
          <w:szCs w:val="24"/>
        </w:rPr>
        <w:t xml:space="preserve">Historie a současnost podnikání na Svitavsku, </w:t>
      </w:r>
      <w:proofErr w:type="spellStart"/>
      <w:r w:rsidRPr="00BE32AE">
        <w:rPr>
          <w:rFonts w:ascii="Times New Roman" w:hAnsi="Times New Roman" w:cs="Times New Roman"/>
          <w:i/>
          <w:iCs/>
          <w:sz w:val="24"/>
          <w:szCs w:val="24"/>
        </w:rPr>
        <w:t>Litomyšlsku</w:t>
      </w:r>
      <w:proofErr w:type="spellEnd"/>
      <w:r w:rsidRPr="00BE32AE">
        <w:rPr>
          <w:rFonts w:ascii="Times New Roman" w:hAnsi="Times New Roman" w:cs="Times New Roman"/>
          <w:i/>
          <w:iCs/>
          <w:sz w:val="24"/>
          <w:szCs w:val="24"/>
        </w:rPr>
        <w:t>, Poličsku, Moravskotřebovsku a Jevíčsku</w:t>
      </w:r>
      <w:r w:rsidRPr="00BE32AE">
        <w:rPr>
          <w:rFonts w:ascii="Times New Roman" w:hAnsi="Times New Roman" w:cs="Times New Roman"/>
          <w:sz w:val="24"/>
          <w:szCs w:val="24"/>
        </w:rPr>
        <w:t>. 1. vyd. Žehu</w:t>
      </w:r>
      <w:r w:rsidR="00C837F0">
        <w:rPr>
          <w:rFonts w:ascii="Times New Roman" w:hAnsi="Times New Roman" w:cs="Times New Roman"/>
          <w:sz w:val="24"/>
          <w:szCs w:val="24"/>
        </w:rPr>
        <w:t>šice: Městské knihy, 2003, 207 s</w:t>
      </w:r>
      <w:r w:rsidRPr="00BE32AE">
        <w:rPr>
          <w:rFonts w:ascii="Times New Roman" w:hAnsi="Times New Roman" w:cs="Times New Roman"/>
          <w:sz w:val="24"/>
          <w:szCs w:val="24"/>
        </w:rPr>
        <w:t>. Historie a současnost podnikání v regionech ČR. ISBN 8086699145.</w:t>
      </w:r>
    </w:p>
    <w:p w:rsidR="00BE32AE" w:rsidRPr="00BE32AE" w:rsidRDefault="00BE32AE" w:rsidP="00BE32AE">
      <w:pPr>
        <w:spacing w:after="240" w:line="240" w:lineRule="atLeast"/>
        <w:rPr>
          <w:rFonts w:ascii="Times New Roman" w:hAnsi="Times New Roman" w:cs="Times New Roman"/>
          <w:color w:val="000000"/>
          <w:sz w:val="24"/>
          <w:szCs w:val="24"/>
          <w:shd w:val="clear" w:color="auto" w:fill="FFFFFF"/>
        </w:rPr>
      </w:pPr>
      <w:r w:rsidRPr="00BE32AE">
        <w:rPr>
          <w:rFonts w:ascii="Times New Roman" w:hAnsi="Times New Roman" w:cs="Times New Roman"/>
          <w:color w:val="000000"/>
          <w:sz w:val="24"/>
          <w:szCs w:val="24"/>
          <w:shd w:val="clear" w:color="auto" w:fill="FFFFFF"/>
        </w:rPr>
        <w:t>HIKL, Rudolf.</w:t>
      </w:r>
      <w:r w:rsidRPr="00BE32AE">
        <w:rPr>
          <w:rStyle w:val="apple-converted-space"/>
          <w:rFonts w:ascii="Times New Roman" w:hAnsi="Times New Roman" w:cs="Times New Roman"/>
          <w:color w:val="000000"/>
          <w:sz w:val="24"/>
          <w:szCs w:val="24"/>
          <w:shd w:val="clear" w:color="auto" w:fill="FFFFFF"/>
        </w:rPr>
        <w:t> </w:t>
      </w:r>
      <w:r w:rsidRPr="00BE32AE">
        <w:rPr>
          <w:rFonts w:ascii="Times New Roman" w:hAnsi="Times New Roman" w:cs="Times New Roman"/>
          <w:i/>
          <w:iCs/>
          <w:color w:val="000000"/>
          <w:sz w:val="24"/>
          <w:szCs w:val="24"/>
          <w:shd w:val="clear" w:color="auto" w:fill="FFFFFF"/>
        </w:rPr>
        <w:t>Moravská Třebová</w:t>
      </w:r>
      <w:r w:rsidRPr="00BE32AE">
        <w:rPr>
          <w:rFonts w:ascii="Times New Roman" w:hAnsi="Times New Roman" w:cs="Times New Roman"/>
          <w:color w:val="000000"/>
          <w:sz w:val="24"/>
          <w:szCs w:val="24"/>
          <w:shd w:val="clear" w:color="auto" w:fill="FFFFFF"/>
        </w:rPr>
        <w:t>:</w:t>
      </w:r>
      <w:r w:rsidRPr="00BE32AE">
        <w:rPr>
          <w:rStyle w:val="apple-converted-space"/>
          <w:rFonts w:ascii="Times New Roman" w:hAnsi="Times New Roman" w:cs="Times New Roman"/>
          <w:color w:val="000000"/>
          <w:sz w:val="24"/>
          <w:szCs w:val="24"/>
          <w:shd w:val="clear" w:color="auto" w:fill="FFFFFF"/>
        </w:rPr>
        <w:t> </w:t>
      </w:r>
      <w:r w:rsidRPr="00BE32AE">
        <w:rPr>
          <w:rFonts w:ascii="Times New Roman" w:hAnsi="Times New Roman" w:cs="Times New Roman"/>
          <w:i/>
          <w:iCs/>
          <w:color w:val="000000"/>
          <w:sz w:val="24"/>
          <w:szCs w:val="24"/>
          <w:shd w:val="clear" w:color="auto" w:fill="FFFFFF"/>
        </w:rPr>
        <w:t>Náčrt jejích dějin</w:t>
      </w:r>
      <w:r w:rsidR="00C837F0">
        <w:rPr>
          <w:rFonts w:ascii="Times New Roman" w:hAnsi="Times New Roman" w:cs="Times New Roman"/>
          <w:color w:val="000000"/>
          <w:sz w:val="24"/>
          <w:szCs w:val="24"/>
          <w:shd w:val="clear" w:color="auto" w:fill="FFFFFF"/>
        </w:rPr>
        <w:t xml:space="preserve">. Okr. </w:t>
      </w:r>
      <w:proofErr w:type="spellStart"/>
      <w:r w:rsidR="00C837F0">
        <w:rPr>
          <w:rFonts w:ascii="Times New Roman" w:hAnsi="Times New Roman" w:cs="Times New Roman"/>
          <w:color w:val="000000"/>
          <w:sz w:val="24"/>
          <w:szCs w:val="24"/>
          <w:shd w:val="clear" w:color="auto" w:fill="FFFFFF"/>
        </w:rPr>
        <w:t>osv</w:t>
      </w:r>
      <w:proofErr w:type="spellEnd"/>
      <w:r w:rsidR="00C837F0">
        <w:rPr>
          <w:rFonts w:ascii="Times New Roman" w:hAnsi="Times New Roman" w:cs="Times New Roman"/>
          <w:color w:val="000000"/>
          <w:sz w:val="24"/>
          <w:szCs w:val="24"/>
          <w:shd w:val="clear" w:color="auto" w:fill="FFFFFF"/>
        </w:rPr>
        <w:t>. rada, 1949, 122 s</w:t>
      </w:r>
      <w:r w:rsidRPr="00BE32AE">
        <w:rPr>
          <w:rFonts w:ascii="Times New Roman" w:hAnsi="Times New Roman" w:cs="Times New Roman"/>
          <w:color w:val="000000"/>
          <w:sz w:val="24"/>
          <w:szCs w:val="24"/>
          <w:shd w:val="clear" w:color="auto" w:fill="FFFFFF"/>
        </w:rPr>
        <w:t>.</w:t>
      </w:r>
    </w:p>
    <w:p w:rsidR="00BE32AE" w:rsidRPr="000B4711" w:rsidRDefault="00BE32AE" w:rsidP="000B4711">
      <w:pPr>
        <w:rPr>
          <w:rFonts w:ascii="Times New Roman" w:hAnsi="Times New Roman" w:cs="Times New Roman"/>
          <w:sz w:val="24"/>
          <w:szCs w:val="24"/>
          <w:shd w:val="clear" w:color="auto" w:fill="FFFFFF"/>
        </w:rPr>
      </w:pPr>
      <w:r w:rsidRPr="000B4711">
        <w:rPr>
          <w:rFonts w:ascii="Times New Roman" w:hAnsi="Times New Roman" w:cs="Times New Roman"/>
          <w:sz w:val="24"/>
          <w:szCs w:val="24"/>
          <w:shd w:val="clear" w:color="auto" w:fill="FFFFFF"/>
        </w:rPr>
        <w:t>HOLOUŠOVÁ, Drahomíra a Milena KROBOTOVÁ.</w:t>
      </w:r>
      <w:r w:rsidRPr="000B4711">
        <w:rPr>
          <w:rStyle w:val="apple-converted-space"/>
          <w:rFonts w:ascii="Times New Roman" w:hAnsi="Times New Roman" w:cs="Times New Roman"/>
          <w:b/>
          <w:color w:val="000000"/>
          <w:sz w:val="24"/>
          <w:szCs w:val="24"/>
          <w:shd w:val="clear" w:color="auto" w:fill="FFFFFF"/>
        </w:rPr>
        <w:t> </w:t>
      </w:r>
      <w:r w:rsidRPr="000B4711">
        <w:rPr>
          <w:rFonts w:ascii="Times New Roman" w:hAnsi="Times New Roman" w:cs="Times New Roman"/>
          <w:i/>
          <w:iCs/>
          <w:sz w:val="24"/>
          <w:szCs w:val="24"/>
          <w:shd w:val="clear" w:color="auto" w:fill="FFFFFF"/>
        </w:rPr>
        <w:t>Diplomové a závěrečné práce</w:t>
      </w:r>
      <w:r w:rsidRPr="000B4711">
        <w:rPr>
          <w:rFonts w:ascii="Times New Roman" w:hAnsi="Times New Roman" w:cs="Times New Roman"/>
          <w:sz w:val="24"/>
          <w:szCs w:val="24"/>
          <w:shd w:val="clear" w:color="auto" w:fill="FFFFFF"/>
        </w:rPr>
        <w:t>. 2. vyd. Olomouc: Univerzita Palackého v Olomouci, 2005, 117 s. Skripta (Univerzita Palackého). ISBN 80-244-1237-3.</w:t>
      </w:r>
    </w:p>
    <w:p w:rsidR="00BE32AE" w:rsidRPr="00BE32AE" w:rsidRDefault="00BE32AE" w:rsidP="00BE32AE">
      <w:pPr>
        <w:spacing w:after="240" w:line="240" w:lineRule="atLeast"/>
        <w:rPr>
          <w:rFonts w:ascii="Times New Roman" w:hAnsi="Times New Roman" w:cs="Times New Roman"/>
          <w:color w:val="000000"/>
          <w:sz w:val="24"/>
          <w:szCs w:val="24"/>
          <w:shd w:val="clear" w:color="auto" w:fill="FFFFFF"/>
        </w:rPr>
      </w:pPr>
      <w:r w:rsidRPr="00BE32AE">
        <w:rPr>
          <w:rFonts w:ascii="Times New Roman" w:hAnsi="Times New Roman" w:cs="Times New Roman"/>
          <w:color w:val="000000"/>
          <w:sz w:val="24"/>
          <w:szCs w:val="24"/>
          <w:shd w:val="clear" w:color="auto" w:fill="FFFFFF"/>
        </w:rPr>
        <w:t>MACKERLE, Jaroslav, František TOVÁREK a Pavla VACOVÁ.</w:t>
      </w:r>
      <w:r w:rsidRPr="00BE32AE">
        <w:rPr>
          <w:rStyle w:val="apple-converted-space"/>
          <w:rFonts w:ascii="Times New Roman" w:hAnsi="Times New Roman" w:cs="Times New Roman"/>
          <w:color w:val="000000"/>
          <w:sz w:val="24"/>
          <w:szCs w:val="24"/>
          <w:shd w:val="clear" w:color="auto" w:fill="FFFFFF"/>
        </w:rPr>
        <w:t> </w:t>
      </w:r>
      <w:r w:rsidRPr="00BE32AE">
        <w:rPr>
          <w:rFonts w:ascii="Times New Roman" w:hAnsi="Times New Roman" w:cs="Times New Roman"/>
          <w:i/>
          <w:iCs/>
          <w:color w:val="000000"/>
          <w:sz w:val="24"/>
          <w:szCs w:val="24"/>
          <w:shd w:val="clear" w:color="auto" w:fill="FFFFFF"/>
        </w:rPr>
        <w:t>Moravskotřebovský okres</w:t>
      </w:r>
      <w:r w:rsidRPr="00BE32AE">
        <w:rPr>
          <w:rFonts w:ascii="Times New Roman" w:hAnsi="Times New Roman" w:cs="Times New Roman"/>
          <w:color w:val="000000"/>
          <w:sz w:val="24"/>
          <w:szCs w:val="24"/>
          <w:shd w:val="clear" w:color="auto" w:fill="FFFFFF"/>
        </w:rPr>
        <w:t>:</w:t>
      </w:r>
      <w:r w:rsidRPr="00BE32AE">
        <w:rPr>
          <w:rStyle w:val="apple-converted-space"/>
          <w:rFonts w:ascii="Times New Roman" w:hAnsi="Times New Roman" w:cs="Times New Roman"/>
          <w:color w:val="000000"/>
          <w:sz w:val="24"/>
          <w:szCs w:val="24"/>
          <w:shd w:val="clear" w:color="auto" w:fill="FFFFFF"/>
        </w:rPr>
        <w:t> </w:t>
      </w:r>
      <w:r w:rsidRPr="00BE32AE">
        <w:rPr>
          <w:rFonts w:ascii="Times New Roman" w:hAnsi="Times New Roman" w:cs="Times New Roman"/>
          <w:i/>
          <w:iCs/>
          <w:color w:val="000000"/>
          <w:sz w:val="24"/>
          <w:szCs w:val="24"/>
          <w:shd w:val="clear" w:color="auto" w:fill="FFFFFF"/>
        </w:rPr>
        <w:t>vlastivěda Jevíčska, Svitavska a Moravskotřebovska</w:t>
      </w:r>
      <w:r w:rsidR="00C837F0">
        <w:rPr>
          <w:rFonts w:ascii="Times New Roman" w:hAnsi="Times New Roman" w:cs="Times New Roman"/>
          <w:color w:val="000000"/>
          <w:sz w:val="24"/>
          <w:szCs w:val="24"/>
          <w:shd w:val="clear" w:color="auto" w:fill="FFFFFF"/>
        </w:rPr>
        <w:t xml:space="preserve">. Kučera, </w:t>
      </w:r>
      <w:proofErr w:type="gramStart"/>
      <w:r w:rsidR="00C837F0">
        <w:rPr>
          <w:rFonts w:ascii="Times New Roman" w:hAnsi="Times New Roman" w:cs="Times New Roman"/>
          <w:color w:val="000000"/>
          <w:sz w:val="24"/>
          <w:szCs w:val="24"/>
          <w:shd w:val="clear" w:color="auto" w:fill="FFFFFF"/>
        </w:rPr>
        <w:t xml:space="preserve">1946, </w:t>
      </w:r>
      <w:r w:rsidRPr="00BE32AE">
        <w:rPr>
          <w:rFonts w:ascii="Times New Roman" w:hAnsi="Times New Roman" w:cs="Times New Roman"/>
          <w:color w:val="000000"/>
          <w:sz w:val="24"/>
          <w:szCs w:val="24"/>
          <w:shd w:val="clear" w:color="auto" w:fill="FFFFFF"/>
        </w:rPr>
        <w:t xml:space="preserve"> </w:t>
      </w:r>
      <w:r w:rsidR="00C837F0">
        <w:rPr>
          <w:rFonts w:ascii="Times New Roman" w:hAnsi="Times New Roman" w:cs="Times New Roman"/>
          <w:color w:val="000000"/>
          <w:sz w:val="24"/>
          <w:szCs w:val="24"/>
          <w:shd w:val="clear" w:color="auto" w:fill="FFFFFF"/>
        </w:rPr>
        <w:t>186</w:t>
      </w:r>
      <w:proofErr w:type="gramEnd"/>
      <w:r w:rsidR="00C837F0">
        <w:rPr>
          <w:rFonts w:ascii="Times New Roman" w:hAnsi="Times New Roman" w:cs="Times New Roman"/>
          <w:color w:val="000000"/>
          <w:sz w:val="24"/>
          <w:szCs w:val="24"/>
          <w:shd w:val="clear" w:color="auto" w:fill="FFFFFF"/>
        </w:rPr>
        <w:t xml:space="preserve"> s</w:t>
      </w:r>
      <w:r w:rsidRPr="00BE32AE">
        <w:rPr>
          <w:rFonts w:ascii="Times New Roman" w:hAnsi="Times New Roman" w:cs="Times New Roman"/>
          <w:color w:val="000000"/>
          <w:sz w:val="24"/>
          <w:szCs w:val="24"/>
          <w:shd w:val="clear" w:color="auto" w:fill="FFFFFF"/>
        </w:rPr>
        <w:t>.</w:t>
      </w:r>
    </w:p>
    <w:p w:rsidR="00BE32AE" w:rsidRPr="00BE32AE" w:rsidRDefault="00BE32AE" w:rsidP="00BE32AE">
      <w:pPr>
        <w:spacing w:after="240" w:line="240" w:lineRule="atLeast"/>
        <w:rPr>
          <w:rFonts w:ascii="Times New Roman" w:hAnsi="Times New Roman" w:cs="Times New Roman"/>
          <w:sz w:val="24"/>
          <w:szCs w:val="24"/>
        </w:rPr>
      </w:pPr>
      <w:r w:rsidRPr="00BE32AE">
        <w:rPr>
          <w:rFonts w:ascii="Times New Roman" w:hAnsi="Times New Roman" w:cs="Times New Roman"/>
          <w:sz w:val="24"/>
          <w:szCs w:val="24"/>
        </w:rPr>
        <w:t>Moravská Třebová: minul</w:t>
      </w:r>
      <w:r w:rsidR="00C837F0">
        <w:rPr>
          <w:rFonts w:ascii="Times New Roman" w:hAnsi="Times New Roman" w:cs="Times New Roman"/>
          <w:sz w:val="24"/>
          <w:szCs w:val="24"/>
        </w:rPr>
        <w:t xml:space="preserve">ost, současnost a budoucnost, 72 </w:t>
      </w:r>
      <w:r w:rsidRPr="00BE32AE">
        <w:rPr>
          <w:rFonts w:ascii="Times New Roman" w:hAnsi="Times New Roman" w:cs="Times New Roman"/>
          <w:sz w:val="24"/>
          <w:szCs w:val="24"/>
        </w:rPr>
        <w:t>s</w:t>
      </w:r>
      <w:r w:rsidR="00C837F0">
        <w:rPr>
          <w:rFonts w:ascii="Times New Roman" w:hAnsi="Times New Roman" w:cs="Times New Roman"/>
          <w:sz w:val="24"/>
          <w:szCs w:val="24"/>
        </w:rPr>
        <w:t>.</w:t>
      </w:r>
    </w:p>
    <w:p w:rsidR="00BE32AE" w:rsidRDefault="00BE32AE" w:rsidP="00BE32AE">
      <w:pPr>
        <w:spacing w:after="240" w:line="240" w:lineRule="atLeast"/>
        <w:rPr>
          <w:rFonts w:ascii="Times New Roman" w:hAnsi="Times New Roman" w:cs="Times New Roman"/>
          <w:sz w:val="24"/>
          <w:szCs w:val="24"/>
        </w:rPr>
      </w:pPr>
      <w:r w:rsidRPr="00BE32AE">
        <w:rPr>
          <w:rFonts w:ascii="Times New Roman" w:hAnsi="Times New Roman" w:cs="Times New Roman"/>
          <w:sz w:val="24"/>
          <w:szCs w:val="24"/>
        </w:rPr>
        <w:t>NEKUDA, Vladimír. </w:t>
      </w:r>
      <w:r w:rsidR="0060475B" w:rsidRPr="00BE32AE">
        <w:rPr>
          <w:rFonts w:ascii="Times New Roman" w:hAnsi="Times New Roman" w:cs="Times New Roman"/>
          <w:i/>
          <w:iCs/>
          <w:sz w:val="24"/>
          <w:szCs w:val="24"/>
        </w:rPr>
        <w:t>Moravskotřebovsko;: Svitavsko</w:t>
      </w:r>
      <w:r w:rsidRPr="00BE32AE">
        <w:rPr>
          <w:rFonts w:ascii="Times New Roman" w:hAnsi="Times New Roman" w:cs="Times New Roman"/>
          <w:sz w:val="24"/>
          <w:szCs w:val="24"/>
        </w:rPr>
        <w:t>. Vyd. 1. Brno: Muzejní a vlastivědná</w:t>
      </w:r>
      <w:r w:rsidR="00C837F0">
        <w:rPr>
          <w:rFonts w:ascii="Times New Roman" w:hAnsi="Times New Roman" w:cs="Times New Roman"/>
          <w:sz w:val="24"/>
          <w:szCs w:val="24"/>
        </w:rPr>
        <w:t xml:space="preserve"> společnost v Brně, </w:t>
      </w:r>
      <w:proofErr w:type="gramStart"/>
      <w:r w:rsidR="00C837F0">
        <w:rPr>
          <w:rFonts w:ascii="Times New Roman" w:hAnsi="Times New Roman" w:cs="Times New Roman"/>
          <w:sz w:val="24"/>
          <w:szCs w:val="24"/>
        </w:rPr>
        <w:t>2002,  843</w:t>
      </w:r>
      <w:proofErr w:type="gramEnd"/>
      <w:r w:rsidR="00C837F0">
        <w:rPr>
          <w:rFonts w:ascii="Times New Roman" w:hAnsi="Times New Roman" w:cs="Times New Roman"/>
          <w:sz w:val="24"/>
          <w:szCs w:val="24"/>
        </w:rPr>
        <w:t xml:space="preserve"> s</w:t>
      </w:r>
      <w:r w:rsidRPr="00BE32AE">
        <w:rPr>
          <w:rFonts w:ascii="Times New Roman" w:hAnsi="Times New Roman" w:cs="Times New Roman"/>
          <w:sz w:val="24"/>
          <w:szCs w:val="24"/>
        </w:rPr>
        <w:t>.</w:t>
      </w:r>
    </w:p>
    <w:p w:rsidR="00BE32AE" w:rsidRDefault="00BE32AE" w:rsidP="00BE32AE">
      <w:pPr>
        <w:pStyle w:val="Textpoznpodarou"/>
        <w:spacing w:after="240" w:line="240" w:lineRule="atLeast"/>
        <w:rPr>
          <w:rFonts w:ascii="Times New Roman" w:hAnsi="Times New Roman" w:cs="Times New Roman"/>
          <w:sz w:val="24"/>
          <w:szCs w:val="24"/>
        </w:rPr>
      </w:pPr>
      <w:r w:rsidRPr="00626340">
        <w:rPr>
          <w:rFonts w:ascii="Times New Roman" w:hAnsi="Times New Roman" w:cs="Times New Roman"/>
          <w:color w:val="000000"/>
          <w:sz w:val="24"/>
          <w:szCs w:val="24"/>
          <w:shd w:val="clear" w:color="auto" w:fill="FFFFFF"/>
        </w:rPr>
        <w:t>SKŘIVÁNEK, Milan.</w:t>
      </w:r>
      <w:r w:rsidRPr="00626340">
        <w:rPr>
          <w:rStyle w:val="apple-converted-space"/>
          <w:rFonts w:ascii="Times New Roman" w:hAnsi="Times New Roman" w:cs="Times New Roman"/>
          <w:color w:val="000000"/>
          <w:sz w:val="24"/>
          <w:szCs w:val="24"/>
          <w:shd w:val="clear" w:color="auto" w:fill="FFFFFF"/>
        </w:rPr>
        <w:t> </w:t>
      </w:r>
      <w:r w:rsidRPr="00626340">
        <w:rPr>
          <w:rFonts w:ascii="Times New Roman" w:hAnsi="Times New Roman" w:cs="Times New Roman"/>
          <w:i/>
          <w:iCs/>
          <w:color w:val="000000"/>
          <w:sz w:val="24"/>
          <w:szCs w:val="24"/>
          <w:shd w:val="clear" w:color="auto" w:fill="FFFFFF"/>
        </w:rPr>
        <w:t>Odsun Němců ze Svitavska 1945 - 1947</w:t>
      </w:r>
      <w:r w:rsidRPr="00626340">
        <w:rPr>
          <w:rFonts w:ascii="Times New Roman" w:hAnsi="Times New Roman" w:cs="Times New Roman"/>
          <w:color w:val="000000"/>
          <w:sz w:val="24"/>
          <w:szCs w:val="24"/>
          <w:shd w:val="clear" w:color="auto" w:fill="FFFFFF"/>
        </w:rPr>
        <w:t>. Hradec Králové, 1999, 206 s. ISBN 1-107299.</w:t>
      </w:r>
    </w:p>
    <w:p w:rsidR="00BE32AE" w:rsidRPr="00BE32AE" w:rsidRDefault="00BE32AE" w:rsidP="00BE32AE">
      <w:pPr>
        <w:spacing w:after="240" w:line="240" w:lineRule="atLeast"/>
        <w:rPr>
          <w:rFonts w:ascii="Times New Roman" w:hAnsi="Times New Roman" w:cs="Times New Roman"/>
          <w:color w:val="000000"/>
          <w:sz w:val="24"/>
          <w:szCs w:val="24"/>
          <w:shd w:val="clear" w:color="auto" w:fill="FFFFFF"/>
        </w:rPr>
      </w:pPr>
      <w:r w:rsidRPr="00BE32AE">
        <w:rPr>
          <w:rFonts w:ascii="Times New Roman" w:hAnsi="Times New Roman" w:cs="Times New Roman"/>
          <w:color w:val="000000"/>
          <w:sz w:val="24"/>
          <w:szCs w:val="24"/>
          <w:shd w:val="clear" w:color="auto" w:fill="FFFFFF"/>
        </w:rPr>
        <w:t>VAŠEK, F.: K politickému vývoji na Moravskotřebovsku v letech 1918-1945. In: Pomezí Čech a Moravy. Litomyšl, Státní okresní archiv Svitavy se sídlem v Litomyšli 1998, s 95.</w:t>
      </w:r>
    </w:p>
    <w:p w:rsidR="00BE32AE" w:rsidRDefault="00BE32AE" w:rsidP="00BE32AE">
      <w:pPr>
        <w:spacing w:after="240" w:line="240" w:lineRule="atLeast"/>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ab/>
      </w:r>
      <w:r>
        <w:rPr>
          <w:rFonts w:ascii="Times New Roman" w:hAnsi="Times New Roman" w:cs="Times New Roman"/>
          <w:b/>
          <w:sz w:val="24"/>
          <w:szCs w:val="24"/>
        </w:rPr>
        <w:t>P</w:t>
      </w:r>
      <w:r w:rsidRPr="00BE32AE">
        <w:rPr>
          <w:rFonts w:ascii="Times New Roman" w:hAnsi="Times New Roman" w:cs="Times New Roman"/>
          <w:b/>
          <w:sz w:val="24"/>
          <w:szCs w:val="24"/>
        </w:rPr>
        <w:t>eriodika</w:t>
      </w:r>
      <w:r>
        <w:rPr>
          <w:rFonts w:ascii="Times New Roman" w:hAnsi="Times New Roman" w:cs="Times New Roman"/>
          <w:b/>
          <w:sz w:val="24"/>
          <w:szCs w:val="24"/>
        </w:rPr>
        <w:t>:</w:t>
      </w:r>
    </w:p>
    <w:p w:rsidR="00FE193A" w:rsidRPr="00FE193A" w:rsidRDefault="00FE193A" w:rsidP="00FE193A">
      <w:pPr>
        <w:rPr>
          <w:rFonts w:ascii="Times New Roman" w:hAnsi="Times New Roman" w:cs="Times New Roman"/>
          <w:color w:val="000000"/>
          <w:sz w:val="24"/>
          <w:szCs w:val="24"/>
          <w:shd w:val="clear" w:color="auto" w:fill="FFFFFF"/>
        </w:rPr>
      </w:pPr>
      <w:r w:rsidRPr="00FE193A">
        <w:rPr>
          <w:rFonts w:ascii="Times New Roman" w:hAnsi="Times New Roman" w:cs="Times New Roman"/>
          <w:i/>
          <w:iCs/>
          <w:color w:val="000000"/>
          <w:sz w:val="24"/>
          <w:szCs w:val="24"/>
          <w:shd w:val="clear" w:color="auto" w:fill="FFFFFF"/>
        </w:rPr>
        <w:t>Moravskotřebovský zpravodaj</w:t>
      </w:r>
      <w:r w:rsidRPr="00FE193A">
        <w:rPr>
          <w:rFonts w:ascii="Times New Roman" w:hAnsi="Times New Roman" w:cs="Times New Roman"/>
          <w:color w:val="000000"/>
          <w:sz w:val="24"/>
          <w:szCs w:val="24"/>
          <w:shd w:val="clear" w:color="auto" w:fill="FFFFFF"/>
        </w:rPr>
        <w:t>:</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i/>
          <w:iCs/>
          <w:color w:val="000000"/>
          <w:sz w:val="24"/>
          <w:szCs w:val="24"/>
          <w:shd w:val="clear" w:color="auto" w:fill="FFFFFF"/>
        </w:rPr>
        <w:t>měsíčník města Moravská Třebová</w:t>
      </w:r>
      <w:r w:rsidRPr="00FE193A">
        <w:rPr>
          <w:rFonts w:ascii="Times New Roman" w:hAnsi="Times New Roman" w:cs="Times New Roman"/>
          <w:color w:val="000000"/>
          <w:sz w:val="24"/>
          <w:szCs w:val="24"/>
          <w:shd w:val="clear" w:color="auto" w:fill="FFFFFF"/>
        </w:rPr>
        <w:t>. Moravská Třebová, 2005, III, č. 8</w:t>
      </w:r>
    </w:p>
    <w:p w:rsidR="00FE193A" w:rsidRPr="00FE193A" w:rsidRDefault="00FE193A" w:rsidP="00FE193A">
      <w:pPr>
        <w:rPr>
          <w:rFonts w:ascii="Times New Roman" w:hAnsi="Times New Roman" w:cs="Times New Roman"/>
          <w:sz w:val="24"/>
          <w:szCs w:val="24"/>
        </w:rPr>
      </w:pPr>
      <w:r w:rsidRPr="00FE193A">
        <w:rPr>
          <w:rFonts w:ascii="Times New Roman" w:hAnsi="Times New Roman" w:cs="Times New Roman"/>
          <w:i/>
          <w:iCs/>
          <w:sz w:val="24"/>
          <w:szCs w:val="24"/>
        </w:rPr>
        <w:t>Moravskotřebovský zpravodaj</w:t>
      </w:r>
      <w:r w:rsidRPr="00FE193A">
        <w:rPr>
          <w:rFonts w:ascii="Times New Roman" w:hAnsi="Times New Roman" w:cs="Times New Roman"/>
          <w:sz w:val="24"/>
          <w:szCs w:val="24"/>
        </w:rPr>
        <w:t>: </w:t>
      </w:r>
      <w:r w:rsidRPr="00FE193A">
        <w:rPr>
          <w:rFonts w:ascii="Times New Roman" w:hAnsi="Times New Roman" w:cs="Times New Roman"/>
          <w:i/>
          <w:iCs/>
          <w:sz w:val="24"/>
          <w:szCs w:val="24"/>
        </w:rPr>
        <w:t>měsíčník města Moravská Třebová</w:t>
      </w:r>
      <w:r w:rsidRPr="00FE193A">
        <w:rPr>
          <w:rFonts w:ascii="Times New Roman" w:hAnsi="Times New Roman" w:cs="Times New Roman"/>
          <w:sz w:val="24"/>
          <w:szCs w:val="24"/>
        </w:rPr>
        <w:t>. Moravská Třebová: město Moravská Třebová, 2009, V, č. 5.</w:t>
      </w:r>
    </w:p>
    <w:p w:rsidR="00FE193A" w:rsidRPr="00FE193A" w:rsidRDefault="00FE193A" w:rsidP="00FE193A">
      <w:pPr>
        <w:rPr>
          <w:rFonts w:ascii="Times New Roman" w:hAnsi="Times New Roman" w:cs="Times New Roman"/>
          <w:sz w:val="24"/>
          <w:szCs w:val="24"/>
        </w:rPr>
      </w:pPr>
      <w:r w:rsidRPr="00FE193A">
        <w:rPr>
          <w:rFonts w:ascii="Times New Roman" w:hAnsi="Times New Roman" w:cs="Times New Roman"/>
          <w:i/>
          <w:iCs/>
          <w:sz w:val="24"/>
          <w:szCs w:val="24"/>
        </w:rPr>
        <w:t>Moravskotřebovský zpravodaj</w:t>
      </w:r>
      <w:r w:rsidRPr="00FE193A">
        <w:rPr>
          <w:rFonts w:ascii="Times New Roman" w:hAnsi="Times New Roman" w:cs="Times New Roman"/>
          <w:sz w:val="24"/>
          <w:szCs w:val="24"/>
        </w:rPr>
        <w:t>: </w:t>
      </w:r>
      <w:r w:rsidRPr="00FE193A">
        <w:rPr>
          <w:rFonts w:ascii="Times New Roman" w:hAnsi="Times New Roman" w:cs="Times New Roman"/>
          <w:i/>
          <w:iCs/>
          <w:sz w:val="24"/>
          <w:szCs w:val="24"/>
        </w:rPr>
        <w:t>měsíčník města Moravská Třebová</w:t>
      </w:r>
      <w:r w:rsidRPr="00FE193A">
        <w:rPr>
          <w:rFonts w:ascii="Times New Roman" w:hAnsi="Times New Roman" w:cs="Times New Roman"/>
          <w:sz w:val="24"/>
          <w:szCs w:val="24"/>
        </w:rPr>
        <w:t>. Moravská Třebová: město Moravská Třebová, 2009, VII, č. 3.</w:t>
      </w:r>
    </w:p>
    <w:p w:rsidR="00FE193A" w:rsidRDefault="00FE193A" w:rsidP="00FE193A">
      <w:pPr>
        <w:spacing w:after="240" w:line="240" w:lineRule="atLeast"/>
        <w:ind w:firstLine="708"/>
        <w:rPr>
          <w:rFonts w:ascii="Times New Roman" w:hAnsi="Times New Roman" w:cs="Times New Roman"/>
          <w:b/>
          <w:sz w:val="24"/>
          <w:szCs w:val="24"/>
        </w:rPr>
      </w:pPr>
    </w:p>
    <w:p w:rsidR="00101D9A" w:rsidRDefault="00101D9A" w:rsidP="00FE193A">
      <w:pPr>
        <w:spacing w:after="240" w:line="240" w:lineRule="atLeast"/>
        <w:ind w:firstLine="708"/>
        <w:rPr>
          <w:rFonts w:ascii="Times New Roman" w:hAnsi="Times New Roman" w:cs="Times New Roman"/>
          <w:b/>
          <w:sz w:val="24"/>
          <w:szCs w:val="24"/>
        </w:rPr>
      </w:pPr>
    </w:p>
    <w:p w:rsidR="00FE193A" w:rsidRDefault="00FE193A" w:rsidP="00FE193A">
      <w:pPr>
        <w:spacing w:after="240" w:line="240" w:lineRule="atLeast"/>
        <w:ind w:firstLine="708"/>
        <w:rPr>
          <w:rFonts w:ascii="Times New Roman" w:hAnsi="Times New Roman" w:cs="Times New Roman"/>
          <w:b/>
          <w:sz w:val="24"/>
          <w:szCs w:val="24"/>
        </w:rPr>
      </w:pPr>
      <w:r w:rsidRPr="00FE193A">
        <w:rPr>
          <w:rFonts w:ascii="Times New Roman" w:hAnsi="Times New Roman" w:cs="Times New Roman"/>
          <w:b/>
          <w:sz w:val="24"/>
          <w:szCs w:val="24"/>
        </w:rPr>
        <w:lastRenderedPageBreak/>
        <w:t>Internetové zdroje</w:t>
      </w:r>
      <w:r>
        <w:rPr>
          <w:rFonts w:ascii="Times New Roman" w:hAnsi="Times New Roman" w:cs="Times New Roman"/>
          <w:b/>
          <w:sz w:val="24"/>
          <w:szCs w:val="24"/>
        </w:rPr>
        <w:t>:</w:t>
      </w:r>
    </w:p>
    <w:p w:rsidR="00FE193A" w:rsidRPr="00FE193A" w:rsidRDefault="00FE193A" w:rsidP="00FE193A">
      <w:pPr>
        <w:rPr>
          <w:rFonts w:ascii="Times New Roman" w:hAnsi="Times New Roman" w:cs="Times New Roman"/>
          <w:color w:val="000000"/>
          <w:sz w:val="24"/>
          <w:szCs w:val="24"/>
        </w:rPr>
      </w:pPr>
      <w:r w:rsidRPr="00FE193A">
        <w:rPr>
          <w:rStyle w:val="Zvraznn"/>
          <w:rFonts w:ascii="Times New Roman" w:hAnsi="Times New Roman" w:cs="Times New Roman"/>
          <w:sz w:val="24"/>
          <w:szCs w:val="24"/>
        </w:rPr>
        <w:t>Agentura pro podporu podnikání a investic</w:t>
      </w:r>
      <w:r w:rsidRPr="00FE193A">
        <w:rPr>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rPr>
        <w:t xml:space="preserve">[online]. 1994 [cit. 2011-11-22]. Czech </w:t>
      </w:r>
      <w:proofErr w:type="spellStart"/>
      <w:r w:rsidRPr="00F9003A">
        <w:rPr>
          <w:rFonts w:ascii="Times New Roman" w:hAnsi="Times New Roman" w:cs="Times New Roman"/>
          <w:color w:val="000000"/>
          <w:sz w:val="24"/>
          <w:szCs w:val="24"/>
        </w:rPr>
        <w:t>invest</w:t>
      </w:r>
      <w:proofErr w:type="spellEnd"/>
      <w:r w:rsidRPr="00FE193A">
        <w:rPr>
          <w:rFonts w:ascii="Times New Roman" w:hAnsi="Times New Roman" w:cs="Times New Roman"/>
          <w:color w:val="000000"/>
          <w:sz w:val="24"/>
          <w:szCs w:val="24"/>
        </w:rPr>
        <w:t>. Dostupné z WWW: &lt;http://www.czechinvest.org/</w:t>
      </w:r>
      <w:proofErr w:type="spellStart"/>
      <w:r w:rsidRPr="00FE193A">
        <w:rPr>
          <w:rFonts w:ascii="Times New Roman" w:hAnsi="Times New Roman" w:cs="Times New Roman"/>
          <w:color w:val="000000"/>
          <w:sz w:val="24"/>
          <w:szCs w:val="24"/>
        </w:rPr>
        <w:t>pz</w:t>
      </w:r>
      <w:proofErr w:type="spellEnd"/>
      <w:r w:rsidRPr="00FE193A">
        <w:rPr>
          <w:rFonts w:ascii="Times New Roman" w:hAnsi="Times New Roman" w:cs="Times New Roman"/>
          <w:color w:val="000000"/>
          <w:sz w:val="24"/>
          <w:szCs w:val="24"/>
        </w:rPr>
        <w:t>&gt;.</w:t>
      </w:r>
    </w:p>
    <w:p w:rsidR="00FE193A" w:rsidRPr="00FE193A" w:rsidRDefault="00FE193A" w:rsidP="00FE193A">
      <w:pPr>
        <w:rPr>
          <w:rFonts w:ascii="Times New Roman" w:hAnsi="Times New Roman" w:cs="Times New Roman"/>
          <w:color w:val="000000"/>
          <w:sz w:val="24"/>
          <w:szCs w:val="24"/>
          <w:shd w:val="clear" w:color="auto" w:fill="FFFFFF"/>
        </w:rPr>
      </w:pPr>
      <w:r w:rsidRPr="00FE193A">
        <w:rPr>
          <w:rFonts w:ascii="Times New Roman" w:hAnsi="Times New Roman" w:cs="Times New Roman"/>
          <w:color w:val="000000"/>
          <w:sz w:val="24"/>
          <w:szCs w:val="24"/>
          <w:shd w:val="clear" w:color="auto" w:fill="FFFFFF"/>
        </w:rPr>
        <w:t>Atek.cz.</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i/>
          <w:iCs/>
          <w:color w:val="000000"/>
          <w:sz w:val="24"/>
          <w:szCs w:val="24"/>
          <w:shd w:val="clear" w:color="auto" w:fill="FFFFFF"/>
        </w:rPr>
        <w:t>Www.atek.cz</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shd w:val="clear" w:color="auto" w:fill="FFFFFF"/>
        </w:rPr>
        <w:t>[online]. [cit. 2012-04-18]. Dostupné z: http://atek.cz/index.php?l=cze&amp;m=historie_spolecnosti</w:t>
      </w:r>
    </w:p>
    <w:p w:rsidR="00FE193A" w:rsidRPr="00FE193A" w:rsidRDefault="00FE193A" w:rsidP="00FE193A">
      <w:pPr>
        <w:spacing w:after="240" w:line="240" w:lineRule="atLeast"/>
        <w:rPr>
          <w:rFonts w:ascii="Times New Roman" w:hAnsi="Times New Roman" w:cs="Times New Roman"/>
          <w:sz w:val="24"/>
          <w:szCs w:val="24"/>
        </w:rPr>
      </w:pPr>
      <w:r w:rsidRPr="00FE193A">
        <w:rPr>
          <w:rFonts w:ascii="Times New Roman" w:hAnsi="Times New Roman" w:cs="Times New Roman"/>
          <w:i/>
          <w:iCs/>
          <w:sz w:val="24"/>
          <w:szCs w:val="24"/>
        </w:rPr>
        <w:t>Český statistický úřad</w:t>
      </w:r>
      <w:r w:rsidRPr="00FE193A">
        <w:rPr>
          <w:rFonts w:ascii="Times New Roman" w:hAnsi="Times New Roman" w:cs="Times New Roman"/>
          <w:sz w:val="24"/>
          <w:szCs w:val="24"/>
        </w:rPr>
        <w:t xml:space="preserve"> [online]. 2011 [cit. 2011-11-22]. Www.czso.cz. Dostupné z WWW: &lt;http://czso.cz/csu/klasifik.nsf/i/odvetvova_klasifikace_ekonomickych_cinnosti_(okec)&gt;.</w:t>
      </w:r>
    </w:p>
    <w:p w:rsidR="00FE193A" w:rsidRPr="00FE193A" w:rsidRDefault="00FE193A" w:rsidP="00FE193A">
      <w:pPr>
        <w:spacing w:after="240" w:line="240" w:lineRule="atLeast"/>
        <w:rPr>
          <w:rFonts w:ascii="Times New Roman" w:hAnsi="Times New Roman" w:cs="Times New Roman"/>
          <w:sz w:val="24"/>
          <w:szCs w:val="24"/>
        </w:rPr>
      </w:pPr>
      <w:r w:rsidRPr="00FE193A">
        <w:rPr>
          <w:rFonts w:ascii="Times New Roman" w:hAnsi="Times New Roman" w:cs="Times New Roman"/>
          <w:i/>
          <w:iCs/>
          <w:sz w:val="24"/>
          <w:szCs w:val="24"/>
        </w:rPr>
        <w:t>Český statistický úřad</w:t>
      </w:r>
      <w:r w:rsidRPr="00FE193A">
        <w:rPr>
          <w:rFonts w:ascii="Times New Roman" w:hAnsi="Times New Roman" w:cs="Times New Roman"/>
          <w:sz w:val="24"/>
          <w:szCs w:val="24"/>
        </w:rPr>
        <w:t xml:space="preserve"> [online]. 2011 [cit. 2011-11-22]. Www.czso.cz. Dostupné z WWW: &lt; http://www.czso.cz/csu/2011edicniplan.nsf/publ/1409-11-r_2011&gt;,</w:t>
      </w:r>
    </w:p>
    <w:p w:rsidR="00FE193A" w:rsidRPr="00FE193A" w:rsidRDefault="00FE193A" w:rsidP="00FE193A">
      <w:pPr>
        <w:rPr>
          <w:rFonts w:ascii="Times New Roman" w:hAnsi="Times New Roman" w:cs="Times New Roman"/>
          <w:sz w:val="24"/>
          <w:szCs w:val="24"/>
        </w:rPr>
      </w:pPr>
      <w:r w:rsidRPr="00FE193A">
        <w:rPr>
          <w:rFonts w:ascii="Times New Roman" w:hAnsi="Times New Roman" w:cs="Times New Roman"/>
          <w:sz w:val="24"/>
          <w:szCs w:val="24"/>
        </w:rPr>
        <w:t>Historie zámku. In: Zámek Moravská Třebová: renesanční perla České republiky [online]. 2007. vyd. [cit. 2012-04-18]. Dostupné z: http://www.zamekmoravskatrebova.cz/index.php?id=12</w:t>
      </w:r>
    </w:p>
    <w:p w:rsidR="00FE193A" w:rsidRPr="00FE193A" w:rsidRDefault="00FE193A" w:rsidP="00FE193A">
      <w:pPr>
        <w:rPr>
          <w:rFonts w:ascii="Times New Roman" w:hAnsi="Times New Roman" w:cs="Times New Roman"/>
          <w:color w:val="000000"/>
          <w:sz w:val="24"/>
          <w:szCs w:val="24"/>
          <w:shd w:val="clear" w:color="auto" w:fill="FFFFFF"/>
        </w:rPr>
      </w:pPr>
      <w:r w:rsidRPr="00FE193A">
        <w:rPr>
          <w:rFonts w:ascii="Times New Roman" w:hAnsi="Times New Roman" w:cs="Times New Roman"/>
          <w:color w:val="000000"/>
          <w:sz w:val="24"/>
          <w:szCs w:val="24"/>
          <w:shd w:val="clear" w:color="auto" w:fill="FFFFFF"/>
        </w:rPr>
        <w:t xml:space="preserve">CHOCHOLATÝ GRÖGER, Bc. Franz. SCHÖNHENGSTGAU - HŘEBEČSKO. [online]. </w:t>
      </w:r>
      <w:proofErr w:type="gramStart"/>
      <w:r w:rsidRPr="00FE193A">
        <w:rPr>
          <w:rFonts w:ascii="Times New Roman" w:hAnsi="Times New Roman" w:cs="Times New Roman"/>
          <w:color w:val="000000"/>
          <w:sz w:val="24"/>
          <w:szCs w:val="24"/>
          <w:shd w:val="clear" w:color="auto" w:fill="FFFFFF"/>
        </w:rPr>
        <w:t>s.</w:t>
      </w:r>
      <w:proofErr w:type="gramEnd"/>
      <w:r w:rsidRPr="00FE193A">
        <w:rPr>
          <w:rFonts w:ascii="Times New Roman" w:hAnsi="Times New Roman" w:cs="Times New Roman"/>
          <w:color w:val="000000"/>
          <w:sz w:val="24"/>
          <w:szCs w:val="24"/>
          <w:shd w:val="clear" w:color="auto" w:fill="FFFFFF"/>
        </w:rPr>
        <w:t xml:space="preserve"> 1 [cit. 2012-04-24]. Dostupné z: http://www.bruntal.net/2006112801-schonhengstgau-hrebecsko</w:t>
      </w:r>
    </w:p>
    <w:p w:rsidR="00FE193A" w:rsidRPr="00FE193A" w:rsidRDefault="00FE193A" w:rsidP="00FE193A">
      <w:pPr>
        <w:rPr>
          <w:rFonts w:ascii="Times New Roman" w:hAnsi="Times New Roman" w:cs="Times New Roman"/>
          <w:sz w:val="24"/>
          <w:szCs w:val="24"/>
        </w:rPr>
      </w:pPr>
      <w:r w:rsidRPr="00FE193A">
        <w:rPr>
          <w:rFonts w:ascii="Times New Roman" w:hAnsi="Times New Roman" w:cs="Times New Roman"/>
          <w:color w:val="000000"/>
          <w:sz w:val="24"/>
          <w:szCs w:val="24"/>
          <w:shd w:val="clear" w:color="auto" w:fill="FFFFFF"/>
        </w:rPr>
        <w:t>Kayser.at.</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i/>
          <w:iCs/>
          <w:color w:val="000000"/>
          <w:sz w:val="24"/>
          <w:szCs w:val="24"/>
          <w:shd w:val="clear" w:color="auto" w:fill="FFFFFF"/>
        </w:rPr>
        <w:t>Www.kayser.at</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shd w:val="clear" w:color="auto" w:fill="FFFFFF"/>
        </w:rPr>
        <w:t xml:space="preserve">[online]. [cit. 2012-04-18]. Dostupné z: </w:t>
      </w:r>
      <w:r w:rsidRPr="00F9003A">
        <w:rPr>
          <w:rFonts w:ascii="Times New Roman" w:hAnsi="Times New Roman" w:cs="Times New Roman"/>
          <w:color w:val="000000"/>
          <w:sz w:val="24"/>
          <w:szCs w:val="24"/>
          <w:shd w:val="clear" w:color="auto" w:fill="FFFFFF"/>
        </w:rPr>
        <w:t>&lt;</w:t>
      </w:r>
      <w:r w:rsidRPr="00FE193A">
        <w:rPr>
          <w:rFonts w:ascii="Times New Roman" w:hAnsi="Times New Roman" w:cs="Times New Roman"/>
          <w:sz w:val="24"/>
          <w:szCs w:val="24"/>
        </w:rPr>
        <w:t>http://www.kayser.at/</w:t>
      </w:r>
      <w:proofErr w:type="spellStart"/>
      <w:r w:rsidRPr="00FE193A">
        <w:rPr>
          <w:rFonts w:ascii="Times New Roman" w:hAnsi="Times New Roman" w:cs="Times New Roman"/>
          <w:sz w:val="24"/>
          <w:szCs w:val="24"/>
        </w:rPr>
        <w:t>cz</w:t>
      </w:r>
      <w:proofErr w:type="spellEnd"/>
      <w:r w:rsidRPr="00FE193A">
        <w:rPr>
          <w:rFonts w:ascii="Times New Roman" w:hAnsi="Times New Roman" w:cs="Times New Roman"/>
          <w:sz w:val="24"/>
          <w:szCs w:val="24"/>
        </w:rPr>
        <w:t>/o-</w:t>
      </w:r>
      <w:proofErr w:type="spellStart"/>
      <w:r w:rsidRPr="00FE193A">
        <w:rPr>
          <w:rFonts w:ascii="Times New Roman" w:hAnsi="Times New Roman" w:cs="Times New Roman"/>
          <w:sz w:val="24"/>
          <w:szCs w:val="24"/>
        </w:rPr>
        <w:t>nas</w:t>
      </w:r>
      <w:proofErr w:type="spellEnd"/>
      <w:r w:rsidRPr="00FE193A">
        <w:rPr>
          <w:rFonts w:ascii="Times New Roman" w:hAnsi="Times New Roman" w:cs="Times New Roman"/>
          <w:sz w:val="24"/>
          <w:szCs w:val="24"/>
        </w:rPr>
        <w:t>/filozofie-firmy/&gt;</w:t>
      </w:r>
    </w:p>
    <w:p w:rsidR="00FE193A" w:rsidRPr="00FE193A" w:rsidRDefault="00FE193A" w:rsidP="00FE193A">
      <w:pPr>
        <w:rPr>
          <w:rFonts w:ascii="Times New Roman" w:hAnsi="Times New Roman" w:cs="Times New Roman"/>
          <w:color w:val="000000"/>
          <w:sz w:val="24"/>
          <w:szCs w:val="24"/>
          <w:shd w:val="clear" w:color="auto" w:fill="FFFFFF"/>
        </w:rPr>
      </w:pPr>
      <w:r w:rsidRPr="00FE193A">
        <w:rPr>
          <w:rFonts w:ascii="Times New Roman" w:hAnsi="Times New Roman" w:cs="Times New Roman"/>
          <w:color w:val="000000"/>
          <w:sz w:val="24"/>
          <w:szCs w:val="24"/>
          <w:shd w:val="clear" w:color="auto" w:fill="FFFFFF"/>
        </w:rPr>
        <w:t xml:space="preserve">Moravská Třebová: Slavnostní otevření španělské firmy </w:t>
      </w:r>
      <w:proofErr w:type="spellStart"/>
      <w:r w:rsidRPr="00FE193A">
        <w:rPr>
          <w:rFonts w:ascii="Times New Roman" w:hAnsi="Times New Roman" w:cs="Times New Roman"/>
          <w:color w:val="000000"/>
          <w:sz w:val="24"/>
          <w:szCs w:val="24"/>
          <w:shd w:val="clear" w:color="auto" w:fill="FFFFFF"/>
        </w:rPr>
        <w:t>Treboplast</w:t>
      </w:r>
      <w:proofErr w:type="spellEnd"/>
      <w:r w:rsidRPr="00FE193A">
        <w:rPr>
          <w:rFonts w:ascii="Times New Roman" w:hAnsi="Times New Roman" w:cs="Times New Roman"/>
          <w:color w:val="000000"/>
          <w:sz w:val="24"/>
          <w:szCs w:val="24"/>
          <w:shd w:val="clear" w:color="auto" w:fill="FFFFFF"/>
        </w:rPr>
        <w:t>.</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i/>
          <w:iCs/>
          <w:color w:val="000000"/>
          <w:sz w:val="24"/>
          <w:szCs w:val="24"/>
          <w:shd w:val="clear" w:color="auto" w:fill="FFFFFF"/>
        </w:rPr>
        <w:t>www.mtrebova.cz</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shd w:val="clear" w:color="auto" w:fill="FFFFFF"/>
        </w:rPr>
        <w:t>[online]. [cit. 2012-04-18]. Dostupné z: http://www.mtrebova.cz/aktuality/slavnostni-otevreni-spanelske-firmy-treboplast</w:t>
      </w:r>
    </w:p>
    <w:p w:rsidR="00FE193A" w:rsidRPr="00FE193A" w:rsidRDefault="00FE193A" w:rsidP="00FE193A">
      <w:pPr>
        <w:rPr>
          <w:rFonts w:ascii="Times New Roman" w:hAnsi="Times New Roman" w:cs="Times New Roman"/>
          <w:color w:val="000000"/>
          <w:sz w:val="24"/>
          <w:szCs w:val="24"/>
          <w:shd w:val="clear" w:color="auto" w:fill="FFFFFF"/>
        </w:rPr>
      </w:pPr>
      <w:r w:rsidRPr="00FE193A">
        <w:rPr>
          <w:rFonts w:ascii="Times New Roman" w:hAnsi="Times New Roman" w:cs="Times New Roman"/>
          <w:color w:val="000000"/>
          <w:sz w:val="24"/>
          <w:szCs w:val="24"/>
          <w:shd w:val="clear" w:color="auto" w:fill="FFFFFF"/>
        </w:rPr>
        <w:t xml:space="preserve">Moravská Třebová: </w:t>
      </w:r>
      <w:r w:rsidRPr="00FE193A">
        <w:rPr>
          <w:rFonts w:ascii="Times New Roman" w:hAnsi="Times New Roman" w:cs="Times New Roman"/>
          <w:bCs/>
          <w:color w:val="000000"/>
          <w:sz w:val="24"/>
          <w:szCs w:val="24"/>
          <w:shd w:val="clear" w:color="auto" w:fill="FFFFFF"/>
        </w:rPr>
        <w:t>Švýcaři si vybrali Moravskou Třebovou</w:t>
      </w:r>
      <w:r w:rsidRPr="00FE193A">
        <w:rPr>
          <w:rFonts w:ascii="Times New Roman" w:hAnsi="Times New Roman" w:cs="Times New Roman"/>
          <w:color w:val="000000"/>
          <w:sz w:val="24"/>
          <w:szCs w:val="24"/>
          <w:shd w:val="clear" w:color="auto" w:fill="FFFFFF"/>
        </w:rPr>
        <w:t>.</w:t>
      </w:r>
      <w:r w:rsidRPr="00FE193A">
        <w:rPr>
          <w:rStyle w:val="apple-converted-space"/>
          <w:rFonts w:ascii="Times New Roman" w:hAnsi="Times New Roman" w:cs="Times New Roman"/>
          <w:color w:val="000000"/>
          <w:sz w:val="24"/>
          <w:szCs w:val="24"/>
          <w:shd w:val="clear" w:color="auto" w:fill="FFFFFF"/>
        </w:rPr>
        <w:t> </w:t>
      </w:r>
      <w:proofErr w:type="gramStart"/>
      <w:r w:rsidRPr="00FE193A">
        <w:rPr>
          <w:rFonts w:ascii="Times New Roman" w:hAnsi="Times New Roman" w:cs="Times New Roman"/>
          <w:i/>
          <w:iCs/>
          <w:color w:val="000000"/>
          <w:sz w:val="24"/>
          <w:szCs w:val="24"/>
          <w:shd w:val="clear" w:color="auto" w:fill="FFFFFF"/>
        </w:rPr>
        <w:t>www</w:t>
      </w:r>
      <w:proofErr w:type="gramEnd"/>
      <w:r w:rsidRPr="00FE193A">
        <w:rPr>
          <w:rFonts w:ascii="Times New Roman" w:hAnsi="Times New Roman" w:cs="Times New Roman"/>
          <w:i/>
          <w:iCs/>
          <w:color w:val="000000"/>
          <w:sz w:val="24"/>
          <w:szCs w:val="24"/>
          <w:shd w:val="clear" w:color="auto" w:fill="FFFFFF"/>
        </w:rPr>
        <w:t>.mtrebova.cz</w:t>
      </w:r>
      <w:r w:rsidRPr="00FE193A">
        <w:rPr>
          <w:rStyle w:val="apple-converted-space"/>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shd w:val="clear" w:color="auto" w:fill="FFFFFF"/>
        </w:rPr>
        <w:t>[online]. [cit. 2012-04-18]. Dostupné z: http://www.mtrebova.cz/aktuality/svycari-si-vybrali-moravskou-trebovou</w:t>
      </w:r>
    </w:p>
    <w:p w:rsidR="00FE193A" w:rsidRPr="00FE193A" w:rsidRDefault="00FE193A" w:rsidP="00FE193A">
      <w:pPr>
        <w:rPr>
          <w:rFonts w:ascii="Times New Roman" w:hAnsi="Times New Roman" w:cs="Times New Roman"/>
          <w:color w:val="000000"/>
          <w:sz w:val="24"/>
          <w:szCs w:val="24"/>
        </w:rPr>
      </w:pPr>
      <w:r w:rsidRPr="00FE193A">
        <w:rPr>
          <w:rFonts w:ascii="Times New Roman" w:hAnsi="Times New Roman" w:cs="Times New Roman"/>
          <w:i/>
          <w:sz w:val="24"/>
          <w:szCs w:val="24"/>
        </w:rPr>
        <w:t xml:space="preserve">REHAU, </w:t>
      </w:r>
      <w:proofErr w:type="spellStart"/>
      <w:r w:rsidRPr="00FE193A">
        <w:rPr>
          <w:rFonts w:ascii="Times New Roman" w:hAnsi="Times New Roman" w:cs="Times New Roman"/>
          <w:i/>
          <w:sz w:val="24"/>
          <w:szCs w:val="24"/>
        </w:rPr>
        <w:t>Unlimited</w:t>
      </w:r>
      <w:proofErr w:type="spellEnd"/>
      <w:r w:rsidRPr="00FE193A">
        <w:rPr>
          <w:rFonts w:ascii="Times New Roman" w:hAnsi="Times New Roman" w:cs="Times New Roman"/>
          <w:i/>
          <w:sz w:val="24"/>
          <w:szCs w:val="24"/>
        </w:rPr>
        <w:t xml:space="preserve"> Polymer </w:t>
      </w:r>
      <w:proofErr w:type="spellStart"/>
      <w:r w:rsidRPr="00FE193A">
        <w:rPr>
          <w:rFonts w:ascii="Times New Roman" w:hAnsi="Times New Roman" w:cs="Times New Roman"/>
          <w:i/>
          <w:sz w:val="24"/>
          <w:szCs w:val="24"/>
        </w:rPr>
        <w:t>Solutions</w:t>
      </w:r>
      <w:proofErr w:type="spellEnd"/>
      <w:r w:rsidRPr="00FE193A">
        <w:rPr>
          <w:rFonts w:ascii="Times New Roman" w:hAnsi="Times New Roman" w:cs="Times New Roman"/>
          <w:i/>
          <w:sz w:val="24"/>
          <w:szCs w:val="24"/>
        </w:rPr>
        <w:t xml:space="preserve"> </w:t>
      </w:r>
      <w:r w:rsidRPr="00FE193A">
        <w:rPr>
          <w:rFonts w:ascii="Times New Roman" w:hAnsi="Times New Roman" w:cs="Times New Roman"/>
          <w:sz w:val="24"/>
          <w:szCs w:val="24"/>
          <w:lang w:val="en-US"/>
        </w:rPr>
        <w:t xml:space="preserve">[online]. </w:t>
      </w:r>
      <w:proofErr w:type="gramStart"/>
      <w:r w:rsidRPr="00FE193A">
        <w:rPr>
          <w:rFonts w:ascii="Times New Roman" w:hAnsi="Times New Roman" w:cs="Times New Roman"/>
          <w:sz w:val="24"/>
          <w:szCs w:val="24"/>
          <w:lang w:val="en-US"/>
        </w:rPr>
        <w:t>2012 [cit. 2011-11-22].</w:t>
      </w:r>
      <w:proofErr w:type="gramEnd"/>
      <w:r w:rsidRPr="00FE193A">
        <w:rPr>
          <w:rFonts w:ascii="Times New Roman" w:hAnsi="Times New Roman" w:cs="Times New Roman"/>
          <w:sz w:val="24"/>
          <w:szCs w:val="24"/>
          <w:lang w:val="en-US"/>
        </w:rPr>
        <w:t xml:space="preserve"> Rehau.com. </w:t>
      </w:r>
      <w:proofErr w:type="spellStart"/>
      <w:r w:rsidRPr="00FE193A">
        <w:rPr>
          <w:rFonts w:ascii="Times New Roman" w:hAnsi="Times New Roman" w:cs="Times New Roman"/>
          <w:sz w:val="24"/>
          <w:szCs w:val="24"/>
          <w:lang w:val="en-US"/>
        </w:rPr>
        <w:t>Dostupné</w:t>
      </w:r>
      <w:proofErr w:type="spellEnd"/>
      <w:r w:rsidRPr="00FE193A">
        <w:rPr>
          <w:rFonts w:ascii="Times New Roman" w:hAnsi="Times New Roman" w:cs="Times New Roman"/>
          <w:sz w:val="24"/>
          <w:szCs w:val="24"/>
          <w:lang w:val="en-US"/>
        </w:rPr>
        <w:t xml:space="preserve"> z WWW:</w:t>
      </w:r>
      <w:r w:rsidRPr="00FE193A">
        <w:rPr>
          <w:rFonts w:ascii="Times New Roman" w:hAnsi="Times New Roman" w:cs="Times New Roman"/>
          <w:color w:val="000000"/>
          <w:sz w:val="24"/>
          <w:szCs w:val="24"/>
        </w:rPr>
        <w:t xml:space="preserve"> &lt;</w:t>
      </w:r>
      <w:r w:rsidRPr="00FE193A">
        <w:rPr>
          <w:rFonts w:ascii="Times New Roman" w:hAnsi="Times New Roman" w:cs="Times New Roman"/>
          <w:sz w:val="24"/>
          <w:szCs w:val="24"/>
        </w:rPr>
        <w:t>http://www.rehau.com/</w:t>
      </w:r>
      <w:proofErr w:type="spellStart"/>
      <w:r w:rsidRPr="00FE193A">
        <w:rPr>
          <w:rFonts w:ascii="Times New Roman" w:hAnsi="Times New Roman" w:cs="Times New Roman"/>
          <w:sz w:val="24"/>
          <w:szCs w:val="24"/>
        </w:rPr>
        <w:t>cms</w:t>
      </w:r>
      <w:proofErr w:type="spellEnd"/>
      <w:r w:rsidRPr="00FE193A">
        <w:rPr>
          <w:rFonts w:ascii="Times New Roman" w:hAnsi="Times New Roman" w:cs="Times New Roman"/>
          <w:sz w:val="24"/>
          <w:szCs w:val="24"/>
        </w:rPr>
        <w:t>/</w:t>
      </w:r>
      <w:proofErr w:type="spellStart"/>
      <w:r w:rsidRPr="00FE193A">
        <w:rPr>
          <w:rFonts w:ascii="Times New Roman" w:hAnsi="Times New Roman" w:cs="Times New Roman"/>
          <w:sz w:val="24"/>
          <w:szCs w:val="24"/>
        </w:rPr>
        <w:t>servlet</w:t>
      </w:r>
      <w:proofErr w:type="spellEnd"/>
      <w:r w:rsidRPr="00FE193A">
        <w:rPr>
          <w:rFonts w:ascii="Times New Roman" w:hAnsi="Times New Roman" w:cs="Times New Roman"/>
          <w:sz w:val="24"/>
          <w:szCs w:val="24"/>
        </w:rPr>
        <w:t>/segment/</w:t>
      </w:r>
      <w:proofErr w:type="spellStart"/>
      <w:r w:rsidRPr="00FE193A">
        <w:rPr>
          <w:rFonts w:ascii="Times New Roman" w:hAnsi="Times New Roman" w:cs="Times New Roman"/>
          <w:sz w:val="24"/>
          <w:szCs w:val="24"/>
        </w:rPr>
        <w:t>CZ_cs</w:t>
      </w:r>
      <w:proofErr w:type="spellEnd"/>
      <w:r w:rsidRPr="00FE193A">
        <w:rPr>
          <w:rFonts w:ascii="Times New Roman" w:hAnsi="Times New Roman" w:cs="Times New Roman"/>
          <w:sz w:val="24"/>
          <w:szCs w:val="24"/>
        </w:rPr>
        <w:t>/</w:t>
      </w:r>
      <w:r w:rsidRPr="00FE193A">
        <w:rPr>
          <w:rFonts w:ascii="Times New Roman" w:hAnsi="Times New Roman" w:cs="Times New Roman"/>
          <w:color w:val="000000"/>
          <w:sz w:val="24"/>
          <w:szCs w:val="24"/>
        </w:rPr>
        <w:t>&gt;.</w:t>
      </w:r>
    </w:p>
    <w:p w:rsidR="00FE193A" w:rsidRPr="00FE193A" w:rsidRDefault="00FE193A" w:rsidP="00FE193A">
      <w:pPr>
        <w:rPr>
          <w:rFonts w:ascii="Times New Roman" w:hAnsi="Times New Roman" w:cs="Times New Roman"/>
          <w:color w:val="000000"/>
          <w:sz w:val="24"/>
          <w:szCs w:val="24"/>
        </w:rPr>
      </w:pPr>
      <w:r w:rsidRPr="00FE193A">
        <w:rPr>
          <w:rStyle w:val="Zvraznn"/>
          <w:rFonts w:ascii="Times New Roman" w:hAnsi="Times New Roman" w:cs="Times New Roman"/>
          <w:sz w:val="24"/>
          <w:szCs w:val="24"/>
        </w:rPr>
        <w:t>Tradice a kvalita</w:t>
      </w:r>
      <w:r w:rsidRPr="00FE193A">
        <w:rPr>
          <w:rFonts w:ascii="Times New Roman" w:hAnsi="Times New Roman" w:cs="Times New Roman"/>
          <w:color w:val="000000"/>
          <w:sz w:val="24"/>
          <w:szCs w:val="24"/>
          <w:shd w:val="clear" w:color="auto" w:fill="FFFFFF"/>
        </w:rPr>
        <w:t> </w:t>
      </w:r>
      <w:r w:rsidRPr="00FE193A">
        <w:rPr>
          <w:rFonts w:ascii="Times New Roman" w:hAnsi="Times New Roman" w:cs="Times New Roman"/>
          <w:color w:val="000000"/>
          <w:sz w:val="24"/>
          <w:szCs w:val="24"/>
        </w:rPr>
        <w:t>[online]. 2009 [cit. 2011-11-22]. Hedva.cz. Dostupné z WWW: &lt;http://www.hedva.cz/&gt;.</w:t>
      </w:r>
    </w:p>
    <w:p w:rsidR="00FE193A" w:rsidRPr="00FE193A" w:rsidRDefault="00FE193A" w:rsidP="00FE193A">
      <w:pPr>
        <w:spacing w:after="240" w:line="240" w:lineRule="atLeast"/>
        <w:rPr>
          <w:rFonts w:ascii="Times New Roman" w:hAnsi="Times New Roman" w:cs="Times New Roman"/>
          <w:color w:val="000000"/>
          <w:sz w:val="24"/>
          <w:szCs w:val="24"/>
          <w:shd w:val="clear" w:color="auto" w:fill="FFFFFF"/>
        </w:rPr>
      </w:pPr>
      <w:r w:rsidRPr="00FE193A">
        <w:rPr>
          <w:rFonts w:ascii="Times New Roman" w:hAnsi="Times New Roman" w:cs="Times New Roman"/>
          <w:color w:val="000000"/>
          <w:sz w:val="24"/>
          <w:szCs w:val="24"/>
          <w:shd w:val="clear" w:color="auto" w:fill="FFFFFF"/>
        </w:rPr>
        <w:t xml:space="preserve">VELEŠTÍK, Vladimír. OSÍDLOVÁNÍ SVITAVSKA v LETECH 1945 - 1947. [online]. </w:t>
      </w:r>
      <w:proofErr w:type="gramStart"/>
      <w:r w:rsidRPr="00FE193A">
        <w:rPr>
          <w:rFonts w:ascii="Times New Roman" w:hAnsi="Times New Roman" w:cs="Times New Roman"/>
          <w:color w:val="000000"/>
          <w:sz w:val="24"/>
          <w:szCs w:val="24"/>
          <w:shd w:val="clear" w:color="auto" w:fill="FFFFFF"/>
        </w:rPr>
        <w:t>s.</w:t>
      </w:r>
      <w:proofErr w:type="gramEnd"/>
      <w:r w:rsidRPr="00FE193A">
        <w:rPr>
          <w:rFonts w:ascii="Times New Roman" w:hAnsi="Times New Roman" w:cs="Times New Roman"/>
          <w:color w:val="000000"/>
          <w:sz w:val="24"/>
          <w:szCs w:val="24"/>
          <w:shd w:val="clear" w:color="auto" w:fill="FFFFFF"/>
        </w:rPr>
        <w:t xml:space="preserve"> 1 [cit. 2012-04-25]. Dostupné z: http://www.zwittau.cz/WEB/osidleni.htm</w:t>
      </w:r>
    </w:p>
    <w:p w:rsidR="00BE32AE" w:rsidRPr="00FE193A" w:rsidRDefault="00FE193A" w:rsidP="00FE193A">
      <w:pPr>
        <w:spacing w:after="240" w:line="240" w:lineRule="atLeast"/>
        <w:ind w:firstLine="708"/>
        <w:rPr>
          <w:rFonts w:ascii="Times New Roman" w:hAnsi="Times New Roman" w:cs="Times New Roman"/>
          <w:b/>
          <w:color w:val="000000"/>
          <w:sz w:val="24"/>
          <w:szCs w:val="24"/>
          <w:shd w:val="clear" w:color="auto" w:fill="FFFFFF"/>
        </w:rPr>
      </w:pPr>
      <w:r w:rsidRPr="00FE193A">
        <w:rPr>
          <w:rFonts w:ascii="Times New Roman" w:hAnsi="Times New Roman" w:cs="Times New Roman"/>
          <w:b/>
          <w:color w:val="000000"/>
          <w:sz w:val="24"/>
          <w:szCs w:val="24"/>
          <w:shd w:val="clear" w:color="auto" w:fill="FFFFFF"/>
        </w:rPr>
        <w:t>Ostatní zdroje:</w:t>
      </w:r>
    </w:p>
    <w:p w:rsidR="00FE193A" w:rsidRPr="00FE193A" w:rsidRDefault="00FE193A" w:rsidP="00FE193A">
      <w:pPr>
        <w:pStyle w:val="Textpoznpodarou"/>
        <w:rPr>
          <w:rFonts w:ascii="Times New Roman" w:hAnsi="Times New Roman" w:cs="Times New Roman"/>
          <w:sz w:val="24"/>
          <w:szCs w:val="24"/>
        </w:rPr>
      </w:pPr>
      <w:r w:rsidRPr="00FE193A">
        <w:rPr>
          <w:rFonts w:ascii="Times New Roman" w:hAnsi="Times New Roman" w:cs="Times New Roman"/>
          <w:sz w:val="24"/>
          <w:szCs w:val="24"/>
        </w:rPr>
        <w:t xml:space="preserve">Moravskotřebovská kronika. K nahlédnutí: Městský úřad Moravská Třebová, nám. </w:t>
      </w:r>
      <w:proofErr w:type="gramStart"/>
      <w:r w:rsidRPr="00FE193A">
        <w:rPr>
          <w:rFonts w:ascii="Times New Roman" w:hAnsi="Times New Roman" w:cs="Times New Roman"/>
          <w:sz w:val="24"/>
          <w:szCs w:val="24"/>
        </w:rPr>
        <w:t>T.G.</w:t>
      </w:r>
      <w:proofErr w:type="gramEnd"/>
      <w:r w:rsidRPr="00FE193A">
        <w:rPr>
          <w:rFonts w:ascii="Times New Roman" w:hAnsi="Times New Roman" w:cs="Times New Roman"/>
          <w:sz w:val="24"/>
          <w:szCs w:val="24"/>
        </w:rPr>
        <w:t xml:space="preserve"> Masaryka 29</w:t>
      </w:r>
    </w:p>
    <w:p w:rsidR="00FE193A" w:rsidRDefault="00FE193A" w:rsidP="00FE193A">
      <w:pPr>
        <w:pStyle w:val="Textpoznpodarou"/>
        <w:rPr>
          <w:rFonts w:ascii="Times New Roman" w:hAnsi="Times New Roman" w:cs="Times New Roman"/>
          <w:sz w:val="24"/>
          <w:szCs w:val="24"/>
        </w:rPr>
      </w:pPr>
    </w:p>
    <w:p w:rsidR="00FE193A" w:rsidRPr="00FE193A" w:rsidRDefault="008D512A" w:rsidP="00FE193A">
      <w:pPr>
        <w:pStyle w:val="Textpoznpodarou"/>
        <w:rPr>
          <w:rFonts w:ascii="Times New Roman" w:hAnsi="Times New Roman" w:cs="Times New Roman"/>
          <w:sz w:val="24"/>
          <w:szCs w:val="24"/>
        </w:rPr>
      </w:pPr>
      <w:r>
        <w:rPr>
          <w:rFonts w:ascii="Times New Roman" w:hAnsi="Times New Roman" w:cs="Times New Roman"/>
          <w:sz w:val="24"/>
          <w:szCs w:val="24"/>
        </w:rPr>
        <w:t>R</w:t>
      </w:r>
      <w:r w:rsidR="00FE193A" w:rsidRPr="00FE193A">
        <w:rPr>
          <w:rFonts w:ascii="Times New Roman" w:hAnsi="Times New Roman" w:cs="Times New Roman"/>
          <w:sz w:val="24"/>
          <w:szCs w:val="24"/>
        </w:rPr>
        <w:t>ozhovor s vedoucím odboru rozvoje města Moravská Třebová Ing. Miroslavem Netolickým</w:t>
      </w:r>
    </w:p>
    <w:p w:rsidR="00BE32AE" w:rsidRDefault="00BE32AE" w:rsidP="00BE32AE"/>
    <w:p w:rsidR="00611224" w:rsidRDefault="00611224" w:rsidP="00950C0E">
      <w:pPr>
        <w:tabs>
          <w:tab w:val="left" w:pos="709"/>
        </w:tabs>
        <w:spacing w:before="120" w:after="240" w:line="360" w:lineRule="auto"/>
        <w:jc w:val="both"/>
        <w:rPr>
          <w:rFonts w:ascii="Times New Roman" w:hAnsi="Times New Roman" w:cs="Times New Roman"/>
          <w:iCs/>
          <w:sz w:val="24"/>
          <w:szCs w:val="24"/>
          <w:shd w:val="clear" w:color="auto" w:fill="FFFFFF"/>
        </w:rPr>
        <w:sectPr w:rsidR="00611224" w:rsidSect="00FA7FA6">
          <w:footerReference w:type="default" r:id="rId12"/>
          <w:pgSz w:w="11906" w:h="16838"/>
          <w:pgMar w:top="1418" w:right="567" w:bottom="851" w:left="1985" w:header="709" w:footer="709" w:gutter="0"/>
          <w:cols w:space="708"/>
          <w:docGrid w:linePitch="360"/>
        </w:sectPr>
      </w:pPr>
    </w:p>
    <w:p w:rsidR="005C0B85" w:rsidRDefault="005C0B85" w:rsidP="00FE38A5">
      <w:pPr>
        <w:pStyle w:val="Nadpis1"/>
        <w:spacing w:before="0" w:beforeAutospacing="0" w:after="120" w:afterAutospacing="0" w:line="360" w:lineRule="auto"/>
        <w:rPr>
          <w:sz w:val="32"/>
          <w:szCs w:val="32"/>
          <w:shd w:val="clear" w:color="auto" w:fill="FFFFFF"/>
        </w:rPr>
      </w:pPr>
      <w:bookmarkStart w:id="27" w:name="_Toc323232130"/>
      <w:r>
        <w:rPr>
          <w:sz w:val="32"/>
          <w:szCs w:val="32"/>
          <w:shd w:val="clear" w:color="auto" w:fill="FFFFFF"/>
        </w:rPr>
        <w:lastRenderedPageBreak/>
        <w:t>Seznam příloh:</w:t>
      </w:r>
      <w:bookmarkEnd w:id="27"/>
    </w:p>
    <w:p w:rsidR="005C0B85" w:rsidRDefault="005C0B85" w:rsidP="003C7D80">
      <w:pPr>
        <w:spacing w:after="0" w:line="360" w:lineRule="auto"/>
        <w:rPr>
          <w:rFonts w:ascii="Times New Roman" w:hAnsi="Times New Roman" w:cs="Times New Roman"/>
          <w:sz w:val="24"/>
          <w:szCs w:val="24"/>
          <w:shd w:val="clear" w:color="auto" w:fill="FFFFFF"/>
        </w:rPr>
      </w:pPr>
      <w:r w:rsidRPr="00BF04AD">
        <w:rPr>
          <w:rFonts w:ascii="Times New Roman" w:hAnsi="Times New Roman" w:cs="Times New Roman"/>
          <w:sz w:val="24"/>
          <w:szCs w:val="24"/>
          <w:shd w:val="clear" w:color="auto" w:fill="FFFFFF"/>
        </w:rPr>
        <w:t>Příloha č. 1: Půdorys města Moravská Třebová v průřezu dějin</w:t>
      </w:r>
    </w:p>
    <w:p w:rsidR="005C0B85" w:rsidRDefault="005C0B85" w:rsidP="003C7D80">
      <w:pPr>
        <w:spacing w:after="0" w:line="360" w:lineRule="auto"/>
        <w:rPr>
          <w:rFonts w:ascii="Times New Roman" w:hAnsi="Times New Roman" w:cs="Times New Roman"/>
          <w:sz w:val="24"/>
          <w:szCs w:val="24"/>
          <w:shd w:val="clear" w:color="auto" w:fill="FFFFFF"/>
        </w:rPr>
      </w:pPr>
      <w:r w:rsidRPr="00BF04AD">
        <w:rPr>
          <w:rFonts w:ascii="Times New Roman" w:hAnsi="Times New Roman" w:cs="Times New Roman"/>
          <w:sz w:val="24"/>
          <w:szCs w:val="24"/>
          <w:shd w:val="clear" w:color="auto" w:fill="FFFFFF"/>
        </w:rPr>
        <w:t>Příloha č. 2: Zobrazené náměstí (1717)</w:t>
      </w:r>
    </w:p>
    <w:p w:rsidR="005C0B85" w:rsidRDefault="005C0B85" w:rsidP="003C7D80">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Příloha č. 3: Vnitřní struktura města Moravská Třebová</w:t>
      </w:r>
    </w:p>
    <w:p w:rsidR="005C0B85" w:rsidRDefault="005C0B85" w:rsidP="003C7D80">
      <w:pPr>
        <w:tabs>
          <w:tab w:val="left" w:pos="709"/>
        </w:tabs>
        <w:spacing w:after="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Příloha č. 4: Mapa Moravské Třebové z roku: 1867</w:t>
      </w:r>
    </w:p>
    <w:p w:rsidR="005C0B85" w:rsidRDefault="005C0B85" w:rsidP="003C7D80">
      <w:pPr>
        <w:tabs>
          <w:tab w:val="left" w:pos="709"/>
        </w:tabs>
        <w:spacing w:after="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Příloha č. 5. Vývoj počtu obyvatel Moravské Třebové od roku 1869 do roku 2012 </w:t>
      </w:r>
    </w:p>
    <w:p w:rsidR="005C0B85" w:rsidRPr="00F0667E" w:rsidRDefault="005C0B85" w:rsidP="003C7D80">
      <w:pPr>
        <w:spacing w:after="0" w:line="360" w:lineRule="auto"/>
        <w:rPr>
          <w:rFonts w:ascii="Times New Roman" w:hAnsi="Times New Roman" w:cs="Times New Roman"/>
          <w:sz w:val="24"/>
          <w:szCs w:val="24"/>
        </w:rPr>
      </w:pPr>
      <w:r w:rsidRPr="00F0667E">
        <w:rPr>
          <w:rFonts w:ascii="Times New Roman" w:hAnsi="Times New Roman" w:cs="Times New Roman"/>
          <w:sz w:val="24"/>
          <w:szCs w:val="24"/>
        </w:rPr>
        <w:t>Příloha č.</w:t>
      </w:r>
      <w:r w:rsidR="003C7D80">
        <w:rPr>
          <w:rFonts w:ascii="Times New Roman" w:hAnsi="Times New Roman" w:cs="Times New Roman"/>
          <w:sz w:val="24"/>
          <w:szCs w:val="24"/>
        </w:rPr>
        <w:t xml:space="preserve"> </w:t>
      </w:r>
      <w:r w:rsidRPr="00F0667E">
        <w:rPr>
          <w:rFonts w:ascii="Times New Roman" w:hAnsi="Times New Roman" w:cs="Times New Roman"/>
          <w:sz w:val="24"/>
          <w:szCs w:val="24"/>
        </w:rPr>
        <w:t xml:space="preserve">6: Graf vývoje počtu obyvatel Moravské Třebové 1869-2012 </w:t>
      </w:r>
    </w:p>
    <w:p w:rsidR="003C7D80" w:rsidRDefault="003C7D80" w:rsidP="003C7D80">
      <w:pPr>
        <w:tabs>
          <w:tab w:val="left" w:pos="3375"/>
        </w:tabs>
        <w:spacing w:after="0" w:line="360" w:lineRule="auto"/>
        <w:rPr>
          <w:rFonts w:ascii="Times New Roman" w:hAnsi="Times New Roman" w:cs="Times New Roman"/>
          <w:sz w:val="24"/>
          <w:szCs w:val="24"/>
        </w:rPr>
      </w:pPr>
      <w:r>
        <w:rPr>
          <w:rFonts w:ascii="Times New Roman" w:hAnsi="Times New Roman" w:cs="Times New Roman"/>
          <w:sz w:val="24"/>
          <w:szCs w:val="24"/>
        </w:rPr>
        <w:t>Příloha č. 7: Fotografie: Moravskotřebovský aquapark</w:t>
      </w:r>
    </w:p>
    <w:p w:rsidR="003C7D80" w:rsidRDefault="003C7D80" w:rsidP="003C7D80">
      <w:pPr>
        <w:tabs>
          <w:tab w:val="left" w:pos="3375"/>
        </w:tabs>
        <w:spacing w:after="0" w:line="360" w:lineRule="auto"/>
        <w:rPr>
          <w:rFonts w:ascii="Times New Roman" w:hAnsi="Times New Roman" w:cs="Times New Roman"/>
          <w:sz w:val="24"/>
          <w:szCs w:val="24"/>
        </w:rPr>
      </w:pPr>
      <w:r>
        <w:rPr>
          <w:rFonts w:ascii="Times New Roman" w:hAnsi="Times New Roman" w:cs="Times New Roman"/>
          <w:sz w:val="24"/>
          <w:szCs w:val="24"/>
        </w:rPr>
        <w:t>Příloha č. 8: Zimní stadion Moravská Třebová přední i zadní strana</w:t>
      </w:r>
    </w:p>
    <w:p w:rsidR="005C0B85" w:rsidRDefault="005C0B85" w:rsidP="005C0B85">
      <w:pPr>
        <w:spacing w:after="0" w:line="240" w:lineRule="auto"/>
        <w:jc w:val="both"/>
        <w:rPr>
          <w:rFonts w:ascii="Times New Roman" w:hAnsi="Times New Roman" w:cs="Times New Roman"/>
          <w:sz w:val="24"/>
          <w:szCs w:val="24"/>
          <w:shd w:val="clear" w:color="auto" w:fill="FFFFFF"/>
        </w:rPr>
      </w:pPr>
    </w:p>
    <w:p w:rsidR="005C0B85" w:rsidRDefault="005C0B85" w:rsidP="005C0B85">
      <w:pPr>
        <w:spacing w:after="0"/>
        <w:rPr>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3C7D80" w:rsidP="00FE38A5">
      <w:pPr>
        <w:pStyle w:val="Nadpis1"/>
        <w:spacing w:before="0" w:beforeAutospacing="0" w:after="120" w:afterAutospacing="0" w:line="360" w:lineRule="auto"/>
        <w:rPr>
          <w:sz w:val="32"/>
          <w:szCs w:val="32"/>
          <w:shd w:val="clear" w:color="auto" w:fill="FFFFFF"/>
        </w:rPr>
      </w:pPr>
    </w:p>
    <w:p w:rsidR="003C7D80" w:rsidRDefault="00FE38A5" w:rsidP="003C7D80">
      <w:pPr>
        <w:pStyle w:val="Nadpis1"/>
        <w:spacing w:before="0" w:beforeAutospacing="0" w:after="120" w:afterAutospacing="0" w:line="360" w:lineRule="auto"/>
        <w:rPr>
          <w:sz w:val="32"/>
          <w:szCs w:val="32"/>
          <w:shd w:val="clear" w:color="auto" w:fill="FFFFFF"/>
        </w:rPr>
      </w:pPr>
      <w:bookmarkStart w:id="28" w:name="_Toc323232131"/>
      <w:r>
        <w:rPr>
          <w:sz w:val="32"/>
          <w:szCs w:val="32"/>
          <w:shd w:val="clear" w:color="auto" w:fill="FFFFFF"/>
        </w:rPr>
        <w:lastRenderedPageBreak/>
        <w:t>Přílohy</w:t>
      </w:r>
      <w:r w:rsidR="00611224">
        <w:rPr>
          <w:sz w:val="32"/>
          <w:szCs w:val="32"/>
          <w:shd w:val="clear" w:color="auto" w:fill="FFFFFF"/>
        </w:rPr>
        <w:t>:</w:t>
      </w:r>
      <w:bookmarkEnd w:id="28"/>
      <w:r w:rsidR="003C7D80">
        <w:rPr>
          <w:sz w:val="32"/>
          <w:szCs w:val="32"/>
          <w:shd w:val="clear" w:color="auto" w:fill="FFFFFF"/>
        </w:rPr>
        <w:t xml:space="preserve"> </w:t>
      </w:r>
    </w:p>
    <w:p w:rsidR="0097285A" w:rsidRPr="00BF04AD" w:rsidRDefault="0097285A" w:rsidP="003C7D80">
      <w:pPr>
        <w:rPr>
          <w:shd w:val="clear" w:color="auto" w:fill="FFFFFF"/>
        </w:rPr>
      </w:pPr>
      <w:r w:rsidRPr="00BF04AD">
        <w:rPr>
          <w:shd w:val="clear" w:color="auto" w:fill="FFFFFF"/>
        </w:rPr>
        <w:t>Příloha č. 1: Půdorys města Moravská Třebová v průřezu dějin</w:t>
      </w:r>
      <w:r w:rsidR="00BF04AD">
        <w:rPr>
          <w:rStyle w:val="Znakapoznpodarou"/>
          <w:rFonts w:ascii="Times New Roman" w:hAnsi="Times New Roman" w:cs="Times New Roman"/>
          <w:sz w:val="24"/>
          <w:szCs w:val="24"/>
          <w:shd w:val="clear" w:color="auto" w:fill="FFFFFF"/>
        </w:rPr>
        <w:footnoteReference w:id="51"/>
      </w:r>
    </w:p>
    <w:p w:rsidR="0097285A" w:rsidRDefault="0097285A" w:rsidP="00BC749D">
      <w:pPr>
        <w:rPr>
          <w:shd w:val="clear" w:color="auto" w:fill="FFFFFF"/>
        </w:rPr>
      </w:pPr>
      <w:r>
        <w:rPr>
          <w:noProof/>
          <w:shd w:val="clear" w:color="auto" w:fill="FFFFFF"/>
        </w:rPr>
        <w:drawing>
          <wp:inline distT="0" distB="0" distL="0" distR="0" wp14:anchorId="39088C30" wp14:editId="17F6DCA4">
            <wp:extent cx="5829300" cy="68770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ůdorys.jpg"/>
                    <pic:cNvPicPr/>
                  </pic:nvPicPr>
                  <pic:blipFill>
                    <a:blip r:embed="rId13">
                      <a:extLst>
                        <a:ext uri="{28A0092B-C50C-407E-A947-70E740481C1C}">
                          <a14:useLocalDpi xmlns:a14="http://schemas.microsoft.com/office/drawing/2010/main" val="0"/>
                        </a:ext>
                      </a:extLst>
                    </a:blip>
                    <a:stretch>
                      <a:fillRect/>
                    </a:stretch>
                  </pic:blipFill>
                  <pic:spPr>
                    <a:xfrm>
                      <a:off x="0" y="0"/>
                      <a:ext cx="5829300" cy="6877050"/>
                    </a:xfrm>
                    <a:prstGeom prst="rect">
                      <a:avLst/>
                    </a:prstGeom>
                  </pic:spPr>
                </pic:pic>
              </a:graphicData>
            </a:graphic>
          </wp:inline>
        </w:drawing>
      </w:r>
    </w:p>
    <w:p w:rsidR="00B461A3" w:rsidRDefault="00B461A3" w:rsidP="003B71C6">
      <w:pPr>
        <w:spacing w:after="0"/>
        <w:rPr>
          <w:rFonts w:ascii="Times New Roman" w:hAnsi="Times New Roman" w:cs="Times New Roman"/>
          <w:sz w:val="24"/>
          <w:szCs w:val="24"/>
          <w:shd w:val="clear" w:color="auto" w:fill="FFFFFF"/>
        </w:rPr>
      </w:pPr>
    </w:p>
    <w:p w:rsidR="00AD5496" w:rsidRPr="00BF04AD" w:rsidRDefault="00AD5496" w:rsidP="003B71C6">
      <w:pPr>
        <w:spacing w:after="0"/>
        <w:rPr>
          <w:rFonts w:ascii="Times New Roman" w:hAnsi="Times New Roman" w:cs="Times New Roman"/>
          <w:sz w:val="24"/>
          <w:szCs w:val="24"/>
          <w:shd w:val="clear" w:color="auto" w:fill="FFFFFF"/>
        </w:rPr>
      </w:pPr>
      <w:r w:rsidRPr="00BF04AD">
        <w:rPr>
          <w:rFonts w:ascii="Times New Roman" w:hAnsi="Times New Roman" w:cs="Times New Roman"/>
          <w:sz w:val="24"/>
          <w:szCs w:val="24"/>
          <w:shd w:val="clear" w:color="auto" w:fill="FFFFFF"/>
        </w:rPr>
        <w:lastRenderedPageBreak/>
        <w:t>Příloha č.</w:t>
      </w:r>
      <w:r w:rsidR="003B71C6" w:rsidRPr="00BF04AD">
        <w:rPr>
          <w:rFonts w:ascii="Times New Roman" w:hAnsi="Times New Roman" w:cs="Times New Roman"/>
          <w:sz w:val="24"/>
          <w:szCs w:val="24"/>
          <w:shd w:val="clear" w:color="auto" w:fill="FFFFFF"/>
        </w:rPr>
        <w:t xml:space="preserve"> </w:t>
      </w:r>
      <w:r w:rsidR="003377AA" w:rsidRPr="00BF04AD">
        <w:rPr>
          <w:rFonts w:ascii="Times New Roman" w:hAnsi="Times New Roman" w:cs="Times New Roman"/>
          <w:sz w:val="24"/>
          <w:szCs w:val="24"/>
          <w:shd w:val="clear" w:color="auto" w:fill="FFFFFF"/>
        </w:rPr>
        <w:t>2</w:t>
      </w:r>
      <w:r w:rsidRPr="00BF04AD">
        <w:rPr>
          <w:rFonts w:ascii="Times New Roman" w:hAnsi="Times New Roman" w:cs="Times New Roman"/>
          <w:sz w:val="24"/>
          <w:szCs w:val="24"/>
          <w:shd w:val="clear" w:color="auto" w:fill="FFFFFF"/>
        </w:rPr>
        <w:t xml:space="preserve">: </w:t>
      </w:r>
      <w:r w:rsidR="003B71C6" w:rsidRPr="00BF04AD">
        <w:rPr>
          <w:rFonts w:ascii="Times New Roman" w:hAnsi="Times New Roman" w:cs="Times New Roman"/>
          <w:sz w:val="24"/>
          <w:szCs w:val="24"/>
          <w:shd w:val="clear" w:color="auto" w:fill="FFFFFF"/>
        </w:rPr>
        <w:t>Zobrazené n</w:t>
      </w:r>
      <w:r w:rsidRPr="00BF04AD">
        <w:rPr>
          <w:rFonts w:ascii="Times New Roman" w:hAnsi="Times New Roman" w:cs="Times New Roman"/>
          <w:sz w:val="24"/>
          <w:szCs w:val="24"/>
          <w:shd w:val="clear" w:color="auto" w:fill="FFFFFF"/>
        </w:rPr>
        <w:t>áměstí</w:t>
      </w:r>
      <w:r w:rsidR="003B71C6" w:rsidRPr="00BF04AD">
        <w:rPr>
          <w:rFonts w:ascii="Times New Roman" w:hAnsi="Times New Roman" w:cs="Times New Roman"/>
          <w:sz w:val="24"/>
          <w:szCs w:val="24"/>
          <w:shd w:val="clear" w:color="auto" w:fill="FFFFFF"/>
        </w:rPr>
        <w:t xml:space="preserve"> (</w:t>
      </w:r>
      <w:r w:rsidRPr="00BF04AD">
        <w:rPr>
          <w:rFonts w:ascii="Times New Roman" w:hAnsi="Times New Roman" w:cs="Times New Roman"/>
          <w:sz w:val="24"/>
          <w:szCs w:val="24"/>
          <w:shd w:val="clear" w:color="auto" w:fill="FFFFFF"/>
        </w:rPr>
        <w:t>1717</w:t>
      </w:r>
      <w:r w:rsidR="003B71C6" w:rsidRPr="00BF04AD">
        <w:rPr>
          <w:rFonts w:ascii="Times New Roman" w:hAnsi="Times New Roman" w:cs="Times New Roman"/>
          <w:sz w:val="24"/>
          <w:szCs w:val="24"/>
          <w:shd w:val="clear" w:color="auto" w:fill="FFFFFF"/>
        </w:rPr>
        <w:t>)</w:t>
      </w:r>
    </w:p>
    <w:p w:rsidR="00420252" w:rsidRDefault="00AD5496" w:rsidP="003B71C6">
      <w:pPr>
        <w:spacing w:after="0"/>
        <w:rPr>
          <w:shd w:val="clear" w:color="auto" w:fill="FFFFFF"/>
        </w:rPr>
      </w:pPr>
      <w:r>
        <w:rPr>
          <w:noProof/>
          <w:shd w:val="clear" w:color="auto" w:fill="FFFFFF"/>
        </w:rPr>
        <w:drawing>
          <wp:inline distT="0" distB="0" distL="0" distR="0" wp14:anchorId="66CCE804" wp14:editId="5DEDD511">
            <wp:extent cx="5939790" cy="2742565"/>
            <wp:effectExtent l="0" t="0" r="381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ti 17neco.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2742565"/>
                    </a:xfrm>
                    <a:prstGeom prst="rect">
                      <a:avLst/>
                    </a:prstGeom>
                  </pic:spPr>
                </pic:pic>
              </a:graphicData>
            </a:graphic>
          </wp:inline>
        </w:drawing>
      </w:r>
    </w:p>
    <w:p w:rsidR="00420252" w:rsidRPr="00BF04AD" w:rsidRDefault="003B71C6" w:rsidP="003B71C6">
      <w:pPr>
        <w:spacing w:after="240" w:line="240" w:lineRule="atLeast"/>
        <w:rPr>
          <w:rFonts w:ascii="Times New Roman" w:hAnsi="Times New Roman" w:cs="Times New Roman"/>
          <w:sz w:val="20"/>
          <w:szCs w:val="20"/>
        </w:rPr>
      </w:pPr>
      <w:r w:rsidRPr="00BF04AD">
        <w:rPr>
          <w:rFonts w:ascii="Times New Roman" w:hAnsi="Times New Roman" w:cs="Times New Roman"/>
          <w:sz w:val="20"/>
          <w:szCs w:val="20"/>
          <w:shd w:val="clear" w:color="auto" w:fill="FFFFFF"/>
        </w:rPr>
        <w:t xml:space="preserve">Zdroj: </w:t>
      </w:r>
      <w:r w:rsidRPr="00BF04AD">
        <w:rPr>
          <w:rFonts w:ascii="Times New Roman" w:hAnsi="Times New Roman" w:cs="Times New Roman"/>
          <w:sz w:val="20"/>
          <w:szCs w:val="20"/>
        </w:rPr>
        <w:t>Moravská Třebová: minulost, současnost a budoucnost, 28s</w:t>
      </w:r>
    </w:p>
    <w:p w:rsidR="00BF04AD" w:rsidRDefault="00BF04AD" w:rsidP="003B71C6">
      <w:pPr>
        <w:spacing w:after="240" w:line="240" w:lineRule="atLeast"/>
        <w:rPr>
          <w:sz w:val="32"/>
          <w:szCs w:val="32"/>
          <w:shd w:val="clear" w:color="auto" w:fill="FFFFFF"/>
        </w:rPr>
      </w:pPr>
    </w:p>
    <w:p w:rsidR="00EA4C13" w:rsidRDefault="00BF04AD" w:rsidP="00B26A4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Příloha č. 3</w:t>
      </w:r>
      <w:r w:rsidR="00EA4C13">
        <w:rPr>
          <w:rFonts w:ascii="Times New Roman" w:hAnsi="Times New Roman" w:cs="Times New Roman"/>
          <w:sz w:val="24"/>
          <w:szCs w:val="24"/>
          <w:shd w:val="clear" w:color="auto" w:fill="FFFFFF"/>
        </w:rPr>
        <w:t>: Vnitřní struktura města Moravská Třebová</w:t>
      </w:r>
    </w:p>
    <w:p w:rsidR="00FE38A5" w:rsidRDefault="00EA4C13" w:rsidP="00B26A48">
      <w:pPr>
        <w:tabs>
          <w:tab w:val="left" w:pos="709"/>
        </w:tabs>
        <w:spacing w:after="0" w:line="240" w:lineRule="auto"/>
        <w:jc w:val="both"/>
        <w:rPr>
          <w:rFonts w:ascii="Times New Roman" w:hAnsi="Times New Roman" w:cs="Times New Roman"/>
          <w:iCs/>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A0FE734" wp14:editId="6F257DD2">
            <wp:extent cx="4000500" cy="3914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T.jpg"/>
                    <pic:cNvPicPr/>
                  </pic:nvPicPr>
                  <pic:blipFill>
                    <a:blip r:embed="rId15">
                      <a:extLst>
                        <a:ext uri="{28A0092B-C50C-407E-A947-70E740481C1C}">
                          <a14:useLocalDpi xmlns:a14="http://schemas.microsoft.com/office/drawing/2010/main" val="0"/>
                        </a:ext>
                      </a:extLst>
                    </a:blip>
                    <a:stretch>
                      <a:fillRect/>
                    </a:stretch>
                  </pic:blipFill>
                  <pic:spPr>
                    <a:xfrm>
                      <a:off x="0" y="0"/>
                      <a:ext cx="4000500" cy="3914775"/>
                    </a:xfrm>
                    <a:prstGeom prst="rect">
                      <a:avLst/>
                    </a:prstGeom>
                  </pic:spPr>
                </pic:pic>
              </a:graphicData>
            </a:graphic>
          </wp:inline>
        </w:drawing>
      </w:r>
    </w:p>
    <w:p w:rsidR="00B26A48" w:rsidRDefault="00B26A48" w:rsidP="00B26A48">
      <w:pPr>
        <w:tabs>
          <w:tab w:val="left" w:pos="709"/>
        </w:tabs>
        <w:spacing w:after="0" w:line="240" w:lineRule="auto"/>
        <w:jc w:val="both"/>
        <w:rPr>
          <w:rFonts w:ascii="Times New Roman" w:hAnsi="Times New Roman" w:cs="Times New Roman"/>
          <w:iCs/>
          <w:sz w:val="20"/>
          <w:szCs w:val="20"/>
          <w:shd w:val="clear" w:color="auto" w:fill="FFFFFF"/>
        </w:rPr>
      </w:pPr>
      <w:r w:rsidRPr="00B26A48">
        <w:rPr>
          <w:rFonts w:ascii="Times New Roman" w:hAnsi="Times New Roman" w:cs="Times New Roman"/>
          <w:iCs/>
          <w:sz w:val="20"/>
          <w:szCs w:val="20"/>
          <w:shd w:val="clear" w:color="auto" w:fill="FFFFFF"/>
        </w:rPr>
        <w:t xml:space="preserve">Zdroj: podkres mapy převzat ze serveru </w:t>
      </w:r>
      <w:proofErr w:type="gramStart"/>
      <w:r w:rsidRPr="00B26A48">
        <w:rPr>
          <w:rFonts w:ascii="Times New Roman" w:hAnsi="Times New Roman" w:cs="Times New Roman"/>
          <w:iCs/>
          <w:sz w:val="20"/>
          <w:szCs w:val="20"/>
          <w:shd w:val="clear" w:color="auto" w:fill="FFFFFF"/>
        </w:rPr>
        <w:t>www</w:t>
      </w:r>
      <w:proofErr w:type="gramEnd"/>
      <w:r w:rsidRPr="00B26A48">
        <w:rPr>
          <w:rFonts w:ascii="Times New Roman" w:hAnsi="Times New Roman" w:cs="Times New Roman"/>
          <w:iCs/>
          <w:sz w:val="20"/>
          <w:szCs w:val="20"/>
          <w:shd w:val="clear" w:color="auto" w:fill="FFFFFF"/>
        </w:rPr>
        <w:t>.</w:t>
      </w:r>
      <w:proofErr w:type="gramStart"/>
      <w:r w:rsidRPr="00B26A48">
        <w:rPr>
          <w:rFonts w:ascii="Times New Roman" w:hAnsi="Times New Roman" w:cs="Times New Roman"/>
          <w:iCs/>
          <w:sz w:val="20"/>
          <w:szCs w:val="20"/>
          <w:shd w:val="clear" w:color="auto" w:fill="FFFFFF"/>
        </w:rPr>
        <w:t>mapy</w:t>
      </w:r>
      <w:proofErr w:type="gramEnd"/>
      <w:r w:rsidRPr="00B26A48">
        <w:rPr>
          <w:rFonts w:ascii="Times New Roman" w:hAnsi="Times New Roman" w:cs="Times New Roman"/>
          <w:iCs/>
          <w:sz w:val="20"/>
          <w:szCs w:val="20"/>
          <w:shd w:val="clear" w:color="auto" w:fill="FFFFFF"/>
        </w:rPr>
        <w:t>.cz</w:t>
      </w:r>
    </w:p>
    <w:p w:rsidR="00B26A48" w:rsidRPr="00B26A48" w:rsidRDefault="00B26A48" w:rsidP="00B26A48">
      <w:pPr>
        <w:tabs>
          <w:tab w:val="left" w:pos="709"/>
        </w:tabs>
        <w:spacing w:after="0" w:line="240" w:lineRule="auto"/>
        <w:jc w:val="both"/>
        <w:rPr>
          <w:rFonts w:ascii="Times New Roman" w:hAnsi="Times New Roman" w:cs="Times New Roman"/>
          <w:iCs/>
          <w:sz w:val="20"/>
          <w:szCs w:val="20"/>
          <w:shd w:val="clear" w:color="auto" w:fill="FFFFFF"/>
        </w:rPr>
      </w:pPr>
    </w:p>
    <w:p w:rsidR="005A41C5" w:rsidRDefault="005A41C5" w:rsidP="0097285A">
      <w:pPr>
        <w:tabs>
          <w:tab w:val="left" w:pos="709"/>
        </w:tabs>
        <w:spacing w:after="0" w:line="240" w:lineRule="auto"/>
        <w:jc w:val="both"/>
        <w:rPr>
          <w:rFonts w:ascii="Times New Roman" w:hAnsi="Times New Roman" w:cs="Times New Roman"/>
          <w:iCs/>
          <w:sz w:val="24"/>
          <w:szCs w:val="24"/>
          <w:shd w:val="clear" w:color="auto" w:fill="FFFFFF"/>
        </w:rPr>
      </w:pPr>
    </w:p>
    <w:p w:rsidR="00781A2B" w:rsidRDefault="00B26A48" w:rsidP="0097285A">
      <w:pPr>
        <w:tabs>
          <w:tab w:val="left" w:pos="709"/>
        </w:tabs>
        <w:spacing w:after="0" w:line="24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lastRenderedPageBreak/>
        <w:t xml:space="preserve">Příloha č. 4: </w:t>
      </w:r>
      <w:r w:rsidR="0097285A">
        <w:rPr>
          <w:rFonts w:ascii="Times New Roman" w:hAnsi="Times New Roman" w:cs="Times New Roman"/>
          <w:iCs/>
          <w:sz w:val="24"/>
          <w:szCs w:val="24"/>
          <w:shd w:val="clear" w:color="auto" w:fill="FFFFFF"/>
        </w:rPr>
        <w:t xml:space="preserve">Mapa Moravské Třebové z roku: </w:t>
      </w:r>
      <w:r w:rsidR="00FD03E9">
        <w:rPr>
          <w:rFonts w:ascii="Times New Roman" w:hAnsi="Times New Roman" w:cs="Times New Roman"/>
          <w:iCs/>
          <w:sz w:val="24"/>
          <w:szCs w:val="24"/>
          <w:shd w:val="clear" w:color="auto" w:fill="FFFFFF"/>
        </w:rPr>
        <w:t>1867</w:t>
      </w:r>
    </w:p>
    <w:p w:rsidR="00FD03E9" w:rsidRPr="00FD03E9" w:rsidRDefault="00FD03E9" w:rsidP="0097285A">
      <w:pPr>
        <w:tabs>
          <w:tab w:val="left" w:pos="709"/>
        </w:tabs>
        <w:spacing w:after="0" w:line="240" w:lineRule="auto"/>
        <w:jc w:val="both"/>
        <w:rPr>
          <w:rFonts w:ascii="Times New Roman" w:hAnsi="Times New Roman" w:cs="Times New Roman"/>
          <w:iCs/>
          <w:sz w:val="24"/>
          <w:szCs w:val="24"/>
          <w:shd w:val="clear" w:color="auto" w:fill="FFFFFF"/>
        </w:rPr>
      </w:pPr>
      <w:r w:rsidRPr="00FD03E9">
        <w:rPr>
          <w:rFonts w:ascii="Times New Roman" w:hAnsi="Times New Roman" w:cs="Times New Roman"/>
          <w:iCs/>
          <w:noProof/>
          <w:sz w:val="24"/>
          <w:szCs w:val="24"/>
          <w:shd w:val="clear" w:color="auto" w:fill="FFFFFF"/>
        </w:rPr>
        <w:drawing>
          <wp:inline distT="0" distB="0" distL="0" distR="0" wp14:anchorId="2AF20625" wp14:editId="21E27A1B">
            <wp:extent cx="5939790" cy="4403725"/>
            <wp:effectExtent l="0" t="0" r="381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867.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4403725"/>
                    </a:xfrm>
                    <a:prstGeom prst="rect">
                      <a:avLst/>
                    </a:prstGeom>
                  </pic:spPr>
                </pic:pic>
              </a:graphicData>
            </a:graphic>
          </wp:inline>
        </w:drawing>
      </w:r>
    </w:p>
    <w:p w:rsidR="00FD03E9" w:rsidRPr="00B26A48" w:rsidRDefault="00FD03E9" w:rsidP="0097285A">
      <w:pPr>
        <w:tabs>
          <w:tab w:val="left" w:pos="709"/>
        </w:tabs>
        <w:spacing w:after="0" w:line="240" w:lineRule="auto"/>
        <w:rPr>
          <w:rFonts w:ascii="Times New Roman" w:hAnsi="Times New Roman" w:cs="Times New Roman"/>
          <w:iCs/>
          <w:sz w:val="20"/>
          <w:szCs w:val="20"/>
          <w:shd w:val="clear" w:color="auto" w:fill="FFFFFF"/>
        </w:rPr>
      </w:pPr>
      <w:r w:rsidRPr="00B26A48">
        <w:rPr>
          <w:rFonts w:ascii="Times New Roman" w:hAnsi="Times New Roman" w:cs="Times New Roman"/>
          <w:iCs/>
          <w:sz w:val="20"/>
          <w:szCs w:val="20"/>
          <w:shd w:val="clear" w:color="auto" w:fill="FFFFFF"/>
        </w:rPr>
        <w:t xml:space="preserve">Zdroj: archivnímapy.cuzk.cz </w:t>
      </w:r>
      <w:proofErr w:type="spellStart"/>
      <w:r w:rsidRPr="00B26A48">
        <w:rPr>
          <w:rFonts w:ascii="Times New Roman" w:hAnsi="Times New Roman" w:cs="Times New Roman"/>
          <w:iCs/>
          <w:sz w:val="20"/>
          <w:szCs w:val="20"/>
          <w:shd w:val="clear" w:color="auto" w:fill="FFFFFF"/>
        </w:rPr>
        <w:t>dostupne</w:t>
      </w:r>
      <w:proofErr w:type="spellEnd"/>
      <w:r w:rsidRPr="00B26A48">
        <w:rPr>
          <w:rFonts w:ascii="Times New Roman" w:hAnsi="Times New Roman" w:cs="Times New Roman"/>
          <w:iCs/>
          <w:sz w:val="20"/>
          <w:szCs w:val="20"/>
          <w:shd w:val="clear" w:color="auto" w:fill="FFFFFF"/>
        </w:rPr>
        <w:t xml:space="preserve"> z: http://archivnimapy.cuzk.cz/mapy/map.phtml?dg=co_rastr_1000k,MCR500_op,P_COCM_u&amp;me=-958775.556739,-1282635.97206,-400169.80851,-872110.327503&amp;language=cz&amp;config=cio&amp;resetsession=ALL</w:t>
      </w:r>
    </w:p>
    <w:p w:rsidR="00FD03E9" w:rsidRDefault="00FD03E9"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781A2B" w:rsidRDefault="00781A2B"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950C0E">
      <w:pPr>
        <w:tabs>
          <w:tab w:val="left" w:pos="709"/>
        </w:tabs>
        <w:spacing w:before="120" w:after="240" w:line="360" w:lineRule="auto"/>
        <w:jc w:val="both"/>
        <w:rPr>
          <w:rFonts w:ascii="Times New Roman" w:hAnsi="Times New Roman" w:cs="Times New Roman"/>
          <w:iCs/>
          <w:sz w:val="24"/>
          <w:szCs w:val="24"/>
          <w:shd w:val="clear" w:color="auto" w:fill="FFFFFF"/>
        </w:rPr>
      </w:pPr>
    </w:p>
    <w:p w:rsidR="00B26A48" w:rsidRDefault="00B26A48" w:rsidP="00F0667E">
      <w:pPr>
        <w:tabs>
          <w:tab w:val="left" w:pos="709"/>
        </w:tabs>
        <w:spacing w:after="0" w:line="360" w:lineRule="auto"/>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lastRenderedPageBreak/>
        <w:t xml:space="preserve">Příloha č. 5. Vývoj počtu obyvatel Moravské Třebové od roku 1869 do roku 2012 </w:t>
      </w:r>
    </w:p>
    <w:tbl>
      <w:tblPr>
        <w:tblW w:w="9152" w:type="dxa"/>
        <w:tblInd w:w="55" w:type="dxa"/>
        <w:tblCellMar>
          <w:left w:w="70" w:type="dxa"/>
          <w:right w:w="70" w:type="dxa"/>
        </w:tblCellMar>
        <w:tblLook w:val="04A0" w:firstRow="1" w:lastRow="0" w:firstColumn="1" w:lastColumn="0" w:noHBand="0" w:noVBand="1"/>
      </w:tblPr>
      <w:tblGrid>
        <w:gridCol w:w="2288"/>
        <w:gridCol w:w="2288"/>
        <w:gridCol w:w="2288"/>
        <w:gridCol w:w="2288"/>
      </w:tblGrid>
      <w:tr w:rsidR="00B26A48" w:rsidRPr="00967E8E" w:rsidTr="00B26A48">
        <w:trPr>
          <w:trHeight w:val="506"/>
        </w:trPr>
        <w:tc>
          <w:tcPr>
            <w:tcW w:w="2288" w:type="dxa"/>
            <w:tcBorders>
              <w:top w:val="single" w:sz="8" w:space="0" w:color="auto"/>
              <w:left w:val="single" w:sz="8" w:space="0" w:color="auto"/>
              <w:bottom w:val="nil"/>
              <w:right w:val="single" w:sz="8" w:space="0" w:color="auto"/>
            </w:tcBorders>
            <w:shd w:val="clear" w:color="000000" w:fill="FFC000"/>
            <w:noWrap/>
            <w:vAlign w:val="center"/>
            <w:hideMark/>
          </w:tcPr>
          <w:p w:rsidR="00B26A48" w:rsidRPr="00967E8E" w:rsidRDefault="00B26A48" w:rsidP="00967E8E">
            <w:pPr>
              <w:spacing w:after="0" w:line="240" w:lineRule="auto"/>
              <w:jc w:val="center"/>
              <w:rPr>
                <w:rFonts w:ascii="Calibri" w:eastAsia="Times New Roman" w:hAnsi="Calibri" w:cs="Calibri"/>
                <w:color w:val="000000"/>
                <w:lang w:eastAsia="cs-CZ"/>
              </w:rPr>
            </w:pPr>
            <w:r w:rsidRPr="00967E8E">
              <w:rPr>
                <w:rFonts w:ascii="Calibri" w:eastAsia="Times New Roman" w:hAnsi="Calibri" w:cs="Calibri"/>
                <w:color w:val="000000"/>
                <w:lang w:eastAsia="cs-CZ"/>
              </w:rPr>
              <w:t>Rok</w:t>
            </w:r>
          </w:p>
        </w:tc>
        <w:tc>
          <w:tcPr>
            <w:tcW w:w="2288" w:type="dxa"/>
            <w:tcBorders>
              <w:top w:val="single" w:sz="8" w:space="0" w:color="auto"/>
              <w:left w:val="nil"/>
              <w:bottom w:val="nil"/>
              <w:right w:val="single" w:sz="8" w:space="0" w:color="auto"/>
            </w:tcBorders>
            <w:shd w:val="clear" w:color="000000" w:fill="FFC000"/>
            <w:vAlign w:val="center"/>
            <w:hideMark/>
          </w:tcPr>
          <w:p w:rsidR="00B26A48" w:rsidRPr="00967E8E" w:rsidRDefault="00B26A48" w:rsidP="00967E8E">
            <w:pPr>
              <w:spacing w:after="0" w:line="240" w:lineRule="auto"/>
              <w:jc w:val="center"/>
              <w:rPr>
                <w:rFonts w:ascii="Calibri" w:eastAsia="Times New Roman" w:hAnsi="Calibri" w:cs="Calibri"/>
                <w:color w:val="000000"/>
                <w:lang w:eastAsia="cs-CZ"/>
              </w:rPr>
            </w:pPr>
            <w:r w:rsidRPr="00967E8E">
              <w:rPr>
                <w:rFonts w:ascii="Calibri" w:eastAsia="Times New Roman" w:hAnsi="Calibri" w:cs="Calibri"/>
                <w:color w:val="000000"/>
                <w:lang w:eastAsia="cs-CZ"/>
              </w:rPr>
              <w:t>počet obyvatel</w:t>
            </w:r>
          </w:p>
        </w:tc>
        <w:tc>
          <w:tcPr>
            <w:tcW w:w="4576" w:type="dxa"/>
            <w:gridSpan w:val="2"/>
            <w:tcBorders>
              <w:top w:val="single" w:sz="8" w:space="0" w:color="auto"/>
              <w:left w:val="nil"/>
              <w:bottom w:val="nil"/>
              <w:right w:val="single" w:sz="8" w:space="0" w:color="auto"/>
            </w:tcBorders>
            <w:shd w:val="clear" w:color="000000" w:fill="FFC000"/>
            <w:noWrap/>
            <w:vAlign w:val="bottom"/>
            <w:hideMark/>
          </w:tcPr>
          <w:p w:rsidR="00B26A48" w:rsidRPr="00967E8E" w:rsidRDefault="00B26A48" w:rsidP="00B26A48">
            <w:pPr>
              <w:spacing w:after="0" w:line="240" w:lineRule="auto"/>
              <w:jc w:val="center"/>
              <w:rPr>
                <w:rFonts w:ascii="Calibri" w:eastAsia="Times New Roman" w:hAnsi="Calibri" w:cs="Calibri"/>
                <w:color w:val="000000"/>
                <w:lang w:eastAsia="cs-CZ"/>
              </w:rPr>
            </w:pPr>
          </w:p>
        </w:tc>
      </w:tr>
      <w:tr w:rsidR="00967E8E" w:rsidRPr="00967E8E" w:rsidTr="00967E8E">
        <w:trPr>
          <w:trHeight w:val="247"/>
        </w:trPr>
        <w:tc>
          <w:tcPr>
            <w:tcW w:w="2288"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1869</w:t>
            </w:r>
          </w:p>
        </w:tc>
        <w:tc>
          <w:tcPr>
            <w:tcW w:w="2288" w:type="dxa"/>
            <w:tcBorders>
              <w:top w:val="single" w:sz="8" w:space="0" w:color="auto"/>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7 660</w:t>
            </w:r>
          </w:p>
        </w:tc>
        <w:tc>
          <w:tcPr>
            <w:tcW w:w="2288" w:type="dxa"/>
            <w:tcBorders>
              <w:top w:val="single" w:sz="8" w:space="0" w:color="auto"/>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1988</w:t>
            </w:r>
          </w:p>
        </w:tc>
        <w:tc>
          <w:tcPr>
            <w:tcW w:w="2288" w:type="dxa"/>
            <w:tcBorders>
              <w:top w:val="single" w:sz="8" w:space="0" w:color="auto"/>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12 400</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1880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8 731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1989</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12 389</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1890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10 321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12 371</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1900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10 654</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12 068</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1910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10 308</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1992</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11 713</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1921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9 149</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1993</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11 760</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1930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10 732</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1994</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11 764</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1950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7 956</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1995</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11 693</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1961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9 199</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1996</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11 667</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9 084</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1997</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11 688</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1972</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9 171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1998</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11 676</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1973</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9 345</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1999</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11 702</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1974</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9 515</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11 652</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1975</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9 732</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11 606</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1976</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11 116</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2002</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11 599</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1977</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11 334</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2003</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11 474</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1978</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11 414</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2004</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11 414</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1979</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11 552</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2005</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11 291</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11 633</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2006</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11 251</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11 633</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2007</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11 201</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1982</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11 601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2008</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11 129</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1983</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11 611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2009</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11 028</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1984</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12 041</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2010</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10 910</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1985</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12 270</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2011</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10 841</w:t>
            </w:r>
          </w:p>
        </w:tc>
      </w:tr>
      <w:tr w:rsidR="00967E8E" w:rsidRPr="00967E8E" w:rsidTr="00967E8E">
        <w:trPr>
          <w:trHeight w:val="247"/>
        </w:trPr>
        <w:tc>
          <w:tcPr>
            <w:tcW w:w="2288" w:type="dxa"/>
            <w:tcBorders>
              <w:top w:val="nil"/>
              <w:left w:val="single" w:sz="8" w:space="0" w:color="auto"/>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1986</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12 344</w:t>
            </w:r>
          </w:p>
        </w:tc>
        <w:tc>
          <w:tcPr>
            <w:tcW w:w="2288" w:type="dxa"/>
            <w:tcBorders>
              <w:top w:val="nil"/>
              <w:left w:val="nil"/>
              <w:bottom w:val="single" w:sz="4"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2012</w:t>
            </w:r>
          </w:p>
        </w:tc>
        <w:tc>
          <w:tcPr>
            <w:tcW w:w="2288" w:type="dxa"/>
            <w:tcBorders>
              <w:top w:val="nil"/>
              <w:left w:val="nil"/>
              <w:bottom w:val="single" w:sz="4"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10 760</w:t>
            </w:r>
          </w:p>
        </w:tc>
      </w:tr>
      <w:tr w:rsidR="00967E8E" w:rsidRPr="00967E8E" w:rsidTr="00967E8E">
        <w:trPr>
          <w:trHeight w:val="259"/>
        </w:trPr>
        <w:tc>
          <w:tcPr>
            <w:tcW w:w="2288" w:type="dxa"/>
            <w:tcBorders>
              <w:top w:val="nil"/>
              <w:left w:val="single" w:sz="8" w:space="0" w:color="auto"/>
              <w:bottom w:val="single" w:sz="8"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1987</w:t>
            </w:r>
          </w:p>
        </w:tc>
        <w:tc>
          <w:tcPr>
            <w:tcW w:w="2288" w:type="dxa"/>
            <w:tcBorders>
              <w:top w:val="nil"/>
              <w:left w:val="nil"/>
              <w:bottom w:val="single" w:sz="8" w:space="0" w:color="auto"/>
              <w:right w:val="single" w:sz="8" w:space="0" w:color="auto"/>
            </w:tcBorders>
            <w:shd w:val="clear" w:color="000000" w:fill="FFFF00"/>
            <w:noWrap/>
            <w:vAlign w:val="bottom"/>
            <w:hideMark/>
          </w:tcPr>
          <w:p w:rsidR="00967E8E" w:rsidRPr="00967E8E" w:rsidRDefault="00967E8E" w:rsidP="00967E8E">
            <w:pPr>
              <w:spacing w:after="0" w:line="240" w:lineRule="auto"/>
              <w:jc w:val="right"/>
              <w:rPr>
                <w:rFonts w:ascii="Arial CE" w:eastAsia="Times New Roman" w:hAnsi="Arial CE" w:cs="Arial CE"/>
                <w:sz w:val="20"/>
                <w:szCs w:val="20"/>
                <w:lang w:eastAsia="cs-CZ"/>
              </w:rPr>
            </w:pPr>
            <w:r w:rsidRPr="00967E8E">
              <w:rPr>
                <w:rFonts w:ascii="Arial CE" w:eastAsia="Times New Roman" w:hAnsi="Arial CE" w:cs="Arial CE"/>
                <w:sz w:val="20"/>
                <w:szCs w:val="20"/>
                <w:lang w:eastAsia="cs-CZ"/>
              </w:rPr>
              <w:t>12 340</w:t>
            </w:r>
          </w:p>
        </w:tc>
        <w:tc>
          <w:tcPr>
            <w:tcW w:w="2288" w:type="dxa"/>
            <w:tcBorders>
              <w:top w:val="nil"/>
              <w:left w:val="nil"/>
              <w:bottom w:val="single" w:sz="8" w:space="0" w:color="auto"/>
              <w:right w:val="single" w:sz="4"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 </w:t>
            </w:r>
          </w:p>
        </w:tc>
        <w:tc>
          <w:tcPr>
            <w:tcW w:w="2288" w:type="dxa"/>
            <w:tcBorders>
              <w:top w:val="nil"/>
              <w:left w:val="nil"/>
              <w:bottom w:val="single" w:sz="8" w:space="0" w:color="auto"/>
              <w:right w:val="single" w:sz="8" w:space="0" w:color="auto"/>
            </w:tcBorders>
            <w:shd w:val="clear" w:color="000000" w:fill="FFFF00"/>
            <w:noWrap/>
            <w:vAlign w:val="bottom"/>
            <w:hideMark/>
          </w:tcPr>
          <w:p w:rsidR="00967E8E" w:rsidRPr="00967E8E" w:rsidRDefault="00967E8E" w:rsidP="00967E8E">
            <w:pPr>
              <w:spacing w:after="0" w:line="240" w:lineRule="auto"/>
              <w:rPr>
                <w:rFonts w:ascii="Calibri" w:eastAsia="Times New Roman" w:hAnsi="Calibri" w:cs="Calibri"/>
                <w:color w:val="000000"/>
                <w:lang w:eastAsia="cs-CZ"/>
              </w:rPr>
            </w:pPr>
            <w:r w:rsidRPr="00967E8E">
              <w:rPr>
                <w:rFonts w:ascii="Calibri" w:eastAsia="Times New Roman" w:hAnsi="Calibri" w:cs="Calibri"/>
                <w:color w:val="000000"/>
                <w:lang w:eastAsia="cs-CZ"/>
              </w:rPr>
              <w:t> </w:t>
            </w:r>
          </w:p>
        </w:tc>
      </w:tr>
    </w:tbl>
    <w:p w:rsidR="00F0667E" w:rsidRPr="00523CAA" w:rsidRDefault="00F0667E" w:rsidP="00F0667E">
      <w:pPr>
        <w:spacing w:after="240" w:line="240" w:lineRule="atLeast"/>
        <w:rPr>
          <w:rFonts w:ascii="Times New Roman" w:hAnsi="Times New Roman" w:cs="Times New Roman"/>
          <w:sz w:val="20"/>
          <w:szCs w:val="20"/>
        </w:rPr>
      </w:pPr>
      <w:proofErr w:type="gramStart"/>
      <w:r w:rsidRPr="00523CAA">
        <w:rPr>
          <w:rFonts w:ascii="Times New Roman" w:eastAsia="Times New Roman" w:hAnsi="Times New Roman" w:cs="Times New Roman"/>
          <w:color w:val="000000"/>
          <w:sz w:val="20"/>
          <w:szCs w:val="20"/>
          <w:lang w:eastAsia="cs-CZ"/>
        </w:rPr>
        <w:t>Data k 1.lednu</w:t>
      </w:r>
      <w:proofErr w:type="gramEnd"/>
      <w:r w:rsidRPr="00523CAA">
        <w:rPr>
          <w:rFonts w:ascii="Times New Roman" w:eastAsia="Times New Roman" w:hAnsi="Times New Roman" w:cs="Times New Roman"/>
          <w:color w:val="000000"/>
          <w:sz w:val="20"/>
          <w:szCs w:val="20"/>
          <w:lang w:eastAsia="cs-CZ"/>
        </w:rPr>
        <w:t xml:space="preserve"> daného roku, Zdroj: </w:t>
      </w:r>
      <w:r w:rsidRPr="00523CAA">
        <w:rPr>
          <w:rFonts w:ascii="Times New Roman" w:hAnsi="Times New Roman" w:cs="Times New Roman"/>
          <w:i/>
          <w:iCs/>
          <w:sz w:val="20"/>
          <w:szCs w:val="20"/>
        </w:rPr>
        <w:t>Český statistický úřad</w:t>
      </w:r>
      <w:r w:rsidRPr="00523CAA">
        <w:rPr>
          <w:rFonts w:ascii="Times New Roman" w:hAnsi="Times New Roman" w:cs="Times New Roman"/>
          <w:sz w:val="20"/>
          <w:szCs w:val="20"/>
        </w:rPr>
        <w:t xml:space="preserve"> [online]. 2011 [cit. 2011-11-22]. Www.czso.cz. Dostupné z WWW: &lt; http://www.czso.cz/csu/2011edicniplan.nsf/p/4018-11&gt;</w:t>
      </w: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Default="00F0667E" w:rsidP="00F0667E">
      <w:pPr>
        <w:spacing w:after="240" w:line="240" w:lineRule="atLeast"/>
      </w:pPr>
    </w:p>
    <w:p w:rsidR="00F0667E" w:rsidRPr="00F0667E" w:rsidRDefault="00F0667E" w:rsidP="00F0667E">
      <w:pPr>
        <w:spacing w:after="120" w:line="240" w:lineRule="auto"/>
        <w:rPr>
          <w:rFonts w:ascii="Times New Roman" w:hAnsi="Times New Roman" w:cs="Times New Roman"/>
          <w:sz w:val="24"/>
          <w:szCs w:val="24"/>
        </w:rPr>
      </w:pPr>
      <w:r w:rsidRPr="00F0667E">
        <w:rPr>
          <w:rFonts w:ascii="Times New Roman" w:hAnsi="Times New Roman" w:cs="Times New Roman"/>
          <w:sz w:val="24"/>
          <w:szCs w:val="24"/>
        </w:rPr>
        <w:lastRenderedPageBreak/>
        <w:t xml:space="preserve">Příloha </w:t>
      </w:r>
      <w:proofErr w:type="gramStart"/>
      <w:r w:rsidRPr="00F0667E">
        <w:rPr>
          <w:rFonts w:ascii="Times New Roman" w:hAnsi="Times New Roman" w:cs="Times New Roman"/>
          <w:sz w:val="24"/>
          <w:szCs w:val="24"/>
        </w:rPr>
        <w:t>č.6:</w:t>
      </w:r>
      <w:proofErr w:type="gramEnd"/>
      <w:r w:rsidRPr="00F0667E">
        <w:rPr>
          <w:rFonts w:ascii="Times New Roman" w:hAnsi="Times New Roman" w:cs="Times New Roman"/>
          <w:sz w:val="24"/>
          <w:szCs w:val="24"/>
        </w:rPr>
        <w:t xml:space="preserve"> Graf vývoje počtu obyvatel Moravské Třebové 1869-</w:t>
      </w:r>
      <w:proofErr w:type="gramStart"/>
      <w:r w:rsidRPr="00F0667E">
        <w:rPr>
          <w:rFonts w:ascii="Times New Roman" w:hAnsi="Times New Roman" w:cs="Times New Roman"/>
          <w:sz w:val="24"/>
          <w:szCs w:val="24"/>
        </w:rPr>
        <w:t>2012 k 1.lednu</w:t>
      </w:r>
      <w:proofErr w:type="gramEnd"/>
      <w:r w:rsidRPr="00F0667E">
        <w:rPr>
          <w:rFonts w:ascii="Times New Roman" w:hAnsi="Times New Roman" w:cs="Times New Roman"/>
          <w:sz w:val="24"/>
          <w:szCs w:val="24"/>
        </w:rPr>
        <w:t xml:space="preserve"> daného roku</w:t>
      </w:r>
    </w:p>
    <w:p w:rsidR="00EB2224" w:rsidRDefault="00967E8E" w:rsidP="00F0667E">
      <w:pPr>
        <w:tabs>
          <w:tab w:val="left" w:pos="709"/>
        </w:tabs>
        <w:spacing w:after="0" w:line="240" w:lineRule="auto"/>
        <w:jc w:val="both"/>
        <w:rPr>
          <w:rFonts w:ascii="Times New Roman" w:hAnsi="Times New Roman" w:cs="Times New Roman"/>
          <w:iCs/>
          <w:sz w:val="24"/>
          <w:szCs w:val="24"/>
          <w:shd w:val="clear" w:color="auto" w:fill="FFFFFF"/>
        </w:rPr>
      </w:pPr>
      <w:r>
        <w:rPr>
          <w:noProof/>
        </w:rPr>
        <w:drawing>
          <wp:inline distT="0" distB="0" distL="0" distR="0" wp14:anchorId="64F09583" wp14:editId="7CA49FDF">
            <wp:extent cx="5939790" cy="3413201"/>
            <wp:effectExtent l="0" t="0" r="22860" b="1587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667E" w:rsidRPr="00F0667E" w:rsidRDefault="00F0667E" w:rsidP="00F0667E">
      <w:pPr>
        <w:tabs>
          <w:tab w:val="left" w:pos="709"/>
        </w:tabs>
        <w:spacing w:after="0" w:line="240" w:lineRule="auto"/>
        <w:jc w:val="both"/>
        <w:rPr>
          <w:rFonts w:ascii="Times New Roman" w:hAnsi="Times New Roman" w:cs="Times New Roman"/>
          <w:iCs/>
          <w:sz w:val="20"/>
          <w:szCs w:val="20"/>
          <w:shd w:val="clear" w:color="auto" w:fill="FFFFFF"/>
        </w:rPr>
      </w:pPr>
      <w:r w:rsidRPr="00F0667E">
        <w:rPr>
          <w:rFonts w:ascii="Times New Roman" w:hAnsi="Times New Roman" w:cs="Times New Roman"/>
          <w:iCs/>
          <w:sz w:val="20"/>
          <w:szCs w:val="20"/>
          <w:shd w:val="clear" w:color="auto" w:fill="FFFFFF"/>
        </w:rPr>
        <w:t xml:space="preserve">Zdroj: příloha </w:t>
      </w:r>
      <w:proofErr w:type="gramStart"/>
      <w:r w:rsidRPr="00F0667E">
        <w:rPr>
          <w:rFonts w:ascii="Times New Roman" w:hAnsi="Times New Roman" w:cs="Times New Roman"/>
          <w:iCs/>
          <w:sz w:val="20"/>
          <w:szCs w:val="20"/>
          <w:shd w:val="clear" w:color="auto" w:fill="FFFFFF"/>
        </w:rPr>
        <w:t>č.5</w:t>
      </w:r>
      <w:proofErr w:type="gramEnd"/>
    </w:p>
    <w:p w:rsidR="00523CAA" w:rsidRDefault="00523CAA" w:rsidP="00F0667E">
      <w:pPr>
        <w:tabs>
          <w:tab w:val="left" w:pos="3375"/>
        </w:tabs>
        <w:spacing w:after="120" w:line="240" w:lineRule="auto"/>
        <w:rPr>
          <w:rFonts w:ascii="Times New Roman" w:hAnsi="Times New Roman" w:cs="Times New Roman"/>
          <w:sz w:val="24"/>
          <w:szCs w:val="24"/>
        </w:rPr>
      </w:pPr>
    </w:p>
    <w:p w:rsidR="00523CAA" w:rsidRDefault="00523CAA" w:rsidP="00F0667E">
      <w:pPr>
        <w:tabs>
          <w:tab w:val="left" w:pos="3375"/>
        </w:tabs>
        <w:spacing w:after="120" w:line="240" w:lineRule="auto"/>
        <w:rPr>
          <w:rFonts w:ascii="Times New Roman" w:hAnsi="Times New Roman" w:cs="Times New Roman"/>
          <w:sz w:val="24"/>
          <w:szCs w:val="24"/>
        </w:rPr>
      </w:pPr>
    </w:p>
    <w:p w:rsidR="00523CAA" w:rsidRDefault="00523CAA" w:rsidP="00F0667E">
      <w:pPr>
        <w:tabs>
          <w:tab w:val="left" w:pos="3375"/>
        </w:tabs>
        <w:spacing w:after="120" w:line="240" w:lineRule="auto"/>
        <w:rPr>
          <w:rFonts w:ascii="Times New Roman" w:hAnsi="Times New Roman" w:cs="Times New Roman"/>
          <w:sz w:val="24"/>
          <w:szCs w:val="24"/>
        </w:rPr>
      </w:pPr>
    </w:p>
    <w:p w:rsidR="00620043" w:rsidRDefault="00F0667E" w:rsidP="00F0667E">
      <w:pPr>
        <w:tabs>
          <w:tab w:val="left" w:pos="3375"/>
        </w:tab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Příloha č. 7: </w:t>
      </w:r>
      <w:r w:rsidR="003C7D80">
        <w:rPr>
          <w:rFonts w:ascii="Times New Roman" w:hAnsi="Times New Roman" w:cs="Times New Roman"/>
          <w:sz w:val="24"/>
          <w:szCs w:val="24"/>
        </w:rPr>
        <w:t xml:space="preserve">Fotografie: </w:t>
      </w:r>
      <w:r>
        <w:rPr>
          <w:rFonts w:ascii="Times New Roman" w:hAnsi="Times New Roman" w:cs="Times New Roman"/>
          <w:sz w:val="24"/>
          <w:szCs w:val="24"/>
        </w:rPr>
        <w:t>Moravskotřebovský aquapark</w:t>
      </w:r>
    </w:p>
    <w:p w:rsidR="00620043" w:rsidRDefault="00620043" w:rsidP="00F0667E">
      <w:pPr>
        <w:tabs>
          <w:tab w:val="left" w:pos="3375"/>
        </w:tabs>
        <w:spacing w:after="0" w:line="240" w:lineRule="auto"/>
        <w:rPr>
          <w:rFonts w:ascii="Times New Roman" w:hAnsi="Times New Roman" w:cs="Times New Roman"/>
          <w:sz w:val="24"/>
          <w:szCs w:val="24"/>
        </w:rPr>
      </w:pPr>
      <w:r>
        <w:rPr>
          <w:rFonts w:ascii="Times New Roman" w:hAnsi="Times New Roman" w:cs="Times New Roman"/>
          <w:iCs/>
          <w:noProof/>
          <w:sz w:val="24"/>
          <w:szCs w:val="24"/>
          <w:shd w:val="clear" w:color="auto" w:fill="FFFFFF"/>
        </w:rPr>
        <w:drawing>
          <wp:inline distT="0" distB="0" distL="0" distR="0" wp14:anchorId="31759F22" wp14:editId="086697E6">
            <wp:extent cx="5934075" cy="33051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308358"/>
                    </a:xfrm>
                    <a:prstGeom prst="rect">
                      <a:avLst/>
                    </a:prstGeom>
                  </pic:spPr>
                </pic:pic>
              </a:graphicData>
            </a:graphic>
          </wp:inline>
        </w:drawing>
      </w:r>
    </w:p>
    <w:p w:rsidR="00F0667E" w:rsidRPr="005A35DF" w:rsidRDefault="00F0667E" w:rsidP="00F0667E">
      <w:pPr>
        <w:tabs>
          <w:tab w:val="left" w:pos="3375"/>
        </w:tabs>
        <w:spacing w:after="0" w:line="240" w:lineRule="auto"/>
        <w:rPr>
          <w:rFonts w:ascii="Times New Roman" w:hAnsi="Times New Roman" w:cs="Times New Roman"/>
          <w:sz w:val="20"/>
          <w:szCs w:val="20"/>
        </w:rPr>
      </w:pPr>
      <w:r w:rsidRPr="005A35DF">
        <w:rPr>
          <w:rFonts w:ascii="Times New Roman" w:hAnsi="Times New Roman" w:cs="Times New Roman"/>
          <w:sz w:val="20"/>
          <w:szCs w:val="20"/>
        </w:rPr>
        <w:lastRenderedPageBreak/>
        <w:t xml:space="preserve">Zdroj: </w:t>
      </w:r>
      <w:proofErr w:type="spellStart"/>
      <w:r w:rsidR="005A35DF" w:rsidRPr="005A35DF">
        <w:rPr>
          <w:rFonts w:ascii="Times New Roman" w:hAnsi="Times New Roman" w:cs="Times New Roman"/>
          <w:color w:val="000000"/>
          <w:sz w:val="20"/>
          <w:szCs w:val="20"/>
          <w:shd w:val="clear" w:color="auto" w:fill="FFFFFF"/>
        </w:rPr>
        <w:t>Portal</w:t>
      </w:r>
      <w:proofErr w:type="spellEnd"/>
      <w:r w:rsidR="005A35DF" w:rsidRPr="005A35DF">
        <w:rPr>
          <w:rFonts w:ascii="Times New Roman" w:hAnsi="Times New Roman" w:cs="Times New Roman"/>
          <w:color w:val="000000"/>
          <w:sz w:val="20"/>
          <w:szCs w:val="20"/>
          <w:shd w:val="clear" w:color="auto" w:fill="FFFFFF"/>
        </w:rPr>
        <w:t xml:space="preserve"> Moravská </w:t>
      </w:r>
      <w:proofErr w:type="spellStart"/>
      <w:r w:rsidR="005A35DF" w:rsidRPr="005A35DF">
        <w:rPr>
          <w:rFonts w:ascii="Times New Roman" w:hAnsi="Times New Roman" w:cs="Times New Roman"/>
          <w:color w:val="000000"/>
          <w:sz w:val="20"/>
          <w:szCs w:val="20"/>
          <w:shd w:val="clear" w:color="auto" w:fill="FFFFFF"/>
        </w:rPr>
        <w:t>třebová</w:t>
      </w:r>
      <w:proofErr w:type="spellEnd"/>
      <w:r w:rsidR="005A35DF" w:rsidRPr="005A35DF">
        <w:rPr>
          <w:rFonts w:ascii="Times New Roman" w:hAnsi="Times New Roman" w:cs="Times New Roman"/>
          <w:color w:val="000000"/>
          <w:sz w:val="20"/>
          <w:szCs w:val="20"/>
          <w:shd w:val="clear" w:color="auto" w:fill="FFFFFF"/>
        </w:rPr>
        <w:t>: aquapark Moravská Třebová. In: [online]. [cit. 2012-04-26]. Dostupné z: http://www.portalmoravskatrebova.cz/aquapark-moravska-trebova/</w:t>
      </w:r>
    </w:p>
    <w:p w:rsidR="00F0667E" w:rsidRPr="00F0667E" w:rsidRDefault="00F0667E" w:rsidP="00F0667E">
      <w:pPr>
        <w:tabs>
          <w:tab w:val="left" w:pos="3375"/>
        </w:tabs>
        <w:spacing w:after="0" w:line="240" w:lineRule="auto"/>
        <w:rPr>
          <w:rFonts w:ascii="Times New Roman" w:hAnsi="Times New Roman" w:cs="Times New Roman"/>
          <w:sz w:val="20"/>
          <w:szCs w:val="20"/>
        </w:rPr>
      </w:pPr>
    </w:p>
    <w:p w:rsidR="00620043" w:rsidRDefault="005A35DF" w:rsidP="005A35DF">
      <w:pPr>
        <w:tabs>
          <w:tab w:val="left" w:pos="3375"/>
        </w:tabs>
        <w:spacing w:after="120" w:line="240" w:lineRule="auto"/>
        <w:rPr>
          <w:rFonts w:ascii="Times New Roman" w:hAnsi="Times New Roman" w:cs="Times New Roman"/>
          <w:sz w:val="24"/>
          <w:szCs w:val="24"/>
        </w:rPr>
      </w:pPr>
      <w:r>
        <w:rPr>
          <w:rFonts w:ascii="Times New Roman" w:hAnsi="Times New Roman" w:cs="Times New Roman"/>
          <w:sz w:val="24"/>
          <w:szCs w:val="24"/>
        </w:rPr>
        <w:t>Příloha č. 8: Zimní stadion Moravská Třebová přední i zadní strana</w:t>
      </w:r>
      <w:r w:rsidR="00620043">
        <w:rPr>
          <w:rFonts w:ascii="Times New Roman" w:hAnsi="Times New Roman" w:cs="Times New Roman"/>
          <w:sz w:val="24"/>
          <w:szCs w:val="24"/>
        </w:rPr>
        <w:t>:</w:t>
      </w:r>
    </w:p>
    <w:p w:rsidR="00620043" w:rsidRDefault="00620043" w:rsidP="005A35DF">
      <w:pPr>
        <w:tabs>
          <w:tab w:val="left" w:pos="3375"/>
        </w:tabs>
        <w:spacing w:after="120" w:line="240" w:lineRule="auto"/>
        <w:rPr>
          <w:rFonts w:ascii="Times New Roman" w:hAnsi="Times New Roman" w:cs="Times New Roman"/>
          <w:sz w:val="24"/>
          <w:szCs w:val="24"/>
        </w:rPr>
      </w:pPr>
      <w:r>
        <w:rPr>
          <w:rFonts w:ascii="Times New Roman" w:hAnsi="Times New Roman" w:cs="Times New Roman"/>
          <w:iCs/>
          <w:noProof/>
          <w:sz w:val="24"/>
          <w:szCs w:val="24"/>
          <w:shd w:val="clear" w:color="auto" w:fill="FFFFFF"/>
        </w:rPr>
        <w:drawing>
          <wp:inline distT="0" distB="0" distL="0" distR="0" wp14:anchorId="15AA68E1" wp14:editId="45863CCE">
            <wp:extent cx="5939790" cy="2470785"/>
            <wp:effectExtent l="0" t="0" r="381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 TRIBUNA.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2470785"/>
                    </a:xfrm>
                    <a:prstGeom prst="rect">
                      <a:avLst/>
                    </a:prstGeom>
                  </pic:spPr>
                </pic:pic>
              </a:graphicData>
            </a:graphic>
          </wp:inline>
        </w:drawing>
      </w:r>
    </w:p>
    <w:p w:rsidR="00620043" w:rsidRDefault="00620043" w:rsidP="005A35DF">
      <w:pPr>
        <w:tabs>
          <w:tab w:val="left" w:pos="3375"/>
        </w:tabs>
        <w:spacing w:after="120" w:line="240" w:lineRule="auto"/>
        <w:rPr>
          <w:rFonts w:ascii="Times New Roman" w:hAnsi="Times New Roman" w:cs="Times New Roman"/>
          <w:sz w:val="24"/>
          <w:szCs w:val="24"/>
        </w:rPr>
      </w:pPr>
      <w:r>
        <w:rPr>
          <w:rFonts w:ascii="Times New Roman" w:hAnsi="Times New Roman" w:cs="Times New Roman"/>
          <w:iCs/>
          <w:noProof/>
          <w:sz w:val="24"/>
          <w:szCs w:val="24"/>
          <w:shd w:val="clear" w:color="auto" w:fill="FFFFFF"/>
        </w:rPr>
        <w:drawing>
          <wp:inline distT="0" distB="0" distL="0" distR="0" wp14:anchorId="49D78619" wp14:editId="6C40500F">
            <wp:extent cx="5939790" cy="2470785"/>
            <wp:effectExtent l="0" t="0" r="381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 VSTUP.jpg"/>
                    <pic:cNvPicPr/>
                  </pic:nvPicPr>
                  <pic:blipFill>
                    <a:blip r:embed="rId20">
                      <a:extLst>
                        <a:ext uri="{28A0092B-C50C-407E-A947-70E740481C1C}">
                          <a14:useLocalDpi xmlns:a14="http://schemas.microsoft.com/office/drawing/2010/main" val="0"/>
                        </a:ext>
                      </a:extLst>
                    </a:blip>
                    <a:stretch>
                      <a:fillRect/>
                    </a:stretch>
                  </pic:blipFill>
                  <pic:spPr>
                    <a:xfrm>
                      <a:off x="0" y="0"/>
                      <a:ext cx="5939790" cy="2470785"/>
                    </a:xfrm>
                    <a:prstGeom prst="rect">
                      <a:avLst/>
                    </a:prstGeom>
                  </pic:spPr>
                </pic:pic>
              </a:graphicData>
            </a:graphic>
          </wp:inline>
        </w:drawing>
      </w:r>
    </w:p>
    <w:p w:rsidR="00FD03E9" w:rsidRPr="005A35DF" w:rsidRDefault="005A35DF" w:rsidP="005A35DF">
      <w:pPr>
        <w:tabs>
          <w:tab w:val="left" w:pos="3375"/>
        </w:tabs>
        <w:spacing w:after="120" w:line="240" w:lineRule="auto"/>
        <w:rPr>
          <w:rFonts w:ascii="Times New Roman" w:hAnsi="Times New Roman" w:cs="Times New Roman"/>
          <w:sz w:val="20"/>
          <w:szCs w:val="20"/>
        </w:rPr>
      </w:pPr>
      <w:r w:rsidRPr="005A35DF">
        <w:rPr>
          <w:rFonts w:ascii="Times New Roman" w:hAnsi="Times New Roman" w:cs="Times New Roman"/>
          <w:sz w:val="20"/>
          <w:szCs w:val="20"/>
        </w:rPr>
        <w:t xml:space="preserve">Zdroj: </w:t>
      </w:r>
      <w:r w:rsidRPr="005A35DF">
        <w:rPr>
          <w:rFonts w:ascii="Times New Roman" w:hAnsi="Times New Roman" w:cs="Times New Roman"/>
          <w:color w:val="000000"/>
          <w:sz w:val="20"/>
          <w:szCs w:val="20"/>
          <w:shd w:val="clear" w:color="auto" w:fill="FFFFFF"/>
        </w:rPr>
        <w:t>Moravská Třebová. In: [online]. [cit. 2012-04-26]. Dostupné z: http://www.mtrebova.cz/rozvoj/projekty-mesta/infrastruktura-pro-sport-volny-cas</w:t>
      </w:r>
    </w:p>
    <w:sectPr w:rsidR="00FD03E9" w:rsidRPr="005A35DF" w:rsidSect="00FA7FA6">
      <w:footerReference w:type="default" r:id="rId21"/>
      <w:pgSz w:w="11906" w:h="16838"/>
      <w:pgMar w:top="1418" w:right="567" w:bottom="85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31" w:rsidRDefault="00406931" w:rsidP="00C84529">
      <w:pPr>
        <w:spacing w:after="0" w:line="240" w:lineRule="auto"/>
      </w:pPr>
      <w:r>
        <w:separator/>
      </w:r>
    </w:p>
  </w:endnote>
  <w:endnote w:type="continuationSeparator" w:id="0">
    <w:p w:rsidR="00406931" w:rsidRDefault="00406931" w:rsidP="00C8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A36" w:rsidRDefault="00497A36">
    <w:pPr>
      <w:pStyle w:val="Zpat"/>
      <w:jc w:val="center"/>
    </w:pPr>
  </w:p>
  <w:p w:rsidR="00497A36" w:rsidRDefault="00497A3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718798"/>
      <w:docPartObj>
        <w:docPartGallery w:val="Page Numbers (Bottom of Page)"/>
        <w:docPartUnique/>
      </w:docPartObj>
    </w:sdtPr>
    <w:sdtEndPr/>
    <w:sdtContent>
      <w:p w:rsidR="00497A36" w:rsidRDefault="00497A36">
        <w:pPr>
          <w:pStyle w:val="Zpat"/>
          <w:jc w:val="center"/>
        </w:pPr>
        <w:r>
          <w:fldChar w:fldCharType="begin"/>
        </w:r>
        <w:r>
          <w:instrText>PAGE   \* MERGEFORMAT</w:instrText>
        </w:r>
        <w:r>
          <w:fldChar w:fldCharType="separate"/>
        </w:r>
        <w:r w:rsidR="00332EA5">
          <w:rPr>
            <w:noProof/>
          </w:rPr>
          <w:t>10</w:t>
        </w:r>
        <w:r>
          <w:fldChar w:fldCharType="end"/>
        </w:r>
      </w:p>
    </w:sdtContent>
  </w:sdt>
  <w:p w:rsidR="00497A36" w:rsidRDefault="00497A36">
    <w:pPr>
      <w:pStyle w:val="Zpat"/>
    </w:pPr>
  </w:p>
  <w:p w:rsidR="00497A36" w:rsidRDefault="00497A36"/>
  <w:p w:rsidR="00497A36" w:rsidRDefault="00497A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A36" w:rsidRDefault="00497A36">
    <w:pPr>
      <w:pStyle w:val="Zpat"/>
      <w:jc w:val="center"/>
    </w:pPr>
  </w:p>
  <w:p w:rsidR="00497A36" w:rsidRDefault="00497A36">
    <w:pPr>
      <w:pStyle w:val="Zpat"/>
    </w:pPr>
  </w:p>
  <w:p w:rsidR="00497A36" w:rsidRDefault="00497A36"/>
  <w:p w:rsidR="00497A36" w:rsidRDefault="00497A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31" w:rsidRDefault="00406931" w:rsidP="00C84529">
      <w:pPr>
        <w:spacing w:after="0" w:line="240" w:lineRule="auto"/>
      </w:pPr>
      <w:r>
        <w:separator/>
      </w:r>
    </w:p>
  </w:footnote>
  <w:footnote w:type="continuationSeparator" w:id="0">
    <w:p w:rsidR="00406931" w:rsidRDefault="00406931" w:rsidP="00C84529">
      <w:pPr>
        <w:spacing w:after="0" w:line="240" w:lineRule="auto"/>
      </w:pPr>
      <w:r>
        <w:continuationSeparator/>
      </w:r>
    </w:p>
  </w:footnote>
  <w:footnote w:id="1">
    <w:p w:rsidR="00497A36" w:rsidRDefault="00497A36">
      <w:pPr>
        <w:pStyle w:val="Textpoznpodarou"/>
      </w:pPr>
      <w:r>
        <w:rPr>
          <w:rStyle w:val="Znakapoznpodarou"/>
        </w:rPr>
        <w:footnoteRef/>
      </w:r>
      <w:r>
        <w:t xml:space="preserve"> </w:t>
      </w:r>
      <w:r w:rsidRPr="00577574">
        <w:rPr>
          <w:rFonts w:ascii="Times New Roman" w:hAnsi="Times New Roman" w:cs="Times New Roman"/>
          <w:color w:val="000000"/>
          <w:shd w:val="clear" w:color="auto" w:fill="FFFFFF"/>
        </w:rPr>
        <w:t>BORKOVCOVÁ, Marie a Irena KUNCOVÁ.</w:t>
      </w:r>
      <w:r w:rsidRPr="00577574">
        <w:rPr>
          <w:rStyle w:val="apple-converted-space"/>
          <w:rFonts w:ascii="Times New Roman" w:hAnsi="Times New Roman" w:cs="Times New Roman"/>
          <w:color w:val="000000"/>
          <w:shd w:val="clear" w:color="auto" w:fill="FFFFFF"/>
        </w:rPr>
        <w:t> </w:t>
      </w:r>
      <w:proofErr w:type="spellStart"/>
      <w:r w:rsidRPr="00577574">
        <w:rPr>
          <w:rFonts w:ascii="Times New Roman" w:hAnsi="Times New Roman" w:cs="Times New Roman"/>
          <w:i/>
          <w:iCs/>
          <w:color w:val="000000"/>
          <w:shd w:val="clear" w:color="auto" w:fill="FFFFFF"/>
        </w:rPr>
        <w:t>Hřebečské</w:t>
      </w:r>
      <w:proofErr w:type="spellEnd"/>
      <w:r w:rsidRPr="00577574">
        <w:rPr>
          <w:rFonts w:ascii="Times New Roman" w:hAnsi="Times New Roman" w:cs="Times New Roman"/>
          <w:i/>
          <w:iCs/>
          <w:color w:val="000000"/>
          <w:shd w:val="clear" w:color="auto" w:fill="FFFFFF"/>
        </w:rPr>
        <w:t xml:space="preserve"> zvykosloví, kroje, písně a tance</w:t>
      </w:r>
      <w:r w:rsidRPr="00577574">
        <w:rPr>
          <w:rFonts w:ascii="Times New Roman" w:hAnsi="Times New Roman" w:cs="Times New Roman"/>
          <w:color w:val="000000"/>
          <w:shd w:val="clear" w:color="auto" w:fill="FFFFFF"/>
        </w:rPr>
        <w:t>. Vyd. 1. Lanškroun: Městské muzeum Lanškroun, 2001, 206 s. ISBN 80-238-7894-8.</w:t>
      </w:r>
    </w:p>
  </w:footnote>
  <w:footnote w:id="2">
    <w:p w:rsidR="00497A36" w:rsidRDefault="00497A36">
      <w:pPr>
        <w:pStyle w:val="Textpoznpodarou"/>
      </w:pPr>
      <w:r>
        <w:rPr>
          <w:rStyle w:val="Znakapoznpodarou"/>
        </w:rPr>
        <w:footnoteRef/>
      </w:r>
      <w:r>
        <w:t xml:space="preserve"> </w:t>
      </w:r>
      <w:r w:rsidRPr="00577574">
        <w:rPr>
          <w:rFonts w:ascii="Times New Roman" w:hAnsi="Times New Roman" w:cs="Times New Roman"/>
          <w:color w:val="000000"/>
          <w:shd w:val="clear" w:color="auto" w:fill="FFFFFF"/>
        </w:rPr>
        <w:t>BORKOVCOVÁ, Marie a Irena KUNCOVÁ.</w:t>
      </w:r>
      <w:r w:rsidRPr="00577574">
        <w:rPr>
          <w:rStyle w:val="apple-converted-space"/>
          <w:rFonts w:ascii="Times New Roman" w:hAnsi="Times New Roman" w:cs="Times New Roman"/>
          <w:color w:val="000000"/>
          <w:shd w:val="clear" w:color="auto" w:fill="FFFFFF"/>
        </w:rPr>
        <w:t> </w:t>
      </w:r>
      <w:proofErr w:type="spellStart"/>
      <w:r w:rsidRPr="00577574">
        <w:rPr>
          <w:rFonts w:ascii="Times New Roman" w:hAnsi="Times New Roman" w:cs="Times New Roman"/>
          <w:i/>
          <w:iCs/>
          <w:color w:val="000000"/>
          <w:shd w:val="clear" w:color="auto" w:fill="FFFFFF"/>
        </w:rPr>
        <w:t>Hřebečské</w:t>
      </w:r>
      <w:proofErr w:type="spellEnd"/>
      <w:r w:rsidRPr="00577574">
        <w:rPr>
          <w:rFonts w:ascii="Times New Roman" w:hAnsi="Times New Roman" w:cs="Times New Roman"/>
          <w:i/>
          <w:iCs/>
          <w:color w:val="000000"/>
          <w:shd w:val="clear" w:color="auto" w:fill="FFFFFF"/>
        </w:rPr>
        <w:t xml:space="preserve"> zvykosloví, kroje, písně a tance</w:t>
      </w:r>
      <w:r w:rsidRPr="00577574">
        <w:rPr>
          <w:rFonts w:ascii="Times New Roman" w:hAnsi="Times New Roman" w:cs="Times New Roman"/>
          <w:color w:val="000000"/>
          <w:shd w:val="clear" w:color="auto" w:fill="FFFFFF"/>
        </w:rPr>
        <w:t>. Vyd. 1. Lanškroun: Městské muzeum Lanškroun, 2001, 206 s. ISBN 80-238-7894-8.</w:t>
      </w:r>
    </w:p>
  </w:footnote>
  <w:footnote w:id="3">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4">
    <w:p w:rsidR="00497A36" w:rsidRPr="000D3136" w:rsidRDefault="00497A36">
      <w:pPr>
        <w:pStyle w:val="Textpoznpodarou"/>
        <w:rPr>
          <w:rFonts w:ascii="Times New Roman" w:hAnsi="Times New Roman" w:cs="Times New Roman"/>
        </w:rPr>
      </w:pPr>
      <w:r w:rsidRPr="000D3136">
        <w:rPr>
          <w:rStyle w:val="Znakapoznpodarou"/>
          <w:rFonts w:ascii="Times New Roman" w:hAnsi="Times New Roman" w:cs="Times New Roman"/>
        </w:rPr>
        <w:footnoteRef/>
      </w:r>
      <w:r w:rsidRPr="000D3136">
        <w:rPr>
          <w:rFonts w:ascii="Times New Roman" w:hAnsi="Times New Roman" w:cs="Times New Roman"/>
        </w:rPr>
        <w:t xml:space="preserve"> </w:t>
      </w:r>
      <w:r w:rsidRPr="000D3136">
        <w:rPr>
          <w:rFonts w:ascii="Times New Roman" w:hAnsi="Times New Roman" w:cs="Times New Roman"/>
          <w:color w:val="000000"/>
          <w:shd w:val="clear" w:color="auto" w:fill="FFFFFF"/>
        </w:rPr>
        <w:t>FIKEJZ, Radoslav a Vladimír VELEŠÍK.</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 xml:space="preserve">Historie a současnost podnikání na Svitavsku, </w:t>
      </w:r>
      <w:proofErr w:type="spellStart"/>
      <w:r w:rsidRPr="000D3136">
        <w:rPr>
          <w:rFonts w:ascii="Times New Roman" w:hAnsi="Times New Roman" w:cs="Times New Roman"/>
          <w:i/>
          <w:iCs/>
          <w:color w:val="000000"/>
          <w:shd w:val="clear" w:color="auto" w:fill="FFFFFF"/>
        </w:rPr>
        <w:t>Litomyšlsku</w:t>
      </w:r>
      <w:proofErr w:type="spellEnd"/>
      <w:r w:rsidRPr="000D3136">
        <w:rPr>
          <w:rFonts w:ascii="Times New Roman" w:hAnsi="Times New Roman" w:cs="Times New Roman"/>
          <w:i/>
          <w:iCs/>
          <w:color w:val="000000"/>
          <w:shd w:val="clear" w:color="auto" w:fill="FFFFFF"/>
        </w:rPr>
        <w:t>, Poličsku, Moravskotřebovsku a Jevíčsku</w:t>
      </w:r>
      <w:r w:rsidRPr="000D3136">
        <w:rPr>
          <w:rFonts w:ascii="Times New Roman" w:hAnsi="Times New Roman" w:cs="Times New Roman"/>
          <w:color w:val="000000"/>
          <w:shd w:val="clear" w:color="auto" w:fill="FFFFFF"/>
        </w:rPr>
        <w:t>. 1. vyd. Žehušice: Městské knihy, 2003, s. 12. Historie a současnost podnikání v regionech ČR. ISBN 8086699145.</w:t>
      </w:r>
    </w:p>
  </w:footnote>
  <w:footnote w:id="5">
    <w:p w:rsidR="00497A36" w:rsidRPr="000D3136" w:rsidRDefault="00497A36">
      <w:pPr>
        <w:pStyle w:val="Textpoznpodarou"/>
        <w:rPr>
          <w:rFonts w:ascii="Times New Roman" w:hAnsi="Times New Roman" w:cs="Times New Roman"/>
        </w:rPr>
      </w:pPr>
      <w:r w:rsidRPr="000D3136">
        <w:rPr>
          <w:rStyle w:val="Znakapoznpodarou"/>
          <w:rFonts w:ascii="Times New Roman" w:hAnsi="Times New Roman" w:cs="Times New Roman"/>
        </w:rPr>
        <w:footnoteRef/>
      </w:r>
      <w:r w:rsidRPr="000D3136">
        <w:rPr>
          <w:rFonts w:ascii="Times New Roman" w:hAnsi="Times New Roman" w:cs="Times New Roman"/>
        </w:rPr>
        <w:t xml:space="preserve"> </w:t>
      </w:r>
      <w:r w:rsidRPr="000D3136">
        <w:rPr>
          <w:rFonts w:ascii="Times New Roman" w:hAnsi="Times New Roman" w:cs="Times New Roman"/>
          <w:color w:val="000000"/>
          <w:shd w:val="clear" w:color="auto" w:fill="FFFFFF"/>
        </w:rPr>
        <w:t>MACKERLE, Jaroslav, František TOVÁREK a Pavla VACOVÁ.</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Moravskotřebovský okres</w:t>
      </w:r>
      <w:r w:rsidRPr="000D3136">
        <w:rPr>
          <w:rFonts w:ascii="Times New Roman" w:hAnsi="Times New Roman" w:cs="Times New Roman"/>
          <w:color w:val="000000"/>
          <w:shd w:val="clear" w:color="auto" w:fill="FFFFFF"/>
        </w:rPr>
        <w:t>:</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vlastivěda Jevíčska, Svitavska a Moravskotřebovska</w:t>
      </w:r>
      <w:r w:rsidRPr="000D3136">
        <w:rPr>
          <w:rFonts w:ascii="Times New Roman" w:hAnsi="Times New Roman" w:cs="Times New Roman"/>
          <w:color w:val="000000"/>
          <w:shd w:val="clear" w:color="auto" w:fill="FFFFFF"/>
        </w:rPr>
        <w:t>. Kučera, 1946, s. 80.</w:t>
      </w:r>
    </w:p>
  </w:footnote>
  <w:footnote w:id="6">
    <w:p w:rsidR="00497A36" w:rsidRPr="000D3136" w:rsidRDefault="00497A36">
      <w:pPr>
        <w:pStyle w:val="Textpoznpodarou"/>
        <w:rPr>
          <w:rFonts w:ascii="Times New Roman" w:hAnsi="Times New Roman" w:cs="Times New Roman"/>
        </w:rPr>
      </w:pPr>
      <w:r w:rsidRPr="000D3136">
        <w:rPr>
          <w:rStyle w:val="Znakapoznpodarou"/>
          <w:rFonts w:ascii="Times New Roman" w:hAnsi="Times New Roman" w:cs="Times New Roman"/>
        </w:rPr>
        <w:footnoteRef/>
      </w:r>
      <w:r w:rsidRPr="000D3136">
        <w:rPr>
          <w:rFonts w:ascii="Times New Roman" w:hAnsi="Times New Roman" w:cs="Times New Roman"/>
        </w:rPr>
        <w:t xml:space="preserve"> </w:t>
      </w:r>
      <w:r w:rsidRPr="000D3136">
        <w:rPr>
          <w:rFonts w:ascii="Times New Roman" w:hAnsi="Times New Roman" w:cs="Times New Roman"/>
          <w:color w:val="000000"/>
          <w:shd w:val="clear" w:color="auto" w:fill="FFFFFF"/>
        </w:rPr>
        <w:t>MACKERLE, Jaroslav, František TOVÁREK a Pavla VACOVÁ.</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Moravskotřebovský okres</w:t>
      </w:r>
      <w:r w:rsidRPr="000D3136">
        <w:rPr>
          <w:rFonts w:ascii="Times New Roman" w:hAnsi="Times New Roman" w:cs="Times New Roman"/>
          <w:color w:val="000000"/>
          <w:shd w:val="clear" w:color="auto" w:fill="FFFFFF"/>
        </w:rPr>
        <w:t>:</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vlastivěda Jevíčska, Svitavska a Moravskotřebovska</w:t>
      </w:r>
      <w:r w:rsidRPr="000D3136">
        <w:rPr>
          <w:rFonts w:ascii="Times New Roman" w:hAnsi="Times New Roman" w:cs="Times New Roman"/>
          <w:color w:val="000000"/>
          <w:shd w:val="clear" w:color="auto" w:fill="FFFFFF"/>
        </w:rPr>
        <w:t>. Kučera, 1946, s. 8</w:t>
      </w:r>
      <w:r>
        <w:rPr>
          <w:rFonts w:ascii="Times New Roman" w:hAnsi="Times New Roman" w:cs="Times New Roman"/>
          <w:color w:val="000000"/>
          <w:shd w:val="clear" w:color="auto" w:fill="FFFFFF"/>
        </w:rPr>
        <w:t>2</w:t>
      </w:r>
      <w:r w:rsidRPr="000D3136">
        <w:rPr>
          <w:rFonts w:ascii="Times New Roman" w:hAnsi="Times New Roman" w:cs="Times New Roman"/>
          <w:color w:val="000000"/>
          <w:shd w:val="clear" w:color="auto" w:fill="FFFFFF"/>
        </w:rPr>
        <w:t>.</w:t>
      </w:r>
    </w:p>
  </w:footnote>
  <w:footnote w:id="7">
    <w:p w:rsidR="00497A36" w:rsidRDefault="00497A36">
      <w:pPr>
        <w:pStyle w:val="Textpoznpodarou"/>
      </w:pPr>
      <w:r>
        <w:rPr>
          <w:rStyle w:val="Znakapoznpodarou"/>
        </w:rPr>
        <w:footnoteRef/>
      </w:r>
      <w:r>
        <w:t xml:space="preserve"> </w:t>
      </w:r>
      <w:r w:rsidRPr="000D3136">
        <w:rPr>
          <w:rFonts w:ascii="Times New Roman" w:hAnsi="Times New Roman" w:cs="Times New Roman"/>
          <w:color w:val="000000"/>
          <w:shd w:val="clear" w:color="auto" w:fill="FFFFFF"/>
        </w:rPr>
        <w:t>MACKERLE, Jaroslav, František TOVÁREK a Pavla VACOVÁ.</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Moravskotřebovský okres</w:t>
      </w:r>
      <w:r w:rsidRPr="000D3136">
        <w:rPr>
          <w:rFonts w:ascii="Times New Roman" w:hAnsi="Times New Roman" w:cs="Times New Roman"/>
          <w:color w:val="000000"/>
          <w:shd w:val="clear" w:color="auto" w:fill="FFFFFF"/>
        </w:rPr>
        <w:t>:</w:t>
      </w:r>
      <w:r w:rsidRPr="000D3136">
        <w:rPr>
          <w:rStyle w:val="apple-converted-space"/>
          <w:rFonts w:ascii="Times New Roman" w:hAnsi="Times New Roman" w:cs="Times New Roman"/>
          <w:color w:val="000000"/>
          <w:shd w:val="clear" w:color="auto" w:fill="FFFFFF"/>
        </w:rPr>
        <w:t> </w:t>
      </w:r>
      <w:r w:rsidRPr="000D3136">
        <w:rPr>
          <w:rFonts w:ascii="Times New Roman" w:hAnsi="Times New Roman" w:cs="Times New Roman"/>
          <w:i/>
          <w:iCs/>
          <w:color w:val="000000"/>
          <w:shd w:val="clear" w:color="auto" w:fill="FFFFFF"/>
        </w:rPr>
        <w:t>vlastivěda Jevíčska, Svitavska a Moravskotřebovska</w:t>
      </w:r>
      <w:r w:rsidRPr="000D3136">
        <w:rPr>
          <w:rFonts w:ascii="Times New Roman" w:hAnsi="Times New Roman" w:cs="Times New Roman"/>
          <w:color w:val="000000"/>
          <w:shd w:val="clear" w:color="auto" w:fill="FFFFFF"/>
        </w:rPr>
        <w:t>. Kučera, 1946, s. 8</w:t>
      </w:r>
      <w:r>
        <w:rPr>
          <w:rFonts w:ascii="Times New Roman" w:hAnsi="Times New Roman" w:cs="Times New Roman"/>
          <w:color w:val="000000"/>
          <w:shd w:val="clear" w:color="auto" w:fill="FFFFFF"/>
        </w:rPr>
        <w:t>3</w:t>
      </w:r>
      <w:r w:rsidRPr="000D3136">
        <w:rPr>
          <w:rFonts w:ascii="Times New Roman" w:hAnsi="Times New Roman" w:cs="Times New Roman"/>
          <w:color w:val="000000"/>
          <w:shd w:val="clear" w:color="auto" w:fill="FFFFFF"/>
        </w:rPr>
        <w:t>.</w:t>
      </w:r>
    </w:p>
  </w:footnote>
  <w:footnote w:id="8">
    <w:p w:rsidR="00497A36" w:rsidRPr="00AD6830" w:rsidRDefault="00497A36">
      <w:pPr>
        <w:pStyle w:val="Textpoznpodarou"/>
        <w:rPr>
          <w:rFonts w:ascii="Times New Roman" w:hAnsi="Times New Roman" w:cs="Times New Roman"/>
        </w:rPr>
      </w:pPr>
      <w:r>
        <w:rPr>
          <w:rStyle w:val="Znakapoznpodarou"/>
        </w:rPr>
        <w:footnoteRef/>
      </w:r>
      <w:r>
        <w:t xml:space="preserve"> </w:t>
      </w:r>
      <w:r w:rsidRPr="00AD6830">
        <w:rPr>
          <w:rFonts w:ascii="Times New Roman" w:hAnsi="Times New Roman" w:cs="Times New Roman"/>
          <w:color w:val="000000"/>
          <w:shd w:val="clear" w:color="auto" w:fill="FFFFFF"/>
        </w:rPr>
        <w:t>HIKL, Rudolf.</w:t>
      </w:r>
      <w:r w:rsidRPr="00AD6830">
        <w:rPr>
          <w:rStyle w:val="apple-converted-space"/>
          <w:rFonts w:ascii="Times New Roman" w:hAnsi="Times New Roman" w:cs="Times New Roman"/>
          <w:color w:val="000000"/>
          <w:shd w:val="clear" w:color="auto" w:fill="FFFFFF"/>
        </w:rPr>
        <w:t> </w:t>
      </w:r>
      <w:r w:rsidRPr="00AD6830">
        <w:rPr>
          <w:rFonts w:ascii="Times New Roman" w:hAnsi="Times New Roman" w:cs="Times New Roman"/>
          <w:i/>
          <w:iCs/>
          <w:color w:val="000000"/>
          <w:shd w:val="clear" w:color="auto" w:fill="FFFFFF"/>
        </w:rPr>
        <w:t>Moravská Třebová</w:t>
      </w:r>
      <w:r w:rsidRPr="00AD6830">
        <w:rPr>
          <w:rFonts w:ascii="Times New Roman" w:hAnsi="Times New Roman" w:cs="Times New Roman"/>
          <w:color w:val="000000"/>
          <w:shd w:val="clear" w:color="auto" w:fill="FFFFFF"/>
        </w:rPr>
        <w:t>:</w:t>
      </w:r>
      <w:r w:rsidRPr="00AD6830">
        <w:rPr>
          <w:rStyle w:val="apple-converted-space"/>
          <w:rFonts w:ascii="Times New Roman" w:hAnsi="Times New Roman" w:cs="Times New Roman"/>
          <w:color w:val="000000"/>
          <w:shd w:val="clear" w:color="auto" w:fill="FFFFFF"/>
        </w:rPr>
        <w:t> </w:t>
      </w:r>
      <w:r w:rsidRPr="00AD6830">
        <w:rPr>
          <w:rFonts w:ascii="Times New Roman" w:hAnsi="Times New Roman" w:cs="Times New Roman"/>
          <w:i/>
          <w:iCs/>
          <w:color w:val="000000"/>
          <w:shd w:val="clear" w:color="auto" w:fill="FFFFFF"/>
        </w:rPr>
        <w:t>Náčrt jejích dějin</w:t>
      </w:r>
      <w:r w:rsidRPr="00AD6830">
        <w:rPr>
          <w:rFonts w:ascii="Times New Roman" w:hAnsi="Times New Roman" w:cs="Times New Roman"/>
          <w:color w:val="000000"/>
          <w:shd w:val="clear" w:color="auto" w:fill="FFFFFF"/>
        </w:rPr>
        <w:t xml:space="preserve">. Okr. </w:t>
      </w:r>
      <w:proofErr w:type="spellStart"/>
      <w:r w:rsidRPr="00AD6830">
        <w:rPr>
          <w:rFonts w:ascii="Times New Roman" w:hAnsi="Times New Roman" w:cs="Times New Roman"/>
          <w:color w:val="000000"/>
          <w:shd w:val="clear" w:color="auto" w:fill="FFFFFF"/>
        </w:rPr>
        <w:t>osv</w:t>
      </w:r>
      <w:proofErr w:type="spellEnd"/>
      <w:r w:rsidRPr="00AD6830">
        <w:rPr>
          <w:rFonts w:ascii="Times New Roman" w:hAnsi="Times New Roman" w:cs="Times New Roman"/>
          <w:color w:val="000000"/>
          <w:shd w:val="clear" w:color="auto" w:fill="FFFFFF"/>
        </w:rPr>
        <w:t>. rada, 1949, s. 14.</w:t>
      </w:r>
    </w:p>
  </w:footnote>
  <w:footnote w:id="9">
    <w:p w:rsidR="00497A36" w:rsidRDefault="00497A36">
      <w:pPr>
        <w:pStyle w:val="Textpoznpodarou"/>
      </w:pPr>
      <w:r w:rsidRPr="000D3136">
        <w:rPr>
          <w:rStyle w:val="Znakapoznpodarou"/>
          <w:rFonts w:ascii="Times New Roman" w:hAnsi="Times New Roman" w:cs="Times New Roman"/>
        </w:rPr>
        <w:footnoteRef/>
      </w:r>
      <w:r w:rsidRPr="000D3136">
        <w:rPr>
          <w:rFonts w:ascii="Times New Roman" w:hAnsi="Times New Roman" w:cs="Times New Roman"/>
        </w:rPr>
        <w:t xml:space="preserve"> Moravskotřebovská kronika. K nahlédnutí: Městský úřad Moravská Třebová, nám. </w:t>
      </w:r>
      <w:proofErr w:type="gramStart"/>
      <w:r w:rsidRPr="000D3136">
        <w:rPr>
          <w:rFonts w:ascii="Times New Roman" w:hAnsi="Times New Roman" w:cs="Times New Roman"/>
        </w:rPr>
        <w:t>T.G.</w:t>
      </w:r>
      <w:proofErr w:type="gramEnd"/>
      <w:r w:rsidRPr="000D3136">
        <w:rPr>
          <w:rFonts w:ascii="Times New Roman" w:hAnsi="Times New Roman" w:cs="Times New Roman"/>
        </w:rPr>
        <w:t xml:space="preserve"> Masaryka 29</w:t>
      </w:r>
    </w:p>
  </w:footnote>
  <w:footnote w:id="10">
    <w:p w:rsidR="00497A36" w:rsidRDefault="00497A36" w:rsidP="002940FE">
      <w:pPr>
        <w:pStyle w:val="Textpoznpodarou"/>
      </w:pPr>
      <w:r>
        <w:rPr>
          <w:rStyle w:val="Znakapoznpodarou"/>
        </w:rPr>
        <w:footnoteRef/>
      </w:r>
      <w:r>
        <w:t xml:space="preserve"> Moravská Třebová: minulost, současnost a budoucnost, 23s</w:t>
      </w:r>
    </w:p>
  </w:footnote>
  <w:footnote w:id="11">
    <w:p w:rsidR="00497A36" w:rsidRDefault="00497A36">
      <w:pPr>
        <w:pStyle w:val="Textpoznpodarou"/>
      </w:pPr>
      <w:r>
        <w:rPr>
          <w:rStyle w:val="Znakapoznpodarou"/>
        </w:rPr>
        <w:footnoteRef/>
      </w:r>
      <w:r>
        <w:t xml:space="preserve"> </w:t>
      </w:r>
      <w:r w:rsidRPr="004E5537">
        <w:rPr>
          <w:rFonts w:ascii="Times New Roman" w:hAnsi="Times New Roman" w:cs="Times New Roman"/>
          <w:i/>
          <w:iCs/>
        </w:rPr>
        <w:t>Moravskotřebovský zpravodaj</w:t>
      </w:r>
      <w:r w:rsidRPr="004E5537">
        <w:rPr>
          <w:rFonts w:ascii="Times New Roman" w:hAnsi="Times New Roman" w:cs="Times New Roman"/>
        </w:rPr>
        <w:t>: </w:t>
      </w:r>
      <w:r w:rsidRPr="004E5537">
        <w:rPr>
          <w:rFonts w:ascii="Times New Roman" w:hAnsi="Times New Roman" w:cs="Times New Roman"/>
          <w:i/>
          <w:iCs/>
        </w:rPr>
        <w:t>měsíčník města Moravská Třebová</w:t>
      </w:r>
      <w:r w:rsidRPr="004E5537">
        <w:rPr>
          <w:rFonts w:ascii="Times New Roman" w:hAnsi="Times New Roman" w:cs="Times New Roman"/>
        </w:rPr>
        <w:t>. Moravská Třebová: město Moravská Třebová, 2009, VII, č. 3.</w:t>
      </w:r>
    </w:p>
  </w:footnote>
  <w:footnote w:id="12">
    <w:p w:rsidR="00497A36" w:rsidRDefault="00497A36">
      <w:pPr>
        <w:pStyle w:val="Textpoznpodarou"/>
      </w:pPr>
      <w:r>
        <w:rPr>
          <w:rStyle w:val="Znakapoznpodarou"/>
        </w:rPr>
        <w:footnoteRef/>
      </w:r>
      <w:r>
        <w:t xml:space="preserve"> </w:t>
      </w:r>
      <w:r w:rsidRPr="004E5537">
        <w:rPr>
          <w:rFonts w:ascii="Times New Roman" w:hAnsi="Times New Roman" w:cs="Times New Roman"/>
        </w:rPr>
        <w:t xml:space="preserve">Historie zámku. In: Zámek Moravská Třebová: renesanční perla České republiky </w:t>
      </w:r>
      <w:r w:rsidRPr="0040291D">
        <w:rPr>
          <w:rFonts w:ascii="Times New Roman" w:hAnsi="Times New Roman" w:cs="Times New Roman"/>
        </w:rPr>
        <w:t xml:space="preserve">[online]. </w:t>
      </w:r>
      <w:r w:rsidRPr="004E5537">
        <w:rPr>
          <w:rFonts w:ascii="Times New Roman" w:hAnsi="Times New Roman" w:cs="Times New Roman"/>
          <w:lang w:val="en-US"/>
        </w:rPr>
        <w:t xml:space="preserve">2007. </w:t>
      </w:r>
      <w:proofErr w:type="spellStart"/>
      <w:proofErr w:type="gramStart"/>
      <w:r w:rsidRPr="004E5537">
        <w:rPr>
          <w:rFonts w:ascii="Times New Roman" w:hAnsi="Times New Roman" w:cs="Times New Roman"/>
          <w:lang w:val="en-US"/>
        </w:rPr>
        <w:t>vyd</w:t>
      </w:r>
      <w:proofErr w:type="spellEnd"/>
      <w:proofErr w:type="gramEnd"/>
      <w:r w:rsidRPr="004E5537">
        <w:rPr>
          <w:rFonts w:ascii="Times New Roman" w:hAnsi="Times New Roman" w:cs="Times New Roman"/>
          <w:lang w:val="en-US"/>
        </w:rPr>
        <w:t>. [</w:t>
      </w:r>
      <w:proofErr w:type="gramStart"/>
      <w:r w:rsidRPr="004E5537">
        <w:rPr>
          <w:rFonts w:ascii="Times New Roman" w:hAnsi="Times New Roman" w:cs="Times New Roman"/>
          <w:lang w:val="en-US"/>
        </w:rPr>
        <w:t>cit</w:t>
      </w:r>
      <w:proofErr w:type="gramEnd"/>
      <w:r w:rsidRPr="004E5537">
        <w:rPr>
          <w:rFonts w:ascii="Times New Roman" w:hAnsi="Times New Roman" w:cs="Times New Roman"/>
          <w:lang w:val="en-US"/>
        </w:rPr>
        <w:t xml:space="preserve">. 2012-04-18]. </w:t>
      </w:r>
      <w:proofErr w:type="spellStart"/>
      <w:r w:rsidRPr="004E5537">
        <w:rPr>
          <w:rFonts w:ascii="Times New Roman" w:hAnsi="Times New Roman" w:cs="Times New Roman"/>
          <w:lang w:val="en-US"/>
        </w:rPr>
        <w:t>Dostupné</w:t>
      </w:r>
      <w:proofErr w:type="spellEnd"/>
      <w:r w:rsidRPr="004E5537">
        <w:rPr>
          <w:rFonts w:ascii="Times New Roman" w:hAnsi="Times New Roman" w:cs="Times New Roman"/>
          <w:lang w:val="en-US"/>
        </w:rPr>
        <w:t xml:space="preserve"> z: http://www.zamekmoravskatrebova.cz/index.php?id=12</w:t>
      </w:r>
    </w:p>
  </w:footnote>
  <w:footnote w:id="13">
    <w:p w:rsidR="00497A36" w:rsidRDefault="00497A36">
      <w:pPr>
        <w:pStyle w:val="Textpoznpodarou"/>
      </w:pPr>
      <w:r>
        <w:rPr>
          <w:rStyle w:val="Znakapoznpodarou"/>
        </w:rPr>
        <w:footnoteRef/>
      </w:r>
      <w:r>
        <w:t xml:space="preserve"> </w:t>
      </w:r>
      <w:r w:rsidRPr="00056C51">
        <w:rPr>
          <w:rFonts w:ascii="Times New Roman" w:hAnsi="Times New Roman" w:cs="Times New Roman"/>
        </w:rPr>
        <w:t>Moravská Třebová: minulost, současnost a budoucnost, 73s</w:t>
      </w:r>
    </w:p>
  </w:footnote>
  <w:footnote w:id="14">
    <w:p w:rsidR="00497A36" w:rsidRDefault="00497A36">
      <w:pPr>
        <w:pStyle w:val="Textpoznpodarou"/>
      </w:pPr>
      <w:r>
        <w:rPr>
          <w:rStyle w:val="Znakapoznpodarou"/>
        </w:rPr>
        <w:footnoteRef/>
      </w:r>
      <w:r>
        <w:t xml:space="preserve"> památkou je </w:t>
      </w:r>
      <w:r w:rsidRPr="00B334C0">
        <w:t>soubor šesti slunečních hodin. Přesné datum vzniku</w:t>
      </w:r>
      <w:r>
        <w:t xml:space="preserve"> (1558)</w:t>
      </w:r>
      <w:r w:rsidRPr="00B334C0">
        <w:t xml:space="preserve"> hodin je známo díky vytesání data do jižní strany hodin. Díky tomu patří mezi deset nej</w:t>
      </w:r>
      <w:r>
        <w:t>starších hodin v České republice</w:t>
      </w:r>
      <w:r w:rsidRPr="00B334C0">
        <w:t xml:space="preserve"> a je zapsána do památek jako ojedinělá památka hodin pultového typu</w:t>
      </w:r>
    </w:p>
  </w:footnote>
  <w:footnote w:id="15">
    <w:p w:rsidR="00497A36" w:rsidRDefault="00497A36">
      <w:pPr>
        <w:pStyle w:val="Textpoznpodarou"/>
      </w:pPr>
      <w:r>
        <w:rPr>
          <w:rStyle w:val="Znakapoznpodarou"/>
        </w:rPr>
        <w:footnoteRef/>
      </w:r>
      <w:r>
        <w:t xml:space="preserve"> </w:t>
      </w:r>
      <w:r w:rsidRPr="00073C73">
        <w:rPr>
          <w:rFonts w:ascii="Times New Roman" w:hAnsi="Times New Roman" w:cs="Times New Roman"/>
          <w:color w:val="000000"/>
          <w:shd w:val="clear" w:color="auto" w:fill="FFFFFF"/>
        </w:rPr>
        <w:t xml:space="preserve">CHOCHOLATÝ GRÖGER, Bc. Franz. SCHÖNHENGSTGAU - HŘEBEČSKO. [online]. </w:t>
      </w:r>
      <w:proofErr w:type="gramStart"/>
      <w:r w:rsidRPr="00073C73">
        <w:rPr>
          <w:rFonts w:ascii="Times New Roman" w:hAnsi="Times New Roman" w:cs="Times New Roman"/>
          <w:color w:val="000000"/>
          <w:shd w:val="clear" w:color="auto" w:fill="FFFFFF"/>
        </w:rPr>
        <w:t>s.</w:t>
      </w:r>
      <w:proofErr w:type="gramEnd"/>
      <w:r w:rsidRPr="00073C73">
        <w:rPr>
          <w:rFonts w:ascii="Times New Roman" w:hAnsi="Times New Roman" w:cs="Times New Roman"/>
          <w:color w:val="000000"/>
          <w:shd w:val="clear" w:color="auto" w:fill="FFFFFF"/>
        </w:rPr>
        <w:t xml:space="preserve"> 1 [cit. 2012-04-24]. Dostupné z: http://www.bruntal.net/2006112801-schonhengstgau-hrebecsko</w:t>
      </w:r>
    </w:p>
  </w:footnote>
  <w:footnote w:id="16">
    <w:p w:rsidR="00497A36" w:rsidRDefault="00497A36">
      <w:pPr>
        <w:pStyle w:val="Textpoznpodarou"/>
      </w:pPr>
      <w:r>
        <w:rPr>
          <w:rStyle w:val="Znakapoznpodarou"/>
        </w:rPr>
        <w:footnoteRef/>
      </w:r>
      <w:r>
        <w:t xml:space="preserve"> Městské cechy byla střediska specializovaných řemesel</w:t>
      </w:r>
    </w:p>
  </w:footnote>
  <w:footnote w:id="17">
    <w:p w:rsidR="00497A36" w:rsidRDefault="00497A36">
      <w:pPr>
        <w:pStyle w:val="Textpoznpodarou"/>
      </w:pPr>
      <w:r>
        <w:rPr>
          <w:rStyle w:val="Znakapoznpodarou"/>
        </w:rPr>
        <w:footnoteRef/>
      </w:r>
      <w:r>
        <w:t xml:space="preserve"> nádeník byl člověk nevlastnící půdu, nebo chalupník, kterému obdělávání jeho půdy nestačilo k obživě</w:t>
      </w:r>
    </w:p>
  </w:footnote>
  <w:footnote w:id="18">
    <w:p w:rsidR="00497A36" w:rsidRDefault="00497A36">
      <w:pPr>
        <w:pStyle w:val="Textpoznpodarou"/>
      </w:pPr>
      <w:r>
        <w:rPr>
          <w:rStyle w:val="Znakapoznpodarou"/>
        </w:rPr>
        <w:footnoteRef/>
      </w:r>
      <w:r>
        <w:t xml:space="preserve"> Halič </w:t>
      </w:r>
      <w:r w:rsidRPr="00117EC0">
        <w:t>byla jedna z částí habsburského soustátí</w:t>
      </w:r>
      <w:r>
        <w:t xml:space="preserve">. Dnešní západní Ukrajina s centrem města </w:t>
      </w:r>
      <w:proofErr w:type="spellStart"/>
      <w:r>
        <w:t>Halyč</w:t>
      </w:r>
      <w:proofErr w:type="spellEnd"/>
    </w:p>
  </w:footnote>
  <w:footnote w:id="19">
    <w:p w:rsidR="00497A36" w:rsidRDefault="00497A36">
      <w:pPr>
        <w:pStyle w:val="Textpoznpodarou"/>
      </w:pPr>
      <w:r>
        <w:rPr>
          <w:rStyle w:val="Znakapoznpodarou"/>
        </w:rPr>
        <w:footnoteRef/>
      </w:r>
      <w:r>
        <w:t xml:space="preserve"> </w:t>
      </w:r>
      <w:r w:rsidRPr="00A754D6">
        <w:t>FIKEJZ, Radoslav a Vladimír VELEŠÍK. </w:t>
      </w:r>
      <w:r w:rsidRPr="00A754D6">
        <w:rPr>
          <w:i/>
          <w:iCs/>
        </w:rPr>
        <w:t xml:space="preserve">Historie a současnost podnikání na Svitavsku, </w:t>
      </w:r>
      <w:proofErr w:type="spellStart"/>
      <w:r w:rsidRPr="00A754D6">
        <w:rPr>
          <w:i/>
          <w:iCs/>
        </w:rPr>
        <w:t>Litomyšlsku</w:t>
      </w:r>
      <w:proofErr w:type="spellEnd"/>
      <w:r w:rsidRPr="00A754D6">
        <w:rPr>
          <w:i/>
          <w:iCs/>
        </w:rPr>
        <w:t>, Poličsku, Moravskotřebovsku a Jevíčsku</w:t>
      </w:r>
      <w:r w:rsidRPr="00A754D6">
        <w:t>. 1. vyd. Že</w:t>
      </w:r>
      <w:r>
        <w:t>hušice: Městské knihy, 2003, 59</w:t>
      </w:r>
      <w:r w:rsidRPr="00A754D6">
        <w:t xml:space="preserve"> s. Historie a současnost podnikání v regionech ČR. ISBN 80-866-9914-5</w:t>
      </w:r>
    </w:p>
  </w:footnote>
  <w:footnote w:id="20">
    <w:p w:rsidR="00497A36" w:rsidRDefault="00497A36">
      <w:pPr>
        <w:pStyle w:val="Textpoznpodarou"/>
      </w:pPr>
      <w:r>
        <w:rPr>
          <w:rStyle w:val="Znakapoznpodarou"/>
        </w:rPr>
        <w:footnoteRef/>
      </w:r>
      <w:r>
        <w:t xml:space="preserve"> </w:t>
      </w:r>
      <w:r w:rsidRPr="00A754D6">
        <w:t>FIKEJZ, Radoslav a Vladimír VELEŠÍK. </w:t>
      </w:r>
      <w:r w:rsidRPr="00A754D6">
        <w:rPr>
          <w:i/>
          <w:iCs/>
        </w:rPr>
        <w:t xml:space="preserve">Historie a současnost podnikání na Svitavsku, </w:t>
      </w:r>
      <w:proofErr w:type="spellStart"/>
      <w:r w:rsidRPr="00A754D6">
        <w:rPr>
          <w:i/>
          <w:iCs/>
        </w:rPr>
        <w:t>Litomyšlsku</w:t>
      </w:r>
      <w:proofErr w:type="spellEnd"/>
      <w:r w:rsidRPr="00A754D6">
        <w:rPr>
          <w:i/>
          <w:iCs/>
        </w:rPr>
        <w:t>, Poličsku, Moravskotřebovsku a Jevíčsku</w:t>
      </w:r>
      <w:r w:rsidRPr="00A754D6">
        <w:t>. 1. vyd. Že</w:t>
      </w:r>
      <w:r>
        <w:t>hušice: Městské knihy, 2003, 62</w:t>
      </w:r>
      <w:r w:rsidRPr="00A754D6">
        <w:t xml:space="preserve"> s. Historie a současnost podnikání v regionech ČR. ISBN 80-866-9914-5</w:t>
      </w:r>
    </w:p>
  </w:footnote>
  <w:footnote w:id="21">
    <w:p w:rsidR="00497A36" w:rsidRPr="00E06531" w:rsidRDefault="00497A36">
      <w:pPr>
        <w:pStyle w:val="Textpoznpodarou"/>
        <w:rPr>
          <w:rFonts w:ascii="Times New Roman" w:hAnsi="Times New Roman" w:cs="Times New Roman"/>
        </w:rPr>
      </w:pPr>
      <w:r w:rsidRPr="00E06531">
        <w:rPr>
          <w:rStyle w:val="Znakapoznpodarou"/>
          <w:rFonts w:ascii="Times New Roman" w:hAnsi="Times New Roman" w:cs="Times New Roman"/>
        </w:rPr>
        <w:footnoteRef/>
      </w:r>
      <w:r w:rsidRPr="00E06531">
        <w:rPr>
          <w:rFonts w:ascii="Times New Roman" w:hAnsi="Times New Roman" w:cs="Times New Roman"/>
        </w:rPr>
        <w:t xml:space="preserve"> Železniční trať 262, Česká Třebová – Skalice nad Svitavou</w:t>
      </w:r>
    </w:p>
  </w:footnote>
  <w:footnote w:id="22">
    <w:p w:rsidR="00497A36" w:rsidRPr="00E06531" w:rsidRDefault="00497A36">
      <w:pPr>
        <w:pStyle w:val="Textpoznpodarou"/>
        <w:rPr>
          <w:rFonts w:ascii="Times New Roman" w:hAnsi="Times New Roman" w:cs="Times New Roman"/>
        </w:rPr>
      </w:pPr>
      <w:r w:rsidRPr="00E06531">
        <w:rPr>
          <w:rStyle w:val="Znakapoznpodarou"/>
          <w:rFonts w:ascii="Times New Roman" w:hAnsi="Times New Roman" w:cs="Times New Roman"/>
        </w:rPr>
        <w:footnoteRef/>
      </w:r>
      <w:r w:rsidRPr="00E06531">
        <w:rPr>
          <w:rFonts w:ascii="Times New Roman" w:hAnsi="Times New Roman" w:cs="Times New Roman"/>
        </w:rPr>
        <w:t xml:space="preserve"> FIKEJZ, Radoslav a Vladimír VELEŠÍK. </w:t>
      </w:r>
      <w:r w:rsidRPr="00E06531">
        <w:rPr>
          <w:rFonts w:ascii="Times New Roman" w:hAnsi="Times New Roman" w:cs="Times New Roman"/>
          <w:i/>
          <w:iCs/>
        </w:rPr>
        <w:t xml:space="preserve">Historie a současnost podnikání na Svitavsku, </w:t>
      </w:r>
      <w:proofErr w:type="spellStart"/>
      <w:r w:rsidRPr="00E06531">
        <w:rPr>
          <w:rFonts w:ascii="Times New Roman" w:hAnsi="Times New Roman" w:cs="Times New Roman"/>
          <w:i/>
          <w:iCs/>
        </w:rPr>
        <w:t>Litomyšlsku</w:t>
      </w:r>
      <w:proofErr w:type="spellEnd"/>
      <w:r w:rsidRPr="00E06531">
        <w:rPr>
          <w:rFonts w:ascii="Times New Roman" w:hAnsi="Times New Roman" w:cs="Times New Roman"/>
          <w:i/>
          <w:iCs/>
        </w:rPr>
        <w:t>, Poličsku, Moravskotřebovsku a Jevíčsku</w:t>
      </w:r>
      <w:r w:rsidRPr="00E06531">
        <w:rPr>
          <w:rFonts w:ascii="Times New Roman" w:hAnsi="Times New Roman" w:cs="Times New Roman"/>
        </w:rPr>
        <w:t>. 1. vyd. Žehušice: Městské knihy, 2003, 207 s. Historie a současnost podnikání v regionech ČR. ISBN 80-866-9914-5</w:t>
      </w:r>
    </w:p>
  </w:footnote>
  <w:footnote w:id="23">
    <w:p w:rsidR="00497A36" w:rsidRPr="00E06531" w:rsidRDefault="00497A36">
      <w:pPr>
        <w:pStyle w:val="Textpoznpodarou"/>
        <w:rPr>
          <w:rFonts w:ascii="Times New Roman" w:hAnsi="Times New Roman" w:cs="Times New Roman"/>
        </w:rPr>
      </w:pPr>
      <w:r w:rsidRPr="00E06531">
        <w:rPr>
          <w:rStyle w:val="Znakapoznpodarou"/>
          <w:rFonts w:ascii="Times New Roman" w:hAnsi="Times New Roman" w:cs="Times New Roman"/>
        </w:rPr>
        <w:footnoteRef/>
      </w:r>
      <w:r w:rsidRPr="00E06531">
        <w:rPr>
          <w:rFonts w:ascii="Times New Roman" w:hAnsi="Times New Roman" w:cs="Times New Roman"/>
        </w:rPr>
        <w:t xml:space="preserve"> NEKUDA, Vladimír. </w:t>
      </w:r>
      <w:proofErr w:type="gramStart"/>
      <w:r w:rsidR="00FE136F">
        <w:rPr>
          <w:rFonts w:ascii="Times New Roman" w:hAnsi="Times New Roman" w:cs="Times New Roman"/>
          <w:i/>
          <w:iCs/>
        </w:rPr>
        <w:t xml:space="preserve">Moravskotřebovsko </w:t>
      </w:r>
      <w:r w:rsidRPr="00E06531">
        <w:rPr>
          <w:rFonts w:ascii="Times New Roman" w:hAnsi="Times New Roman" w:cs="Times New Roman"/>
        </w:rPr>
        <w:t>: </w:t>
      </w:r>
      <w:r w:rsidRPr="00E06531">
        <w:rPr>
          <w:rFonts w:ascii="Times New Roman" w:hAnsi="Times New Roman" w:cs="Times New Roman"/>
          <w:i/>
          <w:iCs/>
        </w:rPr>
        <w:t>Svitavsko</w:t>
      </w:r>
      <w:proofErr w:type="gramEnd"/>
      <w:r w:rsidRPr="00E06531">
        <w:rPr>
          <w:rFonts w:ascii="Times New Roman" w:hAnsi="Times New Roman" w:cs="Times New Roman"/>
        </w:rPr>
        <w:t>. Vyd. 1. Brno: Muzejní a vlastivědná</w:t>
      </w:r>
      <w:r>
        <w:rPr>
          <w:rFonts w:ascii="Times New Roman" w:hAnsi="Times New Roman" w:cs="Times New Roman"/>
        </w:rPr>
        <w:t xml:space="preserve"> společnost v Brně, 2002, s. 174</w:t>
      </w:r>
      <w:r w:rsidRPr="00E06531">
        <w:rPr>
          <w:rFonts w:ascii="Times New Roman" w:hAnsi="Times New Roman" w:cs="Times New Roman"/>
        </w:rPr>
        <w:t>.</w:t>
      </w:r>
    </w:p>
  </w:footnote>
  <w:footnote w:id="24">
    <w:p w:rsidR="00497A36" w:rsidRDefault="00497A36">
      <w:pPr>
        <w:pStyle w:val="Textpoznpodarou"/>
      </w:pPr>
      <w:r w:rsidRPr="00E06531">
        <w:rPr>
          <w:rStyle w:val="Znakapoznpodarou"/>
          <w:rFonts w:ascii="Times New Roman" w:hAnsi="Times New Roman" w:cs="Times New Roman"/>
        </w:rPr>
        <w:footnoteRef/>
      </w:r>
      <w:r w:rsidRPr="00E06531">
        <w:rPr>
          <w:rFonts w:ascii="Times New Roman" w:hAnsi="Times New Roman" w:cs="Times New Roman"/>
        </w:rPr>
        <w:t xml:space="preserve"> </w:t>
      </w:r>
      <w:r w:rsidRPr="00E06531">
        <w:rPr>
          <w:rFonts w:ascii="Times New Roman" w:hAnsi="Times New Roman" w:cs="Times New Roman"/>
          <w:i/>
          <w:iCs/>
        </w:rPr>
        <w:t>Moravskotřebovský zpravodaj</w:t>
      </w:r>
      <w:r w:rsidRPr="00E06531">
        <w:rPr>
          <w:rFonts w:ascii="Times New Roman" w:hAnsi="Times New Roman" w:cs="Times New Roman"/>
        </w:rPr>
        <w:t>: </w:t>
      </w:r>
      <w:r w:rsidRPr="00E06531">
        <w:rPr>
          <w:rFonts w:ascii="Times New Roman" w:hAnsi="Times New Roman" w:cs="Times New Roman"/>
          <w:i/>
          <w:iCs/>
        </w:rPr>
        <w:t>měsíčník města Moravská Třebová</w:t>
      </w:r>
      <w:r w:rsidRPr="00E06531">
        <w:rPr>
          <w:rFonts w:ascii="Times New Roman" w:hAnsi="Times New Roman" w:cs="Times New Roman"/>
        </w:rPr>
        <w:t>. Moravská Třebová: město Moravská Třebová, 2009, V, č. 5.</w:t>
      </w:r>
    </w:p>
  </w:footnote>
  <w:footnote w:id="25">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26">
    <w:p w:rsidR="00497A36" w:rsidRDefault="00497A36">
      <w:pPr>
        <w:pStyle w:val="Textpoznpodarou"/>
      </w:pPr>
      <w:r>
        <w:rPr>
          <w:rStyle w:val="Znakapoznpodarou"/>
        </w:rPr>
        <w:footnoteRef/>
      </w:r>
      <w:r>
        <w:t xml:space="preserve"> </w:t>
      </w:r>
      <w:r w:rsidRPr="000127BD">
        <w:t>V</w:t>
      </w:r>
      <w:r>
        <w:t>AŠEK</w:t>
      </w:r>
      <w:r w:rsidRPr="000127BD">
        <w:t xml:space="preserve">, F.: </w:t>
      </w:r>
      <w:r w:rsidRPr="000127BD">
        <w:rPr>
          <w:i/>
        </w:rPr>
        <w:t>K politickému vývoji na Moravskotřebovsku v letech 1918-1945</w:t>
      </w:r>
      <w:r w:rsidRPr="000127BD">
        <w:t>. In: Pomezí Čech a Moravy. Litomyšl, Státní okresní archiv Svitavy se sídlem v Litomyšli 1998, s 95.</w:t>
      </w:r>
    </w:p>
  </w:footnote>
  <w:footnote w:id="27">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28">
    <w:p w:rsidR="00497A36" w:rsidRDefault="00497A36">
      <w:pPr>
        <w:pStyle w:val="Textpoznpodarou"/>
      </w:pPr>
      <w:r>
        <w:rPr>
          <w:rStyle w:val="Znakapoznpodarou"/>
        </w:rPr>
        <w:footnoteRef/>
      </w:r>
      <w:r>
        <w:t xml:space="preserve"> </w:t>
      </w:r>
      <w:r>
        <w:rPr>
          <w:rFonts w:ascii="Arial" w:hAnsi="Arial" w:cs="Arial"/>
          <w:color w:val="000000"/>
          <w:shd w:val="clear" w:color="auto" w:fill="FFFFFF"/>
        </w:rPr>
        <w:t>NEKUDA, Vladimír.</w:t>
      </w:r>
      <w:r>
        <w:rPr>
          <w:rStyle w:val="apple-converted-space"/>
          <w:rFonts w:ascii="Arial" w:hAnsi="Arial" w:cs="Arial"/>
          <w:color w:val="000000"/>
          <w:shd w:val="clear" w:color="auto" w:fill="FFFFFF"/>
        </w:rPr>
        <w:t> </w:t>
      </w:r>
      <w:proofErr w:type="gramStart"/>
      <w:r>
        <w:rPr>
          <w:rFonts w:ascii="Arial" w:hAnsi="Arial" w:cs="Arial"/>
          <w:i/>
          <w:iCs/>
          <w:color w:val="000000"/>
          <w:shd w:val="clear" w:color="auto" w:fill="FFFFFF"/>
        </w:rPr>
        <w:t>Moravskotřebovsko ;</w:t>
      </w:r>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Svitavsko</w:t>
      </w:r>
      <w:proofErr w:type="gramEnd"/>
      <w:r>
        <w:rPr>
          <w:rFonts w:ascii="Arial" w:hAnsi="Arial" w:cs="Arial"/>
          <w:color w:val="000000"/>
          <w:shd w:val="clear" w:color="auto" w:fill="FFFFFF"/>
        </w:rPr>
        <w:t>. Vyd. 1. Brno: Muzejní a vlastivědná společnost v Brně, 2002, s. 557.</w:t>
      </w:r>
    </w:p>
  </w:footnote>
  <w:footnote w:id="29">
    <w:p w:rsidR="00497A36" w:rsidRDefault="00497A36">
      <w:pPr>
        <w:pStyle w:val="Textpoznpodarou"/>
      </w:pPr>
      <w:r>
        <w:rPr>
          <w:rStyle w:val="Znakapoznpodarou"/>
        </w:rPr>
        <w:footnoteRef/>
      </w:r>
      <w:r>
        <w:t xml:space="preserve"> </w:t>
      </w:r>
      <w:r>
        <w:rPr>
          <w:rFonts w:ascii="Arial" w:hAnsi="Arial" w:cs="Arial"/>
          <w:color w:val="000000"/>
          <w:shd w:val="clear" w:color="auto" w:fill="FFFFFF"/>
        </w:rPr>
        <w:t>NEKUDA, Vladimír.</w:t>
      </w:r>
      <w:r>
        <w:rPr>
          <w:rStyle w:val="apple-converted-space"/>
          <w:rFonts w:ascii="Arial" w:hAnsi="Arial" w:cs="Arial"/>
          <w:color w:val="000000"/>
          <w:shd w:val="clear" w:color="auto" w:fill="FFFFFF"/>
        </w:rPr>
        <w:t> </w:t>
      </w:r>
      <w:proofErr w:type="gramStart"/>
      <w:r>
        <w:rPr>
          <w:rFonts w:ascii="Arial" w:hAnsi="Arial" w:cs="Arial"/>
          <w:i/>
          <w:iCs/>
          <w:color w:val="000000"/>
          <w:shd w:val="clear" w:color="auto" w:fill="FFFFFF"/>
        </w:rPr>
        <w:t>Moravskotřebovsko ;</w:t>
      </w:r>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Svitavsko</w:t>
      </w:r>
      <w:proofErr w:type="gramEnd"/>
      <w:r>
        <w:rPr>
          <w:rFonts w:ascii="Arial" w:hAnsi="Arial" w:cs="Arial"/>
          <w:color w:val="000000"/>
          <w:shd w:val="clear" w:color="auto" w:fill="FFFFFF"/>
        </w:rPr>
        <w:t>. Vyd. 1. Brno: Muzejní a vlastivědná společnost v Brně, 2002, s. 205.</w:t>
      </w:r>
    </w:p>
  </w:footnote>
  <w:footnote w:id="30">
    <w:p w:rsidR="00497A36" w:rsidRDefault="00497A36">
      <w:pPr>
        <w:pStyle w:val="Textpoznpodarou"/>
      </w:pPr>
      <w:r>
        <w:rPr>
          <w:rStyle w:val="Znakapoznpodarou"/>
        </w:rPr>
        <w:footnoteRef/>
      </w:r>
      <w:r>
        <w:t xml:space="preserve"> </w:t>
      </w:r>
      <w:r>
        <w:rPr>
          <w:rFonts w:ascii="Arial" w:hAnsi="Arial" w:cs="Arial"/>
          <w:i/>
          <w:iCs/>
          <w:color w:val="000000"/>
          <w:shd w:val="clear" w:color="auto" w:fill="FFFFFF"/>
        </w:rPr>
        <w:t>Moravskotřebovský zpravodaj</w:t>
      </w:r>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měsíčník města Moravská Třebová</w:t>
      </w:r>
      <w:r>
        <w:rPr>
          <w:rFonts w:ascii="Arial" w:hAnsi="Arial" w:cs="Arial"/>
          <w:color w:val="000000"/>
          <w:shd w:val="clear" w:color="auto" w:fill="FFFFFF"/>
        </w:rPr>
        <w:t>. Moravská Třebová, 2005, III, č. 8</w:t>
      </w:r>
    </w:p>
  </w:footnote>
  <w:footnote w:id="31">
    <w:p w:rsidR="00497A36" w:rsidRDefault="00497A36">
      <w:pPr>
        <w:pStyle w:val="Textpoznpodarou"/>
      </w:pPr>
      <w:r>
        <w:rPr>
          <w:rStyle w:val="Znakapoznpodarou"/>
        </w:rPr>
        <w:footnoteRef/>
      </w:r>
      <w:r>
        <w:t xml:space="preserve"> </w:t>
      </w:r>
      <w:r>
        <w:rPr>
          <w:rFonts w:ascii="Arial" w:hAnsi="Arial" w:cs="Arial"/>
          <w:i/>
          <w:iCs/>
          <w:color w:val="000000"/>
          <w:shd w:val="clear" w:color="auto" w:fill="FFFFFF"/>
        </w:rPr>
        <w:t>Moravskotřebovský zpravodaj</w:t>
      </w:r>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měsíčník města Moravská Třebová</w:t>
      </w:r>
      <w:r>
        <w:rPr>
          <w:rFonts w:ascii="Arial" w:hAnsi="Arial" w:cs="Arial"/>
          <w:color w:val="000000"/>
          <w:shd w:val="clear" w:color="auto" w:fill="FFFFFF"/>
        </w:rPr>
        <w:t>. Moravská Třebová, 2005, III, č. 8</w:t>
      </w:r>
    </w:p>
  </w:footnote>
  <w:footnote w:id="32">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r>
        <w:rPr>
          <w:rFonts w:ascii="Times New Roman" w:hAnsi="Times New Roman" w:cs="Times New Roman"/>
          <w:color w:val="000000"/>
          <w:shd w:val="clear" w:color="auto" w:fill="FFFFFF"/>
        </w:rPr>
        <w:t>.</w:t>
      </w:r>
    </w:p>
  </w:footnote>
  <w:footnote w:id="33">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34">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35">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sidRPr="003A4D78">
        <w:rPr>
          <w:rFonts w:ascii="Times New Roman" w:hAnsi="Times New Roman" w:cs="Times New Roman"/>
          <w:color w:val="000000"/>
          <w:shd w:val="clear" w:color="auto" w:fill="FFFFFF"/>
        </w:rPr>
        <w:t>. Hradec Králové, 1999, 206 s. ISBN 1-107299</w:t>
      </w:r>
    </w:p>
  </w:footnote>
  <w:footnote w:id="36">
    <w:p w:rsidR="00497A36" w:rsidRDefault="00497A36">
      <w:pPr>
        <w:pStyle w:val="Textpoznpodarou"/>
      </w:pPr>
      <w:r>
        <w:rPr>
          <w:rStyle w:val="Znakapoznpodarou"/>
        </w:rPr>
        <w:footnoteRef/>
      </w:r>
      <w:r>
        <w:t xml:space="preserve"> </w:t>
      </w:r>
      <w:r w:rsidRPr="003A4D78">
        <w:rPr>
          <w:rFonts w:ascii="Times New Roman" w:hAnsi="Times New Roman" w:cs="Times New Roman"/>
          <w:color w:val="000000"/>
          <w:shd w:val="clear" w:color="auto" w:fill="FFFFFF"/>
        </w:rPr>
        <w:t>SKŘIVÁNEK, Milan.</w:t>
      </w:r>
      <w:r w:rsidRPr="003A4D78">
        <w:rPr>
          <w:rStyle w:val="apple-converted-space"/>
          <w:rFonts w:ascii="Times New Roman" w:hAnsi="Times New Roman" w:cs="Times New Roman"/>
          <w:color w:val="000000"/>
          <w:shd w:val="clear" w:color="auto" w:fill="FFFFFF"/>
        </w:rPr>
        <w:t> </w:t>
      </w:r>
      <w:r w:rsidRPr="003A4D78">
        <w:rPr>
          <w:rFonts w:ascii="Times New Roman" w:hAnsi="Times New Roman" w:cs="Times New Roman"/>
          <w:i/>
          <w:iCs/>
          <w:color w:val="000000"/>
          <w:shd w:val="clear" w:color="auto" w:fill="FFFFFF"/>
        </w:rPr>
        <w:t>Odsun Němců ze Svitavska 1945 - 1947</w:t>
      </w:r>
      <w:r>
        <w:rPr>
          <w:rFonts w:ascii="Times New Roman" w:hAnsi="Times New Roman" w:cs="Times New Roman"/>
          <w:color w:val="000000"/>
          <w:shd w:val="clear" w:color="auto" w:fill="FFFFFF"/>
        </w:rPr>
        <w:t>. Hradec Králové, 1999, 27</w:t>
      </w:r>
      <w:r w:rsidRPr="003A4D78">
        <w:rPr>
          <w:rFonts w:ascii="Times New Roman" w:hAnsi="Times New Roman" w:cs="Times New Roman"/>
          <w:color w:val="000000"/>
          <w:shd w:val="clear" w:color="auto" w:fill="FFFFFF"/>
        </w:rPr>
        <w:t xml:space="preserve"> s. ISBN 1-107299</w:t>
      </w:r>
    </w:p>
  </w:footnote>
  <w:footnote w:id="37">
    <w:p w:rsidR="00497A36" w:rsidRPr="00BF45AD" w:rsidRDefault="00497A36" w:rsidP="00C1041E">
      <w:pPr>
        <w:tabs>
          <w:tab w:val="left" w:pos="709"/>
        </w:tabs>
        <w:spacing w:after="0" w:line="240" w:lineRule="auto"/>
        <w:jc w:val="both"/>
        <w:rPr>
          <w:rFonts w:ascii="Times New Roman" w:hAnsi="Times New Roman" w:cs="Times New Roman"/>
          <w:iCs/>
          <w:sz w:val="20"/>
          <w:szCs w:val="20"/>
          <w:shd w:val="clear" w:color="auto" w:fill="FFFFFF"/>
        </w:rPr>
      </w:pPr>
      <w:r>
        <w:rPr>
          <w:rStyle w:val="Znakapoznpodarou"/>
        </w:rPr>
        <w:footnoteRef/>
      </w:r>
      <w:r>
        <w:t xml:space="preserve"> </w:t>
      </w:r>
      <w:r w:rsidRPr="00BF45AD">
        <w:rPr>
          <w:rFonts w:ascii="Times New Roman" w:hAnsi="Times New Roman" w:cs="Times New Roman"/>
          <w:iCs/>
          <w:sz w:val="20"/>
          <w:szCs w:val="20"/>
          <w:shd w:val="clear" w:color="auto" w:fill="FFFFFF"/>
        </w:rPr>
        <w:t>Zdroj</w:t>
      </w:r>
      <w:r>
        <w:rPr>
          <w:rFonts w:ascii="Times New Roman" w:hAnsi="Times New Roman" w:cs="Times New Roman"/>
          <w:iCs/>
          <w:sz w:val="20"/>
          <w:szCs w:val="20"/>
          <w:shd w:val="clear" w:color="auto" w:fill="FFFFFF"/>
        </w:rPr>
        <w:t>e dat</w:t>
      </w:r>
      <w:r w:rsidRPr="00BF45AD">
        <w:rPr>
          <w:rFonts w:ascii="Times New Roman" w:hAnsi="Times New Roman" w:cs="Times New Roman"/>
          <w:iCs/>
          <w:sz w:val="20"/>
          <w:szCs w:val="20"/>
          <w:shd w:val="clear" w:color="auto" w:fill="FFFFFF"/>
        </w:rPr>
        <w:t xml:space="preserve">: </w:t>
      </w:r>
      <w:r w:rsidRPr="00BF45AD">
        <w:rPr>
          <w:rFonts w:ascii="Times New Roman" w:hAnsi="Times New Roman" w:cs="Times New Roman"/>
          <w:color w:val="000000"/>
          <w:sz w:val="20"/>
          <w:szCs w:val="20"/>
          <w:shd w:val="clear" w:color="auto" w:fill="FFFFFF"/>
        </w:rPr>
        <w:t>SKŘIVÁNEK, Milan.</w:t>
      </w:r>
      <w:r w:rsidRPr="00BF45AD">
        <w:rPr>
          <w:rStyle w:val="apple-converted-space"/>
          <w:rFonts w:ascii="Times New Roman" w:hAnsi="Times New Roman" w:cs="Times New Roman"/>
          <w:color w:val="000000"/>
          <w:sz w:val="20"/>
          <w:szCs w:val="20"/>
          <w:shd w:val="clear" w:color="auto" w:fill="FFFFFF"/>
        </w:rPr>
        <w:t> </w:t>
      </w:r>
      <w:r w:rsidRPr="00BF45AD">
        <w:rPr>
          <w:rFonts w:ascii="Times New Roman" w:hAnsi="Times New Roman" w:cs="Times New Roman"/>
          <w:i/>
          <w:iCs/>
          <w:color w:val="000000"/>
          <w:sz w:val="20"/>
          <w:szCs w:val="20"/>
          <w:shd w:val="clear" w:color="auto" w:fill="FFFFFF"/>
        </w:rPr>
        <w:t>Odsun Němců ze Svitavska 1945 - 1947</w:t>
      </w:r>
      <w:r w:rsidRPr="00BF45AD">
        <w:rPr>
          <w:rFonts w:ascii="Times New Roman" w:hAnsi="Times New Roman" w:cs="Times New Roman"/>
          <w:color w:val="000000"/>
          <w:sz w:val="20"/>
          <w:szCs w:val="20"/>
          <w:shd w:val="clear" w:color="auto" w:fill="FFFFFF"/>
        </w:rPr>
        <w:t>. Hradec Králové, 1999, 206 s. ISBN 1-107299</w:t>
      </w:r>
    </w:p>
    <w:p w:rsidR="00497A36" w:rsidRDefault="00497A36">
      <w:pPr>
        <w:pStyle w:val="Textpoznpodarou"/>
      </w:pPr>
    </w:p>
  </w:footnote>
  <w:footnote w:id="38">
    <w:p w:rsidR="00497A36" w:rsidRDefault="00497A36">
      <w:pPr>
        <w:pStyle w:val="Textpoznpodarou"/>
      </w:pPr>
      <w:r>
        <w:rPr>
          <w:rStyle w:val="Znakapoznpodarou"/>
        </w:rPr>
        <w:footnoteRef/>
      </w:r>
      <w:r>
        <w:t xml:space="preserve"> </w:t>
      </w:r>
      <w:r w:rsidRPr="0029591F">
        <w:rPr>
          <w:rFonts w:ascii="Times New Roman" w:hAnsi="Times New Roman" w:cs="Times New Roman"/>
          <w:color w:val="000000"/>
          <w:shd w:val="clear" w:color="auto" w:fill="FFFFFF"/>
        </w:rPr>
        <w:t>ČAPKA, František, Lubomír SLEZÁK a Jaroslav VACULÍK.</w:t>
      </w:r>
      <w:r w:rsidRPr="0029591F">
        <w:rPr>
          <w:rStyle w:val="apple-converted-space"/>
          <w:rFonts w:ascii="Times New Roman" w:hAnsi="Times New Roman" w:cs="Times New Roman"/>
          <w:color w:val="000000"/>
          <w:shd w:val="clear" w:color="auto" w:fill="FFFFFF"/>
        </w:rPr>
        <w:t> </w:t>
      </w:r>
      <w:r w:rsidRPr="0029591F">
        <w:rPr>
          <w:rFonts w:ascii="Times New Roman" w:hAnsi="Times New Roman" w:cs="Times New Roman"/>
          <w:i/>
          <w:iCs/>
          <w:color w:val="000000"/>
          <w:shd w:val="clear" w:color="auto" w:fill="FFFFFF"/>
        </w:rPr>
        <w:t>Nové osídlení českých zemí po druhé světové válce</w:t>
      </w:r>
      <w:r w:rsidRPr="0029591F">
        <w:rPr>
          <w:rFonts w:ascii="Times New Roman" w:hAnsi="Times New Roman" w:cs="Times New Roman"/>
          <w:color w:val="000000"/>
          <w:shd w:val="clear" w:color="auto" w:fill="FFFFFF"/>
        </w:rPr>
        <w:t>. Brno, 2005, s. 32.</w:t>
      </w:r>
    </w:p>
  </w:footnote>
  <w:footnote w:id="39">
    <w:p w:rsidR="00497A36" w:rsidRPr="00C23707" w:rsidRDefault="00497A36" w:rsidP="00C23707">
      <w:pPr>
        <w:pStyle w:val="Textpoznpodarou"/>
        <w:rPr>
          <w:rFonts w:ascii="Times New Roman" w:hAnsi="Times New Roman" w:cs="Times New Roman"/>
        </w:rPr>
      </w:pPr>
      <w:r w:rsidRPr="00C23707">
        <w:rPr>
          <w:rStyle w:val="Znakapoznpodarou"/>
          <w:rFonts w:ascii="Times New Roman" w:hAnsi="Times New Roman" w:cs="Times New Roman"/>
        </w:rPr>
        <w:footnoteRef/>
      </w:r>
      <w:r w:rsidRPr="00C23707">
        <w:rPr>
          <w:rFonts w:ascii="Times New Roman" w:hAnsi="Times New Roman" w:cs="Times New Roman"/>
        </w:rPr>
        <w:t xml:space="preserve"> SKŘIVÁNEK, Milan. </w:t>
      </w:r>
      <w:r w:rsidRPr="00C23707">
        <w:rPr>
          <w:rFonts w:ascii="Times New Roman" w:hAnsi="Times New Roman" w:cs="Times New Roman"/>
          <w:i/>
          <w:iCs/>
        </w:rPr>
        <w:t>Odsun Němců ze Svitavska 1945 - 1947</w:t>
      </w:r>
      <w:r>
        <w:rPr>
          <w:rFonts w:ascii="Times New Roman" w:hAnsi="Times New Roman" w:cs="Times New Roman"/>
        </w:rPr>
        <w:t>. Hradec Králové, 1999, 27</w:t>
      </w:r>
      <w:r w:rsidRPr="00C23707">
        <w:rPr>
          <w:rFonts w:ascii="Times New Roman" w:hAnsi="Times New Roman" w:cs="Times New Roman"/>
        </w:rPr>
        <w:t xml:space="preserve"> s. ISBN 1-107299</w:t>
      </w:r>
    </w:p>
    <w:p w:rsidR="00497A36" w:rsidRDefault="00497A36">
      <w:pPr>
        <w:pStyle w:val="Textpoznpodarou"/>
      </w:pPr>
    </w:p>
  </w:footnote>
  <w:footnote w:id="40">
    <w:p w:rsidR="00497A36" w:rsidRDefault="00497A36">
      <w:pPr>
        <w:pStyle w:val="Textpoznpodarou"/>
      </w:pPr>
      <w:r>
        <w:rPr>
          <w:rStyle w:val="Znakapoznpodarou"/>
        </w:rPr>
        <w:footnoteRef/>
      </w:r>
      <w:r>
        <w:t xml:space="preserve"> </w:t>
      </w:r>
      <w:r w:rsidRPr="007E4916">
        <w:rPr>
          <w:rFonts w:ascii="Times New Roman" w:hAnsi="Times New Roman" w:cs="Times New Roman"/>
          <w:color w:val="000000"/>
          <w:shd w:val="clear" w:color="auto" w:fill="FFFFFF"/>
        </w:rPr>
        <w:t xml:space="preserve">VELEŠTÍK, Vladimír. OSÍDLOVÁNÍ SVITAVSKA v LETECH 1945 - 1947. [online]. </w:t>
      </w:r>
      <w:proofErr w:type="gramStart"/>
      <w:r w:rsidRPr="007E4916">
        <w:rPr>
          <w:rFonts w:ascii="Times New Roman" w:hAnsi="Times New Roman" w:cs="Times New Roman"/>
          <w:color w:val="000000"/>
          <w:shd w:val="clear" w:color="auto" w:fill="FFFFFF"/>
        </w:rPr>
        <w:t>s.</w:t>
      </w:r>
      <w:proofErr w:type="gramEnd"/>
      <w:r w:rsidRPr="007E4916">
        <w:rPr>
          <w:rFonts w:ascii="Times New Roman" w:hAnsi="Times New Roman" w:cs="Times New Roman"/>
          <w:color w:val="000000"/>
          <w:shd w:val="clear" w:color="auto" w:fill="FFFFFF"/>
        </w:rPr>
        <w:t xml:space="preserve"> 1 [cit. 2012-04-25]. Dostupné z: http://www.zwittau.cz/WEB/osidleni.htm</w:t>
      </w:r>
    </w:p>
  </w:footnote>
  <w:footnote w:id="41">
    <w:p w:rsidR="00497A36" w:rsidRDefault="00497A36">
      <w:pPr>
        <w:pStyle w:val="Textpoznpodarou"/>
      </w:pPr>
      <w:r>
        <w:rPr>
          <w:rStyle w:val="Znakapoznpodarou"/>
        </w:rPr>
        <w:footnoteRef/>
      </w:r>
      <w:r>
        <w:t xml:space="preserve"> </w:t>
      </w:r>
      <w:r w:rsidRPr="00C1041E">
        <w:rPr>
          <w:rFonts w:ascii="Times New Roman" w:hAnsi="Times New Roman" w:cs="Times New Roman"/>
        </w:rPr>
        <w:t>Zdroj</w:t>
      </w:r>
      <w:r>
        <w:rPr>
          <w:rFonts w:ascii="Times New Roman" w:hAnsi="Times New Roman" w:cs="Times New Roman"/>
        </w:rPr>
        <w:t>e dat</w:t>
      </w:r>
      <w:r w:rsidRPr="00C1041E">
        <w:rPr>
          <w:rFonts w:ascii="Times New Roman" w:hAnsi="Times New Roman" w:cs="Times New Roman"/>
        </w:rPr>
        <w:t xml:space="preserve">: </w:t>
      </w:r>
      <w:r w:rsidRPr="00C1041E">
        <w:rPr>
          <w:rFonts w:ascii="Times New Roman" w:hAnsi="Times New Roman" w:cs="Times New Roman"/>
          <w:i/>
          <w:iCs/>
        </w:rPr>
        <w:t>Český statistický úřad</w:t>
      </w:r>
      <w:r w:rsidRPr="00C1041E">
        <w:rPr>
          <w:rFonts w:ascii="Times New Roman" w:hAnsi="Times New Roman" w:cs="Times New Roman"/>
        </w:rPr>
        <w:t xml:space="preserve"> [online]. 2011 [cit. 2011-11-22]. Www.czso.cz. Dostupné z WWW: &lt;http://czso.cz/csu/klasifik.nsf/i/odvetvova_klasifikace_ekonomickych_cinnosti_(okec)&gt;.</w:t>
      </w:r>
    </w:p>
  </w:footnote>
  <w:footnote w:id="42">
    <w:p w:rsidR="00497A36" w:rsidRDefault="00497A36" w:rsidP="00586494">
      <w:pPr>
        <w:pStyle w:val="Textpoznpodarou"/>
      </w:pPr>
      <w:r>
        <w:rPr>
          <w:rStyle w:val="Znakapoznpodarou"/>
        </w:rPr>
        <w:footnoteRef/>
      </w:r>
      <w:r>
        <w:t xml:space="preserve"> </w:t>
      </w:r>
      <w:r>
        <w:rPr>
          <w:rStyle w:val="Zvraznn"/>
          <w:rFonts w:ascii="Tahoma" w:hAnsi="Tahoma" w:cs="Tahoma"/>
        </w:rPr>
        <w:t>Tradice a kvalita</w:t>
      </w:r>
      <w:r>
        <w:rPr>
          <w:rFonts w:ascii="Tahoma" w:hAnsi="Tahoma" w:cs="Tahoma"/>
          <w:color w:val="000000"/>
          <w:shd w:val="clear" w:color="auto" w:fill="FFFFFF"/>
        </w:rPr>
        <w:t> </w:t>
      </w:r>
      <w:r>
        <w:rPr>
          <w:color w:val="000000"/>
        </w:rPr>
        <w:t>[online]. 2009 [cit. 2011-11-22]. Hedva.cz. Dostupné z WWW: &lt;http://www.hedva.cz/&gt;.</w:t>
      </w:r>
    </w:p>
  </w:footnote>
  <w:footnote w:id="43">
    <w:p w:rsidR="00497A36" w:rsidRDefault="00497A36">
      <w:pPr>
        <w:pStyle w:val="Textpoznpodarou"/>
      </w:pPr>
      <w:r>
        <w:rPr>
          <w:rStyle w:val="Znakapoznpodarou"/>
        </w:rPr>
        <w:footnoteRef/>
      </w:r>
      <w:r>
        <w:t xml:space="preserve"> </w:t>
      </w:r>
      <w:r w:rsidRPr="00081856">
        <w:rPr>
          <w:i/>
        </w:rPr>
        <w:t>REHAU</w:t>
      </w:r>
      <w:r>
        <w:rPr>
          <w:i/>
        </w:rPr>
        <w:t xml:space="preserve">, Unlimited Polymer Solutions </w:t>
      </w:r>
      <w:r w:rsidRPr="00081856">
        <w:rPr>
          <w:lang w:val="en-US"/>
        </w:rPr>
        <w:t>[</w:t>
      </w:r>
      <w:r>
        <w:rPr>
          <w:lang w:val="en-US"/>
        </w:rPr>
        <w:t>online</w:t>
      </w:r>
      <w:r w:rsidRPr="00081856">
        <w:rPr>
          <w:lang w:val="en-US"/>
        </w:rPr>
        <w:t>]</w:t>
      </w:r>
      <w:r>
        <w:rPr>
          <w:lang w:val="en-US"/>
        </w:rPr>
        <w:t xml:space="preserve">. </w:t>
      </w:r>
      <w:proofErr w:type="gramStart"/>
      <w:r w:rsidRPr="00F42717">
        <w:rPr>
          <w:lang w:val="en-US"/>
        </w:rPr>
        <w:t>2012 [cit. 2011-11-22].</w:t>
      </w:r>
      <w:proofErr w:type="gramEnd"/>
      <w:r w:rsidRPr="00F42717">
        <w:rPr>
          <w:lang w:val="en-US"/>
        </w:rPr>
        <w:t xml:space="preserve"> Rehau.com. </w:t>
      </w:r>
      <w:proofErr w:type="spellStart"/>
      <w:r w:rsidRPr="00F42717">
        <w:rPr>
          <w:lang w:val="en-US"/>
        </w:rPr>
        <w:t>Dostupné</w:t>
      </w:r>
      <w:proofErr w:type="spellEnd"/>
      <w:r w:rsidRPr="00F42717">
        <w:rPr>
          <w:lang w:val="en-US"/>
        </w:rPr>
        <w:t xml:space="preserve"> z WWW:</w:t>
      </w:r>
      <w:r w:rsidRPr="00692097">
        <w:rPr>
          <w:color w:val="000000"/>
        </w:rPr>
        <w:t xml:space="preserve"> </w:t>
      </w:r>
      <w:r>
        <w:rPr>
          <w:color w:val="000000"/>
        </w:rPr>
        <w:t>&lt;</w:t>
      </w:r>
      <w:r w:rsidRPr="00081856">
        <w:t>http://www.rehau.com/</w:t>
      </w:r>
      <w:proofErr w:type="spellStart"/>
      <w:r w:rsidRPr="00081856">
        <w:t>cms</w:t>
      </w:r>
      <w:proofErr w:type="spellEnd"/>
      <w:r w:rsidRPr="00081856">
        <w:t>/</w:t>
      </w:r>
      <w:proofErr w:type="spellStart"/>
      <w:r w:rsidRPr="00081856">
        <w:t>servlet</w:t>
      </w:r>
      <w:proofErr w:type="spellEnd"/>
      <w:r w:rsidRPr="00081856">
        <w:t>/segment/</w:t>
      </w:r>
      <w:proofErr w:type="spellStart"/>
      <w:r w:rsidRPr="00081856">
        <w:t>CZ_cs</w:t>
      </w:r>
      <w:proofErr w:type="spellEnd"/>
      <w:r w:rsidRPr="00081856">
        <w:t>/</w:t>
      </w:r>
      <w:r>
        <w:rPr>
          <w:color w:val="000000"/>
        </w:rPr>
        <w:t>&gt;.</w:t>
      </w:r>
    </w:p>
  </w:footnote>
  <w:footnote w:id="44">
    <w:p w:rsidR="008C4AE8" w:rsidRDefault="008C4AE8" w:rsidP="008C4AE8">
      <w:pPr>
        <w:pStyle w:val="Textpoznpodarou"/>
      </w:pPr>
      <w:r>
        <w:rPr>
          <w:rStyle w:val="Znakapoznpodarou"/>
        </w:rPr>
        <w:footnoteRef/>
      </w:r>
      <w:r>
        <w:t xml:space="preserve"> </w:t>
      </w:r>
      <w:r>
        <w:rPr>
          <w:rStyle w:val="Zvraznn"/>
          <w:rFonts w:ascii="Tahoma" w:hAnsi="Tahoma" w:cs="Tahoma"/>
        </w:rPr>
        <w:t>Agentura pro podporu podnikání a investic</w:t>
      </w:r>
      <w:r>
        <w:rPr>
          <w:rFonts w:ascii="Tahoma" w:hAnsi="Tahoma" w:cs="Tahoma"/>
          <w:color w:val="000000"/>
          <w:shd w:val="clear" w:color="auto" w:fill="FFFFFF"/>
        </w:rPr>
        <w:t> </w:t>
      </w:r>
      <w:r>
        <w:rPr>
          <w:color w:val="000000"/>
        </w:rPr>
        <w:t xml:space="preserve">[online]. 1994 [cit. 2011-11-22]. Czech </w:t>
      </w:r>
      <w:proofErr w:type="spellStart"/>
      <w:r>
        <w:rPr>
          <w:color w:val="000000"/>
        </w:rPr>
        <w:t>invest</w:t>
      </w:r>
      <w:proofErr w:type="spellEnd"/>
      <w:r>
        <w:rPr>
          <w:color w:val="000000"/>
        </w:rPr>
        <w:t>. Dostupné z WWW: &lt;http://www.czechinvest.org/</w:t>
      </w:r>
      <w:proofErr w:type="spellStart"/>
      <w:r>
        <w:rPr>
          <w:color w:val="000000"/>
        </w:rPr>
        <w:t>pz</w:t>
      </w:r>
      <w:proofErr w:type="spellEnd"/>
      <w:r>
        <w:rPr>
          <w:color w:val="000000"/>
        </w:rPr>
        <w:t>&gt;.</w:t>
      </w:r>
    </w:p>
  </w:footnote>
  <w:footnote w:id="45">
    <w:p w:rsidR="008C4AE8" w:rsidRPr="003C013B" w:rsidRDefault="008C4AE8" w:rsidP="008C4AE8">
      <w:pPr>
        <w:pStyle w:val="Textpoznpodarou"/>
        <w:rPr>
          <w:rFonts w:ascii="Times New Roman" w:hAnsi="Times New Roman" w:cs="Times New Roman"/>
        </w:rPr>
      </w:pPr>
      <w:r w:rsidRPr="003C013B">
        <w:rPr>
          <w:rStyle w:val="Znakapoznpodarou"/>
          <w:rFonts w:ascii="Times New Roman" w:hAnsi="Times New Roman" w:cs="Times New Roman"/>
        </w:rPr>
        <w:footnoteRef/>
      </w:r>
      <w:r w:rsidRPr="003C013B">
        <w:rPr>
          <w:rFonts w:ascii="Times New Roman" w:hAnsi="Times New Roman" w:cs="Times New Roman"/>
        </w:rPr>
        <w:t xml:space="preserve"> </w:t>
      </w:r>
      <w:r w:rsidRPr="003C013B">
        <w:rPr>
          <w:rFonts w:ascii="Times New Roman" w:hAnsi="Times New Roman" w:cs="Times New Roman"/>
          <w:color w:val="000000"/>
          <w:shd w:val="clear" w:color="auto" w:fill="FFFFFF"/>
        </w:rPr>
        <w:t>Atek.cz. </w:t>
      </w:r>
      <w:r w:rsidRPr="003C013B">
        <w:rPr>
          <w:rFonts w:ascii="Times New Roman" w:hAnsi="Times New Roman" w:cs="Times New Roman"/>
          <w:i/>
          <w:iCs/>
          <w:color w:val="000000"/>
          <w:shd w:val="clear" w:color="auto" w:fill="FFFFFF"/>
        </w:rPr>
        <w:t>Www.atek.cz</w:t>
      </w:r>
      <w:r w:rsidRPr="003C013B">
        <w:rPr>
          <w:rFonts w:ascii="Times New Roman" w:hAnsi="Times New Roman" w:cs="Times New Roman"/>
          <w:color w:val="000000"/>
          <w:shd w:val="clear" w:color="auto" w:fill="FFFFFF"/>
        </w:rPr>
        <w:t xml:space="preserve"> [online]. [cit. 2012-04-18]. Dostupné z: </w:t>
      </w:r>
      <w:r w:rsidRPr="00562D35">
        <w:rPr>
          <w:rFonts w:ascii="Times New Roman" w:hAnsi="Times New Roman" w:cs="Times New Roman"/>
          <w:color w:val="000000"/>
          <w:shd w:val="clear" w:color="auto" w:fill="FFFFFF"/>
          <w:lang w:val="de-DE"/>
        </w:rPr>
        <w:t>&lt;</w:t>
      </w:r>
      <w:r w:rsidRPr="003C013B">
        <w:rPr>
          <w:rFonts w:ascii="Times New Roman" w:hAnsi="Times New Roman" w:cs="Times New Roman"/>
          <w:color w:val="000000"/>
          <w:shd w:val="clear" w:color="auto" w:fill="FFFFFF"/>
        </w:rPr>
        <w:t>http://atek.cz/index.php?l=cze&amp;m=historie_spolecnosti</w:t>
      </w:r>
      <w:r>
        <w:rPr>
          <w:rFonts w:ascii="Times New Roman" w:hAnsi="Times New Roman" w:cs="Times New Roman"/>
          <w:color w:val="000000"/>
          <w:shd w:val="clear" w:color="auto" w:fill="FFFFFF"/>
        </w:rPr>
        <w:t>&gt;</w:t>
      </w:r>
    </w:p>
  </w:footnote>
  <w:footnote w:id="46">
    <w:p w:rsidR="008C4AE8" w:rsidRPr="003C013B" w:rsidRDefault="008C4AE8" w:rsidP="008C4AE8">
      <w:pPr>
        <w:pStyle w:val="Textpoznpodarou"/>
        <w:rPr>
          <w:rFonts w:ascii="Times New Roman" w:hAnsi="Times New Roman" w:cs="Times New Roman"/>
        </w:rPr>
      </w:pPr>
      <w:r w:rsidRPr="003C013B">
        <w:rPr>
          <w:rStyle w:val="Znakapoznpodarou"/>
          <w:rFonts w:ascii="Times New Roman" w:hAnsi="Times New Roman" w:cs="Times New Roman"/>
        </w:rPr>
        <w:footnoteRef/>
      </w:r>
      <w:r w:rsidRPr="003C013B">
        <w:rPr>
          <w:rFonts w:ascii="Times New Roman" w:hAnsi="Times New Roman" w:cs="Times New Roman"/>
        </w:rPr>
        <w:t xml:space="preserve"> </w:t>
      </w:r>
      <w:r>
        <w:rPr>
          <w:rFonts w:ascii="Times New Roman" w:hAnsi="Times New Roman" w:cs="Times New Roman"/>
          <w:color w:val="000000"/>
          <w:shd w:val="clear" w:color="auto" w:fill="FFFFFF"/>
        </w:rPr>
        <w:t>Kayser.at</w:t>
      </w:r>
      <w:r w:rsidRPr="003C013B">
        <w:rPr>
          <w:rFonts w:ascii="Times New Roman" w:hAnsi="Times New Roman" w:cs="Times New Roman"/>
          <w:color w:val="000000"/>
          <w:shd w:val="clear" w:color="auto" w:fill="FFFFFF"/>
        </w:rPr>
        <w:t>. </w:t>
      </w:r>
      <w:r>
        <w:rPr>
          <w:rFonts w:ascii="Times New Roman" w:hAnsi="Times New Roman" w:cs="Times New Roman"/>
          <w:i/>
          <w:iCs/>
          <w:color w:val="000000"/>
          <w:shd w:val="clear" w:color="auto" w:fill="FFFFFF"/>
        </w:rPr>
        <w:t>Www.kayser.at</w:t>
      </w:r>
      <w:r w:rsidRPr="003C013B">
        <w:rPr>
          <w:rFonts w:ascii="Times New Roman" w:hAnsi="Times New Roman" w:cs="Times New Roman"/>
          <w:color w:val="000000"/>
          <w:shd w:val="clear" w:color="auto" w:fill="FFFFFF"/>
        </w:rPr>
        <w:t xml:space="preserve"> [online]. [cit. 2012-04-18]. Dostupné z: </w:t>
      </w:r>
      <w:r w:rsidRPr="00562D35">
        <w:rPr>
          <w:rFonts w:ascii="Times New Roman" w:hAnsi="Times New Roman" w:cs="Times New Roman"/>
          <w:color w:val="000000"/>
          <w:shd w:val="clear" w:color="auto" w:fill="FFFFFF"/>
          <w:lang w:val="de-DE"/>
        </w:rPr>
        <w:t>&lt;</w:t>
      </w:r>
      <w:r w:rsidRPr="00562D35">
        <w:t>http://www.kayser.at/cz/o-nas/filozofie-firmy/</w:t>
      </w:r>
      <w:r>
        <w:t>&gt;</w:t>
      </w:r>
    </w:p>
  </w:footnote>
  <w:footnote w:id="47">
    <w:p w:rsidR="008C4AE8" w:rsidRDefault="008C4AE8" w:rsidP="008C4AE8">
      <w:pPr>
        <w:pStyle w:val="Textpoznpodarou"/>
      </w:pPr>
      <w:r w:rsidRPr="003C013B">
        <w:rPr>
          <w:rStyle w:val="Znakapoznpodarou"/>
          <w:rFonts w:ascii="Times New Roman" w:hAnsi="Times New Roman" w:cs="Times New Roman"/>
        </w:rPr>
        <w:footnoteRef/>
      </w:r>
      <w:r w:rsidRPr="003C013B">
        <w:rPr>
          <w:rFonts w:ascii="Times New Roman" w:hAnsi="Times New Roman" w:cs="Times New Roman"/>
        </w:rPr>
        <w:t xml:space="preserve"> </w:t>
      </w:r>
      <w:r w:rsidRPr="003C013B">
        <w:rPr>
          <w:rFonts w:ascii="Times New Roman" w:hAnsi="Times New Roman" w:cs="Times New Roman"/>
          <w:color w:val="000000"/>
          <w:shd w:val="clear" w:color="auto" w:fill="FFFFFF"/>
        </w:rPr>
        <w:t xml:space="preserve">Moravská Třebová: Slavnostní otevření španělské firmy </w:t>
      </w:r>
      <w:proofErr w:type="spellStart"/>
      <w:r w:rsidRPr="003C013B">
        <w:rPr>
          <w:rFonts w:ascii="Times New Roman" w:hAnsi="Times New Roman" w:cs="Times New Roman"/>
          <w:color w:val="000000"/>
          <w:shd w:val="clear" w:color="auto" w:fill="FFFFFF"/>
        </w:rPr>
        <w:t>Treboplast</w:t>
      </w:r>
      <w:proofErr w:type="spellEnd"/>
      <w:r w:rsidRPr="003C013B">
        <w:rPr>
          <w:rFonts w:ascii="Times New Roman" w:hAnsi="Times New Roman" w:cs="Times New Roman"/>
          <w:color w:val="000000"/>
          <w:shd w:val="clear" w:color="auto" w:fill="FFFFFF"/>
        </w:rPr>
        <w:t>. </w:t>
      </w:r>
      <w:r>
        <w:rPr>
          <w:rFonts w:ascii="Times New Roman" w:hAnsi="Times New Roman" w:cs="Times New Roman"/>
          <w:i/>
          <w:iCs/>
          <w:color w:val="000000"/>
          <w:shd w:val="clear" w:color="auto" w:fill="FFFFFF"/>
        </w:rPr>
        <w:t>w</w:t>
      </w:r>
      <w:r w:rsidRPr="003C013B">
        <w:rPr>
          <w:rFonts w:ascii="Times New Roman" w:hAnsi="Times New Roman" w:cs="Times New Roman"/>
          <w:i/>
          <w:iCs/>
          <w:color w:val="000000"/>
          <w:shd w:val="clear" w:color="auto" w:fill="FFFFFF"/>
        </w:rPr>
        <w:t>ww.mtrebova.cz</w:t>
      </w:r>
      <w:r w:rsidRPr="003C013B">
        <w:rPr>
          <w:rFonts w:ascii="Times New Roman" w:hAnsi="Times New Roman" w:cs="Times New Roman"/>
          <w:color w:val="000000"/>
          <w:shd w:val="clear" w:color="auto" w:fill="FFFFFF"/>
        </w:rPr>
        <w:t> [online]. [cit. 2012-04-18]. Dostupné z: http://www.mtrebova.cz/aktuality/slavnostni-otevreni-spanelske-firmy-treboplast</w:t>
      </w:r>
    </w:p>
  </w:footnote>
  <w:footnote w:id="48">
    <w:p w:rsidR="008C4AE8" w:rsidRDefault="008C4AE8" w:rsidP="008C4AE8">
      <w:pPr>
        <w:pStyle w:val="Textpoznpodarou"/>
      </w:pPr>
      <w:r>
        <w:rPr>
          <w:rStyle w:val="Znakapoznpodarou"/>
        </w:rPr>
        <w:footnoteRef/>
      </w:r>
      <w:r>
        <w:t xml:space="preserve"> </w:t>
      </w:r>
      <w:r w:rsidRPr="003C013B">
        <w:rPr>
          <w:rFonts w:ascii="Times New Roman" w:hAnsi="Times New Roman" w:cs="Times New Roman"/>
          <w:color w:val="000000"/>
          <w:shd w:val="clear" w:color="auto" w:fill="FFFFFF"/>
        </w:rPr>
        <w:t xml:space="preserve">Moravská Třebová: </w:t>
      </w:r>
      <w:r w:rsidRPr="003C013B">
        <w:rPr>
          <w:rFonts w:ascii="Times New Roman" w:hAnsi="Times New Roman" w:cs="Times New Roman"/>
          <w:bCs/>
          <w:color w:val="000000"/>
          <w:shd w:val="clear" w:color="auto" w:fill="FFFFFF"/>
        </w:rPr>
        <w:t>Švýcaři si vybrali Moravskou Třebovou</w:t>
      </w:r>
      <w:r w:rsidRPr="003C013B">
        <w:rPr>
          <w:rFonts w:ascii="Times New Roman" w:hAnsi="Times New Roman" w:cs="Times New Roman"/>
          <w:color w:val="000000"/>
          <w:shd w:val="clear" w:color="auto" w:fill="FFFFFF"/>
        </w:rPr>
        <w:t>. </w:t>
      </w:r>
      <w:proofErr w:type="gramStart"/>
      <w:r>
        <w:rPr>
          <w:rFonts w:ascii="Times New Roman" w:hAnsi="Times New Roman" w:cs="Times New Roman"/>
          <w:i/>
          <w:iCs/>
          <w:color w:val="000000"/>
          <w:shd w:val="clear" w:color="auto" w:fill="FFFFFF"/>
        </w:rPr>
        <w:t>w</w:t>
      </w:r>
      <w:r w:rsidRPr="003C013B">
        <w:rPr>
          <w:rFonts w:ascii="Times New Roman" w:hAnsi="Times New Roman" w:cs="Times New Roman"/>
          <w:i/>
          <w:iCs/>
          <w:color w:val="000000"/>
          <w:shd w:val="clear" w:color="auto" w:fill="FFFFFF"/>
        </w:rPr>
        <w:t>ww</w:t>
      </w:r>
      <w:proofErr w:type="gramEnd"/>
      <w:r w:rsidRPr="003C013B">
        <w:rPr>
          <w:rFonts w:ascii="Times New Roman" w:hAnsi="Times New Roman" w:cs="Times New Roman"/>
          <w:i/>
          <w:iCs/>
          <w:color w:val="000000"/>
          <w:shd w:val="clear" w:color="auto" w:fill="FFFFFF"/>
        </w:rPr>
        <w:t>.mtrebova.cz</w:t>
      </w:r>
      <w:r w:rsidRPr="003C013B">
        <w:rPr>
          <w:rFonts w:ascii="Times New Roman" w:hAnsi="Times New Roman" w:cs="Times New Roman"/>
          <w:color w:val="000000"/>
          <w:shd w:val="clear" w:color="auto" w:fill="FFFFFF"/>
        </w:rPr>
        <w:t> [online]. [cit. 2012-04-18]. Dostupné z: http://www.mtrebova.cz/aktuality/svycari-si-vybrali-moravskou-trebovou</w:t>
      </w:r>
    </w:p>
  </w:footnote>
  <w:footnote w:id="49">
    <w:p w:rsidR="00497A36" w:rsidRDefault="00497A36" w:rsidP="00474EB5">
      <w:pPr>
        <w:pStyle w:val="Textpoznpodarou"/>
      </w:pPr>
      <w:r>
        <w:rPr>
          <w:rStyle w:val="Znakapoznpodarou"/>
        </w:rPr>
        <w:footnoteRef/>
      </w:r>
      <w:r>
        <w:t xml:space="preserve"> Zdroj: rozhovor s vedoucím odboru rozvoje města Moravská Třebová Ing. Miroslavem Netolickým</w:t>
      </w:r>
    </w:p>
  </w:footnote>
  <w:footnote w:id="50">
    <w:p w:rsidR="00497A36" w:rsidRPr="00A061A2" w:rsidRDefault="00497A36">
      <w:pPr>
        <w:pStyle w:val="Textpoznpodarou"/>
      </w:pPr>
      <w:r>
        <w:rPr>
          <w:rStyle w:val="Znakapoznpodarou"/>
        </w:rPr>
        <w:footnoteRef/>
      </w:r>
      <w:r>
        <w:t xml:space="preserve"> </w:t>
      </w:r>
      <w:r w:rsidRPr="00A061A2">
        <w:rPr>
          <w:rFonts w:ascii="Times New Roman" w:hAnsi="Times New Roman" w:cs="Times New Roman"/>
        </w:rPr>
        <w:t xml:space="preserve">Zdroje dat: </w:t>
      </w:r>
      <w:r w:rsidRPr="00A061A2">
        <w:rPr>
          <w:rFonts w:ascii="Times New Roman" w:hAnsi="Times New Roman" w:cs="Times New Roman"/>
          <w:i/>
          <w:iCs/>
        </w:rPr>
        <w:t>Český statistický úřad</w:t>
      </w:r>
      <w:r w:rsidRPr="00A061A2">
        <w:rPr>
          <w:rFonts w:ascii="Times New Roman" w:hAnsi="Times New Roman" w:cs="Times New Roman"/>
        </w:rPr>
        <w:t xml:space="preserve"> [online]. 2011 [cit. 2011-11-22]. Www.czso.cz. Dostupné z WWW: &lt;</w:t>
      </w:r>
      <w:r w:rsidRPr="00A061A2">
        <w:t xml:space="preserve"> http://www.czso.cz/csu/2011edicniplan.nsf/publ/1409-11-r_2011&gt;</w:t>
      </w:r>
      <w:r>
        <w:t xml:space="preserve">, </w:t>
      </w:r>
    </w:p>
  </w:footnote>
  <w:footnote w:id="51">
    <w:p w:rsidR="00497A36" w:rsidRDefault="00497A36">
      <w:pPr>
        <w:pStyle w:val="Textpoznpodarou"/>
      </w:pPr>
      <w:r>
        <w:rPr>
          <w:rStyle w:val="Znakapoznpodarou"/>
        </w:rPr>
        <w:footnoteRef/>
      </w:r>
      <w:r>
        <w:t xml:space="preserve"> Zdroj:</w:t>
      </w:r>
      <w:r w:rsidRPr="00BF04AD">
        <w:rPr>
          <w:rFonts w:ascii="Times New Roman" w:hAnsi="Times New Roman" w:cs="Times New Roman"/>
        </w:rPr>
        <w:t xml:space="preserve"> Moravská Třebová: minul</w:t>
      </w:r>
      <w:r>
        <w:rPr>
          <w:rFonts w:ascii="Times New Roman" w:hAnsi="Times New Roman" w:cs="Times New Roman"/>
        </w:rPr>
        <w:t>ost, současnost a budoucnost, 5</w:t>
      </w:r>
      <w:r w:rsidRPr="00BF04AD">
        <w:rPr>
          <w:rFonts w:ascii="Times New Roman" w:hAnsi="Times New Roman" w:cs="Times New Roman"/>
        </w:rPr>
        <w:t>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A36" w:rsidRDefault="00497A36">
    <w:pPr>
      <w:pStyle w:val="Zhlav"/>
    </w:pPr>
  </w:p>
  <w:p w:rsidR="00497A36" w:rsidRDefault="00497A3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748B0"/>
    <w:multiLevelType w:val="multilevel"/>
    <w:tmpl w:val="B0123D2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4B931AB"/>
    <w:multiLevelType w:val="hybridMultilevel"/>
    <w:tmpl w:val="4DDC649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506F6B24"/>
    <w:multiLevelType w:val="hybridMultilevel"/>
    <w:tmpl w:val="79145A58"/>
    <w:lvl w:ilvl="0" w:tplc="41502DF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63722B9"/>
    <w:multiLevelType w:val="hybridMultilevel"/>
    <w:tmpl w:val="9FDAE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FA6"/>
    <w:rsid w:val="00010137"/>
    <w:rsid w:val="0001184F"/>
    <w:rsid w:val="00011DD6"/>
    <w:rsid w:val="000127BD"/>
    <w:rsid w:val="00012895"/>
    <w:rsid w:val="000177EB"/>
    <w:rsid w:val="00020D14"/>
    <w:rsid w:val="000237E7"/>
    <w:rsid w:val="00024322"/>
    <w:rsid w:val="00030240"/>
    <w:rsid w:val="00033DE5"/>
    <w:rsid w:val="00035A22"/>
    <w:rsid w:val="00036AB6"/>
    <w:rsid w:val="000557FA"/>
    <w:rsid w:val="00056C51"/>
    <w:rsid w:val="00062915"/>
    <w:rsid w:val="00064554"/>
    <w:rsid w:val="00073C73"/>
    <w:rsid w:val="00081856"/>
    <w:rsid w:val="00095256"/>
    <w:rsid w:val="000A29B3"/>
    <w:rsid w:val="000A33B4"/>
    <w:rsid w:val="000A720E"/>
    <w:rsid w:val="000B2FC1"/>
    <w:rsid w:val="000B4711"/>
    <w:rsid w:val="000B4F5D"/>
    <w:rsid w:val="000B607B"/>
    <w:rsid w:val="000C2756"/>
    <w:rsid w:val="000C4DDD"/>
    <w:rsid w:val="000D3136"/>
    <w:rsid w:val="000D5A3E"/>
    <w:rsid w:val="000E69FA"/>
    <w:rsid w:val="000F4E9B"/>
    <w:rsid w:val="000F75A1"/>
    <w:rsid w:val="00101D9A"/>
    <w:rsid w:val="001172A8"/>
    <w:rsid w:val="00117CF6"/>
    <w:rsid w:val="00117EC0"/>
    <w:rsid w:val="0012553B"/>
    <w:rsid w:val="001269FC"/>
    <w:rsid w:val="00133B20"/>
    <w:rsid w:val="00135BBE"/>
    <w:rsid w:val="00142869"/>
    <w:rsid w:val="00144AF5"/>
    <w:rsid w:val="00144F6C"/>
    <w:rsid w:val="00145564"/>
    <w:rsid w:val="0015571C"/>
    <w:rsid w:val="001615BD"/>
    <w:rsid w:val="00170020"/>
    <w:rsid w:val="0017172F"/>
    <w:rsid w:val="00180BDC"/>
    <w:rsid w:val="00185989"/>
    <w:rsid w:val="00192B6F"/>
    <w:rsid w:val="00193404"/>
    <w:rsid w:val="001A186B"/>
    <w:rsid w:val="001A487A"/>
    <w:rsid w:val="001B0929"/>
    <w:rsid w:val="001B4B2F"/>
    <w:rsid w:val="001C2A43"/>
    <w:rsid w:val="001E7AC1"/>
    <w:rsid w:val="001F4EF0"/>
    <w:rsid w:val="00200FE7"/>
    <w:rsid w:val="002306E3"/>
    <w:rsid w:val="00230A50"/>
    <w:rsid w:val="0023560E"/>
    <w:rsid w:val="00241BF7"/>
    <w:rsid w:val="0024327C"/>
    <w:rsid w:val="00243F6A"/>
    <w:rsid w:val="0024611A"/>
    <w:rsid w:val="00247BC4"/>
    <w:rsid w:val="002658BA"/>
    <w:rsid w:val="00273F88"/>
    <w:rsid w:val="0027518B"/>
    <w:rsid w:val="002755D1"/>
    <w:rsid w:val="0028175D"/>
    <w:rsid w:val="00281B9E"/>
    <w:rsid w:val="002830A9"/>
    <w:rsid w:val="00285E83"/>
    <w:rsid w:val="00290B44"/>
    <w:rsid w:val="00293C09"/>
    <w:rsid w:val="0029409D"/>
    <w:rsid w:val="002940FE"/>
    <w:rsid w:val="0029591F"/>
    <w:rsid w:val="00295FE3"/>
    <w:rsid w:val="00296A41"/>
    <w:rsid w:val="002A032E"/>
    <w:rsid w:val="002A047B"/>
    <w:rsid w:val="002A5087"/>
    <w:rsid w:val="002B5F5C"/>
    <w:rsid w:val="002C5DC2"/>
    <w:rsid w:val="002D6454"/>
    <w:rsid w:val="002D7579"/>
    <w:rsid w:val="002E4A6C"/>
    <w:rsid w:val="002F3ECE"/>
    <w:rsid w:val="00302D95"/>
    <w:rsid w:val="0031059B"/>
    <w:rsid w:val="00313721"/>
    <w:rsid w:val="00324A79"/>
    <w:rsid w:val="00332013"/>
    <w:rsid w:val="00332EA5"/>
    <w:rsid w:val="00335C13"/>
    <w:rsid w:val="003377AA"/>
    <w:rsid w:val="003459B7"/>
    <w:rsid w:val="00347B24"/>
    <w:rsid w:val="0035237C"/>
    <w:rsid w:val="003540EF"/>
    <w:rsid w:val="00356255"/>
    <w:rsid w:val="00356856"/>
    <w:rsid w:val="00357A01"/>
    <w:rsid w:val="003616A8"/>
    <w:rsid w:val="00362883"/>
    <w:rsid w:val="00364489"/>
    <w:rsid w:val="00365A63"/>
    <w:rsid w:val="00366754"/>
    <w:rsid w:val="00370478"/>
    <w:rsid w:val="003764C8"/>
    <w:rsid w:val="00380D7C"/>
    <w:rsid w:val="003868E8"/>
    <w:rsid w:val="0038743E"/>
    <w:rsid w:val="00390FDA"/>
    <w:rsid w:val="00391364"/>
    <w:rsid w:val="003924AF"/>
    <w:rsid w:val="00392D8F"/>
    <w:rsid w:val="00393591"/>
    <w:rsid w:val="003979EE"/>
    <w:rsid w:val="003A4D78"/>
    <w:rsid w:val="003B18DC"/>
    <w:rsid w:val="003B67C9"/>
    <w:rsid w:val="003B71C6"/>
    <w:rsid w:val="003B7ED0"/>
    <w:rsid w:val="003C013B"/>
    <w:rsid w:val="003C4A6E"/>
    <w:rsid w:val="003C7D80"/>
    <w:rsid w:val="003E026C"/>
    <w:rsid w:val="00400CCB"/>
    <w:rsid w:val="0040291D"/>
    <w:rsid w:val="00403C40"/>
    <w:rsid w:val="00404551"/>
    <w:rsid w:val="00406931"/>
    <w:rsid w:val="00407986"/>
    <w:rsid w:val="00420252"/>
    <w:rsid w:val="0042474B"/>
    <w:rsid w:val="00452AB0"/>
    <w:rsid w:val="00452DB9"/>
    <w:rsid w:val="00457585"/>
    <w:rsid w:val="00457CF7"/>
    <w:rsid w:val="004643C4"/>
    <w:rsid w:val="0046710B"/>
    <w:rsid w:val="00474EB5"/>
    <w:rsid w:val="00477EC6"/>
    <w:rsid w:val="00480E76"/>
    <w:rsid w:val="00480EE8"/>
    <w:rsid w:val="004933B9"/>
    <w:rsid w:val="00497A36"/>
    <w:rsid w:val="004A4D88"/>
    <w:rsid w:val="004A586D"/>
    <w:rsid w:val="004B76B9"/>
    <w:rsid w:val="004B7ECE"/>
    <w:rsid w:val="004C29A3"/>
    <w:rsid w:val="004C71DB"/>
    <w:rsid w:val="004C791C"/>
    <w:rsid w:val="004D0F2E"/>
    <w:rsid w:val="004D374A"/>
    <w:rsid w:val="004E5537"/>
    <w:rsid w:val="004E72FD"/>
    <w:rsid w:val="004F572F"/>
    <w:rsid w:val="00522CEF"/>
    <w:rsid w:val="00523CAA"/>
    <w:rsid w:val="0052660C"/>
    <w:rsid w:val="00526F07"/>
    <w:rsid w:val="00527C4F"/>
    <w:rsid w:val="00530D9A"/>
    <w:rsid w:val="005312E6"/>
    <w:rsid w:val="00540237"/>
    <w:rsid w:val="00551DDB"/>
    <w:rsid w:val="0055339A"/>
    <w:rsid w:val="00562D35"/>
    <w:rsid w:val="0057042F"/>
    <w:rsid w:val="00571EE4"/>
    <w:rsid w:val="00573407"/>
    <w:rsid w:val="00575B51"/>
    <w:rsid w:val="00577574"/>
    <w:rsid w:val="00586494"/>
    <w:rsid w:val="005877B9"/>
    <w:rsid w:val="00591CE8"/>
    <w:rsid w:val="005927DC"/>
    <w:rsid w:val="00593E68"/>
    <w:rsid w:val="005A33F8"/>
    <w:rsid w:val="005A35DF"/>
    <w:rsid w:val="005A41C5"/>
    <w:rsid w:val="005A5681"/>
    <w:rsid w:val="005C0283"/>
    <w:rsid w:val="005C0B85"/>
    <w:rsid w:val="005C1237"/>
    <w:rsid w:val="005C76DE"/>
    <w:rsid w:val="005D50C6"/>
    <w:rsid w:val="005D6834"/>
    <w:rsid w:val="005F04C7"/>
    <w:rsid w:val="0060475B"/>
    <w:rsid w:val="00606F8C"/>
    <w:rsid w:val="00610692"/>
    <w:rsid w:val="00611224"/>
    <w:rsid w:val="00620043"/>
    <w:rsid w:val="00627744"/>
    <w:rsid w:val="00630F73"/>
    <w:rsid w:val="00635F54"/>
    <w:rsid w:val="00637125"/>
    <w:rsid w:val="006475D0"/>
    <w:rsid w:val="006624DB"/>
    <w:rsid w:val="0066763A"/>
    <w:rsid w:val="006677FD"/>
    <w:rsid w:val="00673464"/>
    <w:rsid w:val="00687D21"/>
    <w:rsid w:val="006916AE"/>
    <w:rsid w:val="00692097"/>
    <w:rsid w:val="00697704"/>
    <w:rsid w:val="006A292F"/>
    <w:rsid w:val="006B755B"/>
    <w:rsid w:val="006C3D3C"/>
    <w:rsid w:val="006C4A23"/>
    <w:rsid w:val="006D3490"/>
    <w:rsid w:val="006D76F6"/>
    <w:rsid w:val="006E1F4B"/>
    <w:rsid w:val="006E508E"/>
    <w:rsid w:val="006E73E2"/>
    <w:rsid w:val="006F0EE7"/>
    <w:rsid w:val="006F2AAA"/>
    <w:rsid w:val="006F4F6F"/>
    <w:rsid w:val="006F7316"/>
    <w:rsid w:val="007126C0"/>
    <w:rsid w:val="007237DA"/>
    <w:rsid w:val="007260C3"/>
    <w:rsid w:val="00734E90"/>
    <w:rsid w:val="007473EE"/>
    <w:rsid w:val="007542D1"/>
    <w:rsid w:val="0076234A"/>
    <w:rsid w:val="007703F8"/>
    <w:rsid w:val="0077328A"/>
    <w:rsid w:val="00776D83"/>
    <w:rsid w:val="00781A2B"/>
    <w:rsid w:val="00781D8B"/>
    <w:rsid w:val="00784234"/>
    <w:rsid w:val="0079044F"/>
    <w:rsid w:val="00794662"/>
    <w:rsid w:val="007979A2"/>
    <w:rsid w:val="007A0F7D"/>
    <w:rsid w:val="007A7014"/>
    <w:rsid w:val="007B1BE5"/>
    <w:rsid w:val="007B1CDE"/>
    <w:rsid w:val="007B4729"/>
    <w:rsid w:val="007B6604"/>
    <w:rsid w:val="007B67E6"/>
    <w:rsid w:val="007C0922"/>
    <w:rsid w:val="007C412C"/>
    <w:rsid w:val="007C64DA"/>
    <w:rsid w:val="007D14FC"/>
    <w:rsid w:val="007E09D2"/>
    <w:rsid w:val="007E0A34"/>
    <w:rsid w:val="007E4916"/>
    <w:rsid w:val="007E54BF"/>
    <w:rsid w:val="007F4CF5"/>
    <w:rsid w:val="007F68C7"/>
    <w:rsid w:val="00803AFC"/>
    <w:rsid w:val="008059BB"/>
    <w:rsid w:val="00812F28"/>
    <w:rsid w:val="00824DE8"/>
    <w:rsid w:val="00826CD8"/>
    <w:rsid w:val="0083202D"/>
    <w:rsid w:val="00833A8C"/>
    <w:rsid w:val="00841512"/>
    <w:rsid w:val="008642DA"/>
    <w:rsid w:val="00880898"/>
    <w:rsid w:val="008912DA"/>
    <w:rsid w:val="00893424"/>
    <w:rsid w:val="008A560C"/>
    <w:rsid w:val="008A57BE"/>
    <w:rsid w:val="008A6782"/>
    <w:rsid w:val="008B1F9F"/>
    <w:rsid w:val="008B5547"/>
    <w:rsid w:val="008C1A45"/>
    <w:rsid w:val="008C3887"/>
    <w:rsid w:val="008C4AE8"/>
    <w:rsid w:val="008C4B0F"/>
    <w:rsid w:val="008D5049"/>
    <w:rsid w:val="008D512A"/>
    <w:rsid w:val="008E4DA0"/>
    <w:rsid w:val="008F2236"/>
    <w:rsid w:val="008F726E"/>
    <w:rsid w:val="00902055"/>
    <w:rsid w:val="0090575D"/>
    <w:rsid w:val="00905A7A"/>
    <w:rsid w:val="00914E8A"/>
    <w:rsid w:val="00916406"/>
    <w:rsid w:val="009322B3"/>
    <w:rsid w:val="00941AA3"/>
    <w:rsid w:val="00946B90"/>
    <w:rsid w:val="00947913"/>
    <w:rsid w:val="00950C0E"/>
    <w:rsid w:val="00955024"/>
    <w:rsid w:val="009607E2"/>
    <w:rsid w:val="009613A3"/>
    <w:rsid w:val="00961885"/>
    <w:rsid w:val="00967E8E"/>
    <w:rsid w:val="0097285A"/>
    <w:rsid w:val="009731CB"/>
    <w:rsid w:val="00974BA5"/>
    <w:rsid w:val="009778C0"/>
    <w:rsid w:val="00977A0E"/>
    <w:rsid w:val="00985256"/>
    <w:rsid w:val="009918CA"/>
    <w:rsid w:val="009A2804"/>
    <w:rsid w:val="009A764A"/>
    <w:rsid w:val="009B5821"/>
    <w:rsid w:val="009C05E5"/>
    <w:rsid w:val="009C1CAA"/>
    <w:rsid w:val="009C2214"/>
    <w:rsid w:val="009C5414"/>
    <w:rsid w:val="009C5747"/>
    <w:rsid w:val="009D22DF"/>
    <w:rsid w:val="009F1E7F"/>
    <w:rsid w:val="009F6888"/>
    <w:rsid w:val="00A03248"/>
    <w:rsid w:val="00A05013"/>
    <w:rsid w:val="00A05844"/>
    <w:rsid w:val="00A061A2"/>
    <w:rsid w:val="00A06F9B"/>
    <w:rsid w:val="00A07D4A"/>
    <w:rsid w:val="00A1092A"/>
    <w:rsid w:val="00A20DCB"/>
    <w:rsid w:val="00A22CF7"/>
    <w:rsid w:val="00A25D81"/>
    <w:rsid w:val="00A502D6"/>
    <w:rsid w:val="00A50847"/>
    <w:rsid w:val="00A5317E"/>
    <w:rsid w:val="00A70317"/>
    <w:rsid w:val="00A70B75"/>
    <w:rsid w:val="00A74890"/>
    <w:rsid w:val="00A7540A"/>
    <w:rsid w:val="00A754D6"/>
    <w:rsid w:val="00A75540"/>
    <w:rsid w:val="00A77A33"/>
    <w:rsid w:val="00A822A6"/>
    <w:rsid w:val="00A87050"/>
    <w:rsid w:val="00A946ED"/>
    <w:rsid w:val="00AA293F"/>
    <w:rsid w:val="00AC5476"/>
    <w:rsid w:val="00AC68FD"/>
    <w:rsid w:val="00AD4FCC"/>
    <w:rsid w:val="00AD5496"/>
    <w:rsid w:val="00AD6830"/>
    <w:rsid w:val="00B064CE"/>
    <w:rsid w:val="00B06BF8"/>
    <w:rsid w:val="00B12BAE"/>
    <w:rsid w:val="00B13434"/>
    <w:rsid w:val="00B26A48"/>
    <w:rsid w:val="00B3139C"/>
    <w:rsid w:val="00B334C0"/>
    <w:rsid w:val="00B338F4"/>
    <w:rsid w:val="00B461A3"/>
    <w:rsid w:val="00B51F8E"/>
    <w:rsid w:val="00B539B8"/>
    <w:rsid w:val="00B630C8"/>
    <w:rsid w:val="00B67044"/>
    <w:rsid w:val="00B73FFE"/>
    <w:rsid w:val="00B74399"/>
    <w:rsid w:val="00B8258D"/>
    <w:rsid w:val="00B83BB9"/>
    <w:rsid w:val="00B851FC"/>
    <w:rsid w:val="00B85BD1"/>
    <w:rsid w:val="00B86917"/>
    <w:rsid w:val="00B9533E"/>
    <w:rsid w:val="00B955F8"/>
    <w:rsid w:val="00BA091B"/>
    <w:rsid w:val="00BA6F26"/>
    <w:rsid w:val="00BA71A9"/>
    <w:rsid w:val="00BB41B9"/>
    <w:rsid w:val="00BC10A1"/>
    <w:rsid w:val="00BC2E54"/>
    <w:rsid w:val="00BC749D"/>
    <w:rsid w:val="00BD1A4F"/>
    <w:rsid w:val="00BD3925"/>
    <w:rsid w:val="00BD518B"/>
    <w:rsid w:val="00BD74B3"/>
    <w:rsid w:val="00BE32AE"/>
    <w:rsid w:val="00BE4B23"/>
    <w:rsid w:val="00BE4DFA"/>
    <w:rsid w:val="00BE64B0"/>
    <w:rsid w:val="00BE7F68"/>
    <w:rsid w:val="00BF04AD"/>
    <w:rsid w:val="00BF1CD3"/>
    <w:rsid w:val="00BF45AD"/>
    <w:rsid w:val="00C1041E"/>
    <w:rsid w:val="00C1100B"/>
    <w:rsid w:val="00C23707"/>
    <w:rsid w:val="00C3400B"/>
    <w:rsid w:val="00C4572C"/>
    <w:rsid w:val="00C52106"/>
    <w:rsid w:val="00C6281E"/>
    <w:rsid w:val="00C62CC9"/>
    <w:rsid w:val="00C726AB"/>
    <w:rsid w:val="00C77216"/>
    <w:rsid w:val="00C7730D"/>
    <w:rsid w:val="00C837F0"/>
    <w:rsid w:val="00C84529"/>
    <w:rsid w:val="00C87E62"/>
    <w:rsid w:val="00CA07A3"/>
    <w:rsid w:val="00CA1C5A"/>
    <w:rsid w:val="00CA34A7"/>
    <w:rsid w:val="00CB151A"/>
    <w:rsid w:val="00CB17F1"/>
    <w:rsid w:val="00CB38F4"/>
    <w:rsid w:val="00CC0975"/>
    <w:rsid w:val="00CD0EDB"/>
    <w:rsid w:val="00CF2638"/>
    <w:rsid w:val="00D06EC8"/>
    <w:rsid w:val="00D1177A"/>
    <w:rsid w:val="00D153FA"/>
    <w:rsid w:val="00D16209"/>
    <w:rsid w:val="00D218A7"/>
    <w:rsid w:val="00D23549"/>
    <w:rsid w:val="00D24B1A"/>
    <w:rsid w:val="00D3496F"/>
    <w:rsid w:val="00D452C0"/>
    <w:rsid w:val="00D5382D"/>
    <w:rsid w:val="00D54552"/>
    <w:rsid w:val="00D55780"/>
    <w:rsid w:val="00D62A0B"/>
    <w:rsid w:val="00D64D57"/>
    <w:rsid w:val="00D66E2C"/>
    <w:rsid w:val="00D83CB8"/>
    <w:rsid w:val="00D83D3A"/>
    <w:rsid w:val="00D84EA2"/>
    <w:rsid w:val="00D86478"/>
    <w:rsid w:val="00D87046"/>
    <w:rsid w:val="00DA354E"/>
    <w:rsid w:val="00DA65B0"/>
    <w:rsid w:val="00DB39D1"/>
    <w:rsid w:val="00DB6B43"/>
    <w:rsid w:val="00DC54F3"/>
    <w:rsid w:val="00DC5947"/>
    <w:rsid w:val="00DD7E30"/>
    <w:rsid w:val="00DE6ADE"/>
    <w:rsid w:val="00DF54C0"/>
    <w:rsid w:val="00DF5BDF"/>
    <w:rsid w:val="00DF63F9"/>
    <w:rsid w:val="00E06531"/>
    <w:rsid w:val="00E12078"/>
    <w:rsid w:val="00E123C4"/>
    <w:rsid w:val="00E163C0"/>
    <w:rsid w:val="00E204AC"/>
    <w:rsid w:val="00E30650"/>
    <w:rsid w:val="00E31F41"/>
    <w:rsid w:val="00E42D9B"/>
    <w:rsid w:val="00E47B76"/>
    <w:rsid w:val="00E527EB"/>
    <w:rsid w:val="00E54096"/>
    <w:rsid w:val="00E63747"/>
    <w:rsid w:val="00E71C20"/>
    <w:rsid w:val="00E83FDE"/>
    <w:rsid w:val="00E93800"/>
    <w:rsid w:val="00EA4C13"/>
    <w:rsid w:val="00EB1C6A"/>
    <w:rsid w:val="00EB2224"/>
    <w:rsid w:val="00EB331F"/>
    <w:rsid w:val="00EB45D8"/>
    <w:rsid w:val="00EB7D7E"/>
    <w:rsid w:val="00EC1A74"/>
    <w:rsid w:val="00EE7E6D"/>
    <w:rsid w:val="00EF2AD1"/>
    <w:rsid w:val="00EF5C6F"/>
    <w:rsid w:val="00EF607B"/>
    <w:rsid w:val="00EF67A3"/>
    <w:rsid w:val="00F02A8A"/>
    <w:rsid w:val="00F0667E"/>
    <w:rsid w:val="00F264D1"/>
    <w:rsid w:val="00F33560"/>
    <w:rsid w:val="00F34F2F"/>
    <w:rsid w:val="00F36676"/>
    <w:rsid w:val="00F412AB"/>
    <w:rsid w:val="00F4187F"/>
    <w:rsid w:val="00F42717"/>
    <w:rsid w:val="00F4364E"/>
    <w:rsid w:val="00F55794"/>
    <w:rsid w:val="00F57F5B"/>
    <w:rsid w:val="00F628DD"/>
    <w:rsid w:val="00F71CAB"/>
    <w:rsid w:val="00F75C2D"/>
    <w:rsid w:val="00F76ABF"/>
    <w:rsid w:val="00F81C04"/>
    <w:rsid w:val="00F9003A"/>
    <w:rsid w:val="00F94261"/>
    <w:rsid w:val="00FA114B"/>
    <w:rsid w:val="00FA7FA6"/>
    <w:rsid w:val="00FB081F"/>
    <w:rsid w:val="00FB542D"/>
    <w:rsid w:val="00FC4FA8"/>
    <w:rsid w:val="00FD03E9"/>
    <w:rsid w:val="00FD0677"/>
    <w:rsid w:val="00FD4835"/>
    <w:rsid w:val="00FD5BDC"/>
    <w:rsid w:val="00FE0802"/>
    <w:rsid w:val="00FE136F"/>
    <w:rsid w:val="00FE193A"/>
    <w:rsid w:val="00FE1B37"/>
    <w:rsid w:val="00FE228A"/>
    <w:rsid w:val="00FE3482"/>
    <w:rsid w:val="00FE38A5"/>
    <w:rsid w:val="00FE5C82"/>
    <w:rsid w:val="00FE7897"/>
    <w:rsid w:val="00FF3E4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E306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dpis2">
    <w:name w:val="heading 2"/>
    <w:basedOn w:val="Normln"/>
    <w:next w:val="Normln"/>
    <w:link w:val="Nadpis2Char"/>
    <w:uiPriority w:val="9"/>
    <w:unhideWhenUsed/>
    <w:qFormat/>
    <w:rsid w:val="00B85B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F71C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30650"/>
    <w:rPr>
      <w:rFonts w:ascii="Times New Roman" w:eastAsia="Times New Roman" w:hAnsi="Times New Roman" w:cs="Times New Roman"/>
      <w:b/>
      <w:bCs/>
      <w:kern w:val="36"/>
      <w:sz w:val="48"/>
      <w:szCs w:val="48"/>
    </w:rPr>
  </w:style>
  <w:style w:type="paragraph" w:styleId="Bezmezer">
    <w:name w:val="No Spacing"/>
    <w:uiPriority w:val="99"/>
    <w:qFormat/>
    <w:rsid w:val="00FE0802"/>
    <w:pPr>
      <w:spacing w:after="0" w:line="240" w:lineRule="auto"/>
    </w:pPr>
  </w:style>
  <w:style w:type="character" w:customStyle="1" w:styleId="Nadpis2Char">
    <w:name w:val="Nadpis 2 Char"/>
    <w:basedOn w:val="Standardnpsmoodstavce"/>
    <w:link w:val="Nadpis2"/>
    <w:uiPriority w:val="9"/>
    <w:rsid w:val="00B85BD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rdnpsmoodstavce"/>
    <w:rsid w:val="003868E8"/>
  </w:style>
  <w:style w:type="character" w:styleId="Hypertextovodkaz">
    <w:name w:val="Hyperlink"/>
    <w:basedOn w:val="Standardnpsmoodstavce"/>
    <w:uiPriority w:val="99"/>
    <w:unhideWhenUsed/>
    <w:rsid w:val="003868E8"/>
    <w:rPr>
      <w:color w:val="0000FF"/>
      <w:u w:val="single"/>
    </w:rPr>
  </w:style>
  <w:style w:type="paragraph" w:styleId="Normlnweb">
    <w:name w:val="Normal (Web)"/>
    <w:basedOn w:val="Normln"/>
    <w:uiPriority w:val="99"/>
    <w:semiHidden/>
    <w:unhideWhenUsed/>
    <w:rsid w:val="009A7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Standardnpsmoodstavce"/>
    <w:link w:val="Zkladntext1"/>
    <w:rsid w:val="009F6888"/>
    <w:rPr>
      <w:rFonts w:ascii="Times New Roman" w:eastAsia="Times New Roman" w:hAnsi="Times New Roman" w:cs="Times New Roman"/>
      <w:sz w:val="26"/>
      <w:szCs w:val="26"/>
      <w:shd w:val="clear" w:color="auto" w:fill="FFFFFF"/>
    </w:rPr>
  </w:style>
  <w:style w:type="paragraph" w:customStyle="1" w:styleId="Zkladntext1">
    <w:name w:val="Základní text1"/>
    <w:basedOn w:val="Normln"/>
    <w:link w:val="Bodytext"/>
    <w:rsid w:val="009F6888"/>
    <w:pPr>
      <w:widowControl w:val="0"/>
      <w:shd w:val="clear" w:color="auto" w:fill="FFFFFF"/>
      <w:spacing w:before="480" w:after="60" w:line="336" w:lineRule="exact"/>
      <w:jc w:val="both"/>
    </w:pPr>
    <w:rPr>
      <w:rFonts w:ascii="Times New Roman" w:eastAsia="Times New Roman" w:hAnsi="Times New Roman" w:cs="Times New Roman"/>
      <w:sz w:val="26"/>
      <w:szCs w:val="26"/>
    </w:rPr>
  </w:style>
  <w:style w:type="character" w:customStyle="1" w:styleId="Bodytext85ptItalic">
    <w:name w:val="Body text + 8;5 pt;Italic"/>
    <w:basedOn w:val="Bodytext"/>
    <w:rsid w:val="00530D9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cs-CZ"/>
    </w:rPr>
  </w:style>
  <w:style w:type="character" w:customStyle="1" w:styleId="Heading3">
    <w:name w:val="Heading #3_"/>
    <w:basedOn w:val="Standardnpsmoodstavce"/>
    <w:link w:val="Heading30"/>
    <w:rsid w:val="00530D9A"/>
    <w:rPr>
      <w:rFonts w:ascii="Times New Roman" w:eastAsia="Times New Roman" w:hAnsi="Times New Roman" w:cs="Times New Roman"/>
      <w:sz w:val="19"/>
      <w:szCs w:val="19"/>
      <w:shd w:val="clear" w:color="auto" w:fill="FFFFFF"/>
    </w:rPr>
  </w:style>
  <w:style w:type="paragraph" w:customStyle="1" w:styleId="Heading30">
    <w:name w:val="Heading #3"/>
    <w:basedOn w:val="Normln"/>
    <w:link w:val="Heading3"/>
    <w:rsid w:val="00530D9A"/>
    <w:pPr>
      <w:widowControl w:val="0"/>
      <w:shd w:val="clear" w:color="auto" w:fill="FFFFFF"/>
      <w:spacing w:before="180" w:after="180" w:line="0" w:lineRule="atLeast"/>
      <w:ind w:firstLine="220"/>
      <w:jc w:val="both"/>
      <w:outlineLvl w:val="2"/>
    </w:pPr>
    <w:rPr>
      <w:rFonts w:ascii="Times New Roman" w:eastAsia="Times New Roman" w:hAnsi="Times New Roman" w:cs="Times New Roman"/>
      <w:sz w:val="19"/>
      <w:szCs w:val="19"/>
    </w:rPr>
  </w:style>
  <w:style w:type="paragraph" w:styleId="Textbubliny">
    <w:name w:val="Balloon Text"/>
    <w:basedOn w:val="Normln"/>
    <w:link w:val="TextbublinyChar"/>
    <w:uiPriority w:val="99"/>
    <w:semiHidden/>
    <w:unhideWhenUsed/>
    <w:rsid w:val="00EE7E6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7E6D"/>
    <w:rPr>
      <w:rFonts w:ascii="Tahoma" w:hAnsi="Tahoma" w:cs="Tahoma"/>
      <w:sz w:val="16"/>
      <w:szCs w:val="16"/>
    </w:rPr>
  </w:style>
  <w:style w:type="character" w:customStyle="1" w:styleId="BodytextItalic">
    <w:name w:val="Body text + Italic"/>
    <w:basedOn w:val="Bodytext"/>
    <w:rsid w:val="001172A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cs-CZ"/>
    </w:rPr>
  </w:style>
  <w:style w:type="paragraph" w:styleId="Zhlav">
    <w:name w:val="header"/>
    <w:basedOn w:val="Normln"/>
    <w:link w:val="ZhlavChar"/>
    <w:uiPriority w:val="99"/>
    <w:unhideWhenUsed/>
    <w:rsid w:val="00C845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4529"/>
  </w:style>
  <w:style w:type="paragraph" w:styleId="Zpat">
    <w:name w:val="footer"/>
    <w:basedOn w:val="Normln"/>
    <w:link w:val="ZpatChar"/>
    <w:uiPriority w:val="99"/>
    <w:unhideWhenUsed/>
    <w:rsid w:val="00C84529"/>
    <w:pPr>
      <w:tabs>
        <w:tab w:val="center" w:pos="4536"/>
        <w:tab w:val="right" w:pos="9072"/>
      </w:tabs>
      <w:spacing w:after="0" w:line="240" w:lineRule="auto"/>
    </w:pPr>
  </w:style>
  <w:style w:type="character" w:customStyle="1" w:styleId="ZpatChar">
    <w:name w:val="Zápatí Char"/>
    <w:basedOn w:val="Standardnpsmoodstavce"/>
    <w:link w:val="Zpat"/>
    <w:uiPriority w:val="99"/>
    <w:rsid w:val="00C84529"/>
  </w:style>
  <w:style w:type="paragraph" w:styleId="Odstavecseseznamem">
    <w:name w:val="List Paragraph"/>
    <w:basedOn w:val="Normln"/>
    <w:uiPriority w:val="34"/>
    <w:qFormat/>
    <w:rsid w:val="00B9533E"/>
    <w:pPr>
      <w:ind w:left="720"/>
      <w:contextualSpacing/>
    </w:pPr>
  </w:style>
  <w:style w:type="paragraph" w:styleId="Nadpisobsahu">
    <w:name w:val="TOC Heading"/>
    <w:basedOn w:val="Nadpis1"/>
    <w:next w:val="Normln"/>
    <w:uiPriority w:val="39"/>
    <w:semiHidden/>
    <w:unhideWhenUsed/>
    <w:qFormat/>
    <w:rsid w:val="00011DD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011DD6"/>
    <w:pPr>
      <w:spacing w:after="100"/>
    </w:pPr>
  </w:style>
  <w:style w:type="paragraph" w:styleId="Obsah2">
    <w:name w:val="toc 2"/>
    <w:basedOn w:val="Normln"/>
    <w:next w:val="Normln"/>
    <w:autoRedefine/>
    <w:uiPriority w:val="39"/>
    <w:unhideWhenUsed/>
    <w:rsid w:val="00011DD6"/>
    <w:pPr>
      <w:spacing w:after="100"/>
      <w:ind w:left="220"/>
    </w:pPr>
  </w:style>
  <w:style w:type="paragraph" w:styleId="Textpoznpodarou">
    <w:name w:val="footnote text"/>
    <w:basedOn w:val="Normln"/>
    <w:link w:val="TextpoznpodarouChar"/>
    <w:uiPriority w:val="99"/>
    <w:unhideWhenUsed/>
    <w:rsid w:val="0057757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77574"/>
    <w:rPr>
      <w:sz w:val="20"/>
      <w:szCs w:val="20"/>
    </w:rPr>
  </w:style>
  <w:style w:type="character" w:styleId="Znakapoznpodarou">
    <w:name w:val="footnote reference"/>
    <w:basedOn w:val="Standardnpsmoodstavce"/>
    <w:uiPriority w:val="99"/>
    <w:semiHidden/>
    <w:unhideWhenUsed/>
    <w:rsid w:val="00577574"/>
    <w:rPr>
      <w:vertAlign w:val="superscript"/>
    </w:rPr>
  </w:style>
  <w:style w:type="character" w:customStyle="1" w:styleId="Nadpis3Char">
    <w:name w:val="Nadpis 3 Char"/>
    <w:basedOn w:val="Standardnpsmoodstavce"/>
    <w:link w:val="Nadpis3"/>
    <w:uiPriority w:val="9"/>
    <w:rsid w:val="00F71CAB"/>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3924AF"/>
    <w:pPr>
      <w:spacing w:after="100"/>
      <w:ind w:left="440"/>
    </w:pPr>
  </w:style>
  <w:style w:type="character" w:styleId="Zvraznn">
    <w:name w:val="Emphasis"/>
    <w:basedOn w:val="Standardnpsmoodstavce"/>
    <w:uiPriority w:val="20"/>
    <w:qFormat/>
    <w:rsid w:val="00586494"/>
    <w:rPr>
      <w:i/>
      <w:iCs/>
    </w:rPr>
  </w:style>
  <w:style w:type="character" w:styleId="Sledovanodkaz">
    <w:name w:val="FollowedHyperlink"/>
    <w:basedOn w:val="Standardnpsmoodstavce"/>
    <w:uiPriority w:val="99"/>
    <w:semiHidden/>
    <w:unhideWhenUsed/>
    <w:rsid w:val="007C412C"/>
    <w:rPr>
      <w:color w:val="800080" w:themeColor="followedHyperlink"/>
      <w:u w:val="single"/>
    </w:rPr>
  </w:style>
  <w:style w:type="character" w:styleId="Odkaznakoment">
    <w:name w:val="annotation reference"/>
    <w:basedOn w:val="Standardnpsmoodstavce"/>
    <w:uiPriority w:val="99"/>
    <w:semiHidden/>
    <w:unhideWhenUsed/>
    <w:rsid w:val="005312E6"/>
    <w:rPr>
      <w:sz w:val="16"/>
      <w:szCs w:val="16"/>
    </w:rPr>
  </w:style>
  <w:style w:type="paragraph" w:styleId="Textkomente">
    <w:name w:val="annotation text"/>
    <w:basedOn w:val="Normln"/>
    <w:link w:val="TextkomenteChar"/>
    <w:uiPriority w:val="99"/>
    <w:semiHidden/>
    <w:unhideWhenUsed/>
    <w:rsid w:val="005312E6"/>
    <w:pPr>
      <w:spacing w:line="240" w:lineRule="auto"/>
    </w:pPr>
    <w:rPr>
      <w:sz w:val="20"/>
      <w:szCs w:val="20"/>
    </w:rPr>
  </w:style>
  <w:style w:type="character" w:customStyle="1" w:styleId="TextkomenteChar">
    <w:name w:val="Text komentáře Char"/>
    <w:basedOn w:val="Standardnpsmoodstavce"/>
    <w:link w:val="Textkomente"/>
    <w:uiPriority w:val="99"/>
    <w:semiHidden/>
    <w:rsid w:val="005312E6"/>
    <w:rPr>
      <w:sz w:val="20"/>
      <w:szCs w:val="20"/>
    </w:rPr>
  </w:style>
  <w:style w:type="paragraph" w:styleId="Pedmtkomente">
    <w:name w:val="annotation subject"/>
    <w:basedOn w:val="Textkomente"/>
    <w:next w:val="Textkomente"/>
    <w:link w:val="PedmtkomenteChar"/>
    <w:uiPriority w:val="99"/>
    <w:semiHidden/>
    <w:unhideWhenUsed/>
    <w:rsid w:val="00AC5476"/>
    <w:rPr>
      <w:b/>
      <w:bCs/>
    </w:rPr>
  </w:style>
  <w:style w:type="character" w:customStyle="1" w:styleId="PedmtkomenteChar">
    <w:name w:val="Předmět komentáře Char"/>
    <w:basedOn w:val="TextkomenteChar"/>
    <w:link w:val="Pedmtkomente"/>
    <w:uiPriority w:val="99"/>
    <w:semiHidden/>
    <w:rsid w:val="00AC54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E306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dpis2">
    <w:name w:val="heading 2"/>
    <w:basedOn w:val="Normln"/>
    <w:next w:val="Normln"/>
    <w:link w:val="Nadpis2Char"/>
    <w:uiPriority w:val="9"/>
    <w:unhideWhenUsed/>
    <w:qFormat/>
    <w:rsid w:val="00B85B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F71C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30650"/>
    <w:rPr>
      <w:rFonts w:ascii="Times New Roman" w:eastAsia="Times New Roman" w:hAnsi="Times New Roman" w:cs="Times New Roman"/>
      <w:b/>
      <w:bCs/>
      <w:kern w:val="36"/>
      <w:sz w:val="48"/>
      <w:szCs w:val="48"/>
    </w:rPr>
  </w:style>
  <w:style w:type="paragraph" w:styleId="Bezmezer">
    <w:name w:val="No Spacing"/>
    <w:uiPriority w:val="99"/>
    <w:qFormat/>
    <w:rsid w:val="00FE0802"/>
    <w:pPr>
      <w:spacing w:after="0" w:line="240" w:lineRule="auto"/>
    </w:pPr>
  </w:style>
  <w:style w:type="character" w:customStyle="1" w:styleId="Nadpis2Char">
    <w:name w:val="Nadpis 2 Char"/>
    <w:basedOn w:val="Standardnpsmoodstavce"/>
    <w:link w:val="Nadpis2"/>
    <w:uiPriority w:val="9"/>
    <w:rsid w:val="00B85BD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rdnpsmoodstavce"/>
    <w:rsid w:val="003868E8"/>
  </w:style>
  <w:style w:type="character" w:styleId="Hypertextovodkaz">
    <w:name w:val="Hyperlink"/>
    <w:basedOn w:val="Standardnpsmoodstavce"/>
    <w:uiPriority w:val="99"/>
    <w:unhideWhenUsed/>
    <w:rsid w:val="003868E8"/>
    <w:rPr>
      <w:color w:val="0000FF"/>
      <w:u w:val="single"/>
    </w:rPr>
  </w:style>
  <w:style w:type="paragraph" w:styleId="Normlnweb">
    <w:name w:val="Normal (Web)"/>
    <w:basedOn w:val="Normln"/>
    <w:uiPriority w:val="99"/>
    <w:semiHidden/>
    <w:unhideWhenUsed/>
    <w:rsid w:val="009A7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Standardnpsmoodstavce"/>
    <w:link w:val="Zkladntext1"/>
    <w:rsid w:val="009F6888"/>
    <w:rPr>
      <w:rFonts w:ascii="Times New Roman" w:eastAsia="Times New Roman" w:hAnsi="Times New Roman" w:cs="Times New Roman"/>
      <w:sz w:val="26"/>
      <w:szCs w:val="26"/>
      <w:shd w:val="clear" w:color="auto" w:fill="FFFFFF"/>
    </w:rPr>
  </w:style>
  <w:style w:type="paragraph" w:customStyle="1" w:styleId="Zkladntext1">
    <w:name w:val="Základní text1"/>
    <w:basedOn w:val="Normln"/>
    <w:link w:val="Bodytext"/>
    <w:rsid w:val="009F6888"/>
    <w:pPr>
      <w:widowControl w:val="0"/>
      <w:shd w:val="clear" w:color="auto" w:fill="FFFFFF"/>
      <w:spacing w:before="480" w:after="60" w:line="336" w:lineRule="exact"/>
      <w:jc w:val="both"/>
    </w:pPr>
    <w:rPr>
      <w:rFonts w:ascii="Times New Roman" w:eastAsia="Times New Roman" w:hAnsi="Times New Roman" w:cs="Times New Roman"/>
      <w:sz w:val="26"/>
      <w:szCs w:val="26"/>
    </w:rPr>
  </w:style>
  <w:style w:type="character" w:customStyle="1" w:styleId="Bodytext85ptItalic">
    <w:name w:val="Body text + 8;5 pt;Italic"/>
    <w:basedOn w:val="Bodytext"/>
    <w:rsid w:val="00530D9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cs-CZ"/>
    </w:rPr>
  </w:style>
  <w:style w:type="character" w:customStyle="1" w:styleId="Heading3">
    <w:name w:val="Heading #3_"/>
    <w:basedOn w:val="Standardnpsmoodstavce"/>
    <w:link w:val="Heading30"/>
    <w:rsid w:val="00530D9A"/>
    <w:rPr>
      <w:rFonts w:ascii="Times New Roman" w:eastAsia="Times New Roman" w:hAnsi="Times New Roman" w:cs="Times New Roman"/>
      <w:sz w:val="19"/>
      <w:szCs w:val="19"/>
      <w:shd w:val="clear" w:color="auto" w:fill="FFFFFF"/>
    </w:rPr>
  </w:style>
  <w:style w:type="paragraph" w:customStyle="1" w:styleId="Heading30">
    <w:name w:val="Heading #3"/>
    <w:basedOn w:val="Normln"/>
    <w:link w:val="Heading3"/>
    <w:rsid w:val="00530D9A"/>
    <w:pPr>
      <w:widowControl w:val="0"/>
      <w:shd w:val="clear" w:color="auto" w:fill="FFFFFF"/>
      <w:spacing w:before="180" w:after="180" w:line="0" w:lineRule="atLeast"/>
      <w:ind w:firstLine="220"/>
      <w:jc w:val="both"/>
      <w:outlineLvl w:val="2"/>
    </w:pPr>
    <w:rPr>
      <w:rFonts w:ascii="Times New Roman" w:eastAsia="Times New Roman" w:hAnsi="Times New Roman" w:cs="Times New Roman"/>
      <w:sz w:val="19"/>
      <w:szCs w:val="19"/>
    </w:rPr>
  </w:style>
  <w:style w:type="paragraph" w:styleId="Textbubliny">
    <w:name w:val="Balloon Text"/>
    <w:basedOn w:val="Normln"/>
    <w:link w:val="TextbublinyChar"/>
    <w:uiPriority w:val="99"/>
    <w:semiHidden/>
    <w:unhideWhenUsed/>
    <w:rsid w:val="00EE7E6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7E6D"/>
    <w:rPr>
      <w:rFonts w:ascii="Tahoma" w:hAnsi="Tahoma" w:cs="Tahoma"/>
      <w:sz w:val="16"/>
      <w:szCs w:val="16"/>
    </w:rPr>
  </w:style>
  <w:style w:type="character" w:customStyle="1" w:styleId="BodytextItalic">
    <w:name w:val="Body text + Italic"/>
    <w:basedOn w:val="Bodytext"/>
    <w:rsid w:val="001172A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cs-CZ"/>
    </w:rPr>
  </w:style>
  <w:style w:type="paragraph" w:styleId="Zhlav">
    <w:name w:val="header"/>
    <w:basedOn w:val="Normln"/>
    <w:link w:val="ZhlavChar"/>
    <w:uiPriority w:val="99"/>
    <w:unhideWhenUsed/>
    <w:rsid w:val="00C845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4529"/>
  </w:style>
  <w:style w:type="paragraph" w:styleId="Zpat">
    <w:name w:val="footer"/>
    <w:basedOn w:val="Normln"/>
    <w:link w:val="ZpatChar"/>
    <w:uiPriority w:val="99"/>
    <w:unhideWhenUsed/>
    <w:rsid w:val="00C84529"/>
    <w:pPr>
      <w:tabs>
        <w:tab w:val="center" w:pos="4536"/>
        <w:tab w:val="right" w:pos="9072"/>
      </w:tabs>
      <w:spacing w:after="0" w:line="240" w:lineRule="auto"/>
    </w:pPr>
  </w:style>
  <w:style w:type="character" w:customStyle="1" w:styleId="ZpatChar">
    <w:name w:val="Zápatí Char"/>
    <w:basedOn w:val="Standardnpsmoodstavce"/>
    <w:link w:val="Zpat"/>
    <w:uiPriority w:val="99"/>
    <w:rsid w:val="00C84529"/>
  </w:style>
  <w:style w:type="paragraph" w:styleId="Odstavecseseznamem">
    <w:name w:val="List Paragraph"/>
    <w:basedOn w:val="Normln"/>
    <w:uiPriority w:val="34"/>
    <w:qFormat/>
    <w:rsid w:val="00B9533E"/>
    <w:pPr>
      <w:ind w:left="720"/>
      <w:contextualSpacing/>
    </w:pPr>
  </w:style>
  <w:style w:type="paragraph" w:styleId="Nadpisobsahu">
    <w:name w:val="TOC Heading"/>
    <w:basedOn w:val="Nadpis1"/>
    <w:next w:val="Normln"/>
    <w:uiPriority w:val="39"/>
    <w:semiHidden/>
    <w:unhideWhenUsed/>
    <w:qFormat/>
    <w:rsid w:val="00011DD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011DD6"/>
    <w:pPr>
      <w:spacing w:after="100"/>
    </w:pPr>
  </w:style>
  <w:style w:type="paragraph" w:styleId="Obsah2">
    <w:name w:val="toc 2"/>
    <w:basedOn w:val="Normln"/>
    <w:next w:val="Normln"/>
    <w:autoRedefine/>
    <w:uiPriority w:val="39"/>
    <w:unhideWhenUsed/>
    <w:rsid w:val="00011DD6"/>
    <w:pPr>
      <w:spacing w:after="100"/>
      <w:ind w:left="220"/>
    </w:pPr>
  </w:style>
  <w:style w:type="paragraph" w:styleId="Textpoznpodarou">
    <w:name w:val="footnote text"/>
    <w:basedOn w:val="Normln"/>
    <w:link w:val="TextpoznpodarouChar"/>
    <w:uiPriority w:val="99"/>
    <w:unhideWhenUsed/>
    <w:rsid w:val="0057757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77574"/>
    <w:rPr>
      <w:sz w:val="20"/>
      <w:szCs w:val="20"/>
    </w:rPr>
  </w:style>
  <w:style w:type="character" w:styleId="Znakapoznpodarou">
    <w:name w:val="footnote reference"/>
    <w:basedOn w:val="Standardnpsmoodstavce"/>
    <w:uiPriority w:val="99"/>
    <w:semiHidden/>
    <w:unhideWhenUsed/>
    <w:rsid w:val="00577574"/>
    <w:rPr>
      <w:vertAlign w:val="superscript"/>
    </w:rPr>
  </w:style>
  <w:style w:type="character" w:customStyle="1" w:styleId="Nadpis3Char">
    <w:name w:val="Nadpis 3 Char"/>
    <w:basedOn w:val="Standardnpsmoodstavce"/>
    <w:link w:val="Nadpis3"/>
    <w:uiPriority w:val="9"/>
    <w:rsid w:val="00F71CAB"/>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3924AF"/>
    <w:pPr>
      <w:spacing w:after="100"/>
      <w:ind w:left="440"/>
    </w:pPr>
  </w:style>
  <w:style w:type="character" w:styleId="Zvraznn">
    <w:name w:val="Emphasis"/>
    <w:basedOn w:val="Standardnpsmoodstavce"/>
    <w:uiPriority w:val="20"/>
    <w:qFormat/>
    <w:rsid w:val="00586494"/>
    <w:rPr>
      <w:i/>
      <w:iCs/>
    </w:rPr>
  </w:style>
  <w:style w:type="character" w:styleId="Sledovanodkaz">
    <w:name w:val="FollowedHyperlink"/>
    <w:basedOn w:val="Standardnpsmoodstavce"/>
    <w:uiPriority w:val="99"/>
    <w:semiHidden/>
    <w:unhideWhenUsed/>
    <w:rsid w:val="007C412C"/>
    <w:rPr>
      <w:color w:val="800080" w:themeColor="followedHyperlink"/>
      <w:u w:val="single"/>
    </w:rPr>
  </w:style>
  <w:style w:type="character" w:styleId="Odkaznakoment">
    <w:name w:val="annotation reference"/>
    <w:basedOn w:val="Standardnpsmoodstavce"/>
    <w:uiPriority w:val="99"/>
    <w:semiHidden/>
    <w:unhideWhenUsed/>
    <w:rsid w:val="005312E6"/>
    <w:rPr>
      <w:sz w:val="16"/>
      <w:szCs w:val="16"/>
    </w:rPr>
  </w:style>
  <w:style w:type="paragraph" w:styleId="Textkomente">
    <w:name w:val="annotation text"/>
    <w:basedOn w:val="Normln"/>
    <w:link w:val="TextkomenteChar"/>
    <w:uiPriority w:val="99"/>
    <w:semiHidden/>
    <w:unhideWhenUsed/>
    <w:rsid w:val="005312E6"/>
    <w:pPr>
      <w:spacing w:line="240" w:lineRule="auto"/>
    </w:pPr>
    <w:rPr>
      <w:sz w:val="20"/>
      <w:szCs w:val="20"/>
    </w:rPr>
  </w:style>
  <w:style w:type="character" w:customStyle="1" w:styleId="TextkomenteChar">
    <w:name w:val="Text komentáře Char"/>
    <w:basedOn w:val="Standardnpsmoodstavce"/>
    <w:link w:val="Textkomente"/>
    <w:uiPriority w:val="99"/>
    <w:semiHidden/>
    <w:rsid w:val="005312E6"/>
    <w:rPr>
      <w:sz w:val="20"/>
      <w:szCs w:val="20"/>
    </w:rPr>
  </w:style>
  <w:style w:type="paragraph" w:styleId="Pedmtkomente">
    <w:name w:val="annotation subject"/>
    <w:basedOn w:val="Textkomente"/>
    <w:next w:val="Textkomente"/>
    <w:link w:val="PedmtkomenteChar"/>
    <w:uiPriority w:val="99"/>
    <w:semiHidden/>
    <w:unhideWhenUsed/>
    <w:rsid w:val="00AC5476"/>
    <w:rPr>
      <w:b/>
      <w:bCs/>
    </w:rPr>
  </w:style>
  <w:style w:type="character" w:customStyle="1" w:styleId="PedmtkomenteChar">
    <w:name w:val="Předmět komentáře Char"/>
    <w:basedOn w:val="TextkomenteChar"/>
    <w:link w:val="Pedmtkomente"/>
    <w:uiPriority w:val="99"/>
    <w:semiHidden/>
    <w:rsid w:val="00AC54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8183">
      <w:bodyDiv w:val="1"/>
      <w:marLeft w:val="0"/>
      <w:marRight w:val="0"/>
      <w:marTop w:val="0"/>
      <w:marBottom w:val="0"/>
      <w:divBdr>
        <w:top w:val="none" w:sz="0" w:space="0" w:color="auto"/>
        <w:left w:val="none" w:sz="0" w:space="0" w:color="auto"/>
        <w:bottom w:val="none" w:sz="0" w:space="0" w:color="auto"/>
        <w:right w:val="none" w:sz="0" w:space="0" w:color="auto"/>
      </w:divBdr>
    </w:div>
    <w:div w:id="80684543">
      <w:bodyDiv w:val="1"/>
      <w:marLeft w:val="0"/>
      <w:marRight w:val="0"/>
      <w:marTop w:val="0"/>
      <w:marBottom w:val="0"/>
      <w:divBdr>
        <w:top w:val="none" w:sz="0" w:space="0" w:color="auto"/>
        <w:left w:val="none" w:sz="0" w:space="0" w:color="auto"/>
        <w:bottom w:val="none" w:sz="0" w:space="0" w:color="auto"/>
        <w:right w:val="none" w:sz="0" w:space="0" w:color="auto"/>
      </w:divBdr>
    </w:div>
    <w:div w:id="95059128">
      <w:bodyDiv w:val="1"/>
      <w:marLeft w:val="0"/>
      <w:marRight w:val="0"/>
      <w:marTop w:val="0"/>
      <w:marBottom w:val="0"/>
      <w:divBdr>
        <w:top w:val="none" w:sz="0" w:space="0" w:color="auto"/>
        <w:left w:val="none" w:sz="0" w:space="0" w:color="auto"/>
        <w:bottom w:val="none" w:sz="0" w:space="0" w:color="auto"/>
        <w:right w:val="none" w:sz="0" w:space="0" w:color="auto"/>
      </w:divBdr>
    </w:div>
    <w:div w:id="248664323">
      <w:bodyDiv w:val="1"/>
      <w:marLeft w:val="0"/>
      <w:marRight w:val="0"/>
      <w:marTop w:val="0"/>
      <w:marBottom w:val="0"/>
      <w:divBdr>
        <w:top w:val="none" w:sz="0" w:space="0" w:color="auto"/>
        <w:left w:val="none" w:sz="0" w:space="0" w:color="auto"/>
        <w:bottom w:val="none" w:sz="0" w:space="0" w:color="auto"/>
        <w:right w:val="none" w:sz="0" w:space="0" w:color="auto"/>
      </w:divBdr>
    </w:div>
    <w:div w:id="344865610">
      <w:bodyDiv w:val="1"/>
      <w:marLeft w:val="0"/>
      <w:marRight w:val="0"/>
      <w:marTop w:val="0"/>
      <w:marBottom w:val="0"/>
      <w:divBdr>
        <w:top w:val="none" w:sz="0" w:space="0" w:color="auto"/>
        <w:left w:val="none" w:sz="0" w:space="0" w:color="auto"/>
        <w:bottom w:val="none" w:sz="0" w:space="0" w:color="auto"/>
        <w:right w:val="none" w:sz="0" w:space="0" w:color="auto"/>
      </w:divBdr>
    </w:div>
    <w:div w:id="575167366">
      <w:bodyDiv w:val="1"/>
      <w:marLeft w:val="0"/>
      <w:marRight w:val="0"/>
      <w:marTop w:val="0"/>
      <w:marBottom w:val="0"/>
      <w:divBdr>
        <w:top w:val="none" w:sz="0" w:space="0" w:color="auto"/>
        <w:left w:val="none" w:sz="0" w:space="0" w:color="auto"/>
        <w:bottom w:val="none" w:sz="0" w:space="0" w:color="auto"/>
        <w:right w:val="none" w:sz="0" w:space="0" w:color="auto"/>
      </w:divBdr>
    </w:div>
    <w:div w:id="904754580">
      <w:bodyDiv w:val="1"/>
      <w:marLeft w:val="0"/>
      <w:marRight w:val="0"/>
      <w:marTop w:val="0"/>
      <w:marBottom w:val="0"/>
      <w:divBdr>
        <w:top w:val="none" w:sz="0" w:space="0" w:color="auto"/>
        <w:left w:val="none" w:sz="0" w:space="0" w:color="auto"/>
        <w:bottom w:val="none" w:sz="0" w:space="0" w:color="auto"/>
        <w:right w:val="none" w:sz="0" w:space="0" w:color="auto"/>
      </w:divBdr>
    </w:div>
    <w:div w:id="1011882525">
      <w:bodyDiv w:val="1"/>
      <w:marLeft w:val="0"/>
      <w:marRight w:val="0"/>
      <w:marTop w:val="0"/>
      <w:marBottom w:val="0"/>
      <w:divBdr>
        <w:top w:val="none" w:sz="0" w:space="0" w:color="auto"/>
        <w:left w:val="none" w:sz="0" w:space="0" w:color="auto"/>
        <w:bottom w:val="none" w:sz="0" w:space="0" w:color="auto"/>
        <w:right w:val="none" w:sz="0" w:space="0" w:color="auto"/>
      </w:divBdr>
    </w:div>
    <w:div w:id="1095979866">
      <w:bodyDiv w:val="1"/>
      <w:marLeft w:val="0"/>
      <w:marRight w:val="0"/>
      <w:marTop w:val="0"/>
      <w:marBottom w:val="0"/>
      <w:divBdr>
        <w:top w:val="none" w:sz="0" w:space="0" w:color="auto"/>
        <w:left w:val="none" w:sz="0" w:space="0" w:color="auto"/>
        <w:bottom w:val="none" w:sz="0" w:space="0" w:color="auto"/>
        <w:right w:val="none" w:sz="0" w:space="0" w:color="auto"/>
      </w:divBdr>
    </w:div>
    <w:div w:id="1150634246">
      <w:bodyDiv w:val="1"/>
      <w:marLeft w:val="0"/>
      <w:marRight w:val="0"/>
      <w:marTop w:val="0"/>
      <w:marBottom w:val="0"/>
      <w:divBdr>
        <w:top w:val="none" w:sz="0" w:space="0" w:color="auto"/>
        <w:left w:val="none" w:sz="0" w:space="0" w:color="auto"/>
        <w:bottom w:val="none" w:sz="0" w:space="0" w:color="auto"/>
        <w:right w:val="none" w:sz="0" w:space="0" w:color="auto"/>
      </w:divBdr>
    </w:div>
    <w:div w:id="1214925022">
      <w:bodyDiv w:val="1"/>
      <w:marLeft w:val="0"/>
      <w:marRight w:val="0"/>
      <w:marTop w:val="0"/>
      <w:marBottom w:val="0"/>
      <w:divBdr>
        <w:top w:val="none" w:sz="0" w:space="0" w:color="auto"/>
        <w:left w:val="none" w:sz="0" w:space="0" w:color="auto"/>
        <w:bottom w:val="none" w:sz="0" w:space="0" w:color="auto"/>
        <w:right w:val="none" w:sz="0" w:space="0" w:color="auto"/>
      </w:divBdr>
    </w:div>
    <w:div w:id="1431781953">
      <w:bodyDiv w:val="1"/>
      <w:marLeft w:val="0"/>
      <w:marRight w:val="0"/>
      <w:marTop w:val="0"/>
      <w:marBottom w:val="0"/>
      <w:divBdr>
        <w:top w:val="none" w:sz="0" w:space="0" w:color="auto"/>
        <w:left w:val="none" w:sz="0" w:space="0" w:color="auto"/>
        <w:bottom w:val="none" w:sz="0" w:space="0" w:color="auto"/>
        <w:right w:val="none" w:sz="0" w:space="0" w:color="auto"/>
      </w:divBdr>
    </w:div>
    <w:div w:id="1482308687">
      <w:bodyDiv w:val="1"/>
      <w:marLeft w:val="0"/>
      <w:marRight w:val="0"/>
      <w:marTop w:val="0"/>
      <w:marBottom w:val="0"/>
      <w:divBdr>
        <w:top w:val="none" w:sz="0" w:space="0" w:color="auto"/>
        <w:left w:val="none" w:sz="0" w:space="0" w:color="auto"/>
        <w:bottom w:val="none" w:sz="0" w:space="0" w:color="auto"/>
        <w:right w:val="none" w:sz="0" w:space="0" w:color="auto"/>
      </w:divBdr>
    </w:div>
    <w:div w:id="1584955151">
      <w:bodyDiv w:val="1"/>
      <w:marLeft w:val="0"/>
      <w:marRight w:val="0"/>
      <w:marTop w:val="0"/>
      <w:marBottom w:val="0"/>
      <w:divBdr>
        <w:top w:val="none" w:sz="0" w:space="0" w:color="auto"/>
        <w:left w:val="none" w:sz="0" w:space="0" w:color="auto"/>
        <w:bottom w:val="none" w:sz="0" w:space="0" w:color="auto"/>
        <w:right w:val="none" w:sz="0" w:space="0" w:color="auto"/>
      </w:divBdr>
    </w:div>
    <w:div w:id="2024819243">
      <w:bodyDiv w:val="1"/>
      <w:marLeft w:val="0"/>
      <w:marRight w:val="0"/>
      <w:marTop w:val="0"/>
      <w:marBottom w:val="0"/>
      <w:divBdr>
        <w:top w:val="none" w:sz="0" w:space="0" w:color="auto"/>
        <w:left w:val="none" w:sz="0" w:space="0" w:color="auto"/>
        <w:bottom w:val="none" w:sz="0" w:space="0" w:color="auto"/>
        <w:right w:val="none" w:sz="0" w:space="0" w:color="auto"/>
      </w:divBdr>
    </w:div>
    <w:div w:id="2061325025">
      <w:bodyDiv w:val="1"/>
      <w:marLeft w:val="0"/>
      <w:marRight w:val="0"/>
      <w:marTop w:val="0"/>
      <w:marBottom w:val="0"/>
      <w:divBdr>
        <w:top w:val="none" w:sz="0" w:space="0" w:color="auto"/>
        <w:left w:val="none" w:sz="0" w:space="0" w:color="auto"/>
        <w:bottom w:val="none" w:sz="0" w:space="0" w:color="auto"/>
        <w:right w:val="none" w:sz="0" w:space="0" w:color="auto"/>
      </w:divBdr>
    </w:div>
    <w:div w:id="2080472922">
      <w:bodyDiv w:val="1"/>
      <w:marLeft w:val="0"/>
      <w:marRight w:val="0"/>
      <w:marTop w:val="0"/>
      <w:marBottom w:val="0"/>
      <w:divBdr>
        <w:top w:val="none" w:sz="0" w:space="0" w:color="auto"/>
        <w:left w:val="none" w:sz="0" w:space="0" w:color="auto"/>
        <w:bottom w:val="none" w:sz="0" w:space="0" w:color="auto"/>
        <w:right w:val="none" w:sz="0" w:space="0" w:color="auto"/>
      </w:divBdr>
    </w:div>
    <w:div w:id="213918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wikipedia.org/wiki/Kuesta"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Vývoj</a:t>
            </a:r>
            <a:r>
              <a:rPr lang="cs-CZ" baseline="0"/>
              <a:t> p</a:t>
            </a:r>
            <a:r>
              <a:rPr lang="en-US"/>
              <a:t>očt</a:t>
            </a:r>
            <a:r>
              <a:rPr lang="cs-CZ"/>
              <a:t>u</a:t>
            </a:r>
            <a:r>
              <a:rPr lang="en-US"/>
              <a:t> obyvatel</a:t>
            </a:r>
            <a:r>
              <a:rPr lang="cs-CZ"/>
              <a:t> v</a:t>
            </a:r>
            <a:r>
              <a:rPr lang="cs-CZ" baseline="0"/>
              <a:t> Moravské Třebové od roku 1869</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v>Počet obyvatel</c:v>
          </c:tx>
          <c:invertIfNegative val="0"/>
          <c:cat>
            <c:strRef>
              <c:f>List1!$E$7:$E$57</c:f>
              <c:strCache>
                <c:ptCount val="51"/>
                <c:pt idx="0">
                  <c:v>1869</c:v>
                </c:pt>
                <c:pt idx="1">
                  <c:v>1880</c:v>
                </c:pt>
                <c:pt idx="2">
                  <c:v>1890</c:v>
                </c:pt>
                <c:pt idx="3">
                  <c:v>1900</c:v>
                </c:pt>
                <c:pt idx="4">
                  <c:v>1910</c:v>
                </c:pt>
                <c:pt idx="5">
                  <c:v>1921</c:v>
                </c:pt>
                <c:pt idx="6">
                  <c:v>1930</c:v>
                </c:pt>
                <c:pt idx="7">
                  <c:v>1950</c:v>
                </c:pt>
                <c:pt idx="8">
                  <c:v>1961</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strCache>
            </c:strRef>
          </c:cat>
          <c:val>
            <c:numRef>
              <c:f>List1!$F$7:$F$57</c:f>
              <c:numCache>
                <c:formatCode>#,##0</c:formatCode>
                <c:ptCount val="51"/>
                <c:pt idx="0">
                  <c:v>7660</c:v>
                </c:pt>
                <c:pt idx="1">
                  <c:v>8731</c:v>
                </c:pt>
                <c:pt idx="2">
                  <c:v>10321</c:v>
                </c:pt>
                <c:pt idx="3">
                  <c:v>10654</c:v>
                </c:pt>
                <c:pt idx="4">
                  <c:v>10308</c:v>
                </c:pt>
                <c:pt idx="5">
                  <c:v>9149</c:v>
                </c:pt>
                <c:pt idx="6">
                  <c:v>10732</c:v>
                </c:pt>
                <c:pt idx="7">
                  <c:v>7956</c:v>
                </c:pt>
                <c:pt idx="8">
                  <c:v>9199</c:v>
                </c:pt>
                <c:pt idx="9">
                  <c:v>9084</c:v>
                </c:pt>
                <c:pt idx="10">
                  <c:v>9171</c:v>
                </c:pt>
                <c:pt idx="11">
                  <c:v>9345</c:v>
                </c:pt>
                <c:pt idx="12">
                  <c:v>9515</c:v>
                </c:pt>
                <c:pt idx="13">
                  <c:v>9732</c:v>
                </c:pt>
                <c:pt idx="14">
                  <c:v>11116</c:v>
                </c:pt>
                <c:pt idx="15">
                  <c:v>11334</c:v>
                </c:pt>
                <c:pt idx="16">
                  <c:v>11414</c:v>
                </c:pt>
                <c:pt idx="17">
                  <c:v>11552</c:v>
                </c:pt>
                <c:pt idx="18">
                  <c:v>11633</c:v>
                </c:pt>
                <c:pt idx="19">
                  <c:v>11633</c:v>
                </c:pt>
                <c:pt idx="20">
                  <c:v>11601</c:v>
                </c:pt>
                <c:pt idx="21">
                  <c:v>11611</c:v>
                </c:pt>
                <c:pt idx="22">
                  <c:v>12041</c:v>
                </c:pt>
                <c:pt idx="23">
                  <c:v>12270</c:v>
                </c:pt>
                <c:pt idx="24">
                  <c:v>12344</c:v>
                </c:pt>
                <c:pt idx="25">
                  <c:v>12340</c:v>
                </c:pt>
                <c:pt idx="26">
                  <c:v>12400</c:v>
                </c:pt>
                <c:pt idx="27">
                  <c:v>12389</c:v>
                </c:pt>
                <c:pt idx="28">
                  <c:v>12371</c:v>
                </c:pt>
                <c:pt idx="29">
                  <c:v>12068</c:v>
                </c:pt>
                <c:pt idx="30">
                  <c:v>11713</c:v>
                </c:pt>
                <c:pt idx="31">
                  <c:v>11760</c:v>
                </c:pt>
                <c:pt idx="32">
                  <c:v>11764</c:v>
                </c:pt>
                <c:pt idx="33">
                  <c:v>11693</c:v>
                </c:pt>
                <c:pt idx="34">
                  <c:v>11667</c:v>
                </c:pt>
                <c:pt idx="35">
                  <c:v>11688</c:v>
                </c:pt>
                <c:pt idx="36">
                  <c:v>11676</c:v>
                </c:pt>
                <c:pt idx="37">
                  <c:v>11702</c:v>
                </c:pt>
                <c:pt idx="38">
                  <c:v>11652</c:v>
                </c:pt>
                <c:pt idx="39">
                  <c:v>11606</c:v>
                </c:pt>
                <c:pt idx="40">
                  <c:v>11599</c:v>
                </c:pt>
                <c:pt idx="41">
                  <c:v>11474</c:v>
                </c:pt>
                <c:pt idx="42">
                  <c:v>11414</c:v>
                </c:pt>
                <c:pt idx="43">
                  <c:v>11291</c:v>
                </c:pt>
                <c:pt idx="44">
                  <c:v>11251</c:v>
                </c:pt>
                <c:pt idx="45">
                  <c:v>11201</c:v>
                </c:pt>
                <c:pt idx="46">
                  <c:v>11129</c:v>
                </c:pt>
                <c:pt idx="47">
                  <c:v>11028</c:v>
                </c:pt>
                <c:pt idx="48">
                  <c:v>10910</c:v>
                </c:pt>
                <c:pt idx="49">
                  <c:v>10841</c:v>
                </c:pt>
                <c:pt idx="50">
                  <c:v>10760</c:v>
                </c:pt>
              </c:numCache>
            </c:numRef>
          </c:val>
        </c:ser>
        <c:dLbls>
          <c:showLegendKey val="0"/>
          <c:showVal val="0"/>
          <c:showCatName val="0"/>
          <c:showSerName val="0"/>
          <c:showPercent val="0"/>
          <c:showBubbleSize val="0"/>
        </c:dLbls>
        <c:gapWidth val="205"/>
        <c:gapDepth val="151"/>
        <c:shape val="box"/>
        <c:axId val="69636096"/>
        <c:axId val="69637632"/>
        <c:axId val="0"/>
      </c:bar3DChart>
      <c:catAx>
        <c:axId val="69636096"/>
        <c:scaling>
          <c:orientation val="minMax"/>
        </c:scaling>
        <c:delete val="0"/>
        <c:axPos val="b"/>
        <c:majorTickMark val="out"/>
        <c:minorTickMark val="none"/>
        <c:tickLblPos val="nextTo"/>
        <c:crossAx val="69637632"/>
        <c:crosses val="autoZero"/>
        <c:auto val="0"/>
        <c:lblAlgn val="ctr"/>
        <c:lblOffset val="100"/>
        <c:tickLblSkip val="2"/>
        <c:tickMarkSkip val="1"/>
        <c:noMultiLvlLbl val="0"/>
      </c:catAx>
      <c:valAx>
        <c:axId val="69637632"/>
        <c:scaling>
          <c:orientation val="minMax"/>
          <c:max val="13000"/>
          <c:min val="6000"/>
        </c:scaling>
        <c:delete val="0"/>
        <c:axPos val="l"/>
        <c:majorGridlines/>
        <c:numFmt formatCode="#,##0" sourceLinked="1"/>
        <c:majorTickMark val="none"/>
        <c:minorTickMark val="none"/>
        <c:tickLblPos val="nextTo"/>
        <c:spPr>
          <a:noFill/>
        </c:spPr>
        <c:crossAx val="69636096"/>
        <c:crosses val="autoZero"/>
        <c:crossBetween val="between"/>
        <c:majorUnit val="1000"/>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C62A0-6934-46EF-88BC-FA4B5F15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44</Pages>
  <Words>8273</Words>
  <Characters>48813</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Němec</dc:creator>
  <cp:lastModifiedBy>Zdeněk Němec</cp:lastModifiedBy>
  <cp:revision>29</cp:revision>
  <dcterms:created xsi:type="dcterms:W3CDTF">2012-02-21T16:21:00Z</dcterms:created>
  <dcterms:modified xsi:type="dcterms:W3CDTF">2012-04-29T23:14:00Z</dcterms:modified>
</cp:coreProperties>
</file>