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96" w:rsidRDefault="00EE0F4A" w:rsidP="00F52027">
      <w:pPr>
        <w:pStyle w:val="Bibliografickodkaz"/>
      </w:pPr>
      <w:r>
        <w:rPr>
          <w:noProof/>
          <w:lang w:eastAsia="cs-CZ"/>
        </w:rPr>
        <w:drawing>
          <wp:inline distT="0" distB="0" distL="0" distR="0">
            <wp:extent cx="530225" cy="542290"/>
            <wp:effectExtent l="0" t="0" r="317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225" cy="542290"/>
                    </a:xfrm>
                    <a:prstGeom prst="rect">
                      <a:avLst/>
                    </a:prstGeom>
                    <a:noFill/>
                  </pic:spPr>
                </pic:pic>
              </a:graphicData>
            </a:graphic>
          </wp:inline>
        </w:drawing>
      </w:r>
    </w:p>
    <w:p w:rsidR="003C6B53" w:rsidRPr="00EE0F4A" w:rsidRDefault="007E1E29" w:rsidP="000A3AAA">
      <w:pPr>
        <w:ind w:firstLine="708"/>
        <w:jc w:val="center"/>
        <w:rPr>
          <w:b/>
          <w:sz w:val="32"/>
          <w:szCs w:val="32"/>
        </w:rPr>
      </w:pPr>
      <w:r w:rsidRPr="00EE0F4A">
        <w:rPr>
          <w:b/>
          <w:sz w:val="32"/>
          <w:szCs w:val="32"/>
        </w:rPr>
        <w:t>Univerzita Palackého v Olomouci</w:t>
      </w:r>
    </w:p>
    <w:p w:rsidR="007E1E29" w:rsidRPr="00EE0F4A" w:rsidRDefault="00F21258" w:rsidP="000A3AAA">
      <w:pPr>
        <w:ind w:firstLine="708"/>
        <w:jc w:val="center"/>
        <w:rPr>
          <w:b/>
          <w:sz w:val="32"/>
          <w:szCs w:val="32"/>
        </w:rPr>
      </w:pPr>
      <w:r w:rsidRPr="00EE0F4A">
        <w:rPr>
          <w:b/>
          <w:sz w:val="32"/>
          <w:szCs w:val="32"/>
        </w:rPr>
        <w:t>Cyrilometodějská teologická fakulta</w:t>
      </w:r>
    </w:p>
    <w:p w:rsidR="00F21258" w:rsidRPr="00EE0F4A" w:rsidRDefault="00F21258" w:rsidP="000A3AAA">
      <w:pPr>
        <w:ind w:firstLine="708"/>
        <w:jc w:val="center"/>
        <w:rPr>
          <w:b/>
          <w:sz w:val="32"/>
          <w:szCs w:val="32"/>
        </w:rPr>
      </w:pPr>
      <w:r w:rsidRPr="00EE0F4A">
        <w:rPr>
          <w:b/>
          <w:sz w:val="32"/>
          <w:szCs w:val="32"/>
        </w:rPr>
        <w:t>Katedra křesťanské výchovy</w:t>
      </w:r>
    </w:p>
    <w:p w:rsidR="003C6B53" w:rsidRDefault="003C6B53" w:rsidP="00225613">
      <w:pPr>
        <w:ind w:firstLine="0"/>
        <w:rPr>
          <w:b/>
          <w:sz w:val="40"/>
          <w:szCs w:val="40"/>
        </w:rPr>
      </w:pPr>
    </w:p>
    <w:p w:rsidR="003C6B53" w:rsidRDefault="003C6B53" w:rsidP="00225613">
      <w:pPr>
        <w:ind w:firstLine="0"/>
        <w:rPr>
          <w:b/>
          <w:sz w:val="40"/>
          <w:szCs w:val="40"/>
        </w:rPr>
      </w:pPr>
    </w:p>
    <w:p w:rsidR="00BE5DB5" w:rsidRDefault="00BE5DB5" w:rsidP="00225613">
      <w:pPr>
        <w:ind w:left="1416" w:firstLine="0"/>
        <w:rPr>
          <w:b/>
          <w:sz w:val="40"/>
          <w:szCs w:val="40"/>
        </w:rPr>
      </w:pPr>
    </w:p>
    <w:p w:rsidR="00BE5DB5" w:rsidRDefault="00BE5DB5" w:rsidP="00225613">
      <w:pPr>
        <w:ind w:left="1416" w:firstLine="0"/>
        <w:rPr>
          <w:b/>
          <w:sz w:val="40"/>
          <w:szCs w:val="40"/>
        </w:rPr>
      </w:pPr>
    </w:p>
    <w:p w:rsidR="003C6B53" w:rsidRDefault="000A3AAA" w:rsidP="00367D6D">
      <w:pPr>
        <w:ind w:firstLine="0"/>
        <w:jc w:val="center"/>
        <w:rPr>
          <w:b/>
          <w:sz w:val="40"/>
          <w:szCs w:val="40"/>
        </w:rPr>
      </w:pPr>
      <w:r>
        <w:rPr>
          <w:b/>
          <w:sz w:val="40"/>
          <w:szCs w:val="40"/>
        </w:rPr>
        <w:t xml:space="preserve">VYUŽITÍ PSYCHOBIOGRAFICKÉHO </w:t>
      </w:r>
      <w:r w:rsidRPr="000210BB">
        <w:rPr>
          <w:b/>
          <w:sz w:val="40"/>
          <w:szCs w:val="40"/>
        </w:rPr>
        <w:t>MODEL</w:t>
      </w:r>
      <w:r>
        <w:rPr>
          <w:b/>
          <w:sz w:val="40"/>
          <w:szCs w:val="40"/>
        </w:rPr>
        <w:t xml:space="preserve">U </w:t>
      </w:r>
      <w:r w:rsidRPr="000210BB">
        <w:rPr>
          <w:b/>
          <w:sz w:val="40"/>
          <w:szCs w:val="40"/>
        </w:rPr>
        <w:t>ERWINA BÖHMA</w:t>
      </w:r>
      <w:r>
        <w:rPr>
          <w:b/>
          <w:sz w:val="40"/>
          <w:szCs w:val="40"/>
        </w:rPr>
        <w:t xml:space="preserve"> V DOMOVĚ SENIORŮ</w:t>
      </w:r>
    </w:p>
    <w:p w:rsidR="003C6B53" w:rsidRDefault="003C6B53" w:rsidP="00225613">
      <w:pPr>
        <w:ind w:left="1416" w:firstLine="0"/>
        <w:rPr>
          <w:b/>
          <w:sz w:val="40"/>
          <w:szCs w:val="40"/>
        </w:rPr>
      </w:pPr>
    </w:p>
    <w:p w:rsidR="003C6B53" w:rsidRDefault="003C6B53" w:rsidP="00225613">
      <w:pPr>
        <w:ind w:left="1416" w:firstLine="0"/>
        <w:rPr>
          <w:b/>
          <w:sz w:val="40"/>
          <w:szCs w:val="40"/>
        </w:rPr>
      </w:pPr>
    </w:p>
    <w:p w:rsidR="00367D6D" w:rsidRDefault="00367D6D" w:rsidP="00367D6D">
      <w:pPr>
        <w:ind w:firstLine="0"/>
        <w:jc w:val="center"/>
        <w:rPr>
          <w:b/>
          <w:sz w:val="40"/>
          <w:szCs w:val="40"/>
        </w:rPr>
      </w:pPr>
      <w:r w:rsidRPr="00367D6D">
        <w:rPr>
          <w:b/>
          <w:sz w:val="40"/>
          <w:szCs w:val="40"/>
        </w:rPr>
        <w:t>Bakalářský projekt</w:t>
      </w:r>
    </w:p>
    <w:p w:rsidR="00EE0F4A" w:rsidRDefault="00EE0F4A" w:rsidP="00EE0F4A">
      <w:pPr>
        <w:ind w:left="1416" w:firstLine="0"/>
        <w:jc w:val="center"/>
        <w:rPr>
          <w:b/>
          <w:sz w:val="32"/>
          <w:szCs w:val="32"/>
        </w:rPr>
      </w:pPr>
    </w:p>
    <w:p w:rsidR="00EE0F4A" w:rsidRDefault="00EE0F4A" w:rsidP="00EE0F4A">
      <w:pPr>
        <w:ind w:left="1416" w:firstLine="0"/>
        <w:jc w:val="center"/>
        <w:rPr>
          <w:b/>
          <w:sz w:val="32"/>
          <w:szCs w:val="32"/>
        </w:rPr>
      </w:pPr>
    </w:p>
    <w:p w:rsidR="00EE0F4A" w:rsidRDefault="00EE0F4A" w:rsidP="00EE0F4A">
      <w:pPr>
        <w:ind w:left="1416" w:firstLine="0"/>
        <w:jc w:val="center"/>
        <w:rPr>
          <w:b/>
          <w:sz w:val="32"/>
          <w:szCs w:val="32"/>
        </w:rPr>
      </w:pPr>
    </w:p>
    <w:p w:rsidR="00EE0F4A" w:rsidRDefault="00EE0F4A" w:rsidP="00225613">
      <w:pPr>
        <w:ind w:firstLine="0"/>
        <w:rPr>
          <w:rFonts w:cs="Times New Roman"/>
          <w:szCs w:val="24"/>
        </w:rPr>
      </w:pPr>
    </w:p>
    <w:p w:rsidR="00EE0F4A" w:rsidRDefault="00EE0F4A" w:rsidP="00225613">
      <w:pPr>
        <w:ind w:firstLine="0"/>
        <w:rPr>
          <w:rFonts w:cs="Times New Roman"/>
          <w:szCs w:val="24"/>
        </w:rPr>
      </w:pPr>
    </w:p>
    <w:p w:rsidR="00367D6D" w:rsidRDefault="00367D6D" w:rsidP="00EE0F4A">
      <w:pPr>
        <w:ind w:firstLine="0"/>
        <w:jc w:val="center"/>
        <w:rPr>
          <w:rFonts w:cs="Times New Roman"/>
          <w:szCs w:val="24"/>
        </w:rPr>
      </w:pPr>
    </w:p>
    <w:p w:rsidR="00367D6D" w:rsidRDefault="00367D6D" w:rsidP="00EE0F4A">
      <w:pPr>
        <w:ind w:firstLine="0"/>
        <w:jc w:val="center"/>
        <w:rPr>
          <w:rFonts w:cs="Times New Roman"/>
          <w:szCs w:val="24"/>
        </w:rPr>
      </w:pPr>
    </w:p>
    <w:p w:rsidR="00890782" w:rsidRDefault="00890782" w:rsidP="00EE0F4A">
      <w:pPr>
        <w:ind w:firstLine="0"/>
        <w:jc w:val="center"/>
        <w:rPr>
          <w:rFonts w:cs="Times New Roman"/>
          <w:szCs w:val="24"/>
        </w:rPr>
      </w:pPr>
      <w:r>
        <w:rPr>
          <w:rFonts w:cs="Times New Roman"/>
          <w:szCs w:val="24"/>
        </w:rPr>
        <w:t>Autor</w:t>
      </w:r>
      <w:r w:rsidRPr="00890782">
        <w:rPr>
          <w:rFonts w:cs="Times New Roman"/>
          <w:szCs w:val="24"/>
        </w:rPr>
        <w:t>:</w:t>
      </w:r>
      <w:r w:rsidRPr="00890782">
        <w:rPr>
          <w:rFonts w:cs="Times New Roman"/>
          <w:szCs w:val="24"/>
        </w:rPr>
        <w:tab/>
      </w:r>
      <w:r>
        <w:rPr>
          <w:rFonts w:cs="Times New Roman"/>
          <w:szCs w:val="24"/>
        </w:rPr>
        <w:tab/>
        <w:t>Zita Kubincová</w:t>
      </w:r>
    </w:p>
    <w:p w:rsidR="00EE0F4A" w:rsidRPr="00EE0F4A" w:rsidRDefault="00EE0F4A" w:rsidP="00EE0F4A">
      <w:pPr>
        <w:ind w:firstLine="0"/>
        <w:jc w:val="center"/>
        <w:rPr>
          <w:rFonts w:cs="Times New Roman"/>
          <w:szCs w:val="24"/>
        </w:rPr>
      </w:pPr>
      <w:r w:rsidRPr="00EE0F4A">
        <w:rPr>
          <w:rFonts w:cs="Times New Roman"/>
          <w:szCs w:val="24"/>
        </w:rPr>
        <w:t>Vedoucí práce:</w:t>
      </w:r>
      <w:r w:rsidRPr="00EE0F4A">
        <w:rPr>
          <w:rFonts w:cs="Times New Roman"/>
          <w:szCs w:val="24"/>
        </w:rPr>
        <w:tab/>
        <w:t>PhDr. Ing. Ludmila Siarda Trochtová</w:t>
      </w:r>
    </w:p>
    <w:p w:rsidR="00EE0F4A" w:rsidRPr="00EE0F4A" w:rsidRDefault="00EE0F4A" w:rsidP="00EE0F4A">
      <w:pPr>
        <w:ind w:firstLine="0"/>
        <w:jc w:val="center"/>
        <w:rPr>
          <w:rFonts w:cs="Times New Roman"/>
          <w:szCs w:val="24"/>
        </w:rPr>
      </w:pPr>
    </w:p>
    <w:p w:rsidR="00EE0F4A" w:rsidRPr="00EE0F4A" w:rsidRDefault="00EE0F4A" w:rsidP="00EE0F4A">
      <w:pPr>
        <w:ind w:firstLine="0"/>
        <w:jc w:val="center"/>
        <w:rPr>
          <w:rFonts w:cs="Times New Roman"/>
          <w:szCs w:val="24"/>
        </w:rPr>
      </w:pPr>
    </w:p>
    <w:p w:rsidR="00EE0F4A" w:rsidRPr="00EE0F4A" w:rsidRDefault="00EE0F4A" w:rsidP="00EE0F4A">
      <w:pPr>
        <w:ind w:firstLine="0"/>
        <w:jc w:val="center"/>
        <w:rPr>
          <w:rFonts w:cs="Times New Roman"/>
          <w:szCs w:val="24"/>
        </w:rPr>
      </w:pPr>
      <w:r>
        <w:rPr>
          <w:rFonts w:cs="Times New Roman"/>
          <w:szCs w:val="24"/>
        </w:rPr>
        <w:t>Olomouc 2019</w:t>
      </w:r>
    </w:p>
    <w:p w:rsidR="00E4261E" w:rsidRPr="00EE0F4A" w:rsidRDefault="00E4261E" w:rsidP="00E4261E">
      <w:pPr>
        <w:ind w:firstLine="0"/>
        <w:rPr>
          <w:rFonts w:cs="Times New Roman"/>
          <w:szCs w:val="24"/>
        </w:rPr>
      </w:pPr>
    </w:p>
    <w:p w:rsidR="00E4261E" w:rsidRPr="00EE0F4A" w:rsidRDefault="00E4261E" w:rsidP="00E4261E">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FF3497" w:rsidRPr="00FF3497" w:rsidRDefault="00FF3497" w:rsidP="00FF3497">
      <w:pPr>
        <w:pageBreakBefore/>
        <w:spacing w:line="240" w:lineRule="auto"/>
        <w:jc w:val="left"/>
        <w:rPr>
          <w:rFonts w:eastAsiaTheme="majorEastAsia" w:cstheme="majorBidi"/>
          <w:b/>
          <w:caps/>
          <w:spacing w:val="-10"/>
          <w:kern w:val="28"/>
          <w:sz w:val="32"/>
          <w:szCs w:val="56"/>
        </w:rPr>
      </w:pPr>
      <w:r w:rsidRPr="00FF3497">
        <w:rPr>
          <w:rFonts w:eastAsiaTheme="majorEastAsia" w:cstheme="majorBidi"/>
          <w:b/>
          <w:caps/>
          <w:spacing w:val="-10"/>
          <w:kern w:val="28"/>
          <w:sz w:val="32"/>
          <w:szCs w:val="56"/>
        </w:rPr>
        <w:lastRenderedPageBreak/>
        <w:t>Čestné prohlášení</w:t>
      </w:r>
    </w:p>
    <w:p w:rsidR="00EE0F4A" w:rsidRDefault="00EE0F4A" w:rsidP="00EE0F4A">
      <w:pPr>
        <w:ind w:firstLine="0"/>
        <w:rPr>
          <w:rFonts w:cs="Times New Roman"/>
          <w:szCs w:val="24"/>
        </w:rPr>
      </w:pPr>
    </w:p>
    <w:p w:rsidR="00EE0F4A" w:rsidRDefault="00EE0F4A" w:rsidP="00EE0F4A">
      <w:pPr>
        <w:ind w:firstLine="0"/>
        <w:rPr>
          <w:rFonts w:cs="Times New Roman"/>
          <w:szCs w:val="24"/>
        </w:rPr>
      </w:pPr>
    </w:p>
    <w:p w:rsidR="00EE0F4A" w:rsidRDefault="00EE0F4A" w:rsidP="00EE0F4A">
      <w:pPr>
        <w:ind w:firstLine="0"/>
        <w:rPr>
          <w:rFonts w:cs="Times New Roman"/>
          <w:szCs w:val="24"/>
        </w:rPr>
      </w:pPr>
    </w:p>
    <w:p w:rsidR="00EE0F4A" w:rsidRDefault="00EE0F4A" w:rsidP="00EE0F4A">
      <w:pPr>
        <w:ind w:firstLine="0"/>
        <w:rPr>
          <w:rFonts w:cs="Times New Roman"/>
          <w:szCs w:val="24"/>
        </w:rPr>
      </w:pPr>
    </w:p>
    <w:p w:rsidR="00EE0F4A" w:rsidRDefault="00EE0F4A" w:rsidP="00EE0F4A">
      <w:pPr>
        <w:ind w:firstLine="0"/>
        <w:rPr>
          <w:rFonts w:cs="Times New Roman"/>
          <w:szCs w:val="24"/>
        </w:rPr>
      </w:pPr>
    </w:p>
    <w:p w:rsidR="00EE0F4A" w:rsidRDefault="00EE0F4A" w:rsidP="00EE0F4A">
      <w:pPr>
        <w:ind w:firstLine="0"/>
        <w:rPr>
          <w:rFonts w:cs="Times New Roman"/>
          <w:szCs w:val="24"/>
        </w:rPr>
      </w:pPr>
    </w:p>
    <w:p w:rsidR="00EE0F4A" w:rsidRDefault="00EE0F4A" w:rsidP="00EE0F4A">
      <w:pPr>
        <w:ind w:firstLine="0"/>
        <w:rPr>
          <w:rFonts w:cs="Times New Roman"/>
          <w:szCs w:val="24"/>
        </w:rPr>
      </w:pPr>
    </w:p>
    <w:p w:rsidR="00EE0F4A" w:rsidRDefault="00EE0F4A" w:rsidP="00EE0F4A">
      <w:pPr>
        <w:ind w:firstLine="0"/>
        <w:rPr>
          <w:rFonts w:cs="Times New Roman"/>
          <w:szCs w:val="24"/>
        </w:rPr>
      </w:pPr>
    </w:p>
    <w:p w:rsidR="00EE0F4A" w:rsidRDefault="00EE0F4A" w:rsidP="00EE0F4A">
      <w:pPr>
        <w:ind w:firstLine="0"/>
        <w:rPr>
          <w:rFonts w:cs="Times New Roman"/>
          <w:szCs w:val="24"/>
        </w:rPr>
      </w:pPr>
    </w:p>
    <w:p w:rsidR="00EE0F4A" w:rsidRDefault="00EE0F4A" w:rsidP="00EE0F4A">
      <w:pPr>
        <w:ind w:firstLine="0"/>
        <w:rPr>
          <w:rFonts w:cs="Times New Roman"/>
          <w:szCs w:val="24"/>
        </w:rPr>
      </w:pPr>
    </w:p>
    <w:p w:rsidR="00EE0F4A" w:rsidRDefault="00EE0F4A" w:rsidP="00EE0F4A">
      <w:pPr>
        <w:ind w:firstLine="0"/>
        <w:rPr>
          <w:rFonts w:cs="Times New Roman"/>
          <w:szCs w:val="24"/>
        </w:rPr>
      </w:pPr>
    </w:p>
    <w:p w:rsidR="00EE0F4A" w:rsidRDefault="00EE0F4A" w:rsidP="00EE0F4A">
      <w:pPr>
        <w:ind w:firstLine="0"/>
        <w:rPr>
          <w:rFonts w:cs="Times New Roman"/>
          <w:szCs w:val="24"/>
        </w:rPr>
      </w:pPr>
    </w:p>
    <w:p w:rsid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Default="00EE0F4A" w:rsidP="00EE0F4A">
      <w:pPr>
        <w:ind w:firstLine="0"/>
        <w:rPr>
          <w:rFonts w:cs="Times New Roman"/>
          <w:szCs w:val="24"/>
        </w:rPr>
      </w:pPr>
    </w:p>
    <w:p w:rsidR="00E4261E" w:rsidRPr="00EE0F4A" w:rsidRDefault="00E4261E" w:rsidP="00EE0F4A">
      <w:pPr>
        <w:ind w:firstLine="0"/>
        <w:rPr>
          <w:rFonts w:cs="Times New Roman"/>
          <w:szCs w:val="24"/>
        </w:rPr>
      </w:pPr>
    </w:p>
    <w:p w:rsidR="00EE0F4A" w:rsidRPr="00EE0F4A" w:rsidRDefault="00367D6D" w:rsidP="00EE0F4A">
      <w:pPr>
        <w:ind w:firstLine="0"/>
        <w:rPr>
          <w:rFonts w:cs="Times New Roman"/>
          <w:szCs w:val="24"/>
        </w:rPr>
      </w:pPr>
      <w:r w:rsidRPr="00367D6D">
        <w:rPr>
          <w:rFonts w:cs="Times New Roman"/>
          <w:szCs w:val="24"/>
        </w:rPr>
        <w:t>Prohlašuji na vlastní čest, že jsem bakalářský projek</w:t>
      </w:r>
      <w:r w:rsidR="0066413A">
        <w:rPr>
          <w:rFonts w:cs="Times New Roman"/>
          <w:szCs w:val="24"/>
        </w:rPr>
        <w:t>t</w:t>
      </w:r>
      <w:r w:rsidRPr="00367D6D">
        <w:rPr>
          <w:rFonts w:cs="Times New Roman"/>
          <w:szCs w:val="24"/>
        </w:rPr>
        <w:t xml:space="preserve"> vypracovala samostatně a že jsem uvedla všechnu použitou literaturu.</w:t>
      </w: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367D6D">
      <w:pPr>
        <w:ind w:firstLine="0"/>
        <w:jc w:val="right"/>
        <w:rPr>
          <w:rFonts w:cs="Times New Roman"/>
          <w:szCs w:val="24"/>
        </w:rPr>
      </w:pPr>
      <w:r w:rsidRPr="00EE0F4A">
        <w:rPr>
          <w:rFonts w:cs="Times New Roman"/>
          <w:szCs w:val="24"/>
        </w:rPr>
        <w:t>……………………………………</w:t>
      </w:r>
    </w:p>
    <w:p w:rsidR="00EE0F4A" w:rsidRPr="00EE0F4A" w:rsidRDefault="00367D6D" w:rsidP="00367D6D">
      <w:pPr>
        <w:ind w:firstLine="0"/>
        <w:jc w:val="right"/>
        <w:rPr>
          <w:rFonts w:cs="Times New Roman"/>
          <w:szCs w:val="24"/>
        </w:rPr>
      </w:pPr>
      <w:r>
        <w:rPr>
          <w:rFonts w:cs="Times New Roman"/>
          <w:szCs w:val="24"/>
        </w:rPr>
        <w:t>Ve Zdětíně dne 31</w:t>
      </w:r>
      <w:r w:rsidR="00EE0F4A" w:rsidRPr="00EE0F4A">
        <w:rPr>
          <w:rFonts w:cs="Times New Roman"/>
          <w:szCs w:val="24"/>
        </w:rPr>
        <w:t xml:space="preserve">. </w:t>
      </w:r>
      <w:r>
        <w:rPr>
          <w:rFonts w:cs="Times New Roman"/>
          <w:szCs w:val="24"/>
        </w:rPr>
        <w:t>března</w:t>
      </w:r>
      <w:r w:rsidR="00EE0F4A" w:rsidRPr="00EE0F4A">
        <w:rPr>
          <w:rFonts w:cs="Times New Roman"/>
          <w:szCs w:val="24"/>
        </w:rPr>
        <w:t xml:space="preserve"> </w:t>
      </w:r>
      <w:proofErr w:type="gramStart"/>
      <w:r w:rsidR="00EE0F4A" w:rsidRPr="00EE0F4A">
        <w:rPr>
          <w:rFonts w:cs="Times New Roman"/>
          <w:szCs w:val="24"/>
        </w:rPr>
        <w:t>201</w:t>
      </w:r>
      <w:r>
        <w:rPr>
          <w:rFonts w:cs="Times New Roman"/>
          <w:szCs w:val="24"/>
        </w:rPr>
        <w:t xml:space="preserve">9                                                    </w:t>
      </w:r>
      <w:r w:rsidR="00E4261E">
        <w:rPr>
          <w:rFonts w:cs="Times New Roman"/>
          <w:szCs w:val="24"/>
        </w:rPr>
        <w:t xml:space="preserve"> </w:t>
      </w:r>
      <w:r w:rsidR="00EE0F4A" w:rsidRPr="00EE0F4A">
        <w:rPr>
          <w:rFonts w:cs="Times New Roman"/>
          <w:szCs w:val="24"/>
        </w:rPr>
        <w:t>Podpis</w:t>
      </w:r>
      <w:proofErr w:type="gramEnd"/>
      <w:r w:rsidR="00EE0F4A" w:rsidRPr="00EE0F4A">
        <w:rPr>
          <w:rFonts w:cs="Times New Roman"/>
          <w:szCs w:val="24"/>
        </w:rPr>
        <w:t xml:space="preserve"> autora projektu</w:t>
      </w:r>
    </w:p>
    <w:p w:rsidR="00FF3497" w:rsidRDefault="00FF3497" w:rsidP="00FF3497">
      <w:pPr>
        <w:pStyle w:val="Nzev"/>
      </w:pPr>
      <w:r>
        <w:lastRenderedPageBreak/>
        <w:t>Poděkování</w:t>
      </w:r>
    </w:p>
    <w:p w:rsidR="00FF3497" w:rsidRDefault="00FF3497" w:rsidP="00FF3497"/>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p>
    <w:p w:rsidR="00EE0F4A" w:rsidRPr="00EE0F4A" w:rsidRDefault="00EE0F4A" w:rsidP="00EE0F4A">
      <w:pPr>
        <w:ind w:firstLine="0"/>
        <w:rPr>
          <w:rFonts w:cs="Times New Roman"/>
          <w:szCs w:val="24"/>
        </w:rPr>
      </w:pPr>
      <w:r w:rsidRPr="00EE0F4A">
        <w:rPr>
          <w:rFonts w:cs="Times New Roman"/>
          <w:szCs w:val="24"/>
        </w:rPr>
        <w:t xml:space="preserve">Ráda bych poděkovala </w:t>
      </w:r>
      <w:r w:rsidR="003A20BE" w:rsidRPr="003A20BE">
        <w:rPr>
          <w:rFonts w:cs="Times New Roman"/>
          <w:szCs w:val="24"/>
        </w:rPr>
        <w:t>PhD</w:t>
      </w:r>
      <w:r w:rsidR="003A20BE">
        <w:rPr>
          <w:rFonts w:cs="Times New Roman"/>
          <w:szCs w:val="24"/>
        </w:rPr>
        <w:t>r. Ing. Ludmile Siardě Trochtové</w:t>
      </w:r>
      <w:r w:rsidR="003A20BE" w:rsidRPr="003A20BE">
        <w:rPr>
          <w:rFonts w:cs="Times New Roman"/>
          <w:szCs w:val="24"/>
        </w:rPr>
        <w:t xml:space="preserve"> </w:t>
      </w:r>
      <w:r w:rsidR="008E674B" w:rsidRPr="008E674B">
        <w:rPr>
          <w:rFonts w:cs="Times New Roman"/>
          <w:szCs w:val="24"/>
        </w:rPr>
        <w:t>za odborné vedení, pomoc, cenné rady a</w:t>
      </w:r>
      <w:r w:rsidR="008E674B">
        <w:rPr>
          <w:rFonts w:cs="Times New Roman"/>
          <w:szCs w:val="24"/>
        </w:rPr>
        <w:t xml:space="preserve"> připomínky při vypracování tohoto</w:t>
      </w:r>
      <w:r w:rsidR="008E674B" w:rsidRPr="008E674B">
        <w:rPr>
          <w:rFonts w:cs="Times New Roman"/>
          <w:szCs w:val="24"/>
        </w:rPr>
        <w:t xml:space="preserve"> bakalářské</w:t>
      </w:r>
      <w:r w:rsidR="008E674B">
        <w:rPr>
          <w:rFonts w:cs="Times New Roman"/>
          <w:szCs w:val="24"/>
        </w:rPr>
        <w:t>ho</w:t>
      </w:r>
      <w:r w:rsidR="008E674B" w:rsidRPr="008E674B">
        <w:rPr>
          <w:rFonts w:cs="Times New Roman"/>
          <w:szCs w:val="24"/>
        </w:rPr>
        <w:t xml:space="preserve"> pr</w:t>
      </w:r>
      <w:r w:rsidR="008E674B">
        <w:rPr>
          <w:rFonts w:cs="Times New Roman"/>
          <w:szCs w:val="24"/>
        </w:rPr>
        <w:t>ojektu</w:t>
      </w:r>
      <w:r w:rsidR="008E674B" w:rsidRPr="008E674B">
        <w:rPr>
          <w:rFonts w:cs="Times New Roman"/>
          <w:szCs w:val="24"/>
        </w:rPr>
        <w:t xml:space="preserve">. </w:t>
      </w:r>
    </w:p>
    <w:p w:rsidR="00EE0F4A" w:rsidRDefault="00EE0F4A" w:rsidP="00EE0F4A">
      <w:pPr>
        <w:ind w:firstLine="0"/>
        <w:rPr>
          <w:rFonts w:cs="Times New Roman"/>
          <w:szCs w:val="24"/>
        </w:rPr>
      </w:pPr>
      <w:r w:rsidRPr="00EE0F4A">
        <w:rPr>
          <w:rFonts w:cs="Times New Roman"/>
          <w:szCs w:val="24"/>
        </w:rPr>
        <w:t>Děkuji celé mé rodině za velkou podporu a pomoc, kterou mi v průběhu studia projevovali a bez níž by tato práce nemohla vzniknout.</w:t>
      </w:r>
    </w:p>
    <w:p w:rsidR="004176F0" w:rsidRDefault="004176F0" w:rsidP="00EE0F4A">
      <w:pPr>
        <w:ind w:firstLine="0"/>
        <w:rPr>
          <w:rFonts w:cs="Times New Roman"/>
          <w:szCs w:val="24"/>
        </w:rPr>
      </w:pPr>
    </w:p>
    <w:p w:rsidR="004176F0" w:rsidRDefault="004176F0" w:rsidP="00EE0F4A">
      <w:pPr>
        <w:ind w:firstLine="0"/>
        <w:rPr>
          <w:rFonts w:cs="Times New Roman"/>
          <w:szCs w:val="24"/>
        </w:rPr>
      </w:pPr>
    </w:p>
    <w:p w:rsidR="004176F0" w:rsidRDefault="004176F0" w:rsidP="00EE0F4A">
      <w:pPr>
        <w:ind w:firstLine="0"/>
        <w:rPr>
          <w:rFonts w:cs="Times New Roman"/>
          <w:szCs w:val="24"/>
        </w:rPr>
      </w:pPr>
    </w:p>
    <w:p w:rsidR="004176F0" w:rsidRPr="00EE0F4A" w:rsidRDefault="004176F0" w:rsidP="00EE0F4A">
      <w:pPr>
        <w:ind w:firstLine="0"/>
        <w:rPr>
          <w:rFonts w:cs="Times New Roman"/>
          <w:szCs w:val="24"/>
        </w:rPr>
      </w:pPr>
    </w:p>
    <w:p w:rsidR="004176F0" w:rsidRDefault="004176F0" w:rsidP="002878E0">
      <w:bookmarkStart w:id="0" w:name="_Toc528187383"/>
      <w:bookmarkStart w:id="1" w:name="_Toc526759962"/>
      <w:bookmarkStart w:id="2" w:name="_Toc528187384"/>
      <w:bookmarkStart w:id="3" w:name="_Toc526759954"/>
      <w:bookmarkStart w:id="4" w:name="_Toc528187394"/>
    </w:p>
    <w:sdt>
      <w:sdtPr>
        <w:id w:val="-1278997140"/>
        <w:docPartObj>
          <w:docPartGallery w:val="Table of Contents"/>
          <w:docPartUnique/>
        </w:docPartObj>
      </w:sdtPr>
      <w:sdtContent>
        <w:p w:rsidR="00E651AC" w:rsidRDefault="00E651AC" w:rsidP="002878E0">
          <w:pPr>
            <w:rPr>
              <w:rFonts w:asciiTheme="majorHAnsi" w:eastAsia="Calibri" w:hAnsiTheme="majorHAnsi" w:cstheme="majorBidi"/>
              <w:b/>
              <w:bCs/>
              <w:color w:val="365F91" w:themeColor="accent1" w:themeShade="BF"/>
              <w:sz w:val="28"/>
              <w:szCs w:val="28"/>
            </w:rPr>
          </w:pPr>
          <w:r w:rsidRPr="00E651AC">
            <w:rPr>
              <w:rFonts w:asciiTheme="majorHAnsi" w:eastAsia="Calibri" w:hAnsiTheme="majorHAnsi" w:cstheme="majorBidi"/>
              <w:b/>
              <w:bCs/>
              <w:color w:val="365F91" w:themeColor="accent1" w:themeShade="BF"/>
              <w:sz w:val="28"/>
              <w:szCs w:val="28"/>
            </w:rPr>
            <w:t>Obsah</w:t>
          </w:r>
        </w:p>
        <w:p w:rsidR="001745CB" w:rsidRDefault="00913D86" w:rsidP="001745CB">
          <w:pPr>
            <w:pStyle w:val="Obsah1"/>
            <w:rPr>
              <w:rFonts w:asciiTheme="minorHAnsi" w:eastAsiaTheme="minorEastAsia" w:hAnsiTheme="minorHAnsi"/>
              <w:noProof/>
              <w:sz w:val="22"/>
              <w:lang w:eastAsia="cs-CZ"/>
            </w:rPr>
          </w:pPr>
          <w:r w:rsidRPr="00E651AC">
            <w:rPr>
              <w:rFonts w:eastAsia="Calibri" w:cstheme="majorBidi"/>
              <w:noProof/>
            </w:rPr>
            <w:fldChar w:fldCharType="begin"/>
          </w:r>
          <w:r w:rsidR="00E651AC" w:rsidRPr="00E651AC">
            <w:rPr>
              <w:rFonts w:eastAsia="Calibri" w:cstheme="majorBidi"/>
              <w:noProof/>
            </w:rPr>
            <w:instrText xml:space="preserve"> TOC \o "1-3" \h \z \u </w:instrText>
          </w:r>
          <w:r w:rsidRPr="00E651AC">
            <w:rPr>
              <w:rFonts w:eastAsia="Calibri" w:cstheme="majorBidi"/>
              <w:noProof/>
            </w:rPr>
            <w:fldChar w:fldCharType="separate"/>
          </w:r>
          <w:hyperlink w:anchor="_Toc5087715" w:history="1">
            <w:r w:rsidR="001745CB" w:rsidRPr="008F3F76">
              <w:rPr>
                <w:rStyle w:val="Hypertextovodkaz"/>
                <w:noProof/>
              </w:rPr>
              <w:t>1</w:t>
            </w:r>
            <w:r w:rsidR="001745CB">
              <w:rPr>
                <w:rFonts w:asciiTheme="minorHAnsi" w:eastAsiaTheme="minorEastAsia" w:hAnsiTheme="minorHAnsi"/>
                <w:noProof/>
                <w:sz w:val="22"/>
                <w:lang w:eastAsia="cs-CZ"/>
              </w:rPr>
              <w:tab/>
            </w:r>
            <w:r w:rsidR="001745CB" w:rsidRPr="008F3F76">
              <w:rPr>
                <w:rStyle w:val="Hypertextovodkaz"/>
                <w:noProof/>
              </w:rPr>
              <w:t>Úvod</w:t>
            </w:r>
            <w:r w:rsidR="001745CB">
              <w:rPr>
                <w:noProof/>
                <w:webHidden/>
              </w:rPr>
              <w:tab/>
            </w:r>
            <w:r w:rsidR="001745CB">
              <w:rPr>
                <w:noProof/>
                <w:webHidden/>
              </w:rPr>
              <w:fldChar w:fldCharType="begin"/>
            </w:r>
            <w:r w:rsidR="001745CB">
              <w:rPr>
                <w:noProof/>
                <w:webHidden/>
              </w:rPr>
              <w:instrText xml:space="preserve"> PAGEREF _Toc5087715 \h </w:instrText>
            </w:r>
            <w:r w:rsidR="001745CB">
              <w:rPr>
                <w:noProof/>
                <w:webHidden/>
              </w:rPr>
            </w:r>
            <w:r w:rsidR="001745CB">
              <w:rPr>
                <w:noProof/>
                <w:webHidden/>
              </w:rPr>
              <w:fldChar w:fldCharType="separate"/>
            </w:r>
            <w:r w:rsidR="002B577B">
              <w:rPr>
                <w:noProof/>
                <w:webHidden/>
              </w:rPr>
              <w:t>7</w:t>
            </w:r>
            <w:r w:rsidR="001745CB">
              <w:rPr>
                <w:noProof/>
                <w:webHidden/>
              </w:rPr>
              <w:fldChar w:fldCharType="end"/>
            </w:r>
          </w:hyperlink>
        </w:p>
        <w:p w:rsidR="001745CB" w:rsidRDefault="002B577B" w:rsidP="001745CB">
          <w:pPr>
            <w:pStyle w:val="Obsah1"/>
            <w:rPr>
              <w:rFonts w:asciiTheme="minorHAnsi" w:eastAsiaTheme="minorEastAsia" w:hAnsiTheme="minorHAnsi"/>
              <w:noProof/>
              <w:sz w:val="22"/>
              <w:lang w:eastAsia="cs-CZ"/>
            </w:rPr>
          </w:pPr>
          <w:hyperlink w:anchor="_Toc5087716" w:history="1">
            <w:r w:rsidR="001745CB" w:rsidRPr="008F3F76">
              <w:rPr>
                <w:rStyle w:val="Hypertextovodkaz"/>
                <w:noProof/>
              </w:rPr>
              <w:t>1.</w:t>
            </w:r>
            <w:r w:rsidR="001745CB">
              <w:rPr>
                <w:rFonts w:asciiTheme="minorHAnsi" w:eastAsiaTheme="minorEastAsia" w:hAnsiTheme="minorHAnsi"/>
                <w:noProof/>
                <w:sz w:val="22"/>
                <w:lang w:eastAsia="cs-CZ"/>
              </w:rPr>
              <w:tab/>
            </w:r>
            <w:r w:rsidR="001745CB" w:rsidRPr="008F3F76">
              <w:rPr>
                <w:rStyle w:val="Hypertextovodkaz"/>
                <w:noProof/>
              </w:rPr>
              <w:t>Böhmův model péče</w:t>
            </w:r>
            <w:r w:rsidR="001745CB">
              <w:rPr>
                <w:noProof/>
                <w:webHidden/>
              </w:rPr>
              <w:tab/>
            </w:r>
            <w:r w:rsidR="001745CB">
              <w:rPr>
                <w:noProof/>
                <w:webHidden/>
              </w:rPr>
              <w:fldChar w:fldCharType="begin"/>
            </w:r>
            <w:r w:rsidR="001745CB">
              <w:rPr>
                <w:noProof/>
                <w:webHidden/>
              </w:rPr>
              <w:instrText xml:space="preserve"> PAGEREF _Toc5087716 \h </w:instrText>
            </w:r>
            <w:r w:rsidR="001745CB">
              <w:rPr>
                <w:noProof/>
                <w:webHidden/>
              </w:rPr>
            </w:r>
            <w:r w:rsidR="001745CB">
              <w:rPr>
                <w:noProof/>
                <w:webHidden/>
              </w:rPr>
              <w:fldChar w:fldCharType="separate"/>
            </w:r>
            <w:r>
              <w:rPr>
                <w:noProof/>
                <w:webHidden/>
              </w:rPr>
              <w:t>9</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17" w:history="1">
            <w:r w:rsidR="001745CB" w:rsidRPr="008F3F76">
              <w:rPr>
                <w:rStyle w:val="Hypertextovodkaz"/>
                <w:noProof/>
              </w:rPr>
              <w:t>1.1</w:t>
            </w:r>
            <w:r w:rsidR="001745CB">
              <w:rPr>
                <w:rFonts w:asciiTheme="minorHAnsi" w:eastAsiaTheme="minorEastAsia" w:hAnsiTheme="minorHAnsi"/>
                <w:noProof/>
                <w:sz w:val="22"/>
                <w:lang w:eastAsia="cs-CZ"/>
              </w:rPr>
              <w:tab/>
            </w:r>
            <w:r w:rsidR="001745CB" w:rsidRPr="008F3F76">
              <w:rPr>
                <w:rStyle w:val="Hypertextovodkaz"/>
                <w:noProof/>
              </w:rPr>
              <w:t>Hlavní cíl Böhmova modelu péče</w:t>
            </w:r>
            <w:r w:rsidR="001745CB">
              <w:rPr>
                <w:noProof/>
                <w:webHidden/>
              </w:rPr>
              <w:tab/>
            </w:r>
            <w:r w:rsidR="001745CB">
              <w:rPr>
                <w:noProof/>
                <w:webHidden/>
              </w:rPr>
              <w:fldChar w:fldCharType="begin"/>
            </w:r>
            <w:r w:rsidR="001745CB">
              <w:rPr>
                <w:noProof/>
                <w:webHidden/>
              </w:rPr>
              <w:instrText xml:space="preserve"> PAGEREF _Toc5087717 \h </w:instrText>
            </w:r>
            <w:r w:rsidR="001745CB">
              <w:rPr>
                <w:noProof/>
                <w:webHidden/>
              </w:rPr>
            </w:r>
            <w:r w:rsidR="001745CB">
              <w:rPr>
                <w:noProof/>
                <w:webHidden/>
              </w:rPr>
              <w:fldChar w:fldCharType="separate"/>
            </w:r>
            <w:r>
              <w:rPr>
                <w:noProof/>
                <w:webHidden/>
              </w:rPr>
              <w:t>11</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18" w:history="1">
            <w:r w:rsidR="001745CB" w:rsidRPr="008F3F76">
              <w:rPr>
                <w:rStyle w:val="Hypertextovodkaz"/>
                <w:noProof/>
              </w:rPr>
              <w:t>1.2</w:t>
            </w:r>
            <w:r w:rsidR="001745CB">
              <w:rPr>
                <w:rFonts w:asciiTheme="minorHAnsi" w:eastAsiaTheme="minorEastAsia" w:hAnsiTheme="minorHAnsi"/>
                <w:noProof/>
                <w:sz w:val="22"/>
                <w:lang w:eastAsia="cs-CZ"/>
              </w:rPr>
              <w:tab/>
            </w:r>
            <w:r w:rsidR="001745CB" w:rsidRPr="008F3F76">
              <w:rPr>
                <w:rStyle w:val="Hypertextovodkaz"/>
                <w:noProof/>
              </w:rPr>
              <w:t>Böhmův model péče v návaznosti na Eriksona</w:t>
            </w:r>
            <w:r w:rsidR="001745CB">
              <w:rPr>
                <w:noProof/>
                <w:webHidden/>
              </w:rPr>
              <w:tab/>
            </w:r>
            <w:r w:rsidR="001745CB">
              <w:rPr>
                <w:noProof/>
                <w:webHidden/>
              </w:rPr>
              <w:fldChar w:fldCharType="begin"/>
            </w:r>
            <w:r w:rsidR="001745CB">
              <w:rPr>
                <w:noProof/>
                <w:webHidden/>
              </w:rPr>
              <w:instrText xml:space="preserve"> PAGEREF _Toc5087718 \h </w:instrText>
            </w:r>
            <w:r w:rsidR="001745CB">
              <w:rPr>
                <w:noProof/>
                <w:webHidden/>
              </w:rPr>
            </w:r>
            <w:r w:rsidR="001745CB">
              <w:rPr>
                <w:noProof/>
                <w:webHidden/>
              </w:rPr>
              <w:fldChar w:fldCharType="separate"/>
            </w:r>
            <w:r>
              <w:rPr>
                <w:noProof/>
                <w:webHidden/>
              </w:rPr>
              <w:t>12</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19" w:history="1">
            <w:r w:rsidR="001745CB" w:rsidRPr="008F3F76">
              <w:rPr>
                <w:rStyle w:val="Hypertextovodkaz"/>
                <w:rFonts w:cs="Times New Roman"/>
                <w:noProof/>
              </w:rPr>
              <w:t>1.3</w:t>
            </w:r>
            <w:r w:rsidR="001745CB">
              <w:rPr>
                <w:rFonts w:asciiTheme="minorHAnsi" w:eastAsiaTheme="minorEastAsia" w:hAnsiTheme="minorHAnsi"/>
                <w:noProof/>
                <w:sz w:val="22"/>
                <w:lang w:eastAsia="cs-CZ"/>
              </w:rPr>
              <w:tab/>
            </w:r>
            <w:r w:rsidR="001745CB" w:rsidRPr="008F3F76">
              <w:rPr>
                <w:rStyle w:val="Hypertextovodkaz"/>
                <w:noProof/>
              </w:rPr>
              <w:t>Dokumentace klienta</w:t>
            </w:r>
            <w:r w:rsidR="001745CB" w:rsidRPr="008F3F76">
              <w:rPr>
                <w:rStyle w:val="Hypertextovodkaz"/>
                <w:rFonts w:cs="Times New Roman"/>
                <w:noProof/>
              </w:rPr>
              <w:t xml:space="preserve"> podle Böhma</w:t>
            </w:r>
            <w:r w:rsidR="001745CB">
              <w:rPr>
                <w:noProof/>
                <w:webHidden/>
              </w:rPr>
              <w:tab/>
            </w:r>
            <w:r w:rsidR="001745CB">
              <w:rPr>
                <w:noProof/>
                <w:webHidden/>
              </w:rPr>
              <w:fldChar w:fldCharType="begin"/>
            </w:r>
            <w:r w:rsidR="001745CB">
              <w:rPr>
                <w:noProof/>
                <w:webHidden/>
              </w:rPr>
              <w:instrText xml:space="preserve"> PAGEREF _Toc5087719 \h </w:instrText>
            </w:r>
            <w:r w:rsidR="001745CB">
              <w:rPr>
                <w:noProof/>
                <w:webHidden/>
              </w:rPr>
            </w:r>
            <w:r w:rsidR="001745CB">
              <w:rPr>
                <w:noProof/>
                <w:webHidden/>
              </w:rPr>
              <w:fldChar w:fldCharType="separate"/>
            </w:r>
            <w:r>
              <w:rPr>
                <w:noProof/>
                <w:webHidden/>
              </w:rPr>
              <w:t>14</w:t>
            </w:r>
            <w:r w:rsidR="001745CB">
              <w:rPr>
                <w:noProof/>
                <w:webHidden/>
              </w:rPr>
              <w:fldChar w:fldCharType="end"/>
            </w:r>
          </w:hyperlink>
        </w:p>
        <w:p w:rsidR="001745CB" w:rsidRDefault="002B577B">
          <w:pPr>
            <w:pStyle w:val="Obsah3"/>
            <w:tabs>
              <w:tab w:val="left" w:pos="1760"/>
              <w:tab w:val="right" w:leader="dot" w:pos="8494"/>
            </w:tabs>
            <w:rPr>
              <w:rFonts w:asciiTheme="minorHAnsi" w:eastAsiaTheme="minorEastAsia" w:hAnsiTheme="minorHAnsi"/>
              <w:noProof/>
              <w:sz w:val="22"/>
              <w:lang w:eastAsia="cs-CZ"/>
            </w:rPr>
          </w:pPr>
          <w:hyperlink w:anchor="_Toc5087720" w:history="1">
            <w:r w:rsidR="001745CB" w:rsidRPr="008F3F76">
              <w:rPr>
                <w:rStyle w:val="Hypertextovodkaz"/>
                <w:noProof/>
              </w:rPr>
              <w:t>1.3.1</w:t>
            </w:r>
            <w:r w:rsidR="001745CB">
              <w:rPr>
                <w:rFonts w:asciiTheme="minorHAnsi" w:eastAsiaTheme="minorEastAsia" w:hAnsiTheme="minorHAnsi"/>
                <w:noProof/>
                <w:sz w:val="22"/>
                <w:lang w:eastAsia="cs-CZ"/>
              </w:rPr>
              <w:tab/>
            </w:r>
            <w:r w:rsidR="001745CB" w:rsidRPr="008F3F76">
              <w:rPr>
                <w:rStyle w:val="Hypertextovodkaz"/>
                <w:noProof/>
              </w:rPr>
              <w:t>Biografický list a jeho využití v praxi</w:t>
            </w:r>
            <w:r w:rsidR="001745CB">
              <w:rPr>
                <w:noProof/>
                <w:webHidden/>
              </w:rPr>
              <w:tab/>
            </w:r>
            <w:r w:rsidR="001745CB">
              <w:rPr>
                <w:noProof/>
                <w:webHidden/>
              </w:rPr>
              <w:fldChar w:fldCharType="begin"/>
            </w:r>
            <w:r w:rsidR="001745CB">
              <w:rPr>
                <w:noProof/>
                <w:webHidden/>
              </w:rPr>
              <w:instrText xml:space="preserve"> PAGEREF _Toc5087720 \h </w:instrText>
            </w:r>
            <w:r w:rsidR="001745CB">
              <w:rPr>
                <w:noProof/>
                <w:webHidden/>
              </w:rPr>
            </w:r>
            <w:r w:rsidR="001745CB">
              <w:rPr>
                <w:noProof/>
                <w:webHidden/>
              </w:rPr>
              <w:fldChar w:fldCharType="separate"/>
            </w:r>
            <w:r>
              <w:rPr>
                <w:noProof/>
                <w:webHidden/>
              </w:rPr>
              <w:t>14</w:t>
            </w:r>
            <w:r w:rsidR="001745CB">
              <w:rPr>
                <w:noProof/>
                <w:webHidden/>
              </w:rPr>
              <w:fldChar w:fldCharType="end"/>
            </w:r>
          </w:hyperlink>
        </w:p>
        <w:p w:rsidR="001745CB" w:rsidRDefault="002B577B">
          <w:pPr>
            <w:pStyle w:val="Obsah3"/>
            <w:tabs>
              <w:tab w:val="left" w:pos="1760"/>
              <w:tab w:val="right" w:leader="dot" w:pos="8494"/>
            </w:tabs>
            <w:rPr>
              <w:rFonts w:asciiTheme="minorHAnsi" w:eastAsiaTheme="minorEastAsia" w:hAnsiTheme="minorHAnsi"/>
              <w:noProof/>
              <w:sz w:val="22"/>
              <w:lang w:eastAsia="cs-CZ"/>
            </w:rPr>
          </w:pPr>
          <w:hyperlink w:anchor="_Toc5087721" w:history="1">
            <w:r w:rsidR="001745CB" w:rsidRPr="008F3F76">
              <w:rPr>
                <w:rStyle w:val="Hypertextovodkaz"/>
                <w:noProof/>
              </w:rPr>
              <w:t>1.3.2</w:t>
            </w:r>
            <w:r w:rsidR="001745CB">
              <w:rPr>
                <w:rFonts w:asciiTheme="minorHAnsi" w:eastAsiaTheme="minorEastAsia" w:hAnsiTheme="minorHAnsi"/>
                <w:noProof/>
                <w:sz w:val="22"/>
                <w:lang w:eastAsia="cs-CZ"/>
              </w:rPr>
              <w:tab/>
            </w:r>
            <w:r w:rsidR="001745CB" w:rsidRPr="008F3F76">
              <w:rPr>
                <w:rStyle w:val="Hypertextovodkaz"/>
                <w:noProof/>
              </w:rPr>
              <w:t>Biografická kniha</w:t>
            </w:r>
            <w:r w:rsidR="001745CB">
              <w:rPr>
                <w:noProof/>
                <w:webHidden/>
              </w:rPr>
              <w:tab/>
            </w:r>
            <w:r w:rsidR="001745CB">
              <w:rPr>
                <w:noProof/>
                <w:webHidden/>
              </w:rPr>
              <w:fldChar w:fldCharType="begin"/>
            </w:r>
            <w:r w:rsidR="001745CB">
              <w:rPr>
                <w:noProof/>
                <w:webHidden/>
              </w:rPr>
              <w:instrText xml:space="preserve"> PAGEREF _Toc5087721 \h </w:instrText>
            </w:r>
            <w:r w:rsidR="001745CB">
              <w:rPr>
                <w:noProof/>
                <w:webHidden/>
              </w:rPr>
            </w:r>
            <w:r w:rsidR="001745CB">
              <w:rPr>
                <w:noProof/>
                <w:webHidden/>
              </w:rPr>
              <w:fldChar w:fldCharType="separate"/>
            </w:r>
            <w:r>
              <w:rPr>
                <w:noProof/>
                <w:webHidden/>
              </w:rPr>
              <w:t>15</w:t>
            </w:r>
            <w:r w:rsidR="001745CB">
              <w:rPr>
                <w:noProof/>
                <w:webHidden/>
              </w:rPr>
              <w:fldChar w:fldCharType="end"/>
            </w:r>
          </w:hyperlink>
        </w:p>
        <w:p w:rsidR="001745CB" w:rsidRDefault="002B577B">
          <w:pPr>
            <w:pStyle w:val="Obsah3"/>
            <w:tabs>
              <w:tab w:val="left" w:pos="1760"/>
              <w:tab w:val="right" w:leader="dot" w:pos="8494"/>
            </w:tabs>
            <w:rPr>
              <w:rFonts w:asciiTheme="minorHAnsi" w:eastAsiaTheme="minorEastAsia" w:hAnsiTheme="minorHAnsi"/>
              <w:noProof/>
              <w:sz w:val="22"/>
              <w:lang w:eastAsia="cs-CZ"/>
            </w:rPr>
          </w:pPr>
          <w:hyperlink w:anchor="_Toc5087722" w:history="1">
            <w:r w:rsidR="001745CB" w:rsidRPr="008F3F76">
              <w:rPr>
                <w:rStyle w:val="Hypertextovodkaz"/>
                <w:noProof/>
              </w:rPr>
              <w:t>1.3.3</w:t>
            </w:r>
            <w:r w:rsidR="001745CB">
              <w:rPr>
                <w:rFonts w:asciiTheme="minorHAnsi" w:eastAsiaTheme="minorEastAsia" w:hAnsiTheme="minorHAnsi"/>
                <w:noProof/>
                <w:sz w:val="22"/>
                <w:lang w:eastAsia="cs-CZ"/>
              </w:rPr>
              <w:tab/>
            </w:r>
            <w:r w:rsidR="001745CB" w:rsidRPr="008F3F76">
              <w:rPr>
                <w:rStyle w:val="Hypertextovodkaz"/>
                <w:noProof/>
              </w:rPr>
              <w:t>Systém skórování, stupně regrese a nastavení forem péče</w:t>
            </w:r>
            <w:r w:rsidR="001745CB">
              <w:rPr>
                <w:noProof/>
                <w:webHidden/>
              </w:rPr>
              <w:tab/>
            </w:r>
            <w:r w:rsidR="001745CB">
              <w:rPr>
                <w:noProof/>
                <w:webHidden/>
              </w:rPr>
              <w:fldChar w:fldCharType="begin"/>
            </w:r>
            <w:r w:rsidR="001745CB">
              <w:rPr>
                <w:noProof/>
                <w:webHidden/>
              </w:rPr>
              <w:instrText xml:space="preserve"> PAGEREF _Toc5087722 \h </w:instrText>
            </w:r>
            <w:r w:rsidR="001745CB">
              <w:rPr>
                <w:noProof/>
                <w:webHidden/>
              </w:rPr>
            </w:r>
            <w:r w:rsidR="001745CB">
              <w:rPr>
                <w:noProof/>
                <w:webHidden/>
              </w:rPr>
              <w:fldChar w:fldCharType="separate"/>
            </w:r>
            <w:r>
              <w:rPr>
                <w:noProof/>
                <w:webHidden/>
              </w:rPr>
              <w:t>16</w:t>
            </w:r>
            <w:r w:rsidR="001745CB">
              <w:rPr>
                <w:noProof/>
                <w:webHidden/>
              </w:rPr>
              <w:fldChar w:fldCharType="end"/>
            </w:r>
          </w:hyperlink>
        </w:p>
        <w:p w:rsidR="001745CB" w:rsidRDefault="002B577B">
          <w:pPr>
            <w:pStyle w:val="Obsah3"/>
            <w:tabs>
              <w:tab w:val="left" w:pos="1760"/>
              <w:tab w:val="right" w:leader="dot" w:pos="8494"/>
            </w:tabs>
            <w:rPr>
              <w:rFonts w:asciiTheme="minorHAnsi" w:eastAsiaTheme="minorEastAsia" w:hAnsiTheme="minorHAnsi"/>
              <w:noProof/>
              <w:sz w:val="22"/>
              <w:lang w:eastAsia="cs-CZ"/>
            </w:rPr>
          </w:pPr>
          <w:hyperlink w:anchor="_Toc5087723" w:history="1">
            <w:r w:rsidR="001745CB" w:rsidRPr="008F3F76">
              <w:rPr>
                <w:rStyle w:val="Hypertextovodkaz"/>
                <w:noProof/>
              </w:rPr>
              <w:t>1.3.4</w:t>
            </w:r>
            <w:r w:rsidR="001745CB">
              <w:rPr>
                <w:rFonts w:asciiTheme="minorHAnsi" w:eastAsiaTheme="minorEastAsia" w:hAnsiTheme="minorHAnsi"/>
                <w:noProof/>
                <w:sz w:val="22"/>
                <w:lang w:eastAsia="cs-CZ"/>
              </w:rPr>
              <w:tab/>
            </w:r>
            <w:r w:rsidR="001745CB" w:rsidRPr="008F3F76">
              <w:rPr>
                <w:rStyle w:val="Hypertextovodkaz"/>
                <w:noProof/>
              </w:rPr>
              <w:t>Evaluace práce s biografií klienta</w:t>
            </w:r>
            <w:r w:rsidR="001745CB">
              <w:rPr>
                <w:noProof/>
                <w:webHidden/>
              </w:rPr>
              <w:tab/>
            </w:r>
            <w:r w:rsidR="001745CB">
              <w:rPr>
                <w:noProof/>
                <w:webHidden/>
              </w:rPr>
              <w:fldChar w:fldCharType="begin"/>
            </w:r>
            <w:r w:rsidR="001745CB">
              <w:rPr>
                <w:noProof/>
                <w:webHidden/>
              </w:rPr>
              <w:instrText xml:space="preserve"> PAGEREF _Toc5087723 \h </w:instrText>
            </w:r>
            <w:r w:rsidR="001745CB">
              <w:rPr>
                <w:noProof/>
                <w:webHidden/>
              </w:rPr>
            </w:r>
            <w:r w:rsidR="001745CB">
              <w:rPr>
                <w:noProof/>
                <w:webHidden/>
              </w:rPr>
              <w:fldChar w:fldCharType="separate"/>
            </w:r>
            <w:r>
              <w:rPr>
                <w:noProof/>
                <w:webHidden/>
              </w:rPr>
              <w:t>18</w:t>
            </w:r>
            <w:r w:rsidR="001745CB">
              <w:rPr>
                <w:noProof/>
                <w:webHidden/>
              </w:rPr>
              <w:fldChar w:fldCharType="end"/>
            </w:r>
          </w:hyperlink>
        </w:p>
        <w:p w:rsidR="001745CB" w:rsidRDefault="002B577B" w:rsidP="001745CB">
          <w:pPr>
            <w:pStyle w:val="Obsah1"/>
            <w:rPr>
              <w:rFonts w:asciiTheme="minorHAnsi" w:eastAsiaTheme="minorEastAsia" w:hAnsiTheme="minorHAnsi"/>
              <w:noProof/>
              <w:sz w:val="22"/>
              <w:lang w:eastAsia="cs-CZ"/>
            </w:rPr>
          </w:pPr>
          <w:hyperlink w:anchor="_Toc5087724" w:history="1">
            <w:r w:rsidR="001745CB" w:rsidRPr="008F3F76">
              <w:rPr>
                <w:rStyle w:val="Hypertextovodkaz"/>
                <w:noProof/>
              </w:rPr>
              <w:t>2</w:t>
            </w:r>
            <w:r w:rsidR="001745CB">
              <w:rPr>
                <w:rFonts w:asciiTheme="minorHAnsi" w:eastAsiaTheme="minorEastAsia" w:hAnsiTheme="minorHAnsi"/>
                <w:noProof/>
                <w:sz w:val="22"/>
                <w:lang w:eastAsia="cs-CZ"/>
              </w:rPr>
              <w:tab/>
            </w:r>
            <w:r w:rsidR="001745CB" w:rsidRPr="008F3F76">
              <w:rPr>
                <w:rStyle w:val="Hypertextovodkaz"/>
                <w:noProof/>
              </w:rPr>
              <w:t>Stárnutí a stáří</w:t>
            </w:r>
            <w:r w:rsidR="001745CB">
              <w:rPr>
                <w:noProof/>
                <w:webHidden/>
              </w:rPr>
              <w:tab/>
            </w:r>
            <w:r w:rsidR="001745CB">
              <w:rPr>
                <w:noProof/>
                <w:webHidden/>
              </w:rPr>
              <w:fldChar w:fldCharType="begin"/>
            </w:r>
            <w:r w:rsidR="001745CB">
              <w:rPr>
                <w:noProof/>
                <w:webHidden/>
              </w:rPr>
              <w:instrText xml:space="preserve"> PAGEREF _Toc5087724 \h </w:instrText>
            </w:r>
            <w:r w:rsidR="001745CB">
              <w:rPr>
                <w:noProof/>
                <w:webHidden/>
              </w:rPr>
            </w:r>
            <w:r w:rsidR="001745CB">
              <w:rPr>
                <w:noProof/>
                <w:webHidden/>
              </w:rPr>
              <w:fldChar w:fldCharType="separate"/>
            </w:r>
            <w:r>
              <w:rPr>
                <w:noProof/>
                <w:webHidden/>
              </w:rPr>
              <w:t>20</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25" w:history="1">
            <w:r w:rsidR="001745CB" w:rsidRPr="008F3F76">
              <w:rPr>
                <w:rStyle w:val="Hypertextovodkaz"/>
                <w:noProof/>
                <w:lang w:eastAsia="cs-CZ"/>
              </w:rPr>
              <w:t>2.1</w:t>
            </w:r>
            <w:r w:rsidR="001745CB">
              <w:rPr>
                <w:rFonts w:asciiTheme="minorHAnsi" w:eastAsiaTheme="minorEastAsia" w:hAnsiTheme="minorHAnsi"/>
                <w:noProof/>
                <w:sz w:val="22"/>
                <w:lang w:eastAsia="cs-CZ"/>
              </w:rPr>
              <w:tab/>
            </w:r>
            <w:r w:rsidR="001745CB" w:rsidRPr="008F3F76">
              <w:rPr>
                <w:rStyle w:val="Hypertextovodkaz"/>
                <w:noProof/>
              </w:rPr>
              <w:t>Stárnutí</w:t>
            </w:r>
            <w:r w:rsidR="001745CB">
              <w:rPr>
                <w:noProof/>
                <w:webHidden/>
              </w:rPr>
              <w:tab/>
            </w:r>
            <w:r w:rsidR="001745CB">
              <w:rPr>
                <w:noProof/>
                <w:webHidden/>
              </w:rPr>
              <w:fldChar w:fldCharType="begin"/>
            </w:r>
            <w:r w:rsidR="001745CB">
              <w:rPr>
                <w:noProof/>
                <w:webHidden/>
              </w:rPr>
              <w:instrText xml:space="preserve"> PAGEREF _Toc5087725 \h </w:instrText>
            </w:r>
            <w:r w:rsidR="001745CB">
              <w:rPr>
                <w:noProof/>
                <w:webHidden/>
              </w:rPr>
            </w:r>
            <w:r w:rsidR="001745CB">
              <w:rPr>
                <w:noProof/>
                <w:webHidden/>
              </w:rPr>
              <w:fldChar w:fldCharType="separate"/>
            </w:r>
            <w:r>
              <w:rPr>
                <w:noProof/>
                <w:webHidden/>
              </w:rPr>
              <w:t>20</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26" w:history="1">
            <w:r w:rsidR="001745CB" w:rsidRPr="008F3F76">
              <w:rPr>
                <w:rStyle w:val="Hypertextovodkaz"/>
                <w:rFonts w:cs="Times New Roman"/>
                <w:noProof/>
              </w:rPr>
              <w:t>2.2</w:t>
            </w:r>
            <w:r w:rsidR="001745CB">
              <w:rPr>
                <w:rFonts w:asciiTheme="minorHAnsi" w:eastAsiaTheme="minorEastAsia" w:hAnsiTheme="minorHAnsi"/>
                <w:noProof/>
                <w:sz w:val="22"/>
                <w:lang w:eastAsia="cs-CZ"/>
              </w:rPr>
              <w:tab/>
            </w:r>
            <w:r w:rsidR="001745CB" w:rsidRPr="008F3F76">
              <w:rPr>
                <w:rStyle w:val="Hypertextovodkaz"/>
                <w:noProof/>
              </w:rPr>
              <w:t>Stáří</w:t>
            </w:r>
            <w:r w:rsidR="001745CB">
              <w:rPr>
                <w:noProof/>
                <w:webHidden/>
              </w:rPr>
              <w:tab/>
            </w:r>
            <w:r w:rsidR="001745CB">
              <w:rPr>
                <w:noProof/>
                <w:webHidden/>
              </w:rPr>
              <w:fldChar w:fldCharType="begin"/>
            </w:r>
            <w:r w:rsidR="001745CB">
              <w:rPr>
                <w:noProof/>
                <w:webHidden/>
              </w:rPr>
              <w:instrText xml:space="preserve"> PAGEREF _Toc5087726 \h </w:instrText>
            </w:r>
            <w:r w:rsidR="001745CB">
              <w:rPr>
                <w:noProof/>
                <w:webHidden/>
              </w:rPr>
            </w:r>
            <w:r w:rsidR="001745CB">
              <w:rPr>
                <w:noProof/>
                <w:webHidden/>
              </w:rPr>
              <w:fldChar w:fldCharType="separate"/>
            </w:r>
            <w:r>
              <w:rPr>
                <w:noProof/>
                <w:webHidden/>
              </w:rPr>
              <w:t>21</w:t>
            </w:r>
            <w:r w:rsidR="001745CB">
              <w:rPr>
                <w:noProof/>
                <w:webHidden/>
              </w:rPr>
              <w:fldChar w:fldCharType="end"/>
            </w:r>
          </w:hyperlink>
        </w:p>
        <w:p w:rsidR="001745CB" w:rsidRDefault="002B577B">
          <w:pPr>
            <w:pStyle w:val="Obsah3"/>
            <w:tabs>
              <w:tab w:val="left" w:pos="1760"/>
              <w:tab w:val="right" w:leader="dot" w:pos="8494"/>
            </w:tabs>
            <w:rPr>
              <w:rFonts w:asciiTheme="minorHAnsi" w:eastAsiaTheme="minorEastAsia" w:hAnsiTheme="minorHAnsi"/>
              <w:noProof/>
              <w:sz w:val="22"/>
              <w:lang w:eastAsia="cs-CZ"/>
            </w:rPr>
          </w:pPr>
          <w:hyperlink w:anchor="_Toc5087727" w:history="1">
            <w:r w:rsidR="001745CB" w:rsidRPr="008F3F76">
              <w:rPr>
                <w:rStyle w:val="Hypertextovodkaz"/>
                <w:noProof/>
              </w:rPr>
              <w:t>2.2.1</w:t>
            </w:r>
            <w:r w:rsidR="001745CB">
              <w:rPr>
                <w:rFonts w:asciiTheme="minorHAnsi" w:eastAsiaTheme="minorEastAsia" w:hAnsiTheme="minorHAnsi"/>
                <w:noProof/>
                <w:sz w:val="22"/>
                <w:lang w:eastAsia="cs-CZ"/>
              </w:rPr>
              <w:tab/>
            </w:r>
            <w:r w:rsidR="001745CB" w:rsidRPr="008F3F76">
              <w:rPr>
                <w:rStyle w:val="Hypertextovodkaz"/>
                <w:noProof/>
              </w:rPr>
              <w:t>Fyzická stránka stáří</w:t>
            </w:r>
            <w:r w:rsidR="001745CB">
              <w:rPr>
                <w:noProof/>
                <w:webHidden/>
              </w:rPr>
              <w:tab/>
            </w:r>
            <w:r w:rsidR="001745CB">
              <w:rPr>
                <w:noProof/>
                <w:webHidden/>
              </w:rPr>
              <w:fldChar w:fldCharType="begin"/>
            </w:r>
            <w:r w:rsidR="001745CB">
              <w:rPr>
                <w:noProof/>
                <w:webHidden/>
              </w:rPr>
              <w:instrText xml:space="preserve"> PAGEREF _Toc5087727 \h </w:instrText>
            </w:r>
            <w:r w:rsidR="001745CB">
              <w:rPr>
                <w:noProof/>
                <w:webHidden/>
              </w:rPr>
            </w:r>
            <w:r w:rsidR="001745CB">
              <w:rPr>
                <w:noProof/>
                <w:webHidden/>
              </w:rPr>
              <w:fldChar w:fldCharType="separate"/>
            </w:r>
            <w:r>
              <w:rPr>
                <w:noProof/>
                <w:webHidden/>
              </w:rPr>
              <w:t>21</w:t>
            </w:r>
            <w:r w:rsidR="001745CB">
              <w:rPr>
                <w:noProof/>
                <w:webHidden/>
              </w:rPr>
              <w:fldChar w:fldCharType="end"/>
            </w:r>
          </w:hyperlink>
        </w:p>
        <w:p w:rsidR="001745CB" w:rsidRDefault="002B577B">
          <w:pPr>
            <w:pStyle w:val="Obsah3"/>
            <w:tabs>
              <w:tab w:val="left" w:pos="1760"/>
              <w:tab w:val="right" w:leader="dot" w:pos="8494"/>
            </w:tabs>
            <w:rPr>
              <w:rFonts w:asciiTheme="minorHAnsi" w:eastAsiaTheme="minorEastAsia" w:hAnsiTheme="minorHAnsi"/>
              <w:noProof/>
              <w:sz w:val="22"/>
              <w:lang w:eastAsia="cs-CZ"/>
            </w:rPr>
          </w:pPr>
          <w:hyperlink w:anchor="_Toc5087728" w:history="1">
            <w:r w:rsidR="001745CB" w:rsidRPr="008F3F76">
              <w:rPr>
                <w:rStyle w:val="Hypertextovodkaz"/>
                <w:noProof/>
              </w:rPr>
              <w:t>2.2.2</w:t>
            </w:r>
            <w:r w:rsidR="001745CB">
              <w:rPr>
                <w:rFonts w:asciiTheme="minorHAnsi" w:eastAsiaTheme="minorEastAsia" w:hAnsiTheme="minorHAnsi"/>
                <w:noProof/>
                <w:sz w:val="22"/>
                <w:lang w:eastAsia="cs-CZ"/>
              </w:rPr>
              <w:tab/>
            </w:r>
            <w:r w:rsidR="001745CB" w:rsidRPr="008F3F76">
              <w:rPr>
                <w:rStyle w:val="Hypertextovodkaz"/>
                <w:noProof/>
              </w:rPr>
              <w:t>Psychická stránka stáří</w:t>
            </w:r>
            <w:r w:rsidR="001745CB">
              <w:rPr>
                <w:noProof/>
                <w:webHidden/>
              </w:rPr>
              <w:tab/>
            </w:r>
            <w:r w:rsidR="001745CB">
              <w:rPr>
                <w:noProof/>
                <w:webHidden/>
              </w:rPr>
              <w:fldChar w:fldCharType="begin"/>
            </w:r>
            <w:r w:rsidR="001745CB">
              <w:rPr>
                <w:noProof/>
                <w:webHidden/>
              </w:rPr>
              <w:instrText xml:space="preserve"> PAGEREF _Toc5087728 \h </w:instrText>
            </w:r>
            <w:r w:rsidR="001745CB">
              <w:rPr>
                <w:noProof/>
                <w:webHidden/>
              </w:rPr>
            </w:r>
            <w:r w:rsidR="001745CB">
              <w:rPr>
                <w:noProof/>
                <w:webHidden/>
              </w:rPr>
              <w:fldChar w:fldCharType="separate"/>
            </w:r>
            <w:r>
              <w:rPr>
                <w:noProof/>
                <w:webHidden/>
              </w:rPr>
              <w:t>22</w:t>
            </w:r>
            <w:r w:rsidR="001745CB">
              <w:rPr>
                <w:noProof/>
                <w:webHidden/>
              </w:rPr>
              <w:fldChar w:fldCharType="end"/>
            </w:r>
          </w:hyperlink>
        </w:p>
        <w:p w:rsidR="001745CB" w:rsidRDefault="002B577B">
          <w:pPr>
            <w:pStyle w:val="Obsah3"/>
            <w:tabs>
              <w:tab w:val="left" w:pos="1760"/>
              <w:tab w:val="right" w:leader="dot" w:pos="8494"/>
            </w:tabs>
            <w:rPr>
              <w:rFonts w:asciiTheme="minorHAnsi" w:eastAsiaTheme="minorEastAsia" w:hAnsiTheme="minorHAnsi"/>
              <w:noProof/>
              <w:sz w:val="22"/>
              <w:lang w:eastAsia="cs-CZ"/>
            </w:rPr>
          </w:pPr>
          <w:hyperlink w:anchor="_Toc5087729" w:history="1">
            <w:r w:rsidR="001745CB" w:rsidRPr="008F3F76">
              <w:rPr>
                <w:rStyle w:val="Hypertextovodkaz"/>
                <w:noProof/>
              </w:rPr>
              <w:t>2.2.3</w:t>
            </w:r>
            <w:r w:rsidR="001745CB">
              <w:rPr>
                <w:rFonts w:asciiTheme="minorHAnsi" w:eastAsiaTheme="minorEastAsia" w:hAnsiTheme="minorHAnsi"/>
                <w:noProof/>
                <w:sz w:val="22"/>
                <w:lang w:eastAsia="cs-CZ"/>
              </w:rPr>
              <w:tab/>
            </w:r>
            <w:r w:rsidR="001745CB" w:rsidRPr="008F3F76">
              <w:rPr>
                <w:rStyle w:val="Hypertextovodkaz"/>
                <w:noProof/>
              </w:rPr>
              <w:t>Duchovní stránka stáří</w:t>
            </w:r>
            <w:r w:rsidR="001745CB">
              <w:rPr>
                <w:noProof/>
                <w:webHidden/>
              </w:rPr>
              <w:tab/>
            </w:r>
            <w:r w:rsidR="001745CB">
              <w:rPr>
                <w:noProof/>
                <w:webHidden/>
              </w:rPr>
              <w:fldChar w:fldCharType="begin"/>
            </w:r>
            <w:r w:rsidR="001745CB">
              <w:rPr>
                <w:noProof/>
                <w:webHidden/>
              </w:rPr>
              <w:instrText xml:space="preserve"> PAGEREF _Toc5087729 \h </w:instrText>
            </w:r>
            <w:r w:rsidR="001745CB">
              <w:rPr>
                <w:noProof/>
                <w:webHidden/>
              </w:rPr>
            </w:r>
            <w:r w:rsidR="001745CB">
              <w:rPr>
                <w:noProof/>
                <w:webHidden/>
              </w:rPr>
              <w:fldChar w:fldCharType="separate"/>
            </w:r>
            <w:r>
              <w:rPr>
                <w:noProof/>
                <w:webHidden/>
              </w:rPr>
              <w:t>24</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30" w:history="1">
            <w:r w:rsidR="001745CB" w:rsidRPr="008F3F76">
              <w:rPr>
                <w:rStyle w:val="Hypertextovodkaz"/>
                <w:noProof/>
              </w:rPr>
              <w:t>2.3</w:t>
            </w:r>
            <w:r w:rsidR="001745CB">
              <w:rPr>
                <w:rFonts w:asciiTheme="minorHAnsi" w:eastAsiaTheme="minorEastAsia" w:hAnsiTheme="minorHAnsi"/>
                <w:noProof/>
                <w:sz w:val="22"/>
                <w:lang w:eastAsia="cs-CZ"/>
              </w:rPr>
              <w:tab/>
            </w:r>
            <w:r w:rsidR="001745CB" w:rsidRPr="008F3F76">
              <w:rPr>
                <w:rStyle w:val="Hypertextovodkaz"/>
                <w:noProof/>
              </w:rPr>
              <w:t>Syndrom demence</w:t>
            </w:r>
            <w:r w:rsidR="001745CB">
              <w:rPr>
                <w:noProof/>
                <w:webHidden/>
              </w:rPr>
              <w:tab/>
            </w:r>
            <w:r w:rsidR="001745CB">
              <w:rPr>
                <w:noProof/>
                <w:webHidden/>
              </w:rPr>
              <w:fldChar w:fldCharType="begin"/>
            </w:r>
            <w:r w:rsidR="001745CB">
              <w:rPr>
                <w:noProof/>
                <w:webHidden/>
              </w:rPr>
              <w:instrText xml:space="preserve"> PAGEREF _Toc5087730 \h </w:instrText>
            </w:r>
            <w:r w:rsidR="001745CB">
              <w:rPr>
                <w:noProof/>
                <w:webHidden/>
              </w:rPr>
            </w:r>
            <w:r w:rsidR="001745CB">
              <w:rPr>
                <w:noProof/>
                <w:webHidden/>
              </w:rPr>
              <w:fldChar w:fldCharType="separate"/>
            </w:r>
            <w:r>
              <w:rPr>
                <w:noProof/>
                <w:webHidden/>
              </w:rPr>
              <w:t>25</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31" w:history="1">
            <w:r w:rsidR="001745CB" w:rsidRPr="008F3F76">
              <w:rPr>
                <w:rStyle w:val="Hypertextovodkaz"/>
                <w:noProof/>
              </w:rPr>
              <w:t>2.4</w:t>
            </w:r>
            <w:r w:rsidR="001745CB">
              <w:rPr>
                <w:rFonts w:asciiTheme="minorHAnsi" w:eastAsiaTheme="minorEastAsia" w:hAnsiTheme="minorHAnsi"/>
                <w:noProof/>
                <w:sz w:val="22"/>
                <w:lang w:eastAsia="cs-CZ"/>
              </w:rPr>
              <w:tab/>
            </w:r>
            <w:r w:rsidR="001745CB" w:rsidRPr="008F3F76">
              <w:rPr>
                <w:rStyle w:val="Hypertextovodkaz"/>
                <w:noProof/>
              </w:rPr>
              <w:t>Stáří v domově pro seniory</w:t>
            </w:r>
            <w:r w:rsidR="001745CB">
              <w:rPr>
                <w:noProof/>
                <w:webHidden/>
              </w:rPr>
              <w:tab/>
            </w:r>
            <w:r w:rsidR="001745CB">
              <w:rPr>
                <w:noProof/>
                <w:webHidden/>
              </w:rPr>
              <w:fldChar w:fldCharType="begin"/>
            </w:r>
            <w:r w:rsidR="001745CB">
              <w:rPr>
                <w:noProof/>
                <w:webHidden/>
              </w:rPr>
              <w:instrText xml:space="preserve"> PAGEREF _Toc5087731 \h </w:instrText>
            </w:r>
            <w:r w:rsidR="001745CB">
              <w:rPr>
                <w:noProof/>
                <w:webHidden/>
              </w:rPr>
            </w:r>
            <w:r w:rsidR="001745CB">
              <w:rPr>
                <w:noProof/>
                <w:webHidden/>
              </w:rPr>
              <w:fldChar w:fldCharType="separate"/>
            </w:r>
            <w:r>
              <w:rPr>
                <w:noProof/>
                <w:webHidden/>
              </w:rPr>
              <w:t>26</w:t>
            </w:r>
            <w:r w:rsidR="001745CB">
              <w:rPr>
                <w:noProof/>
                <w:webHidden/>
              </w:rPr>
              <w:fldChar w:fldCharType="end"/>
            </w:r>
          </w:hyperlink>
        </w:p>
        <w:p w:rsidR="001745CB" w:rsidRDefault="002B577B" w:rsidP="001745CB">
          <w:pPr>
            <w:pStyle w:val="Obsah1"/>
            <w:rPr>
              <w:rFonts w:asciiTheme="minorHAnsi" w:eastAsiaTheme="minorEastAsia" w:hAnsiTheme="minorHAnsi"/>
              <w:noProof/>
              <w:sz w:val="22"/>
              <w:lang w:eastAsia="cs-CZ"/>
            </w:rPr>
          </w:pPr>
          <w:hyperlink w:anchor="_Toc5087732" w:history="1">
            <w:r w:rsidR="001745CB" w:rsidRPr="008F3F76">
              <w:rPr>
                <w:rStyle w:val="Hypertextovodkaz"/>
                <w:noProof/>
              </w:rPr>
              <w:t>3</w:t>
            </w:r>
            <w:r w:rsidR="001745CB">
              <w:rPr>
                <w:rFonts w:asciiTheme="minorHAnsi" w:eastAsiaTheme="minorEastAsia" w:hAnsiTheme="minorHAnsi"/>
                <w:noProof/>
                <w:sz w:val="22"/>
                <w:lang w:eastAsia="cs-CZ"/>
              </w:rPr>
              <w:tab/>
            </w:r>
            <w:r w:rsidR="001745CB" w:rsidRPr="008F3F76">
              <w:rPr>
                <w:rStyle w:val="Hypertextovodkaz"/>
                <w:noProof/>
              </w:rPr>
              <w:t>Domov seniorů Prostějov p. o. Nerudova 1666/70</w:t>
            </w:r>
            <w:r w:rsidR="001745CB">
              <w:rPr>
                <w:noProof/>
                <w:webHidden/>
              </w:rPr>
              <w:tab/>
            </w:r>
            <w:r w:rsidR="001745CB">
              <w:rPr>
                <w:noProof/>
                <w:webHidden/>
              </w:rPr>
              <w:fldChar w:fldCharType="begin"/>
            </w:r>
            <w:r w:rsidR="001745CB">
              <w:rPr>
                <w:noProof/>
                <w:webHidden/>
              </w:rPr>
              <w:instrText xml:space="preserve"> PAGEREF _Toc5087732 \h </w:instrText>
            </w:r>
            <w:r w:rsidR="001745CB">
              <w:rPr>
                <w:noProof/>
                <w:webHidden/>
              </w:rPr>
            </w:r>
            <w:r w:rsidR="001745CB">
              <w:rPr>
                <w:noProof/>
                <w:webHidden/>
              </w:rPr>
              <w:fldChar w:fldCharType="separate"/>
            </w:r>
            <w:r>
              <w:rPr>
                <w:noProof/>
                <w:webHidden/>
              </w:rPr>
              <w:t>28</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33" w:history="1">
            <w:r w:rsidR="001745CB" w:rsidRPr="008F3F76">
              <w:rPr>
                <w:rStyle w:val="Hypertextovodkaz"/>
                <w:noProof/>
                <w:lang w:eastAsia="cs-CZ"/>
              </w:rPr>
              <w:t>3.1</w:t>
            </w:r>
            <w:r w:rsidR="001745CB">
              <w:rPr>
                <w:rFonts w:asciiTheme="minorHAnsi" w:eastAsiaTheme="minorEastAsia" w:hAnsiTheme="minorHAnsi"/>
                <w:noProof/>
                <w:sz w:val="22"/>
                <w:lang w:eastAsia="cs-CZ"/>
              </w:rPr>
              <w:tab/>
            </w:r>
            <w:r w:rsidR="001745CB" w:rsidRPr="008F3F76">
              <w:rPr>
                <w:rStyle w:val="Hypertextovodkaz"/>
                <w:noProof/>
                <w:lang w:eastAsia="cs-CZ"/>
              </w:rPr>
              <w:t>Poslání, předmět a cíl činnosti domova seniorů</w:t>
            </w:r>
            <w:r w:rsidR="001745CB">
              <w:rPr>
                <w:noProof/>
                <w:webHidden/>
              </w:rPr>
              <w:tab/>
            </w:r>
            <w:r w:rsidR="001745CB">
              <w:rPr>
                <w:noProof/>
                <w:webHidden/>
              </w:rPr>
              <w:fldChar w:fldCharType="begin"/>
            </w:r>
            <w:r w:rsidR="001745CB">
              <w:rPr>
                <w:noProof/>
                <w:webHidden/>
              </w:rPr>
              <w:instrText xml:space="preserve"> PAGEREF _Toc5087733 \h </w:instrText>
            </w:r>
            <w:r w:rsidR="001745CB">
              <w:rPr>
                <w:noProof/>
                <w:webHidden/>
              </w:rPr>
            </w:r>
            <w:r w:rsidR="001745CB">
              <w:rPr>
                <w:noProof/>
                <w:webHidden/>
              </w:rPr>
              <w:fldChar w:fldCharType="separate"/>
            </w:r>
            <w:r>
              <w:rPr>
                <w:noProof/>
                <w:webHidden/>
              </w:rPr>
              <w:t>28</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34" w:history="1">
            <w:r w:rsidR="001745CB" w:rsidRPr="008F3F76">
              <w:rPr>
                <w:rStyle w:val="Hypertextovodkaz"/>
                <w:noProof/>
                <w:lang w:eastAsia="cs-CZ"/>
              </w:rPr>
              <w:t>3.2</w:t>
            </w:r>
            <w:r w:rsidR="001745CB">
              <w:rPr>
                <w:rFonts w:asciiTheme="minorHAnsi" w:eastAsiaTheme="minorEastAsia" w:hAnsiTheme="minorHAnsi"/>
                <w:noProof/>
                <w:sz w:val="22"/>
                <w:lang w:eastAsia="cs-CZ"/>
              </w:rPr>
              <w:tab/>
            </w:r>
            <w:r w:rsidR="001745CB" w:rsidRPr="008F3F76">
              <w:rPr>
                <w:rStyle w:val="Hypertextovodkaz"/>
                <w:noProof/>
                <w:lang w:eastAsia="cs-CZ"/>
              </w:rPr>
              <w:t>Ekonomická situace domova seniorů</w:t>
            </w:r>
            <w:r w:rsidR="001745CB">
              <w:rPr>
                <w:noProof/>
                <w:webHidden/>
              </w:rPr>
              <w:tab/>
            </w:r>
            <w:r w:rsidR="001745CB">
              <w:rPr>
                <w:noProof/>
                <w:webHidden/>
              </w:rPr>
              <w:fldChar w:fldCharType="begin"/>
            </w:r>
            <w:r w:rsidR="001745CB">
              <w:rPr>
                <w:noProof/>
                <w:webHidden/>
              </w:rPr>
              <w:instrText xml:space="preserve"> PAGEREF _Toc5087734 \h </w:instrText>
            </w:r>
            <w:r w:rsidR="001745CB">
              <w:rPr>
                <w:noProof/>
                <w:webHidden/>
              </w:rPr>
            </w:r>
            <w:r w:rsidR="001745CB">
              <w:rPr>
                <w:noProof/>
                <w:webHidden/>
              </w:rPr>
              <w:fldChar w:fldCharType="separate"/>
            </w:r>
            <w:r>
              <w:rPr>
                <w:noProof/>
                <w:webHidden/>
              </w:rPr>
              <w:t>29</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35" w:history="1">
            <w:r w:rsidR="001745CB" w:rsidRPr="008F3F76">
              <w:rPr>
                <w:rStyle w:val="Hypertextovodkaz"/>
                <w:noProof/>
                <w:lang w:eastAsia="cs-CZ"/>
              </w:rPr>
              <w:t>3.3</w:t>
            </w:r>
            <w:r w:rsidR="001745CB">
              <w:rPr>
                <w:rFonts w:asciiTheme="minorHAnsi" w:eastAsiaTheme="minorEastAsia" w:hAnsiTheme="minorHAnsi"/>
                <w:noProof/>
                <w:sz w:val="22"/>
                <w:lang w:eastAsia="cs-CZ"/>
              </w:rPr>
              <w:tab/>
            </w:r>
            <w:r w:rsidR="001745CB" w:rsidRPr="008F3F76">
              <w:rPr>
                <w:rStyle w:val="Hypertextovodkaz"/>
                <w:noProof/>
                <w:lang w:eastAsia="cs-CZ"/>
              </w:rPr>
              <w:t>Služby domova seniorů</w:t>
            </w:r>
            <w:r w:rsidR="001745CB">
              <w:rPr>
                <w:noProof/>
                <w:webHidden/>
              </w:rPr>
              <w:tab/>
            </w:r>
            <w:r w:rsidR="001745CB">
              <w:rPr>
                <w:noProof/>
                <w:webHidden/>
              </w:rPr>
              <w:fldChar w:fldCharType="begin"/>
            </w:r>
            <w:r w:rsidR="001745CB">
              <w:rPr>
                <w:noProof/>
                <w:webHidden/>
              </w:rPr>
              <w:instrText xml:space="preserve"> PAGEREF _Toc5087735 \h </w:instrText>
            </w:r>
            <w:r w:rsidR="001745CB">
              <w:rPr>
                <w:noProof/>
                <w:webHidden/>
              </w:rPr>
            </w:r>
            <w:r w:rsidR="001745CB">
              <w:rPr>
                <w:noProof/>
                <w:webHidden/>
              </w:rPr>
              <w:fldChar w:fldCharType="separate"/>
            </w:r>
            <w:r>
              <w:rPr>
                <w:noProof/>
                <w:webHidden/>
              </w:rPr>
              <w:t>29</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36" w:history="1">
            <w:r w:rsidR="001745CB" w:rsidRPr="008F3F76">
              <w:rPr>
                <w:rStyle w:val="Hypertextovodkaz"/>
                <w:rFonts w:eastAsia="Calibri"/>
                <w:noProof/>
              </w:rPr>
              <w:t>3.4</w:t>
            </w:r>
            <w:r w:rsidR="001745CB">
              <w:rPr>
                <w:rFonts w:asciiTheme="minorHAnsi" w:eastAsiaTheme="minorEastAsia" w:hAnsiTheme="minorHAnsi"/>
                <w:noProof/>
                <w:sz w:val="22"/>
                <w:lang w:eastAsia="cs-CZ"/>
              </w:rPr>
              <w:tab/>
            </w:r>
            <w:r w:rsidR="001745CB" w:rsidRPr="008F3F76">
              <w:rPr>
                <w:rStyle w:val="Hypertextovodkaz"/>
                <w:rFonts w:eastAsia="Calibri"/>
                <w:noProof/>
              </w:rPr>
              <w:t xml:space="preserve">Kvalita poskytování </w:t>
            </w:r>
            <w:r w:rsidR="001745CB" w:rsidRPr="008F3F76">
              <w:rPr>
                <w:rStyle w:val="Hypertextovodkaz"/>
                <w:noProof/>
              </w:rPr>
              <w:t>sociální</w:t>
            </w:r>
            <w:r w:rsidR="001745CB" w:rsidRPr="008F3F76">
              <w:rPr>
                <w:rStyle w:val="Hypertextovodkaz"/>
                <w:rFonts w:eastAsia="Calibri"/>
                <w:noProof/>
              </w:rPr>
              <w:t xml:space="preserve"> služby</w:t>
            </w:r>
            <w:r w:rsidR="001745CB">
              <w:rPr>
                <w:noProof/>
                <w:webHidden/>
              </w:rPr>
              <w:tab/>
            </w:r>
            <w:r w:rsidR="001745CB">
              <w:rPr>
                <w:noProof/>
                <w:webHidden/>
              </w:rPr>
              <w:fldChar w:fldCharType="begin"/>
            </w:r>
            <w:r w:rsidR="001745CB">
              <w:rPr>
                <w:noProof/>
                <w:webHidden/>
              </w:rPr>
              <w:instrText xml:space="preserve"> PAGEREF _Toc5087736 \h </w:instrText>
            </w:r>
            <w:r w:rsidR="001745CB">
              <w:rPr>
                <w:noProof/>
                <w:webHidden/>
              </w:rPr>
            </w:r>
            <w:r w:rsidR="001745CB">
              <w:rPr>
                <w:noProof/>
                <w:webHidden/>
              </w:rPr>
              <w:fldChar w:fldCharType="separate"/>
            </w:r>
            <w:r>
              <w:rPr>
                <w:noProof/>
                <w:webHidden/>
              </w:rPr>
              <w:t>30</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37" w:history="1">
            <w:r w:rsidR="001745CB" w:rsidRPr="008F3F76">
              <w:rPr>
                <w:rStyle w:val="Hypertextovodkaz"/>
                <w:rFonts w:eastAsia="Calibri"/>
                <w:noProof/>
              </w:rPr>
              <w:t>3.5</w:t>
            </w:r>
            <w:r w:rsidR="001745CB">
              <w:rPr>
                <w:rFonts w:asciiTheme="minorHAnsi" w:eastAsiaTheme="minorEastAsia" w:hAnsiTheme="minorHAnsi"/>
                <w:noProof/>
                <w:sz w:val="22"/>
                <w:lang w:eastAsia="cs-CZ"/>
              </w:rPr>
              <w:tab/>
            </w:r>
            <w:r w:rsidR="001745CB" w:rsidRPr="008F3F76">
              <w:rPr>
                <w:rStyle w:val="Hypertextovodkaz"/>
                <w:rFonts w:eastAsia="Calibri"/>
                <w:noProof/>
              </w:rPr>
              <w:t xml:space="preserve">Hodnocení kvality </w:t>
            </w:r>
            <w:r w:rsidR="001745CB" w:rsidRPr="008F3F76">
              <w:rPr>
                <w:rStyle w:val="Hypertextovodkaz"/>
                <w:noProof/>
              </w:rPr>
              <w:t>sociální</w:t>
            </w:r>
            <w:r w:rsidR="001745CB" w:rsidRPr="008F3F76">
              <w:rPr>
                <w:rStyle w:val="Hypertextovodkaz"/>
                <w:rFonts w:eastAsia="Calibri"/>
                <w:noProof/>
              </w:rPr>
              <w:t xml:space="preserve"> služby</w:t>
            </w:r>
            <w:r w:rsidR="001745CB">
              <w:rPr>
                <w:noProof/>
                <w:webHidden/>
              </w:rPr>
              <w:tab/>
            </w:r>
            <w:r w:rsidR="001745CB">
              <w:rPr>
                <w:noProof/>
                <w:webHidden/>
              </w:rPr>
              <w:fldChar w:fldCharType="begin"/>
            </w:r>
            <w:r w:rsidR="001745CB">
              <w:rPr>
                <w:noProof/>
                <w:webHidden/>
              </w:rPr>
              <w:instrText xml:space="preserve"> PAGEREF _Toc5087737 \h </w:instrText>
            </w:r>
            <w:r w:rsidR="001745CB">
              <w:rPr>
                <w:noProof/>
                <w:webHidden/>
              </w:rPr>
            </w:r>
            <w:r w:rsidR="001745CB">
              <w:rPr>
                <w:noProof/>
                <w:webHidden/>
              </w:rPr>
              <w:fldChar w:fldCharType="separate"/>
            </w:r>
            <w:r>
              <w:rPr>
                <w:noProof/>
                <w:webHidden/>
              </w:rPr>
              <w:t>31</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38" w:history="1">
            <w:r w:rsidR="001745CB" w:rsidRPr="008F3F76">
              <w:rPr>
                <w:rStyle w:val="Hypertextovodkaz"/>
                <w:rFonts w:eastAsia="Calibri"/>
                <w:noProof/>
              </w:rPr>
              <w:t>3.6</w:t>
            </w:r>
            <w:r w:rsidR="001745CB">
              <w:rPr>
                <w:rFonts w:asciiTheme="minorHAnsi" w:eastAsiaTheme="minorEastAsia" w:hAnsiTheme="minorHAnsi"/>
                <w:noProof/>
                <w:sz w:val="22"/>
                <w:lang w:eastAsia="cs-CZ"/>
              </w:rPr>
              <w:tab/>
            </w:r>
            <w:r w:rsidR="001745CB" w:rsidRPr="008F3F76">
              <w:rPr>
                <w:rStyle w:val="Hypertextovodkaz"/>
                <w:noProof/>
              </w:rPr>
              <w:t>SWOT</w:t>
            </w:r>
            <w:r w:rsidR="001745CB" w:rsidRPr="008F3F76">
              <w:rPr>
                <w:rStyle w:val="Hypertextovodkaz"/>
                <w:rFonts w:eastAsia="Calibri"/>
                <w:noProof/>
              </w:rPr>
              <w:t xml:space="preserve"> analýza</w:t>
            </w:r>
            <w:r w:rsidR="001745CB">
              <w:rPr>
                <w:noProof/>
                <w:webHidden/>
              </w:rPr>
              <w:tab/>
            </w:r>
            <w:r w:rsidR="001745CB">
              <w:rPr>
                <w:noProof/>
                <w:webHidden/>
              </w:rPr>
              <w:fldChar w:fldCharType="begin"/>
            </w:r>
            <w:r w:rsidR="001745CB">
              <w:rPr>
                <w:noProof/>
                <w:webHidden/>
              </w:rPr>
              <w:instrText xml:space="preserve"> PAGEREF _Toc5087738 \h </w:instrText>
            </w:r>
            <w:r w:rsidR="001745CB">
              <w:rPr>
                <w:noProof/>
                <w:webHidden/>
              </w:rPr>
            </w:r>
            <w:r w:rsidR="001745CB">
              <w:rPr>
                <w:noProof/>
                <w:webHidden/>
              </w:rPr>
              <w:fldChar w:fldCharType="separate"/>
            </w:r>
            <w:r>
              <w:rPr>
                <w:noProof/>
                <w:webHidden/>
              </w:rPr>
              <w:t>32</w:t>
            </w:r>
            <w:r w:rsidR="001745CB">
              <w:rPr>
                <w:noProof/>
                <w:webHidden/>
              </w:rPr>
              <w:fldChar w:fldCharType="end"/>
            </w:r>
          </w:hyperlink>
        </w:p>
        <w:p w:rsidR="001745CB" w:rsidRDefault="002B577B">
          <w:pPr>
            <w:pStyle w:val="Obsah3"/>
            <w:tabs>
              <w:tab w:val="left" w:pos="1760"/>
              <w:tab w:val="right" w:leader="dot" w:pos="8494"/>
            </w:tabs>
            <w:rPr>
              <w:rFonts w:asciiTheme="minorHAnsi" w:eastAsiaTheme="minorEastAsia" w:hAnsiTheme="minorHAnsi"/>
              <w:noProof/>
              <w:sz w:val="22"/>
              <w:lang w:eastAsia="cs-CZ"/>
            </w:rPr>
          </w:pPr>
          <w:hyperlink w:anchor="_Toc5087739" w:history="1">
            <w:r w:rsidR="001745CB" w:rsidRPr="008F3F76">
              <w:rPr>
                <w:rStyle w:val="Hypertextovodkaz"/>
                <w:noProof/>
              </w:rPr>
              <w:t>3.6.1</w:t>
            </w:r>
            <w:r w:rsidR="001745CB">
              <w:rPr>
                <w:rFonts w:asciiTheme="minorHAnsi" w:eastAsiaTheme="minorEastAsia" w:hAnsiTheme="minorHAnsi"/>
                <w:noProof/>
                <w:sz w:val="22"/>
                <w:lang w:eastAsia="cs-CZ"/>
              </w:rPr>
              <w:tab/>
            </w:r>
            <w:r w:rsidR="001745CB" w:rsidRPr="008F3F76">
              <w:rPr>
                <w:rStyle w:val="Hypertextovodkaz"/>
                <w:noProof/>
              </w:rPr>
              <w:t>Komentář SWOT analýzy</w:t>
            </w:r>
            <w:r w:rsidR="001745CB">
              <w:rPr>
                <w:noProof/>
                <w:webHidden/>
              </w:rPr>
              <w:tab/>
            </w:r>
            <w:r w:rsidR="001745CB">
              <w:rPr>
                <w:noProof/>
                <w:webHidden/>
              </w:rPr>
              <w:fldChar w:fldCharType="begin"/>
            </w:r>
            <w:r w:rsidR="001745CB">
              <w:rPr>
                <w:noProof/>
                <w:webHidden/>
              </w:rPr>
              <w:instrText xml:space="preserve"> PAGEREF _Toc5087739 \h </w:instrText>
            </w:r>
            <w:r w:rsidR="001745CB">
              <w:rPr>
                <w:noProof/>
                <w:webHidden/>
              </w:rPr>
            </w:r>
            <w:r w:rsidR="001745CB">
              <w:rPr>
                <w:noProof/>
                <w:webHidden/>
              </w:rPr>
              <w:fldChar w:fldCharType="separate"/>
            </w:r>
            <w:r>
              <w:rPr>
                <w:noProof/>
                <w:webHidden/>
              </w:rPr>
              <w:t>33</w:t>
            </w:r>
            <w:r w:rsidR="001745CB">
              <w:rPr>
                <w:noProof/>
                <w:webHidden/>
              </w:rPr>
              <w:fldChar w:fldCharType="end"/>
            </w:r>
          </w:hyperlink>
        </w:p>
        <w:p w:rsidR="001745CB" w:rsidRDefault="002B577B">
          <w:pPr>
            <w:pStyle w:val="Obsah3"/>
            <w:tabs>
              <w:tab w:val="left" w:pos="1760"/>
              <w:tab w:val="right" w:leader="dot" w:pos="8494"/>
            </w:tabs>
            <w:rPr>
              <w:rFonts w:asciiTheme="minorHAnsi" w:eastAsiaTheme="minorEastAsia" w:hAnsiTheme="minorHAnsi"/>
              <w:noProof/>
              <w:sz w:val="22"/>
              <w:lang w:eastAsia="cs-CZ"/>
            </w:rPr>
          </w:pPr>
          <w:hyperlink w:anchor="_Toc5087740" w:history="1">
            <w:r w:rsidR="001745CB" w:rsidRPr="008F3F76">
              <w:rPr>
                <w:rStyle w:val="Hypertextovodkaz"/>
                <w:noProof/>
              </w:rPr>
              <w:t>3.6.2</w:t>
            </w:r>
            <w:r w:rsidR="001745CB">
              <w:rPr>
                <w:rFonts w:asciiTheme="minorHAnsi" w:eastAsiaTheme="minorEastAsia" w:hAnsiTheme="minorHAnsi"/>
                <w:noProof/>
                <w:sz w:val="22"/>
                <w:lang w:eastAsia="cs-CZ"/>
              </w:rPr>
              <w:tab/>
            </w:r>
            <w:r w:rsidR="001745CB" w:rsidRPr="008F3F76">
              <w:rPr>
                <w:rStyle w:val="Hypertextovodkaz"/>
                <w:noProof/>
              </w:rPr>
              <w:t>Závěr  SWOT analýzy</w:t>
            </w:r>
            <w:r w:rsidR="001745CB">
              <w:rPr>
                <w:noProof/>
                <w:webHidden/>
              </w:rPr>
              <w:tab/>
            </w:r>
            <w:r w:rsidR="001745CB">
              <w:rPr>
                <w:noProof/>
                <w:webHidden/>
              </w:rPr>
              <w:fldChar w:fldCharType="begin"/>
            </w:r>
            <w:r w:rsidR="001745CB">
              <w:rPr>
                <w:noProof/>
                <w:webHidden/>
              </w:rPr>
              <w:instrText xml:space="preserve"> PAGEREF _Toc5087740 \h </w:instrText>
            </w:r>
            <w:r w:rsidR="001745CB">
              <w:rPr>
                <w:noProof/>
                <w:webHidden/>
              </w:rPr>
            </w:r>
            <w:r w:rsidR="001745CB">
              <w:rPr>
                <w:noProof/>
                <w:webHidden/>
              </w:rPr>
              <w:fldChar w:fldCharType="separate"/>
            </w:r>
            <w:r>
              <w:rPr>
                <w:noProof/>
                <w:webHidden/>
              </w:rPr>
              <w:t>36</w:t>
            </w:r>
            <w:r w:rsidR="001745CB">
              <w:rPr>
                <w:noProof/>
                <w:webHidden/>
              </w:rPr>
              <w:fldChar w:fldCharType="end"/>
            </w:r>
          </w:hyperlink>
        </w:p>
        <w:p w:rsidR="001745CB" w:rsidRDefault="002B577B" w:rsidP="001745CB">
          <w:pPr>
            <w:pStyle w:val="Obsah1"/>
            <w:rPr>
              <w:rFonts w:asciiTheme="minorHAnsi" w:eastAsiaTheme="minorEastAsia" w:hAnsiTheme="minorHAnsi"/>
              <w:noProof/>
              <w:sz w:val="22"/>
              <w:lang w:eastAsia="cs-CZ"/>
            </w:rPr>
          </w:pPr>
          <w:hyperlink w:anchor="_Toc5087741" w:history="1">
            <w:r w:rsidR="001745CB" w:rsidRPr="008F3F76">
              <w:rPr>
                <w:rStyle w:val="Hypertextovodkaz"/>
                <w:noProof/>
              </w:rPr>
              <w:t>4</w:t>
            </w:r>
            <w:r w:rsidR="001745CB">
              <w:rPr>
                <w:rFonts w:asciiTheme="minorHAnsi" w:eastAsiaTheme="minorEastAsia" w:hAnsiTheme="minorHAnsi"/>
                <w:noProof/>
                <w:sz w:val="22"/>
                <w:lang w:eastAsia="cs-CZ"/>
              </w:rPr>
              <w:tab/>
            </w:r>
            <w:r w:rsidR="001745CB" w:rsidRPr="008F3F76">
              <w:rPr>
                <w:rStyle w:val="Hypertextovodkaz"/>
                <w:noProof/>
              </w:rPr>
              <w:t>Bakalářský projekt - aplikace Böhmova modelu</w:t>
            </w:r>
            <w:r w:rsidR="001745CB">
              <w:rPr>
                <w:noProof/>
                <w:webHidden/>
              </w:rPr>
              <w:tab/>
            </w:r>
            <w:r w:rsidR="001745CB">
              <w:rPr>
                <w:noProof/>
                <w:webHidden/>
              </w:rPr>
              <w:fldChar w:fldCharType="begin"/>
            </w:r>
            <w:r w:rsidR="001745CB">
              <w:rPr>
                <w:noProof/>
                <w:webHidden/>
              </w:rPr>
              <w:instrText xml:space="preserve"> PAGEREF _Toc5087741 \h </w:instrText>
            </w:r>
            <w:r w:rsidR="001745CB">
              <w:rPr>
                <w:noProof/>
                <w:webHidden/>
              </w:rPr>
            </w:r>
            <w:r w:rsidR="001745CB">
              <w:rPr>
                <w:noProof/>
                <w:webHidden/>
              </w:rPr>
              <w:fldChar w:fldCharType="separate"/>
            </w:r>
            <w:r>
              <w:rPr>
                <w:noProof/>
                <w:webHidden/>
              </w:rPr>
              <w:t>38</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42" w:history="1">
            <w:r w:rsidR="001745CB" w:rsidRPr="008F3F76">
              <w:rPr>
                <w:rStyle w:val="Hypertextovodkaz"/>
                <w:noProof/>
              </w:rPr>
              <w:t>4.1</w:t>
            </w:r>
            <w:r w:rsidR="001745CB">
              <w:rPr>
                <w:rFonts w:asciiTheme="minorHAnsi" w:eastAsiaTheme="minorEastAsia" w:hAnsiTheme="minorHAnsi"/>
                <w:noProof/>
                <w:sz w:val="22"/>
                <w:lang w:eastAsia="cs-CZ"/>
              </w:rPr>
              <w:tab/>
            </w:r>
            <w:r w:rsidR="001745CB" w:rsidRPr="008F3F76">
              <w:rPr>
                <w:rStyle w:val="Hypertextovodkaz"/>
                <w:noProof/>
              </w:rPr>
              <w:t>Důležité aspekty aplikace Böhmova modelu</w:t>
            </w:r>
            <w:r w:rsidR="001745CB">
              <w:rPr>
                <w:noProof/>
                <w:webHidden/>
              </w:rPr>
              <w:tab/>
            </w:r>
            <w:r w:rsidR="001745CB">
              <w:rPr>
                <w:noProof/>
                <w:webHidden/>
              </w:rPr>
              <w:fldChar w:fldCharType="begin"/>
            </w:r>
            <w:r w:rsidR="001745CB">
              <w:rPr>
                <w:noProof/>
                <w:webHidden/>
              </w:rPr>
              <w:instrText xml:space="preserve"> PAGEREF _Toc5087742 \h </w:instrText>
            </w:r>
            <w:r w:rsidR="001745CB">
              <w:rPr>
                <w:noProof/>
                <w:webHidden/>
              </w:rPr>
            </w:r>
            <w:r w:rsidR="001745CB">
              <w:rPr>
                <w:noProof/>
                <w:webHidden/>
              </w:rPr>
              <w:fldChar w:fldCharType="separate"/>
            </w:r>
            <w:r>
              <w:rPr>
                <w:noProof/>
                <w:webHidden/>
              </w:rPr>
              <w:t>38</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43" w:history="1">
            <w:r w:rsidR="001745CB" w:rsidRPr="008F3F76">
              <w:rPr>
                <w:rStyle w:val="Hypertextovodkaz"/>
                <w:rFonts w:eastAsia="Times New Roman"/>
                <w:noProof/>
                <w:lang w:eastAsia="cs-CZ"/>
              </w:rPr>
              <w:t>4.2</w:t>
            </w:r>
            <w:r w:rsidR="001745CB">
              <w:rPr>
                <w:rFonts w:asciiTheme="minorHAnsi" w:eastAsiaTheme="minorEastAsia" w:hAnsiTheme="minorHAnsi"/>
                <w:noProof/>
                <w:sz w:val="22"/>
                <w:lang w:eastAsia="cs-CZ"/>
              </w:rPr>
              <w:tab/>
            </w:r>
            <w:r w:rsidR="001745CB" w:rsidRPr="008F3F76">
              <w:rPr>
                <w:rStyle w:val="Hypertextovodkaz"/>
                <w:rFonts w:eastAsia="Times New Roman"/>
                <w:noProof/>
                <w:lang w:eastAsia="cs-CZ"/>
              </w:rPr>
              <w:t xml:space="preserve">Udržitelnost </w:t>
            </w:r>
            <w:r w:rsidR="001745CB" w:rsidRPr="008F3F76">
              <w:rPr>
                <w:rStyle w:val="Hypertextovodkaz"/>
                <w:noProof/>
              </w:rPr>
              <w:t>projektu</w:t>
            </w:r>
            <w:r w:rsidR="001745CB">
              <w:rPr>
                <w:noProof/>
                <w:webHidden/>
              </w:rPr>
              <w:tab/>
            </w:r>
            <w:r w:rsidR="001745CB">
              <w:rPr>
                <w:noProof/>
                <w:webHidden/>
              </w:rPr>
              <w:fldChar w:fldCharType="begin"/>
            </w:r>
            <w:r w:rsidR="001745CB">
              <w:rPr>
                <w:noProof/>
                <w:webHidden/>
              </w:rPr>
              <w:instrText xml:space="preserve"> PAGEREF _Toc5087743 \h </w:instrText>
            </w:r>
            <w:r w:rsidR="001745CB">
              <w:rPr>
                <w:noProof/>
                <w:webHidden/>
              </w:rPr>
            </w:r>
            <w:r w:rsidR="001745CB">
              <w:rPr>
                <w:noProof/>
                <w:webHidden/>
              </w:rPr>
              <w:fldChar w:fldCharType="separate"/>
            </w:r>
            <w:r>
              <w:rPr>
                <w:noProof/>
                <w:webHidden/>
              </w:rPr>
              <w:t>39</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44" w:history="1">
            <w:r w:rsidR="001745CB" w:rsidRPr="008F3F76">
              <w:rPr>
                <w:rStyle w:val="Hypertextovodkaz"/>
                <w:noProof/>
              </w:rPr>
              <w:t>4.3</w:t>
            </w:r>
            <w:r w:rsidR="001745CB">
              <w:rPr>
                <w:rFonts w:asciiTheme="minorHAnsi" w:eastAsiaTheme="minorEastAsia" w:hAnsiTheme="minorHAnsi"/>
                <w:noProof/>
                <w:sz w:val="22"/>
                <w:lang w:eastAsia="cs-CZ"/>
              </w:rPr>
              <w:tab/>
            </w:r>
            <w:r w:rsidR="001745CB" w:rsidRPr="008F3F76">
              <w:rPr>
                <w:rStyle w:val="Hypertextovodkaz"/>
                <w:noProof/>
              </w:rPr>
              <w:t>Personální zajištění projektu</w:t>
            </w:r>
            <w:r w:rsidR="001745CB">
              <w:rPr>
                <w:noProof/>
                <w:webHidden/>
              </w:rPr>
              <w:tab/>
            </w:r>
            <w:r w:rsidR="001745CB">
              <w:rPr>
                <w:noProof/>
                <w:webHidden/>
              </w:rPr>
              <w:fldChar w:fldCharType="begin"/>
            </w:r>
            <w:r w:rsidR="001745CB">
              <w:rPr>
                <w:noProof/>
                <w:webHidden/>
              </w:rPr>
              <w:instrText xml:space="preserve"> PAGEREF _Toc5087744 \h </w:instrText>
            </w:r>
            <w:r w:rsidR="001745CB">
              <w:rPr>
                <w:noProof/>
                <w:webHidden/>
              </w:rPr>
            </w:r>
            <w:r w:rsidR="001745CB">
              <w:rPr>
                <w:noProof/>
                <w:webHidden/>
              </w:rPr>
              <w:fldChar w:fldCharType="separate"/>
            </w:r>
            <w:r>
              <w:rPr>
                <w:noProof/>
                <w:webHidden/>
              </w:rPr>
              <w:t>39</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45" w:history="1">
            <w:r w:rsidR="001745CB" w:rsidRPr="008F3F76">
              <w:rPr>
                <w:rStyle w:val="Hypertextovodkaz"/>
                <w:noProof/>
              </w:rPr>
              <w:t>4.4</w:t>
            </w:r>
            <w:r w:rsidR="001745CB">
              <w:rPr>
                <w:rFonts w:asciiTheme="minorHAnsi" w:eastAsiaTheme="minorEastAsia" w:hAnsiTheme="minorHAnsi"/>
                <w:noProof/>
                <w:sz w:val="22"/>
                <w:lang w:eastAsia="cs-CZ"/>
              </w:rPr>
              <w:tab/>
            </w:r>
            <w:r w:rsidR="001745CB" w:rsidRPr="008F3F76">
              <w:rPr>
                <w:rStyle w:val="Hypertextovodkaz"/>
                <w:noProof/>
              </w:rPr>
              <w:t>Financování projektu</w:t>
            </w:r>
            <w:r w:rsidR="001745CB">
              <w:rPr>
                <w:noProof/>
                <w:webHidden/>
              </w:rPr>
              <w:tab/>
            </w:r>
            <w:r w:rsidR="001745CB">
              <w:rPr>
                <w:noProof/>
                <w:webHidden/>
              </w:rPr>
              <w:fldChar w:fldCharType="begin"/>
            </w:r>
            <w:r w:rsidR="001745CB">
              <w:rPr>
                <w:noProof/>
                <w:webHidden/>
              </w:rPr>
              <w:instrText xml:space="preserve"> PAGEREF _Toc5087745 \h </w:instrText>
            </w:r>
            <w:r w:rsidR="001745CB">
              <w:rPr>
                <w:noProof/>
                <w:webHidden/>
              </w:rPr>
            </w:r>
            <w:r w:rsidR="001745CB">
              <w:rPr>
                <w:noProof/>
                <w:webHidden/>
              </w:rPr>
              <w:fldChar w:fldCharType="separate"/>
            </w:r>
            <w:r>
              <w:rPr>
                <w:noProof/>
                <w:webHidden/>
              </w:rPr>
              <w:t>39</w:t>
            </w:r>
            <w:r w:rsidR="001745CB">
              <w:rPr>
                <w:noProof/>
                <w:webHidden/>
              </w:rPr>
              <w:fldChar w:fldCharType="end"/>
            </w:r>
          </w:hyperlink>
        </w:p>
        <w:p w:rsidR="001745CB" w:rsidRDefault="002B577B" w:rsidP="001745CB">
          <w:pPr>
            <w:pStyle w:val="Obsah1"/>
            <w:rPr>
              <w:rFonts w:asciiTheme="minorHAnsi" w:eastAsiaTheme="minorEastAsia" w:hAnsiTheme="minorHAnsi"/>
              <w:noProof/>
              <w:sz w:val="22"/>
              <w:lang w:eastAsia="cs-CZ"/>
            </w:rPr>
          </w:pPr>
          <w:hyperlink w:anchor="_Toc5087746" w:history="1">
            <w:r w:rsidR="001745CB" w:rsidRPr="008F3F76">
              <w:rPr>
                <w:rStyle w:val="Hypertextovodkaz"/>
                <w:noProof/>
              </w:rPr>
              <w:t>5</w:t>
            </w:r>
            <w:r w:rsidR="001745CB">
              <w:rPr>
                <w:rFonts w:asciiTheme="minorHAnsi" w:eastAsiaTheme="minorEastAsia" w:hAnsiTheme="minorHAnsi"/>
                <w:noProof/>
                <w:sz w:val="22"/>
                <w:lang w:eastAsia="cs-CZ"/>
              </w:rPr>
              <w:tab/>
            </w:r>
            <w:r w:rsidR="001745CB" w:rsidRPr="008F3F76">
              <w:rPr>
                <w:rStyle w:val="Hypertextovodkaz"/>
                <w:noProof/>
              </w:rPr>
              <w:t>Bakalářský projekt pro paní Helenu</w:t>
            </w:r>
            <w:r w:rsidR="001745CB">
              <w:rPr>
                <w:noProof/>
                <w:webHidden/>
              </w:rPr>
              <w:tab/>
            </w:r>
            <w:r w:rsidR="001745CB">
              <w:rPr>
                <w:noProof/>
                <w:webHidden/>
              </w:rPr>
              <w:fldChar w:fldCharType="begin"/>
            </w:r>
            <w:r w:rsidR="001745CB">
              <w:rPr>
                <w:noProof/>
                <w:webHidden/>
              </w:rPr>
              <w:instrText xml:space="preserve"> PAGEREF _Toc5087746 \h </w:instrText>
            </w:r>
            <w:r w:rsidR="001745CB">
              <w:rPr>
                <w:noProof/>
                <w:webHidden/>
              </w:rPr>
            </w:r>
            <w:r w:rsidR="001745CB">
              <w:rPr>
                <w:noProof/>
                <w:webHidden/>
              </w:rPr>
              <w:fldChar w:fldCharType="separate"/>
            </w:r>
            <w:r>
              <w:rPr>
                <w:noProof/>
                <w:webHidden/>
              </w:rPr>
              <w:t>41</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47" w:history="1">
            <w:r w:rsidR="001745CB" w:rsidRPr="008F3F76">
              <w:rPr>
                <w:rStyle w:val="Hypertextovodkaz"/>
                <w:noProof/>
              </w:rPr>
              <w:t>5.1</w:t>
            </w:r>
            <w:r w:rsidR="001745CB">
              <w:rPr>
                <w:rFonts w:asciiTheme="minorHAnsi" w:eastAsiaTheme="minorEastAsia" w:hAnsiTheme="minorHAnsi"/>
                <w:noProof/>
                <w:sz w:val="22"/>
                <w:lang w:eastAsia="cs-CZ"/>
              </w:rPr>
              <w:tab/>
            </w:r>
            <w:r w:rsidR="001745CB" w:rsidRPr="008F3F76">
              <w:rPr>
                <w:rStyle w:val="Hypertextovodkaz"/>
                <w:noProof/>
              </w:rPr>
              <w:t>Biografie paní Heleny</w:t>
            </w:r>
            <w:r w:rsidR="001745CB">
              <w:rPr>
                <w:noProof/>
                <w:webHidden/>
              </w:rPr>
              <w:tab/>
            </w:r>
            <w:r w:rsidR="001745CB">
              <w:rPr>
                <w:noProof/>
                <w:webHidden/>
              </w:rPr>
              <w:fldChar w:fldCharType="begin"/>
            </w:r>
            <w:r w:rsidR="001745CB">
              <w:rPr>
                <w:noProof/>
                <w:webHidden/>
              </w:rPr>
              <w:instrText xml:space="preserve"> PAGEREF _Toc5087747 \h </w:instrText>
            </w:r>
            <w:r w:rsidR="001745CB">
              <w:rPr>
                <w:noProof/>
                <w:webHidden/>
              </w:rPr>
            </w:r>
            <w:r w:rsidR="001745CB">
              <w:rPr>
                <w:noProof/>
                <w:webHidden/>
              </w:rPr>
              <w:fldChar w:fldCharType="separate"/>
            </w:r>
            <w:r>
              <w:rPr>
                <w:noProof/>
                <w:webHidden/>
              </w:rPr>
              <w:t>41</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48" w:history="1">
            <w:r w:rsidR="001745CB" w:rsidRPr="008F3F76">
              <w:rPr>
                <w:rStyle w:val="Hypertextovodkaz"/>
                <w:noProof/>
              </w:rPr>
              <w:t>5.2</w:t>
            </w:r>
            <w:r w:rsidR="001745CB">
              <w:rPr>
                <w:rFonts w:asciiTheme="minorHAnsi" w:eastAsiaTheme="minorEastAsia" w:hAnsiTheme="minorHAnsi"/>
                <w:noProof/>
                <w:sz w:val="22"/>
                <w:lang w:eastAsia="cs-CZ"/>
              </w:rPr>
              <w:tab/>
            </w:r>
            <w:r w:rsidR="001745CB" w:rsidRPr="008F3F76">
              <w:rPr>
                <w:rStyle w:val="Hypertextovodkaz"/>
                <w:noProof/>
              </w:rPr>
              <w:t>Složka klienta</w:t>
            </w:r>
            <w:r w:rsidR="001745CB">
              <w:rPr>
                <w:noProof/>
                <w:webHidden/>
              </w:rPr>
              <w:tab/>
            </w:r>
            <w:r w:rsidR="001745CB">
              <w:rPr>
                <w:noProof/>
                <w:webHidden/>
              </w:rPr>
              <w:fldChar w:fldCharType="begin"/>
            </w:r>
            <w:r w:rsidR="001745CB">
              <w:rPr>
                <w:noProof/>
                <w:webHidden/>
              </w:rPr>
              <w:instrText xml:space="preserve"> PAGEREF _Toc5087748 \h </w:instrText>
            </w:r>
            <w:r w:rsidR="001745CB">
              <w:rPr>
                <w:noProof/>
                <w:webHidden/>
              </w:rPr>
            </w:r>
            <w:r w:rsidR="001745CB">
              <w:rPr>
                <w:noProof/>
                <w:webHidden/>
              </w:rPr>
              <w:fldChar w:fldCharType="separate"/>
            </w:r>
            <w:r>
              <w:rPr>
                <w:noProof/>
                <w:webHidden/>
              </w:rPr>
              <w:t>43</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49" w:history="1">
            <w:r w:rsidR="001745CB" w:rsidRPr="008F3F76">
              <w:rPr>
                <w:rStyle w:val="Hypertextovodkaz"/>
                <w:noProof/>
              </w:rPr>
              <w:t>5.3</w:t>
            </w:r>
            <w:r w:rsidR="001745CB">
              <w:rPr>
                <w:rFonts w:asciiTheme="minorHAnsi" w:eastAsiaTheme="minorEastAsia" w:hAnsiTheme="minorHAnsi"/>
                <w:noProof/>
                <w:sz w:val="22"/>
                <w:lang w:eastAsia="cs-CZ"/>
              </w:rPr>
              <w:tab/>
            </w:r>
            <w:r w:rsidR="001745CB" w:rsidRPr="008F3F76">
              <w:rPr>
                <w:rStyle w:val="Hypertextovodkaz"/>
                <w:noProof/>
              </w:rPr>
              <w:t>Dům klienta – titulní strana biografického listu</w:t>
            </w:r>
            <w:r w:rsidR="001745CB">
              <w:rPr>
                <w:noProof/>
                <w:webHidden/>
              </w:rPr>
              <w:tab/>
            </w:r>
            <w:r w:rsidR="001745CB">
              <w:rPr>
                <w:noProof/>
                <w:webHidden/>
              </w:rPr>
              <w:fldChar w:fldCharType="begin"/>
            </w:r>
            <w:r w:rsidR="001745CB">
              <w:rPr>
                <w:noProof/>
                <w:webHidden/>
              </w:rPr>
              <w:instrText xml:space="preserve"> PAGEREF _Toc5087749 \h </w:instrText>
            </w:r>
            <w:r w:rsidR="001745CB">
              <w:rPr>
                <w:noProof/>
                <w:webHidden/>
              </w:rPr>
            </w:r>
            <w:r w:rsidR="001745CB">
              <w:rPr>
                <w:noProof/>
                <w:webHidden/>
              </w:rPr>
              <w:fldChar w:fldCharType="separate"/>
            </w:r>
            <w:r>
              <w:rPr>
                <w:noProof/>
                <w:webHidden/>
              </w:rPr>
              <w:t>44</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50" w:history="1">
            <w:r w:rsidR="001745CB" w:rsidRPr="008F3F76">
              <w:rPr>
                <w:rStyle w:val="Hypertextovodkaz"/>
                <w:noProof/>
              </w:rPr>
              <w:t>5.4</w:t>
            </w:r>
            <w:r w:rsidR="001745CB">
              <w:rPr>
                <w:rFonts w:asciiTheme="minorHAnsi" w:eastAsiaTheme="minorEastAsia" w:hAnsiTheme="minorHAnsi"/>
                <w:noProof/>
                <w:sz w:val="22"/>
                <w:lang w:eastAsia="cs-CZ"/>
              </w:rPr>
              <w:tab/>
            </w:r>
            <w:r w:rsidR="001745CB" w:rsidRPr="008F3F76">
              <w:rPr>
                <w:rStyle w:val="Hypertextovodkaz"/>
                <w:noProof/>
              </w:rPr>
              <w:t>Biografický list podle modelu péče Erwina Böhma</w:t>
            </w:r>
            <w:r w:rsidR="001745CB">
              <w:rPr>
                <w:noProof/>
                <w:webHidden/>
              </w:rPr>
              <w:tab/>
            </w:r>
            <w:r w:rsidR="001745CB">
              <w:rPr>
                <w:noProof/>
                <w:webHidden/>
              </w:rPr>
              <w:fldChar w:fldCharType="begin"/>
            </w:r>
            <w:r w:rsidR="001745CB">
              <w:rPr>
                <w:noProof/>
                <w:webHidden/>
              </w:rPr>
              <w:instrText xml:space="preserve"> PAGEREF _Toc5087750 \h </w:instrText>
            </w:r>
            <w:r w:rsidR="001745CB">
              <w:rPr>
                <w:noProof/>
                <w:webHidden/>
              </w:rPr>
            </w:r>
            <w:r w:rsidR="001745CB">
              <w:rPr>
                <w:noProof/>
                <w:webHidden/>
              </w:rPr>
              <w:fldChar w:fldCharType="separate"/>
            </w:r>
            <w:r>
              <w:rPr>
                <w:noProof/>
                <w:webHidden/>
              </w:rPr>
              <w:t>45</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51" w:history="1">
            <w:r w:rsidR="001745CB" w:rsidRPr="008F3F76">
              <w:rPr>
                <w:rStyle w:val="Hypertextovodkaz"/>
                <w:noProof/>
              </w:rPr>
              <w:t>5.5</w:t>
            </w:r>
            <w:r w:rsidR="001745CB">
              <w:rPr>
                <w:rFonts w:asciiTheme="minorHAnsi" w:eastAsiaTheme="minorEastAsia" w:hAnsiTheme="minorHAnsi"/>
                <w:noProof/>
                <w:sz w:val="22"/>
                <w:lang w:eastAsia="cs-CZ"/>
              </w:rPr>
              <w:tab/>
            </w:r>
            <w:r w:rsidR="001745CB" w:rsidRPr="008F3F76">
              <w:rPr>
                <w:rStyle w:val="Hypertextovodkaz"/>
                <w:noProof/>
              </w:rPr>
              <w:t>Biografická kniha dle psychobiografického modelu Erwina Böhma</w:t>
            </w:r>
            <w:r w:rsidR="001745CB">
              <w:rPr>
                <w:noProof/>
                <w:webHidden/>
              </w:rPr>
              <w:tab/>
            </w:r>
            <w:r w:rsidR="001745CB">
              <w:rPr>
                <w:noProof/>
                <w:webHidden/>
              </w:rPr>
              <w:fldChar w:fldCharType="begin"/>
            </w:r>
            <w:r w:rsidR="001745CB">
              <w:rPr>
                <w:noProof/>
                <w:webHidden/>
              </w:rPr>
              <w:instrText xml:space="preserve"> PAGEREF _Toc5087751 \h </w:instrText>
            </w:r>
            <w:r w:rsidR="001745CB">
              <w:rPr>
                <w:noProof/>
                <w:webHidden/>
              </w:rPr>
            </w:r>
            <w:r w:rsidR="001745CB">
              <w:rPr>
                <w:noProof/>
                <w:webHidden/>
              </w:rPr>
              <w:fldChar w:fldCharType="separate"/>
            </w:r>
            <w:r>
              <w:rPr>
                <w:noProof/>
                <w:webHidden/>
              </w:rPr>
              <w:t>48</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52" w:history="1">
            <w:r w:rsidR="001745CB" w:rsidRPr="008F3F76">
              <w:rPr>
                <w:rStyle w:val="Hypertextovodkaz"/>
                <w:noProof/>
              </w:rPr>
              <w:t>5.6</w:t>
            </w:r>
            <w:r w:rsidR="001745CB">
              <w:rPr>
                <w:rFonts w:asciiTheme="minorHAnsi" w:eastAsiaTheme="minorEastAsia" w:hAnsiTheme="minorHAnsi"/>
                <w:noProof/>
                <w:sz w:val="22"/>
                <w:lang w:eastAsia="cs-CZ"/>
              </w:rPr>
              <w:tab/>
            </w:r>
            <w:r w:rsidR="001745CB" w:rsidRPr="008F3F76">
              <w:rPr>
                <w:rStyle w:val="Hypertextovodkaz"/>
                <w:noProof/>
              </w:rPr>
              <w:t>Historický princip normality</w:t>
            </w:r>
            <w:r w:rsidR="001745CB">
              <w:rPr>
                <w:noProof/>
                <w:webHidden/>
              </w:rPr>
              <w:tab/>
            </w:r>
            <w:r w:rsidR="001745CB">
              <w:rPr>
                <w:noProof/>
                <w:webHidden/>
              </w:rPr>
              <w:fldChar w:fldCharType="begin"/>
            </w:r>
            <w:r w:rsidR="001745CB">
              <w:rPr>
                <w:noProof/>
                <w:webHidden/>
              </w:rPr>
              <w:instrText xml:space="preserve"> PAGEREF _Toc5087752 \h </w:instrText>
            </w:r>
            <w:r w:rsidR="001745CB">
              <w:rPr>
                <w:noProof/>
                <w:webHidden/>
              </w:rPr>
            </w:r>
            <w:r w:rsidR="001745CB">
              <w:rPr>
                <w:noProof/>
                <w:webHidden/>
              </w:rPr>
              <w:fldChar w:fldCharType="separate"/>
            </w:r>
            <w:r>
              <w:rPr>
                <w:noProof/>
                <w:webHidden/>
              </w:rPr>
              <w:t>52</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53" w:history="1">
            <w:r w:rsidR="001745CB" w:rsidRPr="008F3F76">
              <w:rPr>
                <w:rStyle w:val="Hypertextovodkaz"/>
                <w:noProof/>
              </w:rPr>
              <w:t>5.7</w:t>
            </w:r>
            <w:r w:rsidR="001745CB">
              <w:rPr>
                <w:rFonts w:asciiTheme="minorHAnsi" w:eastAsiaTheme="minorEastAsia" w:hAnsiTheme="minorHAnsi"/>
                <w:noProof/>
                <w:sz w:val="22"/>
                <w:lang w:eastAsia="cs-CZ"/>
              </w:rPr>
              <w:tab/>
            </w:r>
            <w:r w:rsidR="001745CB" w:rsidRPr="008F3F76">
              <w:rPr>
                <w:rStyle w:val="Hypertextovodkaz"/>
                <w:noProof/>
              </w:rPr>
              <w:t>Transfer do aktivit denního života</w:t>
            </w:r>
            <w:r w:rsidR="001745CB">
              <w:rPr>
                <w:noProof/>
                <w:webHidden/>
              </w:rPr>
              <w:tab/>
            </w:r>
            <w:r w:rsidR="001745CB">
              <w:rPr>
                <w:noProof/>
                <w:webHidden/>
              </w:rPr>
              <w:fldChar w:fldCharType="begin"/>
            </w:r>
            <w:r w:rsidR="001745CB">
              <w:rPr>
                <w:noProof/>
                <w:webHidden/>
              </w:rPr>
              <w:instrText xml:space="preserve"> PAGEREF _Toc5087753 \h </w:instrText>
            </w:r>
            <w:r w:rsidR="001745CB">
              <w:rPr>
                <w:noProof/>
                <w:webHidden/>
              </w:rPr>
            </w:r>
            <w:r w:rsidR="001745CB">
              <w:rPr>
                <w:noProof/>
                <w:webHidden/>
              </w:rPr>
              <w:fldChar w:fldCharType="separate"/>
            </w:r>
            <w:r>
              <w:rPr>
                <w:noProof/>
                <w:webHidden/>
              </w:rPr>
              <w:t>55</w:t>
            </w:r>
            <w:r w:rsidR="001745CB">
              <w:rPr>
                <w:noProof/>
                <w:webHidden/>
              </w:rPr>
              <w:fldChar w:fldCharType="end"/>
            </w:r>
          </w:hyperlink>
        </w:p>
        <w:p w:rsidR="001745CB" w:rsidRDefault="002B577B">
          <w:pPr>
            <w:pStyle w:val="Obsah2"/>
            <w:tabs>
              <w:tab w:val="left" w:pos="1540"/>
              <w:tab w:val="right" w:leader="dot" w:pos="8494"/>
            </w:tabs>
            <w:rPr>
              <w:rFonts w:asciiTheme="minorHAnsi" w:eastAsiaTheme="minorEastAsia" w:hAnsiTheme="minorHAnsi"/>
              <w:noProof/>
              <w:sz w:val="22"/>
              <w:lang w:eastAsia="cs-CZ"/>
            </w:rPr>
          </w:pPr>
          <w:hyperlink w:anchor="_Toc5087754" w:history="1">
            <w:r w:rsidR="001745CB" w:rsidRPr="008F3F76">
              <w:rPr>
                <w:rStyle w:val="Hypertextovodkaz"/>
                <w:noProof/>
              </w:rPr>
              <w:t>5.8</w:t>
            </w:r>
            <w:r w:rsidR="001745CB">
              <w:rPr>
                <w:rFonts w:asciiTheme="minorHAnsi" w:eastAsiaTheme="minorEastAsia" w:hAnsiTheme="minorHAnsi"/>
                <w:noProof/>
                <w:sz w:val="22"/>
                <w:lang w:eastAsia="cs-CZ"/>
              </w:rPr>
              <w:tab/>
            </w:r>
            <w:r w:rsidR="001745CB" w:rsidRPr="008F3F76">
              <w:rPr>
                <w:rStyle w:val="Hypertextovodkaz"/>
                <w:noProof/>
              </w:rPr>
              <w:t>Individuální plánování</w:t>
            </w:r>
            <w:r w:rsidR="001745CB">
              <w:rPr>
                <w:noProof/>
                <w:webHidden/>
              </w:rPr>
              <w:tab/>
            </w:r>
            <w:r w:rsidR="001745CB">
              <w:rPr>
                <w:noProof/>
                <w:webHidden/>
              </w:rPr>
              <w:fldChar w:fldCharType="begin"/>
            </w:r>
            <w:r w:rsidR="001745CB">
              <w:rPr>
                <w:noProof/>
                <w:webHidden/>
              </w:rPr>
              <w:instrText xml:space="preserve"> PAGEREF _Toc5087754 \h </w:instrText>
            </w:r>
            <w:r w:rsidR="001745CB">
              <w:rPr>
                <w:noProof/>
                <w:webHidden/>
              </w:rPr>
            </w:r>
            <w:r w:rsidR="001745CB">
              <w:rPr>
                <w:noProof/>
                <w:webHidden/>
              </w:rPr>
              <w:fldChar w:fldCharType="separate"/>
            </w:r>
            <w:r>
              <w:rPr>
                <w:noProof/>
                <w:webHidden/>
              </w:rPr>
              <w:t>59</w:t>
            </w:r>
            <w:r w:rsidR="001745CB">
              <w:rPr>
                <w:noProof/>
                <w:webHidden/>
              </w:rPr>
              <w:fldChar w:fldCharType="end"/>
            </w:r>
          </w:hyperlink>
        </w:p>
        <w:p w:rsidR="001745CB" w:rsidRDefault="002B577B">
          <w:pPr>
            <w:pStyle w:val="Obsah3"/>
            <w:tabs>
              <w:tab w:val="left" w:pos="1760"/>
              <w:tab w:val="right" w:leader="dot" w:pos="8494"/>
            </w:tabs>
            <w:rPr>
              <w:rFonts w:asciiTheme="minorHAnsi" w:eastAsiaTheme="minorEastAsia" w:hAnsiTheme="minorHAnsi"/>
              <w:noProof/>
              <w:sz w:val="22"/>
              <w:lang w:eastAsia="cs-CZ"/>
            </w:rPr>
          </w:pPr>
          <w:hyperlink w:anchor="_Toc5087755" w:history="1">
            <w:r w:rsidR="001745CB" w:rsidRPr="008F3F76">
              <w:rPr>
                <w:rStyle w:val="Hypertextovodkaz"/>
                <w:noProof/>
              </w:rPr>
              <w:t>5.8.1</w:t>
            </w:r>
            <w:r w:rsidR="001745CB">
              <w:rPr>
                <w:rFonts w:asciiTheme="minorHAnsi" w:eastAsiaTheme="minorEastAsia" w:hAnsiTheme="minorHAnsi"/>
                <w:noProof/>
                <w:sz w:val="22"/>
                <w:lang w:eastAsia="cs-CZ"/>
              </w:rPr>
              <w:tab/>
            </w:r>
            <w:r w:rsidR="001745CB" w:rsidRPr="008F3F76">
              <w:rPr>
                <w:rStyle w:val="Hypertextovodkaz"/>
                <w:noProof/>
              </w:rPr>
              <w:t>Individuální cíle paní Heleny</w:t>
            </w:r>
            <w:r w:rsidR="001745CB">
              <w:rPr>
                <w:noProof/>
                <w:webHidden/>
              </w:rPr>
              <w:tab/>
            </w:r>
            <w:r w:rsidR="001745CB">
              <w:rPr>
                <w:noProof/>
                <w:webHidden/>
              </w:rPr>
              <w:fldChar w:fldCharType="begin"/>
            </w:r>
            <w:r w:rsidR="001745CB">
              <w:rPr>
                <w:noProof/>
                <w:webHidden/>
              </w:rPr>
              <w:instrText xml:space="preserve"> PAGEREF _Toc5087755 \h </w:instrText>
            </w:r>
            <w:r w:rsidR="001745CB">
              <w:rPr>
                <w:noProof/>
                <w:webHidden/>
              </w:rPr>
            </w:r>
            <w:r w:rsidR="001745CB">
              <w:rPr>
                <w:noProof/>
                <w:webHidden/>
              </w:rPr>
              <w:fldChar w:fldCharType="separate"/>
            </w:r>
            <w:r>
              <w:rPr>
                <w:noProof/>
                <w:webHidden/>
              </w:rPr>
              <w:t>60</w:t>
            </w:r>
            <w:r w:rsidR="001745CB">
              <w:rPr>
                <w:noProof/>
                <w:webHidden/>
              </w:rPr>
              <w:fldChar w:fldCharType="end"/>
            </w:r>
          </w:hyperlink>
        </w:p>
        <w:p w:rsidR="001745CB" w:rsidRDefault="002B577B">
          <w:pPr>
            <w:pStyle w:val="Obsah3"/>
            <w:tabs>
              <w:tab w:val="left" w:pos="1760"/>
              <w:tab w:val="right" w:leader="dot" w:pos="8494"/>
            </w:tabs>
            <w:rPr>
              <w:rFonts w:asciiTheme="minorHAnsi" w:eastAsiaTheme="minorEastAsia" w:hAnsiTheme="minorHAnsi"/>
              <w:noProof/>
              <w:sz w:val="22"/>
              <w:lang w:eastAsia="cs-CZ"/>
            </w:rPr>
          </w:pPr>
          <w:hyperlink w:anchor="_Toc5087756" w:history="1">
            <w:r w:rsidR="001745CB" w:rsidRPr="008F3F76">
              <w:rPr>
                <w:rStyle w:val="Hypertextovodkaz"/>
                <w:noProof/>
              </w:rPr>
              <w:t>5.8.2</w:t>
            </w:r>
            <w:r w:rsidR="001745CB">
              <w:rPr>
                <w:rFonts w:asciiTheme="minorHAnsi" w:eastAsiaTheme="minorEastAsia" w:hAnsiTheme="minorHAnsi"/>
                <w:noProof/>
                <w:sz w:val="22"/>
                <w:lang w:eastAsia="cs-CZ"/>
              </w:rPr>
              <w:tab/>
            </w:r>
            <w:r w:rsidR="001745CB" w:rsidRPr="008F3F76">
              <w:rPr>
                <w:rStyle w:val="Hypertextovodkaz"/>
                <w:noProof/>
              </w:rPr>
              <w:t>Harmonogram aktivit paní Heleny</w:t>
            </w:r>
            <w:r w:rsidR="001745CB">
              <w:rPr>
                <w:noProof/>
                <w:webHidden/>
              </w:rPr>
              <w:tab/>
            </w:r>
            <w:r w:rsidR="001745CB">
              <w:rPr>
                <w:noProof/>
                <w:webHidden/>
              </w:rPr>
              <w:fldChar w:fldCharType="begin"/>
            </w:r>
            <w:r w:rsidR="001745CB">
              <w:rPr>
                <w:noProof/>
                <w:webHidden/>
              </w:rPr>
              <w:instrText xml:space="preserve"> PAGEREF _Toc5087756 \h </w:instrText>
            </w:r>
            <w:r w:rsidR="001745CB">
              <w:rPr>
                <w:noProof/>
                <w:webHidden/>
              </w:rPr>
            </w:r>
            <w:r w:rsidR="001745CB">
              <w:rPr>
                <w:noProof/>
                <w:webHidden/>
              </w:rPr>
              <w:fldChar w:fldCharType="separate"/>
            </w:r>
            <w:r>
              <w:rPr>
                <w:noProof/>
                <w:webHidden/>
              </w:rPr>
              <w:t>65</w:t>
            </w:r>
            <w:r w:rsidR="001745CB">
              <w:rPr>
                <w:noProof/>
                <w:webHidden/>
              </w:rPr>
              <w:fldChar w:fldCharType="end"/>
            </w:r>
          </w:hyperlink>
        </w:p>
        <w:p w:rsidR="001745CB" w:rsidRDefault="002B577B">
          <w:pPr>
            <w:pStyle w:val="Obsah3"/>
            <w:tabs>
              <w:tab w:val="left" w:pos="1760"/>
              <w:tab w:val="right" w:leader="dot" w:pos="8494"/>
            </w:tabs>
            <w:rPr>
              <w:rFonts w:asciiTheme="minorHAnsi" w:eastAsiaTheme="minorEastAsia" w:hAnsiTheme="minorHAnsi"/>
              <w:noProof/>
              <w:sz w:val="22"/>
              <w:lang w:eastAsia="cs-CZ"/>
            </w:rPr>
          </w:pPr>
          <w:hyperlink w:anchor="_Toc5087757" w:history="1">
            <w:r w:rsidR="001745CB" w:rsidRPr="008F3F76">
              <w:rPr>
                <w:rStyle w:val="Hypertextovodkaz"/>
                <w:noProof/>
              </w:rPr>
              <w:t>5.8.3</w:t>
            </w:r>
            <w:r w:rsidR="001745CB">
              <w:rPr>
                <w:rFonts w:asciiTheme="minorHAnsi" w:eastAsiaTheme="minorEastAsia" w:hAnsiTheme="minorHAnsi"/>
                <w:noProof/>
                <w:sz w:val="22"/>
                <w:lang w:eastAsia="cs-CZ"/>
              </w:rPr>
              <w:tab/>
            </w:r>
            <w:r w:rsidR="001745CB" w:rsidRPr="008F3F76">
              <w:rPr>
                <w:rStyle w:val="Hypertextovodkaz"/>
                <w:noProof/>
              </w:rPr>
              <w:t>Doprovodné aktivity</w:t>
            </w:r>
            <w:r w:rsidR="001745CB">
              <w:rPr>
                <w:noProof/>
                <w:webHidden/>
              </w:rPr>
              <w:tab/>
            </w:r>
            <w:r w:rsidR="001745CB">
              <w:rPr>
                <w:noProof/>
                <w:webHidden/>
              </w:rPr>
              <w:fldChar w:fldCharType="begin"/>
            </w:r>
            <w:r w:rsidR="001745CB">
              <w:rPr>
                <w:noProof/>
                <w:webHidden/>
              </w:rPr>
              <w:instrText xml:space="preserve"> PAGEREF _Toc5087757 \h </w:instrText>
            </w:r>
            <w:r w:rsidR="001745CB">
              <w:rPr>
                <w:noProof/>
                <w:webHidden/>
              </w:rPr>
            </w:r>
            <w:r w:rsidR="001745CB">
              <w:rPr>
                <w:noProof/>
                <w:webHidden/>
              </w:rPr>
              <w:fldChar w:fldCharType="separate"/>
            </w:r>
            <w:r>
              <w:rPr>
                <w:noProof/>
                <w:webHidden/>
              </w:rPr>
              <w:t>69</w:t>
            </w:r>
            <w:r w:rsidR="001745CB">
              <w:rPr>
                <w:noProof/>
                <w:webHidden/>
              </w:rPr>
              <w:fldChar w:fldCharType="end"/>
            </w:r>
          </w:hyperlink>
        </w:p>
        <w:p w:rsidR="001745CB" w:rsidRDefault="002B577B" w:rsidP="001745CB">
          <w:pPr>
            <w:pStyle w:val="Obsah1"/>
            <w:rPr>
              <w:rFonts w:asciiTheme="minorHAnsi" w:eastAsiaTheme="minorEastAsia" w:hAnsiTheme="minorHAnsi"/>
              <w:noProof/>
              <w:sz w:val="22"/>
              <w:lang w:eastAsia="cs-CZ"/>
            </w:rPr>
          </w:pPr>
          <w:hyperlink w:anchor="_Toc5087758" w:history="1">
            <w:r w:rsidR="001745CB" w:rsidRPr="008F3F76">
              <w:rPr>
                <w:rStyle w:val="Hypertextovodkaz"/>
                <w:noProof/>
              </w:rPr>
              <w:t>Závěr</w:t>
            </w:r>
            <w:r w:rsidR="001745CB">
              <w:rPr>
                <w:noProof/>
                <w:webHidden/>
              </w:rPr>
              <w:tab/>
            </w:r>
            <w:r w:rsidR="001745CB">
              <w:rPr>
                <w:noProof/>
                <w:webHidden/>
              </w:rPr>
              <w:fldChar w:fldCharType="begin"/>
            </w:r>
            <w:r w:rsidR="001745CB">
              <w:rPr>
                <w:noProof/>
                <w:webHidden/>
              </w:rPr>
              <w:instrText xml:space="preserve"> PAGEREF _Toc5087758 \h </w:instrText>
            </w:r>
            <w:r w:rsidR="001745CB">
              <w:rPr>
                <w:noProof/>
                <w:webHidden/>
              </w:rPr>
            </w:r>
            <w:r w:rsidR="001745CB">
              <w:rPr>
                <w:noProof/>
                <w:webHidden/>
              </w:rPr>
              <w:fldChar w:fldCharType="separate"/>
            </w:r>
            <w:r>
              <w:rPr>
                <w:noProof/>
                <w:webHidden/>
              </w:rPr>
              <w:t>76</w:t>
            </w:r>
            <w:r w:rsidR="001745CB">
              <w:rPr>
                <w:noProof/>
                <w:webHidden/>
              </w:rPr>
              <w:fldChar w:fldCharType="end"/>
            </w:r>
          </w:hyperlink>
        </w:p>
        <w:p w:rsidR="001745CB" w:rsidRDefault="002B577B" w:rsidP="001745CB">
          <w:pPr>
            <w:pStyle w:val="Obsah1"/>
            <w:rPr>
              <w:rFonts w:asciiTheme="minorHAnsi" w:eastAsiaTheme="minorEastAsia" w:hAnsiTheme="minorHAnsi"/>
              <w:noProof/>
              <w:sz w:val="22"/>
              <w:lang w:eastAsia="cs-CZ"/>
            </w:rPr>
          </w:pPr>
          <w:hyperlink w:anchor="_Toc5087759" w:history="1">
            <w:r w:rsidR="001745CB" w:rsidRPr="008F3F76">
              <w:rPr>
                <w:rStyle w:val="Hypertextovodkaz"/>
                <w:noProof/>
              </w:rPr>
              <w:t>Seznam bibliografických odkazů</w:t>
            </w:r>
            <w:r w:rsidR="001745CB">
              <w:rPr>
                <w:noProof/>
                <w:webHidden/>
              </w:rPr>
              <w:tab/>
            </w:r>
            <w:r w:rsidR="001745CB">
              <w:rPr>
                <w:noProof/>
                <w:webHidden/>
              </w:rPr>
              <w:fldChar w:fldCharType="begin"/>
            </w:r>
            <w:r w:rsidR="001745CB">
              <w:rPr>
                <w:noProof/>
                <w:webHidden/>
              </w:rPr>
              <w:instrText xml:space="preserve"> PAGEREF _Toc5087759 \h </w:instrText>
            </w:r>
            <w:r w:rsidR="001745CB">
              <w:rPr>
                <w:noProof/>
                <w:webHidden/>
              </w:rPr>
            </w:r>
            <w:r w:rsidR="001745CB">
              <w:rPr>
                <w:noProof/>
                <w:webHidden/>
              </w:rPr>
              <w:fldChar w:fldCharType="separate"/>
            </w:r>
            <w:r>
              <w:rPr>
                <w:noProof/>
                <w:webHidden/>
              </w:rPr>
              <w:t>77</w:t>
            </w:r>
            <w:r w:rsidR="001745CB">
              <w:rPr>
                <w:noProof/>
                <w:webHidden/>
              </w:rPr>
              <w:fldChar w:fldCharType="end"/>
            </w:r>
          </w:hyperlink>
        </w:p>
        <w:p w:rsidR="00641F94" w:rsidRDefault="00913D86" w:rsidP="001745CB">
          <w:pPr>
            <w:pStyle w:val="Obsah1"/>
          </w:pPr>
          <w:r w:rsidRPr="00E651AC">
            <w:fldChar w:fldCharType="end"/>
          </w:r>
          <w:r w:rsidR="00A74D44">
            <w:t xml:space="preserve"> </w:t>
          </w:r>
        </w:p>
      </w:sdtContent>
    </w:sdt>
    <w:p w:rsidR="00F70463" w:rsidRDefault="00F70463">
      <w:pPr>
        <w:spacing w:line="276" w:lineRule="auto"/>
        <w:ind w:firstLine="0"/>
        <w:jc w:val="left"/>
        <w:rPr>
          <w:rFonts w:cs="Times New Roman"/>
          <w:color w:val="000000" w:themeColor="text1"/>
          <w:szCs w:val="24"/>
        </w:rPr>
      </w:pPr>
      <w:r>
        <w:br w:type="page"/>
      </w:r>
    </w:p>
    <w:p w:rsidR="00E651AC" w:rsidRDefault="00E651AC" w:rsidP="00066412">
      <w:pPr>
        <w:pStyle w:val="Bibliografickodkaz"/>
        <w:jc w:val="center"/>
      </w:pPr>
      <w:bookmarkStart w:id="5" w:name="_Toc5087715"/>
      <w:r w:rsidRPr="00E03DDD">
        <w:lastRenderedPageBreak/>
        <w:t>Úvo</w:t>
      </w:r>
      <w:bookmarkStart w:id="6" w:name="_GoBack"/>
      <w:bookmarkEnd w:id="6"/>
      <w:r w:rsidRPr="00E03DDD">
        <w:t>d</w:t>
      </w:r>
      <w:bookmarkEnd w:id="0"/>
      <w:bookmarkEnd w:id="5"/>
    </w:p>
    <w:p w:rsidR="00123A3D" w:rsidRPr="006D5836" w:rsidRDefault="00123A3D" w:rsidP="00123A3D">
      <w:r w:rsidRPr="006D5836">
        <w:t xml:space="preserve">Stáří, závěrečná kapitola života, může mít mnoho </w:t>
      </w:r>
      <w:r w:rsidR="004F3D52">
        <w:t>podob</w:t>
      </w:r>
      <w:r w:rsidRPr="006D5836">
        <w:t>. V dané etapě života přichází dny, kdy člověk již nemá sílu, nezvládne se starat sám o sebe. V tomto případě je nutná pomoc jiné osoby, lidí, kteří mají zájem a cit pracovat se stářím, umějí darovat energii a pomoc strádajícím tam, k</w:t>
      </w:r>
      <w:r w:rsidR="00B9239E">
        <w:t xml:space="preserve">de je potřeba. </w:t>
      </w:r>
    </w:p>
    <w:p w:rsidR="00123A3D" w:rsidRDefault="00123A3D" w:rsidP="00123A3D">
      <w:pPr>
        <w:rPr>
          <w:color w:val="000000" w:themeColor="text1"/>
        </w:rPr>
      </w:pPr>
      <w:r w:rsidRPr="00A67212">
        <w:rPr>
          <w:color w:val="000000" w:themeColor="text1"/>
        </w:rPr>
        <w:t>Cíl</w:t>
      </w:r>
      <w:r w:rsidR="004F3D52">
        <w:rPr>
          <w:color w:val="000000" w:themeColor="text1"/>
        </w:rPr>
        <w:t xml:space="preserve"> tohoto projektu</w:t>
      </w:r>
      <w:r w:rsidRPr="00A67212">
        <w:rPr>
          <w:color w:val="000000" w:themeColor="text1"/>
        </w:rPr>
        <w:t xml:space="preserve"> je </w:t>
      </w:r>
      <w:r w:rsidR="004F3D52">
        <w:rPr>
          <w:color w:val="000000" w:themeColor="text1"/>
        </w:rPr>
        <w:t>konkretizace psychobiografického modelu péče podle</w:t>
      </w:r>
      <w:r>
        <w:rPr>
          <w:color w:val="000000" w:themeColor="text1"/>
        </w:rPr>
        <w:t xml:space="preserve"> </w:t>
      </w:r>
      <w:r w:rsidRPr="00A67212">
        <w:rPr>
          <w:color w:val="000000" w:themeColor="text1"/>
        </w:rPr>
        <w:t>Erwina Böhma</w:t>
      </w:r>
      <w:r w:rsidR="004F3D52">
        <w:rPr>
          <w:color w:val="000000" w:themeColor="text1"/>
        </w:rPr>
        <w:t xml:space="preserve"> pro seniorku paní Helenu</w:t>
      </w:r>
      <w:r w:rsidRPr="00A67212">
        <w:rPr>
          <w:color w:val="000000" w:themeColor="text1"/>
        </w:rPr>
        <w:t>, který by mohl být apliko</w:t>
      </w:r>
      <w:r w:rsidR="00776EC5">
        <w:rPr>
          <w:color w:val="000000" w:themeColor="text1"/>
        </w:rPr>
        <w:t xml:space="preserve">vaný do praxe v domově seniorů a </w:t>
      </w:r>
      <w:r w:rsidR="004F3D52">
        <w:rPr>
          <w:color w:val="000000" w:themeColor="text1"/>
        </w:rPr>
        <w:t>n</w:t>
      </w:r>
      <w:r w:rsidRPr="00A67212">
        <w:rPr>
          <w:color w:val="000000" w:themeColor="text1"/>
        </w:rPr>
        <w:t>astavit kvalitnější individuál</w:t>
      </w:r>
      <w:r>
        <w:rPr>
          <w:color w:val="000000" w:themeColor="text1"/>
        </w:rPr>
        <w:t>ní plánování sociální služby</w:t>
      </w:r>
      <w:r w:rsidRPr="00A67212">
        <w:rPr>
          <w:color w:val="000000" w:themeColor="text1"/>
        </w:rPr>
        <w:t xml:space="preserve">. Model se nejčastěji používá při práci s  klienty postiženými demencí, ale rovněž se dá aplikovat do běžného domova seniorů k aktivizacím, ergoterapeutické činnosti, reminiscenční terapii.  </w:t>
      </w:r>
    </w:p>
    <w:p w:rsidR="00123A3D" w:rsidRDefault="00123A3D" w:rsidP="00123A3D">
      <w:pPr>
        <w:rPr>
          <w:color w:val="000000" w:themeColor="text1"/>
        </w:rPr>
      </w:pPr>
      <w:r>
        <w:rPr>
          <w:color w:val="000000" w:themeColor="text1"/>
        </w:rPr>
        <w:t>V první kapitole je podrobně popsán systém, vývoj a nastavení plánování s klientem pomocí Böhmova modelu v obecné rovině</w:t>
      </w:r>
      <w:r w:rsidR="00C64BEE">
        <w:rPr>
          <w:color w:val="000000" w:themeColor="text1"/>
        </w:rPr>
        <w:t xml:space="preserve">. </w:t>
      </w:r>
      <w:r>
        <w:rPr>
          <w:color w:val="000000" w:themeColor="text1"/>
        </w:rPr>
        <w:t>Rozbor</w:t>
      </w:r>
      <w:r w:rsidR="00C64BEE">
        <w:rPr>
          <w:color w:val="000000" w:themeColor="text1"/>
        </w:rPr>
        <w:t xml:space="preserve"> zahrnuje</w:t>
      </w:r>
      <w:r w:rsidR="00986742">
        <w:rPr>
          <w:color w:val="000000" w:themeColor="text1"/>
        </w:rPr>
        <w:t xml:space="preserve"> také</w:t>
      </w:r>
      <w:r>
        <w:rPr>
          <w:color w:val="000000" w:themeColor="text1"/>
        </w:rPr>
        <w:t xml:space="preserve"> nastavení a využití dokumentace zpracované na základě minulosti klienta, probíhající v přítomnosti a vedoucí k budoucnosti. Kapitola rovněž obsahuje návod pro nastavení forem aktivizační práce pomocí skórování a zařazení klienta do správného stupně regrese. </w:t>
      </w:r>
    </w:p>
    <w:p w:rsidR="00123A3D" w:rsidRDefault="00123A3D" w:rsidP="00123A3D">
      <w:pPr>
        <w:rPr>
          <w:color w:val="000000" w:themeColor="text1"/>
        </w:rPr>
      </w:pPr>
      <w:r>
        <w:rPr>
          <w:color w:val="000000" w:themeColor="text1"/>
        </w:rPr>
        <w:t xml:space="preserve">Druhá kapitola </w:t>
      </w:r>
      <w:r w:rsidR="00C64BEE">
        <w:rPr>
          <w:color w:val="000000" w:themeColor="text1"/>
        </w:rPr>
        <w:t xml:space="preserve">popisuje stáří </w:t>
      </w:r>
      <w:r>
        <w:rPr>
          <w:color w:val="000000" w:themeColor="text1"/>
        </w:rPr>
        <w:t>z pohledu fyzické, psychické i duchovní stránky, nastiňuje projevy demence a změny v životě seniora, který je umístěn do sociální služby.</w:t>
      </w:r>
    </w:p>
    <w:p w:rsidR="00123A3D" w:rsidRDefault="00123A3D" w:rsidP="00123A3D">
      <w:pPr>
        <w:rPr>
          <w:rFonts w:eastAsiaTheme="minorEastAsia" w:cs="Times New Roman"/>
          <w:szCs w:val="24"/>
          <w:lang w:eastAsia="cs-CZ"/>
        </w:rPr>
      </w:pPr>
      <w:r>
        <w:rPr>
          <w:color w:val="000000" w:themeColor="text1"/>
        </w:rPr>
        <w:t xml:space="preserve">Třetí kapitola pak představuje </w:t>
      </w:r>
      <w:r w:rsidRPr="00E651AC">
        <w:rPr>
          <w:rFonts w:eastAsiaTheme="minorEastAsia" w:cs="Times New Roman"/>
          <w:szCs w:val="24"/>
          <w:lang w:eastAsia="cs-CZ"/>
        </w:rPr>
        <w:t>Domov seniorů Prostějov</w:t>
      </w:r>
      <w:r>
        <w:rPr>
          <w:rFonts w:eastAsiaTheme="minorEastAsia" w:cs="Times New Roman"/>
          <w:szCs w:val="24"/>
          <w:lang w:eastAsia="cs-CZ"/>
        </w:rPr>
        <w:t>,</w:t>
      </w:r>
      <w:r w:rsidRPr="008C1B17">
        <w:rPr>
          <w:rFonts w:eastAsiaTheme="minorEastAsia" w:cs="Times New Roman"/>
          <w:szCs w:val="24"/>
          <w:lang w:eastAsia="cs-CZ"/>
        </w:rPr>
        <w:t xml:space="preserve"> p. o.</w:t>
      </w:r>
      <w:r>
        <w:rPr>
          <w:rFonts w:eastAsiaTheme="minorEastAsia" w:cs="Times New Roman"/>
          <w:szCs w:val="24"/>
          <w:lang w:eastAsia="cs-CZ"/>
        </w:rPr>
        <w:t>, sídlící na</w:t>
      </w:r>
      <w:r w:rsidRPr="008C1B17">
        <w:rPr>
          <w:rFonts w:eastAsiaTheme="minorEastAsia" w:cs="Times New Roman"/>
          <w:szCs w:val="24"/>
          <w:lang w:eastAsia="cs-CZ"/>
        </w:rPr>
        <w:t xml:space="preserve"> </w:t>
      </w:r>
      <w:r>
        <w:rPr>
          <w:rFonts w:eastAsiaTheme="minorEastAsia" w:cs="Times New Roman"/>
          <w:szCs w:val="24"/>
          <w:lang w:eastAsia="cs-CZ"/>
        </w:rPr>
        <w:t>N</w:t>
      </w:r>
      <w:r w:rsidRPr="008C1B17">
        <w:rPr>
          <w:rFonts w:eastAsiaTheme="minorEastAsia" w:cs="Times New Roman"/>
          <w:szCs w:val="24"/>
          <w:lang w:eastAsia="cs-CZ"/>
        </w:rPr>
        <w:t>erudov</w:t>
      </w:r>
      <w:r w:rsidR="007032E3">
        <w:rPr>
          <w:rFonts w:eastAsiaTheme="minorEastAsia" w:cs="Times New Roman"/>
          <w:szCs w:val="24"/>
          <w:lang w:eastAsia="cs-CZ"/>
        </w:rPr>
        <w:t>ě</w:t>
      </w:r>
      <w:r>
        <w:rPr>
          <w:rFonts w:eastAsiaTheme="minorEastAsia" w:cs="Times New Roman"/>
          <w:szCs w:val="24"/>
          <w:lang w:eastAsia="cs-CZ"/>
        </w:rPr>
        <w:t xml:space="preserve"> ulici, který poskytuje službu cílové skupině klientům od 60. let, s  vyloučením některých diagnóz. Čtenáře seznamuje s aktivitami pro seniory, financováním, rozebírá nastavení způsobu poskytování sociální služby na základě platných Standardů péče. Součástí kapitoly je přehledná SWOT analýza dané organizace s komentáři.</w:t>
      </w:r>
    </w:p>
    <w:p w:rsidR="00C64BEE" w:rsidRDefault="00123A3D" w:rsidP="00123A3D">
      <w:pPr>
        <w:rPr>
          <w:rFonts w:eastAsiaTheme="minorEastAsia" w:cs="Times New Roman"/>
          <w:szCs w:val="24"/>
          <w:lang w:eastAsia="cs-CZ"/>
        </w:rPr>
      </w:pPr>
      <w:r>
        <w:rPr>
          <w:rFonts w:eastAsiaTheme="minorEastAsia" w:cs="Times New Roman"/>
          <w:szCs w:val="24"/>
          <w:lang w:eastAsia="cs-CZ"/>
        </w:rPr>
        <w:t xml:space="preserve">Čtvrtá kapitola </w:t>
      </w:r>
      <w:r w:rsidR="00C64BEE">
        <w:rPr>
          <w:rFonts w:eastAsiaTheme="minorEastAsia" w:cs="Times New Roman"/>
          <w:szCs w:val="24"/>
          <w:lang w:eastAsia="cs-CZ"/>
        </w:rPr>
        <w:t>obsahuje</w:t>
      </w:r>
      <w:r>
        <w:rPr>
          <w:rFonts w:eastAsiaTheme="minorEastAsia" w:cs="Times New Roman"/>
          <w:szCs w:val="24"/>
          <w:lang w:eastAsia="cs-CZ"/>
        </w:rPr>
        <w:t xml:space="preserve"> důležité aspekty aplikace modelu Erwina Böhma</w:t>
      </w:r>
      <w:r w:rsidR="00C64BEE">
        <w:rPr>
          <w:rFonts w:eastAsiaTheme="minorEastAsia" w:cs="Times New Roman"/>
          <w:szCs w:val="24"/>
          <w:lang w:eastAsia="cs-CZ"/>
        </w:rPr>
        <w:t>,</w:t>
      </w:r>
      <w:r>
        <w:rPr>
          <w:rFonts w:eastAsiaTheme="minorEastAsia" w:cs="Times New Roman"/>
          <w:szCs w:val="24"/>
          <w:lang w:eastAsia="cs-CZ"/>
        </w:rPr>
        <w:t xml:space="preserve"> obecnou charakteristiku projektu, </w:t>
      </w:r>
      <w:r w:rsidR="00C64BEE">
        <w:rPr>
          <w:rFonts w:eastAsiaTheme="minorEastAsia" w:cs="Times New Roman"/>
          <w:szCs w:val="24"/>
          <w:lang w:eastAsia="cs-CZ"/>
        </w:rPr>
        <w:t xml:space="preserve">jeho </w:t>
      </w:r>
      <w:r>
        <w:rPr>
          <w:rFonts w:eastAsiaTheme="minorEastAsia" w:cs="Times New Roman"/>
          <w:szCs w:val="24"/>
          <w:lang w:eastAsia="cs-CZ"/>
        </w:rPr>
        <w:t>udržitelnost, per</w:t>
      </w:r>
      <w:r w:rsidR="00F876B3">
        <w:rPr>
          <w:rFonts w:eastAsiaTheme="minorEastAsia" w:cs="Times New Roman"/>
          <w:szCs w:val="24"/>
          <w:lang w:eastAsia="cs-CZ"/>
        </w:rPr>
        <w:t>sonální a finanční zabezpečení.</w:t>
      </w:r>
      <w:r w:rsidR="00F876B3" w:rsidRPr="00F876B3">
        <w:rPr>
          <w:rFonts w:eastAsiaTheme="minorEastAsia" w:cs="Times New Roman"/>
          <w:szCs w:val="24"/>
          <w:lang w:eastAsia="cs-CZ"/>
        </w:rPr>
        <w:t xml:space="preserve"> Kapitola</w:t>
      </w:r>
      <w:r w:rsidR="00F876B3">
        <w:rPr>
          <w:rFonts w:eastAsiaTheme="minorEastAsia" w:cs="Times New Roman"/>
          <w:szCs w:val="24"/>
          <w:lang w:eastAsia="cs-CZ"/>
        </w:rPr>
        <w:t xml:space="preserve"> </w:t>
      </w:r>
      <w:r w:rsidR="00F876B3" w:rsidRPr="00F876B3">
        <w:rPr>
          <w:rFonts w:eastAsiaTheme="minorEastAsia" w:cs="Times New Roman"/>
          <w:szCs w:val="24"/>
          <w:lang w:eastAsia="cs-CZ"/>
        </w:rPr>
        <w:t>obsahuje personální a materiální zajištění projektu.</w:t>
      </w:r>
    </w:p>
    <w:p w:rsidR="00E651AC" w:rsidRPr="00E651AC" w:rsidRDefault="00C64BEE" w:rsidP="00E651AC">
      <w:r>
        <w:rPr>
          <w:rFonts w:eastAsiaTheme="minorEastAsia" w:cs="Times New Roman"/>
          <w:szCs w:val="24"/>
          <w:lang w:eastAsia="cs-CZ"/>
        </w:rPr>
        <w:t xml:space="preserve">Pátá kapitola představuje vlastní projekt a zaměřuje se na konkrétní kroky práce </w:t>
      </w:r>
      <w:r w:rsidR="00123A3D">
        <w:rPr>
          <w:rFonts w:eastAsiaTheme="minorEastAsia" w:cs="Times New Roman"/>
          <w:szCs w:val="24"/>
          <w:lang w:eastAsia="cs-CZ"/>
        </w:rPr>
        <w:t xml:space="preserve">s paní Helenou, </w:t>
      </w:r>
      <w:r>
        <w:rPr>
          <w:rFonts w:eastAsiaTheme="minorEastAsia" w:cs="Times New Roman"/>
          <w:szCs w:val="24"/>
          <w:lang w:eastAsia="cs-CZ"/>
        </w:rPr>
        <w:t>obyvatelkou</w:t>
      </w:r>
      <w:r w:rsidR="00123A3D">
        <w:rPr>
          <w:rFonts w:eastAsiaTheme="minorEastAsia" w:cs="Times New Roman"/>
          <w:szCs w:val="24"/>
          <w:lang w:eastAsia="cs-CZ"/>
        </w:rPr>
        <w:t xml:space="preserve"> zmíněného zařízení. </w:t>
      </w:r>
      <w:r w:rsidR="00123A3D" w:rsidRPr="00E651AC">
        <w:t xml:space="preserve">Po získání všech dat </w:t>
      </w:r>
      <w:r w:rsidR="00123A3D">
        <w:t xml:space="preserve">z jejího života je </w:t>
      </w:r>
      <w:r w:rsidR="00123A3D" w:rsidRPr="00E651AC">
        <w:t>podle dřívějších zájmů klient</w:t>
      </w:r>
      <w:r w:rsidR="00123A3D">
        <w:t>ky</w:t>
      </w:r>
      <w:r w:rsidR="00123A3D" w:rsidRPr="00E651AC">
        <w:t xml:space="preserve"> vytvoř</w:t>
      </w:r>
      <w:r w:rsidR="00123A3D">
        <w:t>en</w:t>
      </w:r>
      <w:r w:rsidR="00123A3D" w:rsidRPr="00E651AC">
        <w:t xml:space="preserve"> aktivizační plán</w:t>
      </w:r>
      <w:r w:rsidR="00123A3D">
        <w:t xml:space="preserve">, který zkvalitňuje dosavadní </w:t>
      </w:r>
      <w:r w:rsidR="00123A3D">
        <w:lastRenderedPageBreak/>
        <w:t>plánování</w:t>
      </w:r>
      <w:r>
        <w:t>.</w:t>
      </w:r>
      <w:r w:rsidR="00123A3D">
        <w:t xml:space="preserve"> </w:t>
      </w:r>
      <w:r>
        <w:t xml:space="preserve">Soubor volnočasových aktivit přímo zaměřených na každodenní činnosti s paní Helenou </w:t>
      </w:r>
      <w:r w:rsidR="00123A3D">
        <w:t>umožňuje pracovat s ní podle její důkladně prostudované biografie</w:t>
      </w:r>
      <w:r w:rsidR="00123A3D" w:rsidRPr="00E651AC">
        <w:t>.</w:t>
      </w:r>
      <w:r w:rsidR="00123A3D">
        <w:t xml:space="preserve"> </w:t>
      </w:r>
    </w:p>
    <w:p w:rsidR="00E651AC" w:rsidRPr="00E651AC" w:rsidRDefault="00E651AC" w:rsidP="001745CB">
      <w:pPr>
        <w:pStyle w:val="Nadpis1"/>
        <w:numPr>
          <w:ilvl w:val="0"/>
          <w:numId w:val="20"/>
        </w:numPr>
      </w:pPr>
      <w:bookmarkStart w:id="7" w:name="_Toc5087716"/>
      <w:r w:rsidRPr="00081276">
        <w:lastRenderedPageBreak/>
        <w:t>Böhmův</w:t>
      </w:r>
      <w:r w:rsidRPr="00E651AC">
        <w:t xml:space="preserve"> </w:t>
      </w:r>
      <w:r w:rsidRPr="00CE3C79">
        <w:t>model</w:t>
      </w:r>
      <w:r w:rsidRPr="00E651AC">
        <w:t xml:space="preserve"> pé</w:t>
      </w:r>
      <w:bookmarkEnd w:id="1"/>
      <w:r w:rsidRPr="00E651AC">
        <w:t>če</w:t>
      </w:r>
      <w:bookmarkEnd w:id="2"/>
      <w:bookmarkEnd w:id="7"/>
    </w:p>
    <w:p w:rsidR="00650B98" w:rsidRDefault="00650B98" w:rsidP="00E651AC">
      <w:pPr>
        <w:spacing w:before="240" w:after="240"/>
        <w:rPr>
          <w:rFonts w:cs="Times New Roman"/>
          <w:szCs w:val="24"/>
        </w:rPr>
      </w:pPr>
      <w:r w:rsidRPr="00650B98">
        <w:rPr>
          <w:rFonts w:cs="Times New Roman"/>
          <w:szCs w:val="24"/>
        </w:rPr>
        <w:t>Erwin Böhm se narodil 16. května 1940. V roce 1980 se stal vedoucím pracovníkem na oddělení přechodové péče v Kuratoriu pro psychosociální služby ve Vídni. Pracoval na zefektivnění péče. Vytvořil projekt Přechodná péče a následně jej zpracoval do ošetřovatelského modelu. Neustále model s pomocí spolupracovníků zdokonaluje</w:t>
      </w:r>
      <w:r>
        <w:rPr>
          <w:rFonts w:cs="Times New Roman"/>
          <w:szCs w:val="24"/>
        </w:rPr>
        <w:t>.</w:t>
      </w:r>
      <w:r w:rsidRPr="00E651AC">
        <w:rPr>
          <w:rFonts w:cs="Times New Roman"/>
          <w:vertAlign w:val="superscript"/>
        </w:rPr>
        <w:footnoteReference w:id="1"/>
      </w:r>
      <w:r w:rsidR="00BC43D7">
        <w:rPr>
          <w:rFonts w:cs="Times New Roman"/>
          <w:szCs w:val="24"/>
        </w:rPr>
        <w:t xml:space="preserve"> </w:t>
      </w:r>
      <w:r w:rsidRPr="00E651AC">
        <w:rPr>
          <w:rFonts w:cs="Times New Roman"/>
          <w:szCs w:val="24"/>
        </w:rPr>
        <w:t>V</w:t>
      </w:r>
      <w:r>
        <w:rPr>
          <w:rFonts w:cs="Times New Roman"/>
          <w:szCs w:val="24"/>
        </w:rPr>
        <w:t xml:space="preserve"> roce 2009 </w:t>
      </w:r>
      <w:r w:rsidR="00BC43D7">
        <w:rPr>
          <w:rFonts w:cs="Times New Roman"/>
          <w:szCs w:val="24"/>
        </w:rPr>
        <w:t>v</w:t>
      </w:r>
      <w:r w:rsidRPr="00E651AC">
        <w:rPr>
          <w:rFonts w:cs="Times New Roman"/>
          <w:szCs w:val="24"/>
        </w:rPr>
        <w:t>znikla</w:t>
      </w:r>
      <w:r>
        <w:rPr>
          <w:rFonts w:cs="Times New Roman"/>
          <w:szCs w:val="24"/>
        </w:rPr>
        <w:t xml:space="preserve"> </w:t>
      </w:r>
      <w:r w:rsidR="007032E3">
        <w:rPr>
          <w:rFonts w:cs="Times New Roman"/>
          <w:szCs w:val="24"/>
        </w:rPr>
        <w:t>takzvaná Evropská síť</w:t>
      </w:r>
      <w:r w:rsidRPr="00E651AC">
        <w:rPr>
          <w:rFonts w:cs="Times New Roman"/>
          <w:szCs w:val="24"/>
        </w:rPr>
        <w:t xml:space="preserve"> psychobiografického ošetřovatelského výzkumu podle Erwina Böhma (ENPP). Společně s odborníky začal pracovat na didaktických, praktických i vědeckých aktivitách vedoucích k dalšímu rozvoji tohoto modelu práce se seniory. Neopomíjel ani téma sexuality ve stáří.</w:t>
      </w:r>
      <w:r w:rsidRPr="00E651AC">
        <w:rPr>
          <w:rFonts w:cs="Times New Roman"/>
          <w:vertAlign w:val="superscript"/>
        </w:rPr>
        <w:footnoteReference w:id="2"/>
      </w:r>
    </w:p>
    <w:p w:rsidR="00E651AC" w:rsidRDefault="00E651AC" w:rsidP="00E651AC">
      <w:pPr>
        <w:spacing w:before="240" w:after="240"/>
        <w:rPr>
          <w:rFonts w:cs="Times New Roman"/>
          <w:szCs w:val="24"/>
        </w:rPr>
      </w:pPr>
      <w:r w:rsidRPr="00E651AC">
        <w:rPr>
          <w:rFonts w:cs="Times New Roman"/>
          <w:szCs w:val="24"/>
        </w:rPr>
        <w:t xml:space="preserve">Psycho – biografický model péče spočívá v práci s biografií daného klienta, zajištění základních biologických potřeb klienta, </w:t>
      </w:r>
      <w:r w:rsidR="004176F0">
        <w:rPr>
          <w:rFonts w:cs="Times New Roman"/>
          <w:szCs w:val="24"/>
        </w:rPr>
        <w:t xml:space="preserve">péči </w:t>
      </w:r>
      <w:r w:rsidRPr="00E651AC">
        <w:rPr>
          <w:rFonts w:cs="Times New Roman"/>
          <w:szCs w:val="24"/>
        </w:rPr>
        <w:t>o jeho psychickou stránku. Tento model péče aktivizuje, rozvíjí potenciál nejen klienta, ale i personálu a především vnímá klienta jako osobnost.</w:t>
      </w:r>
    </w:p>
    <w:p w:rsidR="004176F0" w:rsidRPr="004176F0" w:rsidRDefault="004176F0" w:rsidP="004176F0">
      <w:pPr>
        <w:spacing w:before="240" w:after="240"/>
        <w:rPr>
          <w:rFonts w:cs="Times New Roman"/>
          <w:szCs w:val="24"/>
        </w:rPr>
      </w:pPr>
      <w:r w:rsidRPr="004176F0">
        <w:rPr>
          <w:rFonts w:cs="Times New Roman"/>
          <w:szCs w:val="24"/>
        </w:rPr>
        <w:t>Základem psychobiografického modelu Erwina Böhma je vytvořit životní příběh jedince, z něhož personál čerpá v následné životní etapě. Diag</w:t>
      </w:r>
      <w:r w:rsidR="007032E3">
        <w:rPr>
          <w:rFonts w:cs="Times New Roman"/>
          <w:szCs w:val="24"/>
        </w:rPr>
        <w:t>nostická metoda a její výsledky</w:t>
      </w:r>
      <w:r w:rsidRPr="004176F0">
        <w:rPr>
          <w:rFonts w:cs="Times New Roman"/>
          <w:szCs w:val="24"/>
        </w:rPr>
        <w:t xml:space="preserve"> jsou pak podkladem pro ošetřovatelský proces. Nejvyššího efektu s materiály nashromážděnými na základě práce se vzpomínkami uživatelů služeb a členů jejich rodiny, přátel, kolegů (z produktivního období) si lze všimnout u lidí s diagnózou „syndrom demence“. Jestliže pak celý tým pracuje na podkladě sběrného materiálu, je možné dosáhnout lepší emocionální stability uživatele služeb a jeho kognitivních funkcí. </w:t>
      </w:r>
    </w:p>
    <w:p w:rsidR="004176F0" w:rsidRPr="00E651AC" w:rsidRDefault="004176F0" w:rsidP="004176F0">
      <w:pPr>
        <w:spacing w:before="240" w:after="240"/>
        <w:rPr>
          <w:rFonts w:cs="Times New Roman"/>
          <w:szCs w:val="24"/>
        </w:rPr>
      </w:pPr>
      <w:r w:rsidRPr="004176F0">
        <w:rPr>
          <w:rFonts w:cs="Times New Roman"/>
          <w:szCs w:val="24"/>
        </w:rPr>
        <w:t>Model Erwina Böhma uznává klienta jako osobnost, nemoc odsouvá do pozice druhořadé, prioritní je příjemný pohodový pocit klienta se změnou způsobu chování. To sebou přináší individualizovanou a adekvátně poskytnutou péči s úctou a důstojností.</w:t>
      </w:r>
    </w:p>
    <w:p w:rsidR="00E651AC" w:rsidRPr="00E651AC" w:rsidRDefault="00E651AC" w:rsidP="00E651AC">
      <w:pPr>
        <w:spacing w:before="240" w:after="240"/>
        <w:rPr>
          <w:rFonts w:cs="Times New Roman"/>
          <w:i/>
          <w:szCs w:val="24"/>
        </w:rPr>
      </w:pPr>
      <w:r w:rsidRPr="00E651AC">
        <w:rPr>
          <w:rFonts w:cs="Times New Roman"/>
          <w:szCs w:val="24"/>
        </w:rPr>
        <w:t xml:space="preserve">Böhm svůj model péče zaměřil především na seniory s prognózou Alzheimerovy choroby či senilní demenci. Zdůrazňuje emoce a pudy klienta, které personál využívá k dlouhodobé podpoře kognitivních funkcí tak, aby jej zbytečně nepřetěžoval. Díky </w:t>
      </w:r>
      <w:r w:rsidRPr="00E651AC">
        <w:rPr>
          <w:rFonts w:cs="Times New Roman"/>
          <w:szCs w:val="24"/>
        </w:rPr>
        <w:lastRenderedPageBreak/>
        <w:t>cílenému plánování péče o klient</w:t>
      </w:r>
      <w:r w:rsidR="007032E3">
        <w:rPr>
          <w:rFonts w:cs="Times New Roman"/>
          <w:szCs w:val="24"/>
        </w:rPr>
        <w:t>a a odborné úrovni ošetřovatele</w:t>
      </w:r>
      <w:r w:rsidRPr="00E651AC">
        <w:rPr>
          <w:rFonts w:cs="Times New Roman"/>
          <w:szCs w:val="24"/>
        </w:rPr>
        <w:t xml:space="preserve"> profesor Böhm předpokládá, že dojde k podpoře duševní energie - vitality.</w:t>
      </w:r>
      <w:r w:rsidRPr="00E651AC">
        <w:rPr>
          <w:rFonts w:cs="Times New Roman"/>
          <w:vertAlign w:val="superscript"/>
        </w:rPr>
        <w:footnoteReference w:id="3"/>
      </w:r>
      <w:r w:rsidRPr="00E651AC">
        <w:rPr>
          <w:rFonts w:cs="Times New Roman"/>
          <w:szCs w:val="24"/>
        </w:rPr>
        <w:t xml:space="preserve"> Píše: </w:t>
      </w:r>
      <w:r w:rsidRPr="00E651AC">
        <w:rPr>
          <w:rFonts w:cs="Times New Roman"/>
          <w:i/>
          <w:szCs w:val="24"/>
        </w:rPr>
        <w:t>„Člověk žije ze své duše, svých pudů, svého vitálního elánu … duši je třeba aktivizovat dříve než nohy.“</w:t>
      </w:r>
      <w:r w:rsidRPr="00E651AC">
        <w:rPr>
          <w:rFonts w:cs="Times New Roman"/>
          <w:vertAlign w:val="superscript"/>
        </w:rPr>
        <w:footnoteReference w:id="4"/>
      </w:r>
    </w:p>
    <w:p w:rsidR="00E651AC" w:rsidRPr="00E651AC" w:rsidRDefault="00E651AC" w:rsidP="00E651AC">
      <w:pPr>
        <w:spacing w:before="240" w:after="240"/>
        <w:rPr>
          <w:rFonts w:cs="Times New Roman"/>
          <w:szCs w:val="24"/>
        </w:rPr>
      </w:pPr>
      <w:r w:rsidRPr="00E651AC">
        <w:rPr>
          <w:rFonts w:cs="Times New Roman"/>
          <w:szCs w:val="24"/>
        </w:rPr>
        <w:t>Böhm</w:t>
      </w:r>
      <w:r w:rsidRPr="00E651AC">
        <w:rPr>
          <w:sz w:val="16"/>
          <w:szCs w:val="24"/>
        </w:rPr>
        <w:t xml:space="preserve"> </w:t>
      </w:r>
      <w:r w:rsidR="00650B98">
        <w:rPr>
          <w:szCs w:val="24"/>
        </w:rPr>
        <w:t>čerpá</w:t>
      </w:r>
      <w:r w:rsidRPr="00E651AC">
        <w:rPr>
          <w:rFonts w:cs="Times New Roman"/>
          <w:szCs w:val="24"/>
        </w:rPr>
        <w:t xml:space="preserve"> z Freudovy hlubinné psychologie a z individuální psychologie Alfréda Adlera. Integruje do svého modelu péče i prvky behaviorální a sociální terapie. Nově klade důraz na motivaci k aktivitám vycházející od obyvatele samotného a ne od zájmů ošetřovatelů.</w:t>
      </w:r>
      <w:r w:rsidRPr="00E651AC">
        <w:rPr>
          <w:rFonts w:cs="Times New Roman"/>
          <w:vertAlign w:val="superscript"/>
        </w:rPr>
        <w:t xml:space="preserve"> </w:t>
      </w:r>
      <w:r w:rsidRPr="00E651AC">
        <w:rPr>
          <w:rFonts w:cs="Times New Roman"/>
          <w:vertAlign w:val="superscript"/>
        </w:rPr>
        <w:footnoteReference w:id="5"/>
      </w:r>
      <w:r w:rsidRPr="00E651AC">
        <w:rPr>
          <w:rFonts w:cs="Times New Roman"/>
          <w:szCs w:val="24"/>
        </w:rPr>
        <w:t xml:space="preserve">  </w:t>
      </w:r>
    </w:p>
    <w:p w:rsidR="00E651AC" w:rsidRPr="00E651AC" w:rsidRDefault="00E651AC" w:rsidP="00E651AC">
      <w:pPr>
        <w:spacing w:before="240" w:after="240"/>
        <w:rPr>
          <w:rFonts w:cs="Times New Roman"/>
          <w:szCs w:val="24"/>
        </w:rPr>
      </w:pPr>
      <w:r w:rsidRPr="00E651AC">
        <w:rPr>
          <w:rFonts w:cs="Times New Roman"/>
          <w:szCs w:val="24"/>
        </w:rPr>
        <w:t>Také se opírá o práci dalších představitelů psychosociální teorie. Na základě Eriksonovy psychosociální teorie uvádí, že pro jeho práci s met</w:t>
      </w:r>
      <w:r w:rsidR="007032E3">
        <w:rPr>
          <w:rFonts w:cs="Times New Roman"/>
          <w:szCs w:val="24"/>
        </w:rPr>
        <w:t>odou psychobiografického modelu</w:t>
      </w:r>
      <w:r w:rsidRPr="00E651AC">
        <w:rPr>
          <w:rFonts w:cs="Times New Roman"/>
          <w:szCs w:val="24"/>
        </w:rPr>
        <w:t xml:space="preserve"> je stěžejní výpočet </w:t>
      </w:r>
      <w:r w:rsidRPr="00E651AC">
        <w:rPr>
          <w:rFonts w:cs="Times New Roman"/>
          <w:b/>
          <w:szCs w:val="24"/>
        </w:rPr>
        <w:t>principu normality</w:t>
      </w:r>
      <w:r w:rsidR="004176F0">
        <w:rPr>
          <w:rFonts w:cs="Times New Roman"/>
          <w:b/>
          <w:szCs w:val="24"/>
        </w:rPr>
        <w:t xml:space="preserve">. </w:t>
      </w:r>
      <w:r w:rsidRPr="00E651AC">
        <w:rPr>
          <w:rFonts w:cs="Times New Roman"/>
          <w:szCs w:val="24"/>
        </w:rPr>
        <w:t>Ten vypočítá z data narození klienta a</w:t>
      </w:r>
      <w:r w:rsidR="00FC15BC">
        <w:rPr>
          <w:rFonts w:cs="Times New Roman"/>
          <w:szCs w:val="24"/>
        </w:rPr>
        <w:t> </w:t>
      </w:r>
      <w:r w:rsidRPr="00E651AC">
        <w:rPr>
          <w:rFonts w:cs="Times New Roman"/>
          <w:szCs w:val="24"/>
        </w:rPr>
        <w:t>přidá k němu dvacet pět let. Vyjde mu tak závěr důležité vývojové fáze. Pokud si uvědomíme, co se v tomto historickém období odehrálo, lépe pochopíme seniora.</w:t>
      </w:r>
      <w:r w:rsidRPr="00E651AC">
        <w:rPr>
          <w:rFonts w:cs="Times New Roman"/>
          <w:vertAlign w:val="superscript"/>
        </w:rPr>
        <w:footnoteReference w:id="6"/>
      </w:r>
    </w:p>
    <w:p w:rsidR="00E651AC" w:rsidRPr="00E651AC" w:rsidRDefault="004176F0" w:rsidP="00E651AC">
      <w:pPr>
        <w:spacing w:before="240" w:after="240"/>
        <w:rPr>
          <w:rFonts w:cs="Times New Roman"/>
          <w:szCs w:val="24"/>
        </w:rPr>
      </w:pPr>
      <w:r>
        <w:rPr>
          <w:rFonts w:cs="Times New Roman"/>
          <w:szCs w:val="24"/>
        </w:rPr>
        <w:t xml:space="preserve">Erwin Böhm ve svém zkoumání vycházel </w:t>
      </w:r>
      <w:r w:rsidR="00E651AC" w:rsidRPr="00E651AC">
        <w:rPr>
          <w:rFonts w:cs="Times New Roman"/>
          <w:szCs w:val="24"/>
        </w:rPr>
        <w:t xml:space="preserve">z rozdělení podle Bernerova thymopsychického chování na období </w:t>
      </w:r>
      <w:r w:rsidR="00E651AC" w:rsidRPr="00E651AC">
        <w:rPr>
          <w:rFonts w:cs="Times New Roman"/>
          <w:b/>
          <w:szCs w:val="24"/>
        </w:rPr>
        <w:t>thymopsychické</w:t>
      </w:r>
      <w:r w:rsidR="00E651AC" w:rsidRPr="00E651AC">
        <w:rPr>
          <w:rFonts w:cs="Times New Roman"/>
          <w:szCs w:val="24"/>
        </w:rPr>
        <w:t xml:space="preserve"> (citová oblast) od 1. až do 12. let a </w:t>
      </w:r>
      <w:r w:rsidR="00E651AC" w:rsidRPr="00E651AC">
        <w:rPr>
          <w:rFonts w:cs="Times New Roman"/>
          <w:b/>
          <w:szCs w:val="24"/>
        </w:rPr>
        <w:t>noopsychické</w:t>
      </w:r>
      <w:r w:rsidR="00E651AC" w:rsidRPr="00E651AC">
        <w:rPr>
          <w:rFonts w:cs="Times New Roman"/>
          <w:szCs w:val="24"/>
        </w:rPr>
        <w:t xml:space="preserve"> (racionální oblast) do 25. rok</w:t>
      </w:r>
      <w:r w:rsidR="00650B98">
        <w:rPr>
          <w:rFonts w:cs="Times New Roman"/>
          <w:szCs w:val="24"/>
        </w:rPr>
        <w:t>u</w:t>
      </w:r>
      <w:r w:rsidR="00E651AC" w:rsidRPr="00E651AC">
        <w:rPr>
          <w:rFonts w:cs="Times New Roman"/>
          <w:szCs w:val="24"/>
        </w:rPr>
        <w:t>.</w:t>
      </w:r>
      <w:r w:rsidR="00E651AC" w:rsidRPr="00E651AC">
        <w:rPr>
          <w:rFonts w:cs="Times New Roman"/>
          <w:vertAlign w:val="superscript"/>
        </w:rPr>
        <w:footnoteReference w:id="7"/>
      </w:r>
      <w:r w:rsidR="00E651AC" w:rsidRPr="00E651AC">
        <w:rPr>
          <w:rFonts w:cs="Times New Roman"/>
          <w:szCs w:val="24"/>
        </w:rPr>
        <w:t xml:space="preserve"> Zjistil, že do 25. let člověk ukládá prožité situace, způsoby jednání do paměti a v době stáří z nich čerpá, dochází tak k přenosu vzorců chování (copingů). To mu poskytuje jistotu. Naproti tomu noopsychická paměť se na základě kognitivního tréninku zdokonaluje i v dospělosti.</w:t>
      </w:r>
      <w:r w:rsidR="00E651AC" w:rsidRPr="00E651AC">
        <w:rPr>
          <w:rFonts w:cs="Times New Roman"/>
          <w:vertAlign w:val="superscript"/>
        </w:rPr>
        <w:footnoteReference w:id="8"/>
      </w:r>
    </w:p>
    <w:p w:rsidR="00E651AC" w:rsidRPr="00E651AC" w:rsidRDefault="00E651AC" w:rsidP="00E651AC">
      <w:pPr>
        <w:spacing w:before="240" w:after="240"/>
        <w:rPr>
          <w:rFonts w:cs="Times New Roman"/>
          <w:szCs w:val="24"/>
        </w:rPr>
      </w:pPr>
      <w:r w:rsidRPr="00E651AC">
        <w:rPr>
          <w:rFonts w:cs="Times New Roman"/>
          <w:szCs w:val="24"/>
        </w:rPr>
        <w:t>Chce-li ošetřovatel porozumět starým lidem, měl by umět přistupovat k jejich potřebám s úctou a vážností, seznámit se s jejich domovem, prožitým životem historicky i regionálně. Teprve poté může hovořit o celostním přístupu v péči o stárnoucí populaci.</w:t>
      </w:r>
      <w:r w:rsidRPr="00E651AC">
        <w:rPr>
          <w:rFonts w:cs="Times New Roman"/>
          <w:vertAlign w:val="superscript"/>
        </w:rPr>
        <w:footnoteReference w:id="9"/>
      </w:r>
    </w:p>
    <w:p w:rsidR="00E651AC" w:rsidRDefault="00E651AC" w:rsidP="00E651AC">
      <w:pPr>
        <w:spacing w:before="240" w:after="240"/>
        <w:rPr>
          <w:rFonts w:cs="Times New Roman"/>
          <w:szCs w:val="24"/>
        </w:rPr>
      </w:pPr>
      <w:r w:rsidRPr="00E651AC">
        <w:rPr>
          <w:rFonts w:cs="Times New Roman"/>
          <w:szCs w:val="24"/>
        </w:rPr>
        <w:t xml:space="preserve">Vysokému věku se připisuje spousta patologických změn ovlivňujících průběh života. Člověk s potížemi s bydlením (sociální nepohoda), nemocemi (fyzická nepohoda), špatnou schopností smířit se s odchodem do penze, s umíráním svých </w:t>
      </w:r>
      <w:r w:rsidRPr="00E651AC">
        <w:rPr>
          <w:rFonts w:cs="Times New Roman"/>
          <w:szCs w:val="24"/>
        </w:rPr>
        <w:lastRenderedPageBreak/>
        <w:t>blízkých a známých (psychická nepohoda), mívá značné potíže s fyzickým i psychickým zdravím. Z tohoto důvodu je vhodné život konkrétního jedince poznat od útlého mládí až do pokročilého věku.</w:t>
      </w:r>
      <w:r w:rsidRPr="00E651AC">
        <w:rPr>
          <w:rFonts w:cs="Times New Roman"/>
          <w:vertAlign w:val="superscript"/>
        </w:rPr>
        <w:footnoteReference w:id="10"/>
      </w:r>
    </w:p>
    <w:p w:rsidR="00BC43D7" w:rsidRDefault="00BC43D7" w:rsidP="00E651AC">
      <w:pPr>
        <w:spacing w:before="240" w:after="240"/>
        <w:rPr>
          <w:rFonts w:cs="Times New Roman"/>
          <w:szCs w:val="24"/>
        </w:rPr>
      </w:pPr>
      <w:r w:rsidRPr="00E651AC">
        <w:rPr>
          <w:rFonts w:cs="Times New Roman"/>
          <w:szCs w:val="24"/>
        </w:rPr>
        <w:t>V České republice se výuce a cílenému zaškolování psychobiografického modelu péče podle Erwina Böhma</w:t>
      </w:r>
      <w:r w:rsidR="007032E3">
        <w:rPr>
          <w:rFonts w:cs="Times New Roman"/>
          <w:szCs w:val="24"/>
        </w:rPr>
        <w:t xml:space="preserve"> </w:t>
      </w:r>
      <w:r w:rsidRPr="00E651AC">
        <w:rPr>
          <w:rFonts w:cs="Times New Roman"/>
          <w:szCs w:val="24"/>
        </w:rPr>
        <w:t>věnuje certifikovaná lektorka PhDr. Eva Procházková, Ph.D., zakladatelka Institutu Erwina Böhma.</w:t>
      </w:r>
    </w:p>
    <w:p w:rsidR="00BC43D7" w:rsidRPr="00E651AC" w:rsidRDefault="00BC43D7" w:rsidP="00BC43D7">
      <w:pPr>
        <w:spacing w:before="100" w:beforeAutospacing="1" w:after="100" w:afterAutospacing="1"/>
        <w:rPr>
          <w:rFonts w:cs="Times New Roman"/>
          <w:szCs w:val="24"/>
        </w:rPr>
      </w:pPr>
      <w:r w:rsidRPr="00E651AC">
        <w:rPr>
          <w:rFonts w:eastAsia="Times New Roman" w:cs="Times New Roman"/>
          <w:szCs w:val="24"/>
          <w:lang w:eastAsia="cs-CZ"/>
        </w:rPr>
        <w:t xml:space="preserve">V Olomouckém kraji </w:t>
      </w:r>
      <w:r w:rsidR="00986742">
        <w:rPr>
          <w:rFonts w:eastAsia="Times New Roman" w:cs="Times New Roman"/>
          <w:szCs w:val="24"/>
          <w:lang w:eastAsia="cs-CZ"/>
        </w:rPr>
        <w:t xml:space="preserve">se </w:t>
      </w:r>
      <w:r w:rsidRPr="00E651AC">
        <w:rPr>
          <w:rFonts w:eastAsia="Times New Roman" w:cs="Times New Roman"/>
          <w:szCs w:val="24"/>
          <w:lang w:eastAsia="cs-CZ"/>
        </w:rPr>
        <w:t xml:space="preserve">tento inovativní přístup </w:t>
      </w:r>
      <w:r>
        <w:rPr>
          <w:rFonts w:eastAsia="Times New Roman" w:cs="Times New Roman"/>
          <w:szCs w:val="24"/>
          <w:lang w:eastAsia="cs-CZ"/>
        </w:rPr>
        <w:t xml:space="preserve">využívá </w:t>
      </w:r>
      <w:r w:rsidRPr="00E651AC">
        <w:t>v Domově seniorů Tovačov</w:t>
      </w:r>
      <w:r>
        <w:t>, v D</w:t>
      </w:r>
      <w:r w:rsidRPr="00E651AC">
        <w:t>omov</w:t>
      </w:r>
      <w:r>
        <w:t>ě</w:t>
      </w:r>
      <w:r w:rsidRPr="00E651AC">
        <w:t xml:space="preserve"> seniorů Hrubá Voda u Olomouce</w:t>
      </w:r>
      <w:r>
        <w:t xml:space="preserve"> a v</w:t>
      </w:r>
      <w:r w:rsidRPr="00E651AC">
        <w:t xml:space="preserve"> Domově Alfreda Skeneho Pavlovice u Přerova, p. o.</w:t>
      </w:r>
    </w:p>
    <w:p w:rsidR="00E651AC" w:rsidRPr="00CE3C79" w:rsidRDefault="008825A6" w:rsidP="00CE3C79">
      <w:pPr>
        <w:pStyle w:val="Nadpis2"/>
        <w:rPr>
          <w:szCs w:val="28"/>
        </w:rPr>
      </w:pPr>
      <w:bookmarkStart w:id="8" w:name="_Toc528187390"/>
      <w:bookmarkStart w:id="9" w:name="_Toc5087717"/>
      <w:bookmarkStart w:id="10" w:name="_Toc479503334"/>
      <w:r w:rsidRPr="00CE3C79">
        <w:rPr>
          <w:szCs w:val="28"/>
        </w:rPr>
        <w:t xml:space="preserve">Hlavní cíl </w:t>
      </w:r>
      <w:r w:rsidR="00E651AC" w:rsidRPr="00CE3C79">
        <w:rPr>
          <w:szCs w:val="28"/>
        </w:rPr>
        <w:t xml:space="preserve">Böhmova </w:t>
      </w:r>
      <w:r w:rsidR="00E651AC" w:rsidRPr="00CE3C79">
        <w:rPr>
          <w:rStyle w:val="Nadpis2Char"/>
          <w:b/>
          <w:szCs w:val="28"/>
        </w:rPr>
        <w:t>modelu</w:t>
      </w:r>
      <w:r w:rsidR="00E651AC" w:rsidRPr="00CE3C79">
        <w:rPr>
          <w:szCs w:val="28"/>
        </w:rPr>
        <w:t xml:space="preserve"> péče</w:t>
      </w:r>
      <w:bookmarkEnd w:id="8"/>
      <w:bookmarkEnd w:id="9"/>
    </w:p>
    <w:p w:rsidR="00E651AC" w:rsidRPr="00E651AC" w:rsidRDefault="00E651AC" w:rsidP="00E651AC">
      <w:pPr>
        <w:spacing w:before="240" w:after="240"/>
        <w:rPr>
          <w:rFonts w:cs="Times New Roman"/>
          <w:szCs w:val="24"/>
        </w:rPr>
      </w:pPr>
      <w:r w:rsidRPr="00E651AC">
        <w:rPr>
          <w:rFonts w:cs="Times New Roman"/>
          <w:szCs w:val="24"/>
        </w:rPr>
        <w:t>Hlavním úkolem práce s biografií je umožnit</w:t>
      </w:r>
      <w:r w:rsidR="003E45C0">
        <w:rPr>
          <w:rFonts w:cs="Times New Roman"/>
          <w:szCs w:val="24"/>
        </w:rPr>
        <w:t xml:space="preserve"> kvalitnější a radostnější péči </w:t>
      </w:r>
      <w:r w:rsidRPr="00E651AC">
        <w:rPr>
          <w:rFonts w:cs="Times New Roman"/>
          <w:szCs w:val="24"/>
        </w:rPr>
        <w:t>o</w:t>
      </w:r>
      <w:r w:rsidR="003E45C0">
        <w:rPr>
          <w:rFonts w:cs="Times New Roman"/>
          <w:szCs w:val="24"/>
        </w:rPr>
        <w:t> </w:t>
      </w:r>
      <w:r w:rsidRPr="00E651AC">
        <w:rPr>
          <w:rFonts w:cs="Times New Roman"/>
          <w:szCs w:val="24"/>
        </w:rPr>
        <w:t xml:space="preserve"> seniory. </w:t>
      </w:r>
    </w:p>
    <w:p w:rsidR="00E651AC" w:rsidRPr="00E651AC" w:rsidRDefault="008825A6" w:rsidP="00E651AC">
      <w:pPr>
        <w:spacing w:before="240" w:after="240"/>
        <w:rPr>
          <w:rFonts w:cs="Times New Roman"/>
          <w:szCs w:val="24"/>
        </w:rPr>
      </w:pPr>
      <w:r>
        <w:rPr>
          <w:rFonts w:cs="Times New Roman"/>
          <w:szCs w:val="24"/>
        </w:rPr>
        <w:t>Hlavním cílem ps</w:t>
      </w:r>
      <w:r w:rsidR="00E651AC" w:rsidRPr="00E651AC">
        <w:rPr>
          <w:rFonts w:cs="Times New Roman"/>
          <w:szCs w:val="24"/>
        </w:rPr>
        <w:t>ychobiografického modelu je nastavit důsledněji systém individuálního plánování</w:t>
      </w:r>
      <w:r>
        <w:rPr>
          <w:rFonts w:cs="Times New Roman"/>
          <w:szCs w:val="24"/>
        </w:rPr>
        <w:t xml:space="preserve">, který odpovídá nejen péči o </w:t>
      </w:r>
      <w:r w:rsidR="003E45C0">
        <w:rPr>
          <w:rFonts w:cs="Times New Roman"/>
          <w:szCs w:val="24"/>
        </w:rPr>
        <w:t xml:space="preserve">fyzickou stránku člověka, ale i  </w:t>
      </w:r>
      <w:r>
        <w:rPr>
          <w:rFonts w:cs="Times New Roman"/>
          <w:szCs w:val="24"/>
        </w:rPr>
        <w:t>o</w:t>
      </w:r>
      <w:r w:rsidR="003E45C0">
        <w:rPr>
          <w:rFonts w:cs="Times New Roman"/>
          <w:szCs w:val="24"/>
        </w:rPr>
        <w:t> </w:t>
      </w:r>
      <w:r>
        <w:rPr>
          <w:rFonts w:cs="Times New Roman"/>
          <w:szCs w:val="24"/>
        </w:rPr>
        <w:t xml:space="preserve"> jeho stránku duševní v souvislosti s prožitými</w:t>
      </w:r>
      <w:r w:rsidR="00E651AC" w:rsidRPr="00E651AC">
        <w:rPr>
          <w:rFonts w:cs="Times New Roman"/>
          <w:szCs w:val="24"/>
        </w:rPr>
        <w:t xml:space="preserve"> zvyky, poznatky, smyslovými podněty, příjemnými i nepříjemnými zkušenostmi. </w:t>
      </w:r>
    </w:p>
    <w:p w:rsidR="00E651AC" w:rsidRPr="00E651AC" w:rsidRDefault="00E651AC" w:rsidP="00E651AC">
      <w:pPr>
        <w:spacing w:before="240" w:after="240"/>
        <w:rPr>
          <w:rFonts w:cs="Times New Roman"/>
          <w:szCs w:val="24"/>
        </w:rPr>
      </w:pPr>
      <w:r w:rsidRPr="00E651AC">
        <w:rPr>
          <w:rFonts w:cs="Times New Roman"/>
          <w:szCs w:val="24"/>
        </w:rPr>
        <w:t xml:space="preserve">U klientů s vypracovanou biografií je možné lépe podporovat terapii prostředím s návazností na jejich bydlení před příchodem do domova pro seniory. </w:t>
      </w:r>
    </w:p>
    <w:p w:rsidR="00E651AC" w:rsidRPr="00E651AC" w:rsidRDefault="00E651AC" w:rsidP="00E651AC">
      <w:pPr>
        <w:spacing w:before="240" w:after="240"/>
        <w:rPr>
          <w:rFonts w:cs="Times New Roman"/>
          <w:szCs w:val="24"/>
        </w:rPr>
      </w:pPr>
      <w:r w:rsidRPr="00E651AC">
        <w:rPr>
          <w:rFonts w:cs="Times New Roman"/>
          <w:szCs w:val="24"/>
        </w:rPr>
        <w:t>Je důležité zapojit rodinné příslušn</w:t>
      </w:r>
      <w:r w:rsidR="007032E3">
        <w:rPr>
          <w:rFonts w:cs="Times New Roman"/>
          <w:szCs w:val="24"/>
        </w:rPr>
        <w:t>íky při tvorbě interiéru pokoje</w:t>
      </w:r>
      <w:r w:rsidRPr="00E651AC">
        <w:rPr>
          <w:rFonts w:cs="Times New Roman"/>
          <w:szCs w:val="24"/>
        </w:rPr>
        <w:t xml:space="preserve"> a tím podpořit vzájemnou spolupráci a důvěru v personál.</w:t>
      </w:r>
    </w:p>
    <w:p w:rsidR="00E651AC" w:rsidRPr="00E651AC" w:rsidRDefault="00E651AC" w:rsidP="00E651AC">
      <w:pPr>
        <w:spacing w:before="240" w:after="240"/>
        <w:rPr>
          <w:rFonts w:cs="Times New Roman"/>
          <w:szCs w:val="24"/>
        </w:rPr>
      </w:pPr>
      <w:r w:rsidRPr="00E651AC">
        <w:rPr>
          <w:rFonts w:cs="Times New Roman"/>
          <w:szCs w:val="24"/>
        </w:rPr>
        <w:t xml:space="preserve">Správně zpracované podklady pak slouží jako pomoc v krizových situacích, dezorientaci klienta. Díky vzpomínání při zpracovávání biografického listu a následné práci s jeho podklady jsou podporovány emoce, orientace, paměť. </w:t>
      </w:r>
    </w:p>
    <w:p w:rsidR="00E651AC" w:rsidRPr="007012A9" w:rsidRDefault="00E651AC" w:rsidP="00CE3C79">
      <w:pPr>
        <w:pStyle w:val="Nadpis2"/>
      </w:pPr>
      <w:bookmarkStart w:id="11" w:name="_Toc5087718"/>
      <w:r w:rsidRPr="007012A9">
        <w:lastRenderedPageBreak/>
        <w:t>Böhmův model péče v </w:t>
      </w:r>
      <w:r w:rsidRPr="00CE3C79">
        <w:t>návaznosti</w:t>
      </w:r>
      <w:r w:rsidRPr="007012A9">
        <w:t xml:space="preserve"> na Eriksona</w:t>
      </w:r>
      <w:bookmarkEnd w:id="11"/>
    </w:p>
    <w:p w:rsidR="00E651AC" w:rsidRPr="00E651AC" w:rsidRDefault="00E651AC" w:rsidP="00E651AC">
      <w:pPr>
        <w:spacing w:before="240" w:after="240"/>
        <w:rPr>
          <w:rFonts w:cs="Times New Roman"/>
        </w:rPr>
      </w:pPr>
      <w:r w:rsidRPr="00E651AC">
        <w:rPr>
          <w:rFonts w:cs="Times New Roman"/>
        </w:rPr>
        <w:t>Vývoj osobnosti je celoživotní proces. Jeden</w:t>
      </w:r>
      <w:r w:rsidR="003E45C0">
        <w:rPr>
          <w:rFonts w:cs="Times New Roman"/>
        </w:rPr>
        <w:t xml:space="preserve"> prvek vzniká na základě jiného </w:t>
      </w:r>
      <w:r w:rsidRPr="00E651AC">
        <w:rPr>
          <w:rFonts w:cs="Times New Roman"/>
        </w:rPr>
        <w:t>a</w:t>
      </w:r>
      <w:r w:rsidR="003E45C0">
        <w:rPr>
          <w:rFonts w:cs="Times New Roman"/>
        </w:rPr>
        <w:t> </w:t>
      </w:r>
      <w:r w:rsidRPr="00E651AC">
        <w:rPr>
          <w:rFonts w:cs="Times New Roman"/>
        </w:rPr>
        <w:t xml:space="preserve"> pomáhá vytvářet ego a identitu. Děje se tak nejen „uvnitř mysli“, ale také směrem k sociálnímu myšlení. Pro lepší pochopení vývojové etapy stáří je zapotřebí se z</w:t>
      </w:r>
      <w:r w:rsidR="007032E3">
        <w:rPr>
          <w:rFonts w:cs="Times New Roman"/>
        </w:rPr>
        <w:t>aměřit na celkový vývoj jedince</w:t>
      </w:r>
      <w:r w:rsidRPr="00E651AC">
        <w:rPr>
          <w:rFonts w:cs="Times New Roman"/>
        </w:rPr>
        <w:t xml:space="preserve"> již od jeho narození. J</w:t>
      </w:r>
      <w:r w:rsidR="00C2015D">
        <w:rPr>
          <w:rFonts w:cs="Times New Roman"/>
        </w:rPr>
        <w:t>e to vhodné především proto, že</w:t>
      </w:r>
      <w:r w:rsidR="003E45C0">
        <w:rPr>
          <w:rFonts w:cs="Times New Roman"/>
        </w:rPr>
        <w:t xml:space="preserve"> </w:t>
      </w:r>
      <w:r w:rsidRPr="00E651AC">
        <w:rPr>
          <w:rFonts w:cs="Times New Roman"/>
        </w:rPr>
        <w:t>o</w:t>
      </w:r>
      <w:r w:rsidR="003E45C0">
        <w:rPr>
          <w:rFonts w:cs="Times New Roman"/>
        </w:rPr>
        <w:t xml:space="preserve">  </w:t>
      </w:r>
      <w:r w:rsidRPr="00E651AC">
        <w:rPr>
          <w:rFonts w:cs="Times New Roman"/>
        </w:rPr>
        <w:t xml:space="preserve">Eriksonovu teorii se opírá Erwin Böhm, autor </w:t>
      </w:r>
      <w:r w:rsidR="003E45C0">
        <w:rPr>
          <w:rFonts w:cs="Times New Roman"/>
        </w:rPr>
        <w:t xml:space="preserve">psychobiografického modelu péče </w:t>
      </w:r>
      <w:r w:rsidRPr="00E651AC">
        <w:rPr>
          <w:rFonts w:cs="Times New Roman"/>
        </w:rPr>
        <w:t>o</w:t>
      </w:r>
      <w:r w:rsidR="003E45C0">
        <w:rPr>
          <w:rFonts w:cs="Times New Roman"/>
        </w:rPr>
        <w:t> </w:t>
      </w:r>
      <w:r w:rsidRPr="00E651AC">
        <w:rPr>
          <w:rFonts w:cs="Times New Roman"/>
        </w:rPr>
        <w:t xml:space="preserve"> seniory.</w:t>
      </w:r>
    </w:p>
    <w:p w:rsidR="00E651AC" w:rsidRPr="00E651AC" w:rsidRDefault="00E651AC" w:rsidP="00E651AC">
      <w:pPr>
        <w:spacing w:before="240" w:after="240"/>
        <w:rPr>
          <w:rFonts w:cs="Times New Roman"/>
        </w:rPr>
      </w:pPr>
      <w:r w:rsidRPr="00E651AC">
        <w:rPr>
          <w:rFonts w:cs="Times New Roman"/>
        </w:rPr>
        <w:t>V kojeneckém období (narození až jeden rok) je dítě v péči osoby pečující</w:t>
      </w:r>
      <w:r w:rsidR="007032E3">
        <w:rPr>
          <w:rFonts w:cs="Times New Roman"/>
        </w:rPr>
        <w:t>, v</w:t>
      </w:r>
      <w:r w:rsidRPr="00E651AC">
        <w:rPr>
          <w:rFonts w:cs="Times New Roman"/>
        </w:rPr>
        <w:t>ětšinou matky. Může důvěřovat a cítit oporu i při negativních situacích (například bolest při růstu zoubků). Získává tím ctnost: „naději“ – lidskou sílu. Opakem důvěry je nedůvěra, Eriksonem pojímána jako psychosociální krize.</w:t>
      </w:r>
    </w:p>
    <w:p w:rsidR="00E651AC" w:rsidRPr="00E651AC" w:rsidRDefault="00E651AC" w:rsidP="00E651AC">
      <w:pPr>
        <w:spacing w:before="240" w:after="240"/>
        <w:rPr>
          <w:rFonts w:cs="Times New Roman"/>
        </w:rPr>
      </w:pPr>
      <w:r w:rsidRPr="00E651AC">
        <w:rPr>
          <w:rFonts w:cs="Times New Roman"/>
        </w:rPr>
        <w:t>V batolecím období (jeden až tři roky) je pro dítě důležité učení ovládat se (například regulace vyměšování). Vyvíjí se ctnost: „vůle“. Při nesprávném vyvažování potřeb, pociťuje zahanbení a pochybnost.</w:t>
      </w:r>
    </w:p>
    <w:p w:rsidR="00E651AC" w:rsidRPr="00E651AC" w:rsidRDefault="00E651AC" w:rsidP="00E651AC">
      <w:pPr>
        <w:spacing w:before="240" w:after="240"/>
        <w:rPr>
          <w:rFonts w:cs="Times New Roman"/>
        </w:rPr>
      </w:pPr>
      <w:r w:rsidRPr="00E651AC">
        <w:rPr>
          <w:rFonts w:cs="Times New Roman"/>
        </w:rPr>
        <w:t>V období předškolního věku (tři až šest roků) dítě plánuje, je ovlivněno vlastní egocentričností a s tím souvisejícím pocitem vlastní viny, že nemyslí i na ostatní. Získává tak ctnost: „účelnost“.</w:t>
      </w:r>
    </w:p>
    <w:p w:rsidR="00E651AC" w:rsidRPr="00E651AC" w:rsidRDefault="00E651AC" w:rsidP="00E651AC">
      <w:pPr>
        <w:spacing w:before="240" w:after="240"/>
        <w:rPr>
          <w:rFonts w:cs="Times New Roman"/>
        </w:rPr>
      </w:pPr>
      <w:r w:rsidRPr="00E651AC">
        <w:rPr>
          <w:rFonts w:cs="Times New Roman"/>
        </w:rPr>
        <w:t>Mladší školní věk (šest až dvanáct let) dochází u dítěte ke změně. Stává se školákem, učí se dovednostem, snaží se uspět. Někteří však nedosáhnou úspěchů v rozsahu, které by mu vyhovovaly a cítí se méněcennými. Hovoříme o období získávání ctnosti: „kompetence“.</w:t>
      </w:r>
    </w:p>
    <w:p w:rsidR="00E651AC" w:rsidRPr="00E651AC" w:rsidRDefault="00E651AC" w:rsidP="00E651AC">
      <w:pPr>
        <w:spacing w:before="240" w:after="240"/>
        <w:rPr>
          <w:rFonts w:cs="Times New Roman"/>
        </w:rPr>
      </w:pPr>
      <w:r w:rsidRPr="00E651AC">
        <w:rPr>
          <w:rFonts w:cs="Times New Roman"/>
        </w:rPr>
        <w:t>Puberta, období adolescence (dvanáct až dvacet let)</w:t>
      </w:r>
      <w:r w:rsidR="007032E3">
        <w:rPr>
          <w:rFonts w:cs="Times New Roman"/>
        </w:rPr>
        <w:t>,</w:t>
      </w:r>
      <w:r w:rsidRPr="00E651AC">
        <w:rPr>
          <w:rFonts w:cs="Times New Roman"/>
        </w:rPr>
        <w:t xml:space="preserve"> je období potřebné pro nalezení své identity. Chce sebe vidět ve shodě s okolím, hledá svou roli ve společnosti. Pokud ji nenalezne, bývá zmatený. Ctností je: „věrnost“ své filozofii, povolání. </w:t>
      </w:r>
    </w:p>
    <w:p w:rsidR="00E651AC" w:rsidRPr="00E651AC" w:rsidRDefault="00E651AC" w:rsidP="00E651AC">
      <w:pPr>
        <w:spacing w:before="240" w:after="240"/>
        <w:rPr>
          <w:rFonts w:cs="Times New Roman"/>
        </w:rPr>
      </w:pPr>
      <w:r w:rsidRPr="00E651AC">
        <w:rPr>
          <w:rFonts w:cs="Times New Roman"/>
        </w:rPr>
        <w:t>Raná dospělost (dvacet až třicet let), viděna jako spojení své identity a druhého jedince se snahou vytvořit mezi sebou závazek – ctnost: „láska“. Pokud nedojde k nalezení souladu, dochází k jeho izolaci.</w:t>
      </w:r>
    </w:p>
    <w:p w:rsidR="00E651AC" w:rsidRPr="00E651AC" w:rsidRDefault="00E651AC" w:rsidP="00E651AC">
      <w:pPr>
        <w:spacing w:before="240" w:after="240"/>
        <w:rPr>
          <w:rFonts w:cs="Times New Roman"/>
        </w:rPr>
      </w:pPr>
      <w:r w:rsidRPr="00E651AC">
        <w:rPr>
          <w:rFonts w:cs="Times New Roman"/>
        </w:rPr>
        <w:lastRenderedPageBreak/>
        <w:t>V dospělosti (třicet až šedesát pět let) člověk začíná pečovat o potomky, aktivně se zapojuje do pracovního procesu, podílí se na tvorbě společnosti, plní si svá přání. Ctnost, která se tímto rozvíjí, je: „pečování“. Někteří jedinci při nezdravém vývoji tohoto období stagnují.</w:t>
      </w:r>
    </w:p>
    <w:p w:rsidR="00E651AC" w:rsidRPr="00E651AC" w:rsidRDefault="00E651AC" w:rsidP="00E651AC">
      <w:pPr>
        <w:spacing w:before="240" w:after="240"/>
        <w:rPr>
          <w:rFonts w:cs="Times New Roman"/>
        </w:rPr>
      </w:pPr>
      <w:r w:rsidRPr="00E651AC">
        <w:rPr>
          <w:rFonts w:cs="Times New Roman"/>
        </w:rPr>
        <w:t xml:space="preserve">Ve stáří (nad šedesát pět let) již člověk bilancuje. Ctností se pak stává: „moudrost“. Psychosociální krize tohoto období může nastat v podobě integrity ega a stavem zoufalství. </w:t>
      </w:r>
    </w:p>
    <w:p w:rsidR="00E651AC" w:rsidRPr="00E651AC" w:rsidRDefault="00E651AC" w:rsidP="00E651AC">
      <w:pPr>
        <w:spacing w:before="240" w:after="240"/>
        <w:rPr>
          <w:rFonts w:cs="Times New Roman"/>
        </w:rPr>
      </w:pPr>
      <w:r w:rsidRPr="00E651AC">
        <w:rPr>
          <w:rFonts w:cs="Times New Roman"/>
        </w:rPr>
        <w:t>Erikson svou teorii staví na posloupnosti vývoje a řešení vzniklých situací vyvolávajících konflikt. Nejdůležitějším obdobími pro něj je puberta a adolescence, kdy může dojít ke správnému pochopení identity, ale také ke zmatení rolí.</w:t>
      </w:r>
      <w:r w:rsidRPr="00E651AC">
        <w:rPr>
          <w:rFonts w:cs="Times New Roman"/>
          <w:vertAlign w:val="superscript"/>
        </w:rPr>
        <w:footnoteReference w:id="11"/>
      </w:r>
      <w:r w:rsidRPr="00E651AC">
        <w:rPr>
          <w:rFonts w:cs="Times New Roman"/>
        </w:rPr>
        <w:t xml:space="preserve"> </w:t>
      </w:r>
    </w:p>
    <w:p w:rsidR="006F5BB8" w:rsidRDefault="006F5BB8" w:rsidP="00E651AC">
      <w:pPr>
        <w:spacing w:before="240" w:after="240"/>
        <w:rPr>
          <w:rFonts w:cs="Times New Roman"/>
          <w:vertAlign w:val="superscript"/>
        </w:rPr>
      </w:pPr>
    </w:p>
    <w:p w:rsidR="00212735" w:rsidRDefault="00212735">
      <w:pPr>
        <w:spacing w:after="0"/>
        <w:rPr>
          <w:rFonts w:cs="Times New Roman"/>
          <w:vertAlign w:val="superscript"/>
        </w:rPr>
      </w:pPr>
      <w:r>
        <w:rPr>
          <w:rFonts w:cs="Times New Roman"/>
          <w:vertAlign w:val="superscript"/>
        </w:rPr>
        <w:br w:type="page"/>
      </w:r>
    </w:p>
    <w:p w:rsidR="00E651AC" w:rsidRPr="00B2413F" w:rsidRDefault="00E651AC" w:rsidP="00CE3C79">
      <w:pPr>
        <w:pStyle w:val="Nadpis2"/>
        <w:rPr>
          <w:rFonts w:cs="Times New Roman"/>
        </w:rPr>
      </w:pPr>
      <w:bookmarkStart w:id="12" w:name="_Toc5087719"/>
      <w:r w:rsidRPr="00E651AC">
        <w:lastRenderedPageBreak/>
        <w:t xml:space="preserve">Dokumentace </w:t>
      </w:r>
      <w:r w:rsidRPr="00CE3C79">
        <w:t>klienta</w:t>
      </w:r>
      <w:r w:rsidRPr="00E651AC">
        <w:rPr>
          <w:rFonts w:cs="Times New Roman"/>
        </w:rPr>
        <w:t xml:space="preserve"> podle Böhma</w:t>
      </w:r>
      <w:bookmarkEnd w:id="12"/>
    </w:p>
    <w:p w:rsidR="00E651AC" w:rsidRPr="00B2413F" w:rsidRDefault="00E651AC" w:rsidP="00B2413F">
      <w:pPr>
        <w:spacing w:before="240" w:after="240"/>
        <w:rPr>
          <w:rFonts w:cs="Times New Roman"/>
        </w:rPr>
      </w:pPr>
      <w:r w:rsidRPr="00E651AC">
        <w:rPr>
          <w:rFonts w:cs="Times New Roman"/>
        </w:rPr>
        <w:t>Teorie představují široký psychologický rámec, z něhož vychází psychoterapeutické modely. Je však důležité si uvědomit, že nedávají jednoznačnou odpověď, ale jsou východiskem pro další postupy.</w:t>
      </w:r>
      <w:r w:rsidRPr="00E651AC">
        <w:rPr>
          <w:rFonts w:cs="Times New Roman"/>
          <w:vertAlign w:val="superscript"/>
        </w:rPr>
        <w:t xml:space="preserve"> </w:t>
      </w:r>
      <w:r w:rsidRPr="00E651AC">
        <w:rPr>
          <w:rFonts w:cs="Times New Roman"/>
          <w:vertAlign w:val="superscript"/>
        </w:rPr>
        <w:footnoteReference w:id="12"/>
      </w:r>
      <w:r w:rsidRPr="00E651AC">
        <w:rPr>
          <w:rFonts w:cs="Times New Roman"/>
        </w:rPr>
        <w:t xml:space="preserve"> </w:t>
      </w:r>
    </w:p>
    <w:p w:rsidR="00E651AC" w:rsidRPr="00E651AC" w:rsidRDefault="00E651AC" w:rsidP="00E651AC">
      <w:pPr>
        <w:spacing w:before="240" w:after="240"/>
        <w:rPr>
          <w:rFonts w:cs="Times New Roman"/>
          <w:szCs w:val="24"/>
        </w:rPr>
      </w:pPr>
      <w:r w:rsidRPr="00E651AC">
        <w:rPr>
          <w:rFonts w:cs="Times New Roman"/>
          <w:szCs w:val="24"/>
        </w:rPr>
        <w:t>Pro ošetřující personál je důležité stanovit, v jakém vývojovém období je jeho klient. S tímto by měl pomoci psycho</w:t>
      </w:r>
      <w:r w:rsidR="00211EC7">
        <w:rPr>
          <w:rFonts w:cs="Times New Roman"/>
          <w:szCs w:val="24"/>
        </w:rPr>
        <w:t xml:space="preserve">log, psychiatr, obvodní lékař. </w:t>
      </w:r>
      <w:r w:rsidRPr="00E651AC">
        <w:rPr>
          <w:rFonts w:cs="Times New Roman"/>
          <w:szCs w:val="24"/>
        </w:rPr>
        <w:t>Důležité je vypozorovat</w:t>
      </w:r>
      <w:r w:rsidR="00C26CDD">
        <w:rPr>
          <w:rFonts w:cs="Times New Roman"/>
          <w:szCs w:val="24"/>
        </w:rPr>
        <w:t>,</w:t>
      </w:r>
      <w:r w:rsidRPr="00E651AC">
        <w:rPr>
          <w:rFonts w:cs="Times New Roman"/>
          <w:szCs w:val="24"/>
        </w:rPr>
        <w:t xml:space="preserve"> zda se klient dokázal vypořádat s minulostí, jaká životní událost jej pronásled</w:t>
      </w:r>
      <w:r w:rsidR="003641E8">
        <w:rPr>
          <w:rFonts w:cs="Times New Roman"/>
          <w:szCs w:val="24"/>
        </w:rPr>
        <w:t>uje, zda není příliš přetěžován.</w:t>
      </w:r>
      <w:r w:rsidRPr="00E651AC">
        <w:rPr>
          <w:rFonts w:cs="Times New Roman"/>
          <w:szCs w:val="24"/>
        </w:rPr>
        <w:t xml:space="preserve"> Zodpovědět tyto otázky pak bývá velice náročné.</w:t>
      </w:r>
      <w:r w:rsidRPr="00E651AC">
        <w:rPr>
          <w:rFonts w:cs="Times New Roman"/>
          <w:vertAlign w:val="superscript"/>
        </w:rPr>
        <w:footnoteReference w:id="13"/>
      </w:r>
    </w:p>
    <w:p w:rsidR="00E651AC" w:rsidRPr="00E651AC" w:rsidRDefault="00E651AC" w:rsidP="007E1BC5">
      <w:pPr>
        <w:pStyle w:val="Nadpis3"/>
      </w:pPr>
      <w:bookmarkStart w:id="13" w:name="_Toc498022951"/>
      <w:bookmarkStart w:id="14" w:name="_Toc528187391"/>
      <w:bookmarkStart w:id="15" w:name="_Toc526759968"/>
      <w:bookmarkStart w:id="16" w:name="_Toc5087720"/>
      <w:r w:rsidRPr="00E651AC">
        <w:t>Biografický list</w:t>
      </w:r>
      <w:bookmarkEnd w:id="13"/>
      <w:r w:rsidRPr="00E651AC">
        <w:t xml:space="preserve"> a </w:t>
      </w:r>
      <w:r w:rsidRPr="00CE3C79">
        <w:t>jeho</w:t>
      </w:r>
      <w:r w:rsidRPr="00E651AC">
        <w:t xml:space="preserve"> využití v praxi</w:t>
      </w:r>
      <w:bookmarkEnd w:id="14"/>
      <w:bookmarkEnd w:id="15"/>
      <w:bookmarkEnd w:id="16"/>
    </w:p>
    <w:p w:rsidR="00E651AC" w:rsidRPr="00E651AC" w:rsidRDefault="00E651AC" w:rsidP="00E651AC">
      <w:pPr>
        <w:spacing w:before="240" w:after="240"/>
        <w:rPr>
          <w:rFonts w:cs="Times New Roman"/>
          <w:szCs w:val="24"/>
        </w:rPr>
      </w:pPr>
      <w:r w:rsidRPr="00E651AC">
        <w:rPr>
          <w:rFonts w:cs="Times New Roman"/>
          <w:szCs w:val="24"/>
        </w:rPr>
        <w:t>Biografický list se svou strukturou obsahuje pevně daná témata. Kvalitně zaznamenané informace slouží jako podklad pro individuální plánování nejen v prvotním období pobytu klienta v organizaci. Svou velkou váhu mají v době zhoršení psychické stránky jedince, především ve chvíli nástupu syndromu demence. Správná práce s Biografickým listem zpomaluje nástup a propad do nižších stádií nemoci.</w:t>
      </w:r>
    </w:p>
    <w:p w:rsidR="00E651AC" w:rsidRPr="00E651AC" w:rsidRDefault="00E651AC" w:rsidP="00E651AC">
      <w:pPr>
        <w:spacing w:before="240" w:after="240"/>
        <w:rPr>
          <w:rFonts w:cs="Times New Roman"/>
          <w:szCs w:val="24"/>
        </w:rPr>
      </w:pPr>
      <w:r w:rsidRPr="00E651AC">
        <w:rPr>
          <w:rFonts w:cs="Times New Roman"/>
          <w:szCs w:val="24"/>
        </w:rPr>
        <w:t>Principem práce s biografií člověka je normalita klientů. To znamená, že člověk je na něco zvyklý a v paměťových buňkách je zapsáno vše, co prožil. M</w:t>
      </w:r>
      <w:r w:rsidR="007012A9">
        <w:rPr>
          <w:rFonts w:cs="Times New Roman"/>
          <w:szCs w:val="24"/>
        </w:rPr>
        <w:t>ělo by to pak být zahrnuto i v b</w:t>
      </w:r>
      <w:r w:rsidRPr="00E651AC">
        <w:rPr>
          <w:rFonts w:cs="Times New Roman"/>
          <w:szCs w:val="24"/>
        </w:rPr>
        <w:t xml:space="preserve">iografickém listu (Příloha </w:t>
      </w:r>
      <w:r w:rsidR="007012A9">
        <w:rPr>
          <w:rFonts w:cs="Times New Roman"/>
          <w:szCs w:val="24"/>
        </w:rPr>
        <w:t>č. 2:</w:t>
      </w:r>
      <w:r w:rsidRPr="00E651AC">
        <w:rPr>
          <w:rFonts w:cs="Times New Roman"/>
          <w:szCs w:val="24"/>
        </w:rPr>
        <w:t xml:space="preserve"> Biografický list dle psychobiografického modelu Erwina Böhma) klienta zpracovaném pracovníkem pověřeným ordinací sběru dat. Biografický list by měl sloužit k následné práci s ním v podobě správně nastaveného individuálního plánování s klientem v domově seniorů. Vytváří se tímto pocit bezpečí, pocit domácího prostředí, pocit zájmu o klientovu minulost. </w:t>
      </w:r>
    </w:p>
    <w:p w:rsidR="00E651AC" w:rsidRPr="00E651AC" w:rsidRDefault="00E651AC" w:rsidP="00E651AC">
      <w:pPr>
        <w:spacing w:before="240" w:after="240"/>
        <w:rPr>
          <w:rFonts w:cs="Times New Roman"/>
          <w:szCs w:val="24"/>
        </w:rPr>
      </w:pPr>
      <w:r w:rsidRPr="00E651AC">
        <w:rPr>
          <w:rFonts w:cs="Times New Roman"/>
          <w:szCs w:val="24"/>
        </w:rPr>
        <w:t>V plánování se promítne harmonogram dne, domácí rituály, aby nedošlo k </w:t>
      </w:r>
      <w:r w:rsidRPr="00E651AC">
        <w:rPr>
          <w:rFonts w:cs="Times New Roman"/>
          <w:i/>
          <w:szCs w:val="24"/>
        </w:rPr>
        <w:t>„syndromu patologické adaptace“</w:t>
      </w:r>
      <w:r w:rsidR="00161C33" w:rsidRPr="00E651AC">
        <w:rPr>
          <w:rFonts w:cs="Times New Roman"/>
          <w:vertAlign w:val="superscript"/>
        </w:rPr>
        <w:footnoteReference w:id="14"/>
      </w:r>
      <w:r w:rsidRPr="00E651AC">
        <w:rPr>
          <w:rFonts w:cs="Times New Roman"/>
          <w:szCs w:val="24"/>
        </w:rPr>
        <w:t xml:space="preserve">. Podle biografie klienta by se mělo postupovat v jeho zájmu o aktivity a ne striktně s ohledem na vlastní nabídku přiděleného klíčového pracovníka. Každá generace je jiná, jiné byly aktivity ve čtyřicátých letech </w:t>
      </w:r>
      <w:r w:rsidRPr="00E651AC">
        <w:rPr>
          <w:rFonts w:cs="Times New Roman"/>
          <w:szCs w:val="24"/>
        </w:rPr>
        <w:lastRenderedPageBreak/>
        <w:t xml:space="preserve">minulého století, jiné v sedmdesátých letech. </w:t>
      </w:r>
      <w:r w:rsidRPr="00E651AC">
        <w:rPr>
          <w:rFonts w:cs="Times New Roman"/>
          <w:vertAlign w:val="superscript"/>
        </w:rPr>
        <w:footnoteReference w:id="15"/>
      </w:r>
      <w:r w:rsidRPr="00E651AC">
        <w:rPr>
          <w:rFonts w:cs="Times New Roman"/>
          <w:szCs w:val="24"/>
        </w:rPr>
        <w:t xml:space="preserve"> Je dobré mít také informace o mateřském jazyce jedince, jeho znalosti světových jazyků, dialektu z dětství, větných spojení, slov, které má rád, písní, knih, obrazů, umělců …, zážitků. Znalost těchto informací může pracovník v pomáhající profesi využít v iniciaci dlouhodobé paměti, podpořit tak vzpomínky na pocit bezpečí. Podpoří se kognitivní funkce vzpomínání v paměťové stopě. Ta zahrne paměť emocionální i tělesnou.</w:t>
      </w:r>
      <w:r w:rsidRPr="00E651AC">
        <w:rPr>
          <w:rFonts w:cs="Times New Roman"/>
          <w:vertAlign w:val="superscript"/>
        </w:rPr>
        <w:footnoteReference w:id="16"/>
      </w:r>
    </w:p>
    <w:p w:rsidR="00E651AC" w:rsidRPr="00E651AC" w:rsidRDefault="00E651AC" w:rsidP="00E651AC">
      <w:pPr>
        <w:spacing w:before="240" w:after="240"/>
        <w:rPr>
          <w:rFonts w:cs="Times New Roman"/>
          <w:szCs w:val="24"/>
        </w:rPr>
      </w:pPr>
      <w:r w:rsidRPr="00E651AC">
        <w:rPr>
          <w:rFonts w:cs="Times New Roman"/>
          <w:szCs w:val="24"/>
        </w:rPr>
        <w:t xml:space="preserve">Z tohoto důvodu je vhodné, aby měl pracovník zmapovanou historii všeobecně, krajové zvyky, volnočasové aktivity daných let, ve kterých senior strávil životní etapu, která je předmětem zájmu při zpracování biografického – vzpomínkového dokumentu (Biografické knihy klienta). </w:t>
      </w:r>
    </w:p>
    <w:p w:rsidR="00E651AC" w:rsidRPr="00E651AC" w:rsidRDefault="00E651AC" w:rsidP="00E651AC">
      <w:pPr>
        <w:spacing w:before="240" w:after="240"/>
        <w:rPr>
          <w:rFonts w:cs="Times New Roman"/>
          <w:szCs w:val="24"/>
        </w:rPr>
      </w:pPr>
      <w:r w:rsidRPr="00E651AC">
        <w:rPr>
          <w:rFonts w:cs="Times New Roman"/>
          <w:szCs w:val="24"/>
        </w:rPr>
        <w:t>Pro pochopení a podporu vztahů je přínosem vytvořit</w:t>
      </w:r>
      <w:r w:rsidR="00C26CDD">
        <w:rPr>
          <w:rFonts w:cs="Times New Roman"/>
          <w:szCs w:val="24"/>
        </w:rPr>
        <w:t xml:space="preserve"> životní osu klienta od dětství</w:t>
      </w:r>
      <w:r w:rsidRPr="00E651AC">
        <w:rPr>
          <w:rFonts w:cs="Times New Roman"/>
          <w:szCs w:val="24"/>
        </w:rPr>
        <w:t xml:space="preserve"> přes mládí, dospělost i stáří, se zaznamenanými stěžejními situacemi, a dále s nimi pracovat v posuzování podobnosti mezi spolubydlícími. Individuální plánování podpořeno tímto sběrem dat může přispět ke zřízení skupinky se společnými biografickými prvky zaměřenou na vznik vzájemných sociálních vztahů. Vždy je nutné brát ohled na vlastní autonomii</w:t>
      </w:r>
      <w:r w:rsidR="00C26CDD">
        <w:rPr>
          <w:rFonts w:cs="Times New Roman"/>
          <w:szCs w:val="24"/>
        </w:rPr>
        <w:t>,</w:t>
      </w:r>
      <w:r w:rsidRPr="00E651AC">
        <w:rPr>
          <w:rFonts w:cs="Times New Roman"/>
          <w:szCs w:val="24"/>
        </w:rPr>
        <w:t xml:space="preserve"> </w:t>
      </w:r>
      <w:r w:rsidR="00C26CDD">
        <w:rPr>
          <w:rFonts w:cs="Times New Roman"/>
          <w:szCs w:val="24"/>
        </w:rPr>
        <w:t>z</w:t>
      </w:r>
      <w:r w:rsidRPr="00E651AC">
        <w:rPr>
          <w:rFonts w:cs="Times New Roman"/>
          <w:szCs w:val="24"/>
        </w:rPr>
        <w:t>achovat schopnosti jedince s respektováním jeho vlastních pravidel, přání. Práci s biografií je potřeba využívat pouze pro podporu vztahů, ne ze zvědavosti. K tomu je dobrý nácvik sběru informací přímo v praxi pod vedením kompetentní osoby.</w:t>
      </w:r>
      <w:r w:rsidRPr="00E651AC">
        <w:rPr>
          <w:rFonts w:cs="Times New Roman"/>
          <w:vertAlign w:val="superscript"/>
        </w:rPr>
        <w:footnoteReference w:id="17"/>
      </w:r>
    </w:p>
    <w:p w:rsidR="00E651AC" w:rsidRPr="00E651AC" w:rsidRDefault="00E651AC" w:rsidP="007E1BC5">
      <w:pPr>
        <w:pStyle w:val="Nadpis3"/>
      </w:pPr>
      <w:bookmarkStart w:id="17" w:name="_Toc5087721"/>
      <w:r w:rsidRPr="00E651AC">
        <w:t>Biografická kniha</w:t>
      </w:r>
      <w:bookmarkEnd w:id="17"/>
      <w:r w:rsidRPr="00E651AC">
        <w:t xml:space="preserve"> </w:t>
      </w:r>
    </w:p>
    <w:p w:rsidR="00E651AC" w:rsidRPr="00E651AC" w:rsidRDefault="00E651AC" w:rsidP="00E651AC">
      <w:pPr>
        <w:spacing w:before="240" w:after="240"/>
        <w:rPr>
          <w:rFonts w:cs="Times New Roman"/>
          <w:szCs w:val="24"/>
        </w:rPr>
      </w:pPr>
      <w:r w:rsidRPr="00E651AC">
        <w:rPr>
          <w:rFonts w:cs="Times New Roman"/>
          <w:szCs w:val="24"/>
        </w:rPr>
        <w:t>Po záznamu do biografického listu jsou informace převedeny klíčovým pracovníkem do čtivé podoby, do příběhu (story), který bude k dispozici pracovníkům na oddělení ubytovaného klienta. Stává se tak podkladem pro individuální plánování. Zároveň na základě souhlasu tvoří součást biografické knihy.</w:t>
      </w:r>
    </w:p>
    <w:p w:rsidR="00E651AC" w:rsidRPr="00E651AC" w:rsidRDefault="00E651AC" w:rsidP="00E651AC">
      <w:pPr>
        <w:spacing w:before="240" w:after="240"/>
        <w:rPr>
          <w:rFonts w:cs="Times New Roman"/>
          <w:szCs w:val="24"/>
        </w:rPr>
      </w:pPr>
      <w:r w:rsidRPr="00E651AC">
        <w:rPr>
          <w:rFonts w:cs="Times New Roman"/>
          <w:szCs w:val="24"/>
        </w:rPr>
        <w:t xml:space="preserve">Biografická kniha je doporučena, není povinna. Společně s klientem a rodinou klienta je zpracovávána klíčovým nebo aktivizačním pracovníkem, doplňována fotografiemi, záznamy z účasti majitele knihy (od nástupu až po ukončení pobytu </w:t>
      </w:r>
      <w:r w:rsidRPr="00E651AC">
        <w:rPr>
          <w:rFonts w:cs="Times New Roman"/>
          <w:szCs w:val="24"/>
        </w:rPr>
        <w:lastRenderedPageBreak/>
        <w:t>v domově je jím klient) na různých akcích pořádaných domovem seniorů, rodinou apod. Je také doplňován životní příběh s historickými životními etapami, na které senior postupně vzpomíná. Kniha může být doplněna fotografiemi z vlastního archívu, ale také lze použít dostupné fotografie dané doby. Každý úspěch, posun klienta, by měl být zdokumentován. Pokud je senior schop</w:t>
      </w:r>
      <w:r w:rsidR="001352FC">
        <w:rPr>
          <w:rFonts w:cs="Times New Roman"/>
          <w:szCs w:val="24"/>
        </w:rPr>
        <w:t>en navrhnout podobu a text své b</w:t>
      </w:r>
      <w:r w:rsidRPr="00E651AC">
        <w:rPr>
          <w:rFonts w:cs="Times New Roman"/>
          <w:szCs w:val="24"/>
        </w:rPr>
        <w:t>iografické knihy, jeho klíčový pracovník</w:t>
      </w:r>
      <w:r w:rsidR="001352FC">
        <w:rPr>
          <w:rFonts w:cs="Times New Roman"/>
          <w:szCs w:val="24"/>
        </w:rPr>
        <w:t xml:space="preserve"> se stává</w:t>
      </w:r>
      <w:r w:rsidRPr="00E651AC">
        <w:rPr>
          <w:rFonts w:cs="Times New Roman"/>
          <w:szCs w:val="24"/>
        </w:rPr>
        <w:t xml:space="preserve"> jen pomocníkem při zpracování. Je nutné, aby tato spolupráce s klíčovým pracovníkem byla příjemná, nenásilná a poskytovala klientovi pocit bezpečí, že informace, které si nepřeje zveřejnit, se nikdo nedoví. </w:t>
      </w:r>
    </w:p>
    <w:p w:rsidR="00E651AC" w:rsidRPr="00E651AC" w:rsidRDefault="00E651AC" w:rsidP="003A653A">
      <w:pPr>
        <w:spacing w:before="240" w:after="240"/>
      </w:pPr>
      <w:r w:rsidRPr="00E651AC">
        <w:rPr>
          <w:rFonts w:cs="Times New Roman"/>
          <w:szCs w:val="24"/>
        </w:rPr>
        <w:t>Zároveň jsou do ní zpracovány situace zvládání zátěže (copingy) i story dokumentující regionální folklór. To, co podporuje pocit domova, dokumentuje duch doby (historický princip normality). Je vhodné také zpracovat přání, které klient do závěru života má.</w:t>
      </w:r>
      <w:r w:rsidRPr="00E651AC">
        <w:rPr>
          <w:rFonts w:cs="Times New Roman"/>
          <w:vertAlign w:val="superscript"/>
        </w:rPr>
        <w:t xml:space="preserve"> </w:t>
      </w:r>
      <w:r w:rsidRPr="00E651AC">
        <w:rPr>
          <w:rFonts w:cs="Times New Roman"/>
          <w:vertAlign w:val="superscript"/>
        </w:rPr>
        <w:footnoteReference w:id="18"/>
      </w:r>
      <w:r w:rsidRPr="00E651AC">
        <w:rPr>
          <w:rFonts w:cs="Times New Roman"/>
        </w:rPr>
        <w:t xml:space="preserve"> Biografická kniha je doklad o části života prožitého klientem.</w:t>
      </w:r>
      <w:r w:rsidRPr="00E651AC">
        <w:rPr>
          <w:rFonts w:cs="Times New Roman"/>
          <w:vertAlign w:val="superscript"/>
        </w:rPr>
        <w:t xml:space="preserve"> </w:t>
      </w:r>
      <w:r w:rsidRPr="00E651AC">
        <w:rPr>
          <w:rFonts w:cs="Times New Roman"/>
          <w:vertAlign w:val="superscript"/>
        </w:rPr>
        <w:footnoteReference w:id="19"/>
      </w:r>
    </w:p>
    <w:p w:rsidR="00E651AC" w:rsidRPr="00E651AC" w:rsidRDefault="00E651AC" w:rsidP="00E651AC">
      <w:pPr>
        <w:spacing w:before="240" w:after="240"/>
        <w:rPr>
          <w:rFonts w:cs="Times New Roman"/>
          <w:szCs w:val="24"/>
        </w:rPr>
      </w:pPr>
      <w:r w:rsidRPr="00E651AC">
        <w:rPr>
          <w:rFonts w:cs="Times New Roman"/>
          <w:szCs w:val="24"/>
        </w:rPr>
        <w:t>Klíčový pracovník s kli</w:t>
      </w:r>
      <w:r w:rsidR="001352FC">
        <w:rPr>
          <w:rFonts w:cs="Times New Roman"/>
          <w:szCs w:val="24"/>
        </w:rPr>
        <w:t>entem a jeho rodinou sestavují b</w:t>
      </w:r>
      <w:r w:rsidRPr="00E651AC">
        <w:rPr>
          <w:rFonts w:cs="Times New Roman"/>
          <w:szCs w:val="24"/>
        </w:rPr>
        <w:t xml:space="preserve">iografickou knihu, kde zahrnou podstatné informace související s jeho životem, o které by se rád podělil se svými blízkými. Kniha takto zpracována by měla sloužit jako forma reminiscence a možnost konverzace na téma pro klienta příjemné. Také při povídání o nepříjemných situacích se může senior vypovídat a ulevit svému svědomí či prožít svůj příběh znovu a uvolnit emoce. Pokud je v tuto chvíli klient správně veden, lze rozhovor brát jako terapeutický. </w:t>
      </w:r>
    </w:p>
    <w:p w:rsidR="00E651AC" w:rsidRDefault="007012A9" w:rsidP="00E651AC">
      <w:pPr>
        <w:spacing w:before="240" w:after="240"/>
        <w:rPr>
          <w:rFonts w:cs="Times New Roman"/>
          <w:szCs w:val="24"/>
        </w:rPr>
      </w:pPr>
      <w:r>
        <w:rPr>
          <w:rFonts w:cs="Times New Roman"/>
          <w:szCs w:val="24"/>
        </w:rPr>
        <w:t>Do zpracování b</w:t>
      </w:r>
      <w:r w:rsidR="00E651AC" w:rsidRPr="00E651AC">
        <w:rPr>
          <w:rFonts w:cs="Times New Roman"/>
          <w:szCs w:val="24"/>
        </w:rPr>
        <w:t xml:space="preserve">iografické knihy se mohou aktivně zapojit rodinní příslušníci, kamarádi, kteří svého blízkého lépe poznají. Na základě přání majitele </w:t>
      </w:r>
      <w:r>
        <w:rPr>
          <w:rFonts w:cs="Times New Roman"/>
          <w:szCs w:val="24"/>
        </w:rPr>
        <w:t>b</w:t>
      </w:r>
      <w:r w:rsidR="00E651AC" w:rsidRPr="00E651AC">
        <w:rPr>
          <w:rFonts w:cs="Times New Roman"/>
          <w:szCs w:val="24"/>
        </w:rPr>
        <w:t>iografické knihy se stává písemným rodinným dědictvím.</w:t>
      </w:r>
      <w:r w:rsidR="00E651AC" w:rsidRPr="00E651AC">
        <w:rPr>
          <w:rFonts w:cs="Times New Roman"/>
          <w:vertAlign w:val="superscript"/>
        </w:rPr>
        <w:footnoteReference w:id="20"/>
      </w:r>
      <w:r w:rsidR="00E651AC" w:rsidRPr="00E651AC">
        <w:rPr>
          <w:rFonts w:cs="Times New Roman"/>
          <w:szCs w:val="24"/>
        </w:rPr>
        <w:t xml:space="preserve"> Slouží jako vzpomínkový materiál pro rodinu po jeho smrti.</w:t>
      </w:r>
      <w:r w:rsidR="00E651AC" w:rsidRPr="00E651AC">
        <w:rPr>
          <w:rFonts w:cs="Times New Roman"/>
          <w:vertAlign w:val="superscript"/>
        </w:rPr>
        <w:footnoteReference w:id="21"/>
      </w:r>
    </w:p>
    <w:p w:rsidR="004113C7" w:rsidRPr="00E651AC" w:rsidRDefault="004113C7" w:rsidP="007E1BC5">
      <w:pPr>
        <w:pStyle w:val="Nadpis3"/>
      </w:pPr>
      <w:bookmarkStart w:id="18" w:name="_Toc5087722"/>
      <w:r w:rsidRPr="00E651AC">
        <w:t>Systém skórování</w:t>
      </w:r>
      <w:r w:rsidR="00AD13A8">
        <w:t>, stupně regrese</w:t>
      </w:r>
      <w:r w:rsidRPr="00E651AC">
        <w:t xml:space="preserve"> a nastavení forem péče</w:t>
      </w:r>
      <w:bookmarkEnd w:id="18"/>
      <w:r w:rsidRPr="00E651AC">
        <w:t xml:space="preserve"> </w:t>
      </w:r>
    </w:p>
    <w:p w:rsidR="004113C7" w:rsidRDefault="004113C7" w:rsidP="004113C7">
      <w:pPr>
        <w:spacing w:before="240" w:after="240"/>
        <w:rPr>
          <w:rFonts w:cs="Times New Roman"/>
        </w:rPr>
      </w:pPr>
      <w:r w:rsidRPr="00E651AC">
        <w:rPr>
          <w:rFonts w:cs="Times New Roman"/>
          <w:szCs w:val="24"/>
        </w:rPr>
        <w:t xml:space="preserve">Jak již bylo výše zmíněno, Böhm se opírá o Eriksonovu psychosociální teorii popsanou v předchozí podkapitole. </w:t>
      </w:r>
      <w:r>
        <w:rPr>
          <w:rFonts w:cs="Times New Roman"/>
        </w:rPr>
        <w:t>Pokud jsou v b</w:t>
      </w:r>
      <w:r w:rsidRPr="00E651AC">
        <w:rPr>
          <w:rFonts w:cs="Times New Roman"/>
        </w:rPr>
        <w:t xml:space="preserve">iografickém listu a následně příběhu </w:t>
      </w:r>
      <w:r w:rsidRPr="00E651AC">
        <w:rPr>
          <w:rFonts w:cs="Times New Roman"/>
        </w:rPr>
        <w:lastRenderedPageBreak/>
        <w:t xml:space="preserve">podklady pravdivě zpracované, lépe se s klientem pracuje na sestavení skórování. To je rozděleno do osmi oblastí hodnocených dle stupnice 1 – 7. Podle Böhmova modelu péče se jedná o oblast psychomotoriky, emocionální </w:t>
      </w:r>
      <w:r>
        <w:rPr>
          <w:rFonts w:cs="Times New Roman"/>
        </w:rPr>
        <w:t xml:space="preserve">stability, kontaktu, formálního </w:t>
      </w:r>
      <w:r w:rsidRPr="00E651AC">
        <w:rPr>
          <w:rFonts w:cs="Times New Roman"/>
        </w:rPr>
        <w:t>a</w:t>
      </w:r>
      <w:r>
        <w:rPr>
          <w:rFonts w:cs="Times New Roman"/>
        </w:rPr>
        <w:t> </w:t>
      </w:r>
      <w:r w:rsidRPr="00E651AC">
        <w:rPr>
          <w:rFonts w:cs="Times New Roman"/>
        </w:rPr>
        <w:t xml:space="preserve"> obsahového myšlení, hodnotí se vůle, orientace, úroveň paměti.</w:t>
      </w:r>
      <w:r w:rsidRPr="00E651AC">
        <w:rPr>
          <w:rFonts w:cs="Times New Roman"/>
          <w:vertAlign w:val="superscript"/>
        </w:rPr>
        <w:t xml:space="preserve"> </w:t>
      </w:r>
      <w:r w:rsidRPr="00E651AC">
        <w:rPr>
          <w:rFonts w:cs="Times New Roman"/>
          <w:vertAlign w:val="superscript"/>
        </w:rPr>
        <w:footnoteReference w:id="22"/>
      </w:r>
      <w:r w:rsidRPr="00E651AC">
        <w:rPr>
          <w:rFonts w:cs="Times New Roman"/>
        </w:rPr>
        <w:t xml:space="preserve"> Na základě součtu bodů přiřazených klientovi pracovníky týmu na podkladě pozorování a hodnocení jeho chování v průběhu předem stanoveného časového úseku, dochází k výpočtu výsledku - skóre. Podle něj se s klientem plánuje dále. Dle potřeby se nastavují aktivizační</w:t>
      </w:r>
      <w:r>
        <w:rPr>
          <w:rFonts w:cs="Times New Roman"/>
        </w:rPr>
        <w:t xml:space="preserve"> </w:t>
      </w:r>
      <w:r w:rsidRPr="00E651AC">
        <w:rPr>
          <w:rFonts w:cs="Times New Roman"/>
        </w:rPr>
        <w:t>a re – aktivizační programy. Pokud se jedinec nachází již v pokročilém stádiu nestability – s vysokým počtem symptomu demence, je možné do plánu zařadit prvky bazální stimulace</w:t>
      </w:r>
      <w:r>
        <w:rPr>
          <w:rFonts w:cs="Times New Roman"/>
        </w:rPr>
        <w:t xml:space="preserve"> – stim</w:t>
      </w:r>
      <w:r w:rsidR="00C26CDD">
        <w:rPr>
          <w:rFonts w:cs="Times New Roman"/>
        </w:rPr>
        <w:t>ulač</w:t>
      </w:r>
      <w:r>
        <w:rPr>
          <w:rFonts w:cs="Times New Roman"/>
        </w:rPr>
        <w:t>ní program</w:t>
      </w:r>
      <w:r w:rsidRPr="00E651AC">
        <w:rPr>
          <w:rFonts w:cs="Times New Roman"/>
        </w:rPr>
        <w:t>. Hlavním úkolem psychobiografické péče je tedy postupně klienta adaptovat, aktivizovat a re – aktivizovat „elanvital“</w:t>
      </w:r>
      <w:r w:rsidRPr="00811187">
        <w:rPr>
          <w:rFonts w:cs="Times New Roman"/>
          <w:vertAlign w:val="superscript"/>
        </w:rPr>
        <w:t xml:space="preserve"> </w:t>
      </w:r>
      <w:r w:rsidRPr="00E651AC">
        <w:rPr>
          <w:rFonts w:cs="Times New Roman"/>
          <w:vertAlign w:val="superscript"/>
        </w:rPr>
        <w:footnoteReference w:id="23"/>
      </w:r>
      <w:r>
        <w:rPr>
          <w:rFonts w:cs="Times New Roman"/>
        </w:rPr>
        <w:t xml:space="preserve"> také nazývaný elán. Jde o prvotní zdroj životní motivace, motiv, proč pokračovat v žití.</w:t>
      </w:r>
      <w:r>
        <w:rPr>
          <w:rStyle w:val="Znakapoznpodarou"/>
          <w:rFonts w:cs="Times New Roman"/>
        </w:rPr>
        <w:footnoteReference w:id="24"/>
      </w:r>
    </w:p>
    <w:p w:rsidR="004113C7" w:rsidRPr="00E651AC" w:rsidRDefault="004113C7" w:rsidP="004113C7">
      <w:pPr>
        <w:spacing w:before="240" w:after="240"/>
        <w:rPr>
          <w:rFonts w:cs="Times New Roman"/>
        </w:rPr>
      </w:pPr>
      <w:r w:rsidRPr="00E651AC">
        <w:t>F</w:t>
      </w:r>
      <w:r>
        <w:t>ormou</w:t>
      </w:r>
      <w:r w:rsidRPr="00E651AC">
        <w:t xml:space="preserve"> péče j</w:t>
      </w:r>
      <w:r>
        <w:t>e</w:t>
      </w:r>
      <w:r w:rsidRPr="00E651AC">
        <w:t xml:space="preserve"> tedy </w:t>
      </w:r>
      <w:r w:rsidRPr="00E651AC">
        <w:rPr>
          <w:b/>
        </w:rPr>
        <w:t>aktivizační program</w:t>
      </w:r>
      <w:r>
        <w:t xml:space="preserve">, </w:t>
      </w:r>
      <w:r w:rsidRPr="00E651AC">
        <w:t>zaměřuj</w:t>
      </w:r>
      <w:r>
        <w:t>e se</w:t>
      </w:r>
      <w:r w:rsidRPr="00E651AC">
        <w:t xml:space="preserve"> na činnost – formu péče podporující soběstačnost a udržení sebeurčení, zodpovědnost. Dalším typem</w:t>
      </w:r>
      <w:r>
        <w:t xml:space="preserve"> je</w:t>
      </w:r>
      <w:r w:rsidRPr="00E651AC">
        <w:t xml:space="preserve"> </w:t>
      </w:r>
      <w:r w:rsidRPr="00E651AC">
        <w:rPr>
          <w:b/>
        </w:rPr>
        <w:t>re – aktivizační program</w:t>
      </w:r>
      <w:r>
        <w:t xml:space="preserve">, využívá </w:t>
      </w:r>
      <w:r w:rsidRPr="00E651AC">
        <w:t xml:space="preserve">znalost biografie ke znovuoživení naučených automatismů, rituálů klienta. Třetí typ formy péče </w:t>
      </w:r>
      <w:r>
        <w:t>je</w:t>
      </w:r>
      <w:r w:rsidRPr="00E651AC">
        <w:t xml:space="preserve"> </w:t>
      </w:r>
      <w:r>
        <w:rPr>
          <w:b/>
        </w:rPr>
        <w:t>stimulační program</w:t>
      </w:r>
      <w:r w:rsidRPr="00E651AC">
        <w:t>, při kterém se využívá bazální stimulace z důvodu již těžkých psychických změn klienta.</w:t>
      </w:r>
      <w:r>
        <w:t xml:space="preserve"> Při použití všech programů je důležitá také znalost </w:t>
      </w:r>
      <w:r w:rsidRPr="006F5BB8">
        <w:t>principu</w:t>
      </w:r>
      <w:r>
        <w:t xml:space="preserve"> normality klienta.</w:t>
      </w:r>
      <w:r w:rsidRPr="00E651AC">
        <w:rPr>
          <w:rFonts w:cs="Times New Roman"/>
          <w:vertAlign w:val="superscript"/>
        </w:rPr>
        <w:footnoteReference w:id="25"/>
      </w:r>
      <w:r w:rsidRPr="00E651AC">
        <w:t xml:space="preserve"> </w:t>
      </w:r>
      <w:r>
        <w:rPr>
          <w:rFonts w:cs="Times New Roman"/>
        </w:rPr>
        <w:t xml:space="preserve">   </w:t>
      </w:r>
    </w:p>
    <w:p w:rsidR="004113C7" w:rsidRPr="00E651AC" w:rsidRDefault="00AD13A8" w:rsidP="004113C7">
      <w:pPr>
        <w:rPr>
          <w:bCs/>
        </w:rPr>
      </w:pPr>
      <w:bookmarkStart w:id="19" w:name="_Toc528187385"/>
      <w:r>
        <w:rPr>
          <w:bCs/>
          <w:szCs w:val="24"/>
        </w:rPr>
        <w:t>Podle p</w:t>
      </w:r>
      <w:r w:rsidR="004113C7" w:rsidRPr="00E651AC">
        <w:rPr>
          <w:bCs/>
          <w:szCs w:val="24"/>
        </w:rPr>
        <w:t>rofesor</w:t>
      </w:r>
      <w:r>
        <w:rPr>
          <w:bCs/>
          <w:szCs w:val="24"/>
        </w:rPr>
        <w:t>a</w:t>
      </w:r>
      <w:r w:rsidR="004113C7" w:rsidRPr="00E651AC">
        <w:rPr>
          <w:bCs/>
          <w:szCs w:val="24"/>
        </w:rPr>
        <w:t xml:space="preserve"> Erwin</w:t>
      </w:r>
      <w:r>
        <w:rPr>
          <w:bCs/>
          <w:szCs w:val="24"/>
        </w:rPr>
        <w:t>a</w:t>
      </w:r>
      <w:r w:rsidR="004113C7" w:rsidRPr="00E651AC">
        <w:rPr>
          <w:bCs/>
          <w:szCs w:val="24"/>
        </w:rPr>
        <w:t xml:space="preserve"> Böhm</w:t>
      </w:r>
      <w:r>
        <w:rPr>
          <w:bCs/>
          <w:szCs w:val="24"/>
        </w:rPr>
        <w:t xml:space="preserve">a je pro stanovení správné formy péče znalost </w:t>
      </w:r>
      <w:r w:rsidR="004113C7">
        <w:rPr>
          <w:bCs/>
          <w:szCs w:val="24"/>
        </w:rPr>
        <w:t xml:space="preserve">stupně regrese klienta </w:t>
      </w:r>
      <w:r w:rsidR="004113C7" w:rsidRPr="00774A23">
        <w:rPr>
          <w:bCs/>
          <w:szCs w:val="24"/>
        </w:rPr>
        <w:t>(stupeň komunikačních schopností klienta ve vztahu pečovatel a klient)</w:t>
      </w:r>
      <w:r w:rsidR="004113C7">
        <w:rPr>
          <w:bCs/>
          <w:szCs w:val="24"/>
        </w:rPr>
        <w:t xml:space="preserve">. </w:t>
      </w:r>
      <w:r w:rsidR="004113C7" w:rsidRPr="00E651AC">
        <w:rPr>
          <w:bCs/>
          <w:szCs w:val="24"/>
        </w:rPr>
        <w:t xml:space="preserve"> Regresi</w:t>
      </w:r>
      <w:r w:rsidR="004113C7">
        <w:rPr>
          <w:bCs/>
          <w:szCs w:val="24"/>
        </w:rPr>
        <w:t xml:space="preserve"> rozděluje </w:t>
      </w:r>
      <w:r w:rsidR="004113C7" w:rsidRPr="00E651AC">
        <w:rPr>
          <w:bCs/>
          <w:szCs w:val="24"/>
        </w:rPr>
        <w:t>do sedmi stupňů – stádií. To je důležitý podklad především pro práci s klientelou se symptomy demence, kdy se personál snaží navázat s jedincem kontakt.</w:t>
      </w:r>
    </w:p>
    <w:p w:rsidR="004113C7" w:rsidRPr="00E651AC" w:rsidRDefault="004113C7" w:rsidP="004113C7">
      <w:pPr>
        <w:rPr>
          <w:bCs/>
          <w:szCs w:val="24"/>
        </w:rPr>
      </w:pPr>
      <w:r w:rsidRPr="00E651AC">
        <w:rPr>
          <w:b/>
          <w:bCs/>
          <w:szCs w:val="24"/>
        </w:rPr>
        <w:t xml:space="preserve">První stupeň regrese - </w:t>
      </w:r>
      <w:r w:rsidRPr="00E651AC">
        <w:rPr>
          <w:bCs/>
          <w:szCs w:val="24"/>
        </w:rPr>
        <w:t xml:space="preserve">fyziologické stáří a terciální socializace – zahrnuje biografický náhled na celý život. Jedná se o socializaci (celoživotní proces adaptace na podmínky a pochopení společenských norem) – primární (ovlivněna rodinou, pocity bezpečí, důvěrou v domácím prostředí, zařazením do rodiny dle sociální třídy – rolnická, dělnická, intelektuální) – sekundární (ovlivněna školní docházkou, vztahy, postavení v kolektivu) – terciální (formována povoláním, vztahy a funkcí na pracovišti). </w:t>
      </w:r>
      <w:r w:rsidRPr="00E651AC">
        <w:rPr>
          <w:bCs/>
          <w:szCs w:val="24"/>
        </w:rPr>
        <w:lastRenderedPageBreak/>
        <w:t xml:space="preserve">Tento stupeň odpovídá vývojové fázi 25 – ti let. Pokud klient porozumí informacím s adekvátní reakcí na ně, je zařazen do tohoto stupně. Jakmile však neporozumí, následuje jiná technika komunikace, což snižuje stupeň interakce. </w:t>
      </w:r>
    </w:p>
    <w:p w:rsidR="004113C7" w:rsidRPr="00E651AC" w:rsidRDefault="004113C7" w:rsidP="004113C7">
      <w:pPr>
        <w:rPr>
          <w:bCs/>
          <w:szCs w:val="24"/>
        </w:rPr>
      </w:pPr>
      <w:r w:rsidRPr="00E651AC">
        <w:rPr>
          <w:b/>
          <w:bCs/>
          <w:szCs w:val="24"/>
        </w:rPr>
        <w:t xml:space="preserve">Druhý stupeň regrese - </w:t>
      </w:r>
      <w:r w:rsidRPr="00E651AC">
        <w:rPr>
          <w:bCs/>
          <w:szCs w:val="24"/>
        </w:rPr>
        <w:t>při tomto stupni je využito regionálního dialektu – podle Böhma mateřský šprým. Je využit humor, pořekadlo, slogan, regionální dialekt, dochází na „klevety“, což je oblíbeno u seniorek. Klient tak odpovídá vývojové fázi 12 – 25 let, takzvanému období komunikace mládeže. Pokud nepochopí ani zmíněný způsob komunikace, dochází k přechodu do péče reaktivizační.</w:t>
      </w:r>
    </w:p>
    <w:p w:rsidR="004113C7" w:rsidRPr="00E651AC" w:rsidRDefault="004113C7" w:rsidP="004113C7">
      <w:pPr>
        <w:rPr>
          <w:bCs/>
          <w:szCs w:val="24"/>
        </w:rPr>
      </w:pPr>
      <w:r w:rsidRPr="00E651AC">
        <w:rPr>
          <w:b/>
          <w:bCs/>
          <w:szCs w:val="24"/>
        </w:rPr>
        <w:t xml:space="preserve">Třetí stupeň regrese - </w:t>
      </w:r>
      <w:r w:rsidRPr="00E651AC">
        <w:rPr>
          <w:bCs/>
          <w:szCs w:val="24"/>
        </w:rPr>
        <w:t>stupeň sociálních a emocionálních potřeb – odpovídá vývojovému stupni 12 – 18 let, kdy potřeby dospělého jdou do pozadí a důležité jsou naučené automatismy a rituály. Zde je potřeba zjistit potřeby klienta, pojmenova</w:t>
      </w:r>
      <w:r>
        <w:rPr>
          <w:bCs/>
          <w:szCs w:val="24"/>
        </w:rPr>
        <w:t xml:space="preserve">t </w:t>
      </w:r>
      <w:r w:rsidRPr="00E651AC">
        <w:rPr>
          <w:bCs/>
          <w:szCs w:val="24"/>
        </w:rPr>
        <w:t>a</w:t>
      </w:r>
      <w:r>
        <w:rPr>
          <w:bCs/>
          <w:szCs w:val="24"/>
        </w:rPr>
        <w:t> </w:t>
      </w:r>
      <w:r w:rsidRPr="00E651AC">
        <w:rPr>
          <w:bCs/>
          <w:szCs w:val="24"/>
        </w:rPr>
        <w:t xml:space="preserve"> naplňovat je. Komunikace již bývá komplikovanější, nerozumí obsahu, je vhodné používat pořekadla a známá slova.</w:t>
      </w:r>
    </w:p>
    <w:p w:rsidR="004113C7" w:rsidRPr="00E651AC" w:rsidRDefault="004113C7" w:rsidP="004113C7">
      <w:pPr>
        <w:rPr>
          <w:bCs/>
          <w:szCs w:val="24"/>
        </w:rPr>
      </w:pPr>
      <w:r w:rsidRPr="00E651AC">
        <w:rPr>
          <w:b/>
          <w:bCs/>
          <w:szCs w:val="24"/>
        </w:rPr>
        <w:t xml:space="preserve">Čtvrtý stupeň regrese - </w:t>
      </w:r>
      <w:r w:rsidRPr="00E651AC">
        <w:rPr>
          <w:bCs/>
          <w:szCs w:val="24"/>
        </w:rPr>
        <w:t>jde o stupeň rituálů a zvyků, což odpovídá vývojovému stupni 6 – 12 let. Jedinec již nerozumí obsahu sděleného.</w:t>
      </w:r>
    </w:p>
    <w:p w:rsidR="004113C7" w:rsidRPr="00E651AC" w:rsidRDefault="004113C7" w:rsidP="004113C7">
      <w:pPr>
        <w:rPr>
          <w:bCs/>
          <w:szCs w:val="24"/>
        </w:rPr>
      </w:pPr>
      <w:r w:rsidRPr="00E651AC">
        <w:rPr>
          <w:b/>
          <w:bCs/>
          <w:szCs w:val="24"/>
        </w:rPr>
        <w:t xml:space="preserve">Pátý stupeň regrese - </w:t>
      </w:r>
      <w:r w:rsidRPr="00E651AC">
        <w:rPr>
          <w:bCs/>
          <w:szCs w:val="24"/>
        </w:rPr>
        <w:t>stupeň pudů a instinktů. Klient se nachází na vývojové úrovni 3 – 6 let, je neklidný, jí rukama, stává se inkontinentní. Doporučuje se četba pohádek, zpěv písní, větná spojení „ maminka říkala …</w:t>
      </w:r>
    </w:p>
    <w:p w:rsidR="004113C7" w:rsidRPr="00E651AC" w:rsidRDefault="004113C7" w:rsidP="004113C7">
      <w:pPr>
        <w:rPr>
          <w:bCs/>
          <w:szCs w:val="24"/>
        </w:rPr>
      </w:pPr>
      <w:r w:rsidRPr="00E651AC">
        <w:rPr>
          <w:b/>
          <w:bCs/>
          <w:szCs w:val="24"/>
        </w:rPr>
        <w:t xml:space="preserve">Šestý stupeň regrese - </w:t>
      </w:r>
      <w:r w:rsidRPr="00E651AC">
        <w:rPr>
          <w:bCs/>
          <w:szCs w:val="24"/>
        </w:rPr>
        <w:t>tento stupeň připadá intuici. Jde o vývojový stupeň 1 – 6 let a jedinec se snaží zrcadlit své okolí, využívá intuici.</w:t>
      </w:r>
    </w:p>
    <w:p w:rsidR="004113C7" w:rsidRDefault="004113C7" w:rsidP="004113C7">
      <w:pPr>
        <w:rPr>
          <w:bCs/>
          <w:szCs w:val="24"/>
        </w:rPr>
      </w:pPr>
      <w:r w:rsidRPr="00E651AC">
        <w:rPr>
          <w:b/>
          <w:bCs/>
          <w:szCs w:val="24"/>
        </w:rPr>
        <w:t xml:space="preserve">Sedmý stupeň regrese - </w:t>
      </w:r>
      <w:r w:rsidRPr="00E651AC">
        <w:rPr>
          <w:bCs/>
          <w:szCs w:val="24"/>
        </w:rPr>
        <w:t>poslední stupeň je již na bázi bazální komunikace – stimulace v propojení kontaktu s tělem – škrábání, hlazení … vývojová úroveň odpovídá věku 1 – 0 let.</w:t>
      </w:r>
      <w:r w:rsidRPr="00E651AC">
        <w:rPr>
          <w:bCs/>
          <w:szCs w:val="24"/>
          <w:vertAlign w:val="superscript"/>
        </w:rPr>
        <w:footnoteReference w:id="26"/>
      </w:r>
      <w:bookmarkEnd w:id="19"/>
    </w:p>
    <w:p w:rsidR="004113C7" w:rsidRPr="00E651AC" w:rsidRDefault="004113C7" w:rsidP="004113C7">
      <w:pPr>
        <w:rPr>
          <w:rFonts w:cs="Times New Roman"/>
          <w:szCs w:val="24"/>
        </w:rPr>
      </w:pPr>
      <w:r>
        <w:rPr>
          <w:bCs/>
          <w:szCs w:val="24"/>
        </w:rPr>
        <w:t>V </w:t>
      </w:r>
      <w:r w:rsidR="00950222">
        <w:rPr>
          <w:bCs/>
          <w:szCs w:val="24"/>
        </w:rPr>
        <w:t>příloze</w:t>
      </w:r>
      <w:r>
        <w:rPr>
          <w:bCs/>
          <w:szCs w:val="24"/>
        </w:rPr>
        <w:t xml:space="preserve"> č. </w:t>
      </w:r>
      <w:r w:rsidR="00950222">
        <w:rPr>
          <w:bCs/>
          <w:szCs w:val="24"/>
        </w:rPr>
        <w:t>3</w:t>
      </w:r>
      <w:r>
        <w:rPr>
          <w:bCs/>
          <w:szCs w:val="24"/>
        </w:rPr>
        <w:t xml:space="preserve"> je názorně zobrazen systém nastavování forem péče s klientem podle výše popsaných parametrů.</w:t>
      </w:r>
    </w:p>
    <w:p w:rsidR="00E651AC" w:rsidRPr="00E93C51" w:rsidRDefault="00E651AC" w:rsidP="007E1BC5">
      <w:pPr>
        <w:pStyle w:val="Nadpis3"/>
      </w:pPr>
      <w:bookmarkStart w:id="20" w:name="_Toc5087723"/>
      <w:r w:rsidRPr="00E651AC">
        <w:t>Evaluace práce s </w:t>
      </w:r>
      <w:r w:rsidRPr="00271EDE">
        <w:t>biografií</w:t>
      </w:r>
      <w:r w:rsidRPr="00E651AC">
        <w:t xml:space="preserve"> klienta</w:t>
      </w:r>
      <w:bookmarkEnd w:id="20"/>
    </w:p>
    <w:p w:rsidR="00E651AC" w:rsidRPr="00E651AC" w:rsidRDefault="00E651AC" w:rsidP="00E651AC">
      <w:pPr>
        <w:rPr>
          <w:rFonts w:cs="Times New Roman"/>
          <w:szCs w:val="24"/>
        </w:rPr>
      </w:pPr>
      <w:r w:rsidRPr="00E651AC">
        <w:rPr>
          <w:rFonts w:cs="Times New Roman"/>
          <w:szCs w:val="24"/>
        </w:rPr>
        <w:t>Vzhledem k povinnosti provádět evaluaci individuálního plánování s</w:t>
      </w:r>
      <w:r w:rsidR="00C26CDD">
        <w:rPr>
          <w:rFonts w:cs="Times New Roman"/>
          <w:szCs w:val="24"/>
        </w:rPr>
        <w:t> </w:t>
      </w:r>
      <w:r w:rsidRPr="00E651AC">
        <w:rPr>
          <w:rFonts w:cs="Times New Roman"/>
          <w:szCs w:val="24"/>
        </w:rPr>
        <w:t>klientem</w:t>
      </w:r>
      <w:r w:rsidR="00C26CDD">
        <w:rPr>
          <w:rFonts w:cs="Times New Roman"/>
          <w:szCs w:val="24"/>
        </w:rPr>
        <w:t>,</w:t>
      </w:r>
      <w:r w:rsidRPr="00E651AC">
        <w:rPr>
          <w:rFonts w:cs="Times New Roman"/>
          <w:szCs w:val="24"/>
        </w:rPr>
        <w:t xml:space="preserve"> z důvodu zkvalitňování služeb směrem k psychické a fyzické pohodě klienta, </w:t>
      </w:r>
      <w:r w:rsidR="00C26CDD">
        <w:rPr>
          <w:rFonts w:cs="Times New Roman"/>
          <w:szCs w:val="24"/>
        </w:rPr>
        <w:t xml:space="preserve">je </w:t>
      </w:r>
      <w:r w:rsidR="00C26CDD">
        <w:rPr>
          <w:rFonts w:cs="Times New Roman"/>
          <w:szCs w:val="24"/>
        </w:rPr>
        <w:lastRenderedPageBreak/>
        <w:t>potřebné, aby jednou za tři měsíce uskutečnil</w:t>
      </w:r>
      <w:r w:rsidRPr="00E651AC">
        <w:rPr>
          <w:rFonts w:cs="Times New Roman"/>
          <w:szCs w:val="24"/>
        </w:rPr>
        <w:t xml:space="preserve"> klíčový pracovník s klientem také rozhovor na téma spokojenosti s prožitím uplynulého období v souladu s kritérií nastaveného plánování podle psychobiografického modelu péče. Hodnocení se tedy provádí na základě rozhovoru s klientem a zápisu do jeho osobního spisu. Klíčový pracovník následně s výsledkem seznámí své kolegy na oddělení a v případě nespokojenosti s péčí nastaví opravná opatření. Také nastaví spolu s primární sestrou klienta případnou změnu stupně regrese. Vše pak konzultuje se sociálním pracovníkem pověřeným zkvalitňováním služby na základě práce s psychobiografickým modelem péče dle Erwina Böhma. Kontrola je znovu provedena po měsíci, ale </w:t>
      </w:r>
      <w:r w:rsidR="00C26CDD">
        <w:rPr>
          <w:rFonts w:cs="Times New Roman"/>
          <w:szCs w:val="24"/>
        </w:rPr>
        <w:t xml:space="preserve">je </w:t>
      </w:r>
      <w:r w:rsidRPr="00E651AC">
        <w:rPr>
          <w:rFonts w:cs="Times New Roman"/>
          <w:szCs w:val="24"/>
        </w:rPr>
        <w:t xml:space="preserve">průběžně sledována klíčovým pracovníkem. </w:t>
      </w:r>
    </w:p>
    <w:p w:rsidR="00E651AC" w:rsidRPr="00E651AC" w:rsidRDefault="00E651AC" w:rsidP="00E651AC">
      <w:pPr>
        <w:rPr>
          <w:rFonts w:cs="Times New Roman"/>
          <w:szCs w:val="24"/>
        </w:rPr>
      </w:pPr>
      <w:r w:rsidRPr="00E651AC">
        <w:rPr>
          <w:rFonts w:cs="Times New Roman"/>
          <w:szCs w:val="24"/>
        </w:rPr>
        <w:t>Ředitel domova seniorů každoročně zajišťuje evaluaci spokojenosti pomocí dotazníkového šetření. Evaluační dotazník předají klíčoví pracovníci klientům k</w:t>
      </w:r>
      <w:r w:rsidR="00894053">
        <w:rPr>
          <w:rFonts w:cs="Times New Roman"/>
          <w:szCs w:val="24"/>
        </w:rPr>
        <w:t> </w:t>
      </w:r>
      <w:r w:rsidRPr="00E651AC">
        <w:rPr>
          <w:rFonts w:cs="Times New Roman"/>
          <w:szCs w:val="24"/>
        </w:rPr>
        <w:t>vyplnění</w:t>
      </w:r>
      <w:r w:rsidR="00894053">
        <w:rPr>
          <w:rFonts w:cs="Times New Roman"/>
          <w:szCs w:val="24"/>
        </w:rPr>
        <w:t xml:space="preserve">, </w:t>
      </w:r>
      <w:r w:rsidR="0042361D">
        <w:rPr>
          <w:rFonts w:cs="Times New Roman"/>
          <w:szCs w:val="24"/>
        </w:rPr>
        <w:t xml:space="preserve">aby je </w:t>
      </w:r>
      <w:r w:rsidR="00894053">
        <w:rPr>
          <w:rFonts w:cs="Times New Roman"/>
          <w:szCs w:val="24"/>
        </w:rPr>
        <w:t>vyplněné v</w:t>
      </w:r>
      <w:r w:rsidR="0042361D">
        <w:rPr>
          <w:rFonts w:cs="Times New Roman"/>
          <w:szCs w:val="24"/>
        </w:rPr>
        <w:t>ložili</w:t>
      </w:r>
      <w:r w:rsidRPr="00E651AC">
        <w:rPr>
          <w:rFonts w:cs="Times New Roman"/>
          <w:szCs w:val="24"/>
        </w:rPr>
        <w:t xml:space="preserve"> do anonymních schránek na oddělení. Výsledky evaluace </w:t>
      </w:r>
      <w:r w:rsidR="00894053">
        <w:rPr>
          <w:rFonts w:cs="Times New Roman"/>
          <w:szCs w:val="24"/>
        </w:rPr>
        <w:t>jsou následně zveřejněny</w:t>
      </w:r>
      <w:r w:rsidRPr="00E651AC">
        <w:rPr>
          <w:rFonts w:cs="Times New Roman"/>
          <w:szCs w:val="24"/>
        </w:rPr>
        <w:t xml:space="preserve"> v písemné podobě na jednotlivých pracovnách domova seniorů. Stávají se námětem pro další zkvalitňování služeb. </w:t>
      </w:r>
    </w:p>
    <w:p w:rsidR="00E651AC" w:rsidRPr="00E651AC" w:rsidRDefault="00E651AC" w:rsidP="001745CB">
      <w:pPr>
        <w:pStyle w:val="Nadpis1"/>
      </w:pPr>
      <w:bookmarkStart w:id="21" w:name="_Toc5087724"/>
      <w:bookmarkEnd w:id="3"/>
      <w:bookmarkEnd w:id="4"/>
      <w:bookmarkEnd w:id="10"/>
      <w:r w:rsidRPr="00081276">
        <w:lastRenderedPageBreak/>
        <w:t>Stárnutí</w:t>
      </w:r>
      <w:r w:rsidRPr="00E651AC">
        <w:t xml:space="preserve"> a </w:t>
      </w:r>
      <w:r w:rsidRPr="00CE3C79">
        <w:t>stáří</w:t>
      </w:r>
      <w:bookmarkEnd w:id="21"/>
    </w:p>
    <w:p w:rsidR="00E651AC" w:rsidRPr="00E651AC" w:rsidRDefault="00602A12" w:rsidP="00E651AC">
      <w:pPr>
        <w:spacing w:before="240" w:after="240"/>
      </w:pPr>
      <w:r w:rsidRPr="00E651AC">
        <w:t>K</w:t>
      </w:r>
      <w:r w:rsidR="00E651AC" w:rsidRPr="00E651AC">
        <w:t>apitola</w:t>
      </w:r>
      <w:r>
        <w:t xml:space="preserve"> </w:t>
      </w:r>
      <w:r w:rsidR="00E651AC" w:rsidRPr="00E651AC">
        <w:t xml:space="preserve">mapuje proces stárnutí a věkovou kategorií stáří. Cílem je vysvětlit tento proces stárnutí již od narození jedince mimo jiné i podle Eriksona, na kterého navazuje Böhm při svém výzkumu utříděného do psychobiografického modelu péče. V podkapitole stáří je shrnuto období jedince, seniora procházejícího poslední vývojovou etapou člověka. Pojmenován je i syndrom demence, onemocnění, na něhož je Böhmův psychobiografický model péče směřován. Projektová část je zaměřena na domov seniorů, proto se jedna podkapitola zabývá i stářím klienta, uživatele služeb žijícího v  instituci.    </w:t>
      </w:r>
    </w:p>
    <w:p w:rsidR="00E651AC" w:rsidRPr="00E651AC" w:rsidRDefault="00E651AC" w:rsidP="007E1BC5">
      <w:pPr>
        <w:pStyle w:val="Nadpis2"/>
        <w:numPr>
          <w:ilvl w:val="1"/>
          <w:numId w:val="21"/>
        </w:numPr>
        <w:rPr>
          <w:lang w:eastAsia="cs-CZ"/>
        </w:rPr>
      </w:pPr>
      <w:bookmarkStart w:id="22" w:name="_Toc5087725"/>
      <w:bookmarkStart w:id="23" w:name="_Toc531854454"/>
      <w:r w:rsidRPr="00CE3C79">
        <w:t>Stárnutí</w:t>
      </w:r>
      <w:bookmarkEnd w:id="22"/>
      <w:r w:rsidRPr="00E651AC">
        <w:rPr>
          <w:lang w:eastAsia="cs-CZ"/>
        </w:rPr>
        <w:t xml:space="preserve"> </w:t>
      </w:r>
    </w:p>
    <w:p w:rsidR="00E651AC" w:rsidRPr="00E651AC" w:rsidRDefault="00E651AC" w:rsidP="00E651AC">
      <w:pPr>
        <w:rPr>
          <w:lang w:eastAsia="cs-CZ"/>
        </w:rPr>
      </w:pPr>
      <w:r w:rsidRPr="00E651AC">
        <w:rPr>
          <w:lang w:eastAsia="cs-CZ"/>
        </w:rPr>
        <w:t>Stárnutí je proces projevující se chátráním těla, fungováním a hromaděním se defektů v organismu. Dochází k odumírání buněk, nahrazování je novými se zpomaluje. To má za následek náchylnost k nemocem a postupné umírání jedince. Celý proces není rovnoměrný. V pubertě je spotřeba kyslíku zásobující buňky vyšší z důvodu zastavení růstu a k další změně dochází po čtyřicítce. Zpomalí se funkce buněk.</w:t>
      </w:r>
      <w:r w:rsidRPr="00E651AC">
        <w:rPr>
          <w:rFonts w:cs="Times New Roman"/>
          <w:color w:val="000000" w:themeColor="text1"/>
          <w:vertAlign w:val="superscript"/>
        </w:rPr>
        <w:footnoteReference w:id="27"/>
      </w:r>
      <w:r w:rsidRPr="00E651AC">
        <w:rPr>
          <w:color w:val="000000" w:themeColor="text1"/>
        </w:rPr>
        <w:t xml:space="preserve"> </w:t>
      </w:r>
      <w:r w:rsidRPr="00E651AC">
        <w:t>Ženy s větším počtem dětí stárnou rychleji.</w:t>
      </w:r>
      <w:r w:rsidRPr="00E651AC">
        <w:rPr>
          <w:rFonts w:cs="Times New Roman"/>
          <w:color w:val="000000" w:themeColor="text1"/>
          <w:vertAlign w:val="superscript"/>
        </w:rPr>
        <w:footnoteReference w:id="28"/>
      </w:r>
      <w:r w:rsidRPr="00E651AC">
        <w:rPr>
          <w:color w:val="000000" w:themeColor="text1"/>
        </w:rPr>
        <w:t xml:space="preserve"> </w:t>
      </w:r>
      <w:r w:rsidRPr="00E651AC">
        <w:rPr>
          <w:lang w:eastAsia="cs-CZ"/>
        </w:rPr>
        <w:t xml:space="preserve"> </w:t>
      </w:r>
    </w:p>
    <w:p w:rsidR="00E651AC" w:rsidRPr="00E651AC" w:rsidRDefault="00E651AC" w:rsidP="00E651AC">
      <w:pPr>
        <w:spacing w:before="240" w:after="240"/>
      </w:pPr>
      <w:r w:rsidRPr="00E651AC">
        <w:rPr>
          <w:rFonts w:cs="Times New Roman"/>
          <w:color w:val="000000" w:themeColor="text1"/>
          <w:szCs w:val="24"/>
        </w:rPr>
        <w:t>Člověk ve svém životě prochází různými etapami. V mládí je především jeho prioritou vzdělávání, v dospělosti realizace v práci a v rodině. V seniorském věku pak možnost vést nezávislý život.</w:t>
      </w:r>
      <w:r w:rsidRPr="00E651AC">
        <w:rPr>
          <w:rFonts w:cs="Times New Roman"/>
          <w:color w:val="000000" w:themeColor="text1"/>
          <w:vertAlign w:val="superscript"/>
        </w:rPr>
        <w:footnoteReference w:id="29"/>
      </w:r>
    </w:p>
    <w:p w:rsidR="00E651AC" w:rsidRPr="00E651AC" w:rsidRDefault="00E651AC" w:rsidP="00E651AC">
      <w:pPr>
        <w:spacing w:before="240" w:after="240"/>
        <w:rPr>
          <w:rFonts w:cs="Times New Roman"/>
          <w:color w:val="000000" w:themeColor="text1"/>
        </w:rPr>
      </w:pPr>
      <w:r w:rsidRPr="00E651AC">
        <w:rPr>
          <w:rFonts w:cs="Times New Roman"/>
          <w:color w:val="000000" w:themeColor="text1"/>
        </w:rPr>
        <w:t xml:space="preserve">Erikson tvrdí, že člověk prochází osmi fázemi života, přičemž každá je určitým psychologickým bojem přispívajícím k aspektu osobnosti. Postup od důvěry k autonomii, iniciativě, činorodosti, identitě, intimitě, generativity (generativita představuje podle Eriksona první polovinu života, což je období zplození dětí, ekonomického zajištění, sociálního postavení, druhá polovina života pak sebou přináší </w:t>
      </w:r>
      <w:r w:rsidRPr="00E651AC">
        <w:rPr>
          <w:rFonts w:cs="Times New Roman"/>
          <w:color w:val="000000" w:themeColor="text1"/>
        </w:rPr>
        <w:lastRenderedPageBreak/>
        <w:t>rozvoj osobnosti</w:t>
      </w:r>
      <w:r w:rsidRPr="00E651AC">
        <w:rPr>
          <w:rFonts w:cs="Times New Roman"/>
          <w:color w:val="000000" w:themeColor="text1"/>
          <w:vertAlign w:val="superscript"/>
        </w:rPr>
        <w:footnoteReference w:id="30"/>
      </w:r>
      <w:r w:rsidRPr="00E651AC">
        <w:rPr>
          <w:rFonts w:cs="Times New Roman"/>
          <w:color w:val="000000" w:themeColor="text1"/>
        </w:rPr>
        <w:t>), bezúhonnosti … V životě jedince na základě vývojových změn, vztahových konfliktů, postojů k očekávání, ve vztazích s předsudky, stereotypy, dochází k reorganizaci charakterových struktur. Každá tato fáze je potencionálním základním kořenem zdravého vývoje, ale také možné patologie. Je zastánce myšlenky, že osobnost formována po všechny roky svého života se může novými zkušenostmi léčit a uzdravovat problémy vzniklé v dětství.</w:t>
      </w:r>
      <w:r w:rsidRPr="00E651AC">
        <w:rPr>
          <w:rFonts w:cs="Times New Roman"/>
          <w:color w:val="000000" w:themeColor="text1"/>
          <w:vertAlign w:val="superscript"/>
        </w:rPr>
        <w:t xml:space="preserve"> </w:t>
      </w:r>
      <w:r w:rsidRPr="00E651AC">
        <w:rPr>
          <w:rFonts w:cs="Times New Roman"/>
          <w:color w:val="000000" w:themeColor="text1"/>
          <w:vertAlign w:val="superscript"/>
        </w:rPr>
        <w:footnoteReference w:id="31"/>
      </w:r>
      <w:r w:rsidRPr="00E651AC">
        <w:rPr>
          <w:rFonts w:cs="Times New Roman"/>
          <w:color w:val="000000" w:themeColor="text1"/>
        </w:rPr>
        <w:t xml:space="preserve"> </w:t>
      </w:r>
    </w:p>
    <w:p w:rsidR="00E651AC" w:rsidRPr="00E651AC" w:rsidRDefault="00E651AC" w:rsidP="00E93C51">
      <w:pPr>
        <w:spacing w:before="240" w:after="240"/>
        <w:rPr>
          <w:rFonts w:cs="Times New Roman"/>
          <w:color w:val="000000" w:themeColor="text1"/>
        </w:rPr>
      </w:pPr>
      <w:r w:rsidRPr="00E651AC">
        <w:rPr>
          <w:rFonts w:cs="Times New Roman"/>
          <w:color w:val="000000" w:themeColor="text1"/>
        </w:rPr>
        <w:t>Stárnutí obyvatelstva je aktuální problém. Věk roste spolu se zlepšující se úrovní</w:t>
      </w:r>
      <w:r w:rsidR="00B9239E">
        <w:rPr>
          <w:rFonts w:cs="Times New Roman"/>
          <w:color w:val="000000" w:themeColor="text1"/>
        </w:rPr>
        <w:t xml:space="preserve"> </w:t>
      </w:r>
      <w:r w:rsidRPr="00E651AC">
        <w:rPr>
          <w:rFonts w:cs="Times New Roman"/>
          <w:color w:val="000000" w:themeColor="text1"/>
        </w:rPr>
        <w:t>a</w:t>
      </w:r>
      <w:r w:rsidR="00B9239E">
        <w:rPr>
          <w:rFonts w:cs="Times New Roman"/>
          <w:color w:val="000000" w:themeColor="text1"/>
        </w:rPr>
        <w:t> </w:t>
      </w:r>
      <w:r w:rsidRPr="00E651AC">
        <w:rPr>
          <w:rFonts w:cs="Times New Roman"/>
          <w:color w:val="000000" w:themeColor="text1"/>
        </w:rPr>
        <w:t xml:space="preserve"> také v průběhu historie. Ještě před deseti lety byl starý člověk u nás vnímán, jako neproduktivní. </w:t>
      </w:r>
      <w:r w:rsidR="00CE33B6">
        <w:rPr>
          <w:rFonts w:cs="Times New Roman"/>
          <w:color w:val="000000" w:themeColor="text1"/>
        </w:rPr>
        <w:t>V zá</w:t>
      </w:r>
      <w:r w:rsidRPr="00E651AC">
        <w:rPr>
          <w:rFonts w:cs="Times New Roman"/>
          <w:color w:val="000000" w:themeColor="text1"/>
        </w:rPr>
        <w:t>padní Evropě</w:t>
      </w:r>
      <w:r w:rsidR="00CE33B6">
        <w:rPr>
          <w:rFonts w:cs="Times New Roman"/>
          <w:color w:val="000000" w:themeColor="text1"/>
        </w:rPr>
        <w:t xml:space="preserve"> byl a</w:t>
      </w:r>
      <w:r w:rsidRPr="00E651AC">
        <w:rPr>
          <w:rFonts w:cs="Times New Roman"/>
          <w:color w:val="000000" w:themeColor="text1"/>
        </w:rPr>
        <w:t xml:space="preserve"> je zájem o stárnoucí populaci intenzivnější než</w:t>
      </w:r>
      <w:r w:rsidR="00B9239E">
        <w:rPr>
          <w:rFonts w:cs="Times New Roman"/>
          <w:color w:val="000000" w:themeColor="text1"/>
        </w:rPr>
        <w:t xml:space="preserve"> </w:t>
      </w:r>
      <w:r w:rsidRPr="00E651AC">
        <w:rPr>
          <w:rFonts w:cs="Times New Roman"/>
          <w:color w:val="000000" w:themeColor="text1"/>
        </w:rPr>
        <w:t>u</w:t>
      </w:r>
      <w:r w:rsidR="00B9239E">
        <w:rPr>
          <w:rFonts w:cs="Times New Roman"/>
          <w:color w:val="000000" w:themeColor="text1"/>
        </w:rPr>
        <w:t> </w:t>
      </w:r>
      <w:r w:rsidRPr="00E651AC">
        <w:rPr>
          <w:rFonts w:cs="Times New Roman"/>
          <w:color w:val="000000" w:themeColor="text1"/>
        </w:rPr>
        <w:t xml:space="preserve"> nás.</w:t>
      </w:r>
      <w:r w:rsidRPr="00E651AC">
        <w:rPr>
          <w:rFonts w:cs="Times New Roman"/>
          <w:color w:val="000000" w:themeColor="text1"/>
          <w:vertAlign w:val="superscript"/>
        </w:rPr>
        <w:t xml:space="preserve"> </w:t>
      </w:r>
      <w:r w:rsidRPr="00E651AC">
        <w:rPr>
          <w:rFonts w:cs="Times New Roman"/>
          <w:color w:val="000000" w:themeColor="text1"/>
          <w:vertAlign w:val="superscript"/>
        </w:rPr>
        <w:footnoteReference w:id="32"/>
      </w:r>
      <w:r w:rsidR="00E93C51">
        <w:rPr>
          <w:rFonts w:cs="Times New Roman"/>
          <w:color w:val="000000" w:themeColor="text1"/>
        </w:rPr>
        <w:t xml:space="preserve"> </w:t>
      </w:r>
    </w:p>
    <w:p w:rsidR="00E651AC" w:rsidRPr="00E651AC" w:rsidRDefault="00E651AC" w:rsidP="00E93C51">
      <w:pPr>
        <w:pStyle w:val="Nadpis2"/>
        <w:rPr>
          <w:rFonts w:cs="Times New Roman"/>
          <w:color w:val="000000" w:themeColor="text1"/>
        </w:rPr>
      </w:pPr>
      <w:bookmarkStart w:id="24" w:name="_Toc5087726"/>
      <w:r w:rsidRPr="00E651AC">
        <w:t>Stáří</w:t>
      </w:r>
      <w:bookmarkEnd w:id="24"/>
    </w:p>
    <w:p w:rsidR="00E651AC" w:rsidRPr="00E651AC" w:rsidRDefault="00E651AC" w:rsidP="00E651AC">
      <w:pPr>
        <w:spacing w:before="240" w:after="240"/>
        <w:rPr>
          <w:rFonts w:cs="Times New Roman"/>
          <w:color w:val="000000" w:themeColor="text1"/>
        </w:rPr>
      </w:pPr>
      <w:r w:rsidRPr="00E651AC">
        <w:rPr>
          <w:rFonts w:cs="Times New Roman"/>
          <w:color w:val="000000" w:themeColor="text1"/>
        </w:rPr>
        <w:t>Návrh Světové zdravotnické organizace rozlišuje věk po patnácti periodických letech života člověka. Stáří se dle této kategorizace datuje od 60. do 74. let jako vyšší neboli starší věk, od 75. do 89. let jako pravé stáří – sénium, od 90. roků je to dlouhověkost.</w:t>
      </w:r>
      <w:r w:rsidRPr="00E651AC">
        <w:rPr>
          <w:rFonts w:cs="Times New Roman"/>
          <w:color w:val="000000" w:themeColor="text1"/>
          <w:vertAlign w:val="superscript"/>
        </w:rPr>
        <w:footnoteReference w:id="33"/>
      </w:r>
    </w:p>
    <w:p w:rsidR="00E651AC" w:rsidRPr="00E651AC" w:rsidRDefault="00E651AC" w:rsidP="007E1BC5">
      <w:pPr>
        <w:pStyle w:val="Nadpis3"/>
      </w:pPr>
      <w:bookmarkStart w:id="25" w:name="_Toc5087727"/>
      <w:r w:rsidRPr="00E651AC">
        <w:t>Fyzická stránka stáří</w:t>
      </w:r>
      <w:bookmarkEnd w:id="25"/>
    </w:p>
    <w:p w:rsidR="00E651AC" w:rsidRPr="00E651AC" w:rsidRDefault="00E651AC" w:rsidP="00E651AC">
      <w:pPr>
        <w:spacing w:before="240" w:after="240"/>
        <w:rPr>
          <w:rFonts w:cs="Times New Roman"/>
          <w:szCs w:val="24"/>
        </w:rPr>
      </w:pPr>
      <w:r w:rsidRPr="00E651AC">
        <w:rPr>
          <w:rFonts w:cs="Times New Roman"/>
          <w:szCs w:val="24"/>
        </w:rPr>
        <w:t>Stáří člověka lze posuzovat z různých pohledů. Například: biologický věk, kalendářní věk. Ke stáří neodmyslitelně patří somatické změny. Zmenšuje se množství mozkových synaptických spojení, mozkových buněk, mění se elasticita pokožky, ochabuje svalovina, tkáň ztrácí svou funkčnost, mění se produkce hormonů, množí se chronické, pohybové potíže související s odvápněním kostí, dýchací, zažívací, oběhové změny a další řada nepopsaných změn. Tomu všemu pak odborníci říkají „polymorbidita“ (</w:t>
      </w:r>
      <w:r w:rsidRPr="00E651AC">
        <w:rPr>
          <w:rFonts w:cs="Times New Roman"/>
        </w:rPr>
        <w:t>soubor několika, většinou chronických onemocnění</w:t>
      </w:r>
      <w:r w:rsidRPr="00E651AC">
        <w:rPr>
          <w:rFonts w:cs="Times New Roman"/>
          <w:vertAlign w:val="superscript"/>
        </w:rPr>
        <w:footnoteReference w:id="34"/>
      </w:r>
      <w:r w:rsidRPr="00E651AC">
        <w:rPr>
          <w:rFonts w:cs="Times New Roman"/>
        </w:rPr>
        <w:t>)</w:t>
      </w:r>
      <w:r w:rsidRPr="00E651AC">
        <w:rPr>
          <w:rFonts w:cs="Times New Roman"/>
          <w:szCs w:val="24"/>
        </w:rPr>
        <w:t xml:space="preserve">. Také držení </w:t>
      </w:r>
      <w:r w:rsidRPr="00E651AC">
        <w:rPr>
          <w:rFonts w:cs="Times New Roman"/>
          <w:szCs w:val="24"/>
        </w:rPr>
        <w:lastRenderedPageBreak/>
        <w:t>těla, pleť, vlasy, plynulost a rychlost pohybu je odlišná. Přichází třes. Změny jsou lehce postřehnutelné</w:t>
      </w:r>
      <w:r w:rsidR="00B9239E">
        <w:rPr>
          <w:rFonts w:cs="Times New Roman"/>
          <w:szCs w:val="24"/>
        </w:rPr>
        <w:t xml:space="preserve"> </w:t>
      </w:r>
      <w:r w:rsidRPr="00E651AC">
        <w:rPr>
          <w:rFonts w:cs="Times New Roman"/>
          <w:szCs w:val="24"/>
        </w:rPr>
        <w:t>i</w:t>
      </w:r>
      <w:r w:rsidR="00B9239E">
        <w:rPr>
          <w:rFonts w:cs="Times New Roman"/>
          <w:szCs w:val="24"/>
        </w:rPr>
        <w:t> </w:t>
      </w:r>
      <w:r w:rsidRPr="00E651AC">
        <w:rPr>
          <w:rFonts w:cs="Times New Roman"/>
          <w:szCs w:val="24"/>
        </w:rPr>
        <w:t xml:space="preserve"> v kognitivní oblasti. U paměti, koncentraci na jednotlivé úkoly, myšlení, inteligenci, kreativitě pak dochází ke změnám.</w:t>
      </w:r>
      <w:r w:rsidRPr="00E651AC">
        <w:rPr>
          <w:rFonts w:cs="Times New Roman"/>
          <w:vertAlign w:val="superscript"/>
        </w:rPr>
        <w:footnoteReference w:id="35"/>
      </w:r>
    </w:p>
    <w:p w:rsidR="00E651AC" w:rsidRPr="00E651AC" w:rsidRDefault="00E651AC" w:rsidP="00986742">
      <w:pPr>
        <w:spacing w:before="240" w:after="240"/>
        <w:rPr>
          <w:rFonts w:cs="Times New Roman"/>
          <w:b/>
        </w:rPr>
      </w:pPr>
      <w:r w:rsidRPr="00E651AC">
        <w:rPr>
          <w:rFonts w:cs="Times New Roman"/>
        </w:rPr>
        <w:t>Stáří se tedy projevuje různými tělesnými změnami, což je podloženo genetickými dispozicemi, pohlavím, vnějšími faktory.</w:t>
      </w:r>
      <w:r w:rsidRPr="00E651AC">
        <w:rPr>
          <w:rFonts w:cs="Times New Roman"/>
          <w:vertAlign w:val="superscript"/>
        </w:rPr>
        <w:t xml:space="preserve"> </w:t>
      </w:r>
      <w:r w:rsidRPr="00E651AC">
        <w:rPr>
          <w:rFonts w:cs="Times New Roman"/>
          <w:vertAlign w:val="superscript"/>
        </w:rPr>
        <w:footnoteReference w:id="36"/>
      </w:r>
      <w:r w:rsidR="00E93C51">
        <w:rPr>
          <w:rFonts w:cs="Times New Roman"/>
        </w:rPr>
        <w:t xml:space="preserve"> </w:t>
      </w:r>
      <w:r w:rsidR="00886ADC">
        <w:t>U</w:t>
      </w:r>
      <w:r w:rsidR="005A2C8B">
        <w:t xml:space="preserve"> seniorů dochází k p</w:t>
      </w:r>
      <w:r w:rsidRPr="00E651AC">
        <w:t>okles</w:t>
      </w:r>
      <w:r w:rsidR="005A2C8B">
        <w:t>u</w:t>
      </w:r>
      <w:r w:rsidRPr="00E651AC">
        <w:t xml:space="preserve"> tělesné hmotnosti, výšky a proporcí (pánve, deformace </w:t>
      </w:r>
      <w:hyperlink r:id="rId10" w:tooltip="Čelist" w:history="1">
        <w:r w:rsidRPr="00E651AC">
          <w:t>čelisti</w:t>
        </w:r>
      </w:hyperlink>
      <w:r w:rsidRPr="00E651AC">
        <w:t xml:space="preserve"> a </w:t>
      </w:r>
      <w:hyperlink r:id="rId11" w:tooltip="Chrupavka" w:history="1">
        <w:r w:rsidRPr="00E651AC">
          <w:t>chrupavky</w:t>
        </w:r>
      </w:hyperlink>
      <w:r w:rsidRPr="00E651AC">
        <w:t xml:space="preserve">, změkčování </w:t>
      </w:r>
      <w:hyperlink r:id="rId12" w:tooltip="Kost" w:history="1">
        <w:r w:rsidRPr="00E651AC">
          <w:t>kostí</w:t>
        </w:r>
      </w:hyperlink>
      <w:r w:rsidRPr="00E651AC">
        <w:t>)</w:t>
      </w:r>
      <w:r w:rsidR="005A2C8B">
        <w:t xml:space="preserve">. </w:t>
      </w:r>
      <w:r w:rsidRPr="00E651AC">
        <w:t xml:space="preserve">Zvyšuje se riziko </w:t>
      </w:r>
      <w:hyperlink r:id="rId13" w:tooltip="Úraz" w:history="1">
        <w:r w:rsidRPr="00E651AC">
          <w:t>úrazu</w:t>
        </w:r>
      </w:hyperlink>
      <w:r w:rsidRPr="00E651AC">
        <w:t xml:space="preserve"> (právě kvůli změkčování kostí, tzn. větší riziko </w:t>
      </w:r>
      <w:hyperlink r:id="rId14" w:tooltip="Zlomenina" w:history="1">
        <w:r w:rsidRPr="00E651AC">
          <w:t>zlomenin</w:t>
        </w:r>
      </w:hyperlink>
      <w:r w:rsidRPr="00E651AC">
        <w:t>, které se špatně léčí)</w:t>
      </w:r>
      <w:r w:rsidR="005A2C8B">
        <w:t xml:space="preserve">. </w:t>
      </w:r>
      <w:r w:rsidRPr="00E651AC">
        <w:t>Sn</w:t>
      </w:r>
      <w:r w:rsidR="005A2C8B">
        <w:t>ižuje se</w:t>
      </w:r>
      <w:r w:rsidRPr="00E651AC">
        <w:t xml:space="preserve"> pohyblivost jedince (rychlost a pružnost jednotlivých svalů se snižuje)</w:t>
      </w:r>
      <w:r w:rsidR="005A2C8B">
        <w:t>. Dochází ke s</w:t>
      </w:r>
      <w:r w:rsidRPr="00E651AC">
        <w:t xml:space="preserve">nížení výkonnosti </w:t>
      </w:r>
      <w:hyperlink r:id="rId15" w:tooltip="Srdce" w:history="1">
        <w:r w:rsidRPr="00E651AC">
          <w:t>srdce</w:t>
        </w:r>
      </w:hyperlink>
      <w:r w:rsidRPr="00E651AC">
        <w:t xml:space="preserve">, </w:t>
      </w:r>
      <w:hyperlink r:id="rId16" w:tooltip="Plíce" w:history="1">
        <w:r w:rsidRPr="00E651AC">
          <w:t>plic</w:t>
        </w:r>
      </w:hyperlink>
      <w:r w:rsidRPr="00E651AC">
        <w:t xml:space="preserve"> a </w:t>
      </w:r>
      <w:hyperlink r:id="rId17" w:tooltip="Céva" w:history="1">
        <w:r w:rsidRPr="00E651AC">
          <w:t>cévního</w:t>
        </w:r>
      </w:hyperlink>
      <w:r w:rsidRPr="00E651AC">
        <w:t xml:space="preserve"> systému (</w:t>
      </w:r>
      <w:hyperlink r:id="rId18" w:tooltip="Krev" w:history="1">
        <w:r w:rsidRPr="00E651AC">
          <w:t>krev</w:t>
        </w:r>
      </w:hyperlink>
      <w:r w:rsidRPr="00E651AC">
        <w:t xml:space="preserve"> se hůře okysličuje, vyšší riziko </w:t>
      </w:r>
      <w:hyperlink r:id="rId19" w:tooltip="Infarkt myokardu" w:history="1">
        <w:r w:rsidRPr="00E651AC">
          <w:t>infarktu myokardu</w:t>
        </w:r>
      </w:hyperlink>
      <w:r w:rsidRPr="00E651AC">
        <w:t xml:space="preserve">, ochabování </w:t>
      </w:r>
      <w:hyperlink r:id="rId20" w:tooltip="Srdeční chlopeň" w:history="1">
        <w:r w:rsidRPr="00E651AC">
          <w:t>srdečních chlopní</w:t>
        </w:r>
      </w:hyperlink>
      <w:r w:rsidRPr="00E651AC">
        <w:t>)</w:t>
      </w:r>
      <w:r w:rsidR="005A2C8B">
        <w:t>. Zm</w:t>
      </w:r>
      <w:r w:rsidRPr="00E651AC">
        <w:t>enš</w:t>
      </w:r>
      <w:r w:rsidR="005A2C8B">
        <w:t>uje se</w:t>
      </w:r>
      <w:r w:rsidRPr="00E651AC">
        <w:t xml:space="preserve"> výkonnost </w:t>
      </w:r>
      <w:hyperlink r:id="rId21" w:tooltip="Žláza" w:history="1">
        <w:r w:rsidRPr="00E651AC">
          <w:t>žláz</w:t>
        </w:r>
      </w:hyperlink>
      <w:r w:rsidRPr="00E651AC">
        <w:t xml:space="preserve">, tzv. vnitřních sekrecí (což vede ke ztrácení imunity, ospalosti, nižší vitalitě a pohyblivosti, již zmíněnému křehnutí </w:t>
      </w:r>
      <w:hyperlink r:id="rId22" w:tooltip="Kost" w:history="1">
        <w:r w:rsidRPr="00E651AC">
          <w:t>kostí</w:t>
        </w:r>
      </w:hyperlink>
      <w:r w:rsidRPr="00E651AC">
        <w:t xml:space="preserve">, řídnutí </w:t>
      </w:r>
      <w:hyperlink r:id="rId23" w:tooltip="Vlas" w:history="1">
        <w:r w:rsidRPr="00E651AC">
          <w:t>vlasů</w:t>
        </w:r>
      </w:hyperlink>
      <w:r w:rsidRPr="00E651AC">
        <w:t xml:space="preserve"> a také lámavosti </w:t>
      </w:r>
      <w:hyperlink r:id="rId24" w:tooltip="Nehet" w:history="1">
        <w:r w:rsidRPr="00E651AC">
          <w:t>nehtů</w:t>
        </w:r>
      </w:hyperlink>
      <w:r w:rsidRPr="00E651AC">
        <w:t>)</w:t>
      </w:r>
      <w:r w:rsidR="005A2C8B">
        <w:t xml:space="preserve">. </w:t>
      </w:r>
      <w:r w:rsidRPr="00E651AC">
        <w:t xml:space="preserve">Změny </w:t>
      </w:r>
      <w:r w:rsidR="005A2C8B">
        <w:t xml:space="preserve">se dotýkají i </w:t>
      </w:r>
      <w:r w:rsidRPr="00E651AC">
        <w:t xml:space="preserve">vzhledu a vlastností kůže (podkožní tuk mizí, snižuje se obsah </w:t>
      </w:r>
      <w:hyperlink r:id="rId25" w:tooltip="Voda" w:history="1">
        <w:r w:rsidRPr="00E651AC">
          <w:t>vody</w:t>
        </w:r>
      </w:hyperlink>
      <w:r w:rsidRPr="00E651AC">
        <w:t xml:space="preserve"> v kůži → hluboké </w:t>
      </w:r>
      <w:hyperlink r:id="rId26" w:tooltip="Vráska" w:history="1">
        <w:r w:rsidRPr="00E651AC">
          <w:t>vrásky</w:t>
        </w:r>
      </w:hyperlink>
      <w:r w:rsidRPr="00E651AC">
        <w:t xml:space="preserve"> a </w:t>
      </w:r>
      <w:hyperlink r:id="rId27" w:tooltip="Pigment" w:history="1">
        <w:r w:rsidRPr="00E651AC">
          <w:t>pigmentové</w:t>
        </w:r>
      </w:hyperlink>
      <w:r w:rsidRPr="00E651AC">
        <w:t xml:space="preserve"> skvrny)</w:t>
      </w:r>
      <w:r w:rsidR="005A2C8B">
        <w:t xml:space="preserve">. </w:t>
      </w:r>
      <w:r w:rsidRPr="00E651AC">
        <w:t>Zhorš</w:t>
      </w:r>
      <w:r w:rsidR="005A2C8B">
        <w:t>uje se</w:t>
      </w:r>
      <w:r w:rsidRPr="00E651AC">
        <w:t xml:space="preserve"> zrak (snížení ostrosti </w:t>
      </w:r>
      <w:hyperlink r:id="rId28" w:tooltip="Zrak" w:history="1">
        <w:r w:rsidRPr="00E651AC">
          <w:t>zraku</w:t>
        </w:r>
      </w:hyperlink>
      <w:r w:rsidRPr="00E651AC">
        <w:t xml:space="preserve">, zbarvení a změny na </w:t>
      </w:r>
      <w:hyperlink r:id="rId29" w:tooltip="Sítnice" w:history="1">
        <w:r w:rsidRPr="00E651AC">
          <w:t>sítnici</w:t>
        </w:r>
      </w:hyperlink>
      <w:r w:rsidRPr="00E651AC">
        <w:t xml:space="preserve">, horší rozpoznávání </w:t>
      </w:r>
      <w:hyperlink r:id="rId30" w:tooltip="Barva" w:history="1">
        <w:r w:rsidRPr="00E651AC">
          <w:t>barev</w:t>
        </w:r>
      </w:hyperlink>
      <w:r w:rsidRPr="00E651AC">
        <w:t>)</w:t>
      </w:r>
      <w:r w:rsidR="005A2C8B">
        <w:t>, s</w:t>
      </w:r>
      <w:r w:rsidRPr="00E651AC">
        <w:t>luch (</w:t>
      </w:r>
      <w:r w:rsidR="005A2C8B">
        <w:t>š</w:t>
      </w:r>
      <w:r w:rsidRPr="00E651AC">
        <w:t xml:space="preserve">patné vnímání sluchových vjemů → dezorientace, </w:t>
      </w:r>
      <w:hyperlink r:id="rId31" w:tooltip="Nervozita" w:history="1">
        <w:r w:rsidRPr="00E651AC">
          <w:t>nervozita</w:t>
        </w:r>
      </w:hyperlink>
      <w:r w:rsidR="00B9239E">
        <w:t xml:space="preserve"> </w:t>
      </w:r>
      <w:r w:rsidRPr="00E651AC">
        <w:t>a</w:t>
      </w:r>
      <w:r w:rsidR="00B9239E">
        <w:t> </w:t>
      </w:r>
      <w:r w:rsidRPr="00E651AC">
        <w:t xml:space="preserve"> podrážděnost)</w:t>
      </w:r>
      <w:r w:rsidR="005A2C8B">
        <w:t xml:space="preserve">. </w:t>
      </w:r>
      <w:r w:rsidRPr="00E651AC">
        <w:t>Změn</w:t>
      </w:r>
      <w:r w:rsidR="005A2C8B">
        <w:t>ou prochází i</w:t>
      </w:r>
      <w:r w:rsidRPr="00E651AC">
        <w:t xml:space="preserve"> termoregulace (hůře se přizpůsobuje změnám </w:t>
      </w:r>
      <w:hyperlink r:id="rId32" w:tooltip="Podnebí" w:history="1">
        <w:r w:rsidRPr="00E651AC">
          <w:t>klimatu</w:t>
        </w:r>
      </w:hyperlink>
      <w:r w:rsidRPr="00E651AC">
        <w:t>)</w:t>
      </w:r>
      <w:r w:rsidR="005A2C8B">
        <w:t>. Projevuje se l</w:t>
      </w:r>
      <w:r w:rsidRPr="00E651AC">
        <w:t xml:space="preserve">ámavost vlasů, šednutí </w:t>
      </w:r>
      <w:hyperlink r:id="rId33" w:tooltip="Vlas" w:history="1">
        <w:r w:rsidRPr="00E651AC">
          <w:t>vlasů</w:t>
        </w:r>
      </w:hyperlink>
      <w:r w:rsidRPr="00E651AC">
        <w:t>,</w:t>
      </w:r>
      <w:r w:rsidR="005A2C8B">
        <w:t xml:space="preserve"> také</w:t>
      </w:r>
      <w:r w:rsidRPr="00E651AC">
        <w:t xml:space="preserve"> lámavost </w:t>
      </w:r>
      <w:hyperlink r:id="rId34" w:tooltip="Nehet" w:history="1">
        <w:r w:rsidRPr="00E651AC">
          <w:t>nehtů</w:t>
        </w:r>
      </w:hyperlink>
      <w:r w:rsidR="005A2C8B">
        <w:t>. U seniora je v</w:t>
      </w:r>
      <w:r w:rsidRPr="00E651AC">
        <w:t xml:space="preserve">yšší náchylnost k </w:t>
      </w:r>
      <w:hyperlink r:id="rId35" w:tooltip="Nemoc" w:history="1">
        <w:r w:rsidRPr="00E651AC">
          <w:t>nemocí</w:t>
        </w:r>
      </w:hyperlink>
      <w:r w:rsidRPr="00E651AC">
        <w:t>m</w:t>
      </w:r>
      <w:r w:rsidR="005A2C8B">
        <w:t xml:space="preserve">, </w:t>
      </w:r>
      <w:r w:rsidRPr="00E651AC">
        <w:t>mění</w:t>
      </w:r>
      <w:r w:rsidR="005A2C8B">
        <w:t xml:space="preserve"> se</w:t>
      </w:r>
      <w:r w:rsidRPr="00E651AC">
        <w:t xml:space="preserve"> </w:t>
      </w:r>
      <w:hyperlink r:id="rId36" w:tooltip="Chuť" w:history="1">
        <w:r w:rsidRPr="00E651AC">
          <w:t>chuť</w:t>
        </w:r>
      </w:hyperlink>
      <w:r w:rsidRPr="00E651AC">
        <w:t xml:space="preserve"> v důsledku ubývání </w:t>
      </w:r>
      <w:hyperlink r:id="rId37" w:tooltip="Chuťový pohárek" w:history="1">
        <w:r w:rsidRPr="00E651AC">
          <w:t>chuťových pohárků</w:t>
        </w:r>
      </w:hyperlink>
      <w:r w:rsidRPr="00E651AC">
        <w:t>.</w:t>
      </w:r>
      <w:r w:rsidR="005A2C8B">
        <w:t xml:space="preserve"> Dochází ke zvýrazněné </w:t>
      </w:r>
      <w:r w:rsidRPr="00E651AC">
        <w:t>potřeb</w:t>
      </w:r>
      <w:r w:rsidR="005A2C8B">
        <w:t>ě</w:t>
      </w:r>
      <w:r w:rsidRPr="00E651AC">
        <w:t xml:space="preserve"> </w:t>
      </w:r>
      <w:hyperlink r:id="rId38" w:tooltip="Vyprazdňování stolice" w:history="1">
        <w:r w:rsidRPr="00E651AC">
          <w:t>vyprazdňování</w:t>
        </w:r>
      </w:hyperlink>
      <w:r w:rsidRPr="00E651AC">
        <w:t>, se kterou mají senioři mnohdy problémy (zácpa, inkontinence).</w:t>
      </w:r>
      <w:r w:rsidR="00986742">
        <w:t xml:space="preserve"> Tyto</w:t>
      </w:r>
      <w:r w:rsidR="000D6B32">
        <w:t xml:space="preserve"> </w:t>
      </w:r>
      <w:r w:rsidR="005A2C8B">
        <w:t xml:space="preserve">jmenované </w:t>
      </w:r>
      <w:r w:rsidR="00602A12">
        <w:t>aspekty stáří</w:t>
      </w:r>
      <w:r w:rsidRPr="00E651AC">
        <w:t xml:space="preserve"> popisuj</w:t>
      </w:r>
      <w:r w:rsidR="005A2C8B">
        <w:t>í</w:t>
      </w:r>
      <w:r w:rsidRPr="00E651AC">
        <w:t xml:space="preserve">, co se může, ale nemusí dít se stárnoucím </w:t>
      </w:r>
      <w:hyperlink r:id="rId39" w:tooltip="Člověk" w:history="1">
        <w:r w:rsidRPr="00E651AC">
          <w:t>člověkem</w:t>
        </w:r>
      </w:hyperlink>
      <w:r w:rsidRPr="00E651AC">
        <w:t xml:space="preserve"> z fyzického hlediska.</w:t>
      </w:r>
      <w:r w:rsidRPr="00E651AC">
        <w:rPr>
          <w:rFonts w:cs="Times New Roman"/>
          <w:vertAlign w:val="superscript"/>
        </w:rPr>
        <w:t xml:space="preserve"> </w:t>
      </w:r>
      <w:r w:rsidRPr="00E651AC">
        <w:rPr>
          <w:rFonts w:cs="Times New Roman"/>
          <w:vertAlign w:val="superscript"/>
        </w:rPr>
        <w:footnoteReference w:id="37"/>
      </w:r>
      <w:r w:rsidRPr="00E651AC">
        <w:t xml:space="preserve">  </w:t>
      </w:r>
    </w:p>
    <w:p w:rsidR="00E651AC" w:rsidRPr="00E651AC" w:rsidRDefault="00E651AC" w:rsidP="007E1BC5">
      <w:pPr>
        <w:pStyle w:val="Nadpis3"/>
      </w:pPr>
      <w:bookmarkStart w:id="26" w:name="_Toc5087728"/>
      <w:r w:rsidRPr="00E651AC">
        <w:t>Psychická stránka stáří</w:t>
      </w:r>
      <w:bookmarkEnd w:id="26"/>
    </w:p>
    <w:p w:rsidR="00E651AC" w:rsidRPr="00E651AC" w:rsidRDefault="00E651AC" w:rsidP="00E651AC">
      <w:r w:rsidRPr="00E651AC">
        <w:t>Potíže mohou vzniknout při negativn</w:t>
      </w:r>
      <w:r w:rsidR="003D7AF7">
        <w:t>ím postoji společnosti ke stáří, kdy dochází k</w:t>
      </w:r>
      <w:r w:rsidR="00075A9E">
        <w:t> </w:t>
      </w:r>
      <w:r w:rsidRPr="00E651AC">
        <w:t>diskriminaci</w:t>
      </w:r>
      <w:r w:rsidR="00075A9E">
        <w:t xml:space="preserve"> </w:t>
      </w:r>
      <w:r w:rsidRPr="00E651AC">
        <w:t>stáří</w:t>
      </w:r>
      <w:r w:rsidR="00075A9E">
        <w:t xml:space="preserve"> (ageismu)</w:t>
      </w:r>
      <w:r w:rsidRPr="00E651AC">
        <w:t xml:space="preserve">, okolí pochybuje o kompetentnosti a společenské úrovni </w:t>
      </w:r>
      <w:r w:rsidRPr="00E651AC">
        <w:lastRenderedPageBreak/>
        <w:t>dříve narozených spoluobčanů.</w:t>
      </w:r>
      <w:r w:rsidRPr="00E651AC">
        <w:rPr>
          <w:rFonts w:cs="Times New Roman"/>
          <w:vertAlign w:val="superscript"/>
        </w:rPr>
        <w:footnoteReference w:id="38"/>
      </w:r>
      <w:r w:rsidRPr="00E651AC">
        <w:t xml:space="preserve"> J</w:t>
      </w:r>
      <w:r w:rsidR="003D7AF7">
        <w:t>d</w:t>
      </w:r>
      <w:r w:rsidRPr="00E651AC">
        <w:t xml:space="preserve">e </w:t>
      </w:r>
      <w:r w:rsidR="00075A9E">
        <w:t xml:space="preserve">o postoj, náhled, odpor, </w:t>
      </w:r>
      <w:r w:rsidRPr="00E651AC">
        <w:t>podceňování stáří. Z hlediska ageismu</w:t>
      </w:r>
      <w:r w:rsidR="00075A9E">
        <w:t xml:space="preserve"> </w:t>
      </w:r>
      <w:r w:rsidRPr="00E651AC">
        <w:t>je stáří obdobím ztrát, celkového úpadku a zhoršení kvality života.</w:t>
      </w:r>
      <w:r w:rsidRPr="00E651AC">
        <w:rPr>
          <w:vertAlign w:val="superscript"/>
        </w:rPr>
        <w:footnoteReference w:id="39"/>
      </w:r>
      <w:r w:rsidRPr="00E651AC">
        <w:t xml:space="preserve"> </w:t>
      </w:r>
    </w:p>
    <w:p w:rsidR="00E651AC" w:rsidRPr="00E651AC" w:rsidRDefault="00E651AC" w:rsidP="00E651AC">
      <w:r w:rsidRPr="00E651AC">
        <w:t>Stáří je ale také přirozený vývoj, jedinec něco nového získává.</w:t>
      </w:r>
      <w:r w:rsidRPr="00E651AC">
        <w:rPr>
          <w:rFonts w:cs="Times New Roman"/>
          <w:vertAlign w:val="superscript"/>
        </w:rPr>
        <w:footnoteReference w:id="40"/>
      </w:r>
      <w:r w:rsidRPr="00E651AC">
        <w:t xml:space="preserve"> Ke stáří patří minulost a zaměření k ní. Lidé bilancují, minulost je jejich součástí. Adaptace na stáří je vymezena několika dimenzemi. Jedná se o dimenzi aktivity kontra pasivity, optimismu proti negativismu a schopnost přijetí či popření reality.</w:t>
      </w:r>
      <w:r w:rsidRPr="00E651AC">
        <w:rPr>
          <w:vertAlign w:val="superscript"/>
        </w:rPr>
        <w:t xml:space="preserve"> </w:t>
      </w:r>
      <w:r w:rsidRPr="00E651AC">
        <w:rPr>
          <w:vertAlign w:val="superscript"/>
        </w:rPr>
        <w:footnoteReference w:id="41"/>
      </w:r>
      <w:r w:rsidRPr="00E651AC">
        <w:t xml:space="preserve"> </w:t>
      </w:r>
    </w:p>
    <w:p w:rsidR="00E651AC" w:rsidRPr="00E651AC" w:rsidRDefault="00E651AC" w:rsidP="00E651AC">
      <w:r w:rsidRPr="00E651AC">
        <w:t>Senioři čím dál častěji vyhledávají své potomky. Ti pomáhají rodičům a prarodičům lépe zvládat uspokojování psychických potřeb. V případě ovdovění ztrácí pocit bezpečí, cítí se opuštění a bezvýznamní. Vnitřně se také obávají zhoršování svého zdravotního stavu a smrti.</w:t>
      </w:r>
    </w:p>
    <w:p w:rsidR="00E651AC" w:rsidRPr="00E651AC" w:rsidRDefault="00E651AC" w:rsidP="00E651AC">
      <w:r w:rsidRPr="00E651AC">
        <w:t>Tavel upozorňuje na výsledky výzkumu, které ukázaly snižování deviantního chování adolescentů, pokud je v domácnosti přítomen senior (rodiče alespoň jednoho z rodičů). Zároveň se zde prokázalo, že u seniora dochází k menšímu výskytu depresivních znaků.</w:t>
      </w:r>
      <w:r w:rsidRPr="00E651AC">
        <w:rPr>
          <w:vertAlign w:val="superscript"/>
        </w:rPr>
        <w:t xml:space="preserve"> </w:t>
      </w:r>
      <w:r w:rsidRPr="00E651AC">
        <w:rPr>
          <w:vertAlign w:val="superscript"/>
        </w:rPr>
        <w:footnoteReference w:id="42"/>
      </w:r>
      <w:r w:rsidRPr="00E651AC">
        <w:t xml:space="preserve"> </w:t>
      </w:r>
    </w:p>
    <w:p w:rsidR="00E651AC" w:rsidRPr="00E651AC" w:rsidRDefault="00E651AC" w:rsidP="00E651AC">
      <w:r w:rsidRPr="00E651AC">
        <w:t xml:space="preserve">Potvrzuje se, že staří rodiče mají na vnoučata velký vliv v době dětství, ale také </w:t>
      </w:r>
      <w:r w:rsidR="00615D5E">
        <w:t xml:space="preserve">v </w:t>
      </w:r>
      <w:r w:rsidRPr="00E651AC">
        <w:t>dospívání. Erikson poukazuje na vzor seniora, který dosáhl integritu já a smířil se tak se smrtí a svým smířením tudíž následně ovlivní i náhled svého vnoučete na konec života.</w:t>
      </w:r>
      <w:r w:rsidRPr="00E651AC">
        <w:rPr>
          <w:vertAlign w:val="superscript"/>
        </w:rPr>
        <w:footnoteReference w:id="43"/>
      </w:r>
      <w:r w:rsidRPr="00E651AC">
        <w:t xml:space="preserve"> </w:t>
      </w:r>
    </w:p>
    <w:p w:rsidR="00E651AC" w:rsidRPr="00E651AC" w:rsidRDefault="00E651AC" w:rsidP="00E651AC">
      <w:r w:rsidRPr="00E651AC">
        <w:t>Každý jedinec se při přijímání stáří projevuje jinak. Jeden se adaptuje konstruktivně (akceptuje tuto etapu a snaží se prožít každý den pozitivně, bez pocitu zoufalství), druhý pak se stává závislým (pasivním a přenechává aktivitu druhým). Další zaujímá obrannou strategii (přehnanou aktivitou zahání obavy), jiný je hostilní (nepřátelský a tím obviňuje druhé za své nezdary). Jsou i takoví, kteří pociťují nenávist vůči sobě (jsou nadmíru sebekritičtí, neváží si svého prožitého života, cítí osamělost a smrt je pro ně vysvobození).</w:t>
      </w:r>
      <w:r w:rsidRPr="00E651AC">
        <w:rPr>
          <w:rFonts w:cs="Times New Roman"/>
          <w:vertAlign w:val="superscript"/>
        </w:rPr>
        <w:footnoteReference w:id="44"/>
      </w:r>
    </w:p>
    <w:p w:rsidR="00E651AC" w:rsidRPr="00E651AC" w:rsidRDefault="00E651AC" w:rsidP="00E651AC">
      <w:r w:rsidRPr="00E651AC">
        <w:lastRenderedPageBreak/>
        <w:t>Pozitivem je, když lidé prožívají stáří aktivně, využívají své moudrosti získané dlouholetými zkušenostmi, mají ještě cíle, plány. Váží si vlastní zralosti.</w:t>
      </w:r>
      <w:r w:rsidRPr="00E651AC">
        <w:rPr>
          <w:rFonts w:cs="Times New Roman"/>
          <w:vertAlign w:val="superscript"/>
        </w:rPr>
        <w:footnoteReference w:id="45"/>
      </w:r>
    </w:p>
    <w:p w:rsidR="00E651AC" w:rsidRPr="00E651AC" w:rsidRDefault="00E651AC" w:rsidP="00E651AC">
      <w:r w:rsidRPr="00E651AC">
        <w:t xml:space="preserve">V tomto případě nezáleží na věku, ale na způsobu a životní aktivitě. Pokud člověk pociťuje příznaky stáří, měl by začít žít aktivněji, více se sdružovat. Neškodí chození na vycházky a na společenské akce, pokud to jde, vyjít si s nějakým vrstevníkem, se kterým si může lépe promluvit o svých případných problémech nebo </w:t>
      </w:r>
      <w:hyperlink r:id="rId40" w:tooltip="Pocit" w:history="1">
        <w:r w:rsidRPr="00E651AC">
          <w:t>pocitech</w:t>
        </w:r>
      </w:hyperlink>
      <w:r w:rsidRPr="00E651AC">
        <w:t xml:space="preserve">. Potřeby se v jednotlivých fázích života mění. Jiné potřeby mají </w:t>
      </w:r>
      <w:hyperlink r:id="rId41" w:tooltip="Dítě" w:history="1">
        <w:r w:rsidRPr="00E651AC">
          <w:t>děti</w:t>
        </w:r>
      </w:hyperlink>
      <w:r w:rsidRPr="00E651AC">
        <w:t xml:space="preserve">, jiné vysokoškoláci a zcela odlišné potřeby mají dospělí či senioři. U osob nad 75 let dochází k určitým změnám v životních potřebách. Mění se hodnotová orientace potřeb, do popředí zasahují potřeby zdraví, </w:t>
      </w:r>
      <w:hyperlink r:id="rId42" w:tooltip="Klid" w:history="1">
        <w:r w:rsidRPr="00E651AC">
          <w:t>klidu</w:t>
        </w:r>
      </w:hyperlink>
      <w:r w:rsidRPr="00E651AC">
        <w:t>, bezpečí a spokojenosti.</w:t>
      </w:r>
    </w:p>
    <w:p w:rsidR="00E651AC" w:rsidRPr="00E651AC" w:rsidRDefault="00E651AC" w:rsidP="00E651AC">
      <w:r w:rsidRPr="00E651AC">
        <w:t xml:space="preserve">Senioři potřebují více času pro odpočinek a spánek. Spánek je polyfázický (probíhá ve více fázích, nejen v noci). Velmi důležitá je potřeba být bez bolesti, únavy, mít zajištěné teplo a pohodlí. Naopak některé fyziologické potřeby ustupují do pozadí, např. potřeba příjmu tekutin, hygienické a sexuální potřeby, úprava zevnějšku. Senioři prožívají různé obavy z onemocnění, ztráty životního partnera, závislosti na jiné fyzické osobě. Dominují potřeby jistoty, bezpečí i ekonomické jistoty. Nejistota také může přibývat z nedostatků informací o svém zdravotním stavu, o plánovaných vyšetřeních, apod. Proto je nezbytné trpělivě seniorům vysvětlovat, kdy a jak bude probíhat ošetření. </w:t>
      </w:r>
    </w:p>
    <w:p w:rsidR="00E651AC" w:rsidRPr="00E651AC" w:rsidRDefault="00E651AC" w:rsidP="00E651AC">
      <w:r w:rsidRPr="00E651AC">
        <w:t xml:space="preserve">Jsou i senioři stěžující si na nedostatek času a na neuskutečnitelné </w:t>
      </w:r>
      <w:hyperlink r:id="rId43" w:tooltip="Intelekt" w:history="1">
        <w:r w:rsidRPr="00E651AC">
          <w:rPr>
            <w:szCs w:val="24"/>
          </w:rPr>
          <w:t>intelektuální</w:t>
        </w:r>
      </w:hyperlink>
      <w:r w:rsidRPr="00E651AC">
        <w:t xml:space="preserve"> schopnosti. Intelektuální potřeby proto lze podpořit prostřednictvím </w:t>
      </w:r>
      <w:hyperlink r:id="rId44" w:tooltip="Univerzita třetího věku" w:history="1">
        <w:r w:rsidRPr="00E651AC">
          <w:rPr>
            <w:szCs w:val="24"/>
          </w:rPr>
          <w:t>univerzit třetího věku</w:t>
        </w:r>
      </w:hyperlink>
      <w:r w:rsidRPr="00E651AC">
        <w:t xml:space="preserve"> a jinými vzdělávacími kurzy. Celoživotní </w:t>
      </w:r>
      <w:hyperlink r:id="rId45" w:tooltip="Vzdělávání" w:history="1">
        <w:r w:rsidRPr="00E651AC">
          <w:rPr>
            <w:szCs w:val="24"/>
          </w:rPr>
          <w:t>vzdělávání</w:t>
        </w:r>
      </w:hyperlink>
      <w:r w:rsidRPr="00E651AC">
        <w:t xml:space="preserve"> má vysoce pozitivní důsledky pro mentální svěžest ve stáří. </w:t>
      </w:r>
    </w:p>
    <w:p w:rsidR="00E651AC" w:rsidRPr="00E651AC" w:rsidRDefault="00E651AC" w:rsidP="007E1BC5">
      <w:pPr>
        <w:pStyle w:val="Nadpis3"/>
      </w:pPr>
      <w:bookmarkStart w:id="27" w:name="_Toc5087729"/>
      <w:r w:rsidRPr="00E651AC">
        <w:t>Duchovní stránka stáří</w:t>
      </w:r>
      <w:bookmarkEnd w:id="27"/>
    </w:p>
    <w:p w:rsidR="00E651AC" w:rsidRPr="00E651AC" w:rsidRDefault="00E651AC" w:rsidP="00E651AC">
      <w:r w:rsidRPr="00E651AC">
        <w:t xml:space="preserve">Stáří je vrchol života. Je spojováno s minulostí jedince, jeho potřebou prožitého života. Je spojováno s přítomností jedince, jeho zkouškou prožívaných událostí. Je spojováno s budoucností jedince, jeho očekáváním. Tyto tři životní etapy tvoří smysluplný celek seniora. Minulost je pro něj důležitá a z ní čerpá i nyní a zde. Uvědomuje si konečnost, závěr pozemské etapy. To ho ovlivňuje při vnímání konce života. Někdo si myslí, že po smrti nic není, jiný je přesvědčen o pokračování další </w:t>
      </w:r>
      <w:r w:rsidRPr="00E651AC">
        <w:lastRenderedPageBreak/>
        <w:t>etapy i po smrti a jiní vnímají čas následující tak, jak byli na něj v průběhu života připravováni. Je přirozené a správné na stáří myslet již v předstihu, kdy jedinec ještě reálně uvažuje. Má tak možnost se lépe připravit a vhodně ho řešit.</w:t>
      </w:r>
      <w:r w:rsidRPr="00E651AC">
        <w:rPr>
          <w:vertAlign w:val="superscript"/>
        </w:rPr>
        <w:t xml:space="preserve"> </w:t>
      </w:r>
      <w:r w:rsidRPr="00E651AC">
        <w:rPr>
          <w:vertAlign w:val="superscript"/>
        </w:rPr>
        <w:footnoteReference w:id="46"/>
      </w:r>
      <w:r w:rsidRPr="00E651AC">
        <w:t xml:space="preserve">  </w:t>
      </w:r>
    </w:p>
    <w:p w:rsidR="00E651AC" w:rsidRPr="00E651AC" w:rsidRDefault="00E651AC" w:rsidP="00E651AC">
      <w:pPr>
        <w:rPr>
          <w:rFonts w:eastAsiaTheme="majorEastAsia" w:cstheme="majorBidi"/>
          <w:szCs w:val="24"/>
        </w:rPr>
      </w:pPr>
      <w:r w:rsidRPr="00E651AC">
        <w:rPr>
          <w:szCs w:val="24"/>
        </w:rPr>
        <w:t>Stáří člověku přináší neznámé zkušenosti, hodnotí, což závisí na jeho zvládnutých úkolech z vývojového období. To ovlivňuje jeho vyrovnanost. Erikson říká, že hnací síla dětství dozrává a dochází ke změně ve víru. Nezvládnutí stáří přináší nespokojenost, zoufalství.</w:t>
      </w:r>
      <w:r w:rsidRPr="00E651AC">
        <w:rPr>
          <w:vertAlign w:val="superscript"/>
        </w:rPr>
        <w:t xml:space="preserve"> </w:t>
      </w:r>
      <w:r w:rsidRPr="00E651AC">
        <w:rPr>
          <w:vertAlign w:val="superscript"/>
        </w:rPr>
        <w:footnoteReference w:id="47"/>
      </w:r>
      <w:r w:rsidRPr="00E651AC">
        <w:rPr>
          <w:szCs w:val="24"/>
        </w:rPr>
        <w:t xml:space="preserve"> </w:t>
      </w:r>
      <w:r w:rsidRPr="00E651AC">
        <w:rPr>
          <w:rFonts w:eastAsiaTheme="majorEastAsia" w:cstheme="majorBidi"/>
          <w:szCs w:val="24"/>
        </w:rPr>
        <w:t>Senioři ke konci života bilancují nad fázemi svého života, hodnotí svůj dosavadní život a pokládají si otázky o smyslu svého života. Přemýšlí, zda učinili vše, co si kladli za svoje cíle. Často se stává, že na své otázky nenašli odpovědi. Proto se potřebují svěřit někomu, kdo jim aktivně naslouchá a poskytuje prostor k tomu, aby odpovědi na otázky nalezli sami v sobě.</w:t>
      </w:r>
    </w:p>
    <w:p w:rsidR="00E651AC" w:rsidRPr="00E651AC" w:rsidRDefault="002B577B" w:rsidP="00E651AC">
      <w:pPr>
        <w:rPr>
          <w:rFonts w:eastAsiaTheme="majorEastAsia" w:cstheme="majorBidi"/>
          <w:szCs w:val="24"/>
        </w:rPr>
      </w:pPr>
      <w:hyperlink r:id="rId46" w:tooltip="Duchovní" w:history="1">
        <w:r w:rsidR="00E651AC" w:rsidRPr="00E651AC">
          <w:rPr>
            <w:rFonts w:eastAsiaTheme="majorEastAsia" w:cstheme="majorBidi"/>
            <w:szCs w:val="24"/>
          </w:rPr>
          <w:t>Duchovní</w:t>
        </w:r>
      </w:hyperlink>
      <w:r w:rsidR="00E651AC" w:rsidRPr="00E651AC">
        <w:rPr>
          <w:rFonts w:eastAsiaTheme="majorEastAsia" w:cstheme="majorBidi"/>
          <w:szCs w:val="24"/>
        </w:rPr>
        <w:t xml:space="preserve"> potřeby však nejsou v institucionální péči dostatečně zastoupené. Avšak </w:t>
      </w:r>
      <w:r w:rsidR="00602A12">
        <w:rPr>
          <w:rFonts w:eastAsiaTheme="majorEastAsia" w:cstheme="majorBidi"/>
          <w:szCs w:val="24"/>
        </w:rPr>
        <w:t xml:space="preserve">domovy seniorů i </w:t>
      </w:r>
      <w:r w:rsidR="00E651AC" w:rsidRPr="00E651AC">
        <w:rPr>
          <w:rFonts w:eastAsiaTheme="majorEastAsia" w:cstheme="majorBidi"/>
          <w:szCs w:val="24"/>
        </w:rPr>
        <w:t xml:space="preserve">hospice mívají kapli, kde jsou slouženy </w:t>
      </w:r>
      <w:hyperlink r:id="rId47" w:tooltip="Mše" w:history="1">
        <w:r w:rsidR="00E651AC" w:rsidRPr="00E651AC">
          <w:rPr>
            <w:rFonts w:eastAsiaTheme="majorEastAsia" w:cstheme="majorBidi"/>
            <w:szCs w:val="24"/>
          </w:rPr>
          <w:t>mše</w:t>
        </w:r>
      </w:hyperlink>
      <w:r w:rsidR="00E651AC" w:rsidRPr="00E651AC">
        <w:rPr>
          <w:rFonts w:eastAsiaTheme="majorEastAsia" w:cstheme="majorBidi"/>
          <w:szCs w:val="24"/>
        </w:rPr>
        <w:t>. Klienti</w:t>
      </w:r>
      <w:r w:rsidR="00B9239E">
        <w:rPr>
          <w:rFonts w:eastAsiaTheme="majorEastAsia" w:cstheme="majorBidi"/>
          <w:szCs w:val="24"/>
        </w:rPr>
        <w:t xml:space="preserve"> se mohou vyzpovídat duchovnímu </w:t>
      </w:r>
      <w:r w:rsidR="00E651AC" w:rsidRPr="00E651AC">
        <w:rPr>
          <w:rFonts w:eastAsiaTheme="majorEastAsia" w:cstheme="majorBidi"/>
          <w:szCs w:val="24"/>
        </w:rPr>
        <w:t>a</w:t>
      </w:r>
      <w:r w:rsidR="00B9239E">
        <w:rPr>
          <w:rFonts w:eastAsiaTheme="majorEastAsia" w:cstheme="majorBidi"/>
          <w:szCs w:val="24"/>
        </w:rPr>
        <w:t> </w:t>
      </w:r>
      <w:r w:rsidR="00E651AC" w:rsidRPr="00E651AC">
        <w:rPr>
          <w:rFonts w:eastAsiaTheme="majorEastAsia" w:cstheme="majorBidi"/>
          <w:szCs w:val="24"/>
        </w:rPr>
        <w:t xml:space="preserve"> dosáhnout tak vnitřní svobody a usmíření se sama sebou.</w:t>
      </w:r>
      <w:r w:rsidR="00E651AC" w:rsidRPr="00E651AC">
        <w:rPr>
          <w:rFonts w:cs="Times New Roman"/>
          <w:vertAlign w:val="superscript"/>
        </w:rPr>
        <w:t xml:space="preserve"> </w:t>
      </w:r>
      <w:r w:rsidR="00E651AC" w:rsidRPr="00E651AC">
        <w:rPr>
          <w:rFonts w:cs="Times New Roman"/>
          <w:vertAlign w:val="superscript"/>
        </w:rPr>
        <w:footnoteReference w:id="48"/>
      </w:r>
    </w:p>
    <w:p w:rsidR="00E651AC" w:rsidRPr="00E651AC" w:rsidRDefault="00E651AC" w:rsidP="00E93C51">
      <w:pPr>
        <w:pStyle w:val="Nadpis2"/>
      </w:pPr>
      <w:bookmarkStart w:id="28" w:name="_Toc528187395"/>
      <w:bookmarkStart w:id="29" w:name="_Toc526759956"/>
      <w:bookmarkStart w:id="30" w:name="_Toc5087730"/>
      <w:r w:rsidRPr="00E651AC">
        <w:t>Syndrom demence</w:t>
      </w:r>
      <w:bookmarkEnd w:id="28"/>
      <w:bookmarkEnd w:id="29"/>
      <w:bookmarkEnd w:id="30"/>
    </w:p>
    <w:p w:rsidR="00E651AC" w:rsidRPr="00E651AC" w:rsidRDefault="00E651AC" w:rsidP="00E651AC">
      <w:r w:rsidRPr="00E651AC">
        <w:t>Demence je pomalé, nevyléčitelné poškození mozkového kmene způsobující postupnou ztrátu paměti, soudnosti i řečového projevu. Zpočátku je těžce rozpoznatelná. Jedinec se špatně orientuje v čase i v prostoru, mívá motorické potíže, poruchy chování projevující se například depresí, útěkem, tělesným neklidem. Ztrácí poznávací schopnost.</w:t>
      </w:r>
      <w:r w:rsidRPr="00E651AC">
        <w:rPr>
          <w:rFonts w:cs="Times New Roman"/>
          <w:vertAlign w:val="superscript"/>
        </w:rPr>
        <w:footnoteReference w:id="49"/>
      </w:r>
      <w:r w:rsidRPr="00E651AC">
        <w:t xml:space="preserve"> Jednou z nemocí, která způsobuje demenci je Alzheimerova choroba, popsaná lékařem Aloisem Alzheimerem v roce 1907. Jde o onemocnění degenerativního typu. Jiným typem je demence způsobena vaskulární a cévní poruchou. U tohoto typu dochází k rychlému nástupu změn.</w:t>
      </w:r>
      <w:r w:rsidRPr="00E651AC">
        <w:rPr>
          <w:rFonts w:cs="Times New Roman"/>
          <w:vertAlign w:val="superscript"/>
        </w:rPr>
        <w:footnoteReference w:id="50"/>
      </w:r>
    </w:p>
    <w:p w:rsidR="00E651AC" w:rsidRPr="00E651AC" w:rsidRDefault="00E651AC" w:rsidP="00E651AC">
      <w:r w:rsidRPr="00E651AC">
        <w:t xml:space="preserve">Člověk se syndromy demence prochází určitými biologickými změnami. Zhoršuje se krátkodobá paměť, ale historii si jedinec pamatuje – demence salonní. Dochází ke snížení pozornosti, splývání období, poruchám orientace v prostoru, čase i osobou. Lidé </w:t>
      </w:r>
      <w:r w:rsidRPr="00E651AC">
        <w:lastRenderedPageBreak/>
        <w:t>často bývají rozladěni, trpí hypochondrií, nedostatkem péče o pořádek i hygienu. Jejich náladovost, labilita, vznětlivost, vtíravost, neschopnost sebekritiky, emocionální nepřiměřenost bývají nepříjemné především pro pečující osoby. Trpí obavami z budoucnosti, bezmocí, pocitem neschopnosti související s nenaplněním požadavků, které na ně byly kladeny. Ztrácí motivaci, stahuj</w:t>
      </w:r>
      <w:r w:rsidR="00B9239E">
        <w:t xml:space="preserve">í se do sebe, neprojevují zájem </w:t>
      </w:r>
      <w:r w:rsidRPr="00E651AC">
        <w:t>o</w:t>
      </w:r>
      <w:r w:rsidR="00B9239E">
        <w:t> </w:t>
      </w:r>
      <w:r w:rsidRPr="00E651AC">
        <w:t xml:space="preserve"> společnost. Můžou pociťovat smutek a zklamání z dětí.</w:t>
      </w:r>
      <w:r w:rsidRPr="00E651AC">
        <w:rPr>
          <w:rFonts w:cs="Times New Roman"/>
          <w:vertAlign w:val="superscript"/>
        </w:rPr>
        <w:footnoteReference w:id="51"/>
      </w:r>
    </w:p>
    <w:p w:rsidR="00E651AC" w:rsidRPr="00E651AC" w:rsidRDefault="00E651AC" w:rsidP="00E651AC">
      <w:r w:rsidRPr="00E651AC">
        <w:t>Spouštěče syndromu demence pak mohou být různé. Mohou být somatické – špatná prokrvenost mozku, omezení kyslíku, diabetes mellitus, ledvinové choroby, nedostatek vody v těle – nebo psychosociální – úmrtí v rodině, zvířete, změna bydlení, nevytíženost, strach z cizích osob, propuštění z práce, odchod do důchodu. Syndrom odborníci dělí na lehký, střední a těžký. Souvisí s dispozicemi a životními příběhy.</w:t>
      </w:r>
      <w:r w:rsidRPr="00E651AC">
        <w:rPr>
          <w:rFonts w:cs="Times New Roman"/>
          <w:vertAlign w:val="superscript"/>
        </w:rPr>
        <w:footnoteReference w:id="52"/>
      </w:r>
    </w:p>
    <w:p w:rsidR="00E651AC" w:rsidRPr="00E651AC" w:rsidRDefault="00E651AC" w:rsidP="00E651AC">
      <w:r w:rsidRPr="00E651AC">
        <w:t>Citová a emocionální stránka se zaměřuje do vnitřního světa, jedinec trpí přecitlivělostí vedoucí až k hypochondrii spojenou s obavami o vlastní zdraví. Zájem o osudy druhých je pro něj nepodstatný.</w:t>
      </w:r>
      <w:r w:rsidRPr="00E651AC">
        <w:rPr>
          <w:rFonts w:cs="Times New Roman"/>
          <w:vertAlign w:val="superscript"/>
        </w:rPr>
        <w:t xml:space="preserve"> </w:t>
      </w:r>
      <w:r w:rsidRPr="00E651AC">
        <w:rPr>
          <w:rFonts w:cs="Times New Roman"/>
          <w:vertAlign w:val="superscript"/>
        </w:rPr>
        <w:footnoteReference w:id="53"/>
      </w:r>
    </w:p>
    <w:p w:rsidR="00E651AC" w:rsidRPr="00E651AC" w:rsidRDefault="00E651AC" w:rsidP="00E93C51">
      <w:pPr>
        <w:pStyle w:val="Nadpis2"/>
      </w:pPr>
      <w:bookmarkStart w:id="31" w:name="_Toc528187396"/>
      <w:bookmarkStart w:id="32" w:name="_Toc526759958"/>
      <w:bookmarkStart w:id="33" w:name="_Toc5087731"/>
      <w:r w:rsidRPr="00E651AC">
        <w:t>Stáří v domově pro seniory</w:t>
      </w:r>
      <w:bookmarkEnd w:id="31"/>
      <w:bookmarkEnd w:id="32"/>
      <w:bookmarkEnd w:id="33"/>
    </w:p>
    <w:p w:rsidR="00E651AC" w:rsidRPr="00E651AC" w:rsidRDefault="00E651AC" w:rsidP="00E651AC">
      <w:r w:rsidRPr="00E651AC">
        <w:t>Velmi zásadní změna v období stáří nastává ve chvíli, kdy například po dlouhé hospitalizaci v nemocnici, v léčebně dlouhodobě nemocných přichází umístění do sociální péče – domova seniorů.  Jde o životní etapu, která přináší i ztrátu soukromí.</w:t>
      </w:r>
      <w:r w:rsidRPr="00E651AC">
        <w:rPr>
          <w:rFonts w:cs="Times New Roman"/>
          <w:vertAlign w:val="superscript"/>
        </w:rPr>
        <w:footnoteReference w:id="54"/>
      </w:r>
    </w:p>
    <w:p w:rsidR="00E651AC" w:rsidRPr="00E651AC" w:rsidRDefault="00E651AC" w:rsidP="00E651AC">
      <w:r w:rsidRPr="00E651AC">
        <w:t>Na základě podpisu smlouvy s organizací, která zajišťuje pomoc a bydlení, celodenní péči, se jedinec stává příjemcem sociální služby. Nejnepříjemnější je umístění do domova seniorů, domova se zvláštním režimem. Změna sebou přináší ztrátu identity, bezpečí známého prostředí, materiální změnu, nové sp</w:t>
      </w:r>
      <w:r w:rsidR="00653084">
        <w:t xml:space="preserve">olečenství lidí, režimové zvyky </w:t>
      </w:r>
      <w:r w:rsidRPr="00E651AC">
        <w:t>a</w:t>
      </w:r>
      <w:r w:rsidR="00653084">
        <w:t> </w:t>
      </w:r>
      <w:r w:rsidRPr="00E651AC">
        <w:t xml:space="preserve"> v neposlední řadě i blízkost smrti. Jestliže je člověk do takového zařízení umístěn nedobrovolně, dochází u něj většinou k odporu, zoufalství, ztráty zájmu. Příslib následného kladného přijetí celé situace pak velmi často závisí na velkém množství faktorů. Důležitý je „haló efekt, který je ovlivněn úpravou prostředí dané organizace, </w:t>
      </w:r>
      <w:r w:rsidRPr="00E651AC">
        <w:lastRenderedPageBreak/>
        <w:t>přístupem personálu, spoluobyvateli. Velkým přínosem je zájem rodiny a přátel, intenzita návštěv.</w:t>
      </w:r>
    </w:p>
    <w:p w:rsidR="00E651AC" w:rsidRPr="00E651AC" w:rsidRDefault="00E651AC" w:rsidP="00E651AC">
      <w:r w:rsidRPr="00E651AC">
        <w:t>Dobrovolný odchod do nového domova je pro jedince velmi důležitým faktorem. Adaptace je mnohem rychlejší a příjemnější i pro blízkou rodinu. V domovech se klienti často setkávají se spolužáky, dávnými známými. Není výjimkou, že zde vzniknou i nové partnerské vztahy a sňatky.</w:t>
      </w:r>
      <w:r w:rsidRPr="00E651AC">
        <w:rPr>
          <w:rFonts w:cs="Times New Roman"/>
          <w:vertAlign w:val="superscript"/>
        </w:rPr>
        <w:footnoteReference w:id="55"/>
      </w:r>
    </w:p>
    <w:p w:rsidR="00E651AC" w:rsidRPr="00E651AC" w:rsidRDefault="00E651AC" w:rsidP="00E651AC">
      <w:r w:rsidRPr="00E651AC">
        <w:t xml:space="preserve">Starý člověk vyžaduje více pozornosti než dříve. Hledá vazbu k někomu, kdo by zajistil jeho bezpečí. Může se až přehnaně upínat na někoho z personálu, což je velmi zatěžující a vyčerpávající. Na druhou stranu mu činí velké potíže se přizpůsobovat požadavkům lidí, kteří o něj pečují. </w:t>
      </w:r>
    </w:p>
    <w:p w:rsidR="00E651AC" w:rsidRPr="00E651AC" w:rsidRDefault="00E651AC" w:rsidP="00E651AC">
      <w:r w:rsidRPr="00E651AC">
        <w:t xml:space="preserve">Umístěním do domova důchodců se starý člověk vzdává části své autonomie. I on chce někam patřit, být součásti nějaké skupiny. Může zde </w:t>
      </w:r>
      <w:r w:rsidRPr="00762F19">
        <w:rPr>
          <w:szCs w:val="24"/>
        </w:rPr>
        <w:t>ztrácet své kompetence</w:t>
      </w:r>
      <w:r w:rsidRPr="00E651AC">
        <w:t>, protože je přestáv</w:t>
      </w:r>
      <w:r w:rsidR="00CE33B6">
        <w:t>á</w:t>
      </w:r>
      <w:r w:rsidRPr="00E651AC">
        <w:t xml:space="preserve"> využívat. </w:t>
      </w:r>
      <w:r w:rsidR="00CE33B6">
        <w:t xml:space="preserve">Nadměrná pomoc </w:t>
      </w:r>
      <w:r w:rsidRPr="00E651AC">
        <w:t>vede k závislosti, k syndromu naučené bezmocnosti. Staří lidé vnímají život v domově důchodců jako poslední fázi, po které následuje smrt.</w:t>
      </w:r>
      <w:r w:rsidRPr="00E651AC">
        <w:rPr>
          <w:rFonts w:cs="Times New Roman"/>
          <w:vertAlign w:val="superscript"/>
        </w:rPr>
        <w:footnoteReference w:id="56"/>
      </w:r>
    </w:p>
    <w:p w:rsidR="00E651AC" w:rsidRPr="00E651AC" w:rsidRDefault="00E651AC" w:rsidP="00E651AC">
      <w:r w:rsidRPr="00E651AC">
        <w:t>Do domova seniorů přichází, až na nějaké výjimky klienti v období pravého stáří, datovaného od 75. roku života člověka. Tato životní e</w:t>
      </w:r>
      <w:r w:rsidR="00653084">
        <w:t xml:space="preserve">tapa sebou přináší spoustu změn </w:t>
      </w:r>
      <w:r w:rsidRPr="00E651AC">
        <w:t>a</w:t>
      </w:r>
      <w:r w:rsidR="00653084">
        <w:t> </w:t>
      </w:r>
      <w:r w:rsidRPr="00E651AC">
        <w:t xml:space="preserve"> zátěžových situací. Často jsou poznamenáni úpadkem psychiky a řadou somatických změn, ale na druhou stranu jsou oceňováni pro svou moudrost.</w:t>
      </w:r>
      <w:r w:rsidRPr="00E651AC">
        <w:rPr>
          <w:vertAlign w:val="superscript"/>
        </w:rPr>
        <w:footnoteReference w:id="57"/>
      </w:r>
      <w:r w:rsidRPr="00E651AC">
        <w:t xml:space="preserve"> </w:t>
      </w:r>
    </w:p>
    <w:p w:rsidR="00E651AC" w:rsidRPr="00E651AC" w:rsidRDefault="00E651AC" w:rsidP="001745CB">
      <w:pPr>
        <w:pStyle w:val="Nadpis1"/>
      </w:pPr>
      <w:bookmarkStart w:id="34" w:name="_Toc5087732"/>
      <w:r w:rsidRPr="00E651AC">
        <w:lastRenderedPageBreak/>
        <w:t xml:space="preserve">Domov </w:t>
      </w:r>
      <w:r w:rsidRPr="00081276">
        <w:t>seniorů</w:t>
      </w:r>
      <w:r w:rsidRPr="00E651AC">
        <w:t xml:space="preserve"> </w:t>
      </w:r>
      <w:r w:rsidRPr="00A42ADA">
        <w:t>Prostějov</w:t>
      </w:r>
      <w:r w:rsidRPr="00E651AC">
        <w:t xml:space="preserve"> p. o. Nerudova 1666/70</w:t>
      </w:r>
      <w:bookmarkEnd w:id="23"/>
      <w:bookmarkEnd w:id="34"/>
    </w:p>
    <w:p w:rsidR="00E651AC" w:rsidRPr="00E651AC" w:rsidRDefault="00E651AC" w:rsidP="00E651AC">
      <w:pPr>
        <w:ind w:firstLine="0"/>
        <w:rPr>
          <w:rFonts w:eastAsiaTheme="minorEastAsia" w:cs="Times New Roman"/>
          <w:szCs w:val="24"/>
          <w:lang w:eastAsia="cs-CZ"/>
        </w:rPr>
      </w:pPr>
      <w:r w:rsidRPr="00E651AC">
        <w:rPr>
          <w:rFonts w:eastAsiaTheme="minorEastAsia" w:cs="Times New Roman"/>
          <w:szCs w:val="24"/>
          <w:lang w:eastAsia="cs-CZ"/>
        </w:rPr>
        <w:t>Domov seniorů Prostějov nabízí služby od roku 1985. Zařízení patří pod záštitu Olomouckého kraje. Poskytuje pobytovou službu seniorům. Kapacita zařízení je 250 klientů. Cílovou skupinou jsou senioři od dovršeného šedesátého roku věku, bez handicapů a diagnóz jakéhokoliv typu demence.</w:t>
      </w:r>
      <w:r w:rsidR="00CE33B6">
        <w:rPr>
          <w:rFonts w:eastAsiaTheme="minorEastAsia" w:cs="Times New Roman"/>
          <w:szCs w:val="24"/>
          <w:lang w:eastAsia="cs-CZ"/>
        </w:rPr>
        <w:t xml:space="preserve"> Původní název </w:t>
      </w:r>
      <w:r w:rsidR="00CE33B6" w:rsidRPr="00CE33B6">
        <w:rPr>
          <w:rFonts w:eastAsiaTheme="minorEastAsia" w:cs="Times New Roman"/>
          <w:szCs w:val="24"/>
          <w:lang w:eastAsia="cs-CZ"/>
        </w:rPr>
        <w:t xml:space="preserve">Domov důchodců Prostějov, </w:t>
      </w:r>
      <w:r w:rsidR="00CE33B6">
        <w:rPr>
          <w:rFonts w:eastAsiaTheme="minorEastAsia" w:cs="Times New Roman"/>
          <w:szCs w:val="24"/>
          <w:lang w:eastAsia="cs-CZ"/>
        </w:rPr>
        <w:t>byl</w:t>
      </w:r>
      <w:r w:rsidR="00CE33B6" w:rsidRPr="00CE33B6">
        <w:rPr>
          <w:rFonts w:eastAsiaTheme="minorEastAsia" w:cs="Times New Roman"/>
          <w:szCs w:val="24"/>
          <w:lang w:eastAsia="cs-CZ"/>
        </w:rPr>
        <w:t xml:space="preserve"> </w:t>
      </w:r>
      <w:r w:rsidR="00CE33B6">
        <w:rPr>
          <w:rFonts w:eastAsiaTheme="minorEastAsia" w:cs="Times New Roman"/>
          <w:szCs w:val="24"/>
          <w:lang w:eastAsia="cs-CZ"/>
        </w:rPr>
        <w:t>o</w:t>
      </w:r>
      <w:r w:rsidR="00CE33B6" w:rsidRPr="00CE33B6">
        <w:rPr>
          <w:rFonts w:eastAsiaTheme="minorEastAsia" w:cs="Times New Roman"/>
          <w:szCs w:val="24"/>
          <w:lang w:eastAsia="cs-CZ"/>
        </w:rPr>
        <w:t>d 1. 1. 2016 změněn na Domov seniorů Prostějov, p. o.</w:t>
      </w:r>
      <w:r w:rsidR="00CE33B6" w:rsidRPr="00E651AC">
        <w:rPr>
          <w:vertAlign w:val="superscript"/>
        </w:rPr>
        <w:footnoteReference w:id="58"/>
      </w:r>
      <w:r w:rsidR="00CE33B6" w:rsidRPr="00E651AC">
        <w:rPr>
          <w:rFonts w:eastAsia="Times New Roman" w:cs="Times New Roman"/>
          <w:szCs w:val="24"/>
          <w:lang w:eastAsia="cs-CZ"/>
        </w:rPr>
        <w:t xml:space="preserve"> </w:t>
      </w:r>
      <w:r w:rsidR="00CE33B6" w:rsidRPr="00CE33B6">
        <w:rPr>
          <w:rFonts w:eastAsiaTheme="minorEastAsia" w:cs="Times New Roman"/>
          <w:szCs w:val="24"/>
          <w:lang w:eastAsia="cs-CZ"/>
        </w:rPr>
        <w:t xml:space="preserve">  </w:t>
      </w:r>
    </w:p>
    <w:p w:rsidR="00E651AC" w:rsidRPr="00E651AC" w:rsidRDefault="00E651AC" w:rsidP="007E1BC5">
      <w:pPr>
        <w:pStyle w:val="Nadpis2"/>
        <w:rPr>
          <w:rFonts w:eastAsiaTheme="minorEastAsia"/>
          <w:lang w:eastAsia="cs-CZ"/>
        </w:rPr>
      </w:pPr>
      <w:bookmarkStart w:id="35" w:name="_Toc5087733"/>
      <w:r w:rsidRPr="00E651AC">
        <w:rPr>
          <w:rFonts w:eastAsiaTheme="minorEastAsia"/>
          <w:lang w:eastAsia="cs-CZ"/>
        </w:rPr>
        <w:t>Poslání, předmět a cíl činnosti domova seniorů</w:t>
      </w:r>
      <w:bookmarkEnd w:id="35"/>
    </w:p>
    <w:p w:rsidR="00E651AC" w:rsidRPr="00E651AC" w:rsidRDefault="00E651AC" w:rsidP="00E651AC">
      <w:pPr>
        <w:ind w:firstLine="0"/>
        <w:rPr>
          <w:rFonts w:eastAsia="Times New Roman" w:cs="Times New Roman"/>
          <w:bCs/>
          <w:szCs w:val="24"/>
          <w:lang w:eastAsia="cs-CZ"/>
        </w:rPr>
      </w:pPr>
      <w:r w:rsidRPr="00E651AC">
        <w:rPr>
          <w:rFonts w:eastAsiaTheme="minorEastAsia" w:cs="Times New Roman"/>
          <w:szCs w:val="24"/>
          <w:lang w:eastAsia="cs-CZ"/>
        </w:rPr>
        <w:t xml:space="preserve">Posláním zařízení </w:t>
      </w:r>
      <w:r w:rsidRPr="00E651AC">
        <w:rPr>
          <w:rFonts w:eastAsia="Times New Roman" w:cs="Times New Roman"/>
          <w:bCs/>
          <w:szCs w:val="24"/>
          <w:lang w:eastAsia="cs-CZ"/>
        </w:rPr>
        <w:t xml:space="preserve">je pomoc, dopomoc při řešení situace, kterou již senior není schopnen  zvládnout sám, po případě pokusit se vyřešit jeho nenadálou krizovou událost. </w:t>
      </w:r>
      <w:r w:rsidRPr="00E651AC">
        <w:rPr>
          <w:rFonts w:eastAsiaTheme="minorEastAsia" w:cs="Times New Roman"/>
          <w:szCs w:val="24"/>
          <w:lang w:eastAsia="cs-CZ"/>
        </w:rPr>
        <w:t>Poskytovat kvalitní službu seniorům, kteří již nezvládnou pé</w:t>
      </w:r>
      <w:r w:rsidR="00653084">
        <w:rPr>
          <w:rFonts w:eastAsiaTheme="minorEastAsia" w:cs="Times New Roman"/>
          <w:szCs w:val="24"/>
          <w:lang w:eastAsia="cs-CZ"/>
        </w:rPr>
        <w:t xml:space="preserve">či o svoji osobu, nemají rodinu </w:t>
      </w:r>
      <w:r w:rsidRPr="00E651AC">
        <w:rPr>
          <w:rFonts w:eastAsiaTheme="minorEastAsia" w:cs="Times New Roman"/>
          <w:szCs w:val="24"/>
          <w:lang w:eastAsia="cs-CZ"/>
        </w:rPr>
        <w:t>a</w:t>
      </w:r>
      <w:r w:rsidR="00653084">
        <w:rPr>
          <w:rFonts w:eastAsiaTheme="minorEastAsia" w:cs="Times New Roman"/>
          <w:szCs w:val="24"/>
          <w:lang w:eastAsia="cs-CZ"/>
        </w:rPr>
        <w:t> </w:t>
      </w:r>
      <w:r w:rsidRPr="00E651AC">
        <w:rPr>
          <w:rFonts w:eastAsiaTheme="minorEastAsia" w:cs="Times New Roman"/>
          <w:szCs w:val="24"/>
          <w:lang w:eastAsia="cs-CZ"/>
        </w:rPr>
        <w:t xml:space="preserve"> potřebují podporu v jakémkoliv směru svého života. </w:t>
      </w:r>
      <w:r w:rsidRPr="00E651AC">
        <w:rPr>
          <w:rFonts w:eastAsia="Times New Roman" w:cs="Times New Roman"/>
          <w:bCs/>
          <w:szCs w:val="24"/>
          <w:lang w:eastAsia="cs-CZ"/>
        </w:rPr>
        <w:t>Také udržet seniory co nejaktivnější, samostatné, soběstačné. Zajistit naplnění všech potřeb a přání, samozřejmě ve zvládnutelných mezích, vedoucích k důstojnému stárnutí a umírání.</w:t>
      </w:r>
    </w:p>
    <w:p w:rsidR="00E651AC" w:rsidRPr="00E651AC" w:rsidRDefault="00E651AC" w:rsidP="00E651AC">
      <w:pPr>
        <w:ind w:firstLine="0"/>
        <w:rPr>
          <w:rFonts w:eastAsia="Times New Roman" w:cs="Times New Roman"/>
          <w:bCs/>
          <w:szCs w:val="24"/>
          <w:lang w:eastAsia="cs-CZ"/>
        </w:rPr>
      </w:pPr>
      <w:r w:rsidRPr="00E651AC">
        <w:rPr>
          <w:rFonts w:eastAsia="Times New Roman" w:cs="Times New Roman"/>
          <w:szCs w:val="24"/>
          <w:lang w:eastAsia="cs-CZ"/>
        </w:rPr>
        <w:t>Předmětem činnosti je pak poskytování komplexní péče sociálních služeb seniorům</w:t>
      </w:r>
      <w:r w:rsidR="00653084">
        <w:rPr>
          <w:rFonts w:eastAsia="Times New Roman" w:cs="Times New Roman"/>
          <w:szCs w:val="24"/>
          <w:lang w:eastAsia="cs-CZ"/>
        </w:rPr>
        <w:t xml:space="preserve"> </w:t>
      </w:r>
      <w:r w:rsidRPr="00E651AC">
        <w:rPr>
          <w:rFonts w:eastAsia="Times New Roman" w:cs="Times New Roman"/>
          <w:szCs w:val="24"/>
          <w:lang w:eastAsia="cs-CZ"/>
        </w:rPr>
        <w:t>a</w:t>
      </w:r>
      <w:r w:rsidR="00653084">
        <w:rPr>
          <w:rFonts w:eastAsia="Times New Roman" w:cs="Times New Roman"/>
          <w:szCs w:val="24"/>
          <w:lang w:eastAsia="cs-CZ"/>
        </w:rPr>
        <w:t> </w:t>
      </w:r>
      <w:r w:rsidRPr="00E651AC">
        <w:rPr>
          <w:rFonts w:eastAsia="Times New Roman" w:cs="Times New Roman"/>
          <w:szCs w:val="24"/>
          <w:lang w:eastAsia="cs-CZ"/>
        </w:rPr>
        <w:t xml:space="preserve"> zdravotně postiženým občanům, která spočívá především ve všestranné sociální péči, poskytování ošetřovatelské péče včetně rehabilitace, možnosti využití ergoterapie, s cílem podpory soběstačnosti klienta a zajištění podmínek pro rozvoj jeho osobnosti</w:t>
      </w:r>
    </w:p>
    <w:p w:rsidR="005A7620" w:rsidRPr="00E651AC" w:rsidRDefault="00E651AC" w:rsidP="00E651AC">
      <w:pPr>
        <w:spacing w:after="0"/>
        <w:ind w:firstLine="0"/>
        <w:rPr>
          <w:rFonts w:cs="Times New Roman"/>
          <w:szCs w:val="24"/>
          <w:lang w:eastAsia="cs-CZ"/>
        </w:rPr>
      </w:pPr>
      <w:r w:rsidRPr="00E651AC">
        <w:rPr>
          <w:rFonts w:eastAsiaTheme="minorEastAsia" w:cs="Times New Roman"/>
          <w:szCs w:val="24"/>
          <w:lang w:eastAsia="cs-CZ"/>
        </w:rPr>
        <w:t>Cílem je tedy udržet důstojnost, motivaci pro život každé lidské bytosti, která je svěřená do péče zařízení registrovaného na základě</w:t>
      </w:r>
      <w:r w:rsidRPr="00E651AC">
        <w:rPr>
          <w:rFonts w:cs="Times New Roman"/>
          <w:szCs w:val="24"/>
          <w:lang w:eastAsia="cs-CZ"/>
        </w:rPr>
        <w:t xml:space="preserve"> § 35 a 49 zákona č. 108/2006 Sb., o sociálních službách.</w:t>
      </w:r>
      <w:r w:rsidRPr="00E651AC">
        <w:rPr>
          <w:vertAlign w:val="superscript"/>
        </w:rPr>
        <w:t xml:space="preserve"> </w:t>
      </w:r>
      <w:r w:rsidRPr="00E651AC">
        <w:rPr>
          <w:vertAlign w:val="superscript"/>
        </w:rPr>
        <w:footnoteReference w:id="59"/>
      </w:r>
      <w:r w:rsidRPr="00E651AC">
        <w:rPr>
          <w:rFonts w:cs="Times New Roman"/>
          <w:szCs w:val="24"/>
          <w:lang w:eastAsia="cs-CZ"/>
        </w:rPr>
        <w:t xml:space="preserve"> </w:t>
      </w:r>
    </w:p>
    <w:p w:rsidR="00E651AC" w:rsidRPr="00E651AC" w:rsidRDefault="00E651AC" w:rsidP="005D53DE">
      <w:pPr>
        <w:pStyle w:val="Nadpis2"/>
        <w:rPr>
          <w:rFonts w:eastAsiaTheme="minorEastAsia"/>
          <w:lang w:eastAsia="cs-CZ"/>
        </w:rPr>
      </w:pPr>
      <w:bookmarkStart w:id="36" w:name="_Toc5087734"/>
      <w:r w:rsidRPr="00E651AC">
        <w:rPr>
          <w:rFonts w:eastAsiaTheme="minorEastAsia"/>
          <w:lang w:eastAsia="cs-CZ"/>
        </w:rPr>
        <w:lastRenderedPageBreak/>
        <w:t>Ekonomická situace domova seniorů</w:t>
      </w:r>
      <w:bookmarkEnd w:id="36"/>
    </w:p>
    <w:p w:rsidR="005A7620" w:rsidRPr="005D53DE" w:rsidRDefault="00E651AC" w:rsidP="005D53DE">
      <w:pPr>
        <w:rPr>
          <w:rFonts w:eastAsia="Times New Roman"/>
          <w:bCs/>
          <w:lang w:eastAsia="cs-CZ"/>
        </w:rPr>
      </w:pPr>
      <w:r w:rsidRPr="00E651AC">
        <w:rPr>
          <w:bCs/>
        </w:rPr>
        <w:t>Domov seniorů je financován</w:t>
      </w:r>
      <w:r w:rsidRPr="00E651AC">
        <w:t xml:space="preserve"> v souladu se zákonem č. 108/2006 Sb., o sociálních službách z tržeb od klientů, z příspěvku na péči (PnP), ze státní dotace Ministerstva práce a sociálních věcí využitých na provoz zařízení, z tržeb od zdravotních pojišťoven za provedené úkony, z neinvestiční dotace od zřizovatel</w:t>
      </w:r>
      <w:r w:rsidR="00653084">
        <w:t xml:space="preserve">e na odpisy a dotace na provoz, </w:t>
      </w:r>
      <w:r w:rsidRPr="00E651AC">
        <w:t>a</w:t>
      </w:r>
      <w:r w:rsidR="00653084">
        <w:t> </w:t>
      </w:r>
      <w:r w:rsidRPr="00E651AC">
        <w:t xml:space="preserve"> také ze sponzorských darů a ostatních příjmů (nájemné, ostatní strávníci, tržby z prodeje) aj.</w:t>
      </w:r>
      <w:r w:rsidRPr="00E651AC">
        <w:rPr>
          <w:color w:val="FF0000"/>
          <w:vertAlign w:val="superscript"/>
        </w:rPr>
        <w:t xml:space="preserve"> </w:t>
      </w:r>
      <w:r w:rsidRPr="00E651AC">
        <w:rPr>
          <w:rFonts w:eastAsia="Times New Roman"/>
          <w:bCs/>
          <w:lang w:eastAsia="cs-CZ"/>
        </w:rPr>
        <w:t>Zařízení je finančně zajištěno K</w:t>
      </w:r>
      <w:r w:rsidR="0045467D">
        <w:rPr>
          <w:rFonts w:eastAsia="Times New Roman"/>
          <w:bCs/>
          <w:lang w:eastAsia="cs-CZ"/>
        </w:rPr>
        <w:t>rajským úřadem</w:t>
      </w:r>
      <w:r w:rsidRPr="00E651AC">
        <w:rPr>
          <w:rFonts w:eastAsia="Times New Roman"/>
          <w:bCs/>
          <w:lang w:eastAsia="cs-CZ"/>
        </w:rPr>
        <w:t xml:space="preserve"> Olomouc, který schvaluje veškeré požadavky, které zařízení má. Zajišťuje platy zaměstnanců, opravu budovy, nákup potravin. Součástí financování je žádost o dotace, které pro každé zařízení přesně počítá ekonom zařízení a následně čeká, jaká částka bude oficiálně přidělena pro daný rok. Ve většině případů je to menší částka, než zařízení žádá.</w:t>
      </w:r>
      <w:r w:rsidRPr="00E651AC">
        <w:rPr>
          <w:vertAlign w:val="superscript"/>
        </w:rPr>
        <w:footnoteReference w:id="60"/>
      </w:r>
    </w:p>
    <w:p w:rsidR="00E651AC" w:rsidRPr="00E651AC" w:rsidRDefault="00E651AC" w:rsidP="005D53DE">
      <w:pPr>
        <w:pStyle w:val="Nadpis2"/>
        <w:rPr>
          <w:rFonts w:eastAsiaTheme="minorEastAsia"/>
          <w:lang w:eastAsia="cs-CZ"/>
        </w:rPr>
      </w:pPr>
      <w:bookmarkStart w:id="37" w:name="_Toc5087735"/>
      <w:r w:rsidRPr="00E651AC">
        <w:rPr>
          <w:rFonts w:eastAsiaTheme="minorEastAsia"/>
          <w:lang w:eastAsia="cs-CZ"/>
        </w:rPr>
        <w:t>Služby domova seniorů</w:t>
      </w:r>
      <w:bookmarkEnd w:id="37"/>
    </w:p>
    <w:p w:rsidR="00E651AC" w:rsidRPr="00E651AC" w:rsidRDefault="00E651AC" w:rsidP="00894053">
      <w:pPr>
        <w:ind w:firstLine="576"/>
        <w:rPr>
          <w:rFonts w:eastAsiaTheme="minorEastAsia" w:cs="Times New Roman"/>
          <w:szCs w:val="24"/>
          <w:lang w:eastAsia="cs-CZ"/>
        </w:rPr>
      </w:pPr>
      <w:r w:rsidRPr="00E651AC">
        <w:rPr>
          <w:rFonts w:eastAsiaTheme="minorEastAsia" w:cs="Times New Roman"/>
          <w:szCs w:val="24"/>
          <w:lang w:eastAsia="cs-CZ"/>
        </w:rPr>
        <w:t>Chod zařízení zajišťuje zdravotnický úsek ve spolupráci s dvěmi praktickými lékaři, psychiatrem a diabetologem, dále sociální úsek o 50 pracovnících přímé sociální péče, rehabilitační úsek, ergoterapie, které jsou důležité pro aktivizaci seniorů, jsou zacílené na udržování soběstačnosti a samostatnosti seniorů. Klienti mohou využívat jednolůžkové a dvojlůžkové pokoje. Dále má zařízení vlastní kuchyň, která zajišťuje stravování pro všechny klienty zařízení, včetně zaměstnanců. Zařízení má svoji prádelnu, která spolupracuje s firmou „Chrištof“ a prádelnou na Husově náměstí-„Spáčil“. Klienti zařízení mohou využívat služeb švadleny, kadeřnice, pedikérky, cukrárny a kantýny s drobným zbožím. Zařízení má ve svých prostorách velkou zahradu, kterou klienti využívají k</w:t>
      </w:r>
      <w:r w:rsidR="003A58D6">
        <w:rPr>
          <w:rFonts w:eastAsiaTheme="minorEastAsia" w:cs="Times New Roman"/>
          <w:szCs w:val="24"/>
          <w:lang w:eastAsia="cs-CZ"/>
        </w:rPr>
        <w:t> </w:t>
      </w:r>
      <w:r w:rsidRPr="00E651AC">
        <w:rPr>
          <w:rFonts w:eastAsiaTheme="minorEastAsia" w:cs="Times New Roman"/>
          <w:szCs w:val="24"/>
          <w:lang w:eastAsia="cs-CZ"/>
        </w:rPr>
        <w:t>procházkám</w:t>
      </w:r>
      <w:r w:rsidR="003A58D6">
        <w:rPr>
          <w:rFonts w:eastAsiaTheme="minorEastAsia" w:cs="Times New Roman"/>
          <w:szCs w:val="24"/>
          <w:lang w:eastAsia="cs-CZ"/>
        </w:rPr>
        <w:t>.</w:t>
      </w:r>
    </w:p>
    <w:p w:rsidR="00E651AC" w:rsidRPr="00E651AC" w:rsidRDefault="00E651AC" w:rsidP="00363BCE">
      <w:pPr>
        <w:ind w:firstLine="709"/>
        <w:rPr>
          <w:rFonts w:eastAsiaTheme="minorEastAsia" w:cs="Times New Roman"/>
          <w:szCs w:val="24"/>
          <w:lang w:eastAsia="cs-CZ"/>
        </w:rPr>
      </w:pPr>
      <w:r w:rsidRPr="00E651AC">
        <w:rPr>
          <w:rFonts w:eastAsiaTheme="minorEastAsia" w:cs="Times New Roman"/>
          <w:szCs w:val="24"/>
          <w:lang w:eastAsia="cs-CZ"/>
        </w:rPr>
        <w:t>Mimo pracovníků v přímé péči a zdravotních sester, pracují s klienty také aktivizační pracovníci (</w:t>
      </w:r>
      <w:r w:rsidR="00363BCE">
        <w:rPr>
          <w:rFonts w:eastAsiaTheme="minorEastAsia" w:cs="Times New Roman"/>
          <w:szCs w:val="24"/>
          <w:lang w:eastAsia="cs-CZ"/>
        </w:rPr>
        <w:t>pracovníci sociálních služeb</w:t>
      </w:r>
      <w:r w:rsidRPr="00E651AC">
        <w:rPr>
          <w:rFonts w:eastAsiaTheme="minorEastAsia" w:cs="Times New Roman"/>
          <w:szCs w:val="24"/>
          <w:lang w:eastAsia="cs-CZ"/>
        </w:rPr>
        <w:t xml:space="preserve"> – výchovná činnost), kteří zajišťují v pracovní dny </w:t>
      </w:r>
      <w:r w:rsidR="00762F19">
        <w:rPr>
          <w:rFonts w:eastAsiaTheme="minorEastAsia" w:cs="Times New Roman"/>
          <w:szCs w:val="24"/>
          <w:lang w:eastAsia="cs-CZ"/>
        </w:rPr>
        <w:t xml:space="preserve">obyvatelům různé </w:t>
      </w:r>
      <w:r w:rsidRPr="00E651AC">
        <w:rPr>
          <w:rFonts w:eastAsiaTheme="minorEastAsia" w:cs="Times New Roman"/>
          <w:szCs w:val="24"/>
          <w:lang w:eastAsia="cs-CZ"/>
        </w:rPr>
        <w:t>aktivity</w:t>
      </w:r>
      <w:r w:rsidR="00762F19">
        <w:rPr>
          <w:rFonts w:eastAsiaTheme="minorEastAsia" w:cs="Times New Roman"/>
          <w:szCs w:val="24"/>
          <w:lang w:eastAsia="cs-CZ"/>
        </w:rPr>
        <w:t xml:space="preserve"> (Příloha č. </w:t>
      </w:r>
      <w:r w:rsidR="00762F19">
        <w:rPr>
          <w:rFonts w:cs="Times New Roman"/>
          <w:szCs w:val="24"/>
        </w:rPr>
        <w:t>7</w:t>
      </w:r>
      <w:r w:rsidR="00762F19">
        <w:rPr>
          <w:rFonts w:eastAsiaTheme="minorEastAsia" w:cs="Times New Roman"/>
          <w:szCs w:val="24"/>
          <w:lang w:eastAsia="cs-CZ"/>
        </w:rPr>
        <w:t>)</w:t>
      </w:r>
      <w:r w:rsidR="00363BCE">
        <w:rPr>
          <w:rFonts w:eastAsiaTheme="minorEastAsia" w:cs="Times New Roman"/>
          <w:szCs w:val="24"/>
          <w:lang w:eastAsia="cs-CZ"/>
        </w:rPr>
        <w:t>.</w:t>
      </w:r>
    </w:p>
    <w:p w:rsidR="00E651AC" w:rsidRPr="00E651AC" w:rsidRDefault="00E651AC" w:rsidP="00986308">
      <w:pPr>
        <w:ind w:firstLine="709"/>
        <w:rPr>
          <w:rFonts w:eastAsiaTheme="minorEastAsia" w:cs="Times New Roman"/>
          <w:szCs w:val="24"/>
          <w:lang w:eastAsia="cs-CZ"/>
        </w:rPr>
      </w:pPr>
      <w:r w:rsidRPr="00E651AC">
        <w:rPr>
          <w:rFonts w:eastAsiaTheme="minorEastAsia" w:cs="Times New Roman"/>
          <w:szCs w:val="24"/>
          <w:lang w:eastAsia="cs-CZ"/>
        </w:rPr>
        <w:lastRenderedPageBreak/>
        <w:t xml:space="preserve">Všichni aktivizační pracovníci navštěvují uživatele služeb na pokojích, v létě je doprovází na procházky mimo budovu a v chladných měsících zajišťují jejich pohyb po chodbách v budově, jezdí na doprovody k lékařům, nakupují, pomáhají psát dopisy, doprovází na kulturní akce v jídelně nebo ve společenské místnosti. Pomáhají organizovat večírky, sportovní hry, adventní čas včetně Mikuláše, výstavy, výtvarné soutěže, administrativu v programu Cygnus, zpracování individuálních plánů a plánů péče. Od dubna 2016 organizují jednou v měsíci setkání seniorů a dětí z mateřské školy </w:t>
      </w:r>
      <w:r w:rsidR="005D53DE">
        <w:rPr>
          <w:rFonts w:eastAsiaTheme="minorEastAsia" w:cs="Times New Roman"/>
          <w:szCs w:val="24"/>
          <w:lang w:eastAsia="cs-CZ"/>
        </w:rPr>
        <w:t>v rámci projektu „Mezi námi“.</w:t>
      </w:r>
    </w:p>
    <w:p w:rsidR="00E651AC" w:rsidRPr="00E651AC" w:rsidRDefault="00E651AC" w:rsidP="005D53DE">
      <w:pPr>
        <w:pStyle w:val="Nadpis2"/>
        <w:rPr>
          <w:rFonts w:eastAsia="Calibri"/>
        </w:rPr>
      </w:pPr>
      <w:bookmarkStart w:id="38" w:name="_Toc531854458"/>
      <w:bookmarkStart w:id="39" w:name="_Toc5087736"/>
      <w:r w:rsidRPr="00E651AC">
        <w:rPr>
          <w:rFonts w:eastAsia="Calibri"/>
        </w:rPr>
        <w:t xml:space="preserve">Kvalita poskytování </w:t>
      </w:r>
      <w:r w:rsidRPr="00E651AC">
        <w:t>sociální</w:t>
      </w:r>
      <w:r w:rsidRPr="00E651AC">
        <w:rPr>
          <w:rFonts w:eastAsia="Calibri"/>
        </w:rPr>
        <w:t xml:space="preserve"> služby</w:t>
      </w:r>
      <w:bookmarkEnd w:id="38"/>
      <w:bookmarkEnd w:id="39"/>
    </w:p>
    <w:p w:rsidR="00F25A4A" w:rsidRDefault="00E651AC" w:rsidP="00F25A4A">
      <w:pPr>
        <w:ind w:firstLine="576"/>
        <w:rPr>
          <w:rFonts w:eastAsiaTheme="minorEastAsia" w:cs="Times New Roman"/>
          <w:szCs w:val="24"/>
          <w:lang w:eastAsia="cs-CZ"/>
        </w:rPr>
      </w:pPr>
      <w:r w:rsidRPr="00E651AC">
        <w:rPr>
          <w:rFonts w:eastAsiaTheme="minorEastAsia" w:cs="Times New Roman"/>
          <w:szCs w:val="24"/>
          <w:lang w:eastAsia="cs-CZ"/>
        </w:rPr>
        <w:t xml:space="preserve">Domov seniorů, p. o., Prostějov je povinen plnit a hodnotit kvalitu poskytování služeb. </w:t>
      </w:r>
      <w:r w:rsidRPr="00E651AC">
        <w:rPr>
          <w:rFonts w:eastAsiaTheme="minorEastAsia" w:cs="Times New Roman"/>
          <w:bCs/>
          <w:i/>
          <w:szCs w:val="24"/>
          <w:lang w:eastAsia="cs-CZ"/>
        </w:rPr>
        <w:t>„Standardy kvality sociálních služeb</w:t>
      </w:r>
      <w:r w:rsidRPr="00E651AC">
        <w:rPr>
          <w:rFonts w:eastAsiaTheme="minorEastAsia" w:cs="Times New Roman"/>
          <w:i/>
          <w:szCs w:val="24"/>
          <w:lang w:eastAsia="cs-CZ"/>
        </w:rPr>
        <w:t xml:space="preserve"> (dále jen Standardy) jsou součástí českých právních předpisů. Jsou závazné pro všechny poskytovatele sociálních služeb jak ve státním sektoru, tak i v soukromém sektoru.</w:t>
      </w:r>
      <w:r w:rsidRPr="00E651AC">
        <w:rPr>
          <w:rFonts w:eastAsiaTheme="minorEastAsia" w:cs="Times New Roman"/>
          <w:szCs w:val="24"/>
          <w:lang w:eastAsia="cs-CZ"/>
        </w:rPr>
        <w:t>“</w:t>
      </w:r>
      <w:r w:rsidRPr="00E651AC">
        <w:rPr>
          <w:rFonts w:cs="Times New Roman"/>
          <w:vertAlign w:val="superscript"/>
        </w:rPr>
        <w:footnoteReference w:id="61"/>
      </w:r>
      <w:r w:rsidRPr="00E651AC">
        <w:rPr>
          <w:rFonts w:eastAsiaTheme="minorEastAsia" w:cs="Times New Roman"/>
          <w:szCs w:val="24"/>
          <w:lang w:eastAsia="cs-CZ"/>
        </w:rPr>
        <w:t xml:space="preserve"> Jsou orientovány na spokojenost klientů, na dobrý pracovní postup zaměstnanců vycházející z odborné erudice a z dobré znalosti potřeb seniorů. Důraz kladou na prevenci sociálního vyloučení, podporu života v přirozeném společenství, ochranu zranitelných skupin obyvatelstva před porušováním jejich občanských práv a před neodborným poskytováním služeb.</w:t>
      </w:r>
      <w:bookmarkStart w:id="40" w:name="_Toc531854461"/>
    </w:p>
    <w:p w:rsidR="00E651AC" w:rsidRPr="00E651AC" w:rsidRDefault="00E651AC" w:rsidP="00F25A4A">
      <w:pPr>
        <w:ind w:firstLine="576"/>
        <w:rPr>
          <w:b/>
        </w:rPr>
      </w:pPr>
      <w:r w:rsidRPr="00E651AC">
        <w:rPr>
          <w:b/>
        </w:rPr>
        <w:t>Standardy kvality péče</w:t>
      </w:r>
      <w:bookmarkEnd w:id="40"/>
    </w:p>
    <w:p w:rsidR="00E651AC" w:rsidRPr="00E651AC" w:rsidRDefault="00E651AC" w:rsidP="005D53DE">
      <w:pPr>
        <w:ind w:firstLine="709"/>
        <w:rPr>
          <w:rFonts w:eastAsiaTheme="minorEastAsia" w:cs="Times New Roman"/>
          <w:szCs w:val="24"/>
          <w:lang w:eastAsia="cs-CZ"/>
        </w:rPr>
      </w:pPr>
      <w:r w:rsidRPr="00E651AC">
        <w:rPr>
          <w:rFonts w:eastAsiaTheme="minorEastAsia" w:cs="Times New Roman"/>
          <w:szCs w:val="24"/>
          <w:lang w:eastAsia="cs-CZ"/>
        </w:rPr>
        <w:t>Standardy kvality péče znamenají soubor měřitelných a ověřitelných kritérií, která umožňují hodnocení kvality poskytované péče, jsou doporučované MPSV od roku 2002 všem poskytovatelům služeb z důvodu zabezpečení nej</w:t>
      </w:r>
      <w:r w:rsidR="00653084">
        <w:rPr>
          <w:rFonts w:eastAsiaTheme="minorEastAsia" w:cs="Times New Roman"/>
          <w:szCs w:val="24"/>
          <w:lang w:eastAsia="cs-CZ"/>
        </w:rPr>
        <w:t xml:space="preserve">kvalitnějších sociálních služeb </w:t>
      </w:r>
      <w:r w:rsidRPr="00E651AC">
        <w:rPr>
          <w:rFonts w:eastAsiaTheme="minorEastAsia" w:cs="Times New Roman"/>
          <w:szCs w:val="24"/>
          <w:lang w:eastAsia="cs-CZ"/>
        </w:rPr>
        <w:t>a</w:t>
      </w:r>
      <w:r w:rsidR="00653084">
        <w:rPr>
          <w:rFonts w:eastAsiaTheme="minorEastAsia" w:cs="Times New Roman"/>
          <w:szCs w:val="24"/>
          <w:lang w:eastAsia="cs-CZ"/>
        </w:rPr>
        <w:t> </w:t>
      </w:r>
      <w:r w:rsidRPr="00E651AC">
        <w:rPr>
          <w:rFonts w:eastAsiaTheme="minorEastAsia" w:cs="Times New Roman"/>
          <w:szCs w:val="24"/>
          <w:lang w:eastAsia="cs-CZ"/>
        </w:rPr>
        <w:t xml:space="preserve"> dány právním předpisem závazným dnem 1. 1. 2007 (přílohy č. 2 vyhlášky MPSV č. 505/2006 Sb., prováděcího předpisu k zákonu č. 108/2006 Sb.,</w:t>
      </w:r>
      <w:r w:rsidR="00B77A61">
        <w:rPr>
          <w:rFonts w:eastAsiaTheme="minorEastAsia" w:cs="Times New Roman"/>
          <w:szCs w:val="24"/>
          <w:lang w:eastAsia="cs-CZ"/>
        </w:rPr>
        <w:t xml:space="preserve"> </w:t>
      </w:r>
      <w:r w:rsidR="007012A9">
        <w:rPr>
          <w:rFonts w:eastAsiaTheme="minorEastAsia" w:cs="Times New Roman"/>
          <w:szCs w:val="24"/>
          <w:lang w:eastAsia="cs-CZ"/>
        </w:rPr>
        <w:t>o sociálních službách</w:t>
      </w:r>
      <w:r w:rsidRPr="00E651AC">
        <w:rPr>
          <w:rFonts w:eastAsiaTheme="minorEastAsia" w:cs="Times New Roman"/>
          <w:szCs w:val="24"/>
          <w:lang w:eastAsia="cs-CZ"/>
        </w:rPr>
        <w:t>)</w:t>
      </w:r>
      <w:r w:rsidR="007012A9">
        <w:rPr>
          <w:rFonts w:eastAsiaTheme="minorEastAsia" w:cs="Times New Roman"/>
          <w:szCs w:val="24"/>
          <w:lang w:eastAsia="cs-CZ"/>
        </w:rPr>
        <w:t>.</w:t>
      </w:r>
    </w:p>
    <w:p w:rsidR="00E651AC" w:rsidRPr="00E651AC" w:rsidRDefault="00E651AC" w:rsidP="00E651AC">
      <w:pPr>
        <w:autoSpaceDE w:val="0"/>
        <w:autoSpaceDN w:val="0"/>
        <w:adjustRightInd w:val="0"/>
        <w:spacing w:after="0"/>
        <w:ind w:firstLine="0"/>
        <w:rPr>
          <w:rFonts w:eastAsiaTheme="minorEastAsia" w:cs="Times New Roman"/>
          <w:b/>
          <w:bCs/>
          <w:szCs w:val="24"/>
          <w:lang w:eastAsia="cs-CZ"/>
        </w:rPr>
      </w:pPr>
      <w:r w:rsidRPr="00E651AC">
        <w:rPr>
          <w:rFonts w:eastAsiaTheme="minorEastAsia" w:cs="Times New Roman"/>
          <w:b/>
          <w:bCs/>
          <w:szCs w:val="24"/>
          <w:lang w:eastAsia="cs-CZ"/>
        </w:rPr>
        <w:t>Oblast procesní – vztahů mezi uživatelem a poskytovatelem</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1</w:t>
      </w:r>
      <w:r w:rsidRPr="00E651AC">
        <w:rPr>
          <w:rFonts w:cs="Times New Roman"/>
          <w:b/>
          <w:bCs/>
          <w:szCs w:val="24"/>
        </w:rPr>
        <w:tab/>
      </w:r>
      <w:r w:rsidRPr="00E651AC">
        <w:rPr>
          <w:rFonts w:cs="Times New Roman"/>
          <w:iCs/>
          <w:szCs w:val="24"/>
        </w:rPr>
        <w:t>Cíle a způsoby poskytování sociálních služeb</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2</w:t>
      </w:r>
      <w:r w:rsidRPr="00E651AC">
        <w:rPr>
          <w:rFonts w:cs="Times New Roman"/>
          <w:b/>
          <w:bCs/>
          <w:szCs w:val="24"/>
        </w:rPr>
        <w:tab/>
      </w:r>
      <w:r w:rsidRPr="00E651AC">
        <w:rPr>
          <w:rFonts w:cs="Times New Roman"/>
          <w:iCs/>
          <w:szCs w:val="24"/>
        </w:rPr>
        <w:t>Ochrana práv osob</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3</w:t>
      </w:r>
      <w:r w:rsidRPr="00E651AC">
        <w:rPr>
          <w:rFonts w:cs="Times New Roman"/>
          <w:b/>
          <w:bCs/>
          <w:szCs w:val="24"/>
        </w:rPr>
        <w:tab/>
      </w:r>
      <w:r w:rsidRPr="00E651AC">
        <w:rPr>
          <w:rFonts w:cs="Times New Roman"/>
          <w:iCs/>
          <w:szCs w:val="24"/>
        </w:rPr>
        <w:t>Jednání se zájemcem o sociální službu</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4</w:t>
      </w:r>
      <w:r w:rsidRPr="00E651AC">
        <w:rPr>
          <w:rFonts w:cs="Times New Roman"/>
          <w:b/>
          <w:bCs/>
          <w:szCs w:val="24"/>
        </w:rPr>
        <w:tab/>
      </w:r>
      <w:r w:rsidRPr="00E651AC">
        <w:rPr>
          <w:rFonts w:cs="Times New Roman"/>
          <w:iCs/>
          <w:szCs w:val="24"/>
        </w:rPr>
        <w:t>Smlouva o poskytování sociální služby</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lastRenderedPageBreak/>
        <w:t>Standard 5</w:t>
      </w:r>
      <w:r w:rsidRPr="00E651AC">
        <w:rPr>
          <w:rFonts w:cs="Times New Roman"/>
          <w:b/>
          <w:bCs/>
          <w:szCs w:val="24"/>
        </w:rPr>
        <w:tab/>
      </w:r>
      <w:r w:rsidRPr="00E651AC">
        <w:rPr>
          <w:rFonts w:cs="Times New Roman"/>
          <w:iCs/>
          <w:szCs w:val="24"/>
        </w:rPr>
        <w:t>Individuální plánování průběhu sociální služby</w:t>
      </w:r>
      <w:r w:rsidRPr="00E651AC">
        <w:rPr>
          <w:rFonts w:cs="Times New Roman"/>
          <w:iCs/>
          <w:szCs w:val="24"/>
          <w:vertAlign w:val="superscript"/>
        </w:rPr>
        <w:footnoteReference w:id="62"/>
      </w:r>
    </w:p>
    <w:p w:rsidR="00E651AC" w:rsidRPr="00972C3F" w:rsidRDefault="00E651AC" w:rsidP="005D53DE">
      <w:pPr>
        <w:autoSpaceDE w:val="0"/>
        <w:autoSpaceDN w:val="0"/>
        <w:adjustRightInd w:val="0"/>
        <w:spacing w:after="0"/>
        <w:rPr>
          <w:rFonts w:eastAsiaTheme="minorEastAsia" w:cs="Times New Roman"/>
          <w:b/>
          <w:bCs/>
          <w:szCs w:val="24"/>
          <w:lang w:eastAsia="cs-CZ"/>
        </w:rPr>
      </w:pPr>
      <w:r w:rsidRPr="00972C3F">
        <w:rPr>
          <w:rFonts w:eastAsiaTheme="minorEastAsia" w:cs="Times New Roman"/>
          <w:szCs w:val="24"/>
          <w:lang w:eastAsia="cs-CZ"/>
        </w:rPr>
        <w:t xml:space="preserve">Poskytovatel </w:t>
      </w:r>
      <w:r w:rsidR="00A107B9" w:rsidRPr="00972C3F">
        <w:rPr>
          <w:rFonts w:eastAsiaTheme="minorEastAsia" w:cs="Times New Roman"/>
          <w:szCs w:val="24"/>
          <w:lang w:eastAsia="cs-CZ"/>
        </w:rPr>
        <w:t xml:space="preserve">písemně zpracuje </w:t>
      </w:r>
      <w:r w:rsidRPr="00972C3F">
        <w:rPr>
          <w:rFonts w:eastAsiaTheme="minorEastAsia" w:cs="Times New Roman"/>
          <w:szCs w:val="24"/>
          <w:lang w:eastAsia="cs-CZ"/>
        </w:rPr>
        <w:t>vnitřní pravidla</w:t>
      </w:r>
      <w:r w:rsidR="00A107B9" w:rsidRPr="00972C3F">
        <w:rPr>
          <w:rFonts w:eastAsiaTheme="minorEastAsia" w:cs="Times New Roman"/>
          <w:szCs w:val="24"/>
          <w:lang w:eastAsia="cs-CZ"/>
        </w:rPr>
        <w:t xml:space="preserve"> </w:t>
      </w:r>
      <w:r w:rsidRPr="00972C3F">
        <w:rPr>
          <w:rFonts w:eastAsiaTheme="minorEastAsia" w:cs="Times New Roman"/>
          <w:szCs w:val="24"/>
          <w:lang w:eastAsia="cs-CZ"/>
        </w:rPr>
        <w:t>plánování</w:t>
      </w:r>
      <w:r w:rsidR="00972C3F" w:rsidRPr="00972C3F">
        <w:rPr>
          <w:rFonts w:eastAsiaTheme="minorEastAsia" w:cs="Times New Roman"/>
          <w:szCs w:val="24"/>
          <w:lang w:eastAsia="cs-CZ"/>
        </w:rPr>
        <w:t xml:space="preserve"> a</w:t>
      </w:r>
      <w:r w:rsidR="00A107B9" w:rsidRPr="00972C3F">
        <w:rPr>
          <w:rFonts w:eastAsiaTheme="minorEastAsia" w:cs="Times New Roman"/>
          <w:szCs w:val="24"/>
          <w:lang w:eastAsia="cs-CZ"/>
        </w:rPr>
        <w:t xml:space="preserve"> p</w:t>
      </w:r>
      <w:r w:rsidRPr="00972C3F">
        <w:rPr>
          <w:rFonts w:eastAsiaTheme="minorEastAsia" w:cs="Times New Roman"/>
          <w:szCs w:val="24"/>
          <w:lang w:eastAsia="cs-CZ"/>
        </w:rPr>
        <w:t>řehodnocování procesu poskytování služby</w:t>
      </w:r>
      <w:r w:rsidR="00972C3F" w:rsidRPr="00972C3F">
        <w:rPr>
          <w:rFonts w:eastAsiaTheme="minorEastAsia" w:cs="Times New Roman"/>
          <w:szCs w:val="24"/>
          <w:lang w:eastAsia="cs-CZ"/>
        </w:rPr>
        <w:t xml:space="preserve">. Možnost vlastního nastavení pravidel </w:t>
      </w:r>
      <w:r w:rsidR="00A107B9" w:rsidRPr="00972C3F">
        <w:rPr>
          <w:rFonts w:eastAsiaTheme="minorEastAsia" w:cs="Times New Roman"/>
          <w:szCs w:val="24"/>
          <w:lang w:eastAsia="cs-CZ"/>
        </w:rPr>
        <w:t>umožňuje p</w:t>
      </w:r>
      <w:r w:rsidR="00972C3F" w:rsidRPr="00972C3F">
        <w:rPr>
          <w:rFonts w:eastAsiaTheme="minorEastAsia" w:cs="Times New Roman"/>
          <w:szCs w:val="24"/>
          <w:lang w:eastAsia="cs-CZ"/>
        </w:rPr>
        <w:t>racovat</w:t>
      </w:r>
      <w:r w:rsidR="00A107B9" w:rsidRPr="00972C3F">
        <w:rPr>
          <w:rFonts w:eastAsiaTheme="minorEastAsia" w:cs="Times New Roman"/>
          <w:szCs w:val="24"/>
          <w:lang w:eastAsia="cs-CZ"/>
        </w:rPr>
        <w:t xml:space="preserve"> s klientem nejen na základě obecně platných pravidel, ale</w:t>
      </w:r>
      <w:r w:rsidR="00972C3F" w:rsidRPr="00972C3F">
        <w:rPr>
          <w:rFonts w:eastAsiaTheme="minorEastAsia" w:cs="Times New Roman"/>
          <w:szCs w:val="24"/>
          <w:lang w:eastAsia="cs-CZ"/>
        </w:rPr>
        <w:t xml:space="preserve"> poskytuje možnost</w:t>
      </w:r>
      <w:r w:rsidR="00A107B9" w:rsidRPr="00972C3F">
        <w:rPr>
          <w:rFonts w:eastAsiaTheme="minorEastAsia" w:cs="Times New Roman"/>
          <w:szCs w:val="24"/>
          <w:lang w:eastAsia="cs-CZ"/>
        </w:rPr>
        <w:t xml:space="preserve"> nastavit si plánování </w:t>
      </w:r>
      <w:r w:rsidR="00972C3F" w:rsidRPr="00972C3F">
        <w:rPr>
          <w:rFonts w:eastAsiaTheme="minorEastAsia" w:cs="Times New Roman"/>
          <w:szCs w:val="24"/>
          <w:lang w:eastAsia="cs-CZ"/>
        </w:rPr>
        <w:t>také</w:t>
      </w:r>
      <w:r w:rsidR="00A107B9" w:rsidRPr="00972C3F">
        <w:rPr>
          <w:rFonts w:eastAsiaTheme="minorEastAsia" w:cs="Times New Roman"/>
          <w:szCs w:val="24"/>
          <w:lang w:eastAsia="cs-CZ"/>
        </w:rPr>
        <w:t xml:space="preserve"> s využitím prvků z psychobiografického modelu péče </w:t>
      </w:r>
      <w:r w:rsidR="00972C3F" w:rsidRPr="00972C3F">
        <w:rPr>
          <w:rFonts w:eastAsiaTheme="minorEastAsia" w:cs="Times New Roman"/>
          <w:szCs w:val="24"/>
          <w:lang w:eastAsia="cs-CZ"/>
        </w:rPr>
        <w:t xml:space="preserve">podle </w:t>
      </w:r>
      <w:r w:rsidR="00A107B9" w:rsidRPr="00972C3F">
        <w:rPr>
          <w:rFonts w:eastAsiaTheme="minorEastAsia" w:cs="Times New Roman"/>
          <w:szCs w:val="24"/>
          <w:lang w:eastAsia="cs-CZ"/>
        </w:rPr>
        <w:t>Erwina B</w:t>
      </w:r>
      <w:r w:rsidR="00972C3F" w:rsidRPr="00972C3F">
        <w:rPr>
          <w:rFonts w:eastAsiaTheme="minorEastAsia" w:cs="Times New Roman"/>
          <w:szCs w:val="24"/>
          <w:lang w:eastAsia="cs-CZ"/>
        </w:rPr>
        <w:t>ö</w:t>
      </w:r>
      <w:r w:rsidR="00A107B9" w:rsidRPr="00972C3F">
        <w:rPr>
          <w:rFonts w:eastAsiaTheme="minorEastAsia" w:cs="Times New Roman"/>
          <w:szCs w:val="24"/>
          <w:lang w:eastAsia="cs-CZ"/>
        </w:rPr>
        <w:t>hma.</w:t>
      </w:r>
      <w:r w:rsidR="00972C3F" w:rsidRPr="00972C3F">
        <w:rPr>
          <w:rFonts w:eastAsiaTheme="minorEastAsia" w:cs="Times New Roman"/>
          <w:szCs w:val="24"/>
          <w:lang w:eastAsia="cs-CZ"/>
        </w:rPr>
        <w:t xml:space="preserve"> Společně s klientem </w:t>
      </w:r>
      <w:r w:rsidRPr="00972C3F">
        <w:rPr>
          <w:rFonts w:eastAsiaTheme="minorEastAsia" w:cs="Times New Roman"/>
          <w:szCs w:val="24"/>
          <w:lang w:eastAsia="cs-CZ"/>
        </w:rPr>
        <w:t>průběh poskytování sociální služby hodnotí</w:t>
      </w:r>
      <w:r w:rsidR="00972C3F" w:rsidRPr="00972C3F">
        <w:rPr>
          <w:rFonts w:eastAsiaTheme="minorEastAsia" w:cs="Times New Roman"/>
          <w:szCs w:val="24"/>
          <w:lang w:eastAsia="cs-CZ"/>
        </w:rPr>
        <w:t xml:space="preserve"> a sleduje,</w:t>
      </w:r>
      <w:r w:rsidRPr="00972C3F">
        <w:rPr>
          <w:rFonts w:eastAsiaTheme="minorEastAsia" w:cs="Times New Roman"/>
          <w:szCs w:val="24"/>
          <w:lang w:eastAsia="cs-CZ"/>
        </w:rPr>
        <w:t xml:space="preserve"> zda jsou naplňovány </w:t>
      </w:r>
      <w:r w:rsidR="00972C3F" w:rsidRPr="00972C3F">
        <w:rPr>
          <w:rFonts w:eastAsiaTheme="minorEastAsia" w:cs="Times New Roman"/>
          <w:szCs w:val="24"/>
          <w:lang w:eastAsia="cs-CZ"/>
        </w:rPr>
        <w:t xml:space="preserve">klientovy </w:t>
      </w:r>
      <w:r w:rsidRPr="00972C3F">
        <w:rPr>
          <w:rFonts w:eastAsiaTheme="minorEastAsia" w:cs="Times New Roman"/>
          <w:szCs w:val="24"/>
          <w:lang w:eastAsia="cs-CZ"/>
        </w:rPr>
        <w:t>osobní cíle.</w:t>
      </w:r>
      <w:r w:rsidRPr="00972C3F">
        <w:rPr>
          <w:rFonts w:eastAsiaTheme="minorEastAsia" w:cs="Times New Roman"/>
          <w:szCs w:val="24"/>
          <w:vertAlign w:val="superscript"/>
          <w:lang w:eastAsia="cs-CZ"/>
        </w:rPr>
        <w:footnoteReference w:id="63"/>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6</w:t>
      </w:r>
      <w:r w:rsidRPr="00E651AC">
        <w:rPr>
          <w:rFonts w:cs="Times New Roman"/>
          <w:b/>
          <w:bCs/>
          <w:szCs w:val="24"/>
        </w:rPr>
        <w:tab/>
      </w:r>
      <w:r w:rsidRPr="00E651AC">
        <w:rPr>
          <w:rFonts w:cs="Times New Roman"/>
          <w:iCs/>
          <w:szCs w:val="24"/>
        </w:rPr>
        <w:t>Dokumentace o poskytování sociální služby</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7</w:t>
      </w:r>
      <w:r w:rsidRPr="00E651AC">
        <w:rPr>
          <w:rFonts w:cs="Times New Roman"/>
          <w:b/>
          <w:bCs/>
          <w:szCs w:val="24"/>
        </w:rPr>
        <w:tab/>
      </w:r>
      <w:r w:rsidRPr="00E651AC">
        <w:rPr>
          <w:rFonts w:cs="Times New Roman"/>
          <w:iCs/>
          <w:szCs w:val="24"/>
        </w:rPr>
        <w:t>Stížnosti na kvalitu nebo způsob poskytování sociální služby</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8</w:t>
      </w:r>
      <w:r w:rsidRPr="00E651AC">
        <w:rPr>
          <w:rFonts w:cs="Times New Roman"/>
          <w:b/>
          <w:bCs/>
          <w:szCs w:val="24"/>
        </w:rPr>
        <w:tab/>
      </w:r>
      <w:r w:rsidRPr="00E651AC">
        <w:rPr>
          <w:rFonts w:cs="Times New Roman"/>
          <w:iCs/>
          <w:szCs w:val="24"/>
        </w:rPr>
        <w:t>Návaznost poskytované sociální služby na další dostupné zdroje</w:t>
      </w:r>
    </w:p>
    <w:p w:rsidR="00E651AC" w:rsidRPr="00E651AC" w:rsidRDefault="00E651AC" w:rsidP="00E651AC">
      <w:pPr>
        <w:autoSpaceDE w:val="0"/>
        <w:autoSpaceDN w:val="0"/>
        <w:adjustRightInd w:val="0"/>
        <w:spacing w:after="0"/>
        <w:ind w:left="360" w:firstLine="0"/>
        <w:rPr>
          <w:rFonts w:eastAsiaTheme="minorEastAsia" w:cs="Times New Roman"/>
          <w:b/>
          <w:bCs/>
          <w:szCs w:val="24"/>
          <w:lang w:eastAsia="cs-CZ"/>
        </w:rPr>
      </w:pPr>
    </w:p>
    <w:p w:rsidR="00E651AC" w:rsidRPr="00E651AC" w:rsidRDefault="00E651AC" w:rsidP="00E651AC">
      <w:pPr>
        <w:autoSpaceDE w:val="0"/>
        <w:autoSpaceDN w:val="0"/>
        <w:adjustRightInd w:val="0"/>
        <w:spacing w:after="0"/>
        <w:ind w:left="360" w:firstLine="0"/>
        <w:rPr>
          <w:rFonts w:eastAsiaTheme="minorEastAsia" w:cs="Times New Roman"/>
          <w:b/>
          <w:bCs/>
          <w:szCs w:val="24"/>
          <w:lang w:eastAsia="cs-CZ"/>
        </w:rPr>
      </w:pPr>
      <w:r w:rsidRPr="00E651AC">
        <w:rPr>
          <w:rFonts w:eastAsiaTheme="minorEastAsia" w:cs="Times New Roman"/>
          <w:b/>
          <w:bCs/>
          <w:szCs w:val="24"/>
          <w:lang w:eastAsia="cs-CZ"/>
        </w:rPr>
        <w:t>Oblast personální</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9</w:t>
      </w:r>
      <w:r w:rsidRPr="00E651AC">
        <w:rPr>
          <w:rFonts w:cs="Times New Roman"/>
          <w:b/>
          <w:bCs/>
          <w:szCs w:val="24"/>
        </w:rPr>
        <w:tab/>
      </w:r>
      <w:r w:rsidRPr="00E651AC">
        <w:rPr>
          <w:rFonts w:cs="Times New Roman"/>
          <w:iCs/>
          <w:szCs w:val="24"/>
        </w:rPr>
        <w:t>Personální a organizační zajištění sociální služby</w:t>
      </w:r>
    </w:p>
    <w:p w:rsidR="00E651AC" w:rsidRPr="00927058"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10</w:t>
      </w:r>
      <w:r w:rsidRPr="00E651AC">
        <w:rPr>
          <w:rFonts w:cs="Times New Roman"/>
          <w:b/>
          <w:bCs/>
          <w:szCs w:val="24"/>
        </w:rPr>
        <w:tab/>
      </w:r>
      <w:r w:rsidRPr="00E651AC">
        <w:rPr>
          <w:rFonts w:cs="Times New Roman"/>
          <w:iCs/>
          <w:szCs w:val="24"/>
        </w:rPr>
        <w:t>Profesní rozvoj zaměstnanců</w:t>
      </w:r>
    </w:p>
    <w:p w:rsidR="00927058" w:rsidRPr="00E651AC" w:rsidRDefault="00927058" w:rsidP="00927058">
      <w:pPr>
        <w:autoSpaceDE w:val="0"/>
        <w:autoSpaceDN w:val="0"/>
        <w:adjustRightInd w:val="0"/>
        <w:spacing w:after="0" w:line="276" w:lineRule="auto"/>
        <w:ind w:left="360" w:firstLine="0"/>
        <w:rPr>
          <w:rFonts w:cs="Times New Roman"/>
          <w:b/>
          <w:bCs/>
          <w:szCs w:val="24"/>
        </w:rPr>
      </w:pPr>
    </w:p>
    <w:p w:rsidR="00E651AC" w:rsidRPr="00E651AC" w:rsidRDefault="00E651AC" w:rsidP="00E651AC">
      <w:pPr>
        <w:autoSpaceDE w:val="0"/>
        <w:autoSpaceDN w:val="0"/>
        <w:adjustRightInd w:val="0"/>
        <w:spacing w:after="0"/>
        <w:ind w:left="360" w:firstLine="0"/>
        <w:rPr>
          <w:rFonts w:eastAsiaTheme="minorEastAsia" w:cs="Times New Roman"/>
          <w:b/>
          <w:bCs/>
          <w:szCs w:val="24"/>
          <w:lang w:eastAsia="cs-CZ"/>
        </w:rPr>
      </w:pPr>
      <w:r w:rsidRPr="00E651AC">
        <w:rPr>
          <w:rFonts w:eastAsiaTheme="minorEastAsia" w:cs="Times New Roman"/>
          <w:b/>
          <w:bCs/>
          <w:szCs w:val="24"/>
          <w:lang w:eastAsia="cs-CZ"/>
        </w:rPr>
        <w:t>Oblast provozní</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11</w:t>
      </w:r>
      <w:r w:rsidRPr="00E651AC">
        <w:rPr>
          <w:rFonts w:cs="Times New Roman"/>
          <w:b/>
          <w:bCs/>
          <w:szCs w:val="24"/>
        </w:rPr>
        <w:tab/>
      </w:r>
      <w:r w:rsidRPr="00E651AC">
        <w:rPr>
          <w:rFonts w:cs="Times New Roman"/>
          <w:iCs/>
          <w:szCs w:val="24"/>
        </w:rPr>
        <w:t>Místní a časová dostupnost poskytované sociální služby</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12</w:t>
      </w:r>
      <w:r w:rsidRPr="00E651AC">
        <w:rPr>
          <w:rFonts w:cs="Times New Roman"/>
          <w:b/>
          <w:bCs/>
          <w:szCs w:val="24"/>
        </w:rPr>
        <w:tab/>
      </w:r>
      <w:r w:rsidRPr="00E651AC">
        <w:rPr>
          <w:rFonts w:cs="Times New Roman"/>
          <w:iCs/>
          <w:szCs w:val="24"/>
        </w:rPr>
        <w:t>Informovanost o poskytované sociální službě</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13</w:t>
      </w:r>
      <w:r w:rsidRPr="00E651AC">
        <w:rPr>
          <w:rFonts w:cs="Times New Roman"/>
          <w:b/>
          <w:bCs/>
          <w:szCs w:val="24"/>
        </w:rPr>
        <w:tab/>
      </w:r>
      <w:r w:rsidRPr="00E651AC">
        <w:rPr>
          <w:rFonts w:cs="Times New Roman"/>
          <w:iCs/>
          <w:szCs w:val="24"/>
        </w:rPr>
        <w:t>Prostředí a podmínky</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14</w:t>
      </w:r>
      <w:r w:rsidRPr="00E651AC">
        <w:rPr>
          <w:rFonts w:cs="Times New Roman"/>
          <w:b/>
          <w:bCs/>
          <w:szCs w:val="24"/>
        </w:rPr>
        <w:tab/>
      </w:r>
      <w:r w:rsidRPr="00E651AC">
        <w:rPr>
          <w:rFonts w:cs="Times New Roman"/>
          <w:iCs/>
          <w:szCs w:val="24"/>
        </w:rPr>
        <w:t>Nouzové a havarijní situace</w:t>
      </w:r>
    </w:p>
    <w:p w:rsidR="00E651AC" w:rsidRPr="00E651AC" w:rsidRDefault="00E651AC" w:rsidP="001328E9">
      <w:pPr>
        <w:numPr>
          <w:ilvl w:val="0"/>
          <w:numId w:val="3"/>
        </w:numPr>
        <w:autoSpaceDE w:val="0"/>
        <w:autoSpaceDN w:val="0"/>
        <w:adjustRightInd w:val="0"/>
        <w:spacing w:after="0" w:line="276" w:lineRule="auto"/>
        <w:rPr>
          <w:rFonts w:cs="Times New Roman"/>
          <w:b/>
          <w:bCs/>
          <w:szCs w:val="24"/>
        </w:rPr>
      </w:pPr>
      <w:r w:rsidRPr="00E651AC">
        <w:rPr>
          <w:rFonts w:cs="Times New Roman"/>
          <w:b/>
          <w:bCs/>
          <w:szCs w:val="24"/>
        </w:rPr>
        <w:t>Standard 15</w:t>
      </w:r>
      <w:r w:rsidRPr="00E651AC">
        <w:rPr>
          <w:rFonts w:cs="Times New Roman"/>
          <w:b/>
          <w:bCs/>
          <w:szCs w:val="24"/>
        </w:rPr>
        <w:tab/>
      </w:r>
      <w:r w:rsidRPr="00E651AC">
        <w:rPr>
          <w:rFonts w:cs="Times New Roman"/>
          <w:iCs/>
          <w:szCs w:val="24"/>
        </w:rPr>
        <w:t>Zvyšování kvality sociální služby</w:t>
      </w:r>
      <w:r w:rsidRPr="00E651AC">
        <w:rPr>
          <w:rFonts w:cs="Times New Roman"/>
          <w:iCs/>
          <w:szCs w:val="24"/>
          <w:vertAlign w:val="superscript"/>
        </w:rPr>
        <w:footnoteReference w:id="64"/>
      </w:r>
    </w:p>
    <w:p w:rsidR="00E651AC" w:rsidRPr="00E651AC" w:rsidRDefault="00E651AC" w:rsidP="005D53DE">
      <w:pPr>
        <w:pStyle w:val="Nadpis2"/>
        <w:rPr>
          <w:rFonts w:eastAsia="Calibri"/>
        </w:rPr>
      </w:pPr>
      <w:bookmarkStart w:id="41" w:name="_Toc5087737"/>
      <w:r w:rsidRPr="00E651AC">
        <w:rPr>
          <w:rFonts w:eastAsia="Calibri"/>
        </w:rPr>
        <w:t xml:space="preserve">Hodnocení kvality </w:t>
      </w:r>
      <w:r w:rsidRPr="00E651AC">
        <w:t>sociální</w:t>
      </w:r>
      <w:r w:rsidRPr="00E651AC">
        <w:rPr>
          <w:rFonts w:eastAsia="Calibri"/>
        </w:rPr>
        <w:t xml:space="preserve"> služby</w:t>
      </w:r>
      <w:bookmarkEnd w:id="41"/>
    </w:p>
    <w:p w:rsidR="00E651AC" w:rsidRPr="00E651AC" w:rsidRDefault="00E651AC" w:rsidP="005D53DE">
      <w:pPr>
        <w:ind w:firstLine="576"/>
      </w:pPr>
      <w:r w:rsidRPr="00E651AC">
        <w:rPr>
          <w:rFonts w:eastAsiaTheme="minorEastAsia" w:cs="Times New Roman"/>
          <w:szCs w:val="24"/>
          <w:lang w:eastAsia="cs-CZ"/>
        </w:rPr>
        <w:t>Kontrolu úrovně poskytovaných sociálních služeb provádí inspekce poskytování sociálních služeb (krajskými úřady a MPSV prostřednictvím pověřených státních zaměstnanců). Kontroluje plnění podmínek pro registraci, povinností poskytovatelů, kvalitu poskytovaných sociálních služeb, p</w:t>
      </w:r>
      <w:r w:rsidRPr="00E651AC">
        <w:rPr>
          <w:rFonts w:eastAsia="Times New Roman" w:cs="Times New Roman"/>
          <w:szCs w:val="24"/>
          <w:lang w:eastAsia="cs-CZ"/>
        </w:rPr>
        <w:t xml:space="preserve">lnění standardů kvality pomocí systému bodování. Činnost organizace je ověřována vyškolenými inspektory v místě poskytování služeb za účasti inspekčního týmu. Ten tvoří nejméně tři členové pro inspekci v pobytových sociálních službách a nejméně dva členové v ostatních. </w:t>
      </w:r>
    </w:p>
    <w:p w:rsidR="00E651AC" w:rsidRPr="00E651AC" w:rsidRDefault="00E651AC" w:rsidP="005D53DE">
      <w:pPr>
        <w:ind w:firstLine="576"/>
        <w:rPr>
          <w:rFonts w:eastAsiaTheme="minorEastAsia" w:cs="Times New Roman"/>
          <w:b/>
          <w:szCs w:val="24"/>
          <w:lang w:eastAsia="cs-CZ"/>
        </w:rPr>
      </w:pPr>
      <w:r w:rsidRPr="00E651AC">
        <w:rPr>
          <w:rFonts w:eastAsiaTheme="minorEastAsia" w:cs="Times New Roman"/>
          <w:szCs w:val="24"/>
          <w:lang w:eastAsia="cs-CZ"/>
        </w:rPr>
        <w:lastRenderedPageBreak/>
        <w:t>Úkolem hodnocení kvality je měřit spokojenost uživatelů, analyzovat stížnosti, chyby, neshody, nestandardní situace, zkoumat potřeby obyvatel (obec, region) v oblasti sociálních služeb, učit se od nejlepších (příklady dobré praxe, benchmarking – průzkum kladů a záporů v domovech vedených s využitím modelu Erwina Böhma), vycházet z interních i externích hodnocení organizace, sledovat nové požadavky klientů – uživatelů služeb, zabývat se sebehodnocením a jeho výsledky, sledovat vývoj nákladů na poskytování služby (zejména směrem k její kvalitě), hodnotit náklady (procedurální, personální, provozní).</w:t>
      </w:r>
    </w:p>
    <w:p w:rsidR="00E651AC" w:rsidRDefault="00E651AC" w:rsidP="005D53DE">
      <w:pPr>
        <w:ind w:firstLine="576"/>
        <w:rPr>
          <w:rFonts w:eastAsiaTheme="minorEastAsia" w:cs="Times New Roman"/>
          <w:szCs w:val="24"/>
          <w:lang w:eastAsia="cs-CZ"/>
        </w:rPr>
      </w:pPr>
      <w:r w:rsidRPr="00E651AC">
        <w:rPr>
          <w:rFonts w:eastAsiaTheme="minorEastAsia" w:cs="Times New Roman"/>
          <w:szCs w:val="24"/>
          <w:lang w:eastAsia="cs-CZ"/>
        </w:rPr>
        <w:t>Hodnocení se provádí na základě rozhovoru s uživateli. Maximální počet dosažených bodů je 100. Škála hodnocení je při určitých otázkách maximální počet 5 nebo 3 body, což je od 0 - nesplňuje po 5 - splňuje výborně.</w:t>
      </w:r>
    </w:p>
    <w:p w:rsidR="00214938" w:rsidRPr="00214938" w:rsidRDefault="00214938" w:rsidP="005D53DE">
      <w:pPr>
        <w:pStyle w:val="Nadpis2"/>
        <w:rPr>
          <w:rFonts w:eastAsia="Calibri"/>
        </w:rPr>
      </w:pPr>
      <w:bookmarkStart w:id="42" w:name="_Toc528187408"/>
      <w:bookmarkStart w:id="43" w:name="_Toc5087738"/>
      <w:r w:rsidRPr="005D53DE">
        <w:t>SWOT</w:t>
      </w:r>
      <w:r w:rsidRPr="00214938">
        <w:rPr>
          <w:rFonts w:eastAsia="Calibri"/>
        </w:rPr>
        <w:t xml:space="preserve"> analýza</w:t>
      </w:r>
      <w:bookmarkEnd w:id="42"/>
      <w:bookmarkEnd w:id="43"/>
    </w:p>
    <w:p w:rsidR="00F25A4A" w:rsidRDefault="00214938" w:rsidP="00363BCE">
      <w:pPr>
        <w:ind w:firstLine="576"/>
        <w:rPr>
          <w:rFonts w:eastAsia="Calibri" w:cs="Times New Roman"/>
          <w:szCs w:val="24"/>
          <w:lang w:eastAsia="cs-CZ"/>
        </w:rPr>
      </w:pPr>
      <w:r w:rsidRPr="00E651AC">
        <w:rPr>
          <w:rFonts w:eastAsia="Calibri" w:cs="Times New Roman"/>
          <w:szCs w:val="24"/>
          <w:lang w:eastAsia="cs-CZ"/>
        </w:rPr>
        <w:t xml:space="preserve">SWOT je zkratka složená z počátečních písmen slov v anglickém jazyce. Znamená: </w:t>
      </w:r>
      <w:r w:rsidRPr="00E651AC">
        <w:rPr>
          <w:rFonts w:eastAsiaTheme="minorEastAsia" w:cs="Times New Roman"/>
          <w:i/>
          <w:iCs/>
          <w:color w:val="404040" w:themeColor="text1" w:themeTint="BF"/>
          <w:szCs w:val="24"/>
          <w:u w:val="single"/>
          <w:lang w:eastAsia="cs-CZ"/>
        </w:rPr>
        <w:t>S</w:t>
      </w:r>
      <w:r w:rsidRPr="00E651AC">
        <w:rPr>
          <w:rFonts w:eastAsiaTheme="minorEastAsia" w:cs="Times New Roman"/>
          <w:i/>
          <w:iCs/>
          <w:color w:val="404040" w:themeColor="text1" w:themeTint="BF"/>
          <w:szCs w:val="24"/>
          <w:lang w:eastAsia="cs-CZ"/>
        </w:rPr>
        <w:t>trengths</w:t>
      </w:r>
      <w:r w:rsidRPr="00E651AC">
        <w:rPr>
          <w:rFonts w:eastAsia="Calibri" w:cs="Times New Roman"/>
          <w:szCs w:val="24"/>
          <w:lang w:eastAsia="cs-CZ"/>
        </w:rPr>
        <w:t xml:space="preserve"> = přednosti, silné stránky; </w:t>
      </w:r>
      <w:r w:rsidRPr="00E651AC">
        <w:rPr>
          <w:rFonts w:eastAsiaTheme="minorEastAsia" w:cs="Times New Roman"/>
          <w:i/>
          <w:iCs/>
          <w:color w:val="404040" w:themeColor="text1" w:themeTint="BF"/>
          <w:szCs w:val="24"/>
          <w:u w:val="single"/>
          <w:lang w:eastAsia="cs-CZ"/>
        </w:rPr>
        <w:t>W</w:t>
      </w:r>
      <w:r w:rsidRPr="00E651AC">
        <w:rPr>
          <w:rFonts w:eastAsiaTheme="minorEastAsia" w:cs="Times New Roman"/>
          <w:i/>
          <w:iCs/>
          <w:color w:val="404040" w:themeColor="text1" w:themeTint="BF"/>
          <w:szCs w:val="24"/>
          <w:lang w:eastAsia="cs-CZ"/>
        </w:rPr>
        <w:t>eaknesses</w:t>
      </w:r>
      <w:r w:rsidRPr="00E651AC">
        <w:rPr>
          <w:rFonts w:eastAsia="Calibri" w:cs="Times New Roman"/>
          <w:szCs w:val="24"/>
          <w:lang w:eastAsia="cs-CZ"/>
        </w:rPr>
        <w:t xml:space="preserve"> = nedostatky, slabé stránky; </w:t>
      </w:r>
      <w:r w:rsidRPr="00E651AC">
        <w:rPr>
          <w:rFonts w:eastAsiaTheme="minorEastAsia" w:cs="Times New Roman"/>
          <w:i/>
          <w:iCs/>
          <w:color w:val="404040" w:themeColor="text1" w:themeTint="BF"/>
          <w:szCs w:val="24"/>
          <w:u w:val="single"/>
          <w:lang w:eastAsia="cs-CZ"/>
        </w:rPr>
        <w:t>O</w:t>
      </w:r>
      <w:r w:rsidRPr="00E651AC">
        <w:rPr>
          <w:rFonts w:eastAsiaTheme="minorEastAsia" w:cs="Times New Roman"/>
          <w:i/>
          <w:iCs/>
          <w:color w:val="404040" w:themeColor="text1" w:themeTint="BF"/>
          <w:szCs w:val="24"/>
          <w:lang w:eastAsia="cs-CZ"/>
        </w:rPr>
        <w:t>pportunities</w:t>
      </w:r>
      <w:r w:rsidRPr="00E651AC">
        <w:rPr>
          <w:rFonts w:eastAsia="Calibri" w:cs="Times New Roman"/>
          <w:szCs w:val="24"/>
          <w:lang w:eastAsia="cs-CZ"/>
        </w:rPr>
        <w:t xml:space="preserve"> = vnější příležitosti; </w:t>
      </w:r>
      <w:r w:rsidRPr="00E651AC">
        <w:rPr>
          <w:rFonts w:eastAsiaTheme="minorEastAsia" w:cs="Times New Roman"/>
          <w:i/>
          <w:iCs/>
          <w:color w:val="404040" w:themeColor="text1" w:themeTint="BF"/>
          <w:szCs w:val="24"/>
          <w:u w:val="single"/>
          <w:lang w:eastAsia="cs-CZ"/>
        </w:rPr>
        <w:t>T</w:t>
      </w:r>
      <w:r w:rsidRPr="00E651AC">
        <w:rPr>
          <w:rFonts w:eastAsiaTheme="minorEastAsia" w:cs="Times New Roman"/>
          <w:i/>
          <w:iCs/>
          <w:color w:val="404040" w:themeColor="text1" w:themeTint="BF"/>
          <w:szCs w:val="24"/>
          <w:lang w:eastAsia="cs-CZ"/>
        </w:rPr>
        <w:t>hreats</w:t>
      </w:r>
      <w:r w:rsidRPr="00E651AC">
        <w:rPr>
          <w:rFonts w:eastAsia="Calibri" w:cs="Times New Roman"/>
          <w:szCs w:val="24"/>
          <w:lang w:eastAsia="cs-CZ"/>
        </w:rPr>
        <w:t xml:space="preserve"> = vnější ohrožení</w:t>
      </w:r>
      <w:r w:rsidRPr="00E651AC">
        <w:rPr>
          <w:rFonts w:eastAsia="Calibri" w:cs="Times New Roman"/>
          <w:szCs w:val="24"/>
          <w:vertAlign w:val="superscript"/>
          <w:lang w:eastAsia="cs-CZ"/>
        </w:rPr>
        <w:footnoteReference w:id="65"/>
      </w:r>
    </w:p>
    <w:p w:rsidR="003A58D6" w:rsidRDefault="003A58D6" w:rsidP="00363BCE">
      <w:pPr>
        <w:ind w:firstLine="576"/>
        <w:rPr>
          <w:rFonts w:eastAsia="Calibri" w:cs="Times New Roman"/>
          <w:szCs w:val="24"/>
          <w:lang w:eastAsia="cs-CZ"/>
        </w:rPr>
      </w:pPr>
    </w:p>
    <w:p w:rsidR="00B2624A" w:rsidRPr="00C66461" w:rsidRDefault="00B2624A" w:rsidP="00B2624A">
      <w:pPr>
        <w:ind w:firstLine="0"/>
      </w:pPr>
      <w:r w:rsidRPr="00C66461">
        <w:t>Tabulka č</w:t>
      </w:r>
      <w:r w:rsidR="000A661C">
        <w:t>. 1</w:t>
      </w:r>
      <w:r>
        <w:t>: SWOT analýza</w:t>
      </w:r>
    </w:p>
    <w:tbl>
      <w:tblPr>
        <w:tblW w:w="8846" w:type="dxa"/>
        <w:tblBorders>
          <w:insideH w:val="single" w:sz="4" w:space="0" w:color="333399"/>
          <w:insideV w:val="single" w:sz="4" w:space="0" w:color="333399"/>
        </w:tblBorders>
        <w:tblCellMar>
          <w:top w:w="57" w:type="dxa"/>
          <w:left w:w="57" w:type="dxa"/>
          <w:bottom w:w="57" w:type="dxa"/>
          <w:right w:w="57" w:type="dxa"/>
        </w:tblCellMar>
        <w:tblLook w:val="04A0" w:firstRow="1" w:lastRow="0" w:firstColumn="1" w:lastColumn="0" w:noHBand="0" w:noVBand="1"/>
      </w:tblPr>
      <w:tblGrid>
        <w:gridCol w:w="4579"/>
        <w:gridCol w:w="134"/>
        <w:gridCol w:w="4133"/>
      </w:tblGrid>
      <w:tr w:rsidR="00762BBE" w:rsidRPr="00762BBE" w:rsidTr="00CE1625">
        <w:trPr>
          <w:trHeight w:val="119"/>
        </w:trPr>
        <w:tc>
          <w:tcPr>
            <w:tcW w:w="4579" w:type="dxa"/>
            <w:tcBorders>
              <w:top w:val="single" w:sz="4" w:space="0" w:color="auto"/>
              <w:left w:val="single" w:sz="4" w:space="0" w:color="auto"/>
              <w:bottom w:val="single" w:sz="4" w:space="0" w:color="auto"/>
              <w:right w:val="single" w:sz="4" w:space="0" w:color="auto"/>
            </w:tcBorders>
            <w:shd w:val="clear" w:color="auto" w:fill="A6A6A6"/>
            <w:hideMark/>
          </w:tcPr>
          <w:p w:rsidR="00214938" w:rsidRPr="00762BBE" w:rsidRDefault="00214938" w:rsidP="00A51FCC">
            <w:pPr>
              <w:ind w:firstLine="0"/>
              <w:rPr>
                <w:rFonts w:eastAsia="Calibri" w:cs="Times New Roman"/>
                <w:b/>
                <w:szCs w:val="24"/>
                <w:lang w:eastAsia="cs-CZ"/>
              </w:rPr>
            </w:pPr>
            <w:r w:rsidRPr="00762BBE">
              <w:rPr>
                <w:rFonts w:eastAsia="Calibri" w:cs="Times New Roman"/>
                <w:b/>
                <w:szCs w:val="24"/>
                <w:highlight w:val="lightGray"/>
                <w:lang w:eastAsia="cs-CZ"/>
              </w:rPr>
              <w:t>Silné stránky</w:t>
            </w:r>
            <w:r w:rsidRPr="00762BBE">
              <w:rPr>
                <w:rFonts w:eastAsia="Calibri" w:cs="Times New Roman"/>
                <w:b/>
                <w:szCs w:val="24"/>
                <w:lang w:eastAsia="cs-CZ"/>
              </w:rPr>
              <w:t xml:space="preserve"> (</w:t>
            </w:r>
            <w:r w:rsidRPr="00762BBE">
              <w:rPr>
                <w:rFonts w:eastAsia="Calibri" w:cs="Times New Roman"/>
                <w:szCs w:val="24"/>
                <w:lang w:eastAsia="cs-CZ"/>
              </w:rPr>
              <w:t>Strengths)</w:t>
            </w:r>
          </w:p>
        </w:tc>
        <w:tc>
          <w:tcPr>
            <w:tcW w:w="134" w:type="dxa"/>
            <w:tcBorders>
              <w:top w:val="nil"/>
              <w:left w:val="single" w:sz="4" w:space="0" w:color="auto"/>
              <w:bottom w:val="nil"/>
              <w:right w:val="single" w:sz="4" w:space="0" w:color="auto"/>
            </w:tcBorders>
          </w:tcPr>
          <w:p w:rsidR="00214938" w:rsidRPr="00762BBE" w:rsidRDefault="00214938" w:rsidP="00A51FCC">
            <w:pPr>
              <w:ind w:firstLine="0"/>
              <w:rPr>
                <w:rFonts w:eastAsia="Calibri" w:cs="Times New Roman"/>
                <w:b/>
                <w:szCs w:val="24"/>
                <w:lang w:eastAsia="cs-CZ"/>
              </w:rPr>
            </w:pPr>
          </w:p>
        </w:tc>
        <w:tc>
          <w:tcPr>
            <w:tcW w:w="4133" w:type="dxa"/>
            <w:tcBorders>
              <w:top w:val="single" w:sz="4" w:space="0" w:color="auto"/>
              <w:left w:val="single" w:sz="4" w:space="0" w:color="auto"/>
              <w:bottom w:val="single" w:sz="4" w:space="0" w:color="auto"/>
              <w:right w:val="single" w:sz="4" w:space="0" w:color="auto"/>
            </w:tcBorders>
            <w:shd w:val="clear" w:color="auto" w:fill="A6A6A6"/>
            <w:hideMark/>
          </w:tcPr>
          <w:p w:rsidR="00214938" w:rsidRPr="00762BBE" w:rsidRDefault="00214938" w:rsidP="00A51FCC">
            <w:pPr>
              <w:ind w:firstLine="0"/>
              <w:rPr>
                <w:rFonts w:eastAsia="Calibri" w:cs="Times New Roman"/>
                <w:b/>
                <w:szCs w:val="24"/>
                <w:lang w:eastAsia="cs-CZ"/>
              </w:rPr>
            </w:pPr>
            <w:r w:rsidRPr="00762BBE">
              <w:rPr>
                <w:rFonts w:eastAsia="Calibri" w:cs="Times New Roman"/>
                <w:b/>
                <w:szCs w:val="24"/>
                <w:highlight w:val="lightGray"/>
                <w:lang w:eastAsia="cs-CZ"/>
              </w:rPr>
              <w:t>Slabé stránky</w:t>
            </w:r>
            <w:r w:rsidRPr="00762BBE">
              <w:rPr>
                <w:rFonts w:eastAsia="Calibri" w:cs="Times New Roman"/>
                <w:b/>
                <w:szCs w:val="24"/>
                <w:lang w:eastAsia="cs-CZ"/>
              </w:rPr>
              <w:t xml:space="preserve"> (</w:t>
            </w:r>
            <w:r w:rsidRPr="00762BBE">
              <w:rPr>
                <w:rFonts w:eastAsia="Calibri" w:cs="Times New Roman"/>
                <w:szCs w:val="24"/>
                <w:lang w:eastAsia="cs-CZ"/>
              </w:rPr>
              <w:t>Weaknesses)</w:t>
            </w:r>
          </w:p>
        </w:tc>
      </w:tr>
      <w:tr w:rsidR="00762BBE" w:rsidRPr="00762BBE" w:rsidTr="00CE1625">
        <w:trPr>
          <w:trHeight w:val="359"/>
        </w:trPr>
        <w:tc>
          <w:tcPr>
            <w:tcW w:w="4579" w:type="dxa"/>
            <w:tcBorders>
              <w:top w:val="single" w:sz="4" w:space="0" w:color="auto"/>
              <w:left w:val="single" w:sz="4" w:space="0" w:color="auto"/>
              <w:bottom w:val="single" w:sz="4" w:space="0" w:color="auto"/>
              <w:right w:val="single" w:sz="4" w:space="0" w:color="auto"/>
            </w:tcBorders>
          </w:tcPr>
          <w:p w:rsidR="00214938" w:rsidRPr="00762BBE" w:rsidRDefault="00214938" w:rsidP="001328E9">
            <w:pPr>
              <w:numPr>
                <w:ilvl w:val="0"/>
                <w:numId w:val="8"/>
              </w:numPr>
              <w:spacing w:line="276" w:lineRule="auto"/>
              <w:ind w:left="426" w:hanging="284"/>
              <w:jc w:val="left"/>
              <w:rPr>
                <w:rFonts w:eastAsia="Calibri" w:cs="Times New Roman"/>
                <w:szCs w:val="24"/>
              </w:rPr>
            </w:pPr>
            <w:r w:rsidRPr="00762BBE">
              <w:rPr>
                <w:rFonts w:eastAsia="Calibri" w:cs="Times New Roman"/>
                <w:szCs w:val="24"/>
              </w:rPr>
              <w:t>Spolupráce se smluvními lékaři</w:t>
            </w:r>
          </w:p>
          <w:p w:rsidR="00214938" w:rsidRPr="00762BBE" w:rsidRDefault="00970EF0" w:rsidP="001328E9">
            <w:pPr>
              <w:numPr>
                <w:ilvl w:val="0"/>
                <w:numId w:val="8"/>
              </w:numPr>
              <w:spacing w:line="276" w:lineRule="auto"/>
              <w:ind w:left="426" w:hanging="284"/>
              <w:jc w:val="left"/>
              <w:rPr>
                <w:rFonts w:eastAsia="Calibri" w:cs="Times New Roman"/>
                <w:szCs w:val="24"/>
              </w:rPr>
            </w:pPr>
            <w:r>
              <w:rPr>
                <w:rFonts w:eastAsia="Calibri" w:cs="Times New Roman"/>
                <w:szCs w:val="24"/>
              </w:rPr>
              <w:t>Služby klientům</w:t>
            </w:r>
          </w:p>
          <w:p w:rsidR="00214938" w:rsidRPr="00762BBE" w:rsidRDefault="00214938" w:rsidP="001328E9">
            <w:pPr>
              <w:numPr>
                <w:ilvl w:val="0"/>
                <w:numId w:val="8"/>
              </w:numPr>
              <w:spacing w:line="276" w:lineRule="auto"/>
              <w:ind w:left="426" w:hanging="284"/>
              <w:jc w:val="left"/>
              <w:rPr>
                <w:rFonts w:eastAsia="Calibri" w:cs="Times New Roman"/>
                <w:szCs w:val="24"/>
              </w:rPr>
            </w:pPr>
            <w:r w:rsidRPr="00762BBE">
              <w:rPr>
                <w:rFonts w:eastAsia="Calibri" w:cs="Times New Roman"/>
                <w:szCs w:val="24"/>
              </w:rPr>
              <w:t>Spolupráce úseků rehabilitace</w:t>
            </w:r>
            <w:r w:rsidR="00653084">
              <w:rPr>
                <w:rFonts w:eastAsia="Calibri" w:cs="Times New Roman"/>
                <w:szCs w:val="24"/>
              </w:rPr>
              <w:t xml:space="preserve"> </w:t>
            </w:r>
            <w:r w:rsidRPr="00762BBE">
              <w:rPr>
                <w:rFonts w:eastAsia="Calibri" w:cs="Times New Roman"/>
                <w:szCs w:val="24"/>
              </w:rPr>
              <w:t>a</w:t>
            </w:r>
            <w:r w:rsidR="00653084">
              <w:rPr>
                <w:rFonts w:eastAsia="Calibri" w:cs="Times New Roman"/>
                <w:szCs w:val="24"/>
              </w:rPr>
              <w:t> </w:t>
            </w:r>
            <w:r w:rsidRPr="00762BBE">
              <w:rPr>
                <w:rFonts w:eastAsia="Calibri" w:cs="Times New Roman"/>
                <w:szCs w:val="24"/>
              </w:rPr>
              <w:t xml:space="preserve"> aktivizace</w:t>
            </w:r>
          </w:p>
          <w:p w:rsidR="00214938" w:rsidRPr="00762BBE" w:rsidRDefault="00214938" w:rsidP="001328E9">
            <w:pPr>
              <w:numPr>
                <w:ilvl w:val="0"/>
                <w:numId w:val="8"/>
              </w:numPr>
              <w:spacing w:line="276" w:lineRule="auto"/>
              <w:ind w:left="426" w:hanging="284"/>
              <w:jc w:val="left"/>
              <w:rPr>
                <w:rFonts w:eastAsia="Calibri" w:cs="Times New Roman"/>
                <w:szCs w:val="24"/>
              </w:rPr>
            </w:pPr>
            <w:r w:rsidRPr="00762BBE">
              <w:rPr>
                <w:rFonts w:eastAsia="Calibri" w:cs="Times New Roman"/>
                <w:szCs w:val="24"/>
              </w:rPr>
              <w:t>Podpora a navazování kontaktů s rodinou klienta</w:t>
            </w:r>
          </w:p>
          <w:p w:rsidR="00214938" w:rsidRPr="00A7587C" w:rsidRDefault="00214938" w:rsidP="004C4246">
            <w:pPr>
              <w:numPr>
                <w:ilvl w:val="0"/>
                <w:numId w:val="8"/>
              </w:numPr>
              <w:spacing w:line="276" w:lineRule="auto"/>
              <w:ind w:left="426" w:hanging="284"/>
              <w:jc w:val="left"/>
              <w:rPr>
                <w:rFonts w:eastAsia="Calibri" w:cs="Times New Roman"/>
                <w:szCs w:val="24"/>
              </w:rPr>
            </w:pPr>
            <w:r w:rsidRPr="00A7587C">
              <w:rPr>
                <w:rFonts w:eastAsia="Calibri" w:cs="Times New Roman"/>
                <w:szCs w:val="24"/>
              </w:rPr>
              <w:t>Prezentace výrobků</w:t>
            </w:r>
            <w:r w:rsidR="00A7587C" w:rsidRPr="00A7587C">
              <w:rPr>
                <w:rFonts w:eastAsia="Calibri" w:cs="Times New Roman"/>
                <w:szCs w:val="24"/>
              </w:rPr>
              <w:t>,</w:t>
            </w:r>
            <w:r w:rsidR="00A7587C">
              <w:rPr>
                <w:rFonts w:eastAsia="Calibri" w:cs="Times New Roman"/>
                <w:szCs w:val="24"/>
              </w:rPr>
              <w:t xml:space="preserve"> výlety</w:t>
            </w:r>
            <w:r w:rsidR="00970EF0" w:rsidRPr="00A7587C">
              <w:rPr>
                <w:rFonts w:eastAsia="Calibri" w:cs="Times New Roman"/>
                <w:szCs w:val="24"/>
              </w:rPr>
              <w:t>, soutěže klientů sociálních služeb v Olomouckém kraji</w:t>
            </w:r>
          </w:p>
          <w:p w:rsidR="006B7AA2" w:rsidRPr="00762BBE" w:rsidRDefault="006B7AA2" w:rsidP="006B7AA2">
            <w:pPr>
              <w:numPr>
                <w:ilvl w:val="0"/>
                <w:numId w:val="8"/>
              </w:numPr>
              <w:spacing w:line="276" w:lineRule="auto"/>
              <w:ind w:left="426" w:hanging="284"/>
              <w:jc w:val="left"/>
              <w:rPr>
                <w:rFonts w:eastAsia="Calibri" w:cs="Times New Roman"/>
                <w:szCs w:val="24"/>
              </w:rPr>
            </w:pPr>
            <w:r w:rsidRPr="006B7AA2">
              <w:rPr>
                <w:rFonts w:eastAsia="Calibri" w:cs="Times New Roman"/>
                <w:szCs w:val="24"/>
              </w:rPr>
              <w:lastRenderedPageBreak/>
              <w:t>Posezení s vodotryskem,</w:t>
            </w:r>
            <w:r>
              <w:rPr>
                <w:rFonts w:eastAsia="Calibri" w:cs="Times New Roman"/>
                <w:szCs w:val="24"/>
              </w:rPr>
              <w:t xml:space="preserve"> p</w:t>
            </w:r>
            <w:r w:rsidR="00214938" w:rsidRPr="006B7AA2">
              <w:rPr>
                <w:rFonts w:eastAsia="Calibri" w:cs="Times New Roman"/>
                <w:szCs w:val="24"/>
              </w:rPr>
              <w:t>etanqové hřiště, kuželky, kroket, šipky, ovocné stromy, knihovna</w:t>
            </w:r>
            <w:r>
              <w:rPr>
                <w:rFonts w:eastAsia="Calibri" w:cs="Times New Roman"/>
                <w:szCs w:val="24"/>
              </w:rPr>
              <w:t>, b</w:t>
            </w:r>
            <w:r w:rsidRPr="00762BBE">
              <w:rPr>
                <w:rFonts w:eastAsia="Calibri" w:cs="Times New Roman"/>
                <w:szCs w:val="24"/>
              </w:rPr>
              <w:t>ezbariérový terén a přístup</w:t>
            </w:r>
          </w:p>
          <w:p w:rsidR="00214938" w:rsidRPr="00762BBE" w:rsidRDefault="00970EF0" w:rsidP="001328E9">
            <w:pPr>
              <w:numPr>
                <w:ilvl w:val="0"/>
                <w:numId w:val="8"/>
              </w:numPr>
              <w:spacing w:line="276" w:lineRule="auto"/>
              <w:ind w:left="426" w:hanging="284"/>
              <w:jc w:val="left"/>
              <w:rPr>
                <w:rFonts w:eastAsia="Calibri" w:cs="Times New Roman"/>
                <w:szCs w:val="24"/>
              </w:rPr>
            </w:pPr>
            <w:r w:rsidRPr="00762BBE">
              <w:rPr>
                <w:rFonts w:eastAsia="Calibri" w:cs="Times New Roman"/>
                <w:szCs w:val="24"/>
              </w:rPr>
              <w:t>K</w:t>
            </w:r>
            <w:r w:rsidR="00214938" w:rsidRPr="00762BBE">
              <w:rPr>
                <w:rFonts w:eastAsia="Calibri" w:cs="Times New Roman"/>
                <w:szCs w:val="24"/>
              </w:rPr>
              <w:t>ulturní</w:t>
            </w:r>
            <w:r>
              <w:rPr>
                <w:rFonts w:eastAsia="Calibri" w:cs="Times New Roman"/>
                <w:szCs w:val="24"/>
              </w:rPr>
              <w:t xml:space="preserve"> akce</w:t>
            </w:r>
          </w:p>
          <w:p w:rsidR="00214938" w:rsidRPr="00762BBE" w:rsidRDefault="00214938" w:rsidP="001328E9">
            <w:pPr>
              <w:numPr>
                <w:ilvl w:val="0"/>
                <w:numId w:val="8"/>
              </w:numPr>
              <w:spacing w:line="276" w:lineRule="auto"/>
              <w:ind w:left="426" w:hanging="284"/>
              <w:jc w:val="left"/>
              <w:rPr>
                <w:rFonts w:eastAsia="Calibri" w:cs="Times New Roman"/>
                <w:szCs w:val="24"/>
              </w:rPr>
            </w:pPr>
            <w:r w:rsidRPr="00762BBE">
              <w:rPr>
                <w:rFonts w:eastAsia="Calibri" w:cs="Times New Roman"/>
                <w:szCs w:val="24"/>
              </w:rPr>
              <w:t xml:space="preserve">Mezigenerační setkávání </w:t>
            </w:r>
          </w:p>
          <w:p w:rsidR="00214938" w:rsidRPr="00762BBE" w:rsidRDefault="00214938" w:rsidP="001328E9">
            <w:pPr>
              <w:numPr>
                <w:ilvl w:val="0"/>
                <w:numId w:val="8"/>
              </w:numPr>
              <w:spacing w:line="276" w:lineRule="auto"/>
              <w:ind w:left="426" w:hanging="284"/>
              <w:jc w:val="left"/>
              <w:rPr>
                <w:rFonts w:eastAsia="Calibri" w:cs="Times New Roman"/>
                <w:szCs w:val="24"/>
              </w:rPr>
            </w:pPr>
            <w:r w:rsidRPr="00762BBE">
              <w:rPr>
                <w:rFonts w:eastAsia="Calibri" w:cs="Times New Roman"/>
                <w:szCs w:val="24"/>
              </w:rPr>
              <w:t>Televizory na pokojích, internetové připojení</w:t>
            </w:r>
          </w:p>
          <w:p w:rsidR="006B7AA2" w:rsidRDefault="003426B1" w:rsidP="00A7587C">
            <w:pPr>
              <w:numPr>
                <w:ilvl w:val="0"/>
                <w:numId w:val="8"/>
              </w:numPr>
              <w:spacing w:line="276" w:lineRule="auto"/>
              <w:ind w:left="426" w:hanging="284"/>
              <w:jc w:val="left"/>
              <w:rPr>
                <w:rFonts w:eastAsia="Calibri" w:cs="Times New Roman"/>
                <w:szCs w:val="24"/>
              </w:rPr>
            </w:pPr>
            <w:r w:rsidRPr="00762BBE">
              <w:rPr>
                <w:rFonts w:eastAsia="Calibri" w:cs="Times New Roman"/>
                <w:szCs w:val="24"/>
              </w:rPr>
              <w:t>P</w:t>
            </w:r>
            <w:r w:rsidR="00214938" w:rsidRPr="00762BBE">
              <w:rPr>
                <w:rFonts w:eastAsia="Calibri" w:cs="Times New Roman"/>
                <w:szCs w:val="24"/>
              </w:rPr>
              <w:t>éče</w:t>
            </w:r>
            <w:r>
              <w:rPr>
                <w:rFonts w:eastAsia="Calibri" w:cs="Times New Roman"/>
                <w:szCs w:val="24"/>
              </w:rPr>
              <w:t xml:space="preserve"> </w:t>
            </w:r>
            <w:r w:rsidR="00214938" w:rsidRPr="00762BBE">
              <w:rPr>
                <w:rFonts w:eastAsia="Calibri" w:cs="Times New Roman"/>
                <w:szCs w:val="24"/>
              </w:rPr>
              <w:t>o klienta v rámci organizace v případě zhoršení jeho zdravotního stavu</w:t>
            </w:r>
          </w:p>
          <w:p w:rsidR="009B6D45" w:rsidRPr="00A7587C" w:rsidRDefault="006B7AA2" w:rsidP="00A7587C">
            <w:pPr>
              <w:numPr>
                <w:ilvl w:val="0"/>
                <w:numId w:val="8"/>
              </w:numPr>
              <w:spacing w:line="276" w:lineRule="auto"/>
              <w:ind w:left="426" w:hanging="284"/>
              <w:jc w:val="left"/>
              <w:rPr>
                <w:rFonts w:eastAsia="Calibri" w:cs="Times New Roman"/>
                <w:szCs w:val="24"/>
              </w:rPr>
            </w:pPr>
            <w:r>
              <w:rPr>
                <w:rFonts w:eastAsia="Calibri" w:cs="Times New Roman"/>
                <w:szCs w:val="24"/>
              </w:rPr>
              <w:t>Motivace zaměstnanců</w:t>
            </w:r>
            <w:r w:rsidR="00214938" w:rsidRPr="00762BBE">
              <w:rPr>
                <w:rFonts w:eastAsia="Calibri" w:cs="Times New Roman"/>
                <w:szCs w:val="24"/>
              </w:rPr>
              <w:t xml:space="preserve"> </w:t>
            </w:r>
          </w:p>
        </w:tc>
        <w:tc>
          <w:tcPr>
            <w:tcW w:w="134" w:type="dxa"/>
            <w:tcBorders>
              <w:top w:val="nil"/>
              <w:left w:val="single" w:sz="4" w:space="0" w:color="auto"/>
              <w:bottom w:val="nil"/>
              <w:right w:val="single" w:sz="4" w:space="0" w:color="auto"/>
            </w:tcBorders>
          </w:tcPr>
          <w:p w:rsidR="00214938" w:rsidRPr="00762BBE" w:rsidRDefault="00214938" w:rsidP="00A51FCC">
            <w:pPr>
              <w:ind w:firstLine="0"/>
              <w:rPr>
                <w:rFonts w:eastAsia="Times New Roman" w:cs="Times New Roman"/>
                <w:b/>
                <w:szCs w:val="24"/>
              </w:rPr>
            </w:pPr>
          </w:p>
        </w:tc>
        <w:tc>
          <w:tcPr>
            <w:tcW w:w="4133" w:type="dxa"/>
            <w:tcBorders>
              <w:top w:val="single" w:sz="4" w:space="0" w:color="auto"/>
              <w:left w:val="single" w:sz="4" w:space="0" w:color="auto"/>
              <w:bottom w:val="single" w:sz="4" w:space="0" w:color="auto"/>
              <w:right w:val="single" w:sz="4" w:space="0" w:color="auto"/>
            </w:tcBorders>
          </w:tcPr>
          <w:p w:rsidR="00214938" w:rsidRPr="00762BBE" w:rsidRDefault="00214938" w:rsidP="001328E9">
            <w:pPr>
              <w:numPr>
                <w:ilvl w:val="0"/>
                <w:numId w:val="9"/>
              </w:numPr>
              <w:spacing w:line="276" w:lineRule="auto"/>
              <w:ind w:left="532"/>
              <w:jc w:val="left"/>
              <w:rPr>
                <w:rFonts w:eastAsia="Calibri" w:cs="Times New Roman"/>
                <w:szCs w:val="24"/>
              </w:rPr>
            </w:pPr>
            <w:r w:rsidRPr="00762BBE">
              <w:rPr>
                <w:rFonts w:eastAsia="Calibri" w:cs="Times New Roman"/>
                <w:szCs w:val="24"/>
              </w:rPr>
              <w:t xml:space="preserve">Zubní lékař mimo organizaci </w:t>
            </w:r>
          </w:p>
          <w:p w:rsidR="00214938" w:rsidRPr="00762BBE" w:rsidRDefault="00214938" w:rsidP="001328E9">
            <w:pPr>
              <w:numPr>
                <w:ilvl w:val="0"/>
                <w:numId w:val="9"/>
              </w:numPr>
              <w:spacing w:line="276" w:lineRule="auto"/>
              <w:ind w:left="532"/>
              <w:jc w:val="left"/>
              <w:rPr>
                <w:rFonts w:eastAsia="Calibri" w:cs="Times New Roman"/>
                <w:szCs w:val="24"/>
              </w:rPr>
            </w:pPr>
            <w:r w:rsidRPr="00762BBE">
              <w:rPr>
                <w:rFonts w:eastAsia="Calibri" w:cs="Times New Roman"/>
                <w:szCs w:val="24"/>
              </w:rPr>
              <w:t>Ztráty peněz klientů</w:t>
            </w:r>
          </w:p>
          <w:p w:rsidR="00214938" w:rsidRPr="00762BBE" w:rsidRDefault="00214938" w:rsidP="001328E9">
            <w:pPr>
              <w:numPr>
                <w:ilvl w:val="0"/>
                <w:numId w:val="9"/>
              </w:numPr>
              <w:spacing w:line="276" w:lineRule="auto"/>
              <w:ind w:left="532"/>
              <w:jc w:val="left"/>
              <w:rPr>
                <w:rFonts w:eastAsia="Calibri" w:cs="Times New Roman"/>
                <w:szCs w:val="24"/>
              </w:rPr>
            </w:pPr>
            <w:r w:rsidRPr="00762BBE">
              <w:rPr>
                <w:rFonts w:eastAsia="Calibri" w:cs="Times New Roman"/>
                <w:szCs w:val="24"/>
              </w:rPr>
              <w:t>Různorodost klientů</w:t>
            </w:r>
          </w:p>
          <w:p w:rsidR="00214938" w:rsidRPr="00762BBE" w:rsidRDefault="00214938" w:rsidP="001328E9">
            <w:pPr>
              <w:numPr>
                <w:ilvl w:val="0"/>
                <w:numId w:val="9"/>
              </w:numPr>
              <w:spacing w:line="276" w:lineRule="auto"/>
              <w:ind w:left="532"/>
              <w:jc w:val="left"/>
              <w:rPr>
                <w:rFonts w:eastAsia="Calibri" w:cs="Times New Roman"/>
                <w:szCs w:val="24"/>
              </w:rPr>
            </w:pPr>
            <w:r w:rsidRPr="00762BBE">
              <w:rPr>
                <w:rFonts w:eastAsia="Calibri" w:cs="Times New Roman"/>
                <w:szCs w:val="24"/>
              </w:rPr>
              <w:t>Nedostatek jednolůžkových pokojů</w:t>
            </w:r>
          </w:p>
          <w:p w:rsidR="00214938" w:rsidRPr="00762BBE" w:rsidRDefault="00214938" w:rsidP="001328E9">
            <w:pPr>
              <w:numPr>
                <w:ilvl w:val="0"/>
                <w:numId w:val="9"/>
              </w:numPr>
              <w:spacing w:line="276" w:lineRule="auto"/>
              <w:ind w:left="532"/>
              <w:jc w:val="left"/>
              <w:rPr>
                <w:rFonts w:eastAsia="Calibri" w:cs="Times New Roman"/>
                <w:szCs w:val="24"/>
              </w:rPr>
            </w:pPr>
            <w:r w:rsidRPr="00762BBE">
              <w:rPr>
                <w:rFonts w:eastAsia="Calibri" w:cs="Times New Roman"/>
                <w:szCs w:val="24"/>
              </w:rPr>
              <w:t xml:space="preserve">Přirozený nárůst počtu dezorientovaných klientů </w:t>
            </w:r>
          </w:p>
          <w:p w:rsidR="00214938" w:rsidRPr="00762BBE" w:rsidRDefault="00214938" w:rsidP="001328E9">
            <w:pPr>
              <w:numPr>
                <w:ilvl w:val="0"/>
                <w:numId w:val="9"/>
              </w:numPr>
              <w:spacing w:line="276" w:lineRule="auto"/>
              <w:ind w:left="532"/>
              <w:jc w:val="left"/>
              <w:rPr>
                <w:rFonts w:eastAsia="Calibri" w:cs="Times New Roman"/>
                <w:szCs w:val="24"/>
              </w:rPr>
            </w:pPr>
            <w:r w:rsidRPr="00762BBE">
              <w:rPr>
                <w:rFonts w:eastAsia="Calibri" w:cs="Times New Roman"/>
                <w:szCs w:val="24"/>
              </w:rPr>
              <w:t>Nedostatek personálu</w:t>
            </w:r>
          </w:p>
          <w:p w:rsidR="00214938" w:rsidRPr="00762BBE" w:rsidRDefault="00214938" w:rsidP="001328E9">
            <w:pPr>
              <w:numPr>
                <w:ilvl w:val="0"/>
                <w:numId w:val="9"/>
              </w:numPr>
              <w:spacing w:line="276" w:lineRule="auto"/>
              <w:ind w:left="532"/>
              <w:jc w:val="left"/>
              <w:rPr>
                <w:rFonts w:eastAsia="Calibri" w:cs="Times New Roman"/>
                <w:szCs w:val="24"/>
              </w:rPr>
            </w:pPr>
            <w:r w:rsidRPr="00762BBE">
              <w:rPr>
                <w:rFonts w:eastAsia="Calibri" w:cs="Times New Roman"/>
                <w:szCs w:val="24"/>
              </w:rPr>
              <w:t>Vysoké pracovní vytížení</w:t>
            </w:r>
          </w:p>
          <w:p w:rsidR="00214938" w:rsidRPr="00762BBE" w:rsidRDefault="00214938" w:rsidP="001328E9">
            <w:pPr>
              <w:numPr>
                <w:ilvl w:val="0"/>
                <w:numId w:val="9"/>
              </w:numPr>
              <w:spacing w:line="276" w:lineRule="auto"/>
              <w:ind w:left="532"/>
              <w:jc w:val="left"/>
              <w:rPr>
                <w:rFonts w:eastAsia="Calibri" w:cs="Times New Roman"/>
                <w:szCs w:val="24"/>
              </w:rPr>
            </w:pPr>
            <w:r w:rsidRPr="00762BBE">
              <w:rPr>
                <w:rFonts w:eastAsia="Calibri" w:cs="Times New Roman"/>
                <w:szCs w:val="24"/>
              </w:rPr>
              <w:lastRenderedPageBreak/>
              <w:t>Nízká motivace PSP pro další osobní vzdělávání</w:t>
            </w:r>
          </w:p>
          <w:p w:rsidR="00214938" w:rsidRPr="00762BBE" w:rsidRDefault="00214938" w:rsidP="001328E9">
            <w:pPr>
              <w:numPr>
                <w:ilvl w:val="0"/>
                <w:numId w:val="9"/>
              </w:numPr>
              <w:spacing w:line="276" w:lineRule="auto"/>
              <w:ind w:left="532"/>
              <w:jc w:val="left"/>
              <w:rPr>
                <w:rFonts w:eastAsia="Calibri" w:cs="Times New Roman"/>
                <w:szCs w:val="24"/>
              </w:rPr>
            </w:pPr>
            <w:r w:rsidRPr="00762BBE">
              <w:rPr>
                <w:rFonts w:eastAsia="Calibri" w:cs="Times New Roman"/>
                <w:szCs w:val="24"/>
              </w:rPr>
              <w:t>Nedostatečné základní platové ohodnocení</w:t>
            </w:r>
          </w:p>
          <w:p w:rsidR="00214938" w:rsidRPr="00762BBE" w:rsidRDefault="00214938" w:rsidP="00A7587C">
            <w:pPr>
              <w:spacing w:line="276" w:lineRule="auto"/>
              <w:ind w:left="532" w:firstLine="0"/>
              <w:jc w:val="left"/>
              <w:rPr>
                <w:rFonts w:eastAsia="Calibri" w:cs="Times New Roman"/>
                <w:szCs w:val="24"/>
                <w:lang w:eastAsia="cs-CZ"/>
              </w:rPr>
            </w:pPr>
          </w:p>
        </w:tc>
      </w:tr>
      <w:tr w:rsidR="00762BBE" w:rsidRPr="00762BBE" w:rsidTr="00CE1625">
        <w:trPr>
          <w:trHeight w:val="49"/>
        </w:trPr>
        <w:tc>
          <w:tcPr>
            <w:tcW w:w="4579" w:type="dxa"/>
            <w:tcBorders>
              <w:top w:val="single" w:sz="4" w:space="0" w:color="auto"/>
              <w:left w:val="nil"/>
              <w:bottom w:val="single" w:sz="4" w:space="0" w:color="auto"/>
              <w:right w:val="nil"/>
            </w:tcBorders>
          </w:tcPr>
          <w:p w:rsidR="003A58D6" w:rsidRPr="00762BBE" w:rsidRDefault="00C66461" w:rsidP="00602DA8">
            <w:pPr>
              <w:ind w:firstLine="0"/>
              <w:rPr>
                <w:rFonts w:eastAsia="Calibri" w:cs="Times New Roman"/>
                <w:b/>
                <w:szCs w:val="24"/>
                <w:lang w:eastAsia="cs-CZ"/>
              </w:rPr>
            </w:pPr>
            <w:r>
              <w:lastRenderedPageBreak/>
              <w:br w:type="page"/>
            </w:r>
          </w:p>
        </w:tc>
        <w:tc>
          <w:tcPr>
            <w:tcW w:w="134" w:type="dxa"/>
            <w:tcBorders>
              <w:top w:val="single" w:sz="4" w:space="0" w:color="333399"/>
              <w:left w:val="single" w:sz="4" w:space="0" w:color="333399"/>
              <w:bottom w:val="single" w:sz="4" w:space="0" w:color="333399"/>
              <w:right w:val="single" w:sz="4" w:space="0" w:color="333399"/>
            </w:tcBorders>
          </w:tcPr>
          <w:p w:rsidR="00214938" w:rsidRPr="00762BBE" w:rsidRDefault="00214938" w:rsidP="00A51FCC">
            <w:pPr>
              <w:ind w:firstLine="0"/>
              <w:rPr>
                <w:rFonts w:eastAsia="Calibri" w:cs="Times New Roman"/>
                <w:b/>
                <w:szCs w:val="24"/>
                <w:lang w:eastAsia="cs-CZ"/>
              </w:rPr>
            </w:pPr>
          </w:p>
        </w:tc>
        <w:tc>
          <w:tcPr>
            <w:tcW w:w="4133" w:type="dxa"/>
            <w:tcBorders>
              <w:top w:val="single" w:sz="4" w:space="0" w:color="auto"/>
              <w:left w:val="nil"/>
              <w:bottom w:val="single" w:sz="4" w:space="0" w:color="auto"/>
              <w:right w:val="nil"/>
            </w:tcBorders>
          </w:tcPr>
          <w:p w:rsidR="00214938" w:rsidRPr="00762BBE" w:rsidRDefault="00214938" w:rsidP="00A51FCC">
            <w:pPr>
              <w:ind w:firstLine="0"/>
              <w:rPr>
                <w:rFonts w:eastAsia="Calibri" w:cs="Times New Roman"/>
                <w:b/>
                <w:szCs w:val="24"/>
                <w:lang w:eastAsia="cs-CZ"/>
              </w:rPr>
            </w:pPr>
          </w:p>
        </w:tc>
      </w:tr>
      <w:tr w:rsidR="00762BBE" w:rsidRPr="00762BBE" w:rsidTr="00CE1625">
        <w:trPr>
          <w:trHeight w:val="119"/>
        </w:trPr>
        <w:tc>
          <w:tcPr>
            <w:tcW w:w="4579" w:type="dxa"/>
            <w:tcBorders>
              <w:top w:val="single" w:sz="4" w:space="0" w:color="auto"/>
              <w:left w:val="single" w:sz="4" w:space="0" w:color="auto"/>
              <w:bottom w:val="single" w:sz="4" w:space="0" w:color="auto"/>
              <w:right w:val="single" w:sz="4" w:space="0" w:color="auto"/>
            </w:tcBorders>
            <w:shd w:val="clear" w:color="auto" w:fill="A6A6A6"/>
            <w:hideMark/>
          </w:tcPr>
          <w:p w:rsidR="00214938" w:rsidRPr="00762BBE" w:rsidRDefault="00214938" w:rsidP="00A51FCC">
            <w:pPr>
              <w:ind w:firstLine="0"/>
              <w:rPr>
                <w:rFonts w:eastAsia="Calibri" w:cs="Times New Roman"/>
                <w:b/>
                <w:szCs w:val="24"/>
                <w:lang w:eastAsia="cs-CZ"/>
              </w:rPr>
            </w:pPr>
            <w:r w:rsidRPr="00762BBE">
              <w:rPr>
                <w:rFonts w:eastAsia="Calibri" w:cs="Times New Roman"/>
                <w:b/>
                <w:szCs w:val="24"/>
                <w:highlight w:val="lightGray"/>
                <w:lang w:eastAsia="cs-CZ"/>
              </w:rPr>
              <w:t>Příležitosti</w:t>
            </w:r>
            <w:r w:rsidRPr="00762BBE">
              <w:rPr>
                <w:rFonts w:eastAsia="Calibri" w:cs="Times New Roman"/>
                <w:b/>
                <w:szCs w:val="24"/>
                <w:lang w:eastAsia="cs-CZ"/>
              </w:rPr>
              <w:t xml:space="preserve"> (</w:t>
            </w:r>
            <w:r w:rsidRPr="00762BBE">
              <w:rPr>
                <w:rFonts w:eastAsia="Calibri" w:cs="Times New Roman"/>
                <w:szCs w:val="24"/>
                <w:lang w:eastAsia="cs-CZ"/>
              </w:rPr>
              <w:t>Opportunities)</w:t>
            </w:r>
          </w:p>
        </w:tc>
        <w:tc>
          <w:tcPr>
            <w:tcW w:w="134" w:type="dxa"/>
            <w:tcBorders>
              <w:top w:val="nil"/>
              <w:left w:val="single" w:sz="4" w:space="0" w:color="auto"/>
              <w:bottom w:val="nil"/>
              <w:right w:val="single" w:sz="4" w:space="0" w:color="auto"/>
            </w:tcBorders>
          </w:tcPr>
          <w:p w:rsidR="00214938" w:rsidRPr="00762BBE" w:rsidRDefault="00214938" w:rsidP="00A51FCC">
            <w:pPr>
              <w:ind w:firstLine="0"/>
              <w:rPr>
                <w:rFonts w:eastAsia="Calibri" w:cs="Times New Roman"/>
                <w:b/>
                <w:szCs w:val="24"/>
                <w:lang w:eastAsia="cs-CZ"/>
              </w:rPr>
            </w:pPr>
          </w:p>
        </w:tc>
        <w:tc>
          <w:tcPr>
            <w:tcW w:w="4133" w:type="dxa"/>
            <w:tcBorders>
              <w:top w:val="single" w:sz="4" w:space="0" w:color="auto"/>
              <w:left w:val="single" w:sz="4" w:space="0" w:color="auto"/>
              <w:bottom w:val="single" w:sz="4" w:space="0" w:color="auto"/>
              <w:right w:val="single" w:sz="4" w:space="0" w:color="auto"/>
            </w:tcBorders>
            <w:shd w:val="clear" w:color="auto" w:fill="A6A6A6"/>
            <w:hideMark/>
          </w:tcPr>
          <w:p w:rsidR="00214938" w:rsidRPr="00762BBE" w:rsidRDefault="00214938" w:rsidP="00A51FCC">
            <w:pPr>
              <w:ind w:firstLine="0"/>
              <w:rPr>
                <w:rFonts w:eastAsia="Calibri" w:cs="Times New Roman"/>
                <w:b/>
                <w:szCs w:val="24"/>
                <w:lang w:eastAsia="cs-CZ"/>
              </w:rPr>
            </w:pPr>
            <w:r w:rsidRPr="00762BBE">
              <w:rPr>
                <w:rFonts w:eastAsia="Calibri" w:cs="Times New Roman"/>
                <w:b/>
                <w:szCs w:val="24"/>
                <w:highlight w:val="lightGray"/>
                <w:lang w:eastAsia="cs-CZ"/>
              </w:rPr>
              <w:t>Hrozby</w:t>
            </w:r>
            <w:r w:rsidRPr="00762BBE">
              <w:rPr>
                <w:rFonts w:eastAsia="Calibri" w:cs="Times New Roman"/>
                <w:b/>
                <w:szCs w:val="24"/>
                <w:lang w:eastAsia="cs-CZ"/>
              </w:rPr>
              <w:t xml:space="preserve"> (</w:t>
            </w:r>
            <w:r w:rsidRPr="00762BBE">
              <w:rPr>
                <w:rFonts w:eastAsia="Calibri" w:cs="Times New Roman"/>
                <w:szCs w:val="24"/>
                <w:lang w:eastAsia="cs-CZ"/>
              </w:rPr>
              <w:t>Threats)</w:t>
            </w:r>
          </w:p>
        </w:tc>
      </w:tr>
      <w:tr w:rsidR="00762BBE" w:rsidRPr="00762BBE" w:rsidTr="00CE1625">
        <w:trPr>
          <w:trHeight w:val="226"/>
        </w:trPr>
        <w:tc>
          <w:tcPr>
            <w:tcW w:w="4579" w:type="dxa"/>
            <w:tcBorders>
              <w:top w:val="single" w:sz="4" w:space="0" w:color="auto"/>
              <w:left w:val="single" w:sz="4" w:space="0" w:color="auto"/>
              <w:bottom w:val="single" w:sz="4" w:space="0" w:color="auto"/>
              <w:right w:val="single" w:sz="4" w:space="0" w:color="auto"/>
            </w:tcBorders>
          </w:tcPr>
          <w:p w:rsidR="00214938" w:rsidRPr="00762BBE" w:rsidRDefault="00214938" w:rsidP="001328E9">
            <w:pPr>
              <w:numPr>
                <w:ilvl w:val="0"/>
                <w:numId w:val="10"/>
              </w:numPr>
              <w:spacing w:line="276" w:lineRule="auto"/>
              <w:ind w:left="426"/>
              <w:jc w:val="left"/>
              <w:rPr>
                <w:rFonts w:eastAsia="Calibri" w:cs="Times New Roman"/>
                <w:szCs w:val="24"/>
              </w:rPr>
            </w:pPr>
            <w:r w:rsidRPr="00762BBE">
              <w:rPr>
                <w:rFonts w:eastAsia="Calibri" w:cs="Times New Roman"/>
                <w:szCs w:val="24"/>
              </w:rPr>
              <w:t>Využití dobrovolníků</w:t>
            </w:r>
          </w:p>
          <w:p w:rsidR="00214938" w:rsidRPr="00762BBE" w:rsidRDefault="00214938" w:rsidP="001328E9">
            <w:pPr>
              <w:numPr>
                <w:ilvl w:val="0"/>
                <w:numId w:val="10"/>
              </w:numPr>
              <w:spacing w:line="276" w:lineRule="auto"/>
              <w:ind w:left="426"/>
              <w:jc w:val="left"/>
              <w:rPr>
                <w:rFonts w:eastAsia="Calibri" w:cs="Times New Roman"/>
                <w:szCs w:val="24"/>
              </w:rPr>
            </w:pPr>
            <w:r w:rsidRPr="00762BBE">
              <w:rPr>
                <w:rFonts w:eastAsia="Calibri" w:cs="Times New Roman"/>
                <w:szCs w:val="24"/>
              </w:rPr>
              <w:t>Prázdninová brigáda pro studenty, celoroční brigáda studentů z vysoké školy se zdravotnickým zaměřením</w:t>
            </w:r>
          </w:p>
          <w:p w:rsidR="00214938" w:rsidRPr="00762BBE" w:rsidRDefault="00214938" w:rsidP="006B7AA2">
            <w:pPr>
              <w:numPr>
                <w:ilvl w:val="0"/>
                <w:numId w:val="10"/>
              </w:numPr>
              <w:spacing w:line="276" w:lineRule="auto"/>
              <w:ind w:left="426"/>
              <w:jc w:val="left"/>
              <w:rPr>
                <w:rFonts w:eastAsia="Calibri" w:cs="Times New Roman"/>
                <w:szCs w:val="24"/>
              </w:rPr>
            </w:pPr>
            <w:r w:rsidRPr="00762BBE">
              <w:rPr>
                <w:rFonts w:eastAsia="Calibri" w:cs="Times New Roman"/>
                <w:szCs w:val="24"/>
              </w:rPr>
              <w:t xml:space="preserve">Smysluplné využít volného času klientů na základě individuálního plánování s využitím psychobiografie a znalosti principu normality klienta  </w:t>
            </w:r>
          </w:p>
        </w:tc>
        <w:tc>
          <w:tcPr>
            <w:tcW w:w="134" w:type="dxa"/>
            <w:tcBorders>
              <w:top w:val="nil"/>
              <w:left w:val="single" w:sz="4" w:space="0" w:color="auto"/>
              <w:bottom w:val="nil"/>
              <w:right w:val="single" w:sz="4" w:space="0" w:color="auto"/>
            </w:tcBorders>
          </w:tcPr>
          <w:p w:rsidR="00214938" w:rsidRPr="00762BBE" w:rsidRDefault="00214938" w:rsidP="00A51FCC">
            <w:pPr>
              <w:ind w:firstLine="0"/>
              <w:rPr>
                <w:rFonts w:eastAsia="Times New Roman" w:cs="Times New Roman"/>
                <w:b/>
                <w:szCs w:val="24"/>
              </w:rPr>
            </w:pPr>
          </w:p>
          <w:p w:rsidR="00214938" w:rsidRPr="00762BBE" w:rsidRDefault="00214938" w:rsidP="00A51FCC">
            <w:pPr>
              <w:ind w:firstLine="0"/>
              <w:rPr>
                <w:rFonts w:eastAsia="Calibri" w:cs="Times New Roman"/>
                <w:szCs w:val="24"/>
                <w:lang w:eastAsia="cs-CZ"/>
              </w:rPr>
            </w:pPr>
          </w:p>
        </w:tc>
        <w:tc>
          <w:tcPr>
            <w:tcW w:w="4133" w:type="dxa"/>
            <w:tcBorders>
              <w:top w:val="single" w:sz="4" w:space="0" w:color="auto"/>
              <w:left w:val="single" w:sz="4" w:space="0" w:color="auto"/>
              <w:bottom w:val="single" w:sz="4" w:space="0" w:color="auto"/>
              <w:right w:val="single" w:sz="4" w:space="0" w:color="auto"/>
            </w:tcBorders>
          </w:tcPr>
          <w:p w:rsidR="00214938" w:rsidRPr="00762BBE" w:rsidRDefault="00214938" w:rsidP="001328E9">
            <w:pPr>
              <w:numPr>
                <w:ilvl w:val="0"/>
                <w:numId w:val="10"/>
              </w:numPr>
              <w:spacing w:line="276" w:lineRule="auto"/>
              <w:ind w:left="532"/>
              <w:jc w:val="left"/>
              <w:rPr>
                <w:rFonts w:eastAsia="Calibri" w:cs="Times New Roman"/>
                <w:szCs w:val="24"/>
              </w:rPr>
            </w:pPr>
            <w:r w:rsidRPr="00762BBE">
              <w:rPr>
                <w:rFonts w:eastAsia="Calibri" w:cs="Times New Roman"/>
                <w:szCs w:val="24"/>
              </w:rPr>
              <w:t>Vysoký věk pracovního kolektivu</w:t>
            </w:r>
          </w:p>
          <w:p w:rsidR="00214938" w:rsidRPr="00762BBE" w:rsidRDefault="00214938" w:rsidP="001328E9">
            <w:pPr>
              <w:numPr>
                <w:ilvl w:val="0"/>
                <w:numId w:val="10"/>
              </w:numPr>
              <w:spacing w:line="276" w:lineRule="auto"/>
              <w:ind w:left="532"/>
              <w:jc w:val="left"/>
              <w:rPr>
                <w:rFonts w:eastAsia="Calibri" w:cs="Times New Roman"/>
                <w:szCs w:val="24"/>
              </w:rPr>
            </w:pPr>
            <w:r w:rsidRPr="00762BBE">
              <w:rPr>
                <w:rFonts w:eastAsia="Calibri" w:cs="Times New Roman"/>
                <w:szCs w:val="24"/>
              </w:rPr>
              <w:t>Nedostatek času na cílené individuální plánování a jeho realizace</w:t>
            </w:r>
          </w:p>
          <w:p w:rsidR="00214938" w:rsidRPr="006B7AA2" w:rsidRDefault="00214938" w:rsidP="004C4246">
            <w:pPr>
              <w:numPr>
                <w:ilvl w:val="0"/>
                <w:numId w:val="10"/>
              </w:numPr>
              <w:spacing w:line="276" w:lineRule="auto"/>
              <w:ind w:left="532"/>
              <w:jc w:val="left"/>
              <w:rPr>
                <w:rFonts w:eastAsia="Calibri" w:cs="Times New Roman"/>
                <w:szCs w:val="24"/>
              </w:rPr>
            </w:pPr>
            <w:r w:rsidRPr="006B7AA2">
              <w:rPr>
                <w:rFonts w:eastAsia="Calibri" w:cs="Times New Roman"/>
                <w:szCs w:val="24"/>
              </w:rPr>
              <w:t>Nadmíra pracovních povinností personálu</w:t>
            </w:r>
            <w:r w:rsidR="006B7AA2" w:rsidRPr="006B7AA2">
              <w:rPr>
                <w:rFonts w:eastAsia="Calibri" w:cs="Times New Roman"/>
                <w:szCs w:val="24"/>
              </w:rPr>
              <w:t xml:space="preserve">, </w:t>
            </w:r>
            <w:r w:rsidR="006B7AA2">
              <w:rPr>
                <w:rFonts w:eastAsia="Calibri" w:cs="Times New Roman"/>
                <w:szCs w:val="24"/>
              </w:rPr>
              <w:t>s</w:t>
            </w:r>
            <w:r w:rsidRPr="006B7AA2">
              <w:rPr>
                <w:rFonts w:eastAsia="Calibri" w:cs="Times New Roman"/>
                <w:szCs w:val="24"/>
              </w:rPr>
              <w:t>yndrom vyhoření</w:t>
            </w:r>
          </w:p>
          <w:p w:rsidR="00214938" w:rsidRPr="00762BBE" w:rsidRDefault="00214938" w:rsidP="001328E9">
            <w:pPr>
              <w:numPr>
                <w:ilvl w:val="0"/>
                <w:numId w:val="10"/>
              </w:numPr>
              <w:spacing w:line="276" w:lineRule="auto"/>
              <w:ind w:left="532"/>
              <w:jc w:val="left"/>
              <w:rPr>
                <w:rFonts w:eastAsia="Calibri" w:cs="Times New Roman"/>
                <w:b/>
                <w:szCs w:val="24"/>
              </w:rPr>
            </w:pPr>
            <w:r w:rsidRPr="00762BBE">
              <w:rPr>
                <w:rFonts w:eastAsia="Calibri" w:cs="Times New Roman"/>
                <w:szCs w:val="24"/>
              </w:rPr>
              <w:t>Neshody mezi klienty</w:t>
            </w:r>
          </w:p>
        </w:tc>
      </w:tr>
    </w:tbl>
    <w:p w:rsidR="00214938" w:rsidRPr="005D53DE" w:rsidRDefault="00214938" w:rsidP="007E1BC5">
      <w:pPr>
        <w:pStyle w:val="Nadpis3"/>
      </w:pPr>
      <w:r w:rsidRPr="00762BBE">
        <w:tab/>
      </w:r>
      <w:bookmarkStart w:id="44" w:name="_Toc5087739"/>
      <w:r w:rsidRPr="00762BBE">
        <w:t>Komentář SWOT analýzy</w:t>
      </w:r>
      <w:bookmarkEnd w:id="44"/>
    </w:p>
    <w:p w:rsidR="00214938" w:rsidRPr="00762BBE" w:rsidRDefault="00214938" w:rsidP="00214938">
      <w:pPr>
        <w:ind w:firstLine="0"/>
        <w:rPr>
          <w:rFonts w:eastAsiaTheme="minorEastAsia" w:cs="Times New Roman"/>
          <w:szCs w:val="24"/>
          <w:lang w:eastAsia="cs-CZ"/>
        </w:rPr>
      </w:pPr>
      <w:r w:rsidRPr="00762BBE">
        <w:rPr>
          <w:rFonts w:eastAsiaTheme="minorEastAsia" w:cs="Times New Roman"/>
          <w:szCs w:val="24"/>
          <w:lang w:eastAsia="cs-CZ"/>
        </w:rPr>
        <w:t xml:space="preserve">Jelikož jsou v tabulce (výše zpracované) jen bodově zaznamenány informace, níže je uveden podrobnější rozbor. </w:t>
      </w:r>
    </w:p>
    <w:p w:rsidR="00214938" w:rsidRPr="00762BBE" w:rsidRDefault="00214938" w:rsidP="00E93C51">
      <w:pPr>
        <w:pStyle w:val="Nadpis4"/>
      </w:pPr>
      <w:r w:rsidRPr="00762BBE">
        <w:t>Silné stránky</w:t>
      </w:r>
    </w:p>
    <w:p w:rsidR="00214938" w:rsidRPr="00762BBE" w:rsidRDefault="00214938" w:rsidP="00214938">
      <w:pPr>
        <w:ind w:firstLine="0"/>
        <w:rPr>
          <w:rFonts w:eastAsiaTheme="minorEastAsia" w:cs="Times New Roman"/>
          <w:szCs w:val="24"/>
          <w:lang w:eastAsia="cs-CZ"/>
        </w:rPr>
      </w:pPr>
      <w:r w:rsidRPr="00762BBE">
        <w:rPr>
          <w:rFonts w:eastAsiaTheme="minorEastAsia" w:cs="Times New Roman"/>
          <w:szCs w:val="24"/>
          <w:lang w:eastAsia="cs-CZ"/>
        </w:rPr>
        <w:t>Na základě vypsaných</w:t>
      </w:r>
      <w:r w:rsidR="00E86600">
        <w:rPr>
          <w:rFonts w:eastAsiaTheme="minorEastAsia" w:cs="Times New Roman"/>
          <w:szCs w:val="24"/>
          <w:lang w:eastAsia="cs-CZ"/>
        </w:rPr>
        <w:t xml:space="preserve"> karet klientů obvodní lékařkou zahajuje</w:t>
      </w:r>
      <w:r w:rsidRPr="00762BBE">
        <w:rPr>
          <w:rFonts w:eastAsiaTheme="minorEastAsia" w:cs="Times New Roman"/>
          <w:szCs w:val="24"/>
          <w:lang w:eastAsia="cs-CZ"/>
        </w:rPr>
        <w:t xml:space="preserve"> fyzioterapeutická sestra s vysokoškolským vzděláním potřebnou rehabilitaci. Zlepšený zdravotní stav klienta pak umožňuje větší samostatnost a zapojen</w:t>
      </w:r>
      <w:r w:rsidR="00653084">
        <w:rPr>
          <w:rFonts w:eastAsiaTheme="minorEastAsia" w:cs="Times New Roman"/>
          <w:szCs w:val="24"/>
          <w:lang w:eastAsia="cs-CZ"/>
        </w:rPr>
        <w:t xml:space="preserve">í do hygienických, stravovacích </w:t>
      </w:r>
      <w:r w:rsidRPr="00762BBE">
        <w:rPr>
          <w:rFonts w:eastAsiaTheme="minorEastAsia" w:cs="Times New Roman"/>
          <w:szCs w:val="24"/>
          <w:lang w:eastAsia="cs-CZ"/>
        </w:rPr>
        <w:t>i</w:t>
      </w:r>
      <w:r w:rsidR="00653084">
        <w:rPr>
          <w:rFonts w:eastAsiaTheme="minorEastAsia" w:cs="Times New Roman"/>
          <w:szCs w:val="24"/>
          <w:lang w:eastAsia="cs-CZ"/>
        </w:rPr>
        <w:t> </w:t>
      </w:r>
      <w:r w:rsidRPr="00762BBE">
        <w:rPr>
          <w:rFonts w:eastAsiaTheme="minorEastAsia" w:cs="Times New Roman"/>
          <w:szCs w:val="24"/>
          <w:lang w:eastAsia="cs-CZ"/>
        </w:rPr>
        <w:t xml:space="preserve"> zájmových </w:t>
      </w:r>
      <w:r w:rsidRPr="00762BBE">
        <w:rPr>
          <w:rFonts w:eastAsiaTheme="minorEastAsia" w:cs="Times New Roman"/>
          <w:szCs w:val="24"/>
          <w:lang w:eastAsia="cs-CZ"/>
        </w:rPr>
        <w:lastRenderedPageBreak/>
        <w:t xml:space="preserve">aktivit. Tím následně ušetří práci ošetřovatelskému personálu, který se může věnovat </w:t>
      </w:r>
      <w:r w:rsidR="00E86600">
        <w:rPr>
          <w:rFonts w:eastAsiaTheme="minorEastAsia" w:cs="Times New Roman"/>
          <w:szCs w:val="24"/>
          <w:lang w:eastAsia="cs-CZ"/>
        </w:rPr>
        <w:t>klientům</w:t>
      </w:r>
      <w:r w:rsidRPr="00762BBE">
        <w:rPr>
          <w:rFonts w:eastAsiaTheme="minorEastAsia" w:cs="Times New Roman"/>
          <w:szCs w:val="24"/>
          <w:lang w:eastAsia="cs-CZ"/>
        </w:rPr>
        <w:t xml:space="preserve"> se zhoršenou mobilitou. </w:t>
      </w:r>
    </w:p>
    <w:p w:rsidR="00214938" w:rsidRPr="00762BBE" w:rsidRDefault="00214938" w:rsidP="005D53DE">
      <w:pPr>
        <w:ind w:firstLine="709"/>
        <w:rPr>
          <w:rFonts w:eastAsiaTheme="minorEastAsia" w:cs="Times New Roman"/>
          <w:szCs w:val="24"/>
          <w:lang w:eastAsia="cs-CZ"/>
        </w:rPr>
      </w:pPr>
      <w:r w:rsidRPr="00762BBE">
        <w:rPr>
          <w:rFonts w:eastAsiaTheme="minorEastAsia" w:cs="Times New Roman"/>
          <w:szCs w:val="24"/>
          <w:lang w:eastAsia="cs-CZ"/>
        </w:rPr>
        <w:t>Přínosné jsou záznamy o klientech do programu Cygnus, který je centrálně propojený mezi jednotlivé úseky. Do programu mohou nahlédnout pouze kompetentní osoby, z důvodu ochrany osobních dat nařízené Evropskou unií o ochraně osobních údajů (GDPR neboli General Data Protection Regulation)</w:t>
      </w:r>
      <w:r w:rsidRPr="00762BBE">
        <w:rPr>
          <w:rFonts w:eastAsia="Calibri" w:cs="Times New Roman"/>
          <w:szCs w:val="24"/>
          <w:vertAlign w:val="superscript"/>
          <w:lang w:eastAsia="cs-CZ"/>
        </w:rPr>
        <w:t>.</w:t>
      </w:r>
      <w:r w:rsidRPr="00762BBE">
        <w:rPr>
          <w:rFonts w:eastAsia="Calibri" w:cs="Times New Roman"/>
          <w:szCs w:val="24"/>
          <w:vertAlign w:val="superscript"/>
          <w:lang w:eastAsia="cs-CZ"/>
        </w:rPr>
        <w:footnoteReference w:id="66"/>
      </w:r>
    </w:p>
    <w:p w:rsidR="00214938" w:rsidRPr="00762BBE" w:rsidRDefault="00214938" w:rsidP="005D53DE">
      <w:pPr>
        <w:ind w:firstLine="709"/>
        <w:rPr>
          <w:rFonts w:eastAsiaTheme="minorEastAsia" w:cs="Times New Roman"/>
          <w:szCs w:val="24"/>
          <w:lang w:eastAsia="cs-CZ"/>
        </w:rPr>
      </w:pPr>
      <w:r w:rsidRPr="00762BBE">
        <w:rPr>
          <w:rFonts w:eastAsiaTheme="minorEastAsia" w:cs="Times New Roman"/>
          <w:szCs w:val="24"/>
          <w:lang w:eastAsia="cs-CZ"/>
        </w:rPr>
        <w:t>V budově domova seniorů zajišťuje službu klientům mimo jiné pedikérka, kadeřnice, švadlena, prodavač v kantýně, servír</w:t>
      </w:r>
      <w:r w:rsidR="00653084">
        <w:rPr>
          <w:rFonts w:eastAsiaTheme="minorEastAsia" w:cs="Times New Roman"/>
          <w:szCs w:val="24"/>
          <w:lang w:eastAsia="cs-CZ"/>
        </w:rPr>
        <w:t xml:space="preserve">ka v cukrárně. Jsou k dispozici </w:t>
      </w:r>
      <w:r w:rsidRPr="00762BBE">
        <w:rPr>
          <w:rFonts w:eastAsiaTheme="minorEastAsia" w:cs="Times New Roman"/>
          <w:szCs w:val="24"/>
          <w:lang w:eastAsia="cs-CZ"/>
        </w:rPr>
        <w:t>i</w:t>
      </w:r>
      <w:r w:rsidR="00653084">
        <w:rPr>
          <w:rFonts w:eastAsiaTheme="minorEastAsia" w:cs="Times New Roman"/>
          <w:szCs w:val="24"/>
          <w:lang w:eastAsia="cs-CZ"/>
        </w:rPr>
        <w:t> </w:t>
      </w:r>
      <w:r w:rsidRPr="00762BBE">
        <w:rPr>
          <w:rFonts w:eastAsiaTheme="minorEastAsia" w:cs="Times New Roman"/>
          <w:szCs w:val="24"/>
          <w:lang w:eastAsia="cs-CZ"/>
        </w:rPr>
        <w:t xml:space="preserve"> společenské místnosti pro případné osobní oslavy v rodinném kruhu. Domov seniorů disponuje automobily, jejichž řidiči na přání a za poplatek inkasovaný organizací na základě vypočtené kalkulace ekonomickým úsekem, dovezou klienta tam, kam si určí. Automobily jsou také hojně využívány na aktivity zajišťované domovem seniorů a jeho pracovníky. </w:t>
      </w:r>
    </w:p>
    <w:p w:rsidR="00214938" w:rsidRPr="00762BBE" w:rsidRDefault="00214938" w:rsidP="005D53DE">
      <w:pPr>
        <w:ind w:firstLine="709"/>
        <w:rPr>
          <w:rFonts w:eastAsiaTheme="minorEastAsia" w:cs="Times New Roman"/>
          <w:szCs w:val="24"/>
          <w:lang w:eastAsia="cs-CZ"/>
        </w:rPr>
      </w:pPr>
      <w:r w:rsidRPr="00762BBE">
        <w:rPr>
          <w:rFonts w:eastAsiaTheme="minorEastAsia" w:cs="Times New Roman"/>
          <w:szCs w:val="24"/>
          <w:lang w:eastAsia="cs-CZ"/>
        </w:rPr>
        <w:t xml:space="preserve">Skupinky seniorů jezdí na sportovní hry mimo Prostějov, </w:t>
      </w:r>
      <w:r w:rsidR="006B7AA2">
        <w:rPr>
          <w:rFonts w:eastAsiaTheme="minorEastAsia" w:cs="Times New Roman"/>
          <w:szCs w:val="24"/>
          <w:lang w:eastAsia="cs-CZ"/>
        </w:rPr>
        <w:t xml:space="preserve">na výstavy. </w:t>
      </w:r>
      <w:r w:rsidRPr="00762BBE">
        <w:rPr>
          <w:rFonts w:eastAsiaTheme="minorEastAsia" w:cs="Times New Roman"/>
          <w:szCs w:val="24"/>
          <w:lang w:eastAsia="cs-CZ"/>
        </w:rPr>
        <w:t>V Domově seniorů, p. o., Prostějov je řada společenských aktivit pořádaných pro klienty, ale také aktivity pro jiné organizace. Seniory navštěvují jedenkrát v měsíci děti z mateřské školy v rámci mezigeneračního setkávání. Každý pracovní den se konají aktivizační programy přizpůsobené zájmu a možnostem klientů. Aktivizace probíhá také na pokoji klientů formou sledová</w:t>
      </w:r>
      <w:r w:rsidR="00E86600">
        <w:rPr>
          <w:rFonts w:eastAsiaTheme="minorEastAsia" w:cs="Times New Roman"/>
          <w:szCs w:val="24"/>
          <w:lang w:eastAsia="cs-CZ"/>
        </w:rPr>
        <w:t>ní zajímavých pořadů v televizi</w:t>
      </w:r>
      <w:r w:rsidRPr="00762BBE">
        <w:rPr>
          <w:rFonts w:eastAsiaTheme="minorEastAsia" w:cs="Times New Roman"/>
          <w:szCs w:val="24"/>
          <w:lang w:eastAsia="cs-CZ"/>
        </w:rPr>
        <w:t xml:space="preserve"> nebo využívání internetu v</w:t>
      </w:r>
      <w:r w:rsidR="00E86600">
        <w:rPr>
          <w:rFonts w:eastAsiaTheme="minorEastAsia" w:cs="Times New Roman"/>
          <w:szCs w:val="24"/>
          <w:lang w:eastAsia="cs-CZ"/>
        </w:rPr>
        <w:t> pokojích vybavených</w:t>
      </w:r>
      <w:r w:rsidRPr="00762BBE">
        <w:rPr>
          <w:rFonts w:eastAsiaTheme="minorEastAsia" w:cs="Times New Roman"/>
          <w:szCs w:val="24"/>
          <w:lang w:eastAsia="cs-CZ"/>
        </w:rPr>
        <w:t xml:space="preserve"> přípojkou. </w:t>
      </w:r>
    </w:p>
    <w:p w:rsidR="00214938" w:rsidRPr="00762BBE" w:rsidRDefault="00214938" w:rsidP="005D53DE">
      <w:pPr>
        <w:ind w:firstLine="709"/>
        <w:rPr>
          <w:rFonts w:eastAsiaTheme="minorEastAsia" w:cs="Times New Roman"/>
          <w:szCs w:val="24"/>
          <w:lang w:eastAsia="cs-CZ"/>
        </w:rPr>
      </w:pPr>
      <w:r w:rsidRPr="00762BBE">
        <w:rPr>
          <w:rFonts w:eastAsiaTheme="minorEastAsia" w:cs="Times New Roman"/>
          <w:szCs w:val="24"/>
          <w:lang w:eastAsia="cs-CZ"/>
        </w:rPr>
        <w:t>K prioritám patří bezbariérový přístup, který je zajištěný ve všech společenských místnostech. Domov má k disposici malé bariérové koupelny a WC na všech pokojích. Velké vany s hydraulickými zvedáky jsou v provozu ve třech koupelnách v</w:t>
      </w:r>
      <w:r w:rsidR="00E86600">
        <w:rPr>
          <w:rFonts w:eastAsiaTheme="minorEastAsia" w:cs="Times New Roman"/>
          <w:szCs w:val="24"/>
          <w:lang w:eastAsia="cs-CZ"/>
        </w:rPr>
        <w:t> </w:t>
      </w:r>
      <w:r w:rsidRPr="00762BBE">
        <w:rPr>
          <w:rFonts w:eastAsiaTheme="minorEastAsia" w:cs="Times New Roman"/>
          <w:szCs w:val="24"/>
          <w:lang w:eastAsia="cs-CZ"/>
        </w:rPr>
        <w:t>přízemí</w:t>
      </w:r>
      <w:r w:rsidR="00E86600">
        <w:rPr>
          <w:rFonts w:eastAsiaTheme="minorEastAsia" w:cs="Times New Roman"/>
          <w:szCs w:val="24"/>
          <w:lang w:eastAsia="cs-CZ"/>
        </w:rPr>
        <w:t xml:space="preserve"> a</w:t>
      </w:r>
      <w:r w:rsidRPr="00762BBE">
        <w:rPr>
          <w:rFonts w:eastAsiaTheme="minorEastAsia" w:cs="Times New Roman"/>
          <w:szCs w:val="24"/>
          <w:lang w:eastAsia="cs-CZ"/>
        </w:rPr>
        <w:t xml:space="preserve"> na poschodích. V jedné koupelně je prostorný bezbariérový sprchovací kout</w:t>
      </w:r>
      <w:r w:rsidR="009B6D45">
        <w:rPr>
          <w:rFonts w:eastAsiaTheme="minorEastAsia" w:cs="Times New Roman"/>
          <w:szCs w:val="24"/>
          <w:lang w:eastAsia="cs-CZ"/>
        </w:rPr>
        <w:t>. Na jednolůžkových pokojích jsou televizory a na vybraných pokojích</w:t>
      </w:r>
      <w:r w:rsidR="009B6D45" w:rsidRPr="009B6D45">
        <w:rPr>
          <w:rFonts w:eastAsiaTheme="minorEastAsia" w:cs="Times New Roman"/>
          <w:szCs w:val="24"/>
          <w:lang w:eastAsia="cs-CZ"/>
        </w:rPr>
        <w:t xml:space="preserve"> internetové připojení</w:t>
      </w:r>
      <w:r w:rsidR="009B6D45">
        <w:rPr>
          <w:rFonts w:eastAsiaTheme="minorEastAsia" w:cs="Times New Roman"/>
          <w:szCs w:val="24"/>
          <w:lang w:eastAsia="cs-CZ"/>
        </w:rPr>
        <w:t>.</w:t>
      </w:r>
    </w:p>
    <w:p w:rsidR="00214938" w:rsidRPr="00762BBE" w:rsidRDefault="00214938" w:rsidP="005D53DE">
      <w:pPr>
        <w:ind w:firstLine="709"/>
        <w:rPr>
          <w:rFonts w:eastAsiaTheme="minorEastAsia" w:cs="Times New Roman"/>
          <w:szCs w:val="24"/>
          <w:lang w:eastAsia="cs-CZ"/>
        </w:rPr>
      </w:pPr>
      <w:r w:rsidRPr="00762BBE">
        <w:rPr>
          <w:rFonts w:eastAsiaTheme="minorEastAsia" w:cs="Times New Roman"/>
          <w:szCs w:val="24"/>
          <w:lang w:eastAsia="cs-CZ"/>
        </w:rPr>
        <w:t xml:space="preserve">Zaměstnanci mohou využívat stravování v jídelně </w:t>
      </w:r>
      <w:r w:rsidR="009B6D45">
        <w:rPr>
          <w:rFonts w:eastAsiaTheme="minorEastAsia" w:cs="Times New Roman"/>
          <w:szCs w:val="24"/>
          <w:lang w:eastAsia="cs-CZ"/>
        </w:rPr>
        <w:t>organizace</w:t>
      </w:r>
      <w:r w:rsidRPr="00762BBE">
        <w:rPr>
          <w:rFonts w:eastAsiaTheme="minorEastAsia" w:cs="Times New Roman"/>
          <w:szCs w:val="24"/>
          <w:lang w:eastAsia="cs-CZ"/>
        </w:rPr>
        <w:t xml:space="preserve"> za velmi příznivou cenu. Jsou vybaveni pracovním oděvem</w:t>
      </w:r>
      <w:r w:rsidR="009B6D45">
        <w:rPr>
          <w:rFonts w:eastAsiaTheme="minorEastAsia" w:cs="Times New Roman"/>
          <w:szCs w:val="24"/>
          <w:lang w:eastAsia="cs-CZ"/>
        </w:rPr>
        <w:t>,</w:t>
      </w:r>
      <w:r w:rsidRPr="00762BBE">
        <w:rPr>
          <w:rFonts w:eastAsiaTheme="minorEastAsia" w:cs="Times New Roman"/>
          <w:szCs w:val="24"/>
          <w:lang w:eastAsia="cs-CZ"/>
        </w:rPr>
        <w:t xml:space="preserve"> výplata mzdy</w:t>
      </w:r>
      <w:r w:rsidR="009B6D45">
        <w:rPr>
          <w:rFonts w:eastAsiaTheme="minorEastAsia" w:cs="Times New Roman"/>
          <w:szCs w:val="24"/>
          <w:lang w:eastAsia="cs-CZ"/>
        </w:rPr>
        <w:t xml:space="preserve"> je pravidelná</w:t>
      </w:r>
      <w:r w:rsidRPr="00762BBE">
        <w:rPr>
          <w:rFonts w:eastAsiaTheme="minorEastAsia" w:cs="Times New Roman"/>
          <w:szCs w:val="24"/>
          <w:lang w:eastAsia="cs-CZ"/>
        </w:rPr>
        <w:t xml:space="preserve">. </w:t>
      </w:r>
      <w:r w:rsidR="009B6D45">
        <w:rPr>
          <w:rFonts w:eastAsiaTheme="minorEastAsia" w:cs="Times New Roman"/>
          <w:szCs w:val="24"/>
          <w:lang w:eastAsia="cs-CZ"/>
        </w:rPr>
        <w:t xml:space="preserve">Každoročně je jim poskytnut </w:t>
      </w:r>
      <w:r w:rsidRPr="00762BBE">
        <w:rPr>
          <w:rFonts w:eastAsiaTheme="minorEastAsia" w:cs="Times New Roman"/>
          <w:szCs w:val="24"/>
          <w:lang w:eastAsia="cs-CZ"/>
        </w:rPr>
        <w:t xml:space="preserve">příspěvek na relaxaci </w:t>
      </w:r>
      <w:r w:rsidR="009B6D45">
        <w:rPr>
          <w:rFonts w:eastAsiaTheme="minorEastAsia" w:cs="Times New Roman"/>
          <w:szCs w:val="24"/>
          <w:lang w:eastAsia="cs-CZ"/>
        </w:rPr>
        <w:t xml:space="preserve">a </w:t>
      </w:r>
      <w:r w:rsidRPr="00762BBE">
        <w:rPr>
          <w:rFonts w:eastAsiaTheme="minorEastAsia" w:cs="Times New Roman"/>
          <w:szCs w:val="24"/>
          <w:lang w:eastAsia="cs-CZ"/>
        </w:rPr>
        <w:t>týden dovolené navíc.</w:t>
      </w:r>
      <w:r w:rsidR="00D76B5B">
        <w:rPr>
          <w:rFonts w:eastAsiaTheme="minorEastAsia" w:cs="Times New Roman"/>
          <w:szCs w:val="24"/>
          <w:lang w:eastAsia="cs-CZ"/>
        </w:rPr>
        <w:t xml:space="preserve"> Zaměstnancům je </w:t>
      </w:r>
      <w:r w:rsidRPr="00762BBE">
        <w:rPr>
          <w:rFonts w:eastAsiaTheme="minorEastAsia" w:cs="Times New Roman"/>
          <w:szCs w:val="24"/>
          <w:lang w:eastAsia="cs-CZ"/>
        </w:rPr>
        <w:t>ve společenské místnosti v budově</w:t>
      </w:r>
      <w:r w:rsidR="006B7AA2" w:rsidRPr="006B7AA2">
        <w:t xml:space="preserve"> </w:t>
      </w:r>
      <w:r w:rsidR="00D76B5B">
        <w:t xml:space="preserve">domova </w:t>
      </w:r>
      <w:r w:rsidR="006B7AA2" w:rsidRPr="006B7AA2">
        <w:rPr>
          <w:rFonts w:eastAsiaTheme="minorEastAsia" w:cs="Times New Roman"/>
          <w:szCs w:val="24"/>
          <w:lang w:eastAsia="cs-CZ"/>
        </w:rPr>
        <w:t>zajišťováno školení</w:t>
      </w:r>
      <w:r w:rsidRPr="00762BBE">
        <w:rPr>
          <w:rFonts w:eastAsiaTheme="minorEastAsia" w:cs="Times New Roman"/>
          <w:szCs w:val="24"/>
          <w:lang w:eastAsia="cs-CZ"/>
        </w:rPr>
        <w:t>. Každý má možnost si vybrat z široké škály témat. Vedení organizace je vstřícné také k externím školícím akcím.</w:t>
      </w:r>
    </w:p>
    <w:p w:rsidR="00214938" w:rsidRPr="00762BBE" w:rsidRDefault="00214938" w:rsidP="00E93C51">
      <w:pPr>
        <w:pStyle w:val="Nadpis4"/>
      </w:pPr>
      <w:r w:rsidRPr="00762BBE">
        <w:lastRenderedPageBreak/>
        <w:t>Slabé stránky</w:t>
      </w:r>
    </w:p>
    <w:p w:rsidR="00214938" w:rsidRPr="00762BBE" w:rsidRDefault="00214938" w:rsidP="005D53DE">
      <w:pPr>
        <w:ind w:firstLine="709"/>
        <w:rPr>
          <w:rFonts w:eastAsiaTheme="minorEastAsia" w:cs="Times New Roman"/>
          <w:szCs w:val="24"/>
          <w:lang w:eastAsia="cs-CZ"/>
        </w:rPr>
      </w:pPr>
      <w:r w:rsidRPr="00762BBE">
        <w:rPr>
          <w:rFonts w:eastAsiaTheme="minorEastAsia" w:cs="Times New Roman"/>
          <w:szCs w:val="24"/>
          <w:lang w:eastAsia="cs-CZ"/>
        </w:rPr>
        <w:t xml:space="preserve">V organizaci nepraktikuje zubní lékař, proto musí klienti chodit mimo organizaci </w:t>
      </w:r>
      <w:r w:rsidR="00D76B5B">
        <w:rPr>
          <w:rFonts w:eastAsiaTheme="minorEastAsia" w:cs="Times New Roman"/>
          <w:szCs w:val="24"/>
          <w:lang w:eastAsia="cs-CZ"/>
        </w:rPr>
        <w:t>s</w:t>
      </w:r>
      <w:r w:rsidRPr="00762BBE">
        <w:rPr>
          <w:rFonts w:eastAsiaTheme="minorEastAsia" w:cs="Times New Roman"/>
          <w:szCs w:val="24"/>
          <w:lang w:eastAsia="cs-CZ"/>
        </w:rPr>
        <w:t xml:space="preserve"> doprovod</w:t>
      </w:r>
      <w:r w:rsidR="00D76B5B">
        <w:rPr>
          <w:rFonts w:eastAsiaTheme="minorEastAsia" w:cs="Times New Roman"/>
          <w:szCs w:val="24"/>
          <w:lang w:eastAsia="cs-CZ"/>
        </w:rPr>
        <w:t>em</w:t>
      </w:r>
      <w:r w:rsidRPr="00762BBE">
        <w:rPr>
          <w:rFonts w:eastAsiaTheme="minorEastAsia" w:cs="Times New Roman"/>
          <w:szCs w:val="24"/>
          <w:lang w:eastAsia="cs-CZ"/>
        </w:rPr>
        <w:t xml:space="preserve"> pěšky nebo na invalidním vozíku. Pro doprovod z řad zaměstnanců pak vzniká problém s nedostatkem času na své pracovní aktivity</w:t>
      </w:r>
      <w:r w:rsidR="00D76B5B">
        <w:rPr>
          <w:rFonts w:eastAsiaTheme="minorEastAsia" w:cs="Times New Roman"/>
          <w:szCs w:val="24"/>
          <w:lang w:eastAsia="cs-CZ"/>
        </w:rPr>
        <w:t>,</w:t>
      </w:r>
      <w:r w:rsidRPr="00762BBE">
        <w:rPr>
          <w:rFonts w:eastAsiaTheme="minorEastAsia" w:cs="Times New Roman"/>
          <w:szCs w:val="24"/>
          <w:lang w:eastAsia="cs-CZ"/>
        </w:rPr>
        <w:t xml:space="preserve"> </w:t>
      </w:r>
      <w:r w:rsidR="00D76B5B">
        <w:rPr>
          <w:rFonts w:eastAsiaTheme="minorEastAsia" w:cs="Times New Roman"/>
          <w:szCs w:val="24"/>
          <w:lang w:eastAsia="cs-CZ"/>
        </w:rPr>
        <w:t xml:space="preserve">je </w:t>
      </w:r>
      <w:r w:rsidRPr="00762BBE">
        <w:rPr>
          <w:rFonts w:eastAsiaTheme="minorEastAsia" w:cs="Times New Roman"/>
          <w:szCs w:val="24"/>
          <w:lang w:eastAsia="cs-CZ"/>
        </w:rPr>
        <w:t>oslab</w:t>
      </w:r>
      <w:r w:rsidR="00D76B5B">
        <w:rPr>
          <w:rFonts w:eastAsiaTheme="minorEastAsia" w:cs="Times New Roman"/>
          <w:szCs w:val="24"/>
          <w:lang w:eastAsia="cs-CZ"/>
        </w:rPr>
        <w:t>en</w:t>
      </w:r>
      <w:r w:rsidRPr="00762BBE">
        <w:rPr>
          <w:rFonts w:eastAsiaTheme="minorEastAsia" w:cs="Times New Roman"/>
          <w:szCs w:val="24"/>
          <w:lang w:eastAsia="cs-CZ"/>
        </w:rPr>
        <w:t xml:space="preserve"> personál. </w:t>
      </w:r>
    </w:p>
    <w:p w:rsidR="00214938" w:rsidRPr="00762BBE" w:rsidRDefault="00214938" w:rsidP="005D53DE">
      <w:pPr>
        <w:ind w:firstLine="709"/>
        <w:rPr>
          <w:rFonts w:eastAsiaTheme="minorEastAsia" w:cs="Times New Roman"/>
          <w:szCs w:val="24"/>
          <w:lang w:eastAsia="cs-CZ"/>
        </w:rPr>
      </w:pPr>
      <w:r w:rsidRPr="00762BBE">
        <w:rPr>
          <w:rFonts w:eastAsiaTheme="minorEastAsia" w:cs="Times New Roman"/>
          <w:szCs w:val="24"/>
          <w:lang w:eastAsia="cs-CZ"/>
        </w:rPr>
        <w:t xml:space="preserve">V Domově seniorů, p. o., Prostějov žije různorodá klientela (pestrost nemocí, sociálních vrstev, etnika, pohlaví, charakterových a povahových vlastností, zájmů, věkového rozpětí 61 – 98 let). Dochází k občasným krádežím, netolerancím mezi sebou, hlučným hádkám.  </w:t>
      </w:r>
    </w:p>
    <w:p w:rsidR="00D21148" w:rsidRDefault="00214938" w:rsidP="00D21148">
      <w:pPr>
        <w:ind w:firstLine="709"/>
        <w:rPr>
          <w:rFonts w:eastAsiaTheme="minorEastAsia" w:cs="Times New Roman"/>
          <w:szCs w:val="24"/>
          <w:lang w:eastAsia="cs-CZ"/>
        </w:rPr>
      </w:pPr>
      <w:r w:rsidRPr="00762BBE">
        <w:rPr>
          <w:rFonts w:eastAsiaTheme="minorEastAsia" w:cs="Times New Roman"/>
          <w:szCs w:val="24"/>
          <w:lang w:eastAsia="cs-CZ"/>
        </w:rPr>
        <w:t xml:space="preserve">Nevýhodou je občasná potřeba přemístit klienta (například v případě zhoršení jeho zdravotního stavu) na jiné oddělení. S tím pak pro něj souvisí nejen změna prostředí, harmonogramu činností, ale také klíčového pracovníka. </w:t>
      </w:r>
    </w:p>
    <w:p w:rsidR="00214938" w:rsidRPr="00762BBE" w:rsidRDefault="00214938" w:rsidP="00D21148">
      <w:pPr>
        <w:ind w:firstLine="709"/>
        <w:rPr>
          <w:rFonts w:eastAsiaTheme="minorEastAsia" w:cs="Times New Roman"/>
          <w:szCs w:val="24"/>
          <w:lang w:eastAsia="cs-CZ"/>
        </w:rPr>
      </w:pPr>
      <w:r w:rsidRPr="00762BBE">
        <w:rPr>
          <w:rFonts w:eastAsiaTheme="minorEastAsia" w:cs="Times New Roman"/>
          <w:szCs w:val="24"/>
          <w:lang w:eastAsia="cs-CZ"/>
        </w:rPr>
        <w:t>Nedostatek personálu</w:t>
      </w:r>
      <w:r w:rsidR="000B121A">
        <w:rPr>
          <w:rFonts w:eastAsiaTheme="minorEastAsia" w:cs="Times New Roman"/>
          <w:szCs w:val="24"/>
          <w:lang w:eastAsia="cs-CZ"/>
        </w:rPr>
        <w:t xml:space="preserve">, se kterým souvisí </w:t>
      </w:r>
      <w:r w:rsidRPr="00762BBE">
        <w:rPr>
          <w:rFonts w:eastAsiaTheme="minorEastAsia" w:cs="Times New Roman"/>
          <w:szCs w:val="24"/>
          <w:lang w:eastAsia="cs-CZ"/>
        </w:rPr>
        <w:t>vysoké pracovní vytížení</w:t>
      </w:r>
      <w:r w:rsidR="00D76B5B">
        <w:rPr>
          <w:rFonts w:eastAsiaTheme="minorEastAsia" w:cs="Times New Roman"/>
          <w:szCs w:val="24"/>
          <w:lang w:eastAsia="cs-CZ"/>
        </w:rPr>
        <w:t>.</w:t>
      </w:r>
      <w:r w:rsidRPr="00762BBE">
        <w:rPr>
          <w:rFonts w:eastAsiaTheme="minorEastAsia" w:cs="Times New Roman"/>
          <w:szCs w:val="24"/>
          <w:lang w:eastAsia="cs-CZ"/>
        </w:rPr>
        <w:t xml:space="preserve"> Neustále se zvyšuje potřeba velkého rozsahu dovedností a znalostí pracovníků v přímé péči – péče o hygienu osobní i prostředí, stravování, bezpečné krmení, polohování, vedení dokumentace základní</w:t>
      </w:r>
      <w:r w:rsidR="00D21148">
        <w:rPr>
          <w:rFonts w:eastAsiaTheme="minorEastAsia" w:cs="Times New Roman"/>
          <w:szCs w:val="24"/>
          <w:lang w:eastAsia="cs-CZ"/>
        </w:rPr>
        <w:t>ho</w:t>
      </w:r>
      <w:r w:rsidRPr="00762BBE">
        <w:rPr>
          <w:rFonts w:eastAsiaTheme="minorEastAsia" w:cs="Times New Roman"/>
          <w:szCs w:val="24"/>
          <w:lang w:eastAsia="cs-CZ"/>
        </w:rPr>
        <w:t xml:space="preserve"> i individuální</w:t>
      </w:r>
      <w:r w:rsidR="00D21148">
        <w:rPr>
          <w:rFonts w:eastAsiaTheme="minorEastAsia" w:cs="Times New Roman"/>
          <w:szCs w:val="24"/>
          <w:lang w:eastAsia="cs-CZ"/>
        </w:rPr>
        <w:t>ho</w:t>
      </w:r>
      <w:r w:rsidRPr="00762BBE">
        <w:rPr>
          <w:rFonts w:eastAsiaTheme="minorEastAsia" w:cs="Times New Roman"/>
          <w:szCs w:val="24"/>
          <w:lang w:eastAsia="cs-CZ"/>
        </w:rPr>
        <w:t xml:space="preserve"> plánování, zajištění bezpečnosti, základní zdravotní zna</w:t>
      </w:r>
      <w:r w:rsidR="00D21148">
        <w:rPr>
          <w:rFonts w:eastAsiaTheme="minorEastAsia" w:cs="Times New Roman"/>
          <w:szCs w:val="24"/>
          <w:lang w:eastAsia="cs-CZ"/>
        </w:rPr>
        <w:t>losti, ko</w:t>
      </w:r>
      <w:r w:rsidR="00E86600">
        <w:rPr>
          <w:rFonts w:eastAsiaTheme="minorEastAsia" w:cs="Times New Roman"/>
          <w:szCs w:val="24"/>
          <w:lang w:eastAsia="cs-CZ"/>
        </w:rPr>
        <w:t>munikativní schopnosti. Přesto</w:t>
      </w:r>
      <w:r w:rsidR="00D21148">
        <w:rPr>
          <w:rFonts w:eastAsiaTheme="minorEastAsia" w:cs="Times New Roman"/>
          <w:szCs w:val="24"/>
          <w:lang w:eastAsia="cs-CZ"/>
        </w:rPr>
        <w:t>že se požadavky zvyšují, platy pracovníků v přímé péči jsou dlouhodobě podhodnoceny.</w:t>
      </w:r>
    </w:p>
    <w:p w:rsidR="00214938" w:rsidRPr="00762BBE" w:rsidRDefault="00214938" w:rsidP="005D53DE">
      <w:pPr>
        <w:pStyle w:val="Nadpis4"/>
      </w:pPr>
      <w:r w:rsidRPr="00762BBE">
        <w:t xml:space="preserve">Příležitosti </w:t>
      </w:r>
    </w:p>
    <w:p w:rsidR="000B121A" w:rsidRDefault="00214938" w:rsidP="000B121A">
      <w:pPr>
        <w:ind w:firstLine="709"/>
        <w:rPr>
          <w:rFonts w:eastAsiaTheme="minorEastAsia" w:cs="Times New Roman"/>
          <w:szCs w:val="24"/>
          <w:lang w:eastAsia="cs-CZ"/>
        </w:rPr>
      </w:pPr>
      <w:r w:rsidRPr="00762BBE">
        <w:rPr>
          <w:rFonts w:eastAsiaTheme="minorEastAsia" w:cs="Times New Roman"/>
          <w:szCs w:val="24"/>
          <w:lang w:eastAsia="cs-CZ"/>
        </w:rPr>
        <w:t xml:space="preserve">Příležitostí je zaměstnání pracovníkům, kteří se z důvodu zhoršení svého zdravotního stavu dostali do částečného invalidního důchodu a mohli by své schopnosti a znalosti nabídnout i na zkrácený úvazek k jednoduchým, fyzicky nenáročným činnostem. </w:t>
      </w:r>
    </w:p>
    <w:p w:rsidR="00214938" w:rsidRDefault="00214938" w:rsidP="000B121A">
      <w:pPr>
        <w:ind w:firstLine="709"/>
        <w:rPr>
          <w:rFonts w:eastAsiaTheme="minorEastAsia" w:cs="Times New Roman"/>
          <w:szCs w:val="24"/>
          <w:lang w:eastAsia="cs-CZ"/>
        </w:rPr>
      </w:pPr>
      <w:r w:rsidRPr="00986308">
        <w:rPr>
          <w:rFonts w:eastAsia="Calibri" w:cs="Times New Roman"/>
          <w:szCs w:val="24"/>
          <w:lang w:eastAsia="cs-CZ"/>
        </w:rPr>
        <w:t>Cestou pro aplikaci B</w:t>
      </w:r>
      <w:r w:rsidR="00D21148">
        <w:rPr>
          <w:rFonts w:eastAsia="Calibri" w:cs="Times New Roman"/>
          <w:szCs w:val="24"/>
          <w:lang w:eastAsia="cs-CZ"/>
        </w:rPr>
        <w:t>öhmova modelu péče</w:t>
      </w:r>
      <w:r w:rsidRPr="00986308">
        <w:rPr>
          <w:rFonts w:eastAsia="Calibri" w:cs="Times New Roman"/>
          <w:szCs w:val="24"/>
          <w:lang w:eastAsia="cs-CZ"/>
        </w:rPr>
        <w:t xml:space="preserve"> se</w:t>
      </w:r>
      <w:r w:rsidRPr="00762BBE">
        <w:rPr>
          <w:rFonts w:eastAsia="Calibri" w:cs="Times New Roman"/>
          <w:szCs w:val="24"/>
          <w:lang w:eastAsia="cs-CZ"/>
        </w:rPr>
        <w:t xml:space="preserve"> nabízí</w:t>
      </w:r>
      <w:r w:rsidRPr="00762BBE">
        <w:rPr>
          <w:rFonts w:eastAsia="Calibri" w:cs="Times New Roman"/>
          <w:b/>
          <w:szCs w:val="24"/>
          <w:lang w:eastAsia="cs-CZ"/>
        </w:rPr>
        <w:t xml:space="preserve"> </w:t>
      </w:r>
      <w:r w:rsidRPr="00762BBE">
        <w:rPr>
          <w:rFonts w:eastAsiaTheme="minorEastAsia" w:cs="Times New Roman"/>
          <w:szCs w:val="24"/>
          <w:lang w:eastAsia="cs-CZ"/>
        </w:rPr>
        <w:t xml:space="preserve">možnost nejen prázdninové brigády pro studenty středních škol, ale také celoroční a to pro studenty vysokých škol se zdravotním, sociálním zaměřením. </w:t>
      </w:r>
      <w:r w:rsidR="00D21148" w:rsidRPr="00762BBE">
        <w:rPr>
          <w:rFonts w:eastAsiaTheme="minorEastAsia" w:cs="Times New Roman"/>
          <w:szCs w:val="24"/>
          <w:lang w:eastAsia="cs-CZ"/>
        </w:rPr>
        <w:t>Z</w:t>
      </w:r>
      <w:r w:rsidRPr="00762BBE">
        <w:rPr>
          <w:rFonts w:eastAsiaTheme="minorEastAsia" w:cs="Times New Roman"/>
          <w:szCs w:val="24"/>
          <w:lang w:eastAsia="cs-CZ"/>
        </w:rPr>
        <w:t>ajišťovali</w:t>
      </w:r>
      <w:r w:rsidR="00D21148">
        <w:rPr>
          <w:rFonts w:eastAsiaTheme="minorEastAsia" w:cs="Times New Roman"/>
          <w:szCs w:val="24"/>
          <w:lang w:eastAsia="cs-CZ"/>
        </w:rPr>
        <w:t xml:space="preserve"> </w:t>
      </w:r>
      <w:r w:rsidRPr="00762BBE">
        <w:rPr>
          <w:rFonts w:eastAsiaTheme="minorEastAsia" w:cs="Times New Roman"/>
          <w:szCs w:val="24"/>
          <w:lang w:eastAsia="cs-CZ"/>
        </w:rPr>
        <w:t>by pomoc při hygieně prostředí, výdeji jídla, na aktivizaci, na fyzioterapii při pomoci zajistit přesuny na pracovnu rehabilitace</w:t>
      </w:r>
      <w:r w:rsidR="004E5F4B">
        <w:rPr>
          <w:rFonts w:eastAsiaTheme="minorEastAsia" w:cs="Times New Roman"/>
          <w:szCs w:val="24"/>
          <w:lang w:eastAsia="cs-CZ"/>
        </w:rPr>
        <w:t xml:space="preserve"> a</w:t>
      </w:r>
      <w:r w:rsidRPr="00762BBE">
        <w:rPr>
          <w:rFonts w:eastAsiaTheme="minorEastAsia" w:cs="Times New Roman"/>
          <w:szCs w:val="24"/>
          <w:lang w:eastAsia="cs-CZ"/>
        </w:rPr>
        <w:t xml:space="preserve"> asistenci fyzioterapeutce při chůzi s klienty. Zároveň by na základě rozhovoru s klientem a pozorování mohli informovat klíčového pracovníka o </w:t>
      </w:r>
      <w:r w:rsidR="004E5F4B">
        <w:rPr>
          <w:rFonts w:eastAsiaTheme="minorEastAsia" w:cs="Times New Roman"/>
          <w:szCs w:val="24"/>
          <w:lang w:eastAsia="cs-CZ"/>
        </w:rPr>
        <w:t xml:space="preserve">jeho </w:t>
      </w:r>
      <w:r w:rsidRPr="00762BBE">
        <w:rPr>
          <w:rFonts w:eastAsiaTheme="minorEastAsia" w:cs="Times New Roman"/>
          <w:szCs w:val="24"/>
          <w:lang w:eastAsia="cs-CZ"/>
        </w:rPr>
        <w:t xml:space="preserve">prožitém životě. Mladí prázdninoví brigádníci by pomáhali formou vycházek se seniory na vozíčcích smysluplně využít volný čas klientů v dostupné a upravené zahradě </w:t>
      </w:r>
      <w:r w:rsidRPr="00762BBE">
        <w:rPr>
          <w:rFonts w:eastAsiaTheme="minorEastAsia" w:cs="Times New Roman"/>
          <w:szCs w:val="24"/>
          <w:lang w:eastAsia="cs-CZ"/>
        </w:rPr>
        <w:lastRenderedPageBreak/>
        <w:t>domova seniorů, poskytli by jim možnost setkávat se s lidmi, podpořili by jejich potřebu pohybu a získávání nových sociálních vazeb.</w:t>
      </w:r>
    </w:p>
    <w:p w:rsidR="006B5294" w:rsidRPr="00762BBE" w:rsidRDefault="006B5294" w:rsidP="00E13D5E">
      <w:pPr>
        <w:ind w:firstLine="709"/>
        <w:rPr>
          <w:rFonts w:eastAsiaTheme="minorEastAsia" w:cs="Times New Roman"/>
          <w:szCs w:val="24"/>
          <w:lang w:eastAsia="cs-CZ"/>
        </w:rPr>
      </w:pPr>
      <w:r>
        <w:rPr>
          <w:rFonts w:eastAsiaTheme="minorEastAsia" w:cs="Times New Roman"/>
          <w:szCs w:val="24"/>
          <w:lang w:eastAsia="cs-CZ"/>
        </w:rPr>
        <w:t>Další cestou pro aplikaci Böhmova modelu</w:t>
      </w:r>
      <w:r w:rsidR="00E13D5E">
        <w:rPr>
          <w:rFonts w:eastAsiaTheme="minorEastAsia" w:cs="Times New Roman"/>
          <w:szCs w:val="24"/>
          <w:lang w:eastAsia="cs-CZ"/>
        </w:rPr>
        <w:t xml:space="preserve"> může být v</w:t>
      </w:r>
      <w:r w:rsidRPr="00762BBE">
        <w:rPr>
          <w:rFonts w:eastAsiaTheme="minorEastAsia" w:cs="Times New Roman"/>
          <w:szCs w:val="24"/>
          <w:lang w:eastAsia="cs-CZ"/>
        </w:rPr>
        <w:t>ytvoř</w:t>
      </w:r>
      <w:r w:rsidR="00E13D5E">
        <w:rPr>
          <w:rFonts w:eastAsiaTheme="minorEastAsia" w:cs="Times New Roman"/>
          <w:szCs w:val="24"/>
          <w:lang w:eastAsia="cs-CZ"/>
        </w:rPr>
        <w:t>ení informačního</w:t>
      </w:r>
      <w:r w:rsidRPr="00762BBE">
        <w:rPr>
          <w:rFonts w:eastAsiaTheme="minorEastAsia" w:cs="Times New Roman"/>
          <w:szCs w:val="24"/>
          <w:lang w:eastAsia="cs-CZ"/>
        </w:rPr>
        <w:t xml:space="preserve"> leták</w:t>
      </w:r>
      <w:r w:rsidR="00E13D5E">
        <w:rPr>
          <w:rFonts w:eastAsiaTheme="minorEastAsia" w:cs="Times New Roman"/>
          <w:szCs w:val="24"/>
          <w:lang w:eastAsia="cs-CZ"/>
        </w:rPr>
        <w:t>u pro klienty a rodinné příslušníky</w:t>
      </w:r>
      <w:r w:rsidRPr="00762BBE">
        <w:rPr>
          <w:rFonts w:eastAsiaTheme="minorEastAsia" w:cs="Times New Roman"/>
          <w:szCs w:val="24"/>
          <w:lang w:eastAsia="cs-CZ"/>
        </w:rPr>
        <w:t xml:space="preserve"> s vysvětlením potřeby spolupracovat se zaměstnanci </w:t>
      </w:r>
      <w:r w:rsidR="00E13D5E">
        <w:rPr>
          <w:rFonts w:eastAsiaTheme="minorEastAsia" w:cs="Times New Roman"/>
          <w:szCs w:val="24"/>
          <w:lang w:eastAsia="cs-CZ"/>
        </w:rPr>
        <w:t>domova</w:t>
      </w:r>
      <w:r w:rsidRPr="00762BBE">
        <w:rPr>
          <w:rFonts w:eastAsiaTheme="minorEastAsia" w:cs="Times New Roman"/>
          <w:szCs w:val="24"/>
          <w:lang w:eastAsia="cs-CZ"/>
        </w:rPr>
        <w:t xml:space="preserve"> při podpoře a pomoci adaptace seniora na nové prostředí. Ukázat umístění informační tabule s prezentací aktuálního programu aktivit.  </w:t>
      </w:r>
    </w:p>
    <w:p w:rsidR="00214938" w:rsidRPr="00762BBE" w:rsidRDefault="00986308" w:rsidP="00E93C51">
      <w:pPr>
        <w:pStyle w:val="Nadpis4"/>
      </w:pPr>
      <w:r>
        <w:t>Hrozby</w:t>
      </w:r>
    </w:p>
    <w:p w:rsidR="00214938" w:rsidRPr="00762BBE" w:rsidRDefault="00214938" w:rsidP="005D53DE">
      <w:pPr>
        <w:ind w:firstLine="709"/>
        <w:rPr>
          <w:rFonts w:eastAsiaTheme="minorEastAsia" w:cs="Times New Roman"/>
          <w:szCs w:val="24"/>
          <w:lang w:eastAsia="cs-CZ"/>
        </w:rPr>
      </w:pPr>
      <w:r w:rsidRPr="00762BBE">
        <w:rPr>
          <w:rFonts w:eastAsiaTheme="minorEastAsia" w:cs="Times New Roman"/>
          <w:szCs w:val="24"/>
          <w:lang w:eastAsia="cs-CZ"/>
        </w:rPr>
        <w:t>Je těžké zamezit neshodám mezi klienty vlivem různorodých povah. Pravděpodobně by mohla být víc využívaná anonymní spolupráce s psychology přes internet, kteří nabídli své služby vedení domova seniorů. Takto by se mohlo pracovat i s přepracovaností z důvodu nadmíry pracovních povinností a se syndromem vyhoření.</w:t>
      </w:r>
    </w:p>
    <w:p w:rsidR="00214938" w:rsidRPr="00762BBE" w:rsidRDefault="00214938" w:rsidP="005D53DE">
      <w:pPr>
        <w:ind w:firstLine="709"/>
        <w:rPr>
          <w:rFonts w:eastAsiaTheme="minorEastAsia" w:cs="Times New Roman"/>
          <w:szCs w:val="24"/>
          <w:lang w:eastAsia="cs-CZ"/>
        </w:rPr>
      </w:pPr>
      <w:r w:rsidRPr="00762BBE">
        <w:rPr>
          <w:rFonts w:eastAsiaTheme="minorEastAsia" w:cs="Times New Roman"/>
          <w:szCs w:val="24"/>
          <w:lang w:eastAsia="cs-CZ"/>
        </w:rPr>
        <w:t>Jelikož je v organizaci nedostatek kvalifikovaných sester z důvodu malé finanční motivace a špatné prognózy zdravotního stavu klientely, nízkého počtu těchto studovaných lidí na pracovním trhu, je možné na základě vzájemné dohody nabídnout příležitost studentům Univerzity Palackého v Olomouci, obor zdravotní sestra, realizovat praxi v</w:t>
      </w:r>
      <w:r w:rsidR="006B5294">
        <w:rPr>
          <w:rFonts w:eastAsiaTheme="minorEastAsia" w:cs="Times New Roman"/>
          <w:szCs w:val="24"/>
          <w:lang w:eastAsia="cs-CZ"/>
        </w:rPr>
        <w:t> </w:t>
      </w:r>
      <w:r w:rsidRPr="00762BBE">
        <w:rPr>
          <w:rFonts w:eastAsiaTheme="minorEastAsia" w:cs="Times New Roman"/>
          <w:szCs w:val="24"/>
          <w:lang w:eastAsia="cs-CZ"/>
        </w:rPr>
        <w:t>domově</w:t>
      </w:r>
      <w:r w:rsidR="006B5294">
        <w:rPr>
          <w:rFonts w:eastAsiaTheme="minorEastAsia" w:cs="Times New Roman"/>
          <w:szCs w:val="24"/>
          <w:lang w:eastAsia="cs-CZ"/>
        </w:rPr>
        <w:t xml:space="preserve">. </w:t>
      </w:r>
      <w:r w:rsidR="006B5294" w:rsidRPr="00762BBE">
        <w:rPr>
          <w:rFonts w:eastAsiaTheme="minorEastAsia" w:cs="Times New Roman"/>
          <w:szCs w:val="24"/>
          <w:lang w:eastAsia="cs-CZ"/>
        </w:rPr>
        <w:t>P</w:t>
      </w:r>
      <w:r w:rsidRPr="00762BBE">
        <w:rPr>
          <w:rFonts w:eastAsiaTheme="minorEastAsia" w:cs="Times New Roman"/>
          <w:szCs w:val="24"/>
          <w:lang w:eastAsia="cs-CZ"/>
        </w:rPr>
        <w:t>ožádat</w:t>
      </w:r>
      <w:r w:rsidR="006B5294">
        <w:rPr>
          <w:rFonts w:eastAsiaTheme="minorEastAsia" w:cs="Times New Roman"/>
          <w:szCs w:val="24"/>
          <w:lang w:eastAsia="cs-CZ"/>
        </w:rPr>
        <w:t xml:space="preserve"> </w:t>
      </w:r>
      <w:r w:rsidRPr="00762BBE">
        <w:rPr>
          <w:rFonts w:eastAsiaTheme="minorEastAsia" w:cs="Times New Roman"/>
          <w:szCs w:val="24"/>
          <w:lang w:eastAsia="cs-CZ"/>
        </w:rPr>
        <w:t xml:space="preserve">vedení této katedry o jejich podporu směrovat studenty na brigády </w:t>
      </w:r>
      <w:r w:rsidR="006B5294">
        <w:rPr>
          <w:rFonts w:eastAsiaTheme="minorEastAsia" w:cs="Times New Roman"/>
          <w:szCs w:val="24"/>
          <w:lang w:eastAsia="cs-CZ"/>
        </w:rPr>
        <w:t xml:space="preserve">do domova </w:t>
      </w:r>
      <w:r w:rsidRPr="00762BBE">
        <w:rPr>
          <w:rFonts w:eastAsiaTheme="minorEastAsia" w:cs="Times New Roman"/>
          <w:szCs w:val="24"/>
          <w:lang w:eastAsia="cs-CZ"/>
        </w:rPr>
        <w:t>v průběhu akademického roku a prázdnin.</w:t>
      </w:r>
      <w:r w:rsidR="002A221C">
        <w:rPr>
          <w:rFonts w:eastAsiaTheme="minorEastAsia" w:cs="Times New Roman"/>
          <w:szCs w:val="24"/>
          <w:lang w:eastAsia="cs-CZ"/>
        </w:rPr>
        <w:t xml:space="preserve"> Tato </w:t>
      </w:r>
      <w:r w:rsidR="006B5294">
        <w:rPr>
          <w:rFonts w:eastAsiaTheme="minorEastAsia" w:cs="Times New Roman"/>
          <w:szCs w:val="24"/>
          <w:lang w:eastAsia="cs-CZ"/>
        </w:rPr>
        <w:t>pomoc by poskytla příležitost pracovníkům realizovat cílené individuální plánování s klienty. Zároveň více času na zajištění nutných pracovních úkonů může vést k prevenci syndromu vyhoření.</w:t>
      </w:r>
    </w:p>
    <w:p w:rsidR="00214938" w:rsidRPr="00762BBE" w:rsidRDefault="00214938" w:rsidP="007E1BC5">
      <w:pPr>
        <w:pStyle w:val="Nadpis3"/>
      </w:pPr>
      <w:bookmarkStart w:id="45" w:name="_Toc5087740"/>
      <w:r w:rsidRPr="00762BBE">
        <w:t>Závěr  SWOT analýzy</w:t>
      </w:r>
      <w:bookmarkEnd w:id="45"/>
    </w:p>
    <w:p w:rsidR="00214938" w:rsidRPr="00762BBE" w:rsidRDefault="00214938" w:rsidP="001A1C81">
      <w:pPr>
        <w:ind w:firstLine="709"/>
        <w:rPr>
          <w:rFonts w:eastAsiaTheme="minorEastAsia" w:cs="Times New Roman"/>
          <w:szCs w:val="24"/>
          <w:lang w:eastAsia="cs-CZ"/>
        </w:rPr>
      </w:pPr>
      <w:r w:rsidRPr="00762BBE">
        <w:rPr>
          <w:rFonts w:eastAsiaTheme="minorEastAsia" w:cs="Times New Roman"/>
          <w:szCs w:val="24"/>
          <w:lang w:eastAsia="cs-CZ"/>
        </w:rPr>
        <w:t xml:space="preserve">Rozsah SWOT analýzy ukazuje, že v tak mohutném zařízení vzniká nabídka mnoha změn. Nejen v oblasti pracovních míst, ale také vztahových či materiálních. Nedostatečná finanční motivace neláká vysokoškolsky vzdělané zájemce na pracovní pozice v domově seniorů. To neposouvá organizaci do předních míst v žebříčku vzdělanosti v rámci organizací zaměřených na práci se seniory a tím ovlivňuje kvalitu individuálního plánování s klienty a jejich klíčovými pracovníky. </w:t>
      </w:r>
    </w:p>
    <w:p w:rsidR="00E651AC" w:rsidRDefault="00E13D5E" w:rsidP="001A1C81">
      <w:pPr>
        <w:rPr>
          <w:rFonts w:eastAsiaTheme="minorEastAsia" w:cs="Times New Roman"/>
          <w:szCs w:val="24"/>
          <w:lang w:eastAsia="cs-CZ"/>
        </w:rPr>
      </w:pPr>
      <w:r>
        <w:rPr>
          <w:rFonts w:eastAsiaTheme="minorEastAsia" w:cs="Times New Roman"/>
          <w:szCs w:val="24"/>
          <w:lang w:eastAsia="cs-CZ"/>
        </w:rPr>
        <w:lastRenderedPageBreak/>
        <w:t>Příležitost</w:t>
      </w:r>
      <w:r w:rsidR="00214938" w:rsidRPr="00762BBE">
        <w:rPr>
          <w:rFonts w:eastAsiaTheme="minorEastAsia" w:cs="Times New Roman"/>
          <w:szCs w:val="24"/>
          <w:lang w:eastAsia="cs-CZ"/>
        </w:rPr>
        <w:t xml:space="preserve"> se nabízí ve spolupráci organizace s rodinou. V domově je široký rozsah aktivizačních programů a nedostatek zaměstnanců na přesuny a motivaci klientů na ně. Rodinné příslušníky lze využít k podpoře a pomoci právě při těchto přesunech. Aktivizační programy jsou různorodé, to umožňuje klientům výběr. Je také možné </w:t>
      </w:r>
      <w:r w:rsidR="00257EF6">
        <w:rPr>
          <w:rFonts w:eastAsiaTheme="minorEastAsia" w:cs="Times New Roman"/>
          <w:szCs w:val="24"/>
          <w:lang w:eastAsia="cs-CZ"/>
        </w:rPr>
        <w:t>požádat</w:t>
      </w:r>
      <w:r w:rsidR="00D76B5B" w:rsidRPr="00762BBE">
        <w:rPr>
          <w:rFonts w:eastAsiaTheme="minorEastAsia" w:cs="Times New Roman"/>
          <w:szCs w:val="24"/>
          <w:lang w:eastAsia="cs-CZ"/>
        </w:rPr>
        <w:t xml:space="preserve"> </w:t>
      </w:r>
      <w:r w:rsidR="00214938" w:rsidRPr="00762BBE">
        <w:rPr>
          <w:rFonts w:eastAsiaTheme="minorEastAsia" w:cs="Times New Roman"/>
          <w:szCs w:val="24"/>
          <w:lang w:eastAsia="cs-CZ"/>
        </w:rPr>
        <w:t xml:space="preserve">rodinu </w:t>
      </w:r>
      <w:r w:rsidR="00257EF6">
        <w:rPr>
          <w:rFonts w:eastAsiaTheme="minorEastAsia" w:cs="Times New Roman"/>
          <w:szCs w:val="24"/>
          <w:lang w:eastAsia="cs-CZ"/>
        </w:rPr>
        <w:t xml:space="preserve">o </w:t>
      </w:r>
      <w:r w:rsidR="00214938" w:rsidRPr="00762BBE">
        <w:rPr>
          <w:rFonts w:eastAsiaTheme="minorEastAsia" w:cs="Times New Roman"/>
          <w:szCs w:val="24"/>
          <w:lang w:eastAsia="cs-CZ"/>
        </w:rPr>
        <w:t>doprovod</w:t>
      </w:r>
      <w:r w:rsidR="00257EF6">
        <w:rPr>
          <w:rFonts w:eastAsiaTheme="minorEastAsia" w:cs="Times New Roman"/>
          <w:szCs w:val="24"/>
          <w:lang w:eastAsia="cs-CZ"/>
        </w:rPr>
        <w:t xml:space="preserve"> </w:t>
      </w:r>
      <w:r w:rsidR="00214938" w:rsidRPr="00762BBE">
        <w:rPr>
          <w:rFonts w:eastAsiaTheme="minorEastAsia" w:cs="Times New Roman"/>
          <w:szCs w:val="24"/>
          <w:lang w:eastAsia="cs-CZ"/>
        </w:rPr>
        <w:t xml:space="preserve">svých rodičů, prarodičů do zařízení zdravotní péče mimo budovu na plánované zdravotní prohlídky. Toho lze využít při zavádění psychobiografického modelu péče dle Erwina Böhma. </w:t>
      </w:r>
    </w:p>
    <w:p w:rsidR="00E13D5E" w:rsidRPr="00762BBE" w:rsidRDefault="00E13D5E" w:rsidP="00E13D5E">
      <w:pPr>
        <w:ind w:firstLine="709"/>
        <w:rPr>
          <w:rFonts w:eastAsia="Calibri" w:cs="Times New Roman"/>
          <w:szCs w:val="24"/>
        </w:rPr>
      </w:pPr>
      <w:r w:rsidRPr="00762BBE">
        <w:rPr>
          <w:rFonts w:eastAsia="Calibri" w:cs="Times New Roman"/>
          <w:szCs w:val="24"/>
        </w:rPr>
        <w:t xml:space="preserve">Domov seniorů disponuje pěknými prostory, vybavením interiéru i exteriéru. V současné době probíhá rekonstrukce (zajištění bezbariérovosti) sociálního zařízení na pokojích klientů, </w:t>
      </w:r>
      <w:r>
        <w:rPr>
          <w:rFonts w:eastAsia="Calibri" w:cs="Times New Roman"/>
          <w:szCs w:val="24"/>
        </w:rPr>
        <w:t>což bude přínosné</w:t>
      </w:r>
      <w:r w:rsidRPr="00762BBE">
        <w:rPr>
          <w:rFonts w:eastAsia="Calibri" w:cs="Times New Roman"/>
          <w:szCs w:val="24"/>
        </w:rPr>
        <w:t xml:space="preserve"> i pro péči o hygienu dle zásad psychobiografie. Poslední provedená rekonstrukce byla zaměřena na </w:t>
      </w:r>
      <w:r w:rsidR="00653084">
        <w:rPr>
          <w:rFonts w:eastAsia="Calibri" w:cs="Times New Roman"/>
          <w:szCs w:val="24"/>
        </w:rPr>
        <w:t xml:space="preserve">výstavbu lodžií, díky kterým se </w:t>
      </w:r>
      <w:r w:rsidRPr="00762BBE">
        <w:rPr>
          <w:rFonts w:eastAsia="Calibri" w:cs="Times New Roman"/>
          <w:szCs w:val="24"/>
        </w:rPr>
        <w:t>i</w:t>
      </w:r>
      <w:r w:rsidR="00653084">
        <w:rPr>
          <w:rFonts w:eastAsia="Calibri" w:cs="Times New Roman"/>
          <w:szCs w:val="24"/>
        </w:rPr>
        <w:t> </w:t>
      </w:r>
      <w:r w:rsidRPr="00762BBE">
        <w:rPr>
          <w:rFonts w:eastAsia="Calibri" w:cs="Times New Roman"/>
          <w:szCs w:val="24"/>
        </w:rPr>
        <w:t xml:space="preserve"> méně mobilní klienti dostanou na čerstvý vzduch. Ty lze také vy</w:t>
      </w:r>
      <w:r w:rsidR="00D76B5B">
        <w:rPr>
          <w:rFonts w:eastAsia="Calibri" w:cs="Times New Roman"/>
          <w:szCs w:val="24"/>
        </w:rPr>
        <w:t>užít při práci s psychobiografií podle modelu péče Erwina Böhma</w:t>
      </w:r>
      <w:r w:rsidRPr="00762BBE">
        <w:rPr>
          <w:rFonts w:eastAsia="Calibri" w:cs="Times New Roman"/>
          <w:szCs w:val="24"/>
        </w:rPr>
        <w:t xml:space="preserve">. </w:t>
      </w:r>
    </w:p>
    <w:p w:rsidR="00E13D5E" w:rsidRPr="00762BBE" w:rsidRDefault="00E13D5E" w:rsidP="00E13D5E">
      <w:pPr>
        <w:ind w:firstLine="709"/>
        <w:rPr>
          <w:rFonts w:eastAsia="Calibri" w:cs="Times New Roman"/>
          <w:szCs w:val="24"/>
        </w:rPr>
      </w:pPr>
      <w:r w:rsidRPr="00762BBE">
        <w:rPr>
          <w:rFonts w:eastAsia="Calibri" w:cs="Times New Roman"/>
          <w:szCs w:val="24"/>
        </w:rPr>
        <w:t>Pro klienty jsou v budově domova zajištěny také služby spojené s péčí o úpravu šatů i vlasů, nákup potravin a drogérie. V provozu je cukrárna.</w:t>
      </w:r>
    </w:p>
    <w:p w:rsidR="00E13D5E" w:rsidRPr="00762BBE" w:rsidRDefault="00E13D5E" w:rsidP="00E13D5E">
      <w:pPr>
        <w:ind w:firstLine="709"/>
        <w:rPr>
          <w:rFonts w:eastAsiaTheme="minorEastAsia" w:cs="Times New Roman"/>
          <w:szCs w:val="24"/>
          <w:lang w:eastAsia="cs-CZ"/>
        </w:rPr>
      </w:pPr>
      <w:r w:rsidRPr="00762BBE">
        <w:rPr>
          <w:rFonts w:eastAsia="Calibri" w:cs="Times New Roman"/>
          <w:szCs w:val="24"/>
        </w:rPr>
        <w:t xml:space="preserve">V domově je moderně a účelně zřízen informační systém, kdy má každý pracovník přístup k programu Cygnus. Pověřená osoba má přístup pouze k informacím, které souvisí s jeho kompetencemi. Na základě nařízení vlády České republiky je kladen důraz na ochranu osobních údajů klienta dle směrnic GDPR. Toto plnění je opakovaně kontrolováno. </w:t>
      </w:r>
    </w:p>
    <w:p w:rsidR="00E651AC" w:rsidRDefault="00C9155B" w:rsidP="001745CB">
      <w:pPr>
        <w:pStyle w:val="Nadpis1"/>
      </w:pPr>
      <w:bookmarkStart w:id="46" w:name="_Toc5087741"/>
      <w:bookmarkStart w:id="47" w:name="_Toc530381087"/>
      <w:r w:rsidRPr="00081276">
        <w:lastRenderedPageBreak/>
        <w:t>B</w:t>
      </w:r>
      <w:r w:rsidR="00880B04" w:rsidRPr="00081276">
        <w:t>akalářský</w:t>
      </w:r>
      <w:r w:rsidR="00880B04">
        <w:t xml:space="preserve"> </w:t>
      </w:r>
      <w:r w:rsidR="00880B04" w:rsidRPr="00C9155B">
        <w:t>projekt</w:t>
      </w:r>
      <w:r w:rsidR="00880B04">
        <w:t xml:space="preserve"> - </w:t>
      </w:r>
      <w:r w:rsidR="00E651AC" w:rsidRPr="00E651AC">
        <w:t>aplikac</w:t>
      </w:r>
      <w:r w:rsidR="00880B04">
        <w:t>e</w:t>
      </w:r>
      <w:r w:rsidR="00E651AC" w:rsidRPr="00E651AC">
        <w:t xml:space="preserve"> </w:t>
      </w:r>
      <w:r w:rsidR="00E651AC" w:rsidRPr="00461732">
        <w:t>Böhmova</w:t>
      </w:r>
      <w:r w:rsidR="00E651AC" w:rsidRPr="00E651AC">
        <w:t xml:space="preserve"> modelu</w:t>
      </w:r>
      <w:bookmarkEnd w:id="46"/>
      <w:r w:rsidR="00E651AC" w:rsidRPr="00E651AC">
        <w:t xml:space="preserve"> </w:t>
      </w:r>
    </w:p>
    <w:p w:rsidR="00D506A9" w:rsidRPr="00D506A9" w:rsidRDefault="00D506A9" w:rsidP="00D506A9">
      <w:r>
        <w:t xml:space="preserve">Obsahem bakalářského projektu je využít </w:t>
      </w:r>
      <w:r w:rsidR="00880B04">
        <w:t xml:space="preserve">Böhmova modelu péče </w:t>
      </w:r>
      <w:r w:rsidR="00363BCE">
        <w:t>pr</w:t>
      </w:r>
      <w:r w:rsidR="00880B04">
        <w:t>o jednu klientku Domova seniorů Prostějov</w:t>
      </w:r>
      <w:r w:rsidR="00484100">
        <w:t xml:space="preserve"> </w:t>
      </w:r>
      <w:r w:rsidR="00880B04">
        <w:t>a na základě zpracování jejího biografického listu a knihy vytvořit harmonogram aktivit, který bude předmětem projektu a napomůže jejímu rozvoji.</w:t>
      </w:r>
    </w:p>
    <w:p w:rsidR="00D506A9" w:rsidRDefault="00C9155B" w:rsidP="00C9155B">
      <w:pPr>
        <w:pStyle w:val="Nadpis2"/>
      </w:pPr>
      <w:bookmarkStart w:id="48" w:name="_Toc5087742"/>
      <w:r>
        <w:t>D</w:t>
      </w:r>
      <w:r w:rsidR="00D506A9">
        <w:t xml:space="preserve">ůležité aspekty aplikace </w:t>
      </w:r>
      <w:r w:rsidR="00D506A9" w:rsidRPr="00C9155B">
        <w:t>Böhmova</w:t>
      </w:r>
      <w:r w:rsidR="00D506A9">
        <w:t xml:space="preserve"> modelu</w:t>
      </w:r>
      <w:bookmarkEnd w:id="48"/>
    </w:p>
    <w:p w:rsidR="00E651AC" w:rsidRPr="00E651AC" w:rsidRDefault="00E651AC" w:rsidP="00E651AC">
      <w:r w:rsidRPr="00E651AC">
        <w:t xml:space="preserve">Rozhovor vyžaduje od zaměstnance, aby dával </w:t>
      </w:r>
      <w:r w:rsidR="00901D08">
        <w:t>seniorovi</w:t>
      </w:r>
      <w:r w:rsidRPr="00E651AC">
        <w:t xml:space="preserve"> najevo svůj zájem, podporoval ho, pomáhal mu vyjádřit</w:t>
      </w:r>
      <w:r w:rsidR="00D65A43">
        <w:t>,</w:t>
      </w:r>
      <w:r w:rsidRPr="00E651AC">
        <w:t xml:space="preserve"> co nezvládá. </w:t>
      </w:r>
      <w:r w:rsidR="00D65A43" w:rsidRPr="00E651AC">
        <w:t>D</w:t>
      </w:r>
      <w:r w:rsidRPr="00E651AC">
        <w:t>ůležit</w:t>
      </w:r>
      <w:r w:rsidR="00D65A43">
        <w:t>é je</w:t>
      </w:r>
      <w:r w:rsidR="00653084">
        <w:t xml:space="preserve"> pozorn</w:t>
      </w:r>
      <w:r w:rsidR="00D65A43">
        <w:t>é</w:t>
      </w:r>
      <w:r w:rsidR="00653084">
        <w:t xml:space="preserve"> </w:t>
      </w:r>
      <w:r w:rsidR="00D65A43">
        <w:t>naslouchání</w:t>
      </w:r>
      <w:r w:rsidRPr="00E651AC">
        <w:t xml:space="preserve">. </w:t>
      </w:r>
      <w:r w:rsidR="00D65A43">
        <w:t>Může se využít</w:t>
      </w:r>
      <w:r w:rsidRPr="00E651AC">
        <w:t xml:space="preserve"> tak zvané „zrcadlo“- převyprávět </w:t>
      </w:r>
      <w:r w:rsidR="00901D08">
        <w:t xml:space="preserve">klientovi </w:t>
      </w:r>
      <w:r w:rsidRPr="00E651AC">
        <w:t xml:space="preserve">určitou část jeho vyprávění a dotázat se, zda </w:t>
      </w:r>
      <w:r w:rsidR="00901D08">
        <w:t>je</w:t>
      </w:r>
      <w:r w:rsidRPr="00E651AC">
        <w:t xml:space="preserve"> pochop</w:t>
      </w:r>
      <w:r w:rsidR="00901D08">
        <w:t xml:space="preserve">en </w:t>
      </w:r>
      <w:r w:rsidRPr="00E651AC">
        <w:t>správně.</w:t>
      </w:r>
    </w:p>
    <w:p w:rsidR="00E651AC" w:rsidRPr="00E651AC" w:rsidRDefault="00E651AC" w:rsidP="00E651AC">
      <w:r w:rsidRPr="00E651AC">
        <w:t>Velmi důležité je rovněž ponechat</w:t>
      </w:r>
      <w:r w:rsidR="00631C07">
        <w:t xml:space="preserve"> mu</w:t>
      </w:r>
      <w:r w:rsidRPr="00E651AC">
        <w:t xml:space="preserve"> </w:t>
      </w:r>
      <w:r w:rsidR="00631C07">
        <w:t>čas</w:t>
      </w:r>
      <w:r w:rsidRPr="00E651AC">
        <w:t>, aby byl schopný</w:t>
      </w:r>
      <w:r w:rsidR="00631C07">
        <w:t xml:space="preserve"> se</w:t>
      </w:r>
      <w:r w:rsidRPr="00E651AC">
        <w:t xml:space="preserve"> zamyslet, vrátit se zpět ve svém vzpomínání a nechat ho volně vyprávět. </w:t>
      </w:r>
      <w:r w:rsidR="007E4EC7">
        <w:t xml:space="preserve">Není vhodné ho </w:t>
      </w:r>
      <w:r w:rsidRPr="00E651AC">
        <w:t>kritiz</w:t>
      </w:r>
      <w:r w:rsidR="007E4EC7">
        <w:t>ovat</w:t>
      </w:r>
      <w:r w:rsidRPr="00E651AC">
        <w:t xml:space="preserve">, nezasahovat, </w:t>
      </w:r>
      <w:r w:rsidR="007E4EC7">
        <w:t xml:space="preserve">ale </w:t>
      </w:r>
      <w:r w:rsidRPr="00E651AC">
        <w:t>přijím</w:t>
      </w:r>
      <w:r w:rsidR="007E4EC7">
        <w:t>at</w:t>
      </w:r>
      <w:r w:rsidRPr="00E651AC">
        <w:t xml:space="preserve"> jeho vyprávění, </w:t>
      </w:r>
      <w:r w:rsidR="007E4EC7">
        <w:t xml:space="preserve">vcítit </w:t>
      </w:r>
      <w:r w:rsidRPr="00E651AC">
        <w:t>se do něho. Uvědom</w:t>
      </w:r>
      <w:r w:rsidR="007E4EC7">
        <w:t>it</w:t>
      </w:r>
      <w:r w:rsidRPr="00E651AC">
        <w:t xml:space="preserve"> si, že </w:t>
      </w:r>
      <w:r w:rsidR="007E4EC7">
        <w:t>vztah je rovnocenný a respektovat</w:t>
      </w:r>
      <w:r w:rsidRPr="00E651AC">
        <w:t xml:space="preserve"> veškeré uvolnění emocí, které může při povídání proběhnout.</w:t>
      </w:r>
    </w:p>
    <w:p w:rsidR="00E651AC" w:rsidRDefault="00D65A43" w:rsidP="00E651AC">
      <w:r>
        <w:t xml:space="preserve">Před </w:t>
      </w:r>
      <w:r w:rsidR="00E651AC" w:rsidRPr="00E651AC">
        <w:t>konce</w:t>
      </w:r>
      <w:r>
        <w:t>m</w:t>
      </w:r>
      <w:r w:rsidR="00E651AC" w:rsidRPr="00E651AC">
        <w:t xml:space="preserve"> setkání následuje shrnutí schůzky. </w:t>
      </w:r>
      <w:r w:rsidR="00563594">
        <w:t>Stěžejní je d</w:t>
      </w:r>
      <w:r>
        <w:t>optáv</w:t>
      </w:r>
      <w:r w:rsidR="00631C07">
        <w:t>at</w:t>
      </w:r>
      <w:r>
        <w:t xml:space="preserve"> </w:t>
      </w:r>
      <w:r w:rsidR="00E651AC" w:rsidRPr="00E651AC">
        <w:t>se</w:t>
      </w:r>
      <w:r w:rsidR="007E4EC7">
        <w:t xml:space="preserve"> a zjišťovat</w:t>
      </w:r>
      <w:r w:rsidR="00E651AC" w:rsidRPr="00E651AC">
        <w:t>, zda j</w:t>
      </w:r>
      <w:r w:rsidR="007E4EC7">
        <w:t>e</w:t>
      </w:r>
      <w:r w:rsidR="00E651AC" w:rsidRPr="00E651AC">
        <w:t xml:space="preserve"> vše pochop</w:t>
      </w:r>
      <w:r w:rsidR="007E4EC7">
        <w:t>eno správně, objasnit</w:t>
      </w:r>
      <w:r w:rsidR="00E651AC" w:rsidRPr="00E651AC">
        <w:t xml:space="preserve"> tvrzení protějšku</w:t>
      </w:r>
      <w:r w:rsidR="007E4EC7">
        <w:t xml:space="preserve"> například otázkou: „ Myslel</w:t>
      </w:r>
      <w:r w:rsidR="00E651AC" w:rsidRPr="00E651AC">
        <w:t xml:space="preserve"> jste to tak, že …?“ </w:t>
      </w:r>
      <w:r w:rsidR="00631C07">
        <w:t>R</w:t>
      </w:r>
      <w:r w:rsidR="007E4EC7">
        <w:t>ozhovor je nutné ukončit poděkováním</w:t>
      </w:r>
      <w:r w:rsidR="00E651AC" w:rsidRPr="00E651AC">
        <w:t xml:space="preserve"> za schůzku a rozlouče</w:t>
      </w:r>
      <w:r w:rsidR="007E4EC7">
        <w:t>ním</w:t>
      </w:r>
      <w:r w:rsidR="00E651AC" w:rsidRPr="00E651AC">
        <w:t xml:space="preserve"> se, po případě doprov</w:t>
      </w:r>
      <w:r w:rsidR="007E4EC7">
        <w:t>odit klienta</w:t>
      </w:r>
      <w:r w:rsidR="00E86600">
        <w:t xml:space="preserve"> zpět na jeho pokoj</w:t>
      </w:r>
      <w:r w:rsidR="00E651AC" w:rsidRPr="00E651AC">
        <w:t xml:space="preserve"> nebo tam, kde si přeje.</w:t>
      </w:r>
      <w:r w:rsidR="00510FFF">
        <w:t xml:space="preserve"> </w:t>
      </w:r>
      <w:r>
        <w:t>Na s</w:t>
      </w:r>
      <w:r w:rsidR="00E651AC" w:rsidRPr="00E651AC">
        <w:t xml:space="preserve">amotný závěr </w:t>
      </w:r>
      <w:r w:rsidRPr="00E651AC">
        <w:t>zaměstnan</w:t>
      </w:r>
      <w:r>
        <w:t>ec – klíčový pracovník vše</w:t>
      </w:r>
      <w:r w:rsidRPr="00E651AC">
        <w:t xml:space="preserve"> </w:t>
      </w:r>
      <w:r w:rsidR="00E651AC" w:rsidRPr="00E651AC">
        <w:t>písemně zaznamen</w:t>
      </w:r>
      <w:r>
        <w:t>á</w:t>
      </w:r>
      <w:r w:rsidR="00E651AC" w:rsidRPr="00E651AC">
        <w:t>. Pravidelnými zápisy a po případě dokládáním fotografií</w:t>
      </w:r>
      <w:r w:rsidR="00A4584B">
        <w:t>, může postupně složit celou b</w:t>
      </w:r>
      <w:r w:rsidR="00E651AC" w:rsidRPr="00E651AC">
        <w:t xml:space="preserve">iografickou knihu vzpomínek </w:t>
      </w:r>
      <w:r w:rsidR="007E4EC7">
        <w:t>seniora</w:t>
      </w:r>
      <w:r w:rsidR="00E651AC" w:rsidRPr="00E651AC">
        <w:t>. Ta je důležitým zdrojem informací, se kterým</w:t>
      </w:r>
      <w:r w:rsidR="00F92B37">
        <w:t>i</w:t>
      </w:r>
      <w:r w:rsidR="00E651AC" w:rsidRPr="00E651AC">
        <w:t xml:space="preserve"> </w:t>
      </w:r>
      <w:r w:rsidR="009578FE">
        <w:t xml:space="preserve">se </w:t>
      </w:r>
      <w:r w:rsidR="00E651AC" w:rsidRPr="00E651AC">
        <w:t xml:space="preserve">dlouhodobě pracuje i v dalších letech. </w:t>
      </w:r>
    </w:p>
    <w:p w:rsidR="007E5710" w:rsidRPr="00E651AC" w:rsidRDefault="007E5710" w:rsidP="007E5710">
      <w:r w:rsidRPr="00E651AC">
        <w:t xml:space="preserve">V současné době, </w:t>
      </w:r>
      <w:r w:rsidR="000A3F88">
        <w:t xml:space="preserve">platí pro organizaci </w:t>
      </w:r>
      <w:r w:rsidR="000A3F88" w:rsidRPr="00E651AC">
        <w:t>při veškeré práci s </w:t>
      </w:r>
      <w:r w:rsidR="000A3F88">
        <w:t>klienty</w:t>
      </w:r>
      <w:r w:rsidR="000A3F88" w:rsidRPr="00E651AC">
        <w:t xml:space="preserve"> v rámci </w:t>
      </w:r>
      <w:r w:rsidR="000A3F88">
        <w:t>respektu k </w:t>
      </w:r>
      <w:r w:rsidR="000A3F88" w:rsidRPr="00E651AC">
        <w:t>soukromí</w:t>
      </w:r>
      <w:r w:rsidR="000A3F88">
        <w:t xml:space="preserve"> člověka povinnost</w:t>
      </w:r>
      <w:r w:rsidR="000A3F88" w:rsidRPr="000A3F88">
        <w:t xml:space="preserve"> </w:t>
      </w:r>
      <w:r w:rsidR="000A3F88">
        <w:t>d</w:t>
      </w:r>
      <w:r w:rsidR="000A3F88" w:rsidRPr="00E651AC">
        <w:t>održení mlčenlivosti a zajištění úniku dat</w:t>
      </w:r>
      <w:r w:rsidR="000A3F88">
        <w:t xml:space="preserve"> - GDPR</w:t>
      </w:r>
      <w:r w:rsidR="000A3F88" w:rsidRPr="00E651AC">
        <w:t>.</w:t>
      </w:r>
      <w:r w:rsidRPr="00E651AC">
        <w:t xml:space="preserve"> Abychom mohli všechny zmíněné úkony v rámci sociální služby aplikovat, musí s nimi </w:t>
      </w:r>
      <w:r>
        <w:t>klient</w:t>
      </w:r>
      <w:r w:rsidRPr="00E651AC">
        <w:t xml:space="preserve"> souhlasit. Je tedy potřeba mít podepsaný písemný souhlas </w:t>
      </w:r>
      <w:r>
        <w:t>klienta</w:t>
      </w:r>
      <w:r w:rsidR="00BB1502">
        <w:t xml:space="preserve">. </w:t>
      </w:r>
    </w:p>
    <w:p w:rsidR="00A4584B" w:rsidRDefault="00A4584B" w:rsidP="006F7AE5">
      <w:pPr>
        <w:pStyle w:val="Nadpis2"/>
        <w:rPr>
          <w:rFonts w:eastAsia="Times New Roman"/>
          <w:lang w:eastAsia="cs-CZ"/>
        </w:rPr>
      </w:pPr>
      <w:bookmarkStart w:id="49" w:name="_Toc5087743"/>
      <w:bookmarkEnd w:id="47"/>
      <w:r>
        <w:rPr>
          <w:rFonts w:eastAsia="Times New Roman"/>
          <w:lang w:eastAsia="cs-CZ"/>
        </w:rPr>
        <w:lastRenderedPageBreak/>
        <w:t xml:space="preserve">Udržitelnost </w:t>
      </w:r>
      <w:r w:rsidRPr="006F7AE5">
        <w:t>projektu</w:t>
      </w:r>
      <w:bookmarkEnd w:id="49"/>
    </w:p>
    <w:p w:rsidR="00A4584B" w:rsidRDefault="00A4584B" w:rsidP="00A4584B">
      <w:r>
        <w:t>Celý projekt je navržen tak, aby jeho realizace byla po náročném úvodním sběru dat z psychobiografie klienta, uživatele služeb, příjemná nejen samotnému seniorovi, ale také jeho klíčovému pracovníkovi. Podstatné je, aby jejich vzájemný vztah byl na rovnocenné úrovni a tím připomínal spíš domácí prostředí a ne neformální prostředí velké organizace. Předpoklád</w:t>
      </w:r>
      <w:r w:rsidR="0003282B">
        <w:t>em je</w:t>
      </w:r>
      <w:r>
        <w:t>, že pokud se bude cítit dobře klient, měl by tento pozitivní pocit přenést i na pracovníka.  Ten by pak svou prác</w:t>
      </w:r>
      <w:r w:rsidR="00653084">
        <w:t xml:space="preserve">i mohl vykonávat s větší láskou </w:t>
      </w:r>
      <w:r>
        <w:t>a</w:t>
      </w:r>
      <w:r w:rsidR="00653084">
        <w:t> </w:t>
      </w:r>
      <w:r>
        <w:t xml:space="preserve"> empatií, než tomu bylo doposud, kdy zaměstnanec nevěděl, čím je chování klienta způsobené (neznal jeho minulost a systém copingů). Tím by pak mohla nastat situace, že sám pracovník bude mít zájem pracovat s klientem na základě znalost</w:t>
      </w:r>
      <w:r w:rsidR="0003282B">
        <w:t>í</w:t>
      </w:r>
      <w:r>
        <w:t xml:space="preserve"> jeho biografie, což následně vytvoří vstřícnou atmosféru potřebnou pro každodenní práci. </w:t>
      </w:r>
    </w:p>
    <w:p w:rsidR="00A4584B" w:rsidRDefault="00A4584B" w:rsidP="00A4584B">
      <w:r>
        <w:t xml:space="preserve">S pomocí sestavených podkladů k práci s psychobiografickým modelem péče podle Erwina Böhma, které tento projekt nabízí a s pomocí školení, stáží a kurzů pověřených pracovníků, kteří se jich zúčastní, je možné tento způsob práce s klientem udržet dlouhodobě. </w:t>
      </w:r>
    </w:p>
    <w:p w:rsidR="00A4584B" w:rsidRDefault="00A4584B" w:rsidP="006F7AE5">
      <w:pPr>
        <w:pStyle w:val="Nadpis2"/>
      </w:pPr>
      <w:bookmarkStart w:id="50" w:name="_Toc5087744"/>
      <w:r w:rsidRPr="006F7AE5">
        <w:t>Personální</w:t>
      </w:r>
      <w:r>
        <w:t xml:space="preserve"> zajištění projektu</w:t>
      </w:r>
      <w:bookmarkEnd w:id="50"/>
    </w:p>
    <w:p w:rsidR="00A4584B" w:rsidRPr="001A1C81" w:rsidRDefault="00A4584B" w:rsidP="001A1C81">
      <w:r>
        <w:t xml:space="preserve">Při realizaci projektu je nezbytné využít stávající zaměstnance, kteří budou své znalosti rozvíjet v rámci doškolování a stáží v jiných organizacích, kde již s psychobiografií klientů pracují. Nabízí se zde možnost </w:t>
      </w:r>
      <w:r w:rsidR="0003282B">
        <w:t>využ</w:t>
      </w:r>
      <w:r w:rsidR="000D1D6D">
        <w:t xml:space="preserve">ít </w:t>
      </w:r>
      <w:r>
        <w:t xml:space="preserve">sociálního pedagoga, který by činnost individuálního plánování s využitím informací z psychobiografie seniora koordinoval a zajišťoval správný </w:t>
      </w:r>
      <w:r w:rsidR="001A1C81">
        <w:t>průběh sběru biografických dat.</w:t>
      </w:r>
    </w:p>
    <w:p w:rsidR="00E651AC" w:rsidRPr="00E651AC" w:rsidRDefault="00E651AC" w:rsidP="006F7AE5">
      <w:pPr>
        <w:pStyle w:val="Nadpis2"/>
      </w:pPr>
      <w:bookmarkStart w:id="51" w:name="_Toc479503354"/>
      <w:bookmarkStart w:id="52" w:name="_Toc5087745"/>
      <w:r w:rsidRPr="00E651AC">
        <w:t>Financování projektu</w:t>
      </w:r>
      <w:bookmarkEnd w:id="51"/>
      <w:bookmarkEnd w:id="52"/>
    </w:p>
    <w:p w:rsidR="00E651AC" w:rsidRPr="00A4584B" w:rsidRDefault="00E651AC" w:rsidP="001A1C81">
      <w:pPr>
        <w:ind w:firstLine="576"/>
        <w:rPr>
          <w:rFonts w:cs="Times New Roman"/>
          <w:szCs w:val="24"/>
        </w:rPr>
      </w:pPr>
      <w:r w:rsidRPr="00A4584B">
        <w:rPr>
          <w:rFonts w:cs="Times New Roman"/>
          <w:szCs w:val="24"/>
        </w:rPr>
        <w:t>Žádost o schválení dotace na provoz Domova seniorů, p. o</w:t>
      </w:r>
      <w:r w:rsidR="00E86600">
        <w:rPr>
          <w:rFonts w:cs="Times New Roman"/>
          <w:szCs w:val="24"/>
        </w:rPr>
        <w:t>., Prostějov na rok následující</w:t>
      </w:r>
      <w:r w:rsidRPr="00A4584B">
        <w:rPr>
          <w:rFonts w:cs="Times New Roman"/>
          <w:szCs w:val="24"/>
        </w:rPr>
        <w:t xml:space="preserve"> podává ředitel této organizace na formuláři, který je zaslán na emailovou adresu statutárního zástupce (zřizovateli) v druhé polovině kalendářního roku </w:t>
      </w:r>
      <w:r w:rsidRPr="007D775D">
        <w:rPr>
          <w:rFonts w:cs="Times New Roman"/>
          <w:szCs w:val="24"/>
        </w:rPr>
        <w:t xml:space="preserve">(podklad </w:t>
      </w:r>
      <w:r w:rsidRPr="007D775D">
        <w:rPr>
          <w:rFonts w:cs="Times New Roman"/>
          <w:szCs w:val="24"/>
        </w:rPr>
        <w:lastRenderedPageBreak/>
        <w:t xml:space="preserve">je dostupný pouze kompetentním osobám). </w:t>
      </w:r>
      <w:r w:rsidRPr="00A4584B">
        <w:rPr>
          <w:rFonts w:cs="Times New Roman"/>
          <w:szCs w:val="24"/>
        </w:rPr>
        <w:t>Vedoucí ekonomického úseku vkládá finanční požadavky dle zadaných pokynů přílohou. Rozepíše účty rozděleně na investiční (5 – 10 let), neinvestiční, mzdové – přímé náklady. Celá ekonomická žádost by měla kopírovat předešlý rok nebo být vyšší například o státem garantované procentuální mzdové náklady. Jestliže pochybí finanční prostředky na jednom účtu, není možné je použít z účtu jiného. Vše se důsledně hlídá v účetnictví. Začátkem následujícího kalendářního roku posílá vedoucí ekonomického úseku a ředitel organizace uzávěrku všech účtů – statistický výkaz.</w:t>
      </w:r>
      <w:r w:rsidRPr="00A4584B">
        <w:rPr>
          <w:rFonts w:cs="Times New Roman"/>
          <w:szCs w:val="24"/>
          <w:vertAlign w:val="superscript"/>
        </w:rPr>
        <w:footnoteReference w:id="67"/>
      </w:r>
      <w:r w:rsidRPr="00A4584B">
        <w:rPr>
          <w:rFonts w:cs="Times New Roman"/>
          <w:szCs w:val="24"/>
        </w:rPr>
        <w:t xml:space="preserve"> Z tohoto zdroje budou financovány platy, odměny pracovníků zajišťujících zavádění psychobiografického modelu péče dle Erwina Böhma. Také se z nich pokryjí náklady na vzdělání formou školení a kurzů, nooteboky, vybavení ergokuchyně.</w:t>
      </w:r>
    </w:p>
    <w:p w:rsidR="00426F3F" w:rsidRDefault="0003282B" w:rsidP="0003282B">
      <w:pPr>
        <w:ind w:firstLine="576"/>
        <w:rPr>
          <w:rFonts w:cs="Times New Roman"/>
          <w:szCs w:val="24"/>
        </w:rPr>
      </w:pPr>
      <w:r>
        <w:rPr>
          <w:rFonts w:cs="Times New Roman"/>
          <w:szCs w:val="24"/>
        </w:rPr>
        <w:t>Finanční</w:t>
      </w:r>
      <w:r w:rsidR="00E651AC" w:rsidRPr="00A4584B">
        <w:rPr>
          <w:rFonts w:cs="Times New Roman"/>
          <w:szCs w:val="24"/>
        </w:rPr>
        <w:t xml:space="preserve"> </w:t>
      </w:r>
      <w:r w:rsidRPr="00A4584B">
        <w:rPr>
          <w:rFonts w:cs="Times New Roman"/>
          <w:szCs w:val="24"/>
        </w:rPr>
        <w:t xml:space="preserve">náklady </w:t>
      </w:r>
      <w:r w:rsidR="00E651AC" w:rsidRPr="00A4584B">
        <w:rPr>
          <w:rFonts w:cs="Times New Roman"/>
          <w:szCs w:val="24"/>
        </w:rPr>
        <w:t>na koupi fotoalba</w:t>
      </w:r>
      <w:r>
        <w:rPr>
          <w:rFonts w:cs="Times New Roman"/>
          <w:szCs w:val="24"/>
        </w:rPr>
        <w:t>,</w:t>
      </w:r>
      <w:r w:rsidR="00E651AC" w:rsidRPr="00A4584B">
        <w:rPr>
          <w:rFonts w:cs="Times New Roman"/>
          <w:szCs w:val="24"/>
        </w:rPr>
        <w:t xml:space="preserve"> </w:t>
      </w:r>
      <w:r w:rsidR="00A97CCC">
        <w:rPr>
          <w:rFonts w:cs="Times New Roman"/>
          <w:szCs w:val="24"/>
        </w:rPr>
        <w:t>na materiál a pomůck</w:t>
      </w:r>
      <w:r w:rsidR="00E651AC" w:rsidRPr="00A4584B">
        <w:rPr>
          <w:rFonts w:cs="Times New Roman"/>
          <w:szCs w:val="24"/>
        </w:rPr>
        <w:t>y potřebné k realizaci něk</w:t>
      </w:r>
      <w:r>
        <w:rPr>
          <w:rFonts w:cs="Times New Roman"/>
          <w:szCs w:val="24"/>
        </w:rPr>
        <w:t>terých činností s klientem, budou</w:t>
      </w:r>
      <w:r w:rsidR="00E651AC" w:rsidRPr="00A4584B">
        <w:rPr>
          <w:rFonts w:cs="Times New Roman"/>
          <w:szCs w:val="24"/>
        </w:rPr>
        <w:t xml:space="preserve"> hrazen</w:t>
      </w:r>
      <w:r>
        <w:rPr>
          <w:rFonts w:cs="Times New Roman"/>
          <w:szCs w:val="24"/>
        </w:rPr>
        <w:t>y</w:t>
      </w:r>
      <w:r w:rsidR="00E651AC" w:rsidRPr="00A4584B">
        <w:rPr>
          <w:rFonts w:cs="Times New Roman"/>
          <w:szCs w:val="24"/>
        </w:rPr>
        <w:t xml:space="preserve"> z individuálních příspěvků klientů nebo jejich rodiny.</w:t>
      </w:r>
      <w:r>
        <w:rPr>
          <w:rFonts w:cs="Times New Roman"/>
          <w:szCs w:val="24"/>
        </w:rPr>
        <w:t xml:space="preserve"> </w:t>
      </w:r>
      <w:r w:rsidR="00A97CCC">
        <w:rPr>
          <w:rFonts w:cs="Times New Roman"/>
          <w:szCs w:val="24"/>
        </w:rPr>
        <w:t xml:space="preserve">O finanční pomoc na </w:t>
      </w:r>
      <w:r>
        <w:rPr>
          <w:rFonts w:cs="Times New Roman"/>
          <w:szCs w:val="24"/>
        </w:rPr>
        <w:t>další materiál a nutné pomůcky</w:t>
      </w:r>
      <w:r w:rsidR="00537FAE">
        <w:rPr>
          <w:rFonts w:cs="Times New Roman"/>
          <w:szCs w:val="24"/>
        </w:rPr>
        <w:t xml:space="preserve"> (Příloha č. 4)</w:t>
      </w:r>
      <w:r w:rsidR="00A97CCC">
        <w:rPr>
          <w:rFonts w:cs="Times New Roman"/>
          <w:szCs w:val="24"/>
        </w:rPr>
        <w:t>,</w:t>
      </w:r>
      <w:r>
        <w:rPr>
          <w:rFonts w:cs="Times New Roman"/>
          <w:szCs w:val="24"/>
        </w:rPr>
        <w:t xml:space="preserve"> bude zažádáno </w:t>
      </w:r>
      <w:r w:rsidR="00A97CCC">
        <w:rPr>
          <w:rFonts w:cs="Times New Roman"/>
          <w:szCs w:val="24"/>
        </w:rPr>
        <w:t xml:space="preserve">formou podání Žádosti </w:t>
      </w:r>
      <w:r w:rsidR="00E651AC" w:rsidRPr="00A4584B">
        <w:rPr>
          <w:rFonts w:cs="Times New Roman"/>
          <w:szCs w:val="24"/>
        </w:rPr>
        <w:t>o dotaci z rozpočtu</w:t>
      </w:r>
      <w:r w:rsidR="00A97CCC">
        <w:rPr>
          <w:rFonts w:cs="Times New Roman"/>
          <w:szCs w:val="24"/>
        </w:rPr>
        <w:t xml:space="preserve"> statutárního města Prostějova </w:t>
      </w:r>
      <w:r w:rsidR="00E651AC" w:rsidRPr="00A4584B">
        <w:rPr>
          <w:rFonts w:cs="Times New Roman"/>
          <w:szCs w:val="24"/>
        </w:rPr>
        <w:t xml:space="preserve">(Příloha č. </w:t>
      </w:r>
      <w:r w:rsidR="00537FAE">
        <w:rPr>
          <w:rFonts w:cs="Times New Roman"/>
          <w:szCs w:val="24"/>
        </w:rPr>
        <w:t>5</w:t>
      </w:r>
      <w:r w:rsidR="00E651AC" w:rsidRPr="00A4584B">
        <w:rPr>
          <w:rFonts w:cs="Times New Roman"/>
          <w:szCs w:val="24"/>
        </w:rPr>
        <w:t>)</w:t>
      </w:r>
      <w:r w:rsidR="00A97CCC">
        <w:rPr>
          <w:rFonts w:cs="Times New Roman"/>
          <w:szCs w:val="24"/>
        </w:rPr>
        <w:t xml:space="preserve">. Náklady na mzdy zaměstnanců budou hrazeny z rozpočtu organizace. </w:t>
      </w:r>
    </w:p>
    <w:p w:rsidR="00E651AC" w:rsidRPr="00E651AC" w:rsidRDefault="00C9155B" w:rsidP="001745CB">
      <w:pPr>
        <w:pStyle w:val="Nadpis1"/>
      </w:pPr>
      <w:bookmarkStart w:id="53" w:name="_Toc5087746"/>
      <w:bookmarkStart w:id="54" w:name="_Toc530381089"/>
      <w:r w:rsidRPr="00081276">
        <w:lastRenderedPageBreak/>
        <w:t>B</w:t>
      </w:r>
      <w:r w:rsidR="00EF7FAF" w:rsidRPr="00081276">
        <w:t>akalářský</w:t>
      </w:r>
      <w:r w:rsidR="00EF7FAF">
        <w:t xml:space="preserve"> </w:t>
      </w:r>
      <w:r w:rsidR="00EF7FAF" w:rsidRPr="00461732">
        <w:t>projekt</w:t>
      </w:r>
      <w:r w:rsidR="00EF7FAF">
        <w:t xml:space="preserve"> pro </w:t>
      </w:r>
      <w:r w:rsidR="00E651AC" w:rsidRPr="00E651AC">
        <w:t>paní Helen</w:t>
      </w:r>
      <w:r w:rsidR="00EF7FAF">
        <w:t>u</w:t>
      </w:r>
      <w:bookmarkEnd w:id="53"/>
    </w:p>
    <w:p w:rsidR="00660BDB" w:rsidRDefault="00660BDB" w:rsidP="00E651AC">
      <w:r>
        <w:t xml:space="preserve">Vlastní projekt vychází z biografie paní Heleny, na základě které jsou navrženy doprovodné </w:t>
      </w:r>
      <w:r w:rsidR="00EF7FAF">
        <w:t xml:space="preserve">aktivity. Aktivity by měly být nápomocné pro podpoření pozitivních emocí, lehčímu začlenění do komunity prostřednictvím rozvoje stávajících dovedností a </w:t>
      </w:r>
      <w:r w:rsidR="00A97CCC">
        <w:t xml:space="preserve">měly by </w:t>
      </w:r>
      <w:r w:rsidR="00EF7FAF">
        <w:t>minimalizovat negativní emoce, které provázejí změnu životní role.</w:t>
      </w:r>
    </w:p>
    <w:p w:rsidR="00EF7FAF" w:rsidRDefault="00EF7FAF" w:rsidP="00EF7FAF">
      <w:pPr>
        <w:pStyle w:val="Nadpis2"/>
      </w:pPr>
      <w:bookmarkStart w:id="55" w:name="_Toc5087747"/>
      <w:r>
        <w:t>Biografie paní Heleny</w:t>
      </w:r>
      <w:bookmarkEnd w:id="55"/>
    </w:p>
    <w:p w:rsidR="00E651AC" w:rsidRPr="00E651AC" w:rsidRDefault="00E651AC" w:rsidP="00E651AC">
      <w:r w:rsidRPr="00E651AC">
        <w:t>Obsahem kapitoly je také zmapování historie na základě principu normality, který je u paní Heleny zasazen do období roku 1971. S ohledem na ochranu dat osobnosti jsou základní data a jména pozměněna nebo neuvedena.</w:t>
      </w:r>
    </w:p>
    <w:p w:rsidR="00E651AC" w:rsidRPr="00E651AC" w:rsidRDefault="00E651AC" w:rsidP="001A1C81">
      <w:r w:rsidRPr="00E651AC">
        <w:t>Součástí kapitoly je nastínění individuálního plánování, návrhy možných individuálních cílů paní Heleny a na ně nastaven harmonogram a rozbor individuálních</w:t>
      </w:r>
      <w:r w:rsidR="00653084">
        <w:t xml:space="preserve"> </w:t>
      </w:r>
      <w:r w:rsidRPr="00E651AC">
        <w:t>a</w:t>
      </w:r>
      <w:r w:rsidR="00653084">
        <w:t> </w:t>
      </w:r>
      <w:r w:rsidRPr="00E651AC">
        <w:t xml:space="preserve"> kolektivních aktivit vhodných pro aktivizaci paní Heleny</w:t>
      </w:r>
      <w:r w:rsidR="0013516D">
        <w:t xml:space="preserve"> jejím klíčovým pracovníkem</w:t>
      </w:r>
      <w:r w:rsidR="00E066DA">
        <w:t xml:space="preserve"> – autorkou projektu</w:t>
      </w:r>
      <w:r w:rsidRPr="00E651AC">
        <w:t>. Paní Helena se nachází na základě pozorování a konzultace s primární zdravotní sestrou klientky přibližně v 1 – 3 stupni regrese (přesný stupeň regrese není úmyslně zveřejněn z důvodu ochrany osobních údajů), proto jsou aktivity zaměřeny především na aktivizač</w:t>
      </w:r>
      <w:r w:rsidR="001A1C81">
        <w:t>ní a re – aktivizační programy.</w:t>
      </w:r>
    </w:p>
    <w:p w:rsidR="00E651AC" w:rsidRDefault="00E651AC" w:rsidP="001A1C81">
      <w:r w:rsidRPr="00E651AC">
        <w:t xml:space="preserve"> </w:t>
      </w:r>
      <w:r w:rsidR="00E066DA">
        <w:t xml:space="preserve">Autorka projektu </w:t>
      </w:r>
      <w:r w:rsidRPr="00E651AC">
        <w:t>zajistí při rozhovorech s</w:t>
      </w:r>
      <w:r w:rsidR="00E066DA">
        <w:t> </w:t>
      </w:r>
      <w:r w:rsidRPr="00E651AC">
        <w:t>klient</w:t>
      </w:r>
      <w:r w:rsidR="00E066DA">
        <w:t xml:space="preserve">kou </w:t>
      </w:r>
      <w:r w:rsidRPr="00E651AC">
        <w:t xml:space="preserve">klidnou atmosféru bez účasti cizích osob a čerpá z poskytnutých verbálních i neverbálních projevů. Každou informaci zpracuje citlivě tak, ať </w:t>
      </w:r>
      <w:r w:rsidR="00E066DA">
        <w:t xml:space="preserve">paní Heleně </w:t>
      </w:r>
      <w:r w:rsidRPr="00E651AC">
        <w:t>neublíží. Vše musí být k následnému použití v individuálním plánování pravdivé a nezkreslené. N</w:t>
      </w:r>
      <w:r w:rsidR="00653084">
        <w:t xml:space="preserve">a základě kvalitnějšího záznamu </w:t>
      </w:r>
      <w:r w:rsidRPr="00E651AC">
        <w:t>a</w:t>
      </w:r>
      <w:r w:rsidR="00653084">
        <w:t> </w:t>
      </w:r>
      <w:r w:rsidRPr="00E651AC">
        <w:t xml:space="preserve"> zpracování informací do biografického listu je možné při rozhovoru s klient</w:t>
      </w:r>
      <w:r w:rsidR="00E066DA">
        <w:t>kou</w:t>
      </w:r>
      <w:r w:rsidRPr="00E651AC">
        <w:t xml:space="preserve"> využít diktafon. Lze jej však použít pouze se souhlasem senior</w:t>
      </w:r>
      <w:r w:rsidR="00E066DA">
        <w:t>ky</w:t>
      </w:r>
      <w:r w:rsidRPr="00E651AC">
        <w:t xml:space="preserve"> a po zapsání důležitých</w:t>
      </w:r>
      <w:r w:rsidR="001A1C81">
        <w:t xml:space="preserve"> informací audiozáznam vymazat.</w:t>
      </w:r>
    </w:p>
    <w:p w:rsidR="00E651AC" w:rsidRPr="00E651AC" w:rsidRDefault="00E651AC" w:rsidP="00E651AC">
      <w:pPr>
        <w:spacing w:before="240"/>
        <w:rPr>
          <w:rFonts w:cs="Times New Roman"/>
          <w:szCs w:val="24"/>
        </w:rPr>
      </w:pPr>
      <w:r w:rsidRPr="00E651AC">
        <w:rPr>
          <w:rFonts w:cs="Times New Roman"/>
          <w:b/>
          <w:szCs w:val="24"/>
        </w:rPr>
        <w:t>Pomůcky:</w:t>
      </w:r>
      <w:r w:rsidRPr="00E651AC">
        <w:rPr>
          <w:rFonts w:cs="Times New Roman"/>
          <w:szCs w:val="24"/>
        </w:rPr>
        <w:t xml:space="preserve"> </w:t>
      </w:r>
      <w:r w:rsidR="000C4D0E">
        <w:rPr>
          <w:rFonts w:cs="Times New Roman"/>
          <w:szCs w:val="24"/>
        </w:rPr>
        <w:t>biografický list</w:t>
      </w:r>
      <w:r w:rsidRPr="00E651AC">
        <w:rPr>
          <w:rFonts w:cs="Times New Roman"/>
          <w:szCs w:val="24"/>
        </w:rPr>
        <w:t xml:space="preserve"> (Příloha č. 2), psací potřeby, na základě souhlasu diktafon</w:t>
      </w:r>
    </w:p>
    <w:p w:rsidR="00E651AC" w:rsidRPr="00E651AC" w:rsidRDefault="00E651AC" w:rsidP="00E651AC">
      <w:pPr>
        <w:rPr>
          <w:rFonts w:cs="Times New Roman"/>
          <w:szCs w:val="24"/>
        </w:rPr>
      </w:pPr>
      <w:r w:rsidRPr="00E651AC">
        <w:rPr>
          <w:rFonts w:cs="Times New Roman"/>
          <w:b/>
          <w:szCs w:val="24"/>
        </w:rPr>
        <w:t>Časová dotace:</w:t>
      </w:r>
      <w:r w:rsidR="00537FAE">
        <w:rPr>
          <w:rFonts w:cs="Times New Roman"/>
          <w:szCs w:val="24"/>
        </w:rPr>
        <w:t xml:space="preserve"> </w:t>
      </w:r>
      <w:r w:rsidR="003A37EA">
        <w:rPr>
          <w:rFonts w:cs="Times New Roman"/>
          <w:szCs w:val="24"/>
        </w:rPr>
        <w:t>n</w:t>
      </w:r>
      <w:r w:rsidRPr="00E651AC">
        <w:rPr>
          <w:rFonts w:cs="Times New Roman"/>
          <w:szCs w:val="24"/>
        </w:rPr>
        <w:t>elze určit – dlouhotrvající proces</w:t>
      </w:r>
    </w:p>
    <w:p w:rsidR="00E651AC" w:rsidRPr="00E651AC" w:rsidRDefault="00E651AC" w:rsidP="00E651AC">
      <w:pPr>
        <w:rPr>
          <w:rFonts w:cs="Times New Roman"/>
          <w:szCs w:val="24"/>
        </w:rPr>
      </w:pPr>
      <w:r w:rsidRPr="00E651AC">
        <w:rPr>
          <w:rFonts w:cs="Times New Roman"/>
          <w:b/>
          <w:szCs w:val="24"/>
        </w:rPr>
        <w:lastRenderedPageBreak/>
        <w:t>Organizační forma:</w:t>
      </w:r>
      <w:r w:rsidR="00537FAE">
        <w:rPr>
          <w:rFonts w:cs="Times New Roman"/>
          <w:szCs w:val="24"/>
        </w:rPr>
        <w:t xml:space="preserve"> </w:t>
      </w:r>
      <w:r w:rsidR="003A37EA">
        <w:rPr>
          <w:rFonts w:cs="Times New Roman"/>
          <w:szCs w:val="24"/>
        </w:rPr>
        <w:t>i</w:t>
      </w:r>
      <w:r w:rsidRPr="00E651AC">
        <w:rPr>
          <w:rFonts w:cs="Times New Roman"/>
          <w:szCs w:val="24"/>
        </w:rPr>
        <w:t>ndividuální</w:t>
      </w:r>
    </w:p>
    <w:p w:rsidR="00E651AC" w:rsidRPr="00E651AC" w:rsidRDefault="00E651AC" w:rsidP="00E651AC">
      <w:pPr>
        <w:rPr>
          <w:rFonts w:cs="Times New Roman"/>
          <w:szCs w:val="24"/>
        </w:rPr>
      </w:pPr>
      <w:r w:rsidRPr="00E651AC">
        <w:rPr>
          <w:rFonts w:cs="Times New Roman"/>
          <w:b/>
          <w:szCs w:val="24"/>
        </w:rPr>
        <w:t>Postup</w:t>
      </w:r>
      <w:r w:rsidR="00BC41B6">
        <w:rPr>
          <w:rFonts w:cs="Times New Roman"/>
          <w:b/>
          <w:szCs w:val="24"/>
        </w:rPr>
        <w:t xml:space="preserve"> pro vyplnění biografického listu</w:t>
      </w:r>
      <w:r w:rsidRPr="00E651AC">
        <w:rPr>
          <w:rFonts w:cs="Times New Roman"/>
          <w:b/>
          <w:szCs w:val="24"/>
        </w:rPr>
        <w:t>:</w:t>
      </w:r>
      <w:r w:rsidR="00537FAE">
        <w:rPr>
          <w:rFonts w:cs="Times New Roman"/>
          <w:szCs w:val="24"/>
        </w:rPr>
        <w:t xml:space="preserve"> V</w:t>
      </w:r>
      <w:r w:rsidRPr="00E651AC">
        <w:rPr>
          <w:rFonts w:cs="Times New Roman"/>
          <w:szCs w:val="24"/>
        </w:rPr>
        <w:t> místnosti, kde není paní Helena rušena, vede</w:t>
      </w:r>
      <w:r w:rsidR="004D7A5D">
        <w:rPr>
          <w:rFonts w:cs="Times New Roman"/>
          <w:szCs w:val="24"/>
        </w:rPr>
        <w:t xml:space="preserve"> autorka projektu</w:t>
      </w:r>
      <w:r w:rsidR="0013516D">
        <w:rPr>
          <w:rFonts w:cs="Times New Roman"/>
          <w:szCs w:val="24"/>
        </w:rPr>
        <w:t xml:space="preserve"> ro</w:t>
      </w:r>
      <w:r w:rsidRPr="00E651AC">
        <w:rPr>
          <w:rFonts w:cs="Times New Roman"/>
          <w:szCs w:val="24"/>
        </w:rPr>
        <w:t>zhovor s</w:t>
      </w:r>
      <w:r w:rsidR="000C4D0E">
        <w:rPr>
          <w:rFonts w:cs="Times New Roman"/>
          <w:szCs w:val="24"/>
        </w:rPr>
        <w:t xml:space="preserve"> použitím </w:t>
      </w:r>
      <w:r w:rsidRPr="00E651AC">
        <w:rPr>
          <w:rFonts w:cs="Times New Roman"/>
          <w:szCs w:val="24"/>
        </w:rPr>
        <w:t>otáz</w:t>
      </w:r>
      <w:r w:rsidR="000C4D0E">
        <w:rPr>
          <w:rFonts w:cs="Times New Roman"/>
          <w:szCs w:val="24"/>
        </w:rPr>
        <w:t>e</w:t>
      </w:r>
      <w:r w:rsidRPr="00E651AC">
        <w:rPr>
          <w:rFonts w:cs="Times New Roman"/>
          <w:szCs w:val="24"/>
        </w:rPr>
        <w:t xml:space="preserve">k </w:t>
      </w:r>
      <w:r w:rsidR="000C4D0E">
        <w:rPr>
          <w:rFonts w:cs="Times New Roman"/>
          <w:szCs w:val="24"/>
        </w:rPr>
        <w:t>z b</w:t>
      </w:r>
      <w:r w:rsidRPr="00E651AC">
        <w:rPr>
          <w:rFonts w:cs="Times New Roman"/>
          <w:szCs w:val="24"/>
        </w:rPr>
        <w:t>iografick</w:t>
      </w:r>
      <w:r w:rsidR="000C4D0E">
        <w:rPr>
          <w:rFonts w:cs="Times New Roman"/>
          <w:szCs w:val="24"/>
        </w:rPr>
        <w:t>ého</w:t>
      </w:r>
      <w:r w:rsidRPr="00E651AC">
        <w:rPr>
          <w:rFonts w:cs="Times New Roman"/>
          <w:szCs w:val="24"/>
        </w:rPr>
        <w:t xml:space="preserve"> list</w:t>
      </w:r>
      <w:r w:rsidR="000C4D0E">
        <w:rPr>
          <w:rFonts w:cs="Times New Roman"/>
          <w:szCs w:val="24"/>
        </w:rPr>
        <w:t>u</w:t>
      </w:r>
      <w:r w:rsidRPr="00E651AC">
        <w:rPr>
          <w:rFonts w:cs="Times New Roman"/>
          <w:szCs w:val="24"/>
        </w:rPr>
        <w:t xml:space="preserve">. Otázky </w:t>
      </w:r>
      <w:r w:rsidR="0013516D">
        <w:rPr>
          <w:rFonts w:cs="Times New Roman"/>
          <w:szCs w:val="24"/>
        </w:rPr>
        <w:t>jsou</w:t>
      </w:r>
      <w:r w:rsidRPr="00E651AC">
        <w:rPr>
          <w:rFonts w:cs="Times New Roman"/>
          <w:szCs w:val="24"/>
        </w:rPr>
        <w:t xml:space="preserve"> pokládány konkrétně, ale také formou volného povídání. Jde o individuální proces, který plyne ze situace a je ovlivněn vyjadřovacími schopnostmi paní Heleny. Jedná se </w:t>
      </w:r>
      <w:r w:rsidR="00653084">
        <w:rPr>
          <w:rFonts w:cs="Times New Roman"/>
          <w:szCs w:val="24"/>
        </w:rPr>
        <w:t xml:space="preserve">o sezení zaměřené na vzpomínání </w:t>
      </w:r>
      <w:r w:rsidRPr="00E651AC">
        <w:rPr>
          <w:rFonts w:cs="Times New Roman"/>
          <w:szCs w:val="24"/>
        </w:rPr>
        <w:t>a</w:t>
      </w:r>
      <w:r w:rsidR="00653084">
        <w:rPr>
          <w:rFonts w:cs="Times New Roman"/>
          <w:szCs w:val="24"/>
        </w:rPr>
        <w:t> </w:t>
      </w:r>
      <w:r w:rsidRPr="00E651AC">
        <w:rPr>
          <w:rFonts w:cs="Times New Roman"/>
          <w:szCs w:val="24"/>
        </w:rPr>
        <w:t xml:space="preserve"> emocionální prožitky. Kdykoliv je možné se k otázkám vracet a obměňovat je. Je to také vhodný způsob, jak zainteresovat do životního příběhu rodinné příslušníky a ty pak motivovat k přímému zapojení se do péče o svého blízkého. Na základě svolení paní Heleny se rozhovory zaznamenají na diktafon a po za</w:t>
      </w:r>
      <w:r w:rsidR="00336BC0">
        <w:rPr>
          <w:rFonts w:cs="Times New Roman"/>
          <w:szCs w:val="24"/>
        </w:rPr>
        <w:t>psání podstatných informací do biografického listu a b</w:t>
      </w:r>
      <w:r w:rsidRPr="00E651AC">
        <w:rPr>
          <w:rFonts w:cs="Times New Roman"/>
          <w:szCs w:val="24"/>
        </w:rPr>
        <w:t>iografické knihy je záznam z diktafonu vy</w:t>
      </w:r>
      <w:r w:rsidR="00336BC0">
        <w:rPr>
          <w:rFonts w:cs="Times New Roman"/>
          <w:szCs w:val="24"/>
        </w:rPr>
        <w:t>mazán. Zaznamenané informace v b</w:t>
      </w:r>
      <w:r w:rsidRPr="00E651AC">
        <w:rPr>
          <w:rFonts w:cs="Times New Roman"/>
          <w:szCs w:val="24"/>
        </w:rPr>
        <w:t xml:space="preserve">iografickém listu jsou uschovány v uzamknuté kartotéce u vedoucí sociálního úseku pro další použití </w:t>
      </w:r>
      <w:r w:rsidR="001B0459">
        <w:rPr>
          <w:rFonts w:cs="Times New Roman"/>
          <w:szCs w:val="24"/>
        </w:rPr>
        <w:t>pro případ</w:t>
      </w:r>
      <w:r w:rsidRPr="00E651AC">
        <w:rPr>
          <w:rFonts w:cs="Times New Roman"/>
          <w:szCs w:val="24"/>
        </w:rPr>
        <w:t xml:space="preserve"> zhoršen</w:t>
      </w:r>
      <w:r w:rsidR="004D7A5D">
        <w:rPr>
          <w:rFonts w:cs="Times New Roman"/>
          <w:szCs w:val="24"/>
        </w:rPr>
        <w:t>í</w:t>
      </w:r>
      <w:r w:rsidRPr="00E651AC">
        <w:rPr>
          <w:rFonts w:cs="Times New Roman"/>
          <w:szCs w:val="24"/>
        </w:rPr>
        <w:t xml:space="preserve"> paměti klientky.  Na základě získaných podkladů </w:t>
      </w:r>
      <w:r w:rsidR="0013516D">
        <w:rPr>
          <w:rFonts w:cs="Times New Roman"/>
          <w:szCs w:val="24"/>
        </w:rPr>
        <w:t>proved</w:t>
      </w:r>
      <w:r w:rsidR="00E86600">
        <w:rPr>
          <w:rFonts w:cs="Times New Roman"/>
          <w:szCs w:val="24"/>
        </w:rPr>
        <w:t>la</w:t>
      </w:r>
      <w:r w:rsidR="004D7A5D">
        <w:rPr>
          <w:rFonts w:cs="Times New Roman"/>
          <w:szCs w:val="24"/>
        </w:rPr>
        <w:t xml:space="preserve"> autorka projektu transfer do p</w:t>
      </w:r>
      <w:r w:rsidRPr="00E651AC">
        <w:rPr>
          <w:rFonts w:cs="Times New Roman"/>
          <w:szCs w:val="24"/>
        </w:rPr>
        <w:t>lánu péče paní Heleny.</w:t>
      </w:r>
    </w:p>
    <w:p w:rsidR="00C66461" w:rsidRDefault="00E651AC" w:rsidP="001A1C81">
      <w:r w:rsidRPr="00E651AC">
        <w:rPr>
          <w:b/>
        </w:rPr>
        <w:t>Evaluace</w:t>
      </w:r>
      <w:r w:rsidR="00537FAE">
        <w:t xml:space="preserve"> P</w:t>
      </w:r>
      <w:r w:rsidRPr="00E651AC">
        <w:t xml:space="preserve">lnění individuálního plánování na základě práce s biografií probíhá průběžně, na změny je nutné reagovat okamžitě. Plnění nastavených postupů a úkolů s klientkou je kolektivní činnost, což si vyžaduje porady celého týmu. Doporučená frekvence porad by neměla být nižší než dvakrát za měsíc. Změny a úpravy </w:t>
      </w:r>
      <w:r w:rsidR="0013516D">
        <w:t>jsou zaznamenány</w:t>
      </w:r>
      <w:r w:rsidRPr="00E651AC">
        <w:t xml:space="preserve"> do programu Cygnus, dostupnému všem zainteresovaným osobám pracujícím v domově seniorů. Přístup </w:t>
      </w:r>
      <w:r w:rsidR="004D7A5D">
        <w:t xml:space="preserve">zainteresovaných osob </w:t>
      </w:r>
      <w:r w:rsidRPr="00E651AC">
        <w:t xml:space="preserve">k těmto údajům je umožněn </w:t>
      </w:r>
      <w:r w:rsidR="0013516D">
        <w:t xml:space="preserve">na základě </w:t>
      </w:r>
      <w:r w:rsidRPr="00E651AC">
        <w:t>povolení ředitele organizace</w:t>
      </w:r>
      <w:r w:rsidR="0013516D">
        <w:t xml:space="preserve"> a</w:t>
      </w:r>
      <w:r w:rsidRPr="00E651AC">
        <w:t xml:space="preserve"> doporučení vedoucích jednotlivých úseků (zdravotní, sociální, provozní).</w:t>
      </w:r>
    </w:p>
    <w:p w:rsidR="003A58D6" w:rsidRDefault="003A58D6" w:rsidP="001A1C81"/>
    <w:p w:rsidR="003A58D6" w:rsidRDefault="003A58D6" w:rsidP="001A1C81"/>
    <w:p w:rsidR="003A58D6" w:rsidRDefault="003A58D6" w:rsidP="001A1C81"/>
    <w:p w:rsidR="003A58D6" w:rsidRDefault="003A58D6" w:rsidP="001A1C81"/>
    <w:p w:rsidR="003A58D6" w:rsidRDefault="003A58D6" w:rsidP="001A1C81"/>
    <w:p w:rsidR="003A58D6" w:rsidRDefault="003A58D6" w:rsidP="001A1C81"/>
    <w:p w:rsidR="00E651AC" w:rsidRDefault="00E651AC" w:rsidP="001A1C81">
      <w:pPr>
        <w:pStyle w:val="Nadpis2"/>
      </w:pPr>
      <w:bookmarkStart w:id="56" w:name="_Toc5087748"/>
      <w:r w:rsidRPr="00E651AC">
        <w:lastRenderedPageBreak/>
        <w:t>Složka klienta</w:t>
      </w:r>
      <w:bookmarkEnd w:id="56"/>
    </w:p>
    <w:p w:rsidR="00C66461" w:rsidRPr="00C66461" w:rsidRDefault="00C66461" w:rsidP="0089772A">
      <w:pPr>
        <w:ind w:firstLine="0"/>
      </w:pPr>
      <w:r w:rsidRPr="00C66461">
        <w:t>Tabulka č.</w:t>
      </w:r>
      <w:r w:rsidR="00E10B29">
        <w:t xml:space="preserve"> </w:t>
      </w:r>
      <w:r w:rsidR="00AD4620">
        <w:t>2</w:t>
      </w:r>
      <w:r w:rsidR="0089772A">
        <w:t>: Titulní strana složky paní Heleny</w:t>
      </w:r>
    </w:p>
    <w:tbl>
      <w:tblPr>
        <w:tblStyle w:val="Mkatabulky1"/>
        <w:tblW w:w="0" w:type="auto"/>
        <w:tblLook w:val="04A0" w:firstRow="1" w:lastRow="0" w:firstColumn="1" w:lastColumn="0" w:noHBand="0" w:noVBand="1"/>
      </w:tblPr>
      <w:tblGrid>
        <w:gridCol w:w="3085"/>
        <w:gridCol w:w="5635"/>
      </w:tblGrid>
      <w:tr w:rsidR="00E651AC" w:rsidRPr="00E651AC" w:rsidTr="00A51FCC">
        <w:trPr>
          <w:trHeight w:val="711"/>
        </w:trPr>
        <w:tc>
          <w:tcPr>
            <w:tcW w:w="8720" w:type="dxa"/>
            <w:gridSpan w:val="2"/>
          </w:tcPr>
          <w:p w:rsidR="00E651AC" w:rsidRPr="00E651AC" w:rsidRDefault="00E651AC" w:rsidP="00E651AC">
            <w:pPr>
              <w:ind w:firstLine="0"/>
              <w:jc w:val="center"/>
              <w:rPr>
                <w:b/>
                <w:bCs/>
                <w:i/>
                <w:iCs/>
                <w:spacing w:val="5"/>
              </w:rPr>
            </w:pPr>
            <w:r w:rsidRPr="00E651AC">
              <w:rPr>
                <w:b/>
                <w:bCs/>
                <w:i/>
                <w:iCs/>
                <w:spacing w:val="5"/>
                <w:sz w:val="32"/>
              </w:rPr>
              <w:t>Biografický list</w:t>
            </w:r>
          </w:p>
        </w:tc>
      </w:tr>
      <w:tr w:rsidR="00E651AC" w:rsidRPr="00E651AC" w:rsidTr="00A51FCC">
        <w:trPr>
          <w:trHeight w:val="872"/>
        </w:trPr>
        <w:tc>
          <w:tcPr>
            <w:tcW w:w="3085" w:type="dxa"/>
            <w:tcBorders>
              <w:bottom w:val="single" w:sz="4" w:space="0" w:color="000000" w:themeColor="text1"/>
            </w:tcBorders>
          </w:tcPr>
          <w:p w:rsidR="00E651AC" w:rsidRPr="00E651AC" w:rsidRDefault="00E651AC" w:rsidP="00E651AC">
            <w:pPr>
              <w:ind w:firstLine="0"/>
              <w:rPr>
                <w:b/>
              </w:rPr>
            </w:pPr>
            <w:r w:rsidRPr="00E651AC">
              <w:rPr>
                <w:b/>
              </w:rPr>
              <w:t xml:space="preserve">Název zařízení: </w:t>
            </w:r>
          </w:p>
        </w:tc>
        <w:tc>
          <w:tcPr>
            <w:tcW w:w="5635" w:type="dxa"/>
            <w:tcBorders>
              <w:bottom w:val="single" w:sz="4" w:space="0" w:color="000000" w:themeColor="text1"/>
            </w:tcBorders>
          </w:tcPr>
          <w:p w:rsidR="00E651AC" w:rsidRPr="00E651AC" w:rsidRDefault="00E651AC" w:rsidP="00E651AC">
            <w:pPr>
              <w:ind w:firstLine="0"/>
              <w:rPr>
                <w:b/>
              </w:rPr>
            </w:pPr>
            <w:r w:rsidRPr="00E651AC">
              <w:rPr>
                <w:b/>
              </w:rPr>
              <w:t>Domov seniorů, p. o. Prostějov</w:t>
            </w:r>
          </w:p>
        </w:tc>
      </w:tr>
      <w:tr w:rsidR="00E651AC" w:rsidRPr="00E651AC" w:rsidTr="00A51FCC">
        <w:trPr>
          <w:trHeight w:val="397"/>
        </w:trPr>
        <w:tc>
          <w:tcPr>
            <w:tcW w:w="8720" w:type="dxa"/>
            <w:gridSpan w:val="2"/>
            <w:shd w:val="clear" w:color="auto" w:fill="BFBFBF" w:themeFill="background1" w:themeFillShade="BF"/>
          </w:tcPr>
          <w:p w:rsidR="00E651AC" w:rsidRPr="00E651AC" w:rsidRDefault="00E651AC" w:rsidP="00E651AC">
            <w:pPr>
              <w:ind w:firstLine="0"/>
            </w:pPr>
            <w:r w:rsidRPr="00E651AC">
              <w:rPr>
                <w:b/>
              </w:rPr>
              <w:t>Základní údaje</w:t>
            </w:r>
          </w:p>
        </w:tc>
      </w:tr>
      <w:tr w:rsidR="00E651AC" w:rsidRPr="00E651AC" w:rsidTr="00A51FCC">
        <w:trPr>
          <w:trHeight w:val="397"/>
        </w:trPr>
        <w:tc>
          <w:tcPr>
            <w:tcW w:w="3085" w:type="dxa"/>
          </w:tcPr>
          <w:p w:rsidR="00E651AC" w:rsidRPr="009A5BE5" w:rsidRDefault="00E651AC" w:rsidP="00E651AC">
            <w:pPr>
              <w:ind w:firstLine="0"/>
              <w:rPr>
                <w:b/>
              </w:rPr>
            </w:pPr>
            <w:r w:rsidRPr="009A5BE5">
              <w:rPr>
                <w:b/>
              </w:rPr>
              <w:t>Jméno a příjmení</w:t>
            </w:r>
          </w:p>
        </w:tc>
        <w:tc>
          <w:tcPr>
            <w:tcW w:w="5635" w:type="dxa"/>
          </w:tcPr>
          <w:p w:rsidR="00E651AC" w:rsidRPr="00E651AC" w:rsidRDefault="00E651AC" w:rsidP="00E651AC">
            <w:pPr>
              <w:ind w:firstLine="0"/>
              <w:rPr>
                <w:color w:val="FF0000"/>
              </w:rPr>
            </w:pPr>
            <w:r w:rsidRPr="00E651AC">
              <w:rPr>
                <w:color w:val="FF0000"/>
              </w:rPr>
              <w:t>Helena Nováková, rozená Koutná</w:t>
            </w:r>
          </w:p>
        </w:tc>
      </w:tr>
      <w:tr w:rsidR="00E651AC" w:rsidRPr="00E651AC" w:rsidTr="00A51FCC">
        <w:trPr>
          <w:trHeight w:val="397"/>
        </w:trPr>
        <w:tc>
          <w:tcPr>
            <w:tcW w:w="3085" w:type="dxa"/>
          </w:tcPr>
          <w:p w:rsidR="00E651AC" w:rsidRPr="009A5BE5" w:rsidRDefault="00E651AC" w:rsidP="00E651AC">
            <w:pPr>
              <w:ind w:firstLine="0"/>
              <w:jc w:val="left"/>
              <w:rPr>
                <w:b/>
              </w:rPr>
            </w:pPr>
            <w:r w:rsidRPr="009A5BE5">
              <w:rPr>
                <w:b/>
              </w:rPr>
              <w:t>Povolání v produktivním věku</w:t>
            </w:r>
          </w:p>
        </w:tc>
        <w:tc>
          <w:tcPr>
            <w:tcW w:w="5635" w:type="dxa"/>
          </w:tcPr>
          <w:p w:rsidR="00E651AC" w:rsidRPr="00E651AC" w:rsidRDefault="00E651AC" w:rsidP="00E651AC">
            <w:pPr>
              <w:ind w:firstLine="0"/>
              <w:jc w:val="left"/>
            </w:pPr>
            <w:r w:rsidRPr="00E651AC">
              <w:t>účetní</w:t>
            </w:r>
          </w:p>
        </w:tc>
      </w:tr>
      <w:tr w:rsidR="00E651AC" w:rsidRPr="00E651AC" w:rsidTr="00A51FCC">
        <w:trPr>
          <w:trHeight w:val="397"/>
        </w:trPr>
        <w:tc>
          <w:tcPr>
            <w:tcW w:w="3085" w:type="dxa"/>
            <w:tcBorders>
              <w:bottom w:val="single" w:sz="4" w:space="0" w:color="000000" w:themeColor="text1"/>
            </w:tcBorders>
          </w:tcPr>
          <w:p w:rsidR="00E651AC" w:rsidRPr="009A5BE5" w:rsidRDefault="00E651AC" w:rsidP="00E651AC">
            <w:pPr>
              <w:ind w:firstLine="0"/>
              <w:jc w:val="left"/>
              <w:rPr>
                <w:b/>
              </w:rPr>
            </w:pPr>
            <w:r w:rsidRPr="009A5BE5">
              <w:rPr>
                <w:b/>
              </w:rPr>
              <w:t>Klíčový pracovník</w:t>
            </w:r>
          </w:p>
        </w:tc>
        <w:tc>
          <w:tcPr>
            <w:tcW w:w="5635" w:type="dxa"/>
            <w:tcBorders>
              <w:bottom w:val="single" w:sz="4" w:space="0" w:color="000000" w:themeColor="text1"/>
            </w:tcBorders>
          </w:tcPr>
          <w:p w:rsidR="00E651AC" w:rsidRPr="00E651AC" w:rsidRDefault="003B2938" w:rsidP="00E651AC">
            <w:pPr>
              <w:ind w:firstLine="0"/>
              <w:jc w:val="left"/>
            </w:pPr>
            <w:r>
              <w:t>Jolana Stará</w:t>
            </w:r>
          </w:p>
        </w:tc>
      </w:tr>
    </w:tbl>
    <w:p w:rsidR="00E651AC" w:rsidRPr="00E651AC" w:rsidRDefault="00E651AC" w:rsidP="00E651AC">
      <w:pPr>
        <w:rPr>
          <w:rFonts w:cs="Times New Roman"/>
          <w:b/>
          <w:color w:val="000000" w:themeColor="text1"/>
          <w:szCs w:val="24"/>
        </w:rPr>
      </w:pPr>
    </w:p>
    <w:p w:rsidR="00E651AC" w:rsidRPr="00E651AC" w:rsidRDefault="00E651AC" w:rsidP="001A1C81">
      <w:pPr>
        <w:ind w:firstLine="0"/>
        <w:rPr>
          <w:rFonts w:cs="Times New Roman"/>
          <w:b/>
          <w:color w:val="000000" w:themeColor="text1"/>
          <w:szCs w:val="24"/>
        </w:rPr>
      </w:pPr>
    </w:p>
    <w:tbl>
      <w:tblPr>
        <w:tblStyle w:val="Mkatabulky1"/>
        <w:tblW w:w="0" w:type="auto"/>
        <w:tblLook w:val="04A0" w:firstRow="1" w:lastRow="0" w:firstColumn="1" w:lastColumn="0" w:noHBand="0" w:noVBand="1"/>
      </w:tblPr>
      <w:tblGrid>
        <w:gridCol w:w="3085"/>
        <w:gridCol w:w="5559"/>
      </w:tblGrid>
      <w:tr w:rsidR="00E651AC" w:rsidRPr="00E651AC" w:rsidTr="00A51FCC">
        <w:tc>
          <w:tcPr>
            <w:tcW w:w="3085" w:type="dxa"/>
          </w:tcPr>
          <w:p w:rsidR="00E651AC" w:rsidRPr="009A5BE5" w:rsidRDefault="00E651AC" w:rsidP="00E651AC">
            <w:pPr>
              <w:ind w:firstLine="0"/>
              <w:jc w:val="left"/>
              <w:rPr>
                <w:b/>
                <w:color w:val="000000" w:themeColor="text1"/>
                <w:lang w:val="cs-CZ"/>
              </w:rPr>
            </w:pPr>
            <w:r w:rsidRPr="009A5BE5">
              <w:rPr>
                <w:b/>
                <w:color w:val="000000" w:themeColor="text1"/>
                <w:lang w:val="cs-CZ"/>
              </w:rPr>
              <w:t>Návštěva sociálního pracovníka v domácím (ústavním prostředí) / sběr biografických dat</w:t>
            </w:r>
          </w:p>
        </w:tc>
        <w:tc>
          <w:tcPr>
            <w:tcW w:w="5559" w:type="dxa"/>
          </w:tcPr>
          <w:p w:rsidR="00E651AC" w:rsidRPr="00E651AC" w:rsidRDefault="00E651AC" w:rsidP="00E651AC">
            <w:pPr>
              <w:rPr>
                <w:lang w:val="cs-CZ"/>
              </w:rPr>
            </w:pPr>
            <w:r w:rsidRPr="00E651AC">
              <w:rPr>
                <w:lang w:val="cs-CZ"/>
              </w:rPr>
              <w:t>Dne 15. 8. 2017 návštěva sociální pracovnice</w:t>
            </w:r>
            <w:r w:rsidR="004425F3">
              <w:rPr>
                <w:lang w:val="cs-CZ"/>
              </w:rPr>
              <w:t xml:space="preserve"> a autorky projektu</w:t>
            </w:r>
            <w:r w:rsidRPr="00E651AC">
              <w:rPr>
                <w:lang w:val="cs-CZ"/>
              </w:rPr>
              <w:t xml:space="preserve"> doma u žadatel</w:t>
            </w:r>
            <w:r w:rsidR="00653084">
              <w:rPr>
                <w:lang w:val="cs-CZ"/>
              </w:rPr>
              <w:t>ky o službu, tentýž den sepsán b</w:t>
            </w:r>
            <w:r w:rsidRPr="00E651AC">
              <w:rPr>
                <w:lang w:val="cs-CZ"/>
              </w:rPr>
              <w:t xml:space="preserve">iografický list. </w:t>
            </w:r>
          </w:p>
        </w:tc>
      </w:tr>
      <w:tr w:rsidR="00E651AC" w:rsidRPr="00E651AC" w:rsidTr="00A51FCC">
        <w:tc>
          <w:tcPr>
            <w:tcW w:w="3085" w:type="dxa"/>
          </w:tcPr>
          <w:p w:rsidR="00E651AC" w:rsidRPr="00E651AC" w:rsidRDefault="00E651AC" w:rsidP="00E651AC">
            <w:pPr>
              <w:ind w:firstLine="0"/>
              <w:jc w:val="left"/>
              <w:rPr>
                <w:b/>
                <w:color w:val="000000" w:themeColor="text1"/>
              </w:rPr>
            </w:pPr>
            <w:r w:rsidRPr="00E651AC">
              <w:rPr>
                <w:b/>
                <w:color w:val="000000" w:themeColor="text1"/>
              </w:rPr>
              <w:t xml:space="preserve">Nástup do </w:t>
            </w:r>
            <w:r w:rsidRPr="00E651AC">
              <w:rPr>
                <w:b/>
              </w:rPr>
              <w:t>Domova seniorů, p. o. Prostějov</w:t>
            </w:r>
          </w:p>
        </w:tc>
        <w:tc>
          <w:tcPr>
            <w:tcW w:w="5559" w:type="dxa"/>
          </w:tcPr>
          <w:p w:rsidR="00E651AC" w:rsidRPr="00E651AC" w:rsidRDefault="00E651AC" w:rsidP="00E651AC">
            <w:pPr>
              <w:ind w:firstLine="0"/>
              <w:jc w:val="center"/>
              <w:rPr>
                <w:b/>
                <w:color w:val="000000" w:themeColor="text1"/>
                <w:sz w:val="28"/>
                <w:szCs w:val="28"/>
              </w:rPr>
            </w:pPr>
            <w:r w:rsidRPr="00E651AC">
              <w:rPr>
                <w:b/>
                <w:color w:val="000000" w:themeColor="text1"/>
                <w:sz w:val="28"/>
                <w:szCs w:val="28"/>
              </w:rPr>
              <w:t>Středa 22. 11. 2017</w:t>
            </w:r>
          </w:p>
        </w:tc>
      </w:tr>
      <w:tr w:rsidR="00E651AC" w:rsidRPr="00E651AC" w:rsidTr="00A51FCC">
        <w:tc>
          <w:tcPr>
            <w:tcW w:w="3085" w:type="dxa"/>
          </w:tcPr>
          <w:p w:rsidR="00E651AC" w:rsidRPr="00E651AC" w:rsidRDefault="00E651AC" w:rsidP="003B2938">
            <w:pPr>
              <w:ind w:firstLine="0"/>
              <w:rPr>
                <w:b/>
                <w:color w:val="000000" w:themeColor="text1"/>
                <w:lang w:val="cs-CZ"/>
              </w:rPr>
            </w:pPr>
            <w:r w:rsidRPr="00E651AC">
              <w:rPr>
                <w:b/>
                <w:color w:val="000000" w:themeColor="text1"/>
                <w:lang w:val="cs-CZ"/>
              </w:rPr>
              <w:t>První rozhovor s</w:t>
            </w:r>
            <w:r w:rsidR="003B2938">
              <w:rPr>
                <w:b/>
                <w:color w:val="000000" w:themeColor="text1"/>
                <w:lang w:val="cs-CZ"/>
              </w:rPr>
              <w:t> autorkou projektu</w:t>
            </w:r>
          </w:p>
        </w:tc>
        <w:tc>
          <w:tcPr>
            <w:tcW w:w="5559" w:type="dxa"/>
          </w:tcPr>
          <w:p w:rsidR="00E651AC" w:rsidRPr="00E651AC" w:rsidRDefault="00E651AC" w:rsidP="003B2938">
            <w:pPr>
              <w:ind w:firstLine="0"/>
              <w:rPr>
                <w:color w:val="000000" w:themeColor="text1"/>
                <w:lang w:val="cs-CZ"/>
              </w:rPr>
            </w:pPr>
            <w:r w:rsidRPr="00E651AC">
              <w:rPr>
                <w:color w:val="000000" w:themeColor="text1"/>
                <w:lang w:val="cs-CZ"/>
              </w:rPr>
              <w:t>27. 11. 2017 při d</w:t>
            </w:r>
            <w:r w:rsidR="004425F3">
              <w:rPr>
                <w:color w:val="000000" w:themeColor="text1"/>
                <w:lang w:val="cs-CZ"/>
              </w:rPr>
              <w:t>enní službě</w:t>
            </w:r>
            <w:r w:rsidR="003B2938">
              <w:rPr>
                <w:color w:val="000000" w:themeColor="text1"/>
                <w:lang w:val="cs-CZ"/>
              </w:rPr>
              <w:t xml:space="preserve"> </w:t>
            </w:r>
            <w:r w:rsidR="004425F3">
              <w:rPr>
                <w:color w:val="000000" w:themeColor="text1"/>
                <w:lang w:val="cs-CZ"/>
              </w:rPr>
              <w:t xml:space="preserve">autorky projektu </w:t>
            </w:r>
            <w:r w:rsidRPr="00E651AC">
              <w:rPr>
                <w:color w:val="000000" w:themeColor="text1"/>
                <w:lang w:val="cs-CZ"/>
              </w:rPr>
              <w:t>na pokoji klientky (uživatelky služeb). Rozhovor trval 25 minut v příjemné atmosféře, bez přítomnosti jiné osoby.</w:t>
            </w:r>
          </w:p>
        </w:tc>
      </w:tr>
      <w:tr w:rsidR="00E651AC" w:rsidRPr="00E651AC" w:rsidTr="00A51FCC">
        <w:tc>
          <w:tcPr>
            <w:tcW w:w="3085" w:type="dxa"/>
          </w:tcPr>
          <w:p w:rsidR="00E651AC" w:rsidRPr="00E651AC" w:rsidRDefault="00E651AC" w:rsidP="00E651AC">
            <w:pPr>
              <w:ind w:firstLine="0"/>
              <w:jc w:val="left"/>
              <w:rPr>
                <w:b/>
                <w:color w:val="000000" w:themeColor="text1"/>
              </w:rPr>
            </w:pPr>
            <w:r w:rsidRPr="00E651AC">
              <w:rPr>
                <w:b/>
                <w:color w:val="000000" w:themeColor="text1"/>
              </w:rPr>
              <w:t>Sestavení adaptačního plánu péče</w:t>
            </w:r>
          </w:p>
        </w:tc>
        <w:tc>
          <w:tcPr>
            <w:tcW w:w="5559" w:type="dxa"/>
          </w:tcPr>
          <w:p w:rsidR="00E651AC" w:rsidRPr="00E651AC" w:rsidRDefault="00E651AC" w:rsidP="00E651AC">
            <w:pPr>
              <w:ind w:firstLine="0"/>
              <w:rPr>
                <w:color w:val="000000" w:themeColor="text1"/>
              </w:rPr>
            </w:pPr>
            <w:r w:rsidRPr="00E651AC">
              <w:rPr>
                <w:color w:val="000000" w:themeColor="text1"/>
              </w:rPr>
              <w:t>22. 11. 2017 (založen sociální pracovnicí</w:t>
            </w:r>
            <w:r w:rsidR="004425F3">
              <w:rPr>
                <w:color w:val="000000" w:themeColor="text1"/>
              </w:rPr>
              <w:t xml:space="preserve"> </w:t>
            </w:r>
            <w:proofErr w:type="gramStart"/>
            <w:r w:rsidR="004425F3">
              <w:rPr>
                <w:color w:val="000000" w:themeColor="text1"/>
              </w:rPr>
              <w:t>a</w:t>
            </w:r>
            <w:proofErr w:type="gramEnd"/>
            <w:r w:rsidR="004425F3">
              <w:rPr>
                <w:color w:val="000000" w:themeColor="text1"/>
              </w:rPr>
              <w:t xml:space="preserve"> autorkou projektu</w:t>
            </w:r>
            <w:r w:rsidRPr="00E651AC">
              <w:rPr>
                <w:color w:val="000000" w:themeColor="text1"/>
              </w:rPr>
              <w:t>)</w:t>
            </w:r>
            <w:r w:rsidR="002B577B">
              <w:rPr>
                <w:color w:val="000000" w:themeColor="text1"/>
              </w:rPr>
              <w:t>.</w:t>
            </w:r>
          </w:p>
          <w:p w:rsidR="00E651AC" w:rsidRPr="00E651AC" w:rsidRDefault="00E651AC" w:rsidP="003B2938">
            <w:pPr>
              <w:ind w:firstLine="0"/>
              <w:rPr>
                <w:color w:val="000000" w:themeColor="text1"/>
              </w:rPr>
            </w:pPr>
            <w:r w:rsidRPr="00E651AC">
              <w:rPr>
                <w:color w:val="000000" w:themeColor="text1"/>
              </w:rPr>
              <w:t xml:space="preserve">27. 11. 2017 doplněn a dále zpracováván </w:t>
            </w:r>
            <w:r w:rsidR="004425F3">
              <w:rPr>
                <w:color w:val="000000" w:themeColor="text1"/>
              </w:rPr>
              <w:t>autorkou projektu</w:t>
            </w:r>
            <w:r w:rsidR="002B577B">
              <w:rPr>
                <w:color w:val="000000" w:themeColor="text1"/>
              </w:rPr>
              <w:t>.</w:t>
            </w:r>
          </w:p>
        </w:tc>
      </w:tr>
      <w:tr w:rsidR="00E651AC" w:rsidRPr="00E651AC" w:rsidTr="00A51FCC">
        <w:tc>
          <w:tcPr>
            <w:tcW w:w="3085" w:type="dxa"/>
          </w:tcPr>
          <w:p w:rsidR="00E651AC" w:rsidRPr="00E651AC" w:rsidRDefault="00E651AC" w:rsidP="00E651AC">
            <w:pPr>
              <w:ind w:firstLine="0"/>
              <w:jc w:val="left"/>
              <w:rPr>
                <w:b/>
                <w:color w:val="000000" w:themeColor="text1"/>
              </w:rPr>
            </w:pPr>
            <w:r w:rsidRPr="00E651AC">
              <w:rPr>
                <w:b/>
                <w:color w:val="000000" w:themeColor="text1"/>
              </w:rPr>
              <w:t>Sestavení prvního IP (Individuální plán) a PP (Plán péče)</w:t>
            </w:r>
          </w:p>
        </w:tc>
        <w:tc>
          <w:tcPr>
            <w:tcW w:w="5559" w:type="dxa"/>
          </w:tcPr>
          <w:p w:rsidR="00E651AC" w:rsidRPr="00E651AC" w:rsidRDefault="00E651AC" w:rsidP="00E651AC">
            <w:pPr>
              <w:ind w:firstLine="0"/>
              <w:rPr>
                <w:color w:val="000000" w:themeColor="text1"/>
              </w:rPr>
            </w:pPr>
            <w:r w:rsidRPr="00E651AC">
              <w:rPr>
                <w:color w:val="000000" w:themeColor="text1"/>
              </w:rPr>
              <w:t xml:space="preserve">20. 1. 2018 sestavení PP </w:t>
            </w:r>
            <w:r w:rsidR="004425F3">
              <w:rPr>
                <w:color w:val="000000" w:themeColor="text1"/>
              </w:rPr>
              <w:t>autorkou projektu</w:t>
            </w:r>
            <w:r w:rsidR="002B577B">
              <w:rPr>
                <w:color w:val="000000" w:themeColor="text1"/>
              </w:rPr>
              <w:t>.</w:t>
            </w:r>
          </w:p>
          <w:p w:rsidR="00E651AC" w:rsidRPr="00E651AC" w:rsidRDefault="00E651AC" w:rsidP="003B2938">
            <w:pPr>
              <w:ind w:firstLine="0"/>
              <w:rPr>
                <w:b/>
                <w:color w:val="000000" w:themeColor="text1"/>
              </w:rPr>
            </w:pPr>
            <w:r w:rsidRPr="00E651AC">
              <w:rPr>
                <w:color w:val="000000" w:themeColor="text1"/>
              </w:rPr>
              <w:t xml:space="preserve">28. 1. 2018 sestavení IP </w:t>
            </w:r>
            <w:r w:rsidR="004425F3">
              <w:rPr>
                <w:color w:val="000000" w:themeColor="text1"/>
              </w:rPr>
              <w:t xml:space="preserve">autorkou projektu </w:t>
            </w:r>
            <w:r w:rsidRPr="00E651AC">
              <w:rPr>
                <w:b/>
                <w:color w:val="000000" w:themeColor="text1"/>
              </w:rPr>
              <w:t>společně s klientkou (uživatelkou služeb)</w:t>
            </w:r>
            <w:r w:rsidR="002B577B">
              <w:rPr>
                <w:b/>
                <w:color w:val="000000" w:themeColor="text1"/>
              </w:rPr>
              <w:t>.</w:t>
            </w:r>
          </w:p>
        </w:tc>
      </w:tr>
    </w:tbl>
    <w:p w:rsidR="00E651AC" w:rsidRDefault="00E651AC" w:rsidP="001A1C81">
      <w:pPr>
        <w:ind w:firstLine="0"/>
        <w:rPr>
          <w:rFonts w:cs="Times New Roman"/>
          <w:b/>
          <w:color w:val="000000" w:themeColor="text1"/>
          <w:szCs w:val="24"/>
        </w:rPr>
      </w:pPr>
    </w:p>
    <w:p w:rsidR="001A1C81" w:rsidRDefault="001A1C81" w:rsidP="001A1C81">
      <w:pPr>
        <w:ind w:firstLine="0"/>
        <w:rPr>
          <w:rFonts w:cs="Times New Roman"/>
          <w:b/>
          <w:color w:val="000000" w:themeColor="text1"/>
          <w:szCs w:val="24"/>
        </w:rPr>
      </w:pPr>
    </w:p>
    <w:p w:rsidR="001A1C81" w:rsidRPr="00E651AC" w:rsidRDefault="001A1C81" w:rsidP="001A1C81">
      <w:pPr>
        <w:ind w:firstLine="0"/>
        <w:rPr>
          <w:rFonts w:cs="Times New Roman"/>
          <w:b/>
          <w:color w:val="000000" w:themeColor="text1"/>
          <w:szCs w:val="24"/>
        </w:rPr>
      </w:pPr>
    </w:p>
    <w:p w:rsidR="00E651AC" w:rsidRDefault="00E651AC" w:rsidP="001A1C81">
      <w:pPr>
        <w:pStyle w:val="Nadpis2"/>
      </w:pPr>
      <w:r w:rsidRPr="00E651AC">
        <w:lastRenderedPageBreak/>
        <w:t xml:space="preserve"> </w:t>
      </w:r>
      <w:bookmarkStart w:id="57" w:name="_Toc5087749"/>
      <w:r w:rsidRPr="00E651AC">
        <w:t>Dům klienta – titulní strana biografického listu</w:t>
      </w:r>
      <w:bookmarkEnd w:id="57"/>
    </w:p>
    <w:p w:rsidR="0089772A" w:rsidRPr="0089772A" w:rsidRDefault="0089772A" w:rsidP="0089772A">
      <w:pPr>
        <w:ind w:firstLine="0"/>
      </w:pPr>
      <w:r w:rsidRPr="0089772A">
        <w:t>Tabulka č.</w:t>
      </w:r>
      <w:r>
        <w:t xml:space="preserve"> </w:t>
      </w:r>
      <w:r w:rsidR="00AD4620">
        <w:t>3</w:t>
      </w:r>
      <w:r w:rsidRPr="0089772A">
        <w:t xml:space="preserve">: Biografický </w:t>
      </w:r>
      <w:r>
        <w:t>dům</w:t>
      </w:r>
      <w:r w:rsidRPr="0089772A">
        <w:t xml:space="preserve"> paní Heleny</w:t>
      </w:r>
    </w:p>
    <w:p w:rsidR="00E651AC" w:rsidRPr="00E651AC" w:rsidRDefault="008D797C" w:rsidP="001A1C81">
      <w:pPr>
        <w:ind w:firstLine="0"/>
        <w:rPr>
          <w:rFonts w:cs="Times New Roman"/>
          <w:b/>
          <w:color w:val="000000" w:themeColor="text1"/>
          <w:szCs w:val="24"/>
        </w:rPr>
      </w:pPr>
      <w:r>
        <w:rPr>
          <w:rFonts w:cs="Times New Roman"/>
          <w:noProof/>
          <w:color w:val="000000" w:themeColor="text1"/>
          <w:szCs w:val="24"/>
          <w:lang w:eastAsia="cs-CZ"/>
        </w:rPr>
        <mc:AlternateContent>
          <mc:Choice Requires="wps">
            <w:drawing>
              <wp:anchor distT="0" distB="0" distL="114300" distR="114300" simplePos="0" relativeHeight="251662336" behindDoc="0" locked="0" layoutInCell="1" allowOverlap="1" wp14:anchorId="22E2D2E4" wp14:editId="72C135CA">
                <wp:simplePos x="0" y="0"/>
                <wp:positionH relativeFrom="column">
                  <wp:posOffset>409575</wp:posOffset>
                </wp:positionH>
                <wp:positionV relativeFrom="paragraph">
                  <wp:posOffset>27305</wp:posOffset>
                </wp:positionV>
                <wp:extent cx="4761865" cy="1040765"/>
                <wp:effectExtent l="38100" t="19050" r="57785" b="260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65" cy="1040765"/>
                        </a:xfrm>
                        <a:prstGeom prst="flowChartExtract">
                          <a:avLst/>
                        </a:prstGeom>
                        <a:solidFill>
                          <a:srgbClr val="FFFFFF"/>
                        </a:solidFill>
                        <a:ln w="9525">
                          <a:solidFill>
                            <a:srgbClr val="000000"/>
                          </a:solidFill>
                          <a:miter lim="800000"/>
                          <a:headEnd/>
                          <a:tailEnd/>
                        </a:ln>
                      </wps:spPr>
                      <wps:txbx>
                        <w:txbxContent>
                          <w:p w:rsidR="002B577B" w:rsidRDefault="002B577B" w:rsidP="00E651AC">
                            <w:pPr>
                              <w:spacing w:line="240" w:lineRule="auto"/>
                              <w:jc w:val="center"/>
                            </w:pPr>
                            <w:r>
                              <w:t>Tabu – nevhodné téma</w:t>
                            </w:r>
                          </w:p>
                          <w:p w:rsidR="002B577B" w:rsidRPr="00402356" w:rsidRDefault="002B577B" w:rsidP="00E651AC">
                            <w:pPr>
                              <w:spacing w:line="240" w:lineRule="auto"/>
                              <w:jc w:val="center"/>
                              <w:rPr>
                                <w:color w:val="FF0000"/>
                              </w:rPr>
                            </w:pPr>
                            <w:r w:rsidRPr="00402356">
                              <w:rPr>
                                <w:color w:val="FF0000"/>
                              </w:rPr>
                              <w:t xml:space="preserve">Úmrtí a postižení </w:t>
                            </w:r>
                            <w:r>
                              <w:rPr>
                                <w:color w:val="FF0000"/>
                              </w:rPr>
                              <w:t>dě</w:t>
                            </w:r>
                            <w:r w:rsidRPr="00402356">
                              <w:rPr>
                                <w:color w:val="FF0000"/>
                              </w:rPr>
                              <w:t>tí.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AutoShape 3" o:spid="_x0000_s1026" type="#_x0000_t127" style="position:absolute;left:0;text-align:left;margin-left:32.25pt;margin-top:2.15pt;width:374.95pt;height:8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">
                <v:textbox>
                  <w:txbxContent>
                    <w:p w:rsidR="002B577B" w:rsidRDefault="002B577B" w:rsidP="00E651AC">
                      <w:pPr>
                        <w:spacing w:line="240" w:lineRule="auto"/>
                        <w:jc w:val="center"/>
                      </w:pPr>
                      <w:r>
                        <w:t>Tabu – nevhodné téma</w:t>
                      </w:r>
                    </w:p>
                    <w:p w:rsidR="002B577B" w:rsidRPr="00402356" w:rsidRDefault="002B577B" w:rsidP="00E651AC">
                      <w:pPr>
                        <w:spacing w:line="240" w:lineRule="auto"/>
                        <w:jc w:val="center"/>
                        <w:rPr>
                          <w:color w:val="FF0000"/>
                        </w:rPr>
                      </w:pPr>
                      <w:r w:rsidRPr="00402356">
                        <w:rPr>
                          <w:color w:val="FF0000"/>
                        </w:rPr>
                        <w:t xml:space="preserve">Úmrtí a postižení </w:t>
                      </w:r>
                      <w:r>
                        <w:rPr>
                          <w:color w:val="FF0000"/>
                        </w:rPr>
                        <w:t>dě</w:t>
                      </w:r>
                      <w:r w:rsidRPr="00402356">
                        <w:rPr>
                          <w:color w:val="FF0000"/>
                        </w:rPr>
                        <w:t>tí.</w:t>
                      </w:r>
                    </w:p>
                  </w:txbxContent>
                </v:textbox>
              </v:shape>
            </w:pict>
          </mc:Fallback>
        </mc:AlternateContent>
      </w:r>
    </w:p>
    <w:p w:rsidR="00E651AC" w:rsidRPr="00E651AC" w:rsidRDefault="00E651AC" w:rsidP="00E651AC">
      <w:pPr>
        <w:rPr>
          <w:rFonts w:cs="Times New Roman"/>
          <w:color w:val="000000" w:themeColor="text1"/>
          <w:szCs w:val="24"/>
        </w:rPr>
      </w:pPr>
    </w:p>
    <w:p w:rsidR="00E651AC" w:rsidRPr="00E651AC" w:rsidRDefault="00E651AC" w:rsidP="00E651AC">
      <w:pPr>
        <w:jc w:val="center"/>
        <w:rPr>
          <w:rFonts w:cs="Times New Roman"/>
          <w:color w:val="000000" w:themeColor="text1"/>
          <w:szCs w:val="24"/>
        </w:rPr>
      </w:pPr>
    </w:p>
    <w:tbl>
      <w:tblPr>
        <w:tblStyle w:val="Mkatabulky1"/>
        <w:tblW w:w="0" w:type="auto"/>
        <w:tblInd w:w="675" w:type="dxa"/>
        <w:tblLook w:val="04A0" w:firstRow="1" w:lastRow="0" w:firstColumn="1" w:lastColumn="0" w:noHBand="0" w:noVBand="1"/>
      </w:tblPr>
      <w:tblGrid>
        <w:gridCol w:w="7466"/>
      </w:tblGrid>
      <w:tr w:rsidR="00E651AC" w:rsidRPr="00E651AC" w:rsidTr="00A51FCC">
        <w:trPr>
          <w:trHeight w:val="9108"/>
        </w:trPr>
        <w:tc>
          <w:tcPr>
            <w:tcW w:w="7440" w:type="dxa"/>
          </w:tcPr>
          <w:p w:rsidR="004425F3" w:rsidRDefault="004425F3" w:rsidP="00E651AC">
            <w:pPr>
              <w:jc w:val="center"/>
              <w:rPr>
                <w:color w:val="000000" w:themeColor="text1"/>
                <w:lang w:val="cs-CZ"/>
              </w:rPr>
            </w:pPr>
          </w:p>
          <w:p w:rsidR="00E651AC" w:rsidRPr="006C57E1" w:rsidRDefault="00E651AC" w:rsidP="00E651AC">
            <w:pPr>
              <w:jc w:val="center"/>
              <w:rPr>
                <w:color w:val="000000" w:themeColor="text1"/>
                <w:lang w:val="cs-CZ"/>
              </w:rPr>
            </w:pPr>
            <w:r w:rsidRPr="006C57E1">
              <w:rPr>
                <w:color w:val="000000" w:themeColor="text1"/>
                <w:lang w:val="cs-CZ"/>
              </w:rPr>
              <w:t>sourozenci</w:t>
            </w:r>
          </w:p>
          <w:p w:rsidR="00E651AC" w:rsidRPr="006C57E1" w:rsidRDefault="00E651AC" w:rsidP="00E651AC">
            <w:pPr>
              <w:jc w:val="center"/>
              <w:rPr>
                <w:color w:val="000000" w:themeColor="text1"/>
                <w:lang w:val="cs-CZ"/>
              </w:rPr>
            </w:pPr>
            <w:r w:rsidRPr="006C57E1">
              <w:rPr>
                <w:color w:val="000000" w:themeColor="text1"/>
                <w:lang w:val="cs-CZ"/>
              </w:rPr>
              <w:t>sestra Hana – mladší, bratr Honza - mladší</w:t>
            </w:r>
          </w:p>
          <w:tbl>
            <w:tblPr>
              <w:tblStyle w:val="Mkatabulky1"/>
              <w:tblW w:w="7238" w:type="dxa"/>
              <w:tblInd w:w="2" w:type="dxa"/>
              <w:tblCellMar>
                <w:left w:w="57" w:type="dxa"/>
                <w:right w:w="57" w:type="dxa"/>
              </w:tblCellMar>
              <w:tblLook w:val="04A0" w:firstRow="1" w:lastRow="0" w:firstColumn="1" w:lastColumn="0" w:noHBand="0" w:noVBand="1"/>
            </w:tblPr>
            <w:tblGrid>
              <w:gridCol w:w="2311"/>
              <w:gridCol w:w="2311"/>
              <w:gridCol w:w="2616"/>
            </w:tblGrid>
            <w:tr w:rsidR="00E651AC" w:rsidRPr="00E651AC" w:rsidTr="00A51FCC">
              <w:trPr>
                <w:trHeight w:val="7511"/>
              </w:trPr>
              <w:tc>
                <w:tcPr>
                  <w:tcW w:w="2311" w:type="dxa"/>
                </w:tcPr>
                <w:p w:rsidR="00E651AC" w:rsidRPr="006C57E1" w:rsidRDefault="00E651AC" w:rsidP="00E651AC">
                  <w:pPr>
                    <w:ind w:firstLine="0"/>
                    <w:jc w:val="center"/>
                    <w:rPr>
                      <w:color w:val="000000" w:themeColor="text1"/>
                      <w:lang w:val="cs-CZ"/>
                    </w:rPr>
                  </w:pPr>
                </w:p>
                <w:p w:rsidR="00E651AC" w:rsidRPr="006C57E1" w:rsidRDefault="00E651AC" w:rsidP="00E651AC">
                  <w:pPr>
                    <w:ind w:firstLine="0"/>
                    <w:jc w:val="center"/>
                    <w:rPr>
                      <w:color w:val="000000" w:themeColor="text1"/>
                      <w:lang w:val="cs-CZ"/>
                    </w:rPr>
                  </w:pPr>
                  <w:r w:rsidRPr="006C57E1">
                    <w:rPr>
                      <w:color w:val="000000" w:themeColor="text1"/>
                      <w:lang w:val="cs-CZ"/>
                    </w:rPr>
                    <w:t>Matka</w:t>
                  </w:r>
                </w:p>
                <w:p w:rsidR="00E651AC" w:rsidRPr="006C57E1" w:rsidRDefault="00E651AC" w:rsidP="00E651AC">
                  <w:pPr>
                    <w:ind w:firstLine="0"/>
                    <w:jc w:val="center"/>
                    <w:rPr>
                      <w:color w:val="000000" w:themeColor="text1"/>
                      <w:lang w:val="cs-CZ"/>
                    </w:rPr>
                  </w:pPr>
                  <w:r w:rsidRPr="006C57E1">
                    <w:rPr>
                      <w:color w:val="000000" w:themeColor="text1"/>
                      <w:lang w:val="cs-CZ"/>
                    </w:rPr>
                    <w:t>Povolání a povinnosti</w:t>
                  </w:r>
                </w:p>
                <w:p w:rsidR="00E651AC" w:rsidRPr="006C57E1" w:rsidRDefault="00E651AC" w:rsidP="00E651AC">
                  <w:pPr>
                    <w:ind w:firstLine="0"/>
                    <w:jc w:val="center"/>
                    <w:rPr>
                      <w:color w:val="FF0000"/>
                      <w:lang w:val="cs-CZ"/>
                    </w:rPr>
                  </w:pPr>
                  <w:r w:rsidRPr="006C57E1">
                    <w:rPr>
                      <w:color w:val="FF0000"/>
                      <w:lang w:val="cs-CZ"/>
                    </w:rPr>
                    <w:t>Helena</w:t>
                  </w:r>
                </w:p>
                <w:p w:rsidR="00E651AC" w:rsidRPr="006C57E1" w:rsidRDefault="00E651AC" w:rsidP="00E651AC">
                  <w:pPr>
                    <w:ind w:firstLine="0"/>
                    <w:jc w:val="center"/>
                    <w:rPr>
                      <w:color w:val="000000" w:themeColor="text1"/>
                      <w:lang w:val="cs-CZ"/>
                    </w:rPr>
                  </w:pPr>
                  <w:r w:rsidRPr="006C57E1">
                    <w:rPr>
                      <w:color w:val="FF0000"/>
                      <w:lang w:val="cs-CZ"/>
                    </w:rPr>
                    <w:t>brašnářka, péče o děti a hospodářství</w:t>
                  </w:r>
                </w:p>
              </w:tc>
              <w:tc>
                <w:tcPr>
                  <w:tcW w:w="2311" w:type="dxa"/>
                </w:tcPr>
                <w:p w:rsidR="00E651AC" w:rsidRPr="00E651AC" w:rsidRDefault="00E651AC" w:rsidP="00E651AC">
                  <w:pPr>
                    <w:ind w:firstLine="13"/>
                    <w:jc w:val="center"/>
                    <w:rPr>
                      <w:color w:val="000000" w:themeColor="text1"/>
                    </w:rPr>
                  </w:pPr>
                  <w:r w:rsidRPr="00E651AC">
                    <w:rPr>
                      <w:color w:val="000000" w:themeColor="text1"/>
                    </w:rPr>
                    <w:t>Zájmy a záliby</w:t>
                  </w:r>
                </w:p>
                <w:p w:rsidR="00E651AC" w:rsidRPr="00E651AC" w:rsidRDefault="00E651AC" w:rsidP="00E651AC">
                  <w:pPr>
                    <w:ind w:firstLine="13"/>
                    <w:jc w:val="center"/>
                    <w:rPr>
                      <w:color w:val="FF0000"/>
                    </w:rPr>
                  </w:pPr>
                  <w:r w:rsidRPr="00E651AC">
                    <w:rPr>
                      <w:color w:val="FF0000"/>
                    </w:rPr>
                    <w:t>pečení, četby knih o historii</w:t>
                  </w:r>
                </w:p>
                <w:p w:rsidR="00E651AC" w:rsidRPr="00E651AC" w:rsidRDefault="00E651AC" w:rsidP="00E651AC">
                  <w:pPr>
                    <w:ind w:firstLine="13"/>
                    <w:jc w:val="center"/>
                    <w:rPr>
                      <w:color w:val="FF0000"/>
                    </w:rPr>
                  </w:pPr>
                </w:p>
                <w:p w:rsidR="00E651AC" w:rsidRPr="00E651AC" w:rsidRDefault="00E651AC" w:rsidP="00E651AC">
                  <w:pPr>
                    <w:ind w:firstLine="13"/>
                    <w:jc w:val="center"/>
                    <w:rPr>
                      <w:color w:val="000000" w:themeColor="text1"/>
                    </w:rPr>
                  </w:pPr>
                  <w:r w:rsidRPr="00E651AC">
                    <w:rPr>
                      <w:color w:val="000000" w:themeColor="text1"/>
                    </w:rPr>
                    <w:t>Oblíbené</w:t>
                  </w:r>
                  <w:r w:rsidR="00E86600">
                    <w:rPr>
                      <w:color w:val="000000" w:themeColor="text1"/>
                    </w:rPr>
                    <w:t xml:space="preserve"> </w:t>
                  </w:r>
                  <w:r w:rsidRPr="00E651AC">
                    <w:rPr>
                      <w:color w:val="000000" w:themeColor="text1"/>
                    </w:rPr>
                    <w:t>jídlo</w:t>
                  </w:r>
                </w:p>
                <w:p w:rsidR="00E651AC" w:rsidRPr="00E651AC" w:rsidRDefault="00E651AC" w:rsidP="00E651AC">
                  <w:pPr>
                    <w:ind w:firstLine="13"/>
                    <w:jc w:val="center"/>
                    <w:rPr>
                      <w:color w:val="FF0000"/>
                    </w:rPr>
                  </w:pPr>
                  <w:r w:rsidRPr="00E651AC">
                    <w:rPr>
                      <w:color w:val="FF0000"/>
                    </w:rPr>
                    <w:t>Všec</w:t>
                  </w:r>
                  <w:r w:rsidR="00653084">
                    <w:rPr>
                      <w:color w:val="FF0000"/>
                    </w:rPr>
                    <w:t xml:space="preserve">hny druhy masa, zákusky, buchty </w:t>
                  </w:r>
                  <w:r w:rsidRPr="00E651AC">
                    <w:rPr>
                      <w:color w:val="FF0000"/>
                    </w:rPr>
                    <w:t>a</w:t>
                  </w:r>
                  <w:r w:rsidR="00653084">
                    <w:rPr>
                      <w:color w:val="FF0000"/>
                    </w:rPr>
                    <w:t> </w:t>
                  </w:r>
                  <w:r w:rsidRPr="00E651AC">
                    <w:rPr>
                      <w:color w:val="FF0000"/>
                    </w:rPr>
                    <w:t xml:space="preserve"> koláče</w:t>
                  </w:r>
                </w:p>
                <w:p w:rsidR="00E651AC" w:rsidRPr="00E651AC" w:rsidRDefault="00E651AC" w:rsidP="00E651AC">
                  <w:pPr>
                    <w:ind w:firstLine="13"/>
                    <w:jc w:val="center"/>
                    <w:rPr>
                      <w:color w:val="FF0000"/>
                    </w:rPr>
                  </w:pPr>
                </w:p>
                <w:p w:rsidR="00E651AC" w:rsidRPr="00E651AC" w:rsidRDefault="00E651AC" w:rsidP="00E651AC">
                  <w:pPr>
                    <w:ind w:firstLine="13"/>
                    <w:jc w:val="center"/>
                    <w:rPr>
                      <w:color w:val="000000" w:themeColor="text1"/>
                    </w:rPr>
                  </w:pPr>
                  <w:r w:rsidRPr="00E651AC">
                    <w:rPr>
                      <w:color w:val="000000" w:themeColor="text1"/>
                    </w:rPr>
                    <w:t>Oblíbené</w:t>
                  </w:r>
                  <w:r w:rsidR="00E86600">
                    <w:rPr>
                      <w:color w:val="000000" w:themeColor="text1"/>
                    </w:rPr>
                    <w:t xml:space="preserve"> </w:t>
                  </w:r>
                  <w:r w:rsidRPr="00E651AC">
                    <w:rPr>
                      <w:color w:val="000000" w:themeColor="text1"/>
                    </w:rPr>
                    <w:t>vůně</w:t>
                  </w:r>
                </w:p>
                <w:p w:rsidR="00E651AC" w:rsidRPr="00E651AC" w:rsidRDefault="00E651AC" w:rsidP="00E651AC">
                  <w:pPr>
                    <w:ind w:firstLine="13"/>
                    <w:jc w:val="center"/>
                    <w:rPr>
                      <w:color w:val="000000" w:themeColor="text1"/>
                    </w:rPr>
                  </w:pPr>
                  <w:r w:rsidRPr="00E651AC">
                    <w:rPr>
                      <w:color w:val="FF0000"/>
                    </w:rPr>
                    <w:t>Vůně čistého prádla, modré Indulony, sádla s cibulkou a buchet s posypkou</w:t>
                  </w:r>
                </w:p>
                <w:p w:rsidR="00E651AC" w:rsidRPr="00E651AC" w:rsidRDefault="00E651AC" w:rsidP="00E651AC">
                  <w:pPr>
                    <w:ind w:firstLine="13"/>
                    <w:jc w:val="center"/>
                    <w:rPr>
                      <w:b/>
                      <w:color w:val="000000" w:themeColor="text1"/>
                    </w:rPr>
                  </w:pPr>
                </w:p>
                <w:p w:rsidR="00E651AC" w:rsidRPr="00E651AC" w:rsidRDefault="00E651AC" w:rsidP="00E651AC">
                  <w:pPr>
                    <w:ind w:firstLine="13"/>
                    <w:jc w:val="center"/>
                    <w:rPr>
                      <w:color w:val="000000" w:themeColor="text1"/>
                    </w:rPr>
                  </w:pPr>
                  <w:r w:rsidRPr="00E651AC">
                    <w:rPr>
                      <w:color w:val="000000" w:themeColor="text1"/>
                    </w:rPr>
                    <w:t>Zvyky</w:t>
                  </w:r>
                </w:p>
                <w:p w:rsidR="00E651AC" w:rsidRPr="00E651AC" w:rsidRDefault="00E651AC" w:rsidP="00E651AC">
                  <w:pPr>
                    <w:ind w:firstLine="13"/>
                    <w:jc w:val="center"/>
                    <w:rPr>
                      <w:color w:val="FF0000"/>
                    </w:rPr>
                  </w:pPr>
                  <w:r w:rsidRPr="00E651AC">
                    <w:rPr>
                      <w:color w:val="FF0000"/>
                    </w:rPr>
                    <w:t>Káva po obědě</w:t>
                  </w:r>
                </w:p>
                <w:p w:rsidR="00E651AC" w:rsidRPr="00E651AC" w:rsidRDefault="00E651AC" w:rsidP="00E651AC">
                  <w:pPr>
                    <w:ind w:firstLine="13"/>
                    <w:jc w:val="center"/>
                    <w:rPr>
                      <w:b/>
                      <w:color w:val="000000" w:themeColor="text1"/>
                    </w:rPr>
                  </w:pPr>
                  <w:r w:rsidRPr="00E651AC">
                    <w:rPr>
                      <w:b/>
                      <w:color w:val="000000" w:themeColor="text1"/>
                    </w:rPr>
                    <w:t>--------------------------</w:t>
                  </w:r>
                </w:p>
                <w:p w:rsidR="00E651AC" w:rsidRPr="00E651AC" w:rsidRDefault="00E651AC" w:rsidP="00E651AC">
                  <w:pPr>
                    <w:ind w:firstLine="13"/>
                    <w:jc w:val="center"/>
                    <w:rPr>
                      <w:b/>
                      <w:color w:val="000000" w:themeColor="text1"/>
                    </w:rPr>
                  </w:pPr>
                  <w:r w:rsidRPr="00E651AC">
                    <w:rPr>
                      <w:b/>
                      <w:color w:val="000000" w:themeColor="text1"/>
                    </w:rPr>
                    <w:t>--------------------------</w:t>
                  </w:r>
                </w:p>
                <w:p w:rsidR="00E651AC" w:rsidRPr="00E651AC" w:rsidRDefault="00E651AC" w:rsidP="00E651AC">
                  <w:pPr>
                    <w:ind w:firstLine="13"/>
                    <w:jc w:val="center"/>
                    <w:rPr>
                      <w:b/>
                      <w:color w:val="000000" w:themeColor="text1"/>
                    </w:rPr>
                  </w:pPr>
                  <w:r w:rsidRPr="00E651AC">
                    <w:rPr>
                      <w:b/>
                      <w:color w:val="000000" w:themeColor="text1"/>
                    </w:rPr>
                    <w:t>Jméno a příjmení klienta za svobodna</w:t>
                  </w:r>
                </w:p>
                <w:p w:rsidR="00E651AC" w:rsidRPr="00E651AC" w:rsidRDefault="00E651AC" w:rsidP="00E651AC">
                  <w:pPr>
                    <w:ind w:firstLine="13"/>
                    <w:jc w:val="center"/>
                    <w:rPr>
                      <w:b/>
                      <w:color w:val="000000" w:themeColor="text1"/>
                    </w:rPr>
                  </w:pPr>
                </w:p>
                <w:p w:rsidR="00E651AC" w:rsidRPr="00E651AC" w:rsidRDefault="00E651AC" w:rsidP="00E651AC">
                  <w:pPr>
                    <w:ind w:firstLine="13"/>
                    <w:jc w:val="center"/>
                    <w:rPr>
                      <w:color w:val="FF0000"/>
                      <w:sz w:val="28"/>
                      <w:szCs w:val="28"/>
                      <w:u w:val="single"/>
                    </w:rPr>
                  </w:pPr>
                  <w:r w:rsidRPr="00E651AC">
                    <w:rPr>
                      <w:color w:val="FF0000"/>
                      <w:sz w:val="28"/>
                      <w:szCs w:val="28"/>
                      <w:u w:val="single"/>
                    </w:rPr>
                    <w:t>Helena Koutná</w:t>
                  </w:r>
                </w:p>
                <w:p w:rsidR="00E651AC" w:rsidRPr="00E651AC" w:rsidRDefault="00E651AC" w:rsidP="00E651AC">
                  <w:pPr>
                    <w:ind w:firstLine="13"/>
                    <w:jc w:val="center"/>
                    <w:rPr>
                      <w:color w:val="000000" w:themeColor="text1"/>
                    </w:rPr>
                  </w:pPr>
                  <w:r w:rsidRPr="00E651AC">
                    <w:rPr>
                      <w:color w:val="000000" w:themeColor="text1"/>
                    </w:rPr>
                    <w:t>Datum narození</w:t>
                  </w:r>
                </w:p>
                <w:p w:rsidR="00E651AC" w:rsidRPr="00E651AC" w:rsidRDefault="00E651AC" w:rsidP="00E651AC">
                  <w:pPr>
                    <w:ind w:firstLine="13"/>
                    <w:jc w:val="center"/>
                    <w:rPr>
                      <w:color w:val="FF0000"/>
                    </w:rPr>
                  </w:pPr>
                  <w:r w:rsidRPr="00E651AC">
                    <w:rPr>
                      <w:color w:val="FF0000"/>
                    </w:rPr>
                    <w:t>1946</w:t>
                  </w:r>
                </w:p>
              </w:tc>
              <w:tc>
                <w:tcPr>
                  <w:tcW w:w="2616" w:type="dxa"/>
                </w:tcPr>
                <w:p w:rsidR="00E651AC" w:rsidRPr="00E651AC" w:rsidRDefault="00E651AC" w:rsidP="00E651AC">
                  <w:pPr>
                    <w:ind w:firstLine="0"/>
                    <w:jc w:val="center"/>
                    <w:rPr>
                      <w:color w:val="000000" w:themeColor="text1"/>
                    </w:rPr>
                  </w:pPr>
                </w:p>
                <w:p w:rsidR="00E651AC" w:rsidRPr="00E651AC" w:rsidRDefault="00E651AC" w:rsidP="00E651AC">
                  <w:pPr>
                    <w:ind w:firstLine="0"/>
                    <w:jc w:val="center"/>
                    <w:rPr>
                      <w:color w:val="000000" w:themeColor="text1"/>
                    </w:rPr>
                  </w:pPr>
                  <w:r w:rsidRPr="00E651AC">
                    <w:rPr>
                      <w:color w:val="000000" w:themeColor="text1"/>
                    </w:rPr>
                    <w:t>Otec</w:t>
                  </w:r>
                </w:p>
                <w:p w:rsidR="00E651AC" w:rsidRPr="00E651AC" w:rsidRDefault="00E651AC" w:rsidP="00E651AC">
                  <w:pPr>
                    <w:ind w:firstLine="0"/>
                    <w:jc w:val="center"/>
                    <w:rPr>
                      <w:color w:val="000000" w:themeColor="text1"/>
                    </w:rPr>
                  </w:pPr>
                  <w:r w:rsidRPr="00E651AC">
                    <w:rPr>
                      <w:color w:val="000000" w:themeColor="text1"/>
                    </w:rPr>
                    <w:t>povolání</w:t>
                  </w:r>
                </w:p>
                <w:p w:rsidR="00E651AC" w:rsidRPr="00E651AC" w:rsidRDefault="00E651AC" w:rsidP="00E651AC">
                  <w:pPr>
                    <w:ind w:firstLine="0"/>
                    <w:jc w:val="center"/>
                    <w:rPr>
                      <w:color w:val="FF0000"/>
                    </w:rPr>
                  </w:pPr>
                  <w:r w:rsidRPr="00E651AC">
                    <w:rPr>
                      <w:color w:val="FF0000"/>
                    </w:rPr>
                    <w:t>Jan</w:t>
                  </w:r>
                </w:p>
                <w:p w:rsidR="00E651AC" w:rsidRPr="00E651AC" w:rsidRDefault="00E651AC" w:rsidP="00E651AC">
                  <w:pPr>
                    <w:ind w:firstLine="0"/>
                    <w:jc w:val="center"/>
                    <w:rPr>
                      <w:color w:val="FF0000"/>
                    </w:rPr>
                  </w:pPr>
                  <w:r w:rsidRPr="00E651AC">
                    <w:rPr>
                      <w:color w:val="FF0000"/>
                    </w:rPr>
                    <w:t>Výroba obuvi</w:t>
                  </w:r>
                </w:p>
                <w:p w:rsidR="00E651AC" w:rsidRPr="00E651AC" w:rsidRDefault="00E651AC" w:rsidP="00E651AC">
                  <w:pPr>
                    <w:ind w:firstLine="0"/>
                    <w:jc w:val="center"/>
                    <w:rPr>
                      <w:color w:val="000000" w:themeColor="text1"/>
                    </w:rPr>
                  </w:pPr>
                </w:p>
              </w:tc>
            </w:tr>
          </w:tbl>
          <w:p w:rsidR="00E651AC" w:rsidRPr="00E651AC" w:rsidRDefault="00E651AC" w:rsidP="00E651AC">
            <w:pPr>
              <w:ind w:firstLine="34"/>
              <w:jc w:val="center"/>
              <w:rPr>
                <w:b/>
                <w:color w:val="000000" w:themeColor="text1"/>
              </w:rPr>
            </w:pPr>
            <w:r w:rsidRPr="00E651AC">
              <w:rPr>
                <w:b/>
                <w:color w:val="000000" w:themeColor="text1"/>
              </w:rPr>
              <w:t xml:space="preserve">Místo narození – </w:t>
            </w:r>
            <w:r w:rsidRPr="00E651AC">
              <w:rPr>
                <w:b/>
                <w:color w:val="FF0000"/>
              </w:rPr>
              <w:t>vesnice u Kroměříže</w:t>
            </w:r>
          </w:p>
        </w:tc>
      </w:tr>
    </w:tbl>
    <w:p w:rsidR="00E651AC" w:rsidRDefault="00E651AC" w:rsidP="001A1C81">
      <w:pPr>
        <w:pStyle w:val="Nadpis2"/>
      </w:pPr>
      <w:bookmarkStart w:id="58" w:name="_Toc528187364"/>
      <w:bookmarkStart w:id="59" w:name="_Toc528187370"/>
      <w:r w:rsidRPr="00E651AC">
        <w:lastRenderedPageBreak/>
        <w:t xml:space="preserve"> </w:t>
      </w:r>
      <w:bookmarkStart w:id="60" w:name="_Toc5087750"/>
      <w:r w:rsidRPr="00E651AC">
        <w:t xml:space="preserve">Biografický list </w:t>
      </w:r>
      <w:r w:rsidR="00D71FA7">
        <w:t>podle</w:t>
      </w:r>
      <w:r w:rsidRPr="00E651AC">
        <w:t xml:space="preserve"> modelu péče Erwina Böhma</w:t>
      </w:r>
      <w:bookmarkEnd w:id="58"/>
      <w:bookmarkEnd w:id="59"/>
      <w:bookmarkEnd w:id="60"/>
    </w:p>
    <w:p w:rsidR="0089772A" w:rsidRPr="0089772A" w:rsidRDefault="0089772A" w:rsidP="0089772A">
      <w:pPr>
        <w:ind w:firstLine="0"/>
      </w:pPr>
      <w:r>
        <w:t>Tabulka č.</w:t>
      </w:r>
      <w:r w:rsidR="00D71FA7">
        <w:t xml:space="preserve"> </w:t>
      </w:r>
      <w:r w:rsidR="000A661C">
        <w:t>4</w:t>
      </w:r>
      <w:r w:rsidRPr="0089772A">
        <w:t>: Biografický list paní Heleny</w:t>
      </w:r>
    </w:p>
    <w:tbl>
      <w:tblPr>
        <w:tblStyle w:val="Mkatabulky1"/>
        <w:tblW w:w="0" w:type="auto"/>
        <w:tblLook w:val="04A0" w:firstRow="1" w:lastRow="0" w:firstColumn="1" w:lastColumn="0" w:noHBand="0" w:noVBand="1"/>
      </w:tblPr>
      <w:tblGrid>
        <w:gridCol w:w="3085"/>
        <w:gridCol w:w="5635"/>
      </w:tblGrid>
      <w:tr w:rsidR="00E651AC" w:rsidRPr="00E651AC" w:rsidTr="00A51FCC">
        <w:trPr>
          <w:trHeight w:val="427"/>
        </w:trPr>
        <w:tc>
          <w:tcPr>
            <w:tcW w:w="8720" w:type="dxa"/>
            <w:gridSpan w:val="2"/>
          </w:tcPr>
          <w:p w:rsidR="00E651AC" w:rsidRPr="00E651AC" w:rsidRDefault="00E651AC" w:rsidP="00E651AC">
            <w:pPr>
              <w:ind w:firstLine="0"/>
              <w:jc w:val="center"/>
              <w:rPr>
                <w:b/>
                <w:bCs/>
                <w:i/>
                <w:iCs/>
                <w:spacing w:val="5"/>
              </w:rPr>
            </w:pPr>
            <w:r w:rsidRPr="00E651AC">
              <w:rPr>
                <w:b/>
                <w:bCs/>
                <w:i/>
                <w:iCs/>
                <w:spacing w:val="5"/>
                <w:sz w:val="32"/>
              </w:rPr>
              <w:t>Biografický list</w:t>
            </w:r>
          </w:p>
        </w:tc>
      </w:tr>
      <w:tr w:rsidR="00E651AC" w:rsidRPr="00E651AC" w:rsidTr="00A51FCC">
        <w:trPr>
          <w:trHeight w:val="419"/>
        </w:trPr>
        <w:tc>
          <w:tcPr>
            <w:tcW w:w="3085" w:type="dxa"/>
            <w:tcBorders>
              <w:bottom w:val="single" w:sz="4" w:space="0" w:color="000000" w:themeColor="text1"/>
            </w:tcBorders>
          </w:tcPr>
          <w:p w:rsidR="00E651AC" w:rsidRPr="00E651AC" w:rsidRDefault="00E651AC" w:rsidP="00E651AC">
            <w:pPr>
              <w:ind w:firstLine="0"/>
              <w:rPr>
                <w:b/>
              </w:rPr>
            </w:pPr>
            <w:r w:rsidRPr="00E651AC">
              <w:rPr>
                <w:b/>
              </w:rPr>
              <w:t xml:space="preserve">Název zařízení: </w:t>
            </w:r>
          </w:p>
        </w:tc>
        <w:tc>
          <w:tcPr>
            <w:tcW w:w="5635" w:type="dxa"/>
            <w:tcBorders>
              <w:bottom w:val="single" w:sz="4" w:space="0" w:color="000000" w:themeColor="text1"/>
            </w:tcBorders>
          </w:tcPr>
          <w:p w:rsidR="00E651AC" w:rsidRPr="00E651AC" w:rsidRDefault="00E651AC" w:rsidP="00E651AC">
            <w:pPr>
              <w:ind w:firstLine="0"/>
              <w:rPr>
                <w:b/>
              </w:rPr>
            </w:pPr>
            <w:r w:rsidRPr="00E651AC">
              <w:rPr>
                <w:b/>
              </w:rPr>
              <w:t>Domov seniorů, p. o. Prostějov</w:t>
            </w:r>
          </w:p>
        </w:tc>
      </w:tr>
      <w:tr w:rsidR="00E651AC" w:rsidRPr="00E651AC" w:rsidTr="00A51FCC">
        <w:trPr>
          <w:trHeight w:val="397"/>
        </w:trPr>
        <w:tc>
          <w:tcPr>
            <w:tcW w:w="8720" w:type="dxa"/>
            <w:gridSpan w:val="2"/>
            <w:shd w:val="clear" w:color="auto" w:fill="BFBFBF" w:themeFill="background1" w:themeFillShade="BF"/>
          </w:tcPr>
          <w:p w:rsidR="00E651AC" w:rsidRPr="00E651AC" w:rsidRDefault="00E651AC" w:rsidP="00E651AC">
            <w:pPr>
              <w:ind w:firstLine="0"/>
            </w:pPr>
            <w:r w:rsidRPr="00E651AC">
              <w:rPr>
                <w:b/>
              </w:rPr>
              <w:t>Základní údaje</w:t>
            </w:r>
          </w:p>
        </w:tc>
      </w:tr>
      <w:tr w:rsidR="00E651AC" w:rsidRPr="00E651AC" w:rsidTr="00A51FCC">
        <w:trPr>
          <w:trHeight w:val="397"/>
        </w:trPr>
        <w:tc>
          <w:tcPr>
            <w:tcW w:w="3085" w:type="dxa"/>
          </w:tcPr>
          <w:p w:rsidR="00E651AC" w:rsidRPr="00E651AC" w:rsidRDefault="00E651AC" w:rsidP="00E651AC">
            <w:pPr>
              <w:ind w:firstLine="0"/>
            </w:pPr>
            <w:r w:rsidRPr="00E651AC">
              <w:t>Jméno, příjmení</w:t>
            </w:r>
          </w:p>
        </w:tc>
        <w:tc>
          <w:tcPr>
            <w:tcW w:w="5635" w:type="dxa"/>
          </w:tcPr>
          <w:p w:rsidR="00E651AC" w:rsidRPr="00E651AC" w:rsidRDefault="00E651AC" w:rsidP="00E651AC">
            <w:pPr>
              <w:ind w:firstLine="0"/>
              <w:rPr>
                <w:color w:val="FF0000"/>
                <w:sz w:val="28"/>
                <w:szCs w:val="28"/>
              </w:rPr>
            </w:pPr>
            <w:r w:rsidRPr="00E651AC">
              <w:rPr>
                <w:color w:val="FF0000"/>
                <w:sz w:val="28"/>
                <w:szCs w:val="28"/>
              </w:rPr>
              <w:t>Helena Nováková, rozená Koutná</w:t>
            </w:r>
          </w:p>
        </w:tc>
      </w:tr>
      <w:tr w:rsidR="00E651AC" w:rsidRPr="00E651AC" w:rsidTr="00A51FCC">
        <w:trPr>
          <w:trHeight w:val="397"/>
        </w:trPr>
        <w:tc>
          <w:tcPr>
            <w:tcW w:w="3085" w:type="dxa"/>
            <w:tcBorders>
              <w:bottom w:val="single" w:sz="4" w:space="0" w:color="000000" w:themeColor="text1"/>
            </w:tcBorders>
          </w:tcPr>
          <w:p w:rsidR="00E651AC" w:rsidRPr="00E651AC" w:rsidRDefault="00E651AC" w:rsidP="00E651AC">
            <w:pPr>
              <w:ind w:firstLine="0"/>
              <w:jc w:val="left"/>
            </w:pPr>
            <w:r w:rsidRPr="00E651AC">
              <w:t>Místo narození</w:t>
            </w:r>
          </w:p>
        </w:tc>
        <w:tc>
          <w:tcPr>
            <w:tcW w:w="5635" w:type="dxa"/>
            <w:tcBorders>
              <w:bottom w:val="single" w:sz="4" w:space="0" w:color="000000" w:themeColor="text1"/>
            </w:tcBorders>
          </w:tcPr>
          <w:p w:rsidR="00E651AC" w:rsidRPr="00E651AC" w:rsidRDefault="00E651AC" w:rsidP="00E651AC">
            <w:pPr>
              <w:ind w:firstLine="0"/>
              <w:jc w:val="left"/>
            </w:pPr>
            <w:r w:rsidRPr="00E651AC">
              <w:t>Malá vesnice u Kroměříže.</w:t>
            </w:r>
          </w:p>
        </w:tc>
      </w:tr>
      <w:tr w:rsidR="00E651AC" w:rsidRPr="00E651AC" w:rsidTr="00A51FCC">
        <w:trPr>
          <w:trHeight w:val="397"/>
        </w:trPr>
        <w:tc>
          <w:tcPr>
            <w:tcW w:w="8720" w:type="dxa"/>
            <w:gridSpan w:val="2"/>
            <w:shd w:val="clear" w:color="auto" w:fill="BFBFBF" w:themeFill="background1" w:themeFillShade="BF"/>
          </w:tcPr>
          <w:p w:rsidR="00E651AC" w:rsidRPr="00E651AC" w:rsidRDefault="00E651AC" w:rsidP="00E651AC">
            <w:pPr>
              <w:ind w:firstLine="0"/>
              <w:rPr>
                <w:b/>
              </w:rPr>
            </w:pPr>
            <w:r w:rsidRPr="00E651AC">
              <w:rPr>
                <w:b/>
              </w:rPr>
              <w:t>Rodiče</w:t>
            </w:r>
          </w:p>
        </w:tc>
      </w:tr>
      <w:tr w:rsidR="00E651AC" w:rsidRPr="00E651AC" w:rsidTr="00A51FCC">
        <w:trPr>
          <w:trHeight w:val="397"/>
        </w:trPr>
        <w:tc>
          <w:tcPr>
            <w:tcW w:w="3085" w:type="dxa"/>
          </w:tcPr>
          <w:p w:rsidR="00E651AC" w:rsidRPr="00E651AC" w:rsidRDefault="00E651AC" w:rsidP="00E651AC">
            <w:pPr>
              <w:ind w:firstLine="0"/>
              <w:jc w:val="left"/>
            </w:pPr>
            <w:r w:rsidRPr="00E651AC">
              <w:t>Otec – povolání</w:t>
            </w:r>
          </w:p>
        </w:tc>
        <w:tc>
          <w:tcPr>
            <w:tcW w:w="5635" w:type="dxa"/>
          </w:tcPr>
          <w:p w:rsidR="00E651AC" w:rsidRPr="00E651AC" w:rsidRDefault="00E651AC" w:rsidP="00E651AC">
            <w:pPr>
              <w:ind w:firstLine="0"/>
              <w:jc w:val="left"/>
            </w:pPr>
            <w:r w:rsidRPr="00E651AC">
              <w:t>Výroba obuvi</w:t>
            </w:r>
            <w:r w:rsidR="002B577B">
              <w:t>.</w:t>
            </w:r>
          </w:p>
        </w:tc>
      </w:tr>
      <w:tr w:rsidR="00E651AC" w:rsidRPr="00E651AC" w:rsidTr="00A51FCC">
        <w:trPr>
          <w:trHeight w:val="397"/>
        </w:trPr>
        <w:tc>
          <w:tcPr>
            <w:tcW w:w="3085" w:type="dxa"/>
            <w:tcBorders>
              <w:bottom w:val="single" w:sz="4" w:space="0" w:color="000000" w:themeColor="text1"/>
            </w:tcBorders>
          </w:tcPr>
          <w:p w:rsidR="00E651AC" w:rsidRPr="00E651AC" w:rsidRDefault="00E651AC" w:rsidP="00E651AC">
            <w:pPr>
              <w:ind w:firstLine="0"/>
              <w:jc w:val="left"/>
            </w:pPr>
            <w:r w:rsidRPr="00E651AC">
              <w:t>Matka – povolání, povinnosti</w:t>
            </w:r>
          </w:p>
        </w:tc>
        <w:tc>
          <w:tcPr>
            <w:tcW w:w="5635" w:type="dxa"/>
            <w:tcBorders>
              <w:bottom w:val="single" w:sz="4" w:space="0" w:color="000000" w:themeColor="text1"/>
            </w:tcBorders>
          </w:tcPr>
          <w:p w:rsidR="00E651AC" w:rsidRPr="00E651AC" w:rsidRDefault="00E651AC" w:rsidP="00E651AC">
            <w:pPr>
              <w:ind w:firstLine="0"/>
              <w:jc w:val="left"/>
            </w:pPr>
            <w:r w:rsidRPr="00E651AC">
              <w:t>Brašnářka, péče o děti a práce v hospodářství</w:t>
            </w:r>
            <w:r w:rsidR="002B577B">
              <w:t>.</w:t>
            </w:r>
          </w:p>
        </w:tc>
      </w:tr>
      <w:tr w:rsidR="00E651AC" w:rsidRPr="00E651AC" w:rsidTr="00A51FCC">
        <w:trPr>
          <w:trHeight w:val="397"/>
        </w:trPr>
        <w:tc>
          <w:tcPr>
            <w:tcW w:w="8720" w:type="dxa"/>
            <w:gridSpan w:val="2"/>
            <w:shd w:val="clear" w:color="auto" w:fill="BFBFBF" w:themeFill="background1" w:themeFillShade="BF"/>
          </w:tcPr>
          <w:p w:rsidR="00E651AC" w:rsidRPr="00E651AC" w:rsidRDefault="00E651AC" w:rsidP="00E651AC">
            <w:pPr>
              <w:ind w:firstLine="0"/>
              <w:jc w:val="left"/>
              <w:rPr>
                <w:b/>
              </w:rPr>
            </w:pPr>
            <w:r w:rsidRPr="00E651AC">
              <w:rPr>
                <w:b/>
              </w:rPr>
              <w:t>Dětství</w:t>
            </w:r>
          </w:p>
        </w:tc>
      </w:tr>
      <w:tr w:rsidR="00E651AC" w:rsidRPr="00E651AC" w:rsidTr="00A51FCC">
        <w:trPr>
          <w:trHeight w:val="397"/>
        </w:trPr>
        <w:tc>
          <w:tcPr>
            <w:tcW w:w="3085" w:type="dxa"/>
          </w:tcPr>
          <w:p w:rsidR="00E651AC" w:rsidRPr="00E651AC" w:rsidRDefault="00E651AC" w:rsidP="00E651AC">
            <w:pPr>
              <w:ind w:firstLine="0"/>
              <w:jc w:val="left"/>
            </w:pPr>
            <w:r w:rsidRPr="00E651AC">
              <w:t>Kde jste se narodil/a?</w:t>
            </w:r>
          </w:p>
        </w:tc>
        <w:tc>
          <w:tcPr>
            <w:tcW w:w="5635" w:type="dxa"/>
          </w:tcPr>
          <w:p w:rsidR="00E651AC" w:rsidRPr="00E651AC" w:rsidRDefault="00E651AC" w:rsidP="00E651AC">
            <w:pPr>
              <w:ind w:firstLine="0"/>
              <w:jc w:val="left"/>
            </w:pPr>
            <w:r w:rsidRPr="00E651AC">
              <w:t>Na vesnici, doma</w:t>
            </w:r>
            <w:r w:rsidR="002B577B">
              <w:t>.</w:t>
            </w:r>
          </w:p>
        </w:tc>
      </w:tr>
      <w:tr w:rsidR="00E651AC" w:rsidRPr="00E651AC" w:rsidTr="00A51FCC">
        <w:trPr>
          <w:trHeight w:val="397"/>
        </w:trPr>
        <w:tc>
          <w:tcPr>
            <w:tcW w:w="3085" w:type="dxa"/>
          </w:tcPr>
          <w:p w:rsidR="00E651AC" w:rsidRPr="00E651AC" w:rsidRDefault="00E651AC" w:rsidP="00E651AC">
            <w:pPr>
              <w:ind w:firstLine="0"/>
              <w:jc w:val="left"/>
            </w:pPr>
            <w:r w:rsidRPr="00E651AC">
              <w:t>Sourozenci</w:t>
            </w:r>
          </w:p>
        </w:tc>
        <w:tc>
          <w:tcPr>
            <w:tcW w:w="5635" w:type="dxa"/>
          </w:tcPr>
          <w:p w:rsidR="00E651AC" w:rsidRPr="00E651AC" w:rsidRDefault="00E651AC" w:rsidP="00E651AC">
            <w:pPr>
              <w:ind w:firstLine="0"/>
              <w:jc w:val="left"/>
            </w:pPr>
            <w:r w:rsidRPr="00E651AC">
              <w:t>Sestra o dva roky mladší a bratr o sedm</w:t>
            </w:r>
            <w:r w:rsidR="002B577B">
              <w:t>.</w:t>
            </w:r>
          </w:p>
        </w:tc>
      </w:tr>
      <w:tr w:rsidR="00E651AC" w:rsidRPr="00E651AC" w:rsidTr="00A51FCC">
        <w:trPr>
          <w:trHeight w:val="397"/>
        </w:trPr>
        <w:tc>
          <w:tcPr>
            <w:tcW w:w="3085" w:type="dxa"/>
          </w:tcPr>
          <w:p w:rsidR="00E651AC" w:rsidRPr="00E651AC" w:rsidRDefault="00E651AC" w:rsidP="00426F3F">
            <w:pPr>
              <w:ind w:firstLine="0"/>
              <w:jc w:val="left"/>
            </w:pPr>
            <w:r w:rsidRPr="00E651AC">
              <w:t xml:space="preserve">Musel/a jste se starat o sourozence? </w:t>
            </w:r>
          </w:p>
        </w:tc>
        <w:tc>
          <w:tcPr>
            <w:tcW w:w="5635" w:type="dxa"/>
          </w:tcPr>
          <w:p w:rsidR="00E651AC" w:rsidRPr="00E651AC" w:rsidRDefault="00E651AC" w:rsidP="00E651AC">
            <w:pPr>
              <w:ind w:firstLine="0"/>
              <w:jc w:val="left"/>
            </w:pPr>
            <w:r w:rsidRPr="00E651AC">
              <w:t>Ano, hlavně o bratříčka. V dětství měl úraz na poli, tak jsme se sestrou pomáhali mamince s péčí o něj. Taky jsem pomáhala v péči o synovce.</w:t>
            </w:r>
          </w:p>
        </w:tc>
      </w:tr>
      <w:tr w:rsidR="00E651AC" w:rsidRPr="00E651AC" w:rsidTr="00A51FCC">
        <w:trPr>
          <w:trHeight w:val="397"/>
        </w:trPr>
        <w:tc>
          <w:tcPr>
            <w:tcW w:w="3085" w:type="dxa"/>
          </w:tcPr>
          <w:p w:rsidR="00E651AC" w:rsidRPr="00E651AC" w:rsidRDefault="00E651AC" w:rsidP="00E651AC">
            <w:pPr>
              <w:ind w:firstLine="0"/>
              <w:jc w:val="left"/>
            </w:pPr>
            <w:r w:rsidRPr="00E651AC">
              <w:t>Zvláštní vlastnosti</w:t>
            </w:r>
          </w:p>
        </w:tc>
        <w:tc>
          <w:tcPr>
            <w:tcW w:w="5635" w:type="dxa"/>
          </w:tcPr>
          <w:p w:rsidR="00E651AC" w:rsidRPr="00E651AC" w:rsidRDefault="00E651AC" w:rsidP="00E651AC">
            <w:pPr>
              <w:ind w:firstLine="0"/>
              <w:jc w:val="left"/>
            </w:pPr>
            <w:r w:rsidRPr="00E651AC">
              <w:t>Asi tanec,</w:t>
            </w:r>
            <w:r w:rsidR="00703790">
              <w:t xml:space="preserve"> </w:t>
            </w:r>
            <w:r w:rsidRPr="00E651AC">
              <w:t>ve škole i na zábavách mně to při tanci prý šlo</w:t>
            </w:r>
            <w:r w:rsidR="002B577B">
              <w:t>.</w:t>
            </w:r>
          </w:p>
        </w:tc>
      </w:tr>
      <w:tr w:rsidR="00E651AC" w:rsidRPr="00E651AC" w:rsidTr="00A51FCC">
        <w:trPr>
          <w:trHeight w:val="397"/>
        </w:trPr>
        <w:tc>
          <w:tcPr>
            <w:tcW w:w="3085" w:type="dxa"/>
          </w:tcPr>
          <w:p w:rsidR="00E651AC" w:rsidRPr="00E651AC" w:rsidRDefault="00E651AC" w:rsidP="00E651AC">
            <w:pPr>
              <w:ind w:firstLine="0"/>
              <w:jc w:val="left"/>
            </w:pPr>
            <w:r w:rsidRPr="00E651AC">
              <w:t>Zvláštní zručnost – nadání</w:t>
            </w:r>
          </w:p>
        </w:tc>
        <w:tc>
          <w:tcPr>
            <w:tcW w:w="5635" w:type="dxa"/>
          </w:tcPr>
          <w:p w:rsidR="00E651AC" w:rsidRPr="00E651AC" w:rsidRDefault="00E651AC" w:rsidP="00E651AC">
            <w:pPr>
              <w:ind w:firstLine="0"/>
              <w:jc w:val="left"/>
            </w:pPr>
            <w:r w:rsidRPr="00E651AC">
              <w:t>Pomáhala jsem mamince při pečení, brzy jsem začala péct sama</w:t>
            </w:r>
            <w:r w:rsidR="002B577B">
              <w:t>.</w:t>
            </w:r>
          </w:p>
        </w:tc>
      </w:tr>
      <w:tr w:rsidR="00E651AC" w:rsidRPr="00E651AC" w:rsidTr="00A51FCC">
        <w:trPr>
          <w:trHeight w:val="397"/>
        </w:trPr>
        <w:tc>
          <w:tcPr>
            <w:tcW w:w="3085" w:type="dxa"/>
          </w:tcPr>
          <w:p w:rsidR="00E651AC" w:rsidRPr="00E651AC" w:rsidRDefault="00E651AC" w:rsidP="00E651AC">
            <w:pPr>
              <w:ind w:firstLine="0"/>
              <w:jc w:val="left"/>
            </w:pPr>
            <w:r w:rsidRPr="00E651AC">
              <w:t>Oblíbený kamarád</w:t>
            </w:r>
          </w:p>
        </w:tc>
        <w:tc>
          <w:tcPr>
            <w:tcW w:w="5635" w:type="dxa"/>
          </w:tcPr>
          <w:p w:rsidR="00E651AC" w:rsidRPr="00E651AC" w:rsidRDefault="00E651AC" w:rsidP="00E651AC">
            <w:pPr>
              <w:ind w:firstLine="0"/>
              <w:jc w:val="left"/>
              <w:rPr>
                <w:lang w:val="en-GB"/>
              </w:rPr>
            </w:pPr>
            <w:r w:rsidRPr="00E651AC">
              <w:rPr>
                <w:lang w:val="en-GB"/>
              </w:rPr>
              <w:t>Spolužačka na obecn</w:t>
            </w:r>
            <w:r w:rsidR="00653084">
              <w:rPr>
                <w:lang w:val="en-GB"/>
              </w:rPr>
              <w:t xml:space="preserve">é škole, s tou jsem pak chodila </w:t>
            </w:r>
            <w:r w:rsidRPr="00E651AC">
              <w:rPr>
                <w:lang w:val="en-GB"/>
              </w:rPr>
              <w:t>i</w:t>
            </w:r>
            <w:proofErr w:type="gramStart"/>
            <w:r w:rsidR="00653084">
              <w:rPr>
                <w:lang w:val="en-GB"/>
              </w:rPr>
              <w:t> </w:t>
            </w:r>
            <w:r w:rsidRPr="00E651AC">
              <w:rPr>
                <w:lang w:val="en-GB"/>
              </w:rPr>
              <w:t xml:space="preserve"> na</w:t>
            </w:r>
            <w:proofErr w:type="gramEnd"/>
            <w:r w:rsidRPr="00E651AC">
              <w:rPr>
                <w:lang w:val="en-GB"/>
              </w:rPr>
              <w:t xml:space="preserve"> ekonomickou</w:t>
            </w:r>
            <w:r w:rsidR="002B577B">
              <w:rPr>
                <w:lang w:val="en-GB"/>
              </w:rPr>
              <w:t>.</w:t>
            </w:r>
          </w:p>
        </w:tc>
      </w:tr>
      <w:tr w:rsidR="00E651AC" w:rsidRPr="00E651AC" w:rsidTr="00A51FCC">
        <w:trPr>
          <w:trHeight w:val="397"/>
        </w:trPr>
        <w:tc>
          <w:tcPr>
            <w:tcW w:w="3085" w:type="dxa"/>
          </w:tcPr>
          <w:p w:rsidR="00E651AC" w:rsidRPr="00E651AC" w:rsidRDefault="00E651AC" w:rsidP="00E651AC">
            <w:pPr>
              <w:ind w:firstLine="0"/>
              <w:jc w:val="left"/>
            </w:pPr>
            <w:r w:rsidRPr="00E651AC">
              <w:t>Oblíbené jídlo – pití</w:t>
            </w:r>
          </w:p>
        </w:tc>
        <w:tc>
          <w:tcPr>
            <w:tcW w:w="5635" w:type="dxa"/>
          </w:tcPr>
          <w:p w:rsidR="00E651AC" w:rsidRPr="00E651AC" w:rsidRDefault="00E651AC" w:rsidP="00E651AC">
            <w:pPr>
              <w:ind w:firstLine="0"/>
              <w:jc w:val="left"/>
            </w:pPr>
            <w:r w:rsidRPr="00E651AC">
              <w:t>Všechno od masa, koláče, buchty, zákusky</w:t>
            </w:r>
            <w:r w:rsidR="002B577B">
              <w:t>.</w:t>
            </w:r>
          </w:p>
        </w:tc>
      </w:tr>
      <w:tr w:rsidR="00E651AC" w:rsidRPr="00E651AC" w:rsidTr="00A51FCC">
        <w:trPr>
          <w:trHeight w:val="397"/>
        </w:trPr>
        <w:tc>
          <w:tcPr>
            <w:tcW w:w="3085" w:type="dxa"/>
          </w:tcPr>
          <w:p w:rsidR="00E651AC" w:rsidRPr="00E651AC" w:rsidRDefault="00E651AC" w:rsidP="00E651AC">
            <w:pPr>
              <w:ind w:firstLine="0"/>
              <w:jc w:val="left"/>
            </w:pPr>
            <w:r w:rsidRPr="00E651AC">
              <w:t>Oblíbená vůně</w:t>
            </w:r>
          </w:p>
        </w:tc>
        <w:tc>
          <w:tcPr>
            <w:tcW w:w="5635" w:type="dxa"/>
          </w:tcPr>
          <w:p w:rsidR="00E651AC" w:rsidRPr="00E651AC" w:rsidRDefault="00E651AC" w:rsidP="00E651AC">
            <w:pPr>
              <w:ind w:firstLine="0"/>
              <w:jc w:val="left"/>
            </w:pPr>
            <w:r w:rsidRPr="00E651AC">
              <w:t>Vůně čistého prádla, modré Indulony, sádla s cibulkou a buchet s posypkou</w:t>
            </w:r>
            <w:r w:rsidR="002B577B">
              <w:t>.</w:t>
            </w:r>
          </w:p>
        </w:tc>
      </w:tr>
      <w:tr w:rsidR="00E651AC" w:rsidRPr="00E651AC" w:rsidTr="00A51FCC">
        <w:trPr>
          <w:trHeight w:val="397"/>
        </w:trPr>
        <w:tc>
          <w:tcPr>
            <w:tcW w:w="3085" w:type="dxa"/>
          </w:tcPr>
          <w:p w:rsidR="00E651AC" w:rsidRPr="00E651AC" w:rsidRDefault="00E651AC" w:rsidP="00E651AC">
            <w:pPr>
              <w:ind w:firstLine="0"/>
              <w:jc w:val="left"/>
            </w:pPr>
            <w:r w:rsidRPr="00E651AC">
              <w:t>Oblíbená hudba – píseň</w:t>
            </w:r>
          </w:p>
        </w:tc>
        <w:tc>
          <w:tcPr>
            <w:tcW w:w="5635" w:type="dxa"/>
          </w:tcPr>
          <w:p w:rsidR="00E651AC" w:rsidRPr="00E651AC" w:rsidRDefault="00E651AC" w:rsidP="00E651AC">
            <w:pPr>
              <w:ind w:firstLine="0"/>
              <w:jc w:val="left"/>
            </w:pPr>
            <w:r w:rsidRPr="00E651AC">
              <w:t>V dětství lidovky a kostelní písně, v dospělosti pak Maruška Rottrová a Věra Špinarová. Taky Richard Adam. Byl moc pěkný.</w:t>
            </w:r>
          </w:p>
        </w:tc>
      </w:tr>
      <w:tr w:rsidR="00E651AC" w:rsidRPr="00E651AC" w:rsidTr="00A51FCC">
        <w:trPr>
          <w:trHeight w:val="397"/>
        </w:trPr>
        <w:tc>
          <w:tcPr>
            <w:tcW w:w="3085" w:type="dxa"/>
          </w:tcPr>
          <w:p w:rsidR="00E651AC" w:rsidRPr="00E651AC" w:rsidRDefault="00E651AC" w:rsidP="00E651AC">
            <w:pPr>
              <w:ind w:firstLine="0"/>
              <w:jc w:val="left"/>
            </w:pPr>
            <w:r w:rsidRPr="00E651AC">
              <w:t>Krajina domova</w:t>
            </w:r>
          </w:p>
        </w:tc>
        <w:tc>
          <w:tcPr>
            <w:tcW w:w="5635" w:type="dxa"/>
          </w:tcPr>
          <w:p w:rsidR="00E651AC" w:rsidRPr="00E651AC" w:rsidRDefault="00E651AC" w:rsidP="00E651AC">
            <w:pPr>
              <w:ind w:firstLine="0"/>
              <w:jc w:val="left"/>
            </w:pPr>
            <w:r w:rsidRPr="00E651AC">
              <w:t>Nádherný lesík a rozsáhlé louky,</w:t>
            </w:r>
            <w:r w:rsidR="005A7620">
              <w:t xml:space="preserve"> </w:t>
            </w:r>
            <w:r w:rsidRPr="00E651AC">
              <w:t xml:space="preserve">taky velký rybník, který smrděl žabincemi. Byla to pohádková </w:t>
            </w:r>
            <w:r w:rsidR="002B577B">
              <w:t>Krajina.</w:t>
            </w:r>
          </w:p>
        </w:tc>
      </w:tr>
      <w:tr w:rsidR="00E651AC" w:rsidRPr="00E651AC" w:rsidTr="00A51FCC">
        <w:trPr>
          <w:trHeight w:val="397"/>
        </w:trPr>
        <w:tc>
          <w:tcPr>
            <w:tcW w:w="3085" w:type="dxa"/>
          </w:tcPr>
          <w:p w:rsidR="00E651AC" w:rsidRPr="00E651AC" w:rsidRDefault="00E651AC" w:rsidP="00E651AC">
            <w:pPr>
              <w:ind w:firstLine="0"/>
              <w:jc w:val="left"/>
            </w:pPr>
            <w:r w:rsidRPr="00E651AC">
              <w:t>Povinnosti doma</w:t>
            </w:r>
          </w:p>
        </w:tc>
        <w:tc>
          <w:tcPr>
            <w:tcW w:w="5635" w:type="dxa"/>
          </w:tcPr>
          <w:p w:rsidR="00E651AC" w:rsidRPr="00E651AC" w:rsidRDefault="00E651AC" w:rsidP="00E651AC">
            <w:pPr>
              <w:ind w:firstLine="0"/>
              <w:jc w:val="left"/>
            </w:pPr>
            <w:r w:rsidRPr="00E651AC">
              <w:t>Práce na poli, pomoc se zvířaty a péče o mladší sourozence a synovce.</w:t>
            </w:r>
          </w:p>
        </w:tc>
      </w:tr>
      <w:tr w:rsidR="00E651AC" w:rsidRPr="00E651AC" w:rsidTr="00A51FCC">
        <w:trPr>
          <w:trHeight w:val="397"/>
        </w:trPr>
        <w:tc>
          <w:tcPr>
            <w:tcW w:w="3085" w:type="dxa"/>
          </w:tcPr>
          <w:p w:rsidR="00E651AC" w:rsidRPr="00E651AC" w:rsidRDefault="00E651AC" w:rsidP="00E651AC">
            <w:pPr>
              <w:ind w:firstLine="0"/>
              <w:jc w:val="left"/>
            </w:pPr>
            <w:r w:rsidRPr="00E651AC">
              <w:t>Povinnosti ve škole</w:t>
            </w:r>
          </w:p>
        </w:tc>
        <w:tc>
          <w:tcPr>
            <w:tcW w:w="5635" w:type="dxa"/>
          </w:tcPr>
          <w:p w:rsidR="00E651AC" w:rsidRPr="00E651AC" w:rsidRDefault="00E651AC" w:rsidP="00E651AC">
            <w:pPr>
              <w:ind w:firstLine="0"/>
              <w:jc w:val="left"/>
            </w:pPr>
            <w:r w:rsidRPr="00E651AC">
              <w:t>Pouze základní, moc jsem ničím na sebe neupozorňovala</w:t>
            </w:r>
            <w:r w:rsidR="002B577B">
              <w:t>.</w:t>
            </w:r>
          </w:p>
        </w:tc>
      </w:tr>
      <w:tr w:rsidR="00E651AC" w:rsidRPr="00E651AC" w:rsidTr="00A51FCC">
        <w:trPr>
          <w:trHeight w:val="397"/>
        </w:trPr>
        <w:tc>
          <w:tcPr>
            <w:tcW w:w="3085" w:type="dxa"/>
          </w:tcPr>
          <w:p w:rsidR="00E651AC" w:rsidRPr="00E651AC" w:rsidRDefault="00E651AC" w:rsidP="00E651AC">
            <w:pPr>
              <w:ind w:firstLine="0"/>
              <w:jc w:val="left"/>
            </w:pPr>
            <w:r w:rsidRPr="00E651AC">
              <w:t>Povinnosti v dalším vzdělávání</w:t>
            </w:r>
          </w:p>
        </w:tc>
        <w:tc>
          <w:tcPr>
            <w:tcW w:w="5635" w:type="dxa"/>
          </w:tcPr>
          <w:p w:rsidR="00E651AC" w:rsidRPr="00E651AC" w:rsidRDefault="00E651AC" w:rsidP="00E651AC">
            <w:pPr>
              <w:ind w:firstLine="0"/>
              <w:jc w:val="left"/>
            </w:pPr>
            <w:r w:rsidRPr="00E651AC">
              <w:t>Nebrala jsem to jako povinnost, škola mě bavila</w:t>
            </w:r>
            <w:r w:rsidR="002B577B">
              <w:t>.</w:t>
            </w:r>
          </w:p>
        </w:tc>
      </w:tr>
      <w:tr w:rsidR="00E651AC" w:rsidRPr="00E651AC" w:rsidTr="00A51FCC">
        <w:trPr>
          <w:trHeight w:val="397"/>
        </w:trPr>
        <w:tc>
          <w:tcPr>
            <w:tcW w:w="3085" w:type="dxa"/>
          </w:tcPr>
          <w:p w:rsidR="00E651AC" w:rsidRPr="00E651AC" w:rsidRDefault="00E651AC" w:rsidP="00E651AC">
            <w:pPr>
              <w:ind w:firstLine="0"/>
              <w:jc w:val="left"/>
            </w:pPr>
            <w:r w:rsidRPr="00E651AC">
              <w:lastRenderedPageBreak/>
              <w:t>Ostatní</w:t>
            </w:r>
          </w:p>
        </w:tc>
        <w:tc>
          <w:tcPr>
            <w:tcW w:w="5635" w:type="dxa"/>
          </w:tcPr>
          <w:p w:rsidR="00E651AC" w:rsidRPr="00E651AC" w:rsidRDefault="00E651AC" w:rsidP="00E651AC">
            <w:pPr>
              <w:ind w:firstLine="0"/>
              <w:jc w:val="left"/>
            </w:pPr>
            <w:r w:rsidRPr="00E651AC">
              <w:t>Chtěla jsem být zdravotní sestrou, ale nepřijali mě. Tak jsem alespoň pár let pracovala ve zdravotnictví jako účetní.</w:t>
            </w:r>
          </w:p>
        </w:tc>
      </w:tr>
      <w:tr w:rsidR="00E651AC" w:rsidRPr="00E651AC" w:rsidTr="00A51FCC">
        <w:trPr>
          <w:trHeight w:val="397"/>
        </w:trPr>
        <w:tc>
          <w:tcPr>
            <w:tcW w:w="3085" w:type="dxa"/>
          </w:tcPr>
          <w:p w:rsidR="00E651AC" w:rsidRPr="00E651AC" w:rsidRDefault="00E651AC" w:rsidP="00E651AC">
            <w:pPr>
              <w:ind w:firstLine="0"/>
              <w:jc w:val="left"/>
            </w:pPr>
            <w:r w:rsidRPr="00E651AC">
              <w:t>Co bylo dovoleno ve volném čase</w:t>
            </w:r>
          </w:p>
        </w:tc>
        <w:tc>
          <w:tcPr>
            <w:tcW w:w="5635" w:type="dxa"/>
          </w:tcPr>
          <w:p w:rsidR="00E651AC" w:rsidRPr="00E651AC" w:rsidRDefault="00E651AC" w:rsidP="00E651AC">
            <w:pPr>
              <w:ind w:firstLine="0"/>
              <w:jc w:val="left"/>
            </w:pPr>
            <w:r w:rsidRPr="00E651AC">
              <w:t>Běhání po lese a po loukách – v létě</w:t>
            </w:r>
            <w:r w:rsidR="002B577B">
              <w:t>.</w:t>
            </w:r>
          </w:p>
          <w:p w:rsidR="00E651AC" w:rsidRPr="00E651AC" w:rsidRDefault="00E651AC" w:rsidP="00E651AC">
            <w:pPr>
              <w:ind w:firstLine="0"/>
              <w:jc w:val="left"/>
            </w:pPr>
            <w:r w:rsidRPr="00E651AC">
              <w:t>Lyžování a sáňkování – v zimě</w:t>
            </w:r>
            <w:r w:rsidR="002B577B">
              <w:t>.</w:t>
            </w:r>
          </w:p>
        </w:tc>
      </w:tr>
      <w:tr w:rsidR="00E651AC" w:rsidRPr="00E651AC" w:rsidTr="00A51FCC">
        <w:trPr>
          <w:trHeight w:val="397"/>
        </w:trPr>
        <w:tc>
          <w:tcPr>
            <w:tcW w:w="3085" w:type="dxa"/>
            <w:tcBorders>
              <w:bottom w:val="single" w:sz="4" w:space="0" w:color="000000" w:themeColor="text1"/>
            </w:tcBorders>
          </w:tcPr>
          <w:p w:rsidR="00E651AC" w:rsidRPr="00E651AC" w:rsidRDefault="00E651AC" w:rsidP="00E651AC">
            <w:pPr>
              <w:ind w:firstLine="0"/>
              <w:jc w:val="left"/>
            </w:pPr>
            <w:r w:rsidRPr="00E651AC">
              <w:t>Co bylo zakázáno ve volném čase</w:t>
            </w:r>
          </w:p>
        </w:tc>
        <w:tc>
          <w:tcPr>
            <w:tcW w:w="5635" w:type="dxa"/>
            <w:tcBorders>
              <w:bottom w:val="single" w:sz="4" w:space="0" w:color="000000" w:themeColor="text1"/>
            </w:tcBorders>
          </w:tcPr>
          <w:p w:rsidR="00E651AC" w:rsidRPr="00E651AC" w:rsidRDefault="00E651AC" w:rsidP="00E651AC">
            <w:pPr>
              <w:ind w:firstLine="0"/>
              <w:jc w:val="left"/>
            </w:pPr>
            <w:r w:rsidRPr="00E651AC">
              <w:t>Být dlouho venku a v létě jsem se nemohla koupat v rybníku, proto neumím plavat</w:t>
            </w:r>
            <w:r w:rsidR="002B577B">
              <w:t>.</w:t>
            </w:r>
          </w:p>
        </w:tc>
      </w:tr>
      <w:tr w:rsidR="00E651AC" w:rsidRPr="00E651AC" w:rsidTr="00A51FCC">
        <w:trPr>
          <w:trHeight w:val="397"/>
        </w:trPr>
        <w:tc>
          <w:tcPr>
            <w:tcW w:w="8720" w:type="dxa"/>
            <w:gridSpan w:val="2"/>
            <w:shd w:val="clear" w:color="auto" w:fill="BFBFBF" w:themeFill="background1" w:themeFillShade="BF"/>
          </w:tcPr>
          <w:p w:rsidR="00E651AC" w:rsidRPr="00E651AC" w:rsidRDefault="00E651AC" w:rsidP="00E651AC">
            <w:pPr>
              <w:ind w:firstLine="0"/>
              <w:jc w:val="left"/>
            </w:pPr>
            <w:r w:rsidRPr="00E651AC">
              <w:rPr>
                <w:b/>
              </w:rPr>
              <w:t>Výchova</w:t>
            </w:r>
          </w:p>
        </w:tc>
      </w:tr>
      <w:tr w:rsidR="00E651AC" w:rsidRPr="00E651AC" w:rsidTr="00A51FCC">
        <w:trPr>
          <w:trHeight w:val="397"/>
        </w:trPr>
        <w:tc>
          <w:tcPr>
            <w:tcW w:w="3085" w:type="dxa"/>
          </w:tcPr>
          <w:p w:rsidR="00E651AC" w:rsidRPr="00E651AC" w:rsidRDefault="00E651AC" w:rsidP="00E651AC">
            <w:pPr>
              <w:ind w:firstLine="0"/>
              <w:jc w:val="left"/>
            </w:pPr>
            <w:r w:rsidRPr="00E651AC">
              <w:t>Všeobecně</w:t>
            </w:r>
          </w:p>
        </w:tc>
        <w:tc>
          <w:tcPr>
            <w:tcW w:w="5635" w:type="dxa"/>
          </w:tcPr>
          <w:p w:rsidR="00E651AC" w:rsidRPr="00E651AC" w:rsidRDefault="00E651AC" w:rsidP="00E651AC">
            <w:pPr>
              <w:ind w:firstLine="0"/>
              <w:jc w:val="left"/>
            </w:pPr>
            <w:r w:rsidRPr="00E651AC">
              <w:t>Výchova byla přísná, musela jsem pomáhat v hospodářství a zároveň mít dobré známky</w:t>
            </w:r>
            <w:r w:rsidR="002B577B">
              <w:t>.</w:t>
            </w:r>
          </w:p>
        </w:tc>
      </w:tr>
      <w:tr w:rsidR="00E651AC" w:rsidRPr="00E651AC" w:rsidTr="00A51FCC">
        <w:trPr>
          <w:trHeight w:val="397"/>
        </w:trPr>
        <w:tc>
          <w:tcPr>
            <w:tcW w:w="3085" w:type="dxa"/>
          </w:tcPr>
          <w:p w:rsidR="00E651AC" w:rsidRPr="00E651AC" w:rsidRDefault="00E651AC" w:rsidP="00E651AC">
            <w:pPr>
              <w:ind w:firstLine="0"/>
              <w:jc w:val="left"/>
            </w:pPr>
            <w:r w:rsidRPr="00E651AC">
              <w:t>Náboženství</w:t>
            </w:r>
          </w:p>
        </w:tc>
        <w:tc>
          <w:tcPr>
            <w:tcW w:w="5635" w:type="dxa"/>
          </w:tcPr>
          <w:p w:rsidR="00E651AC" w:rsidRPr="00E651AC" w:rsidRDefault="00E651AC" w:rsidP="00E651AC">
            <w:pPr>
              <w:ind w:firstLine="0"/>
              <w:jc w:val="left"/>
            </w:pPr>
            <w:r w:rsidRPr="00E651AC">
              <w:t>Křesťanství – katolická víra</w:t>
            </w:r>
            <w:r w:rsidR="002B577B">
              <w:t>.</w:t>
            </w:r>
          </w:p>
        </w:tc>
      </w:tr>
      <w:tr w:rsidR="00E651AC" w:rsidRPr="00E651AC" w:rsidTr="00A51FCC">
        <w:trPr>
          <w:trHeight w:val="397"/>
        </w:trPr>
        <w:tc>
          <w:tcPr>
            <w:tcW w:w="3085" w:type="dxa"/>
          </w:tcPr>
          <w:p w:rsidR="00E651AC" w:rsidRPr="00E651AC" w:rsidRDefault="00E651AC" w:rsidP="00E651AC">
            <w:pPr>
              <w:ind w:firstLine="0"/>
              <w:jc w:val="left"/>
            </w:pPr>
            <w:r w:rsidRPr="00E651AC">
              <w:t>Příjemné vzpomínky</w:t>
            </w:r>
          </w:p>
        </w:tc>
        <w:tc>
          <w:tcPr>
            <w:tcW w:w="5635" w:type="dxa"/>
          </w:tcPr>
          <w:p w:rsidR="00E651AC" w:rsidRPr="00E651AC" w:rsidRDefault="00E651AC" w:rsidP="00E651AC">
            <w:pPr>
              <w:ind w:firstLine="0"/>
              <w:jc w:val="left"/>
            </w:pPr>
            <w:r w:rsidRPr="00E651AC">
              <w:t>Vzpomínky na přírodu z dětství, narození dětí, vnoučat</w:t>
            </w:r>
            <w:r w:rsidR="002B577B">
              <w:t>.</w:t>
            </w:r>
          </w:p>
        </w:tc>
      </w:tr>
      <w:tr w:rsidR="00E651AC" w:rsidRPr="00E651AC" w:rsidTr="00A51FCC">
        <w:trPr>
          <w:trHeight w:val="397"/>
        </w:trPr>
        <w:tc>
          <w:tcPr>
            <w:tcW w:w="3085" w:type="dxa"/>
            <w:tcBorders>
              <w:bottom w:val="single" w:sz="4" w:space="0" w:color="000000" w:themeColor="text1"/>
            </w:tcBorders>
          </w:tcPr>
          <w:p w:rsidR="00E651AC" w:rsidRPr="00E651AC" w:rsidRDefault="00E651AC" w:rsidP="00E651AC">
            <w:pPr>
              <w:ind w:firstLine="0"/>
              <w:jc w:val="left"/>
            </w:pPr>
            <w:r w:rsidRPr="00E651AC">
              <w:t>Negativní vzpomínky</w:t>
            </w:r>
          </w:p>
        </w:tc>
        <w:tc>
          <w:tcPr>
            <w:tcW w:w="5635" w:type="dxa"/>
            <w:tcBorders>
              <w:bottom w:val="single" w:sz="4" w:space="0" w:color="000000" w:themeColor="text1"/>
            </w:tcBorders>
          </w:tcPr>
          <w:p w:rsidR="00E651AC" w:rsidRPr="00E651AC" w:rsidRDefault="00E651AC" w:rsidP="002B577B">
            <w:pPr>
              <w:ind w:firstLine="0"/>
              <w:jc w:val="left"/>
            </w:pPr>
            <w:r w:rsidRPr="00E651AC">
              <w:t>Úmrtí rodičů, zemřeli mladí a krátce po sobě. Odchod z rodného kraje za manželem na vesnici u Prostějova</w:t>
            </w:r>
            <w:r w:rsidR="002B577B">
              <w:t xml:space="preserve">, </w:t>
            </w:r>
            <w:r w:rsidRPr="00E651AC">
              <w:t>můj komplikovaný třetí porod – málem jsem umřela.</w:t>
            </w:r>
          </w:p>
        </w:tc>
      </w:tr>
      <w:tr w:rsidR="00E651AC" w:rsidRPr="00E651AC" w:rsidTr="00A51FCC">
        <w:trPr>
          <w:trHeight w:val="397"/>
        </w:trPr>
        <w:tc>
          <w:tcPr>
            <w:tcW w:w="8720" w:type="dxa"/>
            <w:gridSpan w:val="2"/>
            <w:shd w:val="clear" w:color="auto" w:fill="BFBFBF" w:themeFill="background1" w:themeFillShade="BF"/>
          </w:tcPr>
          <w:p w:rsidR="00E651AC" w:rsidRPr="00E651AC" w:rsidRDefault="00E651AC" w:rsidP="00E651AC">
            <w:pPr>
              <w:ind w:firstLine="0"/>
              <w:jc w:val="left"/>
              <w:rPr>
                <w:b/>
              </w:rPr>
            </w:pPr>
            <w:r w:rsidRPr="00E651AC">
              <w:rPr>
                <w:b/>
              </w:rPr>
              <w:t>Mládí</w:t>
            </w:r>
          </w:p>
        </w:tc>
      </w:tr>
      <w:tr w:rsidR="00E651AC" w:rsidRPr="00E651AC" w:rsidTr="00A51FCC">
        <w:trPr>
          <w:trHeight w:val="397"/>
        </w:trPr>
        <w:tc>
          <w:tcPr>
            <w:tcW w:w="3085" w:type="dxa"/>
          </w:tcPr>
          <w:p w:rsidR="00E651AC" w:rsidRPr="00E651AC" w:rsidRDefault="00E651AC" w:rsidP="00E651AC">
            <w:pPr>
              <w:ind w:firstLine="0"/>
              <w:jc w:val="left"/>
            </w:pPr>
            <w:r w:rsidRPr="00E651AC">
              <w:t>Volba povolání</w:t>
            </w:r>
          </w:p>
        </w:tc>
        <w:tc>
          <w:tcPr>
            <w:tcW w:w="5635" w:type="dxa"/>
          </w:tcPr>
          <w:p w:rsidR="00E651AC" w:rsidRPr="00E651AC" w:rsidRDefault="00E651AC" w:rsidP="00E651AC">
            <w:pPr>
              <w:ind w:firstLine="0"/>
              <w:jc w:val="left"/>
            </w:pPr>
            <w:r w:rsidRPr="00E651AC">
              <w:t>Učiliště a pak střední školu s maturitou. To už jsem byla na mateřské.</w:t>
            </w:r>
          </w:p>
        </w:tc>
      </w:tr>
      <w:tr w:rsidR="00E651AC" w:rsidRPr="00E651AC" w:rsidTr="00A51FCC">
        <w:trPr>
          <w:trHeight w:val="397"/>
        </w:trPr>
        <w:tc>
          <w:tcPr>
            <w:tcW w:w="3085" w:type="dxa"/>
          </w:tcPr>
          <w:p w:rsidR="00E651AC" w:rsidRPr="00E651AC" w:rsidRDefault="00E651AC" w:rsidP="00E651AC">
            <w:pPr>
              <w:ind w:firstLine="0"/>
              <w:jc w:val="left"/>
            </w:pPr>
            <w:r w:rsidRPr="00E651AC">
              <w:t>Svobodná rozhodnutí</w:t>
            </w:r>
          </w:p>
        </w:tc>
        <w:tc>
          <w:tcPr>
            <w:tcW w:w="5635" w:type="dxa"/>
          </w:tcPr>
          <w:p w:rsidR="00E651AC" w:rsidRPr="00E651AC" w:rsidRDefault="00E651AC" w:rsidP="00E651AC">
            <w:pPr>
              <w:ind w:firstLine="0"/>
              <w:jc w:val="left"/>
            </w:pPr>
            <w:r w:rsidRPr="00E651AC">
              <w:t xml:space="preserve">Nástup na maturitní obor.Učením </w:t>
            </w:r>
            <w:r w:rsidR="00703790">
              <w:t>m</w:t>
            </w:r>
            <w:r w:rsidRPr="00E651AC">
              <w:t>ě</w:t>
            </w:r>
            <w:r w:rsidR="00703790">
              <w:t xml:space="preserve"> </w:t>
            </w:r>
            <w:r w:rsidRPr="00E651AC">
              <w:t>bavilo.</w:t>
            </w:r>
          </w:p>
        </w:tc>
      </w:tr>
      <w:tr w:rsidR="00E651AC" w:rsidRPr="00E651AC" w:rsidTr="00A51FCC">
        <w:trPr>
          <w:trHeight w:val="397"/>
        </w:trPr>
        <w:tc>
          <w:tcPr>
            <w:tcW w:w="3085" w:type="dxa"/>
          </w:tcPr>
          <w:p w:rsidR="00E651AC" w:rsidRPr="00E651AC" w:rsidRDefault="00E651AC" w:rsidP="00E651AC">
            <w:pPr>
              <w:ind w:firstLine="0"/>
              <w:jc w:val="left"/>
            </w:pPr>
            <w:r w:rsidRPr="00E651AC">
              <w:t xml:space="preserve">Svoboda </w:t>
            </w:r>
          </w:p>
        </w:tc>
        <w:tc>
          <w:tcPr>
            <w:tcW w:w="5635" w:type="dxa"/>
          </w:tcPr>
          <w:p w:rsidR="00E651AC" w:rsidRPr="00E651AC" w:rsidRDefault="00E651AC" w:rsidP="00E651AC">
            <w:pPr>
              <w:ind w:firstLine="0"/>
              <w:jc w:val="left"/>
            </w:pPr>
            <w:r w:rsidRPr="00E651AC">
              <w:t>Moc svobody nebylo. Vše bylo předem dáno režimem a potřebou rodiny. Po svatbě už nebyl čas ani na tancovačky.</w:t>
            </w:r>
          </w:p>
        </w:tc>
      </w:tr>
      <w:tr w:rsidR="00E651AC" w:rsidRPr="00E651AC" w:rsidTr="00A51FCC">
        <w:trPr>
          <w:trHeight w:val="397"/>
        </w:trPr>
        <w:tc>
          <w:tcPr>
            <w:tcW w:w="3085" w:type="dxa"/>
          </w:tcPr>
          <w:p w:rsidR="00E651AC" w:rsidRPr="00E651AC" w:rsidRDefault="00E651AC" w:rsidP="00E651AC">
            <w:pPr>
              <w:ind w:firstLine="0"/>
              <w:jc w:val="left"/>
            </w:pPr>
            <w:r w:rsidRPr="00E651AC">
              <w:t>Povinnosti</w:t>
            </w:r>
          </w:p>
        </w:tc>
        <w:tc>
          <w:tcPr>
            <w:tcW w:w="5635" w:type="dxa"/>
          </w:tcPr>
          <w:p w:rsidR="00E651AC" w:rsidRPr="00E651AC" w:rsidRDefault="00E651AC" w:rsidP="00E651AC">
            <w:pPr>
              <w:ind w:firstLine="0"/>
              <w:jc w:val="left"/>
            </w:pPr>
            <w:r w:rsidRPr="00E651AC">
              <w:t>Pomoc rodičům s hospodářstvím, po svatbě dostavba domu, péče o velkou zahradu</w:t>
            </w:r>
            <w:r w:rsidR="002B577B">
              <w:t>.</w:t>
            </w:r>
          </w:p>
        </w:tc>
      </w:tr>
      <w:tr w:rsidR="00E651AC" w:rsidRPr="00E651AC" w:rsidTr="00A51FCC">
        <w:trPr>
          <w:trHeight w:val="397"/>
        </w:trPr>
        <w:tc>
          <w:tcPr>
            <w:tcW w:w="3085" w:type="dxa"/>
          </w:tcPr>
          <w:p w:rsidR="00E651AC" w:rsidRPr="00E651AC" w:rsidRDefault="00E651AC" w:rsidP="00E651AC">
            <w:pPr>
              <w:ind w:firstLine="0"/>
              <w:jc w:val="left"/>
            </w:pPr>
            <w:r w:rsidRPr="00E651AC">
              <w:t>Idoly a vzory</w:t>
            </w:r>
          </w:p>
        </w:tc>
        <w:tc>
          <w:tcPr>
            <w:tcW w:w="5635" w:type="dxa"/>
          </w:tcPr>
          <w:p w:rsidR="00E651AC" w:rsidRPr="00E651AC" w:rsidRDefault="00E651AC" w:rsidP="00E651AC">
            <w:pPr>
              <w:ind w:firstLine="0"/>
              <w:jc w:val="left"/>
              <w:rPr>
                <w:lang w:val="en-GB"/>
              </w:rPr>
            </w:pPr>
            <w:r w:rsidRPr="00E651AC">
              <w:rPr>
                <w:lang w:val="en-GB"/>
              </w:rPr>
              <w:t xml:space="preserve">Ani nevím, asi jsem to tak neprožívala.Možná Oldřich Nový, toho jsem ráda sledovala v televizi. </w:t>
            </w:r>
            <w:r w:rsidRPr="00E651AC">
              <w:t>Líbilo se mi jeho chování k ženám</w:t>
            </w:r>
            <w:r w:rsidR="002B577B">
              <w:t>.</w:t>
            </w:r>
          </w:p>
        </w:tc>
      </w:tr>
      <w:tr w:rsidR="00E651AC" w:rsidRPr="00E651AC" w:rsidTr="00A51FCC">
        <w:trPr>
          <w:trHeight w:val="397"/>
        </w:trPr>
        <w:tc>
          <w:tcPr>
            <w:tcW w:w="3085" w:type="dxa"/>
          </w:tcPr>
          <w:p w:rsidR="00E651AC" w:rsidRPr="00E651AC" w:rsidRDefault="00E651AC" w:rsidP="00E651AC">
            <w:pPr>
              <w:ind w:firstLine="0"/>
              <w:jc w:val="left"/>
              <w:rPr>
                <w:lang w:val="de-DE"/>
              </w:rPr>
            </w:pPr>
            <w:r w:rsidRPr="00E651AC">
              <w:rPr>
                <w:lang w:val="de-DE"/>
              </w:rPr>
              <w:t>Aktivní činnost v klubech, svazech, oblasti kultury, sportu, politiky</w:t>
            </w:r>
          </w:p>
        </w:tc>
        <w:tc>
          <w:tcPr>
            <w:tcW w:w="5635" w:type="dxa"/>
          </w:tcPr>
          <w:p w:rsidR="00E651AC" w:rsidRPr="00E651AC" w:rsidRDefault="00E651AC" w:rsidP="00E651AC">
            <w:pPr>
              <w:ind w:firstLine="0"/>
              <w:jc w:val="left"/>
              <w:rPr>
                <w:lang w:val="en-GB"/>
              </w:rPr>
            </w:pPr>
            <w:r w:rsidRPr="00E651AC">
              <w:rPr>
                <w:lang w:val="de-DE"/>
              </w:rPr>
              <w:t>Já jsem na to neměla čas, manžel studoval a měl náročnou práci, já j</w:t>
            </w:r>
            <w:r w:rsidR="00653084">
              <w:rPr>
                <w:lang w:val="de-DE"/>
              </w:rPr>
              <w:t xml:space="preserve">sem se musela starat o tři děti </w:t>
            </w:r>
            <w:r w:rsidRPr="00E651AC">
              <w:rPr>
                <w:lang w:val="de-DE"/>
              </w:rPr>
              <w:t>a</w:t>
            </w:r>
            <w:r w:rsidR="00653084">
              <w:rPr>
                <w:lang w:val="de-DE"/>
              </w:rPr>
              <w:t> </w:t>
            </w:r>
            <w:r w:rsidRPr="00E651AC">
              <w:rPr>
                <w:lang w:val="de-DE"/>
              </w:rPr>
              <w:t xml:space="preserve"> ještě z vesnice dojíždět do práce. </w:t>
            </w:r>
            <w:r w:rsidRPr="00E651AC">
              <w:rPr>
                <w:lang w:val="en-GB"/>
              </w:rPr>
              <w:t>Taky jsem chodila potají do kostela. Režim to sice nedovoloval, ale u nás na vesnici to šlo.</w:t>
            </w:r>
          </w:p>
        </w:tc>
      </w:tr>
      <w:tr w:rsidR="00E651AC" w:rsidRPr="00E651AC" w:rsidTr="00A51FCC">
        <w:trPr>
          <w:trHeight w:val="397"/>
        </w:trPr>
        <w:tc>
          <w:tcPr>
            <w:tcW w:w="3085" w:type="dxa"/>
          </w:tcPr>
          <w:p w:rsidR="00E651AC" w:rsidRPr="00E651AC" w:rsidRDefault="00E651AC" w:rsidP="00E651AC">
            <w:pPr>
              <w:ind w:firstLine="0"/>
              <w:jc w:val="left"/>
            </w:pPr>
            <w:r w:rsidRPr="00E651AC">
              <w:t>Ukončení školy</w:t>
            </w:r>
          </w:p>
        </w:tc>
        <w:tc>
          <w:tcPr>
            <w:tcW w:w="5635" w:type="dxa"/>
          </w:tcPr>
          <w:p w:rsidR="00E651AC" w:rsidRPr="00E651AC" w:rsidRDefault="00E651AC" w:rsidP="00E651AC">
            <w:pPr>
              <w:ind w:firstLine="0"/>
              <w:jc w:val="left"/>
            </w:pPr>
            <w:r w:rsidRPr="00E651AC">
              <w:t>Učiliště v osmnácti, střední o čtyři roky později.</w:t>
            </w:r>
          </w:p>
        </w:tc>
      </w:tr>
      <w:tr w:rsidR="00E651AC" w:rsidRPr="00E651AC" w:rsidTr="00A51FCC">
        <w:trPr>
          <w:trHeight w:val="397"/>
        </w:trPr>
        <w:tc>
          <w:tcPr>
            <w:tcW w:w="3085" w:type="dxa"/>
          </w:tcPr>
          <w:p w:rsidR="00E651AC" w:rsidRPr="00E651AC" w:rsidRDefault="00E651AC" w:rsidP="00E651AC">
            <w:pPr>
              <w:ind w:firstLine="0"/>
              <w:jc w:val="left"/>
            </w:pPr>
            <w:r w:rsidRPr="00E651AC">
              <w:t>Radost z práce – povolání</w:t>
            </w:r>
          </w:p>
        </w:tc>
        <w:tc>
          <w:tcPr>
            <w:tcW w:w="5635" w:type="dxa"/>
          </w:tcPr>
          <w:p w:rsidR="00E651AC" w:rsidRPr="00E651AC" w:rsidRDefault="00E651AC" w:rsidP="00E651AC">
            <w:pPr>
              <w:ind w:firstLine="0"/>
              <w:jc w:val="left"/>
            </w:pPr>
            <w:r w:rsidRPr="00E651AC">
              <w:t>Práci jsem milovala, měla jsem dobré postavení, ale záhy jsem onemocněla.</w:t>
            </w:r>
          </w:p>
        </w:tc>
      </w:tr>
      <w:tr w:rsidR="00E651AC" w:rsidRPr="00E651AC" w:rsidTr="00A51FCC">
        <w:trPr>
          <w:trHeight w:val="397"/>
        </w:trPr>
        <w:tc>
          <w:tcPr>
            <w:tcW w:w="3085" w:type="dxa"/>
          </w:tcPr>
          <w:p w:rsidR="00E651AC" w:rsidRPr="00E651AC" w:rsidRDefault="00E651AC" w:rsidP="00E651AC">
            <w:pPr>
              <w:ind w:firstLine="0"/>
              <w:jc w:val="left"/>
            </w:pPr>
            <w:r w:rsidRPr="00E651AC">
              <w:t>První láska</w:t>
            </w:r>
          </w:p>
        </w:tc>
        <w:tc>
          <w:tcPr>
            <w:tcW w:w="5635" w:type="dxa"/>
          </w:tcPr>
          <w:p w:rsidR="00E651AC" w:rsidRPr="00E651AC" w:rsidRDefault="00E651AC" w:rsidP="00E651AC">
            <w:pPr>
              <w:ind w:firstLine="0"/>
              <w:jc w:val="left"/>
            </w:pPr>
            <w:r w:rsidRPr="00E651AC">
              <w:t>Můj manžel ve dvaceti letech. To byla má jediná láska.</w:t>
            </w:r>
            <w:r w:rsidR="00703790">
              <w:t xml:space="preserve"> </w:t>
            </w:r>
            <w:r w:rsidRPr="00E651AC">
              <w:t>Svatba byla hned po roce.</w:t>
            </w:r>
          </w:p>
        </w:tc>
      </w:tr>
      <w:tr w:rsidR="00E651AC" w:rsidRPr="00E651AC" w:rsidTr="00A51FCC">
        <w:trPr>
          <w:trHeight w:val="397"/>
        </w:trPr>
        <w:tc>
          <w:tcPr>
            <w:tcW w:w="3085" w:type="dxa"/>
            <w:tcBorders>
              <w:bottom w:val="single" w:sz="4" w:space="0" w:color="000000" w:themeColor="text1"/>
            </w:tcBorders>
          </w:tcPr>
          <w:p w:rsidR="00E651AC" w:rsidRPr="00E651AC" w:rsidRDefault="00E651AC" w:rsidP="00E651AC">
            <w:pPr>
              <w:ind w:firstLine="0"/>
              <w:jc w:val="left"/>
            </w:pPr>
            <w:r w:rsidRPr="00E651AC">
              <w:t>Co bylo, bylo</w:t>
            </w:r>
          </w:p>
        </w:tc>
        <w:tc>
          <w:tcPr>
            <w:tcW w:w="5635" w:type="dxa"/>
            <w:tcBorders>
              <w:bottom w:val="single" w:sz="4" w:space="0" w:color="000000" w:themeColor="text1"/>
            </w:tcBorders>
          </w:tcPr>
          <w:p w:rsidR="00E651AC" w:rsidRPr="00E651AC" w:rsidRDefault="00E651AC" w:rsidP="00E651AC">
            <w:pPr>
              <w:ind w:firstLine="0"/>
              <w:jc w:val="left"/>
            </w:pPr>
            <w:r w:rsidRPr="00E651AC">
              <w:t xml:space="preserve">Nebylo to jednoduché, ale bylo to krásné! </w:t>
            </w:r>
          </w:p>
        </w:tc>
      </w:tr>
      <w:tr w:rsidR="00E651AC" w:rsidRPr="00E651AC" w:rsidTr="00A51FCC">
        <w:trPr>
          <w:trHeight w:val="397"/>
        </w:trPr>
        <w:tc>
          <w:tcPr>
            <w:tcW w:w="8720" w:type="dxa"/>
            <w:gridSpan w:val="2"/>
            <w:shd w:val="clear" w:color="auto" w:fill="BFBFBF" w:themeFill="background1" w:themeFillShade="BF"/>
          </w:tcPr>
          <w:p w:rsidR="00E651AC" w:rsidRPr="00E651AC" w:rsidRDefault="00E651AC" w:rsidP="00E651AC">
            <w:pPr>
              <w:ind w:firstLine="0"/>
              <w:jc w:val="left"/>
              <w:rPr>
                <w:b/>
              </w:rPr>
            </w:pPr>
            <w:r w:rsidRPr="00E651AC">
              <w:rPr>
                <w:b/>
              </w:rPr>
              <w:t>Dospělost</w:t>
            </w:r>
          </w:p>
        </w:tc>
      </w:tr>
      <w:tr w:rsidR="00E651AC" w:rsidRPr="00E651AC" w:rsidTr="00A51FCC">
        <w:trPr>
          <w:trHeight w:val="397"/>
        </w:trPr>
        <w:tc>
          <w:tcPr>
            <w:tcW w:w="3085" w:type="dxa"/>
          </w:tcPr>
          <w:p w:rsidR="00E651AC" w:rsidRPr="00E651AC" w:rsidRDefault="00E651AC" w:rsidP="00E651AC">
            <w:pPr>
              <w:ind w:firstLine="0"/>
              <w:jc w:val="left"/>
            </w:pPr>
            <w:r w:rsidRPr="00E651AC">
              <w:t>Povinnosti – pracovní úkoly</w:t>
            </w:r>
          </w:p>
        </w:tc>
        <w:tc>
          <w:tcPr>
            <w:tcW w:w="5635" w:type="dxa"/>
          </w:tcPr>
          <w:p w:rsidR="00E651AC" w:rsidRPr="00E651AC" w:rsidRDefault="00E651AC" w:rsidP="00E651AC">
            <w:pPr>
              <w:ind w:firstLine="0"/>
              <w:jc w:val="left"/>
            </w:pPr>
            <w:r w:rsidRPr="00E651AC">
              <w:t xml:space="preserve">Práce v účetnictví byla hodně zodpovědná. Každý </w:t>
            </w:r>
            <w:r w:rsidRPr="00E651AC">
              <w:lastRenderedPageBreak/>
              <w:t>měsíc mi muselo všechno sedět, tak jsem tam musela zůstávat déle. To pak byly problémy s hlídáním dětí, ale pomohli mi rodiče manžela.</w:t>
            </w:r>
          </w:p>
        </w:tc>
      </w:tr>
      <w:tr w:rsidR="00E651AC" w:rsidRPr="00E651AC" w:rsidTr="00A51FCC">
        <w:trPr>
          <w:trHeight w:val="397"/>
        </w:trPr>
        <w:tc>
          <w:tcPr>
            <w:tcW w:w="3085" w:type="dxa"/>
          </w:tcPr>
          <w:p w:rsidR="00E651AC" w:rsidRPr="00E651AC" w:rsidRDefault="00E651AC" w:rsidP="00E651AC">
            <w:pPr>
              <w:ind w:firstLine="0"/>
              <w:jc w:val="left"/>
            </w:pPr>
            <w:r w:rsidRPr="00E651AC">
              <w:lastRenderedPageBreak/>
              <w:t>Svatba</w:t>
            </w:r>
          </w:p>
        </w:tc>
        <w:tc>
          <w:tcPr>
            <w:tcW w:w="5635" w:type="dxa"/>
          </w:tcPr>
          <w:p w:rsidR="00E651AC" w:rsidRPr="00E651AC" w:rsidRDefault="00E651AC" w:rsidP="00E651AC">
            <w:pPr>
              <w:ind w:firstLine="0"/>
              <w:jc w:val="left"/>
              <w:rPr>
                <w:lang w:val="en-GB"/>
              </w:rPr>
            </w:pPr>
            <w:r w:rsidRPr="00E651AC">
              <w:rPr>
                <w:lang w:val="en-GB"/>
              </w:rPr>
              <w:t>Byla v kostele. Bylo léto a já měla měsíc do porodu. Byla jsem unavená z přípravy a trápily mě těhotenské nevolnosti. Svatba byla velká, i s kapelou přes sto lidí.</w:t>
            </w:r>
          </w:p>
        </w:tc>
      </w:tr>
      <w:tr w:rsidR="00E651AC" w:rsidRPr="00E651AC" w:rsidTr="00A51FCC">
        <w:trPr>
          <w:trHeight w:val="397"/>
        </w:trPr>
        <w:tc>
          <w:tcPr>
            <w:tcW w:w="3085" w:type="dxa"/>
          </w:tcPr>
          <w:p w:rsidR="00E651AC" w:rsidRPr="00E651AC" w:rsidRDefault="00E651AC" w:rsidP="00E651AC">
            <w:pPr>
              <w:ind w:firstLine="0"/>
              <w:jc w:val="left"/>
            </w:pPr>
            <w:r w:rsidRPr="00E651AC">
              <w:t>Manželství</w:t>
            </w:r>
          </w:p>
        </w:tc>
        <w:tc>
          <w:tcPr>
            <w:tcW w:w="5635" w:type="dxa"/>
          </w:tcPr>
          <w:p w:rsidR="00E651AC" w:rsidRPr="00E651AC" w:rsidRDefault="00E651AC" w:rsidP="00E651AC">
            <w:pPr>
              <w:ind w:firstLine="0"/>
              <w:jc w:val="left"/>
            </w:pPr>
            <w:r w:rsidRPr="00E651AC">
              <w:t>Vdávala jsem se v téměř dvaceti jedna letech a trvalo celý život.</w:t>
            </w:r>
          </w:p>
        </w:tc>
      </w:tr>
      <w:tr w:rsidR="00E651AC" w:rsidRPr="00E651AC" w:rsidTr="00A51FCC">
        <w:trPr>
          <w:trHeight w:val="397"/>
        </w:trPr>
        <w:tc>
          <w:tcPr>
            <w:tcW w:w="3085" w:type="dxa"/>
          </w:tcPr>
          <w:p w:rsidR="00E651AC" w:rsidRPr="00E651AC" w:rsidRDefault="00E651AC" w:rsidP="00E651AC">
            <w:pPr>
              <w:ind w:firstLine="0"/>
              <w:jc w:val="left"/>
            </w:pPr>
            <w:r w:rsidRPr="00E651AC">
              <w:t>Přátelství</w:t>
            </w:r>
          </w:p>
        </w:tc>
        <w:tc>
          <w:tcPr>
            <w:tcW w:w="5635" w:type="dxa"/>
          </w:tcPr>
          <w:p w:rsidR="00E651AC" w:rsidRPr="00E651AC" w:rsidRDefault="00E651AC" w:rsidP="00E651AC">
            <w:pPr>
              <w:ind w:firstLine="0"/>
              <w:jc w:val="left"/>
            </w:pPr>
            <w:r w:rsidRPr="00E651AC">
              <w:t>Na přátelství moc času nebylo. Nikam jsme nechodili a žili jen pro rodinu. V mládí občas přišli na kávu známí z práce, ale časem už nikdo nechodil.</w:t>
            </w:r>
          </w:p>
        </w:tc>
      </w:tr>
      <w:tr w:rsidR="00E651AC" w:rsidRPr="00E651AC" w:rsidTr="00A51FCC">
        <w:trPr>
          <w:trHeight w:val="397"/>
        </w:trPr>
        <w:tc>
          <w:tcPr>
            <w:tcW w:w="3085" w:type="dxa"/>
          </w:tcPr>
          <w:p w:rsidR="00E651AC" w:rsidRPr="00E651AC" w:rsidRDefault="00E651AC" w:rsidP="00E651AC">
            <w:pPr>
              <w:ind w:firstLine="0"/>
              <w:jc w:val="left"/>
            </w:pPr>
            <w:r w:rsidRPr="00E651AC">
              <w:t>Děti</w:t>
            </w:r>
          </w:p>
        </w:tc>
        <w:tc>
          <w:tcPr>
            <w:tcW w:w="5635" w:type="dxa"/>
          </w:tcPr>
          <w:p w:rsidR="00E651AC" w:rsidRPr="00E651AC" w:rsidRDefault="00E651AC" w:rsidP="00E651AC">
            <w:pPr>
              <w:ind w:firstLine="0"/>
              <w:jc w:val="left"/>
            </w:pPr>
            <w:r w:rsidRPr="00E651AC">
              <w:t>Mám dvě dcery (učitelky) a syna (stavební firma).</w:t>
            </w:r>
          </w:p>
        </w:tc>
      </w:tr>
      <w:tr w:rsidR="00E651AC" w:rsidRPr="00E651AC" w:rsidTr="00A51FCC">
        <w:trPr>
          <w:trHeight w:val="397"/>
        </w:trPr>
        <w:tc>
          <w:tcPr>
            <w:tcW w:w="3085" w:type="dxa"/>
          </w:tcPr>
          <w:p w:rsidR="00E651AC" w:rsidRPr="00E651AC" w:rsidRDefault="00E651AC" w:rsidP="00E651AC">
            <w:pPr>
              <w:ind w:firstLine="0"/>
              <w:jc w:val="left"/>
            </w:pPr>
            <w:r w:rsidRPr="00E651AC">
              <w:t>Potraty</w:t>
            </w:r>
          </w:p>
        </w:tc>
        <w:tc>
          <w:tcPr>
            <w:tcW w:w="5635" w:type="dxa"/>
          </w:tcPr>
          <w:p w:rsidR="00E651AC" w:rsidRPr="00E651AC" w:rsidRDefault="00E651AC" w:rsidP="00E651AC">
            <w:pPr>
              <w:ind w:firstLine="0"/>
              <w:jc w:val="left"/>
            </w:pPr>
            <w:r w:rsidRPr="00E651AC">
              <w:t>Neměla jsem potíže.</w:t>
            </w:r>
          </w:p>
        </w:tc>
      </w:tr>
      <w:tr w:rsidR="00E651AC" w:rsidRPr="00E651AC" w:rsidTr="00A51FCC">
        <w:trPr>
          <w:trHeight w:val="397"/>
        </w:trPr>
        <w:tc>
          <w:tcPr>
            <w:tcW w:w="3085" w:type="dxa"/>
          </w:tcPr>
          <w:p w:rsidR="00E651AC" w:rsidRPr="00E651AC" w:rsidRDefault="00E651AC" w:rsidP="00E651AC">
            <w:pPr>
              <w:ind w:firstLine="0"/>
              <w:jc w:val="left"/>
            </w:pPr>
            <w:r w:rsidRPr="00E651AC">
              <w:t>Úmrtí dítěte</w:t>
            </w:r>
          </w:p>
        </w:tc>
        <w:tc>
          <w:tcPr>
            <w:tcW w:w="5635" w:type="dxa"/>
          </w:tcPr>
          <w:p w:rsidR="00E651AC" w:rsidRPr="00E651AC" w:rsidRDefault="00E651AC" w:rsidP="00E651AC">
            <w:pPr>
              <w:ind w:firstLine="0"/>
              <w:jc w:val="left"/>
              <w:rPr>
                <w:lang w:val="en-GB"/>
              </w:rPr>
            </w:pPr>
            <w:r w:rsidRPr="00E651AC">
              <w:rPr>
                <w:lang w:val="en-GB"/>
              </w:rPr>
              <w:t>V rodině ten problém byl, bylo to hrozné.</w:t>
            </w:r>
          </w:p>
        </w:tc>
      </w:tr>
      <w:tr w:rsidR="00E651AC" w:rsidRPr="00E651AC" w:rsidTr="00A51FCC">
        <w:trPr>
          <w:trHeight w:val="397"/>
        </w:trPr>
        <w:tc>
          <w:tcPr>
            <w:tcW w:w="3085" w:type="dxa"/>
          </w:tcPr>
          <w:p w:rsidR="00E651AC" w:rsidRPr="00E651AC" w:rsidRDefault="00E651AC" w:rsidP="00E651AC">
            <w:pPr>
              <w:ind w:firstLine="0"/>
              <w:jc w:val="left"/>
            </w:pPr>
            <w:r w:rsidRPr="00E651AC">
              <w:t>Ostatní vztahy</w:t>
            </w:r>
          </w:p>
        </w:tc>
        <w:tc>
          <w:tcPr>
            <w:tcW w:w="5635" w:type="dxa"/>
          </w:tcPr>
          <w:p w:rsidR="00E651AC" w:rsidRPr="00E651AC" w:rsidRDefault="00E651AC" w:rsidP="00E651AC">
            <w:pPr>
              <w:ind w:firstLine="0"/>
              <w:jc w:val="left"/>
            </w:pPr>
            <w:r w:rsidRPr="00E651AC">
              <w:t>Se sestrou a sestřenicemi dobré, s bratrem moc ne.</w:t>
            </w:r>
          </w:p>
        </w:tc>
      </w:tr>
      <w:tr w:rsidR="00E651AC" w:rsidRPr="00E651AC" w:rsidTr="00A51FCC">
        <w:trPr>
          <w:trHeight w:val="397"/>
        </w:trPr>
        <w:tc>
          <w:tcPr>
            <w:tcW w:w="3085" w:type="dxa"/>
          </w:tcPr>
          <w:p w:rsidR="00E651AC" w:rsidRPr="00E651AC" w:rsidRDefault="00E651AC" w:rsidP="00E651AC">
            <w:pPr>
              <w:ind w:firstLine="0"/>
              <w:jc w:val="left"/>
            </w:pPr>
            <w:r w:rsidRPr="00E651AC">
              <w:t>Zdravotní problémy</w:t>
            </w:r>
          </w:p>
        </w:tc>
        <w:tc>
          <w:tcPr>
            <w:tcW w:w="5635" w:type="dxa"/>
          </w:tcPr>
          <w:p w:rsidR="00E651AC" w:rsidRPr="00E651AC" w:rsidRDefault="00E651AC" w:rsidP="00E651AC">
            <w:pPr>
              <w:ind w:firstLine="0"/>
              <w:jc w:val="left"/>
            </w:pPr>
            <w:r w:rsidRPr="00E651AC">
              <w:t>Od čtyřiceti roků trpím</w:t>
            </w:r>
            <w:r w:rsidR="00703790">
              <w:t xml:space="preserve"> </w:t>
            </w:r>
            <w:r w:rsidRPr="00E651AC">
              <w:t>velkými bolestmi, kvůli kterým jsem zůstala v invalidním důchodu</w:t>
            </w:r>
            <w:r w:rsidR="002B577B">
              <w:t>.</w:t>
            </w:r>
          </w:p>
        </w:tc>
      </w:tr>
      <w:tr w:rsidR="00E651AC" w:rsidRPr="00E651AC" w:rsidTr="00A51FCC">
        <w:trPr>
          <w:trHeight w:val="397"/>
        </w:trPr>
        <w:tc>
          <w:tcPr>
            <w:tcW w:w="3085" w:type="dxa"/>
          </w:tcPr>
          <w:p w:rsidR="00E651AC" w:rsidRPr="00E651AC" w:rsidRDefault="00E651AC" w:rsidP="00E651AC">
            <w:pPr>
              <w:ind w:firstLine="0"/>
              <w:jc w:val="left"/>
            </w:pPr>
            <w:r w:rsidRPr="00E651AC">
              <w:t>Zdravotní omezení</w:t>
            </w:r>
          </w:p>
        </w:tc>
        <w:tc>
          <w:tcPr>
            <w:tcW w:w="5635" w:type="dxa"/>
          </w:tcPr>
          <w:p w:rsidR="00E651AC" w:rsidRPr="00E651AC" w:rsidRDefault="00E651AC" w:rsidP="00E651AC">
            <w:pPr>
              <w:ind w:firstLine="0"/>
              <w:jc w:val="left"/>
            </w:pPr>
            <w:r w:rsidRPr="00E651AC">
              <w:t>Nemohu chodit, každá cesta k lékaři je pro mě utrpení.</w:t>
            </w:r>
          </w:p>
        </w:tc>
      </w:tr>
      <w:tr w:rsidR="00E651AC" w:rsidRPr="00E651AC" w:rsidTr="00A51FCC">
        <w:trPr>
          <w:trHeight w:val="397"/>
        </w:trPr>
        <w:tc>
          <w:tcPr>
            <w:tcW w:w="3085" w:type="dxa"/>
          </w:tcPr>
          <w:p w:rsidR="00E651AC" w:rsidRPr="00E651AC" w:rsidRDefault="00E651AC" w:rsidP="00E651AC">
            <w:pPr>
              <w:ind w:firstLine="0"/>
              <w:jc w:val="left"/>
            </w:pPr>
            <w:r w:rsidRPr="00E651AC">
              <w:t>Volný čas</w:t>
            </w:r>
          </w:p>
        </w:tc>
        <w:tc>
          <w:tcPr>
            <w:tcW w:w="5635" w:type="dxa"/>
          </w:tcPr>
          <w:p w:rsidR="00E651AC" w:rsidRPr="00E651AC" w:rsidRDefault="00E651AC" w:rsidP="00E651AC">
            <w:pPr>
              <w:ind w:firstLine="0"/>
              <w:jc w:val="left"/>
            </w:pPr>
            <w:r w:rsidRPr="00E651AC">
              <w:t>Pečení a pomoc s hlídáním vnoučat, četba historických románů a sledování t</w:t>
            </w:r>
            <w:r w:rsidR="00703790">
              <w:t>eleviz</w:t>
            </w:r>
            <w:r w:rsidRPr="00E651AC">
              <w:t xml:space="preserve">e, poslech písniček Richarda Adama, později pak Marušky Rottrové a Věry Špinarové. </w:t>
            </w:r>
          </w:p>
        </w:tc>
      </w:tr>
      <w:tr w:rsidR="00E651AC" w:rsidRPr="00E651AC" w:rsidTr="00A51FCC">
        <w:trPr>
          <w:trHeight w:val="397"/>
        </w:trPr>
        <w:tc>
          <w:tcPr>
            <w:tcW w:w="3085" w:type="dxa"/>
          </w:tcPr>
          <w:p w:rsidR="00E651AC" w:rsidRPr="00E651AC" w:rsidRDefault="00E651AC" w:rsidP="00E651AC">
            <w:pPr>
              <w:ind w:firstLine="0"/>
              <w:jc w:val="left"/>
            </w:pPr>
            <w:r w:rsidRPr="00E651AC">
              <w:t>Životní negativa</w:t>
            </w:r>
          </w:p>
        </w:tc>
        <w:tc>
          <w:tcPr>
            <w:tcW w:w="5635" w:type="dxa"/>
          </w:tcPr>
          <w:p w:rsidR="00E651AC" w:rsidRPr="00E651AC" w:rsidRDefault="00E651AC" w:rsidP="00E651AC">
            <w:pPr>
              <w:ind w:firstLine="0"/>
              <w:jc w:val="left"/>
            </w:pPr>
            <w:r w:rsidRPr="00E651AC">
              <w:t>Úmrtí rodičů a smrt dítěte v blízké rodině.</w:t>
            </w:r>
          </w:p>
        </w:tc>
      </w:tr>
      <w:tr w:rsidR="00E651AC" w:rsidRPr="00E651AC" w:rsidTr="00A51FCC">
        <w:trPr>
          <w:trHeight w:val="397"/>
        </w:trPr>
        <w:tc>
          <w:tcPr>
            <w:tcW w:w="3085" w:type="dxa"/>
          </w:tcPr>
          <w:p w:rsidR="00E651AC" w:rsidRPr="00E651AC" w:rsidRDefault="00E651AC" w:rsidP="00E651AC">
            <w:pPr>
              <w:ind w:firstLine="0"/>
              <w:jc w:val="left"/>
              <w:rPr>
                <w:lang w:val="de-DE"/>
              </w:rPr>
            </w:pPr>
            <w:r w:rsidRPr="00E651AC">
              <w:rPr>
                <w:lang w:val="de-DE"/>
              </w:rPr>
              <w:t>Víra, kultura, sport, zájmy, politika</w:t>
            </w:r>
          </w:p>
        </w:tc>
        <w:tc>
          <w:tcPr>
            <w:tcW w:w="5635" w:type="dxa"/>
          </w:tcPr>
          <w:p w:rsidR="00E651AC" w:rsidRPr="00E651AC" w:rsidRDefault="00E651AC" w:rsidP="00E651AC">
            <w:pPr>
              <w:ind w:firstLine="0"/>
              <w:jc w:val="left"/>
              <w:rPr>
                <w:lang w:val="de-DE"/>
              </w:rPr>
            </w:pPr>
            <w:r w:rsidRPr="00E651AC">
              <w:rPr>
                <w:lang w:val="de-DE"/>
              </w:rPr>
              <w:t>Katolická víra.</w:t>
            </w:r>
          </w:p>
        </w:tc>
      </w:tr>
      <w:tr w:rsidR="00E651AC" w:rsidRPr="00E651AC" w:rsidTr="00A51FCC">
        <w:trPr>
          <w:trHeight w:val="397"/>
        </w:trPr>
        <w:tc>
          <w:tcPr>
            <w:tcW w:w="3085" w:type="dxa"/>
          </w:tcPr>
          <w:p w:rsidR="00E651AC" w:rsidRPr="00E651AC" w:rsidRDefault="00E651AC" w:rsidP="00E651AC">
            <w:pPr>
              <w:ind w:firstLine="0"/>
              <w:jc w:val="left"/>
            </w:pPr>
            <w:r w:rsidRPr="00E651AC">
              <w:t>Ztráty v dospělosti</w:t>
            </w:r>
          </w:p>
        </w:tc>
        <w:tc>
          <w:tcPr>
            <w:tcW w:w="5635" w:type="dxa"/>
          </w:tcPr>
          <w:p w:rsidR="00E651AC" w:rsidRPr="00E651AC" w:rsidRDefault="00E651AC" w:rsidP="00E651AC">
            <w:pPr>
              <w:ind w:firstLine="0"/>
              <w:jc w:val="left"/>
            </w:pPr>
            <w:r w:rsidRPr="00E651AC">
              <w:t>Zdraví a možnost dále pracovat.</w:t>
            </w:r>
          </w:p>
        </w:tc>
      </w:tr>
      <w:tr w:rsidR="00E651AC" w:rsidRPr="00E651AC" w:rsidTr="00A51FCC">
        <w:trPr>
          <w:trHeight w:val="397"/>
        </w:trPr>
        <w:tc>
          <w:tcPr>
            <w:tcW w:w="3085" w:type="dxa"/>
            <w:tcBorders>
              <w:bottom w:val="single" w:sz="4" w:space="0" w:color="000000" w:themeColor="text1"/>
            </w:tcBorders>
          </w:tcPr>
          <w:p w:rsidR="00E651AC" w:rsidRPr="00E651AC" w:rsidRDefault="00E651AC" w:rsidP="00E651AC">
            <w:pPr>
              <w:ind w:firstLine="0"/>
              <w:jc w:val="left"/>
            </w:pPr>
            <w:r w:rsidRPr="00E651AC">
              <w:t>Co bylo, bylo</w:t>
            </w:r>
          </w:p>
        </w:tc>
        <w:tc>
          <w:tcPr>
            <w:tcW w:w="5635" w:type="dxa"/>
            <w:tcBorders>
              <w:bottom w:val="single" w:sz="4" w:space="0" w:color="000000" w:themeColor="text1"/>
            </w:tcBorders>
          </w:tcPr>
          <w:p w:rsidR="00E651AC" w:rsidRPr="00E651AC" w:rsidRDefault="00E651AC" w:rsidP="00E651AC">
            <w:pPr>
              <w:ind w:firstLine="0"/>
              <w:jc w:val="left"/>
            </w:pPr>
            <w:r w:rsidRPr="00E651AC">
              <w:t>Ráda jsem se pěkně oblékala, nosila vysoké podpatky. Takové boty jsem kvůli zdraví musela schovat do skříně.</w:t>
            </w:r>
          </w:p>
        </w:tc>
      </w:tr>
      <w:tr w:rsidR="00E651AC" w:rsidRPr="00E651AC" w:rsidTr="00A51FCC">
        <w:trPr>
          <w:trHeight w:val="397"/>
        </w:trPr>
        <w:tc>
          <w:tcPr>
            <w:tcW w:w="8720" w:type="dxa"/>
            <w:gridSpan w:val="2"/>
            <w:shd w:val="clear" w:color="auto" w:fill="BFBFBF" w:themeFill="background1" w:themeFillShade="BF"/>
          </w:tcPr>
          <w:p w:rsidR="00E651AC" w:rsidRPr="00E651AC" w:rsidRDefault="00E651AC" w:rsidP="00E651AC">
            <w:pPr>
              <w:ind w:firstLine="0"/>
              <w:jc w:val="left"/>
              <w:rPr>
                <w:b/>
              </w:rPr>
            </w:pPr>
            <w:r w:rsidRPr="00E651AC">
              <w:rPr>
                <w:b/>
              </w:rPr>
              <w:t>Stáří</w:t>
            </w:r>
          </w:p>
        </w:tc>
      </w:tr>
      <w:tr w:rsidR="00E651AC" w:rsidRPr="00E651AC" w:rsidTr="00A51FCC">
        <w:trPr>
          <w:trHeight w:val="397"/>
        </w:trPr>
        <w:tc>
          <w:tcPr>
            <w:tcW w:w="3085" w:type="dxa"/>
          </w:tcPr>
          <w:p w:rsidR="00E651AC" w:rsidRPr="00E651AC" w:rsidRDefault="00E651AC" w:rsidP="00E651AC">
            <w:pPr>
              <w:ind w:firstLine="0"/>
              <w:jc w:val="left"/>
            </w:pPr>
            <w:r w:rsidRPr="00E651AC">
              <w:t>Odchod do penze</w:t>
            </w:r>
          </w:p>
        </w:tc>
        <w:tc>
          <w:tcPr>
            <w:tcW w:w="5635" w:type="dxa"/>
          </w:tcPr>
          <w:p w:rsidR="00E651AC" w:rsidRPr="00E651AC" w:rsidRDefault="00E651AC" w:rsidP="00E651AC">
            <w:pPr>
              <w:ind w:firstLine="0"/>
              <w:jc w:val="left"/>
            </w:pPr>
            <w:r w:rsidRPr="00E651AC">
              <w:t>Nečekaně, ve čtyřiceti do invalidního důchodu.</w:t>
            </w:r>
          </w:p>
        </w:tc>
      </w:tr>
      <w:tr w:rsidR="00E651AC" w:rsidRPr="00E651AC" w:rsidTr="00A51FCC">
        <w:trPr>
          <w:trHeight w:val="397"/>
        </w:trPr>
        <w:tc>
          <w:tcPr>
            <w:tcW w:w="3085" w:type="dxa"/>
          </w:tcPr>
          <w:p w:rsidR="00E651AC" w:rsidRPr="00E651AC" w:rsidRDefault="00E651AC" w:rsidP="00E651AC">
            <w:pPr>
              <w:ind w:firstLine="0"/>
              <w:jc w:val="left"/>
            </w:pPr>
            <w:r w:rsidRPr="00E651AC">
              <w:t>Ztráta povinností</w:t>
            </w:r>
          </w:p>
        </w:tc>
        <w:tc>
          <w:tcPr>
            <w:tcW w:w="5635" w:type="dxa"/>
          </w:tcPr>
          <w:p w:rsidR="00E651AC" w:rsidRPr="00E651AC" w:rsidRDefault="00E651AC" w:rsidP="00E651AC">
            <w:pPr>
              <w:ind w:firstLine="0"/>
              <w:jc w:val="left"/>
            </w:pPr>
            <w:r w:rsidRPr="00E651AC">
              <w:t>Moc brzy jsem zůstala doma a těžko se s tím smiřovala. Práce mi dlouho chyběla. Zvlášť ti lidé.</w:t>
            </w:r>
          </w:p>
        </w:tc>
      </w:tr>
      <w:tr w:rsidR="00E651AC" w:rsidRPr="00E651AC" w:rsidTr="00A51FCC">
        <w:trPr>
          <w:trHeight w:val="397"/>
        </w:trPr>
        <w:tc>
          <w:tcPr>
            <w:tcW w:w="3085" w:type="dxa"/>
          </w:tcPr>
          <w:p w:rsidR="00E651AC" w:rsidRPr="00E651AC" w:rsidRDefault="00E651AC" w:rsidP="00E651AC">
            <w:pPr>
              <w:ind w:firstLine="0"/>
              <w:jc w:val="left"/>
            </w:pPr>
            <w:r w:rsidRPr="00E651AC">
              <w:t>Nové úkoly, povinnosti</w:t>
            </w:r>
          </w:p>
        </w:tc>
        <w:tc>
          <w:tcPr>
            <w:tcW w:w="5635" w:type="dxa"/>
          </w:tcPr>
          <w:p w:rsidR="00E651AC" w:rsidRPr="00E651AC" w:rsidRDefault="00E651AC" w:rsidP="00E651AC">
            <w:pPr>
              <w:ind w:firstLine="0"/>
              <w:jc w:val="left"/>
            </w:pPr>
            <w:r w:rsidRPr="00E651AC">
              <w:t>Vaření a pečení, starost o dům a zahradu, zvlášť sběr ovoce a zavařování. I ty časem ubývaly a zůstává hlavně snaha zvládat základní činnosti kolem sebe. Umýt se, učesat, ustlat postel, něco si přečíst, dojít na jídlo a na televizi.</w:t>
            </w:r>
          </w:p>
        </w:tc>
      </w:tr>
      <w:tr w:rsidR="00E651AC" w:rsidRPr="00E651AC" w:rsidTr="00A51FCC">
        <w:trPr>
          <w:trHeight w:val="397"/>
        </w:trPr>
        <w:tc>
          <w:tcPr>
            <w:tcW w:w="3085" w:type="dxa"/>
          </w:tcPr>
          <w:p w:rsidR="00E651AC" w:rsidRPr="00E651AC" w:rsidRDefault="00E651AC" w:rsidP="00E651AC">
            <w:pPr>
              <w:ind w:firstLine="0"/>
              <w:jc w:val="left"/>
            </w:pPr>
            <w:r w:rsidRPr="00E651AC">
              <w:t>Nové plány</w:t>
            </w:r>
          </w:p>
        </w:tc>
        <w:tc>
          <w:tcPr>
            <w:tcW w:w="5635" w:type="dxa"/>
          </w:tcPr>
          <w:p w:rsidR="00E651AC" w:rsidRPr="00E651AC" w:rsidRDefault="00E651AC" w:rsidP="00E651AC">
            <w:pPr>
              <w:ind w:firstLine="0"/>
              <w:jc w:val="left"/>
            </w:pPr>
            <w:r w:rsidRPr="00E651AC">
              <w:t>Moc neplánuji. Teď s nástupem do domova nevím, co mě čeká. Slyšela jsem, že tady probíhají mše, že tady chodí farář.</w:t>
            </w:r>
          </w:p>
        </w:tc>
      </w:tr>
      <w:tr w:rsidR="00E651AC" w:rsidRPr="00E651AC" w:rsidTr="00A51FCC">
        <w:trPr>
          <w:trHeight w:val="397"/>
        </w:trPr>
        <w:tc>
          <w:tcPr>
            <w:tcW w:w="3085" w:type="dxa"/>
          </w:tcPr>
          <w:p w:rsidR="00E651AC" w:rsidRPr="00E651AC" w:rsidRDefault="00E651AC" w:rsidP="00E651AC">
            <w:pPr>
              <w:ind w:firstLine="0"/>
              <w:jc w:val="left"/>
            </w:pPr>
            <w:r w:rsidRPr="00E651AC">
              <w:lastRenderedPageBreak/>
              <w:t xml:space="preserve">Nové role </w:t>
            </w:r>
          </w:p>
        </w:tc>
        <w:tc>
          <w:tcPr>
            <w:tcW w:w="5635" w:type="dxa"/>
          </w:tcPr>
          <w:p w:rsidR="00E651AC" w:rsidRPr="00E651AC" w:rsidRDefault="00E651AC" w:rsidP="00E651AC">
            <w:pPr>
              <w:ind w:firstLine="0"/>
              <w:jc w:val="left"/>
            </w:pPr>
            <w:r w:rsidRPr="00E651AC">
              <w:t>Role člověka, který neví co bude dál a zas se musí učit žít jinak.</w:t>
            </w:r>
          </w:p>
        </w:tc>
      </w:tr>
      <w:tr w:rsidR="00E651AC" w:rsidRPr="00E651AC" w:rsidTr="00A51FCC">
        <w:trPr>
          <w:trHeight w:val="397"/>
        </w:trPr>
        <w:tc>
          <w:tcPr>
            <w:tcW w:w="3085" w:type="dxa"/>
          </w:tcPr>
          <w:p w:rsidR="00E651AC" w:rsidRPr="00E651AC" w:rsidRDefault="00E651AC" w:rsidP="00E651AC">
            <w:pPr>
              <w:ind w:firstLine="0"/>
              <w:jc w:val="left"/>
            </w:pPr>
            <w:r w:rsidRPr="00E651AC">
              <w:t>Životní bilancování</w:t>
            </w:r>
          </w:p>
        </w:tc>
        <w:tc>
          <w:tcPr>
            <w:tcW w:w="5635" w:type="dxa"/>
          </w:tcPr>
          <w:p w:rsidR="00E651AC" w:rsidRPr="00E651AC" w:rsidRDefault="00E651AC" w:rsidP="00E651AC">
            <w:pPr>
              <w:ind w:firstLine="0"/>
              <w:jc w:val="left"/>
            </w:pPr>
            <w:r w:rsidRPr="00E651AC">
              <w:t>Když mám říct, co se mi povedlo? Děti a vnoučata. Jsem ráda, že je mám. Žijí si svůj život, ale telefonují mi a navštěvují mě.</w:t>
            </w:r>
          </w:p>
        </w:tc>
      </w:tr>
      <w:tr w:rsidR="00E651AC" w:rsidRPr="00E651AC" w:rsidTr="00A51FCC">
        <w:trPr>
          <w:trHeight w:val="397"/>
        </w:trPr>
        <w:tc>
          <w:tcPr>
            <w:tcW w:w="3085" w:type="dxa"/>
          </w:tcPr>
          <w:p w:rsidR="00E651AC" w:rsidRPr="00E651AC" w:rsidRDefault="00E651AC" w:rsidP="00E651AC">
            <w:pPr>
              <w:ind w:firstLine="0"/>
              <w:jc w:val="left"/>
            </w:pPr>
            <w:r w:rsidRPr="00E651AC">
              <w:t>Zvláštnosti v současnosti</w:t>
            </w:r>
          </w:p>
        </w:tc>
        <w:tc>
          <w:tcPr>
            <w:tcW w:w="5635" w:type="dxa"/>
          </w:tcPr>
          <w:p w:rsidR="00E651AC" w:rsidRPr="00E651AC" w:rsidRDefault="00E651AC" w:rsidP="00E651AC">
            <w:pPr>
              <w:ind w:firstLine="0"/>
              <w:jc w:val="left"/>
            </w:pPr>
            <w:r w:rsidRPr="00E651AC">
              <w:t>Nevím, nerozumím tomuto období a mám strach z nástupu do domova. Ale drží mě víra v Boha.</w:t>
            </w:r>
          </w:p>
        </w:tc>
      </w:tr>
      <w:tr w:rsidR="00E651AC" w:rsidRPr="00E651AC" w:rsidTr="00A51FCC">
        <w:trPr>
          <w:trHeight w:val="397"/>
        </w:trPr>
        <w:tc>
          <w:tcPr>
            <w:tcW w:w="3085" w:type="dxa"/>
          </w:tcPr>
          <w:p w:rsidR="00E651AC" w:rsidRPr="00E651AC" w:rsidRDefault="00E651AC" w:rsidP="00E651AC">
            <w:pPr>
              <w:ind w:firstLine="0"/>
              <w:jc w:val="left"/>
            </w:pPr>
            <w:r w:rsidRPr="00E651AC">
              <w:t>Zvláštnosti stáří</w:t>
            </w:r>
          </w:p>
        </w:tc>
        <w:tc>
          <w:tcPr>
            <w:tcW w:w="5635" w:type="dxa"/>
          </w:tcPr>
          <w:p w:rsidR="00E651AC" w:rsidRPr="00E651AC" w:rsidRDefault="00E651AC" w:rsidP="00E651AC">
            <w:pPr>
              <w:ind w:firstLine="0"/>
              <w:jc w:val="left"/>
            </w:pPr>
            <w:r w:rsidRPr="00E651AC">
              <w:t>Není pěkné, přináší bolesti a ztráty.</w:t>
            </w:r>
          </w:p>
        </w:tc>
      </w:tr>
      <w:tr w:rsidR="00E651AC" w:rsidRPr="00E651AC" w:rsidTr="00A51FCC">
        <w:trPr>
          <w:trHeight w:val="397"/>
        </w:trPr>
        <w:tc>
          <w:tcPr>
            <w:tcW w:w="3085" w:type="dxa"/>
          </w:tcPr>
          <w:p w:rsidR="00E651AC" w:rsidRPr="00E651AC" w:rsidRDefault="00E651AC" w:rsidP="00E651AC">
            <w:pPr>
              <w:ind w:firstLine="0"/>
              <w:jc w:val="left"/>
              <w:rPr>
                <w:lang w:val="cs-CZ"/>
              </w:rPr>
            </w:pPr>
            <w:r w:rsidRPr="00E651AC">
              <w:rPr>
                <w:lang w:val="cs-CZ"/>
              </w:rPr>
              <w:t>Které životní období bylo pro vás nejšťastnější</w:t>
            </w:r>
          </w:p>
        </w:tc>
        <w:tc>
          <w:tcPr>
            <w:tcW w:w="5635" w:type="dxa"/>
          </w:tcPr>
          <w:p w:rsidR="00E651AC" w:rsidRPr="00E651AC" w:rsidRDefault="00E651AC" w:rsidP="00E651AC">
            <w:pPr>
              <w:ind w:firstLine="0"/>
              <w:jc w:val="left"/>
              <w:rPr>
                <w:lang w:val="cs-CZ"/>
              </w:rPr>
            </w:pPr>
            <w:r w:rsidRPr="00E651AC">
              <w:rPr>
                <w:lang w:val="cs-CZ"/>
              </w:rPr>
              <w:t>Asi dětství a hlavně narození dětí.</w:t>
            </w:r>
          </w:p>
        </w:tc>
      </w:tr>
      <w:tr w:rsidR="00E651AC" w:rsidRPr="00E651AC" w:rsidTr="00A51FCC">
        <w:trPr>
          <w:trHeight w:val="397"/>
        </w:trPr>
        <w:tc>
          <w:tcPr>
            <w:tcW w:w="3085" w:type="dxa"/>
          </w:tcPr>
          <w:p w:rsidR="00E651AC" w:rsidRPr="00E651AC" w:rsidRDefault="00E651AC" w:rsidP="00E651AC">
            <w:pPr>
              <w:ind w:firstLine="0"/>
              <w:jc w:val="left"/>
              <w:rPr>
                <w:lang w:val="cs-CZ"/>
              </w:rPr>
            </w:pPr>
            <w:r w:rsidRPr="00E651AC">
              <w:rPr>
                <w:lang w:val="cs-CZ"/>
              </w:rPr>
              <w:t>Co bylo v životě zvláště obtížné</w:t>
            </w:r>
          </w:p>
        </w:tc>
        <w:tc>
          <w:tcPr>
            <w:tcW w:w="5635" w:type="dxa"/>
          </w:tcPr>
          <w:p w:rsidR="00E651AC" w:rsidRPr="00E651AC" w:rsidRDefault="00E651AC" w:rsidP="00E651AC">
            <w:pPr>
              <w:ind w:firstLine="0"/>
              <w:jc w:val="left"/>
            </w:pPr>
            <w:r w:rsidRPr="00E651AC">
              <w:t>Když manžel studoval a já byla s dětmi sama.</w:t>
            </w:r>
          </w:p>
        </w:tc>
      </w:tr>
      <w:tr w:rsidR="00E651AC" w:rsidRPr="00E651AC" w:rsidTr="00A51FCC">
        <w:trPr>
          <w:trHeight w:val="397"/>
        </w:trPr>
        <w:tc>
          <w:tcPr>
            <w:tcW w:w="3085" w:type="dxa"/>
          </w:tcPr>
          <w:p w:rsidR="00E651AC" w:rsidRPr="00E651AC" w:rsidRDefault="00E651AC" w:rsidP="00E651AC">
            <w:pPr>
              <w:ind w:firstLine="0"/>
              <w:jc w:val="left"/>
            </w:pPr>
            <w:r w:rsidRPr="00E651AC">
              <w:t>Co ještě zůstává</w:t>
            </w:r>
          </w:p>
        </w:tc>
        <w:tc>
          <w:tcPr>
            <w:tcW w:w="5635" w:type="dxa"/>
          </w:tcPr>
          <w:p w:rsidR="00E651AC" w:rsidRPr="00E651AC" w:rsidRDefault="00E651AC" w:rsidP="00E651AC">
            <w:pPr>
              <w:ind w:firstLine="0"/>
              <w:jc w:val="left"/>
            </w:pPr>
            <w:r w:rsidRPr="00E651AC">
              <w:t>Nevím.</w:t>
            </w:r>
          </w:p>
        </w:tc>
      </w:tr>
      <w:tr w:rsidR="00E651AC" w:rsidRPr="00E651AC" w:rsidTr="00A51FCC">
        <w:trPr>
          <w:trHeight w:val="397"/>
        </w:trPr>
        <w:tc>
          <w:tcPr>
            <w:tcW w:w="3085" w:type="dxa"/>
          </w:tcPr>
          <w:p w:rsidR="00E651AC" w:rsidRPr="00E651AC" w:rsidRDefault="00E651AC" w:rsidP="00E651AC">
            <w:pPr>
              <w:ind w:firstLine="0"/>
              <w:jc w:val="left"/>
            </w:pPr>
            <w:r w:rsidRPr="00E651AC">
              <w:t>Odchod a loučení</w:t>
            </w:r>
          </w:p>
        </w:tc>
        <w:tc>
          <w:tcPr>
            <w:tcW w:w="5635" w:type="dxa"/>
          </w:tcPr>
          <w:p w:rsidR="00E651AC" w:rsidRPr="00E651AC" w:rsidRDefault="00E651AC" w:rsidP="00E651AC">
            <w:pPr>
              <w:ind w:firstLine="0"/>
              <w:jc w:val="left"/>
            </w:pPr>
            <w:r w:rsidRPr="00E651AC">
              <w:t>Už teď si připadám, že se loučím. Odcházím ze svého domu, který už nezvládám a cítím se, jako by něco končilo. Cítím se, jako když umírám. Ale mám svého Boha a věřím, že mi pomůže.</w:t>
            </w:r>
          </w:p>
        </w:tc>
      </w:tr>
      <w:tr w:rsidR="00E651AC" w:rsidRPr="00E651AC" w:rsidTr="00A51FCC">
        <w:trPr>
          <w:trHeight w:val="397"/>
        </w:trPr>
        <w:tc>
          <w:tcPr>
            <w:tcW w:w="3085" w:type="dxa"/>
          </w:tcPr>
          <w:p w:rsidR="00E651AC" w:rsidRPr="00E651AC" w:rsidRDefault="00E651AC" w:rsidP="00E651AC">
            <w:pPr>
              <w:ind w:firstLine="0"/>
              <w:jc w:val="left"/>
            </w:pPr>
            <w:r w:rsidRPr="00E651AC">
              <w:t>A co bude dál</w:t>
            </w:r>
          </w:p>
        </w:tc>
        <w:tc>
          <w:tcPr>
            <w:tcW w:w="5635" w:type="dxa"/>
          </w:tcPr>
          <w:p w:rsidR="00E651AC" w:rsidRPr="00E651AC" w:rsidRDefault="00E651AC" w:rsidP="00E651AC">
            <w:pPr>
              <w:ind w:firstLine="0"/>
              <w:jc w:val="left"/>
              <w:rPr>
                <w:lang w:val="en-GB"/>
              </w:rPr>
            </w:pPr>
            <w:r w:rsidRPr="00E651AC">
              <w:t>Nevím.</w:t>
            </w:r>
            <w:r w:rsidR="00703790">
              <w:t xml:space="preserve"> </w:t>
            </w:r>
            <w:r w:rsidRPr="00E651AC">
              <w:rPr>
                <w:lang w:val="en-GB"/>
              </w:rPr>
              <w:t>Až se zabydlím v domově, pak se mě zeptejte.</w:t>
            </w:r>
          </w:p>
        </w:tc>
      </w:tr>
      <w:tr w:rsidR="00E651AC" w:rsidRPr="00E651AC" w:rsidTr="00A51FCC">
        <w:trPr>
          <w:trHeight w:val="397"/>
        </w:trPr>
        <w:tc>
          <w:tcPr>
            <w:tcW w:w="3085" w:type="dxa"/>
          </w:tcPr>
          <w:p w:rsidR="00E651AC" w:rsidRPr="00E651AC" w:rsidRDefault="00E651AC" w:rsidP="00E651AC">
            <w:pPr>
              <w:ind w:firstLine="0"/>
              <w:jc w:val="left"/>
            </w:pPr>
            <w:r w:rsidRPr="00E651AC">
              <w:t xml:space="preserve">Je vám 5 let </w:t>
            </w:r>
          </w:p>
        </w:tc>
        <w:tc>
          <w:tcPr>
            <w:tcW w:w="5635" w:type="dxa"/>
          </w:tcPr>
          <w:p w:rsidR="00E651AC" w:rsidRPr="00E651AC" w:rsidRDefault="00E651AC" w:rsidP="00E651AC">
            <w:pPr>
              <w:ind w:firstLine="0"/>
              <w:jc w:val="left"/>
            </w:pPr>
            <w:r w:rsidRPr="00E651AC">
              <w:t>Už nechci, ta představa, že mě zas čekají ty bolesti, kterými jsem prošla!</w:t>
            </w:r>
          </w:p>
        </w:tc>
      </w:tr>
      <w:tr w:rsidR="00E651AC" w:rsidRPr="00E651AC" w:rsidTr="00A51FCC">
        <w:trPr>
          <w:trHeight w:val="397"/>
        </w:trPr>
        <w:tc>
          <w:tcPr>
            <w:tcW w:w="3085" w:type="dxa"/>
          </w:tcPr>
          <w:p w:rsidR="00E651AC" w:rsidRPr="00E651AC" w:rsidRDefault="00E651AC" w:rsidP="00E651AC">
            <w:pPr>
              <w:ind w:firstLine="0"/>
              <w:jc w:val="left"/>
            </w:pPr>
            <w:r w:rsidRPr="00E651AC">
              <w:t>Co bylo, bylo</w:t>
            </w:r>
          </w:p>
        </w:tc>
        <w:tc>
          <w:tcPr>
            <w:tcW w:w="5635" w:type="dxa"/>
          </w:tcPr>
          <w:p w:rsidR="00E651AC" w:rsidRPr="00E651AC" w:rsidRDefault="00E651AC" w:rsidP="00E651AC">
            <w:pPr>
              <w:ind w:firstLine="0"/>
              <w:jc w:val="left"/>
            </w:pPr>
            <w:r w:rsidRPr="00E651AC">
              <w:t>Je smutné, že spousta věcí už byla! Uteklo to!</w:t>
            </w:r>
          </w:p>
        </w:tc>
      </w:tr>
      <w:tr w:rsidR="00E651AC" w:rsidRPr="00E651AC" w:rsidTr="00A51FCC">
        <w:trPr>
          <w:trHeight w:val="126"/>
        </w:trPr>
        <w:tc>
          <w:tcPr>
            <w:tcW w:w="8720" w:type="dxa"/>
            <w:gridSpan w:val="2"/>
          </w:tcPr>
          <w:p w:rsidR="00E651AC" w:rsidRPr="00E651AC" w:rsidRDefault="00E651AC" w:rsidP="00E651AC">
            <w:pPr>
              <w:ind w:firstLine="0"/>
              <w:jc w:val="left"/>
            </w:pPr>
          </w:p>
        </w:tc>
      </w:tr>
      <w:tr w:rsidR="00E651AC" w:rsidRPr="00E651AC" w:rsidTr="00A51FCC">
        <w:trPr>
          <w:trHeight w:val="397"/>
        </w:trPr>
        <w:tc>
          <w:tcPr>
            <w:tcW w:w="3085" w:type="dxa"/>
          </w:tcPr>
          <w:p w:rsidR="00E651AC" w:rsidRPr="00E651AC" w:rsidRDefault="00E651AC" w:rsidP="00E651AC">
            <w:pPr>
              <w:ind w:firstLine="0"/>
              <w:jc w:val="left"/>
            </w:pPr>
            <w:r w:rsidRPr="00E651AC">
              <w:t>Datum:</w:t>
            </w:r>
          </w:p>
        </w:tc>
        <w:tc>
          <w:tcPr>
            <w:tcW w:w="5635" w:type="dxa"/>
          </w:tcPr>
          <w:p w:rsidR="00E651AC" w:rsidRPr="00E651AC" w:rsidRDefault="00E651AC" w:rsidP="00E651AC">
            <w:pPr>
              <w:ind w:firstLine="0"/>
              <w:jc w:val="left"/>
            </w:pPr>
            <w:r w:rsidRPr="00E651AC">
              <w:t>15. 8. 2017</w:t>
            </w:r>
          </w:p>
        </w:tc>
      </w:tr>
      <w:tr w:rsidR="00E651AC" w:rsidRPr="00E651AC" w:rsidTr="00A51FCC">
        <w:trPr>
          <w:trHeight w:val="397"/>
        </w:trPr>
        <w:tc>
          <w:tcPr>
            <w:tcW w:w="3085" w:type="dxa"/>
          </w:tcPr>
          <w:p w:rsidR="00E651AC" w:rsidRPr="00E651AC" w:rsidRDefault="00E651AC" w:rsidP="00E651AC">
            <w:pPr>
              <w:ind w:firstLine="0"/>
              <w:jc w:val="left"/>
            </w:pPr>
            <w:r w:rsidRPr="00E651AC">
              <w:t>Podpis:</w:t>
            </w:r>
          </w:p>
        </w:tc>
        <w:tc>
          <w:tcPr>
            <w:tcW w:w="5635" w:type="dxa"/>
          </w:tcPr>
          <w:p w:rsidR="00E651AC" w:rsidRPr="00E651AC" w:rsidRDefault="00E651AC" w:rsidP="00E651AC">
            <w:pPr>
              <w:ind w:firstLine="0"/>
              <w:jc w:val="left"/>
              <w:rPr>
                <w:rFonts w:ascii="Edwardian Script ITC" w:hAnsi="Edwardian Script ITC"/>
              </w:rPr>
            </w:pPr>
            <w:r w:rsidRPr="00E651AC">
              <w:rPr>
                <w:rFonts w:ascii="Edwardian Script ITC" w:hAnsi="Edwardian Script ITC"/>
                <w:sz w:val="28"/>
                <w:szCs w:val="28"/>
              </w:rPr>
              <w:t>Nováková</w:t>
            </w:r>
          </w:p>
        </w:tc>
      </w:tr>
    </w:tbl>
    <w:p w:rsidR="00E651AC" w:rsidRPr="00E651AC" w:rsidRDefault="00E651AC" w:rsidP="00E651AC">
      <w:pPr>
        <w:spacing w:line="276" w:lineRule="auto"/>
        <w:ind w:firstLine="0"/>
        <w:jc w:val="left"/>
        <w:rPr>
          <w:szCs w:val="24"/>
        </w:rPr>
      </w:pPr>
    </w:p>
    <w:p w:rsidR="00E651AC" w:rsidRPr="00E651AC" w:rsidRDefault="00E651AC" w:rsidP="001A1C81">
      <w:pPr>
        <w:pStyle w:val="Nadpis2"/>
      </w:pPr>
      <w:bookmarkStart w:id="61" w:name="_Toc5087751"/>
      <w:r w:rsidRPr="00E651AC">
        <w:t>Biografická kniha dle psychobiografického modelu Erwina Böhma</w:t>
      </w:r>
      <w:bookmarkEnd w:id="61"/>
    </w:p>
    <w:p w:rsidR="00E651AC" w:rsidRPr="00E651AC" w:rsidRDefault="00E651AC" w:rsidP="001A1C81">
      <w:pPr>
        <w:ind w:firstLine="576"/>
        <w:rPr>
          <w:szCs w:val="24"/>
        </w:rPr>
      </w:pPr>
      <w:r w:rsidRPr="00E651AC">
        <w:rPr>
          <w:szCs w:val="24"/>
        </w:rPr>
        <w:t xml:space="preserve">Základní data o životě uživatelky služeb byla odebrána </w:t>
      </w:r>
      <w:r w:rsidR="00850623">
        <w:rPr>
          <w:szCs w:val="24"/>
        </w:rPr>
        <w:t>autorkou projektu</w:t>
      </w:r>
      <w:r w:rsidRPr="00E651AC">
        <w:rPr>
          <w:szCs w:val="24"/>
        </w:rPr>
        <w:t xml:space="preserve"> v domácím prostředí před nástupem do domova seniorů. Paní Helena Nováková, rozená Koutná, souhlasila se záznamem rozh</w:t>
      </w:r>
      <w:r w:rsidR="003A58D6">
        <w:rPr>
          <w:szCs w:val="24"/>
        </w:rPr>
        <w:t>ovoru na diktafon a zápisem do b</w:t>
      </w:r>
      <w:r w:rsidRPr="00E651AC">
        <w:rPr>
          <w:szCs w:val="24"/>
        </w:rPr>
        <w:t xml:space="preserve">iografického listu. </w:t>
      </w:r>
      <w:r w:rsidR="00E066DA">
        <w:rPr>
          <w:szCs w:val="24"/>
        </w:rPr>
        <w:t>Autorka projektu</w:t>
      </w:r>
      <w:r w:rsidRPr="00E651AC">
        <w:rPr>
          <w:szCs w:val="24"/>
        </w:rPr>
        <w:t xml:space="preserve"> ji seznámila s výhodami takového sběru dat a zároveň ujistila</w:t>
      </w:r>
      <w:r w:rsidR="00653084">
        <w:rPr>
          <w:szCs w:val="24"/>
        </w:rPr>
        <w:t xml:space="preserve"> </w:t>
      </w:r>
      <w:r w:rsidRPr="00E651AC">
        <w:rPr>
          <w:szCs w:val="24"/>
        </w:rPr>
        <w:t>o</w:t>
      </w:r>
      <w:r w:rsidR="00653084">
        <w:rPr>
          <w:szCs w:val="24"/>
        </w:rPr>
        <w:t> </w:t>
      </w:r>
      <w:r w:rsidRPr="00E651AC">
        <w:rPr>
          <w:szCs w:val="24"/>
        </w:rPr>
        <w:t xml:space="preserve"> zajištění jeho využití pouze při individuálním plánování. S paní Helenou sepsala informovaný souhlas, který obě strany dobrovolně p</w:t>
      </w:r>
      <w:r w:rsidR="00B77A61">
        <w:rPr>
          <w:szCs w:val="24"/>
        </w:rPr>
        <w:t>odepsaly. Následně informace z b</w:t>
      </w:r>
      <w:r w:rsidRPr="00E651AC">
        <w:rPr>
          <w:szCs w:val="24"/>
        </w:rPr>
        <w:t>iografického listu roztřídila a sepsala do podoby příběhu.</w:t>
      </w:r>
    </w:p>
    <w:p w:rsidR="00E651AC" w:rsidRPr="00E651AC" w:rsidRDefault="00E651AC" w:rsidP="001A1C81">
      <w:pPr>
        <w:ind w:firstLine="576"/>
        <w:rPr>
          <w:szCs w:val="24"/>
        </w:rPr>
      </w:pPr>
      <w:r w:rsidRPr="00E651AC">
        <w:rPr>
          <w:szCs w:val="24"/>
        </w:rPr>
        <w:lastRenderedPageBreak/>
        <w:t>Celý rozhovor trvající téměř hodinu byl veden v příjemné atmosféře u kávy, kterou si paní Helena vaří po obědě.</w:t>
      </w:r>
    </w:p>
    <w:p w:rsidR="00E651AC" w:rsidRPr="00E651AC" w:rsidRDefault="00E651AC" w:rsidP="00E651AC">
      <w:pPr>
        <w:ind w:firstLine="0"/>
        <w:rPr>
          <w:b/>
          <w:szCs w:val="24"/>
        </w:rPr>
      </w:pPr>
      <w:r w:rsidRPr="00E651AC">
        <w:rPr>
          <w:b/>
          <w:szCs w:val="24"/>
        </w:rPr>
        <w:t>Dětství:</w:t>
      </w:r>
    </w:p>
    <w:p w:rsidR="00E651AC" w:rsidRPr="00E651AC" w:rsidRDefault="00E651AC" w:rsidP="001A1C81">
      <w:pPr>
        <w:ind w:firstLine="709"/>
        <w:rPr>
          <w:szCs w:val="24"/>
        </w:rPr>
      </w:pPr>
      <w:r w:rsidRPr="00E651AC">
        <w:rPr>
          <w:szCs w:val="24"/>
        </w:rPr>
        <w:t>Narodila jsem se v malé vesnici u Kroměříže ja</w:t>
      </w:r>
      <w:r w:rsidR="00653084">
        <w:rPr>
          <w:szCs w:val="24"/>
        </w:rPr>
        <w:t xml:space="preserve">ko nejstarší dítě rodičů Heleny </w:t>
      </w:r>
      <w:r w:rsidRPr="00E651AC">
        <w:rPr>
          <w:szCs w:val="24"/>
        </w:rPr>
        <w:t>a</w:t>
      </w:r>
      <w:r w:rsidR="00653084">
        <w:rPr>
          <w:szCs w:val="24"/>
        </w:rPr>
        <w:t> </w:t>
      </w:r>
      <w:r w:rsidRPr="00E651AC">
        <w:rPr>
          <w:szCs w:val="24"/>
        </w:rPr>
        <w:t xml:space="preserve"> Jana Koutného. Maminka pracovala v brašnářství a tatínek byl obuvník. Maminka pečovala o mě, mou sestru a bratra, starala se o hospodářství, které jsme měli společné s tetou a jejím manželem. Musela jsem jí pomáhat na poli. Brzy jsem začala pomáhat mamince s pečením. Moc mě to totiž bavilo. Dřív, než jsem odešla do školy, bylo mým úkolem postarat se o slepice a další zvířátka. Také jsem pomáhala spolu s o dva roky mladší sestrou v péči o sedm let mladšího bratra. Ten měl v dětství úraz na poli. Taky jsem často hlídala synovce. Mimo pomoci s hospodářstvím jsem musela mít i dobré známky ve škole. </w:t>
      </w:r>
    </w:p>
    <w:p w:rsidR="00E651AC" w:rsidRPr="00E651AC" w:rsidRDefault="00E651AC" w:rsidP="001A1C81">
      <w:pPr>
        <w:ind w:firstLine="709"/>
        <w:rPr>
          <w:szCs w:val="24"/>
        </w:rPr>
      </w:pPr>
      <w:r w:rsidRPr="00E651AC">
        <w:rPr>
          <w:szCs w:val="24"/>
        </w:rPr>
        <w:t>Rodiče byli velmi přísní, vedli mě ke katolické víře. Chodili jsme do kostela pravidelně a nejkrásnější na tom byly kostelní písně. Víra mně i dnes pomáhá.</w:t>
      </w:r>
    </w:p>
    <w:p w:rsidR="00E651AC" w:rsidRPr="00E651AC" w:rsidRDefault="00E651AC" w:rsidP="00E651AC">
      <w:pPr>
        <w:ind w:firstLine="0"/>
        <w:rPr>
          <w:szCs w:val="24"/>
        </w:rPr>
      </w:pPr>
      <w:r w:rsidRPr="00E651AC">
        <w:rPr>
          <w:szCs w:val="24"/>
        </w:rPr>
        <w:t>V sobotu jsem musela prát prádlo ve studené vodě v neckách. Krásně vonělo a bylo nádherně bílé. Sušila jsem ho na sluníčku na louce. Kolem domu byl lesík a rozsáhlé louky, také velký rybník, který smrděl žabincemi. Byla to pohádková krajina. Ráda na to místo vzpomínám!</w:t>
      </w:r>
    </w:p>
    <w:p w:rsidR="00E651AC" w:rsidRPr="00E651AC" w:rsidRDefault="00E651AC" w:rsidP="001A1C81">
      <w:pPr>
        <w:ind w:firstLine="709"/>
        <w:rPr>
          <w:szCs w:val="24"/>
        </w:rPr>
      </w:pPr>
      <w:r w:rsidRPr="00E651AC">
        <w:rPr>
          <w:szCs w:val="24"/>
        </w:rPr>
        <w:t>V létě jsme běhaly s dětmi po lese a po loukách, v zimě lyžovaly a sáňkovaly. Nesměla jsem být dlouho venku a v létě jsem se nemohla koupat v rybníku, proto neumím plavat. Vody se bojím.</w:t>
      </w:r>
    </w:p>
    <w:p w:rsidR="00E651AC" w:rsidRPr="00E651AC" w:rsidRDefault="00E651AC" w:rsidP="001A1C81">
      <w:pPr>
        <w:ind w:firstLine="709"/>
        <w:rPr>
          <w:szCs w:val="24"/>
        </w:rPr>
      </w:pPr>
      <w:r w:rsidRPr="00E651AC">
        <w:rPr>
          <w:szCs w:val="24"/>
        </w:rPr>
        <w:t>Vůni čistého prádla miluji dodnes a zamilovala jsem si i vůni modré Indulony. Tou si natírám ruce pořád. Mám je suché, a když si je namažu, cítím se mladší.</w:t>
      </w:r>
    </w:p>
    <w:p w:rsidR="000E204B" w:rsidRDefault="00E651AC" w:rsidP="001A1C81">
      <w:pPr>
        <w:ind w:firstLine="709"/>
        <w:rPr>
          <w:szCs w:val="24"/>
        </w:rPr>
      </w:pPr>
      <w:r w:rsidRPr="00E651AC">
        <w:rPr>
          <w:szCs w:val="24"/>
        </w:rPr>
        <w:t xml:space="preserve">Už jako malé holce mi chutnalo všechno od masa, ale také koláče, buchty, zákusky. To mi zůstalo dodnes. Vůně vyškvařeného sádla s cibulkou a koláčů s posypkou mi vždy rozproudila chuťové buňky! </w:t>
      </w:r>
    </w:p>
    <w:p w:rsidR="000E204B" w:rsidRDefault="000E204B">
      <w:pPr>
        <w:spacing w:after="0"/>
        <w:rPr>
          <w:szCs w:val="24"/>
        </w:rPr>
      </w:pPr>
      <w:r>
        <w:rPr>
          <w:szCs w:val="24"/>
        </w:rPr>
        <w:br w:type="page"/>
      </w:r>
    </w:p>
    <w:p w:rsidR="00E651AC" w:rsidRPr="00E651AC" w:rsidRDefault="00E651AC" w:rsidP="00E651AC">
      <w:pPr>
        <w:ind w:firstLine="0"/>
        <w:rPr>
          <w:b/>
          <w:szCs w:val="24"/>
        </w:rPr>
      </w:pPr>
      <w:r w:rsidRPr="00E651AC">
        <w:rPr>
          <w:b/>
          <w:szCs w:val="24"/>
        </w:rPr>
        <w:lastRenderedPageBreak/>
        <w:t>Mládí:</w:t>
      </w:r>
    </w:p>
    <w:p w:rsidR="00E651AC" w:rsidRPr="00E651AC" w:rsidRDefault="00E651AC" w:rsidP="001A1C81">
      <w:pPr>
        <w:ind w:firstLine="709"/>
        <w:rPr>
          <w:szCs w:val="24"/>
        </w:rPr>
      </w:pPr>
      <w:r w:rsidRPr="00E651AC">
        <w:rPr>
          <w:szCs w:val="24"/>
        </w:rPr>
        <w:t>Do školy jsem chodila ráda, učení mi šlo. Také jsem uměla tančit a s oblibou poslouchala lidové písničky. To byl také důvod, proč jsem často chodila na zábavy spolu se spolužačkou. S tou jsem navštěvovala nejen obecnou školu, ale také ekonomickou. Patřily jsme mezi obyčejné holky, ničím na sebe neupozorňovaly. Bohužel nežije, odešla na následky úrazu!</w:t>
      </w:r>
    </w:p>
    <w:p w:rsidR="00E651AC" w:rsidRPr="00E651AC" w:rsidRDefault="00E651AC" w:rsidP="001A1C81">
      <w:pPr>
        <w:ind w:firstLine="709"/>
        <w:rPr>
          <w:szCs w:val="24"/>
        </w:rPr>
      </w:pPr>
      <w:r w:rsidRPr="00E651AC">
        <w:rPr>
          <w:szCs w:val="24"/>
        </w:rPr>
        <w:t>Jelikož mě nevzali na zdravotní školu, udělala jsem si obuvnické učiliště a pak jsem dojížděla večerně na střední školu, kde jsem maturovala s dobrým prospěchem. To už jsem byla na mateřské, ale bydleli jsme nějakou dobu u mých rodičů v mal</w:t>
      </w:r>
      <w:r w:rsidR="00703790">
        <w:rPr>
          <w:szCs w:val="24"/>
        </w:rPr>
        <w:t>é místnosti. Maminka mi pomohla</w:t>
      </w:r>
      <w:r w:rsidRPr="00E651AC">
        <w:rPr>
          <w:szCs w:val="24"/>
        </w:rPr>
        <w:t xml:space="preserve"> a já mohla dostudovat. Jsem jí za to moc vděčná a nejméně maturitu požaduji i po svých třech dětech a vnoučatech.</w:t>
      </w:r>
    </w:p>
    <w:p w:rsidR="00E651AC" w:rsidRPr="00E651AC" w:rsidRDefault="00E651AC" w:rsidP="001A1C81">
      <w:pPr>
        <w:ind w:firstLine="709"/>
        <w:rPr>
          <w:szCs w:val="24"/>
        </w:rPr>
      </w:pPr>
      <w:r w:rsidRPr="00E651AC">
        <w:rPr>
          <w:szCs w:val="24"/>
        </w:rPr>
        <w:t>Moc svobody nebylo. Vše bylo předem dáno režimem a potřebou rodiny. Po svatbě nebyl čas ani na tancovačky. Proto mé volné chvilky později patřily poslechu písniček Richarda Adama, později pak Marušky Rottrové a Věry Špinarové. Když jsem v televizi poprvé viděla Oldřicha Nového, líbilo se mi jeho chování k ženám. Od té doby mi neunikl žádný jeho film.</w:t>
      </w:r>
    </w:p>
    <w:p w:rsidR="00E651AC" w:rsidRPr="00E651AC" w:rsidRDefault="00E651AC" w:rsidP="00E651AC">
      <w:pPr>
        <w:ind w:firstLine="0"/>
        <w:rPr>
          <w:b/>
          <w:szCs w:val="24"/>
        </w:rPr>
      </w:pPr>
      <w:r w:rsidRPr="00E651AC">
        <w:rPr>
          <w:b/>
          <w:szCs w:val="24"/>
        </w:rPr>
        <w:t>Dospělost:</w:t>
      </w:r>
    </w:p>
    <w:p w:rsidR="00E651AC" w:rsidRPr="00E651AC" w:rsidRDefault="00E651AC" w:rsidP="001A1C81">
      <w:pPr>
        <w:ind w:firstLine="709"/>
        <w:rPr>
          <w:szCs w:val="24"/>
        </w:rPr>
      </w:pPr>
      <w:r w:rsidRPr="00E651AC">
        <w:rPr>
          <w:szCs w:val="24"/>
        </w:rPr>
        <w:t xml:space="preserve">Můj manžel se objevil na jedné zábavě, kde byl se svým kamarádem. Tančili jsme spolu celý večer a už po týdnu k nám začal pravidelně jezdit. To byla má jediná láska. Bydlel u Prostějova, kde mu pomáhali jeho rodiče stavět dům. Sami bydleli ve stejné podhorské vesnici. Dům měl krásnou velkou zahradu. </w:t>
      </w:r>
    </w:p>
    <w:p w:rsidR="00E651AC" w:rsidRPr="00E651AC" w:rsidRDefault="00E651AC" w:rsidP="001A1C81">
      <w:pPr>
        <w:ind w:firstLine="709"/>
        <w:rPr>
          <w:szCs w:val="24"/>
        </w:rPr>
      </w:pPr>
      <w:r w:rsidRPr="00E651AC">
        <w:rPr>
          <w:szCs w:val="24"/>
        </w:rPr>
        <w:t>Brzy jsem otěhotněla, tehdy to byla ostuda.  Svatba byla záhy (po roce známost</w:t>
      </w:r>
      <w:r w:rsidR="00703790">
        <w:rPr>
          <w:szCs w:val="24"/>
        </w:rPr>
        <w:t>i</w:t>
      </w:r>
      <w:r w:rsidRPr="00E651AC">
        <w:rPr>
          <w:szCs w:val="24"/>
        </w:rPr>
        <w:t>). Vše jsme museli uspěchat, ale ničeho dnes nelituji. Byla to krásná svatba a velká (i s kapelou přes sto lidí), konala se v kostele v naší malé vesničce. Byl teplý letní den. Nepříjemná byla jen má únava a potíže s t</w:t>
      </w:r>
      <w:r w:rsidR="00703790">
        <w:rPr>
          <w:szCs w:val="24"/>
        </w:rPr>
        <w:t>ěhotenskou nevolností. Měsíc po</w:t>
      </w:r>
      <w:r w:rsidRPr="00E651AC">
        <w:rPr>
          <w:szCs w:val="24"/>
        </w:rPr>
        <w:t>té jsem porodila naši první dceru.</w:t>
      </w:r>
    </w:p>
    <w:p w:rsidR="00E651AC" w:rsidRPr="00E651AC" w:rsidRDefault="00E651AC" w:rsidP="001A1C81">
      <w:pPr>
        <w:ind w:firstLine="709"/>
        <w:rPr>
          <w:szCs w:val="24"/>
        </w:rPr>
      </w:pPr>
      <w:r w:rsidRPr="00E651AC">
        <w:rPr>
          <w:szCs w:val="24"/>
        </w:rPr>
        <w:t xml:space="preserve">Zpočátku jsme bydleli u mých rodičů. Spala jsem s manželem a dcerou v jedné místnosti. Až po dostavbě domu jsme se stěhovali do manželova rodiště. Bylo mi moc smutno po rodném kraji. Také po mých rodičích. S rodiči manžela jsem si moc nerozuměla. Ještě k tomu začal manžel dálkově studovat a já se musela spoléhat sama na sebe. Pořídili jsme si tři děti (dceru, syna a třetí byla opět dcera). Mám z nich radost. </w:t>
      </w:r>
      <w:r w:rsidRPr="00E651AC">
        <w:rPr>
          <w:szCs w:val="24"/>
        </w:rPr>
        <w:lastRenderedPageBreak/>
        <w:t>Dcery vystudovaly vysokou, obě učí. Syn je středoškolsky vzdělaný a má vlastní stavební firmu. Než můj manžel zemřel, hodně mu ve firmě pomáhal.</w:t>
      </w:r>
    </w:p>
    <w:p w:rsidR="00E651AC" w:rsidRPr="00E651AC" w:rsidRDefault="00E651AC" w:rsidP="001A1C81">
      <w:pPr>
        <w:ind w:firstLine="709"/>
        <w:rPr>
          <w:szCs w:val="24"/>
        </w:rPr>
      </w:pPr>
      <w:r w:rsidRPr="00E651AC">
        <w:rPr>
          <w:szCs w:val="24"/>
        </w:rPr>
        <w:t>Chtěla jsem být zdravotní sestrou, ale nepřijali mě. Tak jsem alespoň pár let pracovala ve zdravotnictví jako účetní. Dojížděla jsem do Prostějova, starala se o děti, zahradu, domácnost. Bylo toho moc. Proto jsem časem změnila zaměstnavatele a šla do firmy blíž k naší vesnici. Práce v účetnictví byla hodně zodpovědná. Nebyly počítače ani kalkulačky, vše jsem si sčítala na papír. Každý měsíc mi muselo všechno sedět, tak jsem tam zůstávala déle. To pak byly problémy s hlídáním dětí, ale pomohli mi rodiče manžela. Milovala jsem svou práci, měla dobré postavení. Bohužel záhy přišla nemoc. Bylo mi kolem čtyřiceti a já zůstala v invalidním důchodu. Hodně času jsem strávila v nemocnici, nejstarší dcera se pak starala o domácnost.  Sama už také byla mámou a i s manželem bydlela u nás. Opět jsem se začala věnovat pečení. Pomáhala s hlídáním vnoučat a četla historické romány. Televizní seriály mi nahrazovaly společnost.</w:t>
      </w:r>
    </w:p>
    <w:p w:rsidR="00E651AC" w:rsidRPr="00E651AC" w:rsidRDefault="00E651AC" w:rsidP="001A1C81">
      <w:pPr>
        <w:ind w:firstLine="709"/>
        <w:rPr>
          <w:szCs w:val="24"/>
        </w:rPr>
      </w:pPr>
      <w:r w:rsidRPr="00E651AC">
        <w:rPr>
          <w:szCs w:val="24"/>
        </w:rPr>
        <w:t>Taky jsem chodila potají do kostela. Režim to sice nedovoloval, ale u nás na vesnici to šlo. Nebylo to jednoduché, ale krásné! „Ty hodiny v kostele mě osvobozovaly od bolestí a smutku ze ztráty milované práce.“</w:t>
      </w:r>
    </w:p>
    <w:p w:rsidR="00E651AC" w:rsidRPr="00E651AC" w:rsidRDefault="00E651AC" w:rsidP="00E651AC">
      <w:pPr>
        <w:ind w:firstLine="0"/>
        <w:rPr>
          <w:b/>
          <w:szCs w:val="24"/>
        </w:rPr>
      </w:pPr>
      <w:r w:rsidRPr="00E651AC">
        <w:rPr>
          <w:b/>
          <w:szCs w:val="24"/>
        </w:rPr>
        <w:t xml:space="preserve">Stáří: </w:t>
      </w:r>
    </w:p>
    <w:p w:rsidR="00E651AC" w:rsidRPr="00E651AC" w:rsidRDefault="00E651AC" w:rsidP="001A1C81">
      <w:pPr>
        <w:ind w:firstLine="709"/>
        <w:rPr>
          <w:szCs w:val="24"/>
        </w:rPr>
      </w:pPr>
      <w:r w:rsidRPr="00E651AC">
        <w:rPr>
          <w:szCs w:val="24"/>
        </w:rPr>
        <w:t>Přišla doba, kdy se všechny děti přestěhovaly z naší vesnice do města. S manželem jsem zůstala sama a jeho zdraví se pomalu zhoršovalo. To mu však nebránilo v tom, aby nejezdil synovi pomáhat na stavby. „Byl velmi šikovný!“. Jednou se domů nevrátil a já zůstala sama. Bylo mi moc smutno, ale děti mi pomáhaly. Jezdily každý víkend a pomáhaly mi s úklidem. Už jsem dům přestala zvládat. A taky jsem začala zapomínat! Je to špatné, jít na zahradu a při zpáteční cestě nezamknout dům. Někdy mívám odemčeno i přes noc. Dcery se na mě za to zlobí. Já za to nemůžu, nemyslí mi to.</w:t>
      </w:r>
    </w:p>
    <w:p w:rsidR="00E651AC" w:rsidRPr="00E651AC" w:rsidRDefault="00E651AC" w:rsidP="001A1C81">
      <w:pPr>
        <w:ind w:firstLine="709"/>
        <w:rPr>
          <w:szCs w:val="24"/>
        </w:rPr>
      </w:pPr>
      <w:r w:rsidRPr="00E651AC">
        <w:rPr>
          <w:szCs w:val="24"/>
        </w:rPr>
        <w:t>A na co ráda vzpomínám? Na přírodu z dětství, narození dětí, vnoučat. Ráda jsem se pěkně oblékala, nosila jsem vysoké podpatky. Takové boty jsem kvůli zdraví musela schovat do skříně.</w:t>
      </w:r>
    </w:p>
    <w:p w:rsidR="00E651AC" w:rsidRPr="00E651AC" w:rsidRDefault="00E651AC" w:rsidP="001A1C81">
      <w:pPr>
        <w:ind w:firstLine="709"/>
        <w:rPr>
          <w:szCs w:val="24"/>
        </w:rPr>
      </w:pPr>
      <w:r w:rsidRPr="00E651AC">
        <w:rPr>
          <w:szCs w:val="24"/>
        </w:rPr>
        <w:t>Co mě přinášelo a přináší radost? Vaření a pečení, starost o dům a zahradu, zvlášť sběr ovoce a zavařování. I to časem ubývalo a zůstává hlavně snaha zvládat základní činnosti kolem sebe. Umýt se, učesat, ustlat postel, něco si přečíst, nachystat si jídlo a dojít do pokoje na televizi.</w:t>
      </w:r>
    </w:p>
    <w:p w:rsidR="00E651AC" w:rsidRPr="00E651AC" w:rsidRDefault="00E651AC" w:rsidP="001A1C81">
      <w:pPr>
        <w:ind w:firstLine="709"/>
        <w:rPr>
          <w:szCs w:val="24"/>
        </w:rPr>
      </w:pPr>
      <w:r w:rsidRPr="00E651AC">
        <w:rPr>
          <w:szCs w:val="24"/>
        </w:rPr>
        <w:lastRenderedPageBreak/>
        <w:t>Co mě nejvíc zasáhlo? Úmrtí rodičů, zemřeli mladí a krátce po sobě. Odchod z rodného kraje za manželem na vesnici u Prostějova a můj komplikovaný třetí porod – málem jsem zemřela. Naštěstí je dcera zdravá! To štěstí neměla sestřenice, dítě jí zemřelo. A před pěti lety úmrtí manžela.</w:t>
      </w:r>
    </w:p>
    <w:p w:rsidR="00E651AC" w:rsidRPr="00E651AC" w:rsidRDefault="00E651AC" w:rsidP="001A1C81">
      <w:pPr>
        <w:ind w:firstLine="709"/>
        <w:rPr>
          <w:szCs w:val="24"/>
        </w:rPr>
      </w:pPr>
      <w:r w:rsidRPr="00E651AC">
        <w:rPr>
          <w:szCs w:val="24"/>
        </w:rPr>
        <w:t>Taky to, že jsem moc brzy zůstala doma a těžko jsem se s tím smiřovala. Práce mi dlouho chyběla. Zvlášť ti lidé.</w:t>
      </w:r>
    </w:p>
    <w:p w:rsidR="00E651AC" w:rsidRPr="00E651AC" w:rsidRDefault="00E651AC" w:rsidP="00E651AC">
      <w:pPr>
        <w:ind w:firstLine="0"/>
        <w:rPr>
          <w:b/>
          <w:szCs w:val="24"/>
        </w:rPr>
      </w:pPr>
      <w:r w:rsidRPr="00E651AC">
        <w:rPr>
          <w:b/>
          <w:szCs w:val="24"/>
        </w:rPr>
        <w:t>Co mě vedlo k podání žádosti o domov seniorů:</w:t>
      </w:r>
    </w:p>
    <w:p w:rsidR="00E651AC" w:rsidRPr="00E651AC" w:rsidRDefault="00E651AC" w:rsidP="001A1C81">
      <w:pPr>
        <w:ind w:firstLine="709"/>
        <w:rPr>
          <w:szCs w:val="24"/>
        </w:rPr>
      </w:pPr>
      <w:r w:rsidRPr="00E651AC">
        <w:rPr>
          <w:szCs w:val="24"/>
        </w:rPr>
        <w:t>Jsem pět roků vdova a je mi čím dál smutněji. Všechno mě bolí, děti mají hodně starostí a nemají čas si se mnou povídat. Každý den mi sice někdo zatelefonuje, ale cítím se sama. Nechci je zatěžovat, musí chodit do práce, starají se o vnoučata. Taky mám strach, že až spadnu, najdou mě ta</w:t>
      </w:r>
      <w:r w:rsidR="001A1C81">
        <w:rPr>
          <w:szCs w:val="24"/>
        </w:rPr>
        <w:t xml:space="preserve">dy po několika dnech. Bojím se! </w:t>
      </w:r>
      <w:r w:rsidRPr="00E651AC">
        <w:rPr>
          <w:szCs w:val="24"/>
        </w:rPr>
        <w:t xml:space="preserve">Ale taky se bojím nástupu do domova. Nevím, co mě tam čeká? S kým budu na pokoji? </w:t>
      </w:r>
    </w:p>
    <w:p w:rsidR="00E651AC" w:rsidRPr="00E651AC" w:rsidRDefault="001A1C81" w:rsidP="00E651AC">
      <w:pPr>
        <w:ind w:firstLine="0"/>
        <w:rPr>
          <w:szCs w:val="24"/>
        </w:rPr>
      </w:pPr>
      <w:r>
        <w:rPr>
          <w:szCs w:val="24"/>
        </w:rPr>
        <w:t xml:space="preserve">Budou za mnou mé děti chodit? </w:t>
      </w:r>
      <w:r w:rsidR="00E651AC" w:rsidRPr="00E651AC">
        <w:rPr>
          <w:szCs w:val="24"/>
        </w:rPr>
        <w:t>A co bude s domem, na který jsem si zvykla a upravila podle sebe?</w:t>
      </w:r>
    </w:p>
    <w:p w:rsidR="00E651AC" w:rsidRPr="00E651AC" w:rsidRDefault="00E651AC" w:rsidP="00E651AC">
      <w:pPr>
        <w:ind w:firstLine="0"/>
        <w:rPr>
          <w:szCs w:val="24"/>
        </w:rPr>
      </w:pPr>
      <w:r w:rsidRPr="00E651AC">
        <w:rPr>
          <w:szCs w:val="24"/>
        </w:rPr>
        <w:t>„No, rozhodla jsem se, tak to musím nějak přijmout!“</w:t>
      </w:r>
    </w:p>
    <w:p w:rsidR="00E651AC" w:rsidRPr="00E651AC" w:rsidRDefault="00E651AC" w:rsidP="00E651AC">
      <w:pPr>
        <w:ind w:firstLine="0"/>
        <w:rPr>
          <w:szCs w:val="24"/>
        </w:rPr>
      </w:pPr>
      <w:r w:rsidRPr="00E651AC">
        <w:rPr>
          <w:szCs w:val="24"/>
        </w:rPr>
        <w:t>Už teď si připadám, že se loučím. Odcházím ze svého</w:t>
      </w:r>
      <w:r w:rsidR="00C54A8B">
        <w:rPr>
          <w:szCs w:val="24"/>
        </w:rPr>
        <w:t xml:space="preserve"> domu, který nezvládám udržovat </w:t>
      </w:r>
      <w:r w:rsidRPr="00E651AC">
        <w:rPr>
          <w:szCs w:val="24"/>
        </w:rPr>
        <w:t>a</w:t>
      </w:r>
      <w:r w:rsidR="00C54A8B">
        <w:rPr>
          <w:szCs w:val="24"/>
        </w:rPr>
        <w:t> </w:t>
      </w:r>
      <w:r w:rsidRPr="00E651AC">
        <w:rPr>
          <w:szCs w:val="24"/>
        </w:rPr>
        <w:t xml:space="preserve"> cítím se, jako by něco končilo. Umírám. Ale mám svého Boha a věřím v jeho pomoc. Slyšela jsem, že v domově probíhají mše, že tam chodí farář.</w:t>
      </w:r>
    </w:p>
    <w:p w:rsidR="00E651AC" w:rsidRPr="00E651AC" w:rsidRDefault="00E651AC" w:rsidP="00E651AC">
      <w:pPr>
        <w:ind w:firstLine="0"/>
        <w:rPr>
          <w:szCs w:val="24"/>
        </w:rPr>
      </w:pPr>
      <w:r w:rsidRPr="00E651AC">
        <w:rPr>
          <w:szCs w:val="24"/>
        </w:rPr>
        <w:t>--------------------------</w:t>
      </w:r>
    </w:p>
    <w:p w:rsidR="00E651AC" w:rsidRPr="00E651AC" w:rsidRDefault="00AE01BD" w:rsidP="001A1C81">
      <w:pPr>
        <w:ind w:firstLine="360"/>
        <w:rPr>
          <w:szCs w:val="24"/>
        </w:rPr>
      </w:pPr>
      <w:r>
        <w:rPr>
          <w:szCs w:val="24"/>
        </w:rPr>
        <w:t>Poděkování patří</w:t>
      </w:r>
      <w:r w:rsidR="00E651AC" w:rsidRPr="00E651AC">
        <w:rPr>
          <w:szCs w:val="24"/>
        </w:rPr>
        <w:t xml:space="preserve"> paní Heleně Novákové, rozené Koutné, za její čas a ochotu uskutečnit tento rozhovor</w:t>
      </w:r>
      <w:r>
        <w:rPr>
          <w:szCs w:val="24"/>
        </w:rPr>
        <w:t>.</w:t>
      </w:r>
      <w:r w:rsidR="00EF1F65">
        <w:rPr>
          <w:szCs w:val="24"/>
        </w:rPr>
        <w:t xml:space="preserve"> </w:t>
      </w:r>
      <w:r w:rsidR="00E651AC" w:rsidRPr="00E651AC">
        <w:rPr>
          <w:szCs w:val="24"/>
        </w:rPr>
        <w:t>Na základě získaných informací se pokusíme najít p</w:t>
      </w:r>
      <w:r w:rsidR="00C54A8B">
        <w:rPr>
          <w:szCs w:val="24"/>
        </w:rPr>
        <w:t xml:space="preserve">aní Heleně vhodnou spolubydlící </w:t>
      </w:r>
      <w:r w:rsidR="00E651AC" w:rsidRPr="00E651AC">
        <w:rPr>
          <w:szCs w:val="24"/>
        </w:rPr>
        <w:t>a</w:t>
      </w:r>
      <w:r w:rsidR="00C54A8B">
        <w:rPr>
          <w:szCs w:val="24"/>
        </w:rPr>
        <w:t> </w:t>
      </w:r>
      <w:r w:rsidR="00E651AC" w:rsidRPr="00E651AC">
        <w:rPr>
          <w:szCs w:val="24"/>
        </w:rPr>
        <w:t xml:space="preserve"> klíčovou pracovnici s ohledem na obsazenost pokojů.</w:t>
      </w:r>
    </w:p>
    <w:p w:rsidR="00E651AC" w:rsidRPr="00E651AC" w:rsidRDefault="00E651AC" w:rsidP="000437DF">
      <w:pPr>
        <w:pStyle w:val="Nadpis2"/>
      </w:pPr>
      <w:bookmarkStart w:id="62" w:name="_Toc5087752"/>
      <w:r w:rsidRPr="00E651AC">
        <w:t>Historický princip normality</w:t>
      </w:r>
      <w:r w:rsidRPr="00E651AC">
        <w:rPr>
          <w:vertAlign w:val="superscript"/>
        </w:rPr>
        <w:footnoteReference w:id="68"/>
      </w:r>
      <w:bookmarkEnd w:id="62"/>
      <w:r w:rsidRPr="00E651AC">
        <w:t xml:space="preserve"> </w:t>
      </w:r>
    </w:p>
    <w:p w:rsidR="00E651AC" w:rsidRPr="001A1C81" w:rsidRDefault="00E651AC" w:rsidP="001A1C81">
      <w:pPr>
        <w:spacing w:after="0"/>
        <w:rPr>
          <w:rFonts w:cs="Times New Roman"/>
          <w:color w:val="000000" w:themeColor="text1"/>
          <w:szCs w:val="24"/>
        </w:rPr>
      </w:pPr>
      <w:r w:rsidRPr="00E651AC">
        <w:rPr>
          <w:rFonts w:cs="Times New Roman"/>
          <w:color w:val="000000" w:themeColor="text1"/>
          <w:szCs w:val="24"/>
        </w:rPr>
        <w:t xml:space="preserve">Jak již bylo zmíněno v teoretické části, Eriksonova teorie říká, že pro práci s metodou psychobiografického modelu je podstatný </w:t>
      </w:r>
      <w:r w:rsidR="00C54A8B">
        <w:rPr>
          <w:rFonts w:cs="Times New Roman"/>
          <w:color w:val="000000" w:themeColor="text1"/>
          <w:szCs w:val="24"/>
        </w:rPr>
        <w:t xml:space="preserve">výpočet principu normality. Jde </w:t>
      </w:r>
      <w:r w:rsidRPr="00E651AC">
        <w:rPr>
          <w:rFonts w:cs="Times New Roman"/>
          <w:color w:val="000000" w:themeColor="text1"/>
          <w:szCs w:val="24"/>
        </w:rPr>
        <w:t>o</w:t>
      </w:r>
      <w:r w:rsidR="00C54A8B">
        <w:rPr>
          <w:rFonts w:cs="Times New Roman"/>
          <w:color w:val="000000" w:themeColor="text1"/>
          <w:szCs w:val="24"/>
        </w:rPr>
        <w:t> </w:t>
      </w:r>
      <w:r w:rsidRPr="00E651AC">
        <w:rPr>
          <w:rFonts w:cs="Times New Roman"/>
          <w:color w:val="000000" w:themeColor="text1"/>
          <w:szCs w:val="24"/>
        </w:rPr>
        <w:t xml:space="preserve"> sledování období života seniora v jeho dvaceti pěti letech. To je podle Böhma závěr </w:t>
      </w:r>
      <w:r w:rsidRPr="00E651AC">
        <w:rPr>
          <w:rFonts w:cs="Times New Roman"/>
          <w:color w:val="000000" w:themeColor="text1"/>
          <w:szCs w:val="24"/>
        </w:rPr>
        <w:lastRenderedPageBreak/>
        <w:t>důležité vývojové fáze člověka. Zde si musíme uvědomit, co se v daném historickém období odehrálo a na základě sběru těchto informací lépe pochopíme seniora.</w:t>
      </w:r>
      <w:r w:rsidRPr="00E651AC">
        <w:rPr>
          <w:rFonts w:cs="Times New Roman"/>
          <w:color w:val="000000" w:themeColor="text1"/>
          <w:vertAlign w:val="superscript"/>
        </w:rPr>
        <w:footnoteReference w:id="69"/>
      </w:r>
    </w:p>
    <w:p w:rsidR="00E651AC" w:rsidRPr="00E651AC" w:rsidRDefault="00E651AC" w:rsidP="001A1C81">
      <w:pPr>
        <w:rPr>
          <w:szCs w:val="24"/>
        </w:rPr>
      </w:pPr>
      <w:r w:rsidRPr="00E651AC">
        <w:rPr>
          <w:szCs w:val="24"/>
        </w:rPr>
        <w:t>Historický princip normality paní Heleny je datován na počátek 70. let dvacátého století. Konkrétně rok 1971. Uvolněná politická atmosféra byla ukončena rokem 1968, kdy po vpádu vojsk SSSR upevnila moc komunistická strana, která nastavila totalitní režim. Do čela státu se dostal prezident Ludvík Svoboda a předsedou vlády byl zvolen Lubomír Štrougal.</w:t>
      </w:r>
      <w:r w:rsidRPr="00E651AC">
        <w:rPr>
          <w:szCs w:val="24"/>
          <w:vertAlign w:val="superscript"/>
        </w:rPr>
        <w:footnoteReference w:id="70"/>
      </w:r>
      <w:r w:rsidRPr="00E651AC">
        <w:rPr>
          <w:szCs w:val="24"/>
        </w:rPr>
        <w:t xml:space="preserve"> </w:t>
      </w:r>
    </w:p>
    <w:p w:rsidR="00E651AC" w:rsidRPr="00E651AC" w:rsidRDefault="00E651AC" w:rsidP="001A1C81">
      <w:pPr>
        <w:rPr>
          <w:szCs w:val="24"/>
        </w:rPr>
      </w:pPr>
      <w:r w:rsidRPr="00E651AC">
        <w:rPr>
          <w:szCs w:val="24"/>
        </w:rPr>
        <w:t xml:space="preserve">I nadále se budoval socialismus. Lidé pomáhali svépomocí stavět družstevní byty, podíleli se na údržbě přírody v okolí, rodiče žáků chodili na brigády zaměřené na opravu škol bez nároku na odměnu. Organizovaly se pracovní soboty jako náhrady za volné státní svátky. </w:t>
      </w:r>
    </w:p>
    <w:p w:rsidR="00E651AC" w:rsidRPr="00E651AC" w:rsidRDefault="00E651AC" w:rsidP="001A1C81">
      <w:pPr>
        <w:rPr>
          <w:szCs w:val="24"/>
        </w:rPr>
      </w:pPr>
      <w:r w:rsidRPr="00E651AC">
        <w:rPr>
          <w:szCs w:val="24"/>
        </w:rPr>
        <w:t>Společně se konaly průvody na oslavu Svátku práce. Každý závod ve městě reprezentoval barevně vyzdobený alegorický vůz, transparenty a hojný počet zaměstnanců, kteří účast měli povinnou. Některé ženy si na ten den kupovaly a šily nové oděvy a těšily se na setkání s lidmi, které nevidí často. Pionýři nasadili na pionýrské košile odznak a uvázali červené trojúhelníkové šátky</w:t>
      </w:r>
      <w:r w:rsidR="00703790">
        <w:rPr>
          <w:szCs w:val="24"/>
        </w:rPr>
        <w:t>, s</w:t>
      </w:r>
      <w:r w:rsidRPr="00E651AC">
        <w:rPr>
          <w:szCs w:val="24"/>
        </w:rPr>
        <w:t>vazáci červené kravaty. Po zaznění československé a sovětské hymny následovaly dlouhé proslovy komunistických představitelů. Vše oživovala mávátka v barvě trikolory a jednobarevné nafukovací balónky. V podobném duchu se konaly oslavy 7. listopadu, kdy se lidé sešli v lampiónovém průvodu. I zde byla účast povinná.</w:t>
      </w:r>
    </w:p>
    <w:p w:rsidR="00E651AC" w:rsidRPr="00E651AC" w:rsidRDefault="00E651AC" w:rsidP="001A1C81">
      <w:pPr>
        <w:rPr>
          <w:szCs w:val="24"/>
        </w:rPr>
      </w:pPr>
      <w:r w:rsidRPr="00E651AC">
        <w:rPr>
          <w:szCs w:val="24"/>
        </w:rPr>
        <w:t>Začala doba zákazů a strachu hovořit veřejně. Mnoho komunistů bylo vyhozeno nebo vyškrtnuto z KSČ. Hranice se západem byly uzavře</w:t>
      </w:r>
      <w:r w:rsidR="00C54A8B">
        <w:rPr>
          <w:szCs w:val="24"/>
        </w:rPr>
        <w:t xml:space="preserve">ny, což mělo vliv i na kulturní </w:t>
      </w:r>
      <w:r w:rsidRPr="00E651AC">
        <w:rPr>
          <w:szCs w:val="24"/>
        </w:rPr>
        <w:t>a</w:t>
      </w:r>
      <w:r w:rsidR="00C54A8B">
        <w:rPr>
          <w:szCs w:val="24"/>
        </w:rPr>
        <w:t> </w:t>
      </w:r>
      <w:r w:rsidRPr="00E651AC">
        <w:rPr>
          <w:szCs w:val="24"/>
        </w:rPr>
        <w:t xml:space="preserve"> společenský život. Lidé neměli doporučeno chodit do kostelů, učitelé a vysoce postavení lidé tyto návštěvy měli zakázány. Z rádia v předvánočním čase zněly místo koled vánoční písně v podání Karla Gotta, Heleny Vondráčkové, Marie Rottrové, kteří byli spolu s Věrou Špinarovou, Naďou Urbánkovou s hitem „Můj Vilém peče housky“, Václavem Neckářem, Waldemarem Matuškou, Karlem Hálou, Richardem Adamem, Milanem Chladilem, Yvetou Simonovou, Evou Pilarovou a dalšími, nejznámějšími interprety té doby, představiteli populární hudby. Na scéně se začala objevovat i Hana </w:t>
      </w:r>
      <w:r w:rsidRPr="00E651AC">
        <w:rPr>
          <w:szCs w:val="24"/>
        </w:rPr>
        <w:lastRenderedPageBreak/>
        <w:t>Zagorová. Rozšířené byly kotoučové magnetofony. Lidé si mohli nahrávky kupovat na laminátových, gramofonových deskách a poslouchat písně nejen v rozhlase, ale i sledovat zpěváky na již v hojném počtu používaných televizí. Program televize byl omezen, většinou byl zahájen po poledni a končil před půlnocí. Byla to éra televizních hlasatelů</w:t>
      </w:r>
      <w:r w:rsidR="00C54A8B">
        <w:rPr>
          <w:szCs w:val="24"/>
        </w:rPr>
        <w:t xml:space="preserve"> </w:t>
      </w:r>
      <w:r w:rsidRPr="00E651AC">
        <w:rPr>
          <w:szCs w:val="24"/>
        </w:rPr>
        <w:t>a</w:t>
      </w:r>
      <w:r w:rsidR="00C54A8B">
        <w:rPr>
          <w:szCs w:val="24"/>
        </w:rPr>
        <w:t> </w:t>
      </w:r>
      <w:r w:rsidRPr="00E651AC">
        <w:rPr>
          <w:szCs w:val="24"/>
        </w:rPr>
        <w:t xml:space="preserve"> hlasatelek, kteří každý pořad ohlašovali. Lidé se těšili, do jakého vkusného oděvu budou oblečení. Estrádní pořady často uváděl Vladimír Menšík, Vladimír Dvořák, Jiřina Bohdalová a další. Vznikla spousta krásných pohádek. Na obrazovky se dostala například „Šíleně smutná princezna, Zlatovláska</w:t>
      </w:r>
      <w:r w:rsidR="00B77A61">
        <w:rPr>
          <w:szCs w:val="24"/>
        </w:rPr>
        <w:t xml:space="preserve"> a jiné.“</w:t>
      </w:r>
      <w:r w:rsidRPr="00E651AC">
        <w:rPr>
          <w:szCs w:val="24"/>
          <w:vertAlign w:val="superscript"/>
        </w:rPr>
        <w:footnoteReference w:id="71"/>
      </w:r>
      <w:r w:rsidRPr="00E651AC">
        <w:rPr>
          <w:szCs w:val="24"/>
        </w:rPr>
        <w:t xml:space="preserve"> </w:t>
      </w:r>
    </w:p>
    <w:p w:rsidR="00E651AC" w:rsidRPr="00E651AC" w:rsidRDefault="00E651AC" w:rsidP="001A1C81">
      <w:pPr>
        <w:rPr>
          <w:szCs w:val="24"/>
        </w:rPr>
      </w:pPr>
      <w:r w:rsidRPr="00E651AC">
        <w:rPr>
          <w:szCs w:val="24"/>
        </w:rPr>
        <w:t xml:space="preserve">Za kulturou chodili lidé na čaje o páté, v zimě se pořádalo velké množství plesů, v kinech se promítaly filmy především české produkce, sovětské, ale také historické filmy, které prošly cenzurou. Začaly se stavět kryté bazény a zaměstnanci větších podniků dostávali volné vstupenky. Vstupy do zoologické zahrady, na zámek či hrad byl pro rodinu cenově dostupnější než nyní. </w:t>
      </w:r>
    </w:p>
    <w:p w:rsidR="00E651AC" w:rsidRPr="00E651AC" w:rsidRDefault="00E651AC" w:rsidP="001A1C81">
      <w:pPr>
        <w:rPr>
          <w:szCs w:val="24"/>
        </w:rPr>
      </w:pPr>
      <w:r w:rsidRPr="00E651AC">
        <w:rPr>
          <w:szCs w:val="24"/>
        </w:rPr>
        <w:t>Na vesnicích, v blízkosti měst začaly hojně vznikat chatové osady, kde pracující trávili svůj volný čas odpočinkem. Množily se kempy a vznikla mapa pro jejich prázdninové návštěvníky. V obchodech se objevily rodinné stany s možností dokoupení různých částí spojovaných zipsem (kuchyňka, druhá ložnice).</w:t>
      </w:r>
    </w:p>
    <w:p w:rsidR="00E651AC" w:rsidRPr="00E651AC" w:rsidRDefault="00E651AC" w:rsidP="001A1C81">
      <w:pPr>
        <w:rPr>
          <w:szCs w:val="24"/>
        </w:rPr>
      </w:pPr>
      <w:r w:rsidRPr="00E651AC">
        <w:rPr>
          <w:szCs w:val="24"/>
        </w:rPr>
        <w:t>V pátek se setkávaly ženy ve frontě na maso, v pondělí pak byly masny zavřené. Stejné fronty se tvořily v zelenině, když došly banány, mandarinky, pomeranče a jiné zahraniční ovoce. Růže, orchideje, jahody, maliny a jiné druhy letních produktů se v obchodech neobjevovaly v zimě. V březnu se slavil Mezinárodní den žen a s ním byly spojené karafiáty, někdy frézie a narcisy.</w:t>
      </w:r>
    </w:p>
    <w:p w:rsidR="00E651AC" w:rsidRPr="00E651AC" w:rsidRDefault="00E651AC" w:rsidP="001A1C81">
      <w:pPr>
        <w:rPr>
          <w:szCs w:val="24"/>
        </w:rPr>
      </w:pPr>
      <w:r w:rsidRPr="00E651AC">
        <w:rPr>
          <w:szCs w:val="24"/>
        </w:rPr>
        <w:t>Rodiny vyjížděly na víkendové výlety v automobilech, na něž byl dlouhý pořadník. Škodu 110L bylo možné koupit za 70 000,- Kčs, což v době nízkých platů bylo těžké našetřit. Levnější byl Trabant dovážený z východního Německa. Ve městech jezdily autobusy Karosa, ve větších městech tramvaje a trolejbusy</w:t>
      </w:r>
      <w:r w:rsidRPr="00E651AC">
        <w:rPr>
          <w:szCs w:val="24"/>
          <w:vertAlign w:val="superscript"/>
        </w:rPr>
        <w:footnoteReference w:id="72"/>
      </w:r>
      <w:r w:rsidRPr="00E651AC">
        <w:rPr>
          <w:szCs w:val="24"/>
        </w:rPr>
        <w:t>. V Praze začala výstavba metra, které bylo uvedeno do provozu v roce 1974</w:t>
      </w:r>
      <w:r w:rsidRPr="00E651AC">
        <w:rPr>
          <w:szCs w:val="24"/>
          <w:vertAlign w:val="superscript"/>
        </w:rPr>
        <w:footnoteReference w:id="73"/>
      </w:r>
      <w:r w:rsidRPr="00E651AC">
        <w:rPr>
          <w:szCs w:val="24"/>
        </w:rPr>
        <w:t xml:space="preserve">. Lidé s nadšením </w:t>
      </w:r>
      <w:r w:rsidRPr="00E651AC">
        <w:rPr>
          <w:szCs w:val="24"/>
        </w:rPr>
        <w:lastRenderedPageBreak/>
        <w:t>sledovali informace o průzkumu vesmíru, byla vypuštěna z SSSR první orbitální stanice Země Saljut1.</w:t>
      </w:r>
      <w:r w:rsidRPr="00E651AC">
        <w:rPr>
          <w:szCs w:val="24"/>
          <w:vertAlign w:val="superscript"/>
        </w:rPr>
        <w:footnoteReference w:id="74"/>
      </w:r>
      <w:r w:rsidRPr="00E651AC">
        <w:rPr>
          <w:szCs w:val="24"/>
        </w:rPr>
        <w:t xml:space="preserve"> </w:t>
      </w:r>
    </w:p>
    <w:p w:rsidR="00E651AC" w:rsidRPr="00E651AC" w:rsidRDefault="00E651AC" w:rsidP="007B0C02">
      <w:pPr>
        <w:rPr>
          <w:szCs w:val="24"/>
        </w:rPr>
      </w:pPr>
      <w:r w:rsidRPr="00E651AC">
        <w:rPr>
          <w:szCs w:val="24"/>
        </w:rPr>
        <w:t>V dětských pokojících se objevoval motorový vláček, historická autíčka, děvčata se pyšnila gumovými panenkami, ty šťastné se mohly pochlubit plačícími a chodícími panenkami. Děti se mohli bez větších obav rodičů prohánět po ulicích na kole, koloběžkách, ti větší na motorkách a mopedech.</w:t>
      </w:r>
    </w:p>
    <w:p w:rsidR="00E651AC" w:rsidRPr="00E651AC" w:rsidRDefault="00E651AC" w:rsidP="007B0C02">
      <w:pPr>
        <w:rPr>
          <w:szCs w:val="24"/>
        </w:rPr>
      </w:pPr>
      <w:r w:rsidRPr="00E651AC">
        <w:rPr>
          <w:szCs w:val="24"/>
        </w:rPr>
        <w:t>Do módy se dostaly sukně ke kolenům, lodičky na vysokých podpatcích, halenky s větším límečkem a vypasovaným střihem. Na oblečení se stály dlouhé fronty, proto ženy nakupovaly v galanterii vlnu, přízi, ze které pak podle vzorů z časopisu „Praktická žena“ pletly a háčkovaly svetry, halenky, sukně pro celou rodinu. Oblíbený byl také „chemlon“ využívaný na výrobu kabátků a koberečků. Účesy žen byly kratšího střihu, zmohutněné trvalou ondulací a tupírováním. Muži nosili dlouhé „kotlety“ na stranách tváře.</w:t>
      </w:r>
    </w:p>
    <w:p w:rsidR="00E651AC" w:rsidRPr="00E651AC" w:rsidRDefault="00E651AC" w:rsidP="007B0C02">
      <w:pPr>
        <w:rPr>
          <w:szCs w:val="24"/>
        </w:rPr>
      </w:pPr>
      <w:r w:rsidRPr="00E651AC">
        <w:rPr>
          <w:szCs w:val="24"/>
        </w:rPr>
        <w:t>Paní Helena má tuto dobu ráda. Občas si prohlíží ve svém soukromí fotografie z tohoto období. Obává se, že by se jejímu způsobu oblékání dcery a syn smáli.</w:t>
      </w:r>
      <w:r w:rsidRPr="00E651AC">
        <w:rPr>
          <w:szCs w:val="24"/>
          <w:vertAlign w:val="superscript"/>
        </w:rPr>
        <w:footnoteReference w:id="75"/>
      </w:r>
    </w:p>
    <w:p w:rsidR="00E651AC" w:rsidRPr="00E651AC" w:rsidRDefault="00E651AC" w:rsidP="007B0C02">
      <w:pPr>
        <w:pStyle w:val="Nadpis2"/>
      </w:pPr>
      <w:bookmarkStart w:id="63" w:name="_Toc5087753"/>
      <w:r w:rsidRPr="00E651AC">
        <w:t>Transfer do aktivit denního života</w:t>
      </w:r>
      <w:bookmarkEnd w:id="63"/>
      <w:r w:rsidRPr="00E651AC">
        <w:t xml:space="preserve"> </w:t>
      </w:r>
    </w:p>
    <w:p w:rsidR="00EB5BBC" w:rsidRDefault="00E651AC" w:rsidP="00E651AC">
      <w:r w:rsidRPr="00E651AC">
        <w:t>ADŽ jsou součást</w:t>
      </w:r>
      <w:r w:rsidR="003B2938">
        <w:t>í adaptačního plánu a p</w:t>
      </w:r>
      <w:r w:rsidRPr="00E651AC">
        <w:t>lánu péče v Domově seniorů, p. o. Prostějov. Jsou pravidelně sledovány, doplňovány a upravovány. ADŽ se tvoří pololetně, každých šest měsíců. Slouží jako podklad k indiv</w:t>
      </w:r>
      <w:r w:rsidR="00C54A8B">
        <w:t xml:space="preserve">iduálnímu plánování a stanovení </w:t>
      </w:r>
      <w:r w:rsidRPr="00E651AC">
        <w:t>a</w:t>
      </w:r>
      <w:r w:rsidR="00C54A8B">
        <w:t> </w:t>
      </w:r>
      <w:r w:rsidRPr="00E651AC">
        <w:t xml:space="preserve"> plnění cíle.</w:t>
      </w:r>
    </w:p>
    <w:p w:rsidR="00EB5BBC" w:rsidRDefault="00EB5BBC">
      <w:pPr>
        <w:spacing w:after="0"/>
      </w:pPr>
      <w:r>
        <w:br w:type="page"/>
      </w:r>
    </w:p>
    <w:p w:rsidR="00E651AC" w:rsidRPr="00E651AC" w:rsidRDefault="00EB5BBC" w:rsidP="00EB5BBC">
      <w:pPr>
        <w:ind w:firstLine="0"/>
      </w:pPr>
      <w:r>
        <w:lastRenderedPageBreak/>
        <w:t xml:space="preserve">Tabulka č. </w:t>
      </w:r>
      <w:r w:rsidR="000A661C">
        <w:t>5</w:t>
      </w:r>
      <w:r>
        <w:t>: Aktivity denního života paní Heleny</w:t>
      </w:r>
    </w:p>
    <w:tbl>
      <w:tblPr>
        <w:tblStyle w:val="Mkatabulky1"/>
        <w:tblW w:w="0" w:type="auto"/>
        <w:tblLook w:val="04A0" w:firstRow="1" w:lastRow="0" w:firstColumn="1" w:lastColumn="0" w:noHBand="0" w:noVBand="1"/>
      </w:tblPr>
      <w:tblGrid>
        <w:gridCol w:w="1555"/>
        <w:gridCol w:w="1690"/>
        <w:gridCol w:w="1742"/>
        <w:gridCol w:w="1605"/>
        <w:gridCol w:w="1902"/>
      </w:tblGrid>
      <w:tr w:rsidR="00E651AC" w:rsidRPr="00E651AC" w:rsidTr="00EB5BBC">
        <w:trPr>
          <w:gridBefore w:val="1"/>
          <w:wBefore w:w="1555" w:type="dxa"/>
        </w:trPr>
        <w:tc>
          <w:tcPr>
            <w:tcW w:w="3432" w:type="dxa"/>
            <w:gridSpan w:val="2"/>
          </w:tcPr>
          <w:p w:rsidR="00E651AC" w:rsidRPr="00E651AC" w:rsidRDefault="00E651AC" w:rsidP="00E651AC">
            <w:pPr>
              <w:ind w:firstLine="0"/>
              <w:jc w:val="center"/>
              <w:rPr>
                <w:b/>
              </w:rPr>
            </w:pPr>
            <w:r w:rsidRPr="00E651AC">
              <w:rPr>
                <w:b/>
              </w:rPr>
              <w:t>2017 – 2. pololetí</w:t>
            </w:r>
          </w:p>
        </w:tc>
        <w:tc>
          <w:tcPr>
            <w:tcW w:w="3507" w:type="dxa"/>
            <w:gridSpan w:val="2"/>
          </w:tcPr>
          <w:p w:rsidR="00E651AC" w:rsidRPr="00E651AC" w:rsidRDefault="00E651AC" w:rsidP="00E651AC">
            <w:pPr>
              <w:ind w:firstLine="0"/>
              <w:jc w:val="center"/>
              <w:rPr>
                <w:b/>
              </w:rPr>
            </w:pPr>
            <w:r w:rsidRPr="00E651AC">
              <w:rPr>
                <w:b/>
              </w:rPr>
              <w:t>2018 - 1. pololetí</w:t>
            </w:r>
          </w:p>
        </w:tc>
      </w:tr>
      <w:tr w:rsidR="00E651AC" w:rsidRPr="00E651AC" w:rsidTr="00EB5BBC">
        <w:tc>
          <w:tcPr>
            <w:tcW w:w="1555" w:type="dxa"/>
          </w:tcPr>
          <w:p w:rsidR="00E651AC" w:rsidRPr="00E651AC" w:rsidRDefault="00E651AC" w:rsidP="00E651AC">
            <w:pPr>
              <w:ind w:firstLine="0"/>
              <w:jc w:val="left"/>
              <w:rPr>
                <w:b/>
              </w:rPr>
            </w:pPr>
            <w:r w:rsidRPr="00E651AC">
              <w:rPr>
                <w:b/>
              </w:rPr>
              <w:t>ADŽ (Aktivity denního života)</w:t>
            </w:r>
          </w:p>
        </w:tc>
        <w:tc>
          <w:tcPr>
            <w:tcW w:w="1690" w:type="dxa"/>
          </w:tcPr>
          <w:p w:rsidR="00E651AC" w:rsidRPr="00E651AC" w:rsidRDefault="00E651AC" w:rsidP="00E651AC">
            <w:pPr>
              <w:ind w:firstLine="0"/>
              <w:jc w:val="center"/>
              <w:rPr>
                <w:b/>
              </w:rPr>
            </w:pPr>
          </w:p>
          <w:p w:rsidR="00E651AC" w:rsidRPr="00E651AC" w:rsidRDefault="00E651AC" w:rsidP="00E651AC">
            <w:pPr>
              <w:ind w:firstLine="0"/>
              <w:jc w:val="center"/>
              <w:rPr>
                <w:b/>
              </w:rPr>
            </w:pPr>
            <w:r w:rsidRPr="00E651AC">
              <w:rPr>
                <w:b/>
              </w:rPr>
              <w:t>klady</w:t>
            </w:r>
          </w:p>
        </w:tc>
        <w:tc>
          <w:tcPr>
            <w:tcW w:w="1742" w:type="dxa"/>
          </w:tcPr>
          <w:p w:rsidR="00E651AC" w:rsidRPr="00E651AC" w:rsidRDefault="00E651AC" w:rsidP="00E651AC">
            <w:pPr>
              <w:ind w:firstLine="0"/>
              <w:jc w:val="center"/>
              <w:rPr>
                <w:b/>
              </w:rPr>
            </w:pPr>
          </w:p>
          <w:p w:rsidR="00E651AC" w:rsidRPr="00E651AC" w:rsidRDefault="00E651AC" w:rsidP="00E651AC">
            <w:pPr>
              <w:ind w:firstLine="0"/>
              <w:jc w:val="center"/>
              <w:rPr>
                <w:b/>
              </w:rPr>
            </w:pPr>
            <w:r w:rsidRPr="00E651AC">
              <w:rPr>
                <w:b/>
              </w:rPr>
              <w:t>zápory</w:t>
            </w:r>
          </w:p>
        </w:tc>
        <w:tc>
          <w:tcPr>
            <w:tcW w:w="1605" w:type="dxa"/>
          </w:tcPr>
          <w:p w:rsidR="00E651AC" w:rsidRPr="00E651AC" w:rsidRDefault="00E651AC" w:rsidP="00E651AC">
            <w:pPr>
              <w:ind w:firstLine="0"/>
              <w:jc w:val="center"/>
              <w:rPr>
                <w:b/>
              </w:rPr>
            </w:pPr>
          </w:p>
          <w:p w:rsidR="00E651AC" w:rsidRPr="00E651AC" w:rsidRDefault="00E651AC" w:rsidP="00E651AC">
            <w:pPr>
              <w:ind w:firstLine="0"/>
              <w:jc w:val="center"/>
              <w:rPr>
                <w:b/>
              </w:rPr>
            </w:pPr>
            <w:r w:rsidRPr="00E651AC">
              <w:rPr>
                <w:b/>
              </w:rPr>
              <w:t>klady</w:t>
            </w:r>
          </w:p>
        </w:tc>
        <w:tc>
          <w:tcPr>
            <w:tcW w:w="1902" w:type="dxa"/>
          </w:tcPr>
          <w:p w:rsidR="00E651AC" w:rsidRPr="00E651AC" w:rsidRDefault="00E651AC" w:rsidP="00E651AC">
            <w:pPr>
              <w:ind w:firstLine="0"/>
              <w:jc w:val="center"/>
              <w:rPr>
                <w:b/>
              </w:rPr>
            </w:pPr>
          </w:p>
          <w:p w:rsidR="00E651AC" w:rsidRPr="00E651AC" w:rsidRDefault="00E651AC" w:rsidP="00E651AC">
            <w:pPr>
              <w:ind w:firstLine="0"/>
              <w:jc w:val="center"/>
              <w:rPr>
                <w:b/>
              </w:rPr>
            </w:pPr>
            <w:r w:rsidRPr="00E651AC">
              <w:rPr>
                <w:b/>
              </w:rPr>
              <w:t>zápory</w:t>
            </w:r>
          </w:p>
        </w:tc>
      </w:tr>
      <w:tr w:rsidR="00E651AC" w:rsidRPr="00E651AC" w:rsidTr="00EB5BBC">
        <w:tc>
          <w:tcPr>
            <w:tcW w:w="1555" w:type="dxa"/>
          </w:tcPr>
          <w:p w:rsidR="00E651AC" w:rsidRPr="00E651AC" w:rsidRDefault="00E651AC" w:rsidP="00E651AC">
            <w:pPr>
              <w:ind w:firstLine="0"/>
              <w:jc w:val="left"/>
              <w:rPr>
                <w:b/>
              </w:rPr>
            </w:pPr>
            <w:r w:rsidRPr="00E651AC">
              <w:rPr>
                <w:b/>
              </w:rPr>
              <w:t>Komunikace</w:t>
            </w:r>
          </w:p>
          <w:p w:rsidR="00E651AC" w:rsidRPr="00E651AC" w:rsidRDefault="00E651AC" w:rsidP="00E651AC">
            <w:pPr>
              <w:ind w:firstLine="0"/>
              <w:jc w:val="left"/>
              <w:rPr>
                <w:b/>
              </w:rPr>
            </w:pPr>
          </w:p>
        </w:tc>
        <w:tc>
          <w:tcPr>
            <w:tcW w:w="1690" w:type="dxa"/>
          </w:tcPr>
          <w:p w:rsidR="00E651AC" w:rsidRPr="00E651AC" w:rsidRDefault="00E651AC" w:rsidP="00E651AC">
            <w:pPr>
              <w:ind w:firstLine="0"/>
              <w:jc w:val="left"/>
            </w:pPr>
            <w:r w:rsidRPr="00E651AC">
              <w:t>Hovoří plynule.</w:t>
            </w:r>
          </w:p>
        </w:tc>
        <w:tc>
          <w:tcPr>
            <w:tcW w:w="1742" w:type="dxa"/>
          </w:tcPr>
          <w:p w:rsidR="00E651AC" w:rsidRPr="00E651AC" w:rsidRDefault="00E651AC" w:rsidP="00E651AC">
            <w:pPr>
              <w:ind w:firstLine="0"/>
              <w:jc w:val="left"/>
            </w:pPr>
            <w:r w:rsidRPr="00E651AC">
              <w:t>Někdy je cítit nejistota. Neodpovídá vždy na položenou otázku. Dostává se k odpovědi oklikou.</w:t>
            </w:r>
          </w:p>
        </w:tc>
        <w:tc>
          <w:tcPr>
            <w:tcW w:w="1605" w:type="dxa"/>
          </w:tcPr>
          <w:p w:rsidR="00E651AC" w:rsidRPr="00E651AC" w:rsidRDefault="00E651AC" w:rsidP="00E651AC">
            <w:pPr>
              <w:ind w:firstLine="0"/>
              <w:jc w:val="left"/>
            </w:pPr>
            <w:r w:rsidRPr="00E651AC">
              <w:t>Řeč i nadále plynulá. Mluví v celých větách.</w:t>
            </w:r>
          </w:p>
        </w:tc>
        <w:tc>
          <w:tcPr>
            <w:tcW w:w="1902" w:type="dxa"/>
          </w:tcPr>
          <w:p w:rsidR="00E651AC" w:rsidRPr="00E651AC" w:rsidRDefault="00E651AC" w:rsidP="00E651AC">
            <w:pPr>
              <w:ind w:firstLine="0"/>
              <w:jc w:val="left"/>
            </w:pPr>
            <w:r w:rsidRPr="00E651AC">
              <w:t xml:space="preserve">Je v komunikaci jistější, ale zapomíná, na co se jí druhá strana ptala. </w:t>
            </w:r>
          </w:p>
        </w:tc>
      </w:tr>
      <w:tr w:rsidR="00E651AC" w:rsidRPr="00E651AC" w:rsidTr="00EB5BBC">
        <w:tc>
          <w:tcPr>
            <w:tcW w:w="1555" w:type="dxa"/>
          </w:tcPr>
          <w:p w:rsidR="00E651AC" w:rsidRPr="00E651AC" w:rsidRDefault="00E651AC" w:rsidP="00E651AC">
            <w:pPr>
              <w:ind w:firstLine="0"/>
              <w:jc w:val="left"/>
              <w:rPr>
                <w:b/>
              </w:rPr>
            </w:pPr>
            <w:r w:rsidRPr="00E651AC">
              <w:rPr>
                <w:b/>
              </w:rPr>
              <w:t>Mobilita</w:t>
            </w:r>
          </w:p>
          <w:p w:rsidR="00E651AC" w:rsidRPr="00E651AC" w:rsidRDefault="00E651AC" w:rsidP="00E651AC">
            <w:pPr>
              <w:ind w:firstLine="0"/>
              <w:jc w:val="left"/>
            </w:pPr>
          </w:p>
        </w:tc>
        <w:tc>
          <w:tcPr>
            <w:tcW w:w="1690" w:type="dxa"/>
          </w:tcPr>
          <w:p w:rsidR="00E651AC" w:rsidRPr="00E651AC" w:rsidRDefault="00E651AC" w:rsidP="00E651AC">
            <w:pPr>
              <w:ind w:firstLine="0"/>
              <w:jc w:val="left"/>
            </w:pPr>
            <w:r w:rsidRPr="00E651AC">
              <w:t>S kompenzační pomůckou je schopna se pohybovat po pokoji a v rámci jednoho poschodí.</w:t>
            </w:r>
          </w:p>
        </w:tc>
        <w:tc>
          <w:tcPr>
            <w:tcW w:w="1742" w:type="dxa"/>
          </w:tcPr>
          <w:p w:rsidR="00E651AC" w:rsidRPr="00E651AC" w:rsidRDefault="00E651AC" w:rsidP="00E651AC">
            <w:pPr>
              <w:ind w:firstLine="0"/>
              <w:jc w:val="left"/>
            </w:pPr>
            <w:r w:rsidRPr="00E651AC">
              <w:t>Pohybuje se s francouzskou holí.</w:t>
            </w:r>
          </w:p>
          <w:p w:rsidR="00E651AC" w:rsidRPr="00E651AC" w:rsidRDefault="00E651AC" w:rsidP="00E651AC">
            <w:pPr>
              <w:ind w:firstLine="0"/>
              <w:jc w:val="left"/>
            </w:pPr>
            <w:r w:rsidRPr="00E651AC">
              <w:t>Bojí se jezdit výtahem – nezvládá samostatný přesun na jiné patro.</w:t>
            </w:r>
          </w:p>
        </w:tc>
        <w:tc>
          <w:tcPr>
            <w:tcW w:w="1605" w:type="dxa"/>
          </w:tcPr>
          <w:p w:rsidR="00E651AC" w:rsidRPr="00E651AC" w:rsidRDefault="00E651AC" w:rsidP="00E651AC">
            <w:pPr>
              <w:ind w:firstLine="0"/>
              <w:jc w:val="left"/>
            </w:pPr>
            <w:r w:rsidRPr="00E651AC">
              <w:t>S kompenzační pomůckou je schopna se pohybovat po pokoji a v rámci jednoho poschodí.</w:t>
            </w:r>
          </w:p>
          <w:p w:rsidR="00E651AC" w:rsidRPr="00E651AC" w:rsidRDefault="00E651AC" w:rsidP="00E651AC">
            <w:pPr>
              <w:ind w:firstLine="0"/>
              <w:jc w:val="left"/>
            </w:pPr>
            <w:r w:rsidRPr="00E651AC">
              <w:t>Je schopna si požádat o pomoc s přesunem ve výtahu.</w:t>
            </w:r>
          </w:p>
        </w:tc>
        <w:tc>
          <w:tcPr>
            <w:tcW w:w="1902" w:type="dxa"/>
          </w:tcPr>
          <w:p w:rsidR="00E651AC" w:rsidRPr="00E651AC" w:rsidRDefault="00E651AC" w:rsidP="00E651AC">
            <w:pPr>
              <w:ind w:firstLine="0"/>
              <w:jc w:val="left"/>
            </w:pPr>
            <w:r w:rsidRPr="00E651AC">
              <w:t>Chůze o dvou francouzských holích – doporučeno fyzioterapeutkou.</w:t>
            </w:r>
          </w:p>
          <w:p w:rsidR="00E651AC" w:rsidRPr="00E651AC" w:rsidRDefault="00E651AC" w:rsidP="00E651AC">
            <w:pPr>
              <w:ind w:firstLine="0"/>
              <w:jc w:val="left"/>
            </w:pPr>
            <w:r w:rsidRPr="00E651AC">
              <w:t>Bojí se jezdit výtahem – nezvládá samostatný přesun na jiné patro.</w:t>
            </w:r>
          </w:p>
        </w:tc>
      </w:tr>
      <w:tr w:rsidR="00E651AC" w:rsidRPr="00E651AC" w:rsidTr="00EB5BBC">
        <w:tc>
          <w:tcPr>
            <w:tcW w:w="1555" w:type="dxa"/>
          </w:tcPr>
          <w:p w:rsidR="00E651AC" w:rsidRPr="00E651AC" w:rsidRDefault="00E651AC" w:rsidP="00E651AC">
            <w:pPr>
              <w:ind w:firstLine="0"/>
              <w:jc w:val="left"/>
              <w:rPr>
                <w:b/>
              </w:rPr>
            </w:pPr>
            <w:r w:rsidRPr="00E651AC">
              <w:rPr>
                <w:b/>
              </w:rPr>
              <w:t>Podpora vitálních funkcí</w:t>
            </w:r>
          </w:p>
        </w:tc>
        <w:tc>
          <w:tcPr>
            <w:tcW w:w="1690" w:type="dxa"/>
          </w:tcPr>
          <w:p w:rsidR="00E651AC" w:rsidRPr="00E651AC" w:rsidRDefault="00E651AC" w:rsidP="00C54A8B">
            <w:pPr>
              <w:ind w:firstLine="0"/>
              <w:jc w:val="left"/>
            </w:pPr>
            <w:r w:rsidRPr="00E651AC">
              <w:t xml:space="preserve">Klientka </w:t>
            </w:r>
            <w:r w:rsidR="00C54A8B">
              <w:t xml:space="preserve">je orientována prostorem, časem </w:t>
            </w:r>
            <w:r w:rsidRPr="00E651AC">
              <w:t>i</w:t>
            </w:r>
            <w:r w:rsidR="00C54A8B">
              <w:t> </w:t>
            </w:r>
            <w:r w:rsidRPr="00E651AC">
              <w:t>místem s ohledem na krátký pobyt v novém prostředí.</w:t>
            </w:r>
          </w:p>
        </w:tc>
        <w:tc>
          <w:tcPr>
            <w:tcW w:w="1742" w:type="dxa"/>
          </w:tcPr>
          <w:p w:rsidR="00E651AC" w:rsidRPr="00E651AC" w:rsidRDefault="00E651AC" w:rsidP="00E651AC">
            <w:pPr>
              <w:ind w:firstLine="0"/>
              <w:jc w:val="left"/>
            </w:pPr>
            <w:r w:rsidRPr="00E651AC">
              <w:rPr>
                <w:lang w:val="de-DE"/>
              </w:rPr>
              <w:t xml:space="preserve">Klientka je spavá, po probuzení dezorientována. </w:t>
            </w:r>
            <w:r w:rsidRPr="00E651AC">
              <w:t>Může souviset se změnou prostředí.</w:t>
            </w:r>
          </w:p>
        </w:tc>
        <w:tc>
          <w:tcPr>
            <w:tcW w:w="1605" w:type="dxa"/>
          </w:tcPr>
          <w:p w:rsidR="00E651AC" w:rsidRPr="00E651AC" w:rsidRDefault="00E651AC" w:rsidP="00C54A8B">
            <w:pPr>
              <w:ind w:firstLine="0"/>
              <w:jc w:val="left"/>
              <w:rPr>
                <w:lang w:val="de-DE"/>
              </w:rPr>
            </w:pPr>
            <w:r w:rsidRPr="00E651AC">
              <w:rPr>
                <w:lang w:val="de-DE"/>
              </w:rPr>
              <w:t>Klientka je orientována časem</w:t>
            </w:r>
            <w:r w:rsidR="00C54A8B">
              <w:rPr>
                <w:lang w:val="de-DE"/>
              </w:rPr>
              <w:t xml:space="preserve"> i </w:t>
            </w:r>
            <w:r w:rsidRPr="00E651AC">
              <w:rPr>
                <w:lang w:val="de-DE"/>
              </w:rPr>
              <w:t xml:space="preserve"> místem</w:t>
            </w:r>
          </w:p>
        </w:tc>
        <w:tc>
          <w:tcPr>
            <w:tcW w:w="1902" w:type="dxa"/>
          </w:tcPr>
          <w:p w:rsidR="00E651AC" w:rsidRPr="00E651AC" w:rsidRDefault="00E651AC" w:rsidP="00E651AC">
            <w:pPr>
              <w:ind w:firstLine="0"/>
              <w:jc w:val="left"/>
            </w:pPr>
            <w:r w:rsidRPr="00E651AC">
              <w:t>Orientace prostorem zhoršena. Potřeba zajistit doprovod.</w:t>
            </w:r>
          </w:p>
          <w:p w:rsidR="00E651AC" w:rsidRPr="00E651AC" w:rsidRDefault="00E651AC" w:rsidP="00E651AC">
            <w:pPr>
              <w:ind w:firstLine="0"/>
              <w:jc w:val="left"/>
            </w:pPr>
            <w:r w:rsidRPr="00E651AC">
              <w:t>Občas apatická.</w:t>
            </w:r>
          </w:p>
        </w:tc>
      </w:tr>
      <w:tr w:rsidR="00E651AC" w:rsidRPr="00E651AC" w:rsidTr="00EB5BBC">
        <w:tc>
          <w:tcPr>
            <w:tcW w:w="1555" w:type="dxa"/>
          </w:tcPr>
          <w:p w:rsidR="00E651AC" w:rsidRPr="00E651AC" w:rsidRDefault="00E651AC" w:rsidP="00E651AC">
            <w:pPr>
              <w:ind w:firstLine="0"/>
              <w:jc w:val="left"/>
              <w:rPr>
                <w:b/>
              </w:rPr>
            </w:pPr>
            <w:r w:rsidRPr="00E651AC">
              <w:rPr>
                <w:b/>
              </w:rPr>
              <w:t>Sebepéče – hygiena</w:t>
            </w:r>
          </w:p>
          <w:p w:rsidR="00E651AC" w:rsidRPr="00E651AC" w:rsidRDefault="00E651AC" w:rsidP="00E651AC">
            <w:pPr>
              <w:jc w:val="left"/>
            </w:pPr>
          </w:p>
        </w:tc>
        <w:tc>
          <w:tcPr>
            <w:tcW w:w="1690" w:type="dxa"/>
          </w:tcPr>
          <w:p w:rsidR="00E651AC" w:rsidRPr="00E651AC" w:rsidRDefault="00E651AC" w:rsidP="00C54A8B">
            <w:pPr>
              <w:ind w:firstLine="0"/>
              <w:jc w:val="left"/>
            </w:pPr>
            <w:r w:rsidRPr="00E651AC">
              <w:t>Ranní hygienu zvládá sama, učeše se, v případě potřeby navštíví s dcerou kadeřnici</w:t>
            </w:r>
            <w:r w:rsidR="00C54A8B">
              <w:t xml:space="preserve"> </w:t>
            </w:r>
            <w:r w:rsidRPr="00E651AC">
              <w:t>a</w:t>
            </w:r>
            <w:r w:rsidR="00C54A8B">
              <w:t> </w:t>
            </w:r>
            <w:r w:rsidRPr="00E651AC">
              <w:t>pedikérku.</w:t>
            </w:r>
          </w:p>
        </w:tc>
        <w:tc>
          <w:tcPr>
            <w:tcW w:w="1742" w:type="dxa"/>
          </w:tcPr>
          <w:p w:rsidR="00E651AC" w:rsidRPr="00E651AC" w:rsidRDefault="00E651AC" w:rsidP="00E651AC">
            <w:pPr>
              <w:ind w:firstLine="0"/>
              <w:jc w:val="left"/>
            </w:pPr>
            <w:r w:rsidRPr="00E651AC">
              <w:t>Nutný dohled při sprchování, klientka má obavy z pádu.</w:t>
            </w:r>
          </w:p>
        </w:tc>
        <w:tc>
          <w:tcPr>
            <w:tcW w:w="1605" w:type="dxa"/>
          </w:tcPr>
          <w:p w:rsidR="00E651AC" w:rsidRPr="00E651AC" w:rsidRDefault="00E651AC" w:rsidP="00E651AC">
            <w:pPr>
              <w:ind w:firstLine="0"/>
              <w:jc w:val="left"/>
            </w:pPr>
            <w:r w:rsidRPr="00E651AC">
              <w:t>I nadále zvládá sama, nebo s pomocí dcery.</w:t>
            </w:r>
          </w:p>
        </w:tc>
        <w:tc>
          <w:tcPr>
            <w:tcW w:w="1902" w:type="dxa"/>
          </w:tcPr>
          <w:p w:rsidR="00E651AC" w:rsidRPr="00E651AC" w:rsidRDefault="00E651AC" w:rsidP="00E651AC">
            <w:pPr>
              <w:ind w:firstLine="0"/>
              <w:jc w:val="left"/>
            </w:pPr>
            <w:r w:rsidRPr="00E651AC">
              <w:t xml:space="preserve">I nadále nutný dohled při sprchování, potřeba připomínat hygienu zubní náhrady. </w:t>
            </w:r>
          </w:p>
        </w:tc>
      </w:tr>
      <w:tr w:rsidR="00E651AC" w:rsidRPr="00E651AC" w:rsidTr="00EB5BBC">
        <w:tc>
          <w:tcPr>
            <w:tcW w:w="1555" w:type="dxa"/>
          </w:tcPr>
          <w:p w:rsidR="00E651AC" w:rsidRPr="00E651AC" w:rsidRDefault="00E651AC" w:rsidP="00E651AC">
            <w:pPr>
              <w:ind w:firstLine="0"/>
              <w:jc w:val="left"/>
              <w:rPr>
                <w:b/>
              </w:rPr>
            </w:pPr>
            <w:r w:rsidRPr="00E651AC">
              <w:rPr>
                <w:b/>
              </w:rPr>
              <w:lastRenderedPageBreak/>
              <w:t>Příjem potravy a tekutin</w:t>
            </w:r>
          </w:p>
          <w:p w:rsidR="00E651AC" w:rsidRPr="00E651AC" w:rsidRDefault="00E651AC" w:rsidP="00E651AC">
            <w:pPr>
              <w:ind w:firstLine="0"/>
              <w:jc w:val="left"/>
            </w:pPr>
          </w:p>
        </w:tc>
        <w:tc>
          <w:tcPr>
            <w:tcW w:w="1690" w:type="dxa"/>
          </w:tcPr>
          <w:p w:rsidR="00E651AC" w:rsidRPr="00E651AC" w:rsidRDefault="00E651AC" w:rsidP="00E651AC">
            <w:pPr>
              <w:ind w:firstLine="0"/>
              <w:jc w:val="left"/>
            </w:pPr>
            <w:r w:rsidRPr="00E651AC">
              <w:t>Strava nemletá.</w:t>
            </w:r>
          </w:p>
          <w:p w:rsidR="00E651AC" w:rsidRPr="00E651AC" w:rsidRDefault="00E651AC" w:rsidP="00E651AC">
            <w:pPr>
              <w:ind w:firstLine="0"/>
              <w:jc w:val="left"/>
            </w:pPr>
            <w:r w:rsidRPr="00E651AC">
              <w:t>Pomoc nepotřebuje.</w:t>
            </w:r>
          </w:p>
          <w:p w:rsidR="00E651AC" w:rsidRPr="00E651AC" w:rsidRDefault="00E651AC" w:rsidP="00E651AC">
            <w:pPr>
              <w:ind w:firstLine="0"/>
              <w:jc w:val="left"/>
            </w:pPr>
            <w:r w:rsidRPr="00E651AC">
              <w:t>Na snídani bílou kávu bez cukru. Po obědě si vaří kávu. Nákup nápojů zajišťuje rodina – nesycená, neslazená minerálka.</w:t>
            </w:r>
          </w:p>
        </w:tc>
        <w:tc>
          <w:tcPr>
            <w:tcW w:w="1742" w:type="dxa"/>
          </w:tcPr>
          <w:p w:rsidR="00E651AC" w:rsidRPr="00E651AC" w:rsidRDefault="00E651AC" w:rsidP="00E651AC">
            <w:pPr>
              <w:ind w:firstLine="0"/>
              <w:jc w:val="left"/>
            </w:pPr>
            <w:r w:rsidRPr="00E651AC">
              <w:t xml:space="preserve">Nezvládá docházet do společné jídelny – stydí se. Připomínat pitný režim. </w:t>
            </w:r>
          </w:p>
        </w:tc>
        <w:tc>
          <w:tcPr>
            <w:tcW w:w="1605" w:type="dxa"/>
          </w:tcPr>
          <w:p w:rsidR="00E651AC" w:rsidRPr="00E651AC" w:rsidRDefault="00E651AC" w:rsidP="00E651AC">
            <w:pPr>
              <w:ind w:firstLine="0"/>
              <w:jc w:val="left"/>
            </w:pPr>
            <w:r w:rsidRPr="00E651AC">
              <w:t>Dochází do společné jídelny.</w:t>
            </w:r>
          </w:p>
          <w:p w:rsidR="00E651AC" w:rsidRPr="00E651AC" w:rsidRDefault="00E651AC" w:rsidP="00E651AC">
            <w:pPr>
              <w:ind w:firstLine="0"/>
              <w:jc w:val="left"/>
            </w:pPr>
            <w:r w:rsidRPr="00E651AC">
              <w:t>Na snídani bílou kávu bez cukru. Po obědě si vaří kávu. Nákup nápojů zajišťuje rodina – nesycená, neslazená minerálka.</w:t>
            </w:r>
          </w:p>
        </w:tc>
        <w:tc>
          <w:tcPr>
            <w:tcW w:w="1902" w:type="dxa"/>
          </w:tcPr>
          <w:p w:rsidR="00E651AC" w:rsidRPr="00E651AC" w:rsidRDefault="00E651AC" w:rsidP="00E651AC">
            <w:pPr>
              <w:ind w:firstLine="0"/>
              <w:jc w:val="left"/>
            </w:pPr>
            <w:r w:rsidRPr="00E651AC">
              <w:t>I nadále připomínat pitný režim.</w:t>
            </w:r>
          </w:p>
        </w:tc>
      </w:tr>
      <w:tr w:rsidR="00E651AC" w:rsidRPr="00E651AC" w:rsidTr="00EB5BBC">
        <w:tc>
          <w:tcPr>
            <w:tcW w:w="1555" w:type="dxa"/>
          </w:tcPr>
          <w:p w:rsidR="00E651AC" w:rsidRPr="00E651AC" w:rsidRDefault="00E651AC" w:rsidP="00E651AC">
            <w:pPr>
              <w:ind w:firstLine="0"/>
              <w:jc w:val="left"/>
              <w:rPr>
                <w:b/>
              </w:rPr>
            </w:pPr>
            <w:r w:rsidRPr="00E651AC">
              <w:rPr>
                <w:b/>
              </w:rPr>
              <w:t>Vylučování</w:t>
            </w:r>
          </w:p>
          <w:p w:rsidR="00E651AC" w:rsidRPr="00E651AC" w:rsidRDefault="00E651AC" w:rsidP="00E651AC">
            <w:pPr>
              <w:ind w:firstLine="0"/>
              <w:jc w:val="left"/>
            </w:pPr>
          </w:p>
        </w:tc>
        <w:tc>
          <w:tcPr>
            <w:tcW w:w="1690" w:type="dxa"/>
          </w:tcPr>
          <w:p w:rsidR="00E651AC" w:rsidRPr="00E651AC" w:rsidRDefault="00E651AC" w:rsidP="00E651AC">
            <w:pPr>
              <w:ind w:firstLine="0"/>
              <w:jc w:val="left"/>
            </w:pPr>
            <w:r w:rsidRPr="00E651AC">
              <w:t xml:space="preserve">Výměnu pomůcek zvládá sama. </w:t>
            </w:r>
          </w:p>
        </w:tc>
        <w:tc>
          <w:tcPr>
            <w:tcW w:w="1742" w:type="dxa"/>
          </w:tcPr>
          <w:p w:rsidR="00E651AC" w:rsidRPr="00E651AC" w:rsidRDefault="00E651AC" w:rsidP="00E651AC">
            <w:pPr>
              <w:ind w:firstLine="0"/>
              <w:jc w:val="left"/>
            </w:pPr>
            <w:r w:rsidRPr="00E651AC">
              <w:t>Inkontinence.</w:t>
            </w:r>
          </w:p>
          <w:p w:rsidR="00E651AC" w:rsidRPr="00E651AC" w:rsidRDefault="00E651AC" w:rsidP="00E651AC">
            <w:pPr>
              <w:ind w:firstLine="0"/>
              <w:jc w:val="left"/>
            </w:pPr>
            <w:r w:rsidRPr="00E651AC">
              <w:t>Trpí zácpou.</w:t>
            </w:r>
          </w:p>
        </w:tc>
        <w:tc>
          <w:tcPr>
            <w:tcW w:w="1605" w:type="dxa"/>
          </w:tcPr>
          <w:p w:rsidR="00E651AC" w:rsidRPr="00E651AC" w:rsidRDefault="00E651AC" w:rsidP="00E651AC">
            <w:pPr>
              <w:ind w:firstLine="0"/>
              <w:jc w:val="left"/>
            </w:pPr>
            <w:r w:rsidRPr="00E651AC">
              <w:t>Výměnu pomůcek zvládá sama, uložení zajišťuje ošetřující personál.</w:t>
            </w:r>
          </w:p>
        </w:tc>
        <w:tc>
          <w:tcPr>
            <w:tcW w:w="1902" w:type="dxa"/>
          </w:tcPr>
          <w:p w:rsidR="00E651AC" w:rsidRPr="00E651AC" w:rsidRDefault="00E651AC" w:rsidP="00E651AC">
            <w:pPr>
              <w:ind w:firstLine="0"/>
              <w:jc w:val="left"/>
            </w:pPr>
            <w:r w:rsidRPr="00E651AC">
              <w:t>Inkontinence.</w:t>
            </w:r>
          </w:p>
          <w:p w:rsidR="00E651AC" w:rsidRPr="00E651AC" w:rsidRDefault="00E651AC" w:rsidP="00E651AC">
            <w:pPr>
              <w:ind w:firstLine="0"/>
              <w:jc w:val="left"/>
            </w:pPr>
            <w:r w:rsidRPr="00E651AC">
              <w:t>Trpí zácpou – reguluje pitím džusu.</w:t>
            </w:r>
          </w:p>
        </w:tc>
      </w:tr>
      <w:tr w:rsidR="00E651AC" w:rsidRPr="00E651AC" w:rsidTr="00EB5BBC">
        <w:tc>
          <w:tcPr>
            <w:tcW w:w="1555" w:type="dxa"/>
          </w:tcPr>
          <w:p w:rsidR="00E651AC" w:rsidRPr="00E651AC" w:rsidRDefault="00E651AC" w:rsidP="00E651AC">
            <w:pPr>
              <w:ind w:firstLine="0"/>
              <w:jc w:val="left"/>
              <w:rPr>
                <w:b/>
              </w:rPr>
            </w:pPr>
            <w:r w:rsidRPr="00E651AC">
              <w:rPr>
                <w:b/>
              </w:rPr>
              <w:t>Sebepéče – oblékání</w:t>
            </w:r>
          </w:p>
        </w:tc>
        <w:tc>
          <w:tcPr>
            <w:tcW w:w="1690" w:type="dxa"/>
          </w:tcPr>
          <w:p w:rsidR="00E651AC" w:rsidRPr="00E651AC" w:rsidRDefault="00E651AC" w:rsidP="00C54A8B">
            <w:pPr>
              <w:ind w:firstLine="0"/>
              <w:jc w:val="left"/>
            </w:pPr>
            <w:r w:rsidRPr="00E651AC">
              <w:t>Dok</w:t>
            </w:r>
            <w:r w:rsidR="00C54A8B">
              <w:t xml:space="preserve">áže si vybrat vhodný oděv, obuv. </w:t>
            </w:r>
            <w:r w:rsidRPr="00E651AC">
              <w:t>O</w:t>
            </w:r>
            <w:r w:rsidR="00C54A8B">
              <w:t> </w:t>
            </w:r>
            <w:r w:rsidRPr="00E651AC">
              <w:t>čistotu oděvu na doporučení klíčové pracovnice dohlíží dcera.</w:t>
            </w:r>
          </w:p>
        </w:tc>
        <w:tc>
          <w:tcPr>
            <w:tcW w:w="1742" w:type="dxa"/>
          </w:tcPr>
          <w:p w:rsidR="00E651AC" w:rsidRPr="00E651AC" w:rsidRDefault="00E651AC" w:rsidP="00E651AC">
            <w:pPr>
              <w:ind w:firstLine="0"/>
              <w:jc w:val="left"/>
            </w:pPr>
            <w:r w:rsidRPr="00E651AC">
              <w:t xml:space="preserve">Občas potřebuje pomoct se zapnutím knoflíků nebo zipu.  </w:t>
            </w:r>
          </w:p>
        </w:tc>
        <w:tc>
          <w:tcPr>
            <w:tcW w:w="1605" w:type="dxa"/>
          </w:tcPr>
          <w:p w:rsidR="00E651AC" w:rsidRPr="00E651AC" w:rsidRDefault="00E651AC" w:rsidP="00E651AC">
            <w:pPr>
              <w:ind w:firstLine="0"/>
              <w:jc w:val="left"/>
            </w:pPr>
            <w:r w:rsidRPr="00E651AC">
              <w:t>Beze změn.</w:t>
            </w:r>
          </w:p>
        </w:tc>
        <w:tc>
          <w:tcPr>
            <w:tcW w:w="1902" w:type="dxa"/>
          </w:tcPr>
          <w:p w:rsidR="00E651AC" w:rsidRPr="00E651AC" w:rsidRDefault="00E651AC" w:rsidP="00E651AC">
            <w:pPr>
              <w:ind w:firstLine="0"/>
              <w:jc w:val="left"/>
            </w:pPr>
            <w:r w:rsidRPr="00E651AC">
              <w:t>Pravidelná pomoc při zapínání. Doporučen oděv bez knoflíků – konzultováno se švadlenou domova seniorů.</w:t>
            </w:r>
          </w:p>
        </w:tc>
      </w:tr>
      <w:tr w:rsidR="00E651AC" w:rsidRPr="00E651AC" w:rsidTr="00EB5BBC">
        <w:tc>
          <w:tcPr>
            <w:tcW w:w="1555" w:type="dxa"/>
          </w:tcPr>
          <w:p w:rsidR="00E651AC" w:rsidRPr="00E651AC" w:rsidRDefault="00E651AC" w:rsidP="00E651AC">
            <w:pPr>
              <w:ind w:firstLine="0"/>
              <w:jc w:val="left"/>
              <w:rPr>
                <w:b/>
              </w:rPr>
            </w:pPr>
            <w:r w:rsidRPr="00E651AC">
              <w:rPr>
                <w:b/>
              </w:rPr>
              <w:t>Být mužem – být ženou</w:t>
            </w:r>
          </w:p>
          <w:p w:rsidR="00E651AC" w:rsidRPr="00E651AC" w:rsidRDefault="00E651AC" w:rsidP="00E651AC">
            <w:pPr>
              <w:ind w:firstLine="0"/>
              <w:jc w:val="left"/>
            </w:pPr>
          </w:p>
        </w:tc>
        <w:tc>
          <w:tcPr>
            <w:tcW w:w="1690" w:type="dxa"/>
          </w:tcPr>
          <w:p w:rsidR="00E651AC" w:rsidRPr="00E651AC" w:rsidRDefault="00E651AC" w:rsidP="00E651AC">
            <w:pPr>
              <w:ind w:firstLine="0"/>
              <w:jc w:val="left"/>
            </w:pPr>
            <w:r w:rsidRPr="00E651AC">
              <w:t>Je v ženském těle spokojená, na muže už nekouká, měla jednoho a ten jí vyhovoval.</w:t>
            </w:r>
          </w:p>
        </w:tc>
        <w:tc>
          <w:tcPr>
            <w:tcW w:w="1742" w:type="dxa"/>
          </w:tcPr>
          <w:p w:rsidR="00E651AC" w:rsidRPr="00E651AC" w:rsidRDefault="00E651AC" w:rsidP="00E651AC">
            <w:pPr>
              <w:ind w:firstLine="0"/>
              <w:jc w:val="left"/>
            </w:pPr>
            <w:r w:rsidRPr="00E651AC">
              <w:t>Při pomoci s hygienou si nepřeje přítomnost opačného pohlaví.</w:t>
            </w:r>
          </w:p>
        </w:tc>
        <w:tc>
          <w:tcPr>
            <w:tcW w:w="1605" w:type="dxa"/>
          </w:tcPr>
          <w:p w:rsidR="00E651AC" w:rsidRPr="00E651AC" w:rsidRDefault="00E651AC" w:rsidP="00E651AC">
            <w:pPr>
              <w:ind w:firstLine="0"/>
              <w:jc w:val="left"/>
              <w:rPr>
                <w:lang w:val="de-DE"/>
              </w:rPr>
            </w:pPr>
            <w:r w:rsidRPr="00E651AC">
              <w:rPr>
                <w:lang w:val="de-DE"/>
              </w:rPr>
              <w:t xml:space="preserve">Je v ženském těle spokojená. Je tady jeden příjemný pán. </w:t>
            </w:r>
          </w:p>
        </w:tc>
        <w:tc>
          <w:tcPr>
            <w:tcW w:w="1902" w:type="dxa"/>
          </w:tcPr>
          <w:p w:rsidR="00E651AC" w:rsidRPr="00E651AC" w:rsidRDefault="00E651AC" w:rsidP="00E651AC">
            <w:pPr>
              <w:ind w:firstLine="0"/>
              <w:jc w:val="left"/>
              <w:rPr>
                <w:lang w:val="de-DE"/>
              </w:rPr>
            </w:pPr>
            <w:r w:rsidRPr="00E651AC">
              <w:rPr>
                <w:lang w:val="de-DE"/>
              </w:rPr>
              <w:t>Při pomoci s hygienou si nepřeje přítomnost opačného pohlaví.</w:t>
            </w:r>
          </w:p>
        </w:tc>
      </w:tr>
      <w:tr w:rsidR="00E651AC" w:rsidRPr="00E651AC" w:rsidTr="00EB5BBC">
        <w:tc>
          <w:tcPr>
            <w:tcW w:w="1555" w:type="dxa"/>
          </w:tcPr>
          <w:p w:rsidR="00E651AC" w:rsidRPr="00E651AC" w:rsidRDefault="00E651AC" w:rsidP="00E651AC">
            <w:pPr>
              <w:ind w:firstLine="0"/>
              <w:jc w:val="left"/>
              <w:rPr>
                <w:b/>
              </w:rPr>
            </w:pPr>
            <w:r w:rsidRPr="00E651AC">
              <w:rPr>
                <w:b/>
              </w:rPr>
              <w:t>Zaměstnat se</w:t>
            </w:r>
          </w:p>
          <w:p w:rsidR="00E651AC" w:rsidRPr="00E651AC" w:rsidRDefault="00E651AC" w:rsidP="00E651AC">
            <w:pPr>
              <w:ind w:firstLine="0"/>
              <w:jc w:val="left"/>
            </w:pPr>
          </w:p>
        </w:tc>
        <w:tc>
          <w:tcPr>
            <w:tcW w:w="1690" w:type="dxa"/>
          </w:tcPr>
          <w:p w:rsidR="00E651AC" w:rsidRPr="00E651AC" w:rsidRDefault="00E651AC" w:rsidP="00E651AC">
            <w:pPr>
              <w:ind w:firstLine="0"/>
              <w:jc w:val="left"/>
            </w:pPr>
            <w:r w:rsidRPr="00E651AC">
              <w:t>Četba historických románů, četba z Bible. Sleduje vlastní televizi vybavenou sluchátky.</w:t>
            </w:r>
          </w:p>
        </w:tc>
        <w:tc>
          <w:tcPr>
            <w:tcW w:w="1742" w:type="dxa"/>
          </w:tcPr>
          <w:p w:rsidR="00E651AC" w:rsidRPr="00E651AC" w:rsidRDefault="00E651AC" w:rsidP="00E651AC">
            <w:pPr>
              <w:ind w:firstLine="0"/>
              <w:jc w:val="left"/>
            </w:pPr>
            <w:r w:rsidRPr="00E651AC">
              <w:t>Nesmělá, ráda by chodila pomáhat při pečení do ergokuchyně, ale bojí se.</w:t>
            </w:r>
          </w:p>
        </w:tc>
        <w:tc>
          <w:tcPr>
            <w:tcW w:w="1605" w:type="dxa"/>
          </w:tcPr>
          <w:p w:rsidR="00E651AC" w:rsidRPr="00E651AC" w:rsidRDefault="00E651AC" w:rsidP="00C54A8B">
            <w:pPr>
              <w:ind w:firstLine="0"/>
              <w:jc w:val="left"/>
            </w:pPr>
            <w:r w:rsidRPr="00E651AC">
              <w:t xml:space="preserve">Začala chodit do ergokuchyně na čtení. Také se zapojila do pečení koláčků, smažení palačinek … pomáhá hlídat </w:t>
            </w:r>
            <w:r w:rsidRPr="00E651AC">
              <w:lastRenderedPageBreak/>
              <w:t>k</w:t>
            </w:r>
            <w:r w:rsidR="00C54A8B">
              <w:t xml:space="preserve">oláčky u “trouby” v ergokuchyni </w:t>
            </w:r>
            <w:r w:rsidRPr="00E651AC">
              <w:t>a</w:t>
            </w:r>
            <w:r w:rsidR="00C54A8B">
              <w:t> </w:t>
            </w:r>
            <w:r w:rsidRPr="00E651AC">
              <w:t>natírá pal</w:t>
            </w:r>
            <w:r w:rsidR="00C54A8B">
              <w:t xml:space="preserve">ačinky marmeládou. I nadále čte </w:t>
            </w:r>
            <w:r w:rsidRPr="00E651AC">
              <w:t>a</w:t>
            </w:r>
            <w:r w:rsidR="00C54A8B">
              <w:t> </w:t>
            </w:r>
            <w:r w:rsidRPr="00E651AC">
              <w:t>sleduje televizi.</w:t>
            </w:r>
          </w:p>
        </w:tc>
        <w:tc>
          <w:tcPr>
            <w:tcW w:w="1902" w:type="dxa"/>
          </w:tcPr>
          <w:p w:rsidR="00E651AC" w:rsidRPr="00E651AC" w:rsidRDefault="00E651AC" w:rsidP="00E651AC">
            <w:pPr>
              <w:ind w:firstLine="0"/>
              <w:jc w:val="left"/>
            </w:pPr>
            <w:r w:rsidRPr="00E651AC">
              <w:lastRenderedPageBreak/>
              <w:t>Chtěla by koláčky vyrábět, ale má problém s úchopem.</w:t>
            </w:r>
          </w:p>
        </w:tc>
      </w:tr>
      <w:tr w:rsidR="00E651AC" w:rsidRPr="00E651AC" w:rsidTr="00EB5BBC">
        <w:tc>
          <w:tcPr>
            <w:tcW w:w="1555" w:type="dxa"/>
          </w:tcPr>
          <w:p w:rsidR="00E651AC" w:rsidRPr="00E651AC" w:rsidRDefault="00E651AC" w:rsidP="00E651AC">
            <w:pPr>
              <w:ind w:firstLine="0"/>
              <w:jc w:val="left"/>
              <w:rPr>
                <w:b/>
              </w:rPr>
            </w:pPr>
            <w:r w:rsidRPr="00E651AC">
              <w:rPr>
                <w:b/>
              </w:rPr>
              <w:lastRenderedPageBreak/>
              <w:t>Klid a spánek</w:t>
            </w:r>
          </w:p>
          <w:p w:rsidR="00E651AC" w:rsidRPr="00E651AC" w:rsidRDefault="00E651AC" w:rsidP="00E651AC">
            <w:pPr>
              <w:ind w:firstLine="0"/>
              <w:jc w:val="left"/>
            </w:pPr>
          </w:p>
        </w:tc>
        <w:tc>
          <w:tcPr>
            <w:tcW w:w="1690" w:type="dxa"/>
          </w:tcPr>
          <w:p w:rsidR="00E651AC" w:rsidRPr="00E651AC" w:rsidRDefault="00E651AC" w:rsidP="00E651AC">
            <w:pPr>
              <w:ind w:firstLine="0"/>
              <w:jc w:val="left"/>
            </w:pPr>
            <w:r w:rsidRPr="00E651AC">
              <w:t>Nepotřebuje léky na spaní, spí klidně.</w:t>
            </w:r>
          </w:p>
        </w:tc>
        <w:tc>
          <w:tcPr>
            <w:tcW w:w="1742" w:type="dxa"/>
          </w:tcPr>
          <w:p w:rsidR="00E651AC" w:rsidRPr="00E651AC" w:rsidRDefault="00E651AC" w:rsidP="00E651AC">
            <w:pPr>
              <w:ind w:firstLine="0"/>
              <w:jc w:val="left"/>
            </w:pPr>
            <w:r w:rsidRPr="00E651AC">
              <w:t>Spí dlouho, snídaně z toho důvodu servírovaná na pokoji.</w:t>
            </w:r>
          </w:p>
        </w:tc>
        <w:tc>
          <w:tcPr>
            <w:tcW w:w="1605" w:type="dxa"/>
          </w:tcPr>
          <w:p w:rsidR="00E651AC" w:rsidRPr="00E651AC" w:rsidRDefault="00E651AC" w:rsidP="00E651AC">
            <w:pPr>
              <w:ind w:firstLine="0"/>
              <w:jc w:val="left"/>
            </w:pPr>
            <w:r w:rsidRPr="00E651AC">
              <w:t>Beze změn.</w:t>
            </w:r>
          </w:p>
        </w:tc>
        <w:tc>
          <w:tcPr>
            <w:tcW w:w="1902" w:type="dxa"/>
          </w:tcPr>
          <w:p w:rsidR="00E651AC" w:rsidRPr="00E651AC" w:rsidRDefault="00E651AC" w:rsidP="00E651AC">
            <w:pPr>
              <w:ind w:firstLine="0"/>
              <w:jc w:val="left"/>
            </w:pPr>
            <w:r w:rsidRPr="00E651AC">
              <w:t>Beze změn.</w:t>
            </w:r>
          </w:p>
        </w:tc>
      </w:tr>
      <w:tr w:rsidR="00E651AC" w:rsidRPr="00E651AC" w:rsidTr="00EB5BBC">
        <w:tc>
          <w:tcPr>
            <w:tcW w:w="1555" w:type="dxa"/>
          </w:tcPr>
          <w:p w:rsidR="00E651AC" w:rsidRPr="00E651AC" w:rsidRDefault="00E651AC" w:rsidP="00E651AC">
            <w:pPr>
              <w:ind w:firstLine="0"/>
              <w:jc w:val="left"/>
              <w:rPr>
                <w:b/>
              </w:rPr>
            </w:pPr>
            <w:r w:rsidRPr="00E651AC">
              <w:rPr>
                <w:b/>
              </w:rPr>
              <w:t>Péče o bezpečné prostředí</w:t>
            </w:r>
          </w:p>
          <w:p w:rsidR="00E651AC" w:rsidRPr="00E651AC" w:rsidRDefault="00E651AC" w:rsidP="00E651AC">
            <w:pPr>
              <w:ind w:firstLine="0"/>
              <w:jc w:val="left"/>
            </w:pPr>
          </w:p>
        </w:tc>
        <w:tc>
          <w:tcPr>
            <w:tcW w:w="1690" w:type="dxa"/>
          </w:tcPr>
          <w:p w:rsidR="00E651AC" w:rsidRPr="00E651AC" w:rsidRDefault="00E651AC" w:rsidP="00E651AC">
            <w:pPr>
              <w:ind w:firstLine="0"/>
              <w:jc w:val="left"/>
            </w:pPr>
            <w:r w:rsidRPr="00E651AC">
              <w:t>Na překážky dokáže upozornit sama.</w:t>
            </w:r>
          </w:p>
        </w:tc>
        <w:tc>
          <w:tcPr>
            <w:tcW w:w="1742" w:type="dxa"/>
          </w:tcPr>
          <w:p w:rsidR="00E651AC" w:rsidRPr="00E651AC" w:rsidRDefault="00E651AC" w:rsidP="00E651AC">
            <w:pPr>
              <w:ind w:firstLine="0"/>
              <w:jc w:val="left"/>
            </w:pPr>
            <w:r w:rsidRPr="00E651AC">
              <w:t>Na pokoji i v prostorách domova nutno zajistit madla. Upozornit na mokrou podlahu.</w:t>
            </w:r>
          </w:p>
        </w:tc>
        <w:tc>
          <w:tcPr>
            <w:tcW w:w="1605" w:type="dxa"/>
          </w:tcPr>
          <w:p w:rsidR="00E651AC" w:rsidRPr="00E651AC" w:rsidRDefault="00E651AC" w:rsidP="00E651AC">
            <w:pPr>
              <w:ind w:firstLine="0"/>
              <w:jc w:val="left"/>
            </w:pPr>
            <w:r w:rsidRPr="00E651AC">
              <w:t>Beze změn.</w:t>
            </w:r>
          </w:p>
        </w:tc>
        <w:tc>
          <w:tcPr>
            <w:tcW w:w="1902" w:type="dxa"/>
          </w:tcPr>
          <w:p w:rsidR="00E651AC" w:rsidRPr="00E651AC" w:rsidRDefault="00E651AC" w:rsidP="00E651AC">
            <w:pPr>
              <w:ind w:firstLine="0"/>
              <w:jc w:val="left"/>
            </w:pPr>
            <w:r w:rsidRPr="00E651AC">
              <w:t>Beze změn.</w:t>
            </w:r>
          </w:p>
          <w:p w:rsidR="00E651AC" w:rsidRPr="00E651AC" w:rsidRDefault="00E651AC" w:rsidP="00E651AC">
            <w:pPr>
              <w:ind w:firstLine="0"/>
              <w:jc w:val="left"/>
            </w:pPr>
            <w:r w:rsidRPr="00E651AC">
              <w:t>Pozor – nepřestavovat nábytek z důvodu zhoršeného vidění.</w:t>
            </w:r>
          </w:p>
        </w:tc>
      </w:tr>
      <w:tr w:rsidR="00E651AC" w:rsidRPr="00E651AC" w:rsidTr="00EB5BBC">
        <w:tc>
          <w:tcPr>
            <w:tcW w:w="1555" w:type="dxa"/>
          </w:tcPr>
          <w:p w:rsidR="00E651AC" w:rsidRPr="00E651AC" w:rsidRDefault="00E651AC" w:rsidP="00E651AC">
            <w:pPr>
              <w:ind w:firstLine="0"/>
              <w:jc w:val="left"/>
              <w:rPr>
                <w:b/>
              </w:rPr>
            </w:pPr>
            <w:r w:rsidRPr="00E651AC">
              <w:rPr>
                <w:b/>
              </w:rPr>
              <w:t>Zajistit sociální oblasti – vztahy</w:t>
            </w:r>
          </w:p>
          <w:p w:rsidR="00E651AC" w:rsidRPr="00E651AC" w:rsidRDefault="00E651AC" w:rsidP="00E651AC">
            <w:pPr>
              <w:ind w:firstLine="0"/>
              <w:jc w:val="left"/>
            </w:pPr>
          </w:p>
        </w:tc>
        <w:tc>
          <w:tcPr>
            <w:tcW w:w="1690" w:type="dxa"/>
          </w:tcPr>
          <w:p w:rsidR="00E651AC" w:rsidRPr="00E651AC" w:rsidRDefault="00E651AC" w:rsidP="00E651AC">
            <w:pPr>
              <w:ind w:firstLine="0"/>
              <w:jc w:val="left"/>
            </w:pPr>
            <w:r w:rsidRPr="00E651AC">
              <w:t>Zprostředkovat setkání s farářem a jeho pomocnicemi.</w:t>
            </w:r>
          </w:p>
        </w:tc>
        <w:tc>
          <w:tcPr>
            <w:tcW w:w="1742" w:type="dxa"/>
          </w:tcPr>
          <w:p w:rsidR="00E651AC" w:rsidRPr="00E651AC" w:rsidRDefault="00E651AC" w:rsidP="00E651AC">
            <w:pPr>
              <w:ind w:firstLine="0"/>
              <w:jc w:val="left"/>
            </w:pPr>
            <w:r w:rsidRPr="00E651AC">
              <w:t>Potřeba zajistit doprovod do domovní kapličky.</w:t>
            </w:r>
          </w:p>
        </w:tc>
        <w:tc>
          <w:tcPr>
            <w:tcW w:w="1605" w:type="dxa"/>
          </w:tcPr>
          <w:p w:rsidR="00E651AC" w:rsidRPr="00E651AC" w:rsidRDefault="00E651AC" w:rsidP="00E651AC">
            <w:pPr>
              <w:ind w:firstLine="0"/>
              <w:jc w:val="left"/>
            </w:pPr>
            <w:r w:rsidRPr="00E651AC">
              <w:t>Pravidené docházení na čtení a povídání v ergokuchyni, setkání s farářem a jeho pomocnicemi.</w:t>
            </w:r>
          </w:p>
        </w:tc>
        <w:tc>
          <w:tcPr>
            <w:tcW w:w="1902" w:type="dxa"/>
          </w:tcPr>
          <w:p w:rsidR="00E651AC" w:rsidRPr="00E651AC" w:rsidRDefault="00E651AC" w:rsidP="00E651AC">
            <w:pPr>
              <w:ind w:firstLine="0"/>
              <w:jc w:val="left"/>
            </w:pPr>
            <w:r w:rsidRPr="00E651AC">
              <w:t xml:space="preserve">Připomínat začátek aktivit a poschodí, kde se konají. </w:t>
            </w:r>
          </w:p>
        </w:tc>
      </w:tr>
      <w:tr w:rsidR="00E651AC" w:rsidRPr="00E651AC" w:rsidTr="00EB5BBC">
        <w:tc>
          <w:tcPr>
            <w:tcW w:w="1555" w:type="dxa"/>
          </w:tcPr>
          <w:p w:rsidR="00E651AC" w:rsidRPr="00E651AC" w:rsidRDefault="00E651AC" w:rsidP="00E651AC">
            <w:pPr>
              <w:ind w:firstLine="0"/>
              <w:jc w:val="left"/>
              <w:rPr>
                <w:b/>
              </w:rPr>
            </w:pPr>
            <w:r w:rsidRPr="00E651AC">
              <w:rPr>
                <w:b/>
              </w:rPr>
              <w:t>Zvládání zátěžových situací</w:t>
            </w:r>
          </w:p>
          <w:p w:rsidR="00E651AC" w:rsidRPr="00E651AC" w:rsidRDefault="00E651AC" w:rsidP="00E651AC">
            <w:pPr>
              <w:ind w:firstLine="0"/>
              <w:jc w:val="left"/>
            </w:pPr>
          </w:p>
        </w:tc>
        <w:tc>
          <w:tcPr>
            <w:tcW w:w="1690" w:type="dxa"/>
          </w:tcPr>
          <w:p w:rsidR="00E651AC" w:rsidRPr="00E651AC" w:rsidRDefault="00E651AC" w:rsidP="00E651AC">
            <w:pPr>
              <w:ind w:firstLine="0"/>
              <w:jc w:val="left"/>
            </w:pPr>
            <w:r w:rsidRPr="00E651AC">
              <w:t>Dokáže si o zátěži povídat, upozornit na obavy, dokáže zvládat signalizační zřízení.</w:t>
            </w:r>
          </w:p>
        </w:tc>
        <w:tc>
          <w:tcPr>
            <w:tcW w:w="1742" w:type="dxa"/>
          </w:tcPr>
          <w:p w:rsidR="00E651AC" w:rsidRPr="00E651AC" w:rsidRDefault="00E651AC" w:rsidP="00E651AC">
            <w:pPr>
              <w:ind w:firstLine="0"/>
              <w:jc w:val="left"/>
              <w:rPr>
                <w:lang w:val="en-GB"/>
              </w:rPr>
            </w:pPr>
            <w:r w:rsidRPr="00E651AC">
              <w:rPr>
                <w:lang w:val="en-GB"/>
              </w:rPr>
              <w:t>V případě nerespektování individuálního tempa klientky zneklidní a třese se.</w:t>
            </w:r>
          </w:p>
        </w:tc>
        <w:tc>
          <w:tcPr>
            <w:tcW w:w="1605" w:type="dxa"/>
          </w:tcPr>
          <w:p w:rsidR="00E651AC" w:rsidRPr="00E651AC" w:rsidRDefault="00E651AC" w:rsidP="00E651AC">
            <w:pPr>
              <w:ind w:firstLine="0"/>
              <w:jc w:val="left"/>
              <w:rPr>
                <w:lang w:val="en-GB"/>
              </w:rPr>
            </w:pPr>
            <w:r w:rsidRPr="00E651AC">
              <w:rPr>
                <w:lang w:val="en-GB"/>
              </w:rPr>
              <w:t>Beze změn.</w:t>
            </w:r>
          </w:p>
        </w:tc>
        <w:tc>
          <w:tcPr>
            <w:tcW w:w="1902" w:type="dxa"/>
          </w:tcPr>
          <w:p w:rsidR="00E651AC" w:rsidRPr="00E651AC" w:rsidRDefault="00E651AC" w:rsidP="00E651AC">
            <w:pPr>
              <w:ind w:firstLine="0"/>
              <w:jc w:val="left"/>
              <w:rPr>
                <w:lang w:val="en-GB"/>
              </w:rPr>
            </w:pPr>
            <w:r w:rsidRPr="00E651AC">
              <w:rPr>
                <w:lang w:val="en-GB"/>
              </w:rPr>
              <w:t>Beze změn.</w:t>
            </w:r>
          </w:p>
        </w:tc>
      </w:tr>
    </w:tbl>
    <w:p w:rsidR="00E651AC" w:rsidRPr="00E651AC" w:rsidRDefault="007F7F91" w:rsidP="006951AC">
      <w:pPr>
        <w:ind w:firstLine="0"/>
        <w:jc w:val="right"/>
      </w:pPr>
      <w:r>
        <w:rPr>
          <w:rStyle w:val="Znakapoznpodarou"/>
        </w:rPr>
        <w:footnoteReference w:id="76"/>
      </w:r>
    </w:p>
    <w:p w:rsidR="00E651AC" w:rsidRPr="00E651AC" w:rsidRDefault="00E651AC" w:rsidP="007B0C02">
      <w:pPr>
        <w:pStyle w:val="Nadpis2"/>
      </w:pPr>
      <w:bookmarkStart w:id="64" w:name="_Toc5087754"/>
      <w:r w:rsidRPr="00E651AC">
        <w:lastRenderedPageBreak/>
        <w:t>Individuální plánování</w:t>
      </w:r>
      <w:bookmarkEnd w:id="64"/>
      <w:r w:rsidRPr="00E651AC">
        <w:t xml:space="preserve"> </w:t>
      </w:r>
    </w:p>
    <w:p w:rsidR="00E651AC" w:rsidRPr="007B0C02" w:rsidRDefault="00E651AC" w:rsidP="007B0C02">
      <w:pPr>
        <w:rPr>
          <w:rFonts w:eastAsia="Times New Roman" w:cs="Times New Roman"/>
          <w:lang w:eastAsia="cs-CZ"/>
        </w:rPr>
      </w:pPr>
      <w:r w:rsidRPr="00E651AC">
        <w:t>Vztah klíčové pracovnice</w:t>
      </w:r>
      <w:r w:rsidR="00CA4C2B">
        <w:t xml:space="preserve"> </w:t>
      </w:r>
      <w:r w:rsidRPr="00E651AC">
        <w:t>s paní Helenou je potřeba postavit z etického i lidského hlediska na vzájemné úctě, důvěře klientky. Každou změnu v plánování a realizaci aktivit musí pracovnice s klientkou konzultovat jako s rovnocenným partnerem. Klíčová pracovnice pracuje s paní Helenou v souladu s Etickým kodexem a GDPR, respektuje její odmítnutí, zdravotní změny. Prioritou je nezradit klientčinu důvěru a zároveň pracovat s paní Helenou v souladu se sociálně pedagogickou teorií. To znamená</w:t>
      </w:r>
      <w:r w:rsidR="00CA4C2B">
        <w:t>,</w:t>
      </w:r>
      <w:r w:rsidRPr="00E651AC">
        <w:t xml:space="preserve"> aktivity paní Heleně pomoct naplánovat na základě informací zjištěných cíleným sběrem informací z biografie seniorky tak, aby jí byly </w:t>
      </w:r>
      <w:r w:rsidRPr="00E651AC">
        <w:rPr>
          <w:i/>
        </w:rPr>
        <w:t>„šité na míru“</w:t>
      </w:r>
      <w:r w:rsidRPr="00E651AC">
        <w:t xml:space="preserve">. Paní Helena by však měla mít pocit, jako by je plánovala sama – společně pak pojmenují přání klientky. Nesmí být do ničeho nucena, ale klíčová pracovnice musí být schopna na základě vzdělání, zaškolení v práci s biografií, klientku správně motivovat. Následně pak naplánují společné kroky vedoucí k naplnění vytýčeného cíle, které klíčová pracovnice zaznamená písemně do individuálního plánu péče. Každý krok pak zapíše s uvedením data, popisu a změn vyvozených ze situace. Na konci ředitelem organizace stanoveného časového období společně vyhodnotí a klíčová pracovnice vše opět zaznamená do dokumentace klientky. Povinnost zpracovávat základní dokumentaci klienta (adaptační období - nastaveno na tři měsíce, plán péče a individuální plán na dobu půl roku) je zakotvena ve Standardech. Termíny pro hodnocení plnění plánu se můžou zkracovat nebo prodlužovat na základě písemného záznamu z důvodu zdravotní změny u paní Heleny, povahy – adaptabilní, neadaptabilní, naplnění cíle a podobně. Vedení základní dokumentace je pro domov seniorů povinné, nově zamýšlená práce s psychobiografickým modelem péče je pak rozšíření základní dokumentace o podrobné informace. Zpracování podkladů pro práci s paní Helenou je časově náročné, ale následně umožní kvalitnější péči, možnost využít zachované schopnosti a dovednosti seniorky. </w:t>
      </w:r>
      <w:r w:rsidRPr="00E651AC">
        <w:rPr>
          <w:rFonts w:cs="Times New Roman"/>
        </w:rPr>
        <w:t>Nabízí jí zapojení do denního procesu v domově seniorů, vytvoření důvěrnějšího vztahu mez</w:t>
      </w:r>
      <w:r w:rsidR="00C54A8B">
        <w:rPr>
          <w:rFonts w:cs="Times New Roman"/>
        </w:rPr>
        <w:t xml:space="preserve">i ní a svou klíčovou pracovnicí </w:t>
      </w:r>
      <w:r w:rsidRPr="00E651AC">
        <w:rPr>
          <w:rFonts w:cs="Times New Roman"/>
        </w:rPr>
        <w:t>a</w:t>
      </w:r>
      <w:r w:rsidR="00C54A8B">
        <w:rPr>
          <w:rFonts w:cs="Times New Roman"/>
        </w:rPr>
        <w:t> </w:t>
      </w:r>
      <w:r w:rsidRPr="00E651AC">
        <w:rPr>
          <w:rFonts w:cs="Times New Roman"/>
        </w:rPr>
        <w:t xml:space="preserve"> pomáhá najít</w:t>
      </w:r>
      <w:r w:rsidRPr="00E651AC">
        <w:rPr>
          <w:rFonts w:eastAsia="Times New Roman" w:cs="Times New Roman"/>
          <w:lang w:eastAsia="cs-CZ"/>
        </w:rPr>
        <w:t xml:space="preserve"> smysl jejího dalšího života.</w:t>
      </w:r>
      <w:r w:rsidRPr="00E651AC">
        <w:rPr>
          <w:rFonts w:cs="Times New Roman"/>
        </w:rPr>
        <w:t xml:space="preserve">  </w:t>
      </w:r>
    </w:p>
    <w:p w:rsidR="00E651AC" w:rsidRPr="00E651AC" w:rsidRDefault="00E651AC" w:rsidP="007E1BC5">
      <w:pPr>
        <w:pStyle w:val="Nadpis3"/>
      </w:pPr>
      <w:bookmarkStart w:id="65" w:name="_Toc5087755"/>
      <w:r w:rsidRPr="00E651AC">
        <w:lastRenderedPageBreak/>
        <w:t>Individuální cíle paní Heleny</w:t>
      </w:r>
      <w:bookmarkEnd w:id="65"/>
    </w:p>
    <w:p w:rsidR="00EB5BBC" w:rsidRDefault="00E651AC" w:rsidP="007B0C02">
      <w:r w:rsidRPr="00E651AC">
        <w:t>K vyzdvižení možných individuálních cílů je vhodné použít informace z biografické knihy paní Heleny zpracované dle psychobiografického modelu</w:t>
      </w:r>
      <w:r w:rsidR="007B0C02">
        <w:t xml:space="preserve"> Erwina Böhma.</w:t>
      </w:r>
    </w:p>
    <w:p w:rsidR="00E651AC" w:rsidRPr="003A28A2" w:rsidRDefault="00E651AC" w:rsidP="003A28A2">
      <w:pPr>
        <w:spacing w:after="0"/>
        <w:ind w:firstLine="0"/>
      </w:pPr>
      <w:r w:rsidRPr="00E651AC">
        <w:rPr>
          <w:rFonts w:cs="Times New Roman"/>
          <w:b/>
          <w:szCs w:val="24"/>
        </w:rPr>
        <w:t>Typy a návody na vyzvednutí a pojmenování individuálních cílů při práci s paní Helenou.</w:t>
      </w:r>
    </w:p>
    <w:p w:rsidR="00E651AC" w:rsidRPr="00E651AC" w:rsidRDefault="00E651AC" w:rsidP="00E651AC">
      <w:pPr>
        <w:ind w:firstLine="0"/>
        <w:rPr>
          <w:rFonts w:cs="Times New Roman"/>
          <w:szCs w:val="24"/>
        </w:rPr>
      </w:pPr>
      <w:r w:rsidRPr="00E651AC">
        <w:t>Tabulka č.</w:t>
      </w:r>
      <w:r w:rsidR="00EB5BBC">
        <w:t xml:space="preserve"> </w:t>
      </w:r>
      <w:r w:rsidR="000A661C">
        <w:t>6</w:t>
      </w:r>
      <w:r w:rsidR="00EB5BBC">
        <w:t>: Individuální cíle paní Heleny</w:t>
      </w:r>
    </w:p>
    <w:tbl>
      <w:tblPr>
        <w:tblStyle w:val="Mkatabulky1"/>
        <w:tblW w:w="0" w:type="auto"/>
        <w:tblLook w:val="04A0" w:firstRow="1" w:lastRow="0" w:firstColumn="1" w:lastColumn="0" w:noHBand="0" w:noVBand="1"/>
      </w:tblPr>
      <w:tblGrid>
        <w:gridCol w:w="2831"/>
        <w:gridCol w:w="2831"/>
        <w:gridCol w:w="2832"/>
      </w:tblGrid>
      <w:tr w:rsidR="00E651AC" w:rsidRPr="00E651AC" w:rsidTr="00A51FCC">
        <w:tc>
          <w:tcPr>
            <w:tcW w:w="2831" w:type="dxa"/>
          </w:tcPr>
          <w:p w:rsidR="00E651AC" w:rsidRPr="00E651AC" w:rsidRDefault="00E651AC" w:rsidP="00E651AC">
            <w:pPr>
              <w:ind w:firstLine="0"/>
              <w:jc w:val="center"/>
              <w:rPr>
                <w:b/>
                <w:lang w:val="cs-CZ"/>
              </w:rPr>
            </w:pPr>
            <w:r w:rsidRPr="00E651AC">
              <w:rPr>
                <w:b/>
                <w:lang w:val="cs-CZ"/>
              </w:rPr>
              <w:t>Individuální cíle</w:t>
            </w:r>
          </w:p>
        </w:tc>
        <w:tc>
          <w:tcPr>
            <w:tcW w:w="2831" w:type="dxa"/>
          </w:tcPr>
          <w:p w:rsidR="00E651AC" w:rsidRPr="00E651AC" w:rsidRDefault="00E651AC" w:rsidP="00E651AC">
            <w:pPr>
              <w:ind w:firstLine="0"/>
              <w:jc w:val="center"/>
              <w:rPr>
                <w:b/>
                <w:lang w:val="cs-CZ"/>
              </w:rPr>
            </w:pPr>
            <w:r w:rsidRPr="00E651AC">
              <w:rPr>
                <w:b/>
                <w:lang w:val="cs-CZ"/>
              </w:rPr>
              <w:t>Důležité informace z biografického listu, biografické knihy paní Heleny</w:t>
            </w:r>
          </w:p>
        </w:tc>
        <w:tc>
          <w:tcPr>
            <w:tcW w:w="2832" w:type="dxa"/>
          </w:tcPr>
          <w:p w:rsidR="00E651AC" w:rsidRPr="00E651AC" w:rsidRDefault="00E651AC" w:rsidP="00E651AC">
            <w:pPr>
              <w:ind w:firstLine="0"/>
              <w:jc w:val="center"/>
              <w:rPr>
                <w:b/>
                <w:lang w:val="cs-CZ"/>
              </w:rPr>
            </w:pPr>
            <w:r w:rsidRPr="00E651AC">
              <w:rPr>
                <w:b/>
                <w:lang w:val="cs-CZ"/>
              </w:rPr>
              <w:t>Formy péče s využitím principu normality – aktivizační, re - aktivizační</w:t>
            </w:r>
          </w:p>
        </w:tc>
      </w:tr>
      <w:tr w:rsidR="00E651AC" w:rsidRPr="00E651AC" w:rsidTr="00A51FCC">
        <w:tc>
          <w:tcPr>
            <w:tcW w:w="2831" w:type="dxa"/>
          </w:tcPr>
          <w:p w:rsidR="00E651AC" w:rsidRPr="00E651AC" w:rsidRDefault="00E651AC" w:rsidP="00E651AC">
            <w:pPr>
              <w:ind w:firstLine="0"/>
            </w:pPr>
            <w:r w:rsidRPr="00E651AC">
              <w:t>Práce se vzpomínkami</w:t>
            </w:r>
          </w:p>
        </w:tc>
        <w:tc>
          <w:tcPr>
            <w:tcW w:w="2831" w:type="dxa"/>
          </w:tcPr>
          <w:p w:rsidR="00E651AC" w:rsidRPr="00E651AC" w:rsidRDefault="00E651AC" w:rsidP="00E651AC">
            <w:pPr>
              <w:ind w:firstLine="0"/>
              <w:rPr>
                <w:b/>
                <w:i/>
              </w:rPr>
            </w:pPr>
            <w:r w:rsidRPr="00E651AC">
              <w:rPr>
                <w:b/>
                <w:i/>
              </w:rPr>
              <w:t>U třetího porodu málem klientka zemřela, dítě zemřelo sestřenici.</w:t>
            </w:r>
          </w:p>
          <w:p w:rsidR="00E651AC" w:rsidRPr="00E651AC" w:rsidRDefault="00E651AC" w:rsidP="00E651AC">
            <w:pPr>
              <w:ind w:firstLine="0"/>
            </w:pPr>
          </w:p>
        </w:tc>
        <w:tc>
          <w:tcPr>
            <w:tcW w:w="2832" w:type="dxa"/>
          </w:tcPr>
          <w:p w:rsidR="00E651AC" w:rsidRPr="00E651AC" w:rsidRDefault="00E651AC" w:rsidP="00C54A8B">
            <w:pPr>
              <w:ind w:firstLine="0"/>
            </w:pPr>
            <w:r w:rsidRPr="00E651AC">
              <w:t>Nehovořit o riziku spojeném s těhotenstvím, v případě potřeby klientky tento probl</w:t>
            </w:r>
            <w:r w:rsidR="00C54A8B">
              <w:t xml:space="preserve">ém otevřít, nechat ji vypovídat </w:t>
            </w:r>
            <w:r w:rsidRPr="00E651AC">
              <w:t>a</w:t>
            </w:r>
            <w:r w:rsidR="00C54A8B">
              <w:t> </w:t>
            </w:r>
            <w:r w:rsidRPr="00E651AC">
              <w:t xml:space="preserve">případně vyplakat. </w:t>
            </w:r>
          </w:p>
        </w:tc>
      </w:tr>
      <w:tr w:rsidR="00E651AC" w:rsidRPr="00E651AC" w:rsidTr="00A51FCC">
        <w:tc>
          <w:tcPr>
            <w:tcW w:w="2831" w:type="dxa"/>
          </w:tcPr>
          <w:p w:rsidR="00E651AC" w:rsidRPr="00E651AC" w:rsidRDefault="00E651AC" w:rsidP="00E651AC">
            <w:pPr>
              <w:ind w:firstLine="0"/>
            </w:pPr>
            <w:r w:rsidRPr="00E651AC">
              <w:rPr>
                <w:lang w:eastAsia="cs-CZ"/>
              </w:rPr>
              <w:t>Práce se vzpomínkami</w:t>
            </w:r>
          </w:p>
        </w:tc>
        <w:tc>
          <w:tcPr>
            <w:tcW w:w="2831" w:type="dxa"/>
          </w:tcPr>
          <w:p w:rsidR="00E651AC" w:rsidRPr="00E651AC" w:rsidRDefault="00E651AC" w:rsidP="00E651AC">
            <w:pPr>
              <w:ind w:firstLine="0"/>
              <w:rPr>
                <w:b/>
                <w:i/>
              </w:rPr>
            </w:pPr>
            <w:r w:rsidRPr="00E651AC">
              <w:rPr>
                <w:b/>
                <w:i/>
              </w:rPr>
              <w:t>Spolužačka, bohužel už nežije!</w:t>
            </w:r>
          </w:p>
          <w:p w:rsidR="00E651AC" w:rsidRPr="00E651AC" w:rsidRDefault="00E651AC" w:rsidP="00E651AC">
            <w:pPr>
              <w:ind w:firstLine="0"/>
            </w:pPr>
          </w:p>
        </w:tc>
        <w:tc>
          <w:tcPr>
            <w:tcW w:w="2832" w:type="dxa"/>
          </w:tcPr>
          <w:p w:rsidR="00E651AC" w:rsidRPr="00E651AC" w:rsidRDefault="00C54A8B" w:rsidP="00E651AC">
            <w:pPr>
              <w:ind w:firstLine="0"/>
            </w:pPr>
            <w:r>
              <w:t xml:space="preserve">Nezačínat hovor </w:t>
            </w:r>
            <w:r w:rsidR="00E651AC" w:rsidRPr="00E651AC">
              <w:t>o</w:t>
            </w:r>
            <w:r>
              <w:t> </w:t>
            </w:r>
            <w:r w:rsidR="00E651AC" w:rsidRPr="00E651AC">
              <w:t>známých ze školy, čekat, až klientka začne sama.</w:t>
            </w:r>
          </w:p>
        </w:tc>
      </w:tr>
      <w:tr w:rsidR="00E651AC" w:rsidRPr="00E651AC" w:rsidTr="00A51FCC">
        <w:tc>
          <w:tcPr>
            <w:tcW w:w="2831" w:type="dxa"/>
          </w:tcPr>
          <w:p w:rsidR="00E651AC" w:rsidRPr="00E651AC" w:rsidRDefault="00E651AC" w:rsidP="00E651AC">
            <w:pPr>
              <w:ind w:firstLine="0"/>
              <w:rPr>
                <w:lang w:val="cs-CZ" w:eastAsia="cs-CZ"/>
              </w:rPr>
            </w:pPr>
            <w:r w:rsidRPr="00E651AC">
              <w:rPr>
                <w:lang w:val="cs-CZ" w:eastAsia="cs-CZ"/>
              </w:rPr>
              <w:t>Práce se vzpomínkami</w:t>
            </w:r>
          </w:p>
          <w:p w:rsidR="00E651AC" w:rsidRPr="00E651AC" w:rsidRDefault="00E651AC" w:rsidP="00E651AC">
            <w:pPr>
              <w:ind w:firstLine="0"/>
              <w:rPr>
                <w:lang w:val="cs-CZ"/>
              </w:rPr>
            </w:pPr>
            <w:r w:rsidRPr="00E651AC">
              <w:rPr>
                <w:lang w:val="cs-CZ" w:eastAsia="cs-CZ"/>
              </w:rPr>
              <w:t>Podpora samostatnosti při aktivitách denního života</w:t>
            </w:r>
          </w:p>
        </w:tc>
        <w:tc>
          <w:tcPr>
            <w:tcW w:w="2831" w:type="dxa"/>
          </w:tcPr>
          <w:p w:rsidR="00E651AC" w:rsidRPr="00E651AC" w:rsidRDefault="00E651AC" w:rsidP="00E651AC">
            <w:pPr>
              <w:ind w:firstLine="0"/>
              <w:rPr>
                <w:b/>
                <w:i/>
                <w:lang w:val="cs-CZ"/>
              </w:rPr>
            </w:pPr>
            <w:r w:rsidRPr="00E651AC">
              <w:rPr>
                <w:b/>
                <w:i/>
                <w:lang w:val="cs-CZ"/>
              </w:rPr>
              <w:t>Ráda jsem se pěkně oblékala, nosila jsem vysoké podpatky.</w:t>
            </w:r>
          </w:p>
          <w:p w:rsidR="00E651AC" w:rsidRPr="00E651AC" w:rsidRDefault="00E651AC" w:rsidP="00E651AC">
            <w:pPr>
              <w:ind w:firstLine="0"/>
              <w:rPr>
                <w:lang w:val="cs-CZ"/>
              </w:rPr>
            </w:pPr>
          </w:p>
        </w:tc>
        <w:tc>
          <w:tcPr>
            <w:tcW w:w="2832" w:type="dxa"/>
          </w:tcPr>
          <w:p w:rsidR="00E651AC" w:rsidRPr="00E651AC" w:rsidRDefault="00E651AC" w:rsidP="00E651AC">
            <w:pPr>
              <w:ind w:firstLine="0"/>
              <w:rPr>
                <w:lang w:val="cs-CZ"/>
              </w:rPr>
            </w:pPr>
            <w:r w:rsidRPr="00E651AC">
              <w:rPr>
                <w:lang w:val="cs-CZ"/>
              </w:rPr>
              <w:t>Podpořit u paní Heleny zájem o módu například půjčováním módních časopisů, v případě jejího zájmu si ob</w:t>
            </w:r>
            <w:r w:rsidR="00C54A8B">
              <w:rPr>
                <w:lang w:val="cs-CZ"/>
              </w:rPr>
              <w:t xml:space="preserve">léct oblíbený oděv ji motivovat </w:t>
            </w:r>
            <w:r w:rsidRPr="00E651AC">
              <w:rPr>
                <w:lang w:val="cs-CZ"/>
              </w:rPr>
              <w:t>a</w:t>
            </w:r>
            <w:r w:rsidR="00C54A8B">
              <w:rPr>
                <w:lang w:val="cs-CZ"/>
              </w:rPr>
              <w:t> </w:t>
            </w:r>
            <w:r w:rsidRPr="00E651AC">
              <w:rPr>
                <w:lang w:val="cs-CZ"/>
              </w:rPr>
              <w:t xml:space="preserve"> případně dovést k domovní švadleně, která by provedla nutné opravy velikosti.</w:t>
            </w:r>
          </w:p>
        </w:tc>
      </w:tr>
      <w:tr w:rsidR="00E651AC" w:rsidRPr="00E651AC" w:rsidTr="00A51FCC">
        <w:tc>
          <w:tcPr>
            <w:tcW w:w="2831" w:type="dxa"/>
          </w:tcPr>
          <w:p w:rsidR="00E651AC" w:rsidRPr="00E651AC" w:rsidRDefault="00E651AC" w:rsidP="00E651AC">
            <w:pPr>
              <w:ind w:firstLine="0"/>
            </w:pPr>
            <w:r w:rsidRPr="00E651AC">
              <w:rPr>
                <w:lang w:eastAsia="cs-CZ"/>
              </w:rPr>
              <w:t>Práce se vzpomínkami</w:t>
            </w:r>
          </w:p>
        </w:tc>
        <w:tc>
          <w:tcPr>
            <w:tcW w:w="2831" w:type="dxa"/>
          </w:tcPr>
          <w:p w:rsidR="00E651AC" w:rsidRPr="00E651AC" w:rsidRDefault="00E651AC" w:rsidP="00E651AC">
            <w:pPr>
              <w:ind w:firstLine="0"/>
              <w:rPr>
                <w:b/>
                <w:i/>
              </w:rPr>
            </w:pPr>
            <w:r w:rsidRPr="00E651AC">
              <w:rPr>
                <w:b/>
                <w:i/>
              </w:rPr>
              <w:t>Můj muž, to byla má jediná láska.</w:t>
            </w:r>
          </w:p>
          <w:p w:rsidR="00E651AC" w:rsidRPr="00E651AC" w:rsidRDefault="00E651AC" w:rsidP="00E651AC">
            <w:pPr>
              <w:ind w:firstLine="0"/>
            </w:pPr>
          </w:p>
        </w:tc>
        <w:tc>
          <w:tcPr>
            <w:tcW w:w="2832" w:type="dxa"/>
          </w:tcPr>
          <w:p w:rsidR="00E651AC" w:rsidRPr="00E651AC" w:rsidRDefault="00E651AC" w:rsidP="00E651AC">
            <w:pPr>
              <w:ind w:firstLine="0"/>
            </w:pPr>
            <w:r w:rsidRPr="00E651AC">
              <w:t>Projevovat úctu k její věrnosti, v př</w:t>
            </w:r>
            <w:r w:rsidR="00C54A8B">
              <w:t xml:space="preserve">ípadě zájmu paní Heleny si s ní </w:t>
            </w:r>
            <w:r w:rsidRPr="00E651AC">
              <w:t>o</w:t>
            </w:r>
            <w:r w:rsidR="00C54A8B">
              <w:t> </w:t>
            </w:r>
            <w:r w:rsidRPr="00E651AC">
              <w:t>mužích povídat.</w:t>
            </w:r>
          </w:p>
          <w:p w:rsidR="00E651AC" w:rsidRPr="00E651AC" w:rsidRDefault="00E651AC" w:rsidP="00E651AC">
            <w:pPr>
              <w:ind w:firstLine="0"/>
            </w:pPr>
            <w:r w:rsidRPr="00E651AC">
              <w:t>Chtěla jsem být zdravotní sestrou.</w:t>
            </w:r>
          </w:p>
        </w:tc>
      </w:tr>
      <w:tr w:rsidR="00E651AC" w:rsidRPr="00E651AC" w:rsidTr="00A51FCC">
        <w:tc>
          <w:tcPr>
            <w:tcW w:w="2831" w:type="dxa"/>
          </w:tcPr>
          <w:p w:rsidR="00E651AC" w:rsidRPr="00E651AC" w:rsidRDefault="00E651AC" w:rsidP="00E651AC">
            <w:pPr>
              <w:ind w:firstLine="0"/>
            </w:pPr>
            <w:r w:rsidRPr="00E651AC">
              <w:rPr>
                <w:lang w:eastAsia="cs-CZ"/>
              </w:rPr>
              <w:t>Práce se vzpomínkami</w:t>
            </w:r>
          </w:p>
        </w:tc>
        <w:tc>
          <w:tcPr>
            <w:tcW w:w="2831" w:type="dxa"/>
          </w:tcPr>
          <w:p w:rsidR="00E651AC" w:rsidRPr="00E651AC" w:rsidRDefault="00E651AC" w:rsidP="00E651AC">
            <w:pPr>
              <w:ind w:firstLine="0"/>
              <w:rPr>
                <w:b/>
                <w:i/>
              </w:rPr>
            </w:pPr>
            <w:r w:rsidRPr="00E651AC">
              <w:rPr>
                <w:b/>
                <w:i/>
              </w:rPr>
              <w:t>Smutno po rodném kraji.</w:t>
            </w:r>
          </w:p>
          <w:p w:rsidR="00E651AC" w:rsidRPr="00E651AC" w:rsidRDefault="00E651AC" w:rsidP="00E651AC">
            <w:pPr>
              <w:ind w:firstLine="0"/>
            </w:pPr>
          </w:p>
        </w:tc>
        <w:tc>
          <w:tcPr>
            <w:tcW w:w="2832" w:type="dxa"/>
          </w:tcPr>
          <w:p w:rsidR="00E651AC" w:rsidRPr="00E651AC" w:rsidRDefault="00E651AC" w:rsidP="00C54A8B">
            <w:pPr>
              <w:ind w:firstLine="0"/>
            </w:pPr>
            <w:r w:rsidRPr="00E651AC">
              <w:t>Prohlédnout si společně fotografie z mládí, na internetu najít nové fotografie z</w:t>
            </w:r>
            <w:r w:rsidR="00C54A8B">
              <w:t xml:space="preserve"> této oblasti, donést autoatlas </w:t>
            </w:r>
            <w:r w:rsidRPr="00E651AC">
              <w:lastRenderedPageBreak/>
              <w:t>a</w:t>
            </w:r>
            <w:r w:rsidR="00C54A8B">
              <w:t> </w:t>
            </w:r>
            <w:r w:rsidRPr="00E651AC">
              <w:t>zmapovat cestu k rodné vesnici. Hle</w:t>
            </w:r>
            <w:r w:rsidR="00C54A8B">
              <w:t xml:space="preserve">dat rozdíly mezi krajem dětství </w:t>
            </w:r>
            <w:r w:rsidRPr="00E651AC">
              <w:t>a</w:t>
            </w:r>
            <w:r w:rsidR="00C54A8B">
              <w:t> </w:t>
            </w:r>
            <w:r w:rsidRPr="00E651AC">
              <w:t>krajem dospělosti.</w:t>
            </w:r>
          </w:p>
        </w:tc>
      </w:tr>
      <w:tr w:rsidR="00E651AC" w:rsidRPr="00E651AC" w:rsidTr="00A51FCC">
        <w:tc>
          <w:tcPr>
            <w:tcW w:w="2831" w:type="dxa"/>
          </w:tcPr>
          <w:p w:rsidR="00E651AC" w:rsidRPr="00E651AC" w:rsidRDefault="00E651AC" w:rsidP="00E651AC">
            <w:pPr>
              <w:ind w:firstLine="0"/>
              <w:rPr>
                <w:lang w:val="cs-CZ"/>
              </w:rPr>
            </w:pPr>
            <w:r w:rsidRPr="00E651AC">
              <w:rPr>
                <w:lang w:val="cs-CZ"/>
              </w:rPr>
              <w:lastRenderedPageBreak/>
              <w:t>Práce se vzpomínkami</w:t>
            </w:r>
          </w:p>
          <w:p w:rsidR="00E651AC" w:rsidRPr="00E651AC" w:rsidRDefault="00E651AC" w:rsidP="00E651AC">
            <w:pPr>
              <w:ind w:firstLine="0"/>
              <w:rPr>
                <w:lang w:val="cs-CZ"/>
              </w:rPr>
            </w:pPr>
            <w:r w:rsidRPr="00E651AC">
              <w:rPr>
                <w:lang w:val="cs-CZ"/>
              </w:rPr>
              <w:t>Podpora kognitivních funkcí</w:t>
            </w:r>
          </w:p>
        </w:tc>
        <w:tc>
          <w:tcPr>
            <w:tcW w:w="2831" w:type="dxa"/>
          </w:tcPr>
          <w:p w:rsidR="00E651AC" w:rsidRPr="00E651AC" w:rsidRDefault="00E651AC" w:rsidP="00E651AC">
            <w:pPr>
              <w:ind w:firstLine="0"/>
              <w:rPr>
                <w:b/>
                <w:i/>
                <w:lang w:val="cs-CZ"/>
              </w:rPr>
            </w:pPr>
            <w:r w:rsidRPr="00E651AC">
              <w:rPr>
                <w:b/>
                <w:i/>
                <w:lang w:val="cs-CZ"/>
              </w:rPr>
              <w:t>Tři děti (dceru, syna a třetí byla opět dcera).</w:t>
            </w:r>
          </w:p>
          <w:p w:rsidR="00E651AC" w:rsidRPr="00E651AC" w:rsidRDefault="00E651AC" w:rsidP="00E651AC">
            <w:pPr>
              <w:ind w:firstLine="0"/>
              <w:rPr>
                <w:lang w:val="cs-CZ"/>
              </w:rPr>
            </w:pPr>
          </w:p>
        </w:tc>
        <w:tc>
          <w:tcPr>
            <w:tcW w:w="2832" w:type="dxa"/>
          </w:tcPr>
          <w:p w:rsidR="00E651AC" w:rsidRPr="00E651AC" w:rsidRDefault="00E651AC" w:rsidP="00E651AC">
            <w:pPr>
              <w:ind w:firstLine="0"/>
              <w:rPr>
                <w:lang w:val="cs-CZ"/>
              </w:rPr>
            </w:pPr>
            <w:r w:rsidRPr="00E651AC">
              <w:rPr>
                <w:lang w:val="cs-CZ"/>
              </w:rPr>
              <w:t>Povídání o době dětství jejich dětí.</w:t>
            </w:r>
          </w:p>
          <w:p w:rsidR="00E651AC" w:rsidRPr="00E651AC" w:rsidRDefault="00E651AC" w:rsidP="00E651AC">
            <w:pPr>
              <w:ind w:firstLine="0"/>
              <w:rPr>
                <w:lang w:val="cs-CZ"/>
              </w:rPr>
            </w:pPr>
            <w:r w:rsidRPr="00E651AC">
              <w:rPr>
                <w:lang w:val="cs-CZ"/>
              </w:rPr>
              <w:t>Možno vytvořit a skládat puzzle z jejich na počítači zvětšených a následně rozstříhaných fotografií. Nebo pexeso z několika shodných dvojic fotografií dětí. To samé se dá vytvořit i pro srovnání krajiny dětství a dospělosti.</w:t>
            </w:r>
          </w:p>
        </w:tc>
      </w:tr>
      <w:tr w:rsidR="00E651AC" w:rsidRPr="00E651AC" w:rsidTr="00A51FCC">
        <w:tc>
          <w:tcPr>
            <w:tcW w:w="2831" w:type="dxa"/>
          </w:tcPr>
          <w:p w:rsidR="00E651AC" w:rsidRPr="00E651AC" w:rsidRDefault="00E651AC" w:rsidP="00E651AC">
            <w:pPr>
              <w:ind w:firstLine="0"/>
              <w:rPr>
                <w:lang w:val="cs-CZ"/>
              </w:rPr>
            </w:pPr>
            <w:r w:rsidRPr="00E651AC">
              <w:rPr>
                <w:lang w:val="cs-CZ"/>
              </w:rPr>
              <w:t>Práce se vzpomínkami</w:t>
            </w:r>
          </w:p>
          <w:p w:rsidR="00E651AC" w:rsidRPr="00E651AC" w:rsidRDefault="00E651AC" w:rsidP="00E651AC">
            <w:pPr>
              <w:ind w:firstLine="0"/>
            </w:pPr>
          </w:p>
        </w:tc>
        <w:tc>
          <w:tcPr>
            <w:tcW w:w="2831" w:type="dxa"/>
          </w:tcPr>
          <w:p w:rsidR="00E651AC" w:rsidRPr="00E651AC" w:rsidRDefault="00E651AC" w:rsidP="00E651AC">
            <w:pPr>
              <w:ind w:firstLine="0"/>
              <w:rPr>
                <w:b/>
                <w:i/>
              </w:rPr>
            </w:pPr>
            <w:r w:rsidRPr="00E651AC">
              <w:rPr>
                <w:b/>
                <w:i/>
              </w:rPr>
              <w:t>Mám ráda rodinu, děti, vnoučata.</w:t>
            </w:r>
          </w:p>
          <w:p w:rsidR="00E651AC" w:rsidRPr="00E651AC" w:rsidRDefault="00E651AC" w:rsidP="00E651AC">
            <w:pPr>
              <w:ind w:firstLine="0"/>
            </w:pPr>
          </w:p>
        </w:tc>
        <w:tc>
          <w:tcPr>
            <w:tcW w:w="2832" w:type="dxa"/>
          </w:tcPr>
          <w:p w:rsidR="00E651AC" w:rsidRPr="00E651AC" w:rsidRDefault="00E651AC" w:rsidP="00E651AC">
            <w:pPr>
              <w:ind w:firstLine="0"/>
            </w:pPr>
            <w:r w:rsidRPr="00E651AC">
              <w:t>Posilovat zájem o společné aktivity s rodinou – pozvat dcery nebo syna na koncert v domově seniorů, na večírky, zapojit rodinu při pomoci s organizací sp</w:t>
            </w:r>
            <w:r w:rsidR="00C54A8B">
              <w:t xml:space="preserve">ortovních her – návrh </w:t>
            </w:r>
            <w:r w:rsidRPr="00E651AC">
              <w:t>a</w:t>
            </w:r>
            <w:r w:rsidR="00C54A8B">
              <w:t> </w:t>
            </w:r>
            <w:r w:rsidRPr="00E651AC">
              <w:t>přípravu soutěží (využít učitelské profese dcer).</w:t>
            </w:r>
          </w:p>
          <w:p w:rsidR="00E651AC" w:rsidRPr="00E651AC" w:rsidRDefault="00E651AC" w:rsidP="00E651AC">
            <w:pPr>
              <w:ind w:firstLine="0"/>
            </w:pPr>
            <w:r w:rsidRPr="00E651AC">
              <w:t xml:space="preserve">Povídání o životě klientky, jejich problémech, radostech. Společné prohlížení rodinných fotografií. </w:t>
            </w:r>
          </w:p>
        </w:tc>
      </w:tr>
      <w:tr w:rsidR="00E651AC" w:rsidRPr="00E651AC" w:rsidTr="00A51FCC">
        <w:tc>
          <w:tcPr>
            <w:tcW w:w="2831" w:type="dxa"/>
          </w:tcPr>
          <w:p w:rsidR="00E651AC" w:rsidRPr="00E651AC" w:rsidRDefault="00E651AC" w:rsidP="00E651AC">
            <w:pPr>
              <w:ind w:firstLine="0"/>
            </w:pPr>
            <w:r w:rsidRPr="00E651AC">
              <w:rPr>
                <w:lang w:eastAsia="cs-CZ"/>
              </w:rPr>
              <w:t>Posezení u kávy</w:t>
            </w:r>
          </w:p>
        </w:tc>
        <w:tc>
          <w:tcPr>
            <w:tcW w:w="2831" w:type="dxa"/>
          </w:tcPr>
          <w:p w:rsidR="00E651AC" w:rsidRPr="00E651AC" w:rsidRDefault="00E651AC" w:rsidP="00E651AC">
            <w:pPr>
              <w:ind w:firstLine="0"/>
              <w:rPr>
                <w:b/>
                <w:i/>
              </w:rPr>
            </w:pPr>
            <w:r w:rsidRPr="00E651AC">
              <w:rPr>
                <w:b/>
                <w:i/>
              </w:rPr>
              <w:t>U kávy, kterou si paní Helena vaří po obědě.</w:t>
            </w:r>
          </w:p>
          <w:p w:rsidR="00E651AC" w:rsidRPr="00E651AC" w:rsidRDefault="00E651AC" w:rsidP="00E651AC">
            <w:pPr>
              <w:ind w:firstLine="0"/>
            </w:pPr>
          </w:p>
        </w:tc>
        <w:tc>
          <w:tcPr>
            <w:tcW w:w="2832" w:type="dxa"/>
          </w:tcPr>
          <w:p w:rsidR="00E651AC" w:rsidRPr="00E651AC" w:rsidRDefault="00E651AC" w:rsidP="00E651AC">
            <w:pPr>
              <w:ind w:firstLine="0"/>
            </w:pPr>
            <w:r w:rsidRPr="00E651AC">
              <w:t>Občasné posezení u kávy s paní Helenou na pokoji, doprovod do cukrárny nebo do socioterapeutické dílny – v přízemí (místnost ergoterapie) nebo ve třetím poschodí (klubovna), kde si může kávu nechat uvařit a vypít ji s jinými klienty.</w:t>
            </w:r>
          </w:p>
        </w:tc>
      </w:tr>
      <w:tr w:rsidR="00E651AC" w:rsidRPr="00E651AC" w:rsidTr="00A51FCC">
        <w:tc>
          <w:tcPr>
            <w:tcW w:w="2831" w:type="dxa"/>
          </w:tcPr>
          <w:p w:rsidR="00E651AC" w:rsidRPr="00E651AC" w:rsidRDefault="00E651AC" w:rsidP="00E651AC">
            <w:pPr>
              <w:ind w:firstLine="0"/>
              <w:rPr>
                <w:lang w:val="cs-CZ"/>
              </w:rPr>
            </w:pPr>
            <w:r w:rsidRPr="00E651AC">
              <w:rPr>
                <w:lang w:val="cs-CZ" w:eastAsia="cs-CZ"/>
              </w:rPr>
              <w:t>Setkání s klienty při kolektivním předčítání z knihy, novin a časopisů</w:t>
            </w:r>
          </w:p>
        </w:tc>
        <w:tc>
          <w:tcPr>
            <w:tcW w:w="2831" w:type="dxa"/>
          </w:tcPr>
          <w:p w:rsidR="00E651AC" w:rsidRPr="00E651AC" w:rsidRDefault="00E651AC" w:rsidP="00E651AC">
            <w:pPr>
              <w:ind w:firstLine="0"/>
              <w:rPr>
                <w:b/>
                <w:i/>
              </w:rPr>
            </w:pPr>
            <w:r w:rsidRPr="00E651AC">
              <w:rPr>
                <w:b/>
                <w:i/>
              </w:rPr>
              <w:t>Četla historické romány.</w:t>
            </w:r>
          </w:p>
          <w:p w:rsidR="00E651AC" w:rsidRPr="00E651AC" w:rsidRDefault="00E651AC" w:rsidP="00E651AC">
            <w:pPr>
              <w:ind w:firstLine="0"/>
              <w:rPr>
                <w:lang w:val="cs-CZ"/>
              </w:rPr>
            </w:pPr>
          </w:p>
        </w:tc>
        <w:tc>
          <w:tcPr>
            <w:tcW w:w="2832" w:type="dxa"/>
          </w:tcPr>
          <w:p w:rsidR="00E651AC" w:rsidRPr="00E651AC" w:rsidRDefault="00E651AC" w:rsidP="00E651AC">
            <w:pPr>
              <w:ind w:firstLine="0"/>
              <w:rPr>
                <w:lang w:val="cs-CZ"/>
              </w:rPr>
            </w:pPr>
            <w:r w:rsidRPr="00E651AC">
              <w:rPr>
                <w:lang w:val="cs-CZ"/>
              </w:rPr>
              <w:t xml:space="preserve">Nabídnou možnost setkání při předčítání v socioterapeutických dílnách v přízemí (místnost ergoterapie) nebo ve třetím poschodí (ergokuchyň). Zpočátku jí připomínat začátek </w:t>
            </w:r>
            <w:r w:rsidRPr="00E651AC">
              <w:rPr>
                <w:lang w:val="cs-CZ"/>
              </w:rPr>
              <w:lastRenderedPageBreak/>
              <w:t>aktivity, později sledovat, zda nezapomněla.</w:t>
            </w:r>
          </w:p>
        </w:tc>
      </w:tr>
      <w:tr w:rsidR="00E651AC" w:rsidRPr="00E651AC" w:rsidTr="00A51FCC">
        <w:tc>
          <w:tcPr>
            <w:tcW w:w="2831" w:type="dxa"/>
          </w:tcPr>
          <w:p w:rsidR="00E651AC" w:rsidRPr="00E651AC" w:rsidRDefault="00E651AC" w:rsidP="00E651AC">
            <w:pPr>
              <w:ind w:firstLine="0"/>
              <w:rPr>
                <w:lang w:val="cs-CZ"/>
              </w:rPr>
            </w:pPr>
            <w:r w:rsidRPr="00E651AC">
              <w:rPr>
                <w:lang w:val="cs-CZ" w:eastAsia="cs-CZ"/>
              </w:rPr>
              <w:lastRenderedPageBreak/>
              <w:t>Pomoc při pečení v ergokuchyni domova seniorů</w:t>
            </w:r>
          </w:p>
        </w:tc>
        <w:tc>
          <w:tcPr>
            <w:tcW w:w="2831" w:type="dxa"/>
          </w:tcPr>
          <w:p w:rsidR="00E651AC" w:rsidRPr="00E651AC" w:rsidRDefault="00E651AC" w:rsidP="00E651AC">
            <w:pPr>
              <w:ind w:firstLine="0"/>
              <w:rPr>
                <w:b/>
                <w:i/>
              </w:rPr>
            </w:pPr>
            <w:r w:rsidRPr="00E651AC">
              <w:rPr>
                <w:b/>
                <w:i/>
              </w:rPr>
              <w:t>Pomáhat mamince s pečením.</w:t>
            </w:r>
          </w:p>
          <w:p w:rsidR="00E651AC" w:rsidRPr="00E651AC" w:rsidRDefault="00E651AC" w:rsidP="00E651AC">
            <w:pPr>
              <w:ind w:firstLine="0"/>
              <w:rPr>
                <w:lang w:val="cs-CZ"/>
              </w:rPr>
            </w:pPr>
          </w:p>
        </w:tc>
        <w:tc>
          <w:tcPr>
            <w:tcW w:w="2832" w:type="dxa"/>
          </w:tcPr>
          <w:p w:rsidR="00E651AC" w:rsidRPr="00E651AC" w:rsidRDefault="00A33161" w:rsidP="00A33161">
            <w:pPr>
              <w:ind w:firstLine="0"/>
              <w:rPr>
                <w:lang w:val="cs-CZ"/>
              </w:rPr>
            </w:pPr>
            <w:r>
              <w:rPr>
                <w:lang w:val="cs-CZ"/>
              </w:rPr>
              <w:t xml:space="preserve">Svým zájmem </w:t>
            </w:r>
            <w:r w:rsidR="00E651AC" w:rsidRPr="00E651AC">
              <w:rPr>
                <w:lang w:val="cs-CZ"/>
              </w:rPr>
              <w:t>o</w:t>
            </w:r>
            <w:r>
              <w:rPr>
                <w:lang w:val="cs-CZ"/>
              </w:rPr>
              <w:t> </w:t>
            </w:r>
            <w:r w:rsidR="00E651AC" w:rsidRPr="00E651AC">
              <w:rPr>
                <w:lang w:val="cs-CZ"/>
              </w:rPr>
              <w:t xml:space="preserve"> připravovaný druh výrobku podpořit klientku zapojit se do pomoci při pečení v ergokuchyni domova seniorů, motivovat k přesvědčení, že je při této aktivitě vítaná a dů</w:t>
            </w:r>
            <w:r>
              <w:rPr>
                <w:lang w:val="cs-CZ"/>
              </w:rPr>
              <w:t xml:space="preserve">ležitá. Zohlednit bolesti rukou </w:t>
            </w:r>
            <w:r w:rsidR="00E651AC" w:rsidRPr="00E651AC">
              <w:rPr>
                <w:lang w:val="cs-CZ"/>
              </w:rPr>
              <w:t>a</w:t>
            </w:r>
            <w:r>
              <w:rPr>
                <w:lang w:val="cs-CZ"/>
              </w:rPr>
              <w:t> </w:t>
            </w:r>
            <w:r w:rsidR="00E651AC" w:rsidRPr="00E651AC">
              <w:rPr>
                <w:lang w:val="cs-CZ"/>
              </w:rPr>
              <w:t xml:space="preserve"> nedostatečný úchop například tím, že bude hlídat u trouby, aby se koláče a jiné pochutiny nepřipálily. </w:t>
            </w:r>
            <w:r w:rsidR="00E651AC" w:rsidRPr="00A33161">
              <w:rPr>
                <w:lang w:val="cs-CZ"/>
              </w:rPr>
              <w:t xml:space="preserve">V případě výroby palačinek například pomoct s mazáním marmelády.   </w:t>
            </w:r>
          </w:p>
        </w:tc>
      </w:tr>
      <w:tr w:rsidR="00E651AC" w:rsidRPr="00E651AC" w:rsidTr="00A51FCC">
        <w:tc>
          <w:tcPr>
            <w:tcW w:w="2831" w:type="dxa"/>
          </w:tcPr>
          <w:p w:rsidR="00E651AC" w:rsidRPr="00E651AC" w:rsidRDefault="003A37EA" w:rsidP="00E651AC">
            <w:pPr>
              <w:ind w:firstLine="0"/>
              <w:rPr>
                <w:lang w:val="cs-CZ" w:eastAsia="cs-CZ"/>
              </w:rPr>
            </w:pPr>
            <w:r>
              <w:rPr>
                <w:lang w:val="cs-CZ" w:eastAsia="cs-CZ"/>
              </w:rPr>
              <w:t>Práce s</w:t>
            </w:r>
            <w:r w:rsidR="00E651AC" w:rsidRPr="00E651AC">
              <w:rPr>
                <w:lang w:val="cs-CZ" w:eastAsia="cs-CZ"/>
              </w:rPr>
              <w:t>  biografickou knihou</w:t>
            </w:r>
          </w:p>
          <w:p w:rsidR="00E651AC" w:rsidRPr="00E651AC" w:rsidRDefault="00E651AC" w:rsidP="00E651AC">
            <w:pPr>
              <w:ind w:firstLine="0"/>
              <w:rPr>
                <w:lang w:val="cs-CZ"/>
              </w:rPr>
            </w:pPr>
          </w:p>
        </w:tc>
        <w:tc>
          <w:tcPr>
            <w:tcW w:w="2831" w:type="dxa"/>
          </w:tcPr>
          <w:p w:rsidR="00E651AC" w:rsidRPr="00E651AC" w:rsidRDefault="00E651AC" w:rsidP="00E651AC">
            <w:pPr>
              <w:ind w:firstLine="0"/>
              <w:rPr>
                <w:b/>
                <w:i/>
              </w:rPr>
            </w:pPr>
            <w:r w:rsidRPr="00E651AC">
              <w:rPr>
                <w:b/>
                <w:i/>
              </w:rPr>
              <w:t>Práce v účetnictví.</w:t>
            </w:r>
          </w:p>
          <w:p w:rsidR="00E651AC" w:rsidRPr="00E651AC" w:rsidRDefault="00E651AC" w:rsidP="00E651AC">
            <w:pPr>
              <w:ind w:firstLine="0"/>
              <w:rPr>
                <w:lang w:val="cs-CZ"/>
              </w:rPr>
            </w:pPr>
          </w:p>
        </w:tc>
        <w:tc>
          <w:tcPr>
            <w:tcW w:w="2832" w:type="dxa"/>
          </w:tcPr>
          <w:p w:rsidR="00E651AC" w:rsidRPr="00E651AC" w:rsidRDefault="00E651AC" w:rsidP="00A33161">
            <w:pPr>
              <w:ind w:firstLine="0"/>
              <w:rPr>
                <w:lang w:val="cs-CZ"/>
              </w:rPr>
            </w:pPr>
            <w:r w:rsidRPr="00E651AC">
              <w:rPr>
                <w:lang w:val="cs-CZ"/>
              </w:rPr>
              <w:t>Díky smyslu pro preciznost vést</w:t>
            </w:r>
            <w:r w:rsidR="00A33161">
              <w:rPr>
                <w:lang w:val="cs-CZ"/>
              </w:rPr>
              <w:t xml:space="preserve"> klientku k samostatnému návrhu </w:t>
            </w:r>
            <w:r w:rsidRPr="00E651AC">
              <w:rPr>
                <w:lang w:val="cs-CZ"/>
              </w:rPr>
              <w:t>a</w:t>
            </w:r>
            <w:r w:rsidR="00A33161">
              <w:rPr>
                <w:lang w:val="cs-CZ"/>
              </w:rPr>
              <w:t> </w:t>
            </w:r>
            <w:r w:rsidRPr="00E651AC">
              <w:rPr>
                <w:lang w:val="cs-CZ"/>
              </w:rPr>
              <w:t>zpracování „Biografické knihy paní Heleny“.</w:t>
            </w:r>
          </w:p>
        </w:tc>
      </w:tr>
      <w:tr w:rsidR="00E651AC" w:rsidRPr="00E651AC" w:rsidTr="00A51FCC">
        <w:tc>
          <w:tcPr>
            <w:tcW w:w="2831" w:type="dxa"/>
          </w:tcPr>
          <w:p w:rsidR="00E651AC" w:rsidRPr="00E651AC" w:rsidRDefault="00E651AC" w:rsidP="00E651AC">
            <w:pPr>
              <w:ind w:firstLine="0"/>
              <w:rPr>
                <w:lang w:val="cs-CZ"/>
              </w:rPr>
            </w:pPr>
            <w:r w:rsidRPr="00E651AC">
              <w:rPr>
                <w:lang w:val="cs-CZ" w:eastAsia="cs-CZ"/>
              </w:rPr>
              <w:t>Podpora samostatnosti při aktivitách denního života</w:t>
            </w:r>
          </w:p>
        </w:tc>
        <w:tc>
          <w:tcPr>
            <w:tcW w:w="2831" w:type="dxa"/>
          </w:tcPr>
          <w:p w:rsidR="00E651AC" w:rsidRPr="00E651AC" w:rsidRDefault="00E651AC" w:rsidP="00E651AC">
            <w:pPr>
              <w:ind w:firstLine="0"/>
              <w:rPr>
                <w:b/>
                <w:i/>
                <w:u w:val="single"/>
              </w:rPr>
            </w:pPr>
            <w:r w:rsidRPr="00E651AC">
              <w:rPr>
                <w:b/>
                <w:i/>
                <w:lang w:val="cs-CZ"/>
              </w:rPr>
              <w:t xml:space="preserve">Zůstává hlavně snaha zvládat základní činnosti kolem sebe. Umýt se, učesat, ustlat postel, něco si přečíst, nachystat si jídlo a dojít do pokoje na televizi. </w:t>
            </w:r>
            <w:r w:rsidRPr="00E651AC">
              <w:rPr>
                <w:b/>
                <w:i/>
              </w:rPr>
              <w:t>Televizní seriály.</w:t>
            </w:r>
          </w:p>
          <w:p w:rsidR="00E651AC" w:rsidRPr="00E651AC" w:rsidRDefault="00E651AC" w:rsidP="00E651AC">
            <w:pPr>
              <w:ind w:firstLine="0"/>
              <w:rPr>
                <w:lang w:val="cs-CZ"/>
              </w:rPr>
            </w:pPr>
          </w:p>
        </w:tc>
        <w:tc>
          <w:tcPr>
            <w:tcW w:w="2832" w:type="dxa"/>
          </w:tcPr>
          <w:p w:rsidR="00E651AC" w:rsidRPr="00E651AC" w:rsidRDefault="00E651AC" w:rsidP="00E651AC">
            <w:pPr>
              <w:ind w:firstLine="0"/>
              <w:rPr>
                <w:lang w:val="cs-CZ"/>
              </w:rPr>
            </w:pPr>
            <w:r w:rsidRPr="00E651AC">
              <w:rPr>
                <w:lang w:val="cs-CZ"/>
              </w:rPr>
              <w:t>Podporovat paní Helenu v samostatnosti, respektovat její individuální tempo, nevykonávat za ní činnosti, které je schopna zvládnout sama. Nezjednodušovat</w:t>
            </w:r>
            <w:r w:rsidR="00FC590A">
              <w:rPr>
                <w:lang w:val="cs-CZ"/>
              </w:rPr>
              <w:t xml:space="preserve"> </w:t>
            </w:r>
            <w:r w:rsidRPr="00E651AC">
              <w:rPr>
                <w:lang w:val="cs-CZ"/>
              </w:rPr>
              <w:t>a</w:t>
            </w:r>
            <w:r w:rsidR="00FC590A">
              <w:rPr>
                <w:lang w:val="cs-CZ"/>
              </w:rPr>
              <w:t> </w:t>
            </w:r>
            <w:r w:rsidRPr="00E651AC">
              <w:rPr>
                <w:lang w:val="cs-CZ"/>
              </w:rPr>
              <w:t xml:space="preserve"> nepřetvářet zbytečně činnosti, na jaké je zvyklá. Tolerovat její návyky, které neomezují jiné klienty či personál.</w:t>
            </w:r>
          </w:p>
          <w:p w:rsidR="00E651AC" w:rsidRPr="00E651AC" w:rsidRDefault="00FC590A" w:rsidP="00E651AC">
            <w:pPr>
              <w:ind w:firstLine="0"/>
              <w:rPr>
                <w:lang w:val="cs-CZ"/>
              </w:rPr>
            </w:pPr>
            <w:r>
              <w:rPr>
                <w:lang w:val="cs-CZ"/>
              </w:rPr>
              <w:t xml:space="preserve">Podpořit zájem </w:t>
            </w:r>
            <w:r w:rsidR="00E651AC" w:rsidRPr="00E651AC">
              <w:rPr>
                <w:lang w:val="cs-CZ"/>
              </w:rPr>
              <w:t>o</w:t>
            </w:r>
            <w:r>
              <w:rPr>
                <w:lang w:val="cs-CZ"/>
              </w:rPr>
              <w:t> </w:t>
            </w:r>
            <w:r w:rsidR="00E651AC" w:rsidRPr="00E651AC">
              <w:rPr>
                <w:lang w:val="cs-CZ"/>
              </w:rPr>
              <w:t>stravování v kolektivu v dostupné kuchyňce nebo v jídelně domova seniorů, zajistit kul</w:t>
            </w:r>
            <w:r>
              <w:rPr>
                <w:lang w:val="cs-CZ"/>
              </w:rPr>
              <w:t xml:space="preserve">turní způsob servírování stravy </w:t>
            </w:r>
            <w:r w:rsidR="00E651AC" w:rsidRPr="00E651AC">
              <w:rPr>
                <w:lang w:val="cs-CZ"/>
              </w:rPr>
              <w:t>a</w:t>
            </w:r>
            <w:r>
              <w:rPr>
                <w:lang w:val="cs-CZ"/>
              </w:rPr>
              <w:t> </w:t>
            </w:r>
            <w:r w:rsidR="00E651AC" w:rsidRPr="00E651AC">
              <w:rPr>
                <w:lang w:val="cs-CZ"/>
              </w:rPr>
              <w:t xml:space="preserve">dostatečnou teplotu jídla. </w:t>
            </w:r>
          </w:p>
          <w:p w:rsidR="00E651AC" w:rsidRPr="00E651AC" w:rsidRDefault="00E651AC" w:rsidP="00E651AC">
            <w:pPr>
              <w:ind w:firstLine="0"/>
              <w:rPr>
                <w:lang w:val="cs-CZ"/>
              </w:rPr>
            </w:pPr>
            <w:r w:rsidRPr="00E651AC">
              <w:rPr>
                <w:lang w:val="cs-CZ"/>
              </w:rPr>
              <w:t>Při sprchování zajistit bezpečnost, samostatnost.</w:t>
            </w:r>
          </w:p>
          <w:p w:rsidR="00E651AC" w:rsidRPr="00E651AC" w:rsidRDefault="00E651AC" w:rsidP="00E651AC">
            <w:pPr>
              <w:ind w:firstLine="0"/>
              <w:rPr>
                <w:lang w:val="cs-CZ"/>
              </w:rPr>
            </w:pPr>
            <w:r w:rsidRPr="00E651AC">
              <w:rPr>
                <w:lang w:val="cs-CZ"/>
              </w:rPr>
              <w:lastRenderedPageBreak/>
              <w:t xml:space="preserve">V případě potřeby vyměnit prostěradlo, povlečení na peřině a polštáři, na základě požádání klientky tuto peřinu i natřepat. Další úpravy postele ponechat na paní Heleně. </w:t>
            </w:r>
          </w:p>
          <w:p w:rsidR="00E651AC" w:rsidRPr="00E651AC" w:rsidRDefault="00E651AC" w:rsidP="00E651AC">
            <w:pPr>
              <w:ind w:firstLine="0"/>
              <w:rPr>
                <w:lang w:val="cs-CZ"/>
              </w:rPr>
            </w:pPr>
            <w:r w:rsidRPr="00E651AC">
              <w:rPr>
                <w:lang w:val="cs-CZ"/>
              </w:rPr>
              <w:t>Respektovat čas určený na sledování televizních seriálů a zajistit u rodiny sluchátka k televizi, kterou si dovezla z domu.</w:t>
            </w:r>
          </w:p>
        </w:tc>
      </w:tr>
      <w:tr w:rsidR="00E651AC" w:rsidRPr="00E651AC" w:rsidTr="00A51FCC">
        <w:tc>
          <w:tcPr>
            <w:tcW w:w="2831" w:type="dxa"/>
          </w:tcPr>
          <w:p w:rsidR="00E651AC" w:rsidRPr="00E651AC" w:rsidRDefault="00FC590A" w:rsidP="00FC590A">
            <w:pPr>
              <w:ind w:firstLine="0"/>
              <w:rPr>
                <w:lang w:val="cs-CZ"/>
              </w:rPr>
            </w:pPr>
            <w:r>
              <w:rPr>
                <w:lang w:val="cs-CZ" w:eastAsia="cs-CZ"/>
              </w:rPr>
              <w:lastRenderedPageBreak/>
              <w:t xml:space="preserve">Společenské večírky </w:t>
            </w:r>
            <w:r w:rsidR="00E651AC" w:rsidRPr="00E651AC">
              <w:rPr>
                <w:lang w:val="cs-CZ" w:eastAsia="cs-CZ"/>
              </w:rPr>
              <w:t>a</w:t>
            </w:r>
            <w:r>
              <w:rPr>
                <w:lang w:val="cs-CZ" w:eastAsia="cs-CZ"/>
              </w:rPr>
              <w:t> </w:t>
            </w:r>
            <w:r w:rsidR="00E651AC" w:rsidRPr="00E651AC">
              <w:rPr>
                <w:lang w:val="cs-CZ" w:eastAsia="cs-CZ"/>
              </w:rPr>
              <w:t>kulturní akce, poslech písniček</w:t>
            </w:r>
          </w:p>
        </w:tc>
        <w:tc>
          <w:tcPr>
            <w:tcW w:w="2831" w:type="dxa"/>
          </w:tcPr>
          <w:p w:rsidR="00E651AC" w:rsidRPr="00E651AC" w:rsidRDefault="00E651AC" w:rsidP="00E651AC">
            <w:pPr>
              <w:ind w:firstLine="0"/>
              <w:rPr>
                <w:b/>
                <w:i/>
                <w:lang w:val="cs-CZ"/>
              </w:rPr>
            </w:pPr>
            <w:r w:rsidRPr="00E651AC">
              <w:rPr>
                <w:b/>
                <w:i/>
                <w:lang w:val="cs-CZ"/>
              </w:rPr>
              <w:t>Richarda Adam</w:t>
            </w:r>
            <w:r w:rsidR="00FC590A">
              <w:rPr>
                <w:b/>
                <w:i/>
                <w:lang w:val="cs-CZ"/>
              </w:rPr>
              <w:t xml:space="preserve">a, později pak Marušky Rottrové </w:t>
            </w:r>
            <w:r w:rsidRPr="00E651AC">
              <w:rPr>
                <w:b/>
                <w:i/>
                <w:lang w:val="cs-CZ"/>
              </w:rPr>
              <w:t>a</w:t>
            </w:r>
            <w:r w:rsidR="00FC590A">
              <w:rPr>
                <w:b/>
                <w:i/>
                <w:lang w:val="cs-CZ"/>
              </w:rPr>
              <w:t> </w:t>
            </w:r>
            <w:r w:rsidRPr="00E651AC">
              <w:rPr>
                <w:b/>
                <w:i/>
                <w:lang w:val="cs-CZ"/>
              </w:rPr>
              <w:t>Věry Špinarové, Oldřicha Nového, uměla tančit, poslouchala lidové písničky.</w:t>
            </w:r>
          </w:p>
          <w:p w:rsidR="00E651AC" w:rsidRPr="00E651AC" w:rsidRDefault="00E651AC" w:rsidP="00E651AC">
            <w:pPr>
              <w:ind w:firstLine="0"/>
              <w:rPr>
                <w:lang w:val="cs-CZ"/>
              </w:rPr>
            </w:pPr>
          </w:p>
        </w:tc>
        <w:tc>
          <w:tcPr>
            <w:tcW w:w="2832" w:type="dxa"/>
          </w:tcPr>
          <w:p w:rsidR="00E651AC" w:rsidRPr="00E651AC" w:rsidRDefault="00FC590A" w:rsidP="00E651AC">
            <w:pPr>
              <w:ind w:firstLine="0"/>
              <w:rPr>
                <w:lang w:val="cs-CZ"/>
              </w:rPr>
            </w:pPr>
            <w:r>
              <w:rPr>
                <w:lang w:val="cs-CZ"/>
              </w:rPr>
              <w:t xml:space="preserve">Podpora účasti na jarním </w:t>
            </w:r>
            <w:r w:rsidR="00E651AC" w:rsidRPr="00E651AC">
              <w:rPr>
                <w:lang w:val="cs-CZ"/>
              </w:rPr>
              <w:t>a</w:t>
            </w:r>
            <w:r>
              <w:rPr>
                <w:lang w:val="cs-CZ"/>
              </w:rPr>
              <w:t> </w:t>
            </w:r>
            <w:r w:rsidR="00E651AC" w:rsidRPr="00E651AC">
              <w:rPr>
                <w:lang w:val="cs-CZ"/>
              </w:rPr>
              <w:t>podzimním domovním večírku,</w:t>
            </w:r>
            <w:r>
              <w:rPr>
                <w:lang w:val="cs-CZ"/>
              </w:rPr>
              <w:t xml:space="preserve"> v případě vystoupení hudebníků </w:t>
            </w:r>
            <w:r w:rsidR="00E651AC" w:rsidRPr="00E651AC">
              <w:rPr>
                <w:lang w:val="cs-CZ"/>
              </w:rPr>
              <w:t>a</w:t>
            </w:r>
            <w:r>
              <w:rPr>
                <w:lang w:val="cs-CZ"/>
              </w:rPr>
              <w:t> </w:t>
            </w:r>
            <w:r w:rsidR="00E651AC" w:rsidRPr="00E651AC">
              <w:rPr>
                <w:lang w:val="cs-CZ"/>
              </w:rPr>
              <w:t>zpěváků upozornit na plánovanou akci. Připomenout tuto akci v den konání.</w:t>
            </w:r>
          </w:p>
          <w:p w:rsidR="00E651AC" w:rsidRPr="00E651AC" w:rsidRDefault="00E651AC" w:rsidP="00E651AC">
            <w:pPr>
              <w:ind w:firstLine="0"/>
              <w:rPr>
                <w:lang w:val="cs-CZ"/>
              </w:rPr>
            </w:pPr>
            <w:r w:rsidRPr="00E651AC">
              <w:rPr>
                <w:lang w:val="cs-CZ"/>
              </w:rPr>
              <w:t>Zajistit u rodiny jednoduchý CD přehrávač a nahrávky oblíbených zpěváků a písní. Připomínat a upozorňovat na pořady v televizi, kde jsou na programu její oblíbené osobnosti.</w:t>
            </w:r>
          </w:p>
        </w:tc>
      </w:tr>
      <w:tr w:rsidR="00E651AC" w:rsidRPr="00E651AC" w:rsidTr="00A51FCC">
        <w:tc>
          <w:tcPr>
            <w:tcW w:w="2831" w:type="dxa"/>
          </w:tcPr>
          <w:p w:rsidR="00E651AC" w:rsidRPr="00E651AC" w:rsidRDefault="00E651AC" w:rsidP="00E651AC">
            <w:pPr>
              <w:ind w:firstLine="0"/>
              <w:rPr>
                <w:lang w:val="cs-CZ"/>
              </w:rPr>
            </w:pPr>
            <w:r w:rsidRPr="00E651AC">
              <w:rPr>
                <w:lang w:eastAsia="cs-CZ"/>
              </w:rPr>
              <w:t>Podpora řízeného pohybu</w:t>
            </w:r>
          </w:p>
        </w:tc>
        <w:tc>
          <w:tcPr>
            <w:tcW w:w="2831" w:type="dxa"/>
          </w:tcPr>
          <w:p w:rsidR="00E651AC" w:rsidRPr="00E651AC" w:rsidRDefault="00E651AC" w:rsidP="00E651AC">
            <w:pPr>
              <w:rPr>
                <w:b/>
                <w:lang w:val="cs-CZ"/>
              </w:rPr>
            </w:pPr>
            <w:r w:rsidRPr="00E651AC">
              <w:rPr>
                <w:lang w:val="cs-CZ"/>
              </w:rPr>
              <w:t xml:space="preserve">Vypozorováno </w:t>
            </w:r>
            <w:r w:rsidRPr="00E651AC">
              <w:rPr>
                <w:b/>
                <w:lang w:val="cs-CZ"/>
              </w:rPr>
              <w:t xml:space="preserve">- </w:t>
            </w:r>
            <w:r w:rsidRPr="00E651AC">
              <w:rPr>
                <w:lang w:val="cs-CZ"/>
              </w:rPr>
              <w:t>paní Helena používá francouzskou hůl.</w:t>
            </w:r>
          </w:p>
          <w:p w:rsidR="00E651AC" w:rsidRPr="00E651AC" w:rsidRDefault="00E651AC" w:rsidP="00E651AC">
            <w:pPr>
              <w:ind w:firstLine="0"/>
              <w:rPr>
                <w:lang w:val="cs-CZ"/>
              </w:rPr>
            </w:pPr>
          </w:p>
        </w:tc>
        <w:tc>
          <w:tcPr>
            <w:tcW w:w="2832" w:type="dxa"/>
          </w:tcPr>
          <w:p w:rsidR="00E651AC" w:rsidRPr="00E651AC" w:rsidRDefault="00E651AC" w:rsidP="00E651AC">
            <w:pPr>
              <w:ind w:firstLine="0"/>
              <w:rPr>
                <w:lang w:val="cs-CZ"/>
              </w:rPr>
            </w:pPr>
            <w:r w:rsidRPr="00E651AC">
              <w:rPr>
                <w:lang w:val="cs-CZ"/>
              </w:rPr>
              <w:t>Domluvit paní Heleně návštěvu u fyzioterapeutky domova se</w:t>
            </w:r>
            <w:r w:rsidR="00FC590A">
              <w:rPr>
                <w:lang w:val="cs-CZ"/>
              </w:rPr>
              <w:t xml:space="preserve">niorů </w:t>
            </w:r>
            <w:r w:rsidRPr="00E651AC">
              <w:rPr>
                <w:lang w:val="cs-CZ"/>
              </w:rPr>
              <w:t>a</w:t>
            </w:r>
            <w:r w:rsidR="00FC590A">
              <w:rPr>
                <w:lang w:val="cs-CZ"/>
              </w:rPr>
              <w:t> </w:t>
            </w:r>
            <w:r w:rsidRPr="00E651AC">
              <w:rPr>
                <w:lang w:val="cs-CZ"/>
              </w:rPr>
              <w:t>konzultovat s ní účast na pravidelné aktivitě Cvičení na židličkách. V případě nevhodnosti této aktivity doporučit cvičení s fyzioterapeutkou na základě domluvy s lékařkou.</w:t>
            </w:r>
          </w:p>
          <w:p w:rsidR="00E651AC" w:rsidRPr="00E651AC" w:rsidRDefault="00E651AC" w:rsidP="00FC590A">
            <w:pPr>
              <w:ind w:firstLine="0"/>
              <w:rPr>
                <w:lang w:val="cs-CZ"/>
              </w:rPr>
            </w:pPr>
            <w:r w:rsidRPr="00E651AC">
              <w:rPr>
                <w:lang w:val="cs-CZ"/>
              </w:rPr>
              <w:t>Procházky na zahradě s doprovodem a posezení</w:t>
            </w:r>
            <w:r w:rsidR="00FC590A">
              <w:rPr>
                <w:lang w:val="cs-CZ"/>
              </w:rPr>
              <w:t xml:space="preserve"> </w:t>
            </w:r>
            <w:r w:rsidRPr="00E651AC">
              <w:rPr>
                <w:lang w:val="cs-CZ"/>
              </w:rPr>
              <w:t>u</w:t>
            </w:r>
            <w:r w:rsidR="00FC590A">
              <w:rPr>
                <w:lang w:val="cs-CZ"/>
              </w:rPr>
              <w:t> </w:t>
            </w:r>
            <w:r w:rsidRPr="00E651AC">
              <w:rPr>
                <w:lang w:val="cs-CZ"/>
              </w:rPr>
              <w:t>vodotrysku.</w:t>
            </w:r>
          </w:p>
        </w:tc>
      </w:tr>
      <w:tr w:rsidR="00E651AC" w:rsidRPr="00E651AC" w:rsidTr="00A51FCC">
        <w:tc>
          <w:tcPr>
            <w:tcW w:w="2831" w:type="dxa"/>
          </w:tcPr>
          <w:p w:rsidR="00E651AC" w:rsidRPr="00E651AC" w:rsidRDefault="00E651AC" w:rsidP="00E651AC">
            <w:pPr>
              <w:ind w:firstLine="0"/>
              <w:rPr>
                <w:lang w:val="cs-CZ"/>
              </w:rPr>
            </w:pPr>
            <w:r w:rsidRPr="00E651AC">
              <w:rPr>
                <w:lang w:eastAsia="cs-CZ"/>
              </w:rPr>
              <w:t>Využití prvků bazální stimulace</w:t>
            </w:r>
          </w:p>
        </w:tc>
        <w:tc>
          <w:tcPr>
            <w:tcW w:w="2831" w:type="dxa"/>
          </w:tcPr>
          <w:p w:rsidR="00E651AC" w:rsidRPr="00E651AC" w:rsidRDefault="00E651AC" w:rsidP="00E651AC">
            <w:pPr>
              <w:ind w:firstLine="0"/>
              <w:rPr>
                <w:b/>
                <w:i/>
                <w:lang w:val="cs-CZ"/>
              </w:rPr>
            </w:pPr>
            <w:r w:rsidRPr="00E651AC">
              <w:rPr>
                <w:b/>
                <w:i/>
                <w:lang w:val="cs-CZ"/>
              </w:rPr>
              <w:t>Vůně vyškvařeného sádla s cibulkou a koláčů s posypkou, chutnalo jí všechno od masa, ale také koláče, buchty, zákusky.</w:t>
            </w:r>
          </w:p>
          <w:p w:rsidR="00E651AC" w:rsidRPr="00E651AC" w:rsidRDefault="00E651AC" w:rsidP="00E651AC">
            <w:pPr>
              <w:ind w:firstLine="0"/>
              <w:rPr>
                <w:lang w:val="cs-CZ"/>
              </w:rPr>
            </w:pPr>
          </w:p>
        </w:tc>
        <w:tc>
          <w:tcPr>
            <w:tcW w:w="2832" w:type="dxa"/>
          </w:tcPr>
          <w:p w:rsidR="00E651AC" w:rsidRPr="00E651AC" w:rsidRDefault="00E651AC" w:rsidP="00960638">
            <w:pPr>
              <w:ind w:firstLine="0"/>
              <w:rPr>
                <w:lang w:val="cs-CZ"/>
              </w:rPr>
            </w:pPr>
            <w:r w:rsidRPr="00E651AC">
              <w:rPr>
                <w:lang w:val="cs-CZ"/>
              </w:rPr>
              <w:lastRenderedPageBreak/>
              <w:t xml:space="preserve">Při výběru stravy podpořit klientku ke správné volbě jídla z nabízeného jídelníčku (oběd – dva druhy jídla) – pamatovat, </w:t>
            </w:r>
            <w:r w:rsidRPr="00E651AC">
              <w:rPr>
                <w:lang w:val="cs-CZ"/>
              </w:rPr>
              <w:lastRenderedPageBreak/>
              <w:t>že maso bývá často, koláče jen jednou týdně. Komunikovat se s</w:t>
            </w:r>
            <w:r w:rsidR="00960638">
              <w:rPr>
                <w:lang w:val="cs-CZ"/>
              </w:rPr>
              <w:t xml:space="preserve">travovací komisí domova seniorů </w:t>
            </w:r>
            <w:r w:rsidRPr="00E651AC">
              <w:rPr>
                <w:lang w:val="cs-CZ"/>
              </w:rPr>
              <w:t>a</w:t>
            </w:r>
            <w:r w:rsidR="00960638">
              <w:rPr>
                <w:lang w:val="cs-CZ"/>
              </w:rPr>
              <w:t> </w:t>
            </w:r>
            <w:r w:rsidRPr="00E651AC">
              <w:rPr>
                <w:lang w:val="cs-CZ"/>
              </w:rPr>
              <w:t>doplňovat návrhy k sestavení jídelníčku.</w:t>
            </w:r>
          </w:p>
        </w:tc>
      </w:tr>
      <w:tr w:rsidR="00E651AC" w:rsidRPr="00E651AC" w:rsidTr="00A51FCC">
        <w:tc>
          <w:tcPr>
            <w:tcW w:w="2831" w:type="dxa"/>
          </w:tcPr>
          <w:p w:rsidR="00E651AC" w:rsidRPr="00E651AC" w:rsidRDefault="00E651AC" w:rsidP="00E651AC">
            <w:pPr>
              <w:ind w:firstLine="0"/>
              <w:rPr>
                <w:lang w:val="cs-CZ"/>
              </w:rPr>
            </w:pPr>
            <w:r w:rsidRPr="00E651AC">
              <w:rPr>
                <w:lang w:eastAsia="cs-CZ"/>
              </w:rPr>
              <w:lastRenderedPageBreak/>
              <w:t>Využití prvků bazální stimulace</w:t>
            </w:r>
          </w:p>
        </w:tc>
        <w:tc>
          <w:tcPr>
            <w:tcW w:w="2831" w:type="dxa"/>
          </w:tcPr>
          <w:p w:rsidR="00E651AC" w:rsidRPr="00E651AC" w:rsidRDefault="00E651AC" w:rsidP="00E651AC">
            <w:pPr>
              <w:ind w:firstLine="0"/>
              <w:rPr>
                <w:b/>
                <w:i/>
                <w:lang w:val="cs-CZ"/>
              </w:rPr>
            </w:pPr>
            <w:r w:rsidRPr="00E651AC">
              <w:rPr>
                <w:b/>
                <w:i/>
                <w:lang w:val="cs-CZ"/>
              </w:rPr>
              <w:t>Vůni čistého prádla miluji dodnes.</w:t>
            </w:r>
          </w:p>
          <w:p w:rsidR="00E651AC" w:rsidRPr="00E651AC" w:rsidRDefault="00E651AC" w:rsidP="00E651AC">
            <w:pPr>
              <w:ind w:firstLine="0"/>
              <w:rPr>
                <w:lang w:val="cs-CZ"/>
              </w:rPr>
            </w:pPr>
          </w:p>
        </w:tc>
        <w:tc>
          <w:tcPr>
            <w:tcW w:w="2832" w:type="dxa"/>
          </w:tcPr>
          <w:p w:rsidR="00E651AC" w:rsidRPr="00E651AC" w:rsidRDefault="00E651AC" w:rsidP="00E651AC">
            <w:pPr>
              <w:ind w:firstLine="0"/>
              <w:rPr>
                <w:lang w:val="cs-CZ"/>
              </w:rPr>
            </w:pPr>
            <w:r w:rsidRPr="00E651AC">
              <w:rPr>
                <w:lang w:val="cs-CZ"/>
              </w:rPr>
              <w:t>Zajistit u dětí, aby mamince prali prádlo v jejím oblíbeném prášku na pokoji (podpora čichových buněk je intenzivnější) nebo u nich doma.</w:t>
            </w:r>
          </w:p>
        </w:tc>
      </w:tr>
      <w:tr w:rsidR="00E651AC" w:rsidRPr="00E651AC" w:rsidTr="00A51FCC">
        <w:tc>
          <w:tcPr>
            <w:tcW w:w="2831" w:type="dxa"/>
          </w:tcPr>
          <w:p w:rsidR="00E651AC" w:rsidRPr="00E651AC" w:rsidRDefault="00E651AC" w:rsidP="00E651AC">
            <w:pPr>
              <w:ind w:firstLine="0"/>
            </w:pPr>
            <w:r w:rsidRPr="00E651AC">
              <w:rPr>
                <w:lang w:eastAsia="cs-CZ"/>
              </w:rPr>
              <w:t>Využití prvků bazální stimulace</w:t>
            </w:r>
          </w:p>
        </w:tc>
        <w:tc>
          <w:tcPr>
            <w:tcW w:w="2831" w:type="dxa"/>
          </w:tcPr>
          <w:p w:rsidR="00E651AC" w:rsidRPr="00E651AC" w:rsidRDefault="00E651AC" w:rsidP="00E651AC">
            <w:pPr>
              <w:ind w:firstLine="0"/>
            </w:pPr>
            <w:r w:rsidRPr="00E651AC">
              <w:rPr>
                <w:b/>
                <w:i/>
              </w:rPr>
              <w:t>Zamilovala jsem si i vůni modré Indulony</w:t>
            </w:r>
            <w:r w:rsidRPr="00E651AC">
              <w:t>.</w:t>
            </w:r>
          </w:p>
          <w:p w:rsidR="00E651AC" w:rsidRPr="00E651AC" w:rsidRDefault="00E651AC" w:rsidP="00E651AC">
            <w:pPr>
              <w:ind w:firstLine="0"/>
            </w:pPr>
          </w:p>
        </w:tc>
        <w:tc>
          <w:tcPr>
            <w:tcW w:w="2832" w:type="dxa"/>
          </w:tcPr>
          <w:p w:rsidR="00E651AC" w:rsidRPr="00E651AC" w:rsidRDefault="00E651AC" w:rsidP="00E651AC">
            <w:pPr>
              <w:ind w:firstLine="0"/>
              <w:rPr>
                <w:lang w:val="cs-CZ"/>
              </w:rPr>
            </w:pPr>
            <w:r w:rsidRPr="00E651AC">
              <w:rPr>
                <w:lang w:val="cs-CZ"/>
              </w:rPr>
              <w:t>Po koupeli nebo ranní hygieně nabídnout modrou Indulonu na natření. V případě zájmu paní Heleny může klíčový pracovník nebo rehabilitační sestra nakrémování zajistit sama a spojit s jemnou masáží bolavých rukou klientky.</w:t>
            </w:r>
          </w:p>
          <w:p w:rsidR="00E651AC" w:rsidRPr="00E651AC" w:rsidRDefault="00960638" w:rsidP="00960638">
            <w:pPr>
              <w:ind w:firstLine="0"/>
              <w:rPr>
                <w:lang w:val="cs-CZ"/>
              </w:rPr>
            </w:pPr>
            <w:r>
              <w:rPr>
                <w:lang w:val="cs-CZ"/>
              </w:rPr>
              <w:t xml:space="preserve">Požádat děti paní Heleny </w:t>
            </w:r>
            <w:r w:rsidR="00E651AC" w:rsidRPr="00E651AC">
              <w:rPr>
                <w:lang w:val="cs-CZ"/>
              </w:rPr>
              <w:t>o</w:t>
            </w:r>
            <w:r>
              <w:rPr>
                <w:lang w:val="cs-CZ"/>
              </w:rPr>
              <w:t> </w:t>
            </w:r>
            <w:r w:rsidR="00E651AC" w:rsidRPr="00E651AC">
              <w:rPr>
                <w:lang w:val="cs-CZ"/>
              </w:rPr>
              <w:t>zajištění modré Indulony v dostatečném množství.</w:t>
            </w:r>
          </w:p>
        </w:tc>
      </w:tr>
      <w:tr w:rsidR="00E651AC" w:rsidRPr="00E651AC" w:rsidTr="00A51FCC">
        <w:tc>
          <w:tcPr>
            <w:tcW w:w="2831" w:type="dxa"/>
          </w:tcPr>
          <w:p w:rsidR="00E651AC" w:rsidRPr="00E651AC" w:rsidRDefault="00E651AC" w:rsidP="00E651AC">
            <w:pPr>
              <w:ind w:firstLine="0"/>
              <w:rPr>
                <w:lang w:val="cs-CZ"/>
              </w:rPr>
            </w:pPr>
            <w:r w:rsidRPr="00E651AC">
              <w:rPr>
                <w:lang w:eastAsia="cs-CZ"/>
              </w:rPr>
              <w:t>Využití prvků bazální stimulace</w:t>
            </w:r>
          </w:p>
        </w:tc>
        <w:tc>
          <w:tcPr>
            <w:tcW w:w="2831" w:type="dxa"/>
          </w:tcPr>
          <w:p w:rsidR="00E651AC" w:rsidRPr="00E651AC" w:rsidRDefault="00E651AC" w:rsidP="00E651AC">
            <w:pPr>
              <w:ind w:firstLine="0"/>
              <w:rPr>
                <w:b/>
                <w:i/>
              </w:rPr>
            </w:pPr>
            <w:r w:rsidRPr="00E651AC">
              <w:rPr>
                <w:b/>
                <w:i/>
              </w:rPr>
              <w:t>Neumím plavat.</w:t>
            </w:r>
          </w:p>
          <w:p w:rsidR="00E651AC" w:rsidRPr="00E651AC" w:rsidRDefault="00E651AC" w:rsidP="00E651AC">
            <w:pPr>
              <w:ind w:firstLine="0"/>
              <w:rPr>
                <w:lang w:val="cs-CZ"/>
              </w:rPr>
            </w:pPr>
          </w:p>
        </w:tc>
        <w:tc>
          <w:tcPr>
            <w:tcW w:w="2832" w:type="dxa"/>
          </w:tcPr>
          <w:p w:rsidR="00E651AC" w:rsidRPr="00E651AC" w:rsidRDefault="00E651AC" w:rsidP="00E651AC">
            <w:pPr>
              <w:ind w:firstLine="0"/>
              <w:rPr>
                <w:lang w:val="cs-CZ"/>
              </w:rPr>
            </w:pPr>
            <w:r w:rsidRPr="00E651AC">
              <w:rPr>
                <w:lang w:val="cs-CZ"/>
              </w:rPr>
              <w:t xml:space="preserve">Vyvarovat se koupele ve velké vaně, nabídnout možnost využit sprchu. Pomoct paní Heleně při sprchování, zajistit bezpečnost a v případě souhlasu jí jemnou houbičkou umýt záda. </w:t>
            </w:r>
            <w:r w:rsidRPr="00E651AC">
              <w:t>Nabídnout houbičku k samostatnému masírování zbytku těla.</w:t>
            </w:r>
          </w:p>
        </w:tc>
      </w:tr>
      <w:tr w:rsidR="00E651AC" w:rsidRPr="00E651AC" w:rsidTr="00A51FCC">
        <w:tc>
          <w:tcPr>
            <w:tcW w:w="2831" w:type="dxa"/>
          </w:tcPr>
          <w:p w:rsidR="00E651AC" w:rsidRPr="00E651AC" w:rsidRDefault="00E651AC" w:rsidP="00E651AC">
            <w:pPr>
              <w:ind w:firstLine="0"/>
              <w:rPr>
                <w:lang w:val="cs-CZ"/>
              </w:rPr>
            </w:pPr>
            <w:r w:rsidRPr="00E651AC">
              <w:rPr>
                <w:lang w:eastAsia="cs-CZ"/>
              </w:rPr>
              <w:t>Podpora kognitivních funkcí</w:t>
            </w:r>
          </w:p>
        </w:tc>
        <w:tc>
          <w:tcPr>
            <w:tcW w:w="2831" w:type="dxa"/>
          </w:tcPr>
          <w:p w:rsidR="00E651AC" w:rsidRPr="00E651AC" w:rsidRDefault="00E651AC" w:rsidP="00E651AC">
            <w:pPr>
              <w:ind w:firstLine="0"/>
              <w:rPr>
                <w:b/>
                <w:i/>
                <w:lang w:val="cs-CZ"/>
              </w:rPr>
            </w:pPr>
            <w:r w:rsidRPr="00E651AC">
              <w:rPr>
                <w:b/>
                <w:i/>
                <w:lang w:val="cs-CZ"/>
              </w:rPr>
              <w:t>Začala zapomínat. Někdy mívám odemčeno i přes noc.</w:t>
            </w:r>
          </w:p>
          <w:p w:rsidR="00E651AC" w:rsidRPr="00E651AC" w:rsidRDefault="00E651AC" w:rsidP="00E651AC">
            <w:pPr>
              <w:ind w:firstLine="0"/>
              <w:rPr>
                <w:lang w:val="cs-CZ"/>
              </w:rPr>
            </w:pPr>
          </w:p>
        </w:tc>
        <w:tc>
          <w:tcPr>
            <w:tcW w:w="2832" w:type="dxa"/>
          </w:tcPr>
          <w:p w:rsidR="00E651AC" w:rsidRPr="00E651AC" w:rsidRDefault="00E651AC" w:rsidP="00E651AC">
            <w:pPr>
              <w:ind w:firstLine="0"/>
              <w:rPr>
                <w:lang w:val="cs-CZ"/>
              </w:rPr>
            </w:pPr>
            <w:r w:rsidRPr="00E651AC">
              <w:rPr>
                <w:lang w:val="cs-CZ"/>
              </w:rPr>
              <w:t>Sestavení kalendáře s daty narození jejich blízkých, který v případě zhoršení paměti bude sloužit jako podpora při vzpomínání na důležité události v životě paní Heleny.</w:t>
            </w:r>
          </w:p>
        </w:tc>
      </w:tr>
      <w:tr w:rsidR="00E651AC" w:rsidRPr="00E651AC" w:rsidTr="00A51FCC">
        <w:tc>
          <w:tcPr>
            <w:tcW w:w="2831" w:type="dxa"/>
          </w:tcPr>
          <w:p w:rsidR="00E651AC" w:rsidRPr="00E651AC" w:rsidRDefault="00E651AC" w:rsidP="00E651AC">
            <w:pPr>
              <w:ind w:firstLine="0"/>
              <w:rPr>
                <w:lang w:val="cs-CZ"/>
              </w:rPr>
            </w:pPr>
            <w:r w:rsidRPr="00E651AC">
              <w:rPr>
                <w:lang w:eastAsia="cs-CZ"/>
              </w:rPr>
              <w:t>Podpora kognitivních funkcí</w:t>
            </w:r>
          </w:p>
        </w:tc>
        <w:tc>
          <w:tcPr>
            <w:tcW w:w="2831" w:type="dxa"/>
          </w:tcPr>
          <w:p w:rsidR="00E651AC" w:rsidRPr="00E651AC" w:rsidRDefault="00E651AC" w:rsidP="00E651AC">
            <w:pPr>
              <w:ind w:firstLine="0"/>
              <w:rPr>
                <w:b/>
                <w:i/>
              </w:rPr>
            </w:pPr>
            <w:r w:rsidRPr="00E651AC">
              <w:rPr>
                <w:b/>
                <w:i/>
              </w:rPr>
              <w:t>Maturitu p</w:t>
            </w:r>
            <w:r w:rsidR="00960638">
              <w:rPr>
                <w:b/>
                <w:i/>
              </w:rPr>
              <w:t xml:space="preserve">ožaduji i po svých třech dětech </w:t>
            </w:r>
            <w:r w:rsidRPr="00E651AC">
              <w:rPr>
                <w:b/>
                <w:i/>
              </w:rPr>
              <w:lastRenderedPageBreak/>
              <w:t>a</w:t>
            </w:r>
            <w:r w:rsidR="00960638">
              <w:rPr>
                <w:b/>
                <w:i/>
              </w:rPr>
              <w:t> </w:t>
            </w:r>
            <w:r w:rsidRPr="00E651AC">
              <w:rPr>
                <w:b/>
                <w:i/>
              </w:rPr>
              <w:t>vnoučatech</w:t>
            </w:r>
          </w:p>
          <w:p w:rsidR="00E651AC" w:rsidRPr="00E651AC" w:rsidRDefault="00E651AC" w:rsidP="00E651AC">
            <w:pPr>
              <w:ind w:firstLine="0"/>
            </w:pPr>
          </w:p>
        </w:tc>
        <w:tc>
          <w:tcPr>
            <w:tcW w:w="2832" w:type="dxa"/>
          </w:tcPr>
          <w:p w:rsidR="00E651AC" w:rsidRPr="00E651AC" w:rsidRDefault="00E651AC" w:rsidP="00960638">
            <w:pPr>
              <w:ind w:firstLine="0"/>
            </w:pPr>
            <w:r w:rsidRPr="00E651AC">
              <w:lastRenderedPageBreak/>
              <w:t xml:space="preserve">Povídání o vzdělání, společná práce na </w:t>
            </w:r>
            <w:r w:rsidRPr="00E651AC">
              <w:lastRenderedPageBreak/>
              <w:t xml:space="preserve">uchování a podpoře současné úrovně kognitivních funkcí paní Heleny, nenásilné začleňování do pravidelné </w:t>
            </w:r>
            <w:r w:rsidR="00703790">
              <w:t>aktivity.</w:t>
            </w:r>
            <w:r w:rsidRPr="00E651AC">
              <w:t xml:space="preserve"> Hrátky s pamětí, drobnými každodenními úkoly pod</w:t>
            </w:r>
            <w:r w:rsidR="00960638">
              <w:t xml:space="preserve">porovat </w:t>
            </w:r>
            <w:r w:rsidRPr="00E651AC">
              <w:t>a</w:t>
            </w:r>
            <w:r w:rsidR="00960638">
              <w:t> </w:t>
            </w:r>
            <w:r w:rsidRPr="00E651AC">
              <w:t>posilovat paměť. V případě potřeby individuálně zpracovávat úkoly, které nedokončí při již zmíněné kolektivní aktivitě</w:t>
            </w:r>
            <w:r w:rsidR="00703790">
              <w:t>.</w:t>
            </w:r>
            <w:r w:rsidRPr="00E651AC">
              <w:t xml:space="preserve"> Hrátky s pamětí. Paní Helenu je možné motivovat tím, že na závěr školního roku obdrží vysvědčení stejně jako její vnoučata. </w:t>
            </w:r>
          </w:p>
        </w:tc>
      </w:tr>
      <w:tr w:rsidR="00E651AC" w:rsidRPr="00E651AC" w:rsidTr="00A51FCC">
        <w:tc>
          <w:tcPr>
            <w:tcW w:w="2831" w:type="dxa"/>
          </w:tcPr>
          <w:p w:rsidR="00E651AC" w:rsidRPr="00E651AC" w:rsidRDefault="00E651AC" w:rsidP="00E651AC">
            <w:pPr>
              <w:ind w:firstLine="0"/>
              <w:rPr>
                <w:lang w:val="cs-CZ"/>
              </w:rPr>
            </w:pPr>
            <w:r w:rsidRPr="00E651AC">
              <w:rPr>
                <w:lang w:eastAsia="cs-CZ"/>
              </w:rPr>
              <w:lastRenderedPageBreak/>
              <w:t>Podpora duchovních potřeb</w:t>
            </w:r>
          </w:p>
        </w:tc>
        <w:tc>
          <w:tcPr>
            <w:tcW w:w="2831" w:type="dxa"/>
          </w:tcPr>
          <w:p w:rsidR="00E651AC" w:rsidRPr="00E651AC" w:rsidRDefault="00960638" w:rsidP="00E651AC">
            <w:pPr>
              <w:ind w:firstLine="0"/>
              <w:rPr>
                <w:b/>
                <w:i/>
                <w:lang w:val="cs-CZ"/>
              </w:rPr>
            </w:pPr>
            <w:r>
              <w:rPr>
                <w:b/>
                <w:i/>
                <w:lang w:val="cs-CZ"/>
              </w:rPr>
              <w:t xml:space="preserve">Ale mám svého Boha </w:t>
            </w:r>
            <w:r w:rsidR="00E651AC" w:rsidRPr="00E651AC">
              <w:rPr>
                <w:b/>
                <w:i/>
                <w:lang w:val="cs-CZ"/>
              </w:rPr>
              <w:t>a</w:t>
            </w:r>
            <w:r>
              <w:rPr>
                <w:b/>
                <w:i/>
                <w:lang w:val="cs-CZ"/>
              </w:rPr>
              <w:t> </w:t>
            </w:r>
            <w:r w:rsidR="00E651AC" w:rsidRPr="00E651AC">
              <w:rPr>
                <w:b/>
                <w:i/>
                <w:lang w:val="cs-CZ"/>
              </w:rPr>
              <w:t>věřím v jeho pomoc, chodila potají do kostela.</w:t>
            </w:r>
          </w:p>
          <w:p w:rsidR="00E651AC" w:rsidRPr="00E651AC" w:rsidRDefault="00E651AC" w:rsidP="00E651AC">
            <w:pPr>
              <w:ind w:firstLine="0"/>
              <w:rPr>
                <w:lang w:val="cs-CZ"/>
              </w:rPr>
            </w:pPr>
          </w:p>
        </w:tc>
        <w:tc>
          <w:tcPr>
            <w:tcW w:w="2832" w:type="dxa"/>
          </w:tcPr>
          <w:p w:rsidR="00E651AC" w:rsidRPr="00E651AC" w:rsidRDefault="00E651AC" w:rsidP="00960638">
            <w:pPr>
              <w:ind w:firstLine="0"/>
              <w:rPr>
                <w:lang w:val="cs-CZ"/>
              </w:rPr>
            </w:pPr>
            <w:r w:rsidRPr="00E651AC">
              <w:rPr>
                <w:lang w:val="cs-CZ"/>
              </w:rPr>
              <w:t>Zajistit návštěvu pana faráře a jeho pomocnic na pokoji klientky. Doprovod na modlení do kapličky</w:t>
            </w:r>
            <w:r w:rsidR="00960638">
              <w:rPr>
                <w:lang w:val="cs-CZ"/>
              </w:rPr>
              <w:t xml:space="preserve"> </w:t>
            </w:r>
            <w:r w:rsidRPr="00E651AC">
              <w:rPr>
                <w:lang w:val="cs-CZ"/>
              </w:rPr>
              <w:t>a</w:t>
            </w:r>
            <w:r w:rsidR="00960638">
              <w:rPr>
                <w:lang w:val="cs-CZ"/>
              </w:rPr>
              <w:t> </w:t>
            </w:r>
            <w:r w:rsidRPr="00E651AC">
              <w:rPr>
                <w:lang w:val="cs-CZ"/>
              </w:rPr>
              <w:t>motivace k pravidelné návštěvě této aktivity. Povídání o katolických svátcích. V případě vý</w:t>
            </w:r>
            <w:r w:rsidR="00960638">
              <w:rPr>
                <w:lang w:val="cs-CZ"/>
              </w:rPr>
              <w:t xml:space="preserve">jezdu do kostela domovním autem </w:t>
            </w:r>
            <w:r w:rsidRPr="00E651AC">
              <w:rPr>
                <w:lang w:val="cs-CZ"/>
              </w:rPr>
              <w:t>u</w:t>
            </w:r>
            <w:r w:rsidR="00960638">
              <w:rPr>
                <w:lang w:val="cs-CZ"/>
              </w:rPr>
              <w:t> </w:t>
            </w:r>
            <w:r w:rsidRPr="00E651AC">
              <w:rPr>
                <w:lang w:val="cs-CZ"/>
              </w:rPr>
              <w:t>příležitosti celorepublikové akce „Den kostelů“, nabídnout možnost účasti.</w:t>
            </w:r>
          </w:p>
        </w:tc>
      </w:tr>
    </w:tbl>
    <w:p w:rsidR="00E651AC" w:rsidRPr="00E651AC" w:rsidRDefault="00E651AC" w:rsidP="007B0C02">
      <w:pPr>
        <w:ind w:firstLine="0"/>
        <w:rPr>
          <w:rFonts w:cs="Times New Roman"/>
          <w:szCs w:val="24"/>
        </w:rPr>
      </w:pPr>
    </w:p>
    <w:p w:rsidR="00E651AC" w:rsidRPr="007B0C02" w:rsidRDefault="00E651AC" w:rsidP="007E1BC5">
      <w:pPr>
        <w:pStyle w:val="Nadpis3"/>
      </w:pPr>
      <w:bookmarkStart w:id="66" w:name="_Toc5087756"/>
      <w:r w:rsidRPr="00E651AC">
        <w:t>Harmonogram aktivit paní Heleny</w:t>
      </w:r>
      <w:bookmarkEnd w:id="66"/>
    </w:p>
    <w:p w:rsidR="004B17B6" w:rsidRDefault="008F1075" w:rsidP="00B410E5">
      <w:r>
        <w:t xml:space="preserve">Autorka projektu zpracovala na základě </w:t>
      </w:r>
      <w:r w:rsidR="004B17B6">
        <w:t>informací, které odebrala a zakomponovala do biografického listu a dalších dokumentů, návrh aktivit pro paní Helenu</w:t>
      </w:r>
      <w:r w:rsidR="00B410E5">
        <w:t xml:space="preserve"> </w:t>
      </w:r>
      <w:r w:rsidR="00B410E5" w:rsidRPr="00E651AC">
        <w:t>(</w:t>
      </w:r>
      <w:r w:rsidR="00B410E5">
        <w:t xml:space="preserve">Tabulka č. 7 a 8). </w:t>
      </w:r>
      <w:r w:rsidR="004B17B6">
        <w:t xml:space="preserve"> </w:t>
      </w:r>
      <w:r w:rsidR="00B410E5">
        <w:t>N</w:t>
      </w:r>
      <w:r w:rsidR="009A5BE5">
        <w:t>ásledně</w:t>
      </w:r>
      <w:r w:rsidR="00B410E5">
        <w:t xml:space="preserve"> je s ní bude</w:t>
      </w:r>
      <w:r w:rsidR="009A5BE5">
        <w:t xml:space="preserve"> </w:t>
      </w:r>
      <w:r w:rsidR="004B17B6">
        <w:t>realizova</w:t>
      </w:r>
      <w:r w:rsidR="009A5BE5">
        <w:t>t</w:t>
      </w:r>
      <w:r w:rsidR="00B410E5">
        <w:t xml:space="preserve"> </w:t>
      </w:r>
      <w:r w:rsidR="004B17B6">
        <w:t>klíčová pracovnice.</w:t>
      </w:r>
    </w:p>
    <w:p w:rsidR="00E651AC" w:rsidRPr="00E651AC" w:rsidRDefault="004B17B6" w:rsidP="004B17B6">
      <w:pPr>
        <w:rPr>
          <w:rFonts w:cs="Times New Roman"/>
          <w:szCs w:val="24"/>
        </w:rPr>
      </w:pPr>
      <w:r>
        <w:t xml:space="preserve"> </w:t>
      </w:r>
      <w:r w:rsidR="00E651AC" w:rsidRPr="00E651AC">
        <w:t xml:space="preserve">V pondělí </w:t>
      </w:r>
      <w:r w:rsidR="009A5BE5">
        <w:t xml:space="preserve">(případně jiný den) </w:t>
      </w:r>
      <w:r w:rsidR="00E651AC" w:rsidRPr="00E651AC">
        <w:t>si klíčová pracovnice</w:t>
      </w:r>
      <w:r w:rsidR="00CA4C2B">
        <w:t xml:space="preserve"> </w:t>
      </w:r>
      <w:r w:rsidR="00E651AC" w:rsidRPr="00E651AC">
        <w:t xml:space="preserve">v případě své přítomnosti na pracovišti domluví s paní Helenou plán na následující týden. Informuje ji o plánovaných změnách, napíše jí do kalendáře své pracovní směny.  Plán na celý následující týden </w:t>
      </w:r>
      <w:r w:rsidR="00E651AC" w:rsidRPr="00E651AC">
        <w:lastRenderedPageBreak/>
        <w:t xml:space="preserve">(týká se individuálních aktivit klientky a klíčové pracovnice) si společně domluví a upraví na základě zájmů, možností a v souladu s biografií klientky, nabídkou a mantinely organizace. Klíčová pracovnice přihlíží k návrhu </w:t>
      </w:r>
      <w:r w:rsidR="00B410E5">
        <w:t xml:space="preserve">autorky projektu </w:t>
      </w:r>
      <w:r w:rsidR="00E651AC" w:rsidRPr="00E651AC">
        <w:t xml:space="preserve">na stanovení </w:t>
      </w:r>
      <w:r w:rsidR="00E651AC" w:rsidRPr="00E651AC">
        <w:rPr>
          <w:rFonts w:cs="Times New Roman"/>
          <w:szCs w:val="24"/>
        </w:rPr>
        <w:t>individuálních cílů při práci s paní Helenou</w:t>
      </w:r>
      <w:r w:rsidR="0041639A">
        <w:rPr>
          <w:rFonts w:cs="Times New Roman"/>
          <w:szCs w:val="24"/>
        </w:rPr>
        <w:t xml:space="preserve"> </w:t>
      </w:r>
      <w:r w:rsidR="0041639A" w:rsidRPr="00E651AC">
        <w:t>(Tabulka č.</w:t>
      </w:r>
      <w:r w:rsidR="0041639A">
        <w:t xml:space="preserve"> 6</w:t>
      </w:r>
      <w:r w:rsidR="0041639A" w:rsidRPr="00E651AC">
        <w:t>)</w:t>
      </w:r>
      <w:r w:rsidR="00E651AC" w:rsidRPr="00E651AC">
        <w:rPr>
          <w:rFonts w:cs="Times New Roman"/>
          <w:szCs w:val="24"/>
        </w:rPr>
        <w:t>.</w:t>
      </w:r>
    </w:p>
    <w:p w:rsidR="00E651AC" w:rsidRDefault="00E651AC" w:rsidP="007B0C02">
      <w:r w:rsidRPr="00E651AC">
        <w:t>Jelikož jde o časový plán nastavený na mí</w:t>
      </w:r>
      <w:r w:rsidR="007B7218">
        <w:t xml:space="preserve">ru klientce, je měřitelný časem </w:t>
      </w:r>
      <w:r w:rsidRPr="00E651AC">
        <w:t>a</w:t>
      </w:r>
      <w:r w:rsidR="007B7218">
        <w:t> </w:t>
      </w:r>
      <w:r w:rsidRPr="00E651AC">
        <w:t xml:space="preserve"> spokojeností paní Heleny. Spokojenost klientky s nastaveným týdenním časovým plánem, vhodností výběru činností, zjistí klíčová pracovnice reflexními otázkami ihned po ukončení, návratu paní Heleny z aktivity, nebo po krátké časové prodlevě. Nejpozději na začátku následujícího týdne při plánování činností na další týden.  Typy na reflexní otázky: </w:t>
      </w:r>
      <w:r w:rsidRPr="00E651AC">
        <w:rPr>
          <w:i/>
        </w:rPr>
        <w:t xml:space="preserve">„Jak se Vám na aktivitě líbilo? Nebyla aktivita pro Vás náročná? Nebyla příliš dlouhá? Vyhovovala Vám skupinka klientů, kteří se aktivity zúčastnili? Vyhovovala Vám pracovnice, která aktivitu vedla? Co se Vám na aktivitě povedlo, co jste se naučila, rozvinula? Těšíte se na další setkání? Vyhovuje Vám způsob našeho povídání, pracovní tempo při našich činnostních </w:t>
      </w:r>
      <w:r w:rsidRPr="00E651AC">
        <w:t>(výroba puzzle, praní drobného prádla, jednoduchý úklid na pokoji, vaření kávy, doprovody, výběr a zajištění knih)</w:t>
      </w:r>
      <w:r w:rsidRPr="00E651AC">
        <w:rPr>
          <w:i/>
        </w:rPr>
        <w:t xml:space="preserve"> aktivitách? Máte zájem něco změnit?“</w:t>
      </w:r>
      <w:r w:rsidR="007B0C02">
        <w:t xml:space="preserve"> </w:t>
      </w:r>
    </w:p>
    <w:p w:rsidR="003A37EA" w:rsidRPr="00E651AC" w:rsidRDefault="003A37EA" w:rsidP="007B0C02"/>
    <w:p w:rsidR="00E651AC" w:rsidRPr="00E651AC" w:rsidRDefault="000A661C" w:rsidP="000A661C">
      <w:pPr>
        <w:ind w:firstLine="0"/>
      </w:pPr>
      <w:r>
        <w:t>Tabulka č. 7</w:t>
      </w:r>
      <w:r w:rsidR="00CB3064">
        <w:t xml:space="preserve">: </w:t>
      </w:r>
      <w:r w:rsidR="00A249D5">
        <w:t>Individuální a</w:t>
      </w:r>
      <w:r w:rsidR="00CB3064" w:rsidRPr="00CB3064">
        <w:t>ktivity paní Heleny</w:t>
      </w:r>
    </w:p>
    <w:tbl>
      <w:tblPr>
        <w:tblStyle w:val="Mkatabulky1"/>
        <w:tblW w:w="0" w:type="auto"/>
        <w:tblLook w:val="04A0" w:firstRow="1" w:lastRow="0" w:firstColumn="1" w:lastColumn="0" w:noHBand="0" w:noVBand="1"/>
      </w:tblPr>
      <w:tblGrid>
        <w:gridCol w:w="2376"/>
        <w:gridCol w:w="3407"/>
        <w:gridCol w:w="2937"/>
      </w:tblGrid>
      <w:tr w:rsidR="00E651AC" w:rsidRPr="00E651AC" w:rsidTr="00A51FCC">
        <w:trPr>
          <w:trHeight w:val="722"/>
        </w:trPr>
        <w:tc>
          <w:tcPr>
            <w:tcW w:w="2376" w:type="dxa"/>
          </w:tcPr>
          <w:p w:rsidR="00E651AC" w:rsidRPr="000A661C" w:rsidRDefault="00E651AC" w:rsidP="00E651AC">
            <w:pPr>
              <w:jc w:val="center"/>
              <w:rPr>
                <w:b/>
                <w:sz w:val="28"/>
                <w:szCs w:val="28"/>
                <w:lang w:val="cs-CZ"/>
              </w:rPr>
            </w:pPr>
            <w:r w:rsidRPr="000A661C">
              <w:rPr>
                <w:b/>
                <w:sz w:val="28"/>
                <w:szCs w:val="28"/>
                <w:lang w:val="cs-CZ"/>
              </w:rPr>
              <w:t>Čas aktivity</w:t>
            </w:r>
          </w:p>
        </w:tc>
        <w:tc>
          <w:tcPr>
            <w:tcW w:w="3407" w:type="dxa"/>
          </w:tcPr>
          <w:p w:rsidR="00E651AC" w:rsidRPr="000A661C" w:rsidRDefault="00E651AC" w:rsidP="00E651AC">
            <w:pPr>
              <w:jc w:val="center"/>
              <w:rPr>
                <w:b/>
                <w:sz w:val="28"/>
                <w:szCs w:val="28"/>
                <w:lang w:val="cs-CZ"/>
              </w:rPr>
            </w:pPr>
          </w:p>
          <w:p w:rsidR="00E651AC" w:rsidRPr="000A661C" w:rsidRDefault="00E651AC" w:rsidP="00E651AC">
            <w:pPr>
              <w:jc w:val="center"/>
              <w:rPr>
                <w:b/>
                <w:sz w:val="28"/>
                <w:szCs w:val="28"/>
                <w:lang w:val="cs-CZ"/>
              </w:rPr>
            </w:pPr>
            <w:r w:rsidRPr="000A661C">
              <w:rPr>
                <w:b/>
                <w:sz w:val="28"/>
                <w:szCs w:val="28"/>
                <w:lang w:val="cs-CZ"/>
              </w:rPr>
              <w:t xml:space="preserve">Aktivita </w:t>
            </w:r>
          </w:p>
        </w:tc>
        <w:tc>
          <w:tcPr>
            <w:tcW w:w="2937" w:type="dxa"/>
          </w:tcPr>
          <w:p w:rsidR="00E651AC" w:rsidRPr="000A661C" w:rsidRDefault="00E651AC" w:rsidP="00E651AC">
            <w:pPr>
              <w:ind w:firstLine="0"/>
              <w:jc w:val="center"/>
              <w:rPr>
                <w:b/>
                <w:sz w:val="28"/>
                <w:szCs w:val="28"/>
                <w:lang w:val="cs-CZ"/>
              </w:rPr>
            </w:pPr>
            <w:r w:rsidRPr="000A661C">
              <w:rPr>
                <w:b/>
                <w:sz w:val="28"/>
                <w:szCs w:val="28"/>
                <w:lang w:val="cs-CZ"/>
              </w:rPr>
              <w:t>Personální zabezpečení</w:t>
            </w:r>
          </w:p>
        </w:tc>
      </w:tr>
    </w:tbl>
    <w:p w:rsidR="00E651AC" w:rsidRPr="00E651AC" w:rsidRDefault="00E651AC" w:rsidP="00E651AC">
      <w:pPr>
        <w:jc w:val="center"/>
        <w:rPr>
          <w:rFonts w:cs="Times New Roman"/>
          <w:b/>
          <w:sz w:val="28"/>
          <w:szCs w:val="28"/>
        </w:rPr>
      </w:pPr>
      <w:r w:rsidRPr="00E651AC">
        <w:rPr>
          <w:rFonts w:cs="Times New Roman"/>
          <w:b/>
          <w:sz w:val="28"/>
          <w:szCs w:val="28"/>
        </w:rPr>
        <w:t>Pondělí</w:t>
      </w:r>
    </w:p>
    <w:tbl>
      <w:tblPr>
        <w:tblStyle w:val="Mkatabulky1"/>
        <w:tblW w:w="0" w:type="auto"/>
        <w:tblLook w:val="04A0" w:firstRow="1" w:lastRow="0" w:firstColumn="1" w:lastColumn="0" w:noHBand="0" w:noVBand="1"/>
      </w:tblPr>
      <w:tblGrid>
        <w:gridCol w:w="2376"/>
        <w:gridCol w:w="3386"/>
        <w:gridCol w:w="2882"/>
      </w:tblGrid>
      <w:tr w:rsidR="00E651AC" w:rsidRPr="00E651AC" w:rsidTr="00A51FCC">
        <w:tc>
          <w:tcPr>
            <w:tcW w:w="2376" w:type="dxa"/>
          </w:tcPr>
          <w:p w:rsidR="00E651AC" w:rsidRPr="000A661C" w:rsidRDefault="00E651AC" w:rsidP="00E651AC">
            <w:pPr>
              <w:ind w:firstLine="0"/>
              <w:jc w:val="center"/>
              <w:rPr>
                <w:lang w:val="cs-CZ"/>
              </w:rPr>
            </w:pPr>
            <w:r w:rsidRPr="000A661C">
              <w:rPr>
                <w:lang w:val="cs-CZ"/>
              </w:rPr>
              <w:t xml:space="preserve">8,20 a 12,50 </w:t>
            </w:r>
          </w:p>
        </w:tc>
        <w:tc>
          <w:tcPr>
            <w:tcW w:w="3386" w:type="dxa"/>
          </w:tcPr>
          <w:p w:rsidR="00E651AC" w:rsidRPr="003B2938" w:rsidRDefault="00E651AC" w:rsidP="005E3A5E">
            <w:pPr>
              <w:ind w:firstLine="0"/>
              <w:jc w:val="center"/>
              <w:rPr>
                <w:lang w:val="cs-CZ"/>
              </w:rPr>
            </w:pPr>
            <w:r w:rsidRPr="000A661C">
              <w:rPr>
                <w:lang w:val="cs-CZ"/>
              </w:rPr>
              <w:t>Doprovod na kolektivní aktivitu</w:t>
            </w:r>
            <w:r w:rsidRPr="003B2938">
              <w:rPr>
                <w:lang w:val="cs-CZ"/>
              </w:rPr>
              <w:t>, pomoc při vaření odpolední kávy</w:t>
            </w:r>
          </w:p>
        </w:tc>
        <w:tc>
          <w:tcPr>
            <w:tcW w:w="2882" w:type="dxa"/>
          </w:tcPr>
          <w:p w:rsidR="00E651AC" w:rsidRPr="003B2938" w:rsidRDefault="00E651AC" w:rsidP="009A5BE5">
            <w:pPr>
              <w:jc w:val="center"/>
              <w:rPr>
                <w:lang w:val="cs-CZ"/>
              </w:rPr>
            </w:pPr>
            <w:r w:rsidRPr="003B2938">
              <w:rPr>
                <w:lang w:val="cs-CZ"/>
              </w:rPr>
              <w:t xml:space="preserve">PSP, klíčový a aktivizační pracovník </w:t>
            </w:r>
          </w:p>
        </w:tc>
      </w:tr>
      <w:tr w:rsidR="00E651AC" w:rsidRPr="00E651AC" w:rsidTr="00A51FCC">
        <w:tc>
          <w:tcPr>
            <w:tcW w:w="2376" w:type="dxa"/>
          </w:tcPr>
          <w:p w:rsidR="00E651AC" w:rsidRPr="00E651AC" w:rsidRDefault="00E651AC" w:rsidP="00E651AC">
            <w:pPr>
              <w:ind w:firstLine="0"/>
              <w:jc w:val="center"/>
            </w:pPr>
            <w:r w:rsidRPr="00E651AC">
              <w:t>15, 00</w:t>
            </w:r>
          </w:p>
        </w:tc>
        <w:tc>
          <w:tcPr>
            <w:tcW w:w="3386" w:type="dxa"/>
          </w:tcPr>
          <w:p w:rsidR="00E651AC" w:rsidRPr="00E651AC" w:rsidRDefault="00E651AC" w:rsidP="00E651AC">
            <w:pPr>
              <w:ind w:firstLine="0"/>
              <w:jc w:val="center"/>
            </w:pPr>
            <w:r w:rsidRPr="00E651AC">
              <w:t>Doprovod do kapličky</w:t>
            </w:r>
          </w:p>
        </w:tc>
        <w:tc>
          <w:tcPr>
            <w:tcW w:w="2882" w:type="dxa"/>
          </w:tcPr>
          <w:p w:rsidR="00E651AC" w:rsidRPr="00E651AC" w:rsidRDefault="00E651AC" w:rsidP="009A5BE5">
            <w:pPr>
              <w:jc w:val="center"/>
            </w:pPr>
            <w:r w:rsidRPr="00E651AC">
              <w:t>PSP, klíčový pracovník</w:t>
            </w:r>
          </w:p>
        </w:tc>
      </w:tr>
    </w:tbl>
    <w:p w:rsidR="00E651AC" w:rsidRPr="00E651AC" w:rsidRDefault="00E651AC" w:rsidP="00E651AC">
      <w:pPr>
        <w:jc w:val="center"/>
        <w:rPr>
          <w:rFonts w:cs="Times New Roman"/>
          <w:b/>
          <w:sz w:val="28"/>
          <w:szCs w:val="28"/>
        </w:rPr>
      </w:pPr>
      <w:r w:rsidRPr="00E651AC">
        <w:rPr>
          <w:rFonts w:cs="Times New Roman"/>
          <w:b/>
          <w:sz w:val="28"/>
          <w:szCs w:val="28"/>
        </w:rPr>
        <w:t>Úterý</w:t>
      </w:r>
    </w:p>
    <w:tbl>
      <w:tblPr>
        <w:tblStyle w:val="Mkatabulky1"/>
        <w:tblW w:w="0" w:type="auto"/>
        <w:tblLook w:val="04A0" w:firstRow="1" w:lastRow="0" w:firstColumn="1" w:lastColumn="0" w:noHBand="0" w:noVBand="1"/>
      </w:tblPr>
      <w:tblGrid>
        <w:gridCol w:w="2376"/>
        <w:gridCol w:w="3386"/>
        <w:gridCol w:w="2882"/>
      </w:tblGrid>
      <w:tr w:rsidR="00E651AC" w:rsidRPr="00E651AC" w:rsidTr="00A51FCC">
        <w:tc>
          <w:tcPr>
            <w:tcW w:w="2376" w:type="dxa"/>
          </w:tcPr>
          <w:p w:rsidR="00E651AC" w:rsidRPr="00E651AC" w:rsidRDefault="00E651AC" w:rsidP="00E651AC">
            <w:pPr>
              <w:ind w:firstLine="0"/>
              <w:jc w:val="center"/>
            </w:pPr>
            <w:r w:rsidRPr="00E651AC">
              <w:t xml:space="preserve">8, 20 </w:t>
            </w:r>
          </w:p>
        </w:tc>
        <w:tc>
          <w:tcPr>
            <w:tcW w:w="3386" w:type="dxa"/>
          </w:tcPr>
          <w:p w:rsidR="00E651AC" w:rsidRPr="00E651AC" w:rsidRDefault="00E651AC" w:rsidP="00E651AC">
            <w:pPr>
              <w:ind w:firstLine="0"/>
              <w:jc w:val="center"/>
              <w:rPr>
                <w:lang w:val="de-DE"/>
              </w:rPr>
            </w:pPr>
            <w:r w:rsidRPr="00E651AC">
              <w:rPr>
                <w:lang w:val="de-DE"/>
              </w:rPr>
              <w:t>Doprovod na kolektivní aktivitu  do ergokuchyně</w:t>
            </w:r>
          </w:p>
        </w:tc>
        <w:tc>
          <w:tcPr>
            <w:tcW w:w="2882" w:type="dxa"/>
          </w:tcPr>
          <w:p w:rsidR="00E651AC" w:rsidRPr="00E651AC" w:rsidRDefault="00E651AC" w:rsidP="009A5BE5">
            <w:pPr>
              <w:jc w:val="center"/>
              <w:rPr>
                <w:lang w:val="de-DE"/>
              </w:rPr>
            </w:pPr>
            <w:r w:rsidRPr="00E651AC">
              <w:rPr>
                <w:lang w:val="de-DE"/>
              </w:rPr>
              <w:t>PSP, klíčový pracovník</w:t>
            </w:r>
          </w:p>
        </w:tc>
      </w:tr>
      <w:tr w:rsidR="00E651AC" w:rsidRPr="00E651AC" w:rsidTr="00A51FCC">
        <w:tc>
          <w:tcPr>
            <w:tcW w:w="2376" w:type="dxa"/>
          </w:tcPr>
          <w:p w:rsidR="00E651AC" w:rsidRPr="00E651AC" w:rsidRDefault="00E651AC" w:rsidP="00E651AC">
            <w:pPr>
              <w:ind w:firstLine="0"/>
              <w:jc w:val="center"/>
            </w:pPr>
            <w:r w:rsidRPr="00E651AC">
              <w:t xml:space="preserve">12,30 </w:t>
            </w:r>
          </w:p>
        </w:tc>
        <w:tc>
          <w:tcPr>
            <w:tcW w:w="3386" w:type="dxa"/>
          </w:tcPr>
          <w:p w:rsidR="00E651AC" w:rsidRPr="00E651AC" w:rsidRDefault="00E651AC" w:rsidP="00E651AC">
            <w:pPr>
              <w:ind w:firstLine="0"/>
              <w:jc w:val="center"/>
            </w:pPr>
            <w:r w:rsidRPr="00E651AC">
              <w:t>Pomoc při vaření kávy</w:t>
            </w:r>
          </w:p>
        </w:tc>
        <w:tc>
          <w:tcPr>
            <w:tcW w:w="2882" w:type="dxa"/>
          </w:tcPr>
          <w:p w:rsidR="00E651AC" w:rsidRPr="00E651AC" w:rsidRDefault="00E651AC" w:rsidP="009A5BE5">
            <w:pPr>
              <w:jc w:val="center"/>
            </w:pPr>
            <w:r w:rsidRPr="00E651AC">
              <w:t>PSP, klíčový pracovník</w:t>
            </w:r>
          </w:p>
        </w:tc>
      </w:tr>
      <w:tr w:rsidR="00E651AC" w:rsidRPr="00E651AC" w:rsidTr="00A51FCC">
        <w:tc>
          <w:tcPr>
            <w:tcW w:w="2376" w:type="dxa"/>
          </w:tcPr>
          <w:p w:rsidR="00E651AC" w:rsidRPr="00E651AC" w:rsidRDefault="00E651AC" w:rsidP="00E651AC">
            <w:pPr>
              <w:ind w:firstLine="0"/>
              <w:jc w:val="center"/>
            </w:pPr>
            <w:r w:rsidRPr="00E651AC">
              <w:t>15, 00</w:t>
            </w:r>
          </w:p>
        </w:tc>
        <w:tc>
          <w:tcPr>
            <w:tcW w:w="3386" w:type="dxa"/>
          </w:tcPr>
          <w:p w:rsidR="00E651AC" w:rsidRPr="00E651AC" w:rsidRDefault="00E651AC" w:rsidP="005E3A5E">
            <w:pPr>
              <w:ind w:firstLine="0"/>
              <w:jc w:val="center"/>
            </w:pPr>
            <w:r w:rsidRPr="00E651AC">
              <w:t xml:space="preserve">Doprovod </w:t>
            </w:r>
            <w:r w:rsidR="005E3A5E">
              <w:t>na kolektivní aktivitu</w:t>
            </w:r>
          </w:p>
        </w:tc>
        <w:tc>
          <w:tcPr>
            <w:tcW w:w="2882" w:type="dxa"/>
          </w:tcPr>
          <w:p w:rsidR="00E651AC" w:rsidRPr="00E651AC" w:rsidRDefault="00E651AC" w:rsidP="009A5BE5">
            <w:pPr>
              <w:jc w:val="center"/>
            </w:pPr>
            <w:r w:rsidRPr="00E651AC">
              <w:t>PSP, klíčový pracovník</w:t>
            </w:r>
          </w:p>
        </w:tc>
      </w:tr>
    </w:tbl>
    <w:p w:rsidR="00E651AC" w:rsidRPr="00E651AC" w:rsidRDefault="00E651AC" w:rsidP="00E651AC">
      <w:pPr>
        <w:jc w:val="center"/>
        <w:rPr>
          <w:rFonts w:cs="Times New Roman"/>
          <w:b/>
          <w:sz w:val="28"/>
          <w:szCs w:val="28"/>
        </w:rPr>
      </w:pPr>
      <w:r w:rsidRPr="00E651AC">
        <w:rPr>
          <w:rFonts w:cs="Times New Roman"/>
          <w:b/>
          <w:sz w:val="28"/>
          <w:szCs w:val="28"/>
        </w:rPr>
        <w:lastRenderedPageBreak/>
        <w:t>Středa</w:t>
      </w:r>
    </w:p>
    <w:tbl>
      <w:tblPr>
        <w:tblStyle w:val="Mkatabulky1"/>
        <w:tblW w:w="0" w:type="auto"/>
        <w:tblLook w:val="04A0" w:firstRow="1" w:lastRow="0" w:firstColumn="1" w:lastColumn="0" w:noHBand="0" w:noVBand="1"/>
      </w:tblPr>
      <w:tblGrid>
        <w:gridCol w:w="2376"/>
        <w:gridCol w:w="3386"/>
        <w:gridCol w:w="2882"/>
      </w:tblGrid>
      <w:tr w:rsidR="00E651AC" w:rsidRPr="00E651AC" w:rsidTr="00A51FCC">
        <w:tc>
          <w:tcPr>
            <w:tcW w:w="2376" w:type="dxa"/>
          </w:tcPr>
          <w:p w:rsidR="00E651AC" w:rsidRPr="00E651AC" w:rsidRDefault="00E651AC" w:rsidP="00E651AC">
            <w:pPr>
              <w:ind w:firstLine="0"/>
              <w:jc w:val="center"/>
            </w:pPr>
            <w:r w:rsidRPr="00E651AC">
              <w:t xml:space="preserve">8,20 a 12,50 </w:t>
            </w:r>
          </w:p>
        </w:tc>
        <w:tc>
          <w:tcPr>
            <w:tcW w:w="3386" w:type="dxa"/>
          </w:tcPr>
          <w:p w:rsidR="00E651AC" w:rsidRPr="00E651AC" w:rsidRDefault="00E651AC" w:rsidP="005E3A5E">
            <w:pPr>
              <w:ind w:firstLine="0"/>
              <w:jc w:val="center"/>
            </w:pPr>
            <w:r w:rsidRPr="00E651AC">
              <w:t>Doprovod na kolektivní aktivitu</w:t>
            </w:r>
            <w:r w:rsidR="007B7218">
              <w:t xml:space="preserve">, pomoc při vaření ranního čaje </w:t>
            </w:r>
            <w:r w:rsidRPr="00E651AC">
              <w:t>a</w:t>
            </w:r>
            <w:r w:rsidR="007B7218">
              <w:t> </w:t>
            </w:r>
            <w:r w:rsidRPr="00E651AC">
              <w:t>odpolední kávy</w:t>
            </w:r>
          </w:p>
        </w:tc>
        <w:tc>
          <w:tcPr>
            <w:tcW w:w="2882" w:type="dxa"/>
          </w:tcPr>
          <w:p w:rsidR="00E651AC" w:rsidRPr="00E651AC" w:rsidRDefault="00E651AC" w:rsidP="009A5BE5">
            <w:pPr>
              <w:jc w:val="center"/>
            </w:pPr>
            <w:r w:rsidRPr="00E651AC">
              <w:t xml:space="preserve">PSP, klíčový a aktivizační pracovník </w:t>
            </w:r>
          </w:p>
        </w:tc>
      </w:tr>
      <w:tr w:rsidR="00E651AC" w:rsidRPr="00E651AC" w:rsidTr="00A51FCC">
        <w:tc>
          <w:tcPr>
            <w:tcW w:w="2376" w:type="dxa"/>
          </w:tcPr>
          <w:p w:rsidR="00E651AC" w:rsidRPr="00E651AC" w:rsidRDefault="00E651AC" w:rsidP="00E651AC">
            <w:pPr>
              <w:ind w:firstLine="0"/>
              <w:jc w:val="center"/>
            </w:pPr>
            <w:r w:rsidRPr="00E651AC">
              <w:t>15, 00</w:t>
            </w:r>
          </w:p>
        </w:tc>
        <w:tc>
          <w:tcPr>
            <w:tcW w:w="3386" w:type="dxa"/>
          </w:tcPr>
          <w:p w:rsidR="00E651AC" w:rsidRPr="00E651AC" w:rsidRDefault="00E651AC" w:rsidP="00E651AC">
            <w:pPr>
              <w:ind w:firstLine="0"/>
              <w:jc w:val="center"/>
            </w:pPr>
            <w:r w:rsidRPr="00E651AC">
              <w:t>Doprovod do kapličky</w:t>
            </w:r>
          </w:p>
        </w:tc>
        <w:tc>
          <w:tcPr>
            <w:tcW w:w="2882" w:type="dxa"/>
          </w:tcPr>
          <w:p w:rsidR="00E651AC" w:rsidRPr="00E651AC" w:rsidRDefault="00E651AC" w:rsidP="009A5BE5">
            <w:pPr>
              <w:jc w:val="center"/>
            </w:pPr>
            <w:r w:rsidRPr="00E651AC">
              <w:t>PSP, klíčový pracovník</w:t>
            </w:r>
          </w:p>
        </w:tc>
      </w:tr>
    </w:tbl>
    <w:p w:rsidR="00E651AC" w:rsidRPr="00E651AC" w:rsidRDefault="00E651AC" w:rsidP="00E651AC">
      <w:pPr>
        <w:jc w:val="center"/>
        <w:rPr>
          <w:rFonts w:cs="Times New Roman"/>
          <w:b/>
          <w:sz w:val="28"/>
          <w:szCs w:val="28"/>
        </w:rPr>
      </w:pPr>
      <w:r w:rsidRPr="00E651AC">
        <w:rPr>
          <w:rFonts w:cs="Times New Roman"/>
          <w:b/>
          <w:sz w:val="28"/>
          <w:szCs w:val="28"/>
        </w:rPr>
        <w:t>Čtvrtek</w:t>
      </w:r>
    </w:p>
    <w:tbl>
      <w:tblPr>
        <w:tblStyle w:val="Mkatabulky1"/>
        <w:tblW w:w="0" w:type="auto"/>
        <w:tblLook w:val="04A0" w:firstRow="1" w:lastRow="0" w:firstColumn="1" w:lastColumn="0" w:noHBand="0" w:noVBand="1"/>
      </w:tblPr>
      <w:tblGrid>
        <w:gridCol w:w="2376"/>
        <w:gridCol w:w="3386"/>
        <w:gridCol w:w="2882"/>
      </w:tblGrid>
      <w:tr w:rsidR="00E651AC" w:rsidRPr="00E651AC" w:rsidTr="00A51FCC">
        <w:tc>
          <w:tcPr>
            <w:tcW w:w="2376" w:type="dxa"/>
          </w:tcPr>
          <w:p w:rsidR="00E651AC" w:rsidRPr="00E651AC" w:rsidRDefault="00E651AC" w:rsidP="00E651AC">
            <w:pPr>
              <w:ind w:firstLine="0"/>
              <w:jc w:val="center"/>
            </w:pPr>
            <w:r w:rsidRPr="00E651AC">
              <w:t xml:space="preserve">8,20 a 12,50 </w:t>
            </w:r>
          </w:p>
        </w:tc>
        <w:tc>
          <w:tcPr>
            <w:tcW w:w="3386" w:type="dxa"/>
          </w:tcPr>
          <w:p w:rsidR="00E651AC" w:rsidRPr="00E651AC" w:rsidRDefault="00E651AC" w:rsidP="005E3A5E">
            <w:pPr>
              <w:ind w:firstLine="0"/>
              <w:jc w:val="center"/>
            </w:pPr>
            <w:r w:rsidRPr="00E651AC">
              <w:t>Doprovod na kolektivní aktivitu</w:t>
            </w:r>
            <w:r w:rsidR="007B7218">
              <w:t xml:space="preserve">, pomoc při vaření ranního čaje </w:t>
            </w:r>
            <w:r w:rsidRPr="00E651AC">
              <w:t>a</w:t>
            </w:r>
            <w:r w:rsidR="007B7218">
              <w:t> </w:t>
            </w:r>
            <w:r w:rsidRPr="00E651AC">
              <w:t>odpolední kávy</w:t>
            </w:r>
          </w:p>
        </w:tc>
        <w:tc>
          <w:tcPr>
            <w:tcW w:w="2882" w:type="dxa"/>
          </w:tcPr>
          <w:p w:rsidR="00E651AC" w:rsidRPr="00E651AC" w:rsidRDefault="00E651AC" w:rsidP="009A5BE5">
            <w:pPr>
              <w:jc w:val="center"/>
            </w:pPr>
            <w:r w:rsidRPr="00E651AC">
              <w:t xml:space="preserve">PSP, klíčový a aktivizační pracovník </w:t>
            </w:r>
          </w:p>
        </w:tc>
      </w:tr>
      <w:tr w:rsidR="00E651AC" w:rsidRPr="00E651AC" w:rsidTr="00A51FCC">
        <w:tc>
          <w:tcPr>
            <w:tcW w:w="2376" w:type="dxa"/>
          </w:tcPr>
          <w:p w:rsidR="00E651AC" w:rsidRPr="00E651AC" w:rsidRDefault="00E651AC" w:rsidP="00E651AC">
            <w:pPr>
              <w:ind w:firstLine="0"/>
              <w:jc w:val="center"/>
            </w:pPr>
            <w:r w:rsidRPr="00E651AC">
              <w:t>15, 00</w:t>
            </w:r>
          </w:p>
        </w:tc>
        <w:tc>
          <w:tcPr>
            <w:tcW w:w="3386" w:type="dxa"/>
          </w:tcPr>
          <w:p w:rsidR="00E651AC" w:rsidRPr="00E651AC" w:rsidRDefault="00E651AC" w:rsidP="007B7218">
            <w:pPr>
              <w:ind w:firstLine="0"/>
              <w:jc w:val="center"/>
            </w:pPr>
            <w:r w:rsidRPr="00E651AC">
              <w:t xml:space="preserve">Individuální rozhovor na pokoji klienta s využitím prvků psychobiografického modelu péče zapsaných </w:t>
            </w:r>
            <w:r w:rsidR="007B7218">
              <w:t xml:space="preserve">v biografické knize, plánu péče </w:t>
            </w:r>
            <w:r w:rsidRPr="00E651AC">
              <w:t>a</w:t>
            </w:r>
            <w:r w:rsidR="007B7218">
              <w:t> </w:t>
            </w:r>
            <w:r w:rsidRPr="00E651AC">
              <w:t>individuálním plánu</w:t>
            </w:r>
          </w:p>
        </w:tc>
        <w:tc>
          <w:tcPr>
            <w:tcW w:w="2882" w:type="dxa"/>
          </w:tcPr>
          <w:p w:rsidR="00E651AC" w:rsidRPr="00E651AC" w:rsidRDefault="00E651AC" w:rsidP="00E651AC">
            <w:pPr>
              <w:jc w:val="center"/>
            </w:pPr>
            <w:r w:rsidRPr="00E651AC">
              <w:t xml:space="preserve">Klíčový pracovník </w:t>
            </w:r>
          </w:p>
          <w:p w:rsidR="00E651AC" w:rsidRPr="00E651AC" w:rsidRDefault="00E651AC" w:rsidP="00E651AC">
            <w:pPr>
              <w:ind w:firstLine="0"/>
            </w:pPr>
            <w:r w:rsidRPr="00E651AC">
              <w:t>(v případě nepřítomnosti pracovníka na pracovišti si  společně s klientem předem domluví náhradní termín)</w:t>
            </w:r>
          </w:p>
        </w:tc>
      </w:tr>
    </w:tbl>
    <w:p w:rsidR="00E651AC" w:rsidRPr="00E651AC" w:rsidRDefault="00E651AC" w:rsidP="00E651AC">
      <w:pPr>
        <w:jc w:val="center"/>
        <w:rPr>
          <w:rFonts w:cs="Times New Roman"/>
          <w:b/>
          <w:sz w:val="28"/>
          <w:szCs w:val="28"/>
        </w:rPr>
      </w:pPr>
      <w:r w:rsidRPr="00E651AC">
        <w:rPr>
          <w:rFonts w:cs="Times New Roman"/>
          <w:b/>
          <w:sz w:val="28"/>
          <w:szCs w:val="28"/>
        </w:rPr>
        <w:t>Pátek</w:t>
      </w:r>
    </w:p>
    <w:tbl>
      <w:tblPr>
        <w:tblStyle w:val="Mkatabulky1"/>
        <w:tblW w:w="0" w:type="auto"/>
        <w:tblLook w:val="04A0" w:firstRow="1" w:lastRow="0" w:firstColumn="1" w:lastColumn="0" w:noHBand="0" w:noVBand="1"/>
      </w:tblPr>
      <w:tblGrid>
        <w:gridCol w:w="2376"/>
        <w:gridCol w:w="3386"/>
        <w:gridCol w:w="2882"/>
      </w:tblGrid>
      <w:tr w:rsidR="00E651AC" w:rsidRPr="00E651AC" w:rsidTr="00A51FCC">
        <w:tc>
          <w:tcPr>
            <w:tcW w:w="2376" w:type="dxa"/>
          </w:tcPr>
          <w:p w:rsidR="00E651AC" w:rsidRPr="00E651AC" w:rsidRDefault="00E651AC" w:rsidP="00E651AC">
            <w:pPr>
              <w:ind w:firstLine="0"/>
              <w:jc w:val="center"/>
            </w:pPr>
            <w:r w:rsidRPr="00E651AC">
              <w:t xml:space="preserve">8, 20 </w:t>
            </w:r>
          </w:p>
        </w:tc>
        <w:tc>
          <w:tcPr>
            <w:tcW w:w="3386" w:type="dxa"/>
          </w:tcPr>
          <w:p w:rsidR="00E651AC" w:rsidRPr="00E651AC" w:rsidRDefault="00E651AC" w:rsidP="005E3A5E">
            <w:pPr>
              <w:ind w:firstLine="0"/>
              <w:jc w:val="center"/>
              <w:rPr>
                <w:lang w:val="de-DE"/>
              </w:rPr>
            </w:pPr>
            <w:r w:rsidRPr="00E651AC">
              <w:rPr>
                <w:lang w:val="de-DE"/>
              </w:rPr>
              <w:t xml:space="preserve">Doprovod na kolektivní aktivitu </w:t>
            </w:r>
          </w:p>
        </w:tc>
        <w:tc>
          <w:tcPr>
            <w:tcW w:w="2882" w:type="dxa"/>
          </w:tcPr>
          <w:p w:rsidR="00E651AC" w:rsidRPr="00E651AC" w:rsidRDefault="00E651AC" w:rsidP="00E651AC">
            <w:pPr>
              <w:jc w:val="center"/>
              <w:rPr>
                <w:lang w:val="de-DE"/>
              </w:rPr>
            </w:pPr>
            <w:r w:rsidRPr="00E651AC">
              <w:rPr>
                <w:lang w:val="de-DE"/>
              </w:rPr>
              <w:t>PSP ve službě, klíčový pracovník</w:t>
            </w:r>
          </w:p>
        </w:tc>
      </w:tr>
      <w:tr w:rsidR="00E651AC" w:rsidRPr="00E651AC" w:rsidTr="00A51FCC">
        <w:tc>
          <w:tcPr>
            <w:tcW w:w="2376" w:type="dxa"/>
          </w:tcPr>
          <w:p w:rsidR="00E651AC" w:rsidRPr="00E651AC" w:rsidRDefault="00E651AC" w:rsidP="00E651AC">
            <w:pPr>
              <w:ind w:firstLine="0"/>
              <w:jc w:val="center"/>
            </w:pPr>
            <w:r w:rsidRPr="00E651AC">
              <w:t xml:space="preserve">12,30 </w:t>
            </w:r>
          </w:p>
        </w:tc>
        <w:tc>
          <w:tcPr>
            <w:tcW w:w="3386" w:type="dxa"/>
          </w:tcPr>
          <w:p w:rsidR="00E651AC" w:rsidRPr="00E651AC" w:rsidRDefault="00E651AC" w:rsidP="00E651AC">
            <w:pPr>
              <w:ind w:firstLine="0"/>
              <w:jc w:val="center"/>
            </w:pPr>
            <w:r w:rsidRPr="00E651AC">
              <w:t>Pomoc při vaření kávy</w:t>
            </w:r>
          </w:p>
        </w:tc>
        <w:tc>
          <w:tcPr>
            <w:tcW w:w="2882" w:type="dxa"/>
          </w:tcPr>
          <w:p w:rsidR="00E651AC" w:rsidRPr="00E651AC" w:rsidRDefault="00E651AC" w:rsidP="00E651AC">
            <w:pPr>
              <w:jc w:val="center"/>
            </w:pPr>
            <w:r w:rsidRPr="00E651AC">
              <w:t>PSP ve službě, klíčový pracovník</w:t>
            </w:r>
          </w:p>
        </w:tc>
      </w:tr>
      <w:tr w:rsidR="00E651AC" w:rsidRPr="00E651AC" w:rsidTr="00A51FCC">
        <w:tc>
          <w:tcPr>
            <w:tcW w:w="2376" w:type="dxa"/>
          </w:tcPr>
          <w:p w:rsidR="00E651AC" w:rsidRPr="00E651AC" w:rsidRDefault="00E651AC" w:rsidP="00E651AC">
            <w:pPr>
              <w:ind w:firstLine="0"/>
              <w:jc w:val="center"/>
            </w:pPr>
            <w:r w:rsidRPr="00E651AC">
              <w:t>15, 00</w:t>
            </w:r>
          </w:p>
        </w:tc>
        <w:tc>
          <w:tcPr>
            <w:tcW w:w="3386" w:type="dxa"/>
          </w:tcPr>
          <w:p w:rsidR="00E651AC" w:rsidRPr="00E651AC" w:rsidRDefault="00E651AC" w:rsidP="00E651AC">
            <w:pPr>
              <w:ind w:firstLine="0"/>
              <w:jc w:val="center"/>
            </w:pPr>
            <w:r w:rsidRPr="00E651AC">
              <w:t>Doprovod do cukrárny na čerstvý zákusek</w:t>
            </w:r>
          </w:p>
        </w:tc>
        <w:tc>
          <w:tcPr>
            <w:tcW w:w="2882" w:type="dxa"/>
          </w:tcPr>
          <w:p w:rsidR="00E651AC" w:rsidRPr="00E651AC" w:rsidRDefault="00E651AC" w:rsidP="00E651AC">
            <w:pPr>
              <w:jc w:val="center"/>
            </w:pPr>
            <w:r w:rsidRPr="00E651AC">
              <w:t>PSP ve službě, klíčový pracovník</w:t>
            </w:r>
          </w:p>
        </w:tc>
      </w:tr>
    </w:tbl>
    <w:p w:rsidR="00E651AC" w:rsidRPr="00E651AC" w:rsidRDefault="00E651AC" w:rsidP="00E651AC">
      <w:pPr>
        <w:jc w:val="center"/>
        <w:rPr>
          <w:rFonts w:cs="Times New Roman"/>
          <w:b/>
          <w:sz w:val="28"/>
          <w:szCs w:val="28"/>
        </w:rPr>
      </w:pPr>
      <w:r w:rsidRPr="00E651AC">
        <w:rPr>
          <w:rFonts w:cs="Times New Roman"/>
          <w:b/>
          <w:sz w:val="28"/>
          <w:szCs w:val="28"/>
        </w:rPr>
        <w:t>Sobota</w:t>
      </w:r>
    </w:p>
    <w:tbl>
      <w:tblPr>
        <w:tblStyle w:val="Mkatabulky1"/>
        <w:tblW w:w="0" w:type="auto"/>
        <w:tblLook w:val="04A0" w:firstRow="1" w:lastRow="0" w:firstColumn="1" w:lastColumn="0" w:noHBand="0" w:noVBand="1"/>
      </w:tblPr>
      <w:tblGrid>
        <w:gridCol w:w="2376"/>
        <w:gridCol w:w="3386"/>
        <w:gridCol w:w="2882"/>
      </w:tblGrid>
      <w:tr w:rsidR="00E651AC" w:rsidRPr="00E651AC" w:rsidTr="00A51FCC">
        <w:tc>
          <w:tcPr>
            <w:tcW w:w="2376" w:type="dxa"/>
          </w:tcPr>
          <w:p w:rsidR="00E651AC" w:rsidRPr="00E651AC" w:rsidRDefault="00E651AC" w:rsidP="00E651AC">
            <w:pPr>
              <w:ind w:firstLine="0"/>
              <w:jc w:val="center"/>
            </w:pPr>
            <w:r w:rsidRPr="00E651AC">
              <w:t>9, 30</w:t>
            </w:r>
          </w:p>
        </w:tc>
        <w:tc>
          <w:tcPr>
            <w:tcW w:w="3386" w:type="dxa"/>
          </w:tcPr>
          <w:p w:rsidR="00E651AC" w:rsidRPr="00E651AC" w:rsidRDefault="00E651AC" w:rsidP="005E3A5E">
            <w:pPr>
              <w:ind w:firstLine="0"/>
              <w:jc w:val="center"/>
            </w:pPr>
            <w:r w:rsidRPr="00E651AC">
              <w:t xml:space="preserve">Individuální činnost (pomoc se sobotním drobným úklidem, praním spodního prádla aj.) na pokoji klientky s využitím prvků psychobiografického modelu péče </w:t>
            </w:r>
          </w:p>
        </w:tc>
        <w:tc>
          <w:tcPr>
            <w:tcW w:w="2882" w:type="dxa"/>
          </w:tcPr>
          <w:p w:rsidR="00E651AC" w:rsidRPr="00E651AC" w:rsidRDefault="00E651AC" w:rsidP="005E3A5E">
            <w:pPr>
              <w:jc w:val="center"/>
            </w:pPr>
            <w:r w:rsidRPr="00E651AC">
              <w:t xml:space="preserve">Klíčový pracovník, rodinní příslušníci klienta </w:t>
            </w:r>
          </w:p>
        </w:tc>
      </w:tr>
      <w:tr w:rsidR="00E651AC" w:rsidRPr="00E651AC" w:rsidTr="00A51FCC">
        <w:tc>
          <w:tcPr>
            <w:tcW w:w="2376" w:type="dxa"/>
          </w:tcPr>
          <w:p w:rsidR="00E651AC" w:rsidRPr="00E651AC" w:rsidRDefault="00E651AC" w:rsidP="00E651AC">
            <w:pPr>
              <w:ind w:firstLine="0"/>
              <w:jc w:val="center"/>
            </w:pPr>
            <w:r w:rsidRPr="00E651AC">
              <w:t xml:space="preserve">12,30 </w:t>
            </w:r>
          </w:p>
        </w:tc>
        <w:tc>
          <w:tcPr>
            <w:tcW w:w="3386" w:type="dxa"/>
          </w:tcPr>
          <w:p w:rsidR="00E651AC" w:rsidRPr="00E651AC" w:rsidRDefault="00E651AC" w:rsidP="00E651AC">
            <w:pPr>
              <w:ind w:firstLine="0"/>
              <w:jc w:val="center"/>
            </w:pPr>
            <w:r w:rsidRPr="00E651AC">
              <w:t>Pomoc při vaření kávy</w:t>
            </w:r>
          </w:p>
        </w:tc>
        <w:tc>
          <w:tcPr>
            <w:tcW w:w="2882" w:type="dxa"/>
          </w:tcPr>
          <w:p w:rsidR="00E651AC" w:rsidRPr="00E651AC" w:rsidRDefault="00E651AC" w:rsidP="00E651AC">
            <w:pPr>
              <w:jc w:val="center"/>
            </w:pPr>
            <w:r w:rsidRPr="00E651AC">
              <w:t>PSP ve službě, klíčový pracovník</w:t>
            </w:r>
          </w:p>
        </w:tc>
      </w:tr>
    </w:tbl>
    <w:p w:rsidR="00E651AC" w:rsidRPr="00E651AC" w:rsidRDefault="00E651AC" w:rsidP="00E651AC">
      <w:pPr>
        <w:jc w:val="center"/>
        <w:rPr>
          <w:rFonts w:cs="Times New Roman"/>
          <w:b/>
          <w:sz w:val="28"/>
          <w:szCs w:val="28"/>
        </w:rPr>
      </w:pPr>
      <w:r w:rsidRPr="00E651AC">
        <w:rPr>
          <w:rFonts w:cs="Times New Roman"/>
          <w:b/>
          <w:sz w:val="28"/>
          <w:szCs w:val="28"/>
        </w:rPr>
        <w:t xml:space="preserve">Neděle </w:t>
      </w:r>
    </w:p>
    <w:tbl>
      <w:tblPr>
        <w:tblStyle w:val="Mkatabulky1"/>
        <w:tblW w:w="0" w:type="auto"/>
        <w:tblLook w:val="04A0" w:firstRow="1" w:lastRow="0" w:firstColumn="1" w:lastColumn="0" w:noHBand="0" w:noVBand="1"/>
      </w:tblPr>
      <w:tblGrid>
        <w:gridCol w:w="2376"/>
        <w:gridCol w:w="3386"/>
        <w:gridCol w:w="2882"/>
      </w:tblGrid>
      <w:tr w:rsidR="00E651AC" w:rsidRPr="00E651AC" w:rsidTr="00A51FCC">
        <w:tc>
          <w:tcPr>
            <w:tcW w:w="2376" w:type="dxa"/>
          </w:tcPr>
          <w:p w:rsidR="00E651AC" w:rsidRPr="00E651AC" w:rsidRDefault="00E651AC" w:rsidP="00E651AC">
            <w:pPr>
              <w:ind w:firstLine="0"/>
              <w:jc w:val="center"/>
            </w:pPr>
            <w:r w:rsidRPr="00E651AC">
              <w:t xml:space="preserve">12,30 </w:t>
            </w:r>
          </w:p>
        </w:tc>
        <w:tc>
          <w:tcPr>
            <w:tcW w:w="3386" w:type="dxa"/>
          </w:tcPr>
          <w:p w:rsidR="00E651AC" w:rsidRPr="00E651AC" w:rsidRDefault="00E651AC" w:rsidP="00E651AC">
            <w:pPr>
              <w:ind w:firstLine="0"/>
              <w:jc w:val="center"/>
            </w:pPr>
            <w:r w:rsidRPr="00E651AC">
              <w:t>Pomoc při vaření kávy</w:t>
            </w:r>
          </w:p>
        </w:tc>
        <w:tc>
          <w:tcPr>
            <w:tcW w:w="2882" w:type="dxa"/>
          </w:tcPr>
          <w:p w:rsidR="00E651AC" w:rsidRPr="00E651AC" w:rsidRDefault="00E651AC" w:rsidP="00E651AC">
            <w:pPr>
              <w:jc w:val="center"/>
            </w:pPr>
            <w:r w:rsidRPr="00E651AC">
              <w:t>PSP ve službě, klíčový pracovník</w:t>
            </w:r>
          </w:p>
        </w:tc>
      </w:tr>
      <w:tr w:rsidR="00E651AC" w:rsidRPr="00E651AC" w:rsidTr="00A51FCC">
        <w:tc>
          <w:tcPr>
            <w:tcW w:w="2376" w:type="dxa"/>
          </w:tcPr>
          <w:p w:rsidR="00E651AC" w:rsidRPr="00E651AC" w:rsidRDefault="00E651AC" w:rsidP="00E651AC">
            <w:pPr>
              <w:ind w:firstLine="0"/>
              <w:jc w:val="center"/>
            </w:pPr>
            <w:r w:rsidRPr="00E651AC">
              <w:t>15, 00</w:t>
            </w:r>
          </w:p>
        </w:tc>
        <w:tc>
          <w:tcPr>
            <w:tcW w:w="3386" w:type="dxa"/>
          </w:tcPr>
          <w:p w:rsidR="00E651AC" w:rsidRPr="00E651AC" w:rsidRDefault="00E651AC" w:rsidP="00E651AC">
            <w:pPr>
              <w:ind w:firstLine="0"/>
              <w:jc w:val="center"/>
            </w:pPr>
            <w:r w:rsidRPr="00E651AC">
              <w:t>Doprovod do cukrárny na zákusek</w:t>
            </w:r>
          </w:p>
        </w:tc>
        <w:tc>
          <w:tcPr>
            <w:tcW w:w="2882" w:type="dxa"/>
          </w:tcPr>
          <w:p w:rsidR="00E651AC" w:rsidRPr="00E651AC" w:rsidRDefault="00E651AC" w:rsidP="00E651AC">
            <w:pPr>
              <w:jc w:val="center"/>
            </w:pPr>
            <w:r w:rsidRPr="00E651AC">
              <w:t>PSP ve službě, klíčový pracovník, rodinní příslušníci</w:t>
            </w:r>
          </w:p>
        </w:tc>
      </w:tr>
    </w:tbl>
    <w:p w:rsidR="00A249D5" w:rsidRDefault="00E651AC" w:rsidP="007B0C02">
      <w:pPr>
        <w:jc w:val="right"/>
        <w:rPr>
          <w:rFonts w:cs="Times New Roman"/>
          <w:szCs w:val="24"/>
        </w:rPr>
      </w:pPr>
      <w:r w:rsidRPr="00E651AC">
        <w:rPr>
          <w:rFonts w:cs="Times New Roman"/>
          <w:szCs w:val="24"/>
        </w:rPr>
        <w:t>Změna programu vyhrazena!</w:t>
      </w:r>
    </w:p>
    <w:p w:rsidR="00E651AC" w:rsidRPr="00E651AC" w:rsidRDefault="000A661C" w:rsidP="0097286B">
      <w:pPr>
        <w:spacing w:after="0"/>
      </w:pPr>
      <w:r>
        <w:lastRenderedPageBreak/>
        <w:t>Tabulka č. 8</w:t>
      </w:r>
      <w:r w:rsidR="00A249D5" w:rsidRPr="00A249D5">
        <w:t xml:space="preserve">: </w:t>
      </w:r>
      <w:r w:rsidR="00A249D5">
        <w:t>Kolektiv</w:t>
      </w:r>
      <w:r w:rsidR="00A249D5" w:rsidRPr="00A249D5">
        <w:t>ní aktivity paní Heleny</w:t>
      </w:r>
    </w:p>
    <w:tbl>
      <w:tblPr>
        <w:tblStyle w:val="Mkatabulky1"/>
        <w:tblW w:w="0" w:type="auto"/>
        <w:tblLook w:val="04A0" w:firstRow="1" w:lastRow="0" w:firstColumn="1" w:lastColumn="0" w:noHBand="0" w:noVBand="1"/>
      </w:tblPr>
      <w:tblGrid>
        <w:gridCol w:w="2903"/>
        <w:gridCol w:w="2903"/>
        <w:gridCol w:w="2914"/>
      </w:tblGrid>
      <w:tr w:rsidR="00E651AC" w:rsidRPr="00E651AC" w:rsidTr="00A51FCC">
        <w:tc>
          <w:tcPr>
            <w:tcW w:w="3070" w:type="dxa"/>
          </w:tcPr>
          <w:p w:rsidR="00E651AC" w:rsidRPr="00E651AC" w:rsidRDefault="00E651AC" w:rsidP="00E651AC">
            <w:pPr>
              <w:jc w:val="center"/>
              <w:rPr>
                <w:b/>
                <w:sz w:val="28"/>
                <w:szCs w:val="28"/>
                <w:lang w:val="cs-CZ"/>
              </w:rPr>
            </w:pPr>
          </w:p>
          <w:p w:rsidR="00E651AC" w:rsidRPr="00E651AC" w:rsidRDefault="00E651AC" w:rsidP="00E651AC">
            <w:pPr>
              <w:jc w:val="center"/>
              <w:rPr>
                <w:b/>
                <w:sz w:val="28"/>
                <w:szCs w:val="28"/>
              </w:rPr>
            </w:pPr>
            <w:r w:rsidRPr="00E651AC">
              <w:rPr>
                <w:b/>
                <w:sz w:val="28"/>
                <w:szCs w:val="28"/>
              </w:rPr>
              <w:t>Čas aktivity</w:t>
            </w:r>
          </w:p>
        </w:tc>
        <w:tc>
          <w:tcPr>
            <w:tcW w:w="3071" w:type="dxa"/>
          </w:tcPr>
          <w:p w:rsidR="00E651AC" w:rsidRPr="00E651AC" w:rsidRDefault="00E651AC" w:rsidP="00E651AC">
            <w:pPr>
              <w:jc w:val="center"/>
              <w:rPr>
                <w:b/>
                <w:sz w:val="28"/>
                <w:szCs w:val="28"/>
              </w:rPr>
            </w:pPr>
          </w:p>
          <w:p w:rsidR="00E651AC" w:rsidRPr="00E651AC" w:rsidRDefault="00E651AC" w:rsidP="00E651AC">
            <w:pPr>
              <w:jc w:val="center"/>
              <w:rPr>
                <w:b/>
                <w:sz w:val="28"/>
                <w:szCs w:val="28"/>
              </w:rPr>
            </w:pPr>
            <w:r w:rsidRPr="00E651AC">
              <w:rPr>
                <w:b/>
                <w:sz w:val="28"/>
                <w:szCs w:val="28"/>
              </w:rPr>
              <w:t>Název aktivity</w:t>
            </w:r>
          </w:p>
        </w:tc>
        <w:tc>
          <w:tcPr>
            <w:tcW w:w="3071" w:type="dxa"/>
          </w:tcPr>
          <w:p w:rsidR="00E651AC" w:rsidRPr="00E651AC" w:rsidRDefault="00E651AC" w:rsidP="00E651AC">
            <w:pPr>
              <w:ind w:firstLine="0"/>
              <w:jc w:val="center"/>
              <w:rPr>
                <w:b/>
                <w:sz w:val="28"/>
                <w:szCs w:val="28"/>
              </w:rPr>
            </w:pPr>
            <w:r w:rsidRPr="00E651AC">
              <w:rPr>
                <w:b/>
                <w:sz w:val="28"/>
                <w:szCs w:val="28"/>
              </w:rPr>
              <w:t>Místnost pro konání aktivity</w:t>
            </w:r>
          </w:p>
        </w:tc>
      </w:tr>
    </w:tbl>
    <w:p w:rsidR="00E651AC" w:rsidRPr="00E651AC" w:rsidRDefault="00E651AC" w:rsidP="00E651AC">
      <w:pPr>
        <w:jc w:val="center"/>
        <w:rPr>
          <w:rFonts w:cs="Times New Roman"/>
          <w:b/>
          <w:sz w:val="28"/>
          <w:szCs w:val="28"/>
        </w:rPr>
      </w:pPr>
      <w:r w:rsidRPr="00E651AC">
        <w:rPr>
          <w:rFonts w:cs="Times New Roman"/>
          <w:b/>
          <w:sz w:val="28"/>
          <w:szCs w:val="28"/>
        </w:rPr>
        <w:t>Pondělí</w:t>
      </w:r>
    </w:p>
    <w:tbl>
      <w:tblPr>
        <w:tblStyle w:val="Mkatabulky1"/>
        <w:tblW w:w="0" w:type="auto"/>
        <w:tblLook w:val="04A0" w:firstRow="1" w:lastRow="0" w:firstColumn="1" w:lastColumn="0" w:noHBand="0" w:noVBand="1"/>
      </w:tblPr>
      <w:tblGrid>
        <w:gridCol w:w="2816"/>
        <w:gridCol w:w="2823"/>
        <w:gridCol w:w="2855"/>
      </w:tblGrid>
      <w:tr w:rsidR="00E651AC" w:rsidRPr="00E651AC" w:rsidTr="00A249D5">
        <w:tc>
          <w:tcPr>
            <w:tcW w:w="2816" w:type="dxa"/>
          </w:tcPr>
          <w:p w:rsidR="00E651AC" w:rsidRPr="00E651AC" w:rsidRDefault="00E651AC" w:rsidP="00E651AC">
            <w:pPr>
              <w:ind w:firstLine="0"/>
              <w:jc w:val="center"/>
            </w:pPr>
            <w:r w:rsidRPr="00E651AC">
              <w:t>8,30 - 9,30</w:t>
            </w:r>
          </w:p>
        </w:tc>
        <w:tc>
          <w:tcPr>
            <w:tcW w:w="2823" w:type="dxa"/>
          </w:tcPr>
          <w:p w:rsidR="00E651AC" w:rsidRPr="00E651AC" w:rsidRDefault="00E651AC" w:rsidP="00E651AC">
            <w:pPr>
              <w:ind w:firstLine="0"/>
              <w:jc w:val="center"/>
            </w:pPr>
            <w:r w:rsidRPr="00E651AC">
              <w:t>Čtení z denního tisku</w:t>
            </w:r>
          </w:p>
        </w:tc>
        <w:tc>
          <w:tcPr>
            <w:tcW w:w="2855" w:type="dxa"/>
          </w:tcPr>
          <w:p w:rsidR="00E651AC" w:rsidRPr="00E651AC" w:rsidRDefault="00E651AC" w:rsidP="00E651AC">
            <w:pPr>
              <w:jc w:val="center"/>
            </w:pPr>
            <w:r w:rsidRPr="00E651AC">
              <w:t>Ergoterapie</w:t>
            </w:r>
          </w:p>
        </w:tc>
      </w:tr>
      <w:tr w:rsidR="00E651AC" w:rsidRPr="00E651AC" w:rsidTr="00A249D5">
        <w:tc>
          <w:tcPr>
            <w:tcW w:w="2816" w:type="dxa"/>
          </w:tcPr>
          <w:p w:rsidR="00E651AC" w:rsidRPr="00E651AC" w:rsidRDefault="00E651AC" w:rsidP="00E651AC">
            <w:pPr>
              <w:ind w:firstLine="0"/>
              <w:jc w:val="center"/>
            </w:pPr>
            <w:r w:rsidRPr="00E651AC">
              <w:t>15,15-16,00</w:t>
            </w:r>
          </w:p>
        </w:tc>
        <w:tc>
          <w:tcPr>
            <w:tcW w:w="2823" w:type="dxa"/>
          </w:tcPr>
          <w:p w:rsidR="00E651AC" w:rsidRPr="00E651AC" w:rsidRDefault="00E651AC" w:rsidP="00E651AC">
            <w:pPr>
              <w:ind w:firstLine="0"/>
              <w:jc w:val="center"/>
            </w:pPr>
            <w:r w:rsidRPr="00E651AC">
              <w:t>Růženec</w:t>
            </w:r>
          </w:p>
        </w:tc>
        <w:tc>
          <w:tcPr>
            <w:tcW w:w="2855" w:type="dxa"/>
          </w:tcPr>
          <w:p w:rsidR="00E651AC" w:rsidRPr="00E651AC" w:rsidRDefault="00E651AC" w:rsidP="00E651AC">
            <w:pPr>
              <w:jc w:val="center"/>
            </w:pPr>
            <w:r w:rsidRPr="00E651AC">
              <w:t>Kaplička</w:t>
            </w:r>
          </w:p>
        </w:tc>
      </w:tr>
    </w:tbl>
    <w:p w:rsidR="00E651AC" w:rsidRPr="00E651AC" w:rsidRDefault="00E651AC" w:rsidP="00E651AC">
      <w:pPr>
        <w:jc w:val="center"/>
        <w:rPr>
          <w:rFonts w:cs="Times New Roman"/>
          <w:b/>
          <w:sz w:val="28"/>
          <w:szCs w:val="28"/>
        </w:rPr>
      </w:pPr>
      <w:r w:rsidRPr="00E651AC">
        <w:rPr>
          <w:rFonts w:cs="Times New Roman"/>
          <w:b/>
          <w:sz w:val="28"/>
          <w:szCs w:val="28"/>
        </w:rPr>
        <w:t>Úterý</w:t>
      </w:r>
    </w:p>
    <w:tbl>
      <w:tblPr>
        <w:tblStyle w:val="Mkatabulky1"/>
        <w:tblW w:w="0" w:type="auto"/>
        <w:tblLook w:val="04A0" w:firstRow="1" w:lastRow="0" w:firstColumn="1" w:lastColumn="0" w:noHBand="0" w:noVBand="1"/>
      </w:tblPr>
      <w:tblGrid>
        <w:gridCol w:w="2825"/>
        <w:gridCol w:w="2827"/>
        <w:gridCol w:w="2842"/>
      </w:tblGrid>
      <w:tr w:rsidR="00E651AC" w:rsidRPr="00E651AC" w:rsidTr="00A249D5">
        <w:tc>
          <w:tcPr>
            <w:tcW w:w="2825" w:type="dxa"/>
          </w:tcPr>
          <w:p w:rsidR="00E651AC" w:rsidRPr="00E651AC" w:rsidRDefault="00E651AC" w:rsidP="00E651AC">
            <w:pPr>
              <w:ind w:firstLine="0"/>
              <w:jc w:val="center"/>
            </w:pPr>
            <w:r w:rsidRPr="00E651AC">
              <w:t>8,30 - 9,30</w:t>
            </w:r>
          </w:p>
        </w:tc>
        <w:tc>
          <w:tcPr>
            <w:tcW w:w="2827" w:type="dxa"/>
          </w:tcPr>
          <w:p w:rsidR="00E651AC" w:rsidRPr="00E651AC" w:rsidRDefault="00E651AC" w:rsidP="00E651AC">
            <w:pPr>
              <w:ind w:firstLine="0"/>
              <w:jc w:val="center"/>
            </w:pPr>
            <w:r w:rsidRPr="00E651AC">
              <w:t>Pečení</w:t>
            </w:r>
          </w:p>
        </w:tc>
        <w:tc>
          <w:tcPr>
            <w:tcW w:w="2842" w:type="dxa"/>
          </w:tcPr>
          <w:p w:rsidR="00E651AC" w:rsidRPr="00E651AC" w:rsidRDefault="00E651AC" w:rsidP="00E651AC">
            <w:pPr>
              <w:ind w:firstLine="0"/>
              <w:jc w:val="center"/>
            </w:pPr>
            <w:r w:rsidRPr="00E651AC">
              <w:t>Ergokuchyň</w:t>
            </w:r>
          </w:p>
        </w:tc>
      </w:tr>
      <w:tr w:rsidR="00E651AC" w:rsidRPr="00E651AC" w:rsidTr="00A249D5">
        <w:tc>
          <w:tcPr>
            <w:tcW w:w="2825" w:type="dxa"/>
          </w:tcPr>
          <w:p w:rsidR="00E651AC" w:rsidRPr="00E651AC" w:rsidRDefault="00E651AC" w:rsidP="00E651AC">
            <w:pPr>
              <w:ind w:firstLine="0"/>
              <w:jc w:val="center"/>
            </w:pPr>
            <w:r w:rsidRPr="00E651AC">
              <w:t>14,00-15,00</w:t>
            </w:r>
          </w:p>
        </w:tc>
        <w:tc>
          <w:tcPr>
            <w:tcW w:w="2827" w:type="dxa"/>
          </w:tcPr>
          <w:p w:rsidR="00E651AC" w:rsidRPr="00E651AC" w:rsidRDefault="00E651AC" w:rsidP="00E651AC">
            <w:pPr>
              <w:ind w:firstLine="0"/>
              <w:jc w:val="center"/>
            </w:pPr>
            <w:r w:rsidRPr="00E651AC">
              <w:t>Hrátky s pamětí</w:t>
            </w:r>
          </w:p>
        </w:tc>
        <w:tc>
          <w:tcPr>
            <w:tcW w:w="2842" w:type="dxa"/>
          </w:tcPr>
          <w:p w:rsidR="00E651AC" w:rsidRPr="00E651AC" w:rsidRDefault="00E651AC" w:rsidP="00E651AC">
            <w:pPr>
              <w:ind w:firstLine="0"/>
              <w:jc w:val="center"/>
            </w:pPr>
            <w:r w:rsidRPr="00E651AC">
              <w:t>Společenská místnost</w:t>
            </w:r>
          </w:p>
        </w:tc>
      </w:tr>
    </w:tbl>
    <w:p w:rsidR="00E651AC" w:rsidRPr="00E651AC" w:rsidRDefault="00E651AC" w:rsidP="00E651AC">
      <w:pPr>
        <w:jc w:val="center"/>
        <w:rPr>
          <w:rFonts w:cs="Times New Roman"/>
          <w:b/>
          <w:sz w:val="28"/>
          <w:szCs w:val="28"/>
        </w:rPr>
      </w:pPr>
      <w:r w:rsidRPr="00E651AC">
        <w:rPr>
          <w:rFonts w:cs="Times New Roman"/>
          <w:b/>
          <w:sz w:val="28"/>
          <w:szCs w:val="28"/>
        </w:rPr>
        <w:t>Středa</w:t>
      </w:r>
    </w:p>
    <w:tbl>
      <w:tblPr>
        <w:tblStyle w:val="Mkatabulky1"/>
        <w:tblW w:w="0" w:type="auto"/>
        <w:tblLook w:val="04A0" w:firstRow="1" w:lastRow="0" w:firstColumn="1" w:lastColumn="0" w:noHBand="0" w:noVBand="1"/>
      </w:tblPr>
      <w:tblGrid>
        <w:gridCol w:w="2817"/>
        <w:gridCol w:w="2822"/>
        <w:gridCol w:w="2855"/>
      </w:tblGrid>
      <w:tr w:rsidR="00E651AC" w:rsidRPr="00E651AC" w:rsidTr="00A249D5">
        <w:tc>
          <w:tcPr>
            <w:tcW w:w="2817" w:type="dxa"/>
          </w:tcPr>
          <w:p w:rsidR="00E651AC" w:rsidRPr="00E651AC" w:rsidRDefault="00E651AC" w:rsidP="00E651AC">
            <w:pPr>
              <w:ind w:firstLine="0"/>
              <w:jc w:val="center"/>
            </w:pPr>
            <w:r w:rsidRPr="00E651AC">
              <w:t>8,30 - 9,30</w:t>
            </w:r>
          </w:p>
        </w:tc>
        <w:tc>
          <w:tcPr>
            <w:tcW w:w="2822" w:type="dxa"/>
          </w:tcPr>
          <w:p w:rsidR="00E651AC" w:rsidRPr="00E651AC" w:rsidRDefault="00E651AC" w:rsidP="00E651AC">
            <w:pPr>
              <w:ind w:firstLine="0"/>
              <w:jc w:val="center"/>
            </w:pPr>
            <w:r w:rsidRPr="00E651AC">
              <w:t>Čtení z denního tisku</w:t>
            </w:r>
          </w:p>
        </w:tc>
        <w:tc>
          <w:tcPr>
            <w:tcW w:w="2855" w:type="dxa"/>
          </w:tcPr>
          <w:p w:rsidR="00E651AC" w:rsidRPr="00E651AC" w:rsidRDefault="00E651AC" w:rsidP="00E651AC">
            <w:pPr>
              <w:jc w:val="center"/>
            </w:pPr>
            <w:r w:rsidRPr="00E651AC">
              <w:t>Ergoterapie</w:t>
            </w:r>
          </w:p>
        </w:tc>
      </w:tr>
      <w:tr w:rsidR="00E651AC" w:rsidRPr="00E651AC" w:rsidTr="00A249D5">
        <w:tc>
          <w:tcPr>
            <w:tcW w:w="2817" w:type="dxa"/>
          </w:tcPr>
          <w:p w:rsidR="00E651AC" w:rsidRPr="00E651AC" w:rsidRDefault="00E651AC" w:rsidP="00E651AC">
            <w:pPr>
              <w:ind w:firstLine="0"/>
              <w:jc w:val="center"/>
            </w:pPr>
            <w:r w:rsidRPr="00E651AC">
              <w:t>15,15-16,00</w:t>
            </w:r>
          </w:p>
        </w:tc>
        <w:tc>
          <w:tcPr>
            <w:tcW w:w="2822" w:type="dxa"/>
          </w:tcPr>
          <w:p w:rsidR="00E651AC" w:rsidRPr="00E651AC" w:rsidRDefault="00E651AC" w:rsidP="00E651AC">
            <w:pPr>
              <w:ind w:firstLine="0"/>
              <w:jc w:val="center"/>
            </w:pPr>
            <w:r w:rsidRPr="00E651AC">
              <w:t>Modlení</w:t>
            </w:r>
          </w:p>
        </w:tc>
        <w:tc>
          <w:tcPr>
            <w:tcW w:w="2855" w:type="dxa"/>
          </w:tcPr>
          <w:p w:rsidR="00E651AC" w:rsidRPr="00E651AC" w:rsidRDefault="00E651AC" w:rsidP="00E651AC">
            <w:pPr>
              <w:jc w:val="center"/>
            </w:pPr>
            <w:r w:rsidRPr="00E651AC">
              <w:t>Kaplička</w:t>
            </w:r>
          </w:p>
        </w:tc>
      </w:tr>
    </w:tbl>
    <w:p w:rsidR="00E651AC" w:rsidRPr="00E651AC" w:rsidRDefault="00E651AC" w:rsidP="00E651AC">
      <w:pPr>
        <w:jc w:val="center"/>
        <w:rPr>
          <w:rFonts w:cs="Times New Roman"/>
          <w:b/>
          <w:sz w:val="28"/>
          <w:szCs w:val="28"/>
        </w:rPr>
      </w:pPr>
      <w:r w:rsidRPr="00E651AC">
        <w:rPr>
          <w:rFonts w:cs="Times New Roman"/>
          <w:b/>
          <w:sz w:val="28"/>
          <w:szCs w:val="28"/>
        </w:rPr>
        <w:t>Čtvrtek</w:t>
      </w:r>
    </w:p>
    <w:tbl>
      <w:tblPr>
        <w:tblStyle w:val="Mkatabulky1"/>
        <w:tblW w:w="0" w:type="auto"/>
        <w:tblLook w:val="04A0" w:firstRow="1" w:lastRow="0" w:firstColumn="1" w:lastColumn="0" w:noHBand="0" w:noVBand="1"/>
      </w:tblPr>
      <w:tblGrid>
        <w:gridCol w:w="2787"/>
        <w:gridCol w:w="2804"/>
        <w:gridCol w:w="2903"/>
      </w:tblGrid>
      <w:tr w:rsidR="00E651AC" w:rsidRPr="00E651AC" w:rsidTr="00A249D5">
        <w:tc>
          <w:tcPr>
            <w:tcW w:w="2787" w:type="dxa"/>
          </w:tcPr>
          <w:p w:rsidR="00E651AC" w:rsidRPr="00E651AC" w:rsidRDefault="00E651AC" w:rsidP="00E651AC">
            <w:pPr>
              <w:jc w:val="center"/>
            </w:pPr>
            <w:r w:rsidRPr="00E651AC">
              <w:t>8,30 - 9,30</w:t>
            </w:r>
          </w:p>
        </w:tc>
        <w:tc>
          <w:tcPr>
            <w:tcW w:w="2804" w:type="dxa"/>
          </w:tcPr>
          <w:p w:rsidR="00E651AC" w:rsidRPr="00E651AC" w:rsidRDefault="00E651AC" w:rsidP="00E651AC">
            <w:pPr>
              <w:jc w:val="center"/>
            </w:pPr>
            <w:r w:rsidRPr="00E651AC">
              <w:t>Čtení z denního tisku</w:t>
            </w:r>
          </w:p>
        </w:tc>
        <w:tc>
          <w:tcPr>
            <w:tcW w:w="2903" w:type="dxa"/>
          </w:tcPr>
          <w:p w:rsidR="00E651AC" w:rsidRPr="00E651AC" w:rsidRDefault="00E651AC" w:rsidP="00E651AC">
            <w:pPr>
              <w:jc w:val="center"/>
            </w:pPr>
            <w:r w:rsidRPr="00E651AC">
              <w:t>Ergoterapie</w:t>
            </w:r>
          </w:p>
        </w:tc>
      </w:tr>
    </w:tbl>
    <w:p w:rsidR="00E651AC" w:rsidRPr="00E651AC" w:rsidRDefault="00E651AC" w:rsidP="00E651AC">
      <w:pPr>
        <w:jc w:val="center"/>
        <w:rPr>
          <w:rFonts w:cs="Times New Roman"/>
          <w:b/>
          <w:sz w:val="28"/>
          <w:szCs w:val="28"/>
        </w:rPr>
      </w:pPr>
      <w:r w:rsidRPr="00E651AC">
        <w:rPr>
          <w:rFonts w:cs="Times New Roman"/>
          <w:b/>
          <w:sz w:val="28"/>
          <w:szCs w:val="28"/>
        </w:rPr>
        <w:t>Pátek</w:t>
      </w:r>
    </w:p>
    <w:tbl>
      <w:tblPr>
        <w:tblStyle w:val="Mkatabulky1"/>
        <w:tblW w:w="0" w:type="auto"/>
        <w:tblLook w:val="04A0" w:firstRow="1" w:lastRow="0" w:firstColumn="1" w:lastColumn="0" w:noHBand="0" w:noVBand="1"/>
      </w:tblPr>
      <w:tblGrid>
        <w:gridCol w:w="2815"/>
        <w:gridCol w:w="2823"/>
        <w:gridCol w:w="2856"/>
      </w:tblGrid>
      <w:tr w:rsidR="00E651AC" w:rsidRPr="00E651AC" w:rsidTr="00A249D5">
        <w:tc>
          <w:tcPr>
            <w:tcW w:w="2815" w:type="dxa"/>
          </w:tcPr>
          <w:p w:rsidR="00E651AC" w:rsidRPr="00E651AC" w:rsidRDefault="00E651AC" w:rsidP="00E651AC">
            <w:pPr>
              <w:ind w:firstLine="0"/>
              <w:jc w:val="center"/>
            </w:pPr>
            <w:r w:rsidRPr="00E651AC">
              <w:t>8,30 - 9,30</w:t>
            </w:r>
          </w:p>
        </w:tc>
        <w:tc>
          <w:tcPr>
            <w:tcW w:w="2823" w:type="dxa"/>
          </w:tcPr>
          <w:p w:rsidR="00E651AC" w:rsidRPr="00E651AC" w:rsidRDefault="00E651AC" w:rsidP="00E651AC">
            <w:pPr>
              <w:ind w:firstLine="0"/>
              <w:jc w:val="center"/>
            </w:pPr>
            <w:r w:rsidRPr="00E651AC">
              <w:t>Čtení z denního tisku</w:t>
            </w:r>
          </w:p>
        </w:tc>
        <w:tc>
          <w:tcPr>
            <w:tcW w:w="2856" w:type="dxa"/>
          </w:tcPr>
          <w:p w:rsidR="00E651AC" w:rsidRPr="00E651AC" w:rsidRDefault="00E651AC" w:rsidP="00E651AC">
            <w:pPr>
              <w:jc w:val="center"/>
            </w:pPr>
            <w:r w:rsidRPr="00E651AC">
              <w:t>Ergoterapie</w:t>
            </w:r>
          </w:p>
        </w:tc>
      </w:tr>
      <w:tr w:rsidR="00E651AC" w:rsidRPr="00E651AC" w:rsidTr="00A249D5">
        <w:tc>
          <w:tcPr>
            <w:tcW w:w="2815" w:type="dxa"/>
          </w:tcPr>
          <w:p w:rsidR="00E651AC" w:rsidRPr="00E651AC" w:rsidRDefault="00E651AC" w:rsidP="00E651AC">
            <w:pPr>
              <w:ind w:firstLine="0"/>
              <w:jc w:val="center"/>
            </w:pPr>
            <w:r w:rsidRPr="00E651AC">
              <w:t>9,45-10,45</w:t>
            </w:r>
          </w:p>
        </w:tc>
        <w:tc>
          <w:tcPr>
            <w:tcW w:w="2823" w:type="dxa"/>
          </w:tcPr>
          <w:p w:rsidR="00E651AC" w:rsidRPr="00E651AC" w:rsidRDefault="00E651AC" w:rsidP="00E651AC">
            <w:pPr>
              <w:ind w:firstLine="0"/>
              <w:jc w:val="center"/>
            </w:pPr>
            <w:r w:rsidRPr="00E651AC">
              <w:t>Čtení z Bible</w:t>
            </w:r>
          </w:p>
        </w:tc>
        <w:tc>
          <w:tcPr>
            <w:tcW w:w="2856" w:type="dxa"/>
          </w:tcPr>
          <w:p w:rsidR="00E651AC" w:rsidRPr="00E651AC" w:rsidRDefault="00E651AC" w:rsidP="00E651AC">
            <w:pPr>
              <w:jc w:val="center"/>
            </w:pPr>
            <w:r w:rsidRPr="00E651AC">
              <w:t>Kaplička</w:t>
            </w:r>
          </w:p>
        </w:tc>
      </w:tr>
    </w:tbl>
    <w:p w:rsidR="00A249D5" w:rsidRDefault="00E651AC" w:rsidP="00E651AC">
      <w:pPr>
        <w:jc w:val="right"/>
        <w:rPr>
          <w:rFonts w:cs="Times New Roman"/>
          <w:szCs w:val="24"/>
        </w:rPr>
      </w:pPr>
      <w:r w:rsidRPr="00E651AC">
        <w:rPr>
          <w:rFonts w:cs="Times New Roman"/>
          <w:szCs w:val="24"/>
        </w:rPr>
        <w:t>Změna programu vyhrazena!</w:t>
      </w:r>
      <w:r w:rsidRPr="00E651AC">
        <w:rPr>
          <w:rFonts w:cs="Times New Roman"/>
          <w:szCs w:val="24"/>
          <w:vertAlign w:val="superscript"/>
        </w:rPr>
        <w:footnoteReference w:id="77"/>
      </w:r>
    </w:p>
    <w:p w:rsidR="00A249D5" w:rsidRDefault="00A249D5">
      <w:pPr>
        <w:spacing w:after="0"/>
        <w:rPr>
          <w:rFonts w:cs="Times New Roman"/>
          <w:szCs w:val="24"/>
        </w:rPr>
      </w:pPr>
      <w:r>
        <w:rPr>
          <w:rFonts w:cs="Times New Roman"/>
          <w:szCs w:val="24"/>
        </w:rPr>
        <w:br w:type="page"/>
      </w:r>
    </w:p>
    <w:p w:rsidR="00E651AC" w:rsidRPr="00E651AC" w:rsidRDefault="00E651AC" w:rsidP="007E1BC5">
      <w:pPr>
        <w:pStyle w:val="Nadpis3"/>
      </w:pPr>
      <w:bookmarkStart w:id="67" w:name="_Toc479503361"/>
      <w:bookmarkStart w:id="68" w:name="_Toc529124042"/>
      <w:bookmarkStart w:id="69" w:name="_Toc5087757"/>
      <w:r w:rsidRPr="00E651AC">
        <w:lastRenderedPageBreak/>
        <w:t>Doprovodné aktivity</w:t>
      </w:r>
      <w:bookmarkEnd w:id="67"/>
      <w:bookmarkEnd w:id="68"/>
      <w:bookmarkEnd w:id="69"/>
    </w:p>
    <w:p w:rsidR="00E651AC" w:rsidRPr="00E651AC" w:rsidRDefault="001809DC" w:rsidP="007B0C02">
      <w:pPr>
        <w:rPr>
          <w:rFonts w:cs="Times New Roman"/>
          <w:szCs w:val="24"/>
        </w:rPr>
      </w:pPr>
      <w:r>
        <w:rPr>
          <w:rFonts w:cs="Times New Roman"/>
          <w:szCs w:val="24"/>
        </w:rPr>
        <w:t>Autorka projektu sestavila pro paní He</w:t>
      </w:r>
      <w:r w:rsidR="00C86EEA">
        <w:rPr>
          <w:rFonts w:cs="Times New Roman"/>
          <w:szCs w:val="24"/>
        </w:rPr>
        <w:t xml:space="preserve">lenu a její klíčovou pracovnici </w:t>
      </w:r>
      <w:r>
        <w:rPr>
          <w:rFonts w:cs="Times New Roman"/>
          <w:szCs w:val="24"/>
        </w:rPr>
        <w:t>nabídk</w:t>
      </w:r>
      <w:r w:rsidR="00C86EEA">
        <w:rPr>
          <w:rFonts w:cs="Times New Roman"/>
          <w:szCs w:val="24"/>
        </w:rPr>
        <w:t>u</w:t>
      </w:r>
      <w:r>
        <w:rPr>
          <w:rFonts w:cs="Times New Roman"/>
          <w:szCs w:val="24"/>
        </w:rPr>
        <w:t xml:space="preserve"> </w:t>
      </w:r>
      <w:r w:rsidR="00C57CA3">
        <w:rPr>
          <w:rFonts w:cs="Times New Roman"/>
          <w:szCs w:val="24"/>
        </w:rPr>
        <w:t>d</w:t>
      </w:r>
      <w:r w:rsidR="00E55F69">
        <w:rPr>
          <w:rFonts w:cs="Times New Roman"/>
          <w:szCs w:val="24"/>
        </w:rPr>
        <w:t>oprovodných aktivit</w:t>
      </w:r>
      <w:r w:rsidR="00C86EEA">
        <w:rPr>
          <w:rFonts w:cs="Times New Roman"/>
          <w:szCs w:val="24"/>
        </w:rPr>
        <w:t xml:space="preserve">, které </w:t>
      </w:r>
      <w:r w:rsidR="00C57CA3">
        <w:rPr>
          <w:rFonts w:cs="Times New Roman"/>
          <w:szCs w:val="24"/>
        </w:rPr>
        <w:t xml:space="preserve">vycházejí z její biografie a </w:t>
      </w:r>
      <w:r w:rsidR="00C86EEA">
        <w:rPr>
          <w:rFonts w:cs="Times New Roman"/>
          <w:szCs w:val="24"/>
        </w:rPr>
        <w:t>jsou</w:t>
      </w:r>
      <w:r w:rsidR="00E55F69">
        <w:rPr>
          <w:rFonts w:cs="Times New Roman"/>
          <w:szCs w:val="24"/>
        </w:rPr>
        <w:t xml:space="preserve"> </w:t>
      </w:r>
      <w:r w:rsidR="00C86EEA">
        <w:rPr>
          <w:rFonts w:cs="Times New Roman"/>
          <w:szCs w:val="24"/>
        </w:rPr>
        <w:t>součástí projektu. Při jejich návrhu </w:t>
      </w:r>
      <w:r w:rsidR="00C57CA3">
        <w:rPr>
          <w:rFonts w:cs="Times New Roman"/>
          <w:szCs w:val="24"/>
        </w:rPr>
        <w:t xml:space="preserve">bylo </w:t>
      </w:r>
      <w:r w:rsidR="00C86EEA">
        <w:rPr>
          <w:rFonts w:cs="Times New Roman"/>
          <w:szCs w:val="24"/>
        </w:rPr>
        <w:t>přihléd</w:t>
      </w:r>
      <w:r w:rsidR="00C57CA3">
        <w:rPr>
          <w:rFonts w:cs="Times New Roman"/>
          <w:szCs w:val="24"/>
        </w:rPr>
        <w:t>nuto</w:t>
      </w:r>
      <w:r w:rsidR="00E651AC" w:rsidRPr="00E651AC">
        <w:rPr>
          <w:rFonts w:cs="Times New Roman"/>
          <w:szCs w:val="24"/>
        </w:rPr>
        <w:t xml:space="preserve"> na míru zátěže spojenou s nástupem </w:t>
      </w:r>
      <w:r w:rsidR="00C86EEA">
        <w:rPr>
          <w:rFonts w:cs="Times New Roman"/>
          <w:szCs w:val="24"/>
        </w:rPr>
        <w:t xml:space="preserve">seniorky </w:t>
      </w:r>
      <w:r w:rsidR="00E651AC" w:rsidRPr="00E651AC">
        <w:rPr>
          <w:rFonts w:cs="Times New Roman"/>
          <w:szCs w:val="24"/>
        </w:rPr>
        <w:t xml:space="preserve">do domova seniorů. </w:t>
      </w:r>
    </w:p>
    <w:p w:rsidR="00E651AC" w:rsidRPr="00E651AC" w:rsidRDefault="00E651AC" w:rsidP="007B0C02">
      <w:pPr>
        <w:pStyle w:val="Nadpis4"/>
        <w:rPr>
          <w:rFonts w:eastAsiaTheme="majorEastAsia"/>
        </w:rPr>
      </w:pPr>
      <w:r w:rsidRPr="00E651AC">
        <w:rPr>
          <w:rFonts w:eastAsiaTheme="majorEastAsia"/>
        </w:rPr>
        <w:t>Návštěva klíčové pracovnice na pokoji paní Heleny</w:t>
      </w:r>
    </w:p>
    <w:p w:rsidR="00E651AC" w:rsidRPr="00E651AC" w:rsidRDefault="00E651AC" w:rsidP="007B0C02">
      <w:pPr>
        <w:rPr>
          <w:rFonts w:cs="Times New Roman"/>
          <w:szCs w:val="24"/>
        </w:rPr>
      </w:pPr>
      <w:r w:rsidRPr="00E651AC">
        <w:rPr>
          <w:rFonts w:cs="Times New Roman"/>
          <w:szCs w:val="24"/>
        </w:rPr>
        <w:t xml:space="preserve">Na základě vzájemné domluvy </w:t>
      </w:r>
      <w:r w:rsidR="00EF0F95">
        <w:rPr>
          <w:rFonts w:cs="Times New Roman"/>
          <w:szCs w:val="24"/>
        </w:rPr>
        <w:t xml:space="preserve">si </w:t>
      </w:r>
      <w:r w:rsidR="00E55F69">
        <w:rPr>
          <w:rFonts w:cs="Times New Roman"/>
          <w:szCs w:val="24"/>
        </w:rPr>
        <w:t xml:space="preserve">klíčová pracovnice </w:t>
      </w:r>
      <w:r w:rsidR="00EF0F95">
        <w:rPr>
          <w:rFonts w:cs="Times New Roman"/>
          <w:szCs w:val="24"/>
        </w:rPr>
        <w:t xml:space="preserve">na pokoji </w:t>
      </w:r>
      <w:r w:rsidR="00E55F69">
        <w:rPr>
          <w:rFonts w:cs="Times New Roman"/>
          <w:szCs w:val="24"/>
        </w:rPr>
        <w:t xml:space="preserve">s </w:t>
      </w:r>
      <w:r w:rsidR="00EF0F95">
        <w:rPr>
          <w:rFonts w:cs="Times New Roman"/>
          <w:szCs w:val="24"/>
        </w:rPr>
        <w:t>paní Helen</w:t>
      </w:r>
      <w:r w:rsidR="00E55F69">
        <w:rPr>
          <w:rFonts w:cs="Times New Roman"/>
          <w:szCs w:val="24"/>
        </w:rPr>
        <w:t>ou</w:t>
      </w:r>
      <w:r w:rsidR="00EF0F95">
        <w:rPr>
          <w:rFonts w:cs="Times New Roman"/>
          <w:szCs w:val="24"/>
        </w:rPr>
        <w:t xml:space="preserve"> </w:t>
      </w:r>
      <w:r w:rsidR="00E55F69">
        <w:rPr>
          <w:rFonts w:cs="Times New Roman"/>
          <w:szCs w:val="24"/>
        </w:rPr>
        <w:t xml:space="preserve">vymezí čas pro realizaci doprovodných aktivit. </w:t>
      </w:r>
    </w:p>
    <w:p w:rsidR="00E651AC" w:rsidRPr="00E651AC" w:rsidRDefault="00E651AC" w:rsidP="00E651AC">
      <w:pPr>
        <w:rPr>
          <w:b/>
          <w:lang w:eastAsia="cs-CZ"/>
        </w:rPr>
      </w:pPr>
      <w:r w:rsidRPr="00E651AC">
        <w:rPr>
          <w:b/>
          <w:lang w:eastAsia="cs-CZ"/>
        </w:rPr>
        <w:t>Povídání o krajině dětství a dospělosti</w:t>
      </w:r>
    </w:p>
    <w:p w:rsidR="00E651AC" w:rsidRPr="00E651AC" w:rsidRDefault="00E651AC" w:rsidP="00E651AC">
      <w:pPr>
        <w:rPr>
          <w:lang w:eastAsia="cs-CZ"/>
        </w:rPr>
      </w:pPr>
      <w:r w:rsidRPr="00E651AC">
        <w:rPr>
          <w:b/>
          <w:lang w:eastAsia="cs-CZ"/>
        </w:rPr>
        <w:t>Cíl:</w:t>
      </w:r>
      <w:r w:rsidR="00537FAE">
        <w:rPr>
          <w:lang w:eastAsia="cs-CZ"/>
        </w:rPr>
        <w:t xml:space="preserve"> P</w:t>
      </w:r>
      <w:r w:rsidRPr="00E651AC">
        <w:rPr>
          <w:lang w:eastAsia="cs-CZ"/>
        </w:rPr>
        <w:t xml:space="preserve">odpořit </w:t>
      </w:r>
      <w:r w:rsidR="00CA4C2B">
        <w:rPr>
          <w:lang w:eastAsia="cs-CZ"/>
        </w:rPr>
        <w:t>vyba</w:t>
      </w:r>
      <w:r w:rsidR="00E55F69">
        <w:rPr>
          <w:lang w:eastAsia="cs-CZ"/>
        </w:rPr>
        <w:t>vování vzpomínek</w:t>
      </w:r>
      <w:r w:rsidRPr="00E651AC">
        <w:rPr>
          <w:lang w:eastAsia="cs-CZ"/>
        </w:rPr>
        <w:t xml:space="preserve"> na pěkné i méně hezké zážitky, </w:t>
      </w:r>
      <w:r w:rsidR="00E55F69">
        <w:rPr>
          <w:lang w:eastAsia="cs-CZ"/>
        </w:rPr>
        <w:t xml:space="preserve">schopnost </w:t>
      </w:r>
      <w:r w:rsidRPr="00E651AC">
        <w:rPr>
          <w:lang w:eastAsia="cs-CZ"/>
        </w:rPr>
        <w:t>je reprodukovat, pracovat s emocemi, prohloubit schopnost přijímat nevratné změny</w:t>
      </w:r>
      <w:r w:rsidR="00537FAE">
        <w:rPr>
          <w:lang w:eastAsia="cs-CZ"/>
        </w:rPr>
        <w:t>.</w:t>
      </w:r>
    </w:p>
    <w:p w:rsidR="00E651AC" w:rsidRPr="00E651AC" w:rsidRDefault="00E651AC" w:rsidP="00E651AC">
      <w:pPr>
        <w:spacing w:after="0"/>
        <w:rPr>
          <w:rFonts w:cs="Times New Roman"/>
          <w:szCs w:val="24"/>
        </w:rPr>
      </w:pPr>
      <w:r w:rsidRPr="00E651AC">
        <w:rPr>
          <w:rFonts w:cs="Times New Roman"/>
          <w:b/>
          <w:szCs w:val="24"/>
        </w:rPr>
        <w:t>Pomůcky:</w:t>
      </w:r>
      <w:r w:rsidRPr="00E651AC">
        <w:rPr>
          <w:rFonts w:cs="Times New Roman"/>
          <w:szCs w:val="24"/>
        </w:rPr>
        <w:t xml:space="preserve"> </w:t>
      </w:r>
      <w:r w:rsidR="003A37EA">
        <w:rPr>
          <w:rFonts w:cs="Times New Roman"/>
          <w:szCs w:val="24"/>
        </w:rPr>
        <w:t>a</w:t>
      </w:r>
      <w:r w:rsidRPr="00E651AC">
        <w:rPr>
          <w:rFonts w:cs="Times New Roman"/>
          <w:szCs w:val="24"/>
        </w:rPr>
        <w:t>lbum a fotografie paní Heleny, notebook</w:t>
      </w:r>
    </w:p>
    <w:p w:rsidR="00E651AC" w:rsidRPr="00E651AC" w:rsidRDefault="00E651AC" w:rsidP="00E651AC">
      <w:pPr>
        <w:rPr>
          <w:rFonts w:cs="Times New Roman"/>
          <w:szCs w:val="24"/>
        </w:rPr>
      </w:pPr>
      <w:r w:rsidRPr="00E651AC">
        <w:rPr>
          <w:rFonts w:cs="Times New Roman"/>
          <w:b/>
          <w:szCs w:val="24"/>
        </w:rPr>
        <w:t>Časová dotace:</w:t>
      </w:r>
      <w:r w:rsidRPr="00E651AC">
        <w:rPr>
          <w:rFonts w:cs="Times New Roman"/>
          <w:szCs w:val="24"/>
        </w:rPr>
        <w:t xml:space="preserve"> 20 – 25 minut</w:t>
      </w:r>
    </w:p>
    <w:p w:rsidR="00E651AC" w:rsidRPr="00E651AC" w:rsidRDefault="00E651AC" w:rsidP="00E651AC">
      <w:pPr>
        <w:rPr>
          <w:rFonts w:cs="Times New Roman"/>
          <w:szCs w:val="24"/>
        </w:rPr>
      </w:pPr>
      <w:r w:rsidRPr="00E651AC">
        <w:rPr>
          <w:rFonts w:cs="Times New Roman"/>
          <w:b/>
          <w:szCs w:val="24"/>
        </w:rPr>
        <w:t>Organizační forma:</w:t>
      </w:r>
      <w:r w:rsidR="00537FAE">
        <w:rPr>
          <w:rFonts w:cs="Times New Roman"/>
          <w:szCs w:val="24"/>
        </w:rPr>
        <w:t xml:space="preserve"> </w:t>
      </w:r>
      <w:r w:rsidR="003A37EA">
        <w:rPr>
          <w:rFonts w:cs="Times New Roman"/>
          <w:szCs w:val="24"/>
        </w:rPr>
        <w:t>i</w:t>
      </w:r>
      <w:r w:rsidRPr="00E651AC">
        <w:rPr>
          <w:rFonts w:cs="Times New Roman"/>
          <w:szCs w:val="24"/>
        </w:rPr>
        <w:t>ndividuální</w:t>
      </w:r>
    </w:p>
    <w:p w:rsidR="00E651AC" w:rsidRPr="00E651AC" w:rsidRDefault="00E651AC" w:rsidP="00E651AC">
      <w:pPr>
        <w:rPr>
          <w:rFonts w:cs="Times New Roman"/>
          <w:szCs w:val="24"/>
        </w:rPr>
      </w:pPr>
      <w:r w:rsidRPr="00E651AC">
        <w:rPr>
          <w:rFonts w:cs="Times New Roman"/>
          <w:b/>
          <w:szCs w:val="24"/>
        </w:rPr>
        <w:t>Postup:</w:t>
      </w:r>
      <w:r w:rsidRPr="00E651AC">
        <w:rPr>
          <w:rFonts w:cs="Times New Roman"/>
          <w:szCs w:val="24"/>
        </w:rPr>
        <w:t xml:space="preserve"> </w:t>
      </w:r>
      <w:r w:rsidR="00D56092">
        <w:rPr>
          <w:rFonts w:cs="Times New Roman"/>
          <w:szCs w:val="24"/>
        </w:rPr>
        <w:t xml:space="preserve">Klíčová pracovnice </w:t>
      </w:r>
      <w:r w:rsidR="006E07D8">
        <w:rPr>
          <w:rFonts w:cs="Times New Roman"/>
          <w:szCs w:val="24"/>
        </w:rPr>
        <w:t>naváž</w:t>
      </w:r>
      <w:r w:rsidR="00D56092">
        <w:rPr>
          <w:rFonts w:cs="Times New Roman"/>
          <w:szCs w:val="24"/>
        </w:rPr>
        <w:t>e</w:t>
      </w:r>
      <w:r w:rsidR="00E55F69">
        <w:rPr>
          <w:rFonts w:cs="Times New Roman"/>
          <w:szCs w:val="24"/>
        </w:rPr>
        <w:t xml:space="preserve"> na informace z b</w:t>
      </w:r>
      <w:r w:rsidRPr="00E651AC">
        <w:rPr>
          <w:rFonts w:cs="Times New Roman"/>
          <w:szCs w:val="24"/>
        </w:rPr>
        <w:t>iografické knihy a s paní Helenou hovoří</w:t>
      </w:r>
      <w:r w:rsidR="00FF4747">
        <w:rPr>
          <w:rFonts w:cs="Times New Roman"/>
          <w:szCs w:val="24"/>
        </w:rPr>
        <w:t xml:space="preserve"> </w:t>
      </w:r>
      <w:r w:rsidRPr="00E651AC">
        <w:rPr>
          <w:rFonts w:cs="Times New Roman"/>
          <w:szCs w:val="24"/>
        </w:rPr>
        <w:t>o</w:t>
      </w:r>
      <w:r w:rsidR="00FF4747">
        <w:rPr>
          <w:rFonts w:cs="Times New Roman"/>
          <w:szCs w:val="24"/>
        </w:rPr>
        <w:t> </w:t>
      </w:r>
      <w:r w:rsidRPr="00E651AC">
        <w:rPr>
          <w:rFonts w:cs="Times New Roman"/>
          <w:szCs w:val="24"/>
        </w:rPr>
        <w:t xml:space="preserve"> rodině, kr</w:t>
      </w:r>
      <w:r w:rsidR="006E07D8">
        <w:rPr>
          <w:rFonts w:cs="Times New Roman"/>
          <w:szCs w:val="24"/>
        </w:rPr>
        <w:t>ajině jejího dětství. Vzpomínání</w:t>
      </w:r>
      <w:r w:rsidRPr="00E651AC">
        <w:rPr>
          <w:rFonts w:cs="Times New Roman"/>
          <w:szCs w:val="24"/>
        </w:rPr>
        <w:t xml:space="preserve"> společně oživí nejen hovorem a prohlížením fotografií z alba klientky, ale také zpestří prohlížením mapy a obrázků z internetových stránek. </w:t>
      </w:r>
      <w:r w:rsidR="006E07D8">
        <w:rPr>
          <w:rFonts w:cs="Times New Roman"/>
          <w:szCs w:val="24"/>
        </w:rPr>
        <w:t>Za použití</w:t>
      </w:r>
      <w:r w:rsidRPr="00E651AC">
        <w:rPr>
          <w:rFonts w:cs="Times New Roman"/>
          <w:szCs w:val="24"/>
        </w:rPr>
        <w:t xml:space="preserve"> notebook</w:t>
      </w:r>
      <w:r w:rsidR="006E07D8">
        <w:rPr>
          <w:rFonts w:cs="Times New Roman"/>
          <w:szCs w:val="24"/>
        </w:rPr>
        <w:t>u</w:t>
      </w:r>
      <w:r w:rsidRPr="00E651AC">
        <w:rPr>
          <w:rFonts w:cs="Times New Roman"/>
          <w:szCs w:val="24"/>
        </w:rPr>
        <w:t xml:space="preserve"> od</w:t>
      </w:r>
      <w:r w:rsidR="006E07D8">
        <w:rPr>
          <w:rFonts w:cs="Times New Roman"/>
          <w:szCs w:val="24"/>
        </w:rPr>
        <w:t xml:space="preserve"> aktivizačních pracovníků, určeného</w:t>
      </w:r>
      <w:r w:rsidRPr="00E651AC">
        <w:rPr>
          <w:rFonts w:cs="Times New Roman"/>
          <w:szCs w:val="24"/>
        </w:rPr>
        <w:t xml:space="preserve"> k práci s klientem na pokoji</w:t>
      </w:r>
      <w:r w:rsidR="006E07D8">
        <w:rPr>
          <w:rFonts w:cs="Times New Roman"/>
          <w:szCs w:val="24"/>
        </w:rPr>
        <w:t>,</w:t>
      </w:r>
      <w:r w:rsidRPr="00E651AC">
        <w:rPr>
          <w:rFonts w:cs="Times New Roman"/>
          <w:szCs w:val="24"/>
        </w:rPr>
        <w:t xml:space="preserve"> prohlí</w:t>
      </w:r>
      <w:r w:rsidR="00DF1A04">
        <w:rPr>
          <w:rFonts w:cs="Times New Roman"/>
          <w:szCs w:val="24"/>
        </w:rPr>
        <w:t>dnou</w:t>
      </w:r>
      <w:r w:rsidRPr="00E651AC">
        <w:rPr>
          <w:rFonts w:cs="Times New Roman"/>
          <w:szCs w:val="24"/>
        </w:rPr>
        <w:t xml:space="preserve"> </w:t>
      </w:r>
      <w:r w:rsidR="006E07D8">
        <w:rPr>
          <w:rFonts w:cs="Times New Roman"/>
          <w:szCs w:val="24"/>
        </w:rPr>
        <w:t xml:space="preserve">s paní Helenou </w:t>
      </w:r>
      <w:r w:rsidRPr="00E651AC">
        <w:rPr>
          <w:rFonts w:cs="Times New Roman"/>
          <w:szCs w:val="24"/>
        </w:rPr>
        <w:t xml:space="preserve">předem nachystané </w:t>
      </w:r>
      <w:r w:rsidR="006E07D8">
        <w:rPr>
          <w:rFonts w:cs="Times New Roman"/>
          <w:szCs w:val="24"/>
        </w:rPr>
        <w:t xml:space="preserve">fotografie </w:t>
      </w:r>
      <w:r w:rsidR="006720C9">
        <w:rPr>
          <w:rFonts w:cs="Times New Roman"/>
          <w:szCs w:val="24"/>
        </w:rPr>
        <w:t>a mapy současné podoby míst, kde žila</w:t>
      </w:r>
      <w:r w:rsidRPr="00E651AC">
        <w:rPr>
          <w:rFonts w:cs="Times New Roman"/>
          <w:szCs w:val="24"/>
        </w:rPr>
        <w:t>. Srovn</w:t>
      </w:r>
      <w:r w:rsidR="00DF1A04">
        <w:rPr>
          <w:rFonts w:cs="Times New Roman"/>
          <w:szCs w:val="24"/>
        </w:rPr>
        <w:t>ají</w:t>
      </w:r>
      <w:r w:rsidRPr="00E651AC">
        <w:rPr>
          <w:rFonts w:cs="Times New Roman"/>
          <w:szCs w:val="24"/>
        </w:rPr>
        <w:t xml:space="preserve"> ráz krajiny </w:t>
      </w:r>
      <w:r w:rsidR="00FF4747">
        <w:rPr>
          <w:rFonts w:cs="Times New Roman"/>
          <w:szCs w:val="24"/>
        </w:rPr>
        <w:t xml:space="preserve">z minulosti </w:t>
      </w:r>
      <w:r w:rsidRPr="00E651AC">
        <w:rPr>
          <w:rFonts w:cs="Times New Roman"/>
          <w:szCs w:val="24"/>
        </w:rPr>
        <w:t>a</w:t>
      </w:r>
      <w:r w:rsidR="00FF4747">
        <w:rPr>
          <w:rFonts w:cs="Times New Roman"/>
          <w:szCs w:val="24"/>
        </w:rPr>
        <w:t> </w:t>
      </w:r>
      <w:r w:rsidRPr="00E651AC">
        <w:rPr>
          <w:rFonts w:cs="Times New Roman"/>
          <w:szCs w:val="24"/>
        </w:rPr>
        <w:t xml:space="preserve"> současnosti, hovoří o nové podobě vesnice, kde paní Helena prožila dětství.</w:t>
      </w:r>
    </w:p>
    <w:p w:rsidR="00E651AC" w:rsidRPr="00E651AC" w:rsidRDefault="00E651AC" w:rsidP="007B0C02">
      <w:pPr>
        <w:rPr>
          <w:rFonts w:cs="Times New Roman"/>
          <w:szCs w:val="24"/>
        </w:rPr>
      </w:pPr>
      <w:r w:rsidRPr="00E651AC">
        <w:rPr>
          <w:rFonts w:cs="Times New Roman"/>
          <w:b/>
          <w:szCs w:val="24"/>
        </w:rPr>
        <w:t>Evaluace aktivity:</w:t>
      </w:r>
      <w:r w:rsidR="00537FAE">
        <w:rPr>
          <w:rFonts w:cs="Times New Roman"/>
          <w:szCs w:val="24"/>
        </w:rPr>
        <w:t xml:space="preserve"> P</w:t>
      </w:r>
      <w:r w:rsidRPr="00E651AC">
        <w:rPr>
          <w:rFonts w:cs="Times New Roman"/>
          <w:szCs w:val="24"/>
        </w:rPr>
        <w:t xml:space="preserve">aní Helena sama pojmenuje pocity, které při aktivitě prožívala a vyjádří své přání téma rozvíjet při další </w:t>
      </w:r>
      <w:r w:rsidR="00E62389">
        <w:rPr>
          <w:rFonts w:cs="Times New Roman"/>
          <w:szCs w:val="24"/>
        </w:rPr>
        <w:t xml:space="preserve">společné </w:t>
      </w:r>
      <w:r w:rsidRPr="00E651AC">
        <w:rPr>
          <w:rFonts w:cs="Times New Roman"/>
          <w:szCs w:val="24"/>
        </w:rPr>
        <w:t xml:space="preserve">návštěvě nebo se již k tomuto vzpomínání odmítne vracet. </w:t>
      </w:r>
      <w:r w:rsidR="00E62389" w:rsidRPr="00E651AC">
        <w:rPr>
          <w:rFonts w:cs="Times New Roman"/>
          <w:szCs w:val="24"/>
        </w:rPr>
        <w:t>P</w:t>
      </w:r>
      <w:r w:rsidRPr="00E651AC">
        <w:rPr>
          <w:rFonts w:cs="Times New Roman"/>
          <w:szCs w:val="24"/>
        </w:rPr>
        <w:t>řání</w:t>
      </w:r>
      <w:r w:rsidR="00E62389">
        <w:rPr>
          <w:rFonts w:cs="Times New Roman"/>
          <w:szCs w:val="24"/>
        </w:rPr>
        <w:t xml:space="preserve"> bude</w:t>
      </w:r>
      <w:r w:rsidRPr="00E651AC">
        <w:rPr>
          <w:rFonts w:cs="Times New Roman"/>
          <w:szCs w:val="24"/>
        </w:rPr>
        <w:t xml:space="preserve"> respekt</w:t>
      </w:r>
      <w:r w:rsidR="00E62389">
        <w:rPr>
          <w:rFonts w:cs="Times New Roman"/>
          <w:szCs w:val="24"/>
        </w:rPr>
        <w:t>ováno</w:t>
      </w:r>
      <w:r w:rsidRPr="00E651AC">
        <w:rPr>
          <w:rFonts w:cs="Times New Roman"/>
          <w:szCs w:val="24"/>
        </w:rPr>
        <w:t xml:space="preserve"> a v případě zájmu v této činnosti pokračovat si obě strany vytýčí úkoly, které si na další povídání připraví. Jedna z možností může být i pozvání dcer, syna,</w:t>
      </w:r>
      <w:r w:rsidR="007B0C02">
        <w:rPr>
          <w:rFonts w:cs="Times New Roman"/>
          <w:szCs w:val="24"/>
        </w:rPr>
        <w:t xml:space="preserve"> vnoučat a vzpomínat společně. </w:t>
      </w:r>
    </w:p>
    <w:p w:rsidR="00E651AC" w:rsidRDefault="00E651AC" w:rsidP="00E651AC">
      <w:pPr>
        <w:rPr>
          <w:rFonts w:cs="Times New Roman"/>
          <w:szCs w:val="24"/>
        </w:rPr>
      </w:pPr>
      <w:r w:rsidRPr="00E651AC">
        <w:rPr>
          <w:rFonts w:cs="Times New Roman"/>
          <w:szCs w:val="24"/>
        </w:rPr>
        <w:t xml:space="preserve">V případě zájmu a příznivého zdravotního stavu si můžou také společně zahrát při pití kávy hry cílené na povídání a poznávání blízkých osob paní Heleny a krajiny jejího života. </w:t>
      </w:r>
    </w:p>
    <w:p w:rsidR="00302082" w:rsidRPr="00E651AC" w:rsidRDefault="00302082" w:rsidP="00E651AC">
      <w:pPr>
        <w:rPr>
          <w:rFonts w:cs="Times New Roman"/>
          <w:szCs w:val="24"/>
        </w:rPr>
      </w:pPr>
    </w:p>
    <w:p w:rsidR="00E651AC" w:rsidRPr="00E651AC" w:rsidRDefault="00E651AC" w:rsidP="00E651AC">
      <w:pPr>
        <w:rPr>
          <w:b/>
          <w:lang w:eastAsia="cs-CZ"/>
        </w:rPr>
      </w:pPr>
      <w:r w:rsidRPr="00E651AC">
        <w:rPr>
          <w:b/>
          <w:lang w:eastAsia="cs-CZ"/>
        </w:rPr>
        <w:t>Výroba pexesa z fotografií</w:t>
      </w:r>
    </w:p>
    <w:p w:rsidR="00E651AC" w:rsidRPr="00E651AC" w:rsidRDefault="00E651AC" w:rsidP="00E651AC">
      <w:pPr>
        <w:rPr>
          <w:lang w:eastAsia="cs-CZ"/>
        </w:rPr>
      </w:pPr>
      <w:r w:rsidRPr="00E651AC">
        <w:rPr>
          <w:b/>
          <w:lang w:eastAsia="cs-CZ"/>
        </w:rPr>
        <w:t>Cíl:</w:t>
      </w:r>
      <w:r w:rsidR="00537FAE">
        <w:rPr>
          <w:lang w:eastAsia="cs-CZ"/>
        </w:rPr>
        <w:t xml:space="preserve"> P</w:t>
      </w:r>
      <w:r w:rsidRPr="00E651AC">
        <w:rPr>
          <w:lang w:eastAsia="cs-CZ"/>
        </w:rPr>
        <w:t>odpora kognitivních funkcí, uchování paměti, rozvoj komunikace, schopnost vyjádřit emoce a zpracovat je</w:t>
      </w:r>
      <w:r w:rsidR="00537FAE">
        <w:rPr>
          <w:lang w:eastAsia="cs-CZ"/>
        </w:rPr>
        <w:t>.</w:t>
      </w:r>
    </w:p>
    <w:p w:rsidR="00E651AC" w:rsidRPr="00E651AC" w:rsidRDefault="00E651AC" w:rsidP="00E651AC">
      <w:pPr>
        <w:spacing w:after="0"/>
        <w:rPr>
          <w:rFonts w:cs="Times New Roman"/>
          <w:szCs w:val="24"/>
        </w:rPr>
      </w:pPr>
      <w:r w:rsidRPr="00E651AC">
        <w:rPr>
          <w:rFonts w:cs="Times New Roman"/>
          <w:b/>
          <w:szCs w:val="24"/>
        </w:rPr>
        <w:t xml:space="preserve">Pomůcky: </w:t>
      </w:r>
      <w:r w:rsidRPr="00E651AC">
        <w:rPr>
          <w:rFonts w:cs="Times New Roman"/>
          <w:szCs w:val="24"/>
        </w:rPr>
        <w:t>5 – 7 fotografií blízkých osob, tvrdý papír, nůžky, lepidlo</w:t>
      </w:r>
    </w:p>
    <w:p w:rsidR="00E651AC" w:rsidRPr="00E651AC" w:rsidRDefault="00E651AC" w:rsidP="00E651AC">
      <w:pPr>
        <w:rPr>
          <w:rFonts w:cs="Times New Roman"/>
          <w:szCs w:val="24"/>
        </w:rPr>
      </w:pPr>
      <w:r w:rsidRPr="00E651AC">
        <w:rPr>
          <w:rFonts w:cs="Times New Roman"/>
          <w:b/>
          <w:szCs w:val="24"/>
        </w:rPr>
        <w:t>Časová dotace:</w:t>
      </w:r>
      <w:r w:rsidRPr="00E651AC">
        <w:rPr>
          <w:rFonts w:cs="Times New Roman"/>
          <w:szCs w:val="24"/>
        </w:rPr>
        <w:t xml:space="preserve"> 20 – 45 minut</w:t>
      </w:r>
    </w:p>
    <w:p w:rsidR="00E651AC" w:rsidRPr="00E651AC" w:rsidRDefault="00E651AC" w:rsidP="00E651AC">
      <w:pPr>
        <w:rPr>
          <w:rFonts w:cs="Times New Roman"/>
          <w:szCs w:val="24"/>
        </w:rPr>
      </w:pPr>
      <w:r w:rsidRPr="00E651AC">
        <w:rPr>
          <w:rFonts w:cs="Times New Roman"/>
          <w:b/>
          <w:szCs w:val="24"/>
        </w:rPr>
        <w:t>Organizační forma:</w:t>
      </w:r>
      <w:r w:rsidR="00537FAE">
        <w:rPr>
          <w:rFonts w:cs="Times New Roman"/>
          <w:szCs w:val="24"/>
        </w:rPr>
        <w:t xml:space="preserve"> </w:t>
      </w:r>
      <w:r w:rsidR="003A37EA">
        <w:rPr>
          <w:rFonts w:cs="Times New Roman"/>
          <w:szCs w:val="24"/>
        </w:rPr>
        <w:t>i</w:t>
      </w:r>
      <w:r w:rsidRPr="00E651AC">
        <w:rPr>
          <w:rFonts w:cs="Times New Roman"/>
          <w:szCs w:val="24"/>
        </w:rPr>
        <w:t>ndividuální</w:t>
      </w:r>
    </w:p>
    <w:p w:rsidR="00E651AC" w:rsidRPr="00E651AC" w:rsidRDefault="00E651AC" w:rsidP="00E651AC">
      <w:pPr>
        <w:rPr>
          <w:rFonts w:cs="Times New Roman"/>
          <w:szCs w:val="24"/>
        </w:rPr>
      </w:pPr>
      <w:r w:rsidRPr="00E651AC">
        <w:rPr>
          <w:rFonts w:cs="Times New Roman"/>
          <w:b/>
          <w:szCs w:val="24"/>
        </w:rPr>
        <w:t>Postup:</w:t>
      </w:r>
      <w:r w:rsidRPr="00E651AC">
        <w:rPr>
          <w:rFonts w:cs="Times New Roman"/>
          <w:szCs w:val="24"/>
        </w:rPr>
        <w:t xml:space="preserve"> </w:t>
      </w:r>
      <w:r w:rsidR="00537FAE">
        <w:rPr>
          <w:rFonts w:cs="Times New Roman"/>
          <w:szCs w:val="24"/>
        </w:rPr>
        <w:t>P</w:t>
      </w:r>
      <w:r w:rsidRPr="00E651AC">
        <w:rPr>
          <w:rFonts w:cs="Times New Roman"/>
          <w:szCs w:val="24"/>
        </w:rPr>
        <w:t xml:space="preserve">aní Helena si připraví fotografie rodinných příslušníků. Těch, kteří jsou pro ni jakkoli blízcí. Lze použít i fotografie různých rozměrů. </w:t>
      </w:r>
      <w:r w:rsidR="00DF1A04">
        <w:rPr>
          <w:rFonts w:cs="Times New Roman"/>
          <w:szCs w:val="24"/>
        </w:rPr>
        <w:t>Klíčová pracovnice s</w:t>
      </w:r>
      <w:r w:rsidR="00E62389">
        <w:rPr>
          <w:rFonts w:cs="Times New Roman"/>
          <w:szCs w:val="24"/>
        </w:rPr>
        <w:t xml:space="preserve">polečně </w:t>
      </w:r>
      <w:r w:rsidR="00C949A8">
        <w:rPr>
          <w:rFonts w:cs="Times New Roman"/>
          <w:szCs w:val="24"/>
        </w:rPr>
        <w:t xml:space="preserve">s klientkou </w:t>
      </w:r>
      <w:r w:rsidR="00E62389">
        <w:rPr>
          <w:rFonts w:cs="Times New Roman"/>
          <w:szCs w:val="24"/>
        </w:rPr>
        <w:t>2x nakopírované fotografie (na kopírovacín stroji)</w:t>
      </w:r>
      <w:r w:rsidRPr="00E651AC">
        <w:rPr>
          <w:rFonts w:cs="Times New Roman"/>
          <w:szCs w:val="24"/>
        </w:rPr>
        <w:t xml:space="preserve"> naměří na stejné roz</w:t>
      </w:r>
      <w:r w:rsidR="00C949A8">
        <w:rPr>
          <w:rFonts w:cs="Times New Roman"/>
          <w:szCs w:val="24"/>
        </w:rPr>
        <w:t>měry,</w:t>
      </w:r>
      <w:r w:rsidRPr="00E651AC">
        <w:rPr>
          <w:rFonts w:cs="Times New Roman"/>
          <w:szCs w:val="24"/>
        </w:rPr>
        <w:t xml:space="preserve"> </w:t>
      </w:r>
      <w:r w:rsidR="00C949A8">
        <w:rPr>
          <w:rFonts w:cs="Times New Roman"/>
          <w:szCs w:val="24"/>
        </w:rPr>
        <w:t>n</w:t>
      </w:r>
      <w:r w:rsidRPr="00E651AC">
        <w:rPr>
          <w:rFonts w:cs="Times New Roman"/>
          <w:szCs w:val="24"/>
        </w:rPr>
        <w:t>astříh</w:t>
      </w:r>
      <w:r w:rsidR="00C949A8">
        <w:rPr>
          <w:rFonts w:cs="Times New Roman"/>
          <w:szCs w:val="24"/>
        </w:rPr>
        <w:t>á</w:t>
      </w:r>
      <w:r w:rsidRPr="00E651AC">
        <w:rPr>
          <w:rFonts w:cs="Times New Roman"/>
          <w:szCs w:val="24"/>
        </w:rPr>
        <w:t xml:space="preserve"> a podlepí tvrdým papírem. S takto</w:t>
      </w:r>
      <w:r w:rsidR="00DF1A04">
        <w:rPr>
          <w:rFonts w:cs="Times New Roman"/>
          <w:szCs w:val="24"/>
        </w:rPr>
        <w:t xml:space="preserve"> upravenými fotografiemi pracují</w:t>
      </w:r>
      <w:r w:rsidRPr="00E651AC">
        <w:rPr>
          <w:rFonts w:cs="Times New Roman"/>
          <w:szCs w:val="24"/>
        </w:rPr>
        <w:t xml:space="preserve"> stejně, jako s pexesem. Otočí čistou stranou vzhůru, fotografií k podložce, a opakovaným </w:t>
      </w:r>
      <w:r w:rsidR="00C949A8">
        <w:rPr>
          <w:rFonts w:cs="Times New Roman"/>
          <w:szCs w:val="24"/>
        </w:rPr>
        <w:t>o</w:t>
      </w:r>
      <w:r w:rsidR="00DF1A04">
        <w:rPr>
          <w:rFonts w:cs="Times New Roman"/>
          <w:szCs w:val="24"/>
        </w:rPr>
        <w:t>táčením fotografie nahoru hledají</w:t>
      </w:r>
      <w:r w:rsidRPr="00E651AC">
        <w:rPr>
          <w:rFonts w:cs="Times New Roman"/>
          <w:szCs w:val="24"/>
        </w:rPr>
        <w:t xml:space="preserve"> vždy shodné dvojice. Při hře si paní Helena může vzpomínat na události a příběhy, které spolu s osobou na obrázku zažila. Pokud </w:t>
      </w:r>
      <w:r w:rsidR="00C949A8">
        <w:rPr>
          <w:rFonts w:cs="Times New Roman"/>
          <w:szCs w:val="24"/>
        </w:rPr>
        <w:t xml:space="preserve">se </w:t>
      </w:r>
      <w:r w:rsidRPr="00E651AC">
        <w:rPr>
          <w:rFonts w:cs="Times New Roman"/>
          <w:szCs w:val="24"/>
        </w:rPr>
        <w:t>pamě</w:t>
      </w:r>
      <w:r w:rsidR="00C949A8">
        <w:rPr>
          <w:rFonts w:cs="Times New Roman"/>
          <w:szCs w:val="24"/>
        </w:rPr>
        <w:t>ť</w:t>
      </w:r>
      <w:r w:rsidRPr="00E651AC">
        <w:rPr>
          <w:rFonts w:cs="Times New Roman"/>
          <w:szCs w:val="24"/>
        </w:rPr>
        <w:t xml:space="preserve"> klientky</w:t>
      </w:r>
      <w:r w:rsidR="00C949A8">
        <w:rPr>
          <w:rFonts w:cs="Times New Roman"/>
          <w:szCs w:val="24"/>
        </w:rPr>
        <w:t xml:space="preserve"> zhoršuje</w:t>
      </w:r>
      <w:r w:rsidRPr="00E651AC">
        <w:rPr>
          <w:rFonts w:cs="Times New Roman"/>
          <w:szCs w:val="24"/>
        </w:rPr>
        <w:t>, může n</w:t>
      </w:r>
      <w:r w:rsidR="00703790">
        <w:rPr>
          <w:rFonts w:cs="Times New Roman"/>
          <w:szCs w:val="24"/>
        </w:rPr>
        <w:t>apříklad jen vzpomínat na jméno</w:t>
      </w:r>
      <w:r w:rsidRPr="00E651AC">
        <w:rPr>
          <w:rFonts w:cs="Times New Roman"/>
          <w:szCs w:val="24"/>
        </w:rPr>
        <w:t xml:space="preserve"> či rodinné vazby s osobou na obrázku. Tato aktivita může být také přínosná při</w:t>
      </w:r>
      <w:r w:rsidR="00FF4747">
        <w:rPr>
          <w:rFonts w:cs="Times New Roman"/>
          <w:szCs w:val="24"/>
        </w:rPr>
        <w:t xml:space="preserve"> sběru dat do vzpomínkové knihy </w:t>
      </w:r>
      <w:r w:rsidRPr="00E651AC">
        <w:rPr>
          <w:rFonts w:cs="Times New Roman"/>
          <w:szCs w:val="24"/>
        </w:rPr>
        <w:t>a</w:t>
      </w:r>
      <w:r w:rsidR="00FF4747">
        <w:rPr>
          <w:rFonts w:cs="Times New Roman"/>
          <w:szCs w:val="24"/>
        </w:rPr>
        <w:t> </w:t>
      </w:r>
      <w:r w:rsidRPr="00E651AC">
        <w:rPr>
          <w:rFonts w:cs="Times New Roman"/>
          <w:szCs w:val="24"/>
        </w:rPr>
        <w:t xml:space="preserve"> podporou při dalším plánování péče.</w:t>
      </w:r>
    </w:p>
    <w:p w:rsidR="00E651AC" w:rsidRPr="00E651AC" w:rsidRDefault="00E651AC" w:rsidP="00E651AC">
      <w:pPr>
        <w:rPr>
          <w:b/>
          <w:lang w:eastAsia="cs-CZ"/>
        </w:rPr>
      </w:pPr>
      <w:r w:rsidRPr="00E651AC">
        <w:rPr>
          <w:b/>
          <w:lang w:eastAsia="cs-CZ"/>
        </w:rPr>
        <w:t>Výroba puzzle z fotografií</w:t>
      </w:r>
    </w:p>
    <w:p w:rsidR="00E651AC" w:rsidRPr="00E651AC" w:rsidRDefault="00E651AC" w:rsidP="00E651AC">
      <w:pPr>
        <w:rPr>
          <w:lang w:eastAsia="cs-CZ"/>
        </w:rPr>
      </w:pPr>
      <w:r w:rsidRPr="00E651AC">
        <w:rPr>
          <w:b/>
          <w:lang w:eastAsia="cs-CZ"/>
        </w:rPr>
        <w:t>Cíl:</w:t>
      </w:r>
      <w:r w:rsidR="00537FAE">
        <w:rPr>
          <w:lang w:eastAsia="cs-CZ"/>
        </w:rPr>
        <w:t xml:space="preserve"> P</w:t>
      </w:r>
      <w:r w:rsidRPr="00E651AC">
        <w:rPr>
          <w:lang w:eastAsia="cs-CZ"/>
        </w:rPr>
        <w:t>odpořit představivost, rozvoj manipulace s obrázkem dle instrukcí, ocenit schopnost pojmenovat co na fotografii vidí, vyjádřit emoce a zpracovat je</w:t>
      </w:r>
      <w:r w:rsidR="00537FAE">
        <w:rPr>
          <w:lang w:eastAsia="cs-CZ"/>
        </w:rPr>
        <w:t>.</w:t>
      </w:r>
    </w:p>
    <w:p w:rsidR="00E651AC" w:rsidRPr="00E651AC" w:rsidRDefault="00E651AC" w:rsidP="00E651AC">
      <w:pPr>
        <w:spacing w:after="0"/>
        <w:rPr>
          <w:rFonts w:cs="Times New Roman"/>
          <w:szCs w:val="24"/>
        </w:rPr>
      </w:pPr>
      <w:r w:rsidRPr="00E651AC">
        <w:rPr>
          <w:rFonts w:cs="Times New Roman"/>
          <w:b/>
          <w:szCs w:val="24"/>
        </w:rPr>
        <w:t>Pomůcky:</w:t>
      </w:r>
      <w:r w:rsidRPr="00E651AC">
        <w:rPr>
          <w:rFonts w:cs="Times New Roman"/>
          <w:szCs w:val="24"/>
        </w:rPr>
        <w:t xml:space="preserve"> 1 – 2 fotografie blízkých osob, krajiny dětství, domu, kde paní Helena žila, nůžky</w:t>
      </w:r>
    </w:p>
    <w:p w:rsidR="00E651AC" w:rsidRPr="00E651AC" w:rsidRDefault="00E651AC" w:rsidP="00E651AC">
      <w:pPr>
        <w:rPr>
          <w:rFonts w:cs="Times New Roman"/>
          <w:szCs w:val="24"/>
        </w:rPr>
      </w:pPr>
      <w:r w:rsidRPr="00E651AC">
        <w:rPr>
          <w:rFonts w:cs="Times New Roman"/>
          <w:b/>
          <w:szCs w:val="24"/>
        </w:rPr>
        <w:t>Časová dotace:</w:t>
      </w:r>
      <w:r w:rsidRPr="00E651AC">
        <w:rPr>
          <w:rFonts w:cs="Times New Roman"/>
          <w:szCs w:val="24"/>
        </w:rPr>
        <w:t xml:space="preserve"> 20 – 45 minut</w:t>
      </w:r>
    </w:p>
    <w:p w:rsidR="00E651AC" w:rsidRPr="00E651AC" w:rsidRDefault="00E651AC" w:rsidP="00E651AC">
      <w:pPr>
        <w:rPr>
          <w:rFonts w:cs="Times New Roman"/>
          <w:szCs w:val="24"/>
        </w:rPr>
      </w:pPr>
      <w:r w:rsidRPr="00E651AC">
        <w:rPr>
          <w:rFonts w:cs="Times New Roman"/>
          <w:b/>
          <w:szCs w:val="24"/>
        </w:rPr>
        <w:t>Organizační forma:</w:t>
      </w:r>
      <w:r w:rsidRPr="00E651AC">
        <w:rPr>
          <w:rFonts w:cs="Times New Roman"/>
          <w:szCs w:val="24"/>
        </w:rPr>
        <w:t xml:space="preserve"> </w:t>
      </w:r>
      <w:r w:rsidR="003A37EA">
        <w:rPr>
          <w:rFonts w:cs="Times New Roman"/>
          <w:szCs w:val="24"/>
        </w:rPr>
        <w:t>i</w:t>
      </w:r>
      <w:r w:rsidRPr="00E651AC">
        <w:rPr>
          <w:rFonts w:cs="Times New Roman"/>
          <w:szCs w:val="24"/>
        </w:rPr>
        <w:t>ndividuální</w:t>
      </w:r>
    </w:p>
    <w:p w:rsidR="00E651AC" w:rsidRPr="00E651AC" w:rsidRDefault="00E651AC" w:rsidP="00E651AC">
      <w:pPr>
        <w:rPr>
          <w:rFonts w:cs="Times New Roman"/>
          <w:szCs w:val="24"/>
        </w:rPr>
      </w:pPr>
      <w:r w:rsidRPr="00E651AC">
        <w:rPr>
          <w:rFonts w:cs="Times New Roman"/>
          <w:b/>
          <w:szCs w:val="24"/>
        </w:rPr>
        <w:t>Postup:</w:t>
      </w:r>
      <w:r w:rsidR="00537FAE">
        <w:rPr>
          <w:rFonts w:cs="Times New Roman"/>
          <w:szCs w:val="24"/>
        </w:rPr>
        <w:t xml:space="preserve"> P</w:t>
      </w:r>
      <w:r w:rsidRPr="00E651AC">
        <w:rPr>
          <w:rFonts w:cs="Times New Roman"/>
          <w:szCs w:val="24"/>
        </w:rPr>
        <w:t xml:space="preserve">aní Helena si připraví dvě fotografie blízkých osob, krajiny dětství, nebo domu, kde žila. Lze použít i fotografie různých rozměrů. </w:t>
      </w:r>
      <w:r w:rsidR="00C949A8" w:rsidRPr="00E651AC">
        <w:rPr>
          <w:rFonts w:cs="Times New Roman"/>
          <w:szCs w:val="24"/>
        </w:rPr>
        <w:t>A</w:t>
      </w:r>
      <w:r w:rsidRPr="00E651AC">
        <w:rPr>
          <w:rFonts w:cs="Times New Roman"/>
          <w:szCs w:val="24"/>
        </w:rPr>
        <w:t>ktivizační</w:t>
      </w:r>
      <w:r w:rsidR="00C949A8">
        <w:rPr>
          <w:rFonts w:cs="Times New Roman"/>
          <w:szCs w:val="24"/>
        </w:rPr>
        <w:t xml:space="preserve"> </w:t>
      </w:r>
      <w:r w:rsidRPr="00E651AC">
        <w:rPr>
          <w:rFonts w:cs="Times New Roman"/>
          <w:szCs w:val="24"/>
        </w:rPr>
        <w:t>pracovnice tyto fotografie zvětší na formát A4 na kopírovacím stroji 2x</w:t>
      </w:r>
      <w:r w:rsidR="00C949A8">
        <w:rPr>
          <w:rFonts w:cs="Times New Roman"/>
          <w:szCs w:val="24"/>
        </w:rPr>
        <w:t xml:space="preserve">. </w:t>
      </w:r>
      <w:r w:rsidR="004B17B6">
        <w:rPr>
          <w:rFonts w:cs="Times New Roman"/>
          <w:szCs w:val="24"/>
        </w:rPr>
        <w:t xml:space="preserve">Klíčová pracovnice </w:t>
      </w:r>
      <w:r w:rsidR="00C949A8">
        <w:rPr>
          <w:rFonts w:cs="Times New Roman"/>
          <w:szCs w:val="24"/>
        </w:rPr>
        <w:t>společně s paní Helenou</w:t>
      </w:r>
      <w:r w:rsidRPr="00E651AC">
        <w:rPr>
          <w:rFonts w:cs="Times New Roman"/>
          <w:szCs w:val="24"/>
        </w:rPr>
        <w:t xml:space="preserve"> jeden výtisk rozstříh</w:t>
      </w:r>
      <w:r w:rsidR="00C949A8">
        <w:rPr>
          <w:rFonts w:cs="Times New Roman"/>
          <w:szCs w:val="24"/>
        </w:rPr>
        <w:t xml:space="preserve">á </w:t>
      </w:r>
      <w:r w:rsidRPr="00E651AC">
        <w:rPr>
          <w:rFonts w:cs="Times New Roman"/>
          <w:szCs w:val="24"/>
        </w:rPr>
        <w:t>na 5 – 7 kousků. Jeden výtisk fotografie ponech</w:t>
      </w:r>
      <w:r w:rsidR="00DF1A04">
        <w:rPr>
          <w:rFonts w:cs="Times New Roman"/>
          <w:szCs w:val="24"/>
        </w:rPr>
        <w:t>ají</w:t>
      </w:r>
      <w:r w:rsidRPr="00E651AC">
        <w:rPr>
          <w:rFonts w:cs="Times New Roman"/>
          <w:szCs w:val="24"/>
        </w:rPr>
        <w:t xml:space="preserve"> celistvý. Takto upravené fotografie rozmích</w:t>
      </w:r>
      <w:r w:rsidR="00DF1A04">
        <w:rPr>
          <w:rFonts w:cs="Times New Roman"/>
          <w:szCs w:val="24"/>
        </w:rPr>
        <w:t>ají</w:t>
      </w:r>
      <w:r w:rsidR="00C949A8">
        <w:rPr>
          <w:rFonts w:cs="Times New Roman"/>
          <w:szCs w:val="24"/>
        </w:rPr>
        <w:t xml:space="preserve"> na stole a následně kompletuj</w:t>
      </w:r>
      <w:r w:rsidR="00DF1A04">
        <w:rPr>
          <w:rFonts w:cs="Times New Roman"/>
          <w:szCs w:val="24"/>
        </w:rPr>
        <w:t>í</w:t>
      </w:r>
      <w:r w:rsidRPr="00E651AC">
        <w:rPr>
          <w:rFonts w:cs="Times New Roman"/>
          <w:szCs w:val="24"/>
        </w:rPr>
        <w:t xml:space="preserve"> do původní podoby. Aby byla hra složitější, je možné najednou pracovat se dvěm</w:t>
      </w:r>
      <w:r w:rsidR="00C949A8">
        <w:rPr>
          <w:rFonts w:cs="Times New Roman"/>
          <w:szCs w:val="24"/>
        </w:rPr>
        <w:t>i</w:t>
      </w:r>
      <w:r w:rsidRPr="00E651AC">
        <w:rPr>
          <w:rFonts w:cs="Times New Roman"/>
          <w:szCs w:val="24"/>
        </w:rPr>
        <w:t xml:space="preserve"> fotografiemi. Při hře si paní Helena může vzpomínat na události a příběhy, které spolu </w:t>
      </w:r>
      <w:r w:rsidRPr="00E651AC">
        <w:rPr>
          <w:rFonts w:cs="Times New Roman"/>
          <w:szCs w:val="24"/>
        </w:rPr>
        <w:lastRenderedPageBreak/>
        <w:t xml:space="preserve">s osobou, nebo s krajinou na obrázku zažila. Pokud </w:t>
      </w:r>
      <w:r w:rsidR="00C949A8">
        <w:rPr>
          <w:rFonts w:cs="Times New Roman"/>
          <w:szCs w:val="24"/>
        </w:rPr>
        <w:t>se</w:t>
      </w:r>
      <w:r w:rsidRPr="00E651AC">
        <w:rPr>
          <w:rFonts w:cs="Times New Roman"/>
          <w:szCs w:val="24"/>
        </w:rPr>
        <w:t xml:space="preserve"> </w:t>
      </w:r>
      <w:r w:rsidR="00DF1A04">
        <w:rPr>
          <w:rFonts w:cs="Times New Roman"/>
          <w:szCs w:val="24"/>
        </w:rPr>
        <w:t xml:space="preserve">jí </w:t>
      </w:r>
      <w:r w:rsidRPr="00E651AC">
        <w:rPr>
          <w:rFonts w:cs="Times New Roman"/>
          <w:szCs w:val="24"/>
        </w:rPr>
        <w:t>zhorš</w:t>
      </w:r>
      <w:r w:rsidR="00C949A8">
        <w:rPr>
          <w:rFonts w:cs="Times New Roman"/>
          <w:szCs w:val="24"/>
        </w:rPr>
        <w:t>uje paměť</w:t>
      </w:r>
      <w:r w:rsidRPr="00E651AC">
        <w:rPr>
          <w:rFonts w:cs="Times New Roman"/>
          <w:szCs w:val="24"/>
        </w:rPr>
        <w:t xml:space="preserve"> a manuální zručnosti klientky, můž</w:t>
      </w:r>
      <w:r w:rsidR="00DF1A04">
        <w:rPr>
          <w:rFonts w:cs="Times New Roman"/>
          <w:szCs w:val="24"/>
        </w:rPr>
        <w:t>ou</w:t>
      </w:r>
      <w:r w:rsidRPr="00E651AC">
        <w:rPr>
          <w:rFonts w:cs="Times New Roman"/>
          <w:szCs w:val="24"/>
        </w:rPr>
        <w:t xml:space="preserve"> například jen vzpomínat na jméno osob, název místa. Zároveň </w:t>
      </w:r>
      <w:r w:rsidR="00DF1A04">
        <w:rPr>
          <w:rFonts w:cs="Times New Roman"/>
          <w:szCs w:val="24"/>
        </w:rPr>
        <w:t xml:space="preserve">je možné </w:t>
      </w:r>
      <w:r w:rsidRPr="00E651AC">
        <w:rPr>
          <w:rFonts w:cs="Times New Roman"/>
          <w:szCs w:val="24"/>
        </w:rPr>
        <w:t>zjednoduš</w:t>
      </w:r>
      <w:r w:rsidR="00DF1A04">
        <w:rPr>
          <w:rFonts w:cs="Times New Roman"/>
          <w:szCs w:val="24"/>
        </w:rPr>
        <w:t>it</w:t>
      </w:r>
      <w:r w:rsidR="00C949A8">
        <w:rPr>
          <w:rFonts w:cs="Times New Roman"/>
          <w:szCs w:val="24"/>
        </w:rPr>
        <w:t xml:space="preserve"> ak</w:t>
      </w:r>
      <w:r w:rsidR="00DF1A04">
        <w:rPr>
          <w:rFonts w:cs="Times New Roman"/>
          <w:szCs w:val="24"/>
        </w:rPr>
        <w:t>tivitu tím, že obrázky rozstříhají</w:t>
      </w:r>
      <w:r w:rsidR="00C949A8">
        <w:rPr>
          <w:rFonts w:cs="Times New Roman"/>
          <w:szCs w:val="24"/>
        </w:rPr>
        <w:t xml:space="preserve"> na menší počet</w:t>
      </w:r>
      <w:r w:rsidRPr="00E651AC">
        <w:rPr>
          <w:rFonts w:cs="Times New Roman"/>
          <w:szCs w:val="24"/>
        </w:rPr>
        <w:t xml:space="preserve"> větších kousků. Druhý výtisk fotografie pak slouží jako předloha pro jednodušší kompletování dílů. Tato aktivita může být také přínosná při sběru dat do vzpomínkové knihy a podporou při dalším plánování péče.</w:t>
      </w:r>
    </w:p>
    <w:p w:rsidR="00E651AC" w:rsidRPr="00E651AC" w:rsidRDefault="00E651AC" w:rsidP="00E651AC">
      <w:pPr>
        <w:rPr>
          <w:rFonts w:cs="Times New Roman"/>
          <w:szCs w:val="24"/>
        </w:rPr>
      </w:pPr>
      <w:r w:rsidRPr="00E651AC">
        <w:rPr>
          <w:rFonts w:cs="Times New Roman"/>
          <w:b/>
          <w:szCs w:val="24"/>
        </w:rPr>
        <w:t>Evaluace aktivity – hry:</w:t>
      </w:r>
      <w:r w:rsidR="00537FAE">
        <w:rPr>
          <w:rFonts w:cs="Times New Roman"/>
          <w:szCs w:val="24"/>
        </w:rPr>
        <w:t xml:space="preserve"> S</w:t>
      </w:r>
      <w:r w:rsidRPr="00E651AC">
        <w:rPr>
          <w:rFonts w:cs="Times New Roman"/>
          <w:szCs w:val="24"/>
        </w:rPr>
        <w:t xml:space="preserve"> paní Helenou si v závěru her rozeber</w:t>
      </w:r>
      <w:r w:rsidR="00FF6CFE">
        <w:rPr>
          <w:rFonts w:cs="Times New Roman"/>
          <w:szCs w:val="24"/>
        </w:rPr>
        <w:t>ou</w:t>
      </w:r>
      <w:r w:rsidRPr="00E651AC">
        <w:rPr>
          <w:rFonts w:cs="Times New Roman"/>
          <w:szCs w:val="24"/>
        </w:rPr>
        <w:t xml:space="preserve"> pocity při povídání nad fotografiemi, zhodnotí náročnost aktivity. Paní Helena se vyjádří k vhodnosti této aktivity při využití společného času</w:t>
      </w:r>
      <w:r w:rsidR="00E267FB">
        <w:rPr>
          <w:rFonts w:cs="Times New Roman"/>
          <w:szCs w:val="24"/>
        </w:rPr>
        <w:t xml:space="preserve">, například </w:t>
      </w:r>
      <w:r w:rsidRPr="00E651AC">
        <w:rPr>
          <w:rFonts w:cs="Times New Roman"/>
          <w:szCs w:val="24"/>
        </w:rPr>
        <w:t xml:space="preserve">u pití kávy.  </w:t>
      </w:r>
    </w:p>
    <w:p w:rsidR="00E651AC" w:rsidRPr="00E651AC" w:rsidRDefault="00E651AC" w:rsidP="007B0C02">
      <w:pPr>
        <w:pStyle w:val="Nadpis4"/>
        <w:rPr>
          <w:rFonts w:eastAsiaTheme="majorEastAsia"/>
        </w:rPr>
      </w:pPr>
      <w:r w:rsidRPr="00E651AC">
        <w:rPr>
          <w:rFonts w:eastAsiaTheme="majorEastAsia"/>
        </w:rPr>
        <w:t>Individuální četba na pokoji- nabídka periodik a výběru knih z knihovny</w:t>
      </w:r>
    </w:p>
    <w:p w:rsidR="00E651AC" w:rsidRPr="00E651AC" w:rsidRDefault="00E651AC" w:rsidP="00E651AC">
      <w:pPr>
        <w:rPr>
          <w:lang w:eastAsia="cs-CZ"/>
        </w:rPr>
      </w:pPr>
      <w:r w:rsidRPr="00E651AC">
        <w:rPr>
          <w:b/>
          <w:lang w:eastAsia="cs-CZ"/>
        </w:rPr>
        <w:t>Cíl:</w:t>
      </w:r>
      <w:r w:rsidR="00537FAE">
        <w:rPr>
          <w:lang w:eastAsia="cs-CZ"/>
        </w:rPr>
        <w:t xml:space="preserve"> P</w:t>
      </w:r>
      <w:r w:rsidRPr="00E651AC">
        <w:rPr>
          <w:lang w:eastAsia="cs-CZ"/>
        </w:rPr>
        <w:t>odpora kognitivních funkcí, uchování a rozvoj paměti, zájem o nové informace, možnost samostatného čtení a výběru témat k četbě, emocionální podpora, dovednost vhodně využít volný čas</w:t>
      </w:r>
    </w:p>
    <w:p w:rsidR="00E651AC" w:rsidRPr="00E651AC" w:rsidRDefault="00E651AC" w:rsidP="00E651AC">
      <w:pPr>
        <w:spacing w:after="0"/>
        <w:rPr>
          <w:rFonts w:cs="Times New Roman"/>
          <w:szCs w:val="24"/>
        </w:rPr>
      </w:pPr>
      <w:r w:rsidRPr="00E651AC">
        <w:rPr>
          <w:rFonts w:cs="Times New Roman"/>
          <w:b/>
          <w:szCs w:val="24"/>
        </w:rPr>
        <w:t>Pomůcky:</w:t>
      </w:r>
      <w:r w:rsidRPr="00E651AC">
        <w:rPr>
          <w:rFonts w:cs="Times New Roman"/>
          <w:szCs w:val="24"/>
        </w:rPr>
        <w:t xml:space="preserve"> </w:t>
      </w:r>
      <w:r w:rsidR="003A37EA">
        <w:rPr>
          <w:rFonts w:cs="Times New Roman"/>
          <w:szCs w:val="24"/>
        </w:rPr>
        <w:t>k</w:t>
      </w:r>
      <w:r w:rsidRPr="00E651AC">
        <w:rPr>
          <w:rFonts w:cs="Times New Roman"/>
          <w:szCs w:val="24"/>
        </w:rPr>
        <w:t>niha, Katolické noviny</w:t>
      </w:r>
    </w:p>
    <w:p w:rsidR="00E651AC" w:rsidRPr="00E651AC" w:rsidRDefault="00E651AC" w:rsidP="00E651AC">
      <w:pPr>
        <w:rPr>
          <w:rFonts w:cs="Times New Roman"/>
          <w:szCs w:val="24"/>
        </w:rPr>
      </w:pPr>
      <w:r w:rsidRPr="00E651AC">
        <w:rPr>
          <w:rFonts w:cs="Times New Roman"/>
          <w:b/>
          <w:szCs w:val="24"/>
        </w:rPr>
        <w:t>Časová dotace:</w:t>
      </w:r>
      <w:r w:rsidRPr="00E651AC">
        <w:rPr>
          <w:rFonts w:cs="Times New Roman"/>
          <w:szCs w:val="24"/>
        </w:rPr>
        <w:t xml:space="preserve"> 20 – 25 minut</w:t>
      </w:r>
    </w:p>
    <w:p w:rsidR="00E651AC" w:rsidRPr="00E651AC" w:rsidRDefault="00E651AC" w:rsidP="00E651AC">
      <w:pPr>
        <w:rPr>
          <w:rFonts w:cs="Times New Roman"/>
          <w:szCs w:val="24"/>
        </w:rPr>
      </w:pPr>
      <w:r w:rsidRPr="00E651AC">
        <w:rPr>
          <w:rFonts w:cs="Times New Roman"/>
          <w:b/>
          <w:szCs w:val="24"/>
        </w:rPr>
        <w:t>Organizační forma:</w:t>
      </w:r>
      <w:r w:rsidRPr="00E651AC">
        <w:rPr>
          <w:rFonts w:cs="Times New Roman"/>
          <w:szCs w:val="24"/>
        </w:rPr>
        <w:t xml:space="preserve"> </w:t>
      </w:r>
      <w:r w:rsidR="003A37EA">
        <w:rPr>
          <w:rFonts w:cs="Times New Roman"/>
          <w:szCs w:val="24"/>
        </w:rPr>
        <w:t>i</w:t>
      </w:r>
      <w:r w:rsidRPr="00E651AC">
        <w:rPr>
          <w:rFonts w:cs="Times New Roman"/>
          <w:szCs w:val="24"/>
        </w:rPr>
        <w:t>ndividuální</w:t>
      </w:r>
    </w:p>
    <w:p w:rsidR="00E651AC" w:rsidRPr="00E651AC" w:rsidRDefault="00E651AC" w:rsidP="00E651AC">
      <w:pPr>
        <w:rPr>
          <w:rFonts w:cs="Times New Roman"/>
          <w:szCs w:val="24"/>
        </w:rPr>
      </w:pPr>
      <w:r w:rsidRPr="00E651AC">
        <w:rPr>
          <w:rFonts w:cs="Times New Roman"/>
          <w:b/>
          <w:szCs w:val="24"/>
        </w:rPr>
        <w:t>Postup:</w:t>
      </w:r>
      <w:r w:rsidRPr="00E651AC">
        <w:rPr>
          <w:rFonts w:cs="Times New Roman"/>
          <w:szCs w:val="24"/>
        </w:rPr>
        <w:t xml:space="preserve"> </w:t>
      </w:r>
      <w:r w:rsidR="00537FAE">
        <w:rPr>
          <w:rFonts w:cs="Times New Roman"/>
          <w:szCs w:val="24"/>
        </w:rPr>
        <w:t>S</w:t>
      </w:r>
      <w:r w:rsidRPr="00E651AC">
        <w:rPr>
          <w:rFonts w:cs="Times New Roman"/>
          <w:szCs w:val="24"/>
        </w:rPr>
        <w:t xml:space="preserve"> pan</w:t>
      </w:r>
      <w:r w:rsidR="00C10000">
        <w:rPr>
          <w:rFonts w:cs="Times New Roman"/>
          <w:szCs w:val="24"/>
        </w:rPr>
        <w:t xml:space="preserve">í Helenou se </w:t>
      </w:r>
      <w:r w:rsidR="004B17B6">
        <w:rPr>
          <w:rFonts w:cs="Times New Roman"/>
          <w:szCs w:val="24"/>
        </w:rPr>
        <w:t xml:space="preserve">klíčová pracovnice </w:t>
      </w:r>
      <w:r w:rsidR="00C10000">
        <w:rPr>
          <w:rFonts w:cs="Times New Roman"/>
          <w:szCs w:val="24"/>
        </w:rPr>
        <w:t>domluví na</w:t>
      </w:r>
      <w:r w:rsidRPr="00E651AC">
        <w:rPr>
          <w:rFonts w:cs="Times New Roman"/>
          <w:szCs w:val="24"/>
        </w:rPr>
        <w:t xml:space="preserve"> návštěv</w:t>
      </w:r>
      <w:r w:rsidR="00C10000">
        <w:rPr>
          <w:rFonts w:cs="Times New Roman"/>
          <w:szCs w:val="24"/>
        </w:rPr>
        <w:t>ě</w:t>
      </w:r>
      <w:r w:rsidRPr="00E651AC">
        <w:rPr>
          <w:rFonts w:cs="Times New Roman"/>
          <w:szCs w:val="24"/>
        </w:rPr>
        <w:t xml:space="preserve"> knihovny domova seniorů. Zároveň si </w:t>
      </w:r>
      <w:r w:rsidR="00C10000">
        <w:rPr>
          <w:rFonts w:cs="Times New Roman"/>
          <w:szCs w:val="24"/>
        </w:rPr>
        <w:t>naplánuj</w:t>
      </w:r>
      <w:r w:rsidR="00B54C23">
        <w:rPr>
          <w:rFonts w:cs="Times New Roman"/>
          <w:szCs w:val="24"/>
        </w:rPr>
        <w:t>í</w:t>
      </w:r>
      <w:r w:rsidRPr="00E651AC">
        <w:rPr>
          <w:rFonts w:cs="Times New Roman"/>
          <w:szCs w:val="24"/>
        </w:rPr>
        <w:t xml:space="preserve"> čas, kdy si od sociální pracovnice půjčí klíče od uzamknutých skříní, kde jsou knihy uloženy. Ještě před návštěvou knihovny </w:t>
      </w:r>
      <w:r w:rsidR="00C10000">
        <w:rPr>
          <w:rFonts w:cs="Times New Roman"/>
          <w:szCs w:val="24"/>
        </w:rPr>
        <w:t xml:space="preserve">si paní Helena prohlídne nabídku seznamu knih, </w:t>
      </w:r>
      <w:r w:rsidRPr="00E651AC">
        <w:rPr>
          <w:rFonts w:cs="Times New Roman"/>
          <w:szCs w:val="24"/>
        </w:rPr>
        <w:t>aby věděla, jaké knihy v knihovně nalezne. Pak společně sjed</w:t>
      </w:r>
      <w:r w:rsidR="00B54C23">
        <w:rPr>
          <w:rFonts w:cs="Times New Roman"/>
          <w:szCs w:val="24"/>
        </w:rPr>
        <w:t>ou</w:t>
      </w:r>
      <w:r w:rsidRPr="00E651AC">
        <w:rPr>
          <w:rFonts w:cs="Times New Roman"/>
          <w:szCs w:val="24"/>
        </w:rPr>
        <w:t xml:space="preserve"> výtahem do společenské místnosti a tam </w:t>
      </w:r>
      <w:r w:rsidR="00C10000">
        <w:rPr>
          <w:rFonts w:cs="Times New Roman"/>
          <w:szCs w:val="24"/>
        </w:rPr>
        <w:t xml:space="preserve">si </w:t>
      </w:r>
      <w:r w:rsidRPr="00E651AC">
        <w:rPr>
          <w:rFonts w:cs="Times New Roman"/>
          <w:szCs w:val="24"/>
        </w:rPr>
        <w:t>z místní knihovny vyzvedn</w:t>
      </w:r>
      <w:r w:rsidR="00C10000">
        <w:rPr>
          <w:rFonts w:cs="Times New Roman"/>
          <w:szCs w:val="24"/>
        </w:rPr>
        <w:t>e</w:t>
      </w:r>
      <w:r w:rsidRPr="00E651AC">
        <w:rPr>
          <w:rFonts w:cs="Times New Roman"/>
          <w:szCs w:val="24"/>
        </w:rPr>
        <w:t xml:space="preserve"> vybranou knihu. Paní Helena svým podpisem u sociální pracovnice potvrdí převzetí knihy a společně odjed</w:t>
      </w:r>
      <w:r w:rsidR="00B54C23">
        <w:rPr>
          <w:rFonts w:cs="Times New Roman"/>
          <w:szCs w:val="24"/>
        </w:rPr>
        <w:t>ou</w:t>
      </w:r>
      <w:r w:rsidRPr="00E651AC">
        <w:rPr>
          <w:rFonts w:cs="Times New Roman"/>
          <w:szCs w:val="24"/>
        </w:rPr>
        <w:t xml:space="preserve"> výtahem na pokoj. Knihu čte sama, </w:t>
      </w:r>
      <w:r w:rsidR="00CD2C36">
        <w:rPr>
          <w:rFonts w:cs="Times New Roman"/>
          <w:szCs w:val="24"/>
        </w:rPr>
        <w:t>což koresponduje s informací v b</w:t>
      </w:r>
      <w:r w:rsidRPr="00E651AC">
        <w:rPr>
          <w:rFonts w:cs="Times New Roman"/>
          <w:szCs w:val="24"/>
        </w:rPr>
        <w:t>iografické knize.</w:t>
      </w:r>
    </w:p>
    <w:p w:rsidR="00E651AC" w:rsidRPr="00E651AC" w:rsidRDefault="00C10000" w:rsidP="00E651AC">
      <w:pPr>
        <w:rPr>
          <w:rFonts w:cs="Times New Roman"/>
          <w:szCs w:val="24"/>
        </w:rPr>
      </w:pPr>
      <w:r w:rsidRPr="00E651AC">
        <w:rPr>
          <w:rFonts w:cs="Times New Roman"/>
          <w:szCs w:val="24"/>
        </w:rPr>
        <w:t>V</w:t>
      </w:r>
      <w:r>
        <w:rPr>
          <w:rFonts w:cs="Times New Roman"/>
          <w:szCs w:val="24"/>
        </w:rPr>
        <w:t xml:space="preserve"> </w:t>
      </w:r>
      <w:r w:rsidR="00E651AC" w:rsidRPr="00E651AC">
        <w:rPr>
          <w:rFonts w:cs="Times New Roman"/>
          <w:szCs w:val="24"/>
        </w:rPr>
        <w:t>případě projevení zájmu o četbu z Katolických novin</w:t>
      </w:r>
      <w:r>
        <w:rPr>
          <w:rFonts w:cs="Times New Roman"/>
          <w:szCs w:val="24"/>
        </w:rPr>
        <w:t xml:space="preserve"> domluv</w:t>
      </w:r>
      <w:r w:rsidR="00CD2C36">
        <w:rPr>
          <w:rFonts w:cs="Times New Roman"/>
          <w:szCs w:val="24"/>
        </w:rPr>
        <w:t>í</w:t>
      </w:r>
      <w:r w:rsidR="00B54C23">
        <w:rPr>
          <w:rFonts w:cs="Times New Roman"/>
          <w:szCs w:val="24"/>
        </w:rPr>
        <w:t xml:space="preserve"> klíčová pracovnice </w:t>
      </w:r>
      <w:r>
        <w:rPr>
          <w:rFonts w:cs="Times New Roman"/>
          <w:szCs w:val="24"/>
        </w:rPr>
        <w:t>návštěv</w:t>
      </w:r>
      <w:r w:rsidR="00CD2C36">
        <w:rPr>
          <w:rFonts w:cs="Times New Roman"/>
          <w:szCs w:val="24"/>
        </w:rPr>
        <w:t>u</w:t>
      </w:r>
      <w:r>
        <w:rPr>
          <w:rFonts w:cs="Times New Roman"/>
          <w:szCs w:val="24"/>
        </w:rPr>
        <w:t xml:space="preserve"> pomocnice</w:t>
      </w:r>
      <w:r w:rsidR="00E651AC" w:rsidRPr="00E651AC">
        <w:rPr>
          <w:rFonts w:cs="Times New Roman"/>
          <w:szCs w:val="24"/>
        </w:rPr>
        <w:t xml:space="preserve"> pana faráře </w:t>
      </w:r>
      <w:r w:rsidR="00CD2C36">
        <w:rPr>
          <w:rFonts w:cs="Times New Roman"/>
          <w:szCs w:val="24"/>
        </w:rPr>
        <w:t xml:space="preserve">u paní Heleny </w:t>
      </w:r>
      <w:r w:rsidR="00E651AC" w:rsidRPr="00E651AC">
        <w:rPr>
          <w:rFonts w:cs="Times New Roman"/>
          <w:szCs w:val="24"/>
        </w:rPr>
        <w:t xml:space="preserve">a </w:t>
      </w:r>
      <w:r>
        <w:rPr>
          <w:rFonts w:cs="Times New Roman"/>
          <w:szCs w:val="24"/>
        </w:rPr>
        <w:t xml:space="preserve">možnost </w:t>
      </w:r>
      <w:r w:rsidR="00E651AC" w:rsidRPr="00E651AC">
        <w:rPr>
          <w:rFonts w:cs="Times New Roman"/>
          <w:szCs w:val="24"/>
        </w:rPr>
        <w:t>zapůjčení těchto novin, nebo individuální (skupinov</w:t>
      </w:r>
      <w:r>
        <w:rPr>
          <w:rFonts w:cs="Times New Roman"/>
          <w:szCs w:val="24"/>
        </w:rPr>
        <w:t>é</w:t>
      </w:r>
      <w:r w:rsidR="00E651AC" w:rsidRPr="00E651AC">
        <w:rPr>
          <w:rFonts w:cs="Times New Roman"/>
          <w:szCs w:val="24"/>
        </w:rPr>
        <w:t xml:space="preserve">) předčítání této pracovnice </w:t>
      </w:r>
      <w:r w:rsidR="00CD2C36">
        <w:rPr>
          <w:rFonts w:cs="Times New Roman"/>
          <w:szCs w:val="24"/>
        </w:rPr>
        <w:t xml:space="preserve">z Katolických novin </w:t>
      </w:r>
      <w:r w:rsidR="00E651AC" w:rsidRPr="00E651AC">
        <w:rPr>
          <w:rFonts w:cs="Times New Roman"/>
          <w:szCs w:val="24"/>
        </w:rPr>
        <w:t>na pokoji</w:t>
      </w:r>
      <w:r w:rsidR="00CD2C36">
        <w:rPr>
          <w:rFonts w:cs="Times New Roman"/>
          <w:szCs w:val="24"/>
        </w:rPr>
        <w:t xml:space="preserve"> klientky</w:t>
      </w:r>
      <w:r w:rsidR="00E651AC" w:rsidRPr="00E651AC">
        <w:rPr>
          <w:rFonts w:cs="Times New Roman"/>
          <w:szCs w:val="24"/>
        </w:rPr>
        <w:t xml:space="preserve"> (v kapličce domova seniorů).   </w:t>
      </w:r>
    </w:p>
    <w:p w:rsidR="00E651AC" w:rsidRPr="00E651AC" w:rsidRDefault="00E651AC" w:rsidP="00E651AC">
      <w:pPr>
        <w:rPr>
          <w:rFonts w:cs="Times New Roman"/>
          <w:szCs w:val="24"/>
        </w:rPr>
      </w:pPr>
      <w:r w:rsidRPr="00E651AC">
        <w:rPr>
          <w:rFonts w:cs="Times New Roman"/>
          <w:b/>
          <w:szCs w:val="24"/>
        </w:rPr>
        <w:lastRenderedPageBreak/>
        <w:t>Evaluace aktivity:</w:t>
      </w:r>
      <w:r w:rsidRPr="00E651AC">
        <w:rPr>
          <w:rFonts w:cs="Times New Roman"/>
          <w:szCs w:val="24"/>
        </w:rPr>
        <w:t xml:space="preserve"> </w:t>
      </w:r>
      <w:r w:rsidR="00D56092">
        <w:rPr>
          <w:rFonts w:cs="Times New Roman"/>
          <w:szCs w:val="24"/>
        </w:rPr>
        <w:t xml:space="preserve">Klíčová pracovnice </w:t>
      </w:r>
      <w:r w:rsidRPr="00E651AC">
        <w:rPr>
          <w:rFonts w:cs="Times New Roman"/>
          <w:szCs w:val="24"/>
        </w:rPr>
        <w:t xml:space="preserve">s paní Helenou jednou za měsíc konzultuje, zda jí zajištění získání knih </w:t>
      </w:r>
      <w:r w:rsidR="00703790">
        <w:rPr>
          <w:rFonts w:cs="Times New Roman"/>
          <w:szCs w:val="24"/>
        </w:rPr>
        <w:t>a informací z periodik vyhovuje</w:t>
      </w:r>
      <w:r w:rsidRPr="00E651AC">
        <w:rPr>
          <w:rFonts w:cs="Times New Roman"/>
          <w:szCs w:val="24"/>
        </w:rPr>
        <w:t xml:space="preserve"> nebo je potřeba </w:t>
      </w:r>
      <w:r w:rsidR="00CD2C36">
        <w:rPr>
          <w:rFonts w:cs="Times New Roman"/>
          <w:szCs w:val="24"/>
        </w:rPr>
        <w:t>tuto aktivitu nějak upravit</w:t>
      </w:r>
      <w:r w:rsidRPr="00E651AC">
        <w:rPr>
          <w:rFonts w:cs="Times New Roman"/>
          <w:szCs w:val="24"/>
        </w:rPr>
        <w:t>.</w:t>
      </w:r>
      <w:r w:rsidR="00CD2C36">
        <w:rPr>
          <w:rFonts w:cs="Times New Roman"/>
          <w:szCs w:val="24"/>
        </w:rPr>
        <w:t xml:space="preserve"> </w:t>
      </w:r>
      <w:r w:rsidRPr="00E651AC">
        <w:rPr>
          <w:rFonts w:cs="Times New Roman"/>
          <w:szCs w:val="24"/>
        </w:rPr>
        <w:t xml:space="preserve"> </w:t>
      </w:r>
    </w:p>
    <w:p w:rsidR="00E651AC" w:rsidRPr="00E651AC" w:rsidRDefault="00E651AC" w:rsidP="007B0C02">
      <w:pPr>
        <w:pStyle w:val="Nadpis4"/>
        <w:rPr>
          <w:rFonts w:eastAsiaTheme="majorEastAsia"/>
        </w:rPr>
      </w:pPr>
      <w:r w:rsidRPr="00E651AC">
        <w:rPr>
          <w:rFonts w:eastAsiaTheme="majorEastAsia"/>
        </w:rPr>
        <w:t>Doprovod na čtení z denního tisku</w:t>
      </w:r>
    </w:p>
    <w:p w:rsidR="00E651AC" w:rsidRPr="00E651AC" w:rsidRDefault="00E651AC" w:rsidP="00E651AC">
      <w:r w:rsidRPr="00E651AC">
        <w:rPr>
          <w:b/>
        </w:rPr>
        <w:t>Cíl:</w:t>
      </w:r>
      <w:r w:rsidRPr="00E651AC">
        <w:t xml:space="preserve"> </w:t>
      </w:r>
      <w:r w:rsidR="00537FAE">
        <w:t>R</w:t>
      </w:r>
      <w:r w:rsidRPr="00E651AC">
        <w:t>ozvíjet zájem o kolektivní aktivity, podpoř</w:t>
      </w:r>
      <w:r w:rsidR="00FF4747">
        <w:t xml:space="preserve">it nácvik sociálních dovedností </w:t>
      </w:r>
      <w:r w:rsidRPr="00E651AC">
        <w:t>a</w:t>
      </w:r>
      <w:r w:rsidR="00FF4747">
        <w:t> </w:t>
      </w:r>
      <w:r w:rsidRPr="00E651AC">
        <w:t xml:space="preserve"> schopnost integrovat se do fungujícího kolektivu</w:t>
      </w:r>
      <w:r w:rsidR="003A37EA">
        <w:t>.</w:t>
      </w:r>
    </w:p>
    <w:p w:rsidR="00E651AC" w:rsidRPr="00E651AC" w:rsidRDefault="00E651AC" w:rsidP="00E651AC">
      <w:pPr>
        <w:spacing w:after="0"/>
        <w:rPr>
          <w:rFonts w:cs="Times New Roman"/>
          <w:szCs w:val="24"/>
        </w:rPr>
      </w:pPr>
      <w:r w:rsidRPr="00E651AC">
        <w:rPr>
          <w:rFonts w:cs="Times New Roman"/>
          <w:b/>
          <w:szCs w:val="24"/>
        </w:rPr>
        <w:t>Pomůcky:</w:t>
      </w:r>
      <w:r w:rsidR="00537FAE">
        <w:rPr>
          <w:rFonts w:cs="Times New Roman"/>
          <w:szCs w:val="24"/>
        </w:rPr>
        <w:t xml:space="preserve"> </w:t>
      </w:r>
      <w:r w:rsidR="003A37EA">
        <w:rPr>
          <w:rFonts w:cs="Times New Roman"/>
          <w:szCs w:val="24"/>
        </w:rPr>
        <w:t>d</w:t>
      </w:r>
      <w:r w:rsidRPr="00E651AC">
        <w:rPr>
          <w:rFonts w:cs="Times New Roman"/>
          <w:szCs w:val="24"/>
        </w:rPr>
        <w:t>enní tisk, časopisy, noty k písním, vtipy z internetu a vyluštěných křížovek</w:t>
      </w:r>
    </w:p>
    <w:p w:rsidR="00E651AC" w:rsidRPr="00E651AC" w:rsidRDefault="00E651AC" w:rsidP="00E651AC">
      <w:pPr>
        <w:rPr>
          <w:rFonts w:cs="Times New Roman"/>
          <w:szCs w:val="24"/>
        </w:rPr>
      </w:pPr>
      <w:r w:rsidRPr="00E651AC">
        <w:rPr>
          <w:rFonts w:cs="Times New Roman"/>
          <w:b/>
          <w:szCs w:val="24"/>
        </w:rPr>
        <w:t>Časová dotace:</w:t>
      </w:r>
      <w:r w:rsidRPr="00E651AC">
        <w:rPr>
          <w:rFonts w:cs="Times New Roman"/>
          <w:szCs w:val="24"/>
        </w:rPr>
        <w:t xml:space="preserve"> 10 minut, 60 minut</w:t>
      </w:r>
    </w:p>
    <w:p w:rsidR="00E651AC" w:rsidRPr="00E651AC" w:rsidRDefault="00E651AC" w:rsidP="00E651AC">
      <w:pPr>
        <w:rPr>
          <w:rFonts w:cs="Times New Roman"/>
          <w:szCs w:val="24"/>
        </w:rPr>
      </w:pPr>
      <w:r w:rsidRPr="00E651AC">
        <w:rPr>
          <w:rFonts w:cs="Times New Roman"/>
          <w:b/>
          <w:szCs w:val="24"/>
        </w:rPr>
        <w:t>Organizační forma:</w:t>
      </w:r>
      <w:r w:rsidR="00537FAE">
        <w:rPr>
          <w:rFonts w:cs="Times New Roman"/>
          <w:szCs w:val="24"/>
        </w:rPr>
        <w:t xml:space="preserve"> </w:t>
      </w:r>
      <w:r w:rsidR="003A37EA">
        <w:rPr>
          <w:rFonts w:cs="Times New Roman"/>
          <w:szCs w:val="24"/>
        </w:rPr>
        <w:t>i</w:t>
      </w:r>
      <w:r w:rsidRPr="00E651AC">
        <w:rPr>
          <w:rFonts w:cs="Times New Roman"/>
          <w:szCs w:val="24"/>
        </w:rPr>
        <w:t>ndividuální, skupinová</w:t>
      </w:r>
    </w:p>
    <w:p w:rsidR="00E651AC" w:rsidRPr="00E651AC" w:rsidRDefault="00E651AC" w:rsidP="00E651AC">
      <w:pPr>
        <w:rPr>
          <w:rFonts w:cs="Times New Roman"/>
          <w:szCs w:val="24"/>
        </w:rPr>
      </w:pPr>
      <w:r w:rsidRPr="00E651AC">
        <w:rPr>
          <w:rFonts w:cs="Times New Roman"/>
          <w:b/>
          <w:szCs w:val="24"/>
        </w:rPr>
        <w:t xml:space="preserve">Postup: </w:t>
      </w:r>
      <w:r w:rsidR="00537FAE">
        <w:rPr>
          <w:rFonts w:cs="Times New Roman"/>
          <w:szCs w:val="24"/>
        </w:rPr>
        <w:t>P</w:t>
      </w:r>
      <w:r w:rsidRPr="00E651AC">
        <w:rPr>
          <w:rFonts w:cs="Times New Roman"/>
          <w:szCs w:val="24"/>
        </w:rPr>
        <w:t>aní Heleně</w:t>
      </w:r>
      <w:r w:rsidR="007B6077">
        <w:rPr>
          <w:rFonts w:cs="Times New Roman"/>
          <w:szCs w:val="24"/>
        </w:rPr>
        <w:t xml:space="preserve"> je nabídnuta</w:t>
      </w:r>
      <w:r w:rsidRPr="00E651AC">
        <w:rPr>
          <w:rFonts w:cs="Times New Roman"/>
          <w:szCs w:val="24"/>
        </w:rPr>
        <w:t xml:space="preserve"> možnost zúčastnit se čtení z denního tisku, které je organizováno každý pracovní den ve dvou pracovnách domova seniorů. Jelikož paní Helena má zájem o pečení, kde se setkává s kolektivem klientů tuto aktivitu navštěvující, je vhodné zpočátku navštívit čtení z denního tisku v přízemí, kde může poznat jiný kolektiv a jiný způsob vedení této aktivity. </w:t>
      </w:r>
    </w:p>
    <w:p w:rsidR="00E651AC" w:rsidRPr="00E651AC" w:rsidRDefault="00E651AC" w:rsidP="00E651AC">
      <w:pPr>
        <w:rPr>
          <w:rFonts w:cs="Times New Roman"/>
          <w:szCs w:val="24"/>
        </w:rPr>
      </w:pPr>
      <w:r w:rsidRPr="00E651AC">
        <w:rPr>
          <w:rFonts w:cs="Times New Roman"/>
          <w:szCs w:val="24"/>
        </w:rPr>
        <w:t>Po snídani, která je přednostně paní Heleně vydána (vhodné dodržet čas začátku aktivity), se sejde</w:t>
      </w:r>
      <w:r w:rsidR="00B54C23">
        <w:rPr>
          <w:rFonts w:cs="Times New Roman"/>
          <w:szCs w:val="24"/>
        </w:rPr>
        <w:t xml:space="preserve"> s klíčovou pracovnicí </w:t>
      </w:r>
      <w:r w:rsidRPr="00E651AC">
        <w:rPr>
          <w:rFonts w:cs="Times New Roman"/>
          <w:szCs w:val="24"/>
        </w:rPr>
        <w:t xml:space="preserve">na </w:t>
      </w:r>
      <w:r w:rsidR="007B6077">
        <w:rPr>
          <w:rFonts w:cs="Times New Roman"/>
          <w:szCs w:val="24"/>
        </w:rPr>
        <w:t xml:space="preserve">předem </w:t>
      </w:r>
      <w:r w:rsidRPr="00E651AC">
        <w:rPr>
          <w:rFonts w:cs="Times New Roman"/>
          <w:szCs w:val="24"/>
        </w:rPr>
        <w:t>smluveném místě. Obě společně sjed</w:t>
      </w:r>
      <w:r w:rsidR="00B54C23">
        <w:rPr>
          <w:rFonts w:cs="Times New Roman"/>
          <w:szCs w:val="24"/>
        </w:rPr>
        <w:t>ou</w:t>
      </w:r>
      <w:r w:rsidRPr="00E651AC">
        <w:rPr>
          <w:rFonts w:cs="Times New Roman"/>
          <w:szCs w:val="24"/>
        </w:rPr>
        <w:t xml:space="preserve"> výtahem do přízemí, kde si paní Helenu převezme aktivizační</w:t>
      </w:r>
      <w:r w:rsidR="00FF4747">
        <w:rPr>
          <w:rFonts w:cs="Times New Roman"/>
          <w:szCs w:val="24"/>
        </w:rPr>
        <w:t xml:space="preserve"> pracovnice zajišťující program </w:t>
      </w:r>
      <w:r w:rsidRPr="00E651AC">
        <w:rPr>
          <w:rFonts w:cs="Times New Roman"/>
          <w:szCs w:val="24"/>
        </w:rPr>
        <w:t>a</w:t>
      </w:r>
      <w:r w:rsidR="00FF4747">
        <w:rPr>
          <w:rFonts w:cs="Times New Roman"/>
          <w:szCs w:val="24"/>
        </w:rPr>
        <w:t> </w:t>
      </w:r>
      <w:r w:rsidRPr="00E651AC">
        <w:rPr>
          <w:rFonts w:cs="Times New Roman"/>
          <w:szCs w:val="24"/>
        </w:rPr>
        <w:t xml:space="preserve"> vedení aktivity. Ta ihned po zahájení paní Helenu představí kolektivu a zároveň pobídne další klienty, aby se jí představili. Pokud to paní Helenu neobtěžuje, je možné jí dát možnost o sobě něco říct. Pak následuje pravidelný program zahrnující nejen četbu, ale také povídání a zpěv. Po ukončení aktivity paní Helenu aktivizační pracovnice doprovodí zpět na oddělení, kde bydlí. </w:t>
      </w:r>
    </w:p>
    <w:p w:rsidR="00E651AC" w:rsidRPr="00E651AC" w:rsidRDefault="00E651AC" w:rsidP="00E651AC">
      <w:pPr>
        <w:rPr>
          <w:rFonts w:cs="Times New Roman"/>
          <w:szCs w:val="24"/>
        </w:rPr>
      </w:pPr>
      <w:r w:rsidRPr="00E651AC">
        <w:rPr>
          <w:rFonts w:cs="Times New Roman"/>
          <w:szCs w:val="24"/>
        </w:rPr>
        <w:t xml:space="preserve">V průběhu aktivity je možné požádat aktivizační pracovnici o šálek kávy, čaje, vody. </w:t>
      </w:r>
    </w:p>
    <w:p w:rsidR="00E651AC" w:rsidRPr="00E651AC" w:rsidRDefault="00E651AC" w:rsidP="00E651AC">
      <w:pPr>
        <w:rPr>
          <w:rFonts w:cs="Times New Roman"/>
          <w:szCs w:val="24"/>
        </w:rPr>
      </w:pPr>
      <w:r w:rsidRPr="00E651AC">
        <w:rPr>
          <w:rFonts w:cs="Times New Roman"/>
          <w:b/>
          <w:szCs w:val="24"/>
        </w:rPr>
        <w:t>Evaluace aktivity:</w:t>
      </w:r>
      <w:r w:rsidRPr="00E651AC">
        <w:rPr>
          <w:rFonts w:cs="Times New Roman"/>
          <w:szCs w:val="24"/>
        </w:rPr>
        <w:t xml:space="preserve"> </w:t>
      </w:r>
      <w:r w:rsidR="00D56092">
        <w:rPr>
          <w:rFonts w:cs="Times New Roman"/>
          <w:szCs w:val="24"/>
        </w:rPr>
        <w:t>K</w:t>
      </w:r>
      <w:r w:rsidR="00B54C23">
        <w:rPr>
          <w:rFonts w:cs="Times New Roman"/>
          <w:szCs w:val="24"/>
        </w:rPr>
        <w:t xml:space="preserve">líčová pracovnice </w:t>
      </w:r>
      <w:r w:rsidR="007B6077">
        <w:rPr>
          <w:rFonts w:cs="Times New Roman"/>
          <w:szCs w:val="24"/>
        </w:rPr>
        <w:t>společně</w:t>
      </w:r>
      <w:r w:rsidRPr="00E651AC">
        <w:rPr>
          <w:rFonts w:cs="Times New Roman"/>
          <w:szCs w:val="24"/>
        </w:rPr>
        <w:t xml:space="preserve"> s paní Helenou jednou za měsíc konzultuje, zda jí průběh aktivity a její účastníci vyhovují. </w:t>
      </w:r>
      <w:r w:rsidR="004F21E7">
        <w:rPr>
          <w:rFonts w:cs="Times New Roman"/>
          <w:szCs w:val="24"/>
        </w:rPr>
        <w:t xml:space="preserve"> V </w:t>
      </w:r>
      <w:r w:rsidRPr="00E651AC">
        <w:rPr>
          <w:rFonts w:cs="Times New Roman"/>
          <w:szCs w:val="24"/>
        </w:rPr>
        <w:t> pří</w:t>
      </w:r>
      <w:r w:rsidR="00703790">
        <w:rPr>
          <w:rFonts w:cs="Times New Roman"/>
          <w:szCs w:val="24"/>
        </w:rPr>
        <w:t xml:space="preserve">padě potřeby aktivitu pozměnit, </w:t>
      </w:r>
      <w:r w:rsidR="007B6077">
        <w:rPr>
          <w:rFonts w:cs="Times New Roman"/>
          <w:szCs w:val="24"/>
        </w:rPr>
        <w:t>domluví</w:t>
      </w:r>
      <w:r w:rsidR="00703790">
        <w:rPr>
          <w:rFonts w:cs="Times New Roman"/>
          <w:szCs w:val="24"/>
        </w:rPr>
        <w:t xml:space="preserve"> se</w:t>
      </w:r>
      <w:r w:rsidR="007B6077">
        <w:rPr>
          <w:rFonts w:cs="Times New Roman"/>
          <w:szCs w:val="24"/>
        </w:rPr>
        <w:t xml:space="preserve"> na změně</w:t>
      </w:r>
      <w:r w:rsidRPr="00E651AC">
        <w:rPr>
          <w:rFonts w:cs="Times New Roman"/>
          <w:szCs w:val="24"/>
        </w:rPr>
        <w:t xml:space="preserve"> pracovišt</w:t>
      </w:r>
      <w:r w:rsidR="007B6077">
        <w:rPr>
          <w:rFonts w:cs="Times New Roman"/>
          <w:szCs w:val="24"/>
        </w:rPr>
        <w:t>ě, na kterém je aktivita čtení z denního tisku také praktikována</w:t>
      </w:r>
      <w:r w:rsidRPr="00E651AC">
        <w:rPr>
          <w:rFonts w:cs="Times New Roman"/>
          <w:szCs w:val="24"/>
        </w:rPr>
        <w:t>.</w:t>
      </w:r>
    </w:p>
    <w:p w:rsidR="00E651AC" w:rsidRPr="00E651AC" w:rsidRDefault="00E651AC" w:rsidP="007B0C02">
      <w:pPr>
        <w:pStyle w:val="Nadpis4"/>
        <w:rPr>
          <w:rFonts w:eastAsiaTheme="majorEastAsia"/>
        </w:rPr>
      </w:pPr>
      <w:r w:rsidRPr="00E651AC">
        <w:rPr>
          <w:rFonts w:eastAsiaTheme="majorEastAsia"/>
        </w:rPr>
        <w:lastRenderedPageBreak/>
        <w:t>Zprostředkování setkání s panem farářem a jeho pomocnicemi</w:t>
      </w:r>
    </w:p>
    <w:p w:rsidR="00E651AC" w:rsidRPr="00E651AC" w:rsidRDefault="00E651AC" w:rsidP="00E651AC">
      <w:r w:rsidRPr="00E651AC">
        <w:rPr>
          <w:b/>
        </w:rPr>
        <w:t>Cíl:</w:t>
      </w:r>
      <w:r w:rsidR="00537FAE">
        <w:t xml:space="preserve"> P</w:t>
      </w:r>
      <w:r w:rsidRPr="00E651AC">
        <w:t>odpořit schopnost přijímat změnu životního postavení, dokázat vyjádřit obavy, nevyhýbat se církevnímu společenství, pochopení a přijetí podpory Boha, podpora duchovních potřeb</w:t>
      </w:r>
    </w:p>
    <w:p w:rsidR="00E651AC" w:rsidRPr="00E651AC" w:rsidRDefault="00E651AC" w:rsidP="00E651AC">
      <w:pPr>
        <w:spacing w:after="0"/>
        <w:rPr>
          <w:rFonts w:cs="Times New Roman"/>
          <w:szCs w:val="24"/>
        </w:rPr>
      </w:pPr>
      <w:r w:rsidRPr="00E651AC">
        <w:rPr>
          <w:rFonts w:cs="Times New Roman"/>
          <w:b/>
          <w:szCs w:val="24"/>
        </w:rPr>
        <w:t>Pomůcky:</w:t>
      </w:r>
      <w:r w:rsidRPr="00E651AC">
        <w:rPr>
          <w:rFonts w:cs="Times New Roman"/>
          <w:szCs w:val="24"/>
        </w:rPr>
        <w:t xml:space="preserve"> Bible, Katolické noviny</w:t>
      </w:r>
    </w:p>
    <w:p w:rsidR="00E651AC" w:rsidRPr="00E651AC" w:rsidRDefault="00E651AC" w:rsidP="00E651AC">
      <w:pPr>
        <w:rPr>
          <w:rFonts w:cs="Times New Roman"/>
          <w:szCs w:val="24"/>
        </w:rPr>
      </w:pPr>
      <w:r w:rsidRPr="00E651AC">
        <w:rPr>
          <w:rFonts w:cs="Times New Roman"/>
          <w:b/>
          <w:szCs w:val="24"/>
        </w:rPr>
        <w:t>Časová dotace:</w:t>
      </w:r>
      <w:r w:rsidRPr="00E651AC">
        <w:rPr>
          <w:rFonts w:cs="Times New Roman"/>
          <w:szCs w:val="24"/>
        </w:rPr>
        <w:t xml:space="preserve"> 10 minut, 60 minut</w:t>
      </w:r>
    </w:p>
    <w:p w:rsidR="00E651AC" w:rsidRPr="00E651AC" w:rsidRDefault="00E651AC" w:rsidP="00E651AC">
      <w:pPr>
        <w:rPr>
          <w:rFonts w:cs="Times New Roman"/>
          <w:szCs w:val="24"/>
        </w:rPr>
      </w:pPr>
      <w:r w:rsidRPr="00E651AC">
        <w:rPr>
          <w:rFonts w:cs="Times New Roman"/>
          <w:b/>
          <w:szCs w:val="24"/>
        </w:rPr>
        <w:t>Organizační forma:</w:t>
      </w:r>
      <w:r w:rsidRPr="00E651AC">
        <w:rPr>
          <w:rFonts w:cs="Times New Roman"/>
          <w:szCs w:val="24"/>
        </w:rPr>
        <w:t xml:space="preserve"> </w:t>
      </w:r>
      <w:r w:rsidR="003A37EA">
        <w:rPr>
          <w:rFonts w:cs="Times New Roman"/>
          <w:szCs w:val="24"/>
        </w:rPr>
        <w:t>i</w:t>
      </w:r>
      <w:r w:rsidRPr="00E651AC">
        <w:rPr>
          <w:rFonts w:cs="Times New Roman"/>
          <w:szCs w:val="24"/>
        </w:rPr>
        <w:t>ndividuální, skupinová</w:t>
      </w:r>
    </w:p>
    <w:p w:rsidR="008730F9" w:rsidRDefault="00E651AC" w:rsidP="00E651AC">
      <w:pPr>
        <w:rPr>
          <w:rFonts w:cs="Times New Roman"/>
          <w:szCs w:val="24"/>
        </w:rPr>
      </w:pPr>
      <w:r w:rsidRPr="00E651AC">
        <w:rPr>
          <w:rFonts w:cs="Times New Roman"/>
          <w:b/>
          <w:szCs w:val="24"/>
        </w:rPr>
        <w:t>Postup:</w:t>
      </w:r>
      <w:r w:rsidRPr="00E651AC">
        <w:rPr>
          <w:rFonts w:cs="Times New Roman"/>
          <w:szCs w:val="24"/>
        </w:rPr>
        <w:t xml:space="preserve"> </w:t>
      </w:r>
      <w:r w:rsidR="00537FAE">
        <w:rPr>
          <w:rFonts w:cs="Times New Roman"/>
          <w:szCs w:val="24"/>
        </w:rPr>
        <w:t>N</w:t>
      </w:r>
      <w:r w:rsidR="007B6077">
        <w:rPr>
          <w:rFonts w:cs="Times New Roman"/>
          <w:szCs w:val="24"/>
        </w:rPr>
        <w:t xml:space="preserve">a základě </w:t>
      </w:r>
      <w:r w:rsidR="008730F9">
        <w:rPr>
          <w:rFonts w:cs="Times New Roman"/>
          <w:szCs w:val="24"/>
        </w:rPr>
        <w:t xml:space="preserve">projevenému přání paní Heleny je </w:t>
      </w:r>
      <w:r w:rsidR="007B6077" w:rsidRPr="00E651AC">
        <w:rPr>
          <w:rFonts w:cs="Times New Roman"/>
          <w:szCs w:val="24"/>
        </w:rPr>
        <w:t>požádá</w:t>
      </w:r>
      <w:r w:rsidR="008730F9">
        <w:rPr>
          <w:rFonts w:cs="Times New Roman"/>
          <w:szCs w:val="24"/>
        </w:rPr>
        <w:t>na</w:t>
      </w:r>
      <w:r w:rsidRPr="00E651AC">
        <w:rPr>
          <w:rFonts w:cs="Times New Roman"/>
          <w:szCs w:val="24"/>
        </w:rPr>
        <w:t xml:space="preserve"> </w:t>
      </w:r>
      <w:r w:rsidR="007B6077">
        <w:rPr>
          <w:rFonts w:cs="Times New Roman"/>
          <w:szCs w:val="24"/>
        </w:rPr>
        <w:t>pomocnice pana faráře</w:t>
      </w:r>
      <w:r w:rsidRPr="00E651AC">
        <w:rPr>
          <w:rFonts w:cs="Times New Roman"/>
          <w:szCs w:val="24"/>
        </w:rPr>
        <w:t xml:space="preserve"> </w:t>
      </w:r>
      <w:r w:rsidR="008730F9">
        <w:rPr>
          <w:rFonts w:cs="Times New Roman"/>
          <w:szCs w:val="24"/>
        </w:rPr>
        <w:t>o</w:t>
      </w:r>
      <w:r w:rsidR="007B6077">
        <w:rPr>
          <w:rFonts w:cs="Times New Roman"/>
          <w:szCs w:val="24"/>
        </w:rPr>
        <w:t xml:space="preserve"> </w:t>
      </w:r>
      <w:r w:rsidRPr="00E651AC">
        <w:rPr>
          <w:rFonts w:cs="Times New Roman"/>
          <w:szCs w:val="24"/>
        </w:rPr>
        <w:t xml:space="preserve">individuální návštěvu na pokoji klientky za účelem pozvání </w:t>
      </w:r>
      <w:r w:rsidR="008730F9">
        <w:rPr>
          <w:rFonts w:cs="Times New Roman"/>
          <w:szCs w:val="24"/>
        </w:rPr>
        <w:t xml:space="preserve">klientky </w:t>
      </w:r>
      <w:r w:rsidRPr="00E651AC">
        <w:rPr>
          <w:rFonts w:cs="Times New Roman"/>
          <w:szCs w:val="24"/>
        </w:rPr>
        <w:t>na aktivity organizované v kapličce. V případě potřeby se domluví na</w:t>
      </w:r>
      <w:r w:rsidR="008730F9">
        <w:rPr>
          <w:rFonts w:cs="Times New Roman"/>
          <w:szCs w:val="24"/>
        </w:rPr>
        <w:t xml:space="preserve"> realizaci </w:t>
      </w:r>
      <w:r w:rsidRPr="00E651AC">
        <w:rPr>
          <w:rFonts w:cs="Times New Roman"/>
          <w:szCs w:val="24"/>
        </w:rPr>
        <w:t>doprovod</w:t>
      </w:r>
      <w:r w:rsidR="008730F9">
        <w:rPr>
          <w:rFonts w:cs="Times New Roman"/>
          <w:szCs w:val="24"/>
        </w:rPr>
        <w:t>u</w:t>
      </w:r>
      <w:r w:rsidRPr="00E651AC">
        <w:rPr>
          <w:rFonts w:cs="Times New Roman"/>
          <w:szCs w:val="24"/>
        </w:rPr>
        <w:t xml:space="preserve"> paní Heleny do kapličky ve stanoveném čase. Ty </w:t>
      </w:r>
      <w:r w:rsidR="008730F9">
        <w:rPr>
          <w:rFonts w:cs="Times New Roman"/>
          <w:szCs w:val="24"/>
        </w:rPr>
        <w:t xml:space="preserve">jsou </w:t>
      </w:r>
      <w:r w:rsidRPr="00E651AC">
        <w:rPr>
          <w:rFonts w:cs="Times New Roman"/>
          <w:szCs w:val="24"/>
        </w:rPr>
        <w:t>pak zajišť</w:t>
      </w:r>
      <w:r w:rsidR="008730F9">
        <w:rPr>
          <w:rFonts w:cs="Times New Roman"/>
          <w:szCs w:val="24"/>
        </w:rPr>
        <w:t xml:space="preserve">ovány </w:t>
      </w:r>
      <w:r w:rsidRPr="00E651AC">
        <w:rPr>
          <w:rFonts w:cs="Times New Roman"/>
          <w:szCs w:val="24"/>
        </w:rPr>
        <w:t xml:space="preserve">podobně jako doprovod na čtení z denního tisku. </w:t>
      </w:r>
    </w:p>
    <w:p w:rsidR="00E651AC" w:rsidRPr="00E651AC" w:rsidRDefault="00E651AC" w:rsidP="00E651AC">
      <w:pPr>
        <w:rPr>
          <w:rFonts w:cs="Times New Roman"/>
          <w:szCs w:val="24"/>
        </w:rPr>
      </w:pPr>
      <w:r w:rsidRPr="00E651AC">
        <w:rPr>
          <w:rFonts w:cs="Times New Roman"/>
          <w:szCs w:val="24"/>
        </w:rPr>
        <w:t xml:space="preserve">V průběhu skupinové aktivity se </w:t>
      </w:r>
      <w:r w:rsidR="008730F9">
        <w:rPr>
          <w:rFonts w:cs="Times New Roman"/>
          <w:szCs w:val="24"/>
        </w:rPr>
        <w:t xml:space="preserve">klienti </w:t>
      </w:r>
      <w:r w:rsidRPr="00E651AC">
        <w:rPr>
          <w:rFonts w:cs="Times New Roman"/>
          <w:szCs w:val="24"/>
        </w:rPr>
        <w:t>společně modlí, zpívaj</w:t>
      </w:r>
      <w:r w:rsidR="008730F9">
        <w:rPr>
          <w:rFonts w:cs="Times New Roman"/>
          <w:szCs w:val="24"/>
        </w:rPr>
        <w:t xml:space="preserve">í duchovní písně, čtou z Bible a </w:t>
      </w:r>
      <w:r w:rsidRPr="00E651AC">
        <w:rPr>
          <w:rFonts w:cs="Times New Roman"/>
          <w:szCs w:val="24"/>
        </w:rPr>
        <w:t>přečtené příběhy pan farář vysvětluje</w:t>
      </w:r>
      <w:r w:rsidR="008730F9">
        <w:rPr>
          <w:rFonts w:cs="Times New Roman"/>
          <w:szCs w:val="24"/>
        </w:rPr>
        <w:t>.</w:t>
      </w:r>
      <w:r w:rsidRPr="00E651AC">
        <w:rPr>
          <w:rFonts w:cs="Times New Roman"/>
          <w:szCs w:val="24"/>
        </w:rPr>
        <w:t xml:space="preserve"> </w:t>
      </w:r>
      <w:r w:rsidR="008730F9" w:rsidRPr="00E651AC">
        <w:rPr>
          <w:rFonts w:cs="Times New Roman"/>
          <w:szCs w:val="24"/>
        </w:rPr>
        <w:t>J</w:t>
      </w:r>
      <w:r w:rsidRPr="00E651AC">
        <w:rPr>
          <w:rFonts w:cs="Times New Roman"/>
          <w:szCs w:val="24"/>
        </w:rPr>
        <w:t>eho</w:t>
      </w:r>
      <w:r w:rsidR="008730F9">
        <w:rPr>
          <w:rFonts w:cs="Times New Roman"/>
          <w:szCs w:val="24"/>
        </w:rPr>
        <w:t xml:space="preserve"> </w:t>
      </w:r>
      <w:r w:rsidRPr="00E651AC">
        <w:rPr>
          <w:rFonts w:cs="Times New Roman"/>
          <w:szCs w:val="24"/>
        </w:rPr>
        <w:t xml:space="preserve">pomocnice předčítají klientům články z Katolických novin. V případě nemoci je navštěvují na pokojích. </w:t>
      </w:r>
    </w:p>
    <w:p w:rsidR="00E651AC" w:rsidRPr="00E651AC" w:rsidRDefault="00E651AC" w:rsidP="00E651AC">
      <w:r w:rsidRPr="00E651AC">
        <w:rPr>
          <w:rFonts w:cs="Times New Roman"/>
          <w:b/>
          <w:szCs w:val="24"/>
        </w:rPr>
        <w:t>Evaluace aktivity:</w:t>
      </w:r>
      <w:r w:rsidRPr="00E651AC">
        <w:rPr>
          <w:rFonts w:cs="Times New Roman"/>
          <w:szCs w:val="24"/>
        </w:rPr>
        <w:t xml:space="preserve"> </w:t>
      </w:r>
      <w:r w:rsidR="00537FAE">
        <w:rPr>
          <w:rFonts w:cs="Times New Roman"/>
          <w:szCs w:val="24"/>
        </w:rPr>
        <w:t>J</w:t>
      </w:r>
      <w:r w:rsidR="008730F9" w:rsidRPr="00E651AC">
        <w:rPr>
          <w:rFonts w:cs="Times New Roman"/>
          <w:szCs w:val="24"/>
        </w:rPr>
        <w:t>ednou za měsíc</w:t>
      </w:r>
      <w:r w:rsidR="008730F9">
        <w:rPr>
          <w:rFonts w:cs="Times New Roman"/>
          <w:szCs w:val="24"/>
        </w:rPr>
        <w:t xml:space="preserve"> s</w:t>
      </w:r>
      <w:r w:rsidRPr="00E651AC">
        <w:rPr>
          <w:rFonts w:cs="Times New Roman"/>
          <w:szCs w:val="24"/>
        </w:rPr>
        <w:t> paní Helenou konzultuje</w:t>
      </w:r>
      <w:r w:rsidR="00B54C23">
        <w:rPr>
          <w:rFonts w:cs="Times New Roman"/>
          <w:szCs w:val="24"/>
        </w:rPr>
        <w:t xml:space="preserve"> klíčová pracovnice</w:t>
      </w:r>
      <w:r w:rsidRPr="00E651AC">
        <w:rPr>
          <w:rFonts w:cs="Times New Roman"/>
          <w:szCs w:val="24"/>
        </w:rPr>
        <w:t>, zda jí vyhovuje nabídka aktivit organizovaných panem farářem a jeho pomocnicemi. V případě potřeby změnit organizaci</w:t>
      </w:r>
      <w:r w:rsidR="008730F9">
        <w:rPr>
          <w:rFonts w:cs="Times New Roman"/>
          <w:szCs w:val="24"/>
        </w:rPr>
        <w:t xml:space="preserve"> aktivit, </w:t>
      </w:r>
      <w:r w:rsidRPr="00E651AC">
        <w:rPr>
          <w:rFonts w:cs="Times New Roman"/>
          <w:szCs w:val="24"/>
        </w:rPr>
        <w:t>s panem farářem</w:t>
      </w:r>
      <w:r w:rsidR="008730F9">
        <w:rPr>
          <w:rFonts w:cs="Times New Roman"/>
          <w:szCs w:val="24"/>
        </w:rPr>
        <w:t xml:space="preserve"> </w:t>
      </w:r>
      <w:r w:rsidR="00CE2459">
        <w:rPr>
          <w:rFonts w:cs="Times New Roman"/>
          <w:szCs w:val="24"/>
        </w:rPr>
        <w:t xml:space="preserve">bude </w:t>
      </w:r>
      <w:r w:rsidR="008730F9">
        <w:rPr>
          <w:rFonts w:cs="Times New Roman"/>
          <w:szCs w:val="24"/>
        </w:rPr>
        <w:t>projednán</w:t>
      </w:r>
      <w:r w:rsidR="00CE2459">
        <w:rPr>
          <w:rFonts w:cs="Times New Roman"/>
          <w:szCs w:val="24"/>
        </w:rPr>
        <w:t xml:space="preserve"> nově navržený postup</w:t>
      </w:r>
      <w:r w:rsidR="008730F9">
        <w:rPr>
          <w:rFonts w:cs="Times New Roman"/>
          <w:szCs w:val="24"/>
        </w:rPr>
        <w:t>.</w:t>
      </w:r>
      <w:r w:rsidRPr="00E651AC">
        <w:rPr>
          <w:rFonts w:cs="Times New Roman"/>
          <w:szCs w:val="24"/>
        </w:rPr>
        <w:t xml:space="preserve"> </w:t>
      </w:r>
      <w:r w:rsidR="008730F9">
        <w:rPr>
          <w:rFonts w:cs="Times New Roman"/>
          <w:szCs w:val="24"/>
        </w:rPr>
        <w:t xml:space="preserve"> </w:t>
      </w:r>
      <w:r w:rsidR="00DC585A">
        <w:rPr>
          <w:rFonts w:cs="Times New Roman"/>
          <w:szCs w:val="24"/>
        </w:rPr>
        <w:t>Pan farář dojde osobně konzultovat m</w:t>
      </w:r>
      <w:r w:rsidR="00CE2459">
        <w:rPr>
          <w:rFonts w:cs="Times New Roman"/>
          <w:szCs w:val="24"/>
        </w:rPr>
        <w:t>ožnosti s paní Helenou na pokoj</w:t>
      </w:r>
      <w:r w:rsidR="00DC585A">
        <w:rPr>
          <w:rFonts w:cs="Times New Roman"/>
          <w:szCs w:val="24"/>
        </w:rPr>
        <w:t xml:space="preserve"> nebo si s ní domluví schůzku v kapličce domova.</w:t>
      </w:r>
    </w:p>
    <w:p w:rsidR="00E651AC" w:rsidRPr="00E651AC" w:rsidRDefault="00E651AC" w:rsidP="007B0C02">
      <w:pPr>
        <w:pStyle w:val="Nadpis4"/>
        <w:rPr>
          <w:rFonts w:eastAsiaTheme="majorEastAsia"/>
        </w:rPr>
      </w:pPr>
      <w:r w:rsidRPr="00E651AC">
        <w:rPr>
          <w:rFonts w:eastAsiaTheme="majorEastAsia"/>
        </w:rPr>
        <w:t xml:space="preserve">Zapojení do aktivizace v ergokuchyni při pečení </w:t>
      </w:r>
    </w:p>
    <w:p w:rsidR="00E651AC" w:rsidRPr="00E651AC" w:rsidRDefault="00E651AC" w:rsidP="00E651AC">
      <w:pPr>
        <w:rPr>
          <w:lang w:eastAsia="cs-CZ"/>
        </w:rPr>
      </w:pPr>
      <w:r w:rsidRPr="00E651AC">
        <w:rPr>
          <w:b/>
        </w:rPr>
        <w:t>Cíl:</w:t>
      </w:r>
      <w:r w:rsidR="00537FAE">
        <w:t xml:space="preserve"> P</w:t>
      </w:r>
      <w:r w:rsidRPr="00E651AC">
        <w:t xml:space="preserve">odpořit radost z nabízené spolupráce v kolektivu, </w:t>
      </w:r>
      <w:r w:rsidRPr="00E651AC">
        <w:rPr>
          <w:lang w:eastAsia="cs-CZ"/>
        </w:rPr>
        <w:t xml:space="preserve">smyslové vnímání, </w:t>
      </w:r>
      <w:r w:rsidRPr="00E651AC">
        <w:t>dokázat z</w:t>
      </w:r>
      <w:r w:rsidRPr="00E651AC">
        <w:rPr>
          <w:lang w:eastAsia="cs-CZ"/>
        </w:rPr>
        <w:t>automatizovat činnost (psychomotorické cíle), ocenit ochotu přijímat změnu pracovních schopností a uplatnit se při pomocné činnosti</w:t>
      </w:r>
      <w:r w:rsidR="00537FAE">
        <w:rPr>
          <w:lang w:eastAsia="cs-CZ"/>
        </w:rPr>
        <w:t>.</w:t>
      </w:r>
      <w:r w:rsidRPr="00E651AC">
        <w:rPr>
          <w:lang w:eastAsia="cs-CZ"/>
        </w:rPr>
        <w:t xml:space="preserve"> </w:t>
      </w:r>
    </w:p>
    <w:p w:rsidR="00E651AC" w:rsidRPr="00E651AC" w:rsidRDefault="00E651AC" w:rsidP="00E651AC">
      <w:pPr>
        <w:spacing w:after="0"/>
        <w:rPr>
          <w:rFonts w:cs="Times New Roman"/>
          <w:szCs w:val="24"/>
        </w:rPr>
      </w:pPr>
      <w:r w:rsidRPr="00E651AC">
        <w:rPr>
          <w:rFonts w:cs="Times New Roman"/>
          <w:b/>
          <w:szCs w:val="24"/>
        </w:rPr>
        <w:t>Pomůcky:</w:t>
      </w:r>
      <w:r w:rsidRPr="00E651AC">
        <w:rPr>
          <w:rFonts w:cs="Times New Roman"/>
          <w:szCs w:val="24"/>
        </w:rPr>
        <w:t xml:space="preserve"> </w:t>
      </w:r>
      <w:r w:rsidR="003A37EA">
        <w:rPr>
          <w:rFonts w:cs="Times New Roman"/>
          <w:szCs w:val="24"/>
        </w:rPr>
        <w:t>e</w:t>
      </w:r>
      <w:r w:rsidRPr="00E651AC">
        <w:rPr>
          <w:rFonts w:cs="Times New Roman"/>
          <w:szCs w:val="24"/>
        </w:rPr>
        <w:t>lektrická trouba, plechy do trouby, utěrky, chňapky, hodinky</w:t>
      </w:r>
    </w:p>
    <w:p w:rsidR="00E651AC" w:rsidRPr="00E651AC" w:rsidRDefault="00E651AC" w:rsidP="00E651AC">
      <w:pPr>
        <w:rPr>
          <w:rFonts w:cs="Times New Roman"/>
          <w:szCs w:val="24"/>
        </w:rPr>
      </w:pPr>
      <w:r w:rsidRPr="00E651AC">
        <w:rPr>
          <w:rFonts w:cs="Times New Roman"/>
          <w:b/>
          <w:szCs w:val="24"/>
        </w:rPr>
        <w:t>Časová dotace:</w:t>
      </w:r>
      <w:r w:rsidRPr="00E651AC">
        <w:rPr>
          <w:rFonts w:cs="Times New Roman"/>
          <w:szCs w:val="24"/>
        </w:rPr>
        <w:t xml:space="preserve"> 10 minut, 90 – 120 minut </w:t>
      </w:r>
    </w:p>
    <w:p w:rsidR="00E651AC" w:rsidRPr="00E651AC" w:rsidRDefault="00E651AC" w:rsidP="00E651AC">
      <w:pPr>
        <w:rPr>
          <w:rFonts w:cs="Times New Roman"/>
          <w:szCs w:val="24"/>
        </w:rPr>
      </w:pPr>
      <w:r w:rsidRPr="00E651AC">
        <w:rPr>
          <w:rFonts w:cs="Times New Roman"/>
          <w:b/>
          <w:szCs w:val="24"/>
        </w:rPr>
        <w:t>Organizační forma:</w:t>
      </w:r>
      <w:r w:rsidR="00537FAE">
        <w:rPr>
          <w:rFonts w:cs="Times New Roman"/>
          <w:szCs w:val="24"/>
        </w:rPr>
        <w:t xml:space="preserve"> </w:t>
      </w:r>
      <w:r w:rsidR="003A37EA">
        <w:rPr>
          <w:rFonts w:cs="Times New Roman"/>
          <w:szCs w:val="24"/>
        </w:rPr>
        <w:t>i</w:t>
      </w:r>
      <w:r w:rsidRPr="00E651AC">
        <w:rPr>
          <w:rFonts w:cs="Times New Roman"/>
          <w:szCs w:val="24"/>
        </w:rPr>
        <w:t>ndividuální, skupinová</w:t>
      </w:r>
    </w:p>
    <w:p w:rsidR="00E651AC" w:rsidRPr="00E651AC" w:rsidRDefault="00E651AC" w:rsidP="00E651AC">
      <w:pPr>
        <w:rPr>
          <w:rFonts w:cs="Times New Roman"/>
          <w:szCs w:val="24"/>
        </w:rPr>
      </w:pPr>
      <w:r w:rsidRPr="00E651AC">
        <w:rPr>
          <w:rFonts w:cs="Times New Roman"/>
          <w:b/>
          <w:szCs w:val="24"/>
        </w:rPr>
        <w:t>Postup:</w:t>
      </w:r>
      <w:r w:rsidRPr="00E651AC">
        <w:rPr>
          <w:rFonts w:cs="Times New Roman"/>
          <w:szCs w:val="24"/>
        </w:rPr>
        <w:t xml:space="preserve"> </w:t>
      </w:r>
      <w:r w:rsidR="00537FAE">
        <w:rPr>
          <w:rFonts w:cs="Times New Roman"/>
          <w:szCs w:val="24"/>
        </w:rPr>
        <w:t>K</w:t>
      </w:r>
      <w:r w:rsidR="00E13922">
        <w:rPr>
          <w:rFonts w:cs="Times New Roman"/>
          <w:szCs w:val="24"/>
        </w:rPr>
        <w:t xml:space="preserve">líčová pracovnice </w:t>
      </w:r>
      <w:r w:rsidR="00685FC0">
        <w:rPr>
          <w:rFonts w:cs="Times New Roman"/>
          <w:szCs w:val="24"/>
        </w:rPr>
        <w:t xml:space="preserve">domluví </w:t>
      </w:r>
      <w:r w:rsidR="00DC585A">
        <w:rPr>
          <w:rFonts w:cs="Times New Roman"/>
          <w:szCs w:val="24"/>
        </w:rPr>
        <w:t>s</w:t>
      </w:r>
      <w:r w:rsidRPr="00E651AC">
        <w:rPr>
          <w:rFonts w:cs="Times New Roman"/>
          <w:szCs w:val="24"/>
        </w:rPr>
        <w:t> aktivizační pracovnicí možnosti</w:t>
      </w:r>
      <w:r w:rsidR="00DC585A">
        <w:rPr>
          <w:rFonts w:cs="Times New Roman"/>
          <w:szCs w:val="24"/>
        </w:rPr>
        <w:t>, jak</w:t>
      </w:r>
      <w:r w:rsidRPr="00E651AC">
        <w:rPr>
          <w:rFonts w:cs="Times New Roman"/>
          <w:szCs w:val="24"/>
        </w:rPr>
        <w:t xml:space="preserve"> zaměstnat paní Helenu při pečení v ergokuchyni. Na základě podkladů z </w:t>
      </w:r>
      <w:r w:rsidR="00DC585A">
        <w:rPr>
          <w:rFonts w:cs="Times New Roman"/>
          <w:szCs w:val="24"/>
        </w:rPr>
        <w:t>b</w:t>
      </w:r>
      <w:r w:rsidRPr="00E651AC">
        <w:rPr>
          <w:rFonts w:cs="Times New Roman"/>
          <w:szCs w:val="24"/>
        </w:rPr>
        <w:t xml:space="preserve">iografické </w:t>
      </w:r>
      <w:r w:rsidRPr="00E651AC">
        <w:rPr>
          <w:rFonts w:cs="Times New Roman"/>
          <w:szCs w:val="24"/>
        </w:rPr>
        <w:lastRenderedPageBreak/>
        <w:t xml:space="preserve">knihy nabídne aktivizační pracovnice paní Heleně pomoc při hlídání elektrické pece při pečení koláčů, buchet a jiných výrobků. </w:t>
      </w:r>
      <w:r w:rsidR="00DC585A">
        <w:rPr>
          <w:rFonts w:cs="Times New Roman"/>
          <w:szCs w:val="24"/>
        </w:rPr>
        <w:t>Společně s klientkou dojde</w:t>
      </w:r>
      <w:r w:rsidR="00DE420B">
        <w:rPr>
          <w:rFonts w:cs="Times New Roman"/>
          <w:szCs w:val="24"/>
        </w:rPr>
        <w:t xml:space="preserve"> klíčová pracovnice </w:t>
      </w:r>
      <w:r w:rsidR="00DC585A">
        <w:rPr>
          <w:rFonts w:cs="Times New Roman"/>
          <w:szCs w:val="24"/>
        </w:rPr>
        <w:t>na základě domluveného termínu</w:t>
      </w:r>
      <w:r w:rsidRPr="00E651AC">
        <w:rPr>
          <w:rFonts w:cs="Times New Roman"/>
          <w:szCs w:val="24"/>
        </w:rPr>
        <w:t xml:space="preserve"> do ergokuchyně ve stanoveném čase. Paní Helena bude sedět na židli u elektrické trouby a sledovat čas určený na upečení produktu, který klientky s aktivizační pracovnicí zpracovaly. Pokud je pečivo upečené, vydá pokyn a </w:t>
      </w:r>
      <w:r w:rsidRPr="00E651AC">
        <w:rPr>
          <w:szCs w:val="24"/>
        </w:rPr>
        <w:t>z trouby plechy vyjme aktivizační pracovnice. Zajišťuje tím bezpečnost v ergokuchyni. V průběhu pečení hotové výrobky klienti společně ochutnají a doplní posezením u šálku kávy. V závěru aktivity se paní Helena domluví s některou klientkou, která ji zaveze výtahem na poschodí, kde má pokoj. Tam již dojde sama.</w:t>
      </w:r>
    </w:p>
    <w:p w:rsidR="00E651AC" w:rsidRPr="00E651AC" w:rsidRDefault="00E651AC" w:rsidP="00E651AC">
      <w:pPr>
        <w:rPr>
          <w:rFonts w:cs="Times New Roman"/>
          <w:szCs w:val="24"/>
        </w:rPr>
      </w:pPr>
      <w:r w:rsidRPr="00E651AC">
        <w:rPr>
          <w:rFonts w:cs="Times New Roman"/>
          <w:b/>
          <w:szCs w:val="24"/>
        </w:rPr>
        <w:t>Evaluace aktivity:</w:t>
      </w:r>
      <w:r w:rsidRPr="00E651AC">
        <w:rPr>
          <w:rFonts w:cs="Times New Roman"/>
          <w:szCs w:val="24"/>
        </w:rPr>
        <w:t xml:space="preserve"> </w:t>
      </w:r>
      <w:r w:rsidR="00537FAE">
        <w:rPr>
          <w:rFonts w:cs="Times New Roman"/>
          <w:szCs w:val="24"/>
        </w:rPr>
        <w:t>S</w:t>
      </w:r>
      <w:r w:rsidR="00DE420B">
        <w:rPr>
          <w:rFonts w:cs="Times New Roman"/>
          <w:szCs w:val="24"/>
        </w:rPr>
        <w:t xml:space="preserve"> </w:t>
      </w:r>
      <w:r w:rsidRPr="00E651AC">
        <w:rPr>
          <w:rFonts w:cs="Times New Roman"/>
          <w:szCs w:val="24"/>
        </w:rPr>
        <w:t xml:space="preserve">paní Helenou jednou za měsíc </w:t>
      </w:r>
      <w:r w:rsidR="00DE420B">
        <w:rPr>
          <w:rFonts w:cs="Times New Roman"/>
          <w:szCs w:val="24"/>
        </w:rPr>
        <w:t xml:space="preserve">klíčová pracovnice </w:t>
      </w:r>
      <w:r w:rsidRPr="00E651AC">
        <w:rPr>
          <w:rFonts w:cs="Times New Roman"/>
          <w:szCs w:val="24"/>
        </w:rPr>
        <w:t>konzultuje, zda jí průběh aktivity a její zapojení vyhovu</w:t>
      </w:r>
      <w:r w:rsidR="00DE420B">
        <w:rPr>
          <w:rFonts w:cs="Times New Roman"/>
          <w:szCs w:val="24"/>
        </w:rPr>
        <w:t>je. Každý týden si spolu povídají</w:t>
      </w:r>
      <w:r w:rsidRPr="00E651AC">
        <w:rPr>
          <w:rFonts w:cs="Times New Roman"/>
          <w:szCs w:val="24"/>
        </w:rPr>
        <w:t xml:space="preserve"> o plánovaném, nebo uskutečněném pečení. Probír</w:t>
      </w:r>
      <w:r w:rsidR="00DE420B">
        <w:rPr>
          <w:rFonts w:cs="Times New Roman"/>
          <w:szCs w:val="24"/>
        </w:rPr>
        <w:t>ají</w:t>
      </w:r>
      <w:r w:rsidRPr="00E651AC">
        <w:rPr>
          <w:rFonts w:cs="Times New Roman"/>
          <w:szCs w:val="24"/>
        </w:rPr>
        <w:t xml:space="preserve"> společně recept a způsob zpracování výrobku.</w:t>
      </w:r>
    </w:p>
    <w:p w:rsidR="00E651AC" w:rsidRPr="00E651AC" w:rsidRDefault="00E651AC" w:rsidP="007B0C02">
      <w:pPr>
        <w:pStyle w:val="Nadpis4"/>
        <w:rPr>
          <w:rFonts w:eastAsiaTheme="majorEastAsia"/>
        </w:rPr>
      </w:pPr>
      <w:r w:rsidRPr="00E651AC">
        <w:rPr>
          <w:rFonts w:eastAsiaTheme="majorEastAsia"/>
        </w:rPr>
        <w:t xml:space="preserve">Hrátky s pamětí </w:t>
      </w:r>
    </w:p>
    <w:p w:rsidR="00E651AC" w:rsidRPr="00E651AC" w:rsidRDefault="00E651AC" w:rsidP="00E651AC">
      <w:pPr>
        <w:spacing w:after="0"/>
        <w:rPr>
          <w:rFonts w:cs="Times New Roman"/>
          <w:szCs w:val="24"/>
        </w:rPr>
      </w:pPr>
      <w:r w:rsidRPr="00E651AC">
        <w:rPr>
          <w:b/>
        </w:rPr>
        <w:t>Cíl:</w:t>
      </w:r>
      <w:r w:rsidR="00537FAE">
        <w:t xml:space="preserve"> O</w:t>
      </w:r>
      <w:r w:rsidRPr="00E651AC">
        <w:t>cenit schopnost opakovat a prohlubovat již získané vědomosti, získat schopnost pochopit otázky, jasně formulovat odpovědi, dotázat se jinými slovy na nesrozumitelně položenou otázku, respektovat zadané pokyny, umět přiřadit pojmy ke konkrétním příkladům, zdokonalovat zpřesnění odpově</w:t>
      </w:r>
      <w:r w:rsidR="00FF4747">
        <w:t xml:space="preserve">dí, podpořit trpělivost a zájem </w:t>
      </w:r>
      <w:r w:rsidRPr="00E651AC">
        <w:t>o</w:t>
      </w:r>
      <w:r w:rsidR="00FF4747">
        <w:t> </w:t>
      </w:r>
      <w:r w:rsidRPr="00E651AC">
        <w:t xml:space="preserve"> sebevzdělávání</w:t>
      </w:r>
      <w:r w:rsidR="003A37EA">
        <w:t>.</w:t>
      </w:r>
      <w:r w:rsidRPr="00E651AC">
        <w:rPr>
          <w:rFonts w:cs="Times New Roman"/>
          <w:szCs w:val="24"/>
        </w:rPr>
        <w:t xml:space="preserve"> </w:t>
      </w:r>
    </w:p>
    <w:p w:rsidR="00E651AC" w:rsidRPr="00E651AC" w:rsidRDefault="00E651AC" w:rsidP="00E651AC">
      <w:pPr>
        <w:spacing w:after="0"/>
        <w:rPr>
          <w:rFonts w:cs="Times New Roman"/>
          <w:szCs w:val="24"/>
        </w:rPr>
      </w:pPr>
      <w:r w:rsidRPr="00E651AC">
        <w:rPr>
          <w:rFonts w:cs="Times New Roman"/>
          <w:b/>
          <w:szCs w:val="24"/>
        </w:rPr>
        <w:t>Pomůcky:</w:t>
      </w:r>
      <w:r w:rsidR="00537FAE">
        <w:rPr>
          <w:rFonts w:cs="Times New Roman"/>
          <w:szCs w:val="24"/>
        </w:rPr>
        <w:t xml:space="preserve"> </w:t>
      </w:r>
      <w:r w:rsidR="003A37EA">
        <w:rPr>
          <w:rFonts w:cs="Times New Roman"/>
          <w:szCs w:val="24"/>
        </w:rPr>
        <w:t>p</w:t>
      </w:r>
      <w:r w:rsidRPr="00E651AC">
        <w:rPr>
          <w:rFonts w:cs="Times New Roman"/>
          <w:szCs w:val="24"/>
        </w:rPr>
        <w:t>sací prostředky, kancelářský papír s předtištěnými úkoly</w:t>
      </w:r>
    </w:p>
    <w:p w:rsidR="00E651AC" w:rsidRPr="00E651AC" w:rsidRDefault="00E651AC" w:rsidP="00E651AC">
      <w:pPr>
        <w:rPr>
          <w:rFonts w:cs="Times New Roman"/>
          <w:szCs w:val="24"/>
        </w:rPr>
      </w:pPr>
      <w:r w:rsidRPr="00E651AC">
        <w:rPr>
          <w:rFonts w:cs="Times New Roman"/>
          <w:b/>
          <w:szCs w:val="24"/>
        </w:rPr>
        <w:t>Časová dotace:</w:t>
      </w:r>
      <w:r w:rsidRPr="00E651AC">
        <w:rPr>
          <w:rFonts w:cs="Times New Roman"/>
          <w:szCs w:val="24"/>
        </w:rPr>
        <w:t xml:space="preserve"> 15 minut, 60 minut</w:t>
      </w:r>
    </w:p>
    <w:p w:rsidR="00E651AC" w:rsidRPr="00E651AC" w:rsidRDefault="00E651AC" w:rsidP="00E651AC">
      <w:pPr>
        <w:rPr>
          <w:rFonts w:cs="Times New Roman"/>
          <w:szCs w:val="24"/>
        </w:rPr>
      </w:pPr>
      <w:r w:rsidRPr="00E651AC">
        <w:rPr>
          <w:rFonts w:cs="Times New Roman"/>
          <w:b/>
          <w:szCs w:val="24"/>
        </w:rPr>
        <w:t>Organizační forma:</w:t>
      </w:r>
      <w:r w:rsidR="00537FAE">
        <w:rPr>
          <w:rFonts w:cs="Times New Roman"/>
          <w:szCs w:val="24"/>
        </w:rPr>
        <w:t xml:space="preserve"> </w:t>
      </w:r>
      <w:r w:rsidR="003A37EA">
        <w:rPr>
          <w:rFonts w:cs="Times New Roman"/>
          <w:szCs w:val="24"/>
        </w:rPr>
        <w:t>i</w:t>
      </w:r>
      <w:r w:rsidRPr="00E651AC">
        <w:rPr>
          <w:rFonts w:cs="Times New Roman"/>
          <w:szCs w:val="24"/>
        </w:rPr>
        <w:t>ndividuální, skupinová</w:t>
      </w:r>
    </w:p>
    <w:p w:rsidR="00E651AC" w:rsidRPr="00E651AC" w:rsidRDefault="00E651AC" w:rsidP="00E651AC">
      <w:pPr>
        <w:rPr>
          <w:rFonts w:cs="Times New Roman"/>
          <w:szCs w:val="24"/>
        </w:rPr>
      </w:pPr>
      <w:r w:rsidRPr="00E651AC">
        <w:rPr>
          <w:rFonts w:cs="Times New Roman"/>
          <w:b/>
          <w:szCs w:val="24"/>
        </w:rPr>
        <w:t xml:space="preserve">Postup: </w:t>
      </w:r>
      <w:r w:rsidR="00537FAE">
        <w:rPr>
          <w:rFonts w:cs="Times New Roman"/>
          <w:szCs w:val="24"/>
        </w:rPr>
        <w:t>N</w:t>
      </w:r>
      <w:r w:rsidR="007656B3">
        <w:rPr>
          <w:rFonts w:cs="Times New Roman"/>
          <w:szCs w:val="24"/>
        </w:rPr>
        <w:t>a základě plánu aktivit je</w:t>
      </w:r>
      <w:r w:rsidRPr="00E651AC">
        <w:rPr>
          <w:rFonts w:cs="Times New Roman"/>
          <w:szCs w:val="24"/>
        </w:rPr>
        <w:t xml:space="preserve"> paní Heleně</w:t>
      </w:r>
      <w:r w:rsidR="007656B3">
        <w:rPr>
          <w:rFonts w:cs="Times New Roman"/>
          <w:szCs w:val="24"/>
        </w:rPr>
        <w:t xml:space="preserve"> nabídnuta</w:t>
      </w:r>
      <w:r w:rsidRPr="00E651AC">
        <w:rPr>
          <w:rFonts w:cs="Times New Roman"/>
          <w:szCs w:val="24"/>
        </w:rPr>
        <w:t xml:space="preserve"> možnost účasti na vědomostní aktivitě Hrátky s pamětí organizované zábavnou formou aktivizačními pracovnicemi ve společenské místnosti v přízemí. Zde klienti vyplňují jednoduché otázky týkající se historie, barev, písmen, osobností, poznávají rozdíly mezi obrázky, tvoří větné spojení, pracují s pranostikami, počítají, luští křížovky, vymýšlí příběhy </w:t>
      </w:r>
      <w:r w:rsidR="007656B3">
        <w:rPr>
          <w:rFonts w:cs="Times New Roman"/>
          <w:szCs w:val="24"/>
        </w:rPr>
        <w:t xml:space="preserve">a podobně. </w:t>
      </w:r>
      <w:r w:rsidRPr="00E651AC">
        <w:rPr>
          <w:rFonts w:cs="Times New Roman"/>
          <w:szCs w:val="24"/>
        </w:rPr>
        <w:t>Aktivita je skupinová, vyžaduje však individuální doprovod do vzdálenější místnosti. Deset minut před zahájením aktivity, na základě domluvy s paní Helenou</w:t>
      </w:r>
      <w:r w:rsidR="007656B3">
        <w:rPr>
          <w:rFonts w:cs="Times New Roman"/>
          <w:szCs w:val="24"/>
        </w:rPr>
        <w:t xml:space="preserve">, </w:t>
      </w:r>
      <w:r w:rsidR="00DE420B">
        <w:rPr>
          <w:rFonts w:cs="Times New Roman"/>
          <w:szCs w:val="24"/>
        </w:rPr>
        <w:t>jí klíčová pracovnice sveze</w:t>
      </w:r>
      <w:r w:rsidRPr="00E651AC">
        <w:rPr>
          <w:rFonts w:cs="Times New Roman"/>
          <w:szCs w:val="24"/>
        </w:rPr>
        <w:t xml:space="preserve"> výtahem do přízemí a do</w:t>
      </w:r>
      <w:r w:rsidR="00DE420B">
        <w:rPr>
          <w:rFonts w:cs="Times New Roman"/>
          <w:szCs w:val="24"/>
        </w:rPr>
        <w:t xml:space="preserve">provodí </w:t>
      </w:r>
      <w:r w:rsidRPr="00E651AC">
        <w:rPr>
          <w:rFonts w:cs="Times New Roman"/>
          <w:szCs w:val="24"/>
        </w:rPr>
        <w:t xml:space="preserve">ke stolu. Počká na příchod </w:t>
      </w:r>
      <w:r w:rsidRPr="00E651AC">
        <w:rPr>
          <w:rFonts w:cs="Times New Roman"/>
          <w:szCs w:val="24"/>
        </w:rPr>
        <w:lastRenderedPageBreak/>
        <w:t xml:space="preserve">aktivizační pracovnice, která po ukončení aktivity doprovodí paní Helenu zpět na pokoj a její návrat oznámí na pracovně některé pracovnici ve službě. </w:t>
      </w:r>
    </w:p>
    <w:p w:rsidR="004F21E7" w:rsidRPr="00E651AC" w:rsidRDefault="00E651AC" w:rsidP="007B0C02">
      <w:pPr>
        <w:rPr>
          <w:rFonts w:cs="Times New Roman"/>
          <w:szCs w:val="24"/>
        </w:rPr>
      </w:pPr>
      <w:r w:rsidRPr="00E651AC">
        <w:rPr>
          <w:rFonts w:cs="Times New Roman"/>
          <w:b/>
          <w:szCs w:val="24"/>
        </w:rPr>
        <w:t>Evaluace aktivity:</w:t>
      </w:r>
      <w:r w:rsidR="00537FAE">
        <w:rPr>
          <w:rFonts w:cs="Times New Roman"/>
          <w:szCs w:val="24"/>
        </w:rPr>
        <w:t xml:space="preserve"> S</w:t>
      </w:r>
      <w:r w:rsidRPr="00E651AC">
        <w:rPr>
          <w:rFonts w:cs="Times New Roman"/>
          <w:szCs w:val="24"/>
        </w:rPr>
        <w:t xml:space="preserve"> paní Helenou </w:t>
      </w:r>
      <w:r w:rsidR="00D56092">
        <w:rPr>
          <w:rFonts w:cs="Times New Roman"/>
          <w:szCs w:val="24"/>
        </w:rPr>
        <w:t xml:space="preserve">klíčová pracovnice </w:t>
      </w:r>
      <w:r w:rsidRPr="00E651AC">
        <w:rPr>
          <w:rFonts w:cs="Times New Roman"/>
          <w:szCs w:val="24"/>
        </w:rPr>
        <w:t>jednou za měsíc konzultuje, zda jí kolektivní aktivita Hrátky s pamětí vyhovuje nebo je potřeba zajistit individuální přístup. Toto také konzultuje s aktivizační pracovnicí</w:t>
      </w:r>
      <w:r w:rsidR="007B0C02">
        <w:rPr>
          <w:rFonts w:cs="Times New Roman"/>
          <w:szCs w:val="24"/>
        </w:rPr>
        <w:t xml:space="preserve"> organizující Hrátky s pamětí.</w:t>
      </w:r>
      <w:r w:rsidR="007656B3">
        <w:rPr>
          <w:rFonts w:cs="Times New Roman"/>
          <w:szCs w:val="24"/>
        </w:rPr>
        <w:t xml:space="preserve"> Pokud by došlo ke změně organizační formy, poskytnutí podkladů (tištěných úkolů) zajistí aktivizační pracovnice.</w:t>
      </w:r>
      <w:r w:rsidR="007B0C02">
        <w:rPr>
          <w:rFonts w:cs="Times New Roman"/>
          <w:szCs w:val="24"/>
        </w:rPr>
        <w:t xml:space="preserve"> </w:t>
      </w:r>
    </w:p>
    <w:p w:rsidR="00E651AC" w:rsidRPr="00E651AC" w:rsidRDefault="00E651AC" w:rsidP="00E651AC">
      <w:pPr>
        <w:rPr>
          <w:rFonts w:cs="Times New Roman"/>
          <w:szCs w:val="24"/>
        </w:rPr>
      </w:pPr>
      <w:r w:rsidRPr="00E651AC">
        <w:rPr>
          <w:rFonts w:cs="Times New Roman"/>
          <w:szCs w:val="24"/>
        </w:rPr>
        <w:t>Aktivity jsou pro paní Helenu nastaveny na základě práce s biografií tak, aby ji nepřetěžovaly fyzicky, psychicky, časově. Zá</w:t>
      </w:r>
      <w:r w:rsidR="00C74DB7">
        <w:rPr>
          <w:rFonts w:cs="Times New Roman"/>
          <w:szCs w:val="24"/>
        </w:rPr>
        <w:t xml:space="preserve">roveň je brán ohled na pestrost </w:t>
      </w:r>
      <w:r w:rsidRPr="00E651AC">
        <w:rPr>
          <w:rFonts w:cs="Times New Roman"/>
          <w:szCs w:val="24"/>
        </w:rPr>
        <w:t>a</w:t>
      </w:r>
      <w:r w:rsidR="00C74DB7">
        <w:rPr>
          <w:rFonts w:cs="Times New Roman"/>
          <w:szCs w:val="24"/>
        </w:rPr>
        <w:t> </w:t>
      </w:r>
      <w:r w:rsidRPr="00E651AC">
        <w:rPr>
          <w:rFonts w:cs="Times New Roman"/>
          <w:szCs w:val="24"/>
        </w:rPr>
        <w:t xml:space="preserve"> pravidelnost těchto činností. Nabízeny jsou skupinové, ale také individuální organizační formy tak, aby paní Helena mohla sama zjistit, jaká forma činnosti je pro ni ideální. Skupinové aktivity jsou navrženy s ohledem na nenásilné začleňování klientky do kolektivu se snahou získat sociální kompetence v neznámém a méně známém kolektivu vrstevníků. Je kladen důraz na zdravotní stav klientky a její psychickou pohodu.</w:t>
      </w:r>
    </w:p>
    <w:p w:rsidR="00E651AC" w:rsidRPr="006B7D8D" w:rsidRDefault="006B7D8D" w:rsidP="001745CB">
      <w:pPr>
        <w:pStyle w:val="Nadpis1"/>
        <w:numPr>
          <w:ilvl w:val="0"/>
          <w:numId w:val="0"/>
        </w:numPr>
      </w:pPr>
      <w:bookmarkStart w:id="70" w:name="_Toc5087758"/>
      <w:bookmarkEnd w:id="54"/>
      <w:r w:rsidRPr="006B7D8D">
        <w:lastRenderedPageBreak/>
        <w:t>Závěr</w:t>
      </w:r>
      <w:bookmarkEnd w:id="70"/>
    </w:p>
    <w:p w:rsidR="008D4219" w:rsidRDefault="00762946" w:rsidP="00791F5C">
      <w:r>
        <w:t xml:space="preserve">V </w:t>
      </w:r>
      <w:r w:rsidR="00132E1D" w:rsidRPr="00A67212">
        <w:t xml:space="preserve">bakalářském projektu </w:t>
      </w:r>
      <w:r>
        <w:t xml:space="preserve">je </w:t>
      </w:r>
      <w:r w:rsidR="00132E1D" w:rsidRPr="00A67212">
        <w:t xml:space="preserve">podrobně </w:t>
      </w:r>
      <w:r w:rsidR="00483757">
        <w:t>rozebrá</w:t>
      </w:r>
      <w:r>
        <w:t>no</w:t>
      </w:r>
      <w:r w:rsidR="00132E1D" w:rsidRPr="00A67212">
        <w:t xml:space="preserve"> individuální plánování s klientkou v sociální službě, domově seniorů, podle psychobiografického modelu Erwina Böhma</w:t>
      </w:r>
      <w:r>
        <w:t xml:space="preserve">, který </w:t>
      </w:r>
      <w:r w:rsidR="008D4219" w:rsidRPr="00694B62">
        <w:t>usiluje o celistvé zajištění seniorů v náhradní sociální péči</w:t>
      </w:r>
      <w:r w:rsidR="008D4219">
        <w:t xml:space="preserve">. Přihlíží ke zdravotnímu stavu klienta, mapuje jeho psychobiografii tak, aby mohla </w:t>
      </w:r>
      <w:r w:rsidR="00CE2459">
        <w:t>být využita i v případě nástupu</w:t>
      </w:r>
      <w:r w:rsidR="008D4219">
        <w:t xml:space="preserve"> či prohloubení syndromu demence</w:t>
      </w:r>
      <w:r w:rsidR="008D4219" w:rsidRPr="00694B62">
        <w:t xml:space="preserve">. </w:t>
      </w:r>
      <w:r w:rsidR="008D4219">
        <w:t>Také se snaží o to</w:t>
      </w:r>
      <w:r w:rsidR="008D4219" w:rsidRPr="00694B62">
        <w:t xml:space="preserve">, aby </w:t>
      </w:r>
      <w:r w:rsidR="00F7613B">
        <w:t xml:space="preserve">seniorka prožívala </w:t>
      </w:r>
      <w:r w:rsidR="008D4219" w:rsidRPr="00694B62">
        <w:t xml:space="preserve">konec svého života </w:t>
      </w:r>
      <w:r w:rsidR="008D4219">
        <w:t>šťastně,</w:t>
      </w:r>
      <w:r w:rsidR="008D4219" w:rsidRPr="00694B62">
        <w:t xml:space="preserve"> </w:t>
      </w:r>
      <w:r w:rsidR="008D4219">
        <w:t>byl</w:t>
      </w:r>
      <w:r w:rsidR="00F7613B">
        <w:t>a</w:t>
      </w:r>
      <w:r w:rsidR="008D4219">
        <w:t xml:space="preserve"> </w:t>
      </w:r>
      <w:r w:rsidR="00F7613B">
        <w:t>obklopena</w:t>
      </w:r>
      <w:r w:rsidR="008D4219" w:rsidRPr="00694B62">
        <w:t xml:space="preserve"> personálem, který je celým modelem vedený k citlivosti, ohleduplnosti, odbornosti a </w:t>
      </w:r>
      <w:r w:rsidR="00483757">
        <w:t>ke</w:t>
      </w:r>
      <w:r w:rsidR="00132E1D">
        <w:t xml:space="preserve"> </w:t>
      </w:r>
      <w:r w:rsidR="008D4219" w:rsidRPr="00694B62">
        <w:t>spolupráci</w:t>
      </w:r>
      <w:r w:rsidR="008D4219">
        <w:t xml:space="preserve"> </w:t>
      </w:r>
      <w:r w:rsidR="008D4219" w:rsidRPr="00694B62">
        <w:t>s</w:t>
      </w:r>
      <w:r w:rsidR="008D4219">
        <w:t> klient</w:t>
      </w:r>
      <w:r w:rsidR="00F7613B">
        <w:t>činou</w:t>
      </w:r>
      <w:r w:rsidR="008D4219">
        <w:t xml:space="preserve"> rodinnou</w:t>
      </w:r>
      <w:r w:rsidR="008D4219" w:rsidRPr="00694B62">
        <w:t>.</w:t>
      </w:r>
    </w:p>
    <w:p w:rsidR="00E230DC" w:rsidRDefault="00483757" w:rsidP="00791F5C">
      <w:pPr>
        <w:rPr>
          <w:color w:val="FF0000"/>
        </w:rPr>
      </w:pPr>
      <w:r w:rsidRPr="006C0927">
        <w:t xml:space="preserve">V teoretické </w:t>
      </w:r>
      <w:r w:rsidR="00F7613B">
        <w:t>části</w:t>
      </w:r>
      <w:r w:rsidRPr="006C0927">
        <w:t xml:space="preserve"> </w:t>
      </w:r>
      <w:r w:rsidR="00291723">
        <w:t xml:space="preserve">jsou </w:t>
      </w:r>
      <w:r w:rsidRPr="006C0927">
        <w:t>vymez</w:t>
      </w:r>
      <w:r w:rsidR="00291723">
        <w:t>eny</w:t>
      </w:r>
      <w:r w:rsidR="00F7613B">
        <w:t xml:space="preserve"> v kapitolách</w:t>
      </w:r>
      <w:r w:rsidRPr="006C0927">
        <w:t xml:space="preserve"> </w:t>
      </w:r>
      <w:r w:rsidR="00B626E4">
        <w:t>stěžejní</w:t>
      </w:r>
      <w:r w:rsidRPr="006C0927">
        <w:t xml:space="preserve"> pojmy</w:t>
      </w:r>
      <w:r w:rsidR="001C2BCC">
        <w:t>, jejichž znalost je</w:t>
      </w:r>
      <w:r w:rsidRPr="006C0927">
        <w:t xml:space="preserve"> </w:t>
      </w:r>
      <w:r w:rsidR="001C2BCC">
        <w:t xml:space="preserve">potřebná </w:t>
      </w:r>
      <w:r w:rsidR="00B626E4">
        <w:t xml:space="preserve">k individuálnímu plánování podle </w:t>
      </w:r>
      <w:r w:rsidR="00B977C9" w:rsidRPr="006C0927">
        <w:t>psychobiografick</w:t>
      </w:r>
      <w:r w:rsidR="00B626E4">
        <w:t>ého</w:t>
      </w:r>
      <w:r w:rsidR="00B977C9" w:rsidRPr="006C0927">
        <w:t xml:space="preserve"> model</w:t>
      </w:r>
      <w:r w:rsidR="00B626E4">
        <w:t>u</w:t>
      </w:r>
      <w:r w:rsidR="00B977C9" w:rsidRPr="006C0927">
        <w:t xml:space="preserve"> péče Erwina Böhma. </w:t>
      </w:r>
      <w:r w:rsidR="00291723">
        <w:rPr>
          <w:color w:val="000000" w:themeColor="text1"/>
        </w:rPr>
        <w:t xml:space="preserve">Dále </w:t>
      </w:r>
      <w:r w:rsidR="00E230DC" w:rsidRPr="006C0927">
        <w:rPr>
          <w:color w:val="000000" w:themeColor="text1"/>
        </w:rPr>
        <w:t>s</w:t>
      </w:r>
      <w:r w:rsidRPr="006C0927">
        <w:t>tručně charakterizov</w:t>
      </w:r>
      <w:r w:rsidR="00291723">
        <w:t>ány</w:t>
      </w:r>
      <w:r w:rsidRPr="006C0927">
        <w:t xml:space="preserve"> vývojové etapy člověka</w:t>
      </w:r>
      <w:r w:rsidR="00414272" w:rsidRPr="006C0927">
        <w:t>,</w:t>
      </w:r>
      <w:r w:rsidRPr="006C0927">
        <w:t xml:space="preserve"> aspekty stáří. Současně </w:t>
      </w:r>
      <w:r w:rsidR="00291723">
        <w:t xml:space="preserve">je </w:t>
      </w:r>
      <w:r w:rsidRPr="006C0927">
        <w:t>představ</w:t>
      </w:r>
      <w:r w:rsidR="00291723">
        <w:t>en</w:t>
      </w:r>
      <w:r w:rsidRPr="006C0927">
        <w:t xml:space="preserve"> </w:t>
      </w:r>
      <w:r w:rsidR="00990C1D" w:rsidRPr="006C0927">
        <w:t>D</w:t>
      </w:r>
      <w:r w:rsidR="00791F5C" w:rsidRPr="006C0927">
        <w:t>omov seniorů v Prostějově, p. o.</w:t>
      </w:r>
      <w:r w:rsidRPr="006C0927">
        <w:t xml:space="preserve">, jeho legislativní zakotvení, financování. </w:t>
      </w:r>
    </w:p>
    <w:p w:rsidR="00E223B7" w:rsidRDefault="00E230DC" w:rsidP="00791F5C">
      <w:pPr>
        <w:rPr>
          <w:color w:val="000000" w:themeColor="text1"/>
        </w:rPr>
      </w:pPr>
      <w:r>
        <w:t xml:space="preserve">Praktická část bakalářského projektu </w:t>
      </w:r>
      <w:r w:rsidR="00291723">
        <w:t>je</w:t>
      </w:r>
      <w:r w:rsidR="00F7613B">
        <w:t xml:space="preserve"> v kapitolách</w:t>
      </w:r>
      <w:r>
        <w:t xml:space="preserve"> zaměřena na </w:t>
      </w:r>
      <w:r w:rsidR="00164266" w:rsidRPr="00164266">
        <w:t>konkretizac</w:t>
      </w:r>
      <w:r w:rsidR="00164266">
        <w:t>i</w:t>
      </w:r>
      <w:r w:rsidR="00164266" w:rsidRPr="00164266">
        <w:t xml:space="preserve"> psychobiografického modelu péče podle Erwina Böhma pro seniorku paní Helenu, který by mohl být aplikovaný do praxe v domově seniorů</w:t>
      </w:r>
      <w:r w:rsidR="00164266">
        <w:t xml:space="preserve">. </w:t>
      </w:r>
      <w:r w:rsidR="00291723">
        <w:t xml:space="preserve">Jde </w:t>
      </w:r>
      <w:r>
        <w:t xml:space="preserve">o </w:t>
      </w:r>
      <w:r w:rsidRPr="00A67212">
        <w:rPr>
          <w:color w:val="000000" w:themeColor="text1"/>
        </w:rPr>
        <w:t>vytvoř</w:t>
      </w:r>
      <w:r>
        <w:rPr>
          <w:color w:val="000000" w:themeColor="text1"/>
        </w:rPr>
        <w:t>ení</w:t>
      </w:r>
      <w:r w:rsidRPr="00A67212">
        <w:rPr>
          <w:color w:val="000000" w:themeColor="text1"/>
        </w:rPr>
        <w:t xml:space="preserve"> projekt</w:t>
      </w:r>
      <w:r>
        <w:rPr>
          <w:color w:val="000000" w:themeColor="text1"/>
        </w:rPr>
        <w:t>u</w:t>
      </w:r>
      <w:r w:rsidRPr="00A67212">
        <w:rPr>
          <w:color w:val="000000" w:themeColor="text1"/>
        </w:rPr>
        <w:t xml:space="preserve"> využívající</w:t>
      </w:r>
      <w:r>
        <w:rPr>
          <w:color w:val="000000" w:themeColor="text1"/>
        </w:rPr>
        <w:t>ho</w:t>
      </w:r>
      <w:r w:rsidRPr="00A67212">
        <w:rPr>
          <w:color w:val="000000" w:themeColor="text1"/>
        </w:rPr>
        <w:t xml:space="preserve"> prvky psychobiografického modelu </w:t>
      </w:r>
      <w:r w:rsidR="00164266">
        <w:rPr>
          <w:color w:val="000000" w:themeColor="text1"/>
        </w:rPr>
        <w:t>a</w:t>
      </w:r>
      <w:r w:rsidRPr="00A67212">
        <w:rPr>
          <w:color w:val="000000" w:themeColor="text1"/>
        </w:rPr>
        <w:t xml:space="preserve"> </w:t>
      </w:r>
      <w:r w:rsidR="00164266">
        <w:rPr>
          <w:color w:val="000000" w:themeColor="text1"/>
        </w:rPr>
        <w:t>n</w:t>
      </w:r>
      <w:r w:rsidRPr="00A67212">
        <w:rPr>
          <w:color w:val="000000" w:themeColor="text1"/>
        </w:rPr>
        <w:t>astav</w:t>
      </w:r>
      <w:r w:rsidR="00990C1D">
        <w:rPr>
          <w:color w:val="000000" w:themeColor="text1"/>
        </w:rPr>
        <w:t>ení</w:t>
      </w:r>
      <w:r w:rsidRPr="00A67212">
        <w:rPr>
          <w:color w:val="000000" w:themeColor="text1"/>
        </w:rPr>
        <w:t xml:space="preserve"> kvalitnější</w:t>
      </w:r>
      <w:r w:rsidR="00990C1D">
        <w:rPr>
          <w:color w:val="000000" w:themeColor="text1"/>
        </w:rPr>
        <w:t>ho</w:t>
      </w:r>
      <w:r w:rsidRPr="00A67212">
        <w:rPr>
          <w:color w:val="000000" w:themeColor="text1"/>
        </w:rPr>
        <w:t xml:space="preserve"> individuál</w:t>
      </w:r>
      <w:r>
        <w:rPr>
          <w:color w:val="000000" w:themeColor="text1"/>
        </w:rPr>
        <w:t xml:space="preserve">ní plánování sociální služby </w:t>
      </w:r>
      <w:r w:rsidRPr="00A67212">
        <w:rPr>
          <w:color w:val="000000" w:themeColor="text1"/>
        </w:rPr>
        <w:t>vyhovov</w:t>
      </w:r>
      <w:r w:rsidR="00990C1D">
        <w:rPr>
          <w:color w:val="000000" w:themeColor="text1"/>
        </w:rPr>
        <w:t>ujícího</w:t>
      </w:r>
      <w:r w:rsidRPr="00A67212">
        <w:rPr>
          <w:color w:val="000000" w:themeColor="text1"/>
        </w:rPr>
        <w:t xml:space="preserve"> </w:t>
      </w:r>
      <w:r w:rsidR="00990C1D">
        <w:rPr>
          <w:color w:val="000000" w:themeColor="text1"/>
        </w:rPr>
        <w:t>klient</w:t>
      </w:r>
      <w:r w:rsidR="00291723">
        <w:rPr>
          <w:color w:val="000000" w:themeColor="text1"/>
        </w:rPr>
        <w:t>ce</w:t>
      </w:r>
      <w:r w:rsidR="00990C1D">
        <w:rPr>
          <w:color w:val="000000" w:themeColor="text1"/>
        </w:rPr>
        <w:t xml:space="preserve"> i </w:t>
      </w:r>
      <w:r w:rsidRPr="00A67212">
        <w:rPr>
          <w:color w:val="000000" w:themeColor="text1"/>
        </w:rPr>
        <w:t>zaměstnancům zařízení</w:t>
      </w:r>
      <w:r w:rsidR="00990C1D">
        <w:rPr>
          <w:color w:val="000000" w:themeColor="text1"/>
        </w:rPr>
        <w:t>.</w:t>
      </w:r>
    </w:p>
    <w:p w:rsidR="00B37C14" w:rsidRDefault="008219ED" w:rsidP="00E223B7">
      <w:r>
        <w:rPr>
          <w:color w:val="000000" w:themeColor="text1"/>
        </w:rPr>
        <w:t>K vlastní</w:t>
      </w:r>
      <w:r w:rsidR="00E223B7">
        <w:rPr>
          <w:color w:val="000000" w:themeColor="text1"/>
        </w:rPr>
        <w:t xml:space="preserve"> práci </w:t>
      </w:r>
      <w:r w:rsidR="00F7613B">
        <w:rPr>
          <w:color w:val="000000" w:themeColor="text1"/>
        </w:rPr>
        <w:t>bylo</w:t>
      </w:r>
      <w:r w:rsidR="00E93499">
        <w:rPr>
          <w:color w:val="000000" w:themeColor="text1"/>
        </w:rPr>
        <w:t xml:space="preserve"> využito</w:t>
      </w:r>
      <w:r w:rsidR="00E223B7">
        <w:rPr>
          <w:color w:val="000000" w:themeColor="text1"/>
        </w:rPr>
        <w:t xml:space="preserve"> zájmu a ochot</w:t>
      </w:r>
      <w:r w:rsidR="00B37C14">
        <w:rPr>
          <w:color w:val="000000" w:themeColor="text1"/>
        </w:rPr>
        <w:t xml:space="preserve">y </w:t>
      </w:r>
      <w:r w:rsidR="00E223B7">
        <w:rPr>
          <w:color w:val="000000" w:themeColor="text1"/>
        </w:rPr>
        <w:t xml:space="preserve">paní Heleny, u které </w:t>
      </w:r>
      <w:r w:rsidR="00F7613B">
        <w:rPr>
          <w:color w:val="000000" w:themeColor="text1"/>
        </w:rPr>
        <w:t>byla shromážděna</w:t>
      </w:r>
      <w:r w:rsidR="00E223B7">
        <w:rPr>
          <w:color w:val="000000" w:themeColor="text1"/>
        </w:rPr>
        <w:t xml:space="preserve"> potřebná data dle podkladů zpracovaného biografického listu</w:t>
      </w:r>
      <w:r w:rsidR="00B37C14" w:rsidRPr="00B37C14">
        <w:rPr>
          <w:color w:val="000000" w:themeColor="text1"/>
        </w:rPr>
        <w:t xml:space="preserve"> </w:t>
      </w:r>
      <w:r w:rsidR="00B37C14">
        <w:rPr>
          <w:color w:val="000000" w:themeColor="text1"/>
        </w:rPr>
        <w:t>podle Erwina Böhma</w:t>
      </w:r>
      <w:r w:rsidR="00E223B7">
        <w:rPr>
          <w:color w:val="000000" w:themeColor="text1"/>
        </w:rPr>
        <w:t>.</w:t>
      </w:r>
      <w:r w:rsidR="00B37C14">
        <w:rPr>
          <w:color w:val="000000" w:themeColor="text1"/>
        </w:rPr>
        <w:t xml:space="preserve"> Ze</w:t>
      </w:r>
      <w:r w:rsidR="00CE6FAF">
        <w:rPr>
          <w:color w:val="000000" w:themeColor="text1"/>
        </w:rPr>
        <w:t xml:space="preserve"> </w:t>
      </w:r>
      <w:r w:rsidR="00B37C14">
        <w:rPr>
          <w:color w:val="000000" w:themeColor="text1"/>
        </w:rPr>
        <w:t>získaných informací</w:t>
      </w:r>
      <w:r w:rsidR="00CE2459">
        <w:rPr>
          <w:color w:val="000000" w:themeColor="text1"/>
        </w:rPr>
        <w:t xml:space="preserve"> byl</w:t>
      </w:r>
      <w:r w:rsidR="00B37C14">
        <w:rPr>
          <w:color w:val="000000" w:themeColor="text1"/>
        </w:rPr>
        <w:t xml:space="preserve"> </w:t>
      </w:r>
      <w:r w:rsidR="00291723">
        <w:rPr>
          <w:color w:val="000000" w:themeColor="text1"/>
        </w:rPr>
        <w:t>pak</w:t>
      </w:r>
      <w:r w:rsidR="00B37C14">
        <w:rPr>
          <w:color w:val="000000" w:themeColor="text1"/>
        </w:rPr>
        <w:t xml:space="preserve"> </w:t>
      </w:r>
      <w:r w:rsidR="00B64120">
        <w:rPr>
          <w:color w:val="000000" w:themeColor="text1"/>
        </w:rPr>
        <w:t>vytvoř</w:t>
      </w:r>
      <w:r w:rsidR="00291723">
        <w:rPr>
          <w:color w:val="000000" w:themeColor="text1"/>
        </w:rPr>
        <w:t>en</w:t>
      </w:r>
      <w:r w:rsidR="00E223B7" w:rsidRPr="006D5836">
        <w:t xml:space="preserve"> </w:t>
      </w:r>
      <w:r w:rsidR="00B37C14">
        <w:t xml:space="preserve">soubor </w:t>
      </w:r>
      <w:r w:rsidR="00E223B7" w:rsidRPr="006D5836">
        <w:t>dokumentace paní Heleny</w:t>
      </w:r>
      <w:r w:rsidR="00B37C14">
        <w:t xml:space="preserve"> </w:t>
      </w:r>
      <w:r w:rsidR="00E93499">
        <w:t>jako ukázk</w:t>
      </w:r>
      <w:r w:rsidR="00291723">
        <w:t>a</w:t>
      </w:r>
      <w:r w:rsidR="00E93499">
        <w:t xml:space="preserve">, jak </w:t>
      </w:r>
      <w:r w:rsidR="00E223B7" w:rsidRPr="006D5836">
        <w:t>metodu používat a zajistit tak správné individuální plánování v zařízení.</w:t>
      </w:r>
      <w:r w:rsidR="00B37C14">
        <w:t xml:space="preserve"> Závěrem </w:t>
      </w:r>
      <w:r w:rsidR="00291723">
        <w:t>autorka projektu</w:t>
      </w:r>
      <w:r w:rsidR="00B37C14">
        <w:t xml:space="preserve"> zpracovala návrh volnočasových aktivit, které při práci s paní Helenou </w:t>
      </w:r>
      <w:r w:rsidR="00B64120">
        <w:t>může klíčová pracovnice</w:t>
      </w:r>
      <w:r w:rsidR="00B37C14">
        <w:t xml:space="preserve"> využívat ke komplexní péči a stavět </w:t>
      </w:r>
      <w:r w:rsidR="002030BE">
        <w:t xml:space="preserve">tak </w:t>
      </w:r>
      <w:r w:rsidR="00B37C14">
        <w:t>na životních rituálech</w:t>
      </w:r>
      <w:r w:rsidR="002030BE">
        <w:t xml:space="preserve"> klientky</w:t>
      </w:r>
      <w:r w:rsidR="00B37C14">
        <w:t>.</w:t>
      </w:r>
    </w:p>
    <w:p w:rsidR="00483757" w:rsidRPr="006D5836" w:rsidRDefault="00B37C14" w:rsidP="00791F5C">
      <w:r>
        <w:t xml:space="preserve">Při tvorbě bakalářského projektu využila </w:t>
      </w:r>
      <w:r w:rsidR="002030BE">
        <w:t xml:space="preserve">autorka </w:t>
      </w:r>
      <w:r>
        <w:t xml:space="preserve">své dlouholeté </w:t>
      </w:r>
      <w:r w:rsidR="003A0FAE">
        <w:t>prax</w:t>
      </w:r>
      <w:r w:rsidR="00CD4A81">
        <w:t>e v této organizaci, znalostí prostředí a získaných zkušeností.</w:t>
      </w:r>
      <w:r w:rsidR="00CA73FD">
        <w:t xml:space="preserve"> Na základě </w:t>
      </w:r>
      <w:r w:rsidR="003A0FAE">
        <w:t xml:space="preserve">pozorování </w:t>
      </w:r>
      <w:r w:rsidR="00CA73FD">
        <w:t>předpokládá, že projekt bude dlouhodobě použitelný</w:t>
      </w:r>
      <w:r w:rsidR="003A0FAE">
        <w:t xml:space="preserve"> při práci s</w:t>
      </w:r>
      <w:r w:rsidR="00F7613B">
        <w:t> </w:t>
      </w:r>
      <w:r w:rsidR="003A0FAE">
        <w:t>klient</w:t>
      </w:r>
      <w:r w:rsidR="002030BE">
        <w:t>elou</w:t>
      </w:r>
      <w:r w:rsidR="00F7613B">
        <w:t>,</w:t>
      </w:r>
      <w:r w:rsidR="003A0FAE">
        <w:t xml:space="preserve"> povede ke zkvalitnění plánování v domově seniorů. </w:t>
      </w:r>
    </w:p>
    <w:p w:rsidR="0040543D" w:rsidRPr="006B7D8D" w:rsidRDefault="0040543D" w:rsidP="001745CB">
      <w:pPr>
        <w:pStyle w:val="Nadpis1"/>
        <w:numPr>
          <w:ilvl w:val="0"/>
          <w:numId w:val="0"/>
        </w:numPr>
        <w:ind w:left="432"/>
      </w:pPr>
      <w:bookmarkStart w:id="71" w:name="_Toc3146790"/>
      <w:bookmarkStart w:id="72" w:name="_Toc530381090"/>
      <w:bookmarkStart w:id="73" w:name="_Toc5087759"/>
      <w:r w:rsidRPr="006B7D8D">
        <w:lastRenderedPageBreak/>
        <w:t>Seznam bibliografických odkazů</w:t>
      </w:r>
      <w:bookmarkEnd w:id="71"/>
      <w:bookmarkEnd w:id="72"/>
      <w:bookmarkEnd w:id="73"/>
    </w:p>
    <w:p w:rsidR="0040543D" w:rsidRDefault="0040543D" w:rsidP="00693701">
      <w:pPr>
        <w:rPr>
          <w:b/>
        </w:rPr>
      </w:pPr>
      <w:r w:rsidRPr="0012025E">
        <w:rPr>
          <w:b/>
        </w:rPr>
        <w:t>Knižní zdroje:</w:t>
      </w:r>
    </w:p>
    <w:p w:rsidR="00F1424B" w:rsidRDefault="00F1424B" w:rsidP="00F1424B">
      <w:r>
        <w:t xml:space="preserve">BÖHM, E. </w:t>
      </w:r>
      <w:r>
        <w:rPr>
          <w:i/>
        </w:rPr>
        <w:t>Psychobiografický model péče podle Böhma.</w:t>
      </w:r>
      <w:r>
        <w:t xml:space="preserve"> Praha: Mladá fronta, 2015. 208 s. ISBN: 978-80-204-3197-4</w:t>
      </w:r>
    </w:p>
    <w:p w:rsidR="00F1424B" w:rsidRDefault="00F1424B" w:rsidP="00F1424B">
      <w:r w:rsidRPr="00B53CDB">
        <w:t xml:space="preserve">DRAPELA, V. J. </w:t>
      </w:r>
      <w:r w:rsidRPr="00B53CDB">
        <w:rPr>
          <w:i/>
        </w:rPr>
        <w:t>Přehled teorií osobnosti</w:t>
      </w:r>
      <w:r w:rsidRPr="00B53CDB">
        <w:t>. Praha: Portál, 175</w:t>
      </w:r>
      <w:r>
        <w:t xml:space="preserve"> s</w:t>
      </w:r>
      <w:r w:rsidRPr="00B53CDB">
        <w:t>. ISBN 978-80-262-0040-6.</w:t>
      </w:r>
    </w:p>
    <w:p w:rsidR="0040543D" w:rsidRDefault="0040543D" w:rsidP="00693701">
      <w:r w:rsidRPr="0040543D">
        <w:t xml:space="preserve">ERIKSON, E. </w:t>
      </w:r>
      <w:r w:rsidRPr="0040543D">
        <w:rPr>
          <w:i/>
        </w:rPr>
        <w:t>Childhood and society</w:t>
      </w:r>
      <w:r w:rsidRPr="0040543D">
        <w:t xml:space="preserve">. New York: Norton, 1950. 397 s. </w:t>
      </w:r>
      <w:r w:rsidRPr="0040543D">
        <w:rPr>
          <w:rFonts w:eastAsiaTheme="minorEastAsia"/>
          <w:lang w:eastAsia="cs-CZ"/>
        </w:rPr>
        <w:t>[</w:t>
      </w:r>
      <w:r w:rsidRPr="0040543D">
        <w:t>ISBN neuvedené</w:t>
      </w:r>
      <w:r w:rsidRPr="0040543D">
        <w:rPr>
          <w:rFonts w:eastAsiaTheme="minorEastAsia"/>
          <w:lang w:eastAsia="cs-CZ"/>
        </w:rPr>
        <w:t>]</w:t>
      </w:r>
      <w:r w:rsidRPr="0040543D">
        <w:t>.</w:t>
      </w:r>
    </w:p>
    <w:p w:rsidR="00F1424B" w:rsidRDefault="00F1424B" w:rsidP="00F1424B">
      <w:r>
        <w:t xml:space="preserve">HAŠKOVCOVÁ, H. </w:t>
      </w:r>
      <w:r w:rsidRPr="00FA568B">
        <w:rPr>
          <w:i/>
        </w:rPr>
        <w:t>Fenomén stáří.</w:t>
      </w:r>
      <w:r w:rsidRPr="00FA568B">
        <w:t xml:space="preserve"> Praha: Havlíček Brain Team, 2010. 365 s. ISBN 978-80-87109-19-9. </w:t>
      </w:r>
    </w:p>
    <w:p w:rsidR="00F1424B" w:rsidRDefault="00F1424B" w:rsidP="00F1424B">
      <w:r w:rsidRPr="00DD0EEE">
        <w:t xml:space="preserve">JANEČKOVÁ, L., VAŠTÍKOVÁ, M. </w:t>
      </w:r>
      <w:r w:rsidRPr="000407C3">
        <w:rPr>
          <w:i/>
        </w:rPr>
        <w:t>Marketing služeb</w:t>
      </w:r>
      <w:r w:rsidRPr="00DD0EEE">
        <w:t xml:space="preserve">. Praha:  Grada, 2001, </w:t>
      </w:r>
      <w:r>
        <w:t xml:space="preserve">180 s. ISBN </w:t>
      </w:r>
      <w:r w:rsidRPr="000407C3">
        <w:t>80</w:t>
      </w:r>
      <w:r>
        <w:t>-</w:t>
      </w:r>
      <w:r w:rsidRPr="000407C3">
        <w:t>7169</w:t>
      </w:r>
      <w:r>
        <w:t>-</w:t>
      </w:r>
      <w:r w:rsidRPr="000407C3">
        <w:t>995</w:t>
      </w:r>
      <w:r>
        <w:t>-</w:t>
      </w:r>
      <w:r w:rsidRPr="000407C3">
        <w:t>0</w:t>
      </w:r>
      <w:r>
        <w:t xml:space="preserve"> </w:t>
      </w:r>
      <w:r w:rsidRPr="00DD0EEE">
        <w:t xml:space="preserve">     </w:t>
      </w:r>
    </w:p>
    <w:p w:rsidR="00F1424B" w:rsidRDefault="00F1424B" w:rsidP="00693701">
      <w:r w:rsidRPr="006517B5">
        <w:t xml:space="preserve">KOPECKÁ, I. </w:t>
      </w:r>
      <w:r w:rsidRPr="006517B5">
        <w:rPr>
          <w:i/>
        </w:rPr>
        <w:t xml:space="preserve">Psychologie1 .díl. </w:t>
      </w:r>
      <w:r w:rsidRPr="006517B5">
        <w:t>Grada: Publishing, a.s. Praha 2011. 200 s. ISBN 978-80-247-3875-8</w:t>
      </w:r>
    </w:p>
    <w:p w:rsidR="0040543D" w:rsidRDefault="0040543D" w:rsidP="00693701">
      <w:r w:rsidRPr="0040543D">
        <w:t xml:space="preserve">MATOUŠEK, Oldřich a kol.: </w:t>
      </w:r>
      <w:r w:rsidRPr="0040543D">
        <w:rPr>
          <w:i/>
        </w:rPr>
        <w:t>Sociální práce v praxi</w:t>
      </w:r>
      <w:r w:rsidRPr="0040543D">
        <w:t>. Praha: Portál, s.r.o., 2005. 352 s. ISBN 80-7367-002-X</w:t>
      </w:r>
    </w:p>
    <w:p w:rsidR="00F1424B" w:rsidRDefault="00F1424B" w:rsidP="00F1424B">
      <w:r w:rsidRPr="00A970C3">
        <w:t xml:space="preserve">MLÝNKOVÁ, J. </w:t>
      </w:r>
      <w:r w:rsidRPr="00A970C3">
        <w:rPr>
          <w:i/>
        </w:rPr>
        <w:t>Péče o staré občany.</w:t>
      </w:r>
      <w:r w:rsidRPr="00A970C3">
        <w:t xml:space="preserve"> Praha: Grada, 2011.</w:t>
      </w:r>
      <w:r>
        <w:t xml:space="preserve"> 192 s. ISBN 978-80-247-3872-7</w:t>
      </w:r>
    </w:p>
    <w:p w:rsidR="00F1424B" w:rsidRDefault="00F1424B" w:rsidP="00F1424B">
      <w:r>
        <w:t xml:space="preserve">PICHAUD, C. THAREAUOVÁ, I. </w:t>
      </w:r>
      <w:r>
        <w:rPr>
          <w:i/>
        </w:rPr>
        <w:t>Soužití se staršími lidmi</w:t>
      </w:r>
      <w:r>
        <w:t>. Praha: Portál, 1998. 156 s. ISBN 80-7178-184-3.</w:t>
      </w:r>
    </w:p>
    <w:p w:rsidR="00F1424B" w:rsidRDefault="00F1424B" w:rsidP="00F1424B">
      <w:r>
        <w:t xml:space="preserve">PROCHÁZKOVÁ, E. </w:t>
      </w:r>
      <w:r>
        <w:rPr>
          <w:i/>
        </w:rPr>
        <w:t>Práce s biografií a plány péče.</w:t>
      </w:r>
      <w:r>
        <w:t xml:space="preserve"> Praha: Mladá fronta, 2014. 136 s. ISBN 978-80-204-3186-8</w:t>
      </w:r>
    </w:p>
    <w:p w:rsidR="00F1424B" w:rsidRDefault="00F1424B" w:rsidP="00F1424B">
      <w:r w:rsidRPr="003C3252">
        <w:t xml:space="preserve">ŠPATENKOVÁ, N., SMÉKALOVÁ, L. </w:t>
      </w:r>
      <w:r w:rsidRPr="003C3252">
        <w:rPr>
          <w:i/>
        </w:rPr>
        <w:t>Edukace seniorů.</w:t>
      </w:r>
      <w:r w:rsidRPr="003C3252">
        <w:t xml:space="preserve"> Praha:  Grada, 2015, 232 s. ISBN 978-80-247-5446-8</w:t>
      </w:r>
    </w:p>
    <w:p w:rsidR="00F1424B" w:rsidRDefault="00F1424B" w:rsidP="00F1424B">
      <w:r w:rsidRPr="001104C5">
        <w:t xml:space="preserve">TAVEL, P., </w:t>
      </w:r>
      <w:r w:rsidRPr="001104C5">
        <w:rPr>
          <w:i/>
          <w:iCs/>
        </w:rPr>
        <w:t>Psychologické problémy v starobe I.</w:t>
      </w:r>
      <w:r w:rsidRPr="001104C5">
        <w:t xml:space="preserve"> Pusté Uľany: Schola Philosophica, 2009. 278 s. ISBN 978-80-969823-7-0</w:t>
      </w:r>
    </w:p>
    <w:p w:rsidR="00F1424B" w:rsidRDefault="00F1424B" w:rsidP="00F1424B">
      <w:r>
        <w:t xml:space="preserve">VÁGNEROVÁ, M. </w:t>
      </w:r>
      <w:r>
        <w:rPr>
          <w:i/>
        </w:rPr>
        <w:t>Vývojová psychologie.</w:t>
      </w:r>
      <w:r>
        <w:t xml:space="preserve"> Praha: Karolinum, 1999. [ISBN neuvedené].</w:t>
      </w:r>
    </w:p>
    <w:p w:rsidR="0040543D" w:rsidRPr="00B53CDB" w:rsidRDefault="0040543D" w:rsidP="00693701">
      <w:r w:rsidRPr="00B53CDB">
        <w:lastRenderedPageBreak/>
        <w:t>VÁGNEROVÁ, M. Vývojová psychologie – dětství, dospělost, stáří. Praha: Portál, 2000. 522 s. ISBN 80-7178-308-0.</w:t>
      </w:r>
    </w:p>
    <w:p w:rsidR="00266009" w:rsidRDefault="00266009" w:rsidP="00693701">
      <w:r w:rsidRPr="00266009">
        <w:t>VÍTEK, A. LÁLA, P</w:t>
      </w:r>
      <w:r w:rsidRPr="00411C2D">
        <w:rPr>
          <w:i/>
        </w:rPr>
        <w:t>. Malá encyklopedie kosmonautiky</w:t>
      </w:r>
      <w:r w:rsidRPr="00266009">
        <w:t>.</w:t>
      </w:r>
      <w:r w:rsidR="00411C2D">
        <w:t xml:space="preserve"> Praha: Mladá fronta, 1982., 391 s.</w:t>
      </w:r>
      <w:r w:rsidR="00411C2D" w:rsidRPr="00411C2D">
        <w:t xml:space="preserve"> [ISBN neuvedené].</w:t>
      </w:r>
    </w:p>
    <w:p w:rsidR="00B410E5" w:rsidRDefault="00B410E5" w:rsidP="00B410E5">
      <w:pPr>
        <w:rPr>
          <w:b/>
        </w:rPr>
      </w:pPr>
      <w:r>
        <w:rPr>
          <w:b/>
        </w:rPr>
        <w:t xml:space="preserve">Elektronické </w:t>
      </w:r>
      <w:r w:rsidRPr="0012025E">
        <w:rPr>
          <w:b/>
        </w:rPr>
        <w:t>zdroje:</w:t>
      </w:r>
    </w:p>
    <w:p w:rsidR="000D1A50" w:rsidRDefault="000D1A50" w:rsidP="000D1A50">
      <w:pPr>
        <w:rPr>
          <w:rStyle w:val="Hypertextovodkaz"/>
          <w:rFonts w:cs="Times New Roman"/>
          <w:color w:val="000000" w:themeColor="text1"/>
          <w:szCs w:val="24"/>
          <w:u w:val="none"/>
        </w:rPr>
      </w:pPr>
      <w:r w:rsidRPr="006517B5">
        <w:t xml:space="preserve">BECX, D., KOCHANSKI, M. </w:t>
      </w:r>
      <w:r w:rsidRPr="006517B5">
        <w:rPr>
          <w:rFonts w:eastAsia="Times New Roman"/>
          <w:i/>
        </w:rPr>
        <w:t>Model psychobiografické péče podle prof. E. Böhm</w:t>
      </w:r>
      <w:r>
        <w:rPr>
          <w:rFonts w:eastAsia="Times New Roman"/>
          <w:i/>
        </w:rPr>
        <w:t xml:space="preserve"> </w:t>
      </w:r>
      <w:r w:rsidRPr="006517B5">
        <w:t>[online]</w:t>
      </w:r>
      <w:r>
        <w:t xml:space="preserve"> </w:t>
      </w:r>
      <w:r w:rsidRPr="006517B5">
        <w:t>2017</w:t>
      </w:r>
      <w:r>
        <w:t xml:space="preserve"> </w:t>
      </w:r>
      <w:r w:rsidRPr="006517B5">
        <w:t>[cit. 25</w:t>
      </w:r>
      <w:r>
        <w:t>-0</w:t>
      </w:r>
      <w:r w:rsidRPr="006517B5">
        <w:t>3</w:t>
      </w:r>
      <w:r>
        <w:t>-</w:t>
      </w:r>
      <w:r w:rsidRPr="006517B5">
        <w:t>2018]</w:t>
      </w:r>
      <w:r>
        <w:t xml:space="preserve">. </w:t>
      </w:r>
      <w:hyperlink r:id="rId48" w:history="1">
        <w:r w:rsidRPr="00786B5C">
          <w:rPr>
            <w:rStyle w:val="Hypertextovodkaz"/>
            <w:rFonts w:cs="Times New Roman"/>
            <w:color w:val="000000" w:themeColor="text1"/>
            <w:szCs w:val="24"/>
            <w:u w:val="none"/>
          </w:rPr>
          <w:t>http://www.enpp-austria.com/index_htm_files/Bericht%20NL.pdf</w:t>
        </w:r>
      </w:hyperlink>
    </w:p>
    <w:p w:rsidR="000D1A50" w:rsidRDefault="000D1A50" w:rsidP="000D1A50">
      <w:pPr>
        <w:rPr>
          <w:i/>
        </w:rPr>
      </w:pPr>
      <w:r w:rsidRPr="00862F2F">
        <w:t>ČERNÝ, O.</w:t>
      </w:r>
      <w:r w:rsidRPr="00294528">
        <w:rPr>
          <w:i/>
        </w:rPr>
        <w:t xml:space="preserve"> 1968 a 1973. Rozhlas.cz [online]. 2008 [cit. 27-10-2018]. </w:t>
      </w:r>
    </w:p>
    <w:p w:rsidR="000D1A50" w:rsidRDefault="000D1A50" w:rsidP="000D1A50">
      <w:r w:rsidRPr="006F6F59">
        <w:rPr>
          <w:i/>
        </w:rPr>
        <w:t>Seznam českých filmových pohádek</w:t>
      </w:r>
      <w:r>
        <w:t xml:space="preserve"> </w:t>
      </w:r>
      <w:r w:rsidRPr="00D600A2">
        <w:t xml:space="preserve">[online]. </w:t>
      </w:r>
      <w:r>
        <w:t xml:space="preserve">2019 </w:t>
      </w:r>
      <w:r w:rsidRPr="00D600A2">
        <w:t>[cit. 27</w:t>
      </w:r>
      <w:r>
        <w:t>-0</w:t>
      </w:r>
      <w:r w:rsidRPr="00D600A2">
        <w:t>1</w:t>
      </w:r>
      <w:r>
        <w:t>-</w:t>
      </w:r>
      <w:r w:rsidRPr="00D600A2">
        <w:t>2019]</w:t>
      </w:r>
      <w:r>
        <w:t xml:space="preserve">. Dostupné z: https://cs.wikipedia.org/wiki/Seznam_%C4%8Desk%C3%BDch_filmov%C3%BDch_poh%C3%A1dek </w:t>
      </w:r>
    </w:p>
    <w:p w:rsidR="000D1A50" w:rsidRPr="00105FA6" w:rsidRDefault="000D1A50" w:rsidP="000D1A50">
      <w:r>
        <w:t xml:space="preserve">DOMOV SENIORŮ, P. O. PROSTĚJOV. </w:t>
      </w:r>
      <w:r>
        <w:rPr>
          <w:i/>
        </w:rPr>
        <w:t xml:space="preserve">O domově </w:t>
      </w:r>
      <w:r w:rsidRPr="00D600A2">
        <w:t xml:space="preserve">[online]. </w:t>
      </w:r>
      <w:r>
        <w:t xml:space="preserve">2002 </w:t>
      </w:r>
      <w:r w:rsidRPr="00D50AF4">
        <w:t>[cit. 24-12-2018]</w:t>
      </w:r>
      <w:r>
        <w:t xml:space="preserve">. Dostupné z: http://domovpv.cz/ </w:t>
      </w:r>
    </w:p>
    <w:p w:rsidR="000D1A50" w:rsidRDefault="000D1A50" w:rsidP="000D1A50">
      <w:r>
        <w:t xml:space="preserve">DOMOV SENIORŮ, P. O. PROSTĚJOV </w:t>
      </w:r>
      <w:r w:rsidRPr="00D50AF4">
        <w:rPr>
          <w:i/>
        </w:rPr>
        <w:t>Plán rozvoje organizace pro období 2016 – 2018</w:t>
      </w:r>
      <w:r>
        <w:rPr>
          <w:i/>
        </w:rPr>
        <w:t xml:space="preserve"> </w:t>
      </w:r>
      <w:r w:rsidRPr="00D600A2">
        <w:t>[online].</w:t>
      </w:r>
      <w:r>
        <w:t xml:space="preserve"> 2016 [cit. 24-0</w:t>
      </w:r>
      <w:r w:rsidRPr="00065689">
        <w:t>2</w:t>
      </w:r>
      <w:r>
        <w:t>-2</w:t>
      </w:r>
      <w:r w:rsidRPr="00065689">
        <w:t>019]</w:t>
      </w:r>
      <w:r>
        <w:t xml:space="preserve">. Dostupné z: https://docplayer.cz/109219838-Plan-rozvoje-organizace-pro-obdobi.html </w:t>
      </w:r>
    </w:p>
    <w:p w:rsidR="000D1A50" w:rsidRDefault="000D1A50" w:rsidP="000D1A50">
      <w:pPr>
        <w:rPr>
          <w:rStyle w:val="Hypertextovodkaz"/>
          <w:rFonts w:cs="Times New Roman"/>
          <w:color w:val="000000" w:themeColor="text1"/>
          <w:szCs w:val="24"/>
          <w:u w:val="none"/>
        </w:rPr>
      </w:pPr>
      <w:r>
        <w:t xml:space="preserve">EBIN. </w:t>
      </w:r>
      <w:r>
        <w:rPr>
          <w:i/>
        </w:rPr>
        <w:t>Základní stavební kameny Psychobiografického modelu (PBM) prof. E. Böhma</w:t>
      </w:r>
      <w:r>
        <w:t xml:space="preserve"> [online]. 2015 [cit. 14-03-2017]. Dostupné z </w:t>
      </w:r>
      <w:hyperlink r:id="rId49" w:history="1">
        <w:r w:rsidRPr="00786B5C">
          <w:rPr>
            <w:rStyle w:val="Hypertextovodkaz"/>
            <w:rFonts w:cs="Times New Roman"/>
            <w:color w:val="000000" w:themeColor="text1"/>
            <w:szCs w:val="24"/>
            <w:u w:val="none"/>
          </w:rPr>
          <w:t>http://www.ebinbio.cz/teorie-pbm/</w:t>
        </w:r>
      </w:hyperlink>
    </w:p>
    <w:p w:rsidR="000D1A50" w:rsidRPr="00C51D9F" w:rsidRDefault="000D1A50" w:rsidP="000D1A50">
      <w:r w:rsidRPr="00C51D9F">
        <w:t>EBIN</w:t>
      </w:r>
      <w:r>
        <w:t>.</w:t>
      </w:r>
      <w:r w:rsidRPr="00C51D9F">
        <w:t xml:space="preserve"> </w:t>
      </w:r>
      <w:r>
        <w:rPr>
          <w:i/>
        </w:rPr>
        <w:t xml:space="preserve">Titulní strana </w:t>
      </w:r>
      <w:r>
        <w:t xml:space="preserve">[online]. 2015 </w:t>
      </w:r>
      <w:r w:rsidRPr="00C51D9F">
        <w:t xml:space="preserve">[cit. </w:t>
      </w:r>
      <w:r>
        <w:t>3</w:t>
      </w:r>
      <w:r w:rsidRPr="00C51D9F">
        <w:t>1-0</w:t>
      </w:r>
      <w:r>
        <w:t>5</w:t>
      </w:r>
      <w:r w:rsidRPr="00C51D9F">
        <w:t xml:space="preserve">-2017]. Dostupné z </w:t>
      </w:r>
      <w:hyperlink r:id="rId50" w:history="1">
        <w:r w:rsidRPr="00DF74A5">
          <w:t>http://www.ebinbio.cz/</w:t>
        </w:r>
      </w:hyperlink>
    </w:p>
    <w:p w:rsidR="000D1A50" w:rsidRDefault="000D1A50" w:rsidP="000D1A50">
      <w:pPr>
        <w:rPr>
          <w:u w:val="single"/>
        </w:rPr>
      </w:pPr>
      <w:r>
        <w:t xml:space="preserve">ENPP. </w:t>
      </w:r>
      <w:r>
        <w:rPr>
          <w:i/>
        </w:rPr>
        <w:t>ENPP-Böhm Austria GmbH</w:t>
      </w:r>
      <w:r>
        <w:t xml:space="preserve"> [online]. 2015 [cit. 04-01-2018]. Dostupné z </w:t>
      </w:r>
      <w:hyperlink r:id="rId51" w:history="1">
        <w:r w:rsidRPr="00786B5C">
          <w:rPr>
            <w:rStyle w:val="Hypertextovodkaz"/>
            <w:rFonts w:cs="Times New Roman"/>
            <w:color w:val="000000" w:themeColor="text1"/>
            <w:szCs w:val="24"/>
            <w:u w:val="none"/>
          </w:rPr>
          <w:t>http://www.enpp-austria.com/erwin_boehm.htm/</w:t>
        </w:r>
      </w:hyperlink>
    </w:p>
    <w:p w:rsidR="000D1A50" w:rsidRDefault="000D1A50" w:rsidP="000D1A50">
      <w:r>
        <w:t xml:space="preserve">ERIKSON. E. </w:t>
      </w:r>
      <w:r w:rsidRPr="00926F9C">
        <w:t xml:space="preserve">[online]. </w:t>
      </w:r>
      <w:r w:rsidRPr="00926F9C">
        <w:rPr>
          <w:i/>
        </w:rPr>
        <w:t>Erikson Institute’s namesake</w:t>
      </w:r>
      <w:r>
        <w:t xml:space="preserve"> 2019. [cit. 24-01-2019]. Dostupné z: </w:t>
      </w:r>
      <w:hyperlink r:id="rId52" w:history="1">
        <w:r w:rsidRPr="00786B5C">
          <w:rPr>
            <w:rStyle w:val="Hypertextovodkaz"/>
            <w:rFonts w:cs="Times New Roman"/>
            <w:color w:val="000000" w:themeColor="text1"/>
            <w:szCs w:val="24"/>
            <w:u w:val="none"/>
          </w:rPr>
          <w:t>http://www.erikson.edu/about/history/erik-erikson/</w:t>
        </w:r>
      </w:hyperlink>
      <w:r w:rsidRPr="00786B5C">
        <w:t>,</w:t>
      </w:r>
      <w:r>
        <w:t xml:space="preserve">Erik H. Erikson,  EriksonInstitute’snamesake </w:t>
      </w:r>
    </w:p>
    <w:p w:rsidR="000D1A50" w:rsidRDefault="000D1A50" w:rsidP="0065429F">
      <w:r>
        <w:t xml:space="preserve">HORÁKOVÁ, B. </w:t>
      </w:r>
      <w:r w:rsidRPr="009A6C69">
        <w:rPr>
          <w:i/>
        </w:rPr>
        <w:t>Aktivizace seniorů s demencí podle psychobiografického modelu péče prof. Böhma</w:t>
      </w:r>
      <w:r>
        <w:t xml:space="preserve"> </w:t>
      </w:r>
      <w:r w:rsidRPr="006F6F59">
        <w:t xml:space="preserve">[online]. </w:t>
      </w:r>
      <w:r>
        <w:t>2014 [cit. 24-</w:t>
      </w:r>
      <w:r w:rsidRPr="006F6F59">
        <w:t>12</w:t>
      </w:r>
      <w:r>
        <w:t>-</w:t>
      </w:r>
      <w:r w:rsidRPr="006F6F59">
        <w:t>2018]</w:t>
      </w:r>
      <w:r>
        <w:t>. Dostupné z: http://docplayer.cz/15341164-Aktivizace-senioru-s-demenci-podle-</w:t>
      </w:r>
      <w:r w:rsidR="00411A99">
        <w:lastRenderedPageBreak/>
        <w:t>psychobiografickeho-modelu-pece-prof-bohma-bc-bozena-horakova</w:t>
      </w:r>
      <w:r>
        <w:t xml:space="preserve">.html#show_full_text </w:t>
      </w:r>
    </w:p>
    <w:p w:rsidR="000D1A50" w:rsidRDefault="000D1A50" w:rsidP="000D1A50">
      <w:r w:rsidRPr="00C51D9F">
        <w:rPr>
          <w:i/>
        </w:rPr>
        <w:t>Metro Praha</w:t>
      </w:r>
      <w:r>
        <w:t xml:space="preserve"> </w:t>
      </w:r>
      <w:r w:rsidRPr="006517B5">
        <w:t>[online]</w:t>
      </w:r>
      <w:r>
        <w:t>.</w:t>
      </w:r>
      <w:r w:rsidRPr="006517B5">
        <w:t xml:space="preserve"> </w:t>
      </w:r>
      <w:r>
        <w:t xml:space="preserve">2017 [cit. 24-12-2018]. Dostupné z: </w:t>
      </w:r>
      <w:hyperlink r:id="rId53" w:history="1">
        <w:r w:rsidRPr="00BE223C">
          <w:t>http://metropraha.eu/</w:t>
        </w:r>
      </w:hyperlink>
      <w:r w:rsidRPr="00EA75AE">
        <w:t xml:space="preserve"> </w:t>
      </w:r>
    </w:p>
    <w:p w:rsidR="000D1A50" w:rsidRDefault="000D1A50" w:rsidP="000D1A50">
      <w:r>
        <w:t xml:space="preserve">MÚSS, Jirkov </w:t>
      </w:r>
      <w:r w:rsidRPr="006F6F59">
        <w:rPr>
          <w:i/>
        </w:rPr>
        <w:t>Souhlas se zpracováním osobních údajů</w:t>
      </w:r>
      <w:r>
        <w:rPr>
          <w:i/>
        </w:rPr>
        <w:t xml:space="preserve"> </w:t>
      </w:r>
      <w:r w:rsidRPr="006F6F59">
        <w:t xml:space="preserve">[online]. </w:t>
      </w:r>
      <w:r w:rsidRPr="00BE79D4">
        <w:t>2016</w:t>
      </w:r>
      <w:r w:rsidRPr="006F6F59">
        <w:rPr>
          <w:i/>
        </w:rPr>
        <w:t xml:space="preserve"> </w:t>
      </w:r>
      <w:r w:rsidRPr="00BE79D4">
        <w:t xml:space="preserve">[cit. 04-01-2019]. </w:t>
      </w:r>
      <w:r w:rsidRPr="006F6F59">
        <w:t>Dostupné z:</w:t>
      </w:r>
      <w:r>
        <w:rPr>
          <w:i/>
        </w:rPr>
        <w:t xml:space="preserve"> </w:t>
      </w:r>
      <w:r>
        <w:t>klienthttp://www.meussj.cz/files/souhlasy/souhlas_gdpr_pobytova_sluzba_uzivatel.pdf</w:t>
      </w:r>
    </w:p>
    <w:p w:rsidR="000D1A50" w:rsidRDefault="000D1A50" w:rsidP="000D1A50">
      <w:r w:rsidRPr="00D600A2">
        <w:rPr>
          <w:i/>
        </w:rPr>
        <w:t>Pomůžeme vám s</w:t>
      </w:r>
      <w:r>
        <w:rPr>
          <w:i/>
        </w:rPr>
        <w:t> </w:t>
      </w:r>
      <w:r w:rsidRPr="00D600A2">
        <w:rPr>
          <w:i/>
        </w:rPr>
        <w:t>GDPR</w:t>
      </w:r>
      <w:r>
        <w:rPr>
          <w:i/>
        </w:rPr>
        <w:t xml:space="preserve"> </w:t>
      </w:r>
      <w:r>
        <w:t xml:space="preserve">[online]. 2018 </w:t>
      </w:r>
      <w:r w:rsidRPr="00D600A2">
        <w:t>[cit. 27</w:t>
      </w:r>
      <w:r>
        <w:t>-0</w:t>
      </w:r>
      <w:r w:rsidRPr="00D600A2">
        <w:t>1</w:t>
      </w:r>
      <w:r>
        <w:t>-</w:t>
      </w:r>
      <w:r w:rsidRPr="00D600A2">
        <w:t>2019]</w:t>
      </w:r>
      <w:r>
        <w:t xml:space="preserve">. Dostupné z: https://accace.cz/pomuzeme-vam-s-gdpr-lp/?gclid=EAIaIQobChMIz9b0qd2A4AIV5jLTCh2FtQaCEAAYASAAEgJqTvD_BwE </w:t>
      </w:r>
    </w:p>
    <w:p w:rsidR="000D1A50" w:rsidRDefault="000D1A50" w:rsidP="000D1A50">
      <w:r w:rsidRPr="00DE62C9">
        <w:rPr>
          <w:rFonts w:cs="Times New Roman"/>
          <w:i/>
          <w:color w:val="000000" w:themeColor="text1"/>
        </w:rPr>
        <w:t>Standardy kvality sociálních služeb</w:t>
      </w:r>
      <w:r w:rsidRPr="00DE62C9">
        <w:rPr>
          <w:rFonts w:cs="Times New Roman"/>
          <w:color w:val="000000" w:themeColor="text1"/>
        </w:rPr>
        <w:t xml:space="preserve"> [online].</w:t>
      </w:r>
      <w:r w:rsidRPr="003111AC">
        <w:rPr>
          <w:rFonts w:cs="Times New Roman"/>
          <w:color w:val="000000" w:themeColor="text1"/>
        </w:rPr>
        <w:t xml:space="preserve"> </w:t>
      </w:r>
      <w:r w:rsidRPr="00DE62C9">
        <w:rPr>
          <w:rFonts w:cs="Times New Roman"/>
          <w:color w:val="000000" w:themeColor="text1"/>
        </w:rPr>
        <w:t>2009 [cit. 27. 1. 2019]</w:t>
      </w:r>
      <w:r>
        <w:rPr>
          <w:rFonts w:cs="Times New Roman"/>
          <w:color w:val="000000" w:themeColor="text1"/>
        </w:rPr>
        <w:t>.</w:t>
      </w:r>
      <w:r w:rsidRPr="00DE62C9">
        <w:rPr>
          <w:rFonts w:cs="Times New Roman"/>
          <w:color w:val="000000" w:themeColor="text1"/>
        </w:rPr>
        <w:t xml:space="preserve"> Dostupné z: </w:t>
      </w:r>
      <w:hyperlink r:id="rId54" w:history="1">
        <w:r w:rsidRPr="00DE62C9">
          <w:rPr>
            <w:rStyle w:val="Hypertextovodkaz"/>
            <w:rFonts w:cs="Times New Roman"/>
            <w:color w:val="000000" w:themeColor="text1"/>
            <w:u w:val="none"/>
          </w:rPr>
          <w:t>https://www.mpsv.cz/cs/5963</w:t>
        </w:r>
      </w:hyperlink>
      <w:r w:rsidRPr="00DE62C9">
        <w:rPr>
          <w:rFonts w:cs="Times New Roman"/>
          <w:color w:val="000000" w:themeColor="text1"/>
        </w:rPr>
        <w:t xml:space="preserve"> </w:t>
      </w:r>
    </w:p>
    <w:p w:rsidR="000D1A50" w:rsidRDefault="000D1A50" w:rsidP="000D1A50">
      <w:r w:rsidRPr="00065689">
        <w:rPr>
          <w:i/>
        </w:rPr>
        <w:t>Standardy kvality sociálních služeb</w:t>
      </w:r>
      <w:r>
        <w:rPr>
          <w:i/>
        </w:rPr>
        <w:t xml:space="preserve"> </w:t>
      </w:r>
      <w:r w:rsidRPr="00D600A2">
        <w:t xml:space="preserve">[online]. </w:t>
      </w:r>
      <w:r>
        <w:t>2013 [cit. 24-</w:t>
      </w:r>
      <w:r w:rsidRPr="00065689">
        <w:t>10</w:t>
      </w:r>
      <w:r>
        <w:t>-</w:t>
      </w:r>
      <w:r w:rsidRPr="00065689">
        <w:t>2018]</w:t>
      </w:r>
      <w:r>
        <w:t xml:space="preserve">. Dostupné z: http://www.medela-ops.cz/standardy-kvality-socialnich-sluzeb </w:t>
      </w:r>
    </w:p>
    <w:p w:rsidR="000D1A50" w:rsidRDefault="000D1A50" w:rsidP="000D1A50">
      <w:r w:rsidRPr="00C51D9F">
        <w:rPr>
          <w:i/>
        </w:rPr>
        <w:t xml:space="preserve">Statutární město Prostějov </w:t>
      </w:r>
      <w:r w:rsidRPr="00926F9C">
        <w:t xml:space="preserve">[online]. </w:t>
      </w:r>
      <w:r w:rsidRPr="00B50FA2">
        <w:t>2012 – 2019</w:t>
      </w:r>
      <w:r w:rsidRPr="00C51D9F">
        <w:rPr>
          <w:i/>
        </w:rPr>
        <w:t xml:space="preserve"> </w:t>
      </w:r>
      <w:r>
        <w:t xml:space="preserve">[cit. 24-01-2019]. Dostupné z: </w:t>
      </w:r>
      <w:hyperlink r:id="rId55" w:history="1">
        <w:r w:rsidRPr="0040543D">
          <w:t>https://www.prostejov.eu/cs/obcan/dotace.html</w:t>
        </w:r>
      </w:hyperlink>
      <w:r>
        <w:t xml:space="preserve"> </w:t>
      </w:r>
    </w:p>
    <w:p w:rsidR="000D1A50" w:rsidRDefault="000D1A50" w:rsidP="000D1A50">
      <w:r w:rsidRPr="00295B3B">
        <w:rPr>
          <w:i/>
        </w:rPr>
        <w:t>Study links chil</w:t>
      </w:r>
      <w:r>
        <w:rPr>
          <w:i/>
        </w:rPr>
        <w:t>dbearing to accelerated aging</w:t>
      </w:r>
      <w:r>
        <w:t xml:space="preserve"> [online]. 2016 [cit. 01-03-2019]. Dostupné z: http://medicalxpress.com/news/2016-01-links-childbearing-aging.html </w:t>
      </w:r>
    </w:p>
    <w:p w:rsidR="000D1A50" w:rsidRDefault="000D1A50" w:rsidP="000D1A50">
      <w:r w:rsidRPr="00295B3B">
        <w:rPr>
          <w:i/>
        </w:rPr>
        <w:t>The reliabilit</w:t>
      </w:r>
      <w:r>
        <w:rPr>
          <w:i/>
        </w:rPr>
        <w:t xml:space="preserve">y theory of aging and longevity </w:t>
      </w:r>
      <w:r>
        <w:t xml:space="preserve"> [online]. 2001</w:t>
      </w:r>
      <w:r w:rsidRPr="00295B3B">
        <w:t xml:space="preserve"> </w:t>
      </w:r>
      <w:r>
        <w:t xml:space="preserve">[cit. 01-03-2019]. Dostupné z: http://www.ncbi.nlm.nih.gov/pubmed/11742523 The reliability theory of aging and longevity </w:t>
      </w:r>
    </w:p>
    <w:p w:rsidR="000D1A50" w:rsidRDefault="000D1A50" w:rsidP="000D1A50">
      <w:r w:rsidRPr="00112E5A">
        <w:rPr>
          <w:i/>
        </w:rPr>
        <w:t xml:space="preserve">Zákon 108/2006 Sb. </w:t>
      </w:r>
      <w:r w:rsidRPr="006F6F59">
        <w:t xml:space="preserve">[online]. </w:t>
      </w:r>
      <w:r w:rsidRPr="00BE79D4">
        <w:t>2006</w:t>
      </w:r>
      <w:r w:rsidRPr="00112E5A">
        <w:t xml:space="preserve"> [cit. 24</w:t>
      </w:r>
      <w:r>
        <w:t>-</w:t>
      </w:r>
      <w:r w:rsidRPr="00112E5A">
        <w:t>12</w:t>
      </w:r>
      <w:r>
        <w:t>-</w:t>
      </w:r>
      <w:r w:rsidRPr="00112E5A">
        <w:t>2018]</w:t>
      </w:r>
      <w:r>
        <w:t xml:space="preserve">. Dostupné z: http://www.psp.cz/sqw/sbirka.sqw?cz=108&amp;r=2006 </w:t>
      </w:r>
    </w:p>
    <w:p w:rsidR="000D1A50" w:rsidRDefault="000D1A50" w:rsidP="000D1A50">
      <w:r w:rsidRPr="00C51D9F">
        <w:rPr>
          <w:i/>
        </w:rPr>
        <w:t>Zákon 108/2006 Sb.</w:t>
      </w:r>
      <w:r>
        <w:t xml:space="preserve"> </w:t>
      </w:r>
      <w:r w:rsidRPr="00926F9C">
        <w:t xml:space="preserve">[online]. </w:t>
      </w:r>
      <w:r>
        <w:t xml:space="preserve">2013 [cit. 24-01-2019]. Dostupné z: </w:t>
      </w:r>
      <w:hyperlink r:id="rId56" w:history="1">
        <w:r w:rsidRPr="0040543D">
          <w:t>http://www.medela-ops.cz/standardy-kvality-socialnich-sluzeb</w:t>
        </w:r>
      </w:hyperlink>
    </w:p>
    <w:p w:rsidR="000D1A50" w:rsidRPr="00100B1E" w:rsidRDefault="000D1A50" w:rsidP="000D1A50">
      <w:pPr>
        <w:rPr>
          <w:b/>
        </w:rPr>
      </w:pPr>
      <w:r w:rsidRPr="00100B1E">
        <w:rPr>
          <w:b/>
        </w:rPr>
        <w:t>Jiné zdroje:</w:t>
      </w:r>
    </w:p>
    <w:p w:rsidR="000D1A50" w:rsidRPr="006F6F59" w:rsidRDefault="000D1A50" w:rsidP="000D1A50">
      <w:r w:rsidRPr="00C51D9F">
        <w:t xml:space="preserve">DOMOV SENIORŮ, P. O. PROSTĚJOV </w:t>
      </w:r>
      <w:r w:rsidRPr="00D7722E">
        <w:rPr>
          <w:i/>
        </w:rPr>
        <w:t>Přehled volnočasových aktivit v</w:t>
      </w:r>
      <w:r>
        <w:rPr>
          <w:i/>
        </w:rPr>
        <w:t> </w:t>
      </w:r>
      <w:r w:rsidRPr="00D7722E">
        <w:rPr>
          <w:i/>
        </w:rPr>
        <w:t>DD</w:t>
      </w:r>
      <w:r>
        <w:rPr>
          <w:i/>
        </w:rPr>
        <w:t>.</w:t>
      </w:r>
      <w:r w:rsidRPr="00D7722E">
        <w:rPr>
          <w:i/>
        </w:rPr>
        <w:t xml:space="preserve"> </w:t>
      </w:r>
      <w:r w:rsidRPr="00D7722E">
        <w:t>2014</w:t>
      </w:r>
      <w:r>
        <w:t xml:space="preserve">. </w:t>
      </w:r>
      <w:r w:rsidRPr="00BE79D4">
        <w:t>[cit. 2</w:t>
      </w:r>
      <w:r>
        <w:t>2</w:t>
      </w:r>
      <w:r w:rsidRPr="00BE79D4">
        <w:t>-1</w:t>
      </w:r>
      <w:r>
        <w:t>2</w:t>
      </w:r>
      <w:r w:rsidRPr="00BE79D4">
        <w:t>-201</w:t>
      </w:r>
      <w:r>
        <w:t>8]</w:t>
      </w:r>
    </w:p>
    <w:p w:rsidR="000D1A50" w:rsidRPr="00C51D9F" w:rsidRDefault="000D1A50" w:rsidP="000D1A50">
      <w:r w:rsidRPr="00C51D9F">
        <w:t xml:space="preserve">VEJMOLOVÁ, L. </w:t>
      </w:r>
      <w:r w:rsidRPr="00327E97">
        <w:rPr>
          <w:i/>
        </w:rPr>
        <w:t>Rozhovor - příspěvky na provoz v Domově seniorů Prostějov, p. o. 2017.</w:t>
      </w:r>
      <w:r>
        <w:t xml:space="preserve"> 2017. </w:t>
      </w:r>
      <w:r w:rsidRPr="00BE79D4">
        <w:t>[cit. 0</w:t>
      </w:r>
      <w:r>
        <w:t>3</w:t>
      </w:r>
      <w:r w:rsidRPr="00BE79D4">
        <w:t>-0</w:t>
      </w:r>
      <w:r>
        <w:t>3</w:t>
      </w:r>
      <w:r w:rsidRPr="00BE79D4">
        <w:t>-</w:t>
      </w:r>
      <w:r>
        <w:t>2017]</w:t>
      </w:r>
    </w:p>
    <w:p w:rsidR="00F15909" w:rsidRDefault="00F15909" w:rsidP="006F6F59">
      <w:r>
        <w:br w:type="page"/>
      </w:r>
    </w:p>
    <w:p w:rsidR="00A967A6" w:rsidRDefault="00A967A6" w:rsidP="007E1BC5">
      <w:pPr>
        <w:ind w:firstLine="426"/>
        <w:rPr>
          <w:rFonts w:cs="Times New Roman"/>
          <w:b/>
          <w:color w:val="000000" w:themeColor="text1"/>
          <w:sz w:val="32"/>
          <w:szCs w:val="24"/>
        </w:rPr>
      </w:pPr>
      <w:r w:rsidRPr="00F15909">
        <w:rPr>
          <w:rFonts w:cs="Times New Roman"/>
          <w:b/>
          <w:color w:val="000000" w:themeColor="text1"/>
          <w:sz w:val="32"/>
          <w:szCs w:val="24"/>
        </w:rPr>
        <w:lastRenderedPageBreak/>
        <w:t xml:space="preserve">SEZNAM </w:t>
      </w:r>
      <w:r>
        <w:rPr>
          <w:rFonts w:cs="Times New Roman"/>
          <w:b/>
          <w:color w:val="000000" w:themeColor="text1"/>
          <w:sz w:val="32"/>
          <w:szCs w:val="24"/>
        </w:rPr>
        <w:t>ZKRATEK</w:t>
      </w:r>
    </w:p>
    <w:p w:rsidR="003B2938" w:rsidRDefault="003B2938" w:rsidP="00A967A6">
      <w:pPr>
        <w:ind w:firstLine="0"/>
        <w:rPr>
          <w:rFonts w:eastAsiaTheme="minorEastAsia" w:cs="Times New Roman"/>
          <w:iCs/>
          <w:szCs w:val="24"/>
          <w:lang w:eastAsia="cs-CZ"/>
        </w:rPr>
      </w:pPr>
      <w:r>
        <w:rPr>
          <w:rFonts w:eastAsiaTheme="minorEastAsia" w:cs="Times New Roman"/>
          <w:iCs/>
          <w:szCs w:val="24"/>
          <w:lang w:eastAsia="cs-CZ"/>
        </w:rPr>
        <w:t>ADŽ – aktivity denního života</w:t>
      </w:r>
    </w:p>
    <w:p w:rsidR="00A967A6" w:rsidRDefault="00A967A6" w:rsidP="00A967A6">
      <w:pPr>
        <w:ind w:firstLine="0"/>
        <w:rPr>
          <w:rFonts w:eastAsiaTheme="minorEastAsia" w:cs="Times New Roman"/>
          <w:iCs/>
          <w:szCs w:val="24"/>
          <w:lang w:eastAsia="cs-CZ"/>
        </w:rPr>
      </w:pPr>
      <w:r>
        <w:rPr>
          <w:rFonts w:eastAsiaTheme="minorEastAsia" w:cs="Times New Roman"/>
          <w:iCs/>
          <w:szCs w:val="24"/>
          <w:lang w:eastAsia="cs-CZ"/>
        </w:rPr>
        <w:t>ČR – Česká republika</w:t>
      </w:r>
    </w:p>
    <w:p w:rsidR="00A967A6" w:rsidRPr="00602DA8" w:rsidRDefault="00A967A6" w:rsidP="00A967A6">
      <w:pPr>
        <w:ind w:firstLine="0"/>
        <w:rPr>
          <w:rFonts w:eastAsia="Calibri" w:cs="Times New Roman"/>
          <w:szCs w:val="24"/>
          <w:lang w:eastAsia="cs-CZ"/>
        </w:rPr>
      </w:pPr>
      <w:r>
        <w:rPr>
          <w:rFonts w:eastAsiaTheme="minorEastAsia" w:cs="Times New Roman"/>
          <w:iCs/>
          <w:szCs w:val="24"/>
          <w:lang w:eastAsia="cs-CZ"/>
        </w:rPr>
        <w:t xml:space="preserve">GDPR -  </w:t>
      </w:r>
      <w:r w:rsidRPr="00762BBE">
        <w:rPr>
          <w:rFonts w:eastAsiaTheme="minorEastAsia" w:cs="Times New Roman"/>
          <w:szCs w:val="24"/>
          <w:lang w:eastAsia="cs-CZ"/>
        </w:rPr>
        <w:t>Gen</w:t>
      </w:r>
      <w:r>
        <w:rPr>
          <w:rFonts w:eastAsiaTheme="minorEastAsia" w:cs="Times New Roman"/>
          <w:szCs w:val="24"/>
          <w:lang w:eastAsia="cs-CZ"/>
        </w:rPr>
        <w:t>eral Data Protection Regulation</w:t>
      </w:r>
      <w:r w:rsidRPr="00762BBE">
        <w:rPr>
          <w:rFonts w:eastAsia="Calibri" w:cs="Times New Roman"/>
          <w:szCs w:val="24"/>
          <w:vertAlign w:val="superscript"/>
          <w:lang w:eastAsia="cs-CZ"/>
        </w:rPr>
        <w:footnoteReference w:id="78"/>
      </w:r>
    </w:p>
    <w:p w:rsidR="00A967A6" w:rsidRDefault="00A967A6" w:rsidP="00A967A6">
      <w:pPr>
        <w:ind w:firstLine="0"/>
        <w:rPr>
          <w:rFonts w:eastAsiaTheme="minorEastAsia" w:cs="Times New Roman"/>
          <w:iCs/>
          <w:szCs w:val="24"/>
          <w:lang w:eastAsia="cs-CZ"/>
        </w:rPr>
      </w:pPr>
      <w:r>
        <w:rPr>
          <w:rFonts w:eastAsiaTheme="minorEastAsia" w:cs="Times New Roman"/>
          <w:iCs/>
          <w:szCs w:val="24"/>
          <w:lang w:eastAsia="cs-CZ"/>
        </w:rPr>
        <w:t>IP – individuální plán</w:t>
      </w:r>
    </w:p>
    <w:p w:rsidR="00A967A6" w:rsidRDefault="00A967A6" w:rsidP="00A967A6">
      <w:pPr>
        <w:ind w:firstLine="0"/>
        <w:rPr>
          <w:rFonts w:eastAsiaTheme="minorEastAsia" w:cs="Times New Roman"/>
          <w:iCs/>
          <w:szCs w:val="24"/>
          <w:lang w:eastAsia="cs-CZ"/>
        </w:rPr>
      </w:pPr>
      <w:r>
        <w:rPr>
          <w:rFonts w:eastAsiaTheme="minorEastAsia" w:cs="Times New Roman"/>
          <w:iCs/>
          <w:szCs w:val="24"/>
          <w:lang w:eastAsia="cs-CZ"/>
        </w:rPr>
        <w:t>KSČ – Komunistická strana Československ</w:t>
      </w:r>
      <w:r w:rsidR="003F4C8C">
        <w:rPr>
          <w:rFonts w:eastAsiaTheme="minorEastAsia" w:cs="Times New Roman"/>
          <w:iCs/>
          <w:szCs w:val="24"/>
          <w:lang w:eastAsia="cs-CZ"/>
        </w:rPr>
        <w:t>a</w:t>
      </w:r>
    </w:p>
    <w:p w:rsidR="00A967A6" w:rsidRDefault="00A967A6" w:rsidP="00A967A6">
      <w:pPr>
        <w:ind w:firstLine="0"/>
        <w:rPr>
          <w:rFonts w:eastAsiaTheme="minorEastAsia" w:cs="Times New Roman"/>
          <w:iCs/>
          <w:szCs w:val="24"/>
          <w:lang w:eastAsia="cs-CZ"/>
        </w:rPr>
      </w:pPr>
      <w:r>
        <w:rPr>
          <w:rFonts w:eastAsiaTheme="minorEastAsia" w:cs="Times New Roman"/>
          <w:iCs/>
          <w:szCs w:val="24"/>
          <w:lang w:eastAsia="cs-CZ"/>
        </w:rPr>
        <w:t>p. o. – příspěvková organizace</w:t>
      </w:r>
    </w:p>
    <w:p w:rsidR="00A967A6" w:rsidRDefault="00A967A6" w:rsidP="00A967A6">
      <w:pPr>
        <w:ind w:firstLine="0"/>
        <w:rPr>
          <w:rFonts w:eastAsiaTheme="minorEastAsia" w:cs="Times New Roman"/>
          <w:iCs/>
          <w:szCs w:val="24"/>
          <w:lang w:eastAsia="cs-CZ"/>
        </w:rPr>
      </w:pPr>
      <w:r>
        <w:rPr>
          <w:rFonts w:eastAsiaTheme="minorEastAsia" w:cs="Times New Roman"/>
          <w:iCs/>
          <w:szCs w:val="24"/>
          <w:lang w:eastAsia="cs-CZ"/>
        </w:rPr>
        <w:t>PP – plán péče</w:t>
      </w:r>
    </w:p>
    <w:p w:rsidR="00A967A6" w:rsidRDefault="00A967A6" w:rsidP="00A967A6">
      <w:pPr>
        <w:ind w:firstLine="0"/>
        <w:rPr>
          <w:rFonts w:eastAsiaTheme="minorEastAsia" w:cs="Times New Roman"/>
          <w:iCs/>
          <w:szCs w:val="24"/>
          <w:lang w:eastAsia="cs-CZ"/>
        </w:rPr>
      </w:pPr>
      <w:r>
        <w:rPr>
          <w:rFonts w:eastAsiaTheme="minorEastAsia" w:cs="Times New Roman"/>
          <w:iCs/>
          <w:szCs w:val="24"/>
          <w:lang w:eastAsia="cs-CZ"/>
        </w:rPr>
        <w:t>PSP</w:t>
      </w:r>
      <w:r w:rsidR="003F4C8C">
        <w:rPr>
          <w:rFonts w:eastAsiaTheme="minorEastAsia" w:cs="Times New Roman"/>
          <w:iCs/>
          <w:szCs w:val="24"/>
          <w:lang w:eastAsia="cs-CZ"/>
        </w:rPr>
        <w:t xml:space="preserve"> –</w:t>
      </w:r>
      <w:r w:rsidR="00B85FCF">
        <w:rPr>
          <w:rFonts w:eastAsiaTheme="minorEastAsia" w:cs="Times New Roman"/>
          <w:iCs/>
          <w:szCs w:val="24"/>
          <w:lang w:eastAsia="cs-CZ"/>
        </w:rPr>
        <w:t xml:space="preserve"> přímá </w:t>
      </w:r>
      <w:r w:rsidR="003F4C8C">
        <w:rPr>
          <w:rFonts w:eastAsiaTheme="minorEastAsia" w:cs="Times New Roman"/>
          <w:iCs/>
          <w:szCs w:val="24"/>
          <w:lang w:eastAsia="cs-CZ"/>
        </w:rPr>
        <w:t xml:space="preserve">sociální </w:t>
      </w:r>
      <w:r w:rsidR="00B85FCF">
        <w:rPr>
          <w:rFonts w:eastAsiaTheme="minorEastAsia" w:cs="Times New Roman"/>
          <w:iCs/>
          <w:szCs w:val="24"/>
          <w:lang w:eastAsia="cs-CZ"/>
        </w:rPr>
        <w:t>péče</w:t>
      </w:r>
    </w:p>
    <w:p w:rsidR="00A967A6" w:rsidRDefault="00B85FCF" w:rsidP="00A967A6">
      <w:pPr>
        <w:ind w:firstLine="0"/>
        <w:rPr>
          <w:rFonts w:eastAsiaTheme="minorEastAsia" w:cs="Times New Roman"/>
          <w:iCs/>
          <w:szCs w:val="24"/>
          <w:lang w:eastAsia="cs-CZ"/>
        </w:rPr>
      </w:pPr>
      <w:r>
        <w:rPr>
          <w:rFonts w:eastAsiaTheme="minorEastAsia" w:cs="Times New Roman"/>
          <w:iCs/>
          <w:szCs w:val="24"/>
          <w:lang w:eastAsia="cs-CZ"/>
        </w:rPr>
        <w:t>Sb. – sbírky</w:t>
      </w:r>
    </w:p>
    <w:p w:rsidR="00A967A6" w:rsidRDefault="00A967A6" w:rsidP="00A967A6">
      <w:pPr>
        <w:ind w:firstLine="0"/>
        <w:rPr>
          <w:rFonts w:eastAsiaTheme="minorEastAsia" w:cs="Times New Roman"/>
          <w:iCs/>
          <w:szCs w:val="24"/>
          <w:lang w:eastAsia="cs-CZ"/>
        </w:rPr>
      </w:pPr>
      <w:r w:rsidRPr="00602DA8">
        <w:rPr>
          <w:rFonts w:eastAsia="Calibri" w:cs="Times New Roman"/>
          <w:szCs w:val="24"/>
          <w:lang w:eastAsia="cs-CZ"/>
        </w:rPr>
        <w:t xml:space="preserve">SWOT </w:t>
      </w:r>
      <w:r>
        <w:rPr>
          <w:rFonts w:eastAsia="Calibri" w:cs="Times New Roman"/>
          <w:szCs w:val="24"/>
          <w:lang w:eastAsia="cs-CZ"/>
        </w:rPr>
        <w:t>–</w:t>
      </w:r>
      <w:r w:rsidRPr="00602DA8">
        <w:rPr>
          <w:rFonts w:eastAsia="Calibri" w:cs="Times New Roman"/>
          <w:szCs w:val="24"/>
          <w:lang w:eastAsia="cs-CZ"/>
        </w:rPr>
        <w:t xml:space="preserve"> </w:t>
      </w:r>
      <w:r w:rsidRPr="00602DA8">
        <w:rPr>
          <w:rFonts w:eastAsiaTheme="minorEastAsia" w:cs="Times New Roman"/>
          <w:iCs/>
          <w:szCs w:val="24"/>
          <w:lang w:eastAsia="cs-CZ"/>
        </w:rPr>
        <w:t>Strengths Weaknesses Opportunities Threats</w:t>
      </w:r>
      <w:r w:rsidRPr="00602DA8">
        <w:rPr>
          <w:rFonts w:eastAsia="Calibri" w:cs="Times New Roman"/>
          <w:szCs w:val="24"/>
          <w:vertAlign w:val="superscript"/>
          <w:lang w:eastAsia="cs-CZ"/>
        </w:rPr>
        <w:footnoteReference w:id="79"/>
      </w:r>
    </w:p>
    <w:p w:rsidR="00A967A6" w:rsidRDefault="00A967A6" w:rsidP="00A967A6">
      <w:r>
        <w:br w:type="page"/>
      </w:r>
    </w:p>
    <w:p w:rsidR="00A967A6" w:rsidRDefault="00A967A6" w:rsidP="007E1BC5">
      <w:pPr>
        <w:ind w:firstLine="426"/>
        <w:jc w:val="left"/>
        <w:rPr>
          <w:rFonts w:cs="Times New Roman"/>
          <w:b/>
          <w:color w:val="000000" w:themeColor="text1"/>
          <w:sz w:val="32"/>
          <w:szCs w:val="24"/>
        </w:rPr>
      </w:pPr>
      <w:r w:rsidRPr="00F15909">
        <w:rPr>
          <w:rFonts w:cs="Times New Roman"/>
          <w:b/>
          <w:color w:val="000000" w:themeColor="text1"/>
          <w:sz w:val="32"/>
          <w:szCs w:val="24"/>
        </w:rPr>
        <w:lastRenderedPageBreak/>
        <w:t>SEZNAM TABULEK</w:t>
      </w:r>
    </w:p>
    <w:p w:rsidR="00A967A6" w:rsidRPr="00A1490F" w:rsidRDefault="00B85FCF" w:rsidP="00A967A6">
      <w:pPr>
        <w:tabs>
          <w:tab w:val="left" w:leader="dot" w:pos="7513"/>
        </w:tabs>
        <w:ind w:firstLine="0"/>
        <w:rPr>
          <w:rFonts w:cs="Times New Roman"/>
          <w:color w:val="000000" w:themeColor="text1"/>
          <w:szCs w:val="24"/>
        </w:rPr>
      </w:pPr>
      <w:r>
        <w:rPr>
          <w:rFonts w:cs="Times New Roman"/>
          <w:color w:val="000000" w:themeColor="text1"/>
          <w:szCs w:val="24"/>
        </w:rPr>
        <w:t>1. SWOT analýza</w:t>
      </w:r>
      <w:r>
        <w:rPr>
          <w:rFonts w:cs="Times New Roman"/>
          <w:color w:val="000000" w:themeColor="text1"/>
          <w:szCs w:val="24"/>
        </w:rPr>
        <w:tab/>
        <w:t>32</w:t>
      </w:r>
    </w:p>
    <w:p w:rsidR="00A967A6" w:rsidRPr="00A1490F" w:rsidRDefault="00A967A6" w:rsidP="00A967A6">
      <w:pPr>
        <w:tabs>
          <w:tab w:val="left" w:leader="dot" w:pos="7513"/>
        </w:tabs>
        <w:ind w:firstLine="0"/>
        <w:rPr>
          <w:rFonts w:cs="Times New Roman"/>
          <w:color w:val="000000" w:themeColor="text1"/>
          <w:szCs w:val="24"/>
        </w:rPr>
      </w:pPr>
      <w:r>
        <w:rPr>
          <w:rFonts w:cs="Times New Roman"/>
          <w:color w:val="000000" w:themeColor="text1"/>
          <w:szCs w:val="24"/>
        </w:rPr>
        <w:t xml:space="preserve">2. </w:t>
      </w:r>
      <w:r w:rsidRPr="00A1490F">
        <w:rPr>
          <w:rFonts w:cs="Times New Roman"/>
          <w:color w:val="000000" w:themeColor="text1"/>
          <w:szCs w:val="24"/>
        </w:rPr>
        <w:t>Titulní strana složky paní Heleny</w:t>
      </w:r>
      <w:r w:rsidRPr="00A1490F">
        <w:rPr>
          <w:rFonts w:cs="Times New Roman"/>
          <w:color w:val="000000" w:themeColor="text1"/>
          <w:szCs w:val="24"/>
        </w:rPr>
        <w:tab/>
      </w:r>
      <w:r w:rsidR="00B85FCF">
        <w:rPr>
          <w:rFonts w:cs="Times New Roman"/>
          <w:color w:val="000000" w:themeColor="text1"/>
          <w:szCs w:val="24"/>
        </w:rPr>
        <w:t>43</w:t>
      </w:r>
    </w:p>
    <w:p w:rsidR="00A967A6" w:rsidRPr="00A1490F" w:rsidRDefault="00A967A6" w:rsidP="00A967A6">
      <w:pPr>
        <w:tabs>
          <w:tab w:val="left" w:leader="dot" w:pos="7513"/>
        </w:tabs>
        <w:ind w:firstLine="0"/>
        <w:rPr>
          <w:rFonts w:cs="Times New Roman"/>
          <w:color w:val="000000" w:themeColor="text1"/>
          <w:szCs w:val="24"/>
        </w:rPr>
      </w:pPr>
      <w:r>
        <w:rPr>
          <w:rFonts w:cs="Times New Roman"/>
          <w:color w:val="000000" w:themeColor="text1"/>
          <w:szCs w:val="24"/>
        </w:rPr>
        <w:t>3</w:t>
      </w:r>
      <w:r w:rsidRPr="00A1490F">
        <w:rPr>
          <w:rFonts w:cs="Times New Roman"/>
          <w:color w:val="000000" w:themeColor="text1"/>
          <w:szCs w:val="24"/>
        </w:rPr>
        <w:t>. Biografický dům paní Heleny</w:t>
      </w:r>
      <w:r w:rsidRPr="00A1490F">
        <w:rPr>
          <w:rFonts w:cs="Times New Roman"/>
          <w:color w:val="000000" w:themeColor="text1"/>
          <w:szCs w:val="24"/>
        </w:rPr>
        <w:tab/>
      </w:r>
      <w:r w:rsidR="00B85FCF">
        <w:rPr>
          <w:rFonts w:cs="Times New Roman"/>
          <w:color w:val="000000" w:themeColor="text1"/>
          <w:szCs w:val="24"/>
        </w:rPr>
        <w:t>44</w:t>
      </w:r>
    </w:p>
    <w:p w:rsidR="00A967A6" w:rsidRPr="00A1490F" w:rsidRDefault="00A967A6" w:rsidP="00A967A6">
      <w:pPr>
        <w:tabs>
          <w:tab w:val="left" w:leader="dot" w:pos="7513"/>
        </w:tabs>
        <w:ind w:firstLine="0"/>
        <w:rPr>
          <w:rFonts w:cs="Times New Roman"/>
          <w:color w:val="000000" w:themeColor="text1"/>
          <w:szCs w:val="24"/>
        </w:rPr>
      </w:pPr>
      <w:r>
        <w:rPr>
          <w:rFonts w:cs="Times New Roman"/>
          <w:color w:val="000000" w:themeColor="text1"/>
          <w:szCs w:val="24"/>
        </w:rPr>
        <w:t>4</w:t>
      </w:r>
      <w:r w:rsidRPr="00A1490F">
        <w:rPr>
          <w:rFonts w:cs="Times New Roman"/>
          <w:color w:val="000000" w:themeColor="text1"/>
          <w:szCs w:val="24"/>
        </w:rPr>
        <w:t>. Biografický list paní Heleny</w:t>
      </w:r>
      <w:r w:rsidRPr="00A1490F">
        <w:rPr>
          <w:rFonts w:cs="Times New Roman"/>
          <w:color w:val="000000" w:themeColor="text1"/>
          <w:szCs w:val="24"/>
        </w:rPr>
        <w:tab/>
      </w:r>
      <w:r w:rsidR="00B85FCF">
        <w:rPr>
          <w:rFonts w:cs="Times New Roman"/>
          <w:color w:val="000000" w:themeColor="text1"/>
          <w:szCs w:val="24"/>
        </w:rPr>
        <w:t>45</w:t>
      </w:r>
    </w:p>
    <w:p w:rsidR="00A967A6" w:rsidRPr="00A1490F" w:rsidRDefault="00A967A6" w:rsidP="00A967A6">
      <w:pPr>
        <w:tabs>
          <w:tab w:val="left" w:leader="dot" w:pos="7513"/>
        </w:tabs>
        <w:ind w:firstLine="0"/>
        <w:rPr>
          <w:rFonts w:cs="Times New Roman"/>
          <w:color w:val="000000" w:themeColor="text1"/>
          <w:szCs w:val="24"/>
        </w:rPr>
      </w:pPr>
      <w:r>
        <w:rPr>
          <w:rFonts w:cs="Times New Roman"/>
          <w:color w:val="000000" w:themeColor="text1"/>
          <w:szCs w:val="24"/>
        </w:rPr>
        <w:t>5</w:t>
      </w:r>
      <w:r w:rsidRPr="00A1490F">
        <w:rPr>
          <w:rFonts w:cs="Times New Roman"/>
          <w:color w:val="000000" w:themeColor="text1"/>
          <w:szCs w:val="24"/>
        </w:rPr>
        <w:t>. Aktivity denního života paní Heleny</w:t>
      </w:r>
      <w:r w:rsidRPr="00A1490F">
        <w:rPr>
          <w:rFonts w:cs="Times New Roman"/>
          <w:color w:val="000000" w:themeColor="text1"/>
          <w:szCs w:val="24"/>
        </w:rPr>
        <w:tab/>
      </w:r>
      <w:r w:rsidR="00B85FCF">
        <w:rPr>
          <w:rFonts w:cs="Times New Roman"/>
          <w:color w:val="000000" w:themeColor="text1"/>
          <w:szCs w:val="24"/>
        </w:rPr>
        <w:t>56</w:t>
      </w:r>
    </w:p>
    <w:p w:rsidR="00A967A6" w:rsidRPr="00A1490F" w:rsidRDefault="00A967A6" w:rsidP="00A967A6">
      <w:pPr>
        <w:tabs>
          <w:tab w:val="left" w:leader="dot" w:pos="7513"/>
        </w:tabs>
        <w:ind w:firstLine="0"/>
        <w:rPr>
          <w:rFonts w:cs="Times New Roman"/>
          <w:color w:val="000000" w:themeColor="text1"/>
          <w:szCs w:val="24"/>
        </w:rPr>
      </w:pPr>
      <w:r>
        <w:rPr>
          <w:rFonts w:cs="Times New Roman"/>
          <w:color w:val="000000" w:themeColor="text1"/>
          <w:szCs w:val="24"/>
        </w:rPr>
        <w:t>6</w:t>
      </w:r>
      <w:r w:rsidRPr="00A1490F">
        <w:rPr>
          <w:rFonts w:cs="Times New Roman"/>
          <w:color w:val="000000" w:themeColor="text1"/>
          <w:szCs w:val="24"/>
        </w:rPr>
        <w:t>. Individuální cíle paní Heleny</w:t>
      </w:r>
      <w:r w:rsidRPr="00A1490F">
        <w:rPr>
          <w:rFonts w:cs="Times New Roman"/>
          <w:color w:val="000000" w:themeColor="text1"/>
          <w:szCs w:val="24"/>
        </w:rPr>
        <w:tab/>
      </w:r>
      <w:r w:rsidR="00B85FCF">
        <w:rPr>
          <w:rFonts w:cs="Times New Roman"/>
          <w:color w:val="000000" w:themeColor="text1"/>
          <w:szCs w:val="24"/>
        </w:rPr>
        <w:t>60</w:t>
      </w:r>
    </w:p>
    <w:p w:rsidR="00A967A6" w:rsidRPr="00A1490F" w:rsidRDefault="00A967A6" w:rsidP="00A967A6">
      <w:pPr>
        <w:tabs>
          <w:tab w:val="left" w:leader="dot" w:pos="7513"/>
        </w:tabs>
        <w:ind w:firstLine="0"/>
        <w:rPr>
          <w:rFonts w:cs="Times New Roman"/>
          <w:color w:val="000000" w:themeColor="text1"/>
          <w:szCs w:val="24"/>
        </w:rPr>
      </w:pPr>
      <w:r>
        <w:rPr>
          <w:rFonts w:cs="Times New Roman"/>
          <w:color w:val="000000" w:themeColor="text1"/>
          <w:szCs w:val="24"/>
        </w:rPr>
        <w:t>7</w:t>
      </w:r>
      <w:r w:rsidRPr="00A1490F">
        <w:rPr>
          <w:rFonts w:cs="Times New Roman"/>
          <w:color w:val="000000" w:themeColor="text1"/>
          <w:szCs w:val="24"/>
        </w:rPr>
        <w:t>. Individuální aktivity paní Heleny</w:t>
      </w:r>
      <w:r w:rsidRPr="00A1490F">
        <w:rPr>
          <w:rFonts w:cs="Times New Roman"/>
          <w:color w:val="000000" w:themeColor="text1"/>
          <w:szCs w:val="24"/>
        </w:rPr>
        <w:tab/>
      </w:r>
      <w:r w:rsidR="00B85FCF">
        <w:rPr>
          <w:rFonts w:cs="Times New Roman"/>
          <w:color w:val="000000" w:themeColor="text1"/>
          <w:szCs w:val="24"/>
        </w:rPr>
        <w:t>66</w:t>
      </w:r>
    </w:p>
    <w:p w:rsidR="00A967A6" w:rsidRDefault="00A967A6" w:rsidP="00A967A6">
      <w:pPr>
        <w:tabs>
          <w:tab w:val="left" w:leader="dot" w:pos="7513"/>
        </w:tabs>
        <w:ind w:firstLine="0"/>
        <w:rPr>
          <w:rFonts w:cs="Times New Roman"/>
          <w:color w:val="000000" w:themeColor="text1"/>
          <w:szCs w:val="24"/>
        </w:rPr>
      </w:pPr>
      <w:r>
        <w:rPr>
          <w:rFonts w:cs="Times New Roman"/>
          <w:color w:val="000000" w:themeColor="text1"/>
          <w:szCs w:val="24"/>
        </w:rPr>
        <w:t>8</w:t>
      </w:r>
      <w:r w:rsidRPr="00A1490F">
        <w:rPr>
          <w:rFonts w:cs="Times New Roman"/>
          <w:color w:val="000000" w:themeColor="text1"/>
          <w:szCs w:val="24"/>
        </w:rPr>
        <w:t>. Kolektivní aktivity paní Heleny</w:t>
      </w:r>
      <w:r w:rsidRPr="00A1490F">
        <w:rPr>
          <w:rFonts w:cs="Times New Roman"/>
          <w:color w:val="000000" w:themeColor="text1"/>
          <w:szCs w:val="24"/>
        </w:rPr>
        <w:tab/>
      </w:r>
      <w:r w:rsidR="00B85FCF">
        <w:rPr>
          <w:rFonts w:cs="Times New Roman"/>
          <w:color w:val="000000" w:themeColor="text1"/>
          <w:szCs w:val="24"/>
        </w:rPr>
        <w:t>68</w:t>
      </w:r>
    </w:p>
    <w:p w:rsidR="003F4C8C" w:rsidRDefault="003F4C8C">
      <w:pPr>
        <w:spacing w:after="0"/>
      </w:pPr>
      <w:r>
        <w:br w:type="page"/>
      </w:r>
    </w:p>
    <w:p w:rsidR="003A37EA" w:rsidRPr="00F15909" w:rsidRDefault="003A37EA" w:rsidP="003A37EA">
      <w:pPr>
        <w:ind w:firstLine="0"/>
        <w:rPr>
          <w:rFonts w:cs="Times New Roman"/>
          <w:b/>
          <w:color w:val="000000" w:themeColor="text1"/>
          <w:sz w:val="32"/>
          <w:szCs w:val="24"/>
        </w:rPr>
      </w:pPr>
      <w:r w:rsidRPr="00F15909">
        <w:rPr>
          <w:rFonts w:cs="Times New Roman"/>
          <w:b/>
          <w:color w:val="000000" w:themeColor="text1"/>
          <w:sz w:val="32"/>
          <w:szCs w:val="24"/>
        </w:rPr>
        <w:lastRenderedPageBreak/>
        <w:t>SEZNAM PŘÍLOH</w:t>
      </w:r>
    </w:p>
    <w:p w:rsidR="003A37EA" w:rsidRPr="00E57A96" w:rsidRDefault="003A37EA" w:rsidP="003A37EA">
      <w:pPr>
        <w:tabs>
          <w:tab w:val="left" w:leader="dot" w:pos="7513"/>
        </w:tabs>
        <w:ind w:firstLine="0"/>
        <w:rPr>
          <w:rFonts w:cs="Times New Roman"/>
          <w:color w:val="000000" w:themeColor="text1"/>
          <w:szCs w:val="24"/>
        </w:rPr>
      </w:pPr>
      <w:r w:rsidRPr="00E57A96">
        <w:rPr>
          <w:rFonts w:cs="Times New Roman"/>
          <w:color w:val="000000" w:themeColor="text1"/>
          <w:szCs w:val="24"/>
        </w:rPr>
        <w:t>1. Dům klienta – titulní strana biografického listu</w:t>
      </w:r>
      <w:r w:rsidRPr="00E57A96">
        <w:rPr>
          <w:rFonts w:cs="Times New Roman"/>
          <w:color w:val="000000" w:themeColor="text1"/>
          <w:szCs w:val="24"/>
        </w:rPr>
        <w:tab/>
      </w:r>
      <w:r>
        <w:rPr>
          <w:rFonts w:cs="Times New Roman"/>
          <w:color w:val="000000" w:themeColor="text1"/>
          <w:szCs w:val="24"/>
        </w:rPr>
        <w:t>83</w:t>
      </w:r>
    </w:p>
    <w:p w:rsidR="003A37EA" w:rsidRDefault="003A37EA" w:rsidP="003A37EA">
      <w:pPr>
        <w:tabs>
          <w:tab w:val="left" w:leader="dot" w:pos="7513"/>
        </w:tabs>
        <w:ind w:firstLine="0"/>
        <w:rPr>
          <w:rFonts w:cs="Times New Roman"/>
          <w:szCs w:val="24"/>
        </w:rPr>
      </w:pPr>
      <w:r w:rsidRPr="00E57A96">
        <w:rPr>
          <w:rFonts w:cs="Times New Roman"/>
          <w:szCs w:val="24"/>
        </w:rPr>
        <w:t>2. Biografický list dle psychobiografického modelu péče Erwina Böhma</w:t>
      </w:r>
      <w:r w:rsidRPr="00E57A96">
        <w:rPr>
          <w:rFonts w:cs="Times New Roman"/>
          <w:szCs w:val="24"/>
        </w:rPr>
        <w:tab/>
      </w:r>
      <w:r>
        <w:rPr>
          <w:rFonts w:cs="Times New Roman"/>
          <w:szCs w:val="24"/>
        </w:rPr>
        <w:t>84</w:t>
      </w:r>
    </w:p>
    <w:p w:rsidR="003A37EA" w:rsidRDefault="003A37EA" w:rsidP="003A37EA">
      <w:pPr>
        <w:tabs>
          <w:tab w:val="left" w:leader="dot" w:pos="7513"/>
        </w:tabs>
        <w:ind w:firstLine="0"/>
        <w:rPr>
          <w:rFonts w:cs="Times New Roman"/>
          <w:szCs w:val="24"/>
        </w:rPr>
      </w:pPr>
      <w:r>
        <w:rPr>
          <w:rFonts w:cs="Times New Roman"/>
          <w:szCs w:val="24"/>
        </w:rPr>
        <w:t>3.</w:t>
      </w:r>
      <w:r w:rsidRPr="004113C7">
        <w:rPr>
          <w:rFonts w:cs="Times New Roman"/>
          <w:szCs w:val="24"/>
        </w:rPr>
        <w:t xml:space="preserve"> Přehled nastavení forem péče s</w:t>
      </w:r>
      <w:r>
        <w:rPr>
          <w:rFonts w:cs="Times New Roman"/>
          <w:szCs w:val="24"/>
        </w:rPr>
        <w:t> </w:t>
      </w:r>
      <w:r w:rsidRPr="004113C7">
        <w:rPr>
          <w:rFonts w:cs="Times New Roman"/>
          <w:szCs w:val="24"/>
        </w:rPr>
        <w:t>klientem</w:t>
      </w:r>
      <w:r>
        <w:rPr>
          <w:rFonts w:cs="Times New Roman"/>
          <w:szCs w:val="24"/>
        </w:rPr>
        <w:tab/>
        <w:t>89</w:t>
      </w:r>
    </w:p>
    <w:p w:rsidR="003A37EA" w:rsidRPr="00E57A96" w:rsidRDefault="003A37EA" w:rsidP="003A37EA">
      <w:pPr>
        <w:tabs>
          <w:tab w:val="left" w:leader="dot" w:pos="7513"/>
        </w:tabs>
        <w:ind w:firstLine="0"/>
        <w:rPr>
          <w:rFonts w:cs="Times New Roman"/>
          <w:szCs w:val="24"/>
        </w:rPr>
      </w:pPr>
      <w:r>
        <w:rPr>
          <w:rFonts w:cs="Times New Roman"/>
          <w:szCs w:val="24"/>
        </w:rPr>
        <w:t>4.</w:t>
      </w:r>
      <w:r w:rsidRPr="00B2624A">
        <w:rPr>
          <w:rFonts w:cs="Times New Roman"/>
          <w:szCs w:val="24"/>
        </w:rPr>
        <w:t xml:space="preserve"> Finanční dotace z rozpočtu statutárního města Prostějova</w:t>
      </w:r>
      <w:r>
        <w:rPr>
          <w:rFonts w:cs="Times New Roman"/>
          <w:szCs w:val="24"/>
        </w:rPr>
        <w:tab/>
        <w:t>90</w:t>
      </w:r>
    </w:p>
    <w:p w:rsidR="003A37EA" w:rsidRPr="00E57A96" w:rsidRDefault="003A37EA" w:rsidP="003A37EA">
      <w:pPr>
        <w:tabs>
          <w:tab w:val="left" w:leader="dot" w:pos="7513"/>
        </w:tabs>
        <w:ind w:firstLine="0"/>
        <w:rPr>
          <w:rFonts w:cs="Times New Roman"/>
          <w:szCs w:val="24"/>
        </w:rPr>
      </w:pPr>
      <w:r>
        <w:rPr>
          <w:rFonts w:cs="Times New Roman"/>
          <w:szCs w:val="24"/>
        </w:rPr>
        <w:t>5</w:t>
      </w:r>
      <w:r w:rsidRPr="00E57A96">
        <w:rPr>
          <w:rFonts w:cs="Times New Roman"/>
          <w:szCs w:val="24"/>
        </w:rPr>
        <w:t>. Žádost o poskytnutí dotace</w:t>
      </w:r>
      <w:r w:rsidRPr="00E57A96">
        <w:rPr>
          <w:rFonts w:cs="Times New Roman"/>
          <w:szCs w:val="24"/>
        </w:rPr>
        <w:tab/>
      </w:r>
      <w:r>
        <w:rPr>
          <w:rFonts w:cs="Times New Roman"/>
          <w:szCs w:val="24"/>
        </w:rPr>
        <w:t>91</w:t>
      </w:r>
    </w:p>
    <w:p w:rsidR="003A37EA" w:rsidRPr="00E57A96" w:rsidRDefault="003A37EA" w:rsidP="003A37EA">
      <w:pPr>
        <w:tabs>
          <w:tab w:val="left" w:leader="dot" w:pos="7513"/>
        </w:tabs>
        <w:ind w:firstLine="0"/>
        <w:rPr>
          <w:rFonts w:cs="Times New Roman"/>
          <w:szCs w:val="24"/>
        </w:rPr>
      </w:pPr>
      <w:r>
        <w:rPr>
          <w:rFonts w:cs="Times New Roman"/>
          <w:szCs w:val="24"/>
        </w:rPr>
        <w:t>6</w:t>
      </w:r>
      <w:r w:rsidRPr="00E57A96">
        <w:rPr>
          <w:rFonts w:cs="Times New Roman"/>
          <w:szCs w:val="24"/>
        </w:rPr>
        <w:t>. Informovaný souhlas</w:t>
      </w:r>
      <w:r w:rsidRPr="00E57A96">
        <w:rPr>
          <w:rFonts w:cs="Times New Roman"/>
          <w:szCs w:val="24"/>
        </w:rPr>
        <w:tab/>
      </w:r>
      <w:r>
        <w:rPr>
          <w:rFonts w:cs="Times New Roman"/>
          <w:szCs w:val="24"/>
        </w:rPr>
        <w:t>97</w:t>
      </w:r>
    </w:p>
    <w:p w:rsidR="003A37EA" w:rsidRPr="00E57A96" w:rsidRDefault="003A37EA" w:rsidP="003A37EA">
      <w:pPr>
        <w:tabs>
          <w:tab w:val="left" w:leader="dot" w:pos="7513"/>
        </w:tabs>
        <w:ind w:firstLine="0"/>
        <w:rPr>
          <w:rFonts w:cs="Times New Roman"/>
          <w:szCs w:val="24"/>
        </w:rPr>
      </w:pPr>
      <w:r>
        <w:rPr>
          <w:rFonts w:cs="Times New Roman"/>
          <w:szCs w:val="24"/>
        </w:rPr>
        <w:t>7</w:t>
      </w:r>
      <w:r w:rsidRPr="00E57A96">
        <w:rPr>
          <w:rFonts w:cs="Times New Roman"/>
          <w:szCs w:val="24"/>
        </w:rPr>
        <w:t>. Přehled volnočasových aktivit</w:t>
      </w:r>
      <w:r w:rsidRPr="00E57A96">
        <w:rPr>
          <w:rFonts w:cs="Times New Roman"/>
          <w:szCs w:val="24"/>
        </w:rPr>
        <w:tab/>
      </w:r>
      <w:r>
        <w:rPr>
          <w:rFonts w:cs="Times New Roman"/>
          <w:szCs w:val="24"/>
        </w:rPr>
        <w:t>99</w:t>
      </w:r>
    </w:p>
    <w:p w:rsidR="003A37EA" w:rsidRDefault="003A37EA" w:rsidP="003A37EA">
      <w:pPr>
        <w:tabs>
          <w:tab w:val="left" w:leader="dot" w:pos="7513"/>
        </w:tabs>
        <w:ind w:firstLine="0"/>
        <w:rPr>
          <w:rFonts w:cs="Times New Roman"/>
          <w:szCs w:val="24"/>
        </w:rPr>
      </w:pPr>
      <w:r>
        <w:rPr>
          <w:rFonts w:cs="Times New Roman"/>
          <w:szCs w:val="24"/>
        </w:rPr>
        <w:t>8</w:t>
      </w:r>
      <w:r w:rsidRPr="00E57A96">
        <w:rPr>
          <w:rFonts w:cs="Times New Roman"/>
          <w:szCs w:val="24"/>
        </w:rPr>
        <w:t xml:space="preserve">. </w:t>
      </w:r>
      <w:r w:rsidRPr="00C25D5E">
        <w:rPr>
          <w:rFonts w:cs="Times New Roman"/>
          <w:szCs w:val="24"/>
        </w:rPr>
        <w:t>Schválení o provádění praktické části bakalářského projektu</w:t>
      </w:r>
      <w:r w:rsidRPr="00E57A96">
        <w:rPr>
          <w:rFonts w:cs="Times New Roman"/>
          <w:szCs w:val="24"/>
        </w:rPr>
        <w:tab/>
        <w:t>1</w:t>
      </w:r>
      <w:r>
        <w:rPr>
          <w:rFonts w:cs="Times New Roman"/>
          <w:szCs w:val="24"/>
        </w:rPr>
        <w:t>02</w:t>
      </w:r>
    </w:p>
    <w:p w:rsidR="00E651AC" w:rsidRPr="000F44E4" w:rsidRDefault="009D7B68" w:rsidP="00FE0B74">
      <w:pPr>
        <w:spacing w:after="0"/>
        <w:ind w:firstLine="0"/>
        <w:rPr>
          <w:rFonts w:cs="Times New Roman"/>
          <w:color w:val="000000" w:themeColor="text1"/>
          <w:szCs w:val="24"/>
        </w:rPr>
      </w:pPr>
      <w:r>
        <w:rPr>
          <w:rFonts w:cs="Times New Roman"/>
          <w:szCs w:val="24"/>
        </w:rPr>
        <w:br w:type="page"/>
      </w:r>
      <w:r w:rsidR="00E651AC" w:rsidRPr="000F44E4">
        <w:rPr>
          <w:rFonts w:cs="Times New Roman"/>
          <w:szCs w:val="24"/>
        </w:rPr>
        <w:lastRenderedPageBreak/>
        <w:t>Příloha č. 1</w:t>
      </w:r>
      <w:r w:rsidR="00E57A96" w:rsidRPr="000F44E4">
        <w:rPr>
          <w:rFonts w:cs="Times New Roman"/>
          <w:color w:val="000000" w:themeColor="text1"/>
          <w:szCs w:val="24"/>
        </w:rPr>
        <w:t>:</w:t>
      </w:r>
      <w:r w:rsidR="00CC6D67" w:rsidRPr="000F44E4">
        <w:rPr>
          <w:rFonts w:cs="Times New Roman"/>
          <w:color w:val="000000" w:themeColor="text1"/>
          <w:szCs w:val="24"/>
        </w:rPr>
        <w:t xml:space="preserve"> </w:t>
      </w:r>
      <w:r w:rsidR="00E651AC" w:rsidRPr="000F44E4">
        <w:rPr>
          <w:rFonts w:cs="Times New Roman"/>
          <w:color w:val="000000" w:themeColor="text1"/>
          <w:szCs w:val="24"/>
        </w:rPr>
        <w:t>Dům klienta – titulní strana biografického listu</w:t>
      </w:r>
    </w:p>
    <w:p w:rsidR="00E651AC" w:rsidRPr="00E651AC" w:rsidRDefault="00E651AC" w:rsidP="00E651AC">
      <w:pPr>
        <w:jc w:val="center"/>
        <w:rPr>
          <w:rFonts w:cs="Times New Roman"/>
          <w:color w:val="000000" w:themeColor="text1"/>
          <w:szCs w:val="24"/>
        </w:rPr>
      </w:pPr>
      <w:r w:rsidRPr="00E651AC">
        <w:rPr>
          <w:rFonts w:cs="Times New Roman"/>
          <w:b/>
          <w:color w:val="000000" w:themeColor="text1"/>
          <w:szCs w:val="24"/>
        </w:rPr>
        <w:t>Jméno a příjmení klienta</w:t>
      </w:r>
      <w:r w:rsidRPr="00E651AC">
        <w:rPr>
          <w:rFonts w:cs="Times New Roman"/>
          <w:color w:val="000000" w:themeColor="text1"/>
          <w:szCs w:val="24"/>
        </w:rPr>
        <w:t xml:space="preserve"> – rodinný stav</w:t>
      </w:r>
    </w:p>
    <w:p w:rsidR="00E651AC" w:rsidRPr="00E651AC" w:rsidRDefault="00E651AC" w:rsidP="00E651AC">
      <w:pPr>
        <w:jc w:val="center"/>
        <w:rPr>
          <w:rFonts w:cs="Times New Roman"/>
          <w:color w:val="000000" w:themeColor="text1"/>
          <w:szCs w:val="24"/>
        </w:rPr>
      </w:pPr>
      <w:r w:rsidRPr="00E651AC">
        <w:rPr>
          <w:rFonts w:cs="Times New Roman"/>
          <w:color w:val="000000" w:themeColor="text1"/>
          <w:szCs w:val="24"/>
        </w:rPr>
        <w:t>Povolání v produktivním věku</w:t>
      </w:r>
    </w:p>
    <w:p w:rsidR="00E651AC" w:rsidRPr="00E651AC" w:rsidRDefault="008D797C" w:rsidP="00E651AC">
      <w:pPr>
        <w:jc w:val="center"/>
        <w:rPr>
          <w:rFonts w:cs="Times New Roman"/>
          <w:color w:val="000000" w:themeColor="text1"/>
          <w:szCs w:val="24"/>
        </w:rPr>
      </w:pPr>
      <w:r>
        <w:rPr>
          <w:rFonts w:cs="Times New Roman"/>
          <w:noProof/>
          <w:color w:val="000000" w:themeColor="text1"/>
          <w:szCs w:val="24"/>
          <w:lang w:eastAsia="cs-CZ"/>
        </w:rPr>
        <mc:AlternateContent>
          <mc:Choice Requires="wps">
            <w:drawing>
              <wp:anchor distT="0" distB="0" distL="114300" distR="114300" simplePos="0" relativeHeight="251659264" behindDoc="0" locked="0" layoutInCell="1" allowOverlap="1" wp14:anchorId="23611B5F">
                <wp:simplePos x="0" y="0"/>
                <wp:positionH relativeFrom="column">
                  <wp:posOffset>572135</wp:posOffset>
                </wp:positionH>
                <wp:positionV relativeFrom="paragraph">
                  <wp:posOffset>174625</wp:posOffset>
                </wp:positionV>
                <wp:extent cx="4438650" cy="1098550"/>
                <wp:effectExtent l="38100" t="19050" r="57150" b="25400"/>
                <wp:wrapNone/>
                <wp:docPr id="4" name="Vývojový diagram: vyjmutí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1098550"/>
                        </a:xfrm>
                        <a:prstGeom prst="flowChartExtract">
                          <a:avLst/>
                        </a:prstGeom>
                        <a:solidFill>
                          <a:srgbClr val="FFFFFF"/>
                        </a:solidFill>
                        <a:ln w="9525">
                          <a:solidFill>
                            <a:srgbClr val="000000"/>
                          </a:solidFill>
                          <a:miter lim="800000"/>
                          <a:headEnd/>
                          <a:tailEnd/>
                        </a:ln>
                      </wps:spPr>
                      <wps:txbx>
                        <w:txbxContent>
                          <w:p w:rsidR="002B577B" w:rsidRDefault="002B577B" w:rsidP="00E651AC">
                            <w:pPr>
                              <w:jc w:val="center"/>
                            </w:pPr>
                            <w:r>
                              <w:t>Tabu – nevhodné téma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ývojový diagram: vyjmutí 4" o:spid="_x0000_s1027" type="#_x0000_t127" style="position:absolute;left:0;text-align:left;margin-left:45.05pt;margin-top:13.75pt;width:349.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">
                <v:textbox>
                  <w:txbxContent>
                    <w:p w:rsidR="002B577B" w:rsidRDefault="002B577B" w:rsidP="00E651AC">
                      <w:pPr>
                        <w:jc w:val="center"/>
                      </w:pPr>
                      <w:r>
                        <w:t>Tabu – nevhodné téma</w:t>
                      </w:r>
                    </w:p>
                  </w:txbxContent>
                </v:textbox>
              </v:shape>
            </w:pict>
          </mc:Fallback>
        </mc:AlternateContent>
      </w:r>
    </w:p>
    <w:p w:rsidR="00E651AC" w:rsidRPr="00E651AC" w:rsidRDefault="00E651AC" w:rsidP="00E651AC">
      <w:pPr>
        <w:jc w:val="center"/>
        <w:rPr>
          <w:rFonts w:cs="Times New Roman"/>
          <w:color w:val="000000" w:themeColor="text1"/>
          <w:szCs w:val="24"/>
        </w:rPr>
      </w:pPr>
    </w:p>
    <w:p w:rsidR="00E651AC" w:rsidRPr="00E651AC" w:rsidRDefault="00E651AC" w:rsidP="00E651AC">
      <w:pPr>
        <w:jc w:val="center"/>
        <w:rPr>
          <w:rFonts w:cs="Times New Roman"/>
          <w:color w:val="000000" w:themeColor="text1"/>
          <w:szCs w:val="24"/>
        </w:rPr>
      </w:pPr>
    </w:p>
    <w:tbl>
      <w:tblPr>
        <w:tblStyle w:val="Mkatabulky1"/>
        <w:tblW w:w="0" w:type="auto"/>
        <w:tblInd w:w="1086" w:type="dxa"/>
        <w:tblLook w:val="04A0" w:firstRow="1" w:lastRow="0" w:firstColumn="1" w:lastColumn="0" w:noHBand="0" w:noVBand="1"/>
      </w:tblPr>
      <w:tblGrid>
        <w:gridCol w:w="6912"/>
      </w:tblGrid>
      <w:tr w:rsidR="00E651AC" w:rsidRPr="00E651AC" w:rsidTr="00A51FCC">
        <w:trPr>
          <w:trHeight w:val="8641"/>
        </w:trPr>
        <w:tc>
          <w:tcPr>
            <w:tcW w:w="6912" w:type="dxa"/>
          </w:tcPr>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r w:rsidRPr="00E651AC">
              <w:rPr>
                <w:color w:val="000000" w:themeColor="text1"/>
              </w:rPr>
              <w:t>vlastní       –      nevlastní       –        starší      -        mladší</w:t>
            </w:r>
          </w:p>
          <w:p w:rsidR="00E651AC" w:rsidRPr="00E651AC" w:rsidRDefault="00E651AC" w:rsidP="00E651AC">
            <w:pPr>
              <w:jc w:val="center"/>
              <w:rPr>
                <w:color w:val="000000" w:themeColor="text1"/>
              </w:rPr>
            </w:pPr>
            <w:r w:rsidRPr="00E651AC">
              <w:rPr>
                <w:color w:val="000000" w:themeColor="text1"/>
              </w:rPr>
              <w:t xml:space="preserve">Sourozenci </w:t>
            </w:r>
          </w:p>
          <w:tbl>
            <w:tblPr>
              <w:tblStyle w:val="Mkatabulky1"/>
              <w:tblW w:w="0" w:type="auto"/>
              <w:tblLook w:val="04A0" w:firstRow="1" w:lastRow="0" w:firstColumn="1" w:lastColumn="0" w:noHBand="0" w:noVBand="1"/>
            </w:tblPr>
            <w:tblGrid>
              <w:gridCol w:w="1113"/>
              <w:gridCol w:w="1113"/>
              <w:gridCol w:w="1113"/>
              <w:gridCol w:w="1114"/>
              <w:gridCol w:w="1114"/>
              <w:gridCol w:w="1114"/>
            </w:tblGrid>
            <w:tr w:rsidR="00E651AC" w:rsidRPr="00E651AC" w:rsidTr="00A51FCC">
              <w:trPr>
                <w:trHeight w:val="1720"/>
              </w:trPr>
              <w:tc>
                <w:tcPr>
                  <w:tcW w:w="1113" w:type="dxa"/>
                </w:tcPr>
                <w:p w:rsidR="00E651AC" w:rsidRPr="00E651AC" w:rsidRDefault="00E651AC" w:rsidP="00E651AC">
                  <w:pPr>
                    <w:jc w:val="center"/>
                    <w:rPr>
                      <w:color w:val="000000" w:themeColor="text1"/>
                    </w:rPr>
                  </w:pPr>
                </w:p>
              </w:tc>
              <w:tc>
                <w:tcPr>
                  <w:tcW w:w="1113" w:type="dxa"/>
                </w:tcPr>
                <w:p w:rsidR="00E651AC" w:rsidRPr="00E651AC" w:rsidRDefault="00E651AC" w:rsidP="00E651AC">
                  <w:pPr>
                    <w:jc w:val="center"/>
                    <w:rPr>
                      <w:color w:val="000000" w:themeColor="text1"/>
                    </w:rPr>
                  </w:pPr>
                </w:p>
              </w:tc>
              <w:tc>
                <w:tcPr>
                  <w:tcW w:w="1113" w:type="dxa"/>
                </w:tcPr>
                <w:p w:rsidR="00E651AC" w:rsidRPr="00E651AC" w:rsidRDefault="00E651AC" w:rsidP="00E651AC">
                  <w:pPr>
                    <w:jc w:val="center"/>
                    <w:rPr>
                      <w:color w:val="000000" w:themeColor="text1"/>
                    </w:rPr>
                  </w:pPr>
                </w:p>
              </w:tc>
              <w:tc>
                <w:tcPr>
                  <w:tcW w:w="1114" w:type="dxa"/>
                </w:tcPr>
                <w:p w:rsidR="00E651AC" w:rsidRPr="00E651AC" w:rsidRDefault="00E651AC" w:rsidP="00E651AC">
                  <w:pPr>
                    <w:jc w:val="center"/>
                    <w:rPr>
                      <w:color w:val="000000" w:themeColor="text1"/>
                    </w:rPr>
                  </w:pPr>
                </w:p>
              </w:tc>
              <w:tc>
                <w:tcPr>
                  <w:tcW w:w="1114" w:type="dxa"/>
                </w:tcPr>
                <w:p w:rsidR="00E651AC" w:rsidRPr="00E651AC" w:rsidRDefault="00E651AC" w:rsidP="00E651AC">
                  <w:pPr>
                    <w:jc w:val="center"/>
                    <w:rPr>
                      <w:color w:val="000000" w:themeColor="text1"/>
                    </w:rPr>
                  </w:pPr>
                </w:p>
              </w:tc>
              <w:tc>
                <w:tcPr>
                  <w:tcW w:w="1114" w:type="dxa"/>
                </w:tcPr>
                <w:p w:rsidR="00E651AC" w:rsidRPr="00E651AC" w:rsidRDefault="00E651AC" w:rsidP="00E651AC">
                  <w:pPr>
                    <w:jc w:val="center"/>
                    <w:rPr>
                      <w:color w:val="000000" w:themeColor="text1"/>
                    </w:rPr>
                  </w:pPr>
                </w:p>
              </w:tc>
            </w:tr>
          </w:tbl>
          <w:p w:rsidR="00E651AC" w:rsidRPr="00E651AC" w:rsidRDefault="00E651AC" w:rsidP="00E651AC">
            <w:pPr>
              <w:jc w:val="center"/>
              <w:rPr>
                <w:color w:val="000000" w:themeColor="text1"/>
              </w:rPr>
            </w:pPr>
          </w:p>
          <w:tbl>
            <w:tblPr>
              <w:tblStyle w:val="Mkatabulky1"/>
              <w:tblW w:w="0" w:type="auto"/>
              <w:tblLook w:val="04A0" w:firstRow="1" w:lastRow="0" w:firstColumn="1" w:lastColumn="0" w:noHBand="0" w:noVBand="1"/>
            </w:tblPr>
            <w:tblGrid>
              <w:gridCol w:w="2227"/>
              <w:gridCol w:w="2227"/>
              <w:gridCol w:w="2227"/>
            </w:tblGrid>
            <w:tr w:rsidR="00E651AC" w:rsidRPr="00E651AC" w:rsidTr="00A51FCC">
              <w:trPr>
                <w:trHeight w:val="4300"/>
              </w:trPr>
              <w:tc>
                <w:tcPr>
                  <w:tcW w:w="2227" w:type="dxa"/>
                </w:tcPr>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r w:rsidRPr="00E651AC">
                    <w:rPr>
                      <w:color w:val="000000" w:themeColor="text1"/>
                    </w:rPr>
                    <w:t>Matka</w:t>
                  </w:r>
                </w:p>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r w:rsidRPr="00E651AC">
                    <w:rPr>
                      <w:color w:val="000000" w:themeColor="text1"/>
                    </w:rPr>
                    <w:t>povolání - povinnosti</w:t>
                  </w:r>
                </w:p>
              </w:tc>
              <w:tc>
                <w:tcPr>
                  <w:tcW w:w="2227" w:type="dxa"/>
                </w:tcPr>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r w:rsidRPr="00E651AC">
                    <w:rPr>
                      <w:color w:val="000000" w:themeColor="text1"/>
                    </w:rPr>
                    <w:t>Zájmy a záliby</w:t>
                  </w:r>
                </w:p>
                <w:p w:rsidR="00E651AC" w:rsidRPr="00E651AC" w:rsidRDefault="00E651AC" w:rsidP="00E651AC">
                  <w:pPr>
                    <w:jc w:val="center"/>
                    <w:rPr>
                      <w:color w:val="000000" w:themeColor="text1"/>
                    </w:rPr>
                  </w:pPr>
                  <w:r w:rsidRPr="00E651AC">
                    <w:rPr>
                      <w:color w:val="000000" w:themeColor="text1"/>
                    </w:rPr>
                    <w:t>Oblíbené jídlo</w:t>
                  </w:r>
                </w:p>
                <w:p w:rsidR="00E651AC" w:rsidRPr="00E651AC" w:rsidRDefault="00E651AC" w:rsidP="00E651AC">
                  <w:pPr>
                    <w:jc w:val="center"/>
                    <w:rPr>
                      <w:color w:val="000000" w:themeColor="text1"/>
                    </w:rPr>
                  </w:pPr>
                  <w:r w:rsidRPr="00E651AC">
                    <w:rPr>
                      <w:color w:val="000000" w:themeColor="text1"/>
                    </w:rPr>
                    <w:t>Oblíbené vůně</w:t>
                  </w:r>
                </w:p>
                <w:p w:rsidR="00E651AC" w:rsidRPr="00E651AC" w:rsidRDefault="00E651AC" w:rsidP="00E651AC">
                  <w:pPr>
                    <w:jc w:val="center"/>
                    <w:rPr>
                      <w:b/>
                      <w:color w:val="000000" w:themeColor="text1"/>
                    </w:rPr>
                  </w:pPr>
                  <w:r w:rsidRPr="00E651AC">
                    <w:rPr>
                      <w:b/>
                      <w:color w:val="000000" w:themeColor="text1"/>
                    </w:rPr>
                    <w:t>Jméno a příjmení klienta za svobodna</w:t>
                  </w:r>
                </w:p>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r w:rsidRPr="00E651AC">
                    <w:rPr>
                      <w:color w:val="000000" w:themeColor="text1"/>
                    </w:rPr>
                    <w:t>Datum narození</w:t>
                  </w:r>
                </w:p>
              </w:tc>
              <w:tc>
                <w:tcPr>
                  <w:tcW w:w="2227" w:type="dxa"/>
                </w:tcPr>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r w:rsidRPr="00E651AC">
                    <w:rPr>
                      <w:color w:val="000000" w:themeColor="text1"/>
                    </w:rPr>
                    <w:t>Otec</w:t>
                  </w:r>
                </w:p>
                <w:p w:rsidR="00E651AC" w:rsidRPr="00E651AC" w:rsidRDefault="00E651AC" w:rsidP="00E651AC">
                  <w:pPr>
                    <w:jc w:val="center"/>
                    <w:rPr>
                      <w:color w:val="000000" w:themeColor="text1"/>
                    </w:rPr>
                  </w:pPr>
                </w:p>
                <w:p w:rsidR="00E651AC" w:rsidRPr="00E651AC" w:rsidRDefault="00E651AC" w:rsidP="00E651AC">
                  <w:pPr>
                    <w:jc w:val="center"/>
                    <w:rPr>
                      <w:color w:val="000000" w:themeColor="text1"/>
                    </w:rPr>
                  </w:pPr>
                  <w:r w:rsidRPr="00E651AC">
                    <w:rPr>
                      <w:color w:val="000000" w:themeColor="text1"/>
                    </w:rPr>
                    <w:t>povolání</w:t>
                  </w:r>
                </w:p>
              </w:tc>
            </w:tr>
          </w:tbl>
          <w:p w:rsidR="00E651AC" w:rsidRPr="00E651AC" w:rsidRDefault="00E651AC" w:rsidP="00E651AC">
            <w:pPr>
              <w:jc w:val="center"/>
              <w:rPr>
                <w:b/>
                <w:color w:val="000000" w:themeColor="text1"/>
              </w:rPr>
            </w:pPr>
            <w:r w:rsidRPr="00E651AC">
              <w:rPr>
                <w:b/>
                <w:color w:val="000000" w:themeColor="text1"/>
              </w:rPr>
              <w:t>Místo narození</w:t>
            </w:r>
          </w:p>
          <w:p w:rsidR="00E651AC" w:rsidRPr="00E651AC" w:rsidRDefault="00E651AC" w:rsidP="00E651AC">
            <w:pPr>
              <w:jc w:val="center"/>
              <w:rPr>
                <w:b/>
                <w:color w:val="000000" w:themeColor="text1"/>
              </w:rPr>
            </w:pPr>
          </w:p>
        </w:tc>
      </w:tr>
    </w:tbl>
    <w:p w:rsidR="00FA3708" w:rsidRDefault="00FA3708" w:rsidP="00E651AC">
      <w:pPr>
        <w:rPr>
          <w:rFonts w:cs="Times New Roman"/>
          <w:color w:val="000000" w:themeColor="text1"/>
          <w:szCs w:val="24"/>
        </w:rPr>
      </w:pPr>
    </w:p>
    <w:p w:rsidR="00FA3708" w:rsidRDefault="00FA3708">
      <w:pPr>
        <w:spacing w:after="0"/>
        <w:rPr>
          <w:rFonts w:cs="Times New Roman"/>
          <w:color w:val="000000" w:themeColor="text1"/>
          <w:szCs w:val="24"/>
        </w:rPr>
      </w:pPr>
      <w:r>
        <w:rPr>
          <w:rFonts w:cs="Times New Roman"/>
          <w:color w:val="000000" w:themeColor="text1"/>
          <w:szCs w:val="24"/>
        </w:rPr>
        <w:br w:type="page"/>
      </w:r>
    </w:p>
    <w:p w:rsidR="00E651AC" w:rsidRPr="000F44E4" w:rsidRDefault="00CC6D67" w:rsidP="00DF7B39">
      <w:pPr>
        <w:ind w:firstLine="0"/>
        <w:rPr>
          <w:rFonts w:cs="Times New Roman"/>
          <w:szCs w:val="24"/>
        </w:rPr>
      </w:pPr>
      <w:r w:rsidRPr="000F44E4">
        <w:rPr>
          <w:rFonts w:cs="Times New Roman"/>
          <w:szCs w:val="24"/>
        </w:rPr>
        <w:lastRenderedPageBreak/>
        <w:t>Příloha č. 2</w:t>
      </w:r>
      <w:r w:rsidR="00E57A96" w:rsidRPr="000F44E4">
        <w:rPr>
          <w:rFonts w:cs="Times New Roman"/>
          <w:szCs w:val="24"/>
        </w:rPr>
        <w:t>:</w:t>
      </w:r>
      <w:r w:rsidRPr="000F44E4">
        <w:rPr>
          <w:rFonts w:cs="Times New Roman"/>
          <w:szCs w:val="24"/>
        </w:rPr>
        <w:t xml:space="preserve"> </w:t>
      </w:r>
      <w:r w:rsidR="00E651AC" w:rsidRPr="000F44E4">
        <w:rPr>
          <w:rFonts w:cs="Times New Roman"/>
          <w:szCs w:val="24"/>
        </w:rPr>
        <w:t xml:space="preserve">Biografický list dle psychobiografického modelu </w:t>
      </w:r>
      <w:r w:rsidR="00E61633" w:rsidRPr="000F44E4">
        <w:rPr>
          <w:rFonts w:cs="Times New Roman"/>
          <w:szCs w:val="24"/>
        </w:rPr>
        <w:t xml:space="preserve">péče </w:t>
      </w:r>
      <w:r w:rsidR="00E651AC" w:rsidRPr="000F44E4">
        <w:rPr>
          <w:rFonts w:cs="Times New Roman"/>
          <w:szCs w:val="24"/>
        </w:rPr>
        <w:t>Erwina Böhma</w:t>
      </w:r>
    </w:p>
    <w:p w:rsidR="00E651AC" w:rsidRPr="00E651AC" w:rsidRDefault="00E651AC" w:rsidP="00E651AC">
      <w:pPr>
        <w:rPr>
          <w:rFonts w:cs="Times New Roman"/>
          <w:b/>
          <w:i/>
          <w:szCs w:val="24"/>
        </w:rPr>
      </w:pPr>
      <w:r w:rsidRPr="00E651AC">
        <w:rPr>
          <w:rFonts w:cs="Times New Roman"/>
          <w:b/>
          <w:i/>
          <w:szCs w:val="24"/>
        </w:rPr>
        <w:t xml:space="preserve">„Biografický list </w:t>
      </w:r>
    </w:p>
    <w:p w:rsidR="00E651AC" w:rsidRPr="00E651AC" w:rsidRDefault="00E651AC" w:rsidP="00E651AC">
      <w:pPr>
        <w:jc w:val="left"/>
        <w:rPr>
          <w:rFonts w:cs="Times New Roman"/>
          <w:i/>
          <w:szCs w:val="24"/>
        </w:rPr>
      </w:pPr>
      <w:r w:rsidRPr="00E651AC">
        <w:rPr>
          <w:rFonts w:cs="Times New Roman"/>
          <w:i/>
          <w:szCs w:val="24"/>
        </w:rPr>
        <w:t>Jméno ………………………………………………………………………………………………</w:t>
      </w:r>
    </w:p>
    <w:p w:rsidR="00E651AC" w:rsidRPr="00E651AC" w:rsidRDefault="00E651AC" w:rsidP="00E651AC">
      <w:pPr>
        <w:jc w:val="left"/>
        <w:rPr>
          <w:rFonts w:cs="Times New Roman"/>
          <w:i/>
          <w:szCs w:val="24"/>
        </w:rPr>
      </w:pPr>
      <w:r w:rsidRPr="00E651AC">
        <w:rPr>
          <w:rFonts w:cs="Times New Roman"/>
          <w:i/>
          <w:szCs w:val="24"/>
        </w:rPr>
        <w:t>Místo narození ………………………………………………………………………………………………</w:t>
      </w:r>
    </w:p>
    <w:p w:rsidR="00E651AC" w:rsidRPr="00E651AC" w:rsidRDefault="00E651AC" w:rsidP="00E651AC">
      <w:pPr>
        <w:jc w:val="left"/>
        <w:rPr>
          <w:rFonts w:cs="Times New Roman"/>
          <w:i/>
          <w:szCs w:val="24"/>
        </w:rPr>
      </w:pPr>
      <w:r w:rsidRPr="00E651AC">
        <w:rPr>
          <w:rFonts w:cs="Times New Roman"/>
          <w:i/>
          <w:szCs w:val="24"/>
        </w:rPr>
        <w:t>Rodiče</w:t>
      </w:r>
    </w:p>
    <w:p w:rsidR="00E651AC" w:rsidRPr="00E651AC" w:rsidRDefault="00E651AC" w:rsidP="00E651AC">
      <w:pPr>
        <w:jc w:val="left"/>
        <w:rPr>
          <w:rFonts w:cs="Times New Roman"/>
          <w:i/>
          <w:szCs w:val="24"/>
        </w:rPr>
      </w:pPr>
      <w:r w:rsidRPr="00E651AC">
        <w:rPr>
          <w:rFonts w:cs="Times New Roman"/>
          <w:i/>
          <w:szCs w:val="24"/>
        </w:rPr>
        <w:t>Otec – povolání ………………………………………………………………………………………………</w:t>
      </w:r>
    </w:p>
    <w:p w:rsidR="00E651AC" w:rsidRPr="00E651AC" w:rsidRDefault="00E651AC" w:rsidP="00E651AC">
      <w:pPr>
        <w:jc w:val="left"/>
        <w:rPr>
          <w:rFonts w:cs="Times New Roman"/>
          <w:i/>
          <w:szCs w:val="24"/>
        </w:rPr>
      </w:pPr>
      <w:r w:rsidRPr="00E651AC">
        <w:rPr>
          <w:rFonts w:cs="Times New Roman"/>
          <w:i/>
          <w:szCs w:val="24"/>
        </w:rPr>
        <w:t>Matka – povolání – povinnosti ………………………………………………………………………………………………</w:t>
      </w:r>
    </w:p>
    <w:p w:rsidR="00E651AC" w:rsidRPr="00E651AC" w:rsidRDefault="00E651AC" w:rsidP="00E651AC">
      <w:pPr>
        <w:jc w:val="left"/>
        <w:rPr>
          <w:rFonts w:cs="Times New Roman"/>
          <w:b/>
          <w:i/>
          <w:szCs w:val="24"/>
        </w:rPr>
      </w:pPr>
      <w:r w:rsidRPr="00E651AC">
        <w:rPr>
          <w:rFonts w:cs="Times New Roman"/>
          <w:b/>
          <w:i/>
          <w:szCs w:val="24"/>
        </w:rPr>
        <w:t>Dětství</w:t>
      </w:r>
    </w:p>
    <w:p w:rsidR="00E651AC" w:rsidRPr="00E651AC" w:rsidRDefault="00E651AC" w:rsidP="00E651AC">
      <w:pPr>
        <w:jc w:val="left"/>
        <w:rPr>
          <w:rFonts w:cs="Times New Roman"/>
          <w:i/>
          <w:szCs w:val="24"/>
        </w:rPr>
      </w:pPr>
      <w:r w:rsidRPr="00E651AC">
        <w:rPr>
          <w:rFonts w:cs="Times New Roman"/>
          <w:i/>
          <w:szCs w:val="24"/>
        </w:rPr>
        <w:t>Kde jste se narodil/a? ………………………………………………………………………………………………</w:t>
      </w:r>
    </w:p>
    <w:p w:rsidR="00E651AC" w:rsidRPr="00E651AC" w:rsidRDefault="00E651AC" w:rsidP="00E651AC">
      <w:pPr>
        <w:jc w:val="left"/>
        <w:rPr>
          <w:rFonts w:cs="Times New Roman"/>
          <w:i/>
          <w:szCs w:val="24"/>
        </w:rPr>
      </w:pPr>
      <w:r w:rsidRPr="00E651AC">
        <w:rPr>
          <w:rFonts w:cs="Times New Roman"/>
          <w:i/>
          <w:szCs w:val="24"/>
        </w:rPr>
        <w:t>Sourozenci ………………………………………………………………………………………………</w:t>
      </w:r>
    </w:p>
    <w:p w:rsidR="00E651AC" w:rsidRPr="00E651AC" w:rsidRDefault="00E651AC" w:rsidP="00E651AC">
      <w:pPr>
        <w:jc w:val="left"/>
        <w:rPr>
          <w:rFonts w:cs="Times New Roman"/>
          <w:i/>
          <w:szCs w:val="24"/>
        </w:rPr>
      </w:pPr>
      <w:r w:rsidRPr="00E651AC">
        <w:rPr>
          <w:rFonts w:cs="Times New Roman"/>
          <w:i/>
          <w:szCs w:val="24"/>
        </w:rPr>
        <w:t>Musel/a  jste se starat o sourozence? ………………………………………………………………………………………………</w:t>
      </w:r>
    </w:p>
    <w:p w:rsidR="00E651AC" w:rsidRPr="00E651AC" w:rsidRDefault="00E651AC" w:rsidP="00E651AC">
      <w:pPr>
        <w:jc w:val="left"/>
        <w:rPr>
          <w:rFonts w:cs="Times New Roman"/>
          <w:i/>
          <w:szCs w:val="24"/>
        </w:rPr>
      </w:pPr>
      <w:r w:rsidRPr="00E651AC">
        <w:rPr>
          <w:rFonts w:cs="Times New Roman"/>
          <w:i/>
          <w:szCs w:val="24"/>
        </w:rPr>
        <w:t>Zvláštní vlastnosti ………………………………………………………………………………………………</w:t>
      </w:r>
    </w:p>
    <w:p w:rsidR="00E651AC" w:rsidRPr="00E651AC" w:rsidRDefault="00E651AC" w:rsidP="00E651AC">
      <w:pPr>
        <w:jc w:val="left"/>
        <w:rPr>
          <w:rFonts w:cs="Times New Roman"/>
          <w:i/>
          <w:szCs w:val="24"/>
        </w:rPr>
      </w:pPr>
      <w:r w:rsidRPr="00E651AC">
        <w:rPr>
          <w:rFonts w:cs="Times New Roman"/>
          <w:i/>
          <w:szCs w:val="24"/>
        </w:rPr>
        <w:t>Zvláštní zručnost – nadání ………………………………………………………………………………………………</w:t>
      </w:r>
    </w:p>
    <w:p w:rsidR="00E651AC" w:rsidRPr="00E651AC" w:rsidRDefault="00E651AC" w:rsidP="00E651AC">
      <w:pPr>
        <w:jc w:val="left"/>
        <w:rPr>
          <w:rFonts w:cs="Times New Roman"/>
          <w:i/>
          <w:szCs w:val="24"/>
        </w:rPr>
      </w:pPr>
      <w:r w:rsidRPr="00E651AC">
        <w:rPr>
          <w:rFonts w:cs="Times New Roman"/>
          <w:i/>
          <w:szCs w:val="24"/>
        </w:rPr>
        <w:t>Oblíbený kamarád ………………………………………………………………………………………………</w:t>
      </w:r>
    </w:p>
    <w:p w:rsidR="00E651AC" w:rsidRPr="00E651AC" w:rsidRDefault="00E651AC" w:rsidP="00E651AC">
      <w:pPr>
        <w:jc w:val="left"/>
        <w:rPr>
          <w:rFonts w:cs="Times New Roman"/>
          <w:i/>
          <w:szCs w:val="24"/>
        </w:rPr>
      </w:pPr>
      <w:r w:rsidRPr="00E651AC">
        <w:rPr>
          <w:rFonts w:cs="Times New Roman"/>
          <w:i/>
          <w:szCs w:val="24"/>
        </w:rPr>
        <w:t>Oblíbené jídlo – pití ………………………………………………………………………………………………</w:t>
      </w:r>
    </w:p>
    <w:p w:rsidR="00E651AC" w:rsidRPr="00E651AC" w:rsidRDefault="00E651AC" w:rsidP="00E651AC">
      <w:pPr>
        <w:jc w:val="left"/>
        <w:rPr>
          <w:rFonts w:cs="Times New Roman"/>
          <w:i/>
          <w:szCs w:val="24"/>
        </w:rPr>
      </w:pPr>
      <w:r w:rsidRPr="00E651AC">
        <w:rPr>
          <w:rFonts w:cs="Times New Roman"/>
          <w:i/>
          <w:szCs w:val="24"/>
        </w:rPr>
        <w:t>Oblíbená vůně ………………………………………………………………………………………………</w:t>
      </w:r>
    </w:p>
    <w:p w:rsidR="00E651AC" w:rsidRPr="00E651AC" w:rsidRDefault="00E651AC" w:rsidP="00E651AC">
      <w:pPr>
        <w:jc w:val="left"/>
        <w:rPr>
          <w:rFonts w:cs="Times New Roman"/>
          <w:i/>
          <w:szCs w:val="24"/>
        </w:rPr>
      </w:pPr>
      <w:r w:rsidRPr="00E651AC">
        <w:rPr>
          <w:rFonts w:cs="Times New Roman"/>
          <w:i/>
          <w:szCs w:val="24"/>
        </w:rPr>
        <w:lastRenderedPageBreak/>
        <w:t>Oblíbená hudba – píseň ………………………………………………………………………………………………</w:t>
      </w:r>
    </w:p>
    <w:p w:rsidR="00E651AC" w:rsidRPr="00E651AC" w:rsidRDefault="00E651AC" w:rsidP="00E651AC">
      <w:pPr>
        <w:jc w:val="left"/>
        <w:rPr>
          <w:rFonts w:cs="Times New Roman"/>
          <w:i/>
          <w:szCs w:val="24"/>
        </w:rPr>
      </w:pPr>
      <w:r w:rsidRPr="00E651AC">
        <w:rPr>
          <w:rFonts w:cs="Times New Roman"/>
          <w:i/>
          <w:szCs w:val="24"/>
        </w:rPr>
        <w:t>Krajina domova ………………………………………………………………………………………………</w:t>
      </w:r>
    </w:p>
    <w:p w:rsidR="00E651AC" w:rsidRPr="00E651AC" w:rsidRDefault="00E651AC" w:rsidP="00E651AC">
      <w:pPr>
        <w:jc w:val="left"/>
        <w:rPr>
          <w:rFonts w:cs="Times New Roman"/>
          <w:i/>
          <w:szCs w:val="24"/>
        </w:rPr>
      </w:pPr>
      <w:r w:rsidRPr="00E651AC">
        <w:rPr>
          <w:rFonts w:cs="Times New Roman"/>
          <w:i/>
          <w:szCs w:val="24"/>
        </w:rPr>
        <w:t>Povinnosti doma ………………………………………………………………………………………………</w:t>
      </w:r>
    </w:p>
    <w:p w:rsidR="00E651AC" w:rsidRPr="00E651AC" w:rsidRDefault="00E651AC" w:rsidP="00E651AC">
      <w:pPr>
        <w:jc w:val="left"/>
        <w:rPr>
          <w:rFonts w:cs="Times New Roman"/>
          <w:i/>
          <w:szCs w:val="24"/>
        </w:rPr>
      </w:pPr>
      <w:r w:rsidRPr="00E651AC">
        <w:rPr>
          <w:rFonts w:cs="Times New Roman"/>
          <w:i/>
          <w:szCs w:val="24"/>
        </w:rPr>
        <w:t>Povinnosti ve škole ………………………………………………………………………………………………</w:t>
      </w:r>
    </w:p>
    <w:p w:rsidR="00E651AC" w:rsidRPr="00E651AC" w:rsidRDefault="00E651AC" w:rsidP="00E651AC">
      <w:pPr>
        <w:jc w:val="left"/>
        <w:rPr>
          <w:rFonts w:cs="Times New Roman"/>
          <w:i/>
          <w:szCs w:val="24"/>
        </w:rPr>
      </w:pPr>
      <w:r w:rsidRPr="00E651AC">
        <w:rPr>
          <w:rFonts w:cs="Times New Roman"/>
          <w:i/>
          <w:szCs w:val="24"/>
        </w:rPr>
        <w:t>Povinnosti v dalším vzdělávání ………………………………………………………………………………………………</w:t>
      </w:r>
    </w:p>
    <w:p w:rsidR="00E651AC" w:rsidRPr="00E651AC" w:rsidRDefault="00E651AC" w:rsidP="00E651AC">
      <w:pPr>
        <w:jc w:val="left"/>
        <w:rPr>
          <w:rFonts w:cs="Times New Roman"/>
          <w:i/>
          <w:szCs w:val="24"/>
        </w:rPr>
      </w:pPr>
      <w:r w:rsidRPr="00E651AC">
        <w:rPr>
          <w:rFonts w:cs="Times New Roman"/>
          <w:i/>
          <w:szCs w:val="24"/>
        </w:rPr>
        <w:t>Ostatní ………………………………………………………………………………………………</w:t>
      </w:r>
    </w:p>
    <w:p w:rsidR="00E651AC" w:rsidRPr="00E651AC" w:rsidRDefault="00E651AC" w:rsidP="00E651AC">
      <w:pPr>
        <w:jc w:val="left"/>
        <w:rPr>
          <w:rFonts w:cs="Times New Roman"/>
          <w:i/>
          <w:szCs w:val="24"/>
        </w:rPr>
      </w:pPr>
      <w:r w:rsidRPr="00E651AC">
        <w:rPr>
          <w:rFonts w:cs="Times New Roman"/>
          <w:i/>
          <w:szCs w:val="24"/>
        </w:rPr>
        <w:t>Co bylo dovoleno ve volném čase ………………………………………………………………………………………………</w:t>
      </w:r>
    </w:p>
    <w:p w:rsidR="00E651AC" w:rsidRPr="00E651AC" w:rsidRDefault="00E651AC" w:rsidP="00E651AC">
      <w:pPr>
        <w:jc w:val="left"/>
        <w:rPr>
          <w:rFonts w:cs="Times New Roman"/>
          <w:i/>
          <w:szCs w:val="24"/>
        </w:rPr>
      </w:pPr>
      <w:r w:rsidRPr="00E651AC">
        <w:rPr>
          <w:rFonts w:cs="Times New Roman"/>
          <w:i/>
          <w:szCs w:val="24"/>
        </w:rPr>
        <w:t>Co bylo zakázáno ve volném čase ………………………………………………………………………………………………</w:t>
      </w:r>
    </w:p>
    <w:p w:rsidR="00E651AC" w:rsidRPr="00E651AC" w:rsidRDefault="00E651AC" w:rsidP="00E651AC">
      <w:pPr>
        <w:jc w:val="left"/>
        <w:rPr>
          <w:rFonts w:cs="Times New Roman"/>
          <w:i/>
          <w:szCs w:val="24"/>
        </w:rPr>
      </w:pPr>
      <w:r w:rsidRPr="00E651AC">
        <w:rPr>
          <w:rFonts w:cs="Times New Roman"/>
          <w:i/>
          <w:szCs w:val="24"/>
        </w:rPr>
        <w:t>Výchova ………………………………………………………………………………………………</w:t>
      </w:r>
    </w:p>
    <w:p w:rsidR="00E651AC" w:rsidRPr="00E651AC" w:rsidRDefault="00E651AC" w:rsidP="00E651AC">
      <w:pPr>
        <w:jc w:val="left"/>
        <w:rPr>
          <w:rFonts w:cs="Times New Roman"/>
          <w:i/>
          <w:szCs w:val="24"/>
        </w:rPr>
      </w:pPr>
      <w:r w:rsidRPr="00E651AC">
        <w:rPr>
          <w:rFonts w:cs="Times New Roman"/>
          <w:i/>
          <w:szCs w:val="24"/>
        </w:rPr>
        <w:t xml:space="preserve">   Všeobecně ………………………………………………………………………………………………</w:t>
      </w:r>
    </w:p>
    <w:p w:rsidR="00E651AC" w:rsidRPr="00E651AC" w:rsidRDefault="00E651AC" w:rsidP="00E651AC">
      <w:pPr>
        <w:jc w:val="left"/>
        <w:rPr>
          <w:rFonts w:cs="Times New Roman"/>
          <w:i/>
          <w:szCs w:val="24"/>
        </w:rPr>
      </w:pPr>
      <w:r w:rsidRPr="00E651AC">
        <w:rPr>
          <w:rFonts w:cs="Times New Roman"/>
          <w:i/>
          <w:szCs w:val="24"/>
        </w:rPr>
        <w:t>Náboženství ………………………………………………………………………………………………</w:t>
      </w:r>
    </w:p>
    <w:p w:rsidR="00E651AC" w:rsidRPr="00E651AC" w:rsidRDefault="00E651AC" w:rsidP="00E651AC">
      <w:pPr>
        <w:jc w:val="left"/>
        <w:rPr>
          <w:rFonts w:cs="Times New Roman"/>
          <w:i/>
          <w:szCs w:val="24"/>
        </w:rPr>
      </w:pPr>
      <w:r w:rsidRPr="00E651AC">
        <w:rPr>
          <w:rFonts w:cs="Times New Roman"/>
          <w:i/>
          <w:szCs w:val="24"/>
        </w:rPr>
        <w:t>Příjemné vzpomínky ………………………………………………………………………………………………</w:t>
      </w:r>
    </w:p>
    <w:p w:rsidR="00E651AC" w:rsidRPr="00E651AC" w:rsidRDefault="00E651AC" w:rsidP="00E651AC">
      <w:pPr>
        <w:jc w:val="left"/>
        <w:rPr>
          <w:rFonts w:cs="Times New Roman"/>
          <w:i/>
          <w:szCs w:val="24"/>
        </w:rPr>
      </w:pPr>
      <w:r w:rsidRPr="00E651AC">
        <w:rPr>
          <w:rFonts w:cs="Times New Roman"/>
          <w:i/>
          <w:szCs w:val="24"/>
        </w:rPr>
        <w:t xml:space="preserve">   Negativní vzpomínky ………………………………………………………………………………………………</w:t>
      </w:r>
    </w:p>
    <w:p w:rsidR="00E651AC" w:rsidRPr="00E651AC" w:rsidRDefault="00E651AC" w:rsidP="00E651AC">
      <w:pPr>
        <w:jc w:val="left"/>
        <w:rPr>
          <w:rFonts w:cs="Times New Roman"/>
          <w:b/>
          <w:i/>
          <w:szCs w:val="24"/>
        </w:rPr>
      </w:pPr>
      <w:r w:rsidRPr="00E651AC">
        <w:rPr>
          <w:rFonts w:cs="Times New Roman"/>
          <w:b/>
          <w:i/>
          <w:szCs w:val="24"/>
        </w:rPr>
        <w:t>Mládí</w:t>
      </w:r>
    </w:p>
    <w:p w:rsidR="00E651AC" w:rsidRPr="00E651AC" w:rsidRDefault="00E651AC" w:rsidP="00E651AC">
      <w:pPr>
        <w:jc w:val="left"/>
        <w:rPr>
          <w:rFonts w:cs="Times New Roman"/>
          <w:i/>
          <w:szCs w:val="24"/>
        </w:rPr>
      </w:pPr>
      <w:r w:rsidRPr="00E651AC">
        <w:rPr>
          <w:rFonts w:cs="Times New Roman"/>
          <w:i/>
          <w:szCs w:val="24"/>
        </w:rPr>
        <w:t>Volba povolání ………………………………………………………………………………………………</w:t>
      </w:r>
    </w:p>
    <w:p w:rsidR="00E651AC" w:rsidRPr="00E651AC" w:rsidRDefault="00E651AC" w:rsidP="00E651AC">
      <w:pPr>
        <w:jc w:val="left"/>
        <w:rPr>
          <w:rFonts w:cs="Times New Roman"/>
          <w:i/>
          <w:szCs w:val="24"/>
        </w:rPr>
      </w:pPr>
      <w:r w:rsidRPr="00E651AC">
        <w:rPr>
          <w:rFonts w:cs="Times New Roman"/>
          <w:i/>
          <w:szCs w:val="24"/>
        </w:rPr>
        <w:lastRenderedPageBreak/>
        <w:t>Svobodná rozhodnutí ………………………………………………………………………………………………</w:t>
      </w:r>
    </w:p>
    <w:p w:rsidR="00E651AC" w:rsidRPr="00E651AC" w:rsidRDefault="00E651AC" w:rsidP="00E651AC">
      <w:pPr>
        <w:jc w:val="left"/>
        <w:rPr>
          <w:rFonts w:cs="Times New Roman"/>
          <w:i/>
          <w:szCs w:val="24"/>
        </w:rPr>
      </w:pPr>
      <w:r w:rsidRPr="00E651AC">
        <w:rPr>
          <w:rFonts w:cs="Times New Roman"/>
          <w:i/>
          <w:szCs w:val="24"/>
        </w:rPr>
        <w:t>Svoboda ………………………………………………………………………………………………</w:t>
      </w:r>
    </w:p>
    <w:p w:rsidR="00E651AC" w:rsidRPr="00E651AC" w:rsidRDefault="00E651AC" w:rsidP="00E651AC">
      <w:pPr>
        <w:jc w:val="left"/>
        <w:rPr>
          <w:rFonts w:cs="Times New Roman"/>
          <w:i/>
          <w:szCs w:val="24"/>
        </w:rPr>
      </w:pPr>
      <w:r w:rsidRPr="00E651AC">
        <w:rPr>
          <w:rFonts w:cs="Times New Roman"/>
          <w:i/>
          <w:szCs w:val="24"/>
        </w:rPr>
        <w:t>Povinnosti ………………………………………………………………………………………………</w:t>
      </w:r>
    </w:p>
    <w:p w:rsidR="00E651AC" w:rsidRPr="00E651AC" w:rsidRDefault="00E651AC" w:rsidP="00E651AC">
      <w:pPr>
        <w:jc w:val="left"/>
        <w:rPr>
          <w:rFonts w:cs="Times New Roman"/>
          <w:i/>
          <w:szCs w:val="24"/>
        </w:rPr>
      </w:pPr>
      <w:r w:rsidRPr="00E651AC">
        <w:rPr>
          <w:rFonts w:cs="Times New Roman"/>
          <w:i/>
          <w:szCs w:val="24"/>
        </w:rPr>
        <w:t>Idoly a vzory ………………………………………………………………………………………………</w:t>
      </w:r>
    </w:p>
    <w:p w:rsidR="00E651AC" w:rsidRPr="00E651AC" w:rsidRDefault="00E651AC" w:rsidP="00E651AC">
      <w:pPr>
        <w:jc w:val="left"/>
        <w:rPr>
          <w:rFonts w:cs="Times New Roman"/>
          <w:i/>
          <w:szCs w:val="24"/>
        </w:rPr>
      </w:pPr>
      <w:r w:rsidRPr="00E651AC">
        <w:rPr>
          <w:rFonts w:cs="Times New Roman"/>
          <w:i/>
          <w:szCs w:val="24"/>
        </w:rPr>
        <w:t>Aktivní činnost v klubech, svazech, oblasti kultury, sportu, politiky ……………………………………………………………………………………………….</w:t>
      </w:r>
    </w:p>
    <w:p w:rsidR="00E651AC" w:rsidRPr="00E651AC" w:rsidRDefault="00E651AC" w:rsidP="00E651AC">
      <w:pPr>
        <w:jc w:val="left"/>
        <w:rPr>
          <w:rFonts w:cs="Times New Roman"/>
          <w:i/>
          <w:szCs w:val="24"/>
        </w:rPr>
      </w:pPr>
      <w:r w:rsidRPr="00E651AC">
        <w:rPr>
          <w:rFonts w:cs="Times New Roman"/>
          <w:i/>
          <w:szCs w:val="24"/>
        </w:rPr>
        <w:t>Ukončení školy ………………………………………………………………………………………………</w:t>
      </w:r>
    </w:p>
    <w:p w:rsidR="00E651AC" w:rsidRPr="00E651AC" w:rsidRDefault="00E651AC" w:rsidP="00E651AC">
      <w:pPr>
        <w:jc w:val="left"/>
        <w:rPr>
          <w:rFonts w:cs="Times New Roman"/>
          <w:i/>
          <w:szCs w:val="24"/>
        </w:rPr>
      </w:pPr>
      <w:r w:rsidRPr="00E651AC">
        <w:rPr>
          <w:rFonts w:cs="Times New Roman"/>
          <w:i/>
          <w:szCs w:val="24"/>
        </w:rPr>
        <w:t>Radost z práce – povolání ………………………………………………………………………………………………</w:t>
      </w:r>
    </w:p>
    <w:p w:rsidR="00E651AC" w:rsidRPr="00E651AC" w:rsidRDefault="00E651AC" w:rsidP="00E651AC">
      <w:pPr>
        <w:jc w:val="left"/>
        <w:rPr>
          <w:rFonts w:cs="Times New Roman"/>
          <w:i/>
          <w:szCs w:val="24"/>
        </w:rPr>
      </w:pPr>
      <w:r w:rsidRPr="00E651AC">
        <w:rPr>
          <w:rFonts w:cs="Times New Roman"/>
          <w:i/>
          <w:szCs w:val="24"/>
        </w:rPr>
        <w:t>První láska ………………………………………………………………………………………………</w:t>
      </w:r>
    </w:p>
    <w:p w:rsidR="00E651AC" w:rsidRPr="00E651AC" w:rsidRDefault="00E651AC" w:rsidP="00E651AC">
      <w:pPr>
        <w:jc w:val="left"/>
        <w:rPr>
          <w:rFonts w:cs="Times New Roman"/>
          <w:i/>
          <w:szCs w:val="24"/>
        </w:rPr>
      </w:pPr>
      <w:r w:rsidRPr="00E651AC">
        <w:rPr>
          <w:rFonts w:cs="Times New Roman"/>
          <w:i/>
          <w:szCs w:val="24"/>
        </w:rPr>
        <w:t>Co bylo, bylo ………………………………………………………………………………………………</w:t>
      </w:r>
    </w:p>
    <w:p w:rsidR="00E651AC" w:rsidRPr="00E651AC" w:rsidRDefault="00E651AC" w:rsidP="00E651AC">
      <w:pPr>
        <w:jc w:val="left"/>
        <w:rPr>
          <w:rFonts w:cs="Times New Roman"/>
          <w:b/>
          <w:i/>
          <w:szCs w:val="24"/>
        </w:rPr>
      </w:pPr>
      <w:r w:rsidRPr="00E651AC">
        <w:rPr>
          <w:rFonts w:cs="Times New Roman"/>
          <w:b/>
          <w:i/>
          <w:szCs w:val="24"/>
        </w:rPr>
        <w:t>Dospělost</w:t>
      </w:r>
    </w:p>
    <w:p w:rsidR="00E651AC" w:rsidRPr="00E651AC" w:rsidRDefault="00E651AC" w:rsidP="00E651AC">
      <w:pPr>
        <w:jc w:val="left"/>
        <w:rPr>
          <w:rFonts w:cs="Times New Roman"/>
          <w:i/>
          <w:szCs w:val="24"/>
        </w:rPr>
      </w:pPr>
      <w:r w:rsidRPr="00E651AC">
        <w:rPr>
          <w:rFonts w:cs="Times New Roman"/>
          <w:i/>
          <w:szCs w:val="24"/>
        </w:rPr>
        <w:t>Povinnosti – pracovní úkoly ………………………………………………………………………………………………</w:t>
      </w:r>
    </w:p>
    <w:p w:rsidR="00E651AC" w:rsidRPr="00E651AC" w:rsidRDefault="00E651AC" w:rsidP="00E651AC">
      <w:pPr>
        <w:jc w:val="left"/>
        <w:rPr>
          <w:rFonts w:cs="Times New Roman"/>
          <w:i/>
          <w:szCs w:val="24"/>
        </w:rPr>
      </w:pPr>
      <w:r w:rsidRPr="00E651AC">
        <w:rPr>
          <w:rFonts w:cs="Times New Roman"/>
          <w:i/>
          <w:szCs w:val="24"/>
        </w:rPr>
        <w:t>Svatba ………………………………………………………………………………………………</w:t>
      </w:r>
    </w:p>
    <w:p w:rsidR="00E651AC" w:rsidRPr="00E651AC" w:rsidRDefault="00E651AC" w:rsidP="00E651AC">
      <w:pPr>
        <w:jc w:val="left"/>
        <w:rPr>
          <w:rFonts w:cs="Times New Roman"/>
          <w:i/>
          <w:szCs w:val="24"/>
        </w:rPr>
      </w:pPr>
      <w:r w:rsidRPr="00E651AC">
        <w:rPr>
          <w:rFonts w:cs="Times New Roman"/>
          <w:i/>
          <w:szCs w:val="24"/>
        </w:rPr>
        <w:t>Manželství ………………………………………………………………………………………………</w:t>
      </w:r>
    </w:p>
    <w:p w:rsidR="00E651AC" w:rsidRPr="00E651AC" w:rsidRDefault="00E651AC" w:rsidP="00E651AC">
      <w:pPr>
        <w:jc w:val="left"/>
        <w:rPr>
          <w:rFonts w:cs="Times New Roman"/>
          <w:i/>
          <w:szCs w:val="24"/>
        </w:rPr>
      </w:pPr>
      <w:r w:rsidRPr="00E651AC">
        <w:rPr>
          <w:rFonts w:cs="Times New Roman"/>
          <w:i/>
          <w:szCs w:val="24"/>
        </w:rPr>
        <w:t>Přátelství ………………………………………………………………………………………………</w:t>
      </w:r>
    </w:p>
    <w:p w:rsidR="00E651AC" w:rsidRPr="00E651AC" w:rsidRDefault="00E651AC" w:rsidP="00E651AC">
      <w:pPr>
        <w:jc w:val="left"/>
        <w:rPr>
          <w:rFonts w:cs="Times New Roman"/>
          <w:i/>
          <w:szCs w:val="24"/>
        </w:rPr>
      </w:pPr>
      <w:r w:rsidRPr="00E651AC">
        <w:rPr>
          <w:rFonts w:cs="Times New Roman"/>
          <w:i/>
          <w:szCs w:val="24"/>
        </w:rPr>
        <w:t xml:space="preserve"> Děti ………………………………………………………………………………………………</w:t>
      </w:r>
    </w:p>
    <w:p w:rsidR="00E651AC" w:rsidRPr="00E651AC" w:rsidRDefault="00E651AC" w:rsidP="00E651AC">
      <w:pPr>
        <w:jc w:val="left"/>
        <w:rPr>
          <w:rFonts w:cs="Times New Roman"/>
          <w:i/>
          <w:szCs w:val="24"/>
        </w:rPr>
      </w:pPr>
      <w:r w:rsidRPr="00E651AC">
        <w:rPr>
          <w:rFonts w:cs="Times New Roman"/>
          <w:i/>
          <w:szCs w:val="24"/>
        </w:rPr>
        <w:lastRenderedPageBreak/>
        <w:t>Potraty ………………………………………………………………………………………………</w:t>
      </w:r>
    </w:p>
    <w:p w:rsidR="00E651AC" w:rsidRPr="00E651AC" w:rsidRDefault="00E651AC" w:rsidP="00E651AC">
      <w:pPr>
        <w:jc w:val="left"/>
        <w:rPr>
          <w:rFonts w:cs="Times New Roman"/>
          <w:i/>
          <w:szCs w:val="24"/>
        </w:rPr>
      </w:pPr>
      <w:r w:rsidRPr="00E651AC">
        <w:rPr>
          <w:rFonts w:cs="Times New Roman"/>
          <w:i/>
          <w:szCs w:val="24"/>
        </w:rPr>
        <w:t>Úmrtí dítěte ………………………………………………………………………………………………</w:t>
      </w:r>
    </w:p>
    <w:p w:rsidR="00E651AC" w:rsidRPr="00E651AC" w:rsidRDefault="00E651AC" w:rsidP="00E651AC">
      <w:pPr>
        <w:jc w:val="left"/>
        <w:rPr>
          <w:rFonts w:cs="Times New Roman"/>
          <w:i/>
          <w:szCs w:val="24"/>
        </w:rPr>
      </w:pPr>
      <w:r w:rsidRPr="00E651AC">
        <w:rPr>
          <w:rFonts w:cs="Times New Roman"/>
          <w:i/>
          <w:szCs w:val="24"/>
        </w:rPr>
        <w:t>Ostatní vztahy ………………………………………………………………………………………………</w:t>
      </w:r>
    </w:p>
    <w:p w:rsidR="00E651AC" w:rsidRPr="00E651AC" w:rsidRDefault="00E651AC" w:rsidP="00E651AC">
      <w:pPr>
        <w:jc w:val="left"/>
        <w:rPr>
          <w:rFonts w:cs="Times New Roman"/>
          <w:i/>
          <w:szCs w:val="24"/>
        </w:rPr>
      </w:pPr>
      <w:r w:rsidRPr="00E651AC">
        <w:rPr>
          <w:rFonts w:cs="Times New Roman"/>
          <w:i/>
          <w:szCs w:val="24"/>
        </w:rPr>
        <w:t>Zdravotní problémy ………………………………………………………………………………………………</w:t>
      </w:r>
    </w:p>
    <w:p w:rsidR="00E651AC" w:rsidRPr="00E651AC" w:rsidRDefault="00E651AC" w:rsidP="00E651AC">
      <w:pPr>
        <w:jc w:val="left"/>
        <w:rPr>
          <w:rFonts w:cs="Times New Roman"/>
          <w:i/>
          <w:szCs w:val="24"/>
        </w:rPr>
      </w:pPr>
      <w:r w:rsidRPr="00E651AC">
        <w:rPr>
          <w:rFonts w:cs="Times New Roman"/>
          <w:i/>
          <w:szCs w:val="24"/>
        </w:rPr>
        <w:t>Zdravotní omezení ………………………………………………………………………………………………</w:t>
      </w:r>
    </w:p>
    <w:p w:rsidR="00E651AC" w:rsidRPr="00E651AC" w:rsidRDefault="00E651AC" w:rsidP="00E651AC">
      <w:pPr>
        <w:jc w:val="left"/>
        <w:rPr>
          <w:rFonts w:cs="Times New Roman"/>
          <w:i/>
          <w:szCs w:val="24"/>
        </w:rPr>
      </w:pPr>
      <w:r w:rsidRPr="00E651AC">
        <w:rPr>
          <w:rFonts w:cs="Times New Roman"/>
          <w:i/>
          <w:szCs w:val="24"/>
        </w:rPr>
        <w:t>Volný čas ………………………………………………………………………………………………</w:t>
      </w:r>
    </w:p>
    <w:p w:rsidR="00E651AC" w:rsidRPr="00E651AC" w:rsidRDefault="00E651AC" w:rsidP="00E651AC">
      <w:pPr>
        <w:jc w:val="left"/>
        <w:rPr>
          <w:rFonts w:cs="Times New Roman"/>
          <w:i/>
          <w:szCs w:val="24"/>
        </w:rPr>
      </w:pPr>
      <w:r w:rsidRPr="00E651AC">
        <w:rPr>
          <w:rFonts w:cs="Times New Roman"/>
          <w:i/>
          <w:szCs w:val="24"/>
        </w:rPr>
        <w:t>Životní negativa ………………………………………………………………………………………………</w:t>
      </w:r>
    </w:p>
    <w:p w:rsidR="00E651AC" w:rsidRPr="00E651AC" w:rsidRDefault="00E651AC" w:rsidP="00E651AC">
      <w:pPr>
        <w:jc w:val="left"/>
        <w:rPr>
          <w:rFonts w:cs="Times New Roman"/>
          <w:i/>
          <w:szCs w:val="24"/>
        </w:rPr>
      </w:pPr>
      <w:r w:rsidRPr="00E651AC">
        <w:rPr>
          <w:rFonts w:cs="Times New Roman"/>
          <w:i/>
          <w:szCs w:val="24"/>
        </w:rPr>
        <w:t>Víra, kultura, sport, zájmy, politika ………………………………………………………………………………………………</w:t>
      </w:r>
    </w:p>
    <w:p w:rsidR="00E651AC" w:rsidRPr="00E651AC" w:rsidRDefault="00E651AC" w:rsidP="00E651AC">
      <w:pPr>
        <w:jc w:val="left"/>
        <w:rPr>
          <w:rFonts w:cs="Times New Roman"/>
          <w:i/>
          <w:szCs w:val="24"/>
        </w:rPr>
      </w:pPr>
      <w:r w:rsidRPr="00E651AC">
        <w:rPr>
          <w:rFonts w:cs="Times New Roman"/>
          <w:i/>
          <w:szCs w:val="24"/>
        </w:rPr>
        <w:t>Ztráty v dospělosti ………………………………………………………………………………………………</w:t>
      </w:r>
    </w:p>
    <w:p w:rsidR="00E651AC" w:rsidRPr="00E651AC" w:rsidRDefault="00E651AC" w:rsidP="00E651AC">
      <w:pPr>
        <w:jc w:val="left"/>
        <w:rPr>
          <w:rFonts w:cs="Times New Roman"/>
          <w:i/>
          <w:szCs w:val="24"/>
        </w:rPr>
      </w:pPr>
      <w:r w:rsidRPr="00E651AC">
        <w:rPr>
          <w:rFonts w:cs="Times New Roman"/>
          <w:i/>
          <w:szCs w:val="24"/>
        </w:rPr>
        <w:t>Co bylo, bylo ………………………………………………………………………………………………</w:t>
      </w:r>
    </w:p>
    <w:p w:rsidR="00E651AC" w:rsidRPr="00E651AC" w:rsidRDefault="00E651AC" w:rsidP="00E651AC">
      <w:pPr>
        <w:jc w:val="left"/>
        <w:rPr>
          <w:rFonts w:cs="Times New Roman"/>
          <w:b/>
          <w:i/>
          <w:szCs w:val="24"/>
        </w:rPr>
      </w:pPr>
      <w:r w:rsidRPr="00E651AC">
        <w:rPr>
          <w:rFonts w:cs="Times New Roman"/>
          <w:b/>
          <w:i/>
          <w:szCs w:val="24"/>
        </w:rPr>
        <w:t>Stáří</w:t>
      </w:r>
    </w:p>
    <w:p w:rsidR="00E651AC" w:rsidRPr="00E651AC" w:rsidRDefault="00E651AC" w:rsidP="00E651AC">
      <w:pPr>
        <w:jc w:val="left"/>
        <w:rPr>
          <w:rFonts w:cs="Times New Roman"/>
          <w:i/>
          <w:szCs w:val="24"/>
        </w:rPr>
      </w:pPr>
      <w:r w:rsidRPr="00E651AC">
        <w:rPr>
          <w:rFonts w:cs="Times New Roman"/>
          <w:i/>
          <w:szCs w:val="24"/>
        </w:rPr>
        <w:t>Odchod do penze ………………………………………………………………………………………………</w:t>
      </w:r>
    </w:p>
    <w:p w:rsidR="00E651AC" w:rsidRPr="00E651AC" w:rsidRDefault="00E651AC" w:rsidP="00E651AC">
      <w:pPr>
        <w:jc w:val="left"/>
        <w:rPr>
          <w:rFonts w:cs="Times New Roman"/>
          <w:i/>
          <w:szCs w:val="24"/>
        </w:rPr>
      </w:pPr>
      <w:r w:rsidRPr="00E651AC">
        <w:rPr>
          <w:rFonts w:cs="Times New Roman"/>
          <w:i/>
          <w:szCs w:val="24"/>
        </w:rPr>
        <w:t>Ztráta povinností ………………………………………………………………………………………………</w:t>
      </w:r>
    </w:p>
    <w:p w:rsidR="00E651AC" w:rsidRPr="00E651AC" w:rsidRDefault="00E651AC" w:rsidP="00E651AC">
      <w:pPr>
        <w:jc w:val="left"/>
        <w:rPr>
          <w:rFonts w:cs="Times New Roman"/>
          <w:i/>
          <w:szCs w:val="24"/>
        </w:rPr>
      </w:pPr>
      <w:r w:rsidRPr="00E651AC">
        <w:rPr>
          <w:rFonts w:cs="Times New Roman"/>
          <w:i/>
          <w:szCs w:val="24"/>
        </w:rPr>
        <w:t>Nové úkoly, povinnosti ………………………………………………………………………………………………</w:t>
      </w:r>
    </w:p>
    <w:p w:rsidR="00E651AC" w:rsidRPr="00E651AC" w:rsidRDefault="00E651AC" w:rsidP="00E651AC">
      <w:pPr>
        <w:jc w:val="left"/>
        <w:rPr>
          <w:rFonts w:cs="Times New Roman"/>
          <w:i/>
          <w:szCs w:val="24"/>
        </w:rPr>
      </w:pPr>
      <w:r w:rsidRPr="00E651AC">
        <w:rPr>
          <w:rFonts w:cs="Times New Roman"/>
          <w:i/>
          <w:szCs w:val="24"/>
        </w:rPr>
        <w:t>Nové plány ………………………………………………………………………………………………</w:t>
      </w:r>
    </w:p>
    <w:p w:rsidR="00E651AC" w:rsidRPr="00E651AC" w:rsidRDefault="00E651AC" w:rsidP="00E651AC">
      <w:pPr>
        <w:jc w:val="left"/>
        <w:rPr>
          <w:rFonts w:cs="Times New Roman"/>
          <w:i/>
          <w:szCs w:val="24"/>
        </w:rPr>
      </w:pPr>
      <w:r w:rsidRPr="00E651AC">
        <w:rPr>
          <w:rFonts w:cs="Times New Roman"/>
          <w:i/>
          <w:szCs w:val="24"/>
        </w:rPr>
        <w:lastRenderedPageBreak/>
        <w:t>Nové role ………………………………………………………………………………………………</w:t>
      </w:r>
    </w:p>
    <w:p w:rsidR="00E651AC" w:rsidRPr="00E651AC" w:rsidRDefault="00E651AC" w:rsidP="00E651AC">
      <w:pPr>
        <w:jc w:val="left"/>
        <w:rPr>
          <w:rFonts w:cs="Times New Roman"/>
          <w:i/>
          <w:szCs w:val="24"/>
        </w:rPr>
      </w:pPr>
      <w:r w:rsidRPr="00E651AC">
        <w:rPr>
          <w:rFonts w:cs="Times New Roman"/>
          <w:i/>
          <w:szCs w:val="24"/>
        </w:rPr>
        <w:t>Životní bilancování ………………………………………………………………………………………………</w:t>
      </w:r>
    </w:p>
    <w:p w:rsidR="00E651AC" w:rsidRPr="00E651AC" w:rsidRDefault="00E651AC" w:rsidP="00E651AC">
      <w:pPr>
        <w:jc w:val="left"/>
        <w:rPr>
          <w:rFonts w:cs="Times New Roman"/>
          <w:i/>
          <w:szCs w:val="24"/>
        </w:rPr>
      </w:pPr>
      <w:r w:rsidRPr="00E651AC">
        <w:rPr>
          <w:rFonts w:cs="Times New Roman"/>
          <w:i/>
          <w:szCs w:val="24"/>
        </w:rPr>
        <w:t>Zvláštnosti v současnosti ………………………………………………………………………………………………</w:t>
      </w:r>
    </w:p>
    <w:p w:rsidR="00E651AC" w:rsidRPr="00E651AC" w:rsidRDefault="00E651AC" w:rsidP="00E651AC">
      <w:pPr>
        <w:jc w:val="left"/>
        <w:rPr>
          <w:rFonts w:cs="Times New Roman"/>
          <w:i/>
          <w:szCs w:val="24"/>
        </w:rPr>
      </w:pPr>
      <w:r w:rsidRPr="00E651AC">
        <w:rPr>
          <w:rFonts w:cs="Times New Roman"/>
          <w:i/>
          <w:szCs w:val="24"/>
        </w:rPr>
        <w:t>Zvláštnosti stáří ………………………………………………………………………………………………</w:t>
      </w:r>
    </w:p>
    <w:p w:rsidR="00E651AC" w:rsidRPr="00E651AC" w:rsidRDefault="00E651AC" w:rsidP="00E651AC">
      <w:pPr>
        <w:jc w:val="left"/>
        <w:rPr>
          <w:rFonts w:cs="Times New Roman"/>
          <w:i/>
          <w:szCs w:val="24"/>
        </w:rPr>
      </w:pPr>
      <w:r w:rsidRPr="00E651AC">
        <w:rPr>
          <w:rFonts w:cs="Times New Roman"/>
          <w:i/>
          <w:szCs w:val="24"/>
        </w:rPr>
        <w:t>Které životní období bylo pro vás nejšťastnější ………………………………………………………………………………………………</w:t>
      </w:r>
    </w:p>
    <w:p w:rsidR="00E651AC" w:rsidRPr="00E651AC" w:rsidRDefault="00E651AC" w:rsidP="00E651AC">
      <w:pPr>
        <w:jc w:val="left"/>
        <w:rPr>
          <w:rFonts w:cs="Times New Roman"/>
          <w:i/>
          <w:szCs w:val="24"/>
        </w:rPr>
      </w:pPr>
      <w:r w:rsidRPr="00E651AC">
        <w:rPr>
          <w:rFonts w:cs="Times New Roman"/>
          <w:i/>
          <w:szCs w:val="24"/>
        </w:rPr>
        <w:t>Co bylo v životě zvláště obtížné ………………………………………………………………………………………………</w:t>
      </w:r>
    </w:p>
    <w:p w:rsidR="00E651AC" w:rsidRPr="00E651AC" w:rsidRDefault="00E651AC" w:rsidP="00E651AC">
      <w:pPr>
        <w:jc w:val="left"/>
        <w:rPr>
          <w:rFonts w:cs="Times New Roman"/>
          <w:i/>
          <w:szCs w:val="24"/>
        </w:rPr>
      </w:pPr>
      <w:r w:rsidRPr="00E651AC">
        <w:rPr>
          <w:rFonts w:cs="Times New Roman"/>
          <w:i/>
          <w:szCs w:val="24"/>
        </w:rPr>
        <w:t>Co ještě zůstává ………………………………………………………………………………………………</w:t>
      </w:r>
    </w:p>
    <w:p w:rsidR="00E651AC" w:rsidRPr="00E651AC" w:rsidRDefault="00E651AC" w:rsidP="00E651AC">
      <w:pPr>
        <w:jc w:val="left"/>
        <w:rPr>
          <w:rFonts w:cs="Times New Roman"/>
          <w:i/>
          <w:szCs w:val="24"/>
        </w:rPr>
      </w:pPr>
      <w:r w:rsidRPr="00E651AC">
        <w:rPr>
          <w:rFonts w:cs="Times New Roman"/>
          <w:i/>
          <w:szCs w:val="24"/>
        </w:rPr>
        <w:t>Odchod a loučení ……………………………………………………………………………………………</w:t>
      </w:r>
    </w:p>
    <w:p w:rsidR="00E651AC" w:rsidRPr="00E651AC" w:rsidRDefault="00E651AC" w:rsidP="00E651AC">
      <w:pPr>
        <w:jc w:val="left"/>
        <w:rPr>
          <w:rFonts w:cs="Times New Roman"/>
          <w:i/>
          <w:szCs w:val="24"/>
        </w:rPr>
      </w:pPr>
      <w:r w:rsidRPr="00E651AC">
        <w:rPr>
          <w:rFonts w:cs="Times New Roman"/>
          <w:i/>
          <w:szCs w:val="24"/>
        </w:rPr>
        <w:t>A co bude dál ………………………………………………………………………………………………</w:t>
      </w:r>
    </w:p>
    <w:p w:rsidR="00E651AC" w:rsidRPr="00E651AC" w:rsidRDefault="00E651AC" w:rsidP="00E651AC">
      <w:pPr>
        <w:jc w:val="left"/>
        <w:rPr>
          <w:rFonts w:cs="Times New Roman"/>
          <w:i/>
          <w:szCs w:val="24"/>
        </w:rPr>
      </w:pPr>
      <w:r w:rsidRPr="00E651AC">
        <w:rPr>
          <w:rFonts w:cs="Times New Roman"/>
          <w:i/>
          <w:szCs w:val="24"/>
        </w:rPr>
        <w:t>Je vám 5 let ………………………………………………………………………………………………</w:t>
      </w:r>
    </w:p>
    <w:p w:rsidR="00E651AC" w:rsidRPr="00E651AC" w:rsidRDefault="00E651AC" w:rsidP="00E651AC">
      <w:pPr>
        <w:jc w:val="left"/>
        <w:rPr>
          <w:rFonts w:cs="Times New Roman"/>
          <w:i/>
          <w:szCs w:val="24"/>
        </w:rPr>
      </w:pPr>
      <w:r w:rsidRPr="00E651AC">
        <w:rPr>
          <w:rFonts w:cs="Times New Roman"/>
          <w:i/>
          <w:szCs w:val="24"/>
        </w:rPr>
        <w:t>Co bylo, bylo ………………………………………………………………………………………………</w:t>
      </w:r>
    </w:p>
    <w:p w:rsidR="00E651AC" w:rsidRPr="00E651AC" w:rsidRDefault="00E651AC" w:rsidP="00E651AC">
      <w:pPr>
        <w:jc w:val="left"/>
        <w:rPr>
          <w:rFonts w:cs="Times New Roman"/>
          <w:i/>
          <w:szCs w:val="24"/>
        </w:rPr>
      </w:pPr>
    </w:p>
    <w:p w:rsidR="00E651AC" w:rsidRPr="00E651AC" w:rsidRDefault="00E651AC" w:rsidP="00E651AC">
      <w:pPr>
        <w:jc w:val="left"/>
        <w:rPr>
          <w:rFonts w:cs="Times New Roman"/>
          <w:i/>
          <w:szCs w:val="24"/>
        </w:rPr>
      </w:pPr>
      <w:r w:rsidRPr="00E651AC">
        <w:rPr>
          <w:rFonts w:cs="Times New Roman"/>
          <w:i/>
          <w:szCs w:val="24"/>
        </w:rPr>
        <w:t>Datum ………………………………………………………………………………………………</w:t>
      </w:r>
    </w:p>
    <w:p w:rsidR="00E651AC" w:rsidRPr="00E651AC" w:rsidRDefault="00E651AC" w:rsidP="00E651AC">
      <w:pPr>
        <w:jc w:val="left"/>
        <w:rPr>
          <w:rFonts w:cs="Times New Roman"/>
          <w:i/>
          <w:szCs w:val="24"/>
        </w:rPr>
      </w:pPr>
      <w:r w:rsidRPr="00E651AC">
        <w:rPr>
          <w:rFonts w:cs="Times New Roman"/>
          <w:i/>
          <w:szCs w:val="24"/>
        </w:rPr>
        <w:t>Podpis ……………………………………………………………………………………………….“</w:t>
      </w:r>
      <w:r w:rsidRPr="00E651AC">
        <w:rPr>
          <w:rFonts w:cs="Times New Roman"/>
          <w:vertAlign w:val="superscript"/>
        </w:rPr>
        <w:footnoteReference w:id="80"/>
      </w:r>
    </w:p>
    <w:p w:rsidR="00FA3708" w:rsidRDefault="00FA3708">
      <w:pPr>
        <w:spacing w:after="0"/>
        <w:rPr>
          <w:rFonts w:cs="Times New Roman"/>
          <w:color w:val="000000" w:themeColor="text1"/>
          <w:szCs w:val="24"/>
        </w:rPr>
      </w:pPr>
      <w:r>
        <w:rPr>
          <w:rFonts w:cs="Times New Roman"/>
          <w:color w:val="000000" w:themeColor="text1"/>
          <w:szCs w:val="24"/>
        </w:rPr>
        <w:br w:type="page"/>
      </w:r>
    </w:p>
    <w:p w:rsidR="004113C7" w:rsidRPr="000F44E4" w:rsidRDefault="004113C7" w:rsidP="0083674C">
      <w:pPr>
        <w:ind w:firstLine="0"/>
        <w:rPr>
          <w:rFonts w:cs="Times New Roman"/>
        </w:rPr>
      </w:pPr>
      <w:r w:rsidRPr="000F44E4">
        <w:rPr>
          <w:rFonts w:cs="Times New Roman"/>
          <w:color w:val="000000" w:themeColor="text1"/>
          <w:szCs w:val="24"/>
        </w:rPr>
        <w:lastRenderedPageBreak/>
        <w:t>Příloha č. 3:</w:t>
      </w:r>
      <w:r w:rsidRPr="000F44E4">
        <w:t xml:space="preserve"> </w:t>
      </w:r>
      <w:r w:rsidRPr="000F44E4">
        <w:rPr>
          <w:rFonts w:cs="Times New Roman"/>
        </w:rPr>
        <w:t xml:space="preserve">Přehled nastavení forem péče s klientem </w:t>
      </w:r>
    </w:p>
    <w:tbl>
      <w:tblPr>
        <w:tblStyle w:val="Mkatabulky1"/>
        <w:tblW w:w="0" w:type="auto"/>
        <w:tblLayout w:type="fixed"/>
        <w:tblLook w:val="04A0" w:firstRow="1" w:lastRow="0" w:firstColumn="1" w:lastColumn="0" w:noHBand="0" w:noVBand="1"/>
      </w:tblPr>
      <w:tblGrid>
        <w:gridCol w:w="988"/>
        <w:gridCol w:w="623"/>
        <w:gridCol w:w="833"/>
        <w:gridCol w:w="833"/>
        <w:gridCol w:w="832"/>
        <w:gridCol w:w="832"/>
        <w:gridCol w:w="832"/>
        <w:gridCol w:w="832"/>
        <w:gridCol w:w="620"/>
        <w:gridCol w:w="1269"/>
      </w:tblGrid>
      <w:tr w:rsidR="004113C7" w:rsidRPr="00E651AC" w:rsidTr="00164266">
        <w:trPr>
          <w:cantSplit/>
          <w:trHeight w:val="1910"/>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C7" w:rsidRPr="00883B32" w:rsidRDefault="004113C7" w:rsidP="00164266">
            <w:pPr>
              <w:spacing w:before="240" w:after="240"/>
              <w:ind w:firstLine="0"/>
              <w:rPr>
                <w:lang w:val="cs-CZ"/>
              </w:rPr>
            </w:pPr>
          </w:p>
          <w:p w:rsidR="004113C7" w:rsidRPr="00883B32" w:rsidRDefault="004113C7" w:rsidP="00164266">
            <w:pPr>
              <w:spacing w:before="240" w:after="240"/>
              <w:ind w:firstLine="0"/>
              <w:rPr>
                <w:lang w:val="cs-CZ"/>
              </w:rPr>
            </w:pPr>
          </w:p>
          <w:p w:rsidR="004113C7" w:rsidRPr="00E651AC" w:rsidRDefault="004113C7" w:rsidP="00164266">
            <w:pPr>
              <w:spacing w:before="240" w:after="240"/>
              <w:ind w:firstLine="0"/>
            </w:pPr>
            <w:r w:rsidRPr="00E651AC">
              <w:t xml:space="preserve">Oblasti </w:t>
            </w:r>
          </w:p>
          <w:p w:rsidR="004113C7" w:rsidRPr="00E651AC" w:rsidRDefault="004113C7" w:rsidP="00164266">
            <w:pPr>
              <w:spacing w:before="240" w:after="240"/>
              <w:ind w:firstLine="0"/>
            </w:pPr>
          </w:p>
          <w:p w:rsidR="004113C7" w:rsidRPr="00E651AC" w:rsidRDefault="004113C7" w:rsidP="00164266">
            <w:pPr>
              <w:spacing w:before="240" w:after="240"/>
              <w:ind w:firstLine="0"/>
            </w:pPr>
          </w:p>
        </w:tc>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113C7" w:rsidRPr="00E651AC" w:rsidRDefault="004113C7" w:rsidP="00164266">
            <w:pPr>
              <w:spacing w:before="240" w:after="240"/>
              <w:ind w:left="113" w:right="113" w:firstLine="0"/>
            </w:pPr>
            <w:r w:rsidRPr="00E651AC">
              <w:t>Psychomotorika</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113C7" w:rsidRPr="00E651AC" w:rsidRDefault="004113C7" w:rsidP="00164266">
            <w:pPr>
              <w:spacing w:before="240" w:after="240"/>
              <w:ind w:left="113" w:right="113" w:firstLine="0"/>
            </w:pPr>
            <w:r w:rsidRPr="00E651AC">
              <w:t xml:space="preserve">Emoce </w:t>
            </w:r>
          </w:p>
        </w:tc>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113C7" w:rsidRPr="00E651AC" w:rsidRDefault="004113C7" w:rsidP="00164266">
            <w:pPr>
              <w:spacing w:before="240" w:after="240"/>
              <w:ind w:left="113" w:right="113" w:firstLine="0"/>
            </w:pPr>
            <w:r w:rsidRPr="00E651AC">
              <w:t>Kontakt</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113C7" w:rsidRPr="00E651AC" w:rsidRDefault="004113C7" w:rsidP="00164266">
            <w:pPr>
              <w:spacing w:before="240" w:after="240"/>
              <w:ind w:left="113" w:right="113" w:firstLine="0"/>
            </w:pPr>
            <w:r w:rsidRPr="00E651AC">
              <w:t>Vůle</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113C7" w:rsidRPr="00E651AC" w:rsidRDefault="004113C7" w:rsidP="00164266">
            <w:pPr>
              <w:spacing w:before="240" w:after="240"/>
              <w:ind w:left="113" w:right="113" w:firstLine="0"/>
            </w:pPr>
            <w:r w:rsidRPr="00E651AC">
              <w:t>Orientace</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113C7" w:rsidRPr="00E651AC" w:rsidRDefault="004113C7" w:rsidP="00164266">
            <w:pPr>
              <w:spacing w:before="240" w:after="240"/>
              <w:ind w:left="113" w:right="113" w:firstLine="0"/>
            </w:pPr>
            <w:r w:rsidRPr="00E651AC">
              <w:t>Paměť</w:t>
            </w: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113C7" w:rsidRPr="00E651AC" w:rsidRDefault="004113C7" w:rsidP="00164266">
            <w:pPr>
              <w:spacing w:before="240" w:after="240"/>
              <w:ind w:left="113" w:right="113" w:firstLine="0"/>
            </w:pPr>
            <w:r w:rsidRPr="00E651AC">
              <w:t>Formální myšlení</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113C7" w:rsidRPr="00E651AC" w:rsidRDefault="004113C7" w:rsidP="00164266">
            <w:pPr>
              <w:spacing w:before="240" w:after="240"/>
              <w:ind w:left="113" w:right="113" w:firstLine="0"/>
            </w:pPr>
            <w:r w:rsidRPr="00E651AC">
              <w:t>Obsahové myšlení</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Formy péče s využitím principu normality</w:t>
            </w:r>
          </w:p>
        </w:tc>
      </w:tr>
      <w:tr w:rsidR="004113C7" w:rsidRPr="00E651AC" w:rsidTr="00164266">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1 – 2 stupeň regrese</w:t>
            </w:r>
          </w:p>
        </w:tc>
        <w:tc>
          <w:tcPr>
            <w:tcW w:w="623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Žádné patologické změny</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Aktivizace</w:t>
            </w:r>
          </w:p>
        </w:tc>
      </w:tr>
      <w:tr w:rsidR="004113C7" w:rsidRPr="00E651AC" w:rsidTr="00164266">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3 stupeň regrese</w:t>
            </w:r>
          </w:p>
        </w:tc>
        <w:tc>
          <w:tcPr>
            <w:tcW w:w="623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Lehké poruchy, změny</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Aktivizace Re - aktiv.</w:t>
            </w:r>
          </w:p>
        </w:tc>
      </w:tr>
      <w:tr w:rsidR="004113C7" w:rsidRPr="00E651AC" w:rsidTr="00164266">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4 – 5 stupeň regrese</w:t>
            </w:r>
          </w:p>
        </w:tc>
        <w:tc>
          <w:tcPr>
            <w:tcW w:w="623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Středně těžké poruchy, změny</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Re - aktiv.</w:t>
            </w:r>
          </w:p>
        </w:tc>
      </w:tr>
      <w:tr w:rsidR="004113C7" w:rsidRPr="00E651AC" w:rsidTr="00164266">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6 – 7 stupeň regrese</w:t>
            </w:r>
          </w:p>
        </w:tc>
        <w:tc>
          <w:tcPr>
            <w:tcW w:w="623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Těžké poruchy, změny</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C7" w:rsidRPr="00E651AC" w:rsidRDefault="004113C7" w:rsidP="00164266">
            <w:pPr>
              <w:spacing w:before="240" w:after="240"/>
              <w:ind w:firstLine="0"/>
              <w:jc w:val="center"/>
            </w:pPr>
            <w:r w:rsidRPr="00E651AC">
              <w:t>Re - aktiv.</w:t>
            </w:r>
          </w:p>
          <w:p w:rsidR="004113C7" w:rsidRPr="00E651AC" w:rsidRDefault="004113C7" w:rsidP="00164266">
            <w:pPr>
              <w:spacing w:before="240" w:after="240"/>
              <w:ind w:firstLine="0"/>
              <w:jc w:val="center"/>
            </w:pPr>
            <w:r w:rsidRPr="00E651AC">
              <w:t>Bazální stimulace</w:t>
            </w:r>
          </w:p>
        </w:tc>
      </w:tr>
    </w:tbl>
    <w:p w:rsidR="004113C7" w:rsidRDefault="004113C7" w:rsidP="004113C7">
      <w:pPr>
        <w:spacing w:before="240" w:after="240"/>
        <w:ind w:firstLine="0"/>
        <w:rPr>
          <w:rFonts w:cs="Times New Roman"/>
        </w:rPr>
      </w:pPr>
      <w:r w:rsidRPr="00E651AC">
        <w:rPr>
          <w:rFonts w:cs="Times New Roman"/>
          <w:vertAlign w:val="superscript"/>
        </w:rPr>
        <w:footnoteReference w:id="81"/>
      </w:r>
    </w:p>
    <w:p w:rsidR="004113C7" w:rsidRDefault="004113C7">
      <w:pPr>
        <w:spacing w:after="0"/>
        <w:rPr>
          <w:rFonts w:cs="Times New Roman"/>
          <w:color w:val="000000" w:themeColor="text1"/>
          <w:szCs w:val="24"/>
        </w:rPr>
      </w:pPr>
    </w:p>
    <w:p w:rsidR="004113C7" w:rsidRDefault="004113C7">
      <w:pPr>
        <w:spacing w:after="0"/>
        <w:rPr>
          <w:rFonts w:cs="Times New Roman"/>
          <w:color w:val="000000" w:themeColor="text1"/>
          <w:szCs w:val="24"/>
        </w:rPr>
      </w:pPr>
    </w:p>
    <w:p w:rsidR="004113C7" w:rsidRDefault="004113C7">
      <w:pPr>
        <w:spacing w:after="0"/>
        <w:rPr>
          <w:rFonts w:cs="Times New Roman"/>
          <w:color w:val="000000" w:themeColor="text1"/>
          <w:szCs w:val="24"/>
        </w:rPr>
      </w:pPr>
    </w:p>
    <w:p w:rsidR="004113C7" w:rsidRDefault="004113C7">
      <w:pPr>
        <w:spacing w:after="0"/>
        <w:rPr>
          <w:rFonts w:cs="Times New Roman"/>
          <w:color w:val="000000" w:themeColor="text1"/>
          <w:szCs w:val="24"/>
        </w:rPr>
      </w:pPr>
    </w:p>
    <w:p w:rsidR="004113C7" w:rsidRDefault="004113C7">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3A37EA" w:rsidRDefault="003A37E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Pr="000F44E4" w:rsidRDefault="00B2624A" w:rsidP="00B2624A">
      <w:pPr>
        <w:rPr>
          <w:rFonts w:cs="Times New Roman"/>
          <w:szCs w:val="24"/>
        </w:rPr>
      </w:pPr>
      <w:r w:rsidRPr="000F44E4">
        <w:rPr>
          <w:rFonts w:cs="Times New Roman"/>
          <w:color w:val="000000" w:themeColor="text1"/>
          <w:szCs w:val="24"/>
        </w:rPr>
        <w:lastRenderedPageBreak/>
        <w:t>Příloha č. 4:</w:t>
      </w:r>
      <w:r w:rsidRPr="000F44E4">
        <w:t xml:space="preserve"> </w:t>
      </w:r>
      <w:r w:rsidRPr="000F44E4">
        <w:rPr>
          <w:rFonts w:cs="Times New Roman"/>
          <w:szCs w:val="24"/>
        </w:rPr>
        <w:t>Finanční dotace z rozpočtu statutárního města Prostějova</w:t>
      </w:r>
    </w:p>
    <w:tbl>
      <w:tblPr>
        <w:tblStyle w:val="Mkatabulky1"/>
        <w:tblW w:w="0" w:type="auto"/>
        <w:tblLook w:val="04A0" w:firstRow="1" w:lastRow="0" w:firstColumn="1" w:lastColumn="0" w:noHBand="0" w:noVBand="1"/>
      </w:tblPr>
      <w:tblGrid>
        <w:gridCol w:w="4322"/>
        <w:gridCol w:w="4322"/>
      </w:tblGrid>
      <w:tr w:rsidR="00B2624A" w:rsidRPr="00A4584B" w:rsidTr="00164266">
        <w:tc>
          <w:tcPr>
            <w:tcW w:w="4322" w:type="dxa"/>
          </w:tcPr>
          <w:p w:rsidR="00B2624A" w:rsidRPr="00A4584B" w:rsidRDefault="00B2624A" w:rsidP="00164266">
            <w:pPr>
              <w:ind w:firstLine="0"/>
              <w:rPr>
                <w:b/>
              </w:rPr>
            </w:pPr>
            <w:r w:rsidRPr="00A4584B">
              <w:rPr>
                <w:b/>
              </w:rPr>
              <w:t>Název položky</w:t>
            </w:r>
          </w:p>
        </w:tc>
        <w:tc>
          <w:tcPr>
            <w:tcW w:w="4322" w:type="dxa"/>
          </w:tcPr>
          <w:p w:rsidR="00B2624A" w:rsidRPr="00A4584B" w:rsidRDefault="00B2624A" w:rsidP="00164266">
            <w:pPr>
              <w:ind w:firstLine="0"/>
              <w:rPr>
                <w:b/>
              </w:rPr>
            </w:pPr>
            <w:r w:rsidRPr="00A4584B">
              <w:rPr>
                <w:b/>
              </w:rPr>
              <w:t xml:space="preserve">Předpokládaná výše </w:t>
            </w:r>
            <w:r>
              <w:rPr>
                <w:b/>
              </w:rPr>
              <w:t xml:space="preserve">mimořádných </w:t>
            </w:r>
            <w:r w:rsidRPr="00A4584B">
              <w:rPr>
                <w:b/>
              </w:rPr>
              <w:t>nákladů v prvním roce projektu</w:t>
            </w:r>
          </w:p>
        </w:tc>
      </w:tr>
      <w:tr w:rsidR="00B2624A" w:rsidRPr="00A4584B" w:rsidTr="00164266">
        <w:tc>
          <w:tcPr>
            <w:tcW w:w="4322" w:type="dxa"/>
          </w:tcPr>
          <w:p w:rsidR="00B2624A" w:rsidRPr="00A4584B" w:rsidRDefault="00B2624A" w:rsidP="00164266">
            <w:pPr>
              <w:ind w:firstLine="0"/>
              <w:rPr>
                <w:lang w:val="cs-CZ"/>
              </w:rPr>
            </w:pPr>
            <w:r w:rsidRPr="00A4584B">
              <w:rPr>
                <w:lang w:val="cs-CZ"/>
              </w:rPr>
              <w:t>Kancelářské potřeby – psací pera Pilot, náhradní náplně</w:t>
            </w:r>
            <w:r>
              <w:rPr>
                <w:lang w:val="cs-CZ"/>
              </w:rPr>
              <w:t xml:space="preserve"> – neinvestiční náklady</w:t>
            </w:r>
          </w:p>
        </w:tc>
        <w:tc>
          <w:tcPr>
            <w:tcW w:w="4322" w:type="dxa"/>
          </w:tcPr>
          <w:p w:rsidR="00B2624A" w:rsidRPr="00A4584B" w:rsidRDefault="00B2624A" w:rsidP="00164266">
            <w:pPr>
              <w:ind w:firstLine="0"/>
            </w:pPr>
            <w:r w:rsidRPr="00A4584B">
              <w:t>2000,- Kč</w:t>
            </w:r>
          </w:p>
        </w:tc>
      </w:tr>
      <w:tr w:rsidR="00B2624A" w:rsidRPr="00A4584B" w:rsidTr="00164266">
        <w:tc>
          <w:tcPr>
            <w:tcW w:w="4322" w:type="dxa"/>
          </w:tcPr>
          <w:p w:rsidR="00B2624A" w:rsidRPr="00A4584B" w:rsidRDefault="00B2624A" w:rsidP="00164266">
            <w:pPr>
              <w:ind w:firstLine="0"/>
              <w:rPr>
                <w:lang w:val="cs-CZ"/>
              </w:rPr>
            </w:pPr>
            <w:r w:rsidRPr="00A4584B">
              <w:rPr>
                <w:lang w:val="cs-CZ"/>
              </w:rPr>
              <w:t>Kancelářské potřeby – papírové kancelářské složky, tvrdé papíry</w:t>
            </w:r>
            <w:r>
              <w:rPr>
                <w:lang w:val="cs-CZ"/>
              </w:rPr>
              <w:t xml:space="preserve"> – neinvestiční náklady</w:t>
            </w:r>
          </w:p>
        </w:tc>
        <w:tc>
          <w:tcPr>
            <w:tcW w:w="4322" w:type="dxa"/>
          </w:tcPr>
          <w:p w:rsidR="00B2624A" w:rsidRPr="00A4584B" w:rsidRDefault="00B2624A" w:rsidP="00164266">
            <w:pPr>
              <w:ind w:firstLine="0"/>
            </w:pPr>
            <w:r w:rsidRPr="00A4584B">
              <w:t>600,- Kč</w:t>
            </w:r>
          </w:p>
        </w:tc>
      </w:tr>
      <w:tr w:rsidR="00B2624A" w:rsidRPr="00A4584B" w:rsidTr="00164266">
        <w:tc>
          <w:tcPr>
            <w:tcW w:w="4322" w:type="dxa"/>
          </w:tcPr>
          <w:p w:rsidR="00B2624A" w:rsidRPr="00A4584B" w:rsidRDefault="00B2624A" w:rsidP="00164266">
            <w:pPr>
              <w:ind w:firstLine="0"/>
            </w:pPr>
            <w:r w:rsidRPr="00A4584B">
              <w:t>Kancelářský papír</w:t>
            </w:r>
            <w:r>
              <w:t xml:space="preserve"> </w:t>
            </w:r>
            <w:r>
              <w:rPr>
                <w:lang w:val="cs-CZ"/>
              </w:rPr>
              <w:t>– neinvestiční náklady</w:t>
            </w:r>
          </w:p>
        </w:tc>
        <w:tc>
          <w:tcPr>
            <w:tcW w:w="4322" w:type="dxa"/>
          </w:tcPr>
          <w:p w:rsidR="00B2624A" w:rsidRPr="00A4584B" w:rsidRDefault="00B2624A" w:rsidP="00164266">
            <w:pPr>
              <w:ind w:firstLine="0"/>
            </w:pPr>
            <w:r w:rsidRPr="00A4584B">
              <w:t>2000,- Kč</w:t>
            </w:r>
          </w:p>
        </w:tc>
      </w:tr>
      <w:tr w:rsidR="00B2624A" w:rsidRPr="00A4584B" w:rsidTr="00164266">
        <w:tc>
          <w:tcPr>
            <w:tcW w:w="4322" w:type="dxa"/>
          </w:tcPr>
          <w:p w:rsidR="00B2624A" w:rsidRPr="00A4584B" w:rsidRDefault="00B2624A" w:rsidP="00164266">
            <w:pPr>
              <w:ind w:firstLine="0"/>
            </w:pPr>
            <w:r w:rsidRPr="00A4584B">
              <w:t>Toner do tiskárny a do kopírky</w:t>
            </w:r>
            <w:r>
              <w:t xml:space="preserve"> </w:t>
            </w:r>
            <w:r>
              <w:rPr>
                <w:lang w:val="cs-CZ"/>
              </w:rPr>
              <w:t>– neinvestiční náklady</w:t>
            </w:r>
          </w:p>
        </w:tc>
        <w:tc>
          <w:tcPr>
            <w:tcW w:w="4322" w:type="dxa"/>
          </w:tcPr>
          <w:p w:rsidR="00B2624A" w:rsidRPr="00A4584B" w:rsidRDefault="00B2624A" w:rsidP="00164266">
            <w:pPr>
              <w:ind w:firstLine="0"/>
            </w:pPr>
            <w:r w:rsidRPr="00A4584B">
              <w:t>2000,- Kč</w:t>
            </w:r>
          </w:p>
        </w:tc>
      </w:tr>
      <w:tr w:rsidR="00B2624A" w:rsidRPr="00A4584B" w:rsidTr="00164266">
        <w:tc>
          <w:tcPr>
            <w:tcW w:w="4322" w:type="dxa"/>
          </w:tcPr>
          <w:p w:rsidR="00B2624A" w:rsidRPr="00A4584B" w:rsidRDefault="00B2624A" w:rsidP="00164266">
            <w:pPr>
              <w:ind w:firstLine="0"/>
            </w:pPr>
            <w:r w:rsidRPr="00A4584B">
              <w:t xml:space="preserve">Diktafon </w:t>
            </w:r>
            <w:r>
              <w:t>– investiční náklady</w:t>
            </w:r>
          </w:p>
        </w:tc>
        <w:tc>
          <w:tcPr>
            <w:tcW w:w="4322" w:type="dxa"/>
          </w:tcPr>
          <w:p w:rsidR="00B2624A" w:rsidRPr="00A4584B" w:rsidRDefault="00B2624A" w:rsidP="00164266">
            <w:pPr>
              <w:ind w:firstLine="0"/>
            </w:pPr>
            <w:r w:rsidRPr="00A4584B">
              <w:t>2200,- Kč</w:t>
            </w:r>
          </w:p>
        </w:tc>
      </w:tr>
      <w:tr w:rsidR="00B2624A" w:rsidRPr="00E651AC" w:rsidTr="00164266">
        <w:tc>
          <w:tcPr>
            <w:tcW w:w="4322" w:type="dxa"/>
          </w:tcPr>
          <w:p w:rsidR="00B2624A" w:rsidRPr="00E651AC" w:rsidRDefault="00B2624A" w:rsidP="00164266">
            <w:pPr>
              <w:ind w:firstLine="0"/>
              <w:rPr>
                <w:b/>
                <w:color w:val="FF0000"/>
              </w:rPr>
            </w:pPr>
            <w:r w:rsidRPr="00E651AC">
              <w:rPr>
                <w:b/>
                <w:color w:val="FF0000"/>
              </w:rPr>
              <w:t>Celkem</w:t>
            </w:r>
          </w:p>
        </w:tc>
        <w:tc>
          <w:tcPr>
            <w:tcW w:w="4322" w:type="dxa"/>
          </w:tcPr>
          <w:p w:rsidR="00B2624A" w:rsidRPr="00E651AC" w:rsidRDefault="00B2624A" w:rsidP="00164266">
            <w:pPr>
              <w:ind w:firstLine="0"/>
              <w:rPr>
                <w:b/>
                <w:color w:val="FF0000"/>
              </w:rPr>
            </w:pPr>
            <w:r w:rsidRPr="00E651AC">
              <w:rPr>
                <w:b/>
                <w:color w:val="FF0000"/>
              </w:rPr>
              <w:t>8800,- Kč</w:t>
            </w:r>
          </w:p>
        </w:tc>
      </w:tr>
    </w:tbl>
    <w:p w:rsidR="00B2624A" w:rsidRPr="00E651AC" w:rsidRDefault="00B2624A" w:rsidP="00B2624A">
      <w:pPr>
        <w:ind w:firstLine="0"/>
        <w:rPr>
          <w:rFonts w:cs="Times New Roman"/>
          <w:color w:val="FF0000"/>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B2624A" w:rsidRDefault="00B2624A">
      <w:pPr>
        <w:spacing w:after="0"/>
        <w:rPr>
          <w:rFonts w:cs="Times New Roman"/>
          <w:color w:val="000000" w:themeColor="text1"/>
          <w:szCs w:val="24"/>
        </w:rPr>
      </w:pPr>
    </w:p>
    <w:p w:rsidR="004113C7" w:rsidRDefault="004113C7">
      <w:pPr>
        <w:spacing w:after="0"/>
        <w:rPr>
          <w:rFonts w:cs="Times New Roman"/>
          <w:color w:val="000000" w:themeColor="text1"/>
          <w:szCs w:val="24"/>
        </w:rPr>
      </w:pPr>
    </w:p>
    <w:p w:rsidR="004113C7" w:rsidRDefault="004113C7">
      <w:pPr>
        <w:spacing w:after="0"/>
        <w:rPr>
          <w:rFonts w:cs="Times New Roman"/>
          <w:color w:val="000000" w:themeColor="text1"/>
          <w:szCs w:val="24"/>
        </w:rPr>
      </w:pPr>
    </w:p>
    <w:p w:rsidR="004113C7" w:rsidRDefault="004113C7">
      <w:pPr>
        <w:spacing w:after="0"/>
        <w:rPr>
          <w:rFonts w:cs="Times New Roman"/>
          <w:color w:val="000000" w:themeColor="text1"/>
          <w:szCs w:val="24"/>
        </w:rPr>
      </w:pPr>
    </w:p>
    <w:p w:rsidR="00CC6D67" w:rsidRPr="000F44E4" w:rsidRDefault="00CC6D67" w:rsidP="00CC6D67">
      <w:pPr>
        <w:rPr>
          <w:rFonts w:cs="Times New Roman"/>
          <w:color w:val="000000" w:themeColor="text1"/>
          <w:szCs w:val="24"/>
        </w:rPr>
      </w:pPr>
      <w:r w:rsidRPr="000F44E4">
        <w:rPr>
          <w:rFonts w:cs="Times New Roman"/>
          <w:color w:val="000000" w:themeColor="text1"/>
          <w:szCs w:val="24"/>
        </w:rPr>
        <w:lastRenderedPageBreak/>
        <w:t xml:space="preserve">Příloha č. </w:t>
      </w:r>
      <w:r w:rsidR="003A37EA">
        <w:rPr>
          <w:rFonts w:cs="Times New Roman"/>
          <w:color w:val="000000" w:themeColor="text1"/>
          <w:szCs w:val="24"/>
        </w:rPr>
        <w:t>5</w:t>
      </w:r>
      <w:r w:rsidR="00E57A96" w:rsidRPr="000F44E4">
        <w:rPr>
          <w:rFonts w:cs="Times New Roman"/>
          <w:color w:val="000000" w:themeColor="text1"/>
          <w:szCs w:val="24"/>
        </w:rPr>
        <w:t>:</w:t>
      </w:r>
      <w:r w:rsidRPr="000F44E4">
        <w:t xml:space="preserve"> Ž</w:t>
      </w:r>
      <w:r w:rsidRPr="000F44E4">
        <w:rPr>
          <w:rFonts w:cs="Times New Roman"/>
          <w:color w:val="000000" w:themeColor="text1"/>
          <w:szCs w:val="24"/>
        </w:rPr>
        <w:t>ádost o poskytnutí dotace</w:t>
      </w:r>
    </w:p>
    <w:p w:rsidR="00E651AC" w:rsidRPr="00E651AC" w:rsidRDefault="00E651AC" w:rsidP="00E651AC">
      <w:pPr>
        <w:tabs>
          <w:tab w:val="center" w:pos="4890"/>
        </w:tabs>
        <w:spacing w:after="0" w:line="240" w:lineRule="auto"/>
        <w:ind w:firstLine="0"/>
        <w:jc w:val="left"/>
        <w:rPr>
          <w:rFonts w:ascii="Arial" w:eastAsia="Times New Roman" w:hAnsi="Arial" w:cs="Arial"/>
          <w:b/>
          <w:caps/>
          <w:sz w:val="28"/>
          <w:szCs w:val="28"/>
          <w:lang w:eastAsia="cs-CZ"/>
        </w:rPr>
      </w:pPr>
      <w:r w:rsidRPr="00E651AC">
        <w:rPr>
          <w:rFonts w:ascii="Arial" w:eastAsia="Times New Roman" w:hAnsi="Arial" w:cs="Arial"/>
          <w:b/>
          <w:caps/>
          <w:noProof/>
          <w:sz w:val="28"/>
          <w:szCs w:val="28"/>
          <w:lang w:eastAsia="cs-CZ"/>
        </w:rPr>
        <w:drawing>
          <wp:anchor distT="0" distB="0" distL="114300" distR="114300" simplePos="0" relativeHeight="251660288" behindDoc="1" locked="0" layoutInCell="1" allowOverlap="1">
            <wp:simplePos x="0" y="0"/>
            <wp:positionH relativeFrom="column">
              <wp:posOffset>-367030</wp:posOffset>
            </wp:positionH>
            <wp:positionV relativeFrom="paragraph">
              <wp:posOffset>-1905</wp:posOffset>
            </wp:positionV>
            <wp:extent cx="555625" cy="620395"/>
            <wp:effectExtent l="0" t="0" r="0" b="8255"/>
            <wp:wrapTight wrapText="bothSides">
              <wp:wrapPolygon edited="0">
                <wp:start x="0" y="0"/>
                <wp:lineTo x="0" y="21224"/>
                <wp:lineTo x="20736" y="21224"/>
                <wp:lineTo x="20736"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5625" cy="620395"/>
                    </a:xfrm>
                    <a:prstGeom prst="rect">
                      <a:avLst/>
                    </a:prstGeom>
                    <a:noFill/>
                  </pic:spPr>
                </pic:pic>
              </a:graphicData>
            </a:graphic>
          </wp:anchor>
        </w:drawing>
      </w:r>
      <w:r w:rsidRPr="00E651AC">
        <w:rPr>
          <w:rFonts w:ascii="Arial" w:eastAsia="Times New Roman" w:hAnsi="Arial" w:cs="Arial"/>
          <w:b/>
          <w:caps/>
          <w:sz w:val="28"/>
          <w:szCs w:val="28"/>
          <w:lang w:eastAsia="cs-CZ"/>
        </w:rPr>
        <w:t>Žádost o poskytnutí dotace</w:t>
      </w:r>
    </w:p>
    <w:p w:rsidR="00E651AC" w:rsidRPr="00E651AC" w:rsidRDefault="00E651AC" w:rsidP="00E651AC">
      <w:pPr>
        <w:spacing w:after="0" w:line="240" w:lineRule="auto"/>
        <w:ind w:firstLine="0"/>
        <w:jc w:val="left"/>
        <w:rPr>
          <w:rFonts w:ascii="Arial" w:eastAsia="Times New Roman" w:hAnsi="Arial" w:cs="Arial"/>
          <w:b/>
          <w:caps/>
          <w:sz w:val="28"/>
          <w:szCs w:val="28"/>
          <w:lang w:eastAsia="cs-CZ"/>
        </w:rPr>
      </w:pPr>
      <w:r w:rsidRPr="00E651AC">
        <w:rPr>
          <w:rFonts w:ascii="Arial" w:eastAsia="Times New Roman" w:hAnsi="Arial" w:cs="Arial"/>
          <w:b/>
          <w:caps/>
          <w:sz w:val="28"/>
          <w:szCs w:val="28"/>
          <w:lang w:eastAsia="cs-CZ"/>
        </w:rPr>
        <w:t xml:space="preserve">na celoroční činnost </w:t>
      </w:r>
    </w:p>
    <w:p w:rsidR="00E651AC" w:rsidRPr="00E651AC" w:rsidRDefault="00E651AC" w:rsidP="00E651AC">
      <w:pPr>
        <w:spacing w:after="0" w:line="240" w:lineRule="auto"/>
        <w:ind w:firstLine="0"/>
        <w:jc w:val="center"/>
        <w:rPr>
          <w:rFonts w:ascii="Arial" w:eastAsia="Times New Roman" w:hAnsi="Arial" w:cs="Arial"/>
          <w:b/>
          <w:sz w:val="8"/>
          <w:szCs w:val="8"/>
          <w:lang w:eastAsia="cs-CZ"/>
        </w:rPr>
      </w:pPr>
    </w:p>
    <w:tbl>
      <w:tblPr>
        <w:tblStyle w:val="Mkatabulky1"/>
        <w:tblpPr w:leftFromText="141" w:rightFromText="141" w:vertAnchor="text" w:horzAnchor="page" w:tblpX="9036" w:tblpY="-46"/>
        <w:tblOverlap w:val="never"/>
        <w:tblW w:w="0" w:type="auto"/>
        <w:tblLook w:val="04A0" w:firstRow="1" w:lastRow="0" w:firstColumn="1" w:lastColumn="0" w:noHBand="0" w:noVBand="1"/>
      </w:tblPr>
      <w:tblGrid>
        <w:gridCol w:w="1668"/>
      </w:tblGrid>
      <w:tr w:rsidR="00E651AC" w:rsidRPr="00E651AC" w:rsidTr="00A51FCC">
        <w:trPr>
          <w:trHeight w:val="468"/>
        </w:trPr>
        <w:tc>
          <w:tcPr>
            <w:tcW w:w="1668" w:type="dxa"/>
            <w:shd w:val="clear" w:color="auto" w:fill="CCFFFF"/>
            <w:vAlign w:val="center"/>
          </w:tcPr>
          <w:p w:rsidR="00E651AC" w:rsidRPr="00E651AC" w:rsidRDefault="00E651AC" w:rsidP="00E651AC">
            <w:pPr>
              <w:ind w:left="-284"/>
              <w:jc w:val="center"/>
              <w:rPr>
                <w:rFonts w:ascii="Arial" w:eastAsia="Times New Roman" w:hAnsi="Arial" w:cs="Arial"/>
                <w:b/>
                <w:sz w:val="28"/>
                <w:szCs w:val="28"/>
                <w:lang w:val="cs-CZ" w:eastAsia="cs-CZ"/>
              </w:rPr>
            </w:pPr>
            <w:r w:rsidRPr="00E651AC">
              <w:rPr>
                <w:rFonts w:ascii="Arial" w:eastAsia="Times New Roman" w:hAnsi="Arial" w:cs="Arial"/>
                <w:b/>
                <w:sz w:val="28"/>
                <w:szCs w:val="28"/>
                <w:lang w:val="cs-CZ" w:eastAsia="cs-CZ"/>
              </w:rPr>
              <w:t>2019</w:t>
            </w:r>
          </w:p>
        </w:tc>
      </w:tr>
    </w:tbl>
    <w:p w:rsidR="00E651AC" w:rsidRPr="00E651AC" w:rsidRDefault="00E651AC" w:rsidP="00E651AC">
      <w:pPr>
        <w:spacing w:after="0" w:line="240" w:lineRule="auto"/>
        <w:ind w:firstLine="0"/>
        <w:jc w:val="center"/>
        <w:rPr>
          <w:rFonts w:ascii="Arial" w:eastAsia="Times New Roman" w:hAnsi="Arial" w:cs="Arial"/>
          <w:b/>
          <w:sz w:val="28"/>
          <w:szCs w:val="28"/>
          <w:lang w:eastAsia="cs-CZ"/>
        </w:rPr>
      </w:pPr>
      <w:r w:rsidRPr="00E651AC">
        <w:rPr>
          <w:rFonts w:ascii="Arial" w:eastAsia="Times New Roman" w:hAnsi="Arial" w:cs="Arial"/>
          <w:b/>
          <w:sz w:val="28"/>
          <w:szCs w:val="28"/>
          <w:lang w:eastAsia="cs-CZ"/>
        </w:rPr>
        <w:t>z rozpočtu statutárního města Prostějova rok</w:t>
      </w:r>
    </w:p>
    <w:p w:rsidR="00E651AC" w:rsidRPr="00E651AC" w:rsidRDefault="00E651AC" w:rsidP="00E651AC">
      <w:pPr>
        <w:spacing w:after="0" w:line="240" w:lineRule="auto"/>
        <w:ind w:firstLine="0"/>
        <w:jc w:val="center"/>
        <w:rPr>
          <w:rFonts w:ascii="Arial" w:eastAsiaTheme="majorEastAsia" w:hAnsi="Arial" w:cs="Arial"/>
          <w:sz w:val="16"/>
          <w:szCs w:val="16"/>
          <w:lang w:eastAsia="cs-CZ"/>
        </w:rPr>
      </w:pPr>
    </w:p>
    <w:p w:rsidR="00E651AC" w:rsidRPr="00E651AC" w:rsidRDefault="00E651AC" w:rsidP="00E651AC">
      <w:pPr>
        <w:spacing w:after="0" w:line="240" w:lineRule="auto"/>
        <w:ind w:left="-567" w:firstLine="0"/>
        <w:jc w:val="left"/>
        <w:rPr>
          <w:rFonts w:ascii="Arial" w:eastAsia="Times New Roman" w:hAnsi="Arial" w:cs="Arial"/>
          <w:b/>
          <w:i/>
          <w:sz w:val="18"/>
          <w:szCs w:val="18"/>
          <w:lang w:eastAsia="cs-CZ"/>
        </w:rPr>
      </w:pPr>
      <w:r w:rsidRPr="00E651AC">
        <w:rPr>
          <w:rFonts w:ascii="Arial" w:eastAsia="Times New Roman" w:hAnsi="Arial" w:cs="Arial"/>
          <w:b/>
          <w:i/>
          <w:sz w:val="18"/>
          <w:szCs w:val="18"/>
          <w:lang w:eastAsia="cs-CZ"/>
        </w:rPr>
        <w:t>Žadatel vyplňuje nebo zakřížkuje modře podbarvená pole žádosti</w:t>
      </w:r>
    </w:p>
    <w:p w:rsidR="00E651AC" w:rsidRPr="00E651AC" w:rsidRDefault="00E651AC" w:rsidP="00E651AC">
      <w:pPr>
        <w:spacing w:after="0" w:line="240" w:lineRule="auto"/>
        <w:ind w:firstLine="0"/>
        <w:jc w:val="left"/>
        <w:rPr>
          <w:rFonts w:ascii="Arial" w:eastAsiaTheme="majorEastAsia" w:hAnsi="Arial" w:cs="Arial"/>
          <w:b/>
          <w:sz w:val="4"/>
          <w:szCs w:val="4"/>
          <w:lang w:eastAsia="cs-CZ"/>
        </w:rPr>
      </w:pPr>
    </w:p>
    <w:tbl>
      <w:tblPr>
        <w:tblStyle w:val="Mkatabulky1"/>
        <w:tblW w:w="10490" w:type="dxa"/>
        <w:tblInd w:w="-459" w:type="dxa"/>
        <w:tblLayout w:type="fixed"/>
        <w:tblLook w:val="04A0" w:firstRow="1" w:lastRow="0" w:firstColumn="1" w:lastColumn="0" w:noHBand="0" w:noVBand="1"/>
      </w:tblPr>
      <w:tblGrid>
        <w:gridCol w:w="2835"/>
        <w:gridCol w:w="672"/>
        <w:gridCol w:w="2731"/>
        <w:gridCol w:w="672"/>
        <w:gridCol w:w="3580"/>
      </w:tblGrid>
      <w:tr w:rsidR="00E651AC" w:rsidRPr="00E651AC" w:rsidTr="00A51FCC">
        <w:trPr>
          <w:trHeight w:val="227"/>
        </w:trPr>
        <w:tc>
          <w:tcPr>
            <w:tcW w:w="2835" w:type="dxa"/>
            <w:vMerge w:val="restart"/>
            <w:tcBorders>
              <w:top w:val="single" w:sz="8" w:space="0" w:color="auto"/>
              <w:left w:val="single" w:sz="8" w:space="0" w:color="auto"/>
              <w:right w:val="dotted" w:sz="4" w:space="0" w:color="auto"/>
            </w:tcBorders>
            <w:vAlign w:val="center"/>
          </w:tcPr>
          <w:p w:rsidR="00E651AC" w:rsidRPr="00E651AC" w:rsidRDefault="00E651AC" w:rsidP="00E651AC">
            <w:pPr>
              <w:ind w:firstLine="0"/>
              <w:jc w:val="left"/>
              <w:rPr>
                <w:rFonts w:ascii="Arial" w:hAnsi="Arial" w:cs="Arial"/>
                <w:b/>
                <w:sz w:val="22"/>
                <w:szCs w:val="22"/>
                <w:lang w:eastAsia="cs-CZ"/>
              </w:rPr>
            </w:pPr>
            <w:r w:rsidRPr="00E651AC">
              <w:rPr>
                <w:rFonts w:ascii="Arial" w:hAnsi="Arial" w:cs="Arial"/>
                <w:b/>
                <w:sz w:val="22"/>
                <w:szCs w:val="22"/>
                <w:lang w:eastAsia="cs-CZ"/>
              </w:rPr>
              <w:t>Dotační oblasti:</w:t>
            </w:r>
          </w:p>
        </w:tc>
        <w:tc>
          <w:tcPr>
            <w:tcW w:w="672" w:type="dxa"/>
            <w:tcBorders>
              <w:top w:val="single" w:sz="8" w:space="0" w:color="auto"/>
              <w:left w:val="dotted" w:sz="4" w:space="0" w:color="auto"/>
              <w:bottom w:val="dotted" w:sz="4" w:space="0" w:color="auto"/>
              <w:right w:val="dotted" w:sz="4" w:space="0" w:color="auto"/>
            </w:tcBorders>
            <w:shd w:val="clear" w:color="auto" w:fill="CCFFFF"/>
          </w:tcPr>
          <w:p w:rsidR="00E651AC" w:rsidRPr="00E651AC" w:rsidRDefault="00E651AC" w:rsidP="00E651AC">
            <w:pPr>
              <w:jc w:val="left"/>
            </w:pPr>
            <w:r w:rsidRPr="00E651AC">
              <w:rPr>
                <w:highlight w:val="yellow"/>
              </w:rPr>
              <w:sym w:font="Symbol" w:char="F0FF"/>
            </w:r>
          </w:p>
        </w:tc>
        <w:tc>
          <w:tcPr>
            <w:tcW w:w="2731" w:type="dxa"/>
            <w:tcBorders>
              <w:top w:val="single" w:sz="8"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sociální, zdravotní</w:t>
            </w:r>
          </w:p>
        </w:tc>
        <w:tc>
          <w:tcPr>
            <w:tcW w:w="672" w:type="dxa"/>
            <w:tcBorders>
              <w:top w:val="single" w:sz="8" w:space="0" w:color="auto"/>
              <w:left w:val="dotted" w:sz="4" w:space="0" w:color="auto"/>
              <w:bottom w:val="dotted" w:sz="4" w:space="0" w:color="auto"/>
              <w:right w:val="dotted" w:sz="4" w:space="0" w:color="auto"/>
            </w:tcBorders>
            <w:shd w:val="clear" w:color="auto" w:fill="CCFFFF"/>
          </w:tcPr>
          <w:p w:rsidR="00E651AC" w:rsidRPr="00E651AC" w:rsidRDefault="00E651AC" w:rsidP="00E651AC">
            <w:pPr>
              <w:jc w:val="left"/>
            </w:pPr>
            <w:r w:rsidRPr="00E651AC">
              <w:sym w:font="Symbol" w:char="F0FF"/>
            </w:r>
          </w:p>
        </w:tc>
        <w:tc>
          <w:tcPr>
            <w:tcW w:w="3580" w:type="dxa"/>
            <w:tcBorders>
              <w:top w:val="single" w:sz="8"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ochrana životního prostředí</w:t>
            </w:r>
          </w:p>
        </w:tc>
      </w:tr>
      <w:tr w:rsidR="00E651AC" w:rsidRPr="00E651AC" w:rsidTr="00A51FCC">
        <w:trPr>
          <w:trHeight w:val="227"/>
        </w:trPr>
        <w:tc>
          <w:tcPr>
            <w:tcW w:w="2835" w:type="dxa"/>
            <w:vMerge/>
            <w:tcBorders>
              <w:left w:val="single" w:sz="8" w:space="0" w:color="auto"/>
              <w:right w:val="dotted" w:sz="4" w:space="0" w:color="auto"/>
            </w:tcBorders>
            <w:vAlign w:val="center"/>
          </w:tcPr>
          <w:p w:rsidR="00E651AC" w:rsidRPr="00E651AC" w:rsidRDefault="00E651AC" w:rsidP="00E651AC">
            <w:pPr>
              <w:jc w:val="left"/>
              <w:rPr>
                <w:rFonts w:ascii="Arial" w:hAnsi="Arial" w:cs="Arial"/>
                <w:b/>
                <w:sz w:val="22"/>
                <w:szCs w:val="22"/>
                <w:lang w:eastAsia="cs-CZ"/>
              </w:rPr>
            </w:pPr>
          </w:p>
        </w:tc>
        <w:tc>
          <w:tcPr>
            <w:tcW w:w="672" w:type="dxa"/>
            <w:tcBorders>
              <w:top w:val="dotted" w:sz="4" w:space="0" w:color="auto"/>
              <w:left w:val="dotted" w:sz="4" w:space="0" w:color="auto"/>
              <w:bottom w:val="dotted" w:sz="4" w:space="0" w:color="auto"/>
              <w:right w:val="dotted" w:sz="4" w:space="0" w:color="auto"/>
            </w:tcBorders>
            <w:shd w:val="clear" w:color="auto" w:fill="CCFFFF"/>
          </w:tcPr>
          <w:p w:rsidR="00E651AC" w:rsidRPr="00E651AC" w:rsidRDefault="00E651AC" w:rsidP="00E651AC">
            <w:pPr>
              <w:jc w:val="left"/>
            </w:pPr>
            <w:r w:rsidRPr="00E651AC">
              <w:sym w:font="Symbol" w:char="F0FF"/>
            </w:r>
          </w:p>
        </w:tc>
        <w:tc>
          <w:tcPr>
            <w:tcW w:w="2731"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sport, kultura, školství</w:t>
            </w:r>
          </w:p>
        </w:tc>
        <w:tc>
          <w:tcPr>
            <w:tcW w:w="672" w:type="dxa"/>
            <w:tcBorders>
              <w:top w:val="dotted" w:sz="4" w:space="0" w:color="auto"/>
              <w:left w:val="dotted" w:sz="4" w:space="0" w:color="auto"/>
              <w:bottom w:val="dotted" w:sz="4" w:space="0" w:color="auto"/>
              <w:right w:val="dotted" w:sz="4" w:space="0" w:color="auto"/>
            </w:tcBorders>
            <w:shd w:val="clear" w:color="auto" w:fill="CCFFFF"/>
          </w:tcPr>
          <w:p w:rsidR="00E651AC" w:rsidRPr="00E651AC" w:rsidRDefault="00E651AC" w:rsidP="00E651AC">
            <w:pPr>
              <w:jc w:val="left"/>
            </w:pPr>
            <w:r w:rsidRPr="00E651AC">
              <w:sym w:font="Symbol" w:char="F0FF"/>
            </w:r>
          </w:p>
        </w:tc>
        <w:tc>
          <w:tcPr>
            <w:tcW w:w="3580" w:type="dxa"/>
            <w:tcBorders>
              <w:top w:val="dotted"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„Zdravé město“</w:t>
            </w:r>
          </w:p>
        </w:tc>
      </w:tr>
      <w:tr w:rsidR="00E651AC" w:rsidRPr="00E651AC" w:rsidTr="00A51FCC">
        <w:trPr>
          <w:trHeight w:val="227"/>
        </w:trPr>
        <w:tc>
          <w:tcPr>
            <w:tcW w:w="2835" w:type="dxa"/>
            <w:vMerge/>
            <w:tcBorders>
              <w:left w:val="single" w:sz="8" w:space="0" w:color="auto"/>
              <w:right w:val="dotted" w:sz="4" w:space="0" w:color="auto"/>
            </w:tcBorders>
            <w:vAlign w:val="center"/>
          </w:tcPr>
          <w:p w:rsidR="00E651AC" w:rsidRPr="00E651AC" w:rsidRDefault="00E651AC" w:rsidP="00E651AC">
            <w:pPr>
              <w:jc w:val="left"/>
              <w:rPr>
                <w:rFonts w:ascii="Arial" w:hAnsi="Arial" w:cs="Arial"/>
                <w:b/>
                <w:sz w:val="22"/>
                <w:szCs w:val="22"/>
                <w:lang w:eastAsia="cs-CZ"/>
              </w:rPr>
            </w:pPr>
          </w:p>
        </w:tc>
        <w:tc>
          <w:tcPr>
            <w:tcW w:w="672" w:type="dxa"/>
            <w:tcBorders>
              <w:top w:val="dotted" w:sz="4" w:space="0" w:color="auto"/>
              <w:left w:val="dotted" w:sz="4" w:space="0" w:color="auto"/>
              <w:bottom w:val="dotted" w:sz="4" w:space="0" w:color="auto"/>
              <w:right w:val="dotted" w:sz="4" w:space="0" w:color="auto"/>
            </w:tcBorders>
            <w:shd w:val="clear" w:color="auto" w:fill="CCFFFF"/>
          </w:tcPr>
          <w:p w:rsidR="00E651AC" w:rsidRPr="00E651AC" w:rsidRDefault="00E651AC" w:rsidP="00E651AC">
            <w:pPr>
              <w:jc w:val="left"/>
            </w:pPr>
            <w:r w:rsidRPr="00E651AC">
              <w:sym w:font="Symbol" w:char="F0FF"/>
            </w:r>
          </w:p>
        </w:tc>
        <w:tc>
          <w:tcPr>
            <w:tcW w:w="2731"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investice</w:t>
            </w:r>
          </w:p>
        </w:tc>
        <w:tc>
          <w:tcPr>
            <w:tcW w:w="672" w:type="dxa"/>
            <w:tcBorders>
              <w:top w:val="dotted" w:sz="4" w:space="0" w:color="auto"/>
              <w:left w:val="dotted" w:sz="4" w:space="0" w:color="auto"/>
              <w:bottom w:val="dotted" w:sz="4" w:space="0" w:color="auto"/>
              <w:right w:val="dotted" w:sz="4" w:space="0" w:color="auto"/>
            </w:tcBorders>
            <w:shd w:val="clear" w:color="auto" w:fill="CCFFFF"/>
          </w:tcPr>
          <w:p w:rsidR="00E651AC" w:rsidRPr="00E651AC" w:rsidRDefault="00E651AC" w:rsidP="00E651AC">
            <w:pPr>
              <w:jc w:val="left"/>
            </w:pPr>
            <w:r w:rsidRPr="00E651AC">
              <w:sym w:font="Symbol" w:char="F0FF"/>
            </w:r>
          </w:p>
        </w:tc>
        <w:tc>
          <w:tcPr>
            <w:tcW w:w="3580" w:type="dxa"/>
            <w:tcBorders>
              <w:top w:val="dotted"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bezpečnost a prevence kriminality</w:t>
            </w:r>
          </w:p>
        </w:tc>
      </w:tr>
      <w:tr w:rsidR="00E651AC" w:rsidRPr="00E651AC" w:rsidTr="00A51FCC">
        <w:trPr>
          <w:trHeight w:val="227"/>
        </w:trPr>
        <w:tc>
          <w:tcPr>
            <w:tcW w:w="2835" w:type="dxa"/>
            <w:vMerge/>
            <w:tcBorders>
              <w:left w:val="single" w:sz="8" w:space="0" w:color="auto"/>
              <w:right w:val="dotted" w:sz="4" w:space="0" w:color="auto"/>
            </w:tcBorders>
            <w:vAlign w:val="center"/>
          </w:tcPr>
          <w:p w:rsidR="00E651AC" w:rsidRPr="00E651AC" w:rsidRDefault="00E651AC" w:rsidP="00E651AC">
            <w:pPr>
              <w:jc w:val="left"/>
              <w:rPr>
                <w:rFonts w:ascii="Arial" w:hAnsi="Arial" w:cs="Arial"/>
                <w:b/>
                <w:sz w:val="22"/>
                <w:szCs w:val="22"/>
                <w:lang w:eastAsia="cs-CZ"/>
              </w:rPr>
            </w:pPr>
          </w:p>
        </w:tc>
        <w:tc>
          <w:tcPr>
            <w:tcW w:w="672" w:type="dxa"/>
            <w:tcBorders>
              <w:top w:val="dotted" w:sz="4" w:space="0" w:color="auto"/>
              <w:left w:val="dotted" w:sz="4" w:space="0" w:color="auto"/>
              <w:right w:val="dotted" w:sz="4" w:space="0" w:color="auto"/>
            </w:tcBorders>
            <w:shd w:val="clear" w:color="auto" w:fill="CCFFFF"/>
          </w:tcPr>
          <w:p w:rsidR="00E651AC" w:rsidRPr="00E651AC" w:rsidRDefault="00E651AC" w:rsidP="00E651AC">
            <w:pPr>
              <w:jc w:val="left"/>
            </w:pPr>
            <w:r w:rsidRPr="00E651AC">
              <w:sym w:font="Symbol" w:char="F0FF"/>
            </w:r>
          </w:p>
        </w:tc>
        <w:tc>
          <w:tcPr>
            <w:tcW w:w="2731" w:type="dxa"/>
            <w:tcBorders>
              <w:top w:val="dotted" w:sz="4" w:space="0" w:color="auto"/>
              <w:left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památková péče</w:t>
            </w:r>
          </w:p>
        </w:tc>
        <w:tc>
          <w:tcPr>
            <w:tcW w:w="672" w:type="dxa"/>
            <w:tcBorders>
              <w:top w:val="dotted" w:sz="4" w:space="0" w:color="auto"/>
              <w:left w:val="dotted" w:sz="4" w:space="0" w:color="auto"/>
              <w:right w:val="dotted" w:sz="4" w:space="0" w:color="auto"/>
            </w:tcBorders>
            <w:shd w:val="clear" w:color="auto" w:fill="CCFFFF"/>
          </w:tcPr>
          <w:p w:rsidR="00E651AC" w:rsidRPr="00E651AC" w:rsidRDefault="00E651AC" w:rsidP="00E651AC">
            <w:pPr>
              <w:jc w:val="left"/>
            </w:pPr>
            <w:r w:rsidRPr="00E651AC">
              <w:sym w:font="Symbol" w:char="F0FF"/>
            </w:r>
          </w:p>
        </w:tc>
        <w:tc>
          <w:tcPr>
            <w:tcW w:w="3580" w:type="dxa"/>
            <w:tcBorders>
              <w:top w:val="dotted" w:sz="4" w:space="0" w:color="auto"/>
              <w:left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ostatní</w:t>
            </w:r>
          </w:p>
        </w:tc>
      </w:tr>
      <w:tr w:rsidR="00E651AC" w:rsidRPr="00E651AC" w:rsidTr="00A51FCC">
        <w:trPr>
          <w:trHeight w:val="369"/>
        </w:trPr>
        <w:tc>
          <w:tcPr>
            <w:tcW w:w="2835" w:type="dxa"/>
            <w:tcBorders>
              <w:left w:val="single" w:sz="8" w:space="0" w:color="auto"/>
              <w:bottom w:val="single" w:sz="8" w:space="0" w:color="auto"/>
              <w:right w:val="dotted" w:sz="4" w:space="0" w:color="auto"/>
            </w:tcBorders>
            <w:vAlign w:val="center"/>
          </w:tcPr>
          <w:p w:rsidR="00E651AC" w:rsidRPr="00E651AC" w:rsidRDefault="00E651AC" w:rsidP="00E651AC">
            <w:pPr>
              <w:ind w:firstLine="0"/>
              <w:jc w:val="left"/>
              <w:rPr>
                <w:rFonts w:ascii="Arial" w:hAnsi="Arial" w:cs="Arial"/>
                <w:b/>
                <w:sz w:val="22"/>
                <w:szCs w:val="22"/>
                <w:lang w:eastAsia="cs-CZ"/>
              </w:rPr>
            </w:pPr>
            <w:r w:rsidRPr="00E651AC">
              <w:rPr>
                <w:rFonts w:ascii="Arial" w:hAnsi="Arial" w:cs="Arial"/>
                <w:b/>
                <w:sz w:val="22"/>
                <w:szCs w:val="22"/>
                <w:lang w:eastAsia="cs-CZ"/>
              </w:rPr>
              <w:t xml:space="preserve">Dotační titul: </w:t>
            </w:r>
          </w:p>
        </w:tc>
        <w:tc>
          <w:tcPr>
            <w:tcW w:w="7655" w:type="dxa"/>
            <w:gridSpan w:val="4"/>
            <w:tcBorders>
              <w:top w:val="dotted" w:sz="4"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ind w:firstLine="0"/>
              <w:jc w:val="left"/>
              <w:rPr>
                <w:rFonts w:ascii="Arial" w:hAnsi="Arial" w:cs="Arial"/>
                <w:b/>
                <w:i/>
                <w:sz w:val="18"/>
                <w:szCs w:val="18"/>
                <w:lang w:eastAsia="cs-CZ"/>
              </w:rPr>
            </w:pPr>
            <w:r w:rsidRPr="00E651AC">
              <w:rPr>
                <w:rFonts w:eastAsia="Times New Roman"/>
                <w:i/>
                <w:sz w:val="20"/>
                <w:szCs w:val="20"/>
                <w:lang w:eastAsia="cs-CZ"/>
              </w:rPr>
              <w:t>(žadatel u elektronické verze formuláře vybere z nabídky, v písemné verzi řádek nevyplní)</w:t>
            </w:r>
          </w:p>
        </w:tc>
      </w:tr>
      <w:tr w:rsidR="00E651AC" w:rsidRPr="00E651AC" w:rsidTr="00A51FCC">
        <w:trPr>
          <w:trHeight w:val="369"/>
        </w:trPr>
        <w:tc>
          <w:tcPr>
            <w:tcW w:w="2835" w:type="dxa"/>
            <w:tcBorders>
              <w:top w:val="single" w:sz="8" w:space="0" w:color="auto"/>
              <w:left w:val="single" w:sz="8" w:space="0" w:color="auto"/>
              <w:bottom w:val="single" w:sz="8" w:space="0" w:color="auto"/>
              <w:right w:val="dotted" w:sz="4" w:space="0" w:color="auto"/>
            </w:tcBorders>
            <w:vAlign w:val="center"/>
          </w:tcPr>
          <w:p w:rsidR="00E651AC" w:rsidRPr="00E651AC" w:rsidRDefault="00E651AC" w:rsidP="00E651AC">
            <w:pPr>
              <w:ind w:firstLine="0"/>
              <w:jc w:val="left"/>
              <w:rPr>
                <w:rFonts w:ascii="Arial" w:hAnsi="Arial" w:cs="Arial"/>
                <w:b/>
                <w:sz w:val="22"/>
                <w:szCs w:val="22"/>
                <w:lang w:eastAsia="cs-CZ"/>
              </w:rPr>
            </w:pPr>
            <w:r w:rsidRPr="00E651AC">
              <w:rPr>
                <w:rFonts w:ascii="Arial" w:hAnsi="Arial" w:cs="Arial"/>
                <w:b/>
                <w:sz w:val="22"/>
                <w:szCs w:val="22"/>
                <w:lang w:eastAsia="cs-CZ"/>
              </w:rPr>
              <w:t>Stručný název projektu:</w:t>
            </w:r>
          </w:p>
        </w:tc>
        <w:tc>
          <w:tcPr>
            <w:tcW w:w="7655" w:type="dxa"/>
            <w:gridSpan w:val="4"/>
            <w:tcBorders>
              <w:top w:val="single" w:sz="8"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ind w:firstLine="0"/>
              <w:jc w:val="left"/>
              <w:rPr>
                <w:rFonts w:eastAsia="Times New Roman"/>
                <w:i/>
                <w:sz w:val="20"/>
                <w:szCs w:val="20"/>
                <w:lang w:eastAsia="cs-CZ"/>
              </w:rPr>
            </w:pPr>
            <w:r w:rsidRPr="00E651AC">
              <w:rPr>
                <w:rFonts w:eastAsia="Times New Roman"/>
                <w:i/>
                <w:sz w:val="20"/>
                <w:szCs w:val="20"/>
                <w:lang w:eastAsia="cs-CZ"/>
              </w:rPr>
              <w:t>(doplní žadatel)</w:t>
            </w:r>
          </w:p>
        </w:tc>
      </w:tr>
    </w:tbl>
    <w:p w:rsidR="00E651AC" w:rsidRPr="00E651AC" w:rsidRDefault="00E651AC" w:rsidP="00E651AC">
      <w:pPr>
        <w:spacing w:after="0" w:line="240" w:lineRule="auto"/>
        <w:ind w:firstLine="0"/>
        <w:jc w:val="left"/>
        <w:rPr>
          <w:rFonts w:ascii="Arial" w:eastAsiaTheme="majorEastAsia" w:hAnsi="Arial" w:cs="Arial"/>
          <w:sz w:val="16"/>
          <w:szCs w:val="16"/>
          <w:lang w:eastAsia="cs-CZ"/>
        </w:rPr>
      </w:pPr>
    </w:p>
    <w:tbl>
      <w:tblPr>
        <w:tblStyle w:val="Mkatabulky1"/>
        <w:tblW w:w="10490" w:type="dxa"/>
        <w:tblInd w:w="-459" w:type="dxa"/>
        <w:tblLayout w:type="fixed"/>
        <w:tblLook w:val="04A0" w:firstRow="1" w:lastRow="0" w:firstColumn="1" w:lastColumn="0" w:noHBand="0" w:noVBand="1"/>
      </w:tblPr>
      <w:tblGrid>
        <w:gridCol w:w="808"/>
        <w:gridCol w:w="185"/>
        <w:gridCol w:w="127"/>
        <w:gridCol w:w="12"/>
        <w:gridCol w:w="415"/>
        <w:gridCol w:w="280"/>
        <w:gridCol w:w="16"/>
        <w:gridCol w:w="122"/>
        <w:gridCol w:w="156"/>
        <w:gridCol w:w="124"/>
        <w:gridCol w:w="23"/>
        <w:gridCol w:w="112"/>
        <w:gridCol w:w="83"/>
        <w:gridCol w:w="303"/>
        <w:gridCol w:w="59"/>
        <w:gridCol w:w="381"/>
        <w:gridCol w:w="10"/>
        <w:gridCol w:w="25"/>
        <w:gridCol w:w="102"/>
        <w:gridCol w:w="465"/>
        <w:gridCol w:w="215"/>
        <w:gridCol w:w="68"/>
        <w:gridCol w:w="357"/>
        <w:gridCol w:w="72"/>
        <w:gridCol w:w="16"/>
        <w:gridCol w:w="142"/>
        <w:gridCol w:w="24"/>
        <w:gridCol w:w="285"/>
        <w:gridCol w:w="28"/>
        <w:gridCol w:w="11"/>
        <w:gridCol w:w="77"/>
        <w:gridCol w:w="230"/>
        <w:gridCol w:w="325"/>
        <w:gridCol w:w="207"/>
        <w:gridCol w:w="219"/>
        <w:gridCol w:w="68"/>
        <w:gridCol w:w="235"/>
        <w:gridCol w:w="137"/>
        <w:gridCol w:w="328"/>
        <w:gridCol w:w="82"/>
        <w:gridCol w:w="211"/>
        <w:gridCol w:w="76"/>
        <w:gridCol w:w="280"/>
        <w:gridCol w:w="12"/>
        <w:gridCol w:w="45"/>
        <w:gridCol w:w="380"/>
        <w:gridCol w:w="57"/>
        <w:gridCol w:w="40"/>
        <w:gridCol w:w="36"/>
        <w:gridCol w:w="151"/>
        <w:gridCol w:w="85"/>
        <w:gridCol w:w="222"/>
        <w:gridCol w:w="16"/>
        <w:gridCol w:w="228"/>
        <w:gridCol w:w="12"/>
        <w:gridCol w:w="88"/>
        <w:gridCol w:w="199"/>
        <w:gridCol w:w="122"/>
        <w:gridCol w:w="156"/>
        <w:gridCol w:w="313"/>
        <w:gridCol w:w="827"/>
      </w:tblGrid>
      <w:tr w:rsidR="00E651AC" w:rsidRPr="00E651AC" w:rsidTr="00A51FCC">
        <w:trPr>
          <w:trHeight w:val="549"/>
        </w:trPr>
        <w:tc>
          <w:tcPr>
            <w:tcW w:w="10490" w:type="dxa"/>
            <w:gridSpan w:val="61"/>
            <w:tcBorders>
              <w:top w:val="single" w:sz="8" w:space="0" w:color="auto"/>
              <w:left w:val="single" w:sz="8" w:space="0" w:color="auto"/>
              <w:bottom w:val="single" w:sz="4" w:space="0" w:color="auto"/>
              <w:right w:val="single" w:sz="8" w:space="0" w:color="auto"/>
            </w:tcBorders>
            <w:vAlign w:val="bottom"/>
          </w:tcPr>
          <w:p w:rsidR="00E651AC" w:rsidRPr="00E651AC" w:rsidRDefault="00E651AC" w:rsidP="00E651AC">
            <w:pPr>
              <w:jc w:val="left"/>
              <w:rPr>
                <w:rFonts w:ascii="Arial" w:hAnsi="Arial" w:cs="Arial"/>
                <w:b/>
                <w:szCs w:val="20"/>
                <w:lang w:val="cs-CZ" w:eastAsia="cs-CZ"/>
              </w:rPr>
            </w:pPr>
            <w:r w:rsidRPr="00E651AC">
              <w:rPr>
                <w:rFonts w:ascii="Arial" w:hAnsi="Arial" w:cs="Arial"/>
                <w:b/>
                <w:szCs w:val="20"/>
                <w:lang w:val="cs-CZ" w:eastAsia="cs-CZ"/>
              </w:rPr>
              <w:t>I. ÚDAJE O ŽADATELI</w:t>
            </w:r>
          </w:p>
          <w:p w:rsidR="00E651AC" w:rsidRPr="00E651AC" w:rsidRDefault="00E651AC" w:rsidP="00E651AC">
            <w:pPr>
              <w:jc w:val="left"/>
              <w:rPr>
                <w:rFonts w:ascii="Arial" w:hAnsi="Arial" w:cs="Arial"/>
                <w:b/>
                <w:sz w:val="14"/>
                <w:szCs w:val="14"/>
                <w:lang w:val="cs-CZ" w:eastAsia="cs-CZ"/>
              </w:rPr>
            </w:pPr>
            <w:r w:rsidRPr="00E651AC">
              <w:rPr>
                <w:rFonts w:ascii="Arial" w:hAnsi="Arial" w:cs="Arial"/>
                <w:i/>
                <w:sz w:val="14"/>
                <w:szCs w:val="14"/>
                <w:lang w:val="cs-CZ" w:eastAsia="cs-CZ"/>
              </w:rPr>
              <w:t>Podle právní formy žadatel vyplní oddíl A. nebo oddíl B.</w:t>
            </w:r>
          </w:p>
        </w:tc>
      </w:tr>
      <w:tr w:rsidR="00E651AC" w:rsidRPr="00E651AC" w:rsidTr="00A51FCC">
        <w:trPr>
          <w:trHeight w:val="451"/>
        </w:trPr>
        <w:tc>
          <w:tcPr>
            <w:tcW w:w="1547" w:type="dxa"/>
            <w:gridSpan w:val="5"/>
            <w:tcBorders>
              <w:left w:val="single" w:sz="8" w:space="0" w:color="auto"/>
              <w:bottom w:val="double"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Právní forma</w:t>
            </w:r>
          </w:p>
        </w:tc>
        <w:tc>
          <w:tcPr>
            <w:tcW w:w="418" w:type="dxa"/>
            <w:gridSpan w:val="3"/>
            <w:tcBorders>
              <w:left w:val="dotted" w:sz="4" w:space="0" w:color="auto"/>
              <w:bottom w:val="double"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lang w:eastAsia="cs-CZ"/>
              </w:rPr>
              <w:sym w:font="Symbol" w:char="F0FF"/>
            </w:r>
          </w:p>
        </w:tc>
        <w:tc>
          <w:tcPr>
            <w:tcW w:w="2058" w:type="dxa"/>
            <w:gridSpan w:val="13"/>
            <w:tcBorders>
              <w:left w:val="dotted" w:sz="4" w:space="0" w:color="auto"/>
              <w:bottom w:val="double"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Fyzická osoba</w:t>
            </w:r>
          </w:p>
        </w:tc>
        <w:tc>
          <w:tcPr>
            <w:tcW w:w="425" w:type="dxa"/>
            <w:gridSpan w:val="2"/>
            <w:tcBorders>
              <w:left w:val="dotted" w:sz="4" w:space="0" w:color="auto"/>
              <w:bottom w:val="double" w:sz="4" w:space="0" w:color="auto"/>
              <w:right w:val="dotted" w:sz="4" w:space="0" w:color="auto"/>
            </w:tcBorders>
            <w:shd w:val="clear" w:color="auto" w:fill="CCFFFF"/>
            <w:vAlign w:val="center"/>
          </w:tcPr>
          <w:p w:rsidR="00E651AC" w:rsidRPr="00E651AC" w:rsidRDefault="00E651AC" w:rsidP="00E651AC">
            <w:pPr>
              <w:jc w:val="left"/>
              <w:rPr>
                <w:rFonts w:eastAsia="Times New Roman"/>
                <w:sz w:val="20"/>
                <w:szCs w:val="20"/>
                <w:lang w:eastAsia="cs-CZ"/>
              </w:rPr>
            </w:pPr>
            <w:r w:rsidRPr="00E651AC">
              <w:rPr>
                <w:rFonts w:eastAsia="Times New Roman"/>
                <w:sz w:val="20"/>
                <w:szCs w:val="20"/>
                <w:lang w:eastAsia="cs-CZ"/>
              </w:rPr>
              <w:sym w:font="Symbol" w:char="F0FF"/>
            </w:r>
          </w:p>
        </w:tc>
        <w:tc>
          <w:tcPr>
            <w:tcW w:w="3110" w:type="dxa"/>
            <w:gridSpan w:val="22"/>
            <w:tcBorders>
              <w:left w:val="dotted" w:sz="4" w:space="0" w:color="auto"/>
              <w:bottom w:val="double"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Podnikající fyzická osoba</w:t>
            </w:r>
          </w:p>
        </w:tc>
        <w:tc>
          <w:tcPr>
            <w:tcW w:w="477" w:type="dxa"/>
            <w:gridSpan w:val="3"/>
            <w:tcBorders>
              <w:left w:val="dotted" w:sz="4" w:space="0" w:color="auto"/>
              <w:bottom w:val="double"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highlight w:val="yellow"/>
                <w:lang w:eastAsia="cs-CZ"/>
              </w:rPr>
              <w:sym w:font="Symbol" w:char="F0FF"/>
            </w:r>
          </w:p>
        </w:tc>
        <w:tc>
          <w:tcPr>
            <w:tcW w:w="2455" w:type="dxa"/>
            <w:gridSpan w:val="13"/>
            <w:tcBorders>
              <w:left w:val="dotted" w:sz="4" w:space="0" w:color="auto"/>
              <w:bottom w:val="double"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highlight w:val="yellow"/>
                <w:lang w:eastAsia="cs-CZ"/>
              </w:rPr>
              <w:t>Právnická osoba</w:t>
            </w:r>
          </w:p>
        </w:tc>
      </w:tr>
      <w:tr w:rsidR="00E651AC" w:rsidRPr="00E651AC" w:rsidTr="00A51FCC">
        <w:trPr>
          <w:trHeight w:val="510"/>
        </w:trPr>
        <w:tc>
          <w:tcPr>
            <w:tcW w:w="6152" w:type="dxa"/>
            <w:gridSpan w:val="36"/>
            <w:tcBorders>
              <w:top w:val="double" w:sz="4" w:space="0" w:color="auto"/>
              <w:left w:val="single" w:sz="8" w:space="0" w:color="auto"/>
              <w:bottom w:val="single" w:sz="8" w:space="0" w:color="auto"/>
              <w:right w:val="dotted" w:sz="4" w:space="0" w:color="auto"/>
            </w:tcBorders>
            <w:shd w:val="clear" w:color="auto" w:fill="E5DFEC" w:themeFill="accent4" w:themeFillTint="33"/>
            <w:vAlign w:val="center"/>
          </w:tcPr>
          <w:p w:rsidR="00E651AC" w:rsidRPr="00E651AC" w:rsidRDefault="00E651AC" w:rsidP="001328E9">
            <w:pPr>
              <w:numPr>
                <w:ilvl w:val="0"/>
                <w:numId w:val="4"/>
              </w:numPr>
              <w:ind w:left="317" w:hanging="284"/>
              <w:jc w:val="left"/>
              <w:rPr>
                <w:rFonts w:ascii="Arial" w:hAnsi="Arial" w:cs="Arial"/>
                <w:b/>
                <w:sz w:val="22"/>
                <w:szCs w:val="22"/>
                <w:lang w:val="cs-CZ" w:eastAsia="cs-CZ"/>
              </w:rPr>
            </w:pPr>
            <w:r w:rsidRPr="00E651AC">
              <w:rPr>
                <w:rFonts w:ascii="Arial" w:hAnsi="Arial" w:cs="Arial"/>
                <w:b/>
                <w:sz w:val="22"/>
                <w:szCs w:val="22"/>
                <w:lang w:val="cs-CZ" w:eastAsia="cs-CZ"/>
              </w:rPr>
              <w:t>Fyzická osoba / podnikající fyzická osoba</w:t>
            </w:r>
          </w:p>
        </w:tc>
        <w:tc>
          <w:tcPr>
            <w:tcW w:w="1883" w:type="dxa"/>
            <w:gridSpan w:val="12"/>
            <w:tcBorders>
              <w:top w:val="double" w:sz="4" w:space="0" w:color="auto"/>
              <w:left w:val="dotted" w:sz="4" w:space="0" w:color="auto"/>
              <w:bottom w:val="single" w:sz="8"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Datum narození</w:t>
            </w:r>
          </w:p>
        </w:tc>
        <w:tc>
          <w:tcPr>
            <w:tcW w:w="2455" w:type="dxa"/>
            <w:gridSpan w:val="13"/>
            <w:tcBorders>
              <w:top w:val="double" w:sz="4"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A51FCC">
        <w:trPr>
          <w:trHeight w:val="312"/>
        </w:trPr>
        <w:tc>
          <w:tcPr>
            <w:tcW w:w="1120" w:type="dxa"/>
            <w:gridSpan w:val="3"/>
            <w:tcBorders>
              <w:top w:val="single" w:sz="8" w:space="0" w:color="auto"/>
              <w:left w:val="single" w:sz="8"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Titul</w:t>
            </w:r>
          </w:p>
        </w:tc>
        <w:tc>
          <w:tcPr>
            <w:tcW w:w="1125" w:type="dxa"/>
            <w:gridSpan w:val="7"/>
            <w:tcBorders>
              <w:top w:val="single" w:sz="8"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right="-108"/>
              <w:jc w:val="left"/>
              <w:rPr>
                <w:rFonts w:ascii="Arial" w:hAnsi="Arial" w:cs="Arial"/>
                <w:b/>
                <w:sz w:val="18"/>
                <w:szCs w:val="18"/>
                <w:lang w:eastAsia="cs-CZ"/>
              </w:rPr>
            </w:pPr>
          </w:p>
        </w:tc>
        <w:tc>
          <w:tcPr>
            <w:tcW w:w="996" w:type="dxa"/>
            <w:gridSpan w:val="8"/>
            <w:tcBorders>
              <w:top w:val="single" w:sz="8"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Jméno</w:t>
            </w:r>
          </w:p>
        </w:tc>
        <w:tc>
          <w:tcPr>
            <w:tcW w:w="2911" w:type="dxa"/>
            <w:gridSpan w:val="18"/>
            <w:tcBorders>
              <w:top w:val="single" w:sz="8"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069" w:type="dxa"/>
            <w:gridSpan w:val="6"/>
            <w:tcBorders>
              <w:top w:val="single" w:sz="8"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Příjmení</w:t>
            </w:r>
          </w:p>
        </w:tc>
        <w:tc>
          <w:tcPr>
            <w:tcW w:w="3269" w:type="dxa"/>
            <w:gridSpan w:val="19"/>
            <w:tcBorders>
              <w:top w:val="single" w:sz="8"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7324CE">
        <w:trPr>
          <w:trHeight w:val="312"/>
        </w:trPr>
        <w:tc>
          <w:tcPr>
            <w:tcW w:w="1120" w:type="dxa"/>
            <w:gridSpan w:val="3"/>
            <w:vMerge w:val="restart"/>
            <w:tcBorders>
              <w:top w:val="dotted" w:sz="4" w:space="0" w:color="auto"/>
              <w:left w:val="single" w:sz="8"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Adresa trvalého pobytu</w:t>
            </w:r>
            <w:r w:rsidRPr="00E651AC">
              <w:rPr>
                <w:rFonts w:ascii="Arial" w:hAnsi="Arial" w:cs="Arial"/>
                <w:b/>
                <w:sz w:val="18"/>
                <w:szCs w:val="18"/>
                <w:lang w:eastAsia="cs-CZ"/>
              </w:rPr>
              <w:br/>
            </w:r>
          </w:p>
        </w:tc>
        <w:tc>
          <w:tcPr>
            <w:tcW w:w="1125"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Ulice</w:t>
            </w:r>
          </w:p>
        </w:tc>
        <w:tc>
          <w:tcPr>
            <w:tcW w:w="4976" w:type="dxa"/>
            <w:gridSpan w:val="32"/>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308" w:type="dxa"/>
            <w:gridSpan w:val="10"/>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Č. popisné</w:t>
            </w:r>
          </w:p>
        </w:tc>
        <w:tc>
          <w:tcPr>
            <w:tcW w:w="1961" w:type="dxa"/>
            <w:gridSpan w:val="9"/>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7324CE">
        <w:trPr>
          <w:trHeight w:val="312"/>
        </w:trPr>
        <w:tc>
          <w:tcPr>
            <w:tcW w:w="1120" w:type="dxa"/>
            <w:gridSpan w:val="3"/>
            <w:vMerge/>
            <w:tcBorders>
              <w:left w:val="single" w:sz="8" w:space="0" w:color="auto"/>
              <w:right w:val="dotted" w:sz="4" w:space="0" w:color="auto"/>
            </w:tcBorders>
            <w:vAlign w:val="center"/>
          </w:tcPr>
          <w:p w:rsidR="00E651AC" w:rsidRPr="00E651AC" w:rsidRDefault="00E651AC" w:rsidP="00E651AC">
            <w:pPr>
              <w:ind w:right="-108"/>
              <w:jc w:val="left"/>
              <w:rPr>
                <w:rFonts w:ascii="Arial" w:hAnsi="Arial" w:cs="Arial"/>
                <w:b/>
                <w:sz w:val="18"/>
                <w:szCs w:val="18"/>
                <w:lang w:eastAsia="cs-CZ"/>
              </w:rPr>
            </w:pPr>
          </w:p>
        </w:tc>
        <w:tc>
          <w:tcPr>
            <w:tcW w:w="1125"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Obec</w:t>
            </w:r>
          </w:p>
        </w:tc>
        <w:tc>
          <w:tcPr>
            <w:tcW w:w="4976" w:type="dxa"/>
            <w:gridSpan w:val="32"/>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308" w:type="dxa"/>
            <w:gridSpan w:val="10"/>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Č. orientační</w:t>
            </w:r>
          </w:p>
        </w:tc>
        <w:tc>
          <w:tcPr>
            <w:tcW w:w="1961" w:type="dxa"/>
            <w:gridSpan w:val="9"/>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7324CE">
        <w:trPr>
          <w:trHeight w:val="312"/>
        </w:trPr>
        <w:tc>
          <w:tcPr>
            <w:tcW w:w="1120" w:type="dxa"/>
            <w:gridSpan w:val="3"/>
            <w:vMerge/>
            <w:tcBorders>
              <w:left w:val="single" w:sz="8" w:space="0" w:color="auto"/>
              <w:bottom w:val="dotted" w:sz="4" w:space="0" w:color="auto"/>
              <w:right w:val="dotted" w:sz="4" w:space="0" w:color="auto"/>
            </w:tcBorders>
            <w:vAlign w:val="center"/>
          </w:tcPr>
          <w:p w:rsidR="00E651AC" w:rsidRPr="00E651AC" w:rsidRDefault="00E651AC" w:rsidP="00E651AC">
            <w:pPr>
              <w:ind w:right="-108"/>
              <w:jc w:val="left"/>
              <w:rPr>
                <w:rFonts w:ascii="Arial" w:hAnsi="Arial" w:cs="Arial"/>
                <w:b/>
                <w:sz w:val="18"/>
                <w:szCs w:val="18"/>
                <w:lang w:eastAsia="cs-CZ"/>
              </w:rPr>
            </w:pPr>
          </w:p>
        </w:tc>
        <w:tc>
          <w:tcPr>
            <w:tcW w:w="1125"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Část obce</w:t>
            </w:r>
          </w:p>
        </w:tc>
        <w:tc>
          <w:tcPr>
            <w:tcW w:w="4976" w:type="dxa"/>
            <w:gridSpan w:val="32"/>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308" w:type="dxa"/>
            <w:gridSpan w:val="10"/>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PSČ</w:t>
            </w:r>
          </w:p>
        </w:tc>
        <w:tc>
          <w:tcPr>
            <w:tcW w:w="1961" w:type="dxa"/>
            <w:gridSpan w:val="9"/>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A51FCC">
        <w:trPr>
          <w:trHeight w:val="312"/>
        </w:trPr>
        <w:tc>
          <w:tcPr>
            <w:tcW w:w="1120" w:type="dxa"/>
            <w:gridSpan w:val="3"/>
            <w:tcBorders>
              <w:top w:val="dotted" w:sz="4" w:space="0" w:color="auto"/>
              <w:left w:val="single" w:sz="8" w:space="0" w:color="auto"/>
              <w:bottom w:val="single"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Telefon</w:t>
            </w:r>
          </w:p>
        </w:tc>
        <w:tc>
          <w:tcPr>
            <w:tcW w:w="2121" w:type="dxa"/>
            <w:gridSpan w:val="15"/>
            <w:tcBorders>
              <w:top w:val="dotted" w:sz="4" w:space="0" w:color="auto"/>
              <w:left w:val="dotted" w:sz="4" w:space="0" w:color="auto"/>
              <w:bottom w:val="single"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850" w:type="dxa"/>
            <w:gridSpan w:val="4"/>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E-mail</w:t>
            </w:r>
          </w:p>
        </w:tc>
        <w:tc>
          <w:tcPr>
            <w:tcW w:w="3130" w:type="dxa"/>
            <w:gridSpan w:val="20"/>
            <w:tcBorders>
              <w:top w:val="dotted" w:sz="4" w:space="0" w:color="auto"/>
              <w:left w:val="dotted" w:sz="4" w:space="0" w:color="auto"/>
              <w:bottom w:val="single"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814" w:type="dxa"/>
            <w:gridSpan w:val="6"/>
            <w:tcBorders>
              <w:top w:val="dotted" w:sz="4" w:space="0" w:color="auto"/>
              <w:left w:val="dotted" w:sz="4" w:space="0" w:color="auto"/>
              <w:bottom w:val="single"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www</w:t>
            </w:r>
          </w:p>
        </w:tc>
        <w:tc>
          <w:tcPr>
            <w:tcW w:w="2455" w:type="dxa"/>
            <w:gridSpan w:val="13"/>
            <w:tcBorders>
              <w:top w:val="dotted" w:sz="4" w:space="0" w:color="auto"/>
              <w:left w:val="dotted" w:sz="4" w:space="0" w:color="auto"/>
              <w:bottom w:val="single" w:sz="4" w:space="0" w:color="auto"/>
              <w:right w:val="single" w:sz="8"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i/>
                <w:sz w:val="18"/>
                <w:szCs w:val="18"/>
                <w:lang w:eastAsia="cs-CZ"/>
              </w:rPr>
              <w:t>(nepovinný údaj)</w:t>
            </w:r>
          </w:p>
        </w:tc>
      </w:tr>
      <w:tr w:rsidR="00E651AC" w:rsidRPr="00E651AC" w:rsidTr="00A51FCC">
        <w:trPr>
          <w:trHeight w:val="312"/>
        </w:trPr>
        <w:tc>
          <w:tcPr>
            <w:tcW w:w="2463" w:type="dxa"/>
            <w:gridSpan w:val="13"/>
            <w:vMerge w:val="restart"/>
            <w:tcBorders>
              <w:top w:val="single" w:sz="4" w:space="0" w:color="auto"/>
              <w:left w:val="single" w:sz="8"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i/>
                <w:sz w:val="18"/>
                <w:szCs w:val="18"/>
                <w:lang w:val="cs-CZ" w:eastAsia="cs-CZ"/>
              </w:rPr>
            </w:pPr>
            <w:r w:rsidRPr="00E651AC">
              <w:rPr>
                <w:rFonts w:ascii="Arial" w:hAnsi="Arial" w:cs="Arial"/>
                <w:i/>
                <w:sz w:val="18"/>
                <w:szCs w:val="18"/>
                <w:lang w:val="cs-CZ" w:eastAsia="cs-CZ"/>
              </w:rPr>
              <w:t xml:space="preserve">Vyplní jen </w:t>
            </w:r>
          </w:p>
          <w:p w:rsidR="00E651AC" w:rsidRPr="00E651AC" w:rsidRDefault="00E651AC" w:rsidP="00E651AC">
            <w:pPr>
              <w:ind w:right="-108" w:firstLine="0"/>
              <w:jc w:val="left"/>
              <w:rPr>
                <w:rFonts w:ascii="Arial" w:hAnsi="Arial" w:cs="Arial"/>
                <w:i/>
                <w:sz w:val="18"/>
                <w:szCs w:val="18"/>
                <w:lang w:val="cs-CZ" w:eastAsia="cs-CZ"/>
              </w:rPr>
            </w:pPr>
            <w:r w:rsidRPr="00E651AC">
              <w:rPr>
                <w:rFonts w:ascii="Arial" w:hAnsi="Arial" w:cs="Arial"/>
                <w:i/>
                <w:sz w:val="18"/>
                <w:szCs w:val="18"/>
                <w:lang w:val="cs-CZ" w:eastAsia="cs-CZ"/>
              </w:rPr>
              <w:t>podnikající fyzická osoba:</w:t>
            </w:r>
          </w:p>
        </w:tc>
        <w:tc>
          <w:tcPr>
            <w:tcW w:w="778" w:type="dxa"/>
            <w:gridSpan w:val="5"/>
            <w:tcBorders>
              <w:top w:val="single" w:sz="4"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Název</w:t>
            </w:r>
          </w:p>
        </w:tc>
        <w:tc>
          <w:tcPr>
            <w:tcW w:w="7249" w:type="dxa"/>
            <w:gridSpan w:val="43"/>
            <w:tcBorders>
              <w:top w:val="single"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i/>
                <w:sz w:val="18"/>
                <w:szCs w:val="18"/>
                <w:lang w:eastAsia="cs-CZ"/>
              </w:rPr>
            </w:pPr>
          </w:p>
        </w:tc>
      </w:tr>
      <w:tr w:rsidR="00E651AC" w:rsidRPr="00E651AC" w:rsidTr="00A51FCC">
        <w:trPr>
          <w:trHeight w:val="312"/>
        </w:trPr>
        <w:tc>
          <w:tcPr>
            <w:tcW w:w="2463" w:type="dxa"/>
            <w:gridSpan w:val="13"/>
            <w:vMerge/>
            <w:tcBorders>
              <w:top w:val="dotted" w:sz="4" w:space="0" w:color="auto"/>
              <w:left w:val="single" w:sz="8" w:space="0" w:color="auto"/>
              <w:bottom w:val="single" w:sz="4" w:space="0" w:color="auto"/>
              <w:right w:val="dotted" w:sz="4" w:space="0" w:color="auto"/>
            </w:tcBorders>
            <w:vAlign w:val="center"/>
          </w:tcPr>
          <w:p w:rsidR="00E651AC" w:rsidRPr="00E651AC" w:rsidRDefault="00E651AC" w:rsidP="00E651AC">
            <w:pPr>
              <w:jc w:val="left"/>
              <w:rPr>
                <w:rFonts w:ascii="Arial" w:hAnsi="Arial" w:cs="Arial"/>
                <w:i/>
                <w:sz w:val="18"/>
                <w:szCs w:val="18"/>
                <w:lang w:eastAsia="cs-CZ"/>
              </w:rPr>
            </w:pPr>
          </w:p>
        </w:tc>
        <w:tc>
          <w:tcPr>
            <w:tcW w:w="778" w:type="dxa"/>
            <w:gridSpan w:val="5"/>
            <w:tcBorders>
              <w:top w:val="dotted" w:sz="4" w:space="0" w:color="auto"/>
              <w:left w:val="dotted" w:sz="4" w:space="0" w:color="auto"/>
              <w:bottom w:val="single" w:sz="4" w:space="0" w:color="auto"/>
              <w:right w:val="dotted" w:sz="4" w:space="0" w:color="auto"/>
            </w:tcBorders>
            <w:vAlign w:val="center"/>
          </w:tcPr>
          <w:p w:rsidR="00E651AC" w:rsidRPr="00E651AC" w:rsidRDefault="00E651AC" w:rsidP="00E651AC">
            <w:pPr>
              <w:ind w:firstLine="0"/>
              <w:jc w:val="left"/>
              <w:rPr>
                <w:rFonts w:ascii="Arial" w:hAnsi="Arial" w:cs="Arial"/>
                <w:i/>
                <w:sz w:val="18"/>
                <w:szCs w:val="18"/>
                <w:lang w:eastAsia="cs-CZ"/>
              </w:rPr>
            </w:pPr>
            <w:r w:rsidRPr="00E651AC">
              <w:rPr>
                <w:rFonts w:ascii="Arial" w:hAnsi="Arial" w:cs="Arial"/>
                <w:b/>
                <w:sz w:val="18"/>
                <w:szCs w:val="18"/>
                <w:lang w:eastAsia="cs-CZ"/>
              </w:rPr>
              <w:t>IČO</w:t>
            </w:r>
          </w:p>
        </w:tc>
        <w:tc>
          <w:tcPr>
            <w:tcW w:w="2911" w:type="dxa"/>
            <w:gridSpan w:val="18"/>
            <w:tcBorders>
              <w:top w:val="dotted" w:sz="4" w:space="0" w:color="auto"/>
              <w:left w:val="dotted" w:sz="4" w:space="0" w:color="auto"/>
              <w:bottom w:val="single" w:sz="4" w:space="0" w:color="auto"/>
              <w:right w:val="dotted" w:sz="4" w:space="0" w:color="auto"/>
            </w:tcBorders>
            <w:shd w:val="clear" w:color="auto" w:fill="CCFFFF"/>
            <w:vAlign w:val="center"/>
          </w:tcPr>
          <w:p w:rsidR="00E651AC" w:rsidRPr="00E651AC" w:rsidRDefault="00E651AC" w:rsidP="00E651AC">
            <w:pPr>
              <w:jc w:val="left"/>
              <w:rPr>
                <w:rFonts w:ascii="Arial" w:hAnsi="Arial" w:cs="Arial"/>
                <w:i/>
                <w:sz w:val="18"/>
                <w:szCs w:val="18"/>
                <w:lang w:eastAsia="cs-CZ"/>
              </w:rPr>
            </w:pPr>
          </w:p>
        </w:tc>
        <w:tc>
          <w:tcPr>
            <w:tcW w:w="1069" w:type="dxa"/>
            <w:gridSpan w:val="6"/>
            <w:tcBorders>
              <w:top w:val="dotted" w:sz="4" w:space="0" w:color="auto"/>
              <w:left w:val="dotted" w:sz="4" w:space="0" w:color="auto"/>
              <w:bottom w:val="single" w:sz="4" w:space="0" w:color="auto"/>
              <w:right w:val="dotted" w:sz="4" w:space="0" w:color="auto"/>
            </w:tcBorders>
            <w:vAlign w:val="center"/>
          </w:tcPr>
          <w:p w:rsidR="00E651AC" w:rsidRPr="00E651AC" w:rsidRDefault="00E651AC" w:rsidP="00E651AC">
            <w:pPr>
              <w:ind w:firstLine="0"/>
              <w:jc w:val="left"/>
              <w:rPr>
                <w:rFonts w:ascii="Arial" w:hAnsi="Arial" w:cs="Arial"/>
                <w:i/>
                <w:sz w:val="18"/>
                <w:szCs w:val="18"/>
                <w:lang w:eastAsia="cs-CZ"/>
              </w:rPr>
            </w:pPr>
            <w:r w:rsidRPr="00E651AC">
              <w:rPr>
                <w:rFonts w:ascii="Arial" w:hAnsi="Arial" w:cs="Arial"/>
                <w:b/>
                <w:sz w:val="18"/>
                <w:szCs w:val="18"/>
                <w:lang w:eastAsia="cs-CZ"/>
              </w:rPr>
              <w:t>DIČ</w:t>
            </w:r>
          </w:p>
        </w:tc>
        <w:tc>
          <w:tcPr>
            <w:tcW w:w="3269" w:type="dxa"/>
            <w:gridSpan w:val="19"/>
            <w:tcBorders>
              <w:top w:val="dotted" w:sz="4" w:space="0" w:color="auto"/>
              <w:left w:val="dotted" w:sz="4" w:space="0" w:color="auto"/>
              <w:bottom w:val="single" w:sz="4" w:space="0" w:color="auto"/>
              <w:right w:val="single" w:sz="8" w:space="0" w:color="auto"/>
            </w:tcBorders>
            <w:shd w:val="clear" w:color="auto" w:fill="CCFFFF"/>
            <w:vAlign w:val="center"/>
          </w:tcPr>
          <w:p w:rsidR="00E651AC" w:rsidRPr="00E651AC" w:rsidRDefault="00E651AC" w:rsidP="00E651AC">
            <w:pPr>
              <w:jc w:val="left"/>
              <w:rPr>
                <w:rFonts w:ascii="Arial" w:hAnsi="Arial" w:cs="Arial"/>
                <w:i/>
                <w:sz w:val="18"/>
                <w:szCs w:val="18"/>
                <w:lang w:eastAsia="cs-CZ"/>
              </w:rPr>
            </w:pPr>
          </w:p>
        </w:tc>
      </w:tr>
      <w:tr w:rsidR="00E651AC" w:rsidRPr="00E651AC" w:rsidTr="00A51FCC">
        <w:trPr>
          <w:trHeight w:val="510"/>
        </w:trPr>
        <w:tc>
          <w:tcPr>
            <w:tcW w:w="10490" w:type="dxa"/>
            <w:gridSpan w:val="61"/>
            <w:tcBorders>
              <w:top w:val="double" w:sz="4" w:space="0" w:color="auto"/>
              <w:left w:val="single" w:sz="8" w:space="0" w:color="auto"/>
              <w:bottom w:val="single" w:sz="8" w:space="0" w:color="auto"/>
              <w:right w:val="single" w:sz="8" w:space="0" w:color="auto"/>
            </w:tcBorders>
            <w:shd w:val="clear" w:color="auto" w:fill="E5DFEC" w:themeFill="accent4" w:themeFillTint="33"/>
            <w:vAlign w:val="center"/>
          </w:tcPr>
          <w:p w:rsidR="00E651AC" w:rsidRPr="00E651AC" w:rsidRDefault="00E651AC" w:rsidP="001328E9">
            <w:pPr>
              <w:numPr>
                <w:ilvl w:val="0"/>
                <w:numId w:val="4"/>
              </w:numPr>
              <w:ind w:left="317" w:hanging="284"/>
              <w:jc w:val="left"/>
              <w:rPr>
                <w:rFonts w:ascii="Arial" w:hAnsi="Arial" w:cs="Arial"/>
                <w:b/>
                <w:sz w:val="22"/>
                <w:szCs w:val="22"/>
                <w:lang w:eastAsia="cs-CZ"/>
              </w:rPr>
            </w:pPr>
            <w:r w:rsidRPr="00E651AC">
              <w:rPr>
                <w:rFonts w:ascii="Arial" w:hAnsi="Arial" w:cs="Arial"/>
                <w:b/>
                <w:sz w:val="22"/>
                <w:szCs w:val="22"/>
                <w:lang w:eastAsia="cs-CZ"/>
              </w:rPr>
              <w:t>Právnická osoba</w:t>
            </w:r>
          </w:p>
        </w:tc>
      </w:tr>
      <w:tr w:rsidR="00E651AC" w:rsidRPr="00E651AC" w:rsidTr="00A51FCC">
        <w:trPr>
          <w:trHeight w:val="312"/>
        </w:trPr>
        <w:tc>
          <w:tcPr>
            <w:tcW w:w="1120" w:type="dxa"/>
            <w:gridSpan w:val="3"/>
            <w:tcBorders>
              <w:top w:val="single" w:sz="8" w:space="0" w:color="auto"/>
              <w:left w:val="single" w:sz="8"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Název</w:t>
            </w:r>
          </w:p>
        </w:tc>
        <w:tc>
          <w:tcPr>
            <w:tcW w:w="9370" w:type="dxa"/>
            <w:gridSpan w:val="58"/>
            <w:tcBorders>
              <w:top w:val="single" w:sz="8"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lang w:eastAsia="cs-CZ"/>
              </w:rPr>
              <w:t>Domov seniorů p. o., Prostějov</w:t>
            </w:r>
          </w:p>
        </w:tc>
      </w:tr>
      <w:tr w:rsidR="00E651AC" w:rsidRPr="00E651AC" w:rsidTr="00A51FCC">
        <w:trPr>
          <w:trHeight w:val="312"/>
        </w:trPr>
        <w:tc>
          <w:tcPr>
            <w:tcW w:w="1120" w:type="dxa"/>
            <w:gridSpan w:val="3"/>
            <w:tcBorders>
              <w:top w:val="dotted" w:sz="4" w:space="0" w:color="auto"/>
              <w:left w:val="single" w:sz="8"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IČO</w:t>
            </w:r>
          </w:p>
        </w:tc>
        <w:tc>
          <w:tcPr>
            <w:tcW w:w="5032" w:type="dxa"/>
            <w:gridSpan w:val="3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lang w:eastAsia="cs-CZ"/>
              </w:rPr>
              <w:t>1197699</w:t>
            </w:r>
          </w:p>
        </w:tc>
        <w:tc>
          <w:tcPr>
            <w:tcW w:w="1069" w:type="dxa"/>
            <w:gridSpan w:val="6"/>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DIČ</w:t>
            </w:r>
          </w:p>
        </w:tc>
        <w:tc>
          <w:tcPr>
            <w:tcW w:w="3269" w:type="dxa"/>
            <w:gridSpan w:val="19"/>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7324CE">
        <w:trPr>
          <w:trHeight w:val="312"/>
        </w:trPr>
        <w:tc>
          <w:tcPr>
            <w:tcW w:w="1120" w:type="dxa"/>
            <w:gridSpan w:val="3"/>
            <w:vMerge w:val="restart"/>
            <w:tcBorders>
              <w:top w:val="dotted" w:sz="4" w:space="0" w:color="auto"/>
              <w:left w:val="single" w:sz="8"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Adresa</w:t>
            </w:r>
            <w:r w:rsidRPr="00E651AC">
              <w:rPr>
                <w:rFonts w:ascii="Arial" w:hAnsi="Arial" w:cs="Arial"/>
                <w:b/>
                <w:sz w:val="18"/>
                <w:szCs w:val="18"/>
                <w:lang w:eastAsia="cs-CZ"/>
              </w:rPr>
              <w:br/>
              <w:t>(sídlo)</w:t>
            </w:r>
          </w:p>
          <w:p w:rsidR="00E651AC" w:rsidRPr="00E651AC" w:rsidRDefault="00E651AC" w:rsidP="00E651AC">
            <w:pPr>
              <w:jc w:val="left"/>
              <w:rPr>
                <w:rFonts w:ascii="Arial" w:hAnsi="Arial" w:cs="Arial"/>
                <w:b/>
                <w:sz w:val="18"/>
                <w:szCs w:val="18"/>
                <w:lang w:eastAsia="cs-CZ"/>
              </w:rPr>
            </w:pPr>
          </w:p>
          <w:p w:rsidR="00E651AC" w:rsidRPr="00E651AC" w:rsidRDefault="00E651AC" w:rsidP="00E651AC">
            <w:pPr>
              <w:jc w:val="left"/>
              <w:rPr>
                <w:rFonts w:ascii="Arial" w:hAnsi="Arial" w:cs="Arial"/>
                <w:b/>
                <w:sz w:val="18"/>
                <w:szCs w:val="18"/>
                <w:lang w:eastAsia="cs-CZ"/>
              </w:rPr>
            </w:pPr>
          </w:p>
        </w:tc>
        <w:tc>
          <w:tcPr>
            <w:tcW w:w="1125" w:type="dxa"/>
            <w:gridSpan w:val="7"/>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Ulice</w:t>
            </w:r>
          </w:p>
        </w:tc>
        <w:tc>
          <w:tcPr>
            <w:tcW w:w="4976" w:type="dxa"/>
            <w:gridSpan w:val="32"/>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eastAsia="Times New Roman"/>
                <w:lang w:eastAsia="cs-CZ"/>
              </w:rPr>
              <w:t>Nerudova</w:t>
            </w:r>
          </w:p>
        </w:tc>
        <w:tc>
          <w:tcPr>
            <w:tcW w:w="1308" w:type="dxa"/>
            <w:gridSpan w:val="10"/>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Č. popisné</w:t>
            </w:r>
          </w:p>
        </w:tc>
        <w:tc>
          <w:tcPr>
            <w:tcW w:w="1961" w:type="dxa"/>
            <w:gridSpan w:val="9"/>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eastAsia="Times New Roman"/>
                <w:lang w:eastAsia="cs-CZ"/>
              </w:rPr>
              <w:t>1666</w:t>
            </w:r>
          </w:p>
        </w:tc>
      </w:tr>
      <w:tr w:rsidR="00E651AC" w:rsidRPr="00E651AC" w:rsidTr="007324CE">
        <w:trPr>
          <w:trHeight w:val="312"/>
        </w:trPr>
        <w:tc>
          <w:tcPr>
            <w:tcW w:w="1120" w:type="dxa"/>
            <w:gridSpan w:val="3"/>
            <w:vMerge/>
            <w:tcBorders>
              <w:top w:val="dotted" w:sz="4" w:space="0" w:color="auto"/>
              <w:left w:val="single" w:sz="8" w:space="0" w:color="auto"/>
              <w:bottom w:val="dotted" w:sz="4" w:space="0" w:color="auto"/>
              <w:right w:val="dotted" w:sz="4" w:space="0" w:color="auto"/>
            </w:tcBorders>
            <w:vAlign w:val="center"/>
          </w:tcPr>
          <w:p w:rsidR="00E651AC" w:rsidRPr="00E651AC" w:rsidRDefault="00E651AC" w:rsidP="00E651AC">
            <w:pPr>
              <w:jc w:val="left"/>
              <w:rPr>
                <w:rFonts w:ascii="Arial" w:hAnsi="Arial" w:cs="Arial"/>
                <w:b/>
                <w:sz w:val="18"/>
                <w:szCs w:val="18"/>
                <w:lang w:eastAsia="cs-CZ"/>
              </w:rPr>
            </w:pPr>
          </w:p>
        </w:tc>
        <w:tc>
          <w:tcPr>
            <w:tcW w:w="1125" w:type="dxa"/>
            <w:gridSpan w:val="7"/>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Obec</w:t>
            </w:r>
          </w:p>
        </w:tc>
        <w:tc>
          <w:tcPr>
            <w:tcW w:w="4976" w:type="dxa"/>
            <w:gridSpan w:val="32"/>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Prostějov</w:t>
            </w:r>
          </w:p>
        </w:tc>
        <w:tc>
          <w:tcPr>
            <w:tcW w:w="1308" w:type="dxa"/>
            <w:gridSpan w:val="10"/>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Č. orientační</w:t>
            </w:r>
          </w:p>
        </w:tc>
        <w:tc>
          <w:tcPr>
            <w:tcW w:w="1961" w:type="dxa"/>
            <w:gridSpan w:val="9"/>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70</w:t>
            </w:r>
          </w:p>
        </w:tc>
      </w:tr>
      <w:tr w:rsidR="00E651AC" w:rsidRPr="00E651AC" w:rsidTr="007324CE">
        <w:trPr>
          <w:trHeight w:val="312"/>
        </w:trPr>
        <w:tc>
          <w:tcPr>
            <w:tcW w:w="1120" w:type="dxa"/>
            <w:gridSpan w:val="3"/>
            <w:vMerge/>
            <w:tcBorders>
              <w:top w:val="dotted" w:sz="4" w:space="0" w:color="auto"/>
              <w:left w:val="single" w:sz="8" w:space="0" w:color="auto"/>
              <w:bottom w:val="dotted" w:sz="4" w:space="0" w:color="auto"/>
              <w:right w:val="dotted" w:sz="4" w:space="0" w:color="auto"/>
            </w:tcBorders>
            <w:vAlign w:val="center"/>
          </w:tcPr>
          <w:p w:rsidR="00E651AC" w:rsidRPr="00E651AC" w:rsidRDefault="00E651AC" w:rsidP="00E651AC">
            <w:pPr>
              <w:jc w:val="left"/>
              <w:rPr>
                <w:rFonts w:ascii="Arial" w:hAnsi="Arial" w:cs="Arial"/>
                <w:b/>
                <w:sz w:val="18"/>
                <w:szCs w:val="18"/>
                <w:lang w:eastAsia="cs-CZ"/>
              </w:rPr>
            </w:pPr>
          </w:p>
        </w:tc>
        <w:tc>
          <w:tcPr>
            <w:tcW w:w="1125" w:type="dxa"/>
            <w:gridSpan w:val="7"/>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Část obce</w:t>
            </w:r>
          </w:p>
        </w:tc>
        <w:tc>
          <w:tcPr>
            <w:tcW w:w="4976" w:type="dxa"/>
            <w:gridSpan w:val="32"/>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308" w:type="dxa"/>
            <w:gridSpan w:val="10"/>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PSČ</w:t>
            </w:r>
          </w:p>
        </w:tc>
        <w:tc>
          <w:tcPr>
            <w:tcW w:w="1961" w:type="dxa"/>
            <w:gridSpan w:val="9"/>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eastAsia="Times New Roman"/>
                <w:lang w:eastAsia="cs-CZ"/>
              </w:rPr>
              <w:t>796 01</w:t>
            </w:r>
          </w:p>
        </w:tc>
      </w:tr>
      <w:tr w:rsidR="00E651AC" w:rsidRPr="00E651AC" w:rsidTr="00A51FCC">
        <w:trPr>
          <w:trHeight w:val="312"/>
        </w:trPr>
        <w:tc>
          <w:tcPr>
            <w:tcW w:w="1120" w:type="dxa"/>
            <w:gridSpan w:val="3"/>
            <w:tcBorders>
              <w:top w:val="dotted" w:sz="4" w:space="0" w:color="auto"/>
              <w:left w:val="single" w:sz="8" w:space="0" w:color="auto"/>
              <w:bottom w:val="single" w:sz="2"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Telefon</w:t>
            </w:r>
          </w:p>
        </w:tc>
        <w:tc>
          <w:tcPr>
            <w:tcW w:w="2121" w:type="dxa"/>
            <w:gridSpan w:val="15"/>
            <w:tcBorders>
              <w:top w:val="dotted" w:sz="4" w:space="0" w:color="auto"/>
              <w:left w:val="dotted" w:sz="4" w:space="0" w:color="auto"/>
              <w:bottom w:val="single" w:sz="2"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850" w:type="dxa"/>
            <w:gridSpan w:val="4"/>
            <w:tcBorders>
              <w:top w:val="dotted" w:sz="4" w:space="0" w:color="auto"/>
              <w:left w:val="dotted" w:sz="4" w:space="0" w:color="auto"/>
              <w:bottom w:val="single" w:sz="2"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E-mail</w:t>
            </w:r>
          </w:p>
        </w:tc>
        <w:tc>
          <w:tcPr>
            <w:tcW w:w="3130" w:type="dxa"/>
            <w:gridSpan w:val="20"/>
            <w:tcBorders>
              <w:top w:val="dotted" w:sz="4" w:space="0" w:color="auto"/>
              <w:left w:val="dotted" w:sz="4" w:space="0" w:color="auto"/>
              <w:bottom w:val="single" w:sz="2" w:space="0" w:color="auto"/>
              <w:right w:val="dotted" w:sz="4"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domovpvavináčdomovpv.cz</w:t>
            </w:r>
          </w:p>
        </w:tc>
        <w:tc>
          <w:tcPr>
            <w:tcW w:w="850" w:type="dxa"/>
            <w:gridSpan w:val="7"/>
            <w:tcBorders>
              <w:top w:val="dotted" w:sz="4" w:space="0" w:color="auto"/>
              <w:left w:val="dotted" w:sz="4" w:space="0" w:color="auto"/>
              <w:bottom w:val="single" w:sz="2"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www</w:t>
            </w:r>
          </w:p>
        </w:tc>
        <w:tc>
          <w:tcPr>
            <w:tcW w:w="2419" w:type="dxa"/>
            <w:gridSpan w:val="12"/>
            <w:tcBorders>
              <w:top w:val="dotted" w:sz="4" w:space="0" w:color="auto"/>
              <w:left w:val="dotted" w:sz="4" w:space="0" w:color="auto"/>
              <w:bottom w:val="single" w:sz="2" w:space="0" w:color="auto"/>
              <w:right w:val="single" w:sz="8"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i/>
                <w:sz w:val="18"/>
                <w:szCs w:val="18"/>
                <w:lang w:eastAsia="cs-CZ"/>
              </w:rPr>
              <w:t>(nepovinný údaj)</w:t>
            </w:r>
          </w:p>
        </w:tc>
      </w:tr>
      <w:tr w:rsidR="00E651AC" w:rsidRPr="00E651AC" w:rsidTr="007324CE">
        <w:trPr>
          <w:trHeight w:val="312"/>
        </w:trPr>
        <w:tc>
          <w:tcPr>
            <w:tcW w:w="5658" w:type="dxa"/>
            <w:gridSpan w:val="33"/>
            <w:tcBorders>
              <w:top w:val="single" w:sz="2" w:space="0" w:color="auto"/>
              <w:left w:val="single" w:sz="8"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val="cs-CZ" w:eastAsia="cs-CZ"/>
              </w:rPr>
            </w:pPr>
            <w:r w:rsidRPr="00E651AC">
              <w:rPr>
                <w:rFonts w:ascii="Arial" w:hAnsi="Arial" w:cs="Arial"/>
                <w:b/>
                <w:sz w:val="18"/>
                <w:szCs w:val="18"/>
                <w:lang w:val="cs-CZ" w:eastAsia="cs-CZ"/>
              </w:rPr>
              <w:t>Osoba zastupující žadatele (právnickou osobu), jednající jako:</w:t>
            </w:r>
          </w:p>
        </w:tc>
        <w:tc>
          <w:tcPr>
            <w:tcW w:w="426" w:type="dxa"/>
            <w:gridSpan w:val="2"/>
            <w:tcBorders>
              <w:top w:val="single" w:sz="2"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left="-85" w:right="-85"/>
              <w:jc w:val="left"/>
              <w:rPr>
                <w:rFonts w:ascii="Arial" w:hAnsi="Arial" w:cs="Arial"/>
                <w:b/>
                <w:sz w:val="18"/>
                <w:szCs w:val="18"/>
                <w:lang w:eastAsia="cs-CZ"/>
              </w:rPr>
            </w:pPr>
            <w:r w:rsidRPr="00E651AC">
              <w:rPr>
                <w:rFonts w:ascii="Arial" w:eastAsia="Times New Roman" w:hAnsi="Arial" w:cs="Arial"/>
                <w:sz w:val="18"/>
                <w:szCs w:val="18"/>
                <w:lang w:eastAsia="cs-CZ"/>
              </w:rPr>
              <w:sym w:font="Symbol" w:char="F0FF"/>
            </w:r>
          </w:p>
        </w:tc>
        <w:tc>
          <w:tcPr>
            <w:tcW w:w="1987" w:type="dxa"/>
            <w:gridSpan w:val="14"/>
            <w:tcBorders>
              <w:top w:val="single" w:sz="2" w:space="0" w:color="auto"/>
              <w:left w:val="dotted" w:sz="4" w:space="0" w:color="auto"/>
              <w:bottom w:val="dotted" w:sz="4" w:space="0" w:color="auto"/>
              <w:right w:val="single" w:sz="4" w:space="0" w:color="auto"/>
            </w:tcBorders>
            <w:shd w:val="clear" w:color="auto" w:fill="FFFFFF" w:themeFill="background1"/>
            <w:vAlign w:val="center"/>
          </w:tcPr>
          <w:p w:rsidR="00E651AC" w:rsidRPr="00E651AC" w:rsidRDefault="00E651AC" w:rsidP="00E651AC">
            <w:pPr>
              <w:ind w:left="-250" w:firstLine="142"/>
              <w:jc w:val="left"/>
              <w:rPr>
                <w:rFonts w:ascii="Arial" w:hAnsi="Arial" w:cs="Arial"/>
                <w:b/>
                <w:sz w:val="18"/>
                <w:szCs w:val="18"/>
                <w:lang w:eastAsia="cs-CZ"/>
              </w:rPr>
            </w:pPr>
            <w:r w:rsidRPr="00E651AC">
              <w:rPr>
                <w:rFonts w:ascii="Arial" w:hAnsi="Arial" w:cs="Arial"/>
                <w:b/>
                <w:sz w:val="18"/>
                <w:szCs w:val="18"/>
                <w:lang w:eastAsia="cs-CZ"/>
              </w:rPr>
              <w:t>statutární orgán</w:t>
            </w:r>
          </w:p>
        </w:tc>
        <w:tc>
          <w:tcPr>
            <w:tcW w:w="236" w:type="dxa"/>
            <w:gridSpan w:val="2"/>
            <w:tcBorders>
              <w:top w:val="single" w:sz="2" w:space="0" w:color="auto"/>
              <w:left w:val="single" w:sz="4" w:space="0" w:color="auto"/>
              <w:bottom w:val="dotted" w:sz="4" w:space="0" w:color="auto"/>
              <w:right w:val="dotted" w:sz="4" w:space="0" w:color="auto"/>
            </w:tcBorders>
            <w:shd w:val="clear" w:color="auto" w:fill="CCFFFF"/>
            <w:vAlign w:val="center"/>
          </w:tcPr>
          <w:p w:rsidR="00E651AC" w:rsidRPr="00E651AC" w:rsidRDefault="00E651AC" w:rsidP="00E651AC">
            <w:pPr>
              <w:ind w:left="-250" w:right="-108" w:firstLine="142"/>
              <w:jc w:val="left"/>
              <w:rPr>
                <w:rFonts w:ascii="Arial" w:hAnsi="Arial" w:cs="Arial"/>
                <w:b/>
                <w:sz w:val="18"/>
                <w:szCs w:val="18"/>
                <w:lang w:eastAsia="cs-CZ"/>
              </w:rPr>
            </w:pPr>
            <w:r w:rsidRPr="00E651AC">
              <w:rPr>
                <w:rFonts w:ascii="Arial" w:eastAsia="Times New Roman" w:hAnsi="Arial" w:cs="Arial"/>
                <w:sz w:val="18"/>
                <w:szCs w:val="18"/>
                <w:highlight w:val="yellow"/>
                <w:lang w:eastAsia="cs-CZ"/>
              </w:rPr>
              <w:sym w:font="Symbol" w:char="F0FF"/>
            </w:r>
          </w:p>
        </w:tc>
        <w:tc>
          <w:tcPr>
            <w:tcW w:w="2183" w:type="dxa"/>
            <w:gridSpan w:val="10"/>
            <w:tcBorders>
              <w:top w:val="single" w:sz="2"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left="-250" w:firstLine="142"/>
              <w:jc w:val="left"/>
              <w:rPr>
                <w:rFonts w:ascii="Arial" w:hAnsi="Arial" w:cs="Arial"/>
                <w:sz w:val="18"/>
                <w:szCs w:val="18"/>
                <w:lang w:eastAsia="cs-CZ"/>
              </w:rPr>
            </w:pPr>
            <w:r w:rsidRPr="00E651AC">
              <w:rPr>
                <w:rFonts w:ascii="Arial" w:hAnsi="Arial" w:cs="Arial"/>
                <w:sz w:val="18"/>
                <w:szCs w:val="18"/>
                <w:lang w:eastAsia="cs-CZ"/>
              </w:rPr>
              <w:t>Na základě plné moci</w:t>
            </w:r>
          </w:p>
        </w:tc>
      </w:tr>
      <w:tr w:rsidR="00E651AC" w:rsidRPr="00E651AC" w:rsidTr="00A51FCC">
        <w:trPr>
          <w:trHeight w:val="312"/>
        </w:trPr>
        <w:tc>
          <w:tcPr>
            <w:tcW w:w="1132" w:type="dxa"/>
            <w:gridSpan w:val="4"/>
            <w:tcBorders>
              <w:top w:val="dotted" w:sz="4" w:space="0" w:color="auto"/>
              <w:left w:val="single" w:sz="8"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Titul</w:t>
            </w:r>
          </w:p>
        </w:tc>
        <w:tc>
          <w:tcPr>
            <w:tcW w:w="989" w:type="dxa"/>
            <w:gridSpan w:val="5"/>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120" w:type="dxa"/>
            <w:gridSpan w:val="9"/>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Jméno</w:t>
            </w:r>
          </w:p>
        </w:tc>
        <w:tc>
          <w:tcPr>
            <w:tcW w:w="2843" w:type="dxa"/>
            <w:gridSpan w:val="17"/>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Zita</w:t>
            </w:r>
          </w:p>
        </w:tc>
        <w:tc>
          <w:tcPr>
            <w:tcW w:w="1137" w:type="dxa"/>
            <w:gridSpan w:val="7"/>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Příjmení</w:t>
            </w:r>
          </w:p>
        </w:tc>
        <w:tc>
          <w:tcPr>
            <w:tcW w:w="3269" w:type="dxa"/>
            <w:gridSpan w:val="19"/>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Kubincová</w:t>
            </w:r>
          </w:p>
        </w:tc>
      </w:tr>
      <w:tr w:rsidR="00E651AC" w:rsidRPr="00E651AC" w:rsidTr="00A51FCC">
        <w:trPr>
          <w:trHeight w:val="312"/>
        </w:trPr>
        <w:tc>
          <w:tcPr>
            <w:tcW w:w="1132" w:type="dxa"/>
            <w:gridSpan w:val="4"/>
            <w:tcBorders>
              <w:top w:val="dotted" w:sz="4" w:space="0" w:color="auto"/>
              <w:left w:val="single" w:sz="8"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Telefon</w:t>
            </w:r>
          </w:p>
        </w:tc>
        <w:tc>
          <w:tcPr>
            <w:tcW w:w="2109" w:type="dxa"/>
            <w:gridSpan w:val="14"/>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ascii="Arial" w:hAnsi="Arial" w:cs="Arial"/>
                <w:b/>
                <w:sz w:val="18"/>
                <w:szCs w:val="18"/>
                <w:lang w:eastAsia="cs-CZ"/>
              </w:rPr>
              <w:t>582402121</w:t>
            </w:r>
          </w:p>
        </w:tc>
        <w:tc>
          <w:tcPr>
            <w:tcW w:w="850" w:type="dxa"/>
            <w:gridSpan w:val="4"/>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E-mail</w:t>
            </w:r>
          </w:p>
        </w:tc>
        <w:tc>
          <w:tcPr>
            <w:tcW w:w="3130" w:type="dxa"/>
            <w:gridSpan w:val="20"/>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z.kubincovazavináčdomovpv.cz</w:t>
            </w:r>
          </w:p>
        </w:tc>
        <w:tc>
          <w:tcPr>
            <w:tcW w:w="850" w:type="dxa"/>
            <w:gridSpan w:val="7"/>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Funkce</w:t>
            </w:r>
          </w:p>
        </w:tc>
        <w:tc>
          <w:tcPr>
            <w:tcW w:w="2419" w:type="dxa"/>
            <w:gridSpan w:val="12"/>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Externí pracovník</w:t>
            </w:r>
          </w:p>
        </w:tc>
      </w:tr>
      <w:tr w:rsidR="00E651AC" w:rsidRPr="00E651AC" w:rsidTr="00A51FCC">
        <w:trPr>
          <w:trHeight w:val="312"/>
        </w:trPr>
        <w:tc>
          <w:tcPr>
            <w:tcW w:w="1132" w:type="dxa"/>
            <w:gridSpan w:val="4"/>
            <w:vMerge w:val="restart"/>
            <w:tcBorders>
              <w:top w:val="dotted" w:sz="4" w:space="0" w:color="auto"/>
              <w:left w:val="single" w:sz="8"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Adresa</w:t>
            </w:r>
          </w:p>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trvalého pobytu</w:t>
            </w:r>
          </w:p>
          <w:p w:rsidR="00E651AC" w:rsidRPr="00E651AC" w:rsidRDefault="00E651AC" w:rsidP="00E651AC">
            <w:pPr>
              <w:jc w:val="left"/>
              <w:rPr>
                <w:rFonts w:ascii="Arial" w:hAnsi="Arial" w:cs="Arial"/>
                <w:b/>
                <w:sz w:val="18"/>
                <w:szCs w:val="18"/>
                <w:lang w:eastAsia="cs-CZ"/>
              </w:rPr>
            </w:pPr>
          </w:p>
        </w:tc>
        <w:tc>
          <w:tcPr>
            <w:tcW w:w="1136" w:type="dxa"/>
            <w:gridSpan w:val="7"/>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Ulice</w:t>
            </w:r>
          </w:p>
        </w:tc>
        <w:tc>
          <w:tcPr>
            <w:tcW w:w="4953" w:type="dxa"/>
            <w:gridSpan w:val="3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ascii="Arial" w:hAnsi="Arial" w:cs="Arial"/>
                <w:b/>
                <w:sz w:val="18"/>
                <w:szCs w:val="18"/>
                <w:lang w:eastAsia="cs-CZ"/>
              </w:rPr>
              <w:t>Neuvedena (ochrana osobních údajů)</w:t>
            </w:r>
          </w:p>
        </w:tc>
        <w:tc>
          <w:tcPr>
            <w:tcW w:w="1324" w:type="dxa"/>
            <w:gridSpan w:val="11"/>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Č. popisné</w:t>
            </w:r>
          </w:p>
        </w:tc>
        <w:tc>
          <w:tcPr>
            <w:tcW w:w="1945" w:type="dxa"/>
            <w:gridSpan w:val="8"/>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A51FCC">
        <w:trPr>
          <w:trHeight w:val="312"/>
        </w:trPr>
        <w:tc>
          <w:tcPr>
            <w:tcW w:w="1132" w:type="dxa"/>
            <w:gridSpan w:val="4"/>
            <w:vMerge/>
            <w:tcBorders>
              <w:top w:val="dotted" w:sz="4" w:space="0" w:color="auto"/>
              <w:left w:val="single" w:sz="8" w:space="0" w:color="auto"/>
              <w:bottom w:val="single" w:sz="8" w:space="0" w:color="auto"/>
              <w:right w:val="dotted" w:sz="4" w:space="0" w:color="auto"/>
            </w:tcBorders>
            <w:vAlign w:val="center"/>
          </w:tcPr>
          <w:p w:rsidR="00E651AC" w:rsidRPr="00E651AC" w:rsidRDefault="00E651AC" w:rsidP="00E651AC">
            <w:pPr>
              <w:jc w:val="left"/>
              <w:rPr>
                <w:rFonts w:ascii="Arial" w:hAnsi="Arial" w:cs="Arial"/>
                <w:b/>
                <w:sz w:val="18"/>
                <w:szCs w:val="18"/>
                <w:lang w:eastAsia="cs-CZ"/>
              </w:rPr>
            </w:pPr>
          </w:p>
        </w:tc>
        <w:tc>
          <w:tcPr>
            <w:tcW w:w="1136" w:type="dxa"/>
            <w:gridSpan w:val="7"/>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Obec</w:t>
            </w:r>
          </w:p>
        </w:tc>
        <w:tc>
          <w:tcPr>
            <w:tcW w:w="4953" w:type="dxa"/>
            <w:gridSpan w:val="3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324" w:type="dxa"/>
            <w:gridSpan w:val="11"/>
            <w:tcBorders>
              <w:top w:val="dotted" w:sz="4" w:space="0" w:color="auto"/>
              <w:left w:val="dotted" w:sz="4" w:space="0" w:color="auto"/>
              <w:bottom w:val="dotted" w:sz="4" w:space="0" w:color="auto"/>
              <w:right w:val="dotted" w:sz="4" w:space="0" w:color="auto"/>
            </w:tcBorders>
            <w:vAlign w:val="center"/>
          </w:tcPr>
          <w:p w:rsidR="00E651AC" w:rsidRPr="00E651AC" w:rsidRDefault="00E651AC" w:rsidP="00E651AC">
            <w:pPr>
              <w:ind w:right="-108" w:firstLine="0"/>
              <w:jc w:val="left"/>
              <w:rPr>
                <w:rFonts w:ascii="Arial" w:hAnsi="Arial" w:cs="Arial"/>
                <w:b/>
                <w:sz w:val="18"/>
                <w:szCs w:val="18"/>
                <w:lang w:eastAsia="cs-CZ"/>
              </w:rPr>
            </w:pPr>
            <w:r w:rsidRPr="00E651AC">
              <w:rPr>
                <w:rFonts w:ascii="Arial" w:hAnsi="Arial" w:cs="Arial"/>
                <w:b/>
                <w:sz w:val="18"/>
                <w:szCs w:val="18"/>
                <w:lang w:eastAsia="cs-CZ"/>
              </w:rPr>
              <w:t>Č. orientační</w:t>
            </w:r>
          </w:p>
        </w:tc>
        <w:tc>
          <w:tcPr>
            <w:tcW w:w="1945" w:type="dxa"/>
            <w:gridSpan w:val="8"/>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A51FCC">
        <w:trPr>
          <w:trHeight w:val="312"/>
        </w:trPr>
        <w:tc>
          <w:tcPr>
            <w:tcW w:w="1132" w:type="dxa"/>
            <w:gridSpan w:val="4"/>
            <w:vMerge/>
            <w:tcBorders>
              <w:top w:val="single" w:sz="8" w:space="0" w:color="auto"/>
              <w:left w:val="single" w:sz="8" w:space="0" w:color="auto"/>
              <w:bottom w:val="single" w:sz="8" w:space="0" w:color="auto"/>
              <w:right w:val="dotted" w:sz="4" w:space="0" w:color="auto"/>
            </w:tcBorders>
            <w:vAlign w:val="center"/>
          </w:tcPr>
          <w:p w:rsidR="00E651AC" w:rsidRPr="00E651AC" w:rsidRDefault="00E651AC" w:rsidP="00E651AC">
            <w:pPr>
              <w:jc w:val="left"/>
              <w:rPr>
                <w:rFonts w:ascii="Arial" w:hAnsi="Arial" w:cs="Arial"/>
                <w:b/>
                <w:sz w:val="18"/>
                <w:szCs w:val="18"/>
                <w:lang w:eastAsia="cs-CZ"/>
              </w:rPr>
            </w:pPr>
          </w:p>
        </w:tc>
        <w:tc>
          <w:tcPr>
            <w:tcW w:w="1136" w:type="dxa"/>
            <w:gridSpan w:val="7"/>
            <w:tcBorders>
              <w:top w:val="dotted" w:sz="4" w:space="0" w:color="auto"/>
              <w:left w:val="dotted" w:sz="4" w:space="0" w:color="auto"/>
              <w:bottom w:val="single" w:sz="8"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Část obce</w:t>
            </w:r>
          </w:p>
        </w:tc>
        <w:tc>
          <w:tcPr>
            <w:tcW w:w="4953" w:type="dxa"/>
            <w:gridSpan w:val="31"/>
            <w:tcBorders>
              <w:top w:val="dotted" w:sz="4" w:space="0" w:color="auto"/>
              <w:left w:val="dotted" w:sz="4" w:space="0" w:color="auto"/>
              <w:bottom w:val="single" w:sz="8"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324" w:type="dxa"/>
            <w:gridSpan w:val="11"/>
            <w:tcBorders>
              <w:top w:val="dotted" w:sz="4" w:space="0" w:color="auto"/>
              <w:left w:val="dotted" w:sz="4" w:space="0" w:color="auto"/>
              <w:bottom w:val="single" w:sz="8"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PSČ</w:t>
            </w:r>
          </w:p>
        </w:tc>
        <w:tc>
          <w:tcPr>
            <w:tcW w:w="1945" w:type="dxa"/>
            <w:gridSpan w:val="8"/>
            <w:tcBorders>
              <w:top w:val="dotted" w:sz="4"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A51FCC">
        <w:trPr>
          <w:trHeight w:val="616"/>
        </w:trPr>
        <w:tc>
          <w:tcPr>
            <w:tcW w:w="10490" w:type="dxa"/>
            <w:gridSpan w:val="61"/>
            <w:tcBorders>
              <w:top w:val="single" w:sz="8" w:space="0" w:color="auto"/>
              <w:left w:val="single" w:sz="8" w:space="0" w:color="auto"/>
              <w:bottom w:val="dotted" w:sz="4" w:space="0" w:color="auto"/>
              <w:right w:val="single" w:sz="8" w:space="0" w:color="auto"/>
            </w:tcBorders>
            <w:vAlign w:val="center"/>
          </w:tcPr>
          <w:p w:rsidR="00E651AC" w:rsidRPr="00E651AC" w:rsidRDefault="00E651AC" w:rsidP="00E651AC">
            <w:pPr>
              <w:ind w:firstLine="0"/>
              <w:jc w:val="left"/>
              <w:rPr>
                <w:rFonts w:ascii="Arial" w:hAnsi="Arial" w:cs="Arial"/>
                <w:b/>
                <w:sz w:val="18"/>
                <w:szCs w:val="18"/>
                <w:lang w:val="de-DE" w:eastAsia="cs-CZ"/>
              </w:rPr>
            </w:pPr>
            <w:r w:rsidRPr="00E651AC">
              <w:rPr>
                <w:rFonts w:ascii="Arial" w:hAnsi="Arial" w:cs="Arial"/>
                <w:b/>
                <w:sz w:val="18"/>
                <w:szCs w:val="18"/>
                <w:u w:val="single"/>
                <w:lang w:val="de-DE" w:eastAsia="cs-CZ"/>
              </w:rPr>
              <w:lastRenderedPageBreak/>
              <w:t>Je – li žadatel právnickou osobou</w:t>
            </w:r>
            <w:r w:rsidRPr="00E651AC">
              <w:rPr>
                <w:rFonts w:ascii="Arial" w:hAnsi="Arial" w:cs="Arial"/>
                <w:b/>
                <w:sz w:val="18"/>
                <w:szCs w:val="18"/>
                <w:lang w:val="de-DE" w:eastAsia="cs-CZ"/>
              </w:rPr>
              <w:t xml:space="preserve">, </w:t>
            </w:r>
          </w:p>
          <w:p w:rsidR="00E651AC" w:rsidRPr="00E651AC" w:rsidRDefault="00E651AC" w:rsidP="00E651AC">
            <w:pPr>
              <w:ind w:firstLine="0"/>
              <w:jc w:val="left"/>
              <w:rPr>
                <w:rFonts w:ascii="Arial" w:hAnsi="Arial" w:cs="Arial"/>
                <w:b/>
                <w:sz w:val="18"/>
                <w:szCs w:val="18"/>
                <w:lang w:eastAsia="cs-CZ"/>
              </w:rPr>
            </w:pPr>
            <w:proofErr w:type="gramStart"/>
            <w:r w:rsidRPr="00E651AC">
              <w:rPr>
                <w:rFonts w:ascii="Arial" w:hAnsi="Arial" w:cs="Arial"/>
                <w:b/>
                <w:sz w:val="18"/>
                <w:szCs w:val="18"/>
                <w:lang w:eastAsia="cs-CZ"/>
              </w:rPr>
              <w:t>doplní</w:t>
            </w:r>
            <w:proofErr w:type="gramEnd"/>
            <w:r w:rsidRPr="00E651AC">
              <w:rPr>
                <w:rFonts w:ascii="Arial" w:hAnsi="Arial" w:cs="Arial"/>
                <w:b/>
                <w:sz w:val="18"/>
                <w:szCs w:val="18"/>
                <w:lang w:eastAsia="cs-CZ"/>
              </w:rPr>
              <w:t xml:space="preserve"> informace dle §10a odst. 3 písm. f) zákona č. 250/2000 Sb., o rozpočtových pravidlech územních rozpočtů</w:t>
            </w:r>
          </w:p>
        </w:tc>
      </w:tr>
      <w:tr w:rsidR="00E651AC" w:rsidRPr="00E651AC" w:rsidTr="007324CE">
        <w:trPr>
          <w:trHeight w:val="312"/>
        </w:trPr>
        <w:tc>
          <w:tcPr>
            <w:tcW w:w="6934" w:type="dxa"/>
            <w:gridSpan w:val="40"/>
            <w:tcBorders>
              <w:top w:val="dotted" w:sz="4" w:space="0" w:color="auto"/>
              <w:left w:val="single" w:sz="8" w:space="0" w:color="auto"/>
              <w:bottom w:val="dotted" w:sz="4" w:space="0" w:color="auto"/>
              <w:right w:val="dotted" w:sz="4" w:space="0" w:color="auto"/>
            </w:tcBorders>
            <w:vAlign w:val="center"/>
          </w:tcPr>
          <w:p w:rsidR="00E651AC" w:rsidRPr="00E651AC" w:rsidRDefault="00E651AC" w:rsidP="001328E9">
            <w:pPr>
              <w:numPr>
                <w:ilvl w:val="0"/>
                <w:numId w:val="6"/>
              </w:numPr>
              <w:ind w:left="317" w:hanging="284"/>
              <w:jc w:val="left"/>
              <w:rPr>
                <w:rFonts w:ascii="Arial" w:hAnsi="Arial" w:cs="Arial"/>
                <w:i/>
                <w:sz w:val="18"/>
                <w:szCs w:val="18"/>
                <w:lang w:val="cs-CZ" w:eastAsia="cs-CZ"/>
              </w:rPr>
            </w:pPr>
            <w:r w:rsidRPr="00E651AC">
              <w:rPr>
                <w:rFonts w:ascii="Arial" w:hAnsi="Arial" w:cs="Arial"/>
                <w:b/>
                <w:sz w:val="18"/>
                <w:szCs w:val="18"/>
                <w:lang w:val="cs-CZ" w:eastAsia="cs-CZ"/>
              </w:rPr>
              <w:t>Mají jiné osoby podíl v osobě žadatele?</w:t>
            </w:r>
            <w:r w:rsidRPr="00E651AC">
              <w:rPr>
                <w:rFonts w:ascii="Arial" w:hAnsi="Arial" w:cs="Arial"/>
                <w:i/>
                <w:sz w:val="18"/>
                <w:szCs w:val="18"/>
                <w:lang w:val="cs-CZ" w:eastAsia="cs-CZ"/>
              </w:rPr>
              <w:t>(pokud ano, identifikujte je níže)</w:t>
            </w:r>
          </w:p>
        </w:tc>
        <w:tc>
          <w:tcPr>
            <w:tcW w:w="567" w:type="dxa"/>
            <w:gridSpan w:val="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left="113" w:right="113"/>
              <w:jc w:val="left"/>
              <w:rPr>
                <w:rFonts w:eastAsia="Times New Roman"/>
                <w:sz w:val="20"/>
                <w:szCs w:val="20"/>
                <w:lang w:eastAsia="cs-CZ"/>
              </w:rPr>
            </w:pPr>
            <w:r w:rsidRPr="00E651AC">
              <w:rPr>
                <w:rFonts w:eastAsia="Times New Roman"/>
                <w:sz w:val="20"/>
                <w:szCs w:val="20"/>
                <w:lang w:eastAsia="cs-CZ"/>
              </w:rPr>
              <w:sym w:font="Symbol" w:char="F0FF"/>
            </w:r>
          </w:p>
        </w:tc>
        <w:tc>
          <w:tcPr>
            <w:tcW w:w="1028" w:type="dxa"/>
            <w:gridSpan w:val="9"/>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E651AC" w:rsidRPr="00E651AC" w:rsidRDefault="00E651AC" w:rsidP="00E651AC">
            <w:pPr>
              <w:ind w:left="34" w:firstLine="0"/>
              <w:jc w:val="left"/>
              <w:rPr>
                <w:rFonts w:ascii="Arial" w:hAnsi="Arial" w:cs="Arial"/>
                <w:b/>
                <w:sz w:val="18"/>
                <w:szCs w:val="18"/>
                <w:lang w:eastAsia="cs-CZ"/>
              </w:rPr>
            </w:pPr>
            <w:r w:rsidRPr="00E651AC">
              <w:rPr>
                <w:rFonts w:ascii="Arial" w:hAnsi="Arial" w:cs="Arial"/>
                <w:b/>
                <w:sz w:val="18"/>
                <w:szCs w:val="18"/>
                <w:lang w:eastAsia="cs-CZ"/>
              </w:rPr>
              <w:t>ANO</w:t>
            </w:r>
          </w:p>
        </w:tc>
        <w:tc>
          <w:tcPr>
            <w:tcW w:w="821" w:type="dxa"/>
            <w:gridSpan w:val="7"/>
            <w:tcBorders>
              <w:top w:val="dotted" w:sz="4" w:space="0" w:color="auto"/>
              <w:left w:val="single" w:sz="4" w:space="0" w:color="auto"/>
              <w:bottom w:val="dotted" w:sz="4" w:space="0" w:color="auto"/>
              <w:right w:val="dotted" w:sz="4" w:space="0" w:color="auto"/>
            </w:tcBorders>
            <w:shd w:val="clear" w:color="auto" w:fill="CCFFFF"/>
            <w:vAlign w:val="center"/>
          </w:tcPr>
          <w:p w:rsidR="00E651AC" w:rsidRPr="00E651AC" w:rsidRDefault="00E651AC" w:rsidP="00E651AC">
            <w:pPr>
              <w:ind w:left="113" w:right="113"/>
              <w:jc w:val="left"/>
              <w:rPr>
                <w:rFonts w:eastAsia="Times New Roman"/>
                <w:sz w:val="20"/>
                <w:szCs w:val="20"/>
                <w:lang w:eastAsia="cs-CZ"/>
              </w:rPr>
            </w:pPr>
            <w:r w:rsidRPr="00E651AC">
              <w:rPr>
                <w:rFonts w:eastAsia="Times New Roman"/>
                <w:sz w:val="20"/>
                <w:szCs w:val="20"/>
                <w:highlight w:val="yellow"/>
                <w:lang w:eastAsia="cs-CZ"/>
              </w:rPr>
              <w:sym w:font="Symbol" w:char="F0FF"/>
            </w:r>
          </w:p>
        </w:tc>
        <w:tc>
          <w:tcPr>
            <w:tcW w:w="1140" w:type="dxa"/>
            <w:gridSpan w:val="2"/>
            <w:tcBorders>
              <w:top w:val="dotted"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left="34" w:firstLine="0"/>
              <w:jc w:val="left"/>
              <w:rPr>
                <w:rFonts w:ascii="Arial" w:hAnsi="Arial" w:cs="Arial"/>
                <w:b/>
                <w:sz w:val="18"/>
                <w:szCs w:val="18"/>
                <w:lang w:eastAsia="cs-CZ"/>
              </w:rPr>
            </w:pPr>
            <w:r w:rsidRPr="00E651AC">
              <w:rPr>
                <w:rFonts w:ascii="Arial" w:hAnsi="Arial" w:cs="Arial"/>
                <w:b/>
                <w:sz w:val="18"/>
                <w:szCs w:val="18"/>
                <w:highlight w:val="yellow"/>
                <w:lang w:eastAsia="cs-CZ"/>
              </w:rPr>
              <w:t>NE</w:t>
            </w:r>
          </w:p>
        </w:tc>
      </w:tr>
      <w:tr w:rsidR="00E651AC" w:rsidRPr="00E651AC" w:rsidTr="007324CE">
        <w:trPr>
          <w:trHeight w:val="312"/>
        </w:trPr>
        <w:tc>
          <w:tcPr>
            <w:tcW w:w="2766" w:type="dxa"/>
            <w:gridSpan w:val="14"/>
            <w:tcBorders>
              <w:top w:val="dotted" w:sz="4" w:space="0" w:color="auto"/>
              <w:left w:val="single" w:sz="8"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Obchodní firma/společník</w:t>
            </w:r>
          </w:p>
        </w:tc>
        <w:tc>
          <w:tcPr>
            <w:tcW w:w="3621" w:type="dxa"/>
            <w:gridSpan w:val="23"/>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Sídlo/Adresa</w:t>
            </w:r>
          </w:p>
        </w:tc>
        <w:tc>
          <w:tcPr>
            <w:tcW w:w="2142" w:type="dxa"/>
            <w:gridSpan w:val="15"/>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IČO/Datum narození</w:t>
            </w:r>
          </w:p>
        </w:tc>
        <w:tc>
          <w:tcPr>
            <w:tcW w:w="1961" w:type="dxa"/>
            <w:gridSpan w:val="9"/>
            <w:tcBorders>
              <w:top w:val="dotted"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Výše podílu v %</w:t>
            </w:r>
          </w:p>
        </w:tc>
      </w:tr>
      <w:tr w:rsidR="00E651AC" w:rsidRPr="00E651AC" w:rsidTr="007324CE">
        <w:trPr>
          <w:trHeight w:val="312"/>
        </w:trPr>
        <w:tc>
          <w:tcPr>
            <w:tcW w:w="2766" w:type="dxa"/>
            <w:gridSpan w:val="14"/>
            <w:tcBorders>
              <w:top w:val="dotted" w:sz="4" w:space="0" w:color="auto"/>
              <w:left w:val="single" w:sz="8"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3621" w:type="dxa"/>
            <w:gridSpan w:val="2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2142" w:type="dxa"/>
            <w:gridSpan w:val="15"/>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961" w:type="dxa"/>
            <w:gridSpan w:val="9"/>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7324CE">
        <w:trPr>
          <w:trHeight w:val="312"/>
        </w:trPr>
        <w:tc>
          <w:tcPr>
            <w:tcW w:w="2766" w:type="dxa"/>
            <w:gridSpan w:val="14"/>
            <w:tcBorders>
              <w:top w:val="dotted" w:sz="4" w:space="0" w:color="auto"/>
              <w:left w:val="single" w:sz="8" w:space="0" w:color="auto"/>
              <w:bottom w:val="single"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3621" w:type="dxa"/>
            <w:gridSpan w:val="23"/>
            <w:tcBorders>
              <w:top w:val="dotted" w:sz="4" w:space="0" w:color="auto"/>
              <w:left w:val="dotted" w:sz="4" w:space="0" w:color="auto"/>
              <w:bottom w:val="single"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2142" w:type="dxa"/>
            <w:gridSpan w:val="15"/>
            <w:tcBorders>
              <w:top w:val="dotted" w:sz="4" w:space="0" w:color="auto"/>
              <w:left w:val="dotted" w:sz="4" w:space="0" w:color="auto"/>
              <w:bottom w:val="single"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961" w:type="dxa"/>
            <w:gridSpan w:val="9"/>
            <w:tcBorders>
              <w:top w:val="dotted" w:sz="4" w:space="0" w:color="auto"/>
              <w:left w:val="dotted" w:sz="4" w:space="0" w:color="auto"/>
              <w:bottom w:val="single"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7324CE">
        <w:trPr>
          <w:trHeight w:val="312"/>
        </w:trPr>
        <w:tc>
          <w:tcPr>
            <w:tcW w:w="6934" w:type="dxa"/>
            <w:gridSpan w:val="40"/>
            <w:tcBorders>
              <w:top w:val="single" w:sz="4" w:space="0" w:color="auto"/>
              <w:left w:val="single" w:sz="8" w:space="0" w:color="auto"/>
              <w:bottom w:val="dotted" w:sz="4" w:space="0" w:color="auto"/>
              <w:right w:val="dotted" w:sz="4" w:space="0" w:color="auto"/>
            </w:tcBorders>
            <w:vAlign w:val="center"/>
          </w:tcPr>
          <w:p w:rsidR="00E651AC" w:rsidRPr="00E651AC" w:rsidRDefault="00E651AC" w:rsidP="001328E9">
            <w:pPr>
              <w:numPr>
                <w:ilvl w:val="0"/>
                <w:numId w:val="6"/>
              </w:numPr>
              <w:ind w:left="317" w:hanging="284"/>
              <w:jc w:val="left"/>
              <w:rPr>
                <w:rFonts w:ascii="Arial" w:hAnsi="Arial" w:cs="Arial"/>
                <w:i/>
                <w:sz w:val="18"/>
                <w:szCs w:val="18"/>
                <w:lang w:val="cs-CZ" w:eastAsia="cs-CZ"/>
              </w:rPr>
            </w:pPr>
            <w:r w:rsidRPr="00E651AC">
              <w:rPr>
                <w:rFonts w:ascii="Arial" w:hAnsi="Arial" w:cs="Arial"/>
                <w:b/>
                <w:sz w:val="18"/>
                <w:szCs w:val="18"/>
                <w:lang w:val="cs-CZ" w:eastAsia="cs-CZ"/>
              </w:rPr>
              <w:t>Má žadatel přímý podíl v jiných osobách?</w:t>
            </w:r>
            <w:r w:rsidRPr="00E651AC">
              <w:rPr>
                <w:rFonts w:ascii="Arial" w:hAnsi="Arial" w:cs="Arial"/>
                <w:i/>
                <w:sz w:val="18"/>
                <w:szCs w:val="18"/>
                <w:lang w:val="cs-CZ" w:eastAsia="cs-CZ"/>
              </w:rPr>
              <w:t>(pokud ano, identifikujte je níže)</w:t>
            </w:r>
          </w:p>
        </w:tc>
        <w:tc>
          <w:tcPr>
            <w:tcW w:w="567" w:type="dxa"/>
            <w:gridSpan w:val="3"/>
            <w:tcBorders>
              <w:top w:val="single"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left="113" w:right="113"/>
              <w:jc w:val="left"/>
              <w:rPr>
                <w:rFonts w:eastAsia="Times New Roman"/>
                <w:sz w:val="20"/>
                <w:szCs w:val="20"/>
                <w:lang w:eastAsia="cs-CZ"/>
              </w:rPr>
            </w:pPr>
            <w:r w:rsidRPr="00E651AC">
              <w:rPr>
                <w:rFonts w:eastAsia="Times New Roman"/>
                <w:sz w:val="20"/>
                <w:szCs w:val="20"/>
                <w:lang w:eastAsia="cs-CZ"/>
              </w:rPr>
              <w:sym w:font="Symbol" w:char="F0FF"/>
            </w:r>
          </w:p>
        </w:tc>
        <w:tc>
          <w:tcPr>
            <w:tcW w:w="1028" w:type="dxa"/>
            <w:gridSpan w:val="9"/>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E651AC" w:rsidRPr="00E651AC" w:rsidRDefault="00E651AC" w:rsidP="00E651AC">
            <w:pPr>
              <w:ind w:left="34" w:firstLine="0"/>
              <w:jc w:val="left"/>
              <w:rPr>
                <w:rFonts w:ascii="Arial" w:hAnsi="Arial" w:cs="Arial"/>
                <w:b/>
                <w:sz w:val="18"/>
                <w:szCs w:val="18"/>
                <w:lang w:eastAsia="cs-CZ"/>
              </w:rPr>
            </w:pPr>
            <w:r w:rsidRPr="00E651AC">
              <w:rPr>
                <w:rFonts w:ascii="Arial" w:hAnsi="Arial" w:cs="Arial"/>
                <w:b/>
                <w:sz w:val="18"/>
                <w:szCs w:val="18"/>
                <w:lang w:eastAsia="cs-CZ"/>
              </w:rPr>
              <w:t>ANO</w:t>
            </w:r>
          </w:p>
        </w:tc>
        <w:tc>
          <w:tcPr>
            <w:tcW w:w="821" w:type="dxa"/>
            <w:gridSpan w:val="7"/>
            <w:tcBorders>
              <w:top w:val="single" w:sz="4" w:space="0" w:color="auto"/>
              <w:left w:val="single" w:sz="4" w:space="0" w:color="auto"/>
              <w:bottom w:val="dotted" w:sz="4" w:space="0" w:color="auto"/>
              <w:right w:val="dotted" w:sz="4" w:space="0" w:color="auto"/>
            </w:tcBorders>
            <w:shd w:val="clear" w:color="auto" w:fill="CCFFFF"/>
            <w:vAlign w:val="center"/>
          </w:tcPr>
          <w:p w:rsidR="00E651AC" w:rsidRPr="00E651AC" w:rsidRDefault="00E651AC" w:rsidP="00E651AC">
            <w:pPr>
              <w:ind w:left="113" w:right="113"/>
              <w:jc w:val="left"/>
              <w:rPr>
                <w:rFonts w:eastAsia="Times New Roman"/>
                <w:sz w:val="20"/>
                <w:szCs w:val="20"/>
                <w:lang w:eastAsia="cs-CZ"/>
              </w:rPr>
            </w:pPr>
            <w:r w:rsidRPr="00E651AC">
              <w:rPr>
                <w:rFonts w:eastAsia="Times New Roman"/>
                <w:sz w:val="20"/>
                <w:szCs w:val="20"/>
                <w:highlight w:val="yellow"/>
                <w:lang w:eastAsia="cs-CZ"/>
              </w:rPr>
              <w:sym w:font="Symbol" w:char="F0FF"/>
            </w:r>
          </w:p>
        </w:tc>
        <w:tc>
          <w:tcPr>
            <w:tcW w:w="1140" w:type="dxa"/>
            <w:gridSpan w:val="2"/>
            <w:tcBorders>
              <w:top w:val="single"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left="34" w:firstLine="0"/>
              <w:jc w:val="left"/>
              <w:rPr>
                <w:rFonts w:ascii="Arial" w:hAnsi="Arial" w:cs="Arial"/>
                <w:b/>
                <w:sz w:val="18"/>
                <w:szCs w:val="18"/>
                <w:lang w:eastAsia="cs-CZ"/>
              </w:rPr>
            </w:pPr>
            <w:r w:rsidRPr="00E651AC">
              <w:rPr>
                <w:rFonts w:ascii="Arial" w:hAnsi="Arial" w:cs="Arial"/>
                <w:b/>
                <w:sz w:val="18"/>
                <w:szCs w:val="18"/>
                <w:lang w:eastAsia="cs-CZ"/>
              </w:rPr>
              <w:t>NE</w:t>
            </w:r>
          </w:p>
        </w:tc>
      </w:tr>
      <w:tr w:rsidR="00E651AC" w:rsidRPr="00E651AC" w:rsidTr="007324CE">
        <w:trPr>
          <w:trHeight w:val="312"/>
        </w:trPr>
        <w:tc>
          <w:tcPr>
            <w:tcW w:w="2766" w:type="dxa"/>
            <w:gridSpan w:val="14"/>
            <w:tcBorders>
              <w:top w:val="dotted" w:sz="4" w:space="0" w:color="auto"/>
              <w:left w:val="single" w:sz="8" w:space="0" w:color="auto"/>
              <w:bottom w:val="dotted" w:sz="4" w:space="0" w:color="auto"/>
              <w:right w:val="dotted" w:sz="4" w:space="0" w:color="auto"/>
            </w:tcBorders>
            <w:vAlign w:val="center"/>
          </w:tcPr>
          <w:p w:rsidR="00E651AC" w:rsidRPr="00E651AC" w:rsidRDefault="00E651AC" w:rsidP="00E651AC">
            <w:pPr>
              <w:jc w:val="left"/>
              <w:rPr>
                <w:rFonts w:ascii="Arial" w:hAnsi="Arial" w:cs="Arial"/>
                <w:b/>
                <w:sz w:val="18"/>
                <w:szCs w:val="18"/>
                <w:lang w:eastAsia="cs-CZ"/>
              </w:rPr>
            </w:pPr>
            <w:r w:rsidRPr="00E651AC">
              <w:rPr>
                <w:rFonts w:ascii="Arial" w:hAnsi="Arial" w:cs="Arial"/>
                <w:b/>
                <w:sz w:val="18"/>
                <w:szCs w:val="18"/>
                <w:lang w:eastAsia="cs-CZ"/>
              </w:rPr>
              <w:t>Obchodní firma</w:t>
            </w:r>
          </w:p>
        </w:tc>
        <w:tc>
          <w:tcPr>
            <w:tcW w:w="3621" w:type="dxa"/>
            <w:gridSpan w:val="23"/>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hAnsi="Arial" w:cs="Arial"/>
                <w:b/>
                <w:sz w:val="18"/>
                <w:szCs w:val="18"/>
                <w:lang w:eastAsia="cs-CZ"/>
              </w:rPr>
            </w:pPr>
            <w:r w:rsidRPr="00E651AC">
              <w:rPr>
                <w:rFonts w:ascii="Arial" w:hAnsi="Arial" w:cs="Arial"/>
                <w:b/>
                <w:sz w:val="18"/>
                <w:szCs w:val="18"/>
                <w:lang w:eastAsia="cs-CZ"/>
              </w:rPr>
              <w:t>Sídlo/Adresa</w:t>
            </w:r>
          </w:p>
        </w:tc>
        <w:tc>
          <w:tcPr>
            <w:tcW w:w="2142" w:type="dxa"/>
            <w:gridSpan w:val="15"/>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hAnsi="Arial" w:cs="Arial"/>
                <w:b/>
                <w:sz w:val="18"/>
                <w:szCs w:val="18"/>
                <w:lang w:eastAsia="cs-CZ"/>
              </w:rPr>
            </w:pPr>
            <w:r w:rsidRPr="00E651AC">
              <w:rPr>
                <w:rFonts w:ascii="Arial" w:hAnsi="Arial" w:cs="Arial"/>
                <w:b/>
                <w:sz w:val="18"/>
                <w:szCs w:val="18"/>
                <w:lang w:eastAsia="cs-CZ"/>
              </w:rPr>
              <w:t>IČO</w:t>
            </w:r>
          </w:p>
        </w:tc>
        <w:tc>
          <w:tcPr>
            <w:tcW w:w="1961" w:type="dxa"/>
            <w:gridSpan w:val="9"/>
            <w:tcBorders>
              <w:top w:val="dotted"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Výše podílu v %</w:t>
            </w:r>
          </w:p>
        </w:tc>
      </w:tr>
      <w:tr w:rsidR="00E651AC" w:rsidRPr="00E651AC" w:rsidTr="007324CE">
        <w:trPr>
          <w:trHeight w:val="312"/>
        </w:trPr>
        <w:tc>
          <w:tcPr>
            <w:tcW w:w="2766" w:type="dxa"/>
            <w:gridSpan w:val="14"/>
            <w:tcBorders>
              <w:top w:val="dotted" w:sz="4" w:space="0" w:color="auto"/>
              <w:left w:val="single" w:sz="8"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3621" w:type="dxa"/>
            <w:gridSpan w:val="2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2142" w:type="dxa"/>
            <w:gridSpan w:val="15"/>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961" w:type="dxa"/>
            <w:gridSpan w:val="9"/>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7324CE">
        <w:trPr>
          <w:trHeight w:val="312"/>
        </w:trPr>
        <w:tc>
          <w:tcPr>
            <w:tcW w:w="2766" w:type="dxa"/>
            <w:gridSpan w:val="14"/>
            <w:tcBorders>
              <w:top w:val="dotted" w:sz="4" w:space="0" w:color="auto"/>
              <w:left w:val="single" w:sz="8" w:space="0" w:color="auto"/>
              <w:bottom w:val="double"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3621" w:type="dxa"/>
            <w:gridSpan w:val="23"/>
            <w:tcBorders>
              <w:top w:val="dotted" w:sz="4" w:space="0" w:color="auto"/>
              <w:left w:val="dotted" w:sz="4" w:space="0" w:color="auto"/>
              <w:bottom w:val="double"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2142" w:type="dxa"/>
            <w:gridSpan w:val="15"/>
            <w:tcBorders>
              <w:top w:val="dotted" w:sz="4" w:space="0" w:color="auto"/>
              <w:left w:val="dotted" w:sz="4" w:space="0" w:color="auto"/>
              <w:bottom w:val="double"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961" w:type="dxa"/>
            <w:gridSpan w:val="9"/>
            <w:tcBorders>
              <w:top w:val="dotted" w:sz="4" w:space="0" w:color="auto"/>
              <w:left w:val="dotted" w:sz="4" w:space="0" w:color="auto"/>
              <w:bottom w:val="double"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A51FCC">
        <w:trPr>
          <w:trHeight w:val="669"/>
        </w:trPr>
        <w:tc>
          <w:tcPr>
            <w:tcW w:w="10490" w:type="dxa"/>
            <w:gridSpan w:val="61"/>
            <w:tcBorders>
              <w:top w:val="double" w:sz="4" w:space="0" w:color="auto"/>
              <w:left w:val="single" w:sz="8" w:space="0" w:color="auto"/>
              <w:bottom w:val="dotted" w:sz="4" w:space="0" w:color="auto"/>
              <w:right w:val="single" w:sz="8" w:space="0" w:color="auto"/>
            </w:tcBorders>
            <w:shd w:val="clear" w:color="auto" w:fill="E5DFEC" w:themeFill="accent4" w:themeFillTint="33"/>
            <w:vAlign w:val="center"/>
          </w:tcPr>
          <w:p w:rsidR="00E651AC" w:rsidRPr="00E651AC" w:rsidRDefault="00E651AC" w:rsidP="001328E9">
            <w:pPr>
              <w:numPr>
                <w:ilvl w:val="0"/>
                <w:numId w:val="4"/>
              </w:numPr>
              <w:ind w:left="317" w:hanging="284"/>
              <w:jc w:val="left"/>
              <w:rPr>
                <w:rFonts w:ascii="Arial" w:hAnsi="Arial" w:cs="Arial"/>
                <w:b/>
                <w:sz w:val="18"/>
                <w:szCs w:val="18"/>
                <w:lang w:eastAsia="cs-CZ"/>
              </w:rPr>
            </w:pPr>
            <w:r w:rsidRPr="00E651AC">
              <w:rPr>
                <w:rFonts w:ascii="Arial" w:hAnsi="Arial" w:cs="Arial"/>
                <w:b/>
                <w:sz w:val="22"/>
                <w:szCs w:val="22"/>
                <w:lang w:eastAsia="cs-CZ"/>
              </w:rPr>
              <w:t xml:space="preserve">Doplňující informace o žadateli </w:t>
            </w:r>
            <w:r w:rsidRPr="00E651AC">
              <w:rPr>
                <w:rFonts w:ascii="Arial" w:hAnsi="Arial" w:cs="Arial"/>
                <w:i/>
                <w:sz w:val="18"/>
                <w:szCs w:val="18"/>
                <w:lang w:eastAsia="cs-CZ"/>
              </w:rPr>
              <w:t>(pro A. i B.)</w:t>
            </w:r>
          </w:p>
        </w:tc>
      </w:tr>
      <w:tr w:rsidR="00E651AC" w:rsidRPr="00E651AC" w:rsidTr="00A51FCC">
        <w:trPr>
          <w:trHeight w:val="340"/>
        </w:trPr>
        <w:tc>
          <w:tcPr>
            <w:tcW w:w="1843" w:type="dxa"/>
            <w:gridSpan w:val="7"/>
            <w:tcBorders>
              <w:top w:val="single" w:sz="12"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Žadatel vede</w:t>
            </w:r>
          </w:p>
        </w:tc>
        <w:tc>
          <w:tcPr>
            <w:tcW w:w="425" w:type="dxa"/>
            <w:gridSpan w:val="4"/>
            <w:tcBorders>
              <w:top w:val="single" w:sz="12"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left="34"/>
              <w:jc w:val="left"/>
              <w:rPr>
                <w:rFonts w:ascii="Arial" w:hAnsi="Arial" w:cs="Arial"/>
                <w:b/>
                <w:sz w:val="18"/>
                <w:szCs w:val="18"/>
                <w:lang w:eastAsia="cs-CZ"/>
              </w:rPr>
            </w:pPr>
          </w:p>
        </w:tc>
        <w:tc>
          <w:tcPr>
            <w:tcW w:w="2410" w:type="dxa"/>
            <w:gridSpan w:val="15"/>
            <w:tcBorders>
              <w:top w:val="single" w:sz="12" w:space="0" w:color="auto"/>
              <w:left w:val="dotted" w:sz="4" w:space="0" w:color="auto"/>
              <w:bottom w:val="dotted" w:sz="4" w:space="0" w:color="auto"/>
              <w:right w:val="dotted" w:sz="4" w:space="0" w:color="auto"/>
            </w:tcBorders>
            <w:shd w:val="clear" w:color="auto" w:fill="auto"/>
            <w:vAlign w:val="center"/>
          </w:tcPr>
          <w:p w:rsidR="00E651AC" w:rsidRPr="00E651AC" w:rsidRDefault="00E651AC" w:rsidP="00E651AC">
            <w:pPr>
              <w:ind w:left="34" w:firstLine="0"/>
              <w:jc w:val="left"/>
              <w:rPr>
                <w:rFonts w:ascii="Arial" w:hAnsi="Arial" w:cs="Arial"/>
                <w:b/>
                <w:sz w:val="18"/>
                <w:szCs w:val="18"/>
                <w:lang w:eastAsia="cs-CZ"/>
              </w:rPr>
            </w:pPr>
            <w:r w:rsidRPr="00E651AC">
              <w:rPr>
                <w:rFonts w:ascii="Arial" w:hAnsi="Arial" w:cs="Arial"/>
                <w:b/>
                <w:sz w:val="18"/>
                <w:szCs w:val="18"/>
                <w:lang w:eastAsia="cs-CZ"/>
              </w:rPr>
              <w:t>Jednoduché účetnictví</w:t>
            </w:r>
          </w:p>
        </w:tc>
        <w:tc>
          <w:tcPr>
            <w:tcW w:w="425" w:type="dxa"/>
            <w:gridSpan w:val="5"/>
            <w:tcBorders>
              <w:top w:val="single" w:sz="12"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2410" w:type="dxa"/>
            <w:gridSpan w:val="13"/>
            <w:tcBorders>
              <w:top w:val="single" w:sz="12" w:space="0" w:color="auto"/>
              <w:left w:val="dotted" w:sz="4"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highlight w:val="yellow"/>
                <w:lang w:eastAsia="cs-CZ"/>
              </w:rPr>
              <w:t>Podvojné účetnictví</w:t>
            </w:r>
          </w:p>
        </w:tc>
        <w:tc>
          <w:tcPr>
            <w:tcW w:w="425" w:type="dxa"/>
            <w:gridSpan w:val="2"/>
            <w:tcBorders>
              <w:top w:val="single" w:sz="12"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2552" w:type="dxa"/>
            <w:gridSpan w:val="15"/>
            <w:tcBorders>
              <w:top w:val="single" w:sz="12" w:space="0" w:color="auto"/>
              <w:left w:val="dotted" w:sz="4" w:space="0" w:color="auto"/>
              <w:bottom w:val="dotted" w:sz="4" w:space="0" w:color="auto"/>
              <w:right w:val="single" w:sz="8"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Daňovou evidenci</w:t>
            </w:r>
          </w:p>
        </w:tc>
      </w:tr>
      <w:tr w:rsidR="00E651AC" w:rsidRPr="00E651AC" w:rsidTr="007324CE">
        <w:trPr>
          <w:trHeight w:val="340"/>
        </w:trPr>
        <w:tc>
          <w:tcPr>
            <w:tcW w:w="6934" w:type="dxa"/>
            <w:gridSpan w:val="40"/>
            <w:tcBorders>
              <w:top w:val="dotted" w:sz="4"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Žadatel je plátcem DPH</w:t>
            </w:r>
          </w:p>
        </w:tc>
        <w:tc>
          <w:tcPr>
            <w:tcW w:w="567" w:type="dxa"/>
            <w:gridSpan w:val="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lang w:eastAsia="cs-CZ"/>
              </w:rPr>
              <w:sym w:font="Symbol" w:char="F0FF"/>
            </w:r>
          </w:p>
        </w:tc>
        <w:tc>
          <w:tcPr>
            <w:tcW w:w="1028" w:type="dxa"/>
            <w:gridSpan w:val="9"/>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E651AC" w:rsidRPr="00E651AC" w:rsidRDefault="00E651AC" w:rsidP="00E651AC">
            <w:pPr>
              <w:ind w:left="34" w:firstLine="0"/>
              <w:jc w:val="left"/>
              <w:rPr>
                <w:rFonts w:ascii="Arial" w:hAnsi="Arial" w:cs="Arial"/>
                <w:b/>
                <w:sz w:val="18"/>
                <w:szCs w:val="18"/>
                <w:lang w:eastAsia="cs-CZ"/>
              </w:rPr>
            </w:pPr>
            <w:r w:rsidRPr="00E651AC">
              <w:rPr>
                <w:rFonts w:ascii="Arial" w:hAnsi="Arial" w:cs="Arial"/>
                <w:b/>
                <w:sz w:val="18"/>
                <w:szCs w:val="18"/>
                <w:lang w:eastAsia="cs-CZ"/>
              </w:rPr>
              <w:t>ANO</w:t>
            </w:r>
          </w:p>
        </w:tc>
        <w:tc>
          <w:tcPr>
            <w:tcW w:w="821" w:type="dxa"/>
            <w:gridSpan w:val="7"/>
            <w:tcBorders>
              <w:top w:val="dotted" w:sz="4" w:space="0" w:color="auto"/>
              <w:left w:val="single"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highlight w:val="yellow"/>
                <w:lang w:eastAsia="cs-CZ"/>
              </w:rPr>
              <w:sym w:font="Symbol" w:char="F0FF"/>
            </w:r>
          </w:p>
        </w:tc>
        <w:tc>
          <w:tcPr>
            <w:tcW w:w="1140" w:type="dxa"/>
            <w:gridSpan w:val="2"/>
            <w:tcBorders>
              <w:top w:val="dotted"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left="34" w:firstLine="0"/>
              <w:jc w:val="left"/>
              <w:rPr>
                <w:rFonts w:ascii="Arial" w:hAnsi="Arial" w:cs="Arial"/>
                <w:b/>
                <w:sz w:val="18"/>
                <w:szCs w:val="18"/>
                <w:lang w:eastAsia="cs-CZ"/>
              </w:rPr>
            </w:pPr>
            <w:r w:rsidRPr="00E651AC">
              <w:rPr>
                <w:rFonts w:ascii="Arial" w:hAnsi="Arial" w:cs="Arial"/>
                <w:b/>
                <w:sz w:val="18"/>
                <w:szCs w:val="18"/>
                <w:lang w:eastAsia="cs-CZ"/>
              </w:rPr>
              <w:t>NE</w:t>
            </w:r>
          </w:p>
        </w:tc>
      </w:tr>
      <w:tr w:rsidR="00E651AC" w:rsidRPr="00E651AC" w:rsidTr="007324CE">
        <w:trPr>
          <w:trHeight w:val="340"/>
        </w:trPr>
        <w:tc>
          <w:tcPr>
            <w:tcW w:w="6934" w:type="dxa"/>
            <w:gridSpan w:val="40"/>
            <w:tcBorders>
              <w:top w:val="dotted" w:sz="4"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val="cs-CZ" w:eastAsia="cs-CZ"/>
              </w:rPr>
            </w:pPr>
            <w:r w:rsidRPr="00E651AC">
              <w:rPr>
                <w:rFonts w:ascii="Arial" w:hAnsi="Arial" w:cs="Arial"/>
                <w:b/>
                <w:sz w:val="18"/>
                <w:szCs w:val="18"/>
                <w:lang w:val="cs-CZ" w:eastAsia="cs-CZ"/>
              </w:rPr>
              <w:t>Žadatel může uplatňovat v rámci projektu odpočet DPH na vstupu</w:t>
            </w:r>
          </w:p>
        </w:tc>
        <w:tc>
          <w:tcPr>
            <w:tcW w:w="567" w:type="dxa"/>
            <w:gridSpan w:val="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lang w:eastAsia="cs-CZ"/>
              </w:rPr>
              <w:sym w:font="Symbol" w:char="F0FF"/>
            </w:r>
          </w:p>
        </w:tc>
        <w:tc>
          <w:tcPr>
            <w:tcW w:w="1028" w:type="dxa"/>
            <w:gridSpan w:val="9"/>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E651AC" w:rsidRPr="00E651AC" w:rsidRDefault="00E651AC" w:rsidP="00E651AC">
            <w:pPr>
              <w:ind w:left="34" w:firstLine="0"/>
              <w:jc w:val="left"/>
              <w:rPr>
                <w:rFonts w:ascii="Arial" w:hAnsi="Arial" w:cs="Arial"/>
                <w:b/>
                <w:sz w:val="18"/>
                <w:szCs w:val="18"/>
                <w:lang w:eastAsia="cs-CZ"/>
              </w:rPr>
            </w:pPr>
            <w:r w:rsidRPr="00E651AC">
              <w:rPr>
                <w:rFonts w:ascii="Arial" w:hAnsi="Arial" w:cs="Arial"/>
                <w:b/>
                <w:sz w:val="18"/>
                <w:szCs w:val="18"/>
                <w:lang w:eastAsia="cs-CZ"/>
              </w:rPr>
              <w:t>ANO</w:t>
            </w:r>
          </w:p>
        </w:tc>
        <w:tc>
          <w:tcPr>
            <w:tcW w:w="821" w:type="dxa"/>
            <w:gridSpan w:val="7"/>
            <w:tcBorders>
              <w:top w:val="dotted" w:sz="4" w:space="0" w:color="auto"/>
              <w:left w:val="single"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highlight w:val="yellow"/>
                <w:lang w:eastAsia="cs-CZ"/>
              </w:rPr>
              <w:sym w:font="Symbol" w:char="F0FF"/>
            </w:r>
          </w:p>
        </w:tc>
        <w:tc>
          <w:tcPr>
            <w:tcW w:w="1140" w:type="dxa"/>
            <w:gridSpan w:val="2"/>
            <w:tcBorders>
              <w:top w:val="dotted"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left="34" w:firstLine="0"/>
              <w:jc w:val="left"/>
              <w:rPr>
                <w:rFonts w:ascii="Arial" w:hAnsi="Arial" w:cs="Arial"/>
                <w:b/>
                <w:sz w:val="18"/>
                <w:szCs w:val="18"/>
                <w:lang w:eastAsia="cs-CZ"/>
              </w:rPr>
            </w:pPr>
            <w:r w:rsidRPr="00E651AC">
              <w:rPr>
                <w:rFonts w:ascii="Arial" w:hAnsi="Arial" w:cs="Arial"/>
                <w:b/>
                <w:sz w:val="18"/>
                <w:szCs w:val="18"/>
                <w:lang w:eastAsia="cs-CZ"/>
              </w:rPr>
              <w:t>NE</w:t>
            </w:r>
          </w:p>
        </w:tc>
      </w:tr>
      <w:tr w:rsidR="00E651AC" w:rsidRPr="00E651AC" w:rsidTr="00A51FCC">
        <w:trPr>
          <w:trHeight w:val="340"/>
        </w:trPr>
        <w:tc>
          <w:tcPr>
            <w:tcW w:w="3808" w:type="dxa"/>
            <w:gridSpan w:val="20"/>
            <w:tcBorders>
              <w:top w:val="dotted" w:sz="4" w:space="0" w:color="auto"/>
              <w:left w:val="single" w:sz="8" w:space="0" w:color="auto"/>
              <w:bottom w:val="nil"/>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Bankovní spojení žadatele - banka</w:t>
            </w:r>
          </w:p>
        </w:tc>
        <w:tc>
          <w:tcPr>
            <w:tcW w:w="6682" w:type="dxa"/>
            <w:gridSpan w:val="41"/>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A51FCC">
        <w:trPr>
          <w:trHeight w:val="340"/>
        </w:trPr>
        <w:tc>
          <w:tcPr>
            <w:tcW w:w="3808" w:type="dxa"/>
            <w:gridSpan w:val="20"/>
            <w:tcBorders>
              <w:top w:val="nil"/>
              <w:left w:val="single" w:sz="8" w:space="0" w:color="auto"/>
              <w:bottom w:val="single"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val="cs-CZ" w:eastAsia="cs-CZ"/>
              </w:rPr>
            </w:pPr>
            <w:r w:rsidRPr="00E651AC">
              <w:rPr>
                <w:rFonts w:ascii="Arial" w:hAnsi="Arial" w:cs="Arial"/>
                <w:sz w:val="18"/>
                <w:szCs w:val="18"/>
                <w:lang w:val="cs-CZ" w:eastAsia="cs-CZ"/>
              </w:rPr>
              <w:t>předčíslí účtu – číslo účtu / kód banky</w:t>
            </w:r>
          </w:p>
        </w:tc>
        <w:tc>
          <w:tcPr>
            <w:tcW w:w="2057" w:type="dxa"/>
            <w:gridSpan w:val="14"/>
            <w:tcBorders>
              <w:top w:val="dotted" w:sz="4" w:space="0" w:color="auto"/>
              <w:left w:val="dotted" w:sz="4" w:space="0" w:color="auto"/>
              <w:bottom w:val="single" w:sz="4" w:space="0" w:color="auto"/>
              <w:right w:val="dotted" w:sz="4"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eastAsia="Times New Roman" w:hAnsi="Arial" w:cs="Arial"/>
                <w:b/>
                <w:sz w:val="18"/>
                <w:szCs w:val="18"/>
                <w:lang w:eastAsia="cs-CZ"/>
              </w:rPr>
              <w:t>000000000000000000</w:t>
            </w:r>
          </w:p>
        </w:tc>
        <w:tc>
          <w:tcPr>
            <w:tcW w:w="287" w:type="dxa"/>
            <w:gridSpan w:val="2"/>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E651AC" w:rsidRPr="00E651AC" w:rsidRDefault="00E651AC" w:rsidP="00E651AC">
            <w:pPr>
              <w:jc w:val="left"/>
              <w:rPr>
                <w:rFonts w:ascii="Arial" w:hAnsi="Arial" w:cs="Arial"/>
                <w:b/>
                <w:sz w:val="18"/>
                <w:szCs w:val="18"/>
                <w:lang w:eastAsia="cs-CZ"/>
              </w:rPr>
            </w:pPr>
            <w:r w:rsidRPr="00E651AC">
              <w:rPr>
                <w:rFonts w:ascii="Arial" w:hAnsi="Arial" w:cs="Arial"/>
                <w:b/>
                <w:sz w:val="18"/>
                <w:szCs w:val="18"/>
                <w:lang w:eastAsia="cs-CZ"/>
              </w:rPr>
              <w:t>-</w:t>
            </w:r>
          </w:p>
        </w:tc>
        <w:tc>
          <w:tcPr>
            <w:tcW w:w="2721" w:type="dxa"/>
            <w:gridSpan w:val="20"/>
            <w:tcBorders>
              <w:top w:val="dotted" w:sz="4" w:space="0" w:color="auto"/>
              <w:left w:val="dotted" w:sz="4" w:space="0" w:color="auto"/>
              <w:bottom w:val="single" w:sz="4" w:space="0" w:color="auto"/>
              <w:right w:val="dotted" w:sz="4"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eastAsia="Times New Roman" w:hAnsi="Arial" w:cs="Arial"/>
                <w:b/>
                <w:sz w:val="18"/>
                <w:szCs w:val="18"/>
                <w:lang w:eastAsia="cs-CZ"/>
              </w:rPr>
              <w:t>9730750277</w:t>
            </w:r>
          </w:p>
        </w:tc>
        <w:tc>
          <w:tcPr>
            <w:tcW w:w="321" w:type="dxa"/>
            <w:gridSpan w:val="2"/>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E651AC" w:rsidRPr="00E651AC" w:rsidRDefault="00E651AC" w:rsidP="00E651AC">
            <w:pPr>
              <w:jc w:val="left"/>
              <w:rPr>
                <w:rFonts w:ascii="Arial" w:hAnsi="Arial" w:cs="Arial"/>
                <w:b/>
                <w:sz w:val="18"/>
                <w:szCs w:val="18"/>
                <w:lang w:eastAsia="cs-CZ"/>
              </w:rPr>
            </w:pPr>
            <w:r w:rsidRPr="00E651AC">
              <w:rPr>
                <w:rFonts w:ascii="Arial" w:hAnsi="Arial" w:cs="Arial"/>
                <w:b/>
                <w:sz w:val="18"/>
                <w:szCs w:val="18"/>
                <w:lang w:eastAsia="cs-CZ"/>
              </w:rPr>
              <w:t>/</w:t>
            </w:r>
          </w:p>
        </w:tc>
        <w:tc>
          <w:tcPr>
            <w:tcW w:w="1296" w:type="dxa"/>
            <w:gridSpan w:val="3"/>
            <w:tcBorders>
              <w:top w:val="dotted" w:sz="4" w:space="0" w:color="auto"/>
              <w:left w:val="dotted" w:sz="4" w:space="0" w:color="auto"/>
              <w:bottom w:val="single" w:sz="4" w:space="0" w:color="auto"/>
              <w:right w:val="single" w:sz="8"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eastAsia="Times New Roman" w:hAnsi="Arial" w:cs="Arial"/>
                <w:b/>
                <w:sz w:val="18"/>
                <w:szCs w:val="18"/>
                <w:lang w:eastAsia="cs-CZ"/>
              </w:rPr>
              <w:t>0100</w:t>
            </w:r>
          </w:p>
        </w:tc>
      </w:tr>
      <w:tr w:rsidR="00E651AC" w:rsidRPr="00E651AC" w:rsidTr="00A51FCC">
        <w:trPr>
          <w:trHeight w:val="340"/>
        </w:trPr>
        <w:tc>
          <w:tcPr>
            <w:tcW w:w="3343" w:type="dxa"/>
            <w:gridSpan w:val="19"/>
            <w:vMerge w:val="restart"/>
            <w:tcBorders>
              <w:top w:val="single" w:sz="4" w:space="0" w:color="auto"/>
              <w:left w:val="single" w:sz="8"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val="cs-CZ" w:eastAsia="cs-CZ"/>
              </w:rPr>
            </w:pPr>
            <w:r w:rsidRPr="00E651AC">
              <w:rPr>
                <w:rFonts w:ascii="Arial" w:hAnsi="Arial" w:cs="Arial"/>
                <w:b/>
                <w:sz w:val="18"/>
                <w:szCs w:val="18"/>
                <w:lang w:val="cs-CZ" w:eastAsia="cs-CZ"/>
              </w:rPr>
              <w:t>Žadatel vede své účetnictví v rámci:</w:t>
            </w:r>
          </w:p>
        </w:tc>
        <w:tc>
          <w:tcPr>
            <w:tcW w:w="465" w:type="dxa"/>
            <w:tcBorders>
              <w:top w:val="single"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left="-108" w:right="-108"/>
              <w:jc w:val="left"/>
              <w:rPr>
                <w:rFonts w:ascii="Arial" w:hAnsi="Arial" w:cs="Arial"/>
                <w:sz w:val="18"/>
                <w:szCs w:val="18"/>
                <w:lang w:eastAsia="cs-CZ"/>
              </w:rPr>
            </w:pPr>
            <w:r w:rsidRPr="00E651AC">
              <w:rPr>
                <w:rFonts w:eastAsia="Times New Roman"/>
                <w:sz w:val="20"/>
                <w:szCs w:val="20"/>
                <w:highlight w:val="yellow"/>
                <w:lang w:eastAsia="cs-CZ"/>
              </w:rPr>
              <w:sym w:font="Symbol" w:char="F0FF"/>
            </w:r>
          </w:p>
        </w:tc>
        <w:tc>
          <w:tcPr>
            <w:tcW w:w="6682" w:type="dxa"/>
            <w:gridSpan w:val="41"/>
            <w:tcBorders>
              <w:top w:val="single"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kalendářního roku</w:t>
            </w:r>
          </w:p>
        </w:tc>
      </w:tr>
      <w:tr w:rsidR="00E651AC" w:rsidRPr="00E651AC" w:rsidTr="00A51FCC">
        <w:trPr>
          <w:trHeight w:val="340"/>
        </w:trPr>
        <w:tc>
          <w:tcPr>
            <w:tcW w:w="3343" w:type="dxa"/>
            <w:gridSpan w:val="19"/>
            <w:vMerge/>
            <w:tcBorders>
              <w:left w:val="single" w:sz="8" w:space="0" w:color="auto"/>
              <w:bottom w:val="single" w:sz="12" w:space="0" w:color="auto"/>
              <w:right w:val="dotted" w:sz="4" w:space="0" w:color="auto"/>
            </w:tcBorders>
            <w:shd w:val="clear" w:color="auto" w:fill="FFFFFF" w:themeFill="background1"/>
            <w:vAlign w:val="center"/>
          </w:tcPr>
          <w:p w:rsidR="00E651AC" w:rsidRPr="00E651AC" w:rsidRDefault="00E651AC" w:rsidP="00E651AC">
            <w:pPr>
              <w:jc w:val="left"/>
              <w:rPr>
                <w:rFonts w:ascii="Arial" w:hAnsi="Arial" w:cs="Arial"/>
                <w:sz w:val="18"/>
                <w:szCs w:val="18"/>
                <w:lang w:eastAsia="cs-CZ"/>
              </w:rPr>
            </w:pPr>
          </w:p>
        </w:tc>
        <w:tc>
          <w:tcPr>
            <w:tcW w:w="465" w:type="dxa"/>
            <w:tcBorders>
              <w:top w:val="dotted" w:sz="4" w:space="0" w:color="auto"/>
              <w:left w:val="dotted" w:sz="4" w:space="0" w:color="auto"/>
              <w:bottom w:val="single" w:sz="12" w:space="0" w:color="auto"/>
              <w:right w:val="dotted" w:sz="4" w:space="0" w:color="auto"/>
            </w:tcBorders>
            <w:shd w:val="clear" w:color="auto" w:fill="CCFFFF"/>
            <w:vAlign w:val="center"/>
          </w:tcPr>
          <w:p w:rsidR="00E651AC" w:rsidRPr="00E651AC" w:rsidRDefault="00E651AC" w:rsidP="00E651AC">
            <w:pPr>
              <w:ind w:left="-108" w:right="-108"/>
              <w:jc w:val="left"/>
              <w:rPr>
                <w:rFonts w:eastAsia="Times New Roman"/>
                <w:sz w:val="20"/>
                <w:szCs w:val="20"/>
                <w:lang w:eastAsia="cs-CZ"/>
              </w:rPr>
            </w:pPr>
            <w:r w:rsidRPr="00E651AC">
              <w:rPr>
                <w:rFonts w:eastAsia="Times New Roman"/>
                <w:sz w:val="20"/>
                <w:szCs w:val="20"/>
                <w:lang w:eastAsia="cs-CZ"/>
              </w:rPr>
              <w:sym w:font="Symbol" w:char="F0FF"/>
            </w:r>
          </w:p>
        </w:tc>
        <w:tc>
          <w:tcPr>
            <w:tcW w:w="3750" w:type="dxa"/>
            <w:gridSpan w:val="25"/>
            <w:tcBorders>
              <w:top w:val="dotted" w:sz="4" w:space="0" w:color="auto"/>
              <w:left w:val="dotted" w:sz="4" w:space="0" w:color="auto"/>
              <w:bottom w:val="single" w:sz="12"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hospodářského roku, a to za období od:</w:t>
            </w:r>
          </w:p>
        </w:tc>
        <w:tc>
          <w:tcPr>
            <w:tcW w:w="1215" w:type="dxa"/>
            <w:gridSpan w:val="9"/>
            <w:tcBorders>
              <w:top w:val="dotted" w:sz="4" w:space="0" w:color="auto"/>
              <w:left w:val="dotted" w:sz="4" w:space="0" w:color="auto"/>
              <w:bottom w:val="single" w:sz="12" w:space="0" w:color="auto"/>
              <w:right w:val="dotted" w:sz="4" w:space="0" w:color="auto"/>
            </w:tcBorders>
            <w:shd w:val="clear" w:color="auto" w:fill="CCFFFF"/>
            <w:vAlign w:val="center"/>
          </w:tcPr>
          <w:p w:rsidR="00E651AC" w:rsidRPr="00E651AC" w:rsidRDefault="00E651AC" w:rsidP="00E651AC">
            <w:pPr>
              <w:ind w:left="-108" w:right="-108"/>
              <w:jc w:val="left"/>
              <w:rPr>
                <w:rFonts w:ascii="Arial" w:hAnsi="Arial" w:cs="Arial"/>
                <w:b/>
                <w:sz w:val="18"/>
                <w:szCs w:val="18"/>
                <w:lang w:eastAsia="cs-CZ"/>
              </w:rPr>
            </w:pPr>
          </w:p>
        </w:tc>
        <w:tc>
          <w:tcPr>
            <w:tcW w:w="421" w:type="dxa"/>
            <w:gridSpan w:val="4"/>
            <w:tcBorders>
              <w:top w:val="dotted" w:sz="4" w:space="0" w:color="auto"/>
              <w:left w:val="dotted" w:sz="4" w:space="0" w:color="auto"/>
              <w:bottom w:val="single" w:sz="12" w:space="0" w:color="auto"/>
              <w:right w:val="dotted" w:sz="4" w:space="0" w:color="auto"/>
            </w:tcBorders>
            <w:shd w:val="clear" w:color="auto" w:fill="FFFFFF" w:themeFill="background1"/>
            <w:vAlign w:val="center"/>
          </w:tcPr>
          <w:p w:rsidR="00E651AC" w:rsidRPr="00E651AC" w:rsidRDefault="00E651AC" w:rsidP="00E651AC">
            <w:pPr>
              <w:ind w:left="-108" w:right="-108" w:firstLine="0"/>
              <w:jc w:val="left"/>
              <w:rPr>
                <w:rFonts w:ascii="Arial" w:hAnsi="Arial" w:cs="Arial"/>
                <w:b/>
                <w:sz w:val="18"/>
                <w:szCs w:val="18"/>
                <w:lang w:eastAsia="cs-CZ"/>
              </w:rPr>
            </w:pPr>
            <w:r w:rsidRPr="00E651AC">
              <w:rPr>
                <w:rFonts w:ascii="Arial" w:hAnsi="Arial" w:cs="Arial"/>
                <w:b/>
                <w:sz w:val="18"/>
                <w:szCs w:val="18"/>
                <w:lang w:eastAsia="cs-CZ"/>
              </w:rPr>
              <w:t>do:</w:t>
            </w:r>
          </w:p>
        </w:tc>
        <w:tc>
          <w:tcPr>
            <w:tcW w:w="1296" w:type="dxa"/>
            <w:gridSpan w:val="3"/>
            <w:tcBorders>
              <w:top w:val="dotted" w:sz="4" w:space="0" w:color="auto"/>
              <w:left w:val="dotted" w:sz="4" w:space="0" w:color="auto"/>
              <w:bottom w:val="single" w:sz="12" w:space="0" w:color="auto"/>
              <w:right w:val="single" w:sz="8" w:space="0" w:color="auto"/>
            </w:tcBorders>
            <w:shd w:val="clear" w:color="auto" w:fill="CCFFFF"/>
            <w:vAlign w:val="center"/>
          </w:tcPr>
          <w:p w:rsidR="00E651AC" w:rsidRPr="00E651AC" w:rsidRDefault="00E651AC" w:rsidP="00E651AC">
            <w:pPr>
              <w:ind w:left="-108" w:right="-108"/>
              <w:jc w:val="left"/>
              <w:rPr>
                <w:rFonts w:ascii="Arial" w:hAnsi="Arial" w:cs="Arial"/>
                <w:b/>
                <w:sz w:val="18"/>
                <w:szCs w:val="18"/>
                <w:lang w:eastAsia="cs-CZ"/>
              </w:rPr>
            </w:pPr>
          </w:p>
        </w:tc>
      </w:tr>
      <w:tr w:rsidR="00E651AC" w:rsidRPr="00E651AC" w:rsidTr="00A51FCC">
        <w:trPr>
          <w:trHeight w:val="340"/>
        </w:trPr>
        <w:tc>
          <w:tcPr>
            <w:tcW w:w="10490" w:type="dxa"/>
            <w:gridSpan w:val="61"/>
            <w:tcBorders>
              <w:top w:val="single" w:sz="12" w:space="0" w:color="auto"/>
              <w:left w:val="single" w:sz="8"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val="cs-CZ" w:eastAsia="cs-CZ"/>
              </w:rPr>
            </w:pPr>
            <w:r w:rsidRPr="00E651AC">
              <w:rPr>
                <w:rFonts w:ascii="Arial" w:hAnsi="Arial" w:cs="Arial"/>
                <w:b/>
                <w:sz w:val="18"/>
                <w:szCs w:val="18"/>
                <w:lang w:val="cs-CZ" w:eastAsia="cs-CZ"/>
              </w:rPr>
              <w:t>Adresa pro doručování písemností, je-li odlišná od adresy trvalého pobytu nebo adresy sídla:</w:t>
            </w:r>
          </w:p>
        </w:tc>
      </w:tr>
      <w:tr w:rsidR="00E651AC" w:rsidRPr="00E651AC" w:rsidTr="007324CE">
        <w:trPr>
          <w:trHeight w:val="340"/>
        </w:trPr>
        <w:tc>
          <w:tcPr>
            <w:tcW w:w="1827" w:type="dxa"/>
            <w:gridSpan w:val="6"/>
            <w:tcBorders>
              <w:top w:val="dotted" w:sz="4"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Ulice</w:t>
            </w:r>
          </w:p>
        </w:tc>
        <w:tc>
          <w:tcPr>
            <w:tcW w:w="5318" w:type="dxa"/>
            <w:gridSpan w:val="35"/>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384" w:type="dxa"/>
            <w:gridSpan w:val="11"/>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Č. popisné</w:t>
            </w:r>
          </w:p>
        </w:tc>
        <w:tc>
          <w:tcPr>
            <w:tcW w:w="1961" w:type="dxa"/>
            <w:gridSpan w:val="9"/>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7324CE">
        <w:trPr>
          <w:trHeight w:val="340"/>
        </w:trPr>
        <w:tc>
          <w:tcPr>
            <w:tcW w:w="1827" w:type="dxa"/>
            <w:gridSpan w:val="6"/>
            <w:tcBorders>
              <w:top w:val="dotted" w:sz="4"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Obec</w:t>
            </w:r>
          </w:p>
        </w:tc>
        <w:tc>
          <w:tcPr>
            <w:tcW w:w="5318" w:type="dxa"/>
            <w:gridSpan w:val="35"/>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384" w:type="dxa"/>
            <w:gridSpan w:val="11"/>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Č. orientační</w:t>
            </w:r>
          </w:p>
        </w:tc>
        <w:tc>
          <w:tcPr>
            <w:tcW w:w="1961" w:type="dxa"/>
            <w:gridSpan w:val="9"/>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7324CE">
        <w:trPr>
          <w:trHeight w:val="340"/>
        </w:trPr>
        <w:tc>
          <w:tcPr>
            <w:tcW w:w="1827" w:type="dxa"/>
            <w:gridSpan w:val="6"/>
            <w:tcBorders>
              <w:top w:val="dotted" w:sz="4" w:space="0" w:color="auto"/>
              <w:left w:val="single" w:sz="8" w:space="0" w:color="auto"/>
              <w:bottom w:val="single" w:sz="12"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Část obce</w:t>
            </w:r>
          </w:p>
        </w:tc>
        <w:tc>
          <w:tcPr>
            <w:tcW w:w="5318" w:type="dxa"/>
            <w:gridSpan w:val="35"/>
            <w:tcBorders>
              <w:top w:val="dotted" w:sz="4" w:space="0" w:color="auto"/>
              <w:left w:val="dotted" w:sz="4" w:space="0" w:color="auto"/>
              <w:bottom w:val="single" w:sz="12"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384" w:type="dxa"/>
            <w:gridSpan w:val="11"/>
            <w:tcBorders>
              <w:top w:val="dotted" w:sz="4" w:space="0" w:color="auto"/>
              <w:left w:val="dotted" w:sz="4" w:space="0" w:color="auto"/>
              <w:bottom w:val="single" w:sz="12"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PSČ</w:t>
            </w:r>
          </w:p>
        </w:tc>
        <w:tc>
          <w:tcPr>
            <w:tcW w:w="1961" w:type="dxa"/>
            <w:gridSpan w:val="9"/>
            <w:tcBorders>
              <w:top w:val="dotted" w:sz="4" w:space="0" w:color="auto"/>
              <w:left w:val="dotted" w:sz="4" w:space="0" w:color="auto"/>
              <w:bottom w:val="single" w:sz="12"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r>
      <w:tr w:rsidR="00E651AC" w:rsidRPr="00E651AC" w:rsidTr="00A51FCC">
        <w:trPr>
          <w:trHeight w:val="601"/>
        </w:trPr>
        <w:tc>
          <w:tcPr>
            <w:tcW w:w="10490" w:type="dxa"/>
            <w:gridSpan w:val="61"/>
            <w:tcBorders>
              <w:top w:val="single" w:sz="12" w:space="0" w:color="auto"/>
              <w:left w:val="single" w:sz="8"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val="cs-CZ" w:eastAsia="cs-CZ"/>
              </w:rPr>
            </w:pPr>
            <w:r w:rsidRPr="00E651AC">
              <w:rPr>
                <w:rFonts w:ascii="Arial" w:hAnsi="Arial" w:cs="Arial"/>
                <w:b/>
                <w:sz w:val="18"/>
                <w:szCs w:val="18"/>
                <w:lang w:val="cs-CZ" w:eastAsia="cs-CZ"/>
              </w:rPr>
              <w:t>Pro žadatele, který dle zákona č. 563/1991 Sb. o účetnictví a zákona č. 304/2013 Sb., o veřejných rejstřících právnických a fyzických osob zveřejňuje svou účetní závěrku, případně výroční zprávu, ve sbírce listin:</w:t>
            </w:r>
          </w:p>
        </w:tc>
      </w:tr>
      <w:tr w:rsidR="00E651AC" w:rsidRPr="00E651AC" w:rsidTr="007324CE">
        <w:trPr>
          <w:trHeight w:val="397"/>
        </w:trPr>
        <w:tc>
          <w:tcPr>
            <w:tcW w:w="7513" w:type="dxa"/>
            <w:gridSpan w:val="44"/>
            <w:tcBorders>
              <w:top w:val="dotted" w:sz="4"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val="cs-CZ" w:eastAsia="cs-CZ"/>
              </w:rPr>
            </w:pPr>
            <w:r w:rsidRPr="00E651AC">
              <w:rPr>
                <w:rFonts w:ascii="Arial" w:hAnsi="Arial" w:cs="Arial"/>
                <w:b/>
                <w:sz w:val="18"/>
                <w:szCs w:val="18"/>
                <w:lang w:val="cs-CZ" w:eastAsia="cs-CZ"/>
              </w:rPr>
              <w:t>Zveřejnil žadatel k datu podání žádosti účetní závěrku, případně výroční zprávu?</w:t>
            </w:r>
          </w:p>
        </w:tc>
        <w:tc>
          <w:tcPr>
            <w:tcW w:w="709" w:type="dxa"/>
            <w:gridSpan w:val="6"/>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highlight w:val="yellow"/>
                <w:lang w:eastAsia="cs-CZ"/>
              </w:rPr>
              <w:sym w:font="Symbol" w:char="F0FF"/>
            </w:r>
          </w:p>
        </w:tc>
        <w:tc>
          <w:tcPr>
            <w:tcW w:w="850"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left="34" w:firstLine="0"/>
              <w:jc w:val="left"/>
              <w:rPr>
                <w:rFonts w:ascii="Arial" w:hAnsi="Arial" w:cs="Arial"/>
                <w:b/>
                <w:sz w:val="18"/>
                <w:szCs w:val="18"/>
                <w:lang w:eastAsia="cs-CZ"/>
              </w:rPr>
            </w:pPr>
            <w:r w:rsidRPr="00E651AC">
              <w:rPr>
                <w:rFonts w:ascii="Arial" w:hAnsi="Arial" w:cs="Arial"/>
                <w:b/>
                <w:sz w:val="18"/>
                <w:szCs w:val="18"/>
                <w:lang w:eastAsia="cs-CZ"/>
              </w:rPr>
              <w:t>ANO</w:t>
            </w:r>
          </w:p>
        </w:tc>
        <w:tc>
          <w:tcPr>
            <w:tcW w:w="591" w:type="dxa"/>
            <w:gridSpan w:val="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lang w:eastAsia="cs-CZ"/>
              </w:rPr>
              <w:sym w:font="Symbol" w:char="F0FF"/>
            </w:r>
          </w:p>
        </w:tc>
        <w:tc>
          <w:tcPr>
            <w:tcW w:w="827" w:type="dxa"/>
            <w:tcBorders>
              <w:top w:val="dotted"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left="34" w:firstLine="0"/>
              <w:jc w:val="left"/>
              <w:rPr>
                <w:rFonts w:ascii="Arial" w:hAnsi="Arial" w:cs="Arial"/>
                <w:b/>
                <w:sz w:val="18"/>
                <w:szCs w:val="18"/>
                <w:lang w:eastAsia="cs-CZ"/>
              </w:rPr>
            </w:pPr>
            <w:r w:rsidRPr="00E651AC">
              <w:rPr>
                <w:rFonts w:ascii="Arial" w:hAnsi="Arial" w:cs="Arial"/>
                <w:b/>
                <w:sz w:val="18"/>
                <w:szCs w:val="18"/>
                <w:lang w:eastAsia="cs-CZ"/>
              </w:rPr>
              <w:t>NE</w:t>
            </w:r>
          </w:p>
        </w:tc>
      </w:tr>
      <w:tr w:rsidR="00E651AC" w:rsidRPr="00E651AC" w:rsidTr="00A51FCC">
        <w:trPr>
          <w:trHeight w:val="397"/>
        </w:trPr>
        <w:tc>
          <w:tcPr>
            <w:tcW w:w="4536" w:type="dxa"/>
            <w:gridSpan w:val="25"/>
            <w:tcBorders>
              <w:top w:val="dotted" w:sz="4" w:space="0" w:color="auto"/>
              <w:left w:val="single" w:sz="8"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val="cs-CZ" w:eastAsia="cs-CZ"/>
              </w:rPr>
            </w:pPr>
            <w:r w:rsidRPr="00E651AC">
              <w:rPr>
                <w:rFonts w:ascii="Arial" w:hAnsi="Arial" w:cs="Arial"/>
                <w:b/>
                <w:sz w:val="18"/>
                <w:szCs w:val="18"/>
                <w:lang w:val="cs-CZ" w:eastAsia="cs-CZ"/>
              </w:rPr>
              <w:t>Pokud ano, uveďte poslední zveřejněný rok:</w:t>
            </w:r>
          </w:p>
        </w:tc>
        <w:tc>
          <w:tcPr>
            <w:tcW w:w="5954" w:type="dxa"/>
            <w:gridSpan w:val="36"/>
            <w:tcBorders>
              <w:top w:val="dotted" w:sz="4" w:space="0" w:color="auto"/>
              <w:left w:val="dotted" w:sz="4" w:space="0" w:color="auto"/>
              <w:right w:val="single" w:sz="8" w:space="0" w:color="auto"/>
            </w:tcBorders>
            <w:shd w:val="clear" w:color="auto" w:fill="CCFFFF"/>
            <w:vAlign w:val="center"/>
          </w:tcPr>
          <w:p w:rsidR="00E651AC" w:rsidRPr="00E651AC" w:rsidRDefault="00E651AC" w:rsidP="00E651AC">
            <w:pPr>
              <w:ind w:left="34"/>
              <w:jc w:val="left"/>
              <w:rPr>
                <w:rFonts w:ascii="Arial" w:hAnsi="Arial" w:cs="Arial"/>
                <w:b/>
                <w:sz w:val="18"/>
                <w:szCs w:val="18"/>
                <w:lang w:eastAsia="cs-CZ"/>
              </w:rPr>
            </w:pPr>
            <w:r w:rsidRPr="00E651AC">
              <w:rPr>
                <w:rFonts w:ascii="Arial" w:hAnsi="Arial" w:cs="Arial"/>
                <w:b/>
                <w:sz w:val="18"/>
                <w:szCs w:val="18"/>
                <w:lang w:eastAsia="cs-CZ"/>
              </w:rPr>
              <w:t>2018</w:t>
            </w:r>
          </w:p>
        </w:tc>
      </w:tr>
      <w:tr w:rsidR="00E651AC" w:rsidRPr="00E651AC" w:rsidTr="00A51FCC">
        <w:trPr>
          <w:trHeight w:val="620"/>
        </w:trPr>
        <w:tc>
          <w:tcPr>
            <w:tcW w:w="10490" w:type="dxa"/>
            <w:gridSpan w:val="61"/>
            <w:tcBorders>
              <w:top w:val="double" w:sz="4" w:space="0" w:color="auto"/>
              <w:left w:val="single" w:sz="8" w:space="0" w:color="auto"/>
              <w:bottom w:val="single" w:sz="12" w:space="0" w:color="auto"/>
              <w:right w:val="single" w:sz="8" w:space="0" w:color="auto"/>
            </w:tcBorders>
            <w:shd w:val="clear" w:color="auto" w:fill="E5DFEC" w:themeFill="accent4" w:themeFillTint="33"/>
            <w:vAlign w:val="center"/>
          </w:tcPr>
          <w:p w:rsidR="00E651AC" w:rsidRPr="00E651AC" w:rsidRDefault="00E651AC" w:rsidP="001328E9">
            <w:pPr>
              <w:numPr>
                <w:ilvl w:val="0"/>
                <w:numId w:val="4"/>
              </w:numPr>
              <w:ind w:left="317" w:hanging="284"/>
              <w:jc w:val="left"/>
              <w:rPr>
                <w:rFonts w:ascii="Arial" w:hAnsi="Arial" w:cs="Arial"/>
                <w:b/>
                <w:sz w:val="18"/>
                <w:szCs w:val="18"/>
                <w:lang w:val="cs-CZ" w:eastAsia="cs-CZ"/>
              </w:rPr>
            </w:pPr>
            <w:r w:rsidRPr="00E651AC">
              <w:rPr>
                <w:rFonts w:ascii="Arial" w:hAnsi="Arial" w:cs="Arial"/>
                <w:b/>
                <w:sz w:val="22"/>
                <w:szCs w:val="22"/>
                <w:lang w:val="cs-CZ" w:eastAsia="cs-CZ"/>
              </w:rPr>
              <w:t xml:space="preserve">Informace o členské základně žadatele </w:t>
            </w:r>
          </w:p>
        </w:tc>
      </w:tr>
      <w:tr w:rsidR="00E651AC" w:rsidRPr="00E651AC" w:rsidTr="00A51FCC">
        <w:trPr>
          <w:trHeight w:val="677"/>
        </w:trPr>
        <w:tc>
          <w:tcPr>
            <w:tcW w:w="4520" w:type="dxa"/>
            <w:gridSpan w:val="24"/>
            <w:tcBorders>
              <w:top w:val="single" w:sz="12"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22"/>
                <w:szCs w:val="22"/>
                <w:lang w:eastAsia="cs-CZ"/>
              </w:rPr>
              <w:t>1.</w:t>
            </w:r>
            <w:r w:rsidRPr="00E651AC">
              <w:rPr>
                <w:rFonts w:ascii="Arial" w:hAnsi="Arial" w:cs="Arial"/>
                <w:b/>
                <w:sz w:val="18"/>
                <w:szCs w:val="18"/>
                <w:lang w:eastAsia="cs-CZ"/>
              </w:rPr>
              <w:t xml:space="preserve"> Má žadatel členskou základnu?</w:t>
            </w:r>
          </w:p>
        </w:tc>
        <w:tc>
          <w:tcPr>
            <w:tcW w:w="495" w:type="dxa"/>
            <w:gridSpan w:val="5"/>
            <w:tcBorders>
              <w:top w:val="single" w:sz="12"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left="-193" w:right="-148"/>
              <w:jc w:val="left"/>
              <w:rPr>
                <w:rFonts w:ascii="Arial" w:hAnsi="Arial" w:cs="Arial"/>
                <w:b/>
                <w:sz w:val="18"/>
                <w:szCs w:val="18"/>
                <w:lang w:eastAsia="cs-CZ"/>
              </w:rPr>
            </w:pPr>
            <w:r w:rsidRPr="00E651AC">
              <w:rPr>
                <w:rFonts w:eastAsia="Times New Roman"/>
                <w:sz w:val="20"/>
                <w:szCs w:val="20"/>
                <w:lang w:eastAsia="cs-CZ"/>
              </w:rPr>
              <w:sym w:font="Symbol" w:char="F0FF"/>
            </w:r>
          </w:p>
        </w:tc>
        <w:tc>
          <w:tcPr>
            <w:tcW w:w="2543" w:type="dxa"/>
            <w:gridSpan w:val="16"/>
            <w:tcBorders>
              <w:top w:val="single" w:sz="12" w:space="0" w:color="auto"/>
              <w:left w:val="dotted" w:sz="4" w:space="0" w:color="auto"/>
              <w:bottom w:val="dotted" w:sz="4" w:space="0" w:color="auto"/>
              <w:right w:val="single" w:sz="4" w:space="0" w:color="auto"/>
            </w:tcBorders>
            <w:shd w:val="clear" w:color="auto" w:fill="FFFFFF" w:themeFill="background1"/>
            <w:vAlign w:val="center"/>
          </w:tcPr>
          <w:p w:rsidR="00E651AC" w:rsidRPr="00E651AC" w:rsidRDefault="00E651AC" w:rsidP="00E651AC">
            <w:pPr>
              <w:ind w:left="-108" w:right="-166" w:firstLine="0"/>
              <w:jc w:val="left"/>
              <w:rPr>
                <w:rFonts w:ascii="Arial" w:hAnsi="Arial" w:cs="Arial"/>
                <w:b/>
                <w:i/>
                <w:sz w:val="16"/>
                <w:szCs w:val="16"/>
                <w:lang w:eastAsia="cs-CZ"/>
              </w:rPr>
            </w:pPr>
            <w:r w:rsidRPr="00E651AC">
              <w:rPr>
                <w:rFonts w:ascii="Arial" w:hAnsi="Arial" w:cs="Arial"/>
                <w:b/>
                <w:sz w:val="18"/>
                <w:szCs w:val="18"/>
                <w:lang w:eastAsia="cs-CZ"/>
              </w:rPr>
              <w:t>ANO,</w:t>
            </w:r>
            <w:r w:rsidRPr="00E651AC">
              <w:rPr>
                <w:rFonts w:ascii="Arial" w:hAnsi="Arial" w:cs="Arial"/>
                <w:b/>
                <w:i/>
                <w:sz w:val="16"/>
                <w:szCs w:val="16"/>
                <w:lang w:eastAsia="cs-CZ"/>
              </w:rPr>
              <w:t xml:space="preserve"> dále vyplní řádek „</w:t>
            </w:r>
            <w:r w:rsidRPr="00E651AC">
              <w:rPr>
                <w:rFonts w:ascii="Arial" w:hAnsi="Arial" w:cs="Arial"/>
                <w:b/>
                <w:i/>
                <w:sz w:val="18"/>
                <w:szCs w:val="18"/>
                <w:lang w:eastAsia="cs-CZ"/>
              </w:rPr>
              <w:t>2</w:t>
            </w:r>
            <w:r w:rsidRPr="00E651AC">
              <w:rPr>
                <w:rFonts w:ascii="Arial" w:hAnsi="Arial" w:cs="Arial"/>
                <w:b/>
                <w:i/>
                <w:sz w:val="16"/>
                <w:szCs w:val="16"/>
                <w:lang w:eastAsia="cs-CZ"/>
              </w:rPr>
              <w:t>“</w:t>
            </w:r>
          </w:p>
        </w:tc>
        <w:tc>
          <w:tcPr>
            <w:tcW w:w="477" w:type="dxa"/>
            <w:gridSpan w:val="3"/>
            <w:tcBorders>
              <w:top w:val="single" w:sz="12" w:space="0" w:color="auto"/>
              <w:left w:val="single"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lang w:eastAsia="cs-CZ"/>
              </w:rPr>
              <w:sym w:font="Symbol" w:char="F0FF"/>
            </w:r>
          </w:p>
        </w:tc>
        <w:tc>
          <w:tcPr>
            <w:tcW w:w="2455" w:type="dxa"/>
            <w:gridSpan w:val="13"/>
            <w:tcBorders>
              <w:top w:val="single" w:sz="12"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left="-123" w:right="-108" w:firstLine="0"/>
              <w:jc w:val="left"/>
              <w:rPr>
                <w:rFonts w:ascii="Arial" w:hAnsi="Arial" w:cs="Arial"/>
                <w:i/>
                <w:sz w:val="16"/>
                <w:szCs w:val="16"/>
                <w:lang w:eastAsia="cs-CZ"/>
              </w:rPr>
            </w:pPr>
            <w:r w:rsidRPr="00E651AC">
              <w:rPr>
                <w:rFonts w:ascii="Arial" w:hAnsi="Arial" w:cs="Arial"/>
                <w:b/>
                <w:sz w:val="18"/>
                <w:szCs w:val="18"/>
                <w:lang w:eastAsia="cs-CZ"/>
              </w:rPr>
              <w:t>NE,</w:t>
            </w:r>
            <w:r w:rsidRPr="00E651AC">
              <w:rPr>
                <w:rFonts w:ascii="Arial" w:hAnsi="Arial" w:cs="Arial"/>
                <w:i/>
                <w:sz w:val="16"/>
                <w:szCs w:val="16"/>
                <w:lang w:eastAsia="cs-CZ"/>
              </w:rPr>
              <w:t xml:space="preserve"> dále již nic nevyplňuje</w:t>
            </w:r>
          </w:p>
        </w:tc>
      </w:tr>
      <w:tr w:rsidR="00E651AC" w:rsidRPr="00E651AC" w:rsidTr="00A51FCC">
        <w:trPr>
          <w:trHeight w:val="762"/>
        </w:trPr>
        <w:tc>
          <w:tcPr>
            <w:tcW w:w="4520" w:type="dxa"/>
            <w:gridSpan w:val="24"/>
            <w:tcBorders>
              <w:top w:val="dotted" w:sz="4" w:space="0" w:color="auto"/>
              <w:left w:val="single" w:sz="8" w:space="0" w:color="auto"/>
              <w:bottom w:val="single" w:sz="8"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i/>
                <w:color w:val="FF0000"/>
                <w:sz w:val="18"/>
                <w:szCs w:val="18"/>
                <w:lang w:val="cs-CZ" w:eastAsia="cs-CZ"/>
              </w:rPr>
            </w:pPr>
            <w:r w:rsidRPr="00E651AC">
              <w:rPr>
                <w:rFonts w:ascii="Arial" w:hAnsi="Arial" w:cs="Arial"/>
                <w:b/>
                <w:sz w:val="22"/>
                <w:szCs w:val="22"/>
                <w:lang w:val="cs-CZ" w:eastAsia="cs-CZ"/>
              </w:rPr>
              <w:t>2.</w:t>
            </w:r>
            <w:r w:rsidRPr="00E651AC">
              <w:rPr>
                <w:rFonts w:ascii="Arial" w:hAnsi="Arial" w:cs="Arial"/>
                <w:b/>
                <w:sz w:val="18"/>
                <w:szCs w:val="18"/>
                <w:lang w:val="cs-CZ" w:eastAsia="cs-CZ"/>
              </w:rPr>
              <w:t xml:space="preserve"> Má žadatel členy rozdělené do více klubů, oddílů?</w:t>
            </w:r>
            <w:r w:rsidRPr="00E651AC">
              <w:rPr>
                <w:rFonts w:ascii="Arial" w:hAnsi="Arial" w:cs="Arial"/>
                <w:i/>
                <w:sz w:val="18"/>
                <w:szCs w:val="18"/>
                <w:lang w:val="cs-CZ" w:eastAsia="cs-CZ"/>
              </w:rPr>
              <w:t>(např. sportovní oddíly, společenské kluby)</w:t>
            </w:r>
          </w:p>
        </w:tc>
        <w:tc>
          <w:tcPr>
            <w:tcW w:w="495" w:type="dxa"/>
            <w:gridSpan w:val="5"/>
            <w:tcBorders>
              <w:top w:val="dotted" w:sz="4" w:space="0" w:color="auto"/>
              <w:left w:val="dotted" w:sz="4" w:space="0" w:color="auto"/>
              <w:bottom w:val="single" w:sz="8" w:space="0" w:color="auto"/>
              <w:right w:val="dotted" w:sz="4" w:space="0" w:color="auto"/>
            </w:tcBorders>
            <w:shd w:val="clear" w:color="auto" w:fill="CCFFFF"/>
            <w:vAlign w:val="center"/>
          </w:tcPr>
          <w:p w:rsidR="00E651AC" w:rsidRPr="00E651AC" w:rsidRDefault="00E651AC" w:rsidP="00E651AC">
            <w:pPr>
              <w:ind w:left="-193" w:right="-148"/>
              <w:jc w:val="left"/>
              <w:rPr>
                <w:rFonts w:ascii="Arial" w:hAnsi="Arial" w:cs="Arial"/>
                <w:b/>
                <w:sz w:val="18"/>
                <w:szCs w:val="18"/>
                <w:lang w:eastAsia="cs-CZ"/>
              </w:rPr>
            </w:pPr>
            <w:r w:rsidRPr="00E651AC">
              <w:rPr>
                <w:rFonts w:eastAsia="Times New Roman"/>
                <w:sz w:val="20"/>
                <w:szCs w:val="20"/>
                <w:lang w:eastAsia="cs-CZ"/>
              </w:rPr>
              <w:sym w:font="Symbol" w:char="F0FF"/>
            </w:r>
          </w:p>
        </w:tc>
        <w:tc>
          <w:tcPr>
            <w:tcW w:w="2543" w:type="dxa"/>
            <w:gridSpan w:val="16"/>
            <w:tcBorders>
              <w:top w:val="dotted" w:sz="4" w:space="0" w:color="auto"/>
              <w:left w:val="dotted" w:sz="4" w:space="0" w:color="auto"/>
              <w:bottom w:val="single" w:sz="8" w:space="0" w:color="auto"/>
              <w:right w:val="single" w:sz="4" w:space="0" w:color="auto"/>
            </w:tcBorders>
            <w:shd w:val="clear" w:color="auto" w:fill="FDE9D9" w:themeFill="accent6" w:themeFillTint="33"/>
            <w:vAlign w:val="center"/>
          </w:tcPr>
          <w:p w:rsidR="00E651AC" w:rsidRPr="00E651AC" w:rsidRDefault="00E651AC" w:rsidP="00E651AC">
            <w:pPr>
              <w:ind w:left="-123" w:right="-108" w:firstLine="0"/>
              <w:jc w:val="left"/>
              <w:rPr>
                <w:rFonts w:ascii="Arial" w:hAnsi="Arial" w:cs="Arial"/>
                <w:b/>
                <w:i/>
                <w:sz w:val="16"/>
                <w:szCs w:val="16"/>
                <w:lang w:eastAsia="cs-CZ"/>
              </w:rPr>
            </w:pPr>
            <w:r w:rsidRPr="00E651AC">
              <w:rPr>
                <w:rFonts w:ascii="Arial" w:hAnsi="Arial" w:cs="Arial"/>
                <w:b/>
                <w:sz w:val="18"/>
                <w:szCs w:val="18"/>
                <w:lang w:eastAsia="cs-CZ"/>
              </w:rPr>
              <w:t>ANO,</w:t>
            </w:r>
            <w:r w:rsidRPr="00E651AC">
              <w:rPr>
                <w:rFonts w:ascii="Arial" w:hAnsi="Arial" w:cs="Arial"/>
                <w:b/>
                <w:i/>
                <w:sz w:val="16"/>
                <w:szCs w:val="16"/>
                <w:lang w:eastAsia="cs-CZ"/>
              </w:rPr>
              <w:t xml:space="preserve"> dále vyplní odstavec „</w:t>
            </w:r>
            <w:r w:rsidRPr="00E651AC">
              <w:rPr>
                <w:rFonts w:ascii="Arial" w:hAnsi="Arial" w:cs="Arial"/>
                <w:b/>
                <w:i/>
                <w:sz w:val="18"/>
                <w:szCs w:val="18"/>
                <w:lang w:eastAsia="cs-CZ"/>
              </w:rPr>
              <w:t>4</w:t>
            </w:r>
            <w:r w:rsidRPr="00E651AC">
              <w:rPr>
                <w:rFonts w:ascii="Arial" w:hAnsi="Arial" w:cs="Arial"/>
                <w:b/>
                <w:i/>
                <w:sz w:val="16"/>
                <w:szCs w:val="16"/>
                <w:lang w:eastAsia="cs-CZ"/>
              </w:rPr>
              <w:t>“</w:t>
            </w:r>
          </w:p>
        </w:tc>
        <w:tc>
          <w:tcPr>
            <w:tcW w:w="477" w:type="dxa"/>
            <w:gridSpan w:val="3"/>
            <w:tcBorders>
              <w:top w:val="dotted" w:sz="4" w:space="0" w:color="auto"/>
              <w:left w:val="single" w:sz="4" w:space="0" w:color="auto"/>
              <w:bottom w:val="single" w:sz="8"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lang w:eastAsia="cs-CZ"/>
              </w:rPr>
              <w:sym w:font="Symbol" w:char="F0FF"/>
            </w:r>
          </w:p>
        </w:tc>
        <w:tc>
          <w:tcPr>
            <w:tcW w:w="2455" w:type="dxa"/>
            <w:gridSpan w:val="13"/>
            <w:tcBorders>
              <w:top w:val="dotted" w:sz="4" w:space="0" w:color="auto"/>
              <w:left w:val="dotted" w:sz="4" w:space="0" w:color="auto"/>
              <w:bottom w:val="single" w:sz="8" w:space="0" w:color="auto"/>
              <w:right w:val="single" w:sz="8" w:space="0" w:color="auto"/>
            </w:tcBorders>
            <w:shd w:val="clear" w:color="auto" w:fill="FFFFCC"/>
            <w:vAlign w:val="center"/>
          </w:tcPr>
          <w:p w:rsidR="00E651AC" w:rsidRPr="00E651AC" w:rsidRDefault="00E651AC" w:rsidP="00E651AC">
            <w:pPr>
              <w:ind w:left="-123" w:right="-108" w:firstLine="0"/>
              <w:jc w:val="left"/>
              <w:rPr>
                <w:rFonts w:ascii="Arial" w:hAnsi="Arial" w:cs="Arial"/>
                <w:b/>
                <w:sz w:val="18"/>
                <w:szCs w:val="18"/>
                <w:lang w:eastAsia="cs-CZ"/>
              </w:rPr>
            </w:pPr>
            <w:r w:rsidRPr="00E651AC">
              <w:rPr>
                <w:rFonts w:ascii="Arial" w:hAnsi="Arial" w:cs="Arial"/>
                <w:b/>
                <w:sz w:val="18"/>
                <w:szCs w:val="18"/>
                <w:shd w:val="clear" w:color="auto" w:fill="FFFFCC"/>
                <w:lang w:eastAsia="cs-CZ"/>
              </w:rPr>
              <w:t>NE,</w:t>
            </w:r>
            <w:r w:rsidRPr="00E651AC">
              <w:rPr>
                <w:rFonts w:ascii="Arial" w:hAnsi="Arial" w:cs="Arial"/>
                <w:b/>
                <w:i/>
                <w:sz w:val="16"/>
                <w:szCs w:val="16"/>
                <w:shd w:val="clear" w:color="auto" w:fill="FFFFCC"/>
                <w:lang w:eastAsia="cs-CZ"/>
              </w:rPr>
              <w:t xml:space="preserve"> dále vyplní</w:t>
            </w:r>
            <w:r w:rsidRPr="00E651AC">
              <w:rPr>
                <w:rFonts w:ascii="Arial" w:hAnsi="Arial" w:cs="Arial"/>
                <w:b/>
                <w:i/>
                <w:sz w:val="16"/>
                <w:szCs w:val="16"/>
                <w:lang w:eastAsia="cs-CZ"/>
              </w:rPr>
              <w:t xml:space="preserve"> odstavec „</w:t>
            </w:r>
            <w:r w:rsidRPr="00E651AC">
              <w:rPr>
                <w:rFonts w:ascii="Arial" w:hAnsi="Arial" w:cs="Arial"/>
                <w:b/>
                <w:i/>
                <w:sz w:val="18"/>
                <w:szCs w:val="18"/>
                <w:lang w:eastAsia="cs-CZ"/>
              </w:rPr>
              <w:t>3</w:t>
            </w:r>
            <w:r w:rsidRPr="00E651AC">
              <w:rPr>
                <w:rFonts w:ascii="Arial" w:hAnsi="Arial" w:cs="Arial"/>
                <w:i/>
                <w:sz w:val="16"/>
                <w:szCs w:val="16"/>
                <w:lang w:eastAsia="cs-CZ"/>
              </w:rPr>
              <w:t>“</w:t>
            </w:r>
          </w:p>
        </w:tc>
      </w:tr>
      <w:tr w:rsidR="00E651AC" w:rsidRPr="00E651AC" w:rsidTr="00A51FCC">
        <w:trPr>
          <w:trHeight w:val="532"/>
        </w:trPr>
        <w:tc>
          <w:tcPr>
            <w:tcW w:w="10490" w:type="dxa"/>
            <w:gridSpan w:val="61"/>
            <w:tcBorders>
              <w:top w:val="single" w:sz="8" w:space="0" w:color="auto"/>
              <w:left w:val="single" w:sz="8" w:space="0" w:color="auto"/>
              <w:bottom w:val="dotted" w:sz="4" w:space="0" w:color="auto"/>
              <w:right w:val="single" w:sz="8" w:space="0" w:color="auto"/>
            </w:tcBorders>
            <w:shd w:val="clear" w:color="auto" w:fill="FFFFCC"/>
            <w:vAlign w:val="center"/>
          </w:tcPr>
          <w:p w:rsidR="00E651AC" w:rsidRPr="00E651AC" w:rsidRDefault="00E651AC" w:rsidP="00E651AC">
            <w:pPr>
              <w:jc w:val="left"/>
              <w:rPr>
                <w:rFonts w:ascii="Arial" w:eastAsia="Times New Roman" w:hAnsi="Arial" w:cs="Arial"/>
                <w:b/>
                <w:sz w:val="20"/>
                <w:szCs w:val="20"/>
                <w:lang w:val="cs-CZ" w:eastAsia="cs-CZ"/>
              </w:rPr>
            </w:pPr>
            <w:r w:rsidRPr="00E651AC">
              <w:rPr>
                <w:rFonts w:ascii="Arial" w:hAnsi="Arial" w:cs="Arial"/>
                <w:b/>
                <w:sz w:val="22"/>
                <w:szCs w:val="22"/>
                <w:u w:val="single"/>
                <w:lang w:val="cs-CZ" w:eastAsia="cs-CZ"/>
              </w:rPr>
              <w:t xml:space="preserve">3. </w:t>
            </w:r>
            <w:r w:rsidRPr="00E651AC">
              <w:rPr>
                <w:rFonts w:ascii="Arial" w:hAnsi="Arial" w:cs="Arial"/>
                <w:b/>
                <w:sz w:val="20"/>
                <w:szCs w:val="20"/>
                <w:u w:val="single"/>
                <w:lang w:val="cs-CZ" w:eastAsia="cs-CZ"/>
              </w:rPr>
              <w:t>Vyplňuje žadatel, který nemá členskou základnu rozdělenou do více oddílů, klubů</w:t>
            </w:r>
          </w:p>
        </w:tc>
      </w:tr>
      <w:tr w:rsidR="00E651AC" w:rsidRPr="00E651AC" w:rsidTr="00A51FCC">
        <w:trPr>
          <w:trHeight w:val="451"/>
        </w:trPr>
        <w:tc>
          <w:tcPr>
            <w:tcW w:w="2766" w:type="dxa"/>
            <w:gridSpan w:val="14"/>
            <w:tcBorders>
              <w:top w:val="dotted" w:sz="4" w:space="0" w:color="auto"/>
              <w:left w:val="single" w:sz="8"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Počet členů celkem:</w:t>
            </w:r>
          </w:p>
        </w:tc>
        <w:tc>
          <w:tcPr>
            <w:tcW w:w="2260" w:type="dxa"/>
            <w:gridSpan w:val="16"/>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c>
          <w:tcPr>
            <w:tcW w:w="2969" w:type="dxa"/>
            <w:gridSpan w:val="17"/>
            <w:tcBorders>
              <w:top w:val="dotted" w:sz="4" w:space="0" w:color="auto"/>
              <w:left w:val="dotted" w:sz="4"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z toho dětí a mládeže do 19 let:</w:t>
            </w: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A51FCC">
        <w:trPr>
          <w:trHeight w:val="340"/>
        </w:trPr>
        <w:tc>
          <w:tcPr>
            <w:tcW w:w="10490" w:type="dxa"/>
            <w:gridSpan w:val="61"/>
            <w:tcBorders>
              <w:top w:val="dotted" w:sz="4" w:space="0" w:color="auto"/>
              <w:left w:val="single" w:sz="8" w:space="0" w:color="auto"/>
              <w:bottom w:val="dotted" w:sz="4" w:space="0" w:color="auto"/>
              <w:right w:val="single" w:sz="8"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val="cs-CZ" w:eastAsia="cs-CZ"/>
              </w:rPr>
            </w:pPr>
            <w:r w:rsidRPr="00E651AC">
              <w:rPr>
                <w:rFonts w:ascii="Arial" w:eastAsia="Times New Roman" w:hAnsi="Arial" w:cs="Arial"/>
                <w:b/>
                <w:sz w:val="18"/>
                <w:szCs w:val="18"/>
                <w:lang w:val="cs-CZ" w:eastAsia="cs-CZ"/>
              </w:rPr>
              <w:t xml:space="preserve">Informace o výši členských příspěvků žadatele </w:t>
            </w:r>
          </w:p>
          <w:p w:rsidR="00E651AC" w:rsidRPr="00E651AC" w:rsidRDefault="00E651AC" w:rsidP="00E651AC">
            <w:pPr>
              <w:jc w:val="left"/>
              <w:rPr>
                <w:rFonts w:ascii="Arial" w:eastAsia="Times New Roman" w:hAnsi="Arial" w:cs="Arial"/>
                <w:i/>
                <w:sz w:val="16"/>
                <w:szCs w:val="16"/>
                <w:lang w:val="cs-CZ" w:eastAsia="cs-CZ"/>
              </w:rPr>
            </w:pPr>
            <w:r w:rsidRPr="00E651AC">
              <w:rPr>
                <w:rFonts w:ascii="Arial" w:hAnsi="Arial"/>
                <w:i/>
                <w:sz w:val="16"/>
                <w:szCs w:val="16"/>
                <w:lang w:val="cs-CZ" w:eastAsia="cs-CZ"/>
              </w:rPr>
              <w:t>(uveďte počty členů v návaznosti na výši jejich příspěvku, který žadateli platí - dle skutečnosti platné k datu žádosti)</w:t>
            </w:r>
          </w:p>
        </w:tc>
      </w:tr>
      <w:tr w:rsidR="00E651AC" w:rsidRPr="00E651AC" w:rsidTr="00A51FCC">
        <w:trPr>
          <w:trHeight w:val="340"/>
        </w:trPr>
        <w:tc>
          <w:tcPr>
            <w:tcW w:w="808" w:type="dxa"/>
            <w:vMerge w:val="restart"/>
            <w:tcBorders>
              <w:top w:val="dotted" w:sz="4" w:space="0" w:color="auto"/>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w:t>
            </w:r>
            <w:r w:rsidRPr="00E651AC">
              <w:rPr>
                <w:rFonts w:ascii="Arial" w:eastAsia="Times New Roman" w:hAnsi="Arial" w:cs="Arial"/>
                <w:b/>
                <w:sz w:val="18"/>
                <w:szCs w:val="18"/>
                <w:lang w:eastAsia="cs-CZ"/>
              </w:rPr>
              <w:lastRenderedPageBreak/>
              <w:t>Počet členů:</w:t>
            </w: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val="restart"/>
            <w:tcBorders>
              <w:top w:val="dotted" w:sz="4" w:space="0" w:color="auto"/>
              <w:left w:val="single" w:sz="8" w:space="0" w:color="auto"/>
              <w:right w:val="dotted" w:sz="4" w:space="0" w:color="auto"/>
            </w:tcBorders>
            <w:shd w:val="clear" w:color="auto" w:fill="auto"/>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Výše příspěvku v Kč</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lastRenderedPageBreak/>
              <w:t xml:space="preserve"> na člena/rok:</w:t>
            </w: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val="restart"/>
            <w:tcBorders>
              <w:top w:val="dotted" w:sz="4" w:space="0" w:color="auto"/>
              <w:left w:val="single" w:sz="8"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lastRenderedPageBreak/>
              <w:t>v Kč/rok:</w:t>
            </w: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A51FCC">
        <w:trPr>
          <w:trHeight w:val="340"/>
        </w:trPr>
        <w:tc>
          <w:tcPr>
            <w:tcW w:w="808" w:type="dxa"/>
            <w:vMerge/>
            <w:tcBorders>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tcBorders>
              <w:left w:val="single" w:sz="8" w:space="0" w:color="auto"/>
              <w:right w:val="dotted" w:sz="4"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eastAsia="cs-CZ"/>
              </w:rPr>
            </w:pP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tcBorders>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r>
      <w:tr w:rsidR="00E651AC" w:rsidRPr="00E651AC" w:rsidTr="00A51FCC">
        <w:trPr>
          <w:trHeight w:val="340"/>
        </w:trPr>
        <w:tc>
          <w:tcPr>
            <w:tcW w:w="808" w:type="dxa"/>
            <w:vMerge/>
            <w:tcBorders>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tcBorders>
              <w:left w:val="single" w:sz="8" w:space="0" w:color="auto"/>
              <w:right w:val="dotted" w:sz="4"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eastAsia="cs-CZ"/>
              </w:rPr>
            </w:pP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tcBorders>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r>
      <w:tr w:rsidR="00E651AC" w:rsidRPr="00E651AC" w:rsidTr="00A51FCC">
        <w:trPr>
          <w:trHeight w:val="340"/>
        </w:trPr>
        <w:tc>
          <w:tcPr>
            <w:tcW w:w="808" w:type="dxa"/>
            <w:vMerge/>
            <w:tcBorders>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tcBorders>
              <w:left w:val="single" w:sz="8" w:space="0" w:color="auto"/>
              <w:bottom w:val="dotted" w:sz="4" w:space="0" w:color="auto"/>
              <w:right w:val="dotted" w:sz="4"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eastAsia="cs-CZ"/>
              </w:rPr>
            </w:pP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tcBorders>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r>
      <w:tr w:rsidR="00E651AC" w:rsidRPr="00E651AC" w:rsidTr="00A51FCC">
        <w:trPr>
          <w:trHeight w:val="340"/>
        </w:trPr>
        <w:tc>
          <w:tcPr>
            <w:tcW w:w="7995" w:type="dxa"/>
            <w:gridSpan w:val="47"/>
            <w:tcBorders>
              <w:top w:val="dotted" w:sz="4" w:space="0" w:color="auto"/>
              <w:left w:val="single" w:sz="8" w:space="0" w:color="auto"/>
              <w:bottom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 (součet)</w:t>
            </w:r>
          </w:p>
        </w:tc>
        <w:tc>
          <w:tcPr>
            <w:tcW w:w="2495" w:type="dxa"/>
            <w:gridSpan w:val="14"/>
            <w:tcBorders>
              <w:top w:val="dotted" w:sz="4"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r>
      <w:tr w:rsidR="00E651AC" w:rsidRPr="00E651AC" w:rsidTr="00A51FCC">
        <w:trPr>
          <w:trHeight w:val="574"/>
        </w:trPr>
        <w:tc>
          <w:tcPr>
            <w:tcW w:w="10490" w:type="dxa"/>
            <w:gridSpan w:val="61"/>
            <w:tcBorders>
              <w:top w:val="single" w:sz="8" w:space="0" w:color="auto"/>
              <w:left w:val="single" w:sz="8" w:space="0" w:color="auto"/>
              <w:bottom w:val="dotted" w:sz="4" w:space="0" w:color="auto"/>
              <w:right w:val="single" w:sz="8" w:space="0" w:color="auto"/>
            </w:tcBorders>
            <w:shd w:val="clear" w:color="auto" w:fill="FDE9D9" w:themeFill="accent6" w:themeFillTint="33"/>
            <w:vAlign w:val="center"/>
          </w:tcPr>
          <w:p w:rsidR="00E651AC" w:rsidRPr="00E651AC" w:rsidRDefault="00E651AC" w:rsidP="00E651AC">
            <w:pPr>
              <w:jc w:val="left"/>
              <w:rPr>
                <w:rFonts w:ascii="Arial" w:hAnsi="Arial" w:cs="Arial"/>
                <w:b/>
                <w:color w:val="0F243E" w:themeColor="text2" w:themeShade="80"/>
                <w:sz w:val="20"/>
                <w:szCs w:val="20"/>
                <w:lang w:val="cs-CZ" w:eastAsia="cs-CZ"/>
              </w:rPr>
            </w:pPr>
            <w:r w:rsidRPr="00E651AC">
              <w:rPr>
                <w:rFonts w:ascii="Arial" w:hAnsi="Arial" w:cs="Arial"/>
                <w:b/>
                <w:sz w:val="22"/>
                <w:szCs w:val="22"/>
                <w:u w:val="single"/>
                <w:lang w:val="cs-CZ" w:eastAsia="cs-CZ"/>
              </w:rPr>
              <w:t>4.</w:t>
            </w:r>
            <w:r w:rsidRPr="00E651AC">
              <w:rPr>
                <w:rFonts w:ascii="Arial" w:hAnsi="Arial" w:cs="Arial"/>
                <w:b/>
                <w:sz w:val="20"/>
                <w:szCs w:val="20"/>
                <w:u w:val="single"/>
                <w:lang w:val="cs-CZ" w:eastAsia="cs-CZ"/>
              </w:rPr>
              <w:t xml:space="preserve"> Vyplňuje žadatel, který sdružuje členy ve více oddílech, klubech</w:t>
            </w:r>
          </w:p>
        </w:tc>
      </w:tr>
      <w:tr w:rsidR="00E651AC" w:rsidRPr="00E651AC" w:rsidTr="00A51FCC">
        <w:trPr>
          <w:trHeight w:val="496"/>
        </w:trPr>
        <w:tc>
          <w:tcPr>
            <w:tcW w:w="2825" w:type="dxa"/>
            <w:gridSpan w:val="15"/>
            <w:tcBorders>
              <w:top w:val="dotted" w:sz="4"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color w:val="0F243E" w:themeColor="text2" w:themeShade="80"/>
                <w:sz w:val="18"/>
                <w:szCs w:val="18"/>
                <w:u w:val="single"/>
                <w:lang w:eastAsia="cs-CZ"/>
              </w:rPr>
            </w:pPr>
            <w:r w:rsidRPr="00E651AC">
              <w:rPr>
                <w:rFonts w:ascii="Arial" w:eastAsia="Times New Roman" w:hAnsi="Arial" w:cs="Arial"/>
                <w:b/>
                <w:sz w:val="18"/>
                <w:szCs w:val="18"/>
                <w:lang w:eastAsia="cs-CZ"/>
              </w:rPr>
              <w:t>POČET ČLENŮ CELKEM:</w:t>
            </w:r>
          </w:p>
        </w:tc>
        <w:tc>
          <w:tcPr>
            <w:tcW w:w="2162" w:type="dxa"/>
            <w:gridSpan w:val="1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color w:val="0F243E" w:themeColor="text2" w:themeShade="80"/>
                <w:sz w:val="18"/>
                <w:szCs w:val="18"/>
                <w:u w:val="single"/>
                <w:lang w:eastAsia="cs-CZ"/>
              </w:rPr>
            </w:pPr>
          </w:p>
        </w:tc>
        <w:tc>
          <w:tcPr>
            <w:tcW w:w="3048" w:type="dxa"/>
            <w:gridSpan w:val="20"/>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color w:val="0F243E" w:themeColor="text2" w:themeShade="80"/>
                <w:sz w:val="18"/>
                <w:szCs w:val="18"/>
                <w:u w:val="single"/>
                <w:lang w:eastAsia="cs-CZ"/>
              </w:rPr>
            </w:pPr>
            <w:r w:rsidRPr="00E651AC">
              <w:rPr>
                <w:rFonts w:ascii="Arial" w:eastAsia="Times New Roman" w:hAnsi="Arial" w:cs="Arial"/>
                <w:b/>
                <w:sz w:val="18"/>
                <w:szCs w:val="18"/>
                <w:lang w:eastAsia="cs-CZ"/>
              </w:rPr>
              <w:t>z toho dětí a mládeže do 19 let:</w:t>
            </w:r>
          </w:p>
        </w:tc>
        <w:tc>
          <w:tcPr>
            <w:tcW w:w="2455" w:type="dxa"/>
            <w:gridSpan w:val="13"/>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color w:val="0F243E" w:themeColor="text2" w:themeShade="80"/>
                <w:sz w:val="18"/>
                <w:szCs w:val="18"/>
                <w:u w:val="single"/>
                <w:lang w:eastAsia="cs-CZ"/>
              </w:rPr>
            </w:pPr>
          </w:p>
        </w:tc>
      </w:tr>
      <w:tr w:rsidR="00E651AC" w:rsidRPr="00E651AC" w:rsidTr="00A51FCC">
        <w:trPr>
          <w:trHeight w:val="369"/>
        </w:trPr>
        <w:tc>
          <w:tcPr>
            <w:tcW w:w="10490" w:type="dxa"/>
            <w:gridSpan w:val="61"/>
            <w:tcBorders>
              <w:top w:val="dotted" w:sz="4" w:space="0" w:color="auto"/>
              <w:left w:val="single" w:sz="8" w:space="0" w:color="auto"/>
              <w:bottom w:val="single" w:sz="8" w:space="0" w:color="auto"/>
              <w:right w:val="single" w:sz="8" w:space="0" w:color="auto"/>
            </w:tcBorders>
            <w:shd w:val="clear" w:color="auto" w:fill="FFFFFF" w:themeFill="background1"/>
            <w:vAlign w:val="center"/>
          </w:tcPr>
          <w:p w:rsidR="00E651AC" w:rsidRPr="00E651AC" w:rsidRDefault="00E651AC" w:rsidP="00E651AC">
            <w:pPr>
              <w:jc w:val="left"/>
              <w:rPr>
                <w:rFonts w:ascii="Arial" w:hAnsi="Arial" w:cs="Arial"/>
                <w:b/>
                <w:i/>
                <w:color w:val="0F243E" w:themeColor="text2" w:themeShade="80"/>
                <w:sz w:val="18"/>
                <w:szCs w:val="18"/>
                <w:u w:val="single"/>
                <w:lang w:val="cs-CZ" w:eastAsia="cs-CZ"/>
              </w:rPr>
            </w:pPr>
            <w:r w:rsidRPr="00E651AC">
              <w:rPr>
                <w:rFonts w:ascii="Arial" w:hAnsi="Arial" w:cs="Arial"/>
                <w:b/>
                <w:i/>
                <w:color w:val="0F243E" w:themeColor="text2" w:themeShade="80"/>
                <w:sz w:val="18"/>
                <w:szCs w:val="18"/>
                <w:lang w:val="cs-CZ" w:eastAsia="cs-CZ"/>
              </w:rPr>
              <w:t>Rozepište za jednotlivé oddíly/kluby (dále jen „oddíly“):</w:t>
            </w:r>
          </w:p>
        </w:tc>
      </w:tr>
      <w:tr w:rsidR="00E651AC" w:rsidRPr="00E651AC" w:rsidTr="00A51FCC">
        <w:trPr>
          <w:trHeight w:val="340"/>
        </w:trPr>
        <w:tc>
          <w:tcPr>
            <w:tcW w:w="993" w:type="dxa"/>
            <w:gridSpan w:val="2"/>
            <w:tcBorders>
              <w:top w:val="single" w:sz="8" w:space="0" w:color="auto"/>
              <w:left w:val="single" w:sz="8" w:space="0" w:color="auto"/>
              <w:bottom w:val="dotted" w:sz="4" w:space="0" w:color="auto"/>
              <w:right w:val="dotted" w:sz="4" w:space="0" w:color="auto"/>
            </w:tcBorders>
            <w:shd w:val="clear" w:color="auto" w:fill="FDE9D9" w:themeFill="accent6" w:themeFillTint="33"/>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Oddíl</w:t>
            </w:r>
          </w:p>
        </w:tc>
        <w:tc>
          <w:tcPr>
            <w:tcW w:w="2223" w:type="dxa"/>
            <w:gridSpan w:val="15"/>
            <w:tcBorders>
              <w:top w:val="single" w:sz="8"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c>
          <w:tcPr>
            <w:tcW w:w="1486" w:type="dxa"/>
            <w:gridSpan w:val="10"/>
            <w:tcBorders>
              <w:top w:val="single" w:sz="8"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Počet členů </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w:t>
            </w:r>
          </w:p>
        </w:tc>
        <w:tc>
          <w:tcPr>
            <w:tcW w:w="1822" w:type="dxa"/>
            <w:gridSpan w:val="11"/>
            <w:tcBorders>
              <w:top w:val="single" w:sz="8"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c>
          <w:tcPr>
            <w:tcW w:w="2261" w:type="dxa"/>
            <w:gridSpan w:val="17"/>
            <w:tcBorders>
              <w:top w:val="single" w:sz="8"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z toho dětí a mládeže do 19 let:</w:t>
            </w:r>
          </w:p>
        </w:tc>
        <w:tc>
          <w:tcPr>
            <w:tcW w:w="1705" w:type="dxa"/>
            <w:gridSpan w:val="6"/>
            <w:tcBorders>
              <w:top w:val="single" w:sz="8"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A51FCC">
        <w:trPr>
          <w:trHeight w:val="340"/>
        </w:trPr>
        <w:tc>
          <w:tcPr>
            <w:tcW w:w="10490" w:type="dxa"/>
            <w:gridSpan w:val="61"/>
            <w:tcBorders>
              <w:top w:val="dotted" w:sz="4" w:space="0" w:color="auto"/>
              <w:left w:val="single" w:sz="8" w:space="0" w:color="auto"/>
              <w:bottom w:val="dotted" w:sz="4" w:space="0" w:color="auto"/>
              <w:right w:val="single" w:sz="8"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val="cs-CZ" w:eastAsia="cs-CZ"/>
              </w:rPr>
            </w:pPr>
            <w:r w:rsidRPr="00E651AC">
              <w:rPr>
                <w:rFonts w:ascii="Arial" w:eastAsia="Times New Roman" w:hAnsi="Arial" w:cs="Arial"/>
                <w:b/>
                <w:sz w:val="18"/>
                <w:szCs w:val="18"/>
                <w:lang w:val="cs-CZ" w:eastAsia="cs-CZ"/>
              </w:rPr>
              <w:t>Informace o výši členských příspěvků oddílu</w:t>
            </w:r>
          </w:p>
          <w:p w:rsidR="00E651AC" w:rsidRPr="00E651AC" w:rsidRDefault="00E651AC" w:rsidP="00E651AC">
            <w:pPr>
              <w:jc w:val="left"/>
              <w:rPr>
                <w:rFonts w:ascii="Arial" w:eastAsia="Times New Roman" w:hAnsi="Arial" w:cs="Arial"/>
                <w:b/>
                <w:sz w:val="16"/>
                <w:szCs w:val="16"/>
                <w:lang w:val="cs-CZ" w:eastAsia="cs-CZ"/>
              </w:rPr>
            </w:pPr>
            <w:r w:rsidRPr="00E651AC">
              <w:rPr>
                <w:rFonts w:ascii="Arial" w:hAnsi="Arial"/>
                <w:i/>
                <w:sz w:val="16"/>
                <w:szCs w:val="16"/>
                <w:lang w:val="cs-CZ" w:eastAsia="cs-CZ"/>
              </w:rPr>
              <w:t>(uveďte počty členů v návaznosti na výši jejich příspěvku, který oddílu platí - dle skutečnosti platné k datu žádosti)</w:t>
            </w:r>
          </w:p>
        </w:tc>
      </w:tr>
      <w:tr w:rsidR="00E651AC" w:rsidRPr="00E651AC" w:rsidTr="00A51FCC">
        <w:trPr>
          <w:trHeight w:val="340"/>
        </w:trPr>
        <w:tc>
          <w:tcPr>
            <w:tcW w:w="808" w:type="dxa"/>
            <w:vMerge w:val="restart"/>
            <w:tcBorders>
              <w:top w:val="dotted" w:sz="4" w:space="0" w:color="auto"/>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PPočet členů:</w:t>
            </w: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val="restart"/>
            <w:tcBorders>
              <w:top w:val="dotted" w:sz="4" w:space="0" w:color="auto"/>
              <w:left w:val="single" w:sz="8" w:space="0" w:color="auto"/>
              <w:right w:val="dotted" w:sz="4" w:space="0" w:color="auto"/>
            </w:tcBorders>
            <w:shd w:val="clear" w:color="auto" w:fill="auto"/>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Výše příspěvku v Kč</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na člena/rok:</w:t>
            </w: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val="restart"/>
            <w:tcBorders>
              <w:top w:val="dotted" w:sz="4" w:space="0" w:color="auto"/>
              <w:left w:val="single" w:sz="8"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v Kč/rok:</w:t>
            </w: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A51FCC">
        <w:trPr>
          <w:trHeight w:val="340"/>
        </w:trPr>
        <w:tc>
          <w:tcPr>
            <w:tcW w:w="808" w:type="dxa"/>
            <w:vMerge/>
            <w:tcBorders>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tcBorders>
              <w:left w:val="single" w:sz="8" w:space="0" w:color="auto"/>
              <w:right w:val="dotted" w:sz="4"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eastAsia="cs-CZ"/>
              </w:rPr>
            </w:pP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tcBorders>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r>
      <w:tr w:rsidR="00E651AC" w:rsidRPr="00E651AC" w:rsidTr="00A51FCC">
        <w:trPr>
          <w:trHeight w:val="340"/>
        </w:trPr>
        <w:tc>
          <w:tcPr>
            <w:tcW w:w="808" w:type="dxa"/>
            <w:vMerge/>
            <w:tcBorders>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tcBorders>
              <w:left w:val="single" w:sz="8" w:space="0" w:color="auto"/>
              <w:bottom w:val="dotted" w:sz="4" w:space="0" w:color="auto"/>
              <w:right w:val="dotted" w:sz="4"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eastAsia="cs-CZ"/>
              </w:rPr>
            </w:pP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tcBorders>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r>
      <w:tr w:rsidR="00E651AC" w:rsidRPr="00E651AC" w:rsidTr="00A51FCC">
        <w:trPr>
          <w:trHeight w:val="340"/>
        </w:trPr>
        <w:tc>
          <w:tcPr>
            <w:tcW w:w="7995" w:type="dxa"/>
            <w:gridSpan w:val="47"/>
            <w:tcBorders>
              <w:top w:val="dotted" w:sz="4" w:space="0" w:color="auto"/>
              <w:left w:val="single" w:sz="8" w:space="0" w:color="auto"/>
              <w:bottom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 (součet)</w:t>
            </w:r>
          </w:p>
        </w:tc>
        <w:tc>
          <w:tcPr>
            <w:tcW w:w="2495" w:type="dxa"/>
            <w:gridSpan w:val="14"/>
            <w:tcBorders>
              <w:top w:val="dotted" w:sz="4"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r>
      <w:tr w:rsidR="00E651AC" w:rsidRPr="00E651AC" w:rsidTr="00A51FCC">
        <w:trPr>
          <w:trHeight w:val="340"/>
        </w:trPr>
        <w:tc>
          <w:tcPr>
            <w:tcW w:w="993" w:type="dxa"/>
            <w:gridSpan w:val="2"/>
            <w:tcBorders>
              <w:top w:val="single" w:sz="8" w:space="0" w:color="auto"/>
              <w:left w:val="single" w:sz="8" w:space="0" w:color="auto"/>
              <w:bottom w:val="dotted" w:sz="4" w:space="0" w:color="auto"/>
              <w:right w:val="dotted" w:sz="4" w:space="0" w:color="auto"/>
            </w:tcBorders>
            <w:shd w:val="clear" w:color="auto" w:fill="FDE9D9" w:themeFill="accent6" w:themeFillTint="33"/>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Oddíl</w:t>
            </w:r>
          </w:p>
        </w:tc>
        <w:tc>
          <w:tcPr>
            <w:tcW w:w="2223" w:type="dxa"/>
            <w:gridSpan w:val="15"/>
            <w:tcBorders>
              <w:top w:val="single" w:sz="8"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c>
          <w:tcPr>
            <w:tcW w:w="1486" w:type="dxa"/>
            <w:gridSpan w:val="10"/>
            <w:tcBorders>
              <w:top w:val="single" w:sz="8"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Počet členů </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w:t>
            </w:r>
          </w:p>
        </w:tc>
        <w:tc>
          <w:tcPr>
            <w:tcW w:w="1822" w:type="dxa"/>
            <w:gridSpan w:val="11"/>
            <w:tcBorders>
              <w:top w:val="single" w:sz="8"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c>
          <w:tcPr>
            <w:tcW w:w="2261" w:type="dxa"/>
            <w:gridSpan w:val="17"/>
            <w:tcBorders>
              <w:top w:val="single" w:sz="8"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z toho dětí a mládeže do 19 let:</w:t>
            </w:r>
          </w:p>
        </w:tc>
        <w:tc>
          <w:tcPr>
            <w:tcW w:w="1705" w:type="dxa"/>
            <w:gridSpan w:val="6"/>
            <w:tcBorders>
              <w:top w:val="single" w:sz="8"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A51FCC">
        <w:trPr>
          <w:trHeight w:val="340"/>
        </w:trPr>
        <w:tc>
          <w:tcPr>
            <w:tcW w:w="10490" w:type="dxa"/>
            <w:gridSpan w:val="61"/>
            <w:tcBorders>
              <w:top w:val="dotted" w:sz="4" w:space="0" w:color="auto"/>
              <w:left w:val="single" w:sz="8" w:space="0" w:color="auto"/>
              <w:bottom w:val="dotted" w:sz="4" w:space="0" w:color="auto"/>
              <w:right w:val="single" w:sz="8"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val="cs-CZ" w:eastAsia="cs-CZ"/>
              </w:rPr>
            </w:pPr>
            <w:r w:rsidRPr="00E651AC">
              <w:rPr>
                <w:rFonts w:ascii="Arial" w:eastAsia="Times New Roman" w:hAnsi="Arial" w:cs="Arial"/>
                <w:b/>
                <w:sz w:val="18"/>
                <w:szCs w:val="18"/>
                <w:lang w:val="cs-CZ" w:eastAsia="cs-CZ"/>
              </w:rPr>
              <w:t>Informace o výši členských příspěvků oddílu</w:t>
            </w:r>
          </w:p>
        </w:tc>
      </w:tr>
      <w:tr w:rsidR="00E651AC" w:rsidRPr="00E651AC" w:rsidTr="00A51FCC">
        <w:trPr>
          <w:trHeight w:val="340"/>
        </w:trPr>
        <w:tc>
          <w:tcPr>
            <w:tcW w:w="808" w:type="dxa"/>
            <w:vMerge w:val="restart"/>
            <w:tcBorders>
              <w:top w:val="dotted" w:sz="4" w:space="0" w:color="auto"/>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PPočet členů:</w:t>
            </w: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val="restart"/>
            <w:tcBorders>
              <w:top w:val="dotted" w:sz="4" w:space="0" w:color="auto"/>
              <w:left w:val="single" w:sz="8" w:space="0" w:color="auto"/>
              <w:right w:val="dotted" w:sz="4" w:space="0" w:color="auto"/>
            </w:tcBorders>
            <w:shd w:val="clear" w:color="auto" w:fill="auto"/>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Výše příspěvku v Kč</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na člena/rok:</w:t>
            </w: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val="restart"/>
            <w:tcBorders>
              <w:top w:val="dotted" w:sz="4" w:space="0" w:color="auto"/>
              <w:left w:val="single" w:sz="8"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v Kč/rok:</w:t>
            </w: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A51FCC">
        <w:trPr>
          <w:trHeight w:val="340"/>
        </w:trPr>
        <w:tc>
          <w:tcPr>
            <w:tcW w:w="808" w:type="dxa"/>
            <w:vMerge/>
            <w:tcBorders>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tcBorders>
              <w:left w:val="single" w:sz="8" w:space="0" w:color="auto"/>
              <w:right w:val="dotted" w:sz="4"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eastAsia="cs-CZ"/>
              </w:rPr>
            </w:pP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tcBorders>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r>
      <w:tr w:rsidR="00E651AC" w:rsidRPr="00E651AC" w:rsidTr="00A51FCC">
        <w:trPr>
          <w:trHeight w:val="340"/>
        </w:trPr>
        <w:tc>
          <w:tcPr>
            <w:tcW w:w="808" w:type="dxa"/>
            <w:vMerge/>
            <w:tcBorders>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tcBorders>
              <w:left w:val="single" w:sz="8" w:space="0" w:color="auto"/>
              <w:bottom w:val="dotted" w:sz="4" w:space="0" w:color="auto"/>
              <w:right w:val="dotted" w:sz="4"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eastAsia="cs-CZ"/>
              </w:rPr>
            </w:pP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tcBorders>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r>
      <w:tr w:rsidR="00E651AC" w:rsidRPr="00E651AC" w:rsidTr="00A51FCC">
        <w:trPr>
          <w:trHeight w:val="340"/>
        </w:trPr>
        <w:tc>
          <w:tcPr>
            <w:tcW w:w="7995" w:type="dxa"/>
            <w:gridSpan w:val="47"/>
            <w:tcBorders>
              <w:top w:val="dotted" w:sz="4" w:space="0" w:color="auto"/>
              <w:left w:val="single" w:sz="8" w:space="0" w:color="auto"/>
              <w:bottom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 (součet)</w:t>
            </w:r>
          </w:p>
        </w:tc>
        <w:tc>
          <w:tcPr>
            <w:tcW w:w="2495" w:type="dxa"/>
            <w:gridSpan w:val="14"/>
            <w:tcBorders>
              <w:top w:val="dotted" w:sz="4"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r>
      <w:tr w:rsidR="00E651AC" w:rsidRPr="00E651AC" w:rsidTr="00A51FCC">
        <w:trPr>
          <w:trHeight w:val="340"/>
        </w:trPr>
        <w:tc>
          <w:tcPr>
            <w:tcW w:w="993" w:type="dxa"/>
            <w:gridSpan w:val="2"/>
            <w:tcBorders>
              <w:top w:val="single" w:sz="8" w:space="0" w:color="auto"/>
              <w:left w:val="single" w:sz="8" w:space="0" w:color="auto"/>
              <w:bottom w:val="dotted" w:sz="4" w:space="0" w:color="auto"/>
              <w:right w:val="dotted" w:sz="4" w:space="0" w:color="auto"/>
            </w:tcBorders>
            <w:shd w:val="clear" w:color="auto" w:fill="FDE9D9" w:themeFill="accent6" w:themeFillTint="33"/>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Oddíl</w:t>
            </w:r>
          </w:p>
        </w:tc>
        <w:tc>
          <w:tcPr>
            <w:tcW w:w="2223" w:type="dxa"/>
            <w:gridSpan w:val="15"/>
            <w:tcBorders>
              <w:top w:val="single" w:sz="8"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c>
          <w:tcPr>
            <w:tcW w:w="1486" w:type="dxa"/>
            <w:gridSpan w:val="10"/>
            <w:tcBorders>
              <w:top w:val="single" w:sz="8"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Počet členů </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w:t>
            </w:r>
          </w:p>
        </w:tc>
        <w:tc>
          <w:tcPr>
            <w:tcW w:w="1822" w:type="dxa"/>
            <w:gridSpan w:val="11"/>
            <w:tcBorders>
              <w:top w:val="single" w:sz="8"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c>
          <w:tcPr>
            <w:tcW w:w="2261" w:type="dxa"/>
            <w:gridSpan w:val="17"/>
            <w:tcBorders>
              <w:top w:val="single" w:sz="8"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z toho dětí a mládeže do 19 let:</w:t>
            </w:r>
          </w:p>
        </w:tc>
        <w:tc>
          <w:tcPr>
            <w:tcW w:w="1705" w:type="dxa"/>
            <w:gridSpan w:val="6"/>
            <w:tcBorders>
              <w:top w:val="single" w:sz="8"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A51FCC">
        <w:trPr>
          <w:trHeight w:val="340"/>
        </w:trPr>
        <w:tc>
          <w:tcPr>
            <w:tcW w:w="10490" w:type="dxa"/>
            <w:gridSpan w:val="61"/>
            <w:tcBorders>
              <w:top w:val="dotted" w:sz="4" w:space="0" w:color="auto"/>
              <w:left w:val="single" w:sz="8" w:space="0" w:color="auto"/>
              <w:bottom w:val="dotted" w:sz="4" w:space="0" w:color="auto"/>
              <w:right w:val="single" w:sz="8"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val="cs-CZ" w:eastAsia="cs-CZ"/>
              </w:rPr>
            </w:pPr>
            <w:r w:rsidRPr="00E651AC">
              <w:rPr>
                <w:rFonts w:ascii="Arial" w:eastAsia="Times New Roman" w:hAnsi="Arial" w:cs="Arial"/>
                <w:b/>
                <w:sz w:val="18"/>
                <w:szCs w:val="18"/>
                <w:lang w:val="cs-CZ" w:eastAsia="cs-CZ"/>
              </w:rPr>
              <w:t>Informace o výši členských příspěvků oddílu</w:t>
            </w:r>
          </w:p>
        </w:tc>
      </w:tr>
      <w:tr w:rsidR="00E651AC" w:rsidRPr="00E651AC" w:rsidTr="00A51FCC">
        <w:trPr>
          <w:trHeight w:val="340"/>
        </w:trPr>
        <w:tc>
          <w:tcPr>
            <w:tcW w:w="808" w:type="dxa"/>
            <w:vMerge w:val="restart"/>
            <w:tcBorders>
              <w:top w:val="dotted" w:sz="4" w:space="0" w:color="auto"/>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PPočet členů:</w:t>
            </w: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val="restart"/>
            <w:tcBorders>
              <w:top w:val="dotted" w:sz="4" w:space="0" w:color="auto"/>
              <w:left w:val="single" w:sz="8" w:space="0" w:color="auto"/>
              <w:right w:val="dotted" w:sz="4" w:space="0" w:color="auto"/>
            </w:tcBorders>
            <w:shd w:val="clear" w:color="auto" w:fill="auto"/>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Výše příspěvku v Kč</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na člena/rok:</w:t>
            </w: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val="restart"/>
            <w:tcBorders>
              <w:top w:val="dotted" w:sz="4" w:space="0" w:color="auto"/>
              <w:left w:val="single" w:sz="8"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v Kč/rok:</w:t>
            </w: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A51FCC">
        <w:trPr>
          <w:trHeight w:val="340"/>
        </w:trPr>
        <w:tc>
          <w:tcPr>
            <w:tcW w:w="808" w:type="dxa"/>
            <w:vMerge/>
            <w:tcBorders>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tcBorders>
              <w:left w:val="single" w:sz="8" w:space="0" w:color="auto"/>
              <w:right w:val="dotted" w:sz="4"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eastAsia="cs-CZ"/>
              </w:rPr>
            </w:pP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tcBorders>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r>
      <w:tr w:rsidR="00E651AC" w:rsidRPr="00E651AC" w:rsidTr="00A51FCC">
        <w:trPr>
          <w:trHeight w:val="340"/>
        </w:trPr>
        <w:tc>
          <w:tcPr>
            <w:tcW w:w="808" w:type="dxa"/>
            <w:vMerge/>
            <w:tcBorders>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tcBorders>
              <w:left w:val="single" w:sz="8" w:space="0" w:color="auto"/>
              <w:bottom w:val="dotted" w:sz="4" w:space="0" w:color="auto"/>
              <w:right w:val="dotted" w:sz="4"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eastAsia="cs-CZ"/>
              </w:rPr>
            </w:pP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tcBorders>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r>
      <w:tr w:rsidR="00E651AC" w:rsidRPr="00E651AC" w:rsidTr="00A51FCC">
        <w:trPr>
          <w:trHeight w:val="340"/>
        </w:trPr>
        <w:tc>
          <w:tcPr>
            <w:tcW w:w="7995" w:type="dxa"/>
            <w:gridSpan w:val="47"/>
            <w:tcBorders>
              <w:top w:val="dotted" w:sz="4" w:space="0" w:color="auto"/>
              <w:left w:val="single" w:sz="8" w:space="0" w:color="auto"/>
              <w:bottom w:val="single" w:sz="8"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 (součet)</w:t>
            </w:r>
          </w:p>
        </w:tc>
        <w:tc>
          <w:tcPr>
            <w:tcW w:w="2495" w:type="dxa"/>
            <w:gridSpan w:val="14"/>
            <w:tcBorders>
              <w:top w:val="dotted" w:sz="4"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r>
      <w:tr w:rsidR="00E651AC" w:rsidRPr="00E651AC" w:rsidTr="00A51FCC">
        <w:trPr>
          <w:trHeight w:val="340"/>
        </w:trPr>
        <w:tc>
          <w:tcPr>
            <w:tcW w:w="993" w:type="dxa"/>
            <w:gridSpan w:val="2"/>
            <w:tcBorders>
              <w:top w:val="single" w:sz="8" w:space="0" w:color="auto"/>
              <w:left w:val="single" w:sz="8" w:space="0" w:color="auto"/>
              <w:bottom w:val="dotted" w:sz="4" w:space="0" w:color="auto"/>
              <w:right w:val="dotted" w:sz="4" w:space="0" w:color="auto"/>
            </w:tcBorders>
            <w:shd w:val="clear" w:color="auto" w:fill="FDE9D9" w:themeFill="accent6" w:themeFillTint="33"/>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Oddíl</w:t>
            </w:r>
          </w:p>
        </w:tc>
        <w:tc>
          <w:tcPr>
            <w:tcW w:w="2223" w:type="dxa"/>
            <w:gridSpan w:val="15"/>
            <w:tcBorders>
              <w:top w:val="single" w:sz="8"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c>
          <w:tcPr>
            <w:tcW w:w="1486" w:type="dxa"/>
            <w:gridSpan w:val="10"/>
            <w:tcBorders>
              <w:top w:val="single" w:sz="8"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Počet členů </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w:t>
            </w:r>
          </w:p>
        </w:tc>
        <w:tc>
          <w:tcPr>
            <w:tcW w:w="1822" w:type="dxa"/>
            <w:gridSpan w:val="11"/>
            <w:tcBorders>
              <w:top w:val="single" w:sz="8"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c>
          <w:tcPr>
            <w:tcW w:w="2261" w:type="dxa"/>
            <w:gridSpan w:val="17"/>
            <w:tcBorders>
              <w:top w:val="single" w:sz="8" w:space="0" w:color="auto"/>
              <w:left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z toho dětí a mládeže do 19 let:</w:t>
            </w:r>
          </w:p>
        </w:tc>
        <w:tc>
          <w:tcPr>
            <w:tcW w:w="1705" w:type="dxa"/>
            <w:gridSpan w:val="6"/>
            <w:tcBorders>
              <w:top w:val="single" w:sz="8"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A51FCC">
        <w:trPr>
          <w:trHeight w:val="340"/>
        </w:trPr>
        <w:tc>
          <w:tcPr>
            <w:tcW w:w="10490" w:type="dxa"/>
            <w:gridSpan w:val="61"/>
            <w:tcBorders>
              <w:top w:val="dotted" w:sz="4" w:space="0" w:color="auto"/>
              <w:left w:val="single" w:sz="8" w:space="0" w:color="auto"/>
              <w:bottom w:val="dotted" w:sz="4" w:space="0" w:color="auto"/>
              <w:right w:val="single" w:sz="8"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val="cs-CZ" w:eastAsia="cs-CZ"/>
              </w:rPr>
            </w:pPr>
            <w:r w:rsidRPr="00E651AC">
              <w:rPr>
                <w:rFonts w:ascii="Arial" w:eastAsia="Times New Roman" w:hAnsi="Arial" w:cs="Arial"/>
                <w:b/>
                <w:sz w:val="18"/>
                <w:szCs w:val="18"/>
                <w:lang w:val="cs-CZ" w:eastAsia="cs-CZ"/>
              </w:rPr>
              <w:t>Informace o výši členských příspěvků oddílu</w:t>
            </w:r>
          </w:p>
        </w:tc>
      </w:tr>
      <w:tr w:rsidR="00E651AC" w:rsidRPr="00E651AC" w:rsidTr="00A51FCC">
        <w:trPr>
          <w:trHeight w:val="340"/>
        </w:trPr>
        <w:tc>
          <w:tcPr>
            <w:tcW w:w="808" w:type="dxa"/>
            <w:vMerge w:val="restart"/>
            <w:tcBorders>
              <w:top w:val="dotted" w:sz="4" w:space="0" w:color="auto"/>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PPočet členů:</w:t>
            </w: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val="restart"/>
            <w:tcBorders>
              <w:top w:val="dotted" w:sz="4" w:space="0" w:color="auto"/>
              <w:left w:val="single" w:sz="8" w:space="0" w:color="auto"/>
              <w:right w:val="dotted" w:sz="4" w:space="0" w:color="auto"/>
            </w:tcBorders>
            <w:shd w:val="clear" w:color="auto" w:fill="auto"/>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Výše příspěvku v Kč</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na člena/rok:</w:t>
            </w: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val="restart"/>
            <w:tcBorders>
              <w:top w:val="dotted" w:sz="4" w:space="0" w:color="auto"/>
              <w:left w:val="single" w:sz="8"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v Kč/rok:</w:t>
            </w: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A51FCC">
        <w:trPr>
          <w:trHeight w:val="340"/>
        </w:trPr>
        <w:tc>
          <w:tcPr>
            <w:tcW w:w="808" w:type="dxa"/>
            <w:vMerge/>
            <w:tcBorders>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tcBorders>
              <w:left w:val="single" w:sz="8" w:space="0" w:color="auto"/>
              <w:right w:val="dotted" w:sz="4"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eastAsia="cs-CZ"/>
              </w:rPr>
            </w:pP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tcBorders>
              <w:left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r>
      <w:tr w:rsidR="00E651AC" w:rsidRPr="00E651AC" w:rsidTr="00A51FCC">
        <w:trPr>
          <w:trHeight w:val="340"/>
        </w:trPr>
        <w:tc>
          <w:tcPr>
            <w:tcW w:w="808" w:type="dxa"/>
            <w:vMerge/>
            <w:tcBorders>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1572" w:type="dxa"/>
            <w:gridSpan w:val="11"/>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826"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c>
          <w:tcPr>
            <w:tcW w:w="2127" w:type="dxa"/>
            <w:gridSpan w:val="16"/>
            <w:vMerge/>
            <w:tcBorders>
              <w:left w:val="single" w:sz="8" w:space="0" w:color="auto"/>
              <w:bottom w:val="dotted" w:sz="4" w:space="0" w:color="auto"/>
              <w:right w:val="dotted" w:sz="4" w:space="0" w:color="auto"/>
            </w:tcBorders>
            <w:shd w:val="clear" w:color="auto" w:fill="auto"/>
            <w:vAlign w:val="center"/>
          </w:tcPr>
          <w:p w:rsidR="00E651AC" w:rsidRPr="00E651AC" w:rsidRDefault="00E651AC" w:rsidP="00E651AC">
            <w:pPr>
              <w:jc w:val="left"/>
              <w:rPr>
                <w:rFonts w:ascii="Arial" w:eastAsia="Times New Roman" w:hAnsi="Arial" w:cs="Arial"/>
                <w:b/>
                <w:sz w:val="18"/>
                <w:szCs w:val="18"/>
                <w:lang w:eastAsia="cs-CZ"/>
              </w:rPr>
            </w:pPr>
          </w:p>
        </w:tc>
        <w:tc>
          <w:tcPr>
            <w:tcW w:w="1519" w:type="dxa"/>
            <w:gridSpan w:val="7"/>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c>
          <w:tcPr>
            <w:tcW w:w="1143" w:type="dxa"/>
            <w:gridSpan w:val="8"/>
            <w:vMerge/>
            <w:tcBorders>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ind w:right="81"/>
              <w:jc w:val="left"/>
              <w:rPr>
                <w:rFonts w:ascii="Arial" w:eastAsia="Times New Roman" w:hAnsi="Arial" w:cs="Arial"/>
                <w:i/>
                <w:color w:val="FF0000"/>
                <w:sz w:val="18"/>
                <w:szCs w:val="18"/>
                <w:lang w:eastAsia="cs-CZ"/>
              </w:rPr>
            </w:pPr>
          </w:p>
        </w:tc>
      </w:tr>
      <w:tr w:rsidR="00E651AC" w:rsidRPr="00E651AC" w:rsidTr="00A51FCC">
        <w:trPr>
          <w:trHeight w:val="340"/>
        </w:trPr>
        <w:tc>
          <w:tcPr>
            <w:tcW w:w="7995" w:type="dxa"/>
            <w:gridSpan w:val="47"/>
            <w:tcBorders>
              <w:top w:val="dotted" w:sz="4"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 (součet)</w:t>
            </w:r>
          </w:p>
        </w:tc>
        <w:tc>
          <w:tcPr>
            <w:tcW w:w="2495" w:type="dxa"/>
            <w:gridSpan w:val="1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r>
      <w:tr w:rsidR="00E651AC" w:rsidRPr="00E651AC" w:rsidTr="00A51FCC">
        <w:trPr>
          <w:trHeight w:val="340"/>
        </w:trPr>
        <w:tc>
          <w:tcPr>
            <w:tcW w:w="7995" w:type="dxa"/>
            <w:gridSpan w:val="47"/>
            <w:tcBorders>
              <w:top w:val="dotted" w:sz="4" w:space="0" w:color="auto"/>
              <w:left w:val="single" w:sz="8" w:space="0" w:color="auto"/>
              <w:bottom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eastAsia="Times New Roman" w:hAnsi="Arial" w:cs="Arial"/>
                <w:b/>
                <w:sz w:val="18"/>
                <w:szCs w:val="18"/>
                <w:lang w:eastAsia="cs-CZ"/>
              </w:rPr>
            </w:pPr>
          </w:p>
        </w:tc>
        <w:tc>
          <w:tcPr>
            <w:tcW w:w="2495" w:type="dxa"/>
            <w:gridSpan w:val="14"/>
            <w:tcBorders>
              <w:top w:val="dotted" w:sz="4"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jc w:val="left"/>
              <w:rPr>
                <w:rFonts w:ascii="Arial" w:hAnsi="Arial"/>
                <w:i/>
                <w:color w:val="FF0000"/>
                <w:sz w:val="18"/>
                <w:szCs w:val="20"/>
                <w:lang w:eastAsia="cs-CZ"/>
              </w:rPr>
            </w:pPr>
          </w:p>
        </w:tc>
      </w:tr>
    </w:tbl>
    <w:p w:rsidR="00E651AC" w:rsidRPr="00E651AC" w:rsidRDefault="00E651AC" w:rsidP="00E651AC">
      <w:pPr>
        <w:spacing w:after="0" w:line="240" w:lineRule="auto"/>
        <w:ind w:firstLine="0"/>
        <w:jc w:val="left"/>
        <w:rPr>
          <w:rFonts w:ascii="Arial" w:eastAsiaTheme="majorEastAsia" w:hAnsi="Arial" w:cs="Arial"/>
          <w:sz w:val="18"/>
          <w:szCs w:val="18"/>
          <w:lang w:eastAsia="cs-CZ"/>
        </w:rPr>
      </w:pPr>
    </w:p>
    <w:p w:rsidR="00E651AC" w:rsidRPr="00E651AC" w:rsidRDefault="00E651AC" w:rsidP="00E651AC">
      <w:pPr>
        <w:spacing w:after="0" w:line="240" w:lineRule="auto"/>
        <w:ind w:firstLine="0"/>
        <w:jc w:val="left"/>
        <w:rPr>
          <w:rFonts w:ascii="Arial" w:eastAsiaTheme="majorEastAsia" w:hAnsi="Arial" w:cs="Arial"/>
          <w:sz w:val="18"/>
          <w:szCs w:val="18"/>
          <w:lang w:eastAsia="cs-CZ"/>
        </w:rPr>
      </w:pPr>
    </w:p>
    <w:tbl>
      <w:tblPr>
        <w:tblStyle w:val="Mkatabulky1"/>
        <w:tblW w:w="10490"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6"/>
        <w:gridCol w:w="243"/>
        <w:gridCol w:w="472"/>
        <w:gridCol w:w="724"/>
        <w:gridCol w:w="405"/>
        <w:gridCol w:w="641"/>
        <w:gridCol w:w="636"/>
        <w:gridCol w:w="566"/>
        <w:gridCol w:w="636"/>
        <w:gridCol w:w="930"/>
        <w:gridCol w:w="532"/>
        <w:gridCol w:w="284"/>
        <w:gridCol w:w="559"/>
        <w:gridCol w:w="531"/>
        <w:gridCol w:w="78"/>
        <w:gridCol w:w="492"/>
        <w:gridCol w:w="476"/>
        <w:gridCol w:w="410"/>
        <w:gridCol w:w="829"/>
      </w:tblGrid>
      <w:tr w:rsidR="00E651AC" w:rsidRPr="00E651AC" w:rsidTr="00FA3708">
        <w:trPr>
          <w:trHeight w:val="264"/>
        </w:trPr>
        <w:tc>
          <w:tcPr>
            <w:tcW w:w="10490" w:type="dxa"/>
            <w:gridSpan w:val="19"/>
            <w:tcBorders>
              <w:bottom w:val="single" w:sz="8" w:space="0" w:color="auto"/>
            </w:tcBorders>
            <w:vAlign w:val="center"/>
          </w:tcPr>
          <w:p w:rsidR="00E651AC" w:rsidRPr="00E651AC" w:rsidRDefault="00E651AC" w:rsidP="00E651AC">
            <w:pPr>
              <w:jc w:val="left"/>
              <w:rPr>
                <w:rFonts w:ascii="Arial" w:hAnsi="Arial" w:cs="Arial"/>
                <w:b/>
                <w:szCs w:val="20"/>
                <w:lang w:val="cs-CZ" w:eastAsia="cs-CZ"/>
              </w:rPr>
            </w:pPr>
            <w:r w:rsidRPr="00E651AC">
              <w:rPr>
                <w:rFonts w:ascii="Arial" w:hAnsi="Arial" w:cs="Arial"/>
                <w:b/>
                <w:szCs w:val="20"/>
                <w:lang w:val="cs-CZ" w:eastAsia="cs-CZ"/>
              </w:rPr>
              <w:lastRenderedPageBreak/>
              <w:t>II. ÚDAJE O PŘEDKLÁDANÉ ŽÁDOSTI</w:t>
            </w:r>
          </w:p>
        </w:tc>
      </w:tr>
      <w:tr w:rsidR="00E651AC" w:rsidRPr="00E651AC" w:rsidTr="00A51FCC">
        <w:trPr>
          <w:trHeight w:val="352"/>
        </w:trPr>
        <w:tc>
          <w:tcPr>
            <w:tcW w:w="10490" w:type="dxa"/>
            <w:gridSpan w:val="19"/>
            <w:tcBorders>
              <w:bottom w:val="dotted" w:sz="4" w:space="0" w:color="auto"/>
            </w:tcBorders>
            <w:vAlign w:val="center"/>
          </w:tcPr>
          <w:p w:rsidR="00E651AC" w:rsidRPr="00E651AC" w:rsidRDefault="00E651AC" w:rsidP="00E651AC">
            <w:pPr>
              <w:ind w:firstLine="0"/>
              <w:jc w:val="left"/>
              <w:rPr>
                <w:rFonts w:ascii="Arial" w:hAnsi="Arial" w:cs="Arial"/>
                <w:b/>
                <w:szCs w:val="20"/>
                <w:lang w:val="cs-CZ" w:eastAsia="cs-CZ"/>
              </w:rPr>
            </w:pPr>
            <w:r w:rsidRPr="00E651AC">
              <w:rPr>
                <w:rFonts w:ascii="Arial" w:hAnsi="Arial" w:cs="Arial"/>
                <w:b/>
                <w:sz w:val="18"/>
                <w:szCs w:val="18"/>
                <w:lang w:val="cs-CZ" w:eastAsia="cs-CZ"/>
              </w:rPr>
              <w:t>Účel dotace na projekt:</w:t>
            </w:r>
            <w:r w:rsidRPr="00E651AC">
              <w:rPr>
                <w:rFonts w:eastAsia="Times New Roman" w:cs="Arial"/>
                <w:b/>
                <w:i/>
                <w:iCs/>
                <w:sz w:val="18"/>
                <w:szCs w:val="18"/>
                <w:lang w:val="cs-CZ" w:eastAsia="cs-CZ"/>
              </w:rPr>
              <w:t xml:space="preserve"> </w:t>
            </w:r>
            <w:r w:rsidRPr="00E651AC">
              <w:rPr>
                <w:rFonts w:ascii="Arial" w:eastAsia="Times New Roman" w:hAnsi="Arial" w:cs="Arial"/>
                <w:b/>
                <w:sz w:val="18"/>
                <w:szCs w:val="18"/>
                <w:lang w:val="cs-CZ" w:eastAsia="cs-CZ"/>
              </w:rPr>
              <w:t>Zavádění psychobiografického modelu péče do Domova seniorů Prostějov, p. o.</w:t>
            </w:r>
          </w:p>
        </w:tc>
      </w:tr>
      <w:tr w:rsidR="00E651AC" w:rsidRPr="00E651AC" w:rsidTr="00A51FCC">
        <w:trPr>
          <w:trHeight w:val="443"/>
        </w:trPr>
        <w:tc>
          <w:tcPr>
            <w:tcW w:w="10490" w:type="dxa"/>
            <w:gridSpan w:val="19"/>
            <w:tcBorders>
              <w:top w:val="dotted" w:sz="4" w:space="0" w:color="auto"/>
            </w:tcBorders>
            <w:shd w:val="clear" w:color="auto" w:fill="CCFFFF"/>
            <w:vAlign w:val="center"/>
          </w:tcPr>
          <w:p w:rsidR="00E651AC" w:rsidRPr="00E651AC" w:rsidRDefault="00B262A5" w:rsidP="00E651AC">
            <w:pPr>
              <w:ind w:firstLine="0"/>
              <w:jc w:val="left"/>
              <w:rPr>
                <w:rFonts w:ascii="Arial" w:hAnsi="Arial" w:cs="Arial"/>
                <w:sz w:val="18"/>
                <w:szCs w:val="18"/>
                <w:lang w:val="cs-CZ" w:eastAsia="cs-CZ"/>
              </w:rPr>
            </w:pPr>
            <w:r>
              <w:rPr>
                <w:rFonts w:ascii="Arial" w:eastAsia="Times New Roman" w:hAnsi="Arial" w:cs="Arial"/>
                <w:sz w:val="18"/>
                <w:szCs w:val="18"/>
                <w:lang w:val="cs-CZ" w:eastAsia="cs-CZ"/>
              </w:rPr>
              <w:t>Zavádění p</w:t>
            </w:r>
            <w:r w:rsidR="00E651AC" w:rsidRPr="00E651AC">
              <w:rPr>
                <w:rFonts w:ascii="Arial" w:eastAsia="Times New Roman" w:hAnsi="Arial" w:cs="Arial"/>
                <w:sz w:val="18"/>
                <w:szCs w:val="18"/>
                <w:lang w:val="cs-CZ" w:eastAsia="cs-CZ"/>
              </w:rPr>
              <w:t xml:space="preserve">sychobiografického modelu péče do praxe v Domově seniorů Prostějov, p. o. </w:t>
            </w:r>
          </w:p>
        </w:tc>
      </w:tr>
      <w:tr w:rsidR="00E651AC" w:rsidRPr="00E651AC" w:rsidTr="00A51FCC">
        <w:trPr>
          <w:trHeight w:val="352"/>
        </w:trPr>
        <w:tc>
          <w:tcPr>
            <w:tcW w:w="10490" w:type="dxa"/>
            <w:gridSpan w:val="19"/>
            <w:tcBorders>
              <w:bottom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Konkrétní popis projektu:</w:t>
            </w:r>
          </w:p>
        </w:tc>
      </w:tr>
      <w:tr w:rsidR="00E651AC" w:rsidRPr="00E651AC" w:rsidTr="00A51FCC">
        <w:trPr>
          <w:trHeight w:val="397"/>
        </w:trPr>
        <w:tc>
          <w:tcPr>
            <w:tcW w:w="10490" w:type="dxa"/>
            <w:gridSpan w:val="19"/>
            <w:tcBorders>
              <w:top w:val="dotted" w:sz="4" w:space="0" w:color="auto"/>
              <w:bottom w:val="dotted" w:sz="4" w:space="0" w:color="auto"/>
            </w:tcBorders>
            <w:shd w:val="clear" w:color="auto" w:fill="CCFFFF"/>
            <w:vAlign w:val="center"/>
          </w:tcPr>
          <w:p w:rsidR="007324CE" w:rsidRPr="002B62F2" w:rsidRDefault="00E651AC" w:rsidP="007324CE">
            <w:pPr>
              <w:ind w:firstLine="0"/>
              <w:rPr>
                <w:rFonts w:ascii="Arial" w:eastAsia="Times New Roman" w:hAnsi="Arial" w:cs="Arial"/>
                <w:sz w:val="18"/>
                <w:szCs w:val="18"/>
                <w:lang w:val="cs-CZ" w:eastAsia="cs-CZ"/>
              </w:rPr>
            </w:pPr>
            <w:r w:rsidRPr="002B62F2">
              <w:rPr>
                <w:rFonts w:ascii="Arial" w:eastAsia="Times New Roman" w:hAnsi="Arial" w:cs="Arial"/>
                <w:sz w:val="18"/>
                <w:szCs w:val="18"/>
                <w:lang w:val="cs-CZ" w:eastAsia="cs-CZ"/>
              </w:rPr>
              <w:t>Projektový tým vytvoří metodické podklady na základě postupných kroků s ověřováním si přínosu pro klienta a účelnost změn</w:t>
            </w:r>
            <w:r w:rsidR="007324CE" w:rsidRPr="002B62F2">
              <w:rPr>
                <w:rFonts w:ascii="Arial" w:eastAsia="Times New Roman" w:hAnsi="Arial" w:cs="Arial"/>
                <w:sz w:val="18"/>
                <w:szCs w:val="18"/>
                <w:lang w:val="cs-CZ" w:eastAsia="cs-CZ"/>
              </w:rPr>
              <w:t>.</w:t>
            </w:r>
            <w:r w:rsidRPr="002B62F2">
              <w:rPr>
                <w:rFonts w:ascii="Arial" w:eastAsia="Times New Roman" w:hAnsi="Arial" w:cs="Arial"/>
                <w:sz w:val="18"/>
                <w:szCs w:val="18"/>
                <w:lang w:val="cs-CZ" w:eastAsia="cs-CZ"/>
              </w:rPr>
              <w:t xml:space="preserve"> </w:t>
            </w:r>
          </w:p>
          <w:p w:rsidR="007324CE" w:rsidRPr="002B62F2" w:rsidRDefault="00E651AC" w:rsidP="007324CE">
            <w:pPr>
              <w:ind w:firstLine="0"/>
              <w:rPr>
                <w:rFonts w:ascii="Arial" w:eastAsia="Times New Roman" w:hAnsi="Arial" w:cs="Arial"/>
                <w:sz w:val="18"/>
                <w:szCs w:val="18"/>
                <w:lang w:val="cs-CZ" w:eastAsia="cs-CZ"/>
              </w:rPr>
            </w:pPr>
            <w:r w:rsidRPr="002B62F2">
              <w:rPr>
                <w:rFonts w:ascii="Arial" w:eastAsia="Times New Roman" w:hAnsi="Arial" w:cs="Arial"/>
                <w:sz w:val="18"/>
                <w:szCs w:val="18"/>
                <w:lang w:val="cs-CZ" w:eastAsia="cs-CZ"/>
              </w:rPr>
              <w:t>Zajistí školení pro ošetřu</w:t>
            </w:r>
            <w:r w:rsidR="007324CE" w:rsidRPr="002B62F2">
              <w:rPr>
                <w:rFonts w:ascii="Arial" w:eastAsia="Times New Roman" w:hAnsi="Arial" w:cs="Arial"/>
                <w:sz w:val="18"/>
                <w:szCs w:val="18"/>
                <w:lang w:val="cs-CZ" w:eastAsia="cs-CZ"/>
              </w:rPr>
              <w:t>jící personál zaměřené na téma p</w:t>
            </w:r>
            <w:r w:rsidRPr="002B62F2">
              <w:rPr>
                <w:rFonts w:ascii="Arial" w:eastAsia="Times New Roman" w:hAnsi="Arial" w:cs="Arial"/>
                <w:sz w:val="18"/>
                <w:szCs w:val="18"/>
                <w:lang w:val="cs-CZ" w:eastAsia="cs-CZ"/>
              </w:rPr>
              <w:t xml:space="preserve">sychobiografický model péče dle Erwina Böhma. </w:t>
            </w:r>
          </w:p>
          <w:p w:rsidR="007324CE" w:rsidRPr="002B62F2" w:rsidRDefault="002B62F2" w:rsidP="007324CE">
            <w:pPr>
              <w:ind w:firstLine="0"/>
              <w:rPr>
                <w:rFonts w:ascii="Arial" w:eastAsia="Times New Roman" w:hAnsi="Arial" w:cs="Arial"/>
                <w:sz w:val="18"/>
                <w:szCs w:val="18"/>
                <w:lang w:val="cs-CZ" w:eastAsia="cs-CZ"/>
              </w:rPr>
            </w:pPr>
            <w:r>
              <w:rPr>
                <w:rFonts w:ascii="Arial" w:eastAsia="Times New Roman" w:hAnsi="Arial" w:cs="Arial"/>
                <w:sz w:val="18"/>
                <w:szCs w:val="18"/>
                <w:lang w:val="cs-CZ" w:eastAsia="cs-CZ"/>
              </w:rPr>
              <w:t xml:space="preserve">Zpracuje období </w:t>
            </w:r>
            <w:r w:rsidR="00E651AC" w:rsidRPr="002B62F2">
              <w:rPr>
                <w:rFonts w:ascii="Arial" w:eastAsia="Times New Roman" w:hAnsi="Arial" w:cs="Arial"/>
                <w:sz w:val="18"/>
                <w:szCs w:val="18"/>
                <w:lang w:val="cs-CZ" w:eastAsia="cs-CZ"/>
              </w:rPr>
              <w:t xml:space="preserve">normality klientů a zajistí cílený sběr informací potřebných k individuálnímu plánování s vybranými klienty. </w:t>
            </w:r>
          </w:p>
          <w:p w:rsidR="00E651AC" w:rsidRPr="007324CE" w:rsidRDefault="00E651AC" w:rsidP="007324CE">
            <w:pPr>
              <w:ind w:firstLine="0"/>
              <w:rPr>
                <w:b/>
                <w:sz w:val="14"/>
                <w:szCs w:val="14"/>
                <w:lang w:val="cs-CZ" w:eastAsia="cs-CZ"/>
              </w:rPr>
            </w:pPr>
            <w:r w:rsidRPr="002B62F2">
              <w:rPr>
                <w:rFonts w:ascii="Arial" w:eastAsia="Times New Roman" w:hAnsi="Arial" w:cs="Arial"/>
                <w:sz w:val="18"/>
                <w:szCs w:val="18"/>
                <w:lang w:val="cs-CZ" w:eastAsia="cs-CZ"/>
              </w:rPr>
              <w:t>Pro</w:t>
            </w:r>
            <w:r w:rsidR="007324CE" w:rsidRPr="002B62F2">
              <w:rPr>
                <w:rFonts w:ascii="Arial" w:eastAsia="Times New Roman" w:hAnsi="Arial" w:cs="Arial"/>
                <w:sz w:val="18"/>
                <w:szCs w:val="18"/>
                <w:lang w:val="cs-CZ" w:eastAsia="cs-CZ"/>
              </w:rPr>
              <w:t>vede transfer získaných dat do aktivit denního života.</w:t>
            </w:r>
          </w:p>
        </w:tc>
      </w:tr>
      <w:tr w:rsidR="00E651AC" w:rsidRPr="00E651AC" w:rsidTr="007324CE">
        <w:trPr>
          <w:trHeight w:val="397"/>
        </w:trPr>
        <w:tc>
          <w:tcPr>
            <w:tcW w:w="2890" w:type="dxa"/>
            <w:gridSpan w:val="5"/>
            <w:tcBorders>
              <w:top w:val="dotted" w:sz="4" w:space="0" w:color="auto"/>
              <w:bottom w:val="single" w:sz="12"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Místo realizace projektu:</w:t>
            </w:r>
          </w:p>
        </w:tc>
        <w:tc>
          <w:tcPr>
            <w:tcW w:w="7600" w:type="dxa"/>
            <w:gridSpan w:val="14"/>
            <w:tcBorders>
              <w:top w:val="dotted" w:sz="4" w:space="0" w:color="auto"/>
              <w:left w:val="dotted" w:sz="4" w:space="0" w:color="auto"/>
              <w:bottom w:val="single" w:sz="12"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ascii="Arial" w:eastAsia="Times New Roman" w:hAnsi="Arial" w:cs="Arial"/>
                <w:b/>
                <w:sz w:val="18"/>
                <w:szCs w:val="18"/>
                <w:lang w:eastAsia="cs-CZ"/>
              </w:rPr>
              <w:t>Domov seniorů Prostějov, p. o., Nerudova 1666/70</w:t>
            </w:r>
          </w:p>
        </w:tc>
      </w:tr>
      <w:tr w:rsidR="00E651AC" w:rsidRPr="00E651AC" w:rsidTr="00A51FCC">
        <w:trPr>
          <w:trHeight w:val="340"/>
        </w:trPr>
        <w:tc>
          <w:tcPr>
            <w:tcW w:w="10490" w:type="dxa"/>
            <w:gridSpan w:val="19"/>
            <w:tcBorders>
              <w:top w:val="single" w:sz="12" w:space="0" w:color="auto"/>
              <w:bottom w:val="dotted" w:sz="4" w:space="0" w:color="auto"/>
            </w:tcBorders>
            <w:shd w:val="clear" w:color="auto" w:fill="auto"/>
            <w:vAlign w:val="center"/>
          </w:tcPr>
          <w:p w:rsidR="00E651AC" w:rsidRPr="00E651AC" w:rsidRDefault="00E651AC" w:rsidP="00E651AC">
            <w:pPr>
              <w:jc w:val="left"/>
              <w:rPr>
                <w:rFonts w:ascii="Arial" w:hAnsi="Arial" w:cs="Arial"/>
                <w:b/>
                <w:sz w:val="18"/>
                <w:szCs w:val="18"/>
                <w:lang w:val="de-DE" w:eastAsia="cs-CZ"/>
              </w:rPr>
            </w:pPr>
            <w:r w:rsidRPr="00E651AC">
              <w:rPr>
                <w:rFonts w:ascii="Arial" w:hAnsi="Arial" w:cs="Arial"/>
                <w:b/>
                <w:sz w:val="18"/>
                <w:szCs w:val="18"/>
                <w:lang w:val="de-DE" w:eastAsia="cs-CZ"/>
              </w:rPr>
              <w:t>Osoba odpovědná za realizaci projektu:</w:t>
            </w:r>
          </w:p>
        </w:tc>
      </w:tr>
      <w:tr w:rsidR="00E651AC" w:rsidRPr="00E651AC" w:rsidTr="007324CE">
        <w:trPr>
          <w:trHeight w:val="340"/>
        </w:trPr>
        <w:tc>
          <w:tcPr>
            <w:tcW w:w="1289" w:type="dxa"/>
            <w:gridSpan w:val="2"/>
            <w:tcBorders>
              <w:top w:val="dotted" w:sz="4"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Titul</w:t>
            </w:r>
          </w:p>
        </w:tc>
        <w:tc>
          <w:tcPr>
            <w:tcW w:w="1601" w:type="dxa"/>
            <w:gridSpan w:val="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27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Jméno</w:t>
            </w:r>
          </w:p>
        </w:tc>
        <w:tc>
          <w:tcPr>
            <w:tcW w:w="2948" w:type="dxa"/>
            <w:gridSpan w:val="5"/>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eastAsia="Times New Roman" w:hAnsi="Arial" w:cs="Arial"/>
                <w:b/>
                <w:sz w:val="18"/>
                <w:szCs w:val="18"/>
                <w:lang w:eastAsia="cs-CZ"/>
              </w:rPr>
              <w:t>Zita</w:t>
            </w:r>
          </w:p>
        </w:tc>
        <w:tc>
          <w:tcPr>
            <w:tcW w:w="116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Příjmení</w:t>
            </w:r>
          </w:p>
        </w:tc>
        <w:tc>
          <w:tcPr>
            <w:tcW w:w="2207" w:type="dxa"/>
            <w:gridSpan w:val="4"/>
            <w:tcBorders>
              <w:top w:val="dotted" w:sz="4" w:space="0" w:color="auto"/>
              <w:left w:val="dotted" w:sz="4" w:space="0" w:color="auto"/>
              <w:bottom w:val="dotted" w:sz="4"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 xml:space="preserve">Kubincová </w:t>
            </w:r>
          </w:p>
        </w:tc>
      </w:tr>
      <w:tr w:rsidR="00E651AC" w:rsidRPr="00E651AC" w:rsidTr="007324CE">
        <w:trPr>
          <w:trHeight w:val="340"/>
        </w:trPr>
        <w:tc>
          <w:tcPr>
            <w:tcW w:w="1289" w:type="dxa"/>
            <w:gridSpan w:val="2"/>
            <w:tcBorders>
              <w:top w:val="dotted" w:sz="4"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Mobil</w:t>
            </w:r>
          </w:p>
        </w:tc>
        <w:tc>
          <w:tcPr>
            <w:tcW w:w="1601" w:type="dxa"/>
            <w:gridSpan w:val="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27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E-mail</w:t>
            </w:r>
          </w:p>
        </w:tc>
        <w:tc>
          <w:tcPr>
            <w:tcW w:w="2948" w:type="dxa"/>
            <w:gridSpan w:val="5"/>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eastAsia="Times New Roman" w:hAnsi="Arial" w:cs="Arial"/>
                <w:b/>
                <w:sz w:val="18"/>
                <w:szCs w:val="18"/>
                <w:lang w:eastAsia="cs-CZ"/>
              </w:rPr>
              <w:t>z.kubincovazavináčdomovpv.cz</w:t>
            </w:r>
          </w:p>
        </w:tc>
        <w:tc>
          <w:tcPr>
            <w:tcW w:w="116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Funkce</w:t>
            </w:r>
          </w:p>
        </w:tc>
        <w:tc>
          <w:tcPr>
            <w:tcW w:w="2207" w:type="dxa"/>
            <w:gridSpan w:val="4"/>
            <w:tcBorders>
              <w:top w:val="dotted" w:sz="4" w:space="0" w:color="auto"/>
              <w:left w:val="dotted" w:sz="4" w:space="0" w:color="auto"/>
              <w:bottom w:val="dotted" w:sz="4" w:space="0" w:color="auto"/>
            </w:tcBorders>
            <w:shd w:val="clear" w:color="auto" w:fill="CCFFFF"/>
            <w:vAlign w:val="center"/>
          </w:tcPr>
          <w:p w:rsidR="00E651AC" w:rsidRPr="00E651AC" w:rsidRDefault="002B62F2" w:rsidP="00E651AC">
            <w:pPr>
              <w:ind w:firstLine="0"/>
              <w:jc w:val="left"/>
              <w:rPr>
                <w:rFonts w:ascii="Arial" w:hAnsi="Arial" w:cs="Arial"/>
                <w:b/>
                <w:sz w:val="18"/>
                <w:szCs w:val="18"/>
                <w:lang w:eastAsia="cs-CZ"/>
              </w:rPr>
            </w:pPr>
            <w:r>
              <w:rPr>
                <w:rFonts w:ascii="Arial" w:hAnsi="Arial" w:cs="Arial"/>
                <w:b/>
                <w:sz w:val="18"/>
                <w:szCs w:val="18"/>
                <w:lang w:eastAsia="cs-CZ"/>
              </w:rPr>
              <w:t>e</w:t>
            </w:r>
            <w:r w:rsidR="00E651AC" w:rsidRPr="00E651AC">
              <w:rPr>
                <w:rFonts w:ascii="Arial" w:hAnsi="Arial" w:cs="Arial"/>
                <w:b/>
                <w:sz w:val="18"/>
                <w:szCs w:val="18"/>
                <w:lang w:eastAsia="cs-CZ"/>
              </w:rPr>
              <w:t>xterní pracovník</w:t>
            </w:r>
          </w:p>
        </w:tc>
      </w:tr>
      <w:tr w:rsidR="00E651AC" w:rsidRPr="00E651AC" w:rsidTr="007324CE">
        <w:trPr>
          <w:trHeight w:val="340"/>
        </w:trPr>
        <w:tc>
          <w:tcPr>
            <w:tcW w:w="1289" w:type="dxa"/>
            <w:gridSpan w:val="2"/>
            <w:vMerge w:val="restart"/>
            <w:tcBorders>
              <w:top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Adresa:</w:t>
            </w:r>
          </w:p>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(bydliště)</w:t>
            </w:r>
          </w:p>
        </w:tc>
        <w:tc>
          <w:tcPr>
            <w:tcW w:w="160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Ulice</w:t>
            </w:r>
          </w:p>
        </w:tc>
        <w:tc>
          <w:tcPr>
            <w:tcW w:w="4784" w:type="dxa"/>
            <w:gridSpan w:val="8"/>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Nerudova</w:t>
            </w:r>
          </w:p>
        </w:tc>
        <w:tc>
          <w:tcPr>
            <w:tcW w:w="157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Č. popisné</w:t>
            </w:r>
          </w:p>
        </w:tc>
        <w:tc>
          <w:tcPr>
            <w:tcW w:w="1239" w:type="dxa"/>
            <w:gridSpan w:val="2"/>
            <w:tcBorders>
              <w:top w:val="dotted" w:sz="4" w:space="0" w:color="auto"/>
              <w:left w:val="dotted" w:sz="4" w:space="0" w:color="auto"/>
              <w:bottom w:val="dotted" w:sz="4" w:space="0" w:color="auto"/>
            </w:tcBorders>
            <w:shd w:val="clear" w:color="auto" w:fill="CCFFFF"/>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1666</w:t>
            </w:r>
          </w:p>
        </w:tc>
      </w:tr>
      <w:tr w:rsidR="00E651AC" w:rsidRPr="00E651AC" w:rsidTr="007324CE">
        <w:trPr>
          <w:trHeight w:val="340"/>
        </w:trPr>
        <w:tc>
          <w:tcPr>
            <w:tcW w:w="1289" w:type="dxa"/>
            <w:gridSpan w:val="2"/>
            <w:vMerge/>
            <w:tcBorders>
              <w:right w:val="dotted" w:sz="4" w:space="0" w:color="auto"/>
            </w:tcBorders>
            <w:shd w:val="clear" w:color="auto" w:fill="auto"/>
            <w:vAlign w:val="center"/>
          </w:tcPr>
          <w:p w:rsidR="00E651AC" w:rsidRPr="00E651AC" w:rsidRDefault="00E651AC" w:rsidP="00E651AC">
            <w:pPr>
              <w:jc w:val="left"/>
              <w:rPr>
                <w:rFonts w:ascii="Arial" w:hAnsi="Arial" w:cs="Arial"/>
                <w:b/>
                <w:sz w:val="18"/>
                <w:szCs w:val="18"/>
                <w:lang w:eastAsia="cs-CZ"/>
              </w:rPr>
            </w:pPr>
          </w:p>
        </w:tc>
        <w:tc>
          <w:tcPr>
            <w:tcW w:w="160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 xml:space="preserve">Obec </w:t>
            </w:r>
          </w:p>
        </w:tc>
        <w:tc>
          <w:tcPr>
            <w:tcW w:w="4784" w:type="dxa"/>
            <w:gridSpan w:val="8"/>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Prostějov</w:t>
            </w:r>
          </w:p>
        </w:tc>
        <w:tc>
          <w:tcPr>
            <w:tcW w:w="157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Č. orientační</w:t>
            </w:r>
          </w:p>
        </w:tc>
        <w:tc>
          <w:tcPr>
            <w:tcW w:w="1239" w:type="dxa"/>
            <w:gridSpan w:val="2"/>
            <w:tcBorders>
              <w:top w:val="dotted" w:sz="4" w:space="0" w:color="auto"/>
              <w:left w:val="dotted" w:sz="4" w:space="0" w:color="auto"/>
              <w:bottom w:val="dotted" w:sz="4" w:space="0" w:color="auto"/>
            </w:tcBorders>
            <w:shd w:val="clear" w:color="auto" w:fill="CCFFFF"/>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70</w:t>
            </w:r>
          </w:p>
        </w:tc>
      </w:tr>
      <w:tr w:rsidR="00E651AC" w:rsidRPr="00E651AC" w:rsidTr="007324CE">
        <w:trPr>
          <w:trHeight w:val="340"/>
        </w:trPr>
        <w:tc>
          <w:tcPr>
            <w:tcW w:w="1289" w:type="dxa"/>
            <w:gridSpan w:val="2"/>
            <w:vMerge/>
            <w:tcBorders>
              <w:bottom w:val="single" w:sz="12" w:space="0" w:color="auto"/>
              <w:right w:val="dotted" w:sz="4" w:space="0" w:color="auto"/>
            </w:tcBorders>
            <w:shd w:val="clear" w:color="auto" w:fill="auto"/>
            <w:vAlign w:val="center"/>
          </w:tcPr>
          <w:p w:rsidR="00E651AC" w:rsidRPr="00E651AC" w:rsidRDefault="00E651AC" w:rsidP="00E651AC">
            <w:pPr>
              <w:jc w:val="left"/>
              <w:rPr>
                <w:rFonts w:ascii="Arial" w:hAnsi="Arial" w:cs="Arial"/>
                <w:b/>
                <w:sz w:val="18"/>
                <w:szCs w:val="18"/>
                <w:lang w:eastAsia="cs-CZ"/>
              </w:rPr>
            </w:pPr>
          </w:p>
        </w:tc>
        <w:tc>
          <w:tcPr>
            <w:tcW w:w="160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Část obce</w:t>
            </w:r>
          </w:p>
        </w:tc>
        <w:tc>
          <w:tcPr>
            <w:tcW w:w="4784" w:type="dxa"/>
            <w:gridSpan w:val="8"/>
            <w:tcBorders>
              <w:top w:val="dotted" w:sz="4" w:space="0" w:color="auto"/>
              <w:left w:val="dotted" w:sz="4" w:space="0" w:color="auto"/>
              <w:bottom w:val="single" w:sz="12"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577" w:type="dxa"/>
            <w:gridSpan w:val="4"/>
            <w:tcBorders>
              <w:top w:val="dotted" w:sz="4" w:space="0" w:color="auto"/>
              <w:left w:val="dotted" w:sz="4" w:space="0" w:color="auto"/>
              <w:bottom w:val="single" w:sz="12" w:space="0" w:color="auto"/>
              <w:right w:val="dotted" w:sz="4" w:space="0" w:color="auto"/>
            </w:tcBorders>
            <w:shd w:val="clear" w:color="auto" w:fill="auto"/>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PSČ</w:t>
            </w:r>
          </w:p>
        </w:tc>
        <w:tc>
          <w:tcPr>
            <w:tcW w:w="1239" w:type="dxa"/>
            <w:gridSpan w:val="2"/>
            <w:tcBorders>
              <w:top w:val="dotted" w:sz="4" w:space="0" w:color="auto"/>
              <w:left w:val="dotted" w:sz="4" w:space="0" w:color="auto"/>
              <w:bottom w:val="single" w:sz="12" w:space="0" w:color="auto"/>
            </w:tcBorders>
            <w:shd w:val="clear" w:color="auto" w:fill="CCFFFF"/>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796 01</w:t>
            </w:r>
          </w:p>
        </w:tc>
      </w:tr>
      <w:tr w:rsidR="00E651AC" w:rsidRPr="00E651AC" w:rsidTr="00A51FCC">
        <w:trPr>
          <w:trHeight w:val="542"/>
        </w:trPr>
        <w:tc>
          <w:tcPr>
            <w:tcW w:w="10490" w:type="dxa"/>
            <w:gridSpan w:val="19"/>
            <w:tcBorders>
              <w:top w:val="single" w:sz="12" w:space="0" w:color="auto"/>
              <w:bottom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val="cs-CZ" w:eastAsia="cs-CZ"/>
              </w:rPr>
            </w:pPr>
            <w:r w:rsidRPr="00E651AC">
              <w:rPr>
                <w:rFonts w:ascii="Arial" w:hAnsi="Arial" w:cs="Arial"/>
                <w:b/>
                <w:sz w:val="18"/>
                <w:szCs w:val="18"/>
                <w:lang w:val="cs-CZ" w:eastAsia="cs-CZ"/>
              </w:rPr>
              <w:t>Odůvodnění žádosti o dotaci:</w:t>
            </w:r>
          </w:p>
          <w:p w:rsidR="00E651AC" w:rsidRPr="00E651AC" w:rsidRDefault="00E651AC" w:rsidP="00E651AC">
            <w:pPr>
              <w:ind w:firstLine="0"/>
              <w:jc w:val="left"/>
              <w:rPr>
                <w:rFonts w:ascii="Arial" w:hAnsi="Arial" w:cs="Arial"/>
                <w:b/>
                <w:i/>
                <w:sz w:val="16"/>
                <w:szCs w:val="16"/>
                <w:lang w:val="cs-CZ" w:eastAsia="cs-CZ"/>
              </w:rPr>
            </w:pPr>
            <w:r w:rsidRPr="00E651AC">
              <w:rPr>
                <w:rFonts w:ascii="Arial" w:eastAsia="Times New Roman" w:hAnsi="Arial" w:cs="Arial"/>
                <w:i/>
                <w:sz w:val="16"/>
                <w:szCs w:val="16"/>
                <w:lang w:val="cs-CZ" w:eastAsia="cs-CZ"/>
              </w:rPr>
              <w:t>(stručně uveďte, proč je žádáno o poskytnutí dotace)</w:t>
            </w:r>
          </w:p>
        </w:tc>
      </w:tr>
      <w:tr w:rsidR="00E651AC" w:rsidRPr="00E651AC" w:rsidTr="00A51FCC">
        <w:trPr>
          <w:trHeight w:val="352"/>
        </w:trPr>
        <w:tc>
          <w:tcPr>
            <w:tcW w:w="10490" w:type="dxa"/>
            <w:gridSpan w:val="19"/>
            <w:tcBorders>
              <w:top w:val="dotted" w:sz="4" w:space="0" w:color="auto"/>
              <w:bottom w:val="dotted" w:sz="4" w:space="0" w:color="auto"/>
            </w:tcBorders>
            <w:shd w:val="clear" w:color="auto" w:fill="CCFFFF"/>
            <w:vAlign w:val="center"/>
          </w:tcPr>
          <w:p w:rsidR="00E651AC" w:rsidRPr="00E651AC" w:rsidRDefault="00E651AC" w:rsidP="00E651AC">
            <w:pPr>
              <w:ind w:firstLine="0"/>
              <w:rPr>
                <w:rFonts w:ascii="Arial" w:eastAsia="Times New Roman" w:hAnsi="Arial" w:cs="Arial"/>
                <w:sz w:val="18"/>
                <w:szCs w:val="18"/>
                <w:lang w:val="cs-CZ" w:eastAsia="cs-CZ"/>
              </w:rPr>
            </w:pPr>
            <w:r w:rsidRPr="00E651AC">
              <w:rPr>
                <w:rFonts w:ascii="Arial" w:eastAsia="Times New Roman" w:hAnsi="Arial" w:cs="Arial"/>
                <w:sz w:val="18"/>
                <w:szCs w:val="18"/>
                <w:lang w:val="cs-CZ" w:eastAsia="cs-CZ"/>
              </w:rPr>
              <w:t xml:space="preserve">Z důvodu zvýšených nákladů na </w:t>
            </w:r>
            <w:r w:rsidRPr="00E651AC">
              <w:rPr>
                <w:rFonts w:ascii="Arial" w:hAnsi="Arial" w:cs="Arial"/>
                <w:sz w:val="18"/>
                <w:szCs w:val="18"/>
                <w:lang w:val="cs-CZ" w:eastAsia="cs-CZ"/>
              </w:rPr>
              <w:t xml:space="preserve">zakoupení diktafonu, </w:t>
            </w:r>
            <w:r w:rsidRPr="00E651AC">
              <w:rPr>
                <w:rFonts w:ascii="Arial" w:eastAsia="Times New Roman" w:hAnsi="Arial" w:cs="Arial"/>
                <w:sz w:val="18"/>
                <w:szCs w:val="18"/>
                <w:lang w:val="cs-CZ" w:eastAsia="cs-CZ"/>
              </w:rPr>
              <w:t>kancelářsk</w:t>
            </w:r>
            <w:r w:rsidRPr="00E651AC">
              <w:rPr>
                <w:rFonts w:ascii="Arial" w:hAnsi="Arial" w:cs="Arial"/>
                <w:sz w:val="18"/>
                <w:szCs w:val="18"/>
                <w:lang w:val="cs-CZ" w:eastAsia="cs-CZ"/>
              </w:rPr>
              <w:t>ých potřeb</w:t>
            </w:r>
            <w:r w:rsidRPr="00E651AC">
              <w:rPr>
                <w:rFonts w:ascii="Arial" w:eastAsia="Times New Roman" w:hAnsi="Arial" w:cs="Arial"/>
                <w:sz w:val="18"/>
                <w:szCs w:val="18"/>
                <w:lang w:val="cs-CZ" w:eastAsia="cs-CZ"/>
              </w:rPr>
              <w:t xml:space="preserve"> a pro projekt zásadní</w:t>
            </w:r>
            <w:r w:rsidRPr="00E651AC">
              <w:rPr>
                <w:rFonts w:ascii="Arial" w:hAnsi="Arial" w:cs="Arial"/>
                <w:sz w:val="18"/>
                <w:szCs w:val="18"/>
                <w:lang w:val="cs-CZ" w:eastAsia="cs-CZ"/>
              </w:rPr>
              <w:t>ho</w:t>
            </w:r>
            <w:r w:rsidRPr="00E651AC">
              <w:rPr>
                <w:rFonts w:ascii="Arial" w:eastAsia="Times New Roman" w:hAnsi="Arial" w:cs="Arial"/>
                <w:sz w:val="18"/>
                <w:szCs w:val="18"/>
                <w:lang w:val="cs-CZ" w:eastAsia="cs-CZ"/>
              </w:rPr>
              <w:t xml:space="preserve"> proškolení pracovníků</w:t>
            </w:r>
          </w:p>
          <w:p w:rsidR="00E651AC" w:rsidRPr="00E651AC" w:rsidRDefault="00E651AC" w:rsidP="002B62F2">
            <w:pPr>
              <w:ind w:firstLine="0"/>
              <w:rPr>
                <w:rFonts w:ascii="Arial" w:hAnsi="Arial" w:cs="Arial"/>
                <w:sz w:val="18"/>
                <w:szCs w:val="18"/>
                <w:lang w:val="cs-CZ" w:eastAsia="cs-CZ"/>
              </w:rPr>
            </w:pPr>
            <w:r w:rsidRPr="00E651AC">
              <w:rPr>
                <w:rFonts w:ascii="Arial" w:eastAsia="Times New Roman" w:hAnsi="Arial" w:cs="Arial"/>
                <w:sz w:val="18"/>
                <w:szCs w:val="18"/>
                <w:lang w:val="cs-CZ" w:eastAsia="cs-CZ"/>
              </w:rPr>
              <w:t xml:space="preserve">se zaměřením na </w:t>
            </w:r>
            <w:r w:rsidR="002B62F2">
              <w:rPr>
                <w:rFonts w:ascii="Arial" w:eastAsia="Times New Roman" w:hAnsi="Arial" w:cs="Arial"/>
                <w:sz w:val="18"/>
                <w:szCs w:val="18"/>
                <w:lang w:val="cs-CZ" w:eastAsia="cs-CZ"/>
              </w:rPr>
              <w:t>v</w:t>
            </w:r>
            <w:r w:rsidR="00FA3708">
              <w:rPr>
                <w:rFonts w:ascii="Arial" w:eastAsia="Times New Roman" w:hAnsi="Arial" w:cs="Arial"/>
                <w:sz w:val="18"/>
                <w:szCs w:val="18"/>
                <w:lang w:val="cs-CZ" w:eastAsia="cs-CZ"/>
              </w:rPr>
              <w:t>yužití p</w:t>
            </w:r>
            <w:r w:rsidRPr="00E651AC">
              <w:rPr>
                <w:rFonts w:ascii="Arial" w:eastAsia="Times New Roman" w:hAnsi="Arial" w:cs="Arial"/>
                <w:sz w:val="18"/>
                <w:szCs w:val="18"/>
                <w:lang w:val="cs-CZ" w:eastAsia="cs-CZ"/>
              </w:rPr>
              <w:t>sychobiografick</w:t>
            </w:r>
            <w:r w:rsidR="00FA3708">
              <w:rPr>
                <w:rFonts w:ascii="Arial" w:eastAsia="Times New Roman" w:hAnsi="Arial" w:cs="Arial"/>
                <w:sz w:val="18"/>
                <w:szCs w:val="18"/>
                <w:lang w:val="cs-CZ" w:eastAsia="cs-CZ"/>
              </w:rPr>
              <w:t>ého</w:t>
            </w:r>
            <w:r w:rsidRPr="00E651AC">
              <w:rPr>
                <w:rFonts w:ascii="Arial" w:eastAsia="Times New Roman" w:hAnsi="Arial" w:cs="Arial"/>
                <w:sz w:val="18"/>
                <w:szCs w:val="18"/>
                <w:lang w:val="cs-CZ" w:eastAsia="cs-CZ"/>
              </w:rPr>
              <w:t xml:space="preserve"> model</w:t>
            </w:r>
            <w:r w:rsidR="00FA3708">
              <w:rPr>
                <w:rFonts w:ascii="Arial" w:eastAsia="Times New Roman" w:hAnsi="Arial" w:cs="Arial"/>
                <w:sz w:val="18"/>
                <w:szCs w:val="18"/>
                <w:lang w:val="cs-CZ" w:eastAsia="cs-CZ"/>
              </w:rPr>
              <w:t>u</w:t>
            </w:r>
            <w:r w:rsidRPr="00E651AC">
              <w:rPr>
                <w:rFonts w:ascii="Arial" w:eastAsia="Times New Roman" w:hAnsi="Arial" w:cs="Arial"/>
                <w:sz w:val="18"/>
                <w:szCs w:val="18"/>
                <w:lang w:val="cs-CZ" w:eastAsia="cs-CZ"/>
              </w:rPr>
              <w:t xml:space="preserve"> péče Erwina Böhma</w:t>
            </w:r>
            <w:r w:rsidR="00FA3708" w:rsidRPr="00FA3708">
              <w:rPr>
                <w:lang w:val="cs-CZ"/>
              </w:rPr>
              <w:t xml:space="preserve"> </w:t>
            </w:r>
            <w:r w:rsidR="00FA3708" w:rsidRPr="00FA3708">
              <w:rPr>
                <w:rFonts w:ascii="Arial" w:eastAsia="Times New Roman" w:hAnsi="Arial" w:cs="Arial"/>
                <w:sz w:val="18"/>
                <w:szCs w:val="18"/>
                <w:lang w:val="cs-CZ" w:eastAsia="cs-CZ"/>
              </w:rPr>
              <w:t>v domově seniorů</w:t>
            </w:r>
          </w:p>
        </w:tc>
      </w:tr>
      <w:tr w:rsidR="00E651AC" w:rsidRPr="00E651AC" w:rsidTr="00A51FCC">
        <w:trPr>
          <w:trHeight w:val="352"/>
        </w:trPr>
        <w:tc>
          <w:tcPr>
            <w:tcW w:w="10490" w:type="dxa"/>
            <w:gridSpan w:val="19"/>
            <w:tcBorders>
              <w:bottom w:val="dotted" w:sz="4" w:space="0" w:color="auto"/>
            </w:tcBorders>
            <w:shd w:val="clear" w:color="auto" w:fill="FFFFFF" w:themeFill="background1"/>
            <w:vAlign w:val="center"/>
          </w:tcPr>
          <w:p w:rsidR="00E651AC" w:rsidRPr="00E651AC" w:rsidRDefault="00E651AC" w:rsidP="00D16443">
            <w:pPr>
              <w:ind w:firstLine="0"/>
              <w:rPr>
                <w:rFonts w:ascii="Arial" w:hAnsi="Arial" w:cs="Arial"/>
                <w:sz w:val="18"/>
                <w:szCs w:val="18"/>
                <w:lang w:val="cs-CZ" w:eastAsia="cs-CZ"/>
              </w:rPr>
            </w:pPr>
            <w:r w:rsidRPr="00E651AC">
              <w:rPr>
                <w:rFonts w:ascii="Arial" w:hAnsi="Arial" w:cs="Arial"/>
                <w:sz w:val="18"/>
                <w:szCs w:val="18"/>
                <w:lang w:val="cs-CZ" w:eastAsia="cs-CZ"/>
              </w:rPr>
              <w:t xml:space="preserve">Počet osob, </w:t>
            </w:r>
          </w:p>
        </w:tc>
      </w:tr>
      <w:tr w:rsidR="00E651AC" w:rsidRPr="00E651AC" w:rsidTr="007324CE">
        <w:trPr>
          <w:trHeight w:val="352"/>
        </w:trPr>
        <w:tc>
          <w:tcPr>
            <w:tcW w:w="1761" w:type="dxa"/>
            <w:gridSpan w:val="3"/>
            <w:tcBorders>
              <w:top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Počet osob</w:t>
            </w:r>
          </w:p>
        </w:tc>
        <w:tc>
          <w:tcPr>
            <w:tcW w:w="2972" w:type="dxa"/>
            <w:gridSpan w:val="5"/>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ascii="Arial" w:hAnsi="Arial" w:cs="Arial"/>
                <w:b/>
                <w:sz w:val="18"/>
                <w:szCs w:val="18"/>
                <w:lang w:eastAsia="cs-CZ"/>
              </w:rPr>
              <w:t>Nevyčísleno</w:t>
            </w:r>
          </w:p>
        </w:tc>
        <w:tc>
          <w:tcPr>
            <w:tcW w:w="4042" w:type="dxa"/>
            <w:gridSpan w:val="8"/>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z toho počet dětí a mládeže do 19 let</w:t>
            </w:r>
          </w:p>
        </w:tc>
        <w:tc>
          <w:tcPr>
            <w:tcW w:w="1715" w:type="dxa"/>
            <w:gridSpan w:val="3"/>
            <w:tcBorders>
              <w:top w:val="dotted" w:sz="4" w:space="0" w:color="auto"/>
              <w:left w:val="dotted" w:sz="4" w:space="0" w:color="auto"/>
              <w:bottom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ascii="Arial" w:hAnsi="Arial" w:cs="Arial"/>
                <w:b/>
                <w:sz w:val="18"/>
                <w:szCs w:val="18"/>
                <w:lang w:eastAsia="cs-CZ"/>
              </w:rPr>
              <w:t>0</w:t>
            </w:r>
          </w:p>
        </w:tc>
      </w:tr>
      <w:tr w:rsidR="00E651AC" w:rsidRPr="00E651AC" w:rsidTr="007324CE">
        <w:trPr>
          <w:trHeight w:val="352"/>
        </w:trPr>
        <w:tc>
          <w:tcPr>
            <w:tcW w:w="6831" w:type="dxa"/>
            <w:gridSpan w:val="11"/>
            <w:tcBorders>
              <w:top w:val="dotted" w:sz="4" w:space="0" w:color="auto"/>
              <w:bottom w:val="single" w:sz="8"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val="cs-CZ" w:eastAsia="cs-CZ"/>
              </w:rPr>
            </w:pPr>
            <w:r w:rsidRPr="00E651AC">
              <w:rPr>
                <w:rFonts w:ascii="Arial" w:hAnsi="Arial" w:cs="Arial"/>
                <w:b/>
                <w:sz w:val="18"/>
                <w:szCs w:val="18"/>
                <w:lang w:val="cs-CZ" w:eastAsia="cs-CZ"/>
              </w:rPr>
              <w:t>Uveďte datum, ke kterému byl uvedený počet osob zjištěn</w:t>
            </w:r>
          </w:p>
        </w:tc>
        <w:tc>
          <w:tcPr>
            <w:tcW w:w="3659" w:type="dxa"/>
            <w:gridSpan w:val="8"/>
            <w:tcBorders>
              <w:top w:val="dotted" w:sz="4" w:space="0" w:color="auto"/>
              <w:left w:val="dotted" w:sz="4" w:space="0" w:color="auto"/>
              <w:bottom w:val="single" w:sz="8"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ascii="Arial" w:hAnsi="Arial" w:cs="Arial"/>
                <w:b/>
                <w:sz w:val="18"/>
                <w:szCs w:val="18"/>
                <w:lang w:eastAsia="cs-CZ"/>
              </w:rPr>
              <w:t>30. 11</w:t>
            </w:r>
            <w:r w:rsidRPr="00E651AC">
              <w:rPr>
                <w:rFonts w:ascii="Arial" w:eastAsia="Times New Roman" w:hAnsi="Arial" w:cs="Arial"/>
                <w:b/>
                <w:sz w:val="18"/>
                <w:szCs w:val="18"/>
                <w:lang w:eastAsia="cs-CZ"/>
              </w:rPr>
              <w:t>. 2018</w:t>
            </w:r>
          </w:p>
        </w:tc>
      </w:tr>
      <w:tr w:rsidR="00E651AC" w:rsidRPr="00E651AC" w:rsidTr="00A51FCC">
        <w:trPr>
          <w:trHeight w:val="352"/>
        </w:trPr>
        <w:tc>
          <w:tcPr>
            <w:tcW w:w="10490" w:type="dxa"/>
            <w:gridSpan w:val="19"/>
            <w:tcBorders>
              <w:bottom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Rozsah působnosti:</w:t>
            </w:r>
          </w:p>
        </w:tc>
      </w:tr>
      <w:tr w:rsidR="00E651AC" w:rsidRPr="00E651AC" w:rsidTr="007324CE">
        <w:trPr>
          <w:trHeight w:val="352"/>
        </w:trPr>
        <w:tc>
          <w:tcPr>
            <w:tcW w:w="1046" w:type="dxa"/>
            <w:tcBorders>
              <w:top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lang w:eastAsia="cs-CZ"/>
              </w:rPr>
              <w:sym w:font="Symbol" w:char="F0FF"/>
            </w:r>
          </w:p>
        </w:tc>
        <w:tc>
          <w:tcPr>
            <w:tcW w:w="1439" w:type="dxa"/>
            <w:gridSpan w:val="3"/>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mezinárodní</w:t>
            </w:r>
          </w:p>
        </w:tc>
        <w:tc>
          <w:tcPr>
            <w:tcW w:w="1046" w:type="dxa"/>
            <w:gridSpan w:val="2"/>
            <w:tcBorders>
              <w:top w:val="dotted" w:sz="4" w:space="0" w:color="auto"/>
              <w:left w:val="single"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lang w:eastAsia="cs-CZ"/>
              </w:rPr>
              <w:sym w:font="Symbol" w:char="F0FF"/>
            </w:r>
          </w:p>
        </w:tc>
        <w:tc>
          <w:tcPr>
            <w:tcW w:w="1838" w:type="dxa"/>
            <w:gridSpan w:val="3"/>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republikový</w:t>
            </w:r>
          </w:p>
        </w:tc>
        <w:tc>
          <w:tcPr>
            <w:tcW w:w="930" w:type="dxa"/>
            <w:tcBorders>
              <w:top w:val="dotted" w:sz="4" w:space="0" w:color="auto"/>
              <w:left w:val="single"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p>
        </w:tc>
        <w:tc>
          <w:tcPr>
            <w:tcW w:w="1906" w:type="dxa"/>
            <w:gridSpan w:val="4"/>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regionální</w:t>
            </w:r>
          </w:p>
        </w:tc>
        <w:tc>
          <w:tcPr>
            <w:tcW w:w="1046" w:type="dxa"/>
            <w:gridSpan w:val="3"/>
            <w:tcBorders>
              <w:top w:val="dotted" w:sz="4" w:space="0" w:color="auto"/>
              <w:left w:val="single"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eastAsia="Times New Roman"/>
                <w:sz w:val="20"/>
                <w:szCs w:val="20"/>
                <w:lang w:eastAsia="cs-CZ"/>
              </w:rPr>
              <w:sym w:font="Symbol" w:char="F0FF"/>
            </w:r>
          </w:p>
        </w:tc>
        <w:tc>
          <w:tcPr>
            <w:tcW w:w="1239" w:type="dxa"/>
            <w:gridSpan w:val="2"/>
            <w:tcBorders>
              <w:top w:val="dotted" w:sz="4" w:space="0" w:color="auto"/>
              <w:left w:val="dotted" w:sz="4" w:space="0" w:color="auto"/>
              <w:bottom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highlight w:val="yellow"/>
                <w:lang w:eastAsia="cs-CZ"/>
              </w:rPr>
              <w:t>místní</w:t>
            </w:r>
          </w:p>
        </w:tc>
      </w:tr>
      <w:tr w:rsidR="00E651AC" w:rsidRPr="00E651AC" w:rsidTr="00A51FCC">
        <w:trPr>
          <w:trHeight w:val="352"/>
        </w:trPr>
        <w:tc>
          <w:tcPr>
            <w:tcW w:w="10490" w:type="dxa"/>
            <w:gridSpan w:val="19"/>
            <w:tcBorders>
              <w:bottom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Způsob propagace projektu:</w:t>
            </w:r>
          </w:p>
        </w:tc>
      </w:tr>
      <w:tr w:rsidR="00E651AC" w:rsidRPr="00E651AC" w:rsidTr="00A51FCC">
        <w:trPr>
          <w:trHeight w:val="352"/>
        </w:trPr>
        <w:tc>
          <w:tcPr>
            <w:tcW w:w="10490" w:type="dxa"/>
            <w:gridSpan w:val="19"/>
            <w:tcBorders>
              <w:top w:val="dotted" w:sz="4" w:space="0" w:color="auto"/>
              <w:bottom w:val="dotted" w:sz="4" w:space="0" w:color="auto"/>
            </w:tcBorders>
            <w:shd w:val="clear" w:color="auto" w:fill="CCFFFF"/>
            <w:vAlign w:val="center"/>
          </w:tcPr>
          <w:p w:rsidR="00E651AC" w:rsidRPr="00E651AC" w:rsidRDefault="00D16443" w:rsidP="00E651AC">
            <w:pPr>
              <w:ind w:firstLine="0"/>
              <w:jc w:val="left"/>
              <w:rPr>
                <w:rFonts w:ascii="Arial" w:hAnsi="Arial" w:cs="Arial"/>
                <w:b/>
                <w:sz w:val="18"/>
                <w:szCs w:val="18"/>
                <w:lang w:val="cs-CZ" w:eastAsia="cs-CZ"/>
              </w:rPr>
            </w:pPr>
            <w:r>
              <w:rPr>
                <w:rFonts w:ascii="Arial" w:eastAsia="Times New Roman" w:hAnsi="Arial" w:cs="Arial"/>
                <w:b/>
                <w:sz w:val="18"/>
                <w:szCs w:val="18"/>
                <w:lang w:val="cs-CZ" w:eastAsia="cs-CZ"/>
              </w:rPr>
              <w:t>Prezentace na internetových stránkách domova seniorů</w:t>
            </w:r>
          </w:p>
        </w:tc>
      </w:tr>
      <w:tr w:rsidR="00E651AC" w:rsidRPr="00E651AC" w:rsidTr="00A51FCC">
        <w:trPr>
          <w:trHeight w:val="352"/>
        </w:trPr>
        <w:tc>
          <w:tcPr>
            <w:tcW w:w="10490" w:type="dxa"/>
            <w:gridSpan w:val="19"/>
            <w:tcBorders>
              <w:top w:val="dotted" w:sz="4" w:space="0" w:color="auto"/>
              <w:bottom w:val="single" w:sz="12" w:space="0" w:color="auto"/>
            </w:tcBorders>
            <w:shd w:val="clear" w:color="auto" w:fill="CCFFFF"/>
            <w:vAlign w:val="center"/>
          </w:tcPr>
          <w:p w:rsidR="00E651AC" w:rsidRPr="00E651AC" w:rsidRDefault="00D16443" w:rsidP="00E651AC">
            <w:pPr>
              <w:ind w:firstLine="0"/>
              <w:jc w:val="left"/>
              <w:rPr>
                <w:rFonts w:ascii="Arial" w:hAnsi="Arial" w:cs="Arial"/>
                <w:b/>
                <w:sz w:val="18"/>
                <w:szCs w:val="18"/>
                <w:lang w:val="cs-CZ" w:eastAsia="cs-CZ"/>
              </w:rPr>
            </w:pPr>
            <w:r>
              <w:rPr>
                <w:rFonts w:ascii="Arial" w:hAnsi="Arial" w:cs="Arial"/>
                <w:b/>
                <w:sz w:val="18"/>
                <w:szCs w:val="18"/>
                <w:lang w:val="cs-CZ" w:eastAsia="cs-CZ"/>
              </w:rPr>
              <w:t>Informační leták</w:t>
            </w:r>
          </w:p>
        </w:tc>
      </w:tr>
      <w:tr w:rsidR="00E651AC" w:rsidRPr="00E651AC" w:rsidTr="007324CE">
        <w:trPr>
          <w:trHeight w:val="366"/>
        </w:trPr>
        <w:tc>
          <w:tcPr>
            <w:tcW w:w="6831" w:type="dxa"/>
            <w:gridSpan w:val="11"/>
            <w:tcBorders>
              <w:top w:val="single" w:sz="12" w:space="0" w:color="auto"/>
              <w:bottom w:val="single" w:sz="12"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Výše požadované dotace:</w:t>
            </w:r>
          </w:p>
        </w:tc>
        <w:tc>
          <w:tcPr>
            <w:tcW w:w="2830" w:type="dxa"/>
            <w:gridSpan w:val="7"/>
            <w:tcBorders>
              <w:top w:val="single" w:sz="12" w:space="0" w:color="auto"/>
              <w:left w:val="dotted" w:sz="4" w:space="0" w:color="auto"/>
              <w:bottom w:val="single" w:sz="12"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lang w:eastAsia="cs-CZ"/>
              </w:rPr>
            </w:pPr>
            <w:r w:rsidRPr="00E651AC">
              <w:rPr>
                <w:rFonts w:ascii="Arial" w:eastAsia="Times New Roman" w:hAnsi="Arial" w:cs="Arial"/>
                <w:b/>
                <w:sz w:val="18"/>
                <w:szCs w:val="18"/>
                <w:lang w:eastAsia="cs-CZ"/>
              </w:rPr>
              <w:t>8800,-</w:t>
            </w:r>
          </w:p>
        </w:tc>
        <w:tc>
          <w:tcPr>
            <w:tcW w:w="829" w:type="dxa"/>
            <w:tcBorders>
              <w:top w:val="single" w:sz="12" w:space="0" w:color="auto"/>
              <w:left w:val="dotted" w:sz="4" w:space="0" w:color="auto"/>
              <w:bottom w:val="single" w:sz="12" w:space="0" w:color="auto"/>
            </w:tcBorders>
            <w:shd w:val="clear" w:color="auto" w:fill="FFFFFF" w:themeFill="background1"/>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Kč</w:t>
            </w:r>
          </w:p>
        </w:tc>
      </w:tr>
      <w:tr w:rsidR="00E651AC" w:rsidRPr="00E651AC" w:rsidTr="00FA3708">
        <w:trPr>
          <w:trHeight w:val="401"/>
        </w:trPr>
        <w:tc>
          <w:tcPr>
            <w:tcW w:w="10490" w:type="dxa"/>
            <w:gridSpan w:val="19"/>
            <w:tcBorders>
              <w:top w:val="single" w:sz="12" w:space="0" w:color="auto"/>
              <w:bottom w:val="dotted" w:sz="4" w:space="0" w:color="auto"/>
            </w:tcBorders>
            <w:vAlign w:val="center"/>
          </w:tcPr>
          <w:p w:rsidR="00E651AC" w:rsidRPr="00E651AC" w:rsidRDefault="00E651AC" w:rsidP="00E651AC">
            <w:pPr>
              <w:ind w:firstLine="0"/>
              <w:jc w:val="left"/>
              <w:rPr>
                <w:rFonts w:ascii="Arial" w:hAnsi="Arial" w:cs="Arial"/>
                <w:b/>
                <w:sz w:val="18"/>
                <w:szCs w:val="18"/>
                <w:lang w:val="cs-CZ" w:eastAsia="cs-CZ"/>
              </w:rPr>
            </w:pPr>
            <w:r w:rsidRPr="00E651AC">
              <w:rPr>
                <w:rFonts w:ascii="Arial" w:hAnsi="Arial" w:cs="Arial"/>
                <w:b/>
                <w:sz w:val="18"/>
                <w:szCs w:val="18"/>
                <w:lang w:val="cs-CZ" w:eastAsia="cs-CZ"/>
              </w:rPr>
              <w:t>Rozepište jednotlivé položky nákladů, které budou hrazeny z požadované dotace k dosažení výše uvedeného účelu s uvedením odhadu částky:</w:t>
            </w:r>
          </w:p>
        </w:tc>
      </w:tr>
      <w:tr w:rsidR="00E651AC" w:rsidRPr="00E651AC" w:rsidTr="007324CE">
        <w:trPr>
          <w:trHeight w:val="352"/>
        </w:trPr>
        <w:tc>
          <w:tcPr>
            <w:tcW w:w="6831" w:type="dxa"/>
            <w:gridSpan w:val="11"/>
            <w:tcBorders>
              <w:top w:val="dotted" w:sz="4" w:space="0" w:color="auto"/>
              <w:bottom w:val="dotted" w:sz="4" w:space="0" w:color="auto"/>
              <w:right w:val="dotted" w:sz="4" w:space="0" w:color="auto"/>
            </w:tcBorders>
            <w:vAlign w:val="center"/>
          </w:tcPr>
          <w:p w:rsidR="00E651AC" w:rsidRPr="00E651AC" w:rsidRDefault="00E651AC" w:rsidP="00E651AC">
            <w:pPr>
              <w:ind w:firstLine="0"/>
              <w:jc w:val="left"/>
              <w:rPr>
                <w:rFonts w:ascii="Arial" w:hAnsi="Arial" w:cs="Arial"/>
                <w:b/>
                <w:sz w:val="18"/>
                <w:szCs w:val="18"/>
                <w:lang w:val="cs-CZ" w:eastAsia="cs-CZ"/>
              </w:rPr>
            </w:pPr>
            <w:r w:rsidRPr="00E651AC">
              <w:rPr>
                <w:rFonts w:ascii="Arial" w:hAnsi="Arial" w:cs="Arial"/>
                <w:b/>
                <w:sz w:val="18"/>
                <w:szCs w:val="18"/>
                <w:lang w:val="cs-CZ" w:eastAsia="cs-CZ"/>
              </w:rPr>
              <w:t>Popis jednotlivých účelově vázaných položek nákladů</w:t>
            </w:r>
          </w:p>
        </w:tc>
        <w:tc>
          <w:tcPr>
            <w:tcW w:w="3659" w:type="dxa"/>
            <w:gridSpan w:val="8"/>
            <w:tcBorders>
              <w:top w:val="dotted" w:sz="4" w:space="0" w:color="auto"/>
              <w:left w:val="dotted" w:sz="4" w:space="0" w:color="auto"/>
              <w:bottom w:val="dotted" w:sz="4" w:space="0" w:color="auto"/>
            </w:tcBorders>
            <w:vAlign w:val="center"/>
          </w:tcPr>
          <w:p w:rsidR="00E651AC" w:rsidRPr="00E651AC" w:rsidRDefault="00E651AC" w:rsidP="00E651AC">
            <w:pPr>
              <w:ind w:firstLine="0"/>
              <w:jc w:val="left"/>
              <w:rPr>
                <w:rFonts w:ascii="Arial" w:hAnsi="Arial" w:cs="Arial"/>
                <w:b/>
                <w:sz w:val="18"/>
                <w:szCs w:val="18"/>
                <w:lang w:eastAsia="cs-CZ"/>
              </w:rPr>
            </w:pPr>
            <w:r w:rsidRPr="00E651AC">
              <w:rPr>
                <w:rFonts w:ascii="Arial" w:hAnsi="Arial" w:cs="Arial"/>
                <w:b/>
                <w:sz w:val="18"/>
                <w:szCs w:val="18"/>
                <w:lang w:eastAsia="cs-CZ"/>
              </w:rPr>
              <w:t>Odhadovaná částka v Kč</w:t>
            </w:r>
          </w:p>
        </w:tc>
      </w:tr>
      <w:tr w:rsidR="00E651AC" w:rsidRPr="00E651AC" w:rsidTr="007324CE">
        <w:trPr>
          <w:trHeight w:val="352"/>
        </w:trPr>
        <w:tc>
          <w:tcPr>
            <w:tcW w:w="6831" w:type="dxa"/>
            <w:gridSpan w:val="11"/>
            <w:tcBorders>
              <w:top w:val="dotted" w:sz="4" w:space="0" w:color="auto"/>
              <w:bottom w:val="dotted" w:sz="4" w:space="0" w:color="auto"/>
              <w:right w:val="dotted" w:sz="4" w:space="0" w:color="auto"/>
            </w:tcBorders>
            <w:shd w:val="clear" w:color="auto" w:fill="CCFFFF"/>
            <w:vAlign w:val="center"/>
          </w:tcPr>
          <w:p w:rsidR="00E651AC" w:rsidRPr="00E651AC" w:rsidRDefault="00E651AC" w:rsidP="00E651AC">
            <w:pPr>
              <w:rPr>
                <w:rFonts w:ascii="Arial" w:eastAsia="Times New Roman" w:hAnsi="Arial" w:cs="Arial"/>
                <w:b/>
                <w:sz w:val="18"/>
                <w:szCs w:val="18"/>
                <w:lang w:val="cs-CZ" w:eastAsia="cs-CZ"/>
              </w:rPr>
            </w:pPr>
            <w:r w:rsidRPr="00E651AC">
              <w:rPr>
                <w:rFonts w:ascii="Arial" w:eastAsia="Times New Roman" w:hAnsi="Arial" w:cs="Arial"/>
                <w:b/>
                <w:sz w:val="18"/>
                <w:szCs w:val="18"/>
                <w:lang w:val="cs-CZ" w:eastAsia="cs-CZ"/>
              </w:rPr>
              <w:t>Kancelářské potřeby – papírové kancelářské složky, tvrdé papíry</w:t>
            </w:r>
          </w:p>
        </w:tc>
        <w:tc>
          <w:tcPr>
            <w:tcW w:w="3659" w:type="dxa"/>
            <w:gridSpan w:val="8"/>
            <w:tcBorders>
              <w:top w:val="dotted" w:sz="4" w:space="0" w:color="auto"/>
              <w:left w:val="dotted" w:sz="4" w:space="0" w:color="auto"/>
              <w:bottom w:val="dotted" w:sz="4" w:space="0" w:color="auto"/>
            </w:tcBorders>
            <w:shd w:val="clear" w:color="auto" w:fill="CCFFFF"/>
            <w:vAlign w:val="center"/>
          </w:tcPr>
          <w:p w:rsidR="00E651AC" w:rsidRPr="00E651AC" w:rsidRDefault="00E651AC" w:rsidP="00E651AC">
            <w:pPr>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600,- </w:t>
            </w:r>
          </w:p>
        </w:tc>
      </w:tr>
      <w:tr w:rsidR="00E651AC" w:rsidRPr="00E651AC" w:rsidTr="007324CE">
        <w:trPr>
          <w:trHeight w:val="352"/>
        </w:trPr>
        <w:tc>
          <w:tcPr>
            <w:tcW w:w="6831" w:type="dxa"/>
            <w:gridSpan w:val="11"/>
            <w:tcBorders>
              <w:top w:val="dotted" w:sz="4" w:space="0" w:color="auto"/>
              <w:bottom w:val="dotted" w:sz="4" w:space="0" w:color="auto"/>
              <w:right w:val="dotted" w:sz="4" w:space="0" w:color="auto"/>
            </w:tcBorders>
            <w:shd w:val="clear" w:color="auto" w:fill="CCFFFF"/>
            <w:vAlign w:val="center"/>
          </w:tcPr>
          <w:p w:rsidR="00E651AC" w:rsidRPr="00E651AC" w:rsidRDefault="00E651AC" w:rsidP="00E651AC">
            <w:pPr>
              <w:rPr>
                <w:rFonts w:ascii="Arial" w:eastAsia="Times New Roman" w:hAnsi="Arial" w:cs="Arial"/>
                <w:b/>
                <w:sz w:val="18"/>
                <w:szCs w:val="18"/>
                <w:lang w:eastAsia="cs-CZ"/>
              </w:rPr>
            </w:pPr>
            <w:r w:rsidRPr="00E651AC">
              <w:rPr>
                <w:rFonts w:ascii="Arial" w:eastAsia="Times New Roman" w:hAnsi="Arial" w:cs="Arial"/>
                <w:b/>
                <w:sz w:val="18"/>
                <w:szCs w:val="18"/>
                <w:lang w:eastAsia="cs-CZ"/>
              </w:rPr>
              <w:t>Kancelářský papír</w:t>
            </w:r>
          </w:p>
        </w:tc>
        <w:tc>
          <w:tcPr>
            <w:tcW w:w="3659" w:type="dxa"/>
            <w:gridSpan w:val="8"/>
            <w:tcBorders>
              <w:top w:val="dotted" w:sz="4" w:space="0" w:color="auto"/>
              <w:left w:val="dotted" w:sz="4" w:space="0" w:color="auto"/>
              <w:bottom w:val="dotted" w:sz="4" w:space="0" w:color="auto"/>
            </w:tcBorders>
            <w:shd w:val="clear" w:color="auto" w:fill="CCFFFF"/>
            <w:vAlign w:val="center"/>
          </w:tcPr>
          <w:p w:rsidR="00E651AC" w:rsidRPr="00E651AC" w:rsidRDefault="00E651AC" w:rsidP="00E651AC">
            <w:pPr>
              <w:rPr>
                <w:rFonts w:ascii="Arial" w:eastAsia="Times New Roman" w:hAnsi="Arial" w:cs="Arial"/>
                <w:b/>
                <w:sz w:val="18"/>
                <w:szCs w:val="18"/>
                <w:lang w:eastAsia="cs-CZ"/>
              </w:rPr>
            </w:pPr>
            <w:r w:rsidRPr="00E651AC">
              <w:rPr>
                <w:rFonts w:ascii="Arial" w:eastAsia="Times New Roman" w:hAnsi="Arial" w:cs="Arial"/>
                <w:b/>
                <w:sz w:val="18"/>
                <w:szCs w:val="18"/>
                <w:lang w:eastAsia="cs-CZ"/>
              </w:rPr>
              <w:t>2000,-</w:t>
            </w:r>
          </w:p>
        </w:tc>
      </w:tr>
      <w:tr w:rsidR="00E651AC" w:rsidRPr="00E651AC" w:rsidTr="007324CE">
        <w:trPr>
          <w:trHeight w:val="352"/>
        </w:trPr>
        <w:tc>
          <w:tcPr>
            <w:tcW w:w="6831" w:type="dxa"/>
            <w:gridSpan w:val="11"/>
            <w:tcBorders>
              <w:top w:val="dotted" w:sz="4" w:space="0" w:color="auto"/>
              <w:bottom w:val="dotted" w:sz="4" w:space="0" w:color="auto"/>
              <w:right w:val="dotted" w:sz="4" w:space="0" w:color="auto"/>
            </w:tcBorders>
            <w:shd w:val="clear" w:color="auto" w:fill="CCFFFF"/>
            <w:vAlign w:val="center"/>
          </w:tcPr>
          <w:p w:rsidR="00E651AC" w:rsidRPr="00E651AC" w:rsidRDefault="00E651AC" w:rsidP="00E651AC">
            <w:pPr>
              <w:rPr>
                <w:rFonts w:ascii="Arial" w:eastAsia="Times New Roman" w:hAnsi="Arial" w:cs="Arial"/>
                <w:b/>
                <w:sz w:val="18"/>
                <w:szCs w:val="18"/>
                <w:lang w:val="cs-CZ" w:eastAsia="cs-CZ"/>
              </w:rPr>
            </w:pPr>
            <w:r w:rsidRPr="00E651AC">
              <w:rPr>
                <w:rFonts w:ascii="Arial" w:eastAsia="Times New Roman" w:hAnsi="Arial" w:cs="Arial"/>
                <w:b/>
                <w:sz w:val="18"/>
                <w:szCs w:val="18"/>
                <w:lang w:val="cs-CZ" w:eastAsia="cs-CZ"/>
              </w:rPr>
              <w:t>Kancelářské potřeby – psací pera Pilot, náhradní náplně</w:t>
            </w:r>
          </w:p>
        </w:tc>
        <w:tc>
          <w:tcPr>
            <w:tcW w:w="3659" w:type="dxa"/>
            <w:gridSpan w:val="8"/>
            <w:tcBorders>
              <w:top w:val="dotted" w:sz="4" w:space="0" w:color="auto"/>
              <w:left w:val="dotted" w:sz="4" w:space="0" w:color="auto"/>
              <w:bottom w:val="dotted" w:sz="4" w:space="0" w:color="auto"/>
            </w:tcBorders>
            <w:shd w:val="clear" w:color="auto" w:fill="CCFFFF"/>
            <w:vAlign w:val="center"/>
          </w:tcPr>
          <w:p w:rsidR="00E651AC" w:rsidRPr="00E651AC" w:rsidRDefault="00E651AC" w:rsidP="00E651AC">
            <w:pPr>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2000,- </w:t>
            </w:r>
          </w:p>
        </w:tc>
      </w:tr>
      <w:tr w:rsidR="00E651AC" w:rsidRPr="00E651AC" w:rsidTr="007324CE">
        <w:trPr>
          <w:trHeight w:val="352"/>
        </w:trPr>
        <w:tc>
          <w:tcPr>
            <w:tcW w:w="6831" w:type="dxa"/>
            <w:gridSpan w:val="11"/>
            <w:tcBorders>
              <w:top w:val="dotted" w:sz="4" w:space="0" w:color="auto"/>
              <w:bottom w:val="dotted" w:sz="4" w:space="0" w:color="auto"/>
              <w:right w:val="dotted" w:sz="4" w:space="0" w:color="auto"/>
            </w:tcBorders>
            <w:shd w:val="clear" w:color="auto" w:fill="CCFFFF"/>
            <w:vAlign w:val="center"/>
          </w:tcPr>
          <w:p w:rsidR="00E651AC" w:rsidRPr="00E651AC" w:rsidRDefault="00E651AC" w:rsidP="00E651AC">
            <w:pPr>
              <w:rPr>
                <w:rFonts w:ascii="Arial" w:eastAsia="Times New Roman" w:hAnsi="Arial" w:cs="Arial"/>
                <w:b/>
                <w:sz w:val="18"/>
                <w:szCs w:val="18"/>
                <w:lang w:eastAsia="cs-CZ"/>
              </w:rPr>
            </w:pPr>
            <w:r w:rsidRPr="00E651AC">
              <w:rPr>
                <w:rFonts w:ascii="Arial" w:eastAsia="Times New Roman" w:hAnsi="Arial" w:cs="Arial"/>
                <w:b/>
                <w:sz w:val="18"/>
                <w:szCs w:val="18"/>
                <w:lang w:eastAsia="cs-CZ"/>
              </w:rPr>
              <w:t>Toner do tiskárny</w:t>
            </w:r>
          </w:p>
        </w:tc>
        <w:tc>
          <w:tcPr>
            <w:tcW w:w="3659" w:type="dxa"/>
            <w:gridSpan w:val="8"/>
            <w:tcBorders>
              <w:top w:val="dotted" w:sz="4" w:space="0" w:color="auto"/>
              <w:left w:val="dotted" w:sz="4" w:space="0" w:color="auto"/>
              <w:bottom w:val="dotted" w:sz="4" w:space="0" w:color="auto"/>
            </w:tcBorders>
            <w:shd w:val="clear" w:color="auto" w:fill="CCFFFF"/>
            <w:vAlign w:val="center"/>
          </w:tcPr>
          <w:p w:rsidR="00E651AC" w:rsidRPr="00E651AC" w:rsidRDefault="00E651AC" w:rsidP="00E651AC">
            <w:pPr>
              <w:rPr>
                <w:rFonts w:ascii="Arial" w:eastAsia="Times New Roman" w:hAnsi="Arial" w:cs="Arial"/>
                <w:b/>
                <w:sz w:val="18"/>
                <w:szCs w:val="18"/>
                <w:lang w:eastAsia="cs-CZ"/>
              </w:rPr>
            </w:pPr>
            <w:r w:rsidRPr="00E651AC">
              <w:rPr>
                <w:rFonts w:ascii="Arial" w:eastAsia="Times New Roman" w:hAnsi="Arial" w:cs="Arial"/>
                <w:b/>
                <w:sz w:val="18"/>
                <w:szCs w:val="18"/>
                <w:lang w:eastAsia="cs-CZ"/>
              </w:rPr>
              <w:t>2000,-</w:t>
            </w:r>
          </w:p>
        </w:tc>
      </w:tr>
      <w:tr w:rsidR="00E651AC" w:rsidRPr="00E651AC" w:rsidTr="007324CE">
        <w:trPr>
          <w:trHeight w:val="352"/>
        </w:trPr>
        <w:tc>
          <w:tcPr>
            <w:tcW w:w="6831" w:type="dxa"/>
            <w:gridSpan w:val="11"/>
            <w:tcBorders>
              <w:top w:val="dotted" w:sz="4" w:space="0" w:color="auto"/>
              <w:bottom w:val="dotted" w:sz="4" w:space="0" w:color="auto"/>
              <w:right w:val="dotted" w:sz="4" w:space="0" w:color="auto"/>
            </w:tcBorders>
            <w:shd w:val="clear" w:color="auto" w:fill="CCFFFF"/>
            <w:vAlign w:val="center"/>
          </w:tcPr>
          <w:p w:rsidR="00E651AC" w:rsidRPr="00E651AC" w:rsidRDefault="00E651AC" w:rsidP="00E651AC">
            <w:pPr>
              <w:rPr>
                <w:rFonts w:ascii="Arial" w:eastAsia="Times New Roman" w:hAnsi="Arial" w:cs="Arial"/>
                <w:b/>
                <w:sz w:val="18"/>
                <w:szCs w:val="18"/>
                <w:lang w:eastAsia="cs-CZ"/>
              </w:rPr>
            </w:pPr>
            <w:r w:rsidRPr="00E651AC">
              <w:rPr>
                <w:rFonts w:ascii="Arial" w:eastAsia="Times New Roman" w:hAnsi="Arial" w:cs="Arial"/>
                <w:b/>
                <w:sz w:val="18"/>
                <w:szCs w:val="18"/>
                <w:lang w:eastAsia="cs-CZ"/>
              </w:rPr>
              <w:t>Diktafon</w:t>
            </w:r>
          </w:p>
        </w:tc>
        <w:tc>
          <w:tcPr>
            <w:tcW w:w="3659" w:type="dxa"/>
            <w:gridSpan w:val="8"/>
            <w:tcBorders>
              <w:top w:val="dotted" w:sz="4" w:space="0" w:color="auto"/>
              <w:left w:val="dotted" w:sz="4" w:space="0" w:color="auto"/>
              <w:bottom w:val="dotted" w:sz="4" w:space="0" w:color="auto"/>
            </w:tcBorders>
            <w:shd w:val="clear" w:color="auto" w:fill="CCFFFF"/>
            <w:vAlign w:val="center"/>
          </w:tcPr>
          <w:p w:rsidR="00E651AC" w:rsidRPr="00E651AC" w:rsidRDefault="00E651AC" w:rsidP="00E651AC">
            <w:pPr>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2200,- </w:t>
            </w:r>
          </w:p>
        </w:tc>
      </w:tr>
      <w:tr w:rsidR="00E651AC" w:rsidRPr="00E651AC" w:rsidTr="007324CE">
        <w:trPr>
          <w:trHeight w:val="352"/>
        </w:trPr>
        <w:tc>
          <w:tcPr>
            <w:tcW w:w="6831" w:type="dxa"/>
            <w:gridSpan w:val="11"/>
            <w:tcBorders>
              <w:top w:val="dotted" w:sz="4" w:space="0" w:color="auto"/>
              <w:bottom w:val="single" w:sz="8" w:space="0" w:color="auto"/>
              <w:right w:val="dotted" w:sz="4" w:space="0" w:color="auto"/>
            </w:tcBorders>
            <w:vAlign w:val="center"/>
          </w:tcPr>
          <w:p w:rsidR="00E651AC" w:rsidRPr="00E651AC" w:rsidRDefault="00E651AC" w:rsidP="00E651AC">
            <w:pPr>
              <w:rPr>
                <w:rFonts w:ascii="Arial" w:eastAsia="Times New Roman" w:hAnsi="Arial" w:cs="Arial"/>
                <w:b/>
                <w:sz w:val="18"/>
                <w:szCs w:val="18"/>
                <w:lang w:eastAsia="cs-CZ"/>
              </w:rPr>
            </w:pPr>
            <w:r w:rsidRPr="00E651AC">
              <w:rPr>
                <w:rFonts w:ascii="Arial" w:hAnsi="Arial" w:cs="Arial"/>
                <w:b/>
                <w:sz w:val="18"/>
                <w:szCs w:val="18"/>
                <w:lang w:eastAsia="cs-CZ"/>
              </w:rPr>
              <w:t>Výše uvedené položky CELKEM</w:t>
            </w:r>
          </w:p>
        </w:tc>
        <w:tc>
          <w:tcPr>
            <w:tcW w:w="3659" w:type="dxa"/>
            <w:gridSpan w:val="8"/>
            <w:tcBorders>
              <w:top w:val="dotted" w:sz="4" w:space="0" w:color="auto"/>
              <w:left w:val="dotted" w:sz="4" w:space="0" w:color="auto"/>
              <w:bottom w:val="single" w:sz="8" w:space="0" w:color="auto"/>
            </w:tcBorders>
            <w:vAlign w:val="center"/>
          </w:tcPr>
          <w:p w:rsidR="00E651AC" w:rsidRPr="00E651AC" w:rsidRDefault="00E651AC" w:rsidP="00E651AC">
            <w:pPr>
              <w:rPr>
                <w:rFonts w:ascii="Arial" w:eastAsia="Times New Roman" w:hAnsi="Arial" w:cs="Arial"/>
                <w:b/>
                <w:sz w:val="18"/>
                <w:szCs w:val="18"/>
                <w:lang w:eastAsia="cs-CZ"/>
              </w:rPr>
            </w:pPr>
            <w:r w:rsidRPr="00E651AC">
              <w:rPr>
                <w:rFonts w:ascii="Arial" w:eastAsia="Times New Roman" w:hAnsi="Arial" w:cs="Arial"/>
                <w:b/>
                <w:sz w:val="18"/>
                <w:szCs w:val="18"/>
                <w:lang w:eastAsia="cs-CZ"/>
              </w:rPr>
              <w:t>8800,-</w:t>
            </w:r>
          </w:p>
        </w:tc>
      </w:tr>
    </w:tbl>
    <w:p w:rsidR="00E651AC" w:rsidRPr="00E651AC" w:rsidRDefault="00E651AC" w:rsidP="00E651AC">
      <w:pPr>
        <w:spacing w:after="0" w:line="240" w:lineRule="auto"/>
        <w:ind w:firstLine="0"/>
        <w:jc w:val="left"/>
        <w:rPr>
          <w:rFonts w:ascii="Arial" w:eastAsiaTheme="majorEastAsia" w:hAnsi="Arial" w:cs="Arial"/>
          <w:sz w:val="18"/>
          <w:szCs w:val="18"/>
          <w:lang w:eastAsia="cs-CZ"/>
        </w:rPr>
      </w:pPr>
    </w:p>
    <w:tbl>
      <w:tblPr>
        <w:tblW w:w="10490" w:type="dxa"/>
        <w:tblInd w:w="-497" w:type="dxa"/>
        <w:tblBorders>
          <w:top w:val="single" w:sz="2" w:space="0" w:color="auto"/>
          <w:left w:val="single" w:sz="8" w:space="0" w:color="auto"/>
          <w:bottom w:val="single" w:sz="2" w:space="0" w:color="auto"/>
          <w:right w:val="single" w:sz="8"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544"/>
        <w:gridCol w:w="1559"/>
        <w:gridCol w:w="3544"/>
        <w:gridCol w:w="1843"/>
      </w:tblGrid>
      <w:tr w:rsidR="00E651AC" w:rsidRPr="00E651AC" w:rsidTr="00A51FCC">
        <w:trPr>
          <w:cantSplit/>
          <w:trHeight w:val="550"/>
        </w:trPr>
        <w:tc>
          <w:tcPr>
            <w:tcW w:w="10490" w:type="dxa"/>
            <w:gridSpan w:val="4"/>
            <w:tcBorders>
              <w:top w:val="single" w:sz="8" w:space="0" w:color="auto"/>
              <w:bottom w:val="single" w:sz="8" w:space="0" w:color="auto"/>
            </w:tcBorders>
            <w:shd w:val="clear" w:color="auto" w:fill="auto"/>
            <w:vAlign w:val="center"/>
          </w:tcPr>
          <w:p w:rsidR="00E651AC" w:rsidRPr="00E651AC" w:rsidRDefault="00E651AC" w:rsidP="00E651AC">
            <w:pPr>
              <w:spacing w:after="0" w:line="240" w:lineRule="auto"/>
              <w:ind w:firstLine="0"/>
              <w:jc w:val="left"/>
              <w:rPr>
                <w:rFonts w:ascii="Arial" w:eastAsiaTheme="majorEastAsia" w:hAnsi="Arial" w:cs="Arial"/>
                <w:b/>
                <w:sz w:val="18"/>
                <w:szCs w:val="18"/>
                <w:lang w:eastAsia="cs-CZ"/>
              </w:rPr>
            </w:pPr>
            <w:r w:rsidRPr="00E651AC">
              <w:rPr>
                <w:rFonts w:ascii="Arial" w:eastAsiaTheme="majorEastAsia" w:hAnsi="Arial" w:cs="Arial"/>
                <w:b/>
                <w:szCs w:val="20"/>
                <w:lang w:eastAsia="cs-CZ"/>
              </w:rPr>
              <w:lastRenderedPageBreak/>
              <w:t>III. ROZPOČET PROJEKTU</w:t>
            </w:r>
          </w:p>
        </w:tc>
      </w:tr>
      <w:tr w:rsidR="00E651AC" w:rsidRPr="00E651AC" w:rsidTr="00A51FCC">
        <w:trPr>
          <w:cantSplit/>
          <w:trHeight w:val="352"/>
        </w:trPr>
        <w:tc>
          <w:tcPr>
            <w:tcW w:w="10490" w:type="dxa"/>
            <w:gridSpan w:val="4"/>
            <w:tcBorders>
              <w:top w:val="single" w:sz="8" w:space="0" w:color="auto"/>
            </w:tcBorders>
            <w:shd w:val="clear" w:color="auto" w:fill="auto"/>
            <w:vAlign w:val="center"/>
          </w:tcPr>
          <w:p w:rsidR="00E651AC" w:rsidRPr="00E651AC" w:rsidRDefault="00E651AC" w:rsidP="00E651AC">
            <w:pPr>
              <w:spacing w:after="0" w:line="240" w:lineRule="auto"/>
              <w:ind w:firstLine="0"/>
              <w:jc w:val="left"/>
              <w:rPr>
                <w:rFonts w:ascii="Arial" w:eastAsiaTheme="majorEastAsia" w:hAnsi="Arial" w:cs="Arial"/>
                <w:b/>
                <w:szCs w:val="20"/>
                <w:lang w:eastAsia="cs-CZ"/>
              </w:rPr>
            </w:pPr>
            <w:r w:rsidRPr="00E651AC">
              <w:rPr>
                <w:rFonts w:ascii="Arial" w:eastAsiaTheme="majorEastAsia" w:hAnsi="Arial" w:cs="Arial"/>
                <w:b/>
                <w:sz w:val="18"/>
                <w:szCs w:val="18"/>
                <w:lang w:eastAsia="cs-CZ"/>
              </w:rPr>
              <w:t>Rozpočet projektu (rozepište jednotlivé náklady a zdroje jejich financování - vlastní i cizí)</w:t>
            </w:r>
          </w:p>
        </w:tc>
      </w:tr>
      <w:tr w:rsidR="00E651AC" w:rsidRPr="00E651AC" w:rsidTr="00A51FCC">
        <w:trPr>
          <w:cantSplit/>
          <w:trHeight w:val="352"/>
        </w:trPr>
        <w:tc>
          <w:tcPr>
            <w:tcW w:w="3544" w:type="dxa"/>
            <w:shd w:val="clear" w:color="auto" w:fill="auto"/>
            <w:vAlign w:val="center"/>
          </w:tcPr>
          <w:p w:rsidR="00E651AC" w:rsidRPr="00E651AC" w:rsidRDefault="00E651AC" w:rsidP="00E651AC">
            <w:pPr>
              <w:spacing w:after="0" w:line="240" w:lineRule="auto"/>
              <w:ind w:firstLine="0"/>
              <w:jc w:val="left"/>
              <w:rPr>
                <w:rFonts w:ascii="Arial" w:eastAsiaTheme="majorEastAsia" w:hAnsi="Arial" w:cs="Arial"/>
                <w:b/>
                <w:sz w:val="18"/>
                <w:szCs w:val="18"/>
                <w:lang w:eastAsia="cs-CZ"/>
              </w:rPr>
            </w:pPr>
            <w:r w:rsidRPr="00E651AC">
              <w:rPr>
                <w:rFonts w:ascii="Arial" w:eastAsiaTheme="majorEastAsia" w:hAnsi="Arial" w:cs="Arial"/>
                <w:b/>
                <w:sz w:val="18"/>
                <w:szCs w:val="18"/>
                <w:lang w:eastAsia="cs-CZ"/>
              </w:rPr>
              <w:t>Popis jednotlivých druhů nákladů</w:t>
            </w:r>
          </w:p>
        </w:tc>
        <w:tc>
          <w:tcPr>
            <w:tcW w:w="1559" w:type="dxa"/>
            <w:tcBorders>
              <w:right w:val="double" w:sz="2" w:space="0" w:color="auto"/>
            </w:tcBorders>
            <w:shd w:val="clear" w:color="auto" w:fill="auto"/>
            <w:vAlign w:val="center"/>
          </w:tcPr>
          <w:p w:rsidR="00E651AC" w:rsidRPr="00E651AC" w:rsidRDefault="00E651AC" w:rsidP="00E651AC">
            <w:pPr>
              <w:spacing w:after="0" w:line="240" w:lineRule="auto"/>
              <w:ind w:firstLine="0"/>
              <w:jc w:val="left"/>
              <w:rPr>
                <w:rFonts w:ascii="Arial" w:eastAsiaTheme="majorEastAsia" w:hAnsi="Arial" w:cs="Arial"/>
                <w:b/>
                <w:sz w:val="18"/>
                <w:szCs w:val="18"/>
                <w:lang w:eastAsia="cs-CZ"/>
              </w:rPr>
            </w:pPr>
            <w:r w:rsidRPr="00E651AC">
              <w:rPr>
                <w:rFonts w:ascii="Arial" w:eastAsiaTheme="majorEastAsia" w:hAnsi="Arial" w:cs="Arial"/>
                <w:b/>
                <w:sz w:val="18"/>
                <w:szCs w:val="18"/>
                <w:lang w:eastAsia="cs-CZ"/>
              </w:rPr>
              <w:t>Náklady v Kč</w:t>
            </w:r>
          </w:p>
        </w:tc>
        <w:tc>
          <w:tcPr>
            <w:tcW w:w="3544" w:type="dxa"/>
            <w:tcBorders>
              <w:top w:val="dotted" w:sz="4" w:space="0" w:color="auto"/>
              <w:left w:val="double" w:sz="2" w:space="0" w:color="auto"/>
              <w:bottom w:val="dotted" w:sz="4" w:space="0" w:color="auto"/>
            </w:tcBorders>
            <w:shd w:val="clear" w:color="auto" w:fill="auto"/>
            <w:vAlign w:val="center"/>
          </w:tcPr>
          <w:p w:rsidR="00E651AC" w:rsidRPr="00E651AC" w:rsidRDefault="00E651AC" w:rsidP="00E651AC">
            <w:pPr>
              <w:spacing w:after="0" w:line="240" w:lineRule="auto"/>
              <w:ind w:firstLine="0"/>
              <w:jc w:val="left"/>
              <w:rPr>
                <w:rFonts w:ascii="Arial" w:eastAsiaTheme="majorEastAsia" w:hAnsi="Arial" w:cs="Arial"/>
                <w:b/>
                <w:sz w:val="18"/>
                <w:szCs w:val="18"/>
                <w:lang w:eastAsia="cs-CZ"/>
              </w:rPr>
            </w:pPr>
            <w:r w:rsidRPr="00E651AC">
              <w:rPr>
                <w:rFonts w:ascii="Arial" w:eastAsiaTheme="majorEastAsia" w:hAnsi="Arial" w:cs="Arial"/>
                <w:b/>
                <w:sz w:val="18"/>
                <w:szCs w:val="18"/>
                <w:lang w:eastAsia="cs-CZ"/>
              </w:rPr>
              <w:t>Popis zdrojů financování</w:t>
            </w:r>
          </w:p>
        </w:tc>
        <w:tc>
          <w:tcPr>
            <w:tcW w:w="1843" w:type="dxa"/>
            <w:tcBorders>
              <w:top w:val="dotted" w:sz="4" w:space="0" w:color="auto"/>
              <w:bottom w:val="dotted" w:sz="4" w:space="0" w:color="auto"/>
            </w:tcBorders>
            <w:shd w:val="clear" w:color="auto" w:fill="auto"/>
            <w:vAlign w:val="center"/>
          </w:tcPr>
          <w:p w:rsidR="00E651AC" w:rsidRPr="00E651AC" w:rsidRDefault="00E651AC" w:rsidP="00E651AC">
            <w:pPr>
              <w:spacing w:after="0" w:line="240" w:lineRule="auto"/>
              <w:ind w:firstLine="0"/>
              <w:jc w:val="left"/>
              <w:rPr>
                <w:rFonts w:ascii="Arial" w:eastAsiaTheme="majorEastAsia" w:hAnsi="Arial" w:cs="Arial"/>
                <w:b/>
                <w:sz w:val="18"/>
                <w:szCs w:val="18"/>
                <w:lang w:eastAsia="cs-CZ"/>
              </w:rPr>
            </w:pPr>
            <w:r w:rsidRPr="00E651AC">
              <w:rPr>
                <w:rFonts w:ascii="Arial" w:eastAsiaTheme="majorEastAsia" w:hAnsi="Arial" w:cs="Arial"/>
                <w:b/>
                <w:sz w:val="18"/>
                <w:szCs w:val="18"/>
                <w:lang w:eastAsia="cs-CZ"/>
              </w:rPr>
              <w:t>Zdroje v Kč</w:t>
            </w:r>
          </w:p>
        </w:tc>
      </w:tr>
      <w:tr w:rsidR="00E651AC" w:rsidRPr="00E651AC" w:rsidTr="00A51FCC">
        <w:trPr>
          <w:cantSplit/>
          <w:trHeight w:val="352"/>
        </w:trPr>
        <w:tc>
          <w:tcPr>
            <w:tcW w:w="3544" w:type="dxa"/>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Kancelářské potřeby – papírové kancelářské složky, tvrdé papíry</w:t>
            </w:r>
          </w:p>
        </w:tc>
        <w:tc>
          <w:tcPr>
            <w:tcW w:w="1559" w:type="dxa"/>
            <w:tcBorders>
              <w:right w:val="double" w:sz="2"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600,- </w:t>
            </w:r>
          </w:p>
        </w:tc>
        <w:tc>
          <w:tcPr>
            <w:tcW w:w="5387" w:type="dxa"/>
            <w:gridSpan w:val="2"/>
            <w:tcBorders>
              <w:top w:val="dotted" w:sz="4" w:space="0" w:color="auto"/>
              <w:left w:val="double" w:sz="2" w:space="0" w:color="auto"/>
              <w:bottom w:val="dotted" w:sz="4" w:space="0" w:color="auto"/>
            </w:tcBorders>
            <w:shd w:val="clear" w:color="auto" w:fill="FFFFFF" w:themeFill="background1"/>
            <w:vAlign w:val="center"/>
          </w:tcPr>
          <w:p w:rsidR="00E651AC" w:rsidRPr="00E651AC" w:rsidRDefault="00E651AC" w:rsidP="00E651AC">
            <w:pPr>
              <w:spacing w:after="0" w:line="240" w:lineRule="auto"/>
              <w:ind w:firstLine="0"/>
              <w:jc w:val="left"/>
              <w:rPr>
                <w:rFonts w:ascii="Arial" w:eastAsiaTheme="majorEastAsia" w:hAnsi="Arial" w:cs="Arial"/>
                <w:b/>
                <w:sz w:val="18"/>
                <w:szCs w:val="18"/>
                <w:lang w:eastAsia="cs-CZ"/>
              </w:rPr>
            </w:pPr>
            <w:r w:rsidRPr="00E651AC">
              <w:rPr>
                <w:rFonts w:ascii="Arial" w:eastAsiaTheme="majorEastAsia" w:hAnsi="Arial" w:cs="Arial"/>
                <w:b/>
                <w:sz w:val="18"/>
                <w:szCs w:val="18"/>
                <w:lang w:eastAsia="cs-CZ"/>
              </w:rPr>
              <w:t>Vlastní finanční prostředky</w:t>
            </w:r>
          </w:p>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heme="majorEastAsia" w:hAnsi="Arial" w:cs="Arial"/>
                <w:i/>
                <w:sz w:val="16"/>
                <w:szCs w:val="16"/>
                <w:lang w:eastAsia="cs-CZ"/>
              </w:rPr>
              <w:t>(např. členské příspěvky, výnosy z pronájmů, příjmy za reklamu)</w:t>
            </w:r>
          </w:p>
        </w:tc>
      </w:tr>
      <w:tr w:rsidR="00E651AC" w:rsidRPr="00E651AC" w:rsidTr="00A51FCC">
        <w:trPr>
          <w:cantSplit/>
          <w:trHeight w:val="352"/>
        </w:trPr>
        <w:tc>
          <w:tcPr>
            <w:tcW w:w="3544" w:type="dxa"/>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Kancelářský papír</w:t>
            </w:r>
          </w:p>
        </w:tc>
        <w:tc>
          <w:tcPr>
            <w:tcW w:w="1559" w:type="dxa"/>
            <w:tcBorders>
              <w:right w:val="double" w:sz="2"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2000,-</w:t>
            </w:r>
          </w:p>
        </w:tc>
        <w:tc>
          <w:tcPr>
            <w:tcW w:w="3544" w:type="dxa"/>
            <w:tcBorders>
              <w:top w:val="dotted" w:sz="4" w:space="0" w:color="auto"/>
              <w:left w:val="double" w:sz="2"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Peněžní prostředky klienta a jeho rodiny</w:t>
            </w:r>
          </w:p>
        </w:tc>
        <w:tc>
          <w:tcPr>
            <w:tcW w:w="1843" w:type="dxa"/>
            <w:tcBorders>
              <w:top w:val="dotted" w:sz="4"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nevyčísleno</w:t>
            </w:r>
          </w:p>
        </w:tc>
      </w:tr>
      <w:tr w:rsidR="00E651AC" w:rsidRPr="00E651AC" w:rsidTr="00A51FCC">
        <w:trPr>
          <w:cantSplit/>
          <w:trHeight w:val="352"/>
        </w:trPr>
        <w:tc>
          <w:tcPr>
            <w:tcW w:w="3544" w:type="dxa"/>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Kancelářské potřeby – psací pera Pilot, náhradní náplně</w:t>
            </w:r>
          </w:p>
        </w:tc>
        <w:tc>
          <w:tcPr>
            <w:tcW w:w="1559" w:type="dxa"/>
            <w:tcBorders>
              <w:right w:val="double" w:sz="2"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2000,- </w:t>
            </w:r>
          </w:p>
        </w:tc>
        <w:tc>
          <w:tcPr>
            <w:tcW w:w="3544" w:type="dxa"/>
            <w:tcBorders>
              <w:top w:val="dotted" w:sz="4" w:space="0" w:color="auto"/>
              <w:left w:val="double" w:sz="2"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p>
        </w:tc>
        <w:tc>
          <w:tcPr>
            <w:tcW w:w="1843" w:type="dxa"/>
            <w:tcBorders>
              <w:top w:val="dotted" w:sz="4"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p>
        </w:tc>
      </w:tr>
      <w:tr w:rsidR="00E651AC" w:rsidRPr="00E651AC" w:rsidTr="00A51FCC">
        <w:trPr>
          <w:cantSplit/>
          <w:trHeight w:val="352"/>
        </w:trPr>
        <w:tc>
          <w:tcPr>
            <w:tcW w:w="3544" w:type="dxa"/>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Toner do tiskárny</w:t>
            </w:r>
          </w:p>
        </w:tc>
        <w:tc>
          <w:tcPr>
            <w:tcW w:w="1559" w:type="dxa"/>
            <w:tcBorders>
              <w:right w:val="double" w:sz="2"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2000,-</w:t>
            </w:r>
          </w:p>
        </w:tc>
        <w:tc>
          <w:tcPr>
            <w:tcW w:w="3544" w:type="dxa"/>
            <w:tcBorders>
              <w:top w:val="dotted" w:sz="4" w:space="0" w:color="auto"/>
              <w:left w:val="double" w:sz="2"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p>
        </w:tc>
        <w:tc>
          <w:tcPr>
            <w:tcW w:w="1843" w:type="dxa"/>
            <w:tcBorders>
              <w:top w:val="dotted" w:sz="4"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p>
        </w:tc>
      </w:tr>
      <w:tr w:rsidR="00E651AC" w:rsidRPr="00E651AC" w:rsidTr="00A51FCC">
        <w:trPr>
          <w:cantSplit/>
          <w:trHeight w:val="352"/>
        </w:trPr>
        <w:tc>
          <w:tcPr>
            <w:tcW w:w="3544" w:type="dxa"/>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Diktafon</w:t>
            </w:r>
          </w:p>
        </w:tc>
        <w:tc>
          <w:tcPr>
            <w:tcW w:w="1559" w:type="dxa"/>
            <w:tcBorders>
              <w:right w:val="double" w:sz="2"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heme="majorEastAsia" w:hAnsi="Arial" w:cs="Arial"/>
                <w:b/>
                <w:sz w:val="18"/>
                <w:szCs w:val="18"/>
                <w:lang w:eastAsia="cs-CZ"/>
              </w:rPr>
              <w:t>22</w:t>
            </w:r>
            <w:r w:rsidRPr="00E651AC">
              <w:rPr>
                <w:rFonts w:ascii="Arial" w:eastAsia="Times New Roman" w:hAnsi="Arial" w:cs="Arial"/>
                <w:b/>
                <w:sz w:val="18"/>
                <w:szCs w:val="18"/>
                <w:lang w:eastAsia="cs-CZ"/>
              </w:rPr>
              <w:t>00,-</w:t>
            </w:r>
          </w:p>
        </w:tc>
        <w:tc>
          <w:tcPr>
            <w:tcW w:w="3544" w:type="dxa"/>
            <w:tcBorders>
              <w:top w:val="dotted" w:sz="4" w:space="0" w:color="auto"/>
              <w:left w:val="double" w:sz="2"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p>
        </w:tc>
        <w:tc>
          <w:tcPr>
            <w:tcW w:w="1843" w:type="dxa"/>
            <w:tcBorders>
              <w:top w:val="dotted" w:sz="4"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p>
        </w:tc>
      </w:tr>
      <w:tr w:rsidR="00E651AC" w:rsidRPr="00E651AC" w:rsidTr="00A51FCC">
        <w:trPr>
          <w:cantSplit/>
          <w:trHeight w:val="352"/>
        </w:trPr>
        <w:tc>
          <w:tcPr>
            <w:tcW w:w="3544" w:type="dxa"/>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Cena za školení </w:t>
            </w:r>
          </w:p>
        </w:tc>
        <w:tc>
          <w:tcPr>
            <w:tcW w:w="1559" w:type="dxa"/>
            <w:tcBorders>
              <w:right w:val="double" w:sz="2"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nevyčísleno</w:t>
            </w:r>
          </w:p>
        </w:tc>
        <w:tc>
          <w:tcPr>
            <w:tcW w:w="5387" w:type="dxa"/>
            <w:gridSpan w:val="2"/>
            <w:tcBorders>
              <w:top w:val="dotted" w:sz="4" w:space="0" w:color="auto"/>
              <w:left w:val="double" w:sz="2" w:space="0" w:color="auto"/>
              <w:bottom w:val="dotted" w:sz="4" w:space="0" w:color="auto"/>
            </w:tcBorders>
            <w:shd w:val="clear" w:color="auto" w:fill="FFFFFF" w:themeFill="background1"/>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heme="majorEastAsia" w:hAnsi="Arial" w:cs="Arial"/>
                <w:b/>
                <w:sz w:val="18"/>
                <w:szCs w:val="18"/>
                <w:lang w:eastAsia="cs-CZ"/>
              </w:rPr>
              <w:t xml:space="preserve">Cizí finanční prostředky </w:t>
            </w:r>
            <w:r w:rsidRPr="00E651AC">
              <w:rPr>
                <w:rFonts w:ascii="Arial" w:eastAsiaTheme="majorEastAsia" w:hAnsi="Arial" w:cs="Arial"/>
                <w:i/>
                <w:sz w:val="16"/>
                <w:szCs w:val="16"/>
                <w:lang w:eastAsia="cs-CZ"/>
              </w:rPr>
              <w:t>(např. dary, dotace z města, kraje)</w:t>
            </w:r>
          </w:p>
        </w:tc>
      </w:tr>
      <w:tr w:rsidR="00E651AC" w:rsidRPr="00E651AC" w:rsidTr="00A51FCC">
        <w:trPr>
          <w:cantSplit/>
          <w:trHeight w:val="352"/>
        </w:trPr>
        <w:tc>
          <w:tcPr>
            <w:tcW w:w="3544" w:type="dxa"/>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Odměny pro projektový tým</w:t>
            </w:r>
          </w:p>
        </w:tc>
        <w:tc>
          <w:tcPr>
            <w:tcW w:w="1559" w:type="dxa"/>
            <w:tcBorders>
              <w:right w:val="double" w:sz="2"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nevyčísleno</w:t>
            </w:r>
          </w:p>
        </w:tc>
        <w:tc>
          <w:tcPr>
            <w:tcW w:w="3544" w:type="dxa"/>
            <w:tcBorders>
              <w:top w:val="dotted" w:sz="4" w:space="0" w:color="auto"/>
              <w:left w:val="double" w:sz="2"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Peněžní prostředky z rozpočtu organizace</w:t>
            </w:r>
          </w:p>
        </w:tc>
        <w:tc>
          <w:tcPr>
            <w:tcW w:w="1843" w:type="dxa"/>
            <w:tcBorders>
              <w:top w:val="dotted" w:sz="4"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nevyčísleno</w:t>
            </w:r>
          </w:p>
        </w:tc>
      </w:tr>
      <w:tr w:rsidR="00E651AC" w:rsidRPr="00E651AC" w:rsidTr="00A51FCC">
        <w:trPr>
          <w:cantSplit/>
          <w:trHeight w:val="352"/>
        </w:trPr>
        <w:tc>
          <w:tcPr>
            <w:tcW w:w="3544" w:type="dxa"/>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Stáž v Hrubé Vodě u Olomouce – doprava a stravné</w:t>
            </w:r>
          </w:p>
        </w:tc>
        <w:tc>
          <w:tcPr>
            <w:tcW w:w="1559" w:type="dxa"/>
            <w:tcBorders>
              <w:right w:val="double" w:sz="2"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nevyčísleno</w:t>
            </w:r>
          </w:p>
        </w:tc>
        <w:tc>
          <w:tcPr>
            <w:tcW w:w="3544" w:type="dxa"/>
            <w:tcBorders>
              <w:top w:val="dotted" w:sz="4" w:space="0" w:color="auto"/>
              <w:left w:val="double" w:sz="2"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Požadovaná dotace</w:t>
            </w:r>
          </w:p>
        </w:tc>
        <w:tc>
          <w:tcPr>
            <w:tcW w:w="1843" w:type="dxa"/>
            <w:tcBorders>
              <w:top w:val="dotted" w:sz="4"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8 800,- </w:t>
            </w:r>
          </w:p>
        </w:tc>
      </w:tr>
      <w:tr w:rsidR="00E651AC" w:rsidRPr="00E651AC" w:rsidTr="00A51FCC">
        <w:trPr>
          <w:cantSplit/>
          <w:trHeight w:val="352"/>
        </w:trPr>
        <w:tc>
          <w:tcPr>
            <w:tcW w:w="3544" w:type="dxa"/>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Stáž v Tovačově – doprava a stravné</w:t>
            </w:r>
          </w:p>
        </w:tc>
        <w:tc>
          <w:tcPr>
            <w:tcW w:w="1559" w:type="dxa"/>
            <w:tcBorders>
              <w:right w:val="double" w:sz="2"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nevyčísleno</w:t>
            </w:r>
          </w:p>
        </w:tc>
        <w:tc>
          <w:tcPr>
            <w:tcW w:w="3544" w:type="dxa"/>
            <w:tcBorders>
              <w:top w:val="dotted" w:sz="4" w:space="0" w:color="auto"/>
              <w:left w:val="double" w:sz="2"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p>
        </w:tc>
        <w:tc>
          <w:tcPr>
            <w:tcW w:w="1843" w:type="dxa"/>
            <w:tcBorders>
              <w:top w:val="dotted" w:sz="4"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p>
        </w:tc>
      </w:tr>
      <w:tr w:rsidR="00E651AC" w:rsidRPr="00E651AC" w:rsidTr="00A51FCC">
        <w:trPr>
          <w:cantSplit/>
          <w:trHeight w:val="352"/>
        </w:trPr>
        <w:tc>
          <w:tcPr>
            <w:tcW w:w="3544" w:type="dxa"/>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Fotoalbum pro klienty</w:t>
            </w:r>
          </w:p>
        </w:tc>
        <w:tc>
          <w:tcPr>
            <w:tcW w:w="1559" w:type="dxa"/>
            <w:tcBorders>
              <w:right w:val="double" w:sz="2"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nevyčísleno</w:t>
            </w:r>
          </w:p>
        </w:tc>
        <w:tc>
          <w:tcPr>
            <w:tcW w:w="3544" w:type="dxa"/>
            <w:tcBorders>
              <w:top w:val="dotted" w:sz="4" w:space="0" w:color="auto"/>
              <w:left w:val="double" w:sz="2"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p>
        </w:tc>
        <w:tc>
          <w:tcPr>
            <w:tcW w:w="1843" w:type="dxa"/>
            <w:tcBorders>
              <w:top w:val="dotted" w:sz="4" w:space="0" w:color="auto"/>
              <w:bottom w:val="dotted" w:sz="4" w:space="0" w:color="auto"/>
            </w:tcBorders>
            <w:shd w:val="clear" w:color="auto" w:fill="CCFFFF"/>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p>
        </w:tc>
      </w:tr>
      <w:tr w:rsidR="00E651AC" w:rsidRPr="00E651AC" w:rsidTr="00A51FCC">
        <w:trPr>
          <w:cantSplit/>
          <w:trHeight w:val="379"/>
        </w:trPr>
        <w:tc>
          <w:tcPr>
            <w:tcW w:w="3544" w:type="dxa"/>
            <w:tcBorders>
              <w:bottom w:val="single" w:sz="8" w:space="0" w:color="auto"/>
            </w:tcBorders>
            <w:shd w:val="clear" w:color="auto" w:fill="auto"/>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w:t>
            </w:r>
          </w:p>
        </w:tc>
        <w:tc>
          <w:tcPr>
            <w:tcW w:w="1559" w:type="dxa"/>
            <w:tcBorders>
              <w:bottom w:val="single" w:sz="8" w:space="0" w:color="auto"/>
              <w:right w:val="double" w:sz="2" w:space="0" w:color="auto"/>
            </w:tcBorders>
            <w:shd w:val="clear" w:color="auto" w:fill="auto"/>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heme="majorEastAsia" w:hAnsi="Arial" w:cs="Arial"/>
                <w:i/>
                <w:color w:val="FF0000"/>
                <w:sz w:val="18"/>
                <w:szCs w:val="18"/>
                <w:lang w:eastAsia="cs-CZ"/>
              </w:rPr>
              <w:t>8800</w:t>
            </w:r>
          </w:p>
        </w:tc>
        <w:tc>
          <w:tcPr>
            <w:tcW w:w="3544" w:type="dxa"/>
            <w:tcBorders>
              <w:top w:val="dotted" w:sz="4" w:space="0" w:color="auto"/>
              <w:left w:val="double" w:sz="2" w:space="0" w:color="auto"/>
              <w:bottom w:val="single" w:sz="8" w:space="0" w:color="auto"/>
            </w:tcBorders>
            <w:shd w:val="clear" w:color="auto" w:fill="auto"/>
            <w:vAlign w:val="center"/>
          </w:tcPr>
          <w:p w:rsidR="00E651AC" w:rsidRPr="00E651AC" w:rsidRDefault="00E651AC" w:rsidP="00E651AC">
            <w:pPr>
              <w:spacing w:after="0" w:line="240" w:lineRule="auto"/>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w:t>
            </w:r>
          </w:p>
        </w:tc>
        <w:tc>
          <w:tcPr>
            <w:tcW w:w="1843" w:type="dxa"/>
            <w:tcBorders>
              <w:top w:val="dotted" w:sz="4" w:space="0" w:color="auto"/>
              <w:bottom w:val="single" w:sz="8" w:space="0" w:color="auto"/>
            </w:tcBorders>
            <w:shd w:val="clear" w:color="auto" w:fill="auto"/>
            <w:vAlign w:val="center"/>
          </w:tcPr>
          <w:p w:rsidR="00E651AC" w:rsidRPr="00E651AC" w:rsidRDefault="00E651AC" w:rsidP="00E651AC">
            <w:pPr>
              <w:spacing w:after="0" w:line="240" w:lineRule="auto"/>
              <w:ind w:firstLine="0"/>
              <w:jc w:val="left"/>
              <w:rPr>
                <w:rFonts w:ascii="Arial" w:eastAsiaTheme="majorEastAsia" w:hAnsi="Arial" w:cs="Arial"/>
                <w:i/>
                <w:sz w:val="18"/>
                <w:szCs w:val="18"/>
                <w:lang w:eastAsia="cs-CZ"/>
              </w:rPr>
            </w:pPr>
            <w:r w:rsidRPr="00E651AC">
              <w:rPr>
                <w:rFonts w:ascii="Arial" w:eastAsia="Times New Roman" w:hAnsi="Arial" w:cs="Arial"/>
                <w:color w:val="FF0000"/>
                <w:sz w:val="18"/>
                <w:szCs w:val="18"/>
                <w:lang w:eastAsia="cs-CZ"/>
              </w:rPr>
              <w:t>nevyčísleno</w:t>
            </w:r>
          </w:p>
        </w:tc>
      </w:tr>
    </w:tbl>
    <w:tbl>
      <w:tblPr>
        <w:tblStyle w:val="Mkatabulky1"/>
        <w:tblW w:w="10503" w:type="dxa"/>
        <w:tblInd w:w="-459" w:type="dxa"/>
        <w:tblLook w:val="04A0" w:firstRow="1" w:lastRow="0" w:firstColumn="1" w:lastColumn="0" w:noHBand="0" w:noVBand="1"/>
      </w:tblPr>
      <w:tblGrid>
        <w:gridCol w:w="1105"/>
        <w:gridCol w:w="515"/>
        <w:gridCol w:w="1026"/>
        <w:gridCol w:w="1238"/>
        <w:gridCol w:w="217"/>
        <w:gridCol w:w="1034"/>
        <w:gridCol w:w="375"/>
        <w:gridCol w:w="638"/>
        <w:gridCol w:w="647"/>
        <w:gridCol w:w="937"/>
        <w:gridCol w:w="514"/>
        <w:gridCol w:w="2257"/>
      </w:tblGrid>
      <w:tr w:rsidR="00E651AC" w:rsidRPr="00E651AC" w:rsidTr="00A51FCC">
        <w:trPr>
          <w:trHeight w:val="644"/>
        </w:trPr>
        <w:tc>
          <w:tcPr>
            <w:tcW w:w="10503" w:type="dxa"/>
            <w:gridSpan w:val="12"/>
            <w:tcBorders>
              <w:top w:val="single" w:sz="8" w:space="0" w:color="auto"/>
              <w:left w:val="single" w:sz="8"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Cs/>
                <w:i/>
                <w:sz w:val="16"/>
                <w:szCs w:val="16"/>
                <w:lang w:val="cs-CZ" w:eastAsia="cs-CZ"/>
              </w:rPr>
            </w:pPr>
            <w:r w:rsidRPr="00E651AC">
              <w:rPr>
                <w:rFonts w:ascii="Arial" w:hAnsi="Arial" w:cs="Arial"/>
                <w:b/>
                <w:sz w:val="16"/>
                <w:szCs w:val="16"/>
                <w:lang w:val="cs-CZ" w:eastAsia="cs-CZ"/>
              </w:rPr>
              <w:t xml:space="preserve">Zdroje financování z veřejných finančních zdrojů </w:t>
            </w:r>
            <w:r w:rsidRPr="00E651AC">
              <w:rPr>
                <w:rFonts w:ascii="Arial" w:hAnsi="Arial" w:cs="Arial"/>
                <w:sz w:val="16"/>
                <w:szCs w:val="16"/>
                <w:lang w:val="cs-CZ" w:eastAsia="cs-CZ"/>
              </w:rPr>
              <w:t xml:space="preserve">(tj. státní rozpočet ČR, státní fondy, krajské a obecní rozpočty), </w:t>
            </w:r>
            <w:r w:rsidRPr="00E651AC">
              <w:rPr>
                <w:rFonts w:ascii="Arial" w:eastAsia="Times New Roman" w:hAnsi="Arial" w:cs="Arial"/>
                <w:b/>
                <w:bCs/>
                <w:i/>
                <w:sz w:val="16"/>
                <w:szCs w:val="16"/>
                <w:lang w:val="cs-CZ" w:eastAsia="cs-CZ"/>
              </w:rPr>
              <w:t>uveďte možné zdroje financování výše uvedeného účelu z dalších veřejných finančních zdrojů</w:t>
            </w:r>
            <w:r w:rsidRPr="00E651AC">
              <w:rPr>
                <w:rFonts w:ascii="Arial" w:eastAsia="Times New Roman" w:hAnsi="Arial" w:cs="Arial"/>
                <w:bCs/>
                <w:i/>
                <w:sz w:val="16"/>
                <w:szCs w:val="16"/>
                <w:lang w:val="cs-CZ" w:eastAsia="cs-CZ"/>
              </w:rPr>
              <w:t xml:space="preserve"> s uvedením požadované částky a jejich aktuálního stavu </w:t>
            </w:r>
          </w:p>
          <w:p w:rsidR="00E651AC" w:rsidRPr="00E651AC" w:rsidRDefault="00E651AC" w:rsidP="00E651AC">
            <w:pPr>
              <w:ind w:firstLine="0"/>
              <w:jc w:val="left"/>
              <w:rPr>
                <w:rFonts w:ascii="Arial" w:eastAsia="Times New Roman" w:hAnsi="Arial" w:cs="Arial"/>
                <w:b/>
                <w:i/>
                <w:sz w:val="16"/>
                <w:szCs w:val="16"/>
                <w:lang w:val="cs-CZ" w:eastAsia="cs-CZ"/>
              </w:rPr>
            </w:pPr>
            <w:r w:rsidRPr="00E651AC">
              <w:rPr>
                <w:rFonts w:ascii="Arial" w:eastAsia="Times New Roman" w:hAnsi="Arial" w:cs="Arial"/>
                <w:bCs/>
                <w:i/>
                <w:sz w:val="16"/>
                <w:szCs w:val="16"/>
                <w:lang w:val="cs-CZ" w:eastAsia="cs-CZ"/>
              </w:rPr>
              <w:t>vyřízení - podaná žádost, schválená žádost, uzavřená smlouva, vydané rozhodnutí, atd.)</w:t>
            </w:r>
          </w:p>
        </w:tc>
      </w:tr>
      <w:tr w:rsidR="00E651AC" w:rsidRPr="00E651AC" w:rsidTr="007324CE">
        <w:trPr>
          <w:trHeight w:val="299"/>
        </w:trPr>
        <w:tc>
          <w:tcPr>
            <w:tcW w:w="1105" w:type="dxa"/>
            <w:tcBorders>
              <w:top w:val="dotted" w:sz="4"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hAnsi="Arial" w:cs="Arial"/>
                <w:b/>
                <w:sz w:val="18"/>
                <w:szCs w:val="18"/>
              </w:rPr>
            </w:pPr>
            <w:r w:rsidRPr="00E651AC">
              <w:rPr>
                <w:rFonts w:ascii="Arial" w:hAnsi="Arial" w:cs="Arial"/>
                <w:b/>
                <w:sz w:val="18"/>
                <w:szCs w:val="18"/>
              </w:rPr>
              <w:t>Č.</w:t>
            </w:r>
          </w:p>
        </w:tc>
        <w:tc>
          <w:tcPr>
            <w:tcW w:w="2779"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hAnsi="Arial" w:cs="Arial"/>
                <w:b/>
                <w:sz w:val="18"/>
                <w:szCs w:val="18"/>
              </w:rPr>
            </w:pPr>
            <w:r w:rsidRPr="00E651AC">
              <w:rPr>
                <w:rFonts w:ascii="Arial" w:hAnsi="Arial" w:cs="Arial"/>
                <w:b/>
                <w:sz w:val="18"/>
                <w:szCs w:val="18"/>
              </w:rPr>
              <w:t>Poskytovatel</w:t>
            </w:r>
          </w:p>
        </w:tc>
        <w:tc>
          <w:tcPr>
            <w:tcW w:w="2264"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hAnsi="Arial" w:cs="Arial"/>
                <w:b/>
                <w:sz w:val="18"/>
                <w:szCs w:val="18"/>
              </w:rPr>
            </w:pPr>
            <w:r w:rsidRPr="00E651AC">
              <w:rPr>
                <w:rFonts w:ascii="Arial" w:hAnsi="Arial" w:cs="Arial"/>
                <w:b/>
                <w:sz w:val="18"/>
                <w:szCs w:val="18"/>
              </w:rPr>
              <w:t>Částka v Kč</w:t>
            </w:r>
          </w:p>
        </w:tc>
        <w:tc>
          <w:tcPr>
            <w:tcW w:w="4355" w:type="dxa"/>
            <w:gridSpan w:val="4"/>
            <w:tcBorders>
              <w:top w:val="dotted"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jc w:val="left"/>
              <w:rPr>
                <w:rFonts w:ascii="Arial" w:hAnsi="Arial" w:cs="Arial"/>
                <w:b/>
                <w:sz w:val="18"/>
                <w:szCs w:val="18"/>
              </w:rPr>
            </w:pPr>
            <w:r w:rsidRPr="00E651AC">
              <w:rPr>
                <w:rFonts w:ascii="Arial" w:hAnsi="Arial" w:cs="Arial"/>
                <w:b/>
                <w:sz w:val="18"/>
                <w:szCs w:val="18"/>
              </w:rPr>
              <w:t>Stav vyřízení</w:t>
            </w:r>
          </w:p>
        </w:tc>
      </w:tr>
      <w:tr w:rsidR="00E651AC" w:rsidRPr="00E651AC" w:rsidTr="007324CE">
        <w:trPr>
          <w:trHeight w:val="360"/>
        </w:trPr>
        <w:tc>
          <w:tcPr>
            <w:tcW w:w="1105" w:type="dxa"/>
            <w:tcBorders>
              <w:top w:val="dotted" w:sz="4"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hAnsi="Arial" w:cs="Arial"/>
                <w:b/>
                <w:sz w:val="18"/>
                <w:szCs w:val="18"/>
              </w:rPr>
            </w:pPr>
            <w:r w:rsidRPr="00E651AC">
              <w:rPr>
                <w:rFonts w:ascii="Arial" w:hAnsi="Arial" w:cs="Arial"/>
                <w:b/>
                <w:sz w:val="18"/>
                <w:szCs w:val="18"/>
              </w:rPr>
              <w:t>1.</w:t>
            </w:r>
          </w:p>
        </w:tc>
        <w:tc>
          <w:tcPr>
            <w:tcW w:w="2779" w:type="dxa"/>
            <w:gridSpan w:val="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rPr>
            </w:pPr>
          </w:p>
        </w:tc>
        <w:tc>
          <w:tcPr>
            <w:tcW w:w="2264" w:type="dxa"/>
            <w:gridSpan w:val="4"/>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rPr>
            </w:pPr>
          </w:p>
        </w:tc>
        <w:tc>
          <w:tcPr>
            <w:tcW w:w="4355"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rPr>
            </w:pPr>
          </w:p>
        </w:tc>
      </w:tr>
      <w:tr w:rsidR="00E651AC" w:rsidRPr="00E651AC" w:rsidTr="007324CE">
        <w:trPr>
          <w:trHeight w:val="360"/>
        </w:trPr>
        <w:tc>
          <w:tcPr>
            <w:tcW w:w="1105" w:type="dxa"/>
            <w:tcBorders>
              <w:top w:val="dotted" w:sz="4"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hAnsi="Arial" w:cs="Arial"/>
                <w:b/>
                <w:sz w:val="18"/>
                <w:szCs w:val="18"/>
              </w:rPr>
            </w:pPr>
            <w:r w:rsidRPr="00E651AC">
              <w:rPr>
                <w:rFonts w:ascii="Arial" w:hAnsi="Arial" w:cs="Arial"/>
                <w:b/>
                <w:sz w:val="18"/>
                <w:szCs w:val="18"/>
              </w:rPr>
              <w:t>2.</w:t>
            </w:r>
          </w:p>
        </w:tc>
        <w:tc>
          <w:tcPr>
            <w:tcW w:w="2779" w:type="dxa"/>
            <w:gridSpan w:val="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rPr>
            </w:pPr>
          </w:p>
        </w:tc>
        <w:tc>
          <w:tcPr>
            <w:tcW w:w="2264" w:type="dxa"/>
            <w:gridSpan w:val="4"/>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rPr>
            </w:pPr>
          </w:p>
        </w:tc>
        <w:tc>
          <w:tcPr>
            <w:tcW w:w="4355"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rPr>
            </w:pPr>
          </w:p>
        </w:tc>
      </w:tr>
      <w:tr w:rsidR="00E651AC" w:rsidRPr="00E651AC" w:rsidTr="007324CE">
        <w:trPr>
          <w:trHeight w:val="360"/>
        </w:trPr>
        <w:tc>
          <w:tcPr>
            <w:tcW w:w="1105" w:type="dxa"/>
            <w:tcBorders>
              <w:top w:val="dotted" w:sz="4"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jc w:val="left"/>
              <w:rPr>
                <w:rFonts w:ascii="Arial" w:hAnsi="Arial" w:cs="Arial"/>
                <w:b/>
                <w:sz w:val="18"/>
                <w:szCs w:val="18"/>
              </w:rPr>
            </w:pPr>
            <w:r w:rsidRPr="00E651AC">
              <w:rPr>
                <w:rFonts w:ascii="Arial" w:hAnsi="Arial" w:cs="Arial"/>
                <w:b/>
                <w:sz w:val="18"/>
                <w:szCs w:val="18"/>
              </w:rPr>
              <w:t>3.</w:t>
            </w:r>
          </w:p>
        </w:tc>
        <w:tc>
          <w:tcPr>
            <w:tcW w:w="2779" w:type="dxa"/>
            <w:gridSpan w:val="3"/>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rPr>
            </w:pPr>
          </w:p>
        </w:tc>
        <w:tc>
          <w:tcPr>
            <w:tcW w:w="2264" w:type="dxa"/>
            <w:gridSpan w:val="4"/>
            <w:tcBorders>
              <w:top w:val="dotted"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rPr>
            </w:pPr>
          </w:p>
        </w:tc>
        <w:tc>
          <w:tcPr>
            <w:tcW w:w="4355" w:type="dxa"/>
            <w:gridSpan w:val="4"/>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rPr>
            </w:pPr>
          </w:p>
        </w:tc>
      </w:tr>
      <w:tr w:rsidR="00E651AC" w:rsidRPr="00E651AC" w:rsidTr="007324CE">
        <w:trPr>
          <w:trHeight w:val="360"/>
        </w:trPr>
        <w:tc>
          <w:tcPr>
            <w:tcW w:w="1105" w:type="dxa"/>
            <w:tcBorders>
              <w:top w:val="dotted" w:sz="4" w:space="0" w:color="auto"/>
              <w:left w:val="single" w:sz="8" w:space="0" w:color="auto"/>
              <w:bottom w:val="single" w:sz="8" w:space="0" w:color="auto"/>
              <w:right w:val="dotted" w:sz="4" w:space="0" w:color="auto"/>
            </w:tcBorders>
            <w:shd w:val="clear" w:color="auto" w:fill="FFFFFF" w:themeFill="background1"/>
            <w:vAlign w:val="center"/>
          </w:tcPr>
          <w:p w:rsidR="00E651AC" w:rsidRPr="00E651AC" w:rsidRDefault="00E651AC" w:rsidP="00E651AC">
            <w:pPr>
              <w:jc w:val="left"/>
              <w:rPr>
                <w:rFonts w:ascii="Arial" w:hAnsi="Arial" w:cs="Arial"/>
                <w:b/>
                <w:sz w:val="18"/>
                <w:szCs w:val="18"/>
              </w:rPr>
            </w:pPr>
            <w:r w:rsidRPr="00E651AC">
              <w:rPr>
                <w:rFonts w:ascii="Arial" w:hAnsi="Arial" w:cs="Arial"/>
                <w:b/>
                <w:sz w:val="18"/>
                <w:szCs w:val="18"/>
              </w:rPr>
              <w:t>4.</w:t>
            </w:r>
          </w:p>
        </w:tc>
        <w:tc>
          <w:tcPr>
            <w:tcW w:w="2779" w:type="dxa"/>
            <w:gridSpan w:val="3"/>
            <w:tcBorders>
              <w:top w:val="dotted" w:sz="4" w:space="0" w:color="auto"/>
              <w:left w:val="dotted" w:sz="4" w:space="0" w:color="auto"/>
              <w:bottom w:val="single" w:sz="8"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rPr>
            </w:pPr>
          </w:p>
        </w:tc>
        <w:tc>
          <w:tcPr>
            <w:tcW w:w="2264" w:type="dxa"/>
            <w:gridSpan w:val="4"/>
            <w:tcBorders>
              <w:top w:val="dotted" w:sz="4" w:space="0" w:color="auto"/>
              <w:left w:val="dotted" w:sz="4" w:space="0" w:color="auto"/>
              <w:bottom w:val="single" w:sz="8" w:space="0" w:color="auto"/>
              <w:right w:val="dotted" w:sz="4" w:space="0" w:color="auto"/>
            </w:tcBorders>
            <w:shd w:val="clear" w:color="auto" w:fill="CCFFFF"/>
            <w:vAlign w:val="center"/>
          </w:tcPr>
          <w:p w:rsidR="00E651AC" w:rsidRPr="00E651AC" w:rsidRDefault="00E651AC" w:rsidP="00E651AC">
            <w:pPr>
              <w:jc w:val="left"/>
              <w:rPr>
                <w:rFonts w:ascii="Arial" w:hAnsi="Arial" w:cs="Arial"/>
                <w:b/>
                <w:sz w:val="18"/>
                <w:szCs w:val="18"/>
              </w:rPr>
            </w:pPr>
          </w:p>
        </w:tc>
        <w:tc>
          <w:tcPr>
            <w:tcW w:w="4355" w:type="dxa"/>
            <w:gridSpan w:val="4"/>
            <w:tcBorders>
              <w:top w:val="dotted" w:sz="4"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jc w:val="left"/>
              <w:rPr>
                <w:rFonts w:ascii="Arial" w:hAnsi="Arial" w:cs="Arial"/>
                <w:b/>
                <w:sz w:val="18"/>
                <w:szCs w:val="18"/>
              </w:rPr>
            </w:pPr>
          </w:p>
        </w:tc>
      </w:tr>
      <w:tr w:rsidR="00E651AC" w:rsidRPr="00E651AC" w:rsidTr="00A51FCC">
        <w:trPr>
          <w:trHeight w:val="543"/>
        </w:trPr>
        <w:tc>
          <w:tcPr>
            <w:tcW w:w="10503" w:type="dxa"/>
            <w:gridSpan w:val="12"/>
            <w:tcBorders>
              <w:top w:val="single" w:sz="8" w:space="0" w:color="auto"/>
              <w:left w:val="single" w:sz="8" w:space="0" w:color="auto"/>
              <w:bottom w:val="dotted" w:sz="4" w:space="0" w:color="auto"/>
              <w:right w:val="single" w:sz="8" w:space="0" w:color="auto"/>
            </w:tcBorders>
            <w:vAlign w:val="center"/>
          </w:tcPr>
          <w:p w:rsidR="00E651AC" w:rsidRPr="00E651AC" w:rsidRDefault="00E651AC" w:rsidP="00E651AC">
            <w:pPr>
              <w:ind w:firstLine="0"/>
              <w:jc w:val="left"/>
              <w:rPr>
                <w:rFonts w:ascii="Arial" w:eastAsia="Times New Roman" w:hAnsi="Arial" w:cs="Arial"/>
                <w:b/>
                <w:sz w:val="18"/>
                <w:szCs w:val="18"/>
                <w:lang w:val="cs-CZ" w:eastAsia="cs-CZ"/>
              </w:rPr>
            </w:pPr>
            <w:r w:rsidRPr="00E651AC">
              <w:rPr>
                <w:rFonts w:ascii="Arial" w:eastAsia="Times New Roman" w:hAnsi="Arial" w:cs="Arial"/>
                <w:b/>
                <w:sz w:val="18"/>
                <w:szCs w:val="18"/>
                <w:lang w:val="cs-CZ" w:eastAsia="cs-CZ"/>
              </w:rPr>
              <w:t>Navržený způsob čerpání dotace:</w:t>
            </w:r>
          </w:p>
          <w:p w:rsidR="00E651AC" w:rsidRPr="00E651AC" w:rsidRDefault="00E651AC" w:rsidP="00E651AC">
            <w:pPr>
              <w:ind w:firstLine="0"/>
              <w:jc w:val="left"/>
              <w:rPr>
                <w:rFonts w:ascii="Arial" w:eastAsia="Times New Roman" w:hAnsi="Arial" w:cs="Arial"/>
                <w:i/>
                <w:sz w:val="16"/>
                <w:szCs w:val="16"/>
                <w:lang w:val="cs-CZ" w:eastAsia="cs-CZ"/>
              </w:rPr>
            </w:pPr>
            <w:r w:rsidRPr="00E651AC">
              <w:rPr>
                <w:rFonts w:ascii="Arial" w:eastAsia="Times New Roman" w:hAnsi="Arial" w:cs="Arial"/>
                <w:i/>
                <w:sz w:val="16"/>
                <w:szCs w:val="16"/>
                <w:lang w:val="cs-CZ" w:eastAsia="cs-CZ"/>
              </w:rPr>
              <w:t>(např. v hotovosti nebo bezhotovostním převodem na účet, jednorázově nebo po částech; má-li být čerpáno po částech, navrhněte termíny čerpání jednotlivých částek)</w:t>
            </w:r>
          </w:p>
        </w:tc>
      </w:tr>
      <w:tr w:rsidR="00E651AC" w:rsidRPr="00E651AC" w:rsidTr="007324CE">
        <w:trPr>
          <w:trHeight w:val="345"/>
        </w:trPr>
        <w:tc>
          <w:tcPr>
            <w:tcW w:w="1105" w:type="dxa"/>
            <w:tcBorders>
              <w:top w:val="dotted" w:sz="4" w:space="0" w:color="auto"/>
              <w:left w:val="single" w:sz="8"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sym w:font="Symbol" w:char="F07F"/>
            </w:r>
          </w:p>
        </w:tc>
        <w:tc>
          <w:tcPr>
            <w:tcW w:w="2996" w:type="dxa"/>
            <w:gridSpan w:val="4"/>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v hotovosti (do 50.000,- Kč)  </w:t>
            </w:r>
          </w:p>
        </w:tc>
        <w:tc>
          <w:tcPr>
            <w:tcW w:w="1034" w:type="dxa"/>
            <w:tcBorders>
              <w:top w:val="dotted" w:sz="4" w:space="0" w:color="auto"/>
              <w:left w:val="single"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highlight w:val="yellow"/>
                <w:lang w:eastAsia="cs-CZ"/>
              </w:rPr>
              <w:sym w:font="Symbol" w:char="F07F"/>
            </w:r>
          </w:p>
        </w:tc>
        <w:tc>
          <w:tcPr>
            <w:tcW w:w="5368" w:type="dxa"/>
            <w:gridSpan w:val="6"/>
            <w:tcBorders>
              <w:top w:val="dotted"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highlight w:val="yellow"/>
                <w:lang w:eastAsia="cs-CZ"/>
              </w:rPr>
              <w:t>jednorázově</w:t>
            </w:r>
          </w:p>
        </w:tc>
      </w:tr>
      <w:tr w:rsidR="00E651AC" w:rsidRPr="00E651AC" w:rsidTr="007324CE">
        <w:trPr>
          <w:trHeight w:val="345"/>
        </w:trPr>
        <w:tc>
          <w:tcPr>
            <w:tcW w:w="1105" w:type="dxa"/>
            <w:tcBorders>
              <w:top w:val="dotted" w:sz="4" w:space="0" w:color="auto"/>
              <w:left w:val="single" w:sz="8" w:space="0" w:color="auto"/>
              <w:bottom w:val="single" w:sz="8"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highlight w:val="yellow"/>
                <w:lang w:eastAsia="cs-CZ"/>
              </w:rPr>
              <w:sym w:font="Symbol" w:char="F07F"/>
            </w:r>
          </w:p>
        </w:tc>
        <w:tc>
          <w:tcPr>
            <w:tcW w:w="2996" w:type="dxa"/>
            <w:gridSpan w:val="4"/>
            <w:tcBorders>
              <w:top w:val="dotted" w:sz="4" w:space="0" w:color="auto"/>
              <w:left w:val="dotted" w:sz="4" w:space="0" w:color="auto"/>
              <w:bottom w:val="single" w:sz="8" w:space="0" w:color="auto"/>
              <w:right w:val="single" w:sz="4"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highlight w:val="yellow"/>
                <w:lang w:eastAsia="cs-CZ"/>
              </w:rPr>
              <w:t>bezhotovostně</w:t>
            </w:r>
          </w:p>
        </w:tc>
        <w:tc>
          <w:tcPr>
            <w:tcW w:w="1034" w:type="dxa"/>
            <w:tcBorders>
              <w:top w:val="dotted" w:sz="4" w:space="0" w:color="auto"/>
              <w:left w:val="single" w:sz="4" w:space="0" w:color="auto"/>
              <w:bottom w:val="single" w:sz="8"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sym w:font="Symbol" w:char="F07F"/>
            </w:r>
          </w:p>
        </w:tc>
        <w:tc>
          <w:tcPr>
            <w:tcW w:w="2597" w:type="dxa"/>
            <w:gridSpan w:val="4"/>
            <w:tcBorders>
              <w:top w:val="dotted" w:sz="4" w:space="0" w:color="auto"/>
              <w:left w:val="dotted" w:sz="4" w:space="0" w:color="auto"/>
              <w:bottom w:val="single" w:sz="8"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po částech – termíny čerpání:</w:t>
            </w:r>
          </w:p>
        </w:tc>
        <w:tc>
          <w:tcPr>
            <w:tcW w:w="2771" w:type="dxa"/>
            <w:gridSpan w:val="2"/>
            <w:tcBorders>
              <w:top w:val="dotted" w:sz="4"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A51FCC">
        <w:trPr>
          <w:trHeight w:val="355"/>
        </w:trPr>
        <w:tc>
          <w:tcPr>
            <w:tcW w:w="10503" w:type="dxa"/>
            <w:gridSpan w:val="12"/>
            <w:tcBorders>
              <w:top w:val="single" w:sz="12" w:space="0" w:color="auto"/>
              <w:left w:val="single" w:sz="8" w:space="0" w:color="auto"/>
              <w:bottom w:val="dotted" w:sz="4" w:space="0" w:color="auto"/>
              <w:right w:val="single" w:sz="8" w:space="0" w:color="auto"/>
            </w:tcBorders>
            <w:vAlign w:val="center"/>
          </w:tcPr>
          <w:p w:rsidR="00E651AC" w:rsidRPr="00E651AC" w:rsidRDefault="00E651AC" w:rsidP="00E651AC">
            <w:pPr>
              <w:jc w:val="left"/>
              <w:rPr>
                <w:rFonts w:ascii="Arial" w:eastAsia="Times New Roman" w:hAnsi="Arial" w:cs="Arial"/>
                <w:b/>
                <w:sz w:val="18"/>
                <w:szCs w:val="18"/>
                <w:lang w:val="cs-CZ" w:eastAsia="cs-CZ"/>
              </w:rPr>
            </w:pPr>
            <w:r w:rsidRPr="00E651AC">
              <w:rPr>
                <w:rFonts w:ascii="Arial" w:eastAsia="Times New Roman" w:hAnsi="Arial" w:cs="Arial"/>
                <w:b/>
                <w:sz w:val="18"/>
                <w:szCs w:val="18"/>
                <w:lang w:val="cs-CZ" w:eastAsia="cs-CZ"/>
              </w:rPr>
              <w:t xml:space="preserve">Informace o žádaných a poskytnutých dotacích v minulosti </w:t>
            </w:r>
            <w:r w:rsidRPr="00E651AC">
              <w:rPr>
                <w:rFonts w:ascii="Arial" w:eastAsia="Times New Roman" w:hAnsi="Arial" w:cs="Arial"/>
                <w:sz w:val="18"/>
                <w:szCs w:val="18"/>
                <w:lang w:val="cs-CZ" w:eastAsia="cs-CZ"/>
              </w:rPr>
              <w:t>(dle stavu k datu podání žádosti)</w:t>
            </w:r>
          </w:p>
        </w:tc>
      </w:tr>
      <w:tr w:rsidR="00E651AC" w:rsidRPr="00E651AC" w:rsidTr="007324CE">
        <w:trPr>
          <w:trHeight w:val="355"/>
        </w:trPr>
        <w:tc>
          <w:tcPr>
            <w:tcW w:w="1620" w:type="dxa"/>
            <w:gridSpan w:val="2"/>
            <w:vMerge w:val="restart"/>
            <w:tcBorders>
              <w:top w:val="dotted" w:sz="4" w:space="0" w:color="auto"/>
              <w:left w:val="single" w:sz="8" w:space="0" w:color="auto"/>
              <w:right w:val="single" w:sz="8" w:space="0" w:color="auto"/>
            </w:tcBorders>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Období</w:t>
            </w:r>
          </w:p>
        </w:tc>
        <w:tc>
          <w:tcPr>
            <w:tcW w:w="5175" w:type="dxa"/>
            <w:gridSpan w:val="7"/>
            <w:tcBorders>
              <w:top w:val="dotted" w:sz="4" w:space="0" w:color="auto"/>
              <w:left w:val="single" w:sz="8" w:space="0" w:color="auto"/>
              <w:bottom w:val="dotted" w:sz="4" w:space="0" w:color="auto"/>
              <w:right w:val="single" w:sz="8" w:space="0" w:color="auto"/>
            </w:tcBorders>
            <w:shd w:val="clear" w:color="auto" w:fill="F4E7D8"/>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Z rozpočtu statutárního města Prostějova</w:t>
            </w:r>
          </w:p>
        </w:tc>
        <w:tc>
          <w:tcPr>
            <w:tcW w:w="1451" w:type="dxa"/>
            <w:gridSpan w:val="2"/>
            <w:vMerge w:val="restart"/>
            <w:tcBorders>
              <w:top w:val="dotted" w:sz="4" w:space="0" w:color="auto"/>
              <w:left w:val="single" w:sz="8" w:space="0" w:color="auto"/>
              <w:right w:val="dotted" w:sz="4" w:space="0" w:color="auto"/>
            </w:tcBorders>
            <w:shd w:val="clear" w:color="auto" w:fill="FFFFCC"/>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Dotace poskytnuté </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ze státního rozpočtu ČR </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celkem v Kč</w:t>
            </w:r>
          </w:p>
        </w:tc>
        <w:tc>
          <w:tcPr>
            <w:tcW w:w="2257" w:type="dxa"/>
            <w:vMerge w:val="restart"/>
            <w:tcBorders>
              <w:top w:val="dotted" w:sz="4" w:space="0" w:color="auto"/>
              <w:left w:val="dotted" w:sz="4" w:space="0" w:color="auto"/>
              <w:right w:val="single" w:sz="8" w:space="0" w:color="auto"/>
            </w:tcBorders>
            <w:shd w:val="clear" w:color="auto" w:fill="FFFFCC"/>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Dotace poskytnuté </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z rozpočtu Olomouckého kraje celkem v Kč</w:t>
            </w:r>
          </w:p>
        </w:tc>
      </w:tr>
      <w:tr w:rsidR="00E651AC" w:rsidRPr="00E651AC" w:rsidTr="007324CE">
        <w:trPr>
          <w:trHeight w:val="247"/>
        </w:trPr>
        <w:tc>
          <w:tcPr>
            <w:tcW w:w="1620" w:type="dxa"/>
            <w:gridSpan w:val="2"/>
            <w:vMerge/>
            <w:tcBorders>
              <w:left w:val="single" w:sz="8" w:space="0" w:color="auto"/>
              <w:right w:val="single" w:sz="8" w:space="0" w:color="auto"/>
            </w:tcBorders>
            <w:vAlign w:val="center"/>
          </w:tcPr>
          <w:p w:rsidR="00E651AC" w:rsidRPr="00E651AC" w:rsidRDefault="00E651AC" w:rsidP="00E651AC">
            <w:pPr>
              <w:jc w:val="left"/>
              <w:rPr>
                <w:rFonts w:ascii="Arial" w:eastAsia="Times New Roman" w:hAnsi="Arial" w:cs="Arial"/>
                <w:b/>
                <w:sz w:val="18"/>
                <w:szCs w:val="18"/>
                <w:lang w:eastAsia="cs-CZ"/>
              </w:rPr>
            </w:pPr>
          </w:p>
        </w:tc>
        <w:tc>
          <w:tcPr>
            <w:tcW w:w="2264" w:type="dxa"/>
            <w:gridSpan w:val="2"/>
            <w:tcBorders>
              <w:top w:val="dotted" w:sz="4" w:space="0" w:color="auto"/>
              <w:left w:val="single" w:sz="8" w:space="0" w:color="auto"/>
              <w:bottom w:val="dotted" w:sz="4" w:space="0" w:color="auto"/>
              <w:right w:val="dotted" w:sz="6"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Veškeré podané žádosti</w:t>
            </w:r>
          </w:p>
        </w:tc>
        <w:tc>
          <w:tcPr>
            <w:tcW w:w="2911" w:type="dxa"/>
            <w:gridSpan w:val="5"/>
            <w:tcBorders>
              <w:top w:val="dotted" w:sz="4" w:space="0" w:color="auto"/>
              <w:left w:val="dotted" w:sz="6"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 xml:space="preserve">Uzavřené smlouvy </w:t>
            </w:r>
          </w:p>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o poskytnutí dotace</w:t>
            </w:r>
          </w:p>
        </w:tc>
        <w:tc>
          <w:tcPr>
            <w:tcW w:w="1451" w:type="dxa"/>
            <w:gridSpan w:val="2"/>
            <w:vMerge/>
            <w:tcBorders>
              <w:top w:val="single" w:sz="8" w:space="0" w:color="auto"/>
              <w:left w:val="single" w:sz="8" w:space="0" w:color="auto"/>
              <w:right w:val="dotted" w:sz="4" w:space="0" w:color="auto"/>
            </w:tcBorders>
            <w:vAlign w:val="center"/>
          </w:tcPr>
          <w:p w:rsidR="00E651AC" w:rsidRPr="00E651AC" w:rsidRDefault="00E651AC" w:rsidP="00E651AC">
            <w:pPr>
              <w:jc w:val="left"/>
              <w:rPr>
                <w:rFonts w:ascii="Arial" w:eastAsia="Times New Roman" w:hAnsi="Arial" w:cs="Arial"/>
                <w:b/>
                <w:sz w:val="18"/>
                <w:szCs w:val="18"/>
                <w:lang w:eastAsia="cs-CZ"/>
              </w:rPr>
            </w:pPr>
          </w:p>
        </w:tc>
        <w:tc>
          <w:tcPr>
            <w:tcW w:w="2257" w:type="dxa"/>
            <w:vMerge/>
            <w:tcBorders>
              <w:top w:val="single" w:sz="8" w:space="0" w:color="auto"/>
              <w:left w:val="dotted" w:sz="4" w:space="0" w:color="auto"/>
              <w:right w:val="single" w:sz="8" w:space="0" w:color="auto"/>
            </w:tcBorders>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7324CE">
        <w:trPr>
          <w:trHeight w:val="271"/>
        </w:trPr>
        <w:tc>
          <w:tcPr>
            <w:tcW w:w="1620" w:type="dxa"/>
            <w:gridSpan w:val="2"/>
            <w:vMerge/>
            <w:tcBorders>
              <w:left w:val="single" w:sz="8" w:space="0" w:color="auto"/>
              <w:bottom w:val="dotted" w:sz="4" w:space="0" w:color="auto"/>
              <w:right w:val="single" w:sz="8" w:space="0" w:color="auto"/>
            </w:tcBorders>
            <w:vAlign w:val="center"/>
          </w:tcPr>
          <w:p w:rsidR="00E651AC" w:rsidRPr="00E651AC" w:rsidRDefault="00E651AC" w:rsidP="00E651AC">
            <w:pPr>
              <w:jc w:val="left"/>
              <w:rPr>
                <w:rFonts w:ascii="Arial" w:eastAsia="Times New Roman" w:hAnsi="Arial" w:cs="Arial"/>
                <w:b/>
                <w:sz w:val="18"/>
                <w:szCs w:val="18"/>
                <w:lang w:eastAsia="cs-CZ"/>
              </w:rPr>
            </w:pPr>
          </w:p>
        </w:tc>
        <w:tc>
          <w:tcPr>
            <w:tcW w:w="1026" w:type="dxa"/>
            <w:tcBorders>
              <w:top w:val="dotted" w:sz="4" w:space="0" w:color="auto"/>
              <w:left w:val="single" w:sz="8"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6"/>
                <w:szCs w:val="16"/>
                <w:lang w:eastAsia="cs-CZ"/>
              </w:rPr>
            </w:pPr>
            <w:r w:rsidRPr="00E651AC">
              <w:rPr>
                <w:rFonts w:ascii="Arial" w:eastAsia="Times New Roman" w:hAnsi="Arial" w:cs="Arial"/>
                <w:b/>
                <w:sz w:val="16"/>
                <w:szCs w:val="16"/>
                <w:lang w:eastAsia="cs-CZ"/>
              </w:rPr>
              <w:t>Počet žádostí</w:t>
            </w:r>
          </w:p>
        </w:tc>
        <w:tc>
          <w:tcPr>
            <w:tcW w:w="1238" w:type="dxa"/>
            <w:tcBorders>
              <w:top w:val="dotted" w:sz="4" w:space="0" w:color="auto"/>
              <w:left w:val="dotted" w:sz="4" w:space="0" w:color="auto"/>
              <w:bottom w:val="dotted" w:sz="4" w:space="0" w:color="auto"/>
              <w:right w:val="dotted" w:sz="6"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6"/>
                <w:szCs w:val="16"/>
                <w:lang w:eastAsia="cs-CZ"/>
              </w:rPr>
            </w:pPr>
            <w:r w:rsidRPr="00E651AC">
              <w:rPr>
                <w:rFonts w:ascii="Arial" w:eastAsia="Times New Roman" w:hAnsi="Arial" w:cs="Arial"/>
                <w:b/>
                <w:sz w:val="16"/>
                <w:szCs w:val="16"/>
                <w:lang w:eastAsia="cs-CZ"/>
              </w:rPr>
              <w:t xml:space="preserve">Požadováno </w:t>
            </w:r>
          </w:p>
          <w:p w:rsidR="00E651AC" w:rsidRPr="00E651AC" w:rsidRDefault="00E651AC" w:rsidP="00E651AC">
            <w:pPr>
              <w:ind w:firstLine="0"/>
              <w:jc w:val="left"/>
              <w:rPr>
                <w:rFonts w:ascii="Arial" w:eastAsia="Times New Roman" w:hAnsi="Arial" w:cs="Arial"/>
                <w:b/>
                <w:sz w:val="16"/>
                <w:szCs w:val="16"/>
                <w:lang w:eastAsia="cs-CZ"/>
              </w:rPr>
            </w:pPr>
            <w:r w:rsidRPr="00E651AC">
              <w:rPr>
                <w:rFonts w:ascii="Arial" w:eastAsia="Times New Roman" w:hAnsi="Arial" w:cs="Arial"/>
                <w:b/>
                <w:sz w:val="16"/>
                <w:szCs w:val="16"/>
                <w:lang w:eastAsia="cs-CZ"/>
              </w:rPr>
              <w:t>v Kč</w:t>
            </w:r>
          </w:p>
        </w:tc>
        <w:tc>
          <w:tcPr>
            <w:tcW w:w="1626" w:type="dxa"/>
            <w:gridSpan w:val="3"/>
            <w:tcBorders>
              <w:top w:val="dotted" w:sz="4" w:space="0" w:color="auto"/>
              <w:left w:val="dotted" w:sz="6" w:space="0" w:color="auto"/>
              <w:bottom w:val="dotted" w:sz="4" w:space="0" w:color="auto"/>
              <w:right w:val="dotted" w:sz="4"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6"/>
                <w:szCs w:val="16"/>
                <w:lang w:eastAsia="cs-CZ"/>
              </w:rPr>
            </w:pPr>
            <w:r w:rsidRPr="00E651AC">
              <w:rPr>
                <w:rFonts w:ascii="Arial" w:eastAsia="Times New Roman" w:hAnsi="Arial" w:cs="Arial"/>
                <w:b/>
                <w:sz w:val="16"/>
                <w:szCs w:val="16"/>
                <w:lang w:eastAsia="cs-CZ"/>
              </w:rPr>
              <w:t xml:space="preserve">Počet smluv </w:t>
            </w:r>
          </w:p>
        </w:tc>
        <w:tc>
          <w:tcPr>
            <w:tcW w:w="1285" w:type="dxa"/>
            <w:gridSpan w:val="2"/>
            <w:tcBorders>
              <w:top w:val="dotted" w:sz="4" w:space="0" w:color="auto"/>
              <w:left w:val="dotted" w:sz="4" w:space="0" w:color="auto"/>
              <w:bottom w:val="dotted" w:sz="4" w:space="0" w:color="auto"/>
              <w:right w:val="single" w:sz="8" w:space="0" w:color="auto"/>
            </w:tcBorders>
            <w:shd w:val="clear" w:color="auto" w:fill="FFFFFF" w:themeFill="background1"/>
            <w:vAlign w:val="center"/>
          </w:tcPr>
          <w:p w:rsidR="00E651AC" w:rsidRPr="00E651AC" w:rsidRDefault="00E651AC" w:rsidP="00E651AC">
            <w:pPr>
              <w:ind w:firstLine="0"/>
              <w:jc w:val="left"/>
              <w:rPr>
                <w:rFonts w:ascii="Arial" w:eastAsia="Times New Roman" w:hAnsi="Arial" w:cs="Arial"/>
                <w:b/>
                <w:sz w:val="16"/>
                <w:szCs w:val="16"/>
                <w:lang w:eastAsia="cs-CZ"/>
              </w:rPr>
            </w:pPr>
            <w:r w:rsidRPr="00E651AC">
              <w:rPr>
                <w:rFonts w:ascii="Arial" w:eastAsia="Times New Roman" w:hAnsi="Arial" w:cs="Arial"/>
                <w:b/>
                <w:sz w:val="16"/>
                <w:szCs w:val="16"/>
                <w:lang w:eastAsia="cs-CZ"/>
              </w:rPr>
              <w:t xml:space="preserve">Poskytnuto </w:t>
            </w:r>
          </w:p>
          <w:p w:rsidR="00E651AC" w:rsidRPr="00E651AC" w:rsidRDefault="00E651AC" w:rsidP="00E651AC">
            <w:pPr>
              <w:ind w:firstLine="0"/>
              <w:jc w:val="left"/>
              <w:rPr>
                <w:rFonts w:ascii="Arial" w:eastAsia="Times New Roman" w:hAnsi="Arial" w:cs="Arial"/>
                <w:b/>
                <w:sz w:val="16"/>
                <w:szCs w:val="16"/>
                <w:lang w:eastAsia="cs-CZ"/>
              </w:rPr>
            </w:pPr>
            <w:r w:rsidRPr="00E651AC">
              <w:rPr>
                <w:rFonts w:ascii="Arial" w:eastAsia="Times New Roman" w:hAnsi="Arial" w:cs="Arial"/>
                <w:b/>
                <w:sz w:val="16"/>
                <w:szCs w:val="16"/>
                <w:lang w:eastAsia="cs-CZ"/>
              </w:rPr>
              <w:t>v Kč</w:t>
            </w:r>
          </w:p>
        </w:tc>
        <w:tc>
          <w:tcPr>
            <w:tcW w:w="1451" w:type="dxa"/>
            <w:gridSpan w:val="2"/>
            <w:vMerge/>
            <w:tcBorders>
              <w:top w:val="single" w:sz="8" w:space="0" w:color="auto"/>
              <w:left w:val="single" w:sz="8" w:space="0" w:color="auto"/>
              <w:bottom w:val="single" w:sz="4" w:space="0" w:color="auto"/>
              <w:right w:val="dotted" w:sz="4" w:space="0" w:color="auto"/>
            </w:tcBorders>
            <w:vAlign w:val="center"/>
          </w:tcPr>
          <w:p w:rsidR="00E651AC" w:rsidRPr="00E651AC" w:rsidRDefault="00E651AC" w:rsidP="00E651AC">
            <w:pPr>
              <w:jc w:val="left"/>
              <w:rPr>
                <w:rFonts w:ascii="Arial" w:eastAsia="Times New Roman" w:hAnsi="Arial" w:cs="Arial"/>
                <w:b/>
                <w:sz w:val="18"/>
                <w:szCs w:val="18"/>
                <w:lang w:eastAsia="cs-CZ"/>
              </w:rPr>
            </w:pPr>
          </w:p>
        </w:tc>
        <w:tc>
          <w:tcPr>
            <w:tcW w:w="2257" w:type="dxa"/>
            <w:vMerge/>
            <w:tcBorders>
              <w:top w:val="single" w:sz="8" w:space="0" w:color="auto"/>
              <w:left w:val="dotted" w:sz="4" w:space="0" w:color="auto"/>
              <w:bottom w:val="single" w:sz="4" w:space="0" w:color="auto"/>
              <w:right w:val="single" w:sz="8" w:space="0" w:color="auto"/>
            </w:tcBorders>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7324CE">
        <w:trPr>
          <w:trHeight w:val="345"/>
        </w:trPr>
        <w:tc>
          <w:tcPr>
            <w:tcW w:w="1620" w:type="dxa"/>
            <w:gridSpan w:val="2"/>
            <w:tcBorders>
              <w:top w:val="dotted" w:sz="4" w:space="0" w:color="auto"/>
              <w:left w:val="single" w:sz="8" w:space="0" w:color="auto"/>
              <w:bottom w:val="dotted" w:sz="4" w:space="0" w:color="auto"/>
              <w:right w:val="single" w:sz="8" w:space="0" w:color="auto"/>
            </w:tcBorders>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Minulý rok</w:t>
            </w:r>
          </w:p>
        </w:tc>
        <w:tc>
          <w:tcPr>
            <w:tcW w:w="1026" w:type="dxa"/>
            <w:tcBorders>
              <w:top w:val="dotted" w:sz="4" w:space="0" w:color="auto"/>
              <w:left w:val="single" w:sz="8"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0</w:t>
            </w:r>
          </w:p>
        </w:tc>
        <w:tc>
          <w:tcPr>
            <w:tcW w:w="1238" w:type="dxa"/>
            <w:tcBorders>
              <w:top w:val="dotted" w:sz="4" w:space="0" w:color="auto"/>
              <w:left w:val="dotted" w:sz="4" w:space="0" w:color="auto"/>
              <w:bottom w:val="dotted" w:sz="4" w:space="0" w:color="auto"/>
              <w:right w:val="dotted" w:sz="6"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0</w:t>
            </w:r>
          </w:p>
        </w:tc>
        <w:tc>
          <w:tcPr>
            <w:tcW w:w="1626" w:type="dxa"/>
            <w:gridSpan w:val="3"/>
            <w:tcBorders>
              <w:top w:val="dotted" w:sz="4" w:space="0" w:color="auto"/>
              <w:left w:val="dotted" w:sz="6"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0</w:t>
            </w:r>
          </w:p>
        </w:tc>
        <w:tc>
          <w:tcPr>
            <w:tcW w:w="1285" w:type="dxa"/>
            <w:gridSpan w:val="2"/>
            <w:tcBorders>
              <w:top w:val="dotted"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0</w:t>
            </w:r>
          </w:p>
        </w:tc>
        <w:tc>
          <w:tcPr>
            <w:tcW w:w="1451" w:type="dxa"/>
            <w:gridSpan w:val="2"/>
            <w:tcBorders>
              <w:top w:val="single" w:sz="4" w:space="0" w:color="auto"/>
              <w:left w:val="dotted" w:sz="4" w:space="0" w:color="auto"/>
              <w:bottom w:val="dotted" w:sz="4"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c>
          <w:tcPr>
            <w:tcW w:w="2257" w:type="dxa"/>
            <w:tcBorders>
              <w:top w:val="single" w:sz="4" w:space="0" w:color="auto"/>
              <w:left w:val="dotted" w:sz="4" w:space="0" w:color="auto"/>
              <w:bottom w:val="dotted" w:sz="4"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r w:rsidR="00E651AC" w:rsidRPr="00E651AC" w:rsidTr="007324CE">
        <w:trPr>
          <w:trHeight w:val="345"/>
        </w:trPr>
        <w:tc>
          <w:tcPr>
            <w:tcW w:w="1620" w:type="dxa"/>
            <w:gridSpan w:val="2"/>
            <w:tcBorders>
              <w:top w:val="dotted" w:sz="4" w:space="0" w:color="auto"/>
              <w:left w:val="single" w:sz="8" w:space="0" w:color="auto"/>
              <w:bottom w:val="single" w:sz="8" w:space="0" w:color="auto"/>
              <w:right w:val="single" w:sz="8" w:space="0" w:color="auto"/>
            </w:tcBorders>
            <w:vAlign w:val="center"/>
          </w:tcPr>
          <w:p w:rsidR="00E651AC" w:rsidRPr="00E651AC" w:rsidRDefault="00E651AC" w:rsidP="00E651AC">
            <w:pPr>
              <w:ind w:firstLine="0"/>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Letošní rok</w:t>
            </w:r>
          </w:p>
        </w:tc>
        <w:tc>
          <w:tcPr>
            <w:tcW w:w="1026" w:type="dxa"/>
            <w:tcBorders>
              <w:top w:val="dotted" w:sz="4" w:space="0" w:color="auto"/>
              <w:left w:val="single" w:sz="8" w:space="0" w:color="auto"/>
              <w:bottom w:val="single" w:sz="8"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0</w:t>
            </w:r>
          </w:p>
        </w:tc>
        <w:tc>
          <w:tcPr>
            <w:tcW w:w="1238" w:type="dxa"/>
            <w:tcBorders>
              <w:top w:val="dotted" w:sz="4" w:space="0" w:color="auto"/>
              <w:left w:val="dotted" w:sz="4" w:space="0" w:color="auto"/>
              <w:bottom w:val="single" w:sz="8" w:space="0" w:color="auto"/>
              <w:right w:val="dotted" w:sz="6"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0</w:t>
            </w:r>
          </w:p>
        </w:tc>
        <w:tc>
          <w:tcPr>
            <w:tcW w:w="1626" w:type="dxa"/>
            <w:gridSpan w:val="3"/>
            <w:tcBorders>
              <w:top w:val="dotted" w:sz="4" w:space="0" w:color="auto"/>
              <w:left w:val="dotted" w:sz="6" w:space="0" w:color="auto"/>
              <w:bottom w:val="single" w:sz="8"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0</w:t>
            </w:r>
          </w:p>
        </w:tc>
        <w:tc>
          <w:tcPr>
            <w:tcW w:w="1285" w:type="dxa"/>
            <w:gridSpan w:val="2"/>
            <w:tcBorders>
              <w:top w:val="dotted" w:sz="4"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0</w:t>
            </w:r>
          </w:p>
        </w:tc>
        <w:tc>
          <w:tcPr>
            <w:tcW w:w="1451" w:type="dxa"/>
            <w:gridSpan w:val="2"/>
            <w:tcBorders>
              <w:top w:val="dotted" w:sz="4" w:space="0" w:color="auto"/>
              <w:left w:val="dotted" w:sz="4" w:space="0" w:color="auto"/>
              <w:bottom w:val="single" w:sz="8" w:space="0" w:color="auto"/>
              <w:right w:val="dotted"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c>
          <w:tcPr>
            <w:tcW w:w="2257" w:type="dxa"/>
            <w:tcBorders>
              <w:top w:val="dotted" w:sz="4" w:space="0" w:color="auto"/>
              <w:left w:val="dotted" w:sz="4" w:space="0" w:color="auto"/>
              <w:bottom w:val="single" w:sz="8" w:space="0" w:color="auto"/>
              <w:right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p>
        </w:tc>
      </w:tr>
    </w:tbl>
    <w:p w:rsidR="00FA3708" w:rsidRDefault="00FA3708" w:rsidP="00E651AC">
      <w:pPr>
        <w:spacing w:after="0" w:line="240" w:lineRule="auto"/>
        <w:ind w:firstLine="0"/>
        <w:jc w:val="left"/>
        <w:rPr>
          <w:rFonts w:ascii="Arial" w:eastAsiaTheme="majorEastAsia" w:hAnsi="Arial" w:cs="Arial"/>
          <w:sz w:val="18"/>
          <w:szCs w:val="18"/>
          <w:lang w:eastAsia="cs-CZ"/>
        </w:rPr>
      </w:pPr>
    </w:p>
    <w:p w:rsidR="00FA3708" w:rsidRDefault="00FA3708">
      <w:pPr>
        <w:spacing w:after="0"/>
        <w:rPr>
          <w:rFonts w:ascii="Arial" w:eastAsiaTheme="majorEastAsia" w:hAnsi="Arial" w:cs="Arial"/>
          <w:sz w:val="18"/>
          <w:szCs w:val="18"/>
          <w:lang w:eastAsia="cs-CZ"/>
        </w:rPr>
      </w:pPr>
      <w:r>
        <w:rPr>
          <w:rFonts w:ascii="Arial" w:eastAsiaTheme="majorEastAsia" w:hAnsi="Arial" w:cs="Arial"/>
          <w:sz w:val="18"/>
          <w:szCs w:val="18"/>
          <w:lang w:eastAsia="cs-CZ"/>
        </w:rPr>
        <w:br w:type="page"/>
      </w:r>
    </w:p>
    <w:tbl>
      <w:tblPr>
        <w:tblStyle w:val="Mkatabulky1"/>
        <w:tblW w:w="10490" w:type="dxa"/>
        <w:tblInd w:w="-45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076"/>
        <w:gridCol w:w="9414"/>
      </w:tblGrid>
      <w:tr w:rsidR="00E651AC" w:rsidRPr="00E651AC" w:rsidTr="00A51FCC">
        <w:trPr>
          <w:trHeight w:val="465"/>
        </w:trPr>
        <w:tc>
          <w:tcPr>
            <w:tcW w:w="10490" w:type="dxa"/>
            <w:gridSpan w:val="2"/>
            <w:tcBorders>
              <w:top w:val="single" w:sz="8" w:space="0" w:color="auto"/>
              <w:bottom w:val="single" w:sz="4" w:space="0" w:color="auto"/>
            </w:tcBorders>
            <w:vAlign w:val="bottom"/>
          </w:tcPr>
          <w:p w:rsidR="00E651AC" w:rsidRPr="00E651AC" w:rsidRDefault="00E651AC" w:rsidP="00E651AC">
            <w:pPr>
              <w:jc w:val="left"/>
              <w:rPr>
                <w:rFonts w:ascii="Arial" w:hAnsi="Arial" w:cs="Arial"/>
                <w:b/>
                <w:caps/>
                <w:szCs w:val="20"/>
                <w:lang w:val="cs-CZ" w:eastAsia="cs-CZ"/>
              </w:rPr>
            </w:pPr>
            <w:r w:rsidRPr="00E651AC">
              <w:rPr>
                <w:rFonts w:ascii="Arial" w:hAnsi="Arial" w:cs="Arial"/>
                <w:b/>
                <w:szCs w:val="20"/>
                <w:lang w:val="cs-CZ" w:eastAsia="cs-CZ"/>
              </w:rPr>
              <w:lastRenderedPageBreak/>
              <w:t xml:space="preserve">IV. </w:t>
            </w:r>
            <w:r w:rsidRPr="00E651AC">
              <w:rPr>
                <w:rFonts w:ascii="Arial" w:hAnsi="Arial" w:cs="Arial"/>
                <w:b/>
                <w:caps/>
                <w:szCs w:val="20"/>
                <w:lang w:val="cs-CZ" w:eastAsia="cs-CZ"/>
              </w:rPr>
              <w:t>Přílohy žádosti</w:t>
            </w:r>
          </w:p>
          <w:p w:rsidR="00E651AC" w:rsidRPr="00E651AC" w:rsidRDefault="00E651AC" w:rsidP="00E651AC">
            <w:pPr>
              <w:jc w:val="left"/>
              <w:rPr>
                <w:rFonts w:ascii="Arial" w:eastAsia="Times New Roman" w:hAnsi="Arial" w:cs="Arial"/>
                <w:sz w:val="14"/>
                <w:szCs w:val="14"/>
                <w:lang w:val="cs-CZ" w:eastAsia="cs-CZ"/>
              </w:rPr>
            </w:pPr>
            <w:r w:rsidRPr="00E651AC">
              <w:rPr>
                <w:rFonts w:ascii="Arial" w:eastAsia="Times New Roman" w:hAnsi="Arial" w:cs="Arial"/>
                <w:i/>
                <w:sz w:val="14"/>
                <w:szCs w:val="14"/>
                <w:lang w:val="cs-CZ" w:eastAsia="cs-CZ"/>
              </w:rPr>
              <w:t>uvede se úplný seznam samostatných příloh k této žádosti</w:t>
            </w:r>
          </w:p>
        </w:tc>
      </w:tr>
      <w:tr w:rsidR="00E651AC" w:rsidRPr="00E651AC" w:rsidTr="00FA3708">
        <w:trPr>
          <w:trHeight w:val="352"/>
        </w:trPr>
        <w:tc>
          <w:tcPr>
            <w:tcW w:w="1076" w:type="dxa"/>
            <w:tcBorders>
              <w:top w:val="single" w:sz="4" w:space="0" w:color="auto"/>
            </w:tcBorders>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1.</w:t>
            </w:r>
          </w:p>
        </w:tc>
        <w:tc>
          <w:tcPr>
            <w:tcW w:w="9414" w:type="dxa"/>
            <w:tcBorders>
              <w:top w:val="single" w:sz="4"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Fotokopie dokladu prokazujícího právní subjektivitu žadatele</w:t>
            </w:r>
          </w:p>
        </w:tc>
      </w:tr>
      <w:tr w:rsidR="00E651AC" w:rsidRPr="00E651AC" w:rsidTr="00FA3708">
        <w:trPr>
          <w:trHeight w:val="352"/>
        </w:trPr>
        <w:tc>
          <w:tcPr>
            <w:tcW w:w="1076" w:type="dxa"/>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2.</w:t>
            </w:r>
          </w:p>
        </w:tc>
        <w:tc>
          <w:tcPr>
            <w:tcW w:w="9414" w:type="dxa"/>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Úředně ověřenou kopii plné moci/pověření</w:t>
            </w:r>
          </w:p>
        </w:tc>
      </w:tr>
      <w:tr w:rsidR="00E651AC" w:rsidRPr="00E651AC" w:rsidTr="00FA3708">
        <w:trPr>
          <w:trHeight w:val="352"/>
        </w:trPr>
        <w:tc>
          <w:tcPr>
            <w:tcW w:w="1076" w:type="dxa"/>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3.</w:t>
            </w:r>
          </w:p>
        </w:tc>
        <w:tc>
          <w:tcPr>
            <w:tcW w:w="9414" w:type="dxa"/>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Prohlášení žadatele o poskytnutí dotace/návratné finanční výpomoci</w:t>
            </w:r>
          </w:p>
        </w:tc>
      </w:tr>
      <w:tr w:rsidR="00E651AC" w:rsidRPr="00E651AC" w:rsidTr="00FA3708">
        <w:trPr>
          <w:trHeight w:val="352"/>
        </w:trPr>
        <w:tc>
          <w:tcPr>
            <w:tcW w:w="1076" w:type="dxa"/>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4.</w:t>
            </w:r>
          </w:p>
        </w:tc>
        <w:tc>
          <w:tcPr>
            <w:tcW w:w="9414" w:type="dxa"/>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Doklad o zřízení bankovního účtu</w:t>
            </w:r>
          </w:p>
        </w:tc>
      </w:tr>
      <w:tr w:rsidR="00E651AC" w:rsidRPr="00E651AC" w:rsidTr="00FA3708">
        <w:trPr>
          <w:trHeight w:val="352"/>
        </w:trPr>
        <w:tc>
          <w:tcPr>
            <w:tcW w:w="1076" w:type="dxa"/>
            <w:tcBorders>
              <w:bottom w:val="single" w:sz="8" w:space="0" w:color="auto"/>
            </w:tcBorders>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5.</w:t>
            </w:r>
          </w:p>
        </w:tc>
        <w:tc>
          <w:tcPr>
            <w:tcW w:w="9414" w:type="dxa"/>
            <w:tcBorders>
              <w:bottom w:val="single" w:sz="8" w:space="0" w:color="auto"/>
            </w:tcBorders>
            <w:shd w:val="clear" w:color="auto" w:fill="CCFFFF"/>
            <w:vAlign w:val="center"/>
          </w:tcPr>
          <w:p w:rsidR="00E651AC" w:rsidRPr="00E651AC" w:rsidRDefault="00E651AC" w:rsidP="00E651AC">
            <w:pPr>
              <w:jc w:val="left"/>
              <w:rPr>
                <w:rFonts w:ascii="Arial" w:eastAsia="Times New Roman" w:hAnsi="Arial" w:cs="Arial"/>
                <w:b/>
                <w:sz w:val="18"/>
                <w:szCs w:val="18"/>
                <w:lang w:eastAsia="cs-CZ"/>
              </w:rPr>
            </w:pPr>
            <w:r w:rsidRPr="00E651AC">
              <w:rPr>
                <w:rFonts w:ascii="Arial" w:eastAsia="Times New Roman" w:hAnsi="Arial" w:cs="Arial"/>
                <w:b/>
                <w:sz w:val="18"/>
                <w:szCs w:val="18"/>
                <w:lang w:eastAsia="cs-CZ"/>
              </w:rPr>
              <w:t>Přehled o dosavadní činnosti žadatele</w:t>
            </w:r>
          </w:p>
        </w:tc>
      </w:tr>
    </w:tbl>
    <w:p w:rsidR="00E651AC" w:rsidRPr="00E651AC" w:rsidRDefault="00E651AC" w:rsidP="00E651AC">
      <w:pPr>
        <w:spacing w:after="0" w:line="240" w:lineRule="auto"/>
        <w:ind w:firstLine="0"/>
        <w:jc w:val="left"/>
        <w:rPr>
          <w:rFonts w:ascii="Arial" w:eastAsiaTheme="majorEastAsia" w:hAnsi="Arial" w:cs="Arial"/>
          <w:sz w:val="18"/>
          <w:szCs w:val="18"/>
          <w:lang w:eastAsia="cs-CZ"/>
        </w:rPr>
      </w:pPr>
    </w:p>
    <w:p w:rsidR="00E651AC" w:rsidRPr="00E651AC" w:rsidRDefault="00E651AC" w:rsidP="00E651AC">
      <w:pPr>
        <w:spacing w:after="0" w:line="240" w:lineRule="auto"/>
        <w:ind w:firstLine="0"/>
        <w:jc w:val="left"/>
        <w:rPr>
          <w:rFonts w:ascii="Arial" w:eastAsiaTheme="majorEastAsia" w:hAnsi="Arial" w:cs="Arial"/>
          <w:sz w:val="18"/>
          <w:szCs w:val="18"/>
          <w:lang w:eastAsia="cs-CZ"/>
        </w:rPr>
      </w:pPr>
    </w:p>
    <w:tbl>
      <w:tblPr>
        <w:tblStyle w:val="Mkatabulky1"/>
        <w:tblW w:w="10490"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490"/>
      </w:tblGrid>
      <w:tr w:rsidR="00E651AC" w:rsidRPr="00E651AC" w:rsidTr="00A51FCC">
        <w:trPr>
          <w:trHeight w:val="437"/>
        </w:trPr>
        <w:tc>
          <w:tcPr>
            <w:tcW w:w="10490" w:type="dxa"/>
            <w:vAlign w:val="center"/>
          </w:tcPr>
          <w:p w:rsidR="00E651AC" w:rsidRPr="00E651AC" w:rsidRDefault="00E651AC" w:rsidP="00E651AC">
            <w:pPr>
              <w:jc w:val="left"/>
              <w:rPr>
                <w:rFonts w:ascii="Arial" w:eastAsia="Times New Roman" w:hAnsi="Arial" w:cs="Arial"/>
                <w:b/>
                <w:lang w:eastAsia="cs-CZ"/>
              </w:rPr>
            </w:pPr>
            <w:r w:rsidRPr="00E651AC">
              <w:rPr>
                <w:rFonts w:ascii="Arial" w:hAnsi="Arial" w:cs="Arial"/>
                <w:b/>
                <w:szCs w:val="20"/>
                <w:lang w:eastAsia="cs-CZ"/>
              </w:rPr>
              <w:t xml:space="preserve">V. </w:t>
            </w:r>
            <w:r w:rsidRPr="00E651AC">
              <w:rPr>
                <w:rFonts w:ascii="Arial" w:hAnsi="Arial" w:cs="Arial"/>
                <w:b/>
                <w:caps/>
                <w:szCs w:val="20"/>
                <w:lang w:eastAsia="cs-CZ"/>
              </w:rPr>
              <w:t>Prohlášení žadatele</w:t>
            </w:r>
          </w:p>
        </w:tc>
      </w:tr>
      <w:tr w:rsidR="00E651AC" w:rsidRPr="00E651AC" w:rsidTr="00EF7EC5">
        <w:trPr>
          <w:trHeight w:val="274"/>
        </w:trPr>
        <w:tc>
          <w:tcPr>
            <w:tcW w:w="10490" w:type="dxa"/>
            <w:vAlign w:val="center"/>
          </w:tcPr>
          <w:p w:rsidR="00E651AC" w:rsidRPr="00E651AC" w:rsidRDefault="00E651AC" w:rsidP="00E651AC">
            <w:pPr>
              <w:ind w:firstLine="0"/>
              <w:jc w:val="left"/>
              <w:rPr>
                <w:rFonts w:ascii="Arial" w:eastAsia="Times New Roman" w:hAnsi="Arial" w:cs="Arial"/>
                <w:sz w:val="16"/>
                <w:szCs w:val="16"/>
                <w:lang w:val="cs-CZ" w:eastAsia="cs-CZ"/>
              </w:rPr>
            </w:pPr>
            <w:r w:rsidRPr="00E651AC">
              <w:rPr>
                <w:rFonts w:ascii="Arial" w:eastAsia="Times New Roman" w:hAnsi="Arial" w:cs="Arial"/>
                <w:sz w:val="16"/>
                <w:szCs w:val="16"/>
                <w:lang w:val="cs-CZ" w:eastAsia="cs-CZ"/>
              </w:rPr>
              <w:t>Prohlašuji, že veškeré údaje uvedené v této žádosti a v připojených přílohách jsou úplné a pravdivé.</w:t>
            </w:r>
          </w:p>
          <w:p w:rsidR="00E651AC" w:rsidRPr="00E651AC" w:rsidRDefault="00E651AC" w:rsidP="00E651AC">
            <w:pPr>
              <w:ind w:firstLine="0"/>
              <w:jc w:val="left"/>
              <w:rPr>
                <w:rFonts w:ascii="Arial" w:eastAsia="Times New Roman" w:hAnsi="Arial" w:cs="Arial"/>
                <w:sz w:val="16"/>
                <w:szCs w:val="16"/>
                <w:lang w:val="cs-CZ" w:eastAsia="cs-CZ"/>
              </w:rPr>
            </w:pPr>
            <w:r w:rsidRPr="00E651AC">
              <w:rPr>
                <w:rFonts w:ascii="Arial" w:eastAsia="Times New Roman" w:hAnsi="Arial" w:cs="Arial"/>
                <w:sz w:val="16"/>
                <w:szCs w:val="16"/>
                <w:lang w:val="cs-CZ" w:eastAsia="cs-CZ"/>
              </w:rPr>
              <w:t>Jsem si vědom toho, že uvedení nepravdivých nebo hrubě zkreslených údajů v žádosti může být posuzováno jako dotační podvod dle § 212 zákona č. 40/2009 Sb., trestní zákoník, ve znění pozdějších předpisů.</w:t>
            </w:r>
          </w:p>
          <w:p w:rsidR="00E651AC" w:rsidRPr="00E651AC" w:rsidRDefault="00E651AC" w:rsidP="00E651AC">
            <w:pPr>
              <w:jc w:val="left"/>
              <w:rPr>
                <w:rFonts w:ascii="Arial" w:eastAsia="Times New Roman" w:hAnsi="Arial" w:cs="Arial"/>
                <w:sz w:val="8"/>
                <w:szCs w:val="8"/>
                <w:lang w:val="cs-CZ" w:eastAsia="cs-CZ"/>
              </w:rPr>
            </w:pPr>
          </w:p>
          <w:tbl>
            <w:tblPr>
              <w:tblStyle w:val="Mkatabulky1"/>
              <w:tblpPr w:leftFromText="141" w:rightFromText="141" w:vertAnchor="text" w:tblpY="1"/>
              <w:tblOverlap w:val="never"/>
              <w:tblW w:w="265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CCFFFF"/>
              <w:tblLook w:val="04A0" w:firstRow="1" w:lastRow="0" w:firstColumn="1" w:lastColumn="0" w:noHBand="0" w:noVBand="1"/>
            </w:tblPr>
            <w:tblGrid>
              <w:gridCol w:w="342"/>
              <w:gridCol w:w="2962"/>
              <w:gridCol w:w="626"/>
              <w:gridCol w:w="1531"/>
            </w:tblGrid>
            <w:tr w:rsidR="00E651AC" w:rsidRPr="00E651AC" w:rsidTr="00A51FCC">
              <w:trPr>
                <w:cantSplit/>
                <w:trHeight w:val="421"/>
              </w:trPr>
              <w:tc>
                <w:tcPr>
                  <w:tcW w:w="313" w:type="pct"/>
                  <w:tcBorders>
                    <w:top w:val="nil"/>
                    <w:left w:val="nil"/>
                    <w:bottom w:val="nil"/>
                  </w:tcBorders>
                  <w:shd w:val="clear" w:color="auto" w:fill="auto"/>
                  <w:vAlign w:val="center"/>
                </w:tcPr>
                <w:p w:rsidR="00E651AC" w:rsidRPr="00E651AC" w:rsidRDefault="00E651AC" w:rsidP="00E651AC">
                  <w:pPr>
                    <w:jc w:val="left"/>
                    <w:rPr>
                      <w:rFonts w:ascii="Arial" w:eastAsia="Times New Roman" w:hAnsi="Arial" w:cs="Arial"/>
                      <w:sz w:val="18"/>
                      <w:szCs w:val="18"/>
                      <w:lang w:val="cs-CZ" w:eastAsia="cs-CZ"/>
                    </w:rPr>
                  </w:pPr>
                  <w:r w:rsidRPr="00E651AC">
                    <w:rPr>
                      <w:rFonts w:ascii="Arial" w:eastAsia="Times New Roman" w:hAnsi="Arial" w:cs="Arial"/>
                      <w:sz w:val="18"/>
                      <w:szCs w:val="18"/>
                      <w:lang w:val="cs-CZ" w:eastAsia="cs-CZ"/>
                    </w:rPr>
                    <w:t>V</w:t>
                  </w:r>
                </w:p>
              </w:tc>
              <w:tc>
                <w:tcPr>
                  <w:tcW w:w="2712" w:type="pct"/>
                  <w:shd w:val="clear" w:color="auto" w:fill="CCFFFF"/>
                  <w:vAlign w:val="bottom"/>
                </w:tcPr>
                <w:p w:rsidR="00E651AC" w:rsidRPr="00E651AC" w:rsidRDefault="00E651AC" w:rsidP="00E651AC">
                  <w:pPr>
                    <w:jc w:val="left"/>
                    <w:rPr>
                      <w:rFonts w:ascii="Arial" w:eastAsia="Times New Roman" w:hAnsi="Arial" w:cs="Arial"/>
                      <w:sz w:val="18"/>
                      <w:szCs w:val="18"/>
                      <w:lang w:val="cs-CZ" w:eastAsia="cs-CZ"/>
                    </w:rPr>
                  </w:pPr>
                  <w:proofErr w:type="gramStart"/>
                  <w:r w:rsidRPr="00E651AC">
                    <w:rPr>
                      <w:rFonts w:ascii="Arial" w:eastAsia="Times New Roman" w:hAnsi="Arial" w:cs="Arial"/>
                      <w:sz w:val="18"/>
                      <w:szCs w:val="18"/>
                      <w:lang w:val="cs-CZ" w:eastAsia="cs-CZ"/>
                    </w:rPr>
                    <w:t>Prostějově</w:t>
                  </w:r>
                  <w:proofErr w:type="gramEnd"/>
                </w:p>
              </w:tc>
              <w:tc>
                <w:tcPr>
                  <w:tcW w:w="573" w:type="pct"/>
                  <w:tcBorders>
                    <w:top w:val="nil"/>
                    <w:bottom w:val="nil"/>
                  </w:tcBorders>
                  <w:shd w:val="clear" w:color="auto" w:fill="auto"/>
                  <w:vAlign w:val="center"/>
                </w:tcPr>
                <w:p w:rsidR="00E651AC" w:rsidRPr="00E651AC" w:rsidRDefault="008E0129" w:rsidP="00E651AC">
                  <w:pPr>
                    <w:jc w:val="left"/>
                    <w:rPr>
                      <w:rFonts w:ascii="Arial" w:eastAsia="Times New Roman" w:hAnsi="Arial" w:cs="Arial"/>
                      <w:sz w:val="18"/>
                      <w:szCs w:val="18"/>
                      <w:lang w:val="cs-CZ" w:eastAsia="cs-CZ"/>
                    </w:rPr>
                  </w:pPr>
                  <w:r>
                    <w:rPr>
                      <w:rFonts w:ascii="Arial" w:eastAsia="Times New Roman" w:hAnsi="Arial" w:cs="Arial"/>
                      <w:sz w:val="18"/>
                      <w:szCs w:val="18"/>
                      <w:lang w:val="cs-CZ" w:eastAsia="cs-CZ"/>
                    </w:rPr>
                    <w:t>d</w:t>
                  </w:r>
                  <w:r w:rsidR="00E651AC" w:rsidRPr="00E651AC">
                    <w:rPr>
                      <w:rFonts w:ascii="Arial" w:eastAsia="Times New Roman" w:hAnsi="Arial" w:cs="Arial"/>
                      <w:sz w:val="18"/>
                      <w:szCs w:val="18"/>
                      <w:lang w:val="cs-CZ" w:eastAsia="cs-CZ"/>
                    </w:rPr>
                    <w:t>ne</w:t>
                  </w:r>
                </w:p>
              </w:tc>
              <w:tc>
                <w:tcPr>
                  <w:tcW w:w="1402" w:type="pct"/>
                  <w:shd w:val="clear" w:color="auto" w:fill="CCFFFF"/>
                  <w:vAlign w:val="bottom"/>
                </w:tcPr>
                <w:p w:rsidR="00E651AC" w:rsidRPr="00E651AC" w:rsidRDefault="00E651AC" w:rsidP="00E651AC">
                  <w:pPr>
                    <w:ind w:firstLine="0"/>
                    <w:jc w:val="left"/>
                    <w:rPr>
                      <w:rFonts w:ascii="Arial" w:eastAsia="Times New Roman" w:hAnsi="Arial" w:cs="Arial"/>
                      <w:sz w:val="18"/>
                      <w:szCs w:val="18"/>
                      <w:lang w:val="cs-CZ" w:eastAsia="cs-CZ"/>
                    </w:rPr>
                  </w:pPr>
                  <w:r w:rsidRPr="00E651AC">
                    <w:rPr>
                      <w:rFonts w:ascii="Arial" w:hAnsi="Arial" w:cs="Arial"/>
                      <w:b/>
                      <w:sz w:val="18"/>
                      <w:szCs w:val="18"/>
                      <w:lang w:val="cs-CZ" w:eastAsia="cs-CZ"/>
                    </w:rPr>
                    <w:t>30. 11</w:t>
                  </w:r>
                  <w:r w:rsidRPr="00E651AC">
                    <w:rPr>
                      <w:rFonts w:ascii="Arial" w:eastAsia="Times New Roman" w:hAnsi="Arial" w:cs="Arial"/>
                      <w:b/>
                      <w:sz w:val="18"/>
                      <w:szCs w:val="18"/>
                      <w:lang w:val="cs-CZ" w:eastAsia="cs-CZ"/>
                    </w:rPr>
                    <w:t>. 2018</w:t>
                  </w:r>
                </w:p>
              </w:tc>
            </w:tr>
          </w:tbl>
          <w:p w:rsidR="00E651AC" w:rsidRPr="00E651AC" w:rsidRDefault="00E651AC" w:rsidP="00E651AC">
            <w:pPr>
              <w:jc w:val="left"/>
              <w:rPr>
                <w:rFonts w:ascii="Arial" w:eastAsia="Times New Roman" w:hAnsi="Arial" w:cs="Arial"/>
                <w:sz w:val="18"/>
                <w:szCs w:val="18"/>
                <w:lang w:val="cs-CZ" w:eastAsia="cs-CZ"/>
              </w:rPr>
            </w:pPr>
          </w:p>
          <w:p w:rsidR="00E651AC" w:rsidRPr="00E651AC" w:rsidRDefault="00E651AC" w:rsidP="00E651AC">
            <w:pPr>
              <w:jc w:val="left"/>
              <w:rPr>
                <w:rFonts w:ascii="Arial" w:eastAsia="Times New Roman" w:hAnsi="Arial" w:cs="Arial"/>
                <w:sz w:val="18"/>
                <w:szCs w:val="18"/>
                <w:lang w:val="cs-CZ" w:eastAsia="cs-CZ"/>
              </w:rPr>
            </w:pPr>
          </w:p>
          <w:p w:rsidR="00E651AC" w:rsidRPr="00E651AC" w:rsidRDefault="00E651AC" w:rsidP="00E651AC">
            <w:pPr>
              <w:jc w:val="left"/>
              <w:rPr>
                <w:rFonts w:ascii="Arial" w:eastAsia="Times New Roman" w:hAnsi="Arial" w:cs="Arial"/>
                <w:sz w:val="18"/>
                <w:szCs w:val="18"/>
                <w:lang w:val="cs-CZ" w:eastAsia="cs-CZ"/>
              </w:rPr>
            </w:pPr>
          </w:p>
          <w:p w:rsidR="00E651AC" w:rsidRPr="00E651AC" w:rsidRDefault="00E651AC" w:rsidP="00E651AC">
            <w:pPr>
              <w:jc w:val="left"/>
              <w:rPr>
                <w:rFonts w:ascii="Edwardian Script ITC" w:eastAsia="Times New Roman" w:hAnsi="Edwardian Script ITC" w:cs="Arial"/>
                <w:lang w:val="cs-CZ" w:eastAsia="cs-CZ"/>
              </w:rPr>
            </w:pPr>
            <w:r w:rsidRPr="00E651AC">
              <w:rPr>
                <w:rFonts w:ascii="Edwardian Script ITC" w:eastAsia="Times New Roman" w:hAnsi="Edwardian Script ITC" w:cs="Arial"/>
                <w:lang w:val="cs-CZ" w:eastAsia="cs-CZ"/>
              </w:rPr>
              <w:t xml:space="preserve">                               Kubincová</w:t>
            </w:r>
          </w:p>
          <w:p w:rsidR="00E651AC" w:rsidRPr="00E651AC" w:rsidRDefault="00E651AC" w:rsidP="00E651AC">
            <w:pPr>
              <w:jc w:val="left"/>
              <w:rPr>
                <w:rFonts w:ascii="Arial" w:eastAsia="Times New Roman" w:hAnsi="Arial" w:cs="Arial"/>
                <w:sz w:val="18"/>
                <w:szCs w:val="18"/>
                <w:lang w:val="cs-CZ" w:eastAsia="cs-CZ"/>
              </w:rPr>
            </w:pPr>
            <w:r w:rsidRPr="00E651AC">
              <w:rPr>
                <w:rFonts w:ascii="Arial" w:eastAsia="Times New Roman" w:hAnsi="Arial" w:cs="Arial"/>
                <w:sz w:val="18"/>
                <w:szCs w:val="18"/>
                <w:lang w:val="cs-CZ" w:eastAsia="cs-CZ"/>
              </w:rPr>
              <w:t>……………………………………………………………………..</w:t>
            </w:r>
          </w:p>
          <w:p w:rsidR="00E651AC" w:rsidRPr="00E651AC" w:rsidRDefault="00E651AC" w:rsidP="00E651AC">
            <w:pPr>
              <w:jc w:val="left"/>
              <w:rPr>
                <w:rFonts w:ascii="Arial" w:hAnsi="Arial" w:cs="Arial"/>
                <w:sz w:val="18"/>
                <w:szCs w:val="18"/>
                <w:lang w:val="cs-CZ" w:eastAsia="cs-CZ"/>
              </w:rPr>
            </w:pPr>
            <w:r w:rsidRPr="00E651AC">
              <w:rPr>
                <w:rFonts w:ascii="Arial" w:eastAsia="Times New Roman" w:hAnsi="Arial" w:cs="Arial"/>
                <w:sz w:val="18"/>
                <w:szCs w:val="18"/>
                <w:lang w:val="cs-CZ" w:eastAsia="cs-CZ"/>
              </w:rPr>
              <w:t>podpis žadatele (příp. razítko)</w:t>
            </w:r>
          </w:p>
        </w:tc>
      </w:tr>
    </w:tbl>
    <w:p w:rsidR="00E651AC" w:rsidRPr="00E651AC" w:rsidRDefault="00E651AC" w:rsidP="00E651AC">
      <w:pPr>
        <w:ind w:left="-567"/>
        <w:rPr>
          <w:rFonts w:ascii="Arial" w:hAnsi="Arial" w:cs="Arial"/>
          <w:b/>
          <w:sz w:val="18"/>
          <w:szCs w:val="18"/>
          <w:u w:val="single"/>
        </w:rPr>
      </w:pPr>
      <w:r w:rsidRPr="00E651AC">
        <w:rPr>
          <w:rFonts w:ascii="Arial" w:hAnsi="Arial" w:cs="Arial"/>
          <w:b/>
          <w:sz w:val="18"/>
          <w:szCs w:val="18"/>
          <w:u w:val="single"/>
        </w:rPr>
        <w:t>Přílohy, které musí být k žádosti doloženy:</w:t>
      </w:r>
    </w:p>
    <w:p w:rsidR="00E651AC" w:rsidRPr="00E651AC" w:rsidRDefault="00E651AC" w:rsidP="001328E9">
      <w:pPr>
        <w:numPr>
          <w:ilvl w:val="0"/>
          <w:numId w:val="5"/>
        </w:numPr>
        <w:tabs>
          <w:tab w:val="left" w:pos="-284"/>
        </w:tabs>
        <w:spacing w:after="0" w:line="240" w:lineRule="exact"/>
        <w:ind w:left="-284" w:hanging="284"/>
        <w:rPr>
          <w:rFonts w:ascii="Arial" w:hAnsi="Arial" w:cs="Arial"/>
          <w:sz w:val="18"/>
          <w:szCs w:val="18"/>
        </w:rPr>
      </w:pPr>
      <w:r w:rsidRPr="00E651AC">
        <w:rPr>
          <w:rFonts w:ascii="Arial" w:hAnsi="Arial" w:cs="Arial"/>
          <w:b/>
          <w:sz w:val="18"/>
          <w:szCs w:val="18"/>
        </w:rPr>
        <w:t>fotokopie dokladu prokazujícího právní subjektivitu žadatele</w:t>
      </w:r>
      <w:r w:rsidRPr="00E651AC">
        <w:rPr>
          <w:rFonts w:ascii="Arial" w:hAnsi="Arial" w:cs="Arial"/>
          <w:sz w:val="18"/>
          <w:szCs w:val="18"/>
        </w:rPr>
        <w:t xml:space="preserve"> (např. </w:t>
      </w:r>
      <w:r w:rsidRPr="00E651AC">
        <w:rPr>
          <w:rFonts w:ascii="Arial" w:hAnsi="Arial" w:cs="Arial"/>
          <w:sz w:val="18"/>
          <w:szCs w:val="18"/>
          <w:u w:val="single"/>
        </w:rPr>
        <w:t>právnická osoba</w:t>
      </w:r>
      <w:r w:rsidRPr="00E651AC">
        <w:rPr>
          <w:rFonts w:ascii="Arial" w:hAnsi="Arial" w:cs="Arial"/>
          <w:sz w:val="18"/>
          <w:szCs w:val="18"/>
        </w:rPr>
        <w:t xml:space="preserve"> - výpis z veřejného rejstříku nebo jiného zákonem určeného rejstříku, zřizovací listina, zakládací listina, stanovy, </w:t>
      </w:r>
      <w:r w:rsidRPr="00E651AC">
        <w:rPr>
          <w:rFonts w:ascii="Arial" w:hAnsi="Arial" w:cs="Arial"/>
          <w:sz w:val="18"/>
          <w:szCs w:val="18"/>
          <w:u w:val="single"/>
        </w:rPr>
        <w:t>fyzická osoba podnikající</w:t>
      </w:r>
      <w:r w:rsidRPr="00E651AC">
        <w:rPr>
          <w:rFonts w:ascii="Arial" w:hAnsi="Arial" w:cs="Arial"/>
          <w:sz w:val="18"/>
          <w:szCs w:val="18"/>
        </w:rPr>
        <w:t xml:space="preserve"> – výpis z živnostenského rejstříku, </w:t>
      </w:r>
      <w:r w:rsidRPr="00E651AC">
        <w:rPr>
          <w:rFonts w:ascii="Arial" w:hAnsi="Arial" w:cs="Arial"/>
          <w:sz w:val="18"/>
          <w:szCs w:val="18"/>
          <w:u w:val="single"/>
        </w:rPr>
        <w:t>fyzická osoba</w:t>
      </w:r>
      <w:r w:rsidRPr="00E651AC">
        <w:rPr>
          <w:rFonts w:ascii="Arial" w:hAnsi="Arial" w:cs="Arial"/>
          <w:sz w:val="18"/>
          <w:szCs w:val="18"/>
        </w:rPr>
        <w:t xml:space="preserve"> – kopie občanského průkazu, doplněná písemným souhlasem majitele průkazu se zpracováním osobních údajů pro účely posouzení žádosti o dotaci a jeho podpisem),</w:t>
      </w:r>
    </w:p>
    <w:p w:rsidR="00E651AC" w:rsidRPr="00E651AC" w:rsidRDefault="00E651AC" w:rsidP="001328E9">
      <w:pPr>
        <w:numPr>
          <w:ilvl w:val="0"/>
          <w:numId w:val="5"/>
        </w:numPr>
        <w:tabs>
          <w:tab w:val="left" w:pos="-284"/>
        </w:tabs>
        <w:spacing w:after="0" w:line="240" w:lineRule="exact"/>
        <w:ind w:left="-284" w:hanging="284"/>
        <w:rPr>
          <w:rFonts w:ascii="Arial" w:hAnsi="Arial" w:cs="Arial"/>
          <w:sz w:val="18"/>
          <w:szCs w:val="18"/>
        </w:rPr>
      </w:pPr>
      <w:r w:rsidRPr="00E651AC">
        <w:rPr>
          <w:rFonts w:ascii="Arial" w:hAnsi="Arial" w:cs="Arial"/>
          <w:b/>
          <w:sz w:val="18"/>
          <w:szCs w:val="18"/>
        </w:rPr>
        <w:t>u právnické osoby zastoupené na základě plné moci/pověření úředně ověřenou kopii plné moci/pověření,</w:t>
      </w:r>
    </w:p>
    <w:p w:rsidR="00E651AC" w:rsidRPr="00E651AC" w:rsidRDefault="00E651AC" w:rsidP="001328E9">
      <w:pPr>
        <w:numPr>
          <w:ilvl w:val="0"/>
          <w:numId w:val="5"/>
        </w:numPr>
        <w:tabs>
          <w:tab w:val="left" w:pos="-284"/>
        </w:tabs>
        <w:spacing w:after="0" w:line="240" w:lineRule="exact"/>
        <w:ind w:left="-284" w:hanging="284"/>
        <w:rPr>
          <w:rFonts w:ascii="Arial" w:hAnsi="Arial" w:cs="Arial"/>
          <w:sz w:val="18"/>
          <w:szCs w:val="18"/>
        </w:rPr>
      </w:pPr>
      <w:r w:rsidRPr="00E651AC">
        <w:rPr>
          <w:rFonts w:ascii="Arial" w:hAnsi="Arial" w:cs="Arial"/>
          <w:b/>
          <w:sz w:val="18"/>
          <w:szCs w:val="18"/>
        </w:rPr>
        <w:t xml:space="preserve">Prohlášení žadatele o poskytnutí dotace/návratné finanční výpomoci </w:t>
      </w:r>
      <w:r w:rsidRPr="00E651AC">
        <w:rPr>
          <w:rFonts w:ascii="Arial" w:hAnsi="Arial" w:cs="Arial"/>
          <w:sz w:val="18"/>
          <w:szCs w:val="18"/>
        </w:rPr>
        <w:t xml:space="preserve">(je k dispozici ke stažení na internetových stránkách statutárního města Prostějova na adrese </w:t>
      </w:r>
      <w:hyperlink r:id="rId58" w:history="1">
        <w:r w:rsidRPr="00E651AC">
          <w:rPr>
            <w:rFonts w:ascii="Arial" w:hAnsi="Arial" w:cs="Arial"/>
            <w:sz w:val="18"/>
            <w:szCs w:val="18"/>
            <w:u w:val="single"/>
          </w:rPr>
          <w:t>www.prostejov.eu</w:t>
        </w:r>
      </w:hyperlink>
      <w:r w:rsidRPr="00E651AC">
        <w:rPr>
          <w:rFonts w:ascii="Arial" w:hAnsi="Arial" w:cs="Arial"/>
          <w:sz w:val="18"/>
          <w:szCs w:val="18"/>
        </w:rPr>
        <w:t xml:space="preserve"> a v tištěné podobě na Informační službě Magistrátu města Prostějova),</w:t>
      </w:r>
    </w:p>
    <w:p w:rsidR="00E651AC" w:rsidRPr="00E651AC" w:rsidRDefault="00E651AC" w:rsidP="001328E9">
      <w:pPr>
        <w:numPr>
          <w:ilvl w:val="0"/>
          <w:numId w:val="5"/>
        </w:numPr>
        <w:tabs>
          <w:tab w:val="left" w:pos="-284"/>
        </w:tabs>
        <w:spacing w:after="0" w:line="240" w:lineRule="exact"/>
        <w:ind w:left="-284" w:hanging="284"/>
        <w:rPr>
          <w:rFonts w:ascii="Arial" w:hAnsi="Arial" w:cs="Arial"/>
          <w:b/>
          <w:sz w:val="18"/>
          <w:szCs w:val="18"/>
        </w:rPr>
      </w:pPr>
      <w:r w:rsidRPr="00E651AC">
        <w:rPr>
          <w:rFonts w:ascii="Arial" w:hAnsi="Arial" w:cs="Arial"/>
          <w:b/>
          <w:sz w:val="18"/>
          <w:szCs w:val="18"/>
        </w:rPr>
        <w:t>doklad o zřízení bankovního účtu (kopie smlouvy o zřízení účtu anebo potvrzení příslušného bankovního ústavu s uvedením majitele účtu a aktuálním číslem účtu),</w:t>
      </w:r>
    </w:p>
    <w:p w:rsidR="00E651AC" w:rsidRPr="00E651AC" w:rsidRDefault="00E651AC" w:rsidP="001328E9">
      <w:pPr>
        <w:numPr>
          <w:ilvl w:val="0"/>
          <w:numId w:val="5"/>
        </w:numPr>
        <w:tabs>
          <w:tab w:val="left" w:pos="-284"/>
        </w:tabs>
        <w:spacing w:after="0" w:line="240" w:lineRule="exact"/>
        <w:ind w:left="-284" w:hanging="284"/>
        <w:rPr>
          <w:rFonts w:ascii="Arial" w:hAnsi="Arial" w:cs="Arial"/>
          <w:b/>
          <w:sz w:val="18"/>
          <w:szCs w:val="18"/>
        </w:rPr>
      </w:pPr>
      <w:r w:rsidRPr="00E651AC">
        <w:rPr>
          <w:rFonts w:ascii="Arial" w:hAnsi="Arial" w:cs="Arial"/>
          <w:b/>
          <w:sz w:val="18"/>
          <w:szCs w:val="18"/>
        </w:rPr>
        <w:t>přehled o dosavadní činnosti žadatele a případné reference.</w:t>
      </w:r>
    </w:p>
    <w:p w:rsidR="00E651AC" w:rsidRPr="00E651AC" w:rsidRDefault="00E651AC" w:rsidP="00E651AC">
      <w:pPr>
        <w:tabs>
          <w:tab w:val="left" w:pos="-284"/>
        </w:tabs>
        <w:spacing w:line="240" w:lineRule="exact"/>
        <w:rPr>
          <w:rFonts w:ascii="Arial" w:hAnsi="Arial" w:cs="Arial"/>
          <w:b/>
          <w:sz w:val="18"/>
          <w:szCs w:val="18"/>
        </w:rPr>
      </w:pPr>
    </w:p>
    <w:p w:rsidR="00E651AC" w:rsidRPr="00E651AC" w:rsidRDefault="00E651AC" w:rsidP="00E651AC">
      <w:pPr>
        <w:ind w:left="-567"/>
        <w:rPr>
          <w:rFonts w:ascii="Arial" w:hAnsi="Arial" w:cs="Arial"/>
          <w:b/>
          <w:i/>
          <w:sz w:val="18"/>
          <w:szCs w:val="18"/>
        </w:rPr>
      </w:pPr>
    </w:p>
    <w:p w:rsidR="00E651AC" w:rsidRPr="00E651AC" w:rsidRDefault="00E651AC" w:rsidP="00E651AC">
      <w:pPr>
        <w:ind w:left="-567"/>
        <w:rPr>
          <w:rFonts w:ascii="Arial" w:hAnsi="Arial" w:cs="Arial"/>
          <w:i/>
          <w:sz w:val="18"/>
          <w:szCs w:val="18"/>
        </w:rPr>
      </w:pPr>
      <w:r w:rsidRPr="00E651AC">
        <w:rPr>
          <w:rFonts w:ascii="Arial" w:hAnsi="Arial" w:cs="Arial"/>
          <w:i/>
          <w:sz w:val="18"/>
          <w:szCs w:val="18"/>
        </w:rPr>
        <w:t>V samostatné příloze můžete doplnit údaje, pro jejichž uvedení nebyl v žádosti dostatek místa, případně můžete uvést i další údaje, považujete-li to za vhodné pro účely podrobnější specifikace činnosti.</w:t>
      </w:r>
      <w:r w:rsidRPr="00E651AC">
        <w:rPr>
          <w:rFonts w:ascii="Arial" w:hAnsi="Arial" w:cs="Arial"/>
          <w:i/>
          <w:sz w:val="18"/>
          <w:szCs w:val="18"/>
          <w:vertAlign w:val="superscript"/>
        </w:rPr>
        <w:footnoteReference w:id="82"/>
      </w:r>
    </w:p>
    <w:p w:rsidR="00014852" w:rsidRDefault="00014852">
      <w:pPr>
        <w:spacing w:after="0"/>
        <w:rPr>
          <w:rFonts w:cs="Times New Roman"/>
          <w:color w:val="000000" w:themeColor="text1"/>
          <w:szCs w:val="24"/>
        </w:rPr>
      </w:pPr>
      <w:r>
        <w:rPr>
          <w:rFonts w:cs="Times New Roman"/>
          <w:color w:val="000000" w:themeColor="text1"/>
          <w:szCs w:val="24"/>
        </w:rPr>
        <w:br w:type="page"/>
      </w:r>
    </w:p>
    <w:p w:rsidR="00E651AC" w:rsidRPr="000F44E4" w:rsidRDefault="00E651AC" w:rsidP="00653BAE">
      <w:pPr>
        <w:ind w:firstLine="0"/>
      </w:pPr>
      <w:r w:rsidRPr="000F44E4">
        <w:rPr>
          <w:rFonts w:cs="Times New Roman"/>
          <w:szCs w:val="24"/>
        </w:rPr>
        <w:lastRenderedPageBreak/>
        <w:t xml:space="preserve">Příloha č. </w:t>
      </w:r>
      <w:r w:rsidR="003A37EA">
        <w:rPr>
          <w:rFonts w:cs="Times New Roman"/>
          <w:szCs w:val="24"/>
        </w:rPr>
        <w:t>6</w:t>
      </w:r>
      <w:r w:rsidRPr="000F44E4">
        <w:rPr>
          <w:rFonts w:cs="Times New Roman"/>
          <w:szCs w:val="24"/>
        </w:rPr>
        <w:t xml:space="preserve">: </w:t>
      </w:r>
      <w:r w:rsidRPr="009D1760">
        <w:rPr>
          <w:szCs w:val="24"/>
        </w:rPr>
        <w:t>Informovaný souhlas</w:t>
      </w:r>
    </w:p>
    <w:p w:rsidR="00E651AC" w:rsidRPr="00E651AC" w:rsidRDefault="00E651AC" w:rsidP="00E651AC">
      <w:pPr>
        <w:ind w:firstLine="0"/>
      </w:pPr>
      <w:r w:rsidRPr="00E651AC">
        <w:t xml:space="preserve">Z důvodu ochrany osobních údajů jsou jméno i adresa pozměněné. Tento informovaný souhlas je součástí </w:t>
      </w:r>
      <w:r w:rsidRPr="00E651AC">
        <w:rPr>
          <w:rFonts w:cs="Times New Roman"/>
          <w:b/>
          <w:bCs/>
        </w:rPr>
        <w:t>Žádosti o poskytnutí pobytové sociální služby.</w:t>
      </w:r>
    </w:p>
    <w:p w:rsidR="00E651AC" w:rsidRPr="00E651AC" w:rsidRDefault="00E651AC" w:rsidP="00E651AC">
      <w:pPr>
        <w:ind w:firstLine="0"/>
      </w:pPr>
      <w:r w:rsidRPr="00E651AC">
        <w:rPr>
          <w:szCs w:val="24"/>
        </w:rPr>
        <w:t>--------------------------</w:t>
      </w:r>
    </w:p>
    <w:p w:rsidR="00E651AC" w:rsidRPr="00E651AC" w:rsidRDefault="00E651AC" w:rsidP="00E651AC">
      <w:pPr>
        <w:autoSpaceDE w:val="0"/>
        <w:autoSpaceDN w:val="0"/>
        <w:adjustRightInd w:val="0"/>
        <w:spacing w:after="0"/>
        <w:ind w:firstLine="0"/>
        <w:jc w:val="center"/>
        <w:rPr>
          <w:rFonts w:cs="Times New Roman"/>
          <w:color w:val="000000"/>
          <w:szCs w:val="24"/>
        </w:rPr>
      </w:pPr>
      <w:r w:rsidRPr="00E651AC">
        <w:rPr>
          <w:rFonts w:cs="Times New Roman"/>
          <w:b/>
          <w:bCs/>
          <w:color w:val="000000"/>
          <w:szCs w:val="24"/>
        </w:rPr>
        <w:t>Souhlas se zpracováním osobních údajů</w:t>
      </w:r>
    </w:p>
    <w:p w:rsidR="00E651AC" w:rsidRPr="00E651AC" w:rsidRDefault="00E651AC" w:rsidP="00E651AC">
      <w:pPr>
        <w:autoSpaceDE w:val="0"/>
        <w:autoSpaceDN w:val="0"/>
        <w:adjustRightInd w:val="0"/>
        <w:spacing w:after="0"/>
        <w:ind w:firstLine="0"/>
        <w:jc w:val="center"/>
        <w:rPr>
          <w:rFonts w:cs="Times New Roman"/>
          <w:color w:val="000000"/>
          <w:szCs w:val="24"/>
        </w:rPr>
      </w:pPr>
      <w:r w:rsidRPr="00E651AC">
        <w:rPr>
          <w:rFonts w:cs="Times New Roman"/>
          <w:i/>
          <w:iCs/>
          <w:color w:val="000000"/>
          <w:szCs w:val="24"/>
        </w:rPr>
        <w:t>dle nařízení Evropského parlamentu a Rady EU (dále jen GDPR)</w:t>
      </w:r>
    </w:p>
    <w:p w:rsidR="00E651AC" w:rsidRPr="00E651AC" w:rsidRDefault="00E651AC" w:rsidP="00E651AC">
      <w:pPr>
        <w:autoSpaceDE w:val="0"/>
        <w:autoSpaceDN w:val="0"/>
        <w:adjustRightInd w:val="0"/>
        <w:spacing w:after="0"/>
        <w:ind w:firstLine="0"/>
        <w:jc w:val="center"/>
        <w:rPr>
          <w:rFonts w:cs="Times New Roman"/>
          <w:color w:val="000000"/>
          <w:szCs w:val="24"/>
        </w:rPr>
      </w:pPr>
      <w:r w:rsidRPr="00E651AC">
        <w:rPr>
          <w:rFonts w:cs="Times New Roman"/>
          <w:color w:val="000000"/>
          <w:szCs w:val="24"/>
        </w:rPr>
        <w:t xml:space="preserve">k podání </w:t>
      </w:r>
      <w:r w:rsidRPr="00E651AC">
        <w:rPr>
          <w:rFonts w:cs="Times New Roman"/>
          <w:b/>
          <w:bCs/>
          <w:color w:val="000000"/>
          <w:szCs w:val="24"/>
        </w:rPr>
        <w:t>Žádosti o poskytnutí pobytové sociální služby (DZR, DOZP, DS)</w:t>
      </w:r>
    </w:p>
    <w:p w:rsidR="00E651AC" w:rsidRPr="00E651AC" w:rsidRDefault="00E651AC" w:rsidP="00E651AC">
      <w:pPr>
        <w:autoSpaceDE w:val="0"/>
        <w:autoSpaceDN w:val="0"/>
        <w:adjustRightInd w:val="0"/>
        <w:spacing w:after="0"/>
        <w:ind w:firstLine="0"/>
        <w:jc w:val="left"/>
        <w:rPr>
          <w:rFonts w:cs="Times New Roman"/>
          <w:color w:val="000000"/>
          <w:szCs w:val="24"/>
        </w:rPr>
      </w:pPr>
      <w:r w:rsidRPr="00E651AC">
        <w:rPr>
          <w:rFonts w:cs="Times New Roman"/>
          <w:color w:val="000000"/>
          <w:szCs w:val="24"/>
        </w:rPr>
        <w:t xml:space="preserve">Pan/paní </w:t>
      </w:r>
    </w:p>
    <w:p w:rsidR="00E651AC" w:rsidRPr="00E651AC" w:rsidRDefault="00E651AC" w:rsidP="00E651AC">
      <w:pPr>
        <w:autoSpaceDE w:val="0"/>
        <w:autoSpaceDN w:val="0"/>
        <w:adjustRightInd w:val="0"/>
        <w:spacing w:after="0"/>
        <w:ind w:firstLine="0"/>
        <w:jc w:val="center"/>
        <w:rPr>
          <w:rFonts w:cs="Times New Roman"/>
          <w:color w:val="000000"/>
          <w:szCs w:val="24"/>
        </w:rPr>
      </w:pPr>
      <w:r w:rsidRPr="00E651AC">
        <w:rPr>
          <w:rFonts w:cs="Times New Roman"/>
          <w:color w:val="000000"/>
          <w:szCs w:val="24"/>
        </w:rPr>
        <w:t>Helena Nováková</w:t>
      </w:r>
      <w:r w:rsidR="00935531">
        <w:rPr>
          <w:rFonts w:cs="Times New Roman"/>
          <w:color w:val="000000"/>
          <w:szCs w:val="24"/>
        </w:rPr>
        <w:t xml:space="preserve"> (</w:t>
      </w:r>
      <w:r w:rsidR="007F05B9">
        <w:rPr>
          <w:rFonts w:cs="Times New Roman"/>
          <w:color w:val="000000"/>
          <w:szCs w:val="24"/>
        </w:rPr>
        <w:t>nepravé</w:t>
      </w:r>
      <w:r w:rsidR="00935531">
        <w:rPr>
          <w:rFonts w:cs="Times New Roman"/>
          <w:color w:val="000000"/>
          <w:szCs w:val="24"/>
        </w:rPr>
        <w:t xml:space="preserve"> jméno z důvodu GDPR)</w:t>
      </w:r>
    </w:p>
    <w:p w:rsidR="00E651AC" w:rsidRPr="00E651AC" w:rsidRDefault="00E651AC" w:rsidP="00E651AC">
      <w:pPr>
        <w:autoSpaceDE w:val="0"/>
        <w:autoSpaceDN w:val="0"/>
        <w:adjustRightInd w:val="0"/>
        <w:spacing w:after="0"/>
        <w:ind w:firstLine="0"/>
        <w:jc w:val="left"/>
        <w:rPr>
          <w:rFonts w:cs="Times New Roman"/>
          <w:color w:val="000000"/>
          <w:szCs w:val="24"/>
        </w:rPr>
      </w:pPr>
      <w:r w:rsidRPr="00E651AC">
        <w:rPr>
          <w:rFonts w:cs="Times New Roman"/>
          <w:color w:val="000000"/>
          <w:szCs w:val="24"/>
        </w:rPr>
        <w:t>Jméno a příjmení ……………………………………………….…………</w:t>
      </w:r>
      <w:proofErr w:type="gramStart"/>
      <w:r w:rsidRPr="00E651AC">
        <w:rPr>
          <w:rFonts w:cs="Times New Roman"/>
          <w:color w:val="000000"/>
          <w:szCs w:val="24"/>
        </w:rPr>
        <w:t>…..…</w:t>
      </w:r>
      <w:proofErr w:type="gramEnd"/>
      <w:r w:rsidRPr="00E651AC">
        <w:rPr>
          <w:rFonts w:cs="Times New Roman"/>
          <w:color w:val="000000"/>
          <w:szCs w:val="24"/>
        </w:rPr>
        <w:t xml:space="preserve">…… </w:t>
      </w:r>
    </w:p>
    <w:p w:rsidR="00E651AC" w:rsidRPr="00E651AC" w:rsidRDefault="00935531" w:rsidP="00E651AC">
      <w:pPr>
        <w:autoSpaceDE w:val="0"/>
        <w:autoSpaceDN w:val="0"/>
        <w:adjustRightInd w:val="0"/>
        <w:spacing w:after="0"/>
        <w:ind w:firstLine="0"/>
        <w:jc w:val="center"/>
        <w:rPr>
          <w:rFonts w:cs="Times New Roman"/>
          <w:color w:val="000000"/>
          <w:szCs w:val="24"/>
        </w:rPr>
      </w:pPr>
      <w:r>
        <w:rPr>
          <w:rFonts w:cs="Times New Roman"/>
          <w:color w:val="000000"/>
          <w:szCs w:val="24"/>
        </w:rPr>
        <w:t xml:space="preserve">                          </w:t>
      </w:r>
      <w:r w:rsidR="00E651AC" w:rsidRPr="00E651AC">
        <w:rPr>
          <w:rFonts w:cs="Times New Roman"/>
          <w:color w:val="000000"/>
          <w:szCs w:val="24"/>
        </w:rPr>
        <w:t xml:space="preserve">Draha….   </w:t>
      </w:r>
      <w:proofErr w:type="gramStart"/>
      <w:r w:rsidR="00E651AC" w:rsidRPr="00E651AC">
        <w:rPr>
          <w:rFonts w:cs="Times New Roman"/>
          <w:color w:val="000000"/>
          <w:szCs w:val="24"/>
        </w:rPr>
        <w:t>číslo</w:t>
      </w:r>
      <w:proofErr w:type="gramEnd"/>
      <w:r w:rsidR="00E651AC" w:rsidRPr="00E651AC">
        <w:rPr>
          <w:rFonts w:cs="Times New Roman"/>
          <w:color w:val="000000"/>
          <w:szCs w:val="24"/>
        </w:rPr>
        <w:t xml:space="preserve"> popisné 2459/820</w:t>
      </w:r>
      <w:r>
        <w:rPr>
          <w:rFonts w:cs="Times New Roman"/>
          <w:color w:val="000000"/>
          <w:szCs w:val="24"/>
        </w:rPr>
        <w:t xml:space="preserve"> (</w:t>
      </w:r>
      <w:r w:rsidR="007F05B9">
        <w:rPr>
          <w:rFonts w:cs="Times New Roman"/>
          <w:color w:val="000000"/>
          <w:szCs w:val="24"/>
        </w:rPr>
        <w:t>nepravá</w:t>
      </w:r>
      <w:r>
        <w:rPr>
          <w:rFonts w:cs="Times New Roman"/>
          <w:color w:val="000000"/>
          <w:szCs w:val="24"/>
        </w:rPr>
        <w:t xml:space="preserve"> adresa z důvodu GDPR)</w:t>
      </w:r>
    </w:p>
    <w:p w:rsidR="00E651AC" w:rsidRPr="00E651AC" w:rsidRDefault="00E651AC" w:rsidP="00E651AC">
      <w:pPr>
        <w:autoSpaceDE w:val="0"/>
        <w:autoSpaceDN w:val="0"/>
        <w:adjustRightInd w:val="0"/>
        <w:spacing w:after="0"/>
        <w:ind w:firstLine="0"/>
        <w:jc w:val="left"/>
        <w:rPr>
          <w:rFonts w:cs="Times New Roman"/>
          <w:color w:val="000000"/>
          <w:szCs w:val="24"/>
        </w:rPr>
      </w:pPr>
      <w:r w:rsidRPr="00E651AC">
        <w:rPr>
          <w:rFonts w:cs="Times New Roman"/>
          <w:color w:val="000000"/>
          <w:szCs w:val="24"/>
        </w:rPr>
        <w:t xml:space="preserve">trvale bytem  </w:t>
      </w:r>
      <w:proofErr w:type="gramStart"/>
      <w:r w:rsidRPr="00E651AC">
        <w:rPr>
          <w:rFonts w:cs="Times New Roman"/>
          <w:color w:val="000000"/>
          <w:szCs w:val="24"/>
        </w:rPr>
        <w:t>…..…</w:t>
      </w:r>
      <w:proofErr w:type="gramEnd"/>
      <w:r w:rsidR="00935531">
        <w:rPr>
          <w:rFonts w:cs="Times New Roman"/>
          <w:color w:val="000000"/>
          <w:szCs w:val="24"/>
        </w:rPr>
        <w:t>……</w:t>
      </w:r>
      <w:r w:rsidRPr="00E651AC">
        <w:rPr>
          <w:rFonts w:cs="Times New Roman"/>
          <w:color w:val="000000"/>
          <w:szCs w:val="24"/>
        </w:rPr>
        <w:t xml:space="preserve">………………………………………………………………. </w:t>
      </w:r>
    </w:p>
    <w:p w:rsidR="00E651AC" w:rsidRPr="00E651AC" w:rsidRDefault="00E651AC" w:rsidP="00E651AC">
      <w:pPr>
        <w:autoSpaceDE w:val="0"/>
        <w:autoSpaceDN w:val="0"/>
        <w:adjustRightInd w:val="0"/>
        <w:spacing w:after="0"/>
        <w:ind w:firstLine="0"/>
        <w:jc w:val="left"/>
        <w:rPr>
          <w:rFonts w:cs="Times New Roman"/>
          <w:color w:val="000000"/>
          <w:szCs w:val="24"/>
        </w:rPr>
      </w:pPr>
    </w:p>
    <w:p w:rsidR="00E651AC" w:rsidRPr="00E651AC" w:rsidRDefault="00E651AC" w:rsidP="00E651AC">
      <w:pPr>
        <w:autoSpaceDE w:val="0"/>
        <w:autoSpaceDN w:val="0"/>
        <w:adjustRightInd w:val="0"/>
        <w:spacing w:after="0"/>
        <w:ind w:firstLine="0"/>
        <w:jc w:val="center"/>
        <w:rPr>
          <w:rFonts w:cs="Times New Roman"/>
          <w:color w:val="000000"/>
          <w:szCs w:val="24"/>
        </w:rPr>
      </w:pPr>
      <w:r w:rsidRPr="00E651AC">
        <w:rPr>
          <w:rFonts w:cs="Times New Roman"/>
          <w:color w:val="000000"/>
          <w:szCs w:val="24"/>
        </w:rPr>
        <w:t xml:space="preserve">uděluje společnosti Domov seniorů, p. o. Prostějov, se sídlem Nerudova </w:t>
      </w:r>
      <w:proofErr w:type="gramStart"/>
      <w:r w:rsidRPr="00E651AC">
        <w:rPr>
          <w:rFonts w:cs="Times New Roman"/>
          <w:color w:val="000000"/>
          <w:szCs w:val="24"/>
        </w:rPr>
        <w:t>1666/70,      796 01</w:t>
      </w:r>
      <w:proofErr w:type="gramEnd"/>
      <w:r w:rsidRPr="00E651AC">
        <w:rPr>
          <w:rFonts w:cs="Times New Roman"/>
          <w:color w:val="000000"/>
          <w:szCs w:val="24"/>
        </w:rPr>
        <w:t xml:space="preserve"> Prostějov</w:t>
      </w:r>
    </w:p>
    <w:p w:rsidR="00E651AC" w:rsidRPr="00E651AC" w:rsidRDefault="00E651AC" w:rsidP="00E651AC">
      <w:pPr>
        <w:autoSpaceDE w:val="0"/>
        <w:autoSpaceDN w:val="0"/>
        <w:adjustRightInd w:val="0"/>
        <w:spacing w:after="0"/>
        <w:ind w:firstLine="0"/>
        <w:jc w:val="center"/>
        <w:rPr>
          <w:rFonts w:cs="Times New Roman"/>
          <w:color w:val="000000"/>
          <w:szCs w:val="24"/>
        </w:rPr>
      </w:pPr>
      <w:r w:rsidRPr="00E651AC">
        <w:rPr>
          <w:rFonts w:cs="Times New Roman"/>
          <w:b/>
          <w:bCs/>
          <w:color w:val="000000"/>
          <w:szCs w:val="24"/>
        </w:rPr>
        <w:t>DOBROVOLNĚ SOUHLAS SE ZPRACOVÁNÍM SVÝCH OSOBNÍCH ÚDAJŮ:</w:t>
      </w:r>
    </w:p>
    <w:p w:rsidR="00E651AC" w:rsidRPr="00E651AC" w:rsidRDefault="00E651AC" w:rsidP="00E651AC">
      <w:pPr>
        <w:autoSpaceDE w:val="0"/>
        <w:autoSpaceDN w:val="0"/>
        <w:adjustRightInd w:val="0"/>
        <w:spacing w:after="0"/>
        <w:ind w:firstLine="0"/>
        <w:jc w:val="center"/>
        <w:rPr>
          <w:rFonts w:cs="Times New Roman"/>
          <w:color w:val="000000"/>
          <w:szCs w:val="24"/>
        </w:rPr>
      </w:pPr>
      <w:r w:rsidRPr="00E651AC">
        <w:rPr>
          <w:rFonts w:cs="Times New Roman"/>
          <w:b/>
          <w:bCs/>
          <w:color w:val="000000"/>
          <w:szCs w:val="24"/>
        </w:rPr>
        <w:t>Identifikační a kontaktní údaje za účelem podání Žádosti o poskytnutí pobytové sociální služby:</w:t>
      </w:r>
    </w:p>
    <w:p w:rsidR="00E651AC" w:rsidRPr="00E651AC" w:rsidRDefault="00E651AC" w:rsidP="00E651AC">
      <w:pPr>
        <w:autoSpaceDE w:val="0"/>
        <w:autoSpaceDN w:val="0"/>
        <w:adjustRightInd w:val="0"/>
        <w:spacing w:after="0"/>
        <w:ind w:firstLine="0"/>
        <w:rPr>
          <w:rFonts w:cs="Times New Roman"/>
          <w:color w:val="000000"/>
          <w:szCs w:val="24"/>
        </w:rPr>
      </w:pPr>
      <w:r w:rsidRPr="00E651AC">
        <w:rPr>
          <w:rFonts w:cs="Times New Roman"/>
          <w:i/>
          <w:iCs/>
          <w:color w:val="000000"/>
          <w:szCs w:val="24"/>
        </w:rPr>
        <w:t xml:space="preserve">jméno, příjmení, titul, datum narození, státní příslušnost, adresa trvalého bydliště, příp. kontaktní adresa, e-mail, telefonní číslo, poskytnuté informace z osobního života – životní příběh. </w:t>
      </w:r>
    </w:p>
    <w:p w:rsidR="00E651AC" w:rsidRPr="00E651AC" w:rsidRDefault="00E651AC" w:rsidP="00E651AC">
      <w:pPr>
        <w:autoSpaceDE w:val="0"/>
        <w:autoSpaceDN w:val="0"/>
        <w:adjustRightInd w:val="0"/>
        <w:spacing w:after="0"/>
        <w:ind w:firstLine="0"/>
        <w:rPr>
          <w:rFonts w:cs="Times New Roman"/>
          <w:color w:val="000000"/>
          <w:szCs w:val="24"/>
        </w:rPr>
      </w:pPr>
      <w:r w:rsidRPr="00E651AC">
        <w:rPr>
          <w:rFonts w:cs="Times New Roman"/>
          <w:b/>
          <w:bCs/>
          <w:color w:val="000000"/>
          <w:szCs w:val="24"/>
        </w:rPr>
        <w:t xml:space="preserve">Doba, po kterou mohou být osobní údaje správcem (společností) zpracovávány: </w:t>
      </w:r>
    </w:p>
    <w:p w:rsidR="00E651AC" w:rsidRPr="00E651AC" w:rsidRDefault="00E651AC" w:rsidP="00E651AC">
      <w:pPr>
        <w:autoSpaceDE w:val="0"/>
        <w:autoSpaceDN w:val="0"/>
        <w:adjustRightInd w:val="0"/>
        <w:spacing w:after="0"/>
        <w:ind w:firstLine="0"/>
        <w:rPr>
          <w:rFonts w:cs="Times New Roman"/>
          <w:color w:val="000000"/>
          <w:szCs w:val="24"/>
        </w:rPr>
      </w:pPr>
      <w:r w:rsidRPr="00E651AC">
        <w:rPr>
          <w:rFonts w:cs="Times New Roman"/>
          <w:color w:val="000000"/>
          <w:szCs w:val="24"/>
        </w:rPr>
        <w:t xml:space="preserve">Po dobu od zaevidování žádosti do evidence zájemců o přidělení ubytování, případně do doby vyřazení žádosti z evidence, následně do doby archivování a skartování. </w:t>
      </w:r>
    </w:p>
    <w:p w:rsidR="00E651AC" w:rsidRPr="00E651AC" w:rsidRDefault="00E651AC" w:rsidP="00E651AC">
      <w:pPr>
        <w:autoSpaceDE w:val="0"/>
        <w:autoSpaceDN w:val="0"/>
        <w:adjustRightInd w:val="0"/>
        <w:spacing w:after="0"/>
        <w:ind w:firstLine="0"/>
        <w:rPr>
          <w:rFonts w:cs="Times New Roman"/>
          <w:color w:val="000000"/>
          <w:szCs w:val="24"/>
        </w:rPr>
      </w:pPr>
      <w:r w:rsidRPr="00E651AC">
        <w:rPr>
          <w:rFonts w:cs="Times New Roman"/>
          <w:b/>
          <w:bCs/>
          <w:color w:val="000000"/>
          <w:szCs w:val="24"/>
        </w:rPr>
        <w:t xml:space="preserve">Potvrzuji, že jsem byl/a poučena o níže uvedených právech: </w:t>
      </w:r>
    </w:p>
    <w:p w:rsidR="00E651AC" w:rsidRPr="00E651AC" w:rsidRDefault="00E651AC" w:rsidP="00E651AC">
      <w:pPr>
        <w:autoSpaceDE w:val="0"/>
        <w:autoSpaceDN w:val="0"/>
        <w:adjustRightInd w:val="0"/>
        <w:spacing w:after="0"/>
        <w:ind w:firstLine="0"/>
        <w:rPr>
          <w:rFonts w:cs="Times New Roman"/>
          <w:color w:val="000000"/>
          <w:szCs w:val="24"/>
        </w:rPr>
      </w:pPr>
      <w:r w:rsidRPr="00E651AC">
        <w:rPr>
          <w:rFonts w:cs="Times New Roman"/>
          <w:color w:val="000000"/>
          <w:szCs w:val="24"/>
        </w:rPr>
        <w:t xml:space="preserve">za podmínek uvedených v čl. 15-22/GDPR má subjekt údajů (uchazeč) právo </w:t>
      </w:r>
    </w:p>
    <w:p w:rsidR="00E651AC" w:rsidRPr="00E651AC" w:rsidRDefault="00E651AC" w:rsidP="001328E9">
      <w:pPr>
        <w:numPr>
          <w:ilvl w:val="0"/>
          <w:numId w:val="7"/>
        </w:numPr>
        <w:autoSpaceDE w:val="0"/>
        <w:autoSpaceDN w:val="0"/>
        <w:adjustRightInd w:val="0"/>
        <w:spacing w:after="13"/>
        <w:ind w:firstLine="0"/>
        <w:rPr>
          <w:rFonts w:cs="Times New Roman"/>
          <w:color w:val="000000"/>
          <w:szCs w:val="24"/>
        </w:rPr>
      </w:pPr>
      <w:r w:rsidRPr="00E651AC">
        <w:rPr>
          <w:rFonts w:cs="Times New Roman"/>
          <w:color w:val="000000"/>
          <w:szCs w:val="24"/>
        </w:rPr>
        <w:t xml:space="preserve">a) požádat o bezplatný přístup ke svým údajům, které správce zpracoval, </w:t>
      </w:r>
    </w:p>
    <w:p w:rsidR="00E651AC" w:rsidRPr="00E651AC" w:rsidRDefault="00E651AC" w:rsidP="001328E9">
      <w:pPr>
        <w:numPr>
          <w:ilvl w:val="0"/>
          <w:numId w:val="7"/>
        </w:numPr>
        <w:autoSpaceDE w:val="0"/>
        <w:autoSpaceDN w:val="0"/>
        <w:adjustRightInd w:val="0"/>
        <w:spacing w:after="13"/>
        <w:ind w:firstLine="0"/>
        <w:rPr>
          <w:rFonts w:cs="Times New Roman"/>
          <w:color w:val="000000"/>
          <w:szCs w:val="24"/>
        </w:rPr>
      </w:pPr>
      <w:r w:rsidRPr="00E651AC">
        <w:rPr>
          <w:rFonts w:cs="Times New Roman"/>
          <w:color w:val="000000"/>
          <w:szCs w:val="24"/>
        </w:rPr>
        <w:t xml:space="preserve">b) požádat o kopii těchto osobních údajů, </w:t>
      </w:r>
    </w:p>
    <w:p w:rsidR="00E651AC" w:rsidRPr="00E651AC" w:rsidRDefault="00E651AC" w:rsidP="001328E9">
      <w:pPr>
        <w:numPr>
          <w:ilvl w:val="0"/>
          <w:numId w:val="7"/>
        </w:numPr>
        <w:autoSpaceDE w:val="0"/>
        <w:autoSpaceDN w:val="0"/>
        <w:adjustRightInd w:val="0"/>
        <w:spacing w:after="13"/>
        <w:ind w:firstLine="0"/>
        <w:rPr>
          <w:rFonts w:cs="Times New Roman"/>
          <w:color w:val="000000"/>
          <w:szCs w:val="24"/>
        </w:rPr>
      </w:pPr>
      <w:r w:rsidRPr="00E651AC">
        <w:rPr>
          <w:rFonts w:cs="Times New Roman"/>
          <w:color w:val="000000"/>
          <w:szCs w:val="24"/>
        </w:rPr>
        <w:t xml:space="preserve">c) požádat o opravu nepřesných údajů, </w:t>
      </w:r>
    </w:p>
    <w:p w:rsidR="00E651AC" w:rsidRPr="00E651AC" w:rsidRDefault="00E651AC" w:rsidP="001328E9">
      <w:pPr>
        <w:numPr>
          <w:ilvl w:val="0"/>
          <w:numId w:val="7"/>
        </w:numPr>
        <w:autoSpaceDE w:val="0"/>
        <w:autoSpaceDN w:val="0"/>
        <w:adjustRightInd w:val="0"/>
        <w:spacing w:after="13"/>
        <w:ind w:firstLine="0"/>
        <w:rPr>
          <w:rFonts w:cs="Times New Roman"/>
          <w:color w:val="000000"/>
          <w:szCs w:val="24"/>
        </w:rPr>
      </w:pPr>
      <w:r w:rsidRPr="00E651AC">
        <w:rPr>
          <w:rFonts w:cs="Times New Roman"/>
          <w:color w:val="000000"/>
          <w:szCs w:val="24"/>
        </w:rPr>
        <w:t xml:space="preserve">d) požádat o výmaz osobních údajů zpracovaných správcem údajů, pokud již pominuly důvody a účel zpracování, nebo pokud subjekt údajů souhlas odvolá, či podá námitky proti zpracování údajů, nebo pokud jsou údaje v rozporu s nařízením EU, </w:t>
      </w:r>
    </w:p>
    <w:p w:rsidR="00E651AC" w:rsidRPr="00E651AC" w:rsidRDefault="00E651AC" w:rsidP="001328E9">
      <w:pPr>
        <w:numPr>
          <w:ilvl w:val="0"/>
          <w:numId w:val="7"/>
        </w:numPr>
        <w:autoSpaceDE w:val="0"/>
        <w:autoSpaceDN w:val="0"/>
        <w:adjustRightInd w:val="0"/>
        <w:spacing w:after="0"/>
        <w:ind w:firstLine="0"/>
        <w:rPr>
          <w:rFonts w:cs="Times New Roman"/>
          <w:color w:val="000000"/>
          <w:szCs w:val="24"/>
        </w:rPr>
      </w:pPr>
      <w:r w:rsidRPr="00E651AC">
        <w:rPr>
          <w:rFonts w:cs="Times New Roman"/>
          <w:color w:val="000000"/>
          <w:szCs w:val="24"/>
        </w:rPr>
        <w:lastRenderedPageBreak/>
        <w:t xml:space="preserve">e) požádat o omezení zpracování svých osobních údajů nebo přenositelnost údajů (např. správce již údaje nepotřebuje, ale subjekt je potřebuje pro určení, výkon nebo obhajobu právních nároků). </w:t>
      </w:r>
    </w:p>
    <w:p w:rsidR="00E651AC" w:rsidRPr="00E651AC" w:rsidRDefault="00E651AC" w:rsidP="00E651AC">
      <w:pPr>
        <w:autoSpaceDE w:val="0"/>
        <w:autoSpaceDN w:val="0"/>
        <w:adjustRightInd w:val="0"/>
        <w:spacing w:after="0"/>
        <w:ind w:firstLine="0"/>
        <w:rPr>
          <w:rFonts w:cs="Times New Roman"/>
          <w:color w:val="000000"/>
          <w:szCs w:val="24"/>
        </w:rPr>
      </w:pPr>
      <w:r w:rsidRPr="00E651AC">
        <w:rPr>
          <w:rFonts w:cs="Times New Roman"/>
          <w:b/>
          <w:bCs/>
          <w:color w:val="000000"/>
          <w:szCs w:val="24"/>
        </w:rPr>
        <w:t xml:space="preserve">Klient převzal informaci o tom, že má právo podat stížnost </w:t>
      </w:r>
      <w:r w:rsidRPr="00E651AC">
        <w:rPr>
          <w:rFonts w:cs="Times New Roman"/>
          <w:color w:val="000000"/>
          <w:szCs w:val="24"/>
        </w:rPr>
        <w:t>proti zpracování</w:t>
      </w:r>
      <w:r w:rsidR="008E0129">
        <w:rPr>
          <w:rFonts w:cs="Times New Roman"/>
          <w:color w:val="000000"/>
          <w:szCs w:val="24"/>
        </w:rPr>
        <w:t xml:space="preserve"> </w:t>
      </w:r>
      <w:r w:rsidRPr="00E651AC">
        <w:rPr>
          <w:rFonts w:cs="Times New Roman"/>
          <w:color w:val="000000"/>
          <w:szCs w:val="24"/>
        </w:rPr>
        <w:t>u</w:t>
      </w:r>
      <w:r w:rsidR="008E0129">
        <w:rPr>
          <w:rFonts w:cs="Times New Roman"/>
          <w:color w:val="000000"/>
          <w:szCs w:val="24"/>
        </w:rPr>
        <w:t> </w:t>
      </w:r>
      <w:r w:rsidRPr="00E651AC">
        <w:rPr>
          <w:rFonts w:cs="Times New Roman"/>
          <w:color w:val="000000"/>
          <w:szCs w:val="24"/>
        </w:rPr>
        <w:t xml:space="preserve"> dozorového orgánu, tj. Úřadu pro ochranu osobních údajů. </w:t>
      </w:r>
    </w:p>
    <w:p w:rsidR="00E651AC" w:rsidRPr="00E651AC" w:rsidRDefault="00E651AC" w:rsidP="00E651AC">
      <w:pPr>
        <w:autoSpaceDE w:val="0"/>
        <w:autoSpaceDN w:val="0"/>
        <w:adjustRightInd w:val="0"/>
        <w:spacing w:after="0"/>
        <w:ind w:firstLine="0"/>
        <w:rPr>
          <w:rFonts w:cs="Times New Roman"/>
          <w:color w:val="000000"/>
          <w:szCs w:val="24"/>
        </w:rPr>
      </w:pPr>
      <w:r w:rsidRPr="00E651AC">
        <w:rPr>
          <w:rFonts w:cs="Times New Roman"/>
          <w:color w:val="000000"/>
          <w:szCs w:val="24"/>
        </w:rPr>
        <w:t xml:space="preserve">Výše uvedený souhlas se zpracováním osobních údajů může klient </w:t>
      </w:r>
      <w:r w:rsidRPr="00E651AC">
        <w:rPr>
          <w:rFonts w:cs="Times New Roman"/>
          <w:b/>
          <w:bCs/>
          <w:color w:val="000000"/>
          <w:szCs w:val="24"/>
        </w:rPr>
        <w:t xml:space="preserve">kdykoliv odvolat. </w:t>
      </w:r>
    </w:p>
    <w:p w:rsidR="00E651AC" w:rsidRPr="00E651AC" w:rsidRDefault="00E651AC" w:rsidP="00E651AC">
      <w:pPr>
        <w:autoSpaceDE w:val="0"/>
        <w:autoSpaceDN w:val="0"/>
        <w:adjustRightInd w:val="0"/>
        <w:spacing w:after="0"/>
        <w:ind w:firstLine="0"/>
        <w:rPr>
          <w:rFonts w:cs="Times New Roman"/>
          <w:color w:val="000000"/>
          <w:szCs w:val="24"/>
        </w:rPr>
      </w:pPr>
      <w:r w:rsidRPr="00E651AC">
        <w:rPr>
          <w:rFonts w:cs="Times New Roman"/>
          <w:b/>
          <w:bCs/>
          <w:color w:val="000000"/>
          <w:szCs w:val="24"/>
        </w:rPr>
        <w:t xml:space="preserve">Prohlášení </w:t>
      </w:r>
    </w:p>
    <w:p w:rsidR="00E651AC" w:rsidRPr="00E651AC" w:rsidRDefault="00E651AC" w:rsidP="00E651AC">
      <w:pPr>
        <w:autoSpaceDE w:val="0"/>
        <w:autoSpaceDN w:val="0"/>
        <w:adjustRightInd w:val="0"/>
        <w:spacing w:after="0"/>
        <w:ind w:firstLine="0"/>
        <w:rPr>
          <w:rFonts w:cs="Times New Roman"/>
          <w:color w:val="000000"/>
          <w:szCs w:val="24"/>
        </w:rPr>
      </w:pPr>
      <w:r w:rsidRPr="00E651AC">
        <w:rPr>
          <w:rFonts w:cs="Times New Roman"/>
          <w:color w:val="000000"/>
          <w:szCs w:val="24"/>
        </w:rPr>
        <w:t xml:space="preserve">Prohlašuji, že poskytnuté osobní údaje jsou pravdivé a v případě jakýchkoliv změny oznámím tuto změnu správci (společnosti) a souhlasím se zpracováním svých osobních údajů za výše uvedených podmínek. Prohlašuji, že jsem byl/a poučena o svých právech v souvislosti se zpracováním mých osobních údajů. </w:t>
      </w:r>
    </w:p>
    <w:p w:rsidR="00E651AC" w:rsidRPr="00E651AC" w:rsidRDefault="00E651AC" w:rsidP="00E651AC">
      <w:pPr>
        <w:autoSpaceDE w:val="0"/>
        <w:autoSpaceDN w:val="0"/>
        <w:adjustRightInd w:val="0"/>
        <w:spacing w:after="0"/>
        <w:ind w:firstLine="0"/>
        <w:rPr>
          <w:rFonts w:cs="Times New Roman"/>
          <w:color w:val="000000"/>
          <w:szCs w:val="24"/>
        </w:rPr>
      </w:pPr>
      <w:r w:rsidRPr="00E651AC">
        <w:rPr>
          <w:rFonts w:cs="Times New Roman"/>
          <w:color w:val="000000"/>
          <w:szCs w:val="24"/>
        </w:rPr>
        <w:t xml:space="preserve">Zpracování bude probíhat v souladu s příslušnými právními normami o ochraně osobních údajů a s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rsidR="00E651AC" w:rsidRPr="00E651AC" w:rsidRDefault="00E651AC" w:rsidP="00E651AC">
      <w:pPr>
        <w:autoSpaceDE w:val="0"/>
        <w:autoSpaceDN w:val="0"/>
        <w:adjustRightInd w:val="0"/>
        <w:spacing w:after="0"/>
        <w:ind w:firstLine="0"/>
        <w:rPr>
          <w:rFonts w:cs="Times New Roman"/>
          <w:color w:val="000000"/>
          <w:szCs w:val="24"/>
        </w:rPr>
      </w:pPr>
      <w:r w:rsidRPr="00E651AC">
        <w:rPr>
          <w:rFonts w:cs="Times New Roman"/>
          <w:b/>
          <w:bCs/>
          <w:color w:val="000000"/>
          <w:szCs w:val="24"/>
        </w:rPr>
        <w:t xml:space="preserve">Správce je oprávněn zpracovávat výše uvedené osobní údaje v souladu s GDPR i bez souhlasu </w:t>
      </w:r>
      <w:r w:rsidRPr="00E651AC">
        <w:rPr>
          <w:rFonts w:cs="Times New Roman"/>
          <w:color w:val="000000"/>
          <w:szCs w:val="24"/>
        </w:rPr>
        <w:t xml:space="preserve">subjektu údajů jen v případech, kdy je zpracování nezbytné pro splnění právní povinnosti nebo plnění smlouvy, jakož i v případech oprávněných zájmů správce.  </w:t>
      </w:r>
    </w:p>
    <w:p w:rsidR="00E651AC" w:rsidRPr="00E651AC" w:rsidRDefault="00E651AC" w:rsidP="00E651AC">
      <w:pPr>
        <w:autoSpaceDE w:val="0"/>
        <w:autoSpaceDN w:val="0"/>
        <w:adjustRightInd w:val="0"/>
        <w:spacing w:after="0"/>
        <w:ind w:firstLine="0"/>
        <w:jc w:val="left"/>
        <w:rPr>
          <w:rFonts w:cs="Times New Roman"/>
          <w:color w:val="000000"/>
          <w:szCs w:val="24"/>
        </w:rPr>
      </w:pPr>
    </w:p>
    <w:p w:rsidR="00E651AC" w:rsidRPr="00E651AC" w:rsidRDefault="00E651AC" w:rsidP="00E651AC">
      <w:pPr>
        <w:autoSpaceDE w:val="0"/>
        <w:autoSpaceDN w:val="0"/>
        <w:adjustRightInd w:val="0"/>
        <w:spacing w:after="0"/>
        <w:ind w:firstLine="0"/>
        <w:jc w:val="center"/>
        <w:rPr>
          <w:rFonts w:cs="Times New Roman"/>
          <w:color w:val="000000"/>
          <w:szCs w:val="24"/>
        </w:rPr>
      </w:pPr>
      <w:r w:rsidRPr="00E651AC">
        <w:rPr>
          <w:rFonts w:cs="Times New Roman"/>
          <w:color w:val="000000"/>
          <w:szCs w:val="24"/>
        </w:rPr>
        <w:t>8. 7. 2017</w:t>
      </w:r>
    </w:p>
    <w:p w:rsidR="00E651AC" w:rsidRPr="00E651AC" w:rsidRDefault="00E651AC" w:rsidP="00E651AC">
      <w:pPr>
        <w:autoSpaceDE w:val="0"/>
        <w:autoSpaceDN w:val="0"/>
        <w:adjustRightInd w:val="0"/>
        <w:spacing w:after="0"/>
        <w:ind w:firstLine="0"/>
        <w:jc w:val="left"/>
        <w:rPr>
          <w:rFonts w:cs="Times New Roman"/>
          <w:color w:val="000000"/>
          <w:szCs w:val="24"/>
        </w:rPr>
      </w:pPr>
      <w:proofErr w:type="gramStart"/>
      <w:r w:rsidRPr="00E651AC">
        <w:rPr>
          <w:rFonts w:cs="Times New Roman"/>
          <w:color w:val="000000"/>
          <w:szCs w:val="24"/>
        </w:rPr>
        <w:t>Datum            …</w:t>
      </w:r>
      <w:proofErr w:type="gramEnd"/>
      <w:r w:rsidRPr="00E651AC">
        <w:rPr>
          <w:rFonts w:cs="Times New Roman"/>
          <w:color w:val="000000"/>
          <w:szCs w:val="24"/>
        </w:rPr>
        <w:t xml:space="preserve">…….…………………………………. </w:t>
      </w:r>
    </w:p>
    <w:p w:rsidR="00E651AC" w:rsidRPr="00E651AC" w:rsidRDefault="00E651AC" w:rsidP="00E651AC">
      <w:pPr>
        <w:autoSpaceDE w:val="0"/>
        <w:autoSpaceDN w:val="0"/>
        <w:adjustRightInd w:val="0"/>
        <w:spacing w:after="0"/>
        <w:ind w:firstLine="0"/>
        <w:jc w:val="left"/>
        <w:rPr>
          <w:rFonts w:cs="Times New Roman"/>
          <w:color w:val="000000"/>
          <w:szCs w:val="24"/>
        </w:rPr>
      </w:pPr>
    </w:p>
    <w:p w:rsidR="00E651AC" w:rsidRPr="00E651AC" w:rsidRDefault="00E651AC" w:rsidP="00E651AC">
      <w:pPr>
        <w:autoSpaceDE w:val="0"/>
        <w:autoSpaceDN w:val="0"/>
        <w:adjustRightInd w:val="0"/>
        <w:spacing w:after="0"/>
        <w:ind w:firstLine="0"/>
        <w:jc w:val="center"/>
        <w:rPr>
          <w:rFonts w:cs="Times New Roman"/>
          <w:color w:val="000000"/>
          <w:szCs w:val="24"/>
        </w:rPr>
      </w:pPr>
      <w:r w:rsidRPr="00E651AC">
        <w:rPr>
          <w:rFonts w:ascii="Edwardian Script ITC" w:hAnsi="Edwardian Script ITC" w:cs="Arial"/>
          <w:color w:val="000000"/>
          <w:sz w:val="28"/>
          <w:szCs w:val="28"/>
        </w:rPr>
        <w:t>Nováková</w:t>
      </w:r>
      <w:r w:rsidR="00935531">
        <w:rPr>
          <w:rFonts w:ascii="Edwardian Script ITC" w:hAnsi="Edwardian Script ITC" w:cs="Arial"/>
          <w:color w:val="000000"/>
          <w:sz w:val="28"/>
          <w:szCs w:val="28"/>
        </w:rPr>
        <w:t xml:space="preserve"> </w:t>
      </w:r>
      <w:r w:rsidR="00935531">
        <w:rPr>
          <w:rFonts w:cs="Times New Roman"/>
          <w:color w:val="000000"/>
          <w:szCs w:val="24"/>
        </w:rPr>
        <w:t>(</w:t>
      </w:r>
      <w:r w:rsidR="007F05B9">
        <w:rPr>
          <w:rFonts w:cs="Times New Roman"/>
          <w:color w:val="000000"/>
          <w:szCs w:val="24"/>
        </w:rPr>
        <w:t>nepravé</w:t>
      </w:r>
      <w:r w:rsidR="00935531">
        <w:rPr>
          <w:rFonts w:cs="Times New Roman"/>
          <w:color w:val="000000"/>
          <w:szCs w:val="24"/>
        </w:rPr>
        <w:t xml:space="preserve"> jméno z důvodu GDPR)</w:t>
      </w:r>
    </w:p>
    <w:p w:rsidR="00E651AC" w:rsidRPr="00E651AC" w:rsidRDefault="00E651AC" w:rsidP="00E651AC">
      <w:pPr>
        <w:autoSpaceDE w:val="0"/>
        <w:autoSpaceDN w:val="0"/>
        <w:adjustRightInd w:val="0"/>
        <w:spacing w:after="0"/>
        <w:ind w:firstLine="0"/>
        <w:jc w:val="left"/>
        <w:rPr>
          <w:rFonts w:cs="Times New Roman"/>
          <w:color w:val="000000"/>
          <w:szCs w:val="24"/>
        </w:rPr>
      </w:pPr>
      <w:r w:rsidRPr="00E651AC">
        <w:rPr>
          <w:rFonts w:cs="Times New Roman"/>
          <w:color w:val="000000"/>
          <w:szCs w:val="24"/>
        </w:rPr>
        <w:t xml:space="preserve">Podpis klienta ……….…………………………………. </w:t>
      </w:r>
    </w:p>
    <w:p w:rsidR="00014852" w:rsidRDefault="00E651AC" w:rsidP="00014852">
      <w:pPr>
        <w:rPr>
          <w:sz w:val="16"/>
          <w:szCs w:val="16"/>
        </w:rPr>
      </w:pPr>
      <w:r w:rsidRPr="00E651AC">
        <w:rPr>
          <w:szCs w:val="24"/>
        </w:rPr>
        <w:t>*Souhlas se zpracováním osobních údajů je ve dvojím vyhotovení, z nich jeden náleží klientovi</w:t>
      </w:r>
      <w:r w:rsidRPr="00E651AC">
        <w:rPr>
          <w:sz w:val="16"/>
          <w:szCs w:val="16"/>
        </w:rPr>
        <w:t>.</w:t>
      </w:r>
      <w:r w:rsidRPr="00E651AC">
        <w:rPr>
          <w:sz w:val="16"/>
          <w:szCs w:val="16"/>
          <w:vertAlign w:val="superscript"/>
        </w:rPr>
        <w:footnoteReference w:id="83"/>
      </w:r>
      <w:r w:rsidR="00014852">
        <w:rPr>
          <w:sz w:val="16"/>
          <w:szCs w:val="16"/>
        </w:rPr>
        <w:br w:type="page"/>
      </w:r>
    </w:p>
    <w:p w:rsidR="00CC6D67" w:rsidRPr="000F44E4" w:rsidRDefault="00CC6D67" w:rsidP="00E651AC">
      <w:pPr>
        <w:spacing w:line="276" w:lineRule="auto"/>
        <w:ind w:firstLine="0"/>
        <w:jc w:val="left"/>
        <w:rPr>
          <w:rFonts w:eastAsiaTheme="minorEastAsia" w:cs="Times New Roman"/>
          <w:szCs w:val="24"/>
          <w:lang w:eastAsia="cs-CZ"/>
        </w:rPr>
      </w:pPr>
      <w:r w:rsidRPr="000F44E4">
        <w:rPr>
          <w:rFonts w:eastAsiaTheme="minorEastAsia" w:cs="Times New Roman"/>
          <w:szCs w:val="24"/>
          <w:lang w:eastAsia="cs-CZ"/>
        </w:rPr>
        <w:lastRenderedPageBreak/>
        <w:t xml:space="preserve">Příloha č. </w:t>
      </w:r>
      <w:r w:rsidR="003A37EA">
        <w:rPr>
          <w:rFonts w:eastAsiaTheme="minorEastAsia" w:cs="Times New Roman"/>
          <w:szCs w:val="24"/>
          <w:lang w:eastAsia="cs-CZ"/>
        </w:rPr>
        <w:t>7</w:t>
      </w:r>
      <w:r w:rsidR="00E57A96" w:rsidRPr="000F44E4">
        <w:rPr>
          <w:rFonts w:eastAsiaTheme="minorEastAsia" w:cs="Times New Roman"/>
          <w:szCs w:val="24"/>
          <w:lang w:eastAsia="cs-CZ"/>
        </w:rPr>
        <w:t>:</w:t>
      </w:r>
      <w:r w:rsidRPr="000F44E4">
        <w:rPr>
          <w:rFonts w:eastAsiaTheme="minorEastAsia" w:cs="Times New Roman"/>
          <w:szCs w:val="24"/>
          <w:lang w:eastAsia="cs-CZ"/>
        </w:rPr>
        <w:t xml:space="preserve"> Přehled </w:t>
      </w:r>
      <w:r w:rsidR="00E57A96" w:rsidRPr="000F44E4">
        <w:rPr>
          <w:rFonts w:eastAsiaTheme="minorEastAsia" w:cs="Times New Roman"/>
          <w:szCs w:val="24"/>
          <w:lang w:eastAsia="cs-CZ"/>
        </w:rPr>
        <w:t xml:space="preserve">volnočasových </w:t>
      </w:r>
      <w:r w:rsidRPr="000F44E4">
        <w:rPr>
          <w:rFonts w:eastAsiaTheme="minorEastAsia" w:cs="Times New Roman"/>
          <w:szCs w:val="24"/>
          <w:lang w:eastAsia="cs-CZ"/>
        </w:rPr>
        <w:t>aktivit</w:t>
      </w:r>
    </w:p>
    <w:p w:rsidR="00E651AC" w:rsidRPr="00CC6D67" w:rsidRDefault="00E651AC" w:rsidP="00CC6D67">
      <w:pPr>
        <w:spacing w:line="276" w:lineRule="auto"/>
        <w:ind w:firstLine="0"/>
        <w:jc w:val="center"/>
        <w:rPr>
          <w:rFonts w:eastAsiaTheme="minorEastAsia" w:cs="Times New Roman"/>
          <w:b/>
          <w:sz w:val="28"/>
          <w:szCs w:val="28"/>
          <w:u w:val="single"/>
          <w:lang w:eastAsia="cs-CZ"/>
        </w:rPr>
      </w:pPr>
      <w:r w:rsidRPr="00CC6D67">
        <w:rPr>
          <w:rFonts w:eastAsiaTheme="minorEastAsia" w:cs="Times New Roman"/>
          <w:b/>
          <w:sz w:val="28"/>
          <w:szCs w:val="28"/>
          <w:u w:val="single"/>
          <w:lang w:eastAsia="cs-CZ"/>
        </w:rPr>
        <w:t>Týdenní přehled volnočasových aktivit v domově seniorů</w:t>
      </w:r>
    </w:p>
    <w:tbl>
      <w:tblPr>
        <w:tblStyle w:val="Mkatabulky2"/>
        <w:tblW w:w="0" w:type="auto"/>
        <w:tblLook w:val="04A0" w:firstRow="1" w:lastRow="0" w:firstColumn="1" w:lastColumn="0" w:noHBand="0" w:noVBand="1"/>
      </w:tblPr>
      <w:tblGrid>
        <w:gridCol w:w="2826"/>
        <w:gridCol w:w="2826"/>
        <w:gridCol w:w="2842"/>
      </w:tblGrid>
      <w:tr w:rsidR="00E651AC" w:rsidRPr="00E651AC" w:rsidTr="00A51FCC">
        <w:tc>
          <w:tcPr>
            <w:tcW w:w="2826" w:type="dxa"/>
          </w:tcPr>
          <w:p w:rsidR="00E651AC" w:rsidRPr="00E651AC" w:rsidRDefault="00E651AC" w:rsidP="00E651AC">
            <w:pPr>
              <w:ind w:firstLine="0"/>
              <w:jc w:val="center"/>
              <w:rPr>
                <w:rFonts w:cs="Times New Roman"/>
                <w:b/>
                <w:sz w:val="28"/>
                <w:szCs w:val="28"/>
              </w:rPr>
            </w:pPr>
          </w:p>
          <w:p w:rsidR="00E651AC" w:rsidRPr="00E651AC" w:rsidRDefault="00E651AC" w:rsidP="00E651AC">
            <w:pPr>
              <w:ind w:firstLine="0"/>
              <w:jc w:val="center"/>
              <w:rPr>
                <w:rFonts w:cs="Times New Roman"/>
                <w:b/>
                <w:sz w:val="28"/>
                <w:szCs w:val="28"/>
              </w:rPr>
            </w:pPr>
            <w:r w:rsidRPr="00E651AC">
              <w:rPr>
                <w:rFonts w:cs="Times New Roman"/>
                <w:b/>
                <w:sz w:val="28"/>
                <w:szCs w:val="28"/>
              </w:rPr>
              <w:t>Čas aktivity</w:t>
            </w:r>
          </w:p>
        </w:tc>
        <w:tc>
          <w:tcPr>
            <w:tcW w:w="2826" w:type="dxa"/>
          </w:tcPr>
          <w:p w:rsidR="00E651AC" w:rsidRPr="00E651AC" w:rsidRDefault="00E651AC" w:rsidP="00E651AC">
            <w:pPr>
              <w:ind w:firstLine="0"/>
              <w:jc w:val="center"/>
              <w:rPr>
                <w:rFonts w:cs="Times New Roman"/>
                <w:b/>
                <w:sz w:val="28"/>
                <w:szCs w:val="28"/>
              </w:rPr>
            </w:pPr>
          </w:p>
          <w:p w:rsidR="00E651AC" w:rsidRPr="00E651AC" w:rsidRDefault="00E651AC" w:rsidP="00E651AC">
            <w:pPr>
              <w:ind w:firstLine="0"/>
              <w:jc w:val="center"/>
              <w:rPr>
                <w:rFonts w:cs="Times New Roman"/>
                <w:b/>
                <w:sz w:val="28"/>
                <w:szCs w:val="28"/>
              </w:rPr>
            </w:pPr>
            <w:r w:rsidRPr="00E651AC">
              <w:rPr>
                <w:rFonts w:cs="Times New Roman"/>
                <w:b/>
                <w:sz w:val="28"/>
                <w:szCs w:val="28"/>
              </w:rPr>
              <w:t>Název aktivity</w:t>
            </w:r>
          </w:p>
        </w:tc>
        <w:tc>
          <w:tcPr>
            <w:tcW w:w="2842" w:type="dxa"/>
          </w:tcPr>
          <w:p w:rsidR="00E651AC" w:rsidRPr="00E651AC" w:rsidRDefault="00E651AC" w:rsidP="00E651AC">
            <w:pPr>
              <w:ind w:firstLine="0"/>
              <w:jc w:val="center"/>
              <w:rPr>
                <w:rFonts w:cs="Times New Roman"/>
                <w:b/>
                <w:sz w:val="28"/>
                <w:szCs w:val="28"/>
              </w:rPr>
            </w:pPr>
            <w:r w:rsidRPr="00E651AC">
              <w:rPr>
                <w:rFonts w:cs="Times New Roman"/>
                <w:b/>
                <w:sz w:val="28"/>
                <w:szCs w:val="28"/>
              </w:rPr>
              <w:t>Místnost pro konání aktivity</w:t>
            </w:r>
          </w:p>
        </w:tc>
      </w:tr>
    </w:tbl>
    <w:p w:rsidR="00E651AC" w:rsidRPr="00E651AC" w:rsidRDefault="00E651AC" w:rsidP="00E651AC">
      <w:pPr>
        <w:spacing w:line="276" w:lineRule="auto"/>
        <w:ind w:firstLine="0"/>
        <w:jc w:val="center"/>
        <w:rPr>
          <w:rFonts w:eastAsiaTheme="minorEastAsia" w:cs="Times New Roman"/>
          <w:b/>
          <w:sz w:val="28"/>
          <w:szCs w:val="28"/>
          <w:lang w:eastAsia="cs-CZ"/>
        </w:rPr>
      </w:pPr>
    </w:p>
    <w:p w:rsidR="00E651AC" w:rsidRPr="00E651AC" w:rsidRDefault="00E651AC" w:rsidP="00E651AC">
      <w:pPr>
        <w:spacing w:line="276" w:lineRule="auto"/>
        <w:ind w:firstLine="0"/>
        <w:jc w:val="center"/>
        <w:rPr>
          <w:rFonts w:eastAsiaTheme="minorEastAsia" w:cs="Times New Roman"/>
          <w:b/>
          <w:sz w:val="28"/>
          <w:szCs w:val="28"/>
          <w:u w:val="single"/>
          <w:lang w:eastAsia="cs-CZ"/>
        </w:rPr>
      </w:pPr>
      <w:r w:rsidRPr="00E651AC">
        <w:rPr>
          <w:rFonts w:eastAsiaTheme="minorEastAsia" w:cs="Times New Roman"/>
          <w:b/>
          <w:sz w:val="28"/>
          <w:szCs w:val="28"/>
          <w:u w:val="single"/>
          <w:lang w:eastAsia="cs-CZ"/>
        </w:rPr>
        <w:t xml:space="preserve">Pondělí </w:t>
      </w:r>
    </w:p>
    <w:tbl>
      <w:tblPr>
        <w:tblStyle w:val="Mkatabulky2"/>
        <w:tblW w:w="0" w:type="auto"/>
        <w:tblLook w:val="04A0" w:firstRow="1" w:lastRow="0" w:firstColumn="1" w:lastColumn="0" w:noHBand="0" w:noVBand="1"/>
      </w:tblPr>
      <w:tblGrid>
        <w:gridCol w:w="2879"/>
        <w:gridCol w:w="2914"/>
        <w:gridCol w:w="2927"/>
      </w:tblGrid>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8,30 - 9,30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Čtení z denního tisku</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Ergoterapie</w:t>
            </w:r>
          </w:p>
          <w:p w:rsidR="00E651AC" w:rsidRPr="00E651AC" w:rsidRDefault="00E651AC" w:rsidP="00E651AC">
            <w:pPr>
              <w:ind w:firstLine="0"/>
              <w:jc w:val="center"/>
              <w:rPr>
                <w:rFonts w:cs="Times New Roman"/>
                <w:szCs w:val="24"/>
              </w:rPr>
            </w:pPr>
            <w:r w:rsidRPr="00E651AC">
              <w:rPr>
                <w:rFonts w:cs="Times New Roman"/>
                <w:szCs w:val="24"/>
              </w:rPr>
              <w:t xml:space="preserve">Ergokuchyň </w:t>
            </w: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9,00-11,00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Keramika</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 xml:space="preserve">Klubovna </w:t>
            </w: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10,00-10,30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Cvičení s hudbou na židlích</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Cvičební místnost</w:t>
            </w:r>
          </w:p>
        </w:tc>
      </w:tr>
      <w:tr w:rsidR="00E651AC" w:rsidRPr="00E651AC" w:rsidTr="00A51FCC">
        <w:tc>
          <w:tcPr>
            <w:tcW w:w="3070" w:type="dxa"/>
          </w:tcPr>
          <w:p w:rsidR="00E651AC" w:rsidRPr="00E651AC" w:rsidRDefault="00E651AC" w:rsidP="00E651AC">
            <w:pPr>
              <w:ind w:firstLine="0"/>
              <w:jc w:val="center"/>
              <w:rPr>
                <w:rFonts w:cs="Times New Roman"/>
                <w:szCs w:val="24"/>
              </w:rPr>
            </w:pPr>
          </w:p>
        </w:tc>
        <w:tc>
          <w:tcPr>
            <w:tcW w:w="3071" w:type="dxa"/>
          </w:tcPr>
          <w:p w:rsidR="00E651AC" w:rsidRPr="00E651AC" w:rsidRDefault="00E651AC" w:rsidP="00E651AC">
            <w:pPr>
              <w:ind w:firstLine="0"/>
              <w:jc w:val="center"/>
              <w:rPr>
                <w:rFonts w:cs="Times New Roman"/>
                <w:b/>
                <w:szCs w:val="24"/>
              </w:rPr>
            </w:pPr>
            <w:r w:rsidRPr="00E651AC">
              <w:rPr>
                <w:rFonts w:cs="Times New Roman"/>
                <w:b/>
                <w:sz w:val="28"/>
                <w:szCs w:val="28"/>
              </w:rPr>
              <w:t>Oběd</w:t>
            </w:r>
          </w:p>
        </w:tc>
        <w:tc>
          <w:tcPr>
            <w:tcW w:w="3071" w:type="dxa"/>
          </w:tcPr>
          <w:p w:rsidR="00E651AC" w:rsidRPr="00E651AC" w:rsidRDefault="00E651AC" w:rsidP="00E651AC">
            <w:pPr>
              <w:ind w:firstLine="0"/>
              <w:jc w:val="center"/>
              <w:rPr>
                <w:rFonts w:cs="Times New Roman"/>
                <w:szCs w:val="24"/>
              </w:rPr>
            </w:pP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13,00-15,00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Odpolední aktivizace</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Ergoterapie</w:t>
            </w:r>
          </w:p>
          <w:p w:rsidR="00E651AC" w:rsidRPr="00E651AC" w:rsidRDefault="00E651AC" w:rsidP="00E651AC">
            <w:pPr>
              <w:ind w:firstLine="0"/>
              <w:jc w:val="center"/>
              <w:rPr>
                <w:rFonts w:cs="Times New Roman"/>
                <w:szCs w:val="24"/>
              </w:rPr>
            </w:pPr>
            <w:r w:rsidRPr="00E651AC">
              <w:rPr>
                <w:rFonts w:cs="Times New Roman"/>
                <w:szCs w:val="24"/>
              </w:rPr>
              <w:t xml:space="preserve">Klubovna </w:t>
            </w:r>
          </w:p>
        </w:tc>
      </w:tr>
      <w:tr w:rsidR="00E651AC" w:rsidRPr="00E651AC" w:rsidTr="00A51FCC">
        <w:tc>
          <w:tcPr>
            <w:tcW w:w="3070" w:type="dxa"/>
          </w:tcPr>
          <w:p w:rsidR="00E651AC" w:rsidRPr="00E651AC" w:rsidRDefault="00E651AC" w:rsidP="00E651AC">
            <w:pPr>
              <w:ind w:firstLine="0"/>
              <w:jc w:val="center"/>
              <w:rPr>
                <w:rFonts w:cs="Times New Roman"/>
                <w:szCs w:val="24"/>
              </w:rPr>
            </w:pPr>
          </w:p>
        </w:tc>
        <w:tc>
          <w:tcPr>
            <w:tcW w:w="3071" w:type="dxa"/>
          </w:tcPr>
          <w:p w:rsidR="00E651AC" w:rsidRPr="00E651AC" w:rsidRDefault="00E651AC" w:rsidP="00E651AC">
            <w:pPr>
              <w:ind w:firstLine="0"/>
              <w:jc w:val="center"/>
              <w:rPr>
                <w:rFonts w:cs="Times New Roman"/>
                <w:b/>
                <w:szCs w:val="24"/>
              </w:rPr>
            </w:pPr>
            <w:r w:rsidRPr="00E651AC">
              <w:rPr>
                <w:rFonts w:cs="Times New Roman"/>
                <w:b/>
                <w:szCs w:val="24"/>
              </w:rPr>
              <w:t>Svačina</w:t>
            </w:r>
          </w:p>
        </w:tc>
        <w:tc>
          <w:tcPr>
            <w:tcW w:w="3071" w:type="dxa"/>
          </w:tcPr>
          <w:p w:rsidR="00E651AC" w:rsidRPr="00E651AC" w:rsidRDefault="00E651AC" w:rsidP="00E651AC">
            <w:pPr>
              <w:ind w:firstLine="0"/>
              <w:jc w:val="center"/>
              <w:rPr>
                <w:rFonts w:cs="Times New Roman"/>
                <w:szCs w:val="24"/>
              </w:rPr>
            </w:pP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15,15-16,00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Růženec</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Kaplička</w:t>
            </w:r>
          </w:p>
        </w:tc>
      </w:tr>
    </w:tbl>
    <w:p w:rsidR="00E651AC" w:rsidRPr="00E651AC" w:rsidRDefault="00E651AC" w:rsidP="00E651AC">
      <w:pPr>
        <w:spacing w:line="276" w:lineRule="auto"/>
        <w:ind w:firstLine="0"/>
        <w:jc w:val="center"/>
        <w:rPr>
          <w:rFonts w:eastAsiaTheme="minorEastAsia" w:cs="Times New Roman"/>
          <w:szCs w:val="24"/>
          <w:lang w:eastAsia="cs-CZ"/>
        </w:rPr>
      </w:pPr>
    </w:p>
    <w:p w:rsidR="00E651AC" w:rsidRPr="00E651AC" w:rsidRDefault="00E651AC" w:rsidP="00E651AC">
      <w:pPr>
        <w:spacing w:line="276" w:lineRule="auto"/>
        <w:ind w:firstLine="0"/>
        <w:jc w:val="center"/>
        <w:rPr>
          <w:rFonts w:eastAsiaTheme="minorEastAsia" w:cs="Times New Roman"/>
          <w:b/>
          <w:sz w:val="28"/>
          <w:szCs w:val="28"/>
          <w:u w:val="single"/>
          <w:lang w:eastAsia="cs-CZ"/>
        </w:rPr>
      </w:pPr>
      <w:r w:rsidRPr="00E651AC">
        <w:rPr>
          <w:rFonts w:eastAsiaTheme="minorEastAsia" w:cs="Times New Roman"/>
          <w:b/>
          <w:sz w:val="28"/>
          <w:szCs w:val="28"/>
          <w:u w:val="single"/>
          <w:lang w:eastAsia="cs-CZ"/>
        </w:rPr>
        <w:t xml:space="preserve">Úterý </w:t>
      </w:r>
    </w:p>
    <w:tbl>
      <w:tblPr>
        <w:tblStyle w:val="Mkatabulky2"/>
        <w:tblW w:w="0" w:type="auto"/>
        <w:tblLook w:val="04A0" w:firstRow="1" w:lastRow="0" w:firstColumn="1" w:lastColumn="0" w:noHBand="0" w:noVBand="1"/>
      </w:tblPr>
      <w:tblGrid>
        <w:gridCol w:w="2878"/>
        <w:gridCol w:w="2913"/>
        <w:gridCol w:w="2929"/>
      </w:tblGrid>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6,30-11,30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Pečení</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Ergokuchyň</w:t>
            </w: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8,30 - 9,30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Čtení z denního tisku</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Ergoterapie</w:t>
            </w: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10,00 - 10,30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Cvičení s hudbou na židlích</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Cvičební místnost</w:t>
            </w:r>
          </w:p>
        </w:tc>
      </w:tr>
      <w:tr w:rsidR="00E651AC" w:rsidRPr="00E651AC" w:rsidTr="00A51FCC">
        <w:tc>
          <w:tcPr>
            <w:tcW w:w="3070" w:type="dxa"/>
          </w:tcPr>
          <w:p w:rsidR="00E651AC" w:rsidRPr="00E651AC" w:rsidRDefault="00E651AC" w:rsidP="00E651AC">
            <w:pPr>
              <w:ind w:firstLine="0"/>
              <w:jc w:val="center"/>
              <w:rPr>
                <w:rFonts w:cs="Times New Roman"/>
                <w:szCs w:val="24"/>
              </w:rPr>
            </w:pPr>
          </w:p>
        </w:tc>
        <w:tc>
          <w:tcPr>
            <w:tcW w:w="3071" w:type="dxa"/>
          </w:tcPr>
          <w:p w:rsidR="00E651AC" w:rsidRPr="00E651AC" w:rsidRDefault="00E651AC" w:rsidP="00E651AC">
            <w:pPr>
              <w:ind w:firstLine="0"/>
              <w:jc w:val="center"/>
              <w:rPr>
                <w:rFonts w:cs="Times New Roman"/>
                <w:b/>
                <w:szCs w:val="24"/>
              </w:rPr>
            </w:pPr>
            <w:r w:rsidRPr="00E651AC">
              <w:rPr>
                <w:rFonts w:cs="Times New Roman"/>
                <w:b/>
                <w:sz w:val="28"/>
                <w:szCs w:val="28"/>
              </w:rPr>
              <w:t>Oběd</w:t>
            </w:r>
          </w:p>
        </w:tc>
        <w:tc>
          <w:tcPr>
            <w:tcW w:w="3071" w:type="dxa"/>
          </w:tcPr>
          <w:p w:rsidR="00E651AC" w:rsidRPr="00E651AC" w:rsidRDefault="00E651AC" w:rsidP="00E651AC">
            <w:pPr>
              <w:ind w:firstLine="0"/>
              <w:jc w:val="center"/>
              <w:rPr>
                <w:rFonts w:cs="Times New Roman"/>
                <w:szCs w:val="24"/>
              </w:rPr>
            </w:pP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13,00 - 15,00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Odpolední aktivizace</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Ergoterapie</w:t>
            </w:r>
          </w:p>
          <w:p w:rsidR="00E651AC" w:rsidRPr="00E651AC" w:rsidRDefault="00E651AC" w:rsidP="00E651AC">
            <w:pPr>
              <w:ind w:firstLine="0"/>
              <w:jc w:val="center"/>
              <w:rPr>
                <w:rFonts w:cs="Times New Roman"/>
                <w:szCs w:val="24"/>
              </w:rPr>
            </w:pPr>
            <w:r w:rsidRPr="00E651AC">
              <w:rPr>
                <w:rFonts w:cs="Times New Roman"/>
                <w:szCs w:val="24"/>
              </w:rPr>
              <w:t xml:space="preserve">Klubovna </w:t>
            </w: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14,00-15,00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Veselé hrátky s pamětí</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Společenská místnost</w:t>
            </w:r>
          </w:p>
        </w:tc>
      </w:tr>
      <w:tr w:rsidR="00E651AC" w:rsidRPr="00E651AC" w:rsidTr="00A51FCC">
        <w:tc>
          <w:tcPr>
            <w:tcW w:w="3070" w:type="dxa"/>
          </w:tcPr>
          <w:p w:rsidR="00E651AC" w:rsidRPr="00E651AC" w:rsidRDefault="00E651AC" w:rsidP="00E651AC">
            <w:pPr>
              <w:ind w:firstLine="0"/>
              <w:jc w:val="center"/>
              <w:rPr>
                <w:rFonts w:cs="Times New Roman"/>
                <w:b/>
                <w:szCs w:val="24"/>
              </w:rPr>
            </w:pPr>
          </w:p>
        </w:tc>
        <w:tc>
          <w:tcPr>
            <w:tcW w:w="3071" w:type="dxa"/>
          </w:tcPr>
          <w:p w:rsidR="00E651AC" w:rsidRPr="00E651AC" w:rsidRDefault="00E651AC" w:rsidP="00E651AC">
            <w:pPr>
              <w:ind w:firstLine="0"/>
              <w:jc w:val="center"/>
              <w:rPr>
                <w:rFonts w:cs="Times New Roman"/>
                <w:b/>
                <w:szCs w:val="24"/>
              </w:rPr>
            </w:pPr>
            <w:r w:rsidRPr="00E651AC">
              <w:rPr>
                <w:rFonts w:cs="Times New Roman"/>
                <w:b/>
                <w:szCs w:val="24"/>
              </w:rPr>
              <w:t>Svačina</w:t>
            </w:r>
          </w:p>
        </w:tc>
        <w:tc>
          <w:tcPr>
            <w:tcW w:w="3071" w:type="dxa"/>
          </w:tcPr>
          <w:p w:rsidR="00E651AC" w:rsidRPr="00E651AC" w:rsidRDefault="00E651AC" w:rsidP="00E651AC">
            <w:pPr>
              <w:ind w:firstLine="0"/>
              <w:jc w:val="center"/>
              <w:rPr>
                <w:rFonts w:cs="Times New Roman"/>
                <w:szCs w:val="24"/>
              </w:rPr>
            </w:pPr>
          </w:p>
        </w:tc>
      </w:tr>
    </w:tbl>
    <w:p w:rsidR="00014852" w:rsidRDefault="00014852" w:rsidP="00E651AC">
      <w:pPr>
        <w:spacing w:line="276" w:lineRule="auto"/>
        <w:ind w:firstLine="0"/>
        <w:jc w:val="center"/>
        <w:rPr>
          <w:rFonts w:eastAsiaTheme="minorEastAsia" w:cs="Times New Roman"/>
          <w:szCs w:val="24"/>
          <w:lang w:eastAsia="cs-CZ"/>
        </w:rPr>
      </w:pPr>
    </w:p>
    <w:p w:rsidR="00014852" w:rsidRDefault="00014852">
      <w:pPr>
        <w:spacing w:after="0"/>
        <w:rPr>
          <w:rFonts w:eastAsiaTheme="minorEastAsia" w:cs="Times New Roman"/>
          <w:szCs w:val="24"/>
          <w:lang w:eastAsia="cs-CZ"/>
        </w:rPr>
      </w:pPr>
      <w:r>
        <w:rPr>
          <w:rFonts w:eastAsiaTheme="minorEastAsia" w:cs="Times New Roman"/>
          <w:szCs w:val="24"/>
          <w:lang w:eastAsia="cs-CZ"/>
        </w:rPr>
        <w:br w:type="page"/>
      </w:r>
    </w:p>
    <w:p w:rsidR="00E651AC" w:rsidRPr="00E651AC" w:rsidRDefault="00E651AC" w:rsidP="00E651AC">
      <w:pPr>
        <w:spacing w:line="276" w:lineRule="auto"/>
        <w:ind w:firstLine="0"/>
        <w:jc w:val="center"/>
        <w:rPr>
          <w:rFonts w:eastAsiaTheme="minorEastAsia" w:cs="Times New Roman"/>
          <w:b/>
          <w:sz w:val="28"/>
          <w:szCs w:val="28"/>
          <w:u w:val="single"/>
          <w:lang w:eastAsia="cs-CZ"/>
        </w:rPr>
      </w:pPr>
      <w:r w:rsidRPr="00E651AC">
        <w:rPr>
          <w:rFonts w:eastAsiaTheme="minorEastAsia" w:cs="Times New Roman"/>
          <w:b/>
          <w:sz w:val="28"/>
          <w:szCs w:val="28"/>
          <w:u w:val="single"/>
          <w:lang w:eastAsia="cs-CZ"/>
        </w:rPr>
        <w:lastRenderedPageBreak/>
        <w:t xml:space="preserve">Středa </w:t>
      </w:r>
    </w:p>
    <w:tbl>
      <w:tblPr>
        <w:tblStyle w:val="Mkatabulky2"/>
        <w:tblW w:w="0" w:type="auto"/>
        <w:tblLook w:val="04A0" w:firstRow="1" w:lastRow="0" w:firstColumn="1" w:lastColumn="0" w:noHBand="0" w:noVBand="1"/>
      </w:tblPr>
      <w:tblGrid>
        <w:gridCol w:w="2879"/>
        <w:gridCol w:w="2914"/>
        <w:gridCol w:w="2927"/>
      </w:tblGrid>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8,30 - 9,30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Čtení z denního tisku</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Ergoterapie</w:t>
            </w:r>
          </w:p>
          <w:p w:rsidR="00E651AC" w:rsidRPr="00E651AC" w:rsidRDefault="00E651AC" w:rsidP="00E651AC">
            <w:pPr>
              <w:ind w:firstLine="0"/>
              <w:jc w:val="center"/>
              <w:rPr>
                <w:rFonts w:cs="Times New Roman"/>
                <w:szCs w:val="24"/>
              </w:rPr>
            </w:pPr>
            <w:r w:rsidRPr="00E651AC">
              <w:rPr>
                <w:rFonts w:cs="Times New Roman"/>
                <w:szCs w:val="24"/>
              </w:rPr>
              <w:t xml:space="preserve">Ergokuchyň </w:t>
            </w: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9,00-11,00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Keramika</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 xml:space="preserve">Klubovna </w:t>
            </w: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10,00 - 10,30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Cvičení s hudbou na židlích</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Cvičební místnost</w:t>
            </w:r>
          </w:p>
        </w:tc>
      </w:tr>
      <w:tr w:rsidR="00E651AC" w:rsidRPr="00E651AC" w:rsidTr="00A51FCC">
        <w:tc>
          <w:tcPr>
            <w:tcW w:w="3070" w:type="dxa"/>
          </w:tcPr>
          <w:p w:rsidR="00E651AC" w:rsidRPr="00E651AC" w:rsidRDefault="00E651AC" w:rsidP="00E651AC">
            <w:pPr>
              <w:ind w:firstLine="0"/>
              <w:jc w:val="center"/>
              <w:rPr>
                <w:rFonts w:cs="Times New Roman"/>
                <w:szCs w:val="24"/>
              </w:rPr>
            </w:pPr>
          </w:p>
        </w:tc>
        <w:tc>
          <w:tcPr>
            <w:tcW w:w="3071" w:type="dxa"/>
          </w:tcPr>
          <w:p w:rsidR="00E651AC" w:rsidRPr="00E651AC" w:rsidRDefault="00E651AC" w:rsidP="00E651AC">
            <w:pPr>
              <w:ind w:firstLine="0"/>
              <w:jc w:val="center"/>
              <w:rPr>
                <w:rFonts w:cs="Times New Roman"/>
                <w:b/>
                <w:sz w:val="28"/>
                <w:szCs w:val="28"/>
              </w:rPr>
            </w:pPr>
            <w:r w:rsidRPr="00E651AC">
              <w:rPr>
                <w:rFonts w:cs="Times New Roman"/>
                <w:b/>
                <w:sz w:val="28"/>
                <w:szCs w:val="28"/>
              </w:rPr>
              <w:t>Oběd</w:t>
            </w:r>
          </w:p>
        </w:tc>
        <w:tc>
          <w:tcPr>
            <w:tcW w:w="3071" w:type="dxa"/>
          </w:tcPr>
          <w:p w:rsidR="00E651AC" w:rsidRPr="00E651AC" w:rsidRDefault="00E651AC" w:rsidP="00E651AC">
            <w:pPr>
              <w:ind w:firstLine="0"/>
              <w:jc w:val="center"/>
              <w:rPr>
                <w:rFonts w:cs="Times New Roman"/>
                <w:szCs w:val="24"/>
              </w:rPr>
            </w:pP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13,00 - 15,00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Odpolední aktivizace</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Ergoterapie</w:t>
            </w:r>
          </w:p>
          <w:p w:rsidR="00E651AC" w:rsidRPr="00E651AC" w:rsidRDefault="00E651AC" w:rsidP="00E651AC">
            <w:pPr>
              <w:ind w:firstLine="0"/>
              <w:jc w:val="center"/>
              <w:rPr>
                <w:rFonts w:cs="Times New Roman"/>
                <w:szCs w:val="24"/>
              </w:rPr>
            </w:pPr>
            <w:r w:rsidRPr="00E651AC">
              <w:rPr>
                <w:rFonts w:cs="Times New Roman"/>
                <w:szCs w:val="24"/>
              </w:rPr>
              <w:t xml:space="preserve">Klubovna </w:t>
            </w:r>
          </w:p>
        </w:tc>
      </w:tr>
      <w:tr w:rsidR="00E651AC" w:rsidRPr="00E651AC" w:rsidTr="00A51FCC">
        <w:tc>
          <w:tcPr>
            <w:tcW w:w="3070" w:type="dxa"/>
          </w:tcPr>
          <w:p w:rsidR="00E651AC" w:rsidRPr="00E651AC" w:rsidRDefault="00E651AC" w:rsidP="00E651AC">
            <w:pPr>
              <w:ind w:firstLine="0"/>
              <w:jc w:val="center"/>
              <w:rPr>
                <w:rFonts w:cs="Times New Roman"/>
                <w:szCs w:val="24"/>
              </w:rPr>
            </w:pPr>
          </w:p>
        </w:tc>
        <w:tc>
          <w:tcPr>
            <w:tcW w:w="3071" w:type="dxa"/>
          </w:tcPr>
          <w:p w:rsidR="00E651AC" w:rsidRPr="00E651AC" w:rsidRDefault="00E651AC" w:rsidP="00E651AC">
            <w:pPr>
              <w:ind w:firstLine="0"/>
              <w:jc w:val="center"/>
              <w:rPr>
                <w:rFonts w:cs="Times New Roman"/>
                <w:b/>
                <w:szCs w:val="24"/>
              </w:rPr>
            </w:pPr>
            <w:r w:rsidRPr="00E651AC">
              <w:rPr>
                <w:rFonts w:cs="Times New Roman"/>
                <w:b/>
                <w:szCs w:val="24"/>
              </w:rPr>
              <w:t>Svačina</w:t>
            </w:r>
          </w:p>
        </w:tc>
        <w:tc>
          <w:tcPr>
            <w:tcW w:w="3071" w:type="dxa"/>
          </w:tcPr>
          <w:p w:rsidR="00E651AC" w:rsidRPr="00E651AC" w:rsidRDefault="00E651AC" w:rsidP="00E651AC">
            <w:pPr>
              <w:ind w:firstLine="0"/>
              <w:jc w:val="center"/>
              <w:rPr>
                <w:rFonts w:cs="Times New Roman"/>
                <w:szCs w:val="24"/>
              </w:rPr>
            </w:pP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15,15-16,00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Modlení</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Kaplička</w:t>
            </w:r>
          </w:p>
        </w:tc>
      </w:tr>
    </w:tbl>
    <w:p w:rsidR="00E651AC" w:rsidRPr="00E651AC" w:rsidRDefault="00E651AC" w:rsidP="00E651AC">
      <w:pPr>
        <w:spacing w:line="276" w:lineRule="auto"/>
        <w:ind w:firstLine="0"/>
        <w:jc w:val="center"/>
        <w:rPr>
          <w:rFonts w:eastAsiaTheme="minorEastAsia" w:cs="Times New Roman"/>
          <w:b/>
          <w:sz w:val="28"/>
          <w:szCs w:val="28"/>
          <w:u w:val="single"/>
          <w:lang w:eastAsia="cs-CZ"/>
        </w:rPr>
      </w:pPr>
      <w:r w:rsidRPr="00E651AC">
        <w:rPr>
          <w:rFonts w:eastAsiaTheme="minorEastAsia" w:cs="Times New Roman"/>
          <w:b/>
          <w:sz w:val="28"/>
          <w:szCs w:val="28"/>
          <w:u w:val="single"/>
          <w:lang w:eastAsia="cs-CZ"/>
        </w:rPr>
        <w:t xml:space="preserve">Čtvrtek </w:t>
      </w:r>
    </w:p>
    <w:tbl>
      <w:tblPr>
        <w:tblStyle w:val="Mkatabulky2"/>
        <w:tblW w:w="0" w:type="auto"/>
        <w:tblLook w:val="04A0" w:firstRow="1" w:lastRow="0" w:firstColumn="1" w:lastColumn="0" w:noHBand="0" w:noVBand="1"/>
      </w:tblPr>
      <w:tblGrid>
        <w:gridCol w:w="2875"/>
        <w:gridCol w:w="2916"/>
        <w:gridCol w:w="2929"/>
      </w:tblGrid>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8,30 - 9,30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Čtení z denního tisku</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Ergoterapie</w:t>
            </w:r>
          </w:p>
          <w:p w:rsidR="00E651AC" w:rsidRPr="00E651AC" w:rsidRDefault="00E651AC" w:rsidP="00E651AC">
            <w:pPr>
              <w:ind w:firstLine="0"/>
              <w:jc w:val="center"/>
              <w:rPr>
                <w:rFonts w:cs="Times New Roman"/>
                <w:szCs w:val="24"/>
              </w:rPr>
            </w:pPr>
            <w:r w:rsidRPr="00E651AC">
              <w:rPr>
                <w:rFonts w:cs="Times New Roman"/>
                <w:szCs w:val="24"/>
              </w:rPr>
              <w:t>Ergokuchyň</w:t>
            </w: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10,00 - 10,30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Cvičení s hudbou na židlích</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Cvičební místnost</w:t>
            </w:r>
          </w:p>
        </w:tc>
      </w:tr>
      <w:tr w:rsidR="00E651AC" w:rsidRPr="00E651AC" w:rsidTr="00A51FCC">
        <w:tc>
          <w:tcPr>
            <w:tcW w:w="3070" w:type="dxa"/>
          </w:tcPr>
          <w:p w:rsidR="00E651AC" w:rsidRPr="00E651AC" w:rsidRDefault="00E651AC" w:rsidP="00E651AC">
            <w:pPr>
              <w:ind w:firstLine="0"/>
              <w:jc w:val="center"/>
              <w:rPr>
                <w:rFonts w:cs="Times New Roman"/>
                <w:szCs w:val="24"/>
              </w:rPr>
            </w:pPr>
          </w:p>
        </w:tc>
        <w:tc>
          <w:tcPr>
            <w:tcW w:w="3071" w:type="dxa"/>
          </w:tcPr>
          <w:p w:rsidR="00E651AC" w:rsidRPr="00E651AC" w:rsidRDefault="00E651AC" w:rsidP="00E651AC">
            <w:pPr>
              <w:ind w:firstLine="0"/>
              <w:jc w:val="center"/>
              <w:rPr>
                <w:rFonts w:cs="Times New Roman"/>
                <w:b/>
                <w:szCs w:val="24"/>
              </w:rPr>
            </w:pPr>
            <w:r w:rsidRPr="00E651AC">
              <w:rPr>
                <w:rFonts w:cs="Times New Roman"/>
                <w:b/>
                <w:sz w:val="28"/>
                <w:szCs w:val="28"/>
              </w:rPr>
              <w:t>Oběd</w:t>
            </w:r>
          </w:p>
        </w:tc>
        <w:tc>
          <w:tcPr>
            <w:tcW w:w="3071" w:type="dxa"/>
          </w:tcPr>
          <w:p w:rsidR="00E651AC" w:rsidRPr="00E651AC" w:rsidRDefault="00E651AC" w:rsidP="00E651AC">
            <w:pPr>
              <w:ind w:firstLine="0"/>
              <w:jc w:val="center"/>
              <w:rPr>
                <w:rFonts w:cs="Times New Roman"/>
                <w:szCs w:val="24"/>
              </w:rPr>
            </w:pP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13,00 - 15,00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Odpolední aktivizace</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Ergoterapie</w:t>
            </w:r>
          </w:p>
          <w:p w:rsidR="00E651AC" w:rsidRPr="00E651AC" w:rsidRDefault="00E651AC" w:rsidP="00E651AC">
            <w:pPr>
              <w:ind w:firstLine="0"/>
              <w:jc w:val="center"/>
              <w:rPr>
                <w:rFonts w:cs="Times New Roman"/>
                <w:szCs w:val="24"/>
              </w:rPr>
            </w:pPr>
            <w:r w:rsidRPr="00E651AC">
              <w:rPr>
                <w:rFonts w:cs="Times New Roman"/>
                <w:szCs w:val="24"/>
              </w:rPr>
              <w:t>Klubovna</w:t>
            </w:r>
          </w:p>
        </w:tc>
      </w:tr>
      <w:tr w:rsidR="00E651AC" w:rsidRPr="00E651AC" w:rsidTr="00A51FCC">
        <w:tc>
          <w:tcPr>
            <w:tcW w:w="3070" w:type="dxa"/>
          </w:tcPr>
          <w:p w:rsidR="00E651AC" w:rsidRPr="00E651AC" w:rsidRDefault="00E651AC" w:rsidP="00E651AC">
            <w:pPr>
              <w:ind w:firstLine="0"/>
              <w:jc w:val="center"/>
              <w:rPr>
                <w:rFonts w:cs="Times New Roman"/>
                <w:szCs w:val="24"/>
              </w:rPr>
            </w:pPr>
          </w:p>
        </w:tc>
        <w:tc>
          <w:tcPr>
            <w:tcW w:w="3071" w:type="dxa"/>
          </w:tcPr>
          <w:p w:rsidR="00E651AC" w:rsidRPr="00E651AC" w:rsidRDefault="00E651AC" w:rsidP="00E651AC">
            <w:pPr>
              <w:ind w:firstLine="0"/>
              <w:jc w:val="center"/>
              <w:rPr>
                <w:rFonts w:cs="Times New Roman"/>
                <w:b/>
                <w:szCs w:val="24"/>
              </w:rPr>
            </w:pPr>
            <w:r w:rsidRPr="00E651AC">
              <w:rPr>
                <w:rFonts w:cs="Times New Roman"/>
                <w:b/>
                <w:szCs w:val="24"/>
              </w:rPr>
              <w:t>Svačina</w:t>
            </w:r>
          </w:p>
        </w:tc>
        <w:tc>
          <w:tcPr>
            <w:tcW w:w="3071" w:type="dxa"/>
          </w:tcPr>
          <w:p w:rsidR="00E651AC" w:rsidRPr="00E651AC" w:rsidRDefault="00E651AC" w:rsidP="00E651AC">
            <w:pPr>
              <w:ind w:firstLine="0"/>
              <w:jc w:val="center"/>
              <w:rPr>
                <w:rFonts w:cs="Times New Roman"/>
                <w:szCs w:val="24"/>
              </w:rPr>
            </w:pPr>
          </w:p>
        </w:tc>
      </w:tr>
    </w:tbl>
    <w:p w:rsidR="00E651AC" w:rsidRPr="00E651AC" w:rsidRDefault="00E651AC" w:rsidP="00E651AC">
      <w:pPr>
        <w:spacing w:line="276" w:lineRule="auto"/>
        <w:ind w:firstLine="0"/>
        <w:jc w:val="center"/>
        <w:rPr>
          <w:rFonts w:eastAsiaTheme="minorEastAsia" w:cs="Times New Roman"/>
          <w:szCs w:val="24"/>
          <w:lang w:eastAsia="cs-CZ"/>
        </w:rPr>
      </w:pPr>
    </w:p>
    <w:p w:rsidR="00E651AC" w:rsidRPr="00E651AC" w:rsidRDefault="00E651AC" w:rsidP="00E651AC">
      <w:pPr>
        <w:spacing w:line="276" w:lineRule="auto"/>
        <w:ind w:firstLine="0"/>
        <w:jc w:val="center"/>
        <w:rPr>
          <w:rFonts w:eastAsiaTheme="minorEastAsia" w:cs="Times New Roman"/>
          <w:b/>
          <w:sz w:val="28"/>
          <w:szCs w:val="28"/>
          <w:u w:val="single"/>
          <w:lang w:eastAsia="cs-CZ"/>
        </w:rPr>
      </w:pPr>
      <w:r w:rsidRPr="00E651AC">
        <w:rPr>
          <w:rFonts w:eastAsiaTheme="minorEastAsia" w:cs="Times New Roman"/>
          <w:b/>
          <w:sz w:val="28"/>
          <w:szCs w:val="28"/>
          <w:u w:val="single"/>
          <w:lang w:eastAsia="cs-CZ"/>
        </w:rPr>
        <w:t>Pátek</w:t>
      </w:r>
    </w:p>
    <w:tbl>
      <w:tblPr>
        <w:tblStyle w:val="Mkatabulky2"/>
        <w:tblW w:w="0" w:type="auto"/>
        <w:tblLook w:val="04A0" w:firstRow="1" w:lastRow="0" w:firstColumn="1" w:lastColumn="0" w:noHBand="0" w:noVBand="1"/>
      </w:tblPr>
      <w:tblGrid>
        <w:gridCol w:w="2881"/>
        <w:gridCol w:w="2906"/>
        <w:gridCol w:w="2933"/>
      </w:tblGrid>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8,30-9,30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Čtení z denního tisku</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Ergoterapie</w:t>
            </w:r>
          </w:p>
          <w:p w:rsidR="00E651AC" w:rsidRPr="00E651AC" w:rsidRDefault="00E651AC" w:rsidP="00E651AC">
            <w:pPr>
              <w:ind w:firstLine="0"/>
              <w:jc w:val="center"/>
              <w:rPr>
                <w:rFonts w:cs="Times New Roman"/>
                <w:szCs w:val="24"/>
              </w:rPr>
            </w:pPr>
            <w:r w:rsidRPr="00E651AC">
              <w:rPr>
                <w:rFonts w:cs="Times New Roman"/>
                <w:szCs w:val="24"/>
              </w:rPr>
              <w:t>Ergokuchyň</w:t>
            </w: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9,45-10,45</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Čtení z Bible</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Kaplička</w:t>
            </w: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10,00 - 10,30</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Cvičení s hudbou na židlích</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Cvičební místnost</w:t>
            </w:r>
          </w:p>
        </w:tc>
      </w:tr>
      <w:tr w:rsidR="00E651AC" w:rsidRPr="00E651AC" w:rsidTr="00A51FCC">
        <w:tc>
          <w:tcPr>
            <w:tcW w:w="3070" w:type="dxa"/>
          </w:tcPr>
          <w:p w:rsidR="00E651AC" w:rsidRPr="00E651AC" w:rsidRDefault="00E651AC" w:rsidP="00E651AC">
            <w:pPr>
              <w:ind w:firstLine="0"/>
              <w:jc w:val="center"/>
              <w:rPr>
                <w:rFonts w:cs="Times New Roman"/>
                <w:szCs w:val="24"/>
              </w:rPr>
            </w:pPr>
          </w:p>
        </w:tc>
        <w:tc>
          <w:tcPr>
            <w:tcW w:w="3071" w:type="dxa"/>
          </w:tcPr>
          <w:p w:rsidR="00E651AC" w:rsidRPr="00E651AC" w:rsidRDefault="00E651AC" w:rsidP="00E651AC">
            <w:pPr>
              <w:ind w:firstLine="0"/>
              <w:jc w:val="center"/>
              <w:rPr>
                <w:rFonts w:cs="Times New Roman"/>
                <w:b/>
                <w:szCs w:val="24"/>
              </w:rPr>
            </w:pPr>
            <w:r w:rsidRPr="00E651AC">
              <w:rPr>
                <w:rFonts w:cs="Times New Roman"/>
                <w:b/>
                <w:sz w:val="28"/>
                <w:szCs w:val="28"/>
              </w:rPr>
              <w:t>Oběd</w:t>
            </w:r>
          </w:p>
        </w:tc>
        <w:tc>
          <w:tcPr>
            <w:tcW w:w="3071" w:type="dxa"/>
          </w:tcPr>
          <w:p w:rsidR="00E651AC" w:rsidRPr="00E651AC" w:rsidRDefault="00E651AC" w:rsidP="00E651AC">
            <w:pPr>
              <w:ind w:firstLine="0"/>
              <w:jc w:val="center"/>
              <w:rPr>
                <w:rFonts w:cs="Times New Roman"/>
                <w:szCs w:val="24"/>
              </w:rPr>
            </w:pPr>
          </w:p>
        </w:tc>
      </w:tr>
      <w:tr w:rsidR="00E651AC" w:rsidRPr="00E651AC" w:rsidTr="00A51FCC">
        <w:tc>
          <w:tcPr>
            <w:tcW w:w="3070" w:type="dxa"/>
          </w:tcPr>
          <w:p w:rsidR="00E651AC" w:rsidRPr="00E651AC" w:rsidRDefault="00E651AC" w:rsidP="00E651AC">
            <w:pPr>
              <w:ind w:firstLine="0"/>
              <w:jc w:val="center"/>
              <w:rPr>
                <w:rFonts w:cs="Times New Roman"/>
                <w:szCs w:val="24"/>
              </w:rPr>
            </w:pPr>
            <w:r w:rsidRPr="00E651AC">
              <w:rPr>
                <w:rFonts w:cs="Times New Roman"/>
                <w:szCs w:val="24"/>
              </w:rPr>
              <w:t>13,00 a výše</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Člověče, nezlob se! Karetní hry</w:t>
            </w:r>
          </w:p>
        </w:tc>
        <w:tc>
          <w:tcPr>
            <w:tcW w:w="3071" w:type="dxa"/>
          </w:tcPr>
          <w:p w:rsidR="00E651AC" w:rsidRPr="00E651AC" w:rsidRDefault="00E651AC" w:rsidP="00E651AC">
            <w:pPr>
              <w:ind w:firstLine="0"/>
              <w:jc w:val="center"/>
              <w:rPr>
                <w:rFonts w:cs="Times New Roman"/>
                <w:szCs w:val="24"/>
              </w:rPr>
            </w:pPr>
            <w:r w:rsidRPr="00E651AC">
              <w:rPr>
                <w:rFonts w:cs="Times New Roman"/>
                <w:szCs w:val="24"/>
              </w:rPr>
              <w:t>Jídelna před klubovnou</w:t>
            </w:r>
          </w:p>
        </w:tc>
      </w:tr>
    </w:tbl>
    <w:p w:rsidR="00014852" w:rsidRDefault="00E651AC" w:rsidP="00E651AC">
      <w:pPr>
        <w:spacing w:line="276" w:lineRule="auto"/>
        <w:ind w:firstLine="0"/>
        <w:jc w:val="right"/>
        <w:rPr>
          <w:rFonts w:eastAsiaTheme="minorEastAsia" w:cs="Times New Roman"/>
          <w:szCs w:val="24"/>
          <w:lang w:eastAsia="cs-CZ"/>
        </w:rPr>
      </w:pPr>
      <w:r w:rsidRPr="00E651AC">
        <w:rPr>
          <w:rFonts w:eastAsiaTheme="minorEastAsia" w:cs="Times New Roman"/>
          <w:szCs w:val="24"/>
          <w:lang w:eastAsia="cs-CZ"/>
        </w:rPr>
        <w:t>Změna programu vyhrazena!</w:t>
      </w:r>
      <w:r w:rsidRPr="00E651AC">
        <w:rPr>
          <w:rFonts w:eastAsiaTheme="minorEastAsia" w:cs="Times New Roman"/>
          <w:szCs w:val="24"/>
          <w:vertAlign w:val="superscript"/>
          <w:lang w:eastAsia="cs-CZ"/>
        </w:rPr>
        <w:footnoteReference w:id="84"/>
      </w:r>
    </w:p>
    <w:p w:rsidR="00014852" w:rsidRDefault="00014852">
      <w:pPr>
        <w:spacing w:after="0"/>
        <w:rPr>
          <w:rFonts w:eastAsiaTheme="minorEastAsia" w:cs="Times New Roman"/>
          <w:szCs w:val="24"/>
          <w:lang w:eastAsia="cs-CZ"/>
        </w:rPr>
      </w:pPr>
      <w:r>
        <w:rPr>
          <w:rFonts w:eastAsiaTheme="minorEastAsia" w:cs="Times New Roman"/>
          <w:szCs w:val="24"/>
          <w:lang w:eastAsia="cs-CZ"/>
        </w:rPr>
        <w:br w:type="page"/>
      </w:r>
    </w:p>
    <w:p w:rsidR="00E651AC" w:rsidRPr="00E651AC" w:rsidRDefault="00E651AC" w:rsidP="00437C72">
      <w:pPr>
        <w:rPr>
          <w:lang w:eastAsia="cs-CZ"/>
        </w:rPr>
      </w:pPr>
      <w:r w:rsidRPr="00E651AC">
        <w:rPr>
          <w:lang w:eastAsia="cs-CZ"/>
        </w:rPr>
        <w:lastRenderedPageBreak/>
        <w:t>Mimo uvedený program navštěvují aktivizační pracovníci klienty na pokojích, nebo s nimi vedou individuální a kolektivní rozhovory v prostorách domova seniorů. Zároveň klienty doprovází při jejich sportovních utkání v domovech seniorů Olomouckého kraje, na procházkác</w:t>
      </w:r>
      <w:r w:rsidR="00CE2459">
        <w:rPr>
          <w:lang w:eastAsia="cs-CZ"/>
        </w:rPr>
        <w:t xml:space="preserve">h domovní zahrady, okolí </w:t>
      </w:r>
      <w:proofErr w:type="gramStart"/>
      <w:r w:rsidR="00CE2459">
        <w:rPr>
          <w:lang w:eastAsia="cs-CZ"/>
        </w:rPr>
        <w:t>domova,</w:t>
      </w:r>
      <w:r w:rsidRPr="00E651AC">
        <w:rPr>
          <w:lang w:eastAsia="cs-CZ"/>
        </w:rPr>
        <w:t>k lé</w:t>
      </w:r>
      <w:r w:rsidR="008E0129">
        <w:rPr>
          <w:lang w:eastAsia="cs-CZ"/>
        </w:rPr>
        <w:t>kařskému</w:t>
      </w:r>
      <w:proofErr w:type="gramEnd"/>
      <w:r w:rsidR="008E0129">
        <w:rPr>
          <w:lang w:eastAsia="cs-CZ"/>
        </w:rPr>
        <w:t xml:space="preserve"> vyšetření, k vyšetření </w:t>
      </w:r>
      <w:r w:rsidRPr="00E651AC">
        <w:rPr>
          <w:lang w:eastAsia="cs-CZ"/>
        </w:rPr>
        <w:t>u</w:t>
      </w:r>
      <w:r w:rsidR="008E0129">
        <w:rPr>
          <w:lang w:eastAsia="cs-CZ"/>
        </w:rPr>
        <w:t> </w:t>
      </w:r>
      <w:r w:rsidRPr="00E651AC">
        <w:rPr>
          <w:lang w:eastAsia="cs-CZ"/>
        </w:rPr>
        <w:t xml:space="preserve"> zubaře.</w:t>
      </w:r>
    </w:p>
    <w:p w:rsidR="00E651AC" w:rsidRPr="00E651AC" w:rsidRDefault="00E651AC" w:rsidP="00E651AC">
      <w:pPr>
        <w:spacing w:line="276" w:lineRule="auto"/>
        <w:ind w:firstLine="0"/>
        <w:jc w:val="center"/>
        <w:rPr>
          <w:rFonts w:eastAsiaTheme="minorEastAsia" w:cs="Times New Roman"/>
          <w:b/>
          <w:sz w:val="28"/>
          <w:szCs w:val="28"/>
          <w:u w:val="single"/>
          <w:lang w:eastAsia="cs-CZ"/>
        </w:rPr>
      </w:pPr>
      <w:r w:rsidRPr="00E651AC">
        <w:rPr>
          <w:rFonts w:eastAsiaTheme="minorEastAsia" w:cs="Times New Roman"/>
          <w:b/>
          <w:sz w:val="28"/>
          <w:szCs w:val="28"/>
          <w:u w:val="single"/>
          <w:lang w:eastAsia="cs-CZ"/>
        </w:rPr>
        <w:t>Rozmístění místností pro organizovanou skupinovou aktivizaci</w:t>
      </w:r>
    </w:p>
    <w:p w:rsidR="00E651AC" w:rsidRPr="00E651AC" w:rsidRDefault="00E651AC" w:rsidP="00E651AC">
      <w:pPr>
        <w:spacing w:line="276" w:lineRule="auto"/>
        <w:ind w:firstLine="0"/>
        <w:jc w:val="center"/>
        <w:rPr>
          <w:rFonts w:eastAsiaTheme="minorEastAsia" w:cs="Times New Roman"/>
          <w:b/>
          <w:sz w:val="28"/>
          <w:szCs w:val="28"/>
          <w:u w:val="single"/>
          <w:lang w:eastAsia="cs-CZ"/>
        </w:rPr>
      </w:pPr>
    </w:p>
    <w:p w:rsidR="00E651AC" w:rsidRPr="00E651AC" w:rsidRDefault="00E651AC" w:rsidP="00E651AC">
      <w:pPr>
        <w:spacing w:line="276" w:lineRule="auto"/>
        <w:ind w:firstLine="0"/>
        <w:jc w:val="center"/>
        <w:rPr>
          <w:rFonts w:eastAsiaTheme="minorEastAsia" w:cs="Times New Roman"/>
          <w:szCs w:val="24"/>
          <w:lang w:eastAsia="cs-CZ"/>
        </w:rPr>
      </w:pPr>
      <w:r w:rsidRPr="00E651AC">
        <w:rPr>
          <w:rFonts w:eastAsiaTheme="minorEastAsia" w:cs="Times New Roman"/>
          <w:b/>
          <w:szCs w:val="24"/>
          <w:lang w:eastAsia="cs-CZ"/>
        </w:rPr>
        <w:t>Ergoterapie</w:t>
      </w:r>
      <w:r w:rsidRPr="00E651AC">
        <w:rPr>
          <w:rFonts w:eastAsiaTheme="minorEastAsia" w:cs="Times New Roman"/>
          <w:szCs w:val="24"/>
          <w:lang w:eastAsia="cs-CZ"/>
        </w:rPr>
        <w:t xml:space="preserve"> – přízemí, mezi nákladním výtahem a místností sociální pracovnice</w:t>
      </w:r>
    </w:p>
    <w:p w:rsidR="00E651AC" w:rsidRPr="00E651AC" w:rsidRDefault="00E651AC" w:rsidP="00E651AC">
      <w:pPr>
        <w:spacing w:line="276" w:lineRule="auto"/>
        <w:ind w:firstLine="0"/>
        <w:jc w:val="center"/>
        <w:rPr>
          <w:rFonts w:eastAsiaTheme="minorEastAsia" w:cs="Times New Roman"/>
          <w:szCs w:val="24"/>
          <w:lang w:eastAsia="cs-CZ"/>
        </w:rPr>
      </w:pPr>
      <w:r w:rsidRPr="00E651AC">
        <w:rPr>
          <w:rFonts w:eastAsiaTheme="minorEastAsia" w:cs="Times New Roman"/>
          <w:b/>
          <w:szCs w:val="24"/>
          <w:lang w:eastAsia="cs-CZ"/>
        </w:rPr>
        <w:t>Ergokuchyň</w:t>
      </w:r>
      <w:r w:rsidRPr="00E651AC">
        <w:rPr>
          <w:rFonts w:eastAsiaTheme="minorEastAsia" w:cs="Times New Roman"/>
          <w:szCs w:val="24"/>
          <w:lang w:eastAsia="cs-CZ"/>
        </w:rPr>
        <w:t xml:space="preserve"> – 3. poschodí, naproti nákladního výtahu</w:t>
      </w:r>
    </w:p>
    <w:p w:rsidR="00E651AC" w:rsidRPr="00E651AC" w:rsidRDefault="00E651AC" w:rsidP="00E651AC">
      <w:pPr>
        <w:spacing w:line="276" w:lineRule="auto"/>
        <w:ind w:firstLine="0"/>
        <w:jc w:val="center"/>
        <w:rPr>
          <w:rFonts w:eastAsiaTheme="minorEastAsia" w:cs="Times New Roman"/>
          <w:szCs w:val="24"/>
          <w:lang w:eastAsia="cs-CZ"/>
        </w:rPr>
      </w:pPr>
      <w:r w:rsidRPr="00E651AC">
        <w:rPr>
          <w:rFonts w:eastAsiaTheme="minorEastAsia" w:cs="Times New Roman"/>
          <w:b/>
          <w:szCs w:val="24"/>
          <w:lang w:eastAsia="cs-CZ"/>
        </w:rPr>
        <w:t>Klubovna</w:t>
      </w:r>
      <w:r w:rsidRPr="00E651AC">
        <w:rPr>
          <w:rFonts w:eastAsiaTheme="minorEastAsia" w:cs="Times New Roman"/>
          <w:szCs w:val="24"/>
          <w:lang w:eastAsia="cs-CZ"/>
        </w:rPr>
        <w:t xml:space="preserve"> - 3. poschodí, vedle kuchyňky klientů, naproti jídelny klientů</w:t>
      </w:r>
    </w:p>
    <w:p w:rsidR="00E651AC" w:rsidRPr="00E651AC" w:rsidRDefault="00E651AC" w:rsidP="00E651AC">
      <w:pPr>
        <w:spacing w:line="276" w:lineRule="auto"/>
        <w:ind w:firstLine="0"/>
        <w:jc w:val="center"/>
        <w:rPr>
          <w:rFonts w:eastAsiaTheme="minorEastAsia" w:cs="Times New Roman"/>
          <w:szCs w:val="24"/>
          <w:lang w:eastAsia="cs-CZ"/>
        </w:rPr>
      </w:pPr>
      <w:r w:rsidRPr="00E651AC">
        <w:rPr>
          <w:rFonts w:eastAsiaTheme="minorEastAsia" w:cs="Times New Roman"/>
          <w:b/>
          <w:szCs w:val="24"/>
          <w:lang w:eastAsia="cs-CZ"/>
        </w:rPr>
        <w:t>Cvičební místnost</w:t>
      </w:r>
      <w:r w:rsidRPr="00E651AC">
        <w:rPr>
          <w:rFonts w:eastAsiaTheme="minorEastAsia" w:cs="Times New Roman"/>
          <w:szCs w:val="24"/>
          <w:lang w:eastAsia="cs-CZ"/>
        </w:rPr>
        <w:t xml:space="preserve"> – 3. poschodí, vedle vstupu do poschodí od schodiště, otevřená místnost se židličkami</w:t>
      </w:r>
    </w:p>
    <w:p w:rsidR="00E651AC" w:rsidRPr="00E651AC" w:rsidRDefault="00E651AC" w:rsidP="00E651AC">
      <w:pPr>
        <w:spacing w:line="276" w:lineRule="auto"/>
        <w:ind w:firstLine="0"/>
        <w:jc w:val="center"/>
        <w:rPr>
          <w:rFonts w:eastAsiaTheme="minorEastAsia" w:cs="Times New Roman"/>
          <w:szCs w:val="24"/>
          <w:lang w:eastAsia="cs-CZ"/>
        </w:rPr>
      </w:pPr>
      <w:r w:rsidRPr="00E651AC">
        <w:rPr>
          <w:rFonts w:eastAsiaTheme="minorEastAsia" w:cs="Times New Roman"/>
          <w:b/>
          <w:szCs w:val="24"/>
          <w:lang w:eastAsia="cs-CZ"/>
        </w:rPr>
        <w:t>Kaplička</w:t>
      </w:r>
      <w:r w:rsidRPr="00E651AC">
        <w:rPr>
          <w:rFonts w:eastAsiaTheme="minorEastAsia" w:cs="Times New Roman"/>
          <w:szCs w:val="24"/>
          <w:lang w:eastAsia="cs-CZ"/>
        </w:rPr>
        <w:t xml:space="preserve"> - 3. poschodí, mezi jídelnou a pokojem klientů</w:t>
      </w:r>
    </w:p>
    <w:p w:rsidR="00B56875" w:rsidRDefault="00E651AC" w:rsidP="00B56875">
      <w:pPr>
        <w:spacing w:line="276" w:lineRule="auto"/>
        <w:ind w:firstLine="0"/>
        <w:jc w:val="center"/>
        <w:rPr>
          <w:rFonts w:eastAsiaTheme="minorEastAsia" w:cs="Times New Roman"/>
          <w:szCs w:val="24"/>
          <w:lang w:eastAsia="cs-CZ"/>
        </w:rPr>
      </w:pPr>
      <w:r w:rsidRPr="00E651AC">
        <w:rPr>
          <w:rFonts w:eastAsiaTheme="minorEastAsia" w:cs="Times New Roman"/>
          <w:b/>
          <w:szCs w:val="24"/>
          <w:lang w:eastAsia="cs-CZ"/>
        </w:rPr>
        <w:t>Společenská místnost</w:t>
      </w:r>
      <w:r w:rsidRPr="00E651AC">
        <w:rPr>
          <w:rFonts w:eastAsiaTheme="minorEastAsia" w:cs="Times New Roman"/>
          <w:szCs w:val="24"/>
          <w:lang w:eastAsia="cs-CZ"/>
        </w:rPr>
        <w:t xml:space="preserve"> - přízemí, při vstupu do budovy, vedle vrátnice domova seniorů</w:t>
      </w:r>
    </w:p>
    <w:p w:rsidR="00B56875" w:rsidRDefault="00B56875">
      <w:pPr>
        <w:spacing w:line="276" w:lineRule="auto"/>
        <w:ind w:firstLine="0"/>
        <w:jc w:val="left"/>
        <w:rPr>
          <w:rFonts w:eastAsiaTheme="minorEastAsia" w:cs="Times New Roman"/>
          <w:szCs w:val="24"/>
          <w:lang w:eastAsia="cs-CZ"/>
        </w:rPr>
      </w:pPr>
    </w:p>
    <w:p w:rsidR="00FA3708" w:rsidRDefault="00FA3708">
      <w:pPr>
        <w:spacing w:line="276" w:lineRule="auto"/>
        <w:ind w:firstLine="0"/>
        <w:jc w:val="left"/>
        <w:rPr>
          <w:rFonts w:eastAsiaTheme="minorEastAsia" w:cs="Times New Roman"/>
          <w:szCs w:val="24"/>
          <w:lang w:eastAsia="cs-CZ"/>
        </w:rPr>
      </w:pPr>
    </w:p>
    <w:p w:rsidR="00FA3708" w:rsidRDefault="00FA3708">
      <w:pPr>
        <w:spacing w:line="276" w:lineRule="auto"/>
        <w:ind w:firstLine="0"/>
        <w:jc w:val="left"/>
        <w:rPr>
          <w:rFonts w:eastAsiaTheme="minorEastAsia" w:cs="Times New Roman"/>
          <w:szCs w:val="24"/>
          <w:lang w:eastAsia="cs-CZ"/>
        </w:rPr>
      </w:pPr>
    </w:p>
    <w:p w:rsidR="00014852" w:rsidRDefault="00014852">
      <w:pPr>
        <w:spacing w:after="0"/>
        <w:rPr>
          <w:rFonts w:eastAsiaTheme="minorEastAsia" w:cs="Times New Roman"/>
          <w:szCs w:val="24"/>
          <w:lang w:eastAsia="cs-CZ"/>
        </w:rPr>
      </w:pPr>
      <w:r>
        <w:rPr>
          <w:rFonts w:eastAsiaTheme="minorEastAsia" w:cs="Times New Roman"/>
          <w:szCs w:val="24"/>
          <w:lang w:eastAsia="cs-CZ"/>
        </w:rPr>
        <w:br w:type="page"/>
      </w:r>
    </w:p>
    <w:p w:rsidR="00FA3708" w:rsidRPr="000F44E4" w:rsidRDefault="00CC6D67" w:rsidP="00FA3708">
      <w:pPr>
        <w:ind w:firstLine="0"/>
        <w:rPr>
          <w:rFonts w:cs="Times New Roman"/>
          <w:color w:val="000000" w:themeColor="text1"/>
          <w:szCs w:val="24"/>
        </w:rPr>
      </w:pPr>
      <w:r w:rsidRPr="000F44E4">
        <w:rPr>
          <w:rFonts w:cs="Times New Roman"/>
          <w:color w:val="000000" w:themeColor="text1"/>
          <w:szCs w:val="24"/>
        </w:rPr>
        <w:lastRenderedPageBreak/>
        <w:t>Příloha č. 6</w:t>
      </w:r>
      <w:r w:rsidR="00E57A96" w:rsidRPr="000F44E4">
        <w:rPr>
          <w:rFonts w:cs="Times New Roman"/>
          <w:color w:val="000000" w:themeColor="text1"/>
          <w:szCs w:val="24"/>
        </w:rPr>
        <w:t>:</w:t>
      </w:r>
      <w:r w:rsidRPr="000F44E4">
        <w:rPr>
          <w:rFonts w:cs="Times New Roman"/>
          <w:color w:val="000000" w:themeColor="text1"/>
          <w:szCs w:val="24"/>
        </w:rPr>
        <w:t xml:space="preserve"> </w:t>
      </w:r>
      <w:r w:rsidR="00C25D5E" w:rsidRPr="000F44E4">
        <w:rPr>
          <w:rFonts w:cs="Times New Roman"/>
          <w:color w:val="000000" w:themeColor="text1"/>
          <w:szCs w:val="24"/>
        </w:rPr>
        <w:t>Schválení</w:t>
      </w:r>
      <w:r w:rsidRPr="000F44E4">
        <w:rPr>
          <w:rFonts w:cs="Times New Roman"/>
          <w:color w:val="000000" w:themeColor="text1"/>
          <w:szCs w:val="24"/>
        </w:rPr>
        <w:t xml:space="preserve"> o </w:t>
      </w:r>
      <w:r w:rsidR="00C25D5E" w:rsidRPr="000F44E4">
        <w:rPr>
          <w:rFonts w:cs="Times New Roman"/>
          <w:color w:val="000000" w:themeColor="text1"/>
          <w:szCs w:val="24"/>
        </w:rPr>
        <w:t>provádění praktické části bakalářského projektu</w:t>
      </w:r>
    </w:p>
    <w:p w:rsidR="00FA3708" w:rsidRDefault="00FA3708">
      <w:pPr>
        <w:spacing w:line="276" w:lineRule="auto"/>
        <w:ind w:firstLine="0"/>
        <w:jc w:val="left"/>
        <w:rPr>
          <w:rFonts w:eastAsiaTheme="minorEastAsia" w:cs="Times New Roman"/>
          <w:szCs w:val="24"/>
          <w:lang w:eastAsia="cs-CZ"/>
        </w:rPr>
      </w:pPr>
    </w:p>
    <w:sectPr w:rsidR="00FA3708" w:rsidSect="0023727C">
      <w:footerReference w:type="default" r:id="rId59"/>
      <w:type w:val="continuous"/>
      <w:pgSz w:w="11906" w:h="16838" w:code="9"/>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3A" w:rsidRDefault="00252A3A" w:rsidP="003567E1">
      <w:pPr>
        <w:spacing w:after="0" w:line="240" w:lineRule="auto"/>
      </w:pPr>
      <w:r>
        <w:separator/>
      </w:r>
    </w:p>
  </w:endnote>
  <w:endnote w:type="continuationSeparator" w:id="0">
    <w:p w:rsidR="00252A3A" w:rsidRDefault="00252A3A" w:rsidP="0035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382501"/>
      <w:docPartObj>
        <w:docPartGallery w:val="Page Numbers (Bottom of Page)"/>
        <w:docPartUnique/>
      </w:docPartObj>
    </w:sdtPr>
    <w:sdtContent>
      <w:p w:rsidR="002B577B" w:rsidRDefault="002B577B">
        <w:pPr>
          <w:pStyle w:val="Zpat"/>
          <w:jc w:val="right"/>
        </w:pPr>
        <w:r>
          <w:fldChar w:fldCharType="begin"/>
        </w:r>
        <w:r>
          <w:instrText>PAGE   \* MERGEFORMAT</w:instrText>
        </w:r>
        <w:r>
          <w:fldChar w:fldCharType="separate"/>
        </w:r>
        <w:r w:rsidR="00066412">
          <w:rPr>
            <w:noProof/>
          </w:rPr>
          <w:t>19</w:t>
        </w:r>
        <w:r>
          <w:rPr>
            <w:noProof/>
          </w:rPr>
          <w:fldChar w:fldCharType="end"/>
        </w:r>
      </w:p>
    </w:sdtContent>
  </w:sdt>
  <w:p w:rsidR="002B577B" w:rsidRDefault="002B57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3A" w:rsidRDefault="00252A3A" w:rsidP="003567E1">
      <w:pPr>
        <w:spacing w:after="0" w:line="240" w:lineRule="auto"/>
      </w:pPr>
      <w:r>
        <w:separator/>
      </w:r>
    </w:p>
  </w:footnote>
  <w:footnote w:type="continuationSeparator" w:id="0">
    <w:p w:rsidR="00252A3A" w:rsidRDefault="00252A3A" w:rsidP="003567E1">
      <w:pPr>
        <w:spacing w:after="0" w:line="240" w:lineRule="auto"/>
      </w:pPr>
      <w:r>
        <w:continuationSeparator/>
      </w:r>
    </w:p>
  </w:footnote>
  <w:footnote w:id="1">
    <w:p w:rsidR="002B577B" w:rsidRPr="00ED09B1" w:rsidRDefault="002B577B" w:rsidP="00650B98">
      <w:pPr>
        <w:pStyle w:val="Textpoznpodarou"/>
        <w:ind w:left="284" w:hanging="284"/>
        <w:rPr>
          <w:rFonts w:ascii="Times New Roman" w:hAnsi="Times New Roman" w:cs="Times New Roman"/>
        </w:rPr>
      </w:pPr>
      <w:r w:rsidRPr="00ED09B1">
        <w:rPr>
          <w:rStyle w:val="Znakapoznpodarou"/>
          <w:rFonts w:ascii="Times New Roman" w:hAnsi="Times New Roman" w:cs="Times New Roman"/>
        </w:rPr>
        <w:footnoteRef/>
      </w:r>
      <w:r w:rsidRPr="00ED09B1">
        <w:rPr>
          <w:rFonts w:ascii="Times New Roman" w:hAnsi="Times New Roman" w:cs="Times New Roman"/>
        </w:rPr>
        <w:t xml:space="preserve"> Srov. PROCHÁZKOVÁ, E. </w:t>
      </w:r>
      <w:r w:rsidRPr="00ED09B1">
        <w:rPr>
          <w:rFonts w:ascii="Times New Roman" w:hAnsi="Times New Roman" w:cs="Times New Roman"/>
          <w:i/>
        </w:rPr>
        <w:t xml:space="preserve">Práce s biografií a plány péče. </w:t>
      </w:r>
      <w:r w:rsidRPr="00ED09B1">
        <w:rPr>
          <w:rFonts w:ascii="Times New Roman" w:hAnsi="Times New Roman" w:cs="Times New Roman"/>
        </w:rPr>
        <w:t>Praha: Mladá fronta, 2014, s. 33.</w:t>
      </w:r>
    </w:p>
  </w:footnote>
  <w:footnote w:id="2">
    <w:p w:rsidR="002B577B" w:rsidRPr="00DE62C9" w:rsidRDefault="002B577B" w:rsidP="00650B98">
      <w:pPr>
        <w:spacing w:after="0" w:line="240" w:lineRule="auto"/>
        <w:ind w:firstLine="0"/>
        <w:rPr>
          <w:rFonts w:cs="Times New Roman"/>
          <w:sz w:val="20"/>
          <w:szCs w:val="20"/>
        </w:rPr>
      </w:pPr>
      <w:r w:rsidRPr="00ED09B1">
        <w:rPr>
          <w:rStyle w:val="Znakapoznpodarou"/>
          <w:rFonts w:cs="Times New Roman"/>
          <w:sz w:val="20"/>
          <w:szCs w:val="20"/>
        </w:rPr>
        <w:footnoteRef/>
      </w:r>
      <w:r w:rsidRPr="00ED09B1">
        <w:rPr>
          <w:rFonts w:cs="Times New Roman"/>
          <w:sz w:val="20"/>
          <w:szCs w:val="20"/>
        </w:rPr>
        <w:t xml:space="preserve"> Srov. </w:t>
      </w:r>
      <w:r w:rsidRPr="00ED09B1">
        <w:rPr>
          <w:sz w:val="20"/>
          <w:szCs w:val="20"/>
        </w:rPr>
        <w:t xml:space="preserve">ENPP. </w:t>
      </w:r>
      <w:r w:rsidRPr="00ED09B1">
        <w:rPr>
          <w:i/>
          <w:sz w:val="20"/>
          <w:szCs w:val="20"/>
        </w:rPr>
        <w:t>ENPP-Böhm Austria GmbH</w:t>
      </w:r>
      <w:r w:rsidRPr="00ED09B1">
        <w:rPr>
          <w:sz w:val="20"/>
          <w:szCs w:val="20"/>
        </w:rPr>
        <w:t xml:space="preserve"> [online]. 2015 [cit. 04-01-2018].</w:t>
      </w:r>
    </w:p>
  </w:footnote>
  <w:footnote w:id="3">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BÖHM, E. </w:t>
      </w:r>
      <w:r w:rsidRPr="00DE62C9">
        <w:rPr>
          <w:rFonts w:ascii="Times New Roman" w:hAnsi="Times New Roman" w:cs="Times New Roman"/>
          <w:i/>
        </w:rPr>
        <w:t>Psychobiografický model péče podle Böhma.</w:t>
      </w:r>
      <w:r w:rsidRPr="00DE62C9">
        <w:rPr>
          <w:rFonts w:ascii="Times New Roman" w:hAnsi="Times New Roman" w:cs="Times New Roman"/>
        </w:rPr>
        <w:t xml:space="preserve"> Praha: Mladá fronta, 2015, s. 18 - 20.</w:t>
      </w:r>
    </w:p>
  </w:footnote>
  <w:footnote w:id="4">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Cit. BÖHM, E. </w:t>
      </w:r>
      <w:r w:rsidRPr="00DE62C9">
        <w:rPr>
          <w:rFonts w:ascii="Times New Roman" w:hAnsi="Times New Roman" w:cs="Times New Roman"/>
          <w:i/>
        </w:rPr>
        <w:t>Psychobiografický model péče podle Böhma.</w:t>
      </w:r>
      <w:r w:rsidRPr="00DE62C9">
        <w:rPr>
          <w:rFonts w:ascii="Times New Roman" w:hAnsi="Times New Roman" w:cs="Times New Roman"/>
        </w:rPr>
        <w:t xml:space="preserve"> Praha: Mladá fronta, 2015, s. 22.</w:t>
      </w:r>
    </w:p>
  </w:footnote>
  <w:footnote w:id="5">
    <w:p w:rsidR="002B577B" w:rsidRPr="00DE62C9" w:rsidRDefault="002B577B" w:rsidP="00E651AC">
      <w:pPr>
        <w:spacing w:after="0" w:line="240" w:lineRule="auto"/>
        <w:ind w:firstLine="0"/>
        <w:rPr>
          <w:rFonts w:cs="Times New Roman"/>
          <w:sz w:val="20"/>
          <w:szCs w:val="20"/>
        </w:rPr>
      </w:pPr>
      <w:r w:rsidRPr="00DE62C9">
        <w:rPr>
          <w:rStyle w:val="Znakapoznpodarou"/>
          <w:rFonts w:cs="Times New Roman"/>
          <w:sz w:val="20"/>
          <w:szCs w:val="20"/>
        </w:rPr>
        <w:footnoteRef/>
      </w:r>
      <w:r w:rsidRPr="00DE62C9">
        <w:rPr>
          <w:rFonts w:cs="Times New Roman"/>
          <w:sz w:val="20"/>
          <w:szCs w:val="20"/>
        </w:rPr>
        <w:t xml:space="preserve"> Srov. </w:t>
      </w:r>
      <w:r w:rsidRPr="00ED09B1">
        <w:rPr>
          <w:rFonts w:cs="Times New Roman"/>
          <w:sz w:val="20"/>
          <w:szCs w:val="20"/>
        </w:rPr>
        <w:t>ENPP</w:t>
      </w:r>
      <w:r>
        <w:rPr>
          <w:rFonts w:cs="Times New Roman"/>
          <w:sz w:val="20"/>
          <w:szCs w:val="20"/>
        </w:rPr>
        <w:t>.</w:t>
      </w:r>
      <w:r w:rsidRPr="00ED09B1">
        <w:rPr>
          <w:rFonts w:cs="Times New Roman"/>
          <w:sz w:val="20"/>
          <w:szCs w:val="20"/>
        </w:rPr>
        <w:t xml:space="preserve"> </w:t>
      </w:r>
      <w:r w:rsidRPr="00ED09B1">
        <w:rPr>
          <w:rFonts w:cs="Times New Roman"/>
          <w:i/>
          <w:sz w:val="20"/>
          <w:szCs w:val="20"/>
        </w:rPr>
        <w:t>ENPP-Böhm Austria GmbH</w:t>
      </w:r>
      <w:r w:rsidRPr="00ED09B1">
        <w:rPr>
          <w:rFonts w:cs="Times New Roman"/>
          <w:sz w:val="20"/>
          <w:szCs w:val="20"/>
        </w:rPr>
        <w:t xml:space="preserve"> [online]. 2015 [cit. 04-01-2018].</w:t>
      </w:r>
    </w:p>
  </w:footnote>
  <w:footnote w:id="6">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45. </w:t>
      </w:r>
    </w:p>
  </w:footnote>
  <w:footnote w:id="7">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BÖHM, E. </w:t>
      </w:r>
      <w:r w:rsidRPr="00DE62C9">
        <w:rPr>
          <w:rFonts w:ascii="Times New Roman" w:hAnsi="Times New Roman" w:cs="Times New Roman"/>
          <w:i/>
        </w:rPr>
        <w:t>Psychobiografický model péče podle Böhma.</w:t>
      </w:r>
      <w:r w:rsidRPr="00DE62C9">
        <w:rPr>
          <w:rFonts w:ascii="Times New Roman" w:hAnsi="Times New Roman" w:cs="Times New Roman"/>
        </w:rPr>
        <w:t xml:space="preserve"> Praha: Mladá fronta, 2015, s. 57 - 58.</w:t>
      </w:r>
    </w:p>
  </w:footnote>
  <w:footnote w:id="8">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BÖHM, E. </w:t>
      </w:r>
      <w:r w:rsidRPr="00DE62C9">
        <w:rPr>
          <w:rFonts w:ascii="Times New Roman" w:hAnsi="Times New Roman" w:cs="Times New Roman"/>
          <w:i/>
        </w:rPr>
        <w:t>Psychobiografický model péče podle Böhma.</w:t>
      </w:r>
      <w:r w:rsidRPr="00DE62C9">
        <w:rPr>
          <w:rFonts w:ascii="Times New Roman" w:hAnsi="Times New Roman" w:cs="Times New Roman"/>
        </w:rPr>
        <w:t xml:space="preserve"> Praha: Mladá fronta, 2015, s. 95 – 97.</w:t>
      </w:r>
    </w:p>
  </w:footnote>
  <w:footnote w:id="9">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BÖHM, E. </w:t>
      </w:r>
      <w:r w:rsidRPr="00DE62C9">
        <w:rPr>
          <w:rFonts w:ascii="Times New Roman" w:hAnsi="Times New Roman" w:cs="Times New Roman"/>
          <w:i/>
        </w:rPr>
        <w:t>Psychobiografický model péče podle Böhma.</w:t>
      </w:r>
      <w:r w:rsidRPr="00DE62C9">
        <w:rPr>
          <w:rFonts w:ascii="Times New Roman" w:hAnsi="Times New Roman" w:cs="Times New Roman"/>
        </w:rPr>
        <w:t xml:space="preserve"> Praha: Mladá fronta, 2015, s 81.</w:t>
      </w:r>
    </w:p>
  </w:footnote>
  <w:footnote w:id="10">
    <w:p w:rsidR="002B577B" w:rsidRPr="00DE62C9" w:rsidRDefault="002B577B" w:rsidP="00E651AC">
      <w:pPr>
        <w:spacing w:after="0" w:line="240" w:lineRule="auto"/>
        <w:ind w:firstLine="0"/>
        <w:rPr>
          <w:rFonts w:cs="Times New Roman"/>
          <w:sz w:val="20"/>
          <w:szCs w:val="20"/>
        </w:rPr>
      </w:pPr>
      <w:r w:rsidRPr="00DE62C9">
        <w:rPr>
          <w:rStyle w:val="Znakapoznpodarou"/>
          <w:rFonts w:cs="Times New Roman"/>
          <w:sz w:val="20"/>
          <w:szCs w:val="20"/>
        </w:rPr>
        <w:footnoteRef/>
      </w:r>
      <w:r w:rsidRPr="00DE62C9">
        <w:rPr>
          <w:rStyle w:val="TextpoznpodarouChar"/>
          <w:rFonts w:cs="Times New Roman"/>
        </w:rPr>
        <w:t xml:space="preserve">Srov. PICHAUD, C. THAREAUOVÁ, I. </w:t>
      </w:r>
      <w:r w:rsidRPr="00ED09B1">
        <w:rPr>
          <w:rStyle w:val="TextpoznpodarouChar"/>
          <w:rFonts w:cs="Times New Roman"/>
          <w:i/>
        </w:rPr>
        <w:t>Soužití se staršími lidmi.</w:t>
      </w:r>
      <w:r>
        <w:rPr>
          <w:rStyle w:val="TextpoznpodarouChar"/>
          <w:rFonts w:cs="Times New Roman"/>
        </w:rPr>
        <w:t xml:space="preserve"> Praha: Portál, 1998,</w:t>
      </w:r>
      <w:r w:rsidRPr="00DE62C9">
        <w:rPr>
          <w:rStyle w:val="TextpoznpodarouChar"/>
          <w:rFonts w:cs="Times New Roman"/>
        </w:rPr>
        <w:t xml:space="preserve"> s. 23.</w:t>
      </w:r>
    </w:p>
  </w:footnote>
  <w:footnote w:id="11">
    <w:p w:rsidR="002B577B" w:rsidRPr="00DE62C9" w:rsidRDefault="002B577B" w:rsidP="00E651AC">
      <w:pPr>
        <w:spacing w:after="0" w:line="240" w:lineRule="auto"/>
        <w:ind w:firstLine="0"/>
        <w:rPr>
          <w:rFonts w:cs="Times New Roman"/>
          <w:sz w:val="20"/>
          <w:szCs w:val="20"/>
        </w:rPr>
      </w:pPr>
      <w:r w:rsidRPr="00DE62C9">
        <w:rPr>
          <w:rStyle w:val="Znakapoznpodarou"/>
          <w:rFonts w:cs="Times New Roman"/>
          <w:sz w:val="20"/>
          <w:szCs w:val="20"/>
        </w:rPr>
        <w:footnoteRef/>
      </w:r>
      <w:r w:rsidRPr="00DE62C9">
        <w:rPr>
          <w:rFonts w:cs="Times New Roman"/>
          <w:sz w:val="20"/>
          <w:szCs w:val="20"/>
        </w:rPr>
        <w:t xml:space="preserve">Srov. DRAPELA, V. J. </w:t>
      </w:r>
      <w:r w:rsidRPr="00DE62C9">
        <w:rPr>
          <w:rStyle w:val="Zvraznn"/>
          <w:rFonts w:cs="Times New Roman"/>
          <w:sz w:val="20"/>
          <w:szCs w:val="20"/>
        </w:rPr>
        <w:t>Přehled teorií osobnosti.</w:t>
      </w:r>
      <w:r w:rsidRPr="00DE62C9">
        <w:rPr>
          <w:rFonts w:cs="Times New Roman"/>
          <w:sz w:val="20"/>
          <w:szCs w:val="20"/>
        </w:rPr>
        <w:t xml:space="preserve"> Praha: Portál, 2003, s. 68 - 71.</w:t>
      </w:r>
    </w:p>
  </w:footnote>
  <w:footnote w:id="12">
    <w:p w:rsidR="002B577B" w:rsidRPr="00DE62C9" w:rsidRDefault="002B577B" w:rsidP="00E651AC">
      <w:pPr>
        <w:pStyle w:val="Textpoznpodarou"/>
        <w:ind w:left="284" w:hanging="284"/>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TAVEL, P. </w:t>
      </w:r>
      <w:r w:rsidRPr="00DE62C9">
        <w:rPr>
          <w:rFonts w:ascii="Times New Roman" w:hAnsi="Times New Roman" w:cs="Times New Roman"/>
          <w:i/>
        </w:rPr>
        <w:t>Psychologické problémy v starobe I.</w:t>
      </w:r>
      <w:r w:rsidRPr="00DE62C9">
        <w:rPr>
          <w:rFonts w:ascii="Times New Roman" w:hAnsi="Times New Roman" w:cs="Times New Roman"/>
        </w:rPr>
        <w:t xml:space="preserve"> Pusté Úľany: Schola Philosophica, 2009, s. 11.</w:t>
      </w:r>
    </w:p>
  </w:footnote>
  <w:footnote w:id="13">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BÖHM, E. </w:t>
      </w:r>
      <w:r w:rsidRPr="00DE62C9">
        <w:rPr>
          <w:rFonts w:ascii="Times New Roman" w:hAnsi="Times New Roman" w:cs="Times New Roman"/>
          <w:i/>
        </w:rPr>
        <w:t>Psychobiografický model péče podle Böhma.</w:t>
      </w:r>
      <w:r w:rsidRPr="00DE62C9">
        <w:rPr>
          <w:rFonts w:ascii="Times New Roman" w:hAnsi="Times New Roman" w:cs="Times New Roman"/>
        </w:rPr>
        <w:t xml:space="preserve"> Praha: Mladá fronta, 2015, s. 28.</w:t>
      </w:r>
    </w:p>
  </w:footnote>
  <w:footnote w:id="14">
    <w:p w:rsidR="002B577B" w:rsidRPr="00DE62C9" w:rsidRDefault="002B577B" w:rsidP="00161C33">
      <w:pPr>
        <w:spacing w:after="0" w:line="240" w:lineRule="auto"/>
        <w:ind w:firstLine="0"/>
        <w:rPr>
          <w:rFonts w:cs="Times New Roman"/>
          <w:sz w:val="20"/>
          <w:szCs w:val="20"/>
        </w:rPr>
      </w:pPr>
      <w:r w:rsidRPr="00DE62C9">
        <w:rPr>
          <w:rStyle w:val="Znakapoznpodarou"/>
          <w:rFonts w:cs="Times New Roman"/>
          <w:sz w:val="20"/>
          <w:szCs w:val="20"/>
        </w:rPr>
        <w:footnoteRef/>
      </w:r>
      <w:r w:rsidRPr="00DE62C9">
        <w:rPr>
          <w:rFonts w:cs="Times New Roman"/>
          <w:sz w:val="20"/>
          <w:szCs w:val="20"/>
        </w:rPr>
        <w:t xml:space="preserve"> </w:t>
      </w:r>
      <w:r>
        <w:rPr>
          <w:rFonts w:cs="Times New Roman"/>
          <w:sz w:val="20"/>
          <w:szCs w:val="20"/>
        </w:rPr>
        <w:t>Cit.</w:t>
      </w:r>
      <w:r w:rsidRPr="00DE62C9">
        <w:rPr>
          <w:rFonts w:cs="Times New Roman"/>
          <w:sz w:val="20"/>
          <w:szCs w:val="20"/>
        </w:rPr>
        <w:t xml:space="preserve"> PROCHÁZKOVÁ, E. </w:t>
      </w:r>
      <w:r w:rsidRPr="00DE62C9">
        <w:rPr>
          <w:rFonts w:cs="Times New Roman"/>
          <w:i/>
          <w:sz w:val="20"/>
          <w:szCs w:val="20"/>
        </w:rPr>
        <w:t>Práce s biografií a plány péče.</w:t>
      </w:r>
      <w:r w:rsidRPr="00DE62C9">
        <w:rPr>
          <w:rFonts w:cs="Times New Roman"/>
          <w:sz w:val="20"/>
          <w:szCs w:val="20"/>
        </w:rPr>
        <w:t xml:space="preserve"> Praha: Mladá fronta, 2014, s. 42-44.</w:t>
      </w:r>
    </w:p>
  </w:footnote>
  <w:footnote w:id="15">
    <w:p w:rsidR="002B577B" w:rsidRPr="00DE62C9" w:rsidRDefault="002B577B" w:rsidP="00E651AC">
      <w:pPr>
        <w:spacing w:after="0" w:line="240" w:lineRule="auto"/>
        <w:ind w:firstLine="0"/>
        <w:rPr>
          <w:rFonts w:cs="Times New Roman"/>
          <w:sz w:val="20"/>
          <w:szCs w:val="20"/>
        </w:rPr>
      </w:pPr>
      <w:r w:rsidRPr="00DE62C9">
        <w:rPr>
          <w:rStyle w:val="Znakapoznpodarou"/>
          <w:rFonts w:cs="Times New Roman"/>
          <w:sz w:val="20"/>
          <w:szCs w:val="20"/>
        </w:rPr>
        <w:footnoteRef/>
      </w:r>
      <w:r w:rsidRPr="00DE62C9">
        <w:rPr>
          <w:rFonts w:cs="Times New Roman"/>
          <w:sz w:val="20"/>
          <w:szCs w:val="20"/>
        </w:rPr>
        <w:t xml:space="preserve"> Srov. PROCHÁZKOVÁ, E. </w:t>
      </w:r>
      <w:r w:rsidRPr="00DE62C9">
        <w:rPr>
          <w:rFonts w:cs="Times New Roman"/>
          <w:i/>
          <w:sz w:val="20"/>
          <w:szCs w:val="20"/>
        </w:rPr>
        <w:t>Práce s biografií a plány péče.</w:t>
      </w:r>
      <w:r w:rsidRPr="00DE62C9">
        <w:rPr>
          <w:rFonts w:cs="Times New Roman"/>
          <w:sz w:val="20"/>
          <w:szCs w:val="20"/>
        </w:rPr>
        <w:t xml:space="preserve"> Praha: Mladá fronta, 2014, s. 42-44.</w:t>
      </w:r>
    </w:p>
  </w:footnote>
  <w:footnote w:id="16">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98-99. </w:t>
      </w:r>
    </w:p>
  </w:footnote>
  <w:footnote w:id="17">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100-101.  </w:t>
      </w:r>
    </w:p>
  </w:footnote>
  <w:footnote w:id="18">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55 - 56. </w:t>
      </w:r>
    </w:p>
  </w:footnote>
  <w:footnote w:id="19">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82. </w:t>
      </w:r>
    </w:p>
  </w:footnote>
  <w:footnote w:id="20">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54 - 55. </w:t>
      </w:r>
    </w:p>
  </w:footnote>
  <w:footnote w:id="21">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104-105.   </w:t>
      </w:r>
    </w:p>
  </w:footnote>
  <w:footnote w:id="22">
    <w:p w:rsidR="002B577B" w:rsidRPr="00DE62C9" w:rsidRDefault="002B577B" w:rsidP="004113C7">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55. </w:t>
      </w:r>
    </w:p>
  </w:footnote>
  <w:footnote w:id="23">
    <w:p w:rsidR="002B577B" w:rsidRPr="00DE62C9" w:rsidRDefault="002B577B" w:rsidP="004113C7">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81 - 84. </w:t>
      </w:r>
    </w:p>
  </w:footnote>
  <w:footnote w:id="24">
    <w:p w:rsidR="002B577B" w:rsidRPr="00DE62C9" w:rsidRDefault="002B577B" w:rsidP="004113C7">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41.</w:t>
      </w:r>
    </w:p>
  </w:footnote>
  <w:footnote w:id="25">
    <w:p w:rsidR="002B577B" w:rsidRPr="00DE62C9" w:rsidRDefault="002B577B" w:rsidP="004113C7">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52 - 53. </w:t>
      </w:r>
    </w:p>
  </w:footnote>
  <w:footnote w:id="26">
    <w:p w:rsidR="002B577B" w:rsidRPr="00DE62C9" w:rsidRDefault="002B577B" w:rsidP="004113C7">
      <w:pPr>
        <w:pStyle w:val="Textpoznpodarou"/>
        <w:ind w:left="284" w:hanging="284"/>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49 - 52.</w:t>
      </w:r>
    </w:p>
  </w:footnote>
  <w:footnote w:id="27">
    <w:p w:rsidR="002B577B" w:rsidRPr="00DE62C9" w:rsidRDefault="002B577B" w:rsidP="00DE62C9">
      <w:pPr>
        <w:spacing w:after="0" w:line="240" w:lineRule="auto"/>
        <w:ind w:firstLine="0"/>
        <w:rPr>
          <w:rStyle w:val="TextpoznpodarouChar"/>
          <w:rFonts w:cs="Times New Roman"/>
        </w:rPr>
      </w:pPr>
      <w:r w:rsidRPr="00DE62C9">
        <w:rPr>
          <w:rStyle w:val="Znakapoznpodarou"/>
          <w:sz w:val="20"/>
          <w:szCs w:val="20"/>
        </w:rPr>
        <w:footnoteRef/>
      </w:r>
      <w:r w:rsidRPr="00DE62C9">
        <w:rPr>
          <w:rStyle w:val="TextpoznpodarouChar"/>
          <w:rFonts w:cs="Times New Roman"/>
        </w:rPr>
        <w:t xml:space="preserve">Srov. </w:t>
      </w:r>
      <w:r w:rsidRPr="00B370B7">
        <w:rPr>
          <w:i/>
          <w:sz w:val="20"/>
          <w:szCs w:val="20"/>
        </w:rPr>
        <w:t xml:space="preserve">The reliability theory of aging and longevity </w:t>
      </w:r>
      <w:r w:rsidRPr="00B370B7">
        <w:rPr>
          <w:sz w:val="20"/>
          <w:szCs w:val="20"/>
        </w:rPr>
        <w:t xml:space="preserve"> [online]. 2001 [cit. 01-03-2019].</w:t>
      </w:r>
    </w:p>
  </w:footnote>
  <w:footnote w:id="28">
    <w:p w:rsidR="002B577B" w:rsidRPr="00DE62C9" w:rsidRDefault="002B577B" w:rsidP="00DE62C9">
      <w:pPr>
        <w:spacing w:after="0" w:line="240" w:lineRule="auto"/>
        <w:ind w:firstLine="0"/>
        <w:rPr>
          <w:rStyle w:val="TextpoznpodarouChar"/>
          <w:rFonts w:cs="Times New Roman"/>
        </w:rPr>
      </w:pPr>
      <w:r w:rsidRPr="00DE62C9">
        <w:rPr>
          <w:rStyle w:val="Znakapoznpodarou"/>
          <w:sz w:val="20"/>
          <w:szCs w:val="20"/>
        </w:rPr>
        <w:footnoteRef/>
      </w:r>
      <w:r w:rsidRPr="00DE62C9">
        <w:rPr>
          <w:rStyle w:val="TextpoznpodarouChar"/>
          <w:rFonts w:cs="Times New Roman"/>
        </w:rPr>
        <w:t xml:space="preserve">Srov. </w:t>
      </w:r>
      <w:r w:rsidRPr="00B370B7">
        <w:rPr>
          <w:i/>
          <w:sz w:val="20"/>
          <w:szCs w:val="20"/>
        </w:rPr>
        <w:t>Study links childbearing to accelerated aging</w:t>
      </w:r>
      <w:r w:rsidRPr="00B370B7">
        <w:rPr>
          <w:sz w:val="20"/>
          <w:szCs w:val="20"/>
        </w:rPr>
        <w:t xml:space="preserve"> [online]. 2016 [cit. 01-03-2019].</w:t>
      </w:r>
    </w:p>
  </w:footnote>
  <w:footnote w:id="29">
    <w:p w:rsidR="002B577B" w:rsidRPr="00DE62C9" w:rsidRDefault="002B577B" w:rsidP="00DE62C9">
      <w:pPr>
        <w:pStyle w:val="Textpoznpodarou"/>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Srov. ŠPATENKOVÁ, N., SMÉKALOVÁ, L. </w:t>
      </w:r>
      <w:r w:rsidRPr="00DE62C9">
        <w:rPr>
          <w:rFonts w:ascii="Times New Roman" w:hAnsi="Times New Roman" w:cs="Times New Roman"/>
          <w:i/>
        </w:rPr>
        <w:t>Edukace seniorů</w:t>
      </w:r>
      <w:r w:rsidRPr="00DE62C9">
        <w:rPr>
          <w:rFonts w:ascii="Times New Roman" w:hAnsi="Times New Roman" w:cs="Times New Roman"/>
        </w:rPr>
        <w:t>. Praha: Grada, 2015, s. 13.</w:t>
      </w:r>
    </w:p>
  </w:footnote>
  <w:footnote w:id="30">
    <w:p w:rsidR="002B577B" w:rsidRPr="00DE62C9" w:rsidRDefault="002B577B" w:rsidP="00E651AC">
      <w:pPr>
        <w:pStyle w:val="Textpoznpodarou"/>
        <w:ind w:left="284" w:hanging="284"/>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VÁGNEROVÁ, M. </w:t>
      </w:r>
      <w:r w:rsidRPr="00DE62C9">
        <w:rPr>
          <w:rFonts w:ascii="Times New Roman" w:hAnsi="Times New Roman" w:cs="Times New Roman"/>
          <w:i/>
        </w:rPr>
        <w:t>Vývojová psychologie – dětství, dospělost, stáří.</w:t>
      </w:r>
      <w:r w:rsidRPr="00DE62C9">
        <w:rPr>
          <w:rFonts w:ascii="Times New Roman" w:hAnsi="Times New Roman" w:cs="Times New Roman"/>
        </w:rPr>
        <w:t xml:space="preserve"> Praha: Portál, 2000, s. 445.</w:t>
      </w:r>
    </w:p>
  </w:footnote>
  <w:footnote w:id="31">
    <w:p w:rsidR="002B577B" w:rsidRPr="00DE62C9" w:rsidRDefault="002B577B" w:rsidP="00E651AC">
      <w:pPr>
        <w:pStyle w:val="Textpoznpodarou"/>
        <w:ind w:left="284" w:hanging="284"/>
        <w:rPr>
          <w:rStyle w:val="TextpoznpodarouChar"/>
          <w:rFonts w:ascii="Times New Roman" w:hAnsi="Times New Roman" w:cs="Times New Roman"/>
        </w:rPr>
      </w:pPr>
      <w:r w:rsidRPr="00DE62C9">
        <w:rPr>
          <w:rStyle w:val="Znakapoznpodarou"/>
          <w:rFonts w:ascii="Times New Roman" w:hAnsi="Times New Roman" w:cs="Times New Roman"/>
        </w:rPr>
        <w:footnoteRef/>
      </w:r>
      <w:r w:rsidRPr="00B370B7">
        <w:rPr>
          <w:rStyle w:val="TextpoznpodarouChar"/>
          <w:rFonts w:ascii="Times New Roman" w:hAnsi="Times New Roman" w:cs="Times New Roman"/>
        </w:rPr>
        <w:t xml:space="preserve">Srov. </w:t>
      </w:r>
      <w:r w:rsidRPr="00B370B7">
        <w:rPr>
          <w:rFonts w:ascii="Times New Roman" w:hAnsi="Times New Roman" w:cs="Times New Roman"/>
        </w:rPr>
        <w:t xml:space="preserve">ERIKSON. E. [online]. </w:t>
      </w:r>
      <w:r w:rsidRPr="00B370B7">
        <w:rPr>
          <w:rFonts w:ascii="Times New Roman" w:hAnsi="Times New Roman" w:cs="Times New Roman"/>
          <w:i/>
        </w:rPr>
        <w:t>Erikson Institute’s namesake</w:t>
      </w:r>
      <w:r w:rsidRPr="00B370B7">
        <w:rPr>
          <w:rFonts w:ascii="Times New Roman" w:hAnsi="Times New Roman" w:cs="Times New Roman"/>
        </w:rPr>
        <w:t xml:space="preserve"> 2019. [cit. 24-01-2019].</w:t>
      </w:r>
    </w:p>
  </w:footnote>
  <w:footnote w:id="32">
    <w:p w:rsidR="002B577B" w:rsidRPr="00DE62C9" w:rsidRDefault="002B577B" w:rsidP="00E651AC">
      <w:pPr>
        <w:pStyle w:val="Textpoznpodarou"/>
        <w:ind w:left="284" w:hanging="284"/>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TAVEL, P. </w:t>
      </w:r>
      <w:r w:rsidRPr="00DE62C9">
        <w:rPr>
          <w:rFonts w:ascii="Times New Roman" w:hAnsi="Times New Roman" w:cs="Times New Roman"/>
          <w:i/>
        </w:rPr>
        <w:t>Psychologické problémy v starobe I.</w:t>
      </w:r>
      <w:r w:rsidRPr="00DE62C9">
        <w:rPr>
          <w:rFonts w:ascii="Times New Roman" w:hAnsi="Times New Roman" w:cs="Times New Roman"/>
        </w:rPr>
        <w:t xml:space="preserve"> Pusté Úľany: Schola Philosophica, 2009, s. 11.</w:t>
      </w:r>
    </w:p>
  </w:footnote>
  <w:footnote w:id="33">
    <w:p w:rsidR="002B577B" w:rsidRPr="00DE62C9" w:rsidRDefault="002B577B" w:rsidP="00E651AC">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Srov. ŠPATENKOVÁ, N., SMÉKALOVÁ, L. </w:t>
      </w:r>
      <w:r w:rsidRPr="00B370B7">
        <w:rPr>
          <w:rFonts w:ascii="Times New Roman" w:hAnsi="Times New Roman" w:cs="Times New Roman"/>
          <w:i/>
        </w:rPr>
        <w:t xml:space="preserve">Edukace seniorů. </w:t>
      </w:r>
      <w:r w:rsidRPr="00DE62C9">
        <w:rPr>
          <w:rFonts w:ascii="Times New Roman" w:hAnsi="Times New Roman" w:cs="Times New Roman"/>
        </w:rPr>
        <w:t>Praha: Grada, 2015, s. 49.</w:t>
      </w:r>
    </w:p>
  </w:footnote>
  <w:footnote w:id="34">
    <w:p w:rsidR="002B577B" w:rsidRPr="00DE62C9" w:rsidRDefault="002B577B" w:rsidP="00DE62C9">
      <w:pPr>
        <w:pStyle w:val="Textpoznpodarou"/>
        <w:ind w:left="284" w:hanging="284"/>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VÁGNEROVÁ, M. </w:t>
      </w:r>
      <w:r w:rsidRPr="00DE62C9">
        <w:rPr>
          <w:rFonts w:ascii="Times New Roman" w:hAnsi="Times New Roman" w:cs="Times New Roman"/>
          <w:i/>
        </w:rPr>
        <w:t>Vývojová psychologie – dětství, dospělost, stáří.</w:t>
      </w:r>
      <w:r w:rsidRPr="00DE62C9">
        <w:rPr>
          <w:rFonts w:ascii="Times New Roman" w:hAnsi="Times New Roman" w:cs="Times New Roman"/>
        </w:rPr>
        <w:t xml:space="preserve"> Praha: Portál, 2000, s. 447 - 449.</w:t>
      </w:r>
    </w:p>
  </w:footnote>
  <w:footnote w:id="35">
    <w:p w:rsidR="002B577B" w:rsidRPr="00DE62C9" w:rsidRDefault="002B577B" w:rsidP="00DE62C9">
      <w:pPr>
        <w:spacing w:after="0" w:line="240" w:lineRule="auto"/>
        <w:ind w:firstLine="0"/>
        <w:rPr>
          <w:rFonts w:cs="Times New Roman"/>
          <w:sz w:val="20"/>
          <w:szCs w:val="20"/>
        </w:rPr>
      </w:pPr>
      <w:r w:rsidRPr="00DE62C9">
        <w:rPr>
          <w:rStyle w:val="Znakapoznpodarou"/>
          <w:rFonts w:cs="Times New Roman"/>
          <w:sz w:val="20"/>
          <w:szCs w:val="20"/>
        </w:rPr>
        <w:footnoteRef/>
      </w:r>
      <w:r w:rsidRPr="00DE62C9">
        <w:rPr>
          <w:rStyle w:val="TextpoznpodarouChar"/>
          <w:rFonts w:cs="Times New Roman"/>
        </w:rPr>
        <w:t xml:space="preserve">Srov. KOPECKÁ, I. </w:t>
      </w:r>
      <w:r w:rsidRPr="00DE62C9">
        <w:rPr>
          <w:rStyle w:val="TextpoznpodarouChar"/>
          <w:rFonts w:cs="Times New Roman"/>
          <w:i/>
        </w:rPr>
        <w:t>Psychologie 1. díl</w:t>
      </w:r>
      <w:r w:rsidRPr="00DE62C9">
        <w:rPr>
          <w:rStyle w:val="TextpoznpodarouChar"/>
          <w:rFonts w:cs="Times New Roman"/>
        </w:rPr>
        <w:t>. Praha: Grada, 2011, s. 165-168.</w:t>
      </w:r>
    </w:p>
  </w:footnote>
  <w:footnote w:id="36">
    <w:p w:rsidR="002B577B" w:rsidRPr="00DE62C9" w:rsidRDefault="002B577B" w:rsidP="00DE62C9">
      <w:pPr>
        <w:pStyle w:val="Textpoznpodarou"/>
        <w:ind w:left="284" w:hanging="284"/>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VÁGNEROVÁ, M. </w:t>
      </w:r>
      <w:r w:rsidRPr="00DE62C9">
        <w:rPr>
          <w:rFonts w:ascii="Times New Roman" w:hAnsi="Times New Roman" w:cs="Times New Roman"/>
          <w:i/>
        </w:rPr>
        <w:t>Vývojová psychologie – dětství, dospělost, stáří.</w:t>
      </w:r>
      <w:r w:rsidRPr="00DE62C9">
        <w:rPr>
          <w:rFonts w:ascii="Times New Roman" w:hAnsi="Times New Roman" w:cs="Times New Roman"/>
        </w:rPr>
        <w:t xml:space="preserve"> Praha: Portál, 2000, s. 447 - 449.</w:t>
      </w:r>
    </w:p>
  </w:footnote>
  <w:footnote w:id="37">
    <w:p w:rsidR="002B577B" w:rsidRPr="00DE62C9" w:rsidRDefault="002B577B" w:rsidP="00DE62C9">
      <w:pPr>
        <w:spacing w:after="0" w:line="240" w:lineRule="auto"/>
        <w:ind w:firstLine="0"/>
        <w:rPr>
          <w:rFonts w:cs="Times New Roman"/>
          <w:sz w:val="20"/>
          <w:szCs w:val="20"/>
        </w:rPr>
      </w:pPr>
      <w:r w:rsidRPr="00DE62C9">
        <w:rPr>
          <w:rStyle w:val="Znakapoznpodarou"/>
          <w:rFonts w:cs="Times New Roman"/>
          <w:sz w:val="20"/>
          <w:szCs w:val="20"/>
        </w:rPr>
        <w:footnoteRef/>
      </w:r>
      <w:r w:rsidRPr="00DE62C9">
        <w:rPr>
          <w:rStyle w:val="TextpoznpodarouChar"/>
          <w:rFonts w:cs="Times New Roman"/>
        </w:rPr>
        <w:t xml:space="preserve">Srov. HAŠKOVCOVÁ, H. </w:t>
      </w:r>
      <w:r w:rsidRPr="00DE62C9">
        <w:rPr>
          <w:rStyle w:val="TextpoznpodarouChar"/>
          <w:rFonts w:cs="Times New Roman"/>
          <w:i/>
        </w:rPr>
        <w:t>Fenomén stáří</w:t>
      </w:r>
      <w:r w:rsidRPr="00DE62C9">
        <w:rPr>
          <w:rStyle w:val="TextpoznpodarouChar"/>
          <w:rFonts w:cs="Times New Roman"/>
        </w:rPr>
        <w:t>. Praha: Havlíček Brain Team, 2010, s. 33, 31, 21.</w:t>
      </w:r>
    </w:p>
  </w:footnote>
  <w:footnote w:id="38">
    <w:p w:rsidR="002B577B" w:rsidRPr="00DE62C9" w:rsidRDefault="002B577B" w:rsidP="00DE62C9">
      <w:pPr>
        <w:spacing w:after="0" w:line="240" w:lineRule="auto"/>
        <w:ind w:firstLine="0"/>
        <w:rPr>
          <w:rStyle w:val="TextpoznpodarouChar"/>
          <w:rFonts w:cs="Times New Roman"/>
        </w:rPr>
      </w:pPr>
      <w:r w:rsidRPr="00DE62C9">
        <w:rPr>
          <w:rStyle w:val="Znakapoznpodarou"/>
          <w:rFonts w:cs="Times New Roman"/>
          <w:sz w:val="20"/>
          <w:szCs w:val="20"/>
        </w:rPr>
        <w:footnoteRef/>
      </w:r>
      <w:r w:rsidRPr="00DE62C9">
        <w:rPr>
          <w:rStyle w:val="TextpoznpodarouChar"/>
          <w:rFonts w:cs="Times New Roman"/>
        </w:rPr>
        <w:t xml:space="preserve">Srov. KOPECKÁ, I. </w:t>
      </w:r>
      <w:r w:rsidRPr="00DE62C9">
        <w:rPr>
          <w:rStyle w:val="TextpoznpodarouChar"/>
          <w:rFonts w:cs="Times New Roman"/>
          <w:i/>
        </w:rPr>
        <w:t>Psychologie 1. díl</w:t>
      </w:r>
      <w:r w:rsidRPr="00DE62C9">
        <w:rPr>
          <w:rStyle w:val="TextpoznpodarouChar"/>
          <w:rFonts w:cs="Times New Roman"/>
        </w:rPr>
        <w:t>. Praha: Grada, 2011, s. 163.</w:t>
      </w:r>
    </w:p>
  </w:footnote>
  <w:footnote w:id="39">
    <w:p w:rsidR="002B577B" w:rsidRPr="00DE62C9" w:rsidRDefault="002B577B" w:rsidP="00DE62C9">
      <w:pPr>
        <w:pStyle w:val="Textpoznpodarou"/>
        <w:ind w:left="284" w:hanging="284"/>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VÁGNEROVÁ, M. </w:t>
      </w:r>
      <w:r w:rsidRPr="00DE62C9">
        <w:rPr>
          <w:rFonts w:ascii="Times New Roman" w:hAnsi="Times New Roman" w:cs="Times New Roman"/>
          <w:i/>
        </w:rPr>
        <w:t>Vývojová psychologie – dětství, dospělost, stáří.</w:t>
      </w:r>
      <w:r w:rsidRPr="00DE62C9">
        <w:rPr>
          <w:rFonts w:ascii="Times New Roman" w:hAnsi="Times New Roman" w:cs="Times New Roman"/>
        </w:rPr>
        <w:t xml:space="preserve"> Praha: Portál, 2000, s. 443.</w:t>
      </w:r>
    </w:p>
  </w:footnote>
  <w:footnote w:id="40">
    <w:p w:rsidR="002B577B" w:rsidRPr="00DE62C9" w:rsidRDefault="002B577B" w:rsidP="00DE62C9">
      <w:pPr>
        <w:spacing w:after="0" w:line="240" w:lineRule="auto"/>
        <w:ind w:firstLine="0"/>
        <w:rPr>
          <w:rFonts w:cs="Times New Roman"/>
          <w:sz w:val="20"/>
          <w:szCs w:val="20"/>
        </w:rPr>
      </w:pPr>
      <w:r w:rsidRPr="00DE62C9">
        <w:rPr>
          <w:rStyle w:val="Znakapoznpodarou"/>
          <w:rFonts w:cs="Times New Roman"/>
          <w:sz w:val="20"/>
          <w:szCs w:val="20"/>
        </w:rPr>
        <w:footnoteRef/>
      </w:r>
      <w:r w:rsidRPr="00DE62C9">
        <w:rPr>
          <w:rFonts w:cs="Times New Roman"/>
          <w:sz w:val="20"/>
          <w:szCs w:val="20"/>
        </w:rPr>
        <w:t xml:space="preserve"> Srov. PICHAUD, C. THAREAUOVÁ, I. </w:t>
      </w:r>
      <w:r w:rsidRPr="00DE62C9">
        <w:rPr>
          <w:rFonts w:cs="Times New Roman"/>
          <w:i/>
          <w:sz w:val="20"/>
          <w:szCs w:val="20"/>
        </w:rPr>
        <w:t>Soužití se staršími lidmi</w:t>
      </w:r>
      <w:r w:rsidRPr="00DE62C9">
        <w:rPr>
          <w:rFonts w:cs="Times New Roman"/>
          <w:sz w:val="20"/>
          <w:szCs w:val="20"/>
        </w:rPr>
        <w:t>. Praha: Portál, 1998. s. 24.</w:t>
      </w:r>
    </w:p>
  </w:footnote>
  <w:footnote w:id="41">
    <w:p w:rsidR="002B577B" w:rsidRPr="00DE62C9" w:rsidRDefault="002B577B" w:rsidP="00DE62C9">
      <w:pPr>
        <w:pStyle w:val="Textpoznpodarou"/>
        <w:ind w:left="284" w:hanging="284"/>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VÁGNEROVÁ, M. </w:t>
      </w:r>
      <w:r w:rsidRPr="00DE62C9">
        <w:rPr>
          <w:rFonts w:ascii="Times New Roman" w:hAnsi="Times New Roman" w:cs="Times New Roman"/>
          <w:i/>
        </w:rPr>
        <w:t>Vývojová psychologie – dětství, dospělost, stáří.</w:t>
      </w:r>
      <w:r w:rsidRPr="00DE62C9">
        <w:rPr>
          <w:rFonts w:ascii="Times New Roman" w:hAnsi="Times New Roman" w:cs="Times New Roman"/>
        </w:rPr>
        <w:t xml:space="preserve"> Praha: Portál, 2000, s. 446 - 447.</w:t>
      </w:r>
    </w:p>
  </w:footnote>
  <w:footnote w:id="42">
    <w:p w:rsidR="002B577B" w:rsidRPr="00DE62C9" w:rsidRDefault="002B577B" w:rsidP="00DE62C9">
      <w:pPr>
        <w:pStyle w:val="Textpoznpodarou"/>
        <w:ind w:left="284" w:hanging="284"/>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TAVEL, P. </w:t>
      </w:r>
      <w:r w:rsidRPr="00DE62C9">
        <w:rPr>
          <w:rFonts w:ascii="Times New Roman" w:hAnsi="Times New Roman" w:cs="Times New Roman"/>
          <w:i/>
        </w:rPr>
        <w:t>Psychologické problémy v starobe I.</w:t>
      </w:r>
      <w:r w:rsidRPr="00DE62C9">
        <w:rPr>
          <w:rFonts w:ascii="Times New Roman" w:hAnsi="Times New Roman" w:cs="Times New Roman"/>
        </w:rPr>
        <w:t xml:space="preserve"> Pusté Úľany: Schola Philosophica, 2009, s. 201.</w:t>
      </w:r>
    </w:p>
  </w:footnote>
  <w:footnote w:id="43">
    <w:p w:rsidR="002B577B" w:rsidRPr="00DE62C9" w:rsidRDefault="002B577B" w:rsidP="00DE62C9">
      <w:pPr>
        <w:pStyle w:val="Textpoznpodarou"/>
        <w:ind w:left="284" w:hanging="284"/>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ERIKSON, E. </w:t>
      </w:r>
      <w:r w:rsidRPr="00B370B7">
        <w:rPr>
          <w:rFonts w:ascii="Times New Roman" w:hAnsi="Times New Roman" w:cs="Times New Roman"/>
          <w:i/>
        </w:rPr>
        <w:t>Childhood and society</w:t>
      </w:r>
      <w:r w:rsidRPr="00DE62C9">
        <w:rPr>
          <w:rFonts w:ascii="Times New Roman" w:hAnsi="Times New Roman" w:cs="Times New Roman"/>
        </w:rPr>
        <w:t>. New York: Norton, 1950, s. 133.</w:t>
      </w:r>
    </w:p>
  </w:footnote>
  <w:footnote w:id="44">
    <w:p w:rsidR="002B577B" w:rsidRPr="00DE62C9" w:rsidRDefault="002B577B" w:rsidP="00DE62C9">
      <w:pPr>
        <w:pStyle w:val="Textpoznpodarou"/>
        <w:ind w:left="284" w:hanging="284"/>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KOPECKÁ, I. </w:t>
      </w:r>
      <w:r w:rsidRPr="00DE62C9">
        <w:rPr>
          <w:rFonts w:ascii="Times New Roman" w:hAnsi="Times New Roman" w:cs="Times New Roman"/>
          <w:i/>
        </w:rPr>
        <w:t>Psychologie 1. díl</w:t>
      </w:r>
      <w:r w:rsidRPr="00DE62C9">
        <w:rPr>
          <w:rFonts w:ascii="Times New Roman" w:hAnsi="Times New Roman" w:cs="Times New Roman"/>
        </w:rPr>
        <w:t>. Praha: Grada, 2011, s. 165-168.</w:t>
      </w:r>
    </w:p>
  </w:footnote>
  <w:footnote w:id="45">
    <w:p w:rsidR="002B577B" w:rsidRPr="00DE62C9" w:rsidRDefault="002B577B" w:rsidP="00DE62C9">
      <w:pPr>
        <w:pStyle w:val="Textpoznpodarou"/>
        <w:ind w:left="284" w:hanging="284"/>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KOPECKÁ, I. </w:t>
      </w:r>
      <w:r w:rsidRPr="00DE62C9">
        <w:rPr>
          <w:rFonts w:ascii="Times New Roman" w:hAnsi="Times New Roman" w:cs="Times New Roman"/>
          <w:i/>
        </w:rPr>
        <w:t>Psychologie 1. díl</w:t>
      </w:r>
      <w:r w:rsidRPr="00DE62C9">
        <w:rPr>
          <w:rFonts w:ascii="Times New Roman" w:hAnsi="Times New Roman" w:cs="Times New Roman"/>
        </w:rPr>
        <w:t>. Praha: Grada, 2011, s. 163.</w:t>
      </w:r>
    </w:p>
  </w:footnote>
  <w:footnote w:id="46">
    <w:p w:rsidR="002B577B" w:rsidRPr="00DE62C9" w:rsidRDefault="002B577B" w:rsidP="00E651AC">
      <w:pPr>
        <w:pStyle w:val="Textpoznpodarou"/>
        <w:ind w:left="284" w:hanging="284"/>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TAVEL, P. </w:t>
      </w:r>
      <w:r w:rsidRPr="00DE62C9">
        <w:rPr>
          <w:rFonts w:ascii="Times New Roman" w:hAnsi="Times New Roman" w:cs="Times New Roman"/>
          <w:i/>
        </w:rPr>
        <w:t>Psychologické problémy v starobe I.</w:t>
      </w:r>
      <w:r w:rsidRPr="00DE62C9">
        <w:rPr>
          <w:rFonts w:ascii="Times New Roman" w:hAnsi="Times New Roman" w:cs="Times New Roman"/>
        </w:rPr>
        <w:t xml:space="preserve"> Pusté Úľany: Schola Philosophica, 2009, s. 13.</w:t>
      </w:r>
    </w:p>
  </w:footnote>
  <w:footnote w:id="47">
    <w:p w:rsidR="002B577B" w:rsidRPr="00DE62C9" w:rsidRDefault="002B577B" w:rsidP="00E651AC">
      <w:pPr>
        <w:pStyle w:val="Textpoznpodarou"/>
        <w:ind w:left="284" w:hanging="284"/>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VÁGNEROVÁ, M. </w:t>
      </w:r>
      <w:r w:rsidRPr="00DE62C9">
        <w:rPr>
          <w:rFonts w:ascii="Times New Roman" w:hAnsi="Times New Roman" w:cs="Times New Roman"/>
          <w:i/>
        </w:rPr>
        <w:t>Vývojová psychologie – dětství, dospělost, stáří.</w:t>
      </w:r>
      <w:r w:rsidRPr="00DE62C9">
        <w:rPr>
          <w:rFonts w:ascii="Times New Roman" w:hAnsi="Times New Roman" w:cs="Times New Roman"/>
        </w:rPr>
        <w:t xml:space="preserve"> Praha: Portál, 2000, s. 445.</w:t>
      </w:r>
    </w:p>
  </w:footnote>
  <w:footnote w:id="48">
    <w:p w:rsidR="002B577B" w:rsidRPr="00DE62C9" w:rsidRDefault="002B577B" w:rsidP="00E651AC">
      <w:pPr>
        <w:spacing w:after="0" w:line="240" w:lineRule="auto"/>
        <w:ind w:left="284" w:hanging="284"/>
        <w:rPr>
          <w:rStyle w:val="TextpoznpodarouChar"/>
          <w:rFonts w:cs="Times New Roman"/>
        </w:rPr>
      </w:pPr>
      <w:r w:rsidRPr="00DE62C9">
        <w:rPr>
          <w:rStyle w:val="Znakapoznpodarou"/>
          <w:rFonts w:cs="Times New Roman"/>
          <w:sz w:val="20"/>
          <w:szCs w:val="20"/>
        </w:rPr>
        <w:footnoteRef/>
      </w:r>
      <w:r w:rsidRPr="00DE62C9">
        <w:rPr>
          <w:rStyle w:val="TextpoznpodarouChar"/>
          <w:rFonts w:cs="Times New Roman"/>
        </w:rPr>
        <w:t xml:space="preserve">Srov. MLÝNKOVÁ, J. </w:t>
      </w:r>
      <w:r w:rsidRPr="00DE62C9">
        <w:rPr>
          <w:rStyle w:val="TextpoznpodarouChar"/>
          <w:rFonts w:cs="Times New Roman"/>
          <w:i/>
        </w:rPr>
        <w:t xml:space="preserve">Péče o staré občany. </w:t>
      </w:r>
      <w:r w:rsidRPr="00DE62C9">
        <w:rPr>
          <w:rStyle w:val="TextpoznpodarouChar"/>
          <w:rFonts w:cs="Times New Roman"/>
        </w:rPr>
        <w:t>Praha: Grada, 2011. s. 48-50.</w:t>
      </w:r>
    </w:p>
  </w:footnote>
  <w:footnote w:id="49">
    <w:p w:rsidR="002B577B" w:rsidRPr="00DE62C9" w:rsidRDefault="002B577B" w:rsidP="00DE62C9">
      <w:pPr>
        <w:spacing w:after="0" w:line="240" w:lineRule="auto"/>
        <w:ind w:firstLine="0"/>
        <w:rPr>
          <w:rFonts w:cs="Times New Roman"/>
        </w:rPr>
      </w:pPr>
      <w:r w:rsidRPr="00DE62C9">
        <w:rPr>
          <w:rStyle w:val="Znakapoznpodarou"/>
          <w:rFonts w:cs="Times New Roman"/>
          <w:sz w:val="20"/>
          <w:szCs w:val="20"/>
        </w:rPr>
        <w:footnoteRef/>
      </w:r>
      <w:r w:rsidRPr="00DE62C9">
        <w:rPr>
          <w:rFonts w:cs="Times New Roman"/>
          <w:sz w:val="20"/>
          <w:szCs w:val="20"/>
        </w:rPr>
        <w:t xml:space="preserve">Srov. PICHAUD, C. THAREAUOVÁ, I. </w:t>
      </w:r>
      <w:r w:rsidRPr="00DE62C9">
        <w:rPr>
          <w:rFonts w:cs="Times New Roman"/>
          <w:i/>
          <w:sz w:val="20"/>
          <w:szCs w:val="20"/>
        </w:rPr>
        <w:t>Soužití se staršími lidmi</w:t>
      </w:r>
      <w:r w:rsidRPr="00DE62C9">
        <w:rPr>
          <w:rFonts w:cs="Times New Roman"/>
          <w:sz w:val="20"/>
          <w:szCs w:val="20"/>
        </w:rPr>
        <w:t>. Praha: Portál, 1998. s. 91 - 92.</w:t>
      </w:r>
    </w:p>
  </w:footnote>
  <w:footnote w:id="50">
    <w:p w:rsidR="002B577B" w:rsidRPr="00DE62C9" w:rsidRDefault="002B577B" w:rsidP="00DE62C9">
      <w:pPr>
        <w:spacing w:after="0" w:line="240" w:lineRule="auto"/>
        <w:ind w:firstLine="0"/>
        <w:rPr>
          <w:rFonts w:cs="Times New Roman"/>
          <w:sz w:val="20"/>
          <w:szCs w:val="20"/>
        </w:rPr>
      </w:pPr>
      <w:r w:rsidRPr="00DE62C9">
        <w:rPr>
          <w:rStyle w:val="Znakapoznpodarou"/>
          <w:rFonts w:cs="Times New Roman"/>
          <w:sz w:val="20"/>
          <w:szCs w:val="20"/>
        </w:rPr>
        <w:footnoteRef/>
      </w:r>
      <w:r w:rsidRPr="00DE62C9">
        <w:rPr>
          <w:rFonts w:cs="Times New Roman"/>
          <w:sz w:val="20"/>
          <w:szCs w:val="20"/>
        </w:rPr>
        <w:t xml:space="preserve">Srov. PICHAUD, C. THAREAUOVÁ, I. </w:t>
      </w:r>
      <w:r w:rsidRPr="00DE62C9">
        <w:rPr>
          <w:rFonts w:cs="Times New Roman"/>
          <w:i/>
          <w:sz w:val="20"/>
          <w:szCs w:val="20"/>
        </w:rPr>
        <w:t>Soužití se staršími lidmi</w:t>
      </w:r>
      <w:r w:rsidRPr="00DE62C9">
        <w:rPr>
          <w:rFonts w:cs="Times New Roman"/>
          <w:sz w:val="20"/>
          <w:szCs w:val="20"/>
        </w:rPr>
        <w:t xml:space="preserve">. Praha: Portál, 1998. s. 91. </w:t>
      </w:r>
    </w:p>
  </w:footnote>
  <w:footnote w:id="51">
    <w:p w:rsidR="002B577B" w:rsidRPr="00DE62C9" w:rsidRDefault="002B577B" w:rsidP="00602DA8">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Srov. BÖHM, E. </w:t>
      </w:r>
      <w:r w:rsidRPr="00DE62C9">
        <w:rPr>
          <w:rFonts w:ascii="Times New Roman" w:hAnsi="Times New Roman" w:cs="Times New Roman"/>
          <w:i/>
        </w:rPr>
        <w:t>Psychobiografický model péče podle Böhma.</w:t>
      </w:r>
      <w:r w:rsidRPr="00DE62C9">
        <w:rPr>
          <w:rFonts w:ascii="Times New Roman" w:hAnsi="Times New Roman" w:cs="Times New Roman"/>
        </w:rPr>
        <w:t xml:space="preserve"> Praha: Mladá fronta, 2015, s. 99 – 100.</w:t>
      </w:r>
    </w:p>
  </w:footnote>
  <w:footnote w:id="52">
    <w:p w:rsidR="002B577B" w:rsidRPr="00DE62C9" w:rsidRDefault="002B577B" w:rsidP="00602DA8">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Srov. BÖHM, E. </w:t>
      </w:r>
      <w:r w:rsidRPr="00DE62C9">
        <w:rPr>
          <w:rFonts w:ascii="Times New Roman" w:hAnsi="Times New Roman" w:cs="Times New Roman"/>
          <w:i/>
        </w:rPr>
        <w:t>Psychobiografický model péče podle Böhma.</w:t>
      </w:r>
      <w:r w:rsidRPr="00DE62C9">
        <w:rPr>
          <w:rFonts w:ascii="Times New Roman" w:hAnsi="Times New Roman" w:cs="Times New Roman"/>
        </w:rPr>
        <w:t xml:space="preserve"> Praha: Mladá fronta, 2015, s. 108 – 109.</w:t>
      </w:r>
    </w:p>
  </w:footnote>
  <w:footnote w:id="53">
    <w:p w:rsidR="002B577B" w:rsidRPr="00DE62C9" w:rsidRDefault="002B577B" w:rsidP="00602DA8">
      <w:pPr>
        <w:pStyle w:val="Textpoznpodarou"/>
        <w:ind w:left="284" w:hanging="284"/>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Srov. KOPECKÁ, I. </w:t>
      </w:r>
      <w:r w:rsidRPr="00DE62C9">
        <w:rPr>
          <w:rFonts w:ascii="Times New Roman" w:hAnsi="Times New Roman" w:cs="Times New Roman"/>
          <w:i/>
        </w:rPr>
        <w:t>Psychologie 1. díl</w:t>
      </w:r>
      <w:r w:rsidRPr="00DE62C9">
        <w:rPr>
          <w:rFonts w:ascii="Times New Roman" w:hAnsi="Times New Roman" w:cs="Times New Roman"/>
        </w:rPr>
        <w:t>. Praha: Grada, 2011, s. 165-168.</w:t>
      </w:r>
    </w:p>
  </w:footnote>
  <w:footnote w:id="54">
    <w:p w:rsidR="002B577B" w:rsidRPr="00DE62C9" w:rsidRDefault="002B577B" w:rsidP="00602DA8">
      <w:pPr>
        <w:pStyle w:val="Textpoznpodarou"/>
        <w:ind w:left="284" w:hanging="284"/>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Srov.</w:t>
      </w:r>
      <w:r>
        <w:rPr>
          <w:rFonts w:ascii="Times New Roman" w:hAnsi="Times New Roman" w:cs="Times New Roman"/>
        </w:rPr>
        <w:t xml:space="preserve"> </w:t>
      </w:r>
      <w:r w:rsidRPr="00DE62C9">
        <w:rPr>
          <w:rFonts w:ascii="Times New Roman" w:hAnsi="Times New Roman" w:cs="Times New Roman"/>
        </w:rPr>
        <w:t xml:space="preserve">VÁGNEROVÁ, M. </w:t>
      </w:r>
      <w:r w:rsidRPr="00DE62C9">
        <w:rPr>
          <w:rFonts w:ascii="Times New Roman" w:hAnsi="Times New Roman" w:cs="Times New Roman"/>
          <w:i/>
        </w:rPr>
        <w:t>Vývojová psychologie – dětství, dospělost, stáří.</w:t>
      </w:r>
      <w:r w:rsidRPr="00DE62C9">
        <w:rPr>
          <w:rFonts w:ascii="Times New Roman" w:hAnsi="Times New Roman" w:cs="Times New Roman"/>
        </w:rPr>
        <w:t xml:space="preserve"> Praha: Portál, 2005, 419 – 421.</w:t>
      </w:r>
    </w:p>
  </w:footnote>
  <w:footnote w:id="55">
    <w:p w:rsidR="002B577B" w:rsidRPr="00DE62C9" w:rsidRDefault="002B577B" w:rsidP="00DE62C9">
      <w:pPr>
        <w:pStyle w:val="Textpoznpodarou"/>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Srov. KOPECKÁ, I. </w:t>
      </w:r>
      <w:r w:rsidRPr="00DE62C9">
        <w:rPr>
          <w:rFonts w:ascii="Times New Roman" w:hAnsi="Times New Roman" w:cs="Times New Roman"/>
          <w:i/>
        </w:rPr>
        <w:t>Psychologie 1. díl</w:t>
      </w:r>
      <w:r w:rsidRPr="00DE62C9">
        <w:rPr>
          <w:rFonts w:ascii="Times New Roman" w:hAnsi="Times New Roman" w:cs="Times New Roman"/>
        </w:rPr>
        <w:t>. Praha: Grada, 2011, s. 170-173.</w:t>
      </w:r>
    </w:p>
  </w:footnote>
  <w:footnote w:id="56">
    <w:p w:rsidR="002B577B" w:rsidRPr="00DE62C9" w:rsidRDefault="002B577B" w:rsidP="00DE62C9">
      <w:pPr>
        <w:pStyle w:val="Textpoznpodarou"/>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Srov. VÁGNEROVÁ, M. </w:t>
      </w:r>
      <w:r w:rsidRPr="00DE62C9">
        <w:rPr>
          <w:rFonts w:ascii="Times New Roman" w:hAnsi="Times New Roman" w:cs="Times New Roman"/>
          <w:i/>
        </w:rPr>
        <w:t>Vývojová psychologie.</w:t>
      </w:r>
      <w:r w:rsidRPr="00DE62C9">
        <w:rPr>
          <w:rFonts w:ascii="Times New Roman" w:hAnsi="Times New Roman" w:cs="Times New Roman"/>
        </w:rPr>
        <w:t xml:space="preserve"> Praha: Portál, 1999, 388.</w:t>
      </w:r>
    </w:p>
  </w:footnote>
  <w:footnote w:id="57">
    <w:p w:rsidR="002B577B" w:rsidRPr="00DE62C9" w:rsidRDefault="002B577B" w:rsidP="00DE62C9">
      <w:pPr>
        <w:pStyle w:val="Textpoznpodarou"/>
        <w:ind w:left="284" w:hanging="284"/>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Srov. VÁGNEROVÁ, M. </w:t>
      </w:r>
      <w:r w:rsidRPr="00DE62C9">
        <w:rPr>
          <w:rFonts w:ascii="Times New Roman" w:hAnsi="Times New Roman" w:cs="Times New Roman"/>
          <w:i/>
        </w:rPr>
        <w:t>Vývojová psychologie – dětství, dospělost, stáří.</w:t>
      </w:r>
      <w:r w:rsidRPr="00DE62C9">
        <w:rPr>
          <w:rFonts w:ascii="Times New Roman" w:hAnsi="Times New Roman" w:cs="Times New Roman"/>
        </w:rPr>
        <w:t xml:space="preserve"> Praha: Portál, 2000, s. 492 - 494.</w:t>
      </w:r>
    </w:p>
  </w:footnote>
  <w:footnote w:id="58">
    <w:p w:rsidR="002B577B" w:rsidRPr="00B370B7" w:rsidRDefault="002B577B" w:rsidP="00A21E13">
      <w:pPr>
        <w:spacing w:after="0" w:line="240" w:lineRule="auto"/>
        <w:ind w:firstLine="0"/>
        <w:rPr>
          <w:sz w:val="20"/>
          <w:szCs w:val="20"/>
        </w:rPr>
      </w:pPr>
      <w:r w:rsidRPr="00B370B7">
        <w:rPr>
          <w:rStyle w:val="Znakapoznpodarou"/>
          <w:b/>
          <w:sz w:val="20"/>
          <w:szCs w:val="20"/>
        </w:rPr>
        <w:footnoteRef/>
      </w:r>
      <w:r w:rsidRPr="00A21E13">
        <w:rPr>
          <w:rStyle w:val="Hypertextovodkaz"/>
          <w:rFonts w:cs="Times New Roman"/>
          <w:color w:val="auto"/>
          <w:sz w:val="20"/>
          <w:szCs w:val="20"/>
          <w:u w:val="none"/>
        </w:rPr>
        <w:t>Srov.</w:t>
      </w:r>
      <w:r w:rsidRPr="00B370B7">
        <w:rPr>
          <w:rStyle w:val="Hypertextovodkaz"/>
          <w:rFonts w:cs="Times New Roman"/>
          <w:b/>
          <w:color w:val="auto"/>
          <w:sz w:val="20"/>
          <w:szCs w:val="20"/>
          <w:u w:val="none"/>
        </w:rPr>
        <w:t xml:space="preserve"> </w:t>
      </w:r>
      <w:r w:rsidRPr="00B370B7">
        <w:rPr>
          <w:sz w:val="20"/>
          <w:szCs w:val="20"/>
        </w:rPr>
        <w:t xml:space="preserve">DOMOV SENIORŮ, P. O. PROSTĚJOV. </w:t>
      </w:r>
      <w:r w:rsidRPr="00B370B7">
        <w:rPr>
          <w:i/>
          <w:sz w:val="20"/>
          <w:szCs w:val="20"/>
        </w:rPr>
        <w:t xml:space="preserve">O domově </w:t>
      </w:r>
      <w:r w:rsidRPr="00B370B7">
        <w:rPr>
          <w:sz w:val="20"/>
          <w:szCs w:val="20"/>
        </w:rPr>
        <w:t>[online]. 2002 [cit. 24-12-2018].</w:t>
      </w:r>
    </w:p>
  </w:footnote>
  <w:footnote w:id="59">
    <w:p w:rsidR="002B577B" w:rsidRPr="00B370B7" w:rsidRDefault="002B577B" w:rsidP="00A21E13">
      <w:pPr>
        <w:spacing w:after="0" w:line="240" w:lineRule="auto"/>
        <w:ind w:firstLine="0"/>
        <w:rPr>
          <w:rFonts w:cs="Times New Roman"/>
          <w:sz w:val="20"/>
          <w:szCs w:val="20"/>
        </w:rPr>
      </w:pPr>
      <w:r w:rsidRPr="00B370B7">
        <w:rPr>
          <w:rStyle w:val="Znakapoznpodarou"/>
          <w:sz w:val="20"/>
          <w:szCs w:val="20"/>
        </w:rPr>
        <w:footnoteRef/>
      </w:r>
      <w:r w:rsidRPr="00B370B7">
        <w:rPr>
          <w:rStyle w:val="Hypertextovodkaz"/>
          <w:rFonts w:cs="Times New Roman"/>
          <w:color w:val="auto"/>
          <w:sz w:val="20"/>
          <w:szCs w:val="20"/>
          <w:u w:val="none"/>
        </w:rPr>
        <w:t xml:space="preserve">Srov. </w:t>
      </w:r>
      <w:r w:rsidRPr="00B370B7">
        <w:rPr>
          <w:sz w:val="20"/>
          <w:szCs w:val="20"/>
        </w:rPr>
        <w:t xml:space="preserve">DOMOV SENIORŮ, P. O. PROSTĚJOV </w:t>
      </w:r>
      <w:r w:rsidRPr="00B370B7">
        <w:rPr>
          <w:i/>
          <w:sz w:val="20"/>
          <w:szCs w:val="20"/>
        </w:rPr>
        <w:t xml:space="preserve">Plán rozvoje organizace pro období 2016 – 2018 </w:t>
      </w:r>
      <w:r w:rsidRPr="00B370B7">
        <w:rPr>
          <w:sz w:val="20"/>
          <w:szCs w:val="20"/>
        </w:rPr>
        <w:t>[online]. 2016 [cit. 24-02-2019].</w:t>
      </w:r>
    </w:p>
    <w:p w:rsidR="002B577B" w:rsidRPr="00184EE4" w:rsidRDefault="002B577B" w:rsidP="00E651AC">
      <w:pPr>
        <w:spacing w:after="0" w:line="240" w:lineRule="auto"/>
        <w:ind w:firstLine="0"/>
      </w:pPr>
    </w:p>
  </w:footnote>
  <w:footnote w:id="60">
    <w:p w:rsidR="002B577B" w:rsidRPr="00B71DF2" w:rsidRDefault="002B577B" w:rsidP="00DE62C9">
      <w:pPr>
        <w:autoSpaceDE w:val="0"/>
        <w:autoSpaceDN w:val="0"/>
        <w:adjustRightInd w:val="0"/>
        <w:spacing w:after="0" w:line="240" w:lineRule="auto"/>
        <w:ind w:firstLine="0"/>
        <w:rPr>
          <w:rFonts w:cs="Times New Roman"/>
          <w:sz w:val="22"/>
        </w:rPr>
      </w:pPr>
      <w:r w:rsidRPr="00B71DF2">
        <w:rPr>
          <w:rStyle w:val="Znakapoznpodarou"/>
          <w:sz w:val="22"/>
        </w:rPr>
        <w:footnoteRef/>
      </w:r>
      <w:r w:rsidRPr="00B71DF2">
        <w:rPr>
          <w:rStyle w:val="Hypertextovodkaz"/>
          <w:rFonts w:cs="Times New Roman"/>
          <w:color w:val="auto"/>
          <w:sz w:val="22"/>
          <w:u w:val="none"/>
        </w:rPr>
        <w:t>Srov.</w:t>
      </w:r>
      <w:r w:rsidRPr="003643F3">
        <w:rPr>
          <w:sz w:val="20"/>
          <w:szCs w:val="20"/>
        </w:rPr>
        <w:t xml:space="preserve"> </w:t>
      </w:r>
      <w:r w:rsidRPr="00B370B7">
        <w:rPr>
          <w:sz w:val="20"/>
          <w:szCs w:val="20"/>
        </w:rPr>
        <w:t xml:space="preserve">DOMOV SENIORŮ, P. O. PROSTĚJOV </w:t>
      </w:r>
      <w:r w:rsidRPr="00B370B7">
        <w:rPr>
          <w:i/>
          <w:sz w:val="20"/>
          <w:szCs w:val="20"/>
        </w:rPr>
        <w:t xml:space="preserve">Plán rozvoje organizace pro období 2016 – 2018 </w:t>
      </w:r>
      <w:r w:rsidRPr="00B370B7">
        <w:rPr>
          <w:sz w:val="20"/>
          <w:szCs w:val="20"/>
        </w:rPr>
        <w:t>[online]. 2016 [cit. 24-02-2019].</w:t>
      </w:r>
    </w:p>
    <w:p w:rsidR="002B577B" w:rsidRPr="00184EE4" w:rsidRDefault="002B577B" w:rsidP="00DE62C9">
      <w:pPr>
        <w:spacing w:after="0" w:line="240" w:lineRule="auto"/>
        <w:ind w:firstLine="0"/>
      </w:pPr>
    </w:p>
  </w:footnote>
  <w:footnote w:id="61">
    <w:p w:rsidR="002B577B" w:rsidRPr="00083CDE" w:rsidRDefault="002B577B" w:rsidP="00602DA8">
      <w:pPr>
        <w:spacing w:after="0" w:line="240" w:lineRule="auto"/>
        <w:ind w:firstLine="0"/>
        <w:rPr>
          <w:rFonts w:cs="Times New Roman"/>
          <w:sz w:val="20"/>
          <w:szCs w:val="20"/>
        </w:rPr>
      </w:pPr>
      <w:r w:rsidRPr="00083CDE">
        <w:rPr>
          <w:rStyle w:val="Znakapoznpodarou"/>
          <w:rFonts w:cs="Times New Roman"/>
          <w:sz w:val="20"/>
          <w:szCs w:val="20"/>
        </w:rPr>
        <w:footnoteRef/>
      </w:r>
      <w:r w:rsidRPr="00083CDE">
        <w:rPr>
          <w:rStyle w:val="Hypertextovodkaz"/>
          <w:rFonts w:cs="Times New Roman"/>
          <w:color w:val="auto"/>
          <w:sz w:val="20"/>
          <w:szCs w:val="20"/>
          <w:u w:val="none"/>
        </w:rPr>
        <w:t xml:space="preserve">Cit. </w:t>
      </w:r>
      <w:r w:rsidRPr="00083CDE">
        <w:rPr>
          <w:rStyle w:val="Hypertextovodkaz"/>
          <w:rFonts w:cs="Times New Roman"/>
          <w:i/>
          <w:color w:val="auto"/>
          <w:sz w:val="20"/>
          <w:szCs w:val="20"/>
          <w:u w:val="none"/>
        </w:rPr>
        <w:t xml:space="preserve">Standardy kvality sociálních služeb </w:t>
      </w:r>
      <w:r w:rsidRPr="00083CDE">
        <w:rPr>
          <w:rFonts w:cs="Times New Roman"/>
          <w:sz w:val="20"/>
          <w:szCs w:val="20"/>
        </w:rPr>
        <w:t>[online]. 2013 [cit. 24. 10. 2018].</w:t>
      </w:r>
    </w:p>
  </w:footnote>
  <w:footnote w:id="62">
    <w:p w:rsidR="002B577B" w:rsidRPr="00083CDE" w:rsidRDefault="002B577B" w:rsidP="003A58D6">
      <w:pPr>
        <w:spacing w:after="0" w:line="240" w:lineRule="auto"/>
        <w:ind w:firstLine="0"/>
        <w:rPr>
          <w:rFonts w:cs="Times New Roman"/>
          <w:color w:val="000000" w:themeColor="text1"/>
          <w:sz w:val="20"/>
          <w:szCs w:val="20"/>
        </w:rPr>
      </w:pPr>
      <w:r w:rsidRPr="00083CDE">
        <w:rPr>
          <w:rStyle w:val="Znakapoznpodarou"/>
          <w:rFonts w:cs="Times New Roman"/>
          <w:color w:val="000000" w:themeColor="text1"/>
          <w:sz w:val="20"/>
          <w:szCs w:val="20"/>
        </w:rPr>
        <w:footnoteRef/>
      </w:r>
      <w:r w:rsidRPr="00083CDE">
        <w:rPr>
          <w:rFonts w:cs="Times New Roman"/>
          <w:color w:val="000000" w:themeColor="text1"/>
          <w:sz w:val="20"/>
          <w:szCs w:val="20"/>
        </w:rPr>
        <w:t xml:space="preserve">Srov. </w:t>
      </w:r>
      <w:r w:rsidRPr="00083CDE">
        <w:rPr>
          <w:rFonts w:cs="Times New Roman"/>
          <w:i/>
          <w:sz w:val="20"/>
          <w:szCs w:val="20"/>
        </w:rPr>
        <w:t xml:space="preserve">Zákon 108/2006 Sb. </w:t>
      </w:r>
      <w:r w:rsidRPr="00083CDE">
        <w:rPr>
          <w:rFonts w:cs="Times New Roman"/>
          <w:sz w:val="20"/>
          <w:szCs w:val="20"/>
        </w:rPr>
        <w:t>[online]. 2006 [cit. 24-12-2018].</w:t>
      </w:r>
    </w:p>
  </w:footnote>
  <w:footnote w:id="63">
    <w:p w:rsidR="002B577B" w:rsidRPr="00DE62C9" w:rsidRDefault="002B577B" w:rsidP="009A6C69">
      <w:pPr>
        <w:pStyle w:val="Textpoznpodarou"/>
        <w:jc w:val="both"/>
        <w:rPr>
          <w:rFonts w:ascii="Times New Roman" w:hAnsi="Times New Roman" w:cs="Times New Roman"/>
          <w:color w:val="000000" w:themeColor="text1"/>
        </w:rPr>
      </w:pPr>
      <w:r w:rsidRPr="00DE62C9">
        <w:rPr>
          <w:rStyle w:val="Znakapoznpodarou"/>
          <w:rFonts w:ascii="Times New Roman" w:hAnsi="Times New Roman" w:cs="Times New Roman"/>
          <w:color w:val="000000" w:themeColor="text1"/>
        </w:rPr>
        <w:footnoteRef/>
      </w:r>
      <w:r w:rsidRPr="00DE62C9">
        <w:rPr>
          <w:rFonts w:ascii="Times New Roman" w:hAnsi="Times New Roman" w:cs="Times New Roman"/>
          <w:color w:val="000000" w:themeColor="text1"/>
        </w:rPr>
        <w:t xml:space="preserve">Srov. </w:t>
      </w:r>
      <w:r w:rsidRPr="00DE62C9">
        <w:rPr>
          <w:rFonts w:ascii="Times New Roman" w:hAnsi="Times New Roman" w:cs="Times New Roman"/>
          <w:i/>
          <w:color w:val="000000" w:themeColor="text1"/>
        </w:rPr>
        <w:t>Standardy kvality sociálních služeb</w:t>
      </w:r>
      <w:r w:rsidRPr="00DE62C9">
        <w:rPr>
          <w:rFonts w:ascii="Times New Roman" w:hAnsi="Times New Roman" w:cs="Times New Roman"/>
          <w:color w:val="000000" w:themeColor="text1"/>
        </w:rPr>
        <w:t xml:space="preserve"> [online].</w:t>
      </w:r>
      <w:r w:rsidRPr="003111AC">
        <w:rPr>
          <w:rFonts w:cs="Times New Roman"/>
          <w:color w:val="000000" w:themeColor="text1"/>
        </w:rPr>
        <w:t xml:space="preserve"> </w:t>
      </w:r>
      <w:r w:rsidRPr="00DE62C9">
        <w:rPr>
          <w:rFonts w:ascii="Times New Roman" w:hAnsi="Times New Roman" w:cs="Times New Roman"/>
          <w:color w:val="000000" w:themeColor="text1"/>
        </w:rPr>
        <w:t>2009 [cit. 27. 1. 2019]</w:t>
      </w:r>
      <w:r>
        <w:rPr>
          <w:rFonts w:cs="Times New Roman"/>
          <w:color w:val="000000" w:themeColor="text1"/>
        </w:rPr>
        <w:t>.</w:t>
      </w:r>
    </w:p>
  </w:footnote>
  <w:footnote w:id="64">
    <w:p w:rsidR="002B577B" w:rsidRPr="00DE62C9" w:rsidRDefault="002B577B" w:rsidP="009A6C69">
      <w:pPr>
        <w:pStyle w:val="Textpoznpodarou"/>
        <w:jc w:val="both"/>
        <w:rPr>
          <w:rFonts w:ascii="Times New Roman" w:hAnsi="Times New Roman" w:cs="Times New Roman"/>
        </w:rPr>
      </w:pPr>
      <w:r w:rsidRPr="00DE62C9">
        <w:rPr>
          <w:rStyle w:val="Znakapoznpodarou"/>
          <w:rFonts w:ascii="Times New Roman" w:hAnsi="Times New Roman" w:cs="Times New Roman"/>
          <w:color w:val="000000" w:themeColor="text1"/>
        </w:rPr>
        <w:footnoteRef/>
      </w:r>
      <w:r w:rsidRPr="00DE62C9">
        <w:rPr>
          <w:rFonts w:ascii="Times New Roman" w:hAnsi="Times New Roman" w:cs="Times New Roman"/>
          <w:color w:val="000000" w:themeColor="text1"/>
        </w:rPr>
        <w:t xml:space="preserve">Srov. </w:t>
      </w:r>
      <w:r w:rsidRPr="00112E5A">
        <w:rPr>
          <w:i/>
        </w:rPr>
        <w:t xml:space="preserve">Zákon 108/2006 Sb. </w:t>
      </w:r>
      <w:r w:rsidRPr="006F6F59">
        <w:t xml:space="preserve">[online]. </w:t>
      </w:r>
      <w:r w:rsidRPr="00BE79D4">
        <w:t>2006</w:t>
      </w:r>
      <w:r w:rsidRPr="00112E5A">
        <w:t xml:space="preserve"> [cit. 24</w:t>
      </w:r>
      <w:r>
        <w:t>-</w:t>
      </w:r>
      <w:r w:rsidRPr="00112E5A">
        <w:t>12</w:t>
      </w:r>
      <w:r>
        <w:t>-</w:t>
      </w:r>
      <w:r w:rsidRPr="00112E5A">
        <w:t>2018]</w:t>
      </w:r>
      <w:r>
        <w:t>.</w:t>
      </w:r>
    </w:p>
  </w:footnote>
  <w:footnote w:id="65">
    <w:p w:rsidR="002B577B" w:rsidRPr="00DE62C9" w:rsidRDefault="002B577B" w:rsidP="00DE62C9">
      <w:pPr>
        <w:pStyle w:val="Textpoznpodarou"/>
        <w:ind w:left="284" w:hanging="284"/>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Srov. JANEČKOVÁ, L., VAŠTÍKOVÁ, M. </w:t>
      </w:r>
      <w:r w:rsidRPr="000E204B">
        <w:rPr>
          <w:rFonts w:ascii="Times New Roman" w:hAnsi="Times New Roman" w:cs="Times New Roman"/>
          <w:i/>
        </w:rPr>
        <w:t>Marketing služeb.</w:t>
      </w:r>
      <w:r w:rsidRPr="00DE62C9">
        <w:rPr>
          <w:rFonts w:ascii="Times New Roman" w:hAnsi="Times New Roman" w:cs="Times New Roman"/>
        </w:rPr>
        <w:t xml:space="preserve"> Praha:  Grada, 2001, s. 73.     </w:t>
      </w:r>
    </w:p>
  </w:footnote>
  <w:footnote w:id="66">
    <w:p w:rsidR="002B577B" w:rsidRPr="005D53DE" w:rsidRDefault="002B577B" w:rsidP="00DE62C9">
      <w:pPr>
        <w:pStyle w:val="Textpoznpodarou"/>
        <w:jc w:val="both"/>
        <w:rPr>
          <w:rFonts w:ascii="Times New Roman" w:hAnsi="Times New Roman" w:cs="Times New Roman"/>
        </w:rPr>
      </w:pPr>
      <w:r w:rsidRPr="004900D7">
        <w:rPr>
          <w:rStyle w:val="Znakapoznpodarou"/>
          <w:rFonts w:ascii="Times New Roman" w:hAnsi="Times New Roman" w:cs="Times New Roman"/>
        </w:rPr>
        <w:footnoteRef/>
      </w:r>
      <w:proofErr w:type="gramStart"/>
      <w:r>
        <w:rPr>
          <w:rFonts w:ascii="Times New Roman" w:hAnsi="Times New Roman" w:cs="Times New Roman"/>
          <w:color w:val="000000" w:themeColor="text1"/>
        </w:rPr>
        <w:t xml:space="preserve">Srov. </w:t>
      </w:r>
      <w:r w:rsidRPr="000E204B">
        <w:rPr>
          <w:rFonts w:ascii="Times New Roman" w:hAnsi="Times New Roman" w:cs="Times New Roman"/>
          <w:i/>
          <w:color w:val="000000" w:themeColor="text1"/>
        </w:rPr>
        <w:t>Pomůžeme</w:t>
      </w:r>
      <w:proofErr w:type="gramEnd"/>
      <w:r w:rsidRPr="000E204B">
        <w:rPr>
          <w:i/>
        </w:rPr>
        <w:t xml:space="preserve"> </w:t>
      </w:r>
      <w:r w:rsidRPr="00D600A2">
        <w:rPr>
          <w:i/>
        </w:rPr>
        <w:t>vám s</w:t>
      </w:r>
      <w:r>
        <w:rPr>
          <w:i/>
        </w:rPr>
        <w:t> </w:t>
      </w:r>
      <w:r w:rsidRPr="00D600A2">
        <w:rPr>
          <w:i/>
        </w:rPr>
        <w:t>GDPR</w:t>
      </w:r>
      <w:r>
        <w:rPr>
          <w:i/>
        </w:rPr>
        <w:t xml:space="preserve"> </w:t>
      </w:r>
      <w:r>
        <w:t xml:space="preserve">[online]. 2018 </w:t>
      </w:r>
      <w:r w:rsidRPr="00D600A2">
        <w:t>[cit. 27</w:t>
      </w:r>
      <w:r>
        <w:t>-0</w:t>
      </w:r>
      <w:r w:rsidRPr="00D600A2">
        <w:t>1</w:t>
      </w:r>
      <w:r>
        <w:t>-</w:t>
      </w:r>
      <w:r w:rsidRPr="00D600A2">
        <w:t>2019]</w:t>
      </w:r>
      <w:r>
        <w:t>.</w:t>
      </w:r>
    </w:p>
  </w:footnote>
  <w:footnote w:id="67">
    <w:p w:rsidR="002B577B" w:rsidRPr="000E204B" w:rsidRDefault="002B577B" w:rsidP="00602DA8">
      <w:pPr>
        <w:spacing w:line="240" w:lineRule="auto"/>
        <w:ind w:firstLine="0"/>
        <w:rPr>
          <w:sz w:val="20"/>
          <w:szCs w:val="20"/>
        </w:rPr>
      </w:pPr>
      <w:r w:rsidRPr="000E204B">
        <w:rPr>
          <w:rStyle w:val="Znakapoznpodarou"/>
          <w:rFonts w:cs="Times New Roman"/>
          <w:sz w:val="20"/>
          <w:szCs w:val="20"/>
        </w:rPr>
        <w:footnoteRef/>
      </w:r>
      <w:r w:rsidRPr="000E204B">
        <w:rPr>
          <w:rFonts w:cs="Times New Roman"/>
          <w:sz w:val="20"/>
          <w:szCs w:val="20"/>
        </w:rPr>
        <w:t xml:space="preserve">Srov. </w:t>
      </w:r>
      <w:r w:rsidRPr="000E204B">
        <w:rPr>
          <w:sz w:val="20"/>
          <w:szCs w:val="20"/>
        </w:rPr>
        <w:t xml:space="preserve">VEJMOLOVÁ, L. </w:t>
      </w:r>
      <w:r w:rsidRPr="000E204B">
        <w:rPr>
          <w:i/>
          <w:sz w:val="20"/>
          <w:szCs w:val="20"/>
        </w:rPr>
        <w:t>Rozhovor - příspěvky na provoz v Domově seniorů Prostějov, p. o. 2017.</w:t>
      </w:r>
      <w:r w:rsidRPr="000E204B">
        <w:rPr>
          <w:sz w:val="20"/>
          <w:szCs w:val="20"/>
        </w:rPr>
        <w:t xml:space="preserve"> 2017. [cit. 03-03-2017].</w:t>
      </w:r>
    </w:p>
    <w:p w:rsidR="002B577B" w:rsidRPr="00DE62C9" w:rsidRDefault="002B577B" w:rsidP="00DE62C9">
      <w:pPr>
        <w:pStyle w:val="Textpoznpodarou"/>
        <w:jc w:val="both"/>
        <w:rPr>
          <w:rFonts w:ascii="Times New Roman" w:hAnsi="Times New Roman" w:cs="Times New Roman"/>
        </w:rPr>
      </w:pPr>
    </w:p>
  </w:footnote>
  <w:footnote w:id="68">
    <w:p w:rsidR="002B577B" w:rsidRPr="00AE01BD" w:rsidRDefault="002B577B" w:rsidP="00AE01BD">
      <w:pPr>
        <w:pStyle w:val="Textpoznpodarou"/>
        <w:jc w:val="both"/>
        <w:rPr>
          <w:rFonts w:ascii="Times New Roman" w:hAnsi="Times New Roman" w:cs="Times New Roman"/>
        </w:rPr>
      </w:pPr>
      <w:r w:rsidRPr="00AE01BD">
        <w:rPr>
          <w:rStyle w:val="Znakapoznpodarou"/>
          <w:rFonts w:ascii="Times New Roman" w:hAnsi="Times New Roman" w:cs="Times New Roman"/>
        </w:rPr>
        <w:footnoteRef/>
      </w:r>
      <w:r w:rsidRPr="00AE01BD">
        <w:rPr>
          <w:rFonts w:ascii="Times New Roman" w:hAnsi="Times New Roman" w:cs="Times New Roman"/>
        </w:rPr>
        <w:t xml:space="preserve">Srov. </w:t>
      </w:r>
      <w:r>
        <w:t xml:space="preserve">HORÁKOVÁ, B. </w:t>
      </w:r>
      <w:r w:rsidRPr="009A6C69">
        <w:rPr>
          <w:i/>
        </w:rPr>
        <w:t>Aktivizace seniorů s demencí podle psychobiografického modelu péče prof. Böhma</w:t>
      </w:r>
      <w:r>
        <w:t xml:space="preserve"> </w:t>
      </w:r>
      <w:r w:rsidRPr="006F6F59">
        <w:t xml:space="preserve">[online]. </w:t>
      </w:r>
      <w:r>
        <w:t>2014 [cit. 24-</w:t>
      </w:r>
      <w:r w:rsidRPr="006F6F59">
        <w:t>12</w:t>
      </w:r>
      <w:r>
        <w:t>-</w:t>
      </w:r>
      <w:r w:rsidRPr="006F6F59">
        <w:t>2018]</w:t>
      </w:r>
      <w:r>
        <w:t>, s. 59 – 60.</w:t>
      </w:r>
    </w:p>
  </w:footnote>
  <w:footnote w:id="69">
    <w:p w:rsidR="002B577B" w:rsidRPr="00AE01BD" w:rsidRDefault="002B577B" w:rsidP="00AE01BD">
      <w:pPr>
        <w:pStyle w:val="Textpoznpodarou"/>
        <w:jc w:val="both"/>
        <w:rPr>
          <w:rFonts w:ascii="Times New Roman" w:hAnsi="Times New Roman" w:cs="Times New Roman"/>
        </w:rPr>
      </w:pPr>
      <w:r w:rsidRPr="00AE01BD">
        <w:rPr>
          <w:rStyle w:val="Znakapoznpodarou"/>
          <w:rFonts w:ascii="Times New Roman" w:hAnsi="Times New Roman" w:cs="Times New Roman"/>
        </w:rPr>
        <w:footnoteRef/>
      </w:r>
      <w:r w:rsidRPr="00AE01BD">
        <w:rPr>
          <w:rFonts w:ascii="Times New Roman" w:hAnsi="Times New Roman" w:cs="Times New Roman"/>
        </w:rPr>
        <w:t xml:space="preserve"> Srov. PROCHÁZKOVÁ, E. </w:t>
      </w:r>
      <w:r w:rsidRPr="00AE01BD">
        <w:rPr>
          <w:rFonts w:ascii="Times New Roman" w:hAnsi="Times New Roman" w:cs="Times New Roman"/>
          <w:i/>
        </w:rPr>
        <w:t>Práce s biografií a plány péče.</w:t>
      </w:r>
      <w:r w:rsidRPr="00AE01BD">
        <w:rPr>
          <w:rFonts w:ascii="Times New Roman" w:hAnsi="Times New Roman" w:cs="Times New Roman"/>
        </w:rPr>
        <w:t xml:space="preserve"> Praha: Mladá fronta, 2014, s. 45. </w:t>
      </w:r>
    </w:p>
  </w:footnote>
  <w:footnote w:id="70">
    <w:p w:rsidR="002B577B" w:rsidRPr="00C635E6" w:rsidRDefault="002B577B" w:rsidP="00C635E6">
      <w:pPr>
        <w:ind w:firstLine="0"/>
        <w:rPr>
          <w:i/>
          <w:sz w:val="20"/>
          <w:szCs w:val="20"/>
        </w:rPr>
      </w:pPr>
      <w:r w:rsidRPr="00C635E6">
        <w:rPr>
          <w:rStyle w:val="Znakapoznpodarou"/>
          <w:rFonts w:cs="Times New Roman"/>
          <w:sz w:val="20"/>
          <w:szCs w:val="20"/>
        </w:rPr>
        <w:footnoteRef/>
      </w:r>
      <w:r w:rsidRPr="00C635E6">
        <w:rPr>
          <w:rFonts w:cs="Times New Roman"/>
          <w:sz w:val="20"/>
          <w:szCs w:val="20"/>
        </w:rPr>
        <w:t xml:space="preserve"> Srov. </w:t>
      </w:r>
      <w:r w:rsidRPr="00C635E6">
        <w:rPr>
          <w:sz w:val="20"/>
          <w:szCs w:val="20"/>
        </w:rPr>
        <w:t>ČERNÝ, O.</w:t>
      </w:r>
      <w:r w:rsidRPr="00C635E6">
        <w:rPr>
          <w:i/>
          <w:sz w:val="20"/>
          <w:szCs w:val="20"/>
        </w:rPr>
        <w:t xml:space="preserve"> 1968 a 1973. Rozhlas.cz [online]. 2008 [cit. 27-10-2018]. </w:t>
      </w:r>
    </w:p>
    <w:p w:rsidR="002B577B" w:rsidRPr="00AE01BD" w:rsidRDefault="002B577B" w:rsidP="00AE01BD">
      <w:pPr>
        <w:pStyle w:val="Textpoznpodarou"/>
        <w:jc w:val="both"/>
        <w:rPr>
          <w:rFonts w:ascii="Times New Roman" w:hAnsi="Times New Roman" w:cs="Times New Roman"/>
        </w:rPr>
      </w:pPr>
    </w:p>
    <w:p w:rsidR="002B577B" w:rsidRPr="00573E8F" w:rsidRDefault="002B577B" w:rsidP="00E651AC">
      <w:pPr>
        <w:pStyle w:val="Textpoznpodarou"/>
        <w:rPr>
          <w:rFonts w:ascii="Times New Roman" w:hAnsi="Times New Roman" w:cs="Times New Roman"/>
        </w:rPr>
      </w:pPr>
    </w:p>
  </w:footnote>
  <w:footnote w:id="71">
    <w:p w:rsidR="002B577B" w:rsidRPr="00C635E6" w:rsidRDefault="002B577B" w:rsidP="00AE01BD">
      <w:pPr>
        <w:pStyle w:val="Textpoznpodarou"/>
        <w:jc w:val="both"/>
        <w:rPr>
          <w:rFonts w:ascii="Times New Roman" w:hAnsi="Times New Roman" w:cs="Times New Roman"/>
        </w:rPr>
      </w:pPr>
      <w:r w:rsidRPr="00C635E6">
        <w:rPr>
          <w:rStyle w:val="Znakapoznpodarou"/>
          <w:rFonts w:ascii="Times New Roman" w:hAnsi="Times New Roman" w:cs="Times New Roman"/>
        </w:rPr>
        <w:footnoteRef/>
      </w:r>
      <w:r w:rsidRPr="00C635E6">
        <w:rPr>
          <w:rFonts w:ascii="Times New Roman" w:hAnsi="Times New Roman" w:cs="Times New Roman"/>
        </w:rPr>
        <w:t>Srov.</w:t>
      </w:r>
      <w:r w:rsidRPr="00C635E6">
        <w:rPr>
          <w:rFonts w:ascii="Times New Roman" w:hAnsi="Times New Roman" w:cs="Times New Roman"/>
          <w:i/>
        </w:rPr>
        <w:t xml:space="preserve"> Seznam českých filmových pohádek</w:t>
      </w:r>
      <w:r w:rsidRPr="00C635E6">
        <w:rPr>
          <w:rFonts w:ascii="Times New Roman" w:hAnsi="Times New Roman" w:cs="Times New Roman"/>
        </w:rPr>
        <w:t xml:space="preserve"> [online]. 2019 [cit. 27-01-2019].</w:t>
      </w:r>
    </w:p>
  </w:footnote>
  <w:footnote w:id="72">
    <w:p w:rsidR="002B577B" w:rsidRPr="00AE01BD" w:rsidRDefault="002B577B" w:rsidP="00AE01BD">
      <w:pPr>
        <w:pStyle w:val="Textpoznpodarou"/>
        <w:jc w:val="both"/>
        <w:rPr>
          <w:rFonts w:ascii="Times New Roman" w:hAnsi="Times New Roman" w:cs="Times New Roman"/>
        </w:rPr>
      </w:pPr>
      <w:r w:rsidRPr="00C635E6">
        <w:rPr>
          <w:rStyle w:val="Znakapoznpodarou"/>
          <w:rFonts w:ascii="Times New Roman" w:hAnsi="Times New Roman" w:cs="Times New Roman"/>
        </w:rPr>
        <w:footnoteRef/>
      </w:r>
      <w:r w:rsidRPr="00C635E6">
        <w:rPr>
          <w:rFonts w:ascii="Times New Roman" w:hAnsi="Times New Roman" w:cs="Times New Roman"/>
        </w:rPr>
        <w:t xml:space="preserve">Srov. HORÁKOVÁ, B. </w:t>
      </w:r>
      <w:r w:rsidRPr="00C635E6">
        <w:rPr>
          <w:rFonts w:ascii="Times New Roman" w:hAnsi="Times New Roman" w:cs="Times New Roman"/>
          <w:i/>
        </w:rPr>
        <w:t>Aktivizace seniorů s demencí podle psychobiografického modelu péče prof. Böhma</w:t>
      </w:r>
      <w:r w:rsidRPr="00C635E6">
        <w:rPr>
          <w:rFonts w:ascii="Times New Roman" w:hAnsi="Times New Roman" w:cs="Times New Roman"/>
        </w:rPr>
        <w:t xml:space="preserve"> [online]. 2014 [cit. 24-12-2018]</w:t>
      </w:r>
      <w:r>
        <w:rPr>
          <w:rFonts w:ascii="Times New Roman" w:hAnsi="Times New Roman" w:cs="Times New Roman"/>
        </w:rPr>
        <w:t>, s. 59 – 60.</w:t>
      </w:r>
    </w:p>
  </w:footnote>
  <w:footnote w:id="73">
    <w:p w:rsidR="002B577B" w:rsidRPr="00C635E6" w:rsidRDefault="002B577B" w:rsidP="00AE01BD">
      <w:pPr>
        <w:pStyle w:val="Textpoznpodarou"/>
        <w:jc w:val="both"/>
        <w:rPr>
          <w:rFonts w:ascii="Times New Roman" w:hAnsi="Times New Roman" w:cs="Times New Roman"/>
        </w:rPr>
      </w:pPr>
      <w:r w:rsidRPr="00C635E6">
        <w:rPr>
          <w:rStyle w:val="Znakapoznpodarou"/>
          <w:rFonts w:ascii="Times New Roman" w:hAnsi="Times New Roman" w:cs="Times New Roman"/>
        </w:rPr>
        <w:footnoteRef/>
      </w:r>
      <w:r w:rsidRPr="00C635E6">
        <w:rPr>
          <w:rFonts w:ascii="Times New Roman" w:hAnsi="Times New Roman" w:cs="Times New Roman"/>
        </w:rPr>
        <w:t xml:space="preserve">Srov. </w:t>
      </w:r>
      <w:r w:rsidRPr="00C635E6">
        <w:rPr>
          <w:rFonts w:ascii="Times New Roman" w:hAnsi="Times New Roman" w:cs="Times New Roman"/>
          <w:i/>
        </w:rPr>
        <w:t>Metro Praha</w:t>
      </w:r>
      <w:r w:rsidRPr="00C635E6">
        <w:rPr>
          <w:rFonts w:ascii="Times New Roman" w:hAnsi="Times New Roman" w:cs="Times New Roman"/>
        </w:rPr>
        <w:t xml:space="preserve"> [online]. 2017 [cit. 24-12-2018].</w:t>
      </w:r>
    </w:p>
  </w:footnote>
  <w:footnote w:id="74">
    <w:p w:rsidR="002B577B" w:rsidRPr="00C635E6" w:rsidRDefault="002B577B" w:rsidP="00E651AC">
      <w:pPr>
        <w:pStyle w:val="Textpoznpodarou"/>
        <w:jc w:val="both"/>
        <w:rPr>
          <w:rFonts w:ascii="Times New Roman" w:hAnsi="Times New Roman" w:cs="Times New Roman"/>
          <w:color w:val="000000" w:themeColor="text1"/>
        </w:rPr>
      </w:pPr>
      <w:r w:rsidRPr="00C635E6">
        <w:rPr>
          <w:rStyle w:val="Znakapoznpodarou"/>
          <w:rFonts w:ascii="Times New Roman" w:hAnsi="Times New Roman" w:cs="Times New Roman"/>
          <w:color w:val="000000" w:themeColor="text1"/>
        </w:rPr>
        <w:footnoteRef/>
      </w:r>
      <w:r w:rsidRPr="00C635E6">
        <w:rPr>
          <w:rFonts w:ascii="Times New Roman" w:hAnsi="Times New Roman" w:cs="Times New Roman"/>
          <w:color w:val="000000" w:themeColor="text1"/>
        </w:rPr>
        <w:t xml:space="preserve">Srov. VÍTEK, A. LÁLA, P. </w:t>
      </w:r>
      <w:r w:rsidRPr="00C635E6">
        <w:rPr>
          <w:rFonts w:ascii="Times New Roman" w:hAnsi="Times New Roman" w:cs="Times New Roman"/>
          <w:i/>
          <w:color w:val="000000" w:themeColor="text1"/>
        </w:rPr>
        <w:t xml:space="preserve">Malá encyklopedie kosmonautiky. </w:t>
      </w:r>
      <w:r w:rsidRPr="00C635E6">
        <w:rPr>
          <w:rFonts w:ascii="Times New Roman" w:hAnsi="Times New Roman" w:cs="Times New Roman"/>
          <w:color w:val="000000" w:themeColor="text1"/>
        </w:rPr>
        <w:t>Praha: Mladá fronta, 1982, s. 292.</w:t>
      </w:r>
    </w:p>
  </w:footnote>
  <w:footnote w:id="75">
    <w:p w:rsidR="002B577B" w:rsidRPr="00C635E6" w:rsidRDefault="002B577B" w:rsidP="00E651AC">
      <w:pPr>
        <w:pStyle w:val="Textpoznpodarou"/>
        <w:jc w:val="both"/>
        <w:rPr>
          <w:rFonts w:ascii="Times New Roman" w:hAnsi="Times New Roman" w:cs="Times New Roman"/>
        </w:rPr>
      </w:pPr>
      <w:r w:rsidRPr="00C635E6">
        <w:rPr>
          <w:rStyle w:val="Znakapoznpodarou"/>
          <w:rFonts w:ascii="Times New Roman" w:hAnsi="Times New Roman" w:cs="Times New Roman"/>
          <w:color w:val="000000" w:themeColor="text1"/>
        </w:rPr>
        <w:footnoteRef/>
      </w:r>
      <w:r w:rsidRPr="00C635E6">
        <w:rPr>
          <w:rFonts w:ascii="Times New Roman" w:hAnsi="Times New Roman" w:cs="Times New Roman"/>
          <w:color w:val="000000" w:themeColor="text1"/>
        </w:rPr>
        <w:t xml:space="preserve">Srov. </w:t>
      </w:r>
      <w:r w:rsidRPr="00C635E6">
        <w:rPr>
          <w:rFonts w:ascii="Times New Roman" w:hAnsi="Times New Roman" w:cs="Times New Roman"/>
        </w:rPr>
        <w:t xml:space="preserve">HORÁKOVÁ, B. </w:t>
      </w:r>
      <w:r w:rsidRPr="00C635E6">
        <w:rPr>
          <w:rFonts w:ascii="Times New Roman" w:hAnsi="Times New Roman" w:cs="Times New Roman"/>
          <w:i/>
        </w:rPr>
        <w:t>Aktivizace seniorů s demencí podle psychobiografického modelu péče prof. Böhma</w:t>
      </w:r>
      <w:r w:rsidRPr="00C635E6">
        <w:rPr>
          <w:rFonts w:ascii="Times New Roman" w:hAnsi="Times New Roman" w:cs="Times New Roman"/>
        </w:rPr>
        <w:t xml:space="preserve"> [online]. 2014 [cit. 24-12-2018], </w:t>
      </w:r>
      <w:r w:rsidRPr="00C635E6">
        <w:rPr>
          <w:rFonts w:ascii="Times New Roman" w:hAnsi="Times New Roman" w:cs="Times New Roman"/>
          <w:color w:val="000000" w:themeColor="text1"/>
        </w:rPr>
        <w:t xml:space="preserve">s. 59 – 60. </w:t>
      </w:r>
    </w:p>
  </w:footnote>
  <w:footnote w:id="76">
    <w:p w:rsidR="002B577B" w:rsidRPr="00C635E6" w:rsidRDefault="002B577B">
      <w:pPr>
        <w:pStyle w:val="Textpoznpodarou"/>
        <w:rPr>
          <w:rFonts w:ascii="Times New Roman" w:hAnsi="Times New Roman" w:cs="Times New Roman"/>
        </w:rPr>
      </w:pPr>
      <w:r w:rsidRPr="00C635E6">
        <w:rPr>
          <w:rStyle w:val="Znakapoznpodarou"/>
          <w:rFonts w:ascii="Times New Roman" w:hAnsi="Times New Roman" w:cs="Times New Roman"/>
        </w:rPr>
        <w:footnoteRef/>
      </w:r>
      <w:r w:rsidRPr="00C635E6">
        <w:rPr>
          <w:rFonts w:ascii="Times New Roman" w:hAnsi="Times New Roman" w:cs="Times New Roman"/>
        </w:rPr>
        <w:t xml:space="preserve">Srov. HORÁKOVÁ, B. </w:t>
      </w:r>
      <w:r w:rsidRPr="00C635E6">
        <w:rPr>
          <w:rFonts w:ascii="Times New Roman" w:hAnsi="Times New Roman" w:cs="Times New Roman"/>
          <w:i/>
        </w:rPr>
        <w:t>Aktivizace seniorů s demencí podle psychobiografického modelu péče prof. Böhma</w:t>
      </w:r>
      <w:r w:rsidRPr="00C635E6">
        <w:rPr>
          <w:rFonts w:ascii="Times New Roman" w:hAnsi="Times New Roman" w:cs="Times New Roman"/>
        </w:rPr>
        <w:t xml:space="preserve"> [online]. 2014 [cit. 24-12-2018], s. 60 – 61.</w:t>
      </w:r>
    </w:p>
  </w:footnote>
  <w:footnote w:id="77">
    <w:p w:rsidR="002B577B" w:rsidRPr="00C635E6" w:rsidRDefault="002B577B" w:rsidP="00602DA8">
      <w:pPr>
        <w:spacing w:after="0" w:line="240" w:lineRule="auto"/>
        <w:ind w:firstLine="0"/>
        <w:rPr>
          <w:sz w:val="20"/>
          <w:szCs w:val="20"/>
        </w:rPr>
      </w:pPr>
      <w:r w:rsidRPr="00C635E6">
        <w:rPr>
          <w:rStyle w:val="Znakapoznpodarou"/>
          <w:rFonts w:cs="Times New Roman"/>
          <w:sz w:val="20"/>
          <w:szCs w:val="20"/>
        </w:rPr>
        <w:footnoteRef/>
      </w:r>
      <w:r w:rsidRPr="00C635E6">
        <w:rPr>
          <w:rFonts w:cs="Times New Roman"/>
          <w:sz w:val="20"/>
          <w:szCs w:val="20"/>
        </w:rPr>
        <w:t xml:space="preserve">Srov. </w:t>
      </w:r>
      <w:r w:rsidRPr="00C635E6">
        <w:rPr>
          <w:sz w:val="20"/>
          <w:szCs w:val="20"/>
        </w:rPr>
        <w:t xml:space="preserve">DOMOV SENIORŮ, P. O. PROSTĚJOV </w:t>
      </w:r>
      <w:r w:rsidRPr="00C635E6">
        <w:rPr>
          <w:i/>
          <w:sz w:val="20"/>
          <w:szCs w:val="20"/>
        </w:rPr>
        <w:t xml:space="preserve">Přehled volnočasových aktivit v DD. </w:t>
      </w:r>
      <w:r w:rsidRPr="00C635E6">
        <w:rPr>
          <w:sz w:val="20"/>
          <w:szCs w:val="20"/>
        </w:rPr>
        <w:t>2014. [cit. 22-12-2018].</w:t>
      </w:r>
    </w:p>
    <w:p w:rsidR="002B577B" w:rsidRPr="00AE01BD" w:rsidRDefault="002B577B" w:rsidP="00AE01BD">
      <w:pPr>
        <w:pStyle w:val="Textpoznpodarou"/>
        <w:jc w:val="both"/>
        <w:rPr>
          <w:rFonts w:ascii="Times New Roman" w:hAnsi="Times New Roman" w:cs="Times New Roman"/>
        </w:rPr>
      </w:pPr>
    </w:p>
  </w:footnote>
  <w:footnote w:id="78">
    <w:p w:rsidR="002B577B" w:rsidRPr="005D53DE" w:rsidRDefault="002B577B" w:rsidP="00A967A6">
      <w:pPr>
        <w:pStyle w:val="Textpoznpodarou"/>
        <w:jc w:val="both"/>
        <w:rPr>
          <w:rFonts w:ascii="Times New Roman" w:hAnsi="Times New Roman" w:cs="Times New Roman"/>
        </w:rPr>
      </w:pPr>
      <w:r w:rsidRPr="004900D7">
        <w:rPr>
          <w:rStyle w:val="Znakapoznpodarou"/>
          <w:rFonts w:ascii="Times New Roman" w:hAnsi="Times New Roman" w:cs="Times New Roman"/>
        </w:rPr>
        <w:footnoteRef/>
      </w:r>
      <w:proofErr w:type="gramStart"/>
      <w:r>
        <w:rPr>
          <w:rFonts w:ascii="Times New Roman" w:hAnsi="Times New Roman" w:cs="Times New Roman"/>
          <w:color w:val="000000" w:themeColor="text1"/>
        </w:rPr>
        <w:t xml:space="preserve">Srov. </w:t>
      </w:r>
      <w:r w:rsidRPr="000E204B">
        <w:rPr>
          <w:rFonts w:ascii="Times New Roman" w:hAnsi="Times New Roman" w:cs="Times New Roman"/>
          <w:i/>
          <w:color w:val="000000" w:themeColor="text1"/>
        </w:rPr>
        <w:t>Pomůžeme</w:t>
      </w:r>
      <w:proofErr w:type="gramEnd"/>
      <w:r w:rsidRPr="000E204B">
        <w:rPr>
          <w:i/>
        </w:rPr>
        <w:t xml:space="preserve"> </w:t>
      </w:r>
      <w:r w:rsidRPr="00D600A2">
        <w:rPr>
          <w:i/>
        </w:rPr>
        <w:t>vám s</w:t>
      </w:r>
      <w:r>
        <w:rPr>
          <w:i/>
        </w:rPr>
        <w:t> </w:t>
      </w:r>
      <w:r w:rsidRPr="00D600A2">
        <w:rPr>
          <w:i/>
        </w:rPr>
        <w:t>GDPR</w:t>
      </w:r>
      <w:r>
        <w:rPr>
          <w:i/>
        </w:rPr>
        <w:t xml:space="preserve"> </w:t>
      </w:r>
      <w:r>
        <w:t xml:space="preserve">[online]. 2018 </w:t>
      </w:r>
      <w:r w:rsidRPr="00D600A2">
        <w:t>[cit. 27</w:t>
      </w:r>
      <w:r>
        <w:t>-0</w:t>
      </w:r>
      <w:r w:rsidRPr="00D600A2">
        <w:t>1</w:t>
      </w:r>
      <w:r>
        <w:t>-</w:t>
      </w:r>
      <w:r w:rsidRPr="00D600A2">
        <w:t>2019]</w:t>
      </w:r>
      <w:r>
        <w:t>.</w:t>
      </w:r>
    </w:p>
  </w:footnote>
  <w:footnote w:id="79">
    <w:p w:rsidR="002B577B" w:rsidRPr="00DE62C9" w:rsidRDefault="002B577B" w:rsidP="00A967A6">
      <w:pPr>
        <w:pStyle w:val="Textpoznpodarou"/>
        <w:ind w:left="284" w:hanging="284"/>
        <w:jc w:val="both"/>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Srov. JANEČKOVÁ, L., VAŠTÍKOVÁ, M. </w:t>
      </w:r>
      <w:r w:rsidRPr="000E204B">
        <w:rPr>
          <w:rFonts w:ascii="Times New Roman" w:hAnsi="Times New Roman" w:cs="Times New Roman"/>
          <w:i/>
        </w:rPr>
        <w:t>Marketing služeb.</w:t>
      </w:r>
      <w:r w:rsidRPr="00DE62C9">
        <w:rPr>
          <w:rFonts w:ascii="Times New Roman" w:hAnsi="Times New Roman" w:cs="Times New Roman"/>
        </w:rPr>
        <w:t xml:space="preserve"> Praha:  Grada, 2001, s. 73.     </w:t>
      </w:r>
    </w:p>
  </w:footnote>
  <w:footnote w:id="80">
    <w:p w:rsidR="002B577B" w:rsidRPr="004470E0" w:rsidRDefault="002B577B" w:rsidP="00E651AC">
      <w:pPr>
        <w:pStyle w:val="Textpoznpodarou"/>
        <w:rPr>
          <w:rFonts w:ascii="Times New Roman" w:hAnsi="Times New Roman" w:cs="Times New Roman"/>
        </w:rPr>
      </w:pPr>
      <w:r w:rsidRPr="004470E0">
        <w:rPr>
          <w:rStyle w:val="Znakapoznpodarou"/>
          <w:rFonts w:cs="Times New Roman"/>
        </w:rPr>
        <w:footnoteRef/>
      </w:r>
      <w:r w:rsidRPr="004470E0">
        <w:rPr>
          <w:rFonts w:ascii="Times New Roman" w:hAnsi="Times New Roman" w:cs="Times New Roman"/>
        </w:rPr>
        <w:t xml:space="preserve"> Srov. PROCHÁZKOVÁ, E. </w:t>
      </w:r>
      <w:r w:rsidRPr="004470E0">
        <w:rPr>
          <w:rFonts w:ascii="Times New Roman" w:hAnsi="Times New Roman" w:cs="Times New Roman"/>
          <w:i/>
        </w:rPr>
        <w:t>Práce s biografií a plány péče.</w:t>
      </w:r>
      <w:r>
        <w:rPr>
          <w:rFonts w:ascii="Times New Roman" w:hAnsi="Times New Roman" w:cs="Times New Roman"/>
          <w:i/>
        </w:rPr>
        <w:t xml:space="preserve"> </w:t>
      </w:r>
      <w:r>
        <w:rPr>
          <w:rFonts w:ascii="Times New Roman" w:hAnsi="Times New Roman" w:cs="Times New Roman"/>
        </w:rPr>
        <w:t>Praha: Mladá fronta, 2014, s. 119 - 121</w:t>
      </w:r>
      <w:r w:rsidRPr="004470E0">
        <w:rPr>
          <w:rFonts w:ascii="Times New Roman" w:hAnsi="Times New Roman" w:cs="Times New Roman"/>
        </w:rPr>
        <w:t>.</w:t>
      </w:r>
    </w:p>
  </w:footnote>
  <w:footnote w:id="81">
    <w:p w:rsidR="002B577B" w:rsidRPr="00DE62C9" w:rsidRDefault="002B577B" w:rsidP="004113C7">
      <w:pPr>
        <w:pStyle w:val="Textpoznpodarou"/>
        <w:rPr>
          <w:rFonts w:ascii="Times New Roman" w:hAnsi="Times New Roman" w:cs="Times New Roman"/>
        </w:rPr>
      </w:pPr>
      <w:r w:rsidRPr="00DE62C9">
        <w:rPr>
          <w:rStyle w:val="Znakapoznpodarou"/>
          <w:rFonts w:ascii="Times New Roman" w:hAnsi="Times New Roman" w:cs="Times New Roman"/>
        </w:rPr>
        <w:footnoteRef/>
      </w:r>
      <w:r w:rsidRPr="00DE62C9">
        <w:rPr>
          <w:rFonts w:ascii="Times New Roman" w:hAnsi="Times New Roman" w:cs="Times New Roman"/>
        </w:rPr>
        <w:t xml:space="preserve"> Srov. PROCHÁZKOVÁ, E. </w:t>
      </w:r>
      <w:r w:rsidRPr="00DE62C9">
        <w:rPr>
          <w:rFonts w:ascii="Times New Roman" w:hAnsi="Times New Roman" w:cs="Times New Roman"/>
          <w:i/>
        </w:rPr>
        <w:t>Práce s biografií a plány péče.</w:t>
      </w:r>
      <w:r w:rsidRPr="00DE62C9">
        <w:rPr>
          <w:rFonts w:ascii="Times New Roman" w:hAnsi="Times New Roman" w:cs="Times New Roman"/>
        </w:rPr>
        <w:t xml:space="preserve"> Praha: Mladá fronta, 2014, s. 55, 84. </w:t>
      </w:r>
    </w:p>
  </w:footnote>
  <w:footnote w:id="82">
    <w:p w:rsidR="002B577B" w:rsidRPr="00BC3102" w:rsidRDefault="002B577B" w:rsidP="00E651AC">
      <w:pPr>
        <w:rPr>
          <w:rFonts w:cs="Times New Roman"/>
          <w:szCs w:val="24"/>
        </w:rPr>
      </w:pPr>
      <w:r>
        <w:rPr>
          <w:rStyle w:val="Znakapoznpodarou"/>
        </w:rPr>
        <w:footnoteRef/>
      </w:r>
      <w:r>
        <w:rPr>
          <w:rFonts w:cs="Times New Roman"/>
          <w:szCs w:val="24"/>
        </w:rPr>
        <w:t xml:space="preserve"> Srov. Žádost o dotace  </w:t>
      </w:r>
      <w:hyperlink r:id="rId1" w:history="1">
        <w:r w:rsidRPr="008E0129">
          <w:rPr>
            <w:rStyle w:val="Hypertextovodkaz"/>
            <w:rFonts w:cs="Times New Roman"/>
            <w:color w:val="auto"/>
            <w:szCs w:val="24"/>
            <w:u w:val="none"/>
          </w:rPr>
          <w:t>https://www.prostejov.eu/cs/obcan/dotace.html</w:t>
        </w:r>
      </w:hyperlink>
    </w:p>
    <w:p w:rsidR="002B577B" w:rsidRDefault="002B577B" w:rsidP="00E651AC">
      <w:pPr>
        <w:pStyle w:val="Textpoznpodarou"/>
      </w:pPr>
    </w:p>
  </w:footnote>
  <w:footnote w:id="83">
    <w:p w:rsidR="002B577B" w:rsidRDefault="002B577B" w:rsidP="00E651AC">
      <w:pPr>
        <w:pStyle w:val="Textpoznpodarou"/>
        <w:rPr>
          <w:rFonts w:cs="Times New Roman"/>
        </w:rPr>
      </w:pPr>
      <w:r>
        <w:rPr>
          <w:rStyle w:val="Znakapoznpodarou"/>
        </w:rPr>
        <w:footnoteRef/>
      </w:r>
      <w:r>
        <w:t xml:space="preserve"> Srov. MÚSS, Jirkov. (2016) </w:t>
      </w:r>
      <w:hyperlink r:id="rId2" w:tgtFrame="_blank" w:history="1">
        <w:r w:rsidRPr="002168FC">
          <w:rPr>
            <w:rStyle w:val="Hypertextovodkaz"/>
            <w:color w:val="auto"/>
            <w:sz w:val="21"/>
            <w:szCs w:val="21"/>
            <w:u w:val="none"/>
          </w:rPr>
          <w:t>Souhlas se zpracováním osobních údajů - klient</w:t>
        </w:r>
      </w:hyperlink>
      <w:hyperlink r:id="rId3" w:history="1">
        <w:r w:rsidRPr="00E349A2">
          <w:rPr>
            <w:rStyle w:val="Hypertextovodkaz"/>
          </w:rPr>
          <w:t>http://www.meussj.cz/files/souhlasy/souhlas_gdpr_pobytova_sluzba_uzivatel.pdf</w:t>
        </w:r>
      </w:hyperlink>
      <w:r w:rsidRPr="004470E0">
        <w:rPr>
          <w:rFonts w:cs="Times New Roman"/>
        </w:rPr>
        <w:t>[online]. [cit. 4. 1. 201</w:t>
      </w:r>
      <w:r>
        <w:rPr>
          <w:rFonts w:cs="Times New Roman"/>
        </w:rPr>
        <w:t>9</w:t>
      </w:r>
      <w:r w:rsidRPr="004470E0">
        <w:rPr>
          <w:rFonts w:cs="Times New Roman"/>
        </w:rPr>
        <w:t>]</w:t>
      </w:r>
    </w:p>
    <w:p w:rsidR="002B577B" w:rsidRDefault="002B577B" w:rsidP="00E651AC">
      <w:pPr>
        <w:pStyle w:val="Textpoznpodarou"/>
        <w:rPr>
          <w:rFonts w:cs="Times New Roman"/>
        </w:rPr>
      </w:pPr>
    </w:p>
    <w:p w:rsidR="002B577B" w:rsidRDefault="002B577B" w:rsidP="00E651AC">
      <w:pPr>
        <w:pStyle w:val="Textpoznpodarou"/>
        <w:rPr>
          <w:rFonts w:cs="Times New Roman"/>
        </w:rPr>
      </w:pPr>
    </w:p>
    <w:p w:rsidR="002B577B" w:rsidRDefault="002B577B" w:rsidP="00E651AC">
      <w:pPr>
        <w:pStyle w:val="Textpoznpodarou"/>
        <w:rPr>
          <w:rFonts w:cs="Times New Roman"/>
        </w:rPr>
      </w:pPr>
    </w:p>
    <w:p w:rsidR="002B577B" w:rsidRDefault="002B577B" w:rsidP="00E651AC">
      <w:pPr>
        <w:pStyle w:val="Textpoznpodarou"/>
        <w:rPr>
          <w:rFonts w:cs="Times New Roman"/>
        </w:rPr>
      </w:pPr>
    </w:p>
    <w:p w:rsidR="002B577B" w:rsidRDefault="002B577B" w:rsidP="00E651AC">
      <w:pPr>
        <w:pStyle w:val="Textpoznpodarou"/>
        <w:rPr>
          <w:rFonts w:cs="Times New Roman"/>
        </w:rPr>
      </w:pPr>
    </w:p>
    <w:p w:rsidR="002B577B" w:rsidRDefault="002B577B" w:rsidP="00E651AC">
      <w:pPr>
        <w:pStyle w:val="Textpoznpodarou"/>
        <w:rPr>
          <w:rFonts w:cs="Times New Roman"/>
        </w:rPr>
      </w:pPr>
    </w:p>
    <w:p w:rsidR="002B577B" w:rsidRDefault="002B577B" w:rsidP="00E651AC">
      <w:pPr>
        <w:pStyle w:val="Textpoznpodarou"/>
      </w:pPr>
    </w:p>
    <w:p w:rsidR="002B577B" w:rsidRDefault="002B577B" w:rsidP="00E651AC">
      <w:pPr>
        <w:pStyle w:val="Textpoznpodarou"/>
      </w:pPr>
    </w:p>
  </w:footnote>
  <w:footnote w:id="84">
    <w:p w:rsidR="002B577B" w:rsidRDefault="002B577B" w:rsidP="00E651AC">
      <w:pPr>
        <w:pStyle w:val="Textpoznpodarou"/>
      </w:pPr>
      <w:r>
        <w:rPr>
          <w:rStyle w:val="Znakapoznpodarou"/>
        </w:rPr>
        <w:footnoteRef/>
      </w:r>
      <w:r>
        <w:t xml:space="preserve"> Srov. </w:t>
      </w:r>
      <w:r w:rsidRPr="00A004EA">
        <w:rPr>
          <w:rFonts w:eastAsia="Times New Roman"/>
          <w:bCs/>
        </w:rPr>
        <w:t>Přehled volnočasových aktivit</w:t>
      </w:r>
      <w:r w:rsidRPr="00C87111">
        <w:rPr>
          <w:rFonts w:eastAsia="Times New Roman"/>
        </w:rPr>
        <w:t xml:space="preserve"> v</w:t>
      </w:r>
      <w:r>
        <w:rPr>
          <w:rFonts w:eastAsia="Times New Roman"/>
        </w:rPr>
        <w:t> </w:t>
      </w:r>
      <w:r w:rsidRPr="00C87111">
        <w:rPr>
          <w:rFonts w:eastAsia="Times New Roman"/>
        </w:rPr>
        <w:t>DD</w:t>
      </w:r>
      <w:r>
        <w:rPr>
          <w:rFonts w:eastAsia="Times New Roman"/>
        </w:rPr>
        <w:t xml:space="preserve">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EA7E9C"/>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2E95708"/>
    <w:multiLevelType w:val="hybridMultilevel"/>
    <w:tmpl w:val="FDF2D35A"/>
    <w:lvl w:ilvl="0" w:tplc="A14693BE">
      <w:start w:val="1"/>
      <w:numFmt w:val="upperLetter"/>
      <w:lvlText w:val="%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B24D18"/>
    <w:multiLevelType w:val="hybridMultilevel"/>
    <w:tmpl w:val="91A4E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325B6A"/>
    <w:multiLevelType w:val="hybridMultilevel"/>
    <w:tmpl w:val="88C447DC"/>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4">
    <w:nsid w:val="0EAB6F78"/>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044E1A"/>
    <w:multiLevelType w:val="multilevel"/>
    <w:tmpl w:val="F0DCD018"/>
    <w:styleLink w:val="Styl4"/>
    <w:lvl w:ilvl="0">
      <w:start w:val="4"/>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4"/>
      <w:numFmt w:val="decimal"/>
      <w:lvlText w:val="(%4)"/>
      <w:lvlJc w:val="left"/>
      <w:pPr>
        <w:ind w:left="1440" w:hanging="360"/>
      </w:pPr>
      <w:rPr>
        <w:rFonts w:ascii="Times New Roman" w:hAnsi="Times New Roman"/>
        <w: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D36161"/>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F5501A"/>
    <w:multiLevelType w:val="multilevel"/>
    <w:tmpl w:val="88F0C37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i w:val="0"/>
        <w:sz w:val="24"/>
      </w:rPr>
    </w:lvl>
    <w:lvl w:ilvl="2">
      <w:start w:val="1"/>
      <w:numFmt w:val="decimal"/>
      <w:pStyle w:val="Nadpis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nsid w:val="2F7E200E"/>
    <w:multiLevelType w:val="multilevel"/>
    <w:tmpl w:val="7A0488F6"/>
    <w:styleLink w:val="Sty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AD7FC0"/>
    <w:multiLevelType w:val="hybridMultilevel"/>
    <w:tmpl w:val="021504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B8643B9"/>
    <w:multiLevelType w:val="hybridMultilevel"/>
    <w:tmpl w:val="9588FD22"/>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1">
    <w:nsid w:val="44775A8E"/>
    <w:multiLevelType w:val="multilevel"/>
    <w:tmpl w:val="15D84C2E"/>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01C139C"/>
    <w:multiLevelType w:val="multilevel"/>
    <w:tmpl w:val="EE4E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D46A5B"/>
    <w:multiLevelType w:val="hybridMultilevel"/>
    <w:tmpl w:val="339C70B6"/>
    <w:lvl w:ilvl="0" w:tplc="62024226">
      <w:start w:val="1"/>
      <w:numFmt w:val="decimal"/>
      <w:lvlText w:val="%1."/>
      <w:lvlJc w:val="left"/>
      <w:pPr>
        <w:ind w:left="1151" w:hanging="360"/>
      </w:pPr>
      <w:rPr>
        <w:rFonts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14">
    <w:nsid w:val="672534FE"/>
    <w:multiLevelType w:val="hybridMultilevel"/>
    <w:tmpl w:val="316EBE1E"/>
    <w:lvl w:ilvl="0" w:tplc="088C3498">
      <w:start w:val="1"/>
      <w:numFmt w:val="lowerLetter"/>
      <w:lvlText w:val="%1)"/>
      <w:lvlJc w:val="left"/>
      <w:pPr>
        <w:ind w:left="1080" w:hanging="360"/>
      </w:pPr>
      <w:rPr>
        <w:rFonts w:hint="default"/>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78BA55AD"/>
    <w:multiLevelType w:val="multilevel"/>
    <w:tmpl w:val="9E04B0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BEC6ECD"/>
    <w:multiLevelType w:val="hybridMultilevel"/>
    <w:tmpl w:val="74C6674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7">
    <w:nsid w:val="7CFF1AD5"/>
    <w:multiLevelType w:val="hybridMultilevel"/>
    <w:tmpl w:val="02A84730"/>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8">
    <w:nsid w:val="7FDF70AF"/>
    <w:multiLevelType w:val="hybridMultilevel"/>
    <w:tmpl w:val="510CA772"/>
    <w:lvl w:ilvl="0" w:tplc="B02AA73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1"/>
  </w:num>
  <w:num w:numId="5">
    <w:abstractNumId w:val="18"/>
  </w:num>
  <w:num w:numId="6">
    <w:abstractNumId w:val="14"/>
  </w:num>
  <w:num w:numId="7">
    <w:abstractNumId w:val="9"/>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8"/>
  </w:num>
  <w:num w:numId="15">
    <w:abstractNumId w:val="4"/>
  </w:num>
  <w:num w:numId="16">
    <w:abstractNumId w:val="6"/>
  </w:num>
  <w:num w:numId="17">
    <w:abstractNumId w:val="5"/>
  </w:num>
  <w:num w:numId="18">
    <w:abstractNumId w:val="13"/>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53"/>
    <w:rsid w:val="00000D70"/>
    <w:rsid w:val="00001A63"/>
    <w:rsid w:val="0000217A"/>
    <w:rsid w:val="00005926"/>
    <w:rsid w:val="00005959"/>
    <w:rsid w:val="00005D32"/>
    <w:rsid w:val="00005EF1"/>
    <w:rsid w:val="00011726"/>
    <w:rsid w:val="000122C0"/>
    <w:rsid w:val="000132BC"/>
    <w:rsid w:val="00013A7E"/>
    <w:rsid w:val="00014730"/>
    <w:rsid w:val="00014852"/>
    <w:rsid w:val="0001750C"/>
    <w:rsid w:val="000210BB"/>
    <w:rsid w:val="00021703"/>
    <w:rsid w:val="0002179C"/>
    <w:rsid w:val="00026FA7"/>
    <w:rsid w:val="0002747C"/>
    <w:rsid w:val="000310A7"/>
    <w:rsid w:val="0003282B"/>
    <w:rsid w:val="000341A3"/>
    <w:rsid w:val="000407C3"/>
    <w:rsid w:val="00042289"/>
    <w:rsid w:val="000437DF"/>
    <w:rsid w:val="0004719C"/>
    <w:rsid w:val="000503B3"/>
    <w:rsid w:val="000535DE"/>
    <w:rsid w:val="00053D12"/>
    <w:rsid w:val="00054599"/>
    <w:rsid w:val="000553F5"/>
    <w:rsid w:val="00055D52"/>
    <w:rsid w:val="000606FF"/>
    <w:rsid w:val="00060EC0"/>
    <w:rsid w:val="0006101D"/>
    <w:rsid w:val="000627B9"/>
    <w:rsid w:val="00062A24"/>
    <w:rsid w:val="00062BD2"/>
    <w:rsid w:val="00062DE1"/>
    <w:rsid w:val="000630F1"/>
    <w:rsid w:val="000639B3"/>
    <w:rsid w:val="00064633"/>
    <w:rsid w:val="00064D86"/>
    <w:rsid w:val="00065689"/>
    <w:rsid w:val="00066412"/>
    <w:rsid w:val="000668BA"/>
    <w:rsid w:val="00066B42"/>
    <w:rsid w:val="00071F3D"/>
    <w:rsid w:val="00074A13"/>
    <w:rsid w:val="000755EC"/>
    <w:rsid w:val="00075A9E"/>
    <w:rsid w:val="00075B8A"/>
    <w:rsid w:val="00076ECC"/>
    <w:rsid w:val="00080B57"/>
    <w:rsid w:val="00081276"/>
    <w:rsid w:val="00083CDE"/>
    <w:rsid w:val="000877DD"/>
    <w:rsid w:val="00096C5D"/>
    <w:rsid w:val="000A2911"/>
    <w:rsid w:val="000A2C41"/>
    <w:rsid w:val="000A307C"/>
    <w:rsid w:val="000A3AAA"/>
    <w:rsid w:val="000A3F88"/>
    <w:rsid w:val="000A661C"/>
    <w:rsid w:val="000B121A"/>
    <w:rsid w:val="000B546C"/>
    <w:rsid w:val="000B6BA5"/>
    <w:rsid w:val="000B6EB6"/>
    <w:rsid w:val="000C046E"/>
    <w:rsid w:val="000C0E6E"/>
    <w:rsid w:val="000C23F6"/>
    <w:rsid w:val="000C2CC9"/>
    <w:rsid w:val="000C4D0E"/>
    <w:rsid w:val="000C67A0"/>
    <w:rsid w:val="000D1A50"/>
    <w:rsid w:val="000D1BAA"/>
    <w:rsid w:val="000D1D6D"/>
    <w:rsid w:val="000D1E9D"/>
    <w:rsid w:val="000D4481"/>
    <w:rsid w:val="000D518A"/>
    <w:rsid w:val="000D529C"/>
    <w:rsid w:val="000D6A14"/>
    <w:rsid w:val="000D6AAA"/>
    <w:rsid w:val="000D6B32"/>
    <w:rsid w:val="000E0427"/>
    <w:rsid w:val="000E04DC"/>
    <w:rsid w:val="000E185C"/>
    <w:rsid w:val="000E204B"/>
    <w:rsid w:val="000E35CB"/>
    <w:rsid w:val="000E445F"/>
    <w:rsid w:val="000E4DC9"/>
    <w:rsid w:val="000E5C60"/>
    <w:rsid w:val="000E76D4"/>
    <w:rsid w:val="000F0864"/>
    <w:rsid w:val="000F2948"/>
    <w:rsid w:val="000F2A4F"/>
    <w:rsid w:val="000F3D37"/>
    <w:rsid w:val="000F44E4"/>
    <w:rsid w:val="00100B1E"/>
    <w:rsid w:val="00100E29"/>
    <w:rsid w:val="0010118C"/>
    <w:rsid w:val="001029D3"/>
    <w:rsid w:val="00105FA6"/>
    <w:rsid w:val="00106362"/>
    <w:rsid w:val="00107567"/>
    <w:rsid w:val="001104C5"/>
    <w:rsid w:val="00112E5A"/>
    <w:rsid w:val="001131BA"/>
    <w:rsid w:val="00115DA6"/>
    <w:rsid w:val="00117F63"/>
    <w:rsid w:val="001200F1"/>
    <w:rsid w:val="0012025E"/>
    <w:rsid w:val="00121464"/>
    <w:rsid w:val="00123A3D"/>
    <w:rsid w:val="001241D4"/>
    <w:rsid w:val="001247C6"/>
    <w:rsid w:val="001252E0"/>
    <w:rsid w:val="00125BFB"/>
    <w:rsid w:val="001328E9"/>
    <w:rsid w:val="00132E1D"/>
    <w:rsid w:val="0013516D"/>
    <w:rsid w:val="001352FC"/>
    <w:rsid w:val="0013598E"/>
    <w:rsid w:val="00136C6C"/>
    <w:rsid w:val="0014303D"/>
    <w:rsid w:val="0014378C"/>
    <w:rsid w:val="001443B4"/>
    <w:rsid w:val="00144822"/>
    <w:rsid w:val="00145E23"/>
    <w:rsid w:val="00147F32"/>
    <w:rsid w:val="00150F27"/>
    <w:rsid w:val="00153DA7"/>
    <w:rsid w:val="00155078"/>
    <w:rsid w:val="001604F1"/>
    <w:rsid w:val="00161C33"/>
    <w:rsid w:val="00164266"/>
    <w:rsid w:val="00165256"/>
    <w:rsid w:val="00166143"/>
    <w:rsid w:val="00170708"/>
    <w:rsid w:val="0017130C"/>
    <w:rsid w:val="00173B2E"/>
    <w:rsid w:val="00174218"/>
    <w:rsid w:val="001745CB"/>
    <w:rsid w:val="001809DC"/>
    <w:rsid w:val="00181970"/>
    <w:rsid w:val="00181E9B"/>
    <w:rsid w:val="00182EC6"/>
    <w:rsid w:val="00183D8F"/>
    <w:rsid w:val="001840B1"/>
    <w:rsid w:val="001843CC"/>
    <w:rsid w:val="001844B2"/>
    <w:rsid w:val="00184EE4"/>
    <w:rsid w:val="001873EC"/>
    <w:rsid w:val="001877A6"/>
    <w:rsid w:val="001919F4"/>
    <w:rsid w:val="00192A30"/>
    <w:rsid w:val="0019375E"/>
    <w:rsid w:val="0019391A"/>
    <w:rsid w:val="001944DD"/>
    <w:rsid w:val="0019523A"/>
    <w:rsid w:val="001A1C81"/>
    <w:rsid w:val="001A31E6"/>
    <w:rsid w:val="001B0459"/>
    <w:rsid w:val="001B419F"/>
    <w:rsid w:val="001B4A04"/>
    <w:rsid w:val="001C27EC"/>
    <w:rsid w:val="001C2BCC"/>
    <w:rsid w:val="001C4E0C"/>
    <w:rsid w:val="001C62E8"/>
    <w:rsid w:val="001C6E56"/>
    <w:rsid w:val="001C76E4"/>
    <w:rsid w:val="001D206A"/>
    <w:rsid w:val="001D3D3A"/>
    <w:rsid w:val="001D461B"/>
    <w:rsid w:val="001F1DDE"/>
    <w:rsid w:val="001F2DF4"/>
    <w:rsid w:val="001F3D98"/>
    <w:rsid w:val="001F421A"/>
    <w:rsid w:val="001F5831"/>
    <w:rsid w:val="001F787F"/>
    <w:rsid w:val="00200317"/>
    <w:rsid w:val="002009EC"/>
    <w:rsid w:val="002027CA"/>
    <w:rsid w:val="002030BE"/>
    <w:rsid w:val="00203870"/>
    <w:rsid w:val="0020594C"/>
    <w:rsid w:val="0020596C"/>
    <w:rsid w:val="002101D5"/>
    <w:rsid w:val="00211EC7"/>
    <w:rsid w:val="00212735"/>
    <w:rsid w:val="00214938"/>
    <w:rsid w:val="0021524E"/>
    <w:rsid w:val="002153BA"/>
    <w:rsid w:val="00216584"/>
    <w:rsid w:val="00216EB0"/>
    <w:rsid w:val="00220198"/>
    <w:rsid w:val="00220268"/>
    <w:rsid w:val="002214E7"/>
    <w:rsid w:val="00221D6B"/>
    <w:rsid w:val="00223A36"/>
    <w:rsid w:val="00225613"/>
    <w:rsid w:val="0022573D"/>
    <w:rsid w:val="00230634"/>
    <w:rsid w:val="00235587"/>
    <w:rsid w:val="0023727C"/>
    <w:rsid w:val="00237B6B"/>
    <w:rsid w:val="00240429"/>
    <w:rsid w:val="002407BA"/>
    <w:rsid w:val="002434CC"/>
    <w:rsid w:val="002444F3"/>
    <w:rsid w:val="002460AD"/>
    <w:rsid w:val="002473CE"/>
    <w:rsid w:val="00252A3A"/>
    <w:rsid w:val="00255864"/>
    <w:rsid w:val="00256799"/>
    <w:rsid w:val="00257EF6"/>
    <w:rsid w:val="00260B0D"/>
    <w:rsid w:val="00261091"/>
    <w:rsid w:val="0026131D"/>
    <w:rsid w:val="00266009"/>
    <w:rsid w:val="00271EDE"/>
    <w:rsid w:val="00271FFC"/>
    <w:rsid w:val="00273A79"/>
    <w:rsid w:val="00275AD7"/>
    <w:rsid w:val="002833F4"/>
    <w:rsid w:val="00287429"/>
    <w:rsid w:val="002878E0"/>
    <w:rsid w:val="00290E66"/>
    <w:rsid w:val="00291723"/>
    <w:rsid w:val="00294528"/>
    <w:rsid w:val="00294609"/>
    <w:rsid w:val="00295B3B"/>
    <w:rsid w:val="00296897"/>
    <w:rsid w:val="00296DEA"/>
    <w:rsid w:val="00297957"/>
    <w:rsid w:val="00297D03"/>
    <w:rsid w:val="002A221C"/>
    <w:rsid w:val="002A40BD"/>
    <w:rsid w:val="002A4347"/>
    <w:rsid w:val="002A5D66"/>
    <w:rsid w:val="002A6A52"/>
    <w:rsid w:val="002A7F99"/>
    <w:rsid w:val="002B1FA1"/>
    <w:rsid w:val="002B2100"/>
    <w:rsid w:val="002B2C08"/>
    <w:rsid w:val="002B3BB9"/>
    <w:rsid w:val="002B3C9D"/>
    <w:rsid w:val="002B577B"/>
    <w:rsid w:val="002B62F2"/>
    <w:rsid w:val="002B7AAC"/>
    <w:rsid w:val="002C1F0D"/>
    <w:rsid w:val="002C2338"/>
    <w:rsid w:val="002C3B32"/>
    <w:rsid w:val="002C43C8"/>
    <w:rsid w:val="002C7798"/>
    <w:rsid w:val="002D0FF4"/>
    <w:rsid w:val="002D3FC5"/>
    <w:rsid w:val="002D6647"/>
    <w:rsid w:val="002D6F9E"/>
    <w:rsid w:val="002E0586"/>
    <w:rsid w:val="002E2C05"/>
    <w:rsid w:val="002E611F"/>
    <w:rsid w:val="002F046D"/>
    <w:rsid w:val="002F0E93"/>
    <w:rsid w:val="002F0F43"/>
    <w:rsid w:val="002F21B2"/>
    <w:rsid w:val="002F2FE3"/>
    <w:rsid w:val="00300806"/>
    <w:rsid w:val="00302082"/>
    <w:rsid w:val="00303A1A"/>
    <w:rsid w:val="003067EF"/>
    <w:rsid w:val="0030705E"/>
    <w:rsid w:val="0030746E"/>
    <w:rsid w:val="00311B1A"/>
    <w:rsid w:val="00313AE1"/>
    <w:rsid w:val="00317683"/>
    <w:rsid w:val="00321538"/>
    <w:rsid w:val="003234F7"/>
    <w:rsid w:val="003274C6"/>
    <w:rsid w:val="00327E97"/>
    <w:rsid w:val="003302B3"/>
    <w:rsid w:val="003365E5"/>
    <w:rsid w:val="00336BC0"/>
    <w:rsid w:val="003426B1"/>
    <w:rsid w:val="0034284D"/>
    <w:rsid w:val="00343252"/>
    <w:rsid w:val="00346C81"/>
    <w:rsid w:val="003535C3"/>
    <w:rsid w:val="0035490E"/>
    <w:rsid w:val="003567E1"/>
    <w:rsid w:val="00361183"/>
    <w:rsid w:val="00361C39"/>
    <w:rsid w:val="00363BCE"/>
    <w:rsid w:val="003640D8"/>
    <w:rsid w:val="003641E8"/>
    <w:rsid w:val="003643F3"/>
    <w:rsid w:val="00366375"/>
    <w:rsid w:val="00367D6D"/>
    <w:rsid w:val="0037033F"/>
    <w:rsid w:val="00370CAC"/>
    <w:rsid w:val="00372A61"/>
    <w:rsid w:val="0038177D"/>
    <w:rsid w:val="00381DB2"/>
    <w:rsid w:val="00383BF7"/>
    <w:rsid w:val="003840F9"/>
    <w:rsid w:val="00384102"/>
    <w:rsid w:val="00384209"/>
    <w:rsid w:val="003855FD"/>
    <w:rsid w:val="00385A2E"/>
    <w:rsid w:val="003900E2"/>
    <w:rsid w:val="003900FA"/>
    <w:rsid w:val="003916B1"/>
    <w:rsid w:val="00392062"/>
    <w:rsid w:val="003A0FAE"/>
    <w:rsid w:val="003A20BE"/>
    <w:rsid w:val="003A28A2"/>
    <w:rsid w:val="003A33FA"/>
    <w:rsid w:val="003A37EA"/>
    <w:rsid w:val="003A4418"/>
    <w:rsid w:val="003A58D6"/>
    <w:rsid w:val="003A653A"/>
    <w:rsid w:val="003A6702"/>
    <w:rsid w:val="003A7183"/>
    <w:rsid w:val="003A7C85"/>
    <w:rsid w:val="003B006F"/>
    <w:rsid w:val="003B17F6"/>
    <w:rsid w:val="003B2938"/>
    <w:rsid w:val="003B36F9"/>
    <w:rsid w:val="003B4AE7"/>
    <w:rsid w:val="003B52A2"/>
    <w:rsid w:val="003B5BA2"/>
    <w:rsid w:val="003C2412"/>
    <w:rsid w:val="003C30D1"/>
    <w:rsid w:val="003C3252"/>
    <w:rsid w:val="003C37ED"/>
    <w:rsid w:val="003C3C5D"/>
    <w:rsid w:val="003C6B53"/>
    <w:rsid w:val="003D15FA"/>
    <w:rsid w:val="003D27FE"/>
    <w:rsid w:val="003D4BA3"/>
    <w:rsid w:val="003D7AF7"/>
    <w:rsid w:val="003E45C0"/>
    <w:rsid w:val="003E5DF1"/>
    <w:rsid w:val="003E7AAD"/>
    <w:rsid w:val="003F241B"/>
    <w:rsid w:val="003F42E0"/>
    <w:rsid w:val="003F4C8C"/>
    <w:rsid w:val="003F56AE"/>
    <w:rsid w:val="003F62F1"/>
    <w:rsid w:val="003F7089"/>
    <w:rsid w:val="0040102B"/>
    <w:rsid w:val="00402237"/>
    <w:rsid w:val="0040442B"/>
    <w:rsid w:val="0040543D"/>
    <w:rsid w:val="00410A53"/>
    <w:rsid w:val="004113C7"/>
    <w:rsid w:val="00411A99"/>
    <w:rsid w:val="00411C2D"/>
    <w:rsid w:val="00413B1D"/>
    <w:rsid w:val="00414272"/>
    <w:rsid w:val="00414401"/>
    <w:rsid w:val="00415219"/>
    <w:rsid w:val="0041639A"/>
    <w:rsid w:val="00416BD9"/>
    <w:rsid w:val="004176F0"/>
    <w:rsid w:val="00422C47"/>
    <w:rsid w:val="00423565"/>
    <w:rsid w:val="0042361D"/>
    <w:rsid w:val="00423DE7"/>
    <w:rsid w:val="00424E61"/>
    <w:rsid w:val="00425DB9"/>
    <w:rsid w:val="00426CFF"/>
    <w:rsid w:val="00426F3F"/>
    <w:rsid w:val="00427550"/>
    <w:rsid w:val="00430570"/>
    <w:rsid w:val="00431513"/>
    <w:rsid w:val="00431AE4"/>
    <w:rsid w:val="0043363F"/>
    <w:rsid w:val="0043486F"/>
    <w:rsid w:val="00434C93"/>
    <w:rsid w:val="00435CC5"/>
    <w:rsid w:val="00437625"/>
    <w:rsid w:val="00437C72"/>
    <w:rsid w:val="004425F3"/>
    <w:rsid w:val="00446AF4"/>
    <w:rsid w:val="00454060"/>
    <w:rsid w:val="0045467D"/>
    <w:rsid w:val="00454B1D"/>
    <w:rsid w:val="00454D5F"/>
    <w:rsid w:val="00461732"/>
    <w:rsid w:val="00464F16"/>
    <w:rsid w:val="00465D4E"/>
    <w:rsid w:val="00466064"/>
    <w:rsid w:val="004675A5"/>
    <w:rsid w:val="004721F8"/>
    <w:rsid w:val="00473374"/>
    <w:rsid w:val="004739D0"/>
    <w:rsid w:val="00480346"/>
    <w:rsid w:val="0048163D"/>
    <w:rsid w:val="004820F5"/>
    <w:rsid w:val="00482547"/>
    <w:rsid w:val="00483757"/>
    <w:rsid w:val="00484100"/>
    <w:rsid w:val="0048447C"/>
    <w:rsid w:val="00487322"/>
    <w:rsid w:val="00487EB5"/>
    <w:rsid w:val="00490232"/>
    <w:rsid w:val="00491892"/>
    <w:rsid w:val="00494177"/>
    <w:rsid w:val="00495774"/>
    <w:rsid w:val="00497265"/>
    <w:rsid w:val="00497C57"/>
    <w:rsid w:val="00497E4C"/>
    <w:rsid w:val="004A2779"/>
    <w:rsid w:val="004A4C7A"/>
    <w:rsid w:val="004B17B6"/>
    <w:rsid w:val="004B2989"/>
    <w:rsid w:val="004B2B95"/>
    <w:rsid w:val="004B2E69"/>
    <w:rsid w:val="004C2706"/>
    <w:rsid w:val="004C2CDF"/>
    <w:rsid w:val="004C30D9"/>
    <w:rsid w:val="004C3800"/>
    <w:rsid w:val="004C4246"/>
    <w:rsid w:val="004C522D"/>
    <w:rsid w:val="004C606C"/>
    <w:rsid w:val="004C75BF"/>
    <w:rsid w:val="004D7A5D"/>
    <w:rsid w:val="004E0EE4"/>
    <w:rsid w:val="004E2073"/>
    <w:rsid w:val="004E222F"/>
    <w:rsid w:val="004E233C"/>
    <w:rsid w:val="004E5703"/>
    <w:rsid w:val="004E5A98"/>
    <w:rsid w:val="004E5F4B"/>
    <w:rsid w:val="004E68D1"/>
    <w:rsid w:val="004E7714"/>
    <w:rsid w:val="004E7B7D"/>
    <w:rsid w:val="004F06C9"/>
    <w:rsid w:val="004F0F8A"/>
    <w:rsid w:val="004F15F3"/>
    <w:rsid w:val="004F1F13"/>
    <w:rsid w:val="004F21E7"/>
    <w:rsid w:val="004F2764"/>
    <w:rsid w:val="004F3833"/>
    <w:rsid w:val="004F3D52"/>
    <w:rsid w:val="004F6969"/>
    <w:rsid w:val="004F7C29"/>
    <w:rsid w:val="00501372"/>
    <w:rsid w:val="00501D3F"/>
    <w:rsid w:val="00503A91"/>
    <w:rsid w:val="00510FFF"/>
    <w:rsid w:val="00511C7D"/>
    <w:rsid w:val="00514227"/>
    <w:rsid w:val="00514BB5"/>
    <w:rsid w:val="00514EC2"/>
    <w:rsid w:val="005172E5"/>
    <w:rsid w:val="0051779F"/>
    <w:rsid w:val="005221EA"/>
    <w:rsid w:val="0052258E"/>
    <w:rsid w:val="00523560"/>
    <w:rsid w:val="00525C1F"/>
    <w:rsid w:val="00525F9F"/>
    <w:rsid w:val="0052634B"/>
    <w:rsid w:val="00526511"/>
    <w:rsid w:val="0052739C"/>
    <w:rsid w:val="0052757E"/>
    <w:rsid w:val="005301C7"/>
    <w:rsid w:val="005345E9"/>
    <w:rsid w:val="00535074"/>
    <w:rsid w:val="0053513C"/>
    <w:rsid w:val="0053627A"/>
    <w:rsid w:val="005379B4"/>
    <w:rsid w:val="00537FAE"/>
    <w:rsid w:val="00537FE3"/>
    <w:rsid w:val="00540D6F"/>
    <w:rsid w:val="00545332"/>
    <w:rsid w:val="005456A1"/>
    <w:rsid w:val="00545CE9"/>
    <w:rsid w:val="005472A5"/>
    <w:rsid w:val="00552A00"/>
    <w:rsid w:val="00552A4F"/>
    <w:rsid w:val="00555F71"/>
    <w:rsid w:val="00557B6C"/>
    <w:rsid w:val="005619E7"/>
    <w:rsid w:val="00561CAE"/>
    <w:rsid w:val="005631E7"/>
    <w:rsid w:val="00563594"/>
    <w:rsid w:val="00564793"/>
    <w:rsid w:val="005654C1"/>
    <w:rsid w:val="00570782"/>
    <w:rsid w:val="00571101"/>
    <w:rsid w:val="00573120"/>
    <w:rsid w:val="00575E78"/>
    <w:rsid w:val="00576690"/>
    <w:rsid w:val="00580C07"/>
    <w:rsid w:val="00582E0C"/>
    <w:rsid w:val="0058401C"/>
    <w:rsid w:val="005860A3"/>
    <w:rsid w:val="0058726D"/>
    <w:rsid w:val="00587972"/>
    <w:rsid w:val="005900E7"/>
    <w:rsid w:val="00590C16"/>
    <w:rsid w:val="00591A52"/>
    <w:rsid w:val="00591E72"/>
    <w:rsid w:val="005940B8"/>
    <w:rsid w:val="005A1822"/>
    <w:rsid w:val="005A2C8B"/>
    <w:rsid w:val="005A424F"/>
    <w:rsid w:val="005A5410"/>
    <w:rsid w:val="005A75E4"/>
    <w:rsid w:val="005A7620"/>
    <w:rsid w:val="005A7D8E"/>
    <w:rsid w:val="005B051D"/>
    <w:rsid w:val="005B32DB"/>
    <w:rsid w:val="005B36A6"/>
    <w:rsid w:val="005B3B02"/>
    <w:rsid w:val="005C0FE7"/>
    <w:rsid w:val="005C1DF1"/>
    <w:rsid w:val="005C2E85"/>
    <w:rsid w:val="005C352E"/>
    <w:rsid w:val="005C52D2"/>
    <w:rsid w:val="005C5D19"/>
    <w:rsid w:val="005C716A"/>
    <w:rsid w:val="005D3547"/>
    <w:rsid w:val="005D53DE"/>
    <w:rsid w:val="005D5FDF"/>
    <w:rsid w:val="005E082C"/>
    <w:rsid w:val="005E3A5E"/>
    <w:rsid w:val="005E416A"/>
    <w:rsid w:val="005E6407"/>
    <w:rsid w:val="005F771F"/>
    <w:rsid w:val="00600186"/>
    <w:rsid w:val="00600A5C"/>
    <w:rsid w:val="006018AC"/>
    <w:rsid w:val="0060248C"/>
    <w:rsid w:val="00602A12"/>
    <w:rsid w:val="00602DA8"/>
    <w:rsid w:val="0060318F"/>
    <w:rsid w:val="00603456"/>
    <w:rsid w:val="006034DF"/>
    <w:rsid w:val="00604471"/>
    <w:rsid w:val="00604647"/>
    <w:rsid w:val="006049F9"/>
    <w:rsid w:val="00606FA9"/>
    <w:rsid w:val="00615978"/>
    <w:rsid w:val="00615D5E"/>
    <w:rsid w:val="00616B86"/>
    <w:rsid w:val="00617035"/>
    <w:rsid w:val="0062186A"/>
    <w:rsid w:val="00622410"/>
    <w:rsid w:val="00624285"/>
    <w:rsid w:val="00626276"/>
    <w:rsid w:val="006307CC"/>
    <w:rsid w:val="0063168D"/>
    <w:rsid w:val="006319C8"/>
    <w:rsid w:val="00631C07"/>
    <w:rsid w:val="00632989"/>
    <w:rsid w:val="00632E57"/>
    <w:rsid w:val="006343D6"/>
    <w:rsid w:val="00634613"/>
    <w:rsid w:val="006379B3"/>
    <w:rsid w:val="0064056E"/>
    <w:rsid w:val="00640660"/>
    <w:rsid w:val="00640F28"/>
    <w:rsid w:val="0064118D"/>
    <w:rsid w:val="00641F94"/>
    <w:rsid w:val="00643832"/>
    <w:rsid w:val="00650B98"/>
    <w:rsid w:val="006517B5"/>
    <w:rsid w:val="00653084"/>
    <w:rsid w:val="00653728"/>
    <w:rsid w:val="00653A97"/>
    <w:rsid w:val="00653BAE"/>
    <w:rsid w:val="0065429F"/>
    <w:rsid w:val="00654600"/>
    <w:rsid w:val="00654EBB"/>
    <w:rsid w:val="00655393"/>
    <w:rsid w:val="00655A8E"/>
    <w:rsid w:val="00657B11"/>
    <w:rsid w:val="00660BDB"/>
    <w:rsid w:val="006614EB"/>
    <w:rsid w:val="006620FE"/>
    <w:rsid w:val="00662B15"/>
    <w:rsid w:val="0066309D"/>
    <w:rsid w:val="0066413A"/>
    <w:rsid w:val="006643E9"/>
    <w:rsid w:val="00664F67"/>
    <w:rsid w:val="00666D0F"/>
    <w:rsid w:val="006720C9"/>
    <w:rsid w:val="0067506A"/>
    <w:rsid w:val="00676C1E"/>
    <w:rsid w:val="00677700"/>
    <w:rsid w:val="00680AC2"/>
    <w:rsid w:val="00682E04"/>
    <w:rsid w:val="0068354E"/>
    <w:rsid w:val="006845AA"/>
    <w:rsid w:val="00685FC0"/>
    <w:rsid w:val="006911D9"/>
    <w:rsid w:val="00692D9F"/>
    <w:rsid w:val="00693701"/>
    <w:rsid w:val="00694B62"/>
    <w:rsid w:val="006951AC"/>
    <w:rsid w:val="006A34B5"/>
    <w:rsid w:val="006A5841"/>
    <w:rsid w:val="006B0B39"/>
    <w:rsid w:val="006B0FBC"/>
    <w:rsid w:val="006B1158"/>
    <w:rsid w:val="006B1DF0"/>
    <w:rsid w:val="006B5294"/>
    <w:rsid w:val="006B6821"/>
    <w:rsid w:val="006B73E4"/>
    <w:rsid w:val="006B7787"/>
    <w:rsid w:val="006B7AA2"/>
    <w:rsid w:val="006B7D8D"/>
    <w:rsid w:val="006C0927"/>
    <w:rsid w:val="006C1792"/>
    <w:rsid w:val="006C2F4C"/>
    <w:rsid w:val="006C5712"/>
    <w:rsid w:val="006C57E1"/>
    <w:rsid w:val="006C6599"/>
    <w:rsid w:val="006C776A"/>
    <w:rsid w:val="006C7E29"/>
    <w:rsid w:val="006D040F"/>
    <w:rsid w:val="006D1548"/>
    <w:rsid w:val="006D5836"/>
    <w:rsid w:val="006E06BE"/>
    <w:rsid w:val="006E073D"/>
    <w:rsid w:val="006E07D8"/>
    <w:rsid w:val="006E3370"/>
    <w:rsid w:val="006E3DB5"/>
    <w:rsid w:val="006F0385"/>
    <w:rsid w:val="006F067F"/>
    <w:rsid w:val="006F5BB8"/>
    <w:rsid w:val="006F6F59"/>
    <w:rsid w:val="006F7AE5"/>
    <w:rsid w:val="007012A9"/>
    <w:rsid w:val="007026B0"/>
    <w:rsid w:val="007029BA"/>
    <w:rsid w:val="00702C75"/>
    <w:rsid w:val="007032E3"/>
    <w:rsid w:val="00703790"/>
    <w:rsid w:val="0070411B"/>
    <w:rsid w:val="00706C5C"/>
    <w:rsid w:val="00713053"/>
    <w:rsid w:val="0071633A"/>
    <w:rsid w:val="00716C3F"/>
    <w:rsid w:val="007177C5"/>
    <w:rsid w:val="007209A2"/>
    <w:rsid w:val="00720D69"/>
    <w:rsid w:val="00722548"/>
    <w:rsid w:val="007249C0"/>
    <w:rsid w:val="007254AE"/>
    <w:rsid w:val="00727D03"/>
    <w:rsid w:val="007324CE"/>
    <w:rsid w:val="007332A9"/>
    <w:rsid w:val="00734D27"/>
    <w:rsid w:val="0074290F"/>
    <w:rsid w:val="0074773E"/>
    <w:rsid w:val="00747E87"/>
    <w:rsid w:val="00747ED7"/>
    <w:rsid w:val="0075004F"/>
    <w:rsid w:val="00751133"/>
    <w:rsid w:val="00755CBC"/>
    <w:rsid w:val="00760AC8"/>
    <w:rsid w:val="007619F7"/>
    <w:rsid w:val="00762946"/>
    <w:rsid w:val="00762BBE"/>
    <w:rsid w:val="00762F19"/>
    <w:rsid w:val="00764204"/>
    <w:rsid w:val="007656B3"/>
    <w:rsid w:val="007710B4"/>
    <w:rsid w:val="007715B2"/>
    <w:rsid w:val="00772133"/>
    <w:rsid w:val="00772E48"/>
    <w:rsid w:val="00773299"/>
    <w:rsid w:val="00773550"/>
    <w:rsid w:val="00774A23"/>
    <w:rsid w:val="00776EC5"/>
    <w:rsid w:val="00777EAD"/>
    <w:rsid w:val="007807AA"/>
    <w:rsid w:val="00785B1B"/>
    <w:rsid w:val="00785F30"/>
    <w:rsid w:val="00786939"/>
    <w:rsid w:val="00786B5C"/>
    <w:rsid w:val="007876BC"/>
    <w:rsid w:val="007904BC"/>
    <w:rsid w:val="00791F5C"/>
    <w:rsid w:val="00792199"/>
    <w:rsid w:val="00793B15"/>
    <w:rsid w:val="00794857"/>
    <w:rsid w:val="00794AAB"/>
    <w:rsid w:val="00795A36"/>
    <w:rsid w:val="007A1288"/>
    <w:rsid w:val="007A3C36"/>
    <w:rsid w:val="007B0C02"/>
    <w:rsid w:val="007B19C9"/>
    <w:rsid w:val="007B4B92"/>
    <w:rsid w:val="007B5483"/>
    <w:rsid w:val="007B6077"/>
    <w:rsid w:val="007B7218"/>
    <w:rsid w:val="007B7304"/>
    <w:rsid w:val="007B7366"/>
    <w:rsid w:val="007B763A"/>
    <w:rsid w:val="007B79CB"/>
    <w:rsid w:val="007B7A48"/>
    <w:rsid w:val="007C21D6"/>
    <w:rsid w:val="007C2ACB"/>
    <w:rsid w:val="007C50D7"/>
    <w:rsid w:val="007C66CA"/>
    <w:rsid w:val="007D1A3E"/>
    <w:rsid w:val="007D775D"/>
    <w:rsid w:val="007E1A82"/>
    <w:rsid w:val="007E1BC5"/>
    <w:rsid w:val="007E1E29"/>
    <w:rsid w:val="007E4EC7"/>
    <w:rsid w:val="007E5710"/>
    <w:rsid w:val="007F055F"/>
    <w:rsid w:val="007F05B9"/>
    <w:rsid w:val="007F0FAE"/>
    <w:rsid w:val="007F4D89"/>
    <w:rsid w:val="007F535F"/>
    <w:rsid w:val="007F7A0D"/>
    <w:rsid w:val="007F7F91"/>
    <w:rsid w:val="0080070E"/>
    <w:rsid w:val="008010A0"/>
    <w:rsid w:val="008036B7"/>
    <w:rsid w:val="00805741"/>
    <w:rsid w:val="00806270"/>
    <w:rsid w:val="00810776"/>
    <w:rsid w:val="00810B53"/>
    <w:rsid w:val="00811187"/>
    <w:rsid w:val="00814976"/>
    <w:rsid w:val="00815A3E"/>
    <w:rsid w:val="0081689D"/>
    <w:rsid w:val="008209FC"/>
    <w:rsid w:val="008219ED"/>
    <w:rsid w:val="008256C3"/>
    <w:rsid w:val="00830970"/>
    <w:rsid w:val="0083226B"/>
    <w:rsid w:val="0083456F"/>
    <w:rsid w:val="0083674C"/>
    <w:rsid w:val="00836E32"/>
    <w:rsid w:val="008372DB"/>
    <w:rsid w:val="00841A44"/>
    <w:rsid w:val="00844157"/>
    <w:rsid w:val="00850623"/>
    <w:rsid w:val="00850EEE"/>
    <w:rsid w:val="00850F2D"/>
    <w:rsid w:val="0085146A"/>
    <w:rsid w:val="00851625"/>
    <w:rsid w:val="008522EC"/>
    <w:rsid w:val="0085279E"/>
    <w:rsid w:val="008626EC"/>
    <w:rsid w:val="00862D37"/>
    <w:rsid w:val="00862F2F"/>
    <w:rsid w:val="008638C8"/>
    <w:rsid w:val="00863E58"/>
    <w:rsid w:val="00865540"/>
    <w:rsid w:val="00867091"/>
    <w:rsid w:val="0086772C"/>
    <w:rsid w:val="00870440"/>
    <w:rsid w:val="00872841"/>
    <w:rsid w:val="00872C9C"/>
    <w:rsid w:val="008730F9"/>
    <w:rsid w:val="00874AB9"/>
    <w:rsid w:val="0087721E"/>
    <w:rsid w:val="00877AA3"/>
    <w:rsid w:val="00880B04"/>
    <w:rsid w:val="00880E58"/>
    <w:rsid w:val="00881DB8"/>
    <w:rsid w:val="008825A6"/>
    <w:rsid w:val="00882621"/>
    <w:rsid w:val="00883B32"/>
    <w:rsid w:val="008843C4"/>
    <w:rsid w:val="00886ADC"/>
    <w:rsid w:val="008903AD"/>
    <w:rsid w:val="00890782"/>
    <w:rsid w:val="00890ED5"/>
    <w:rsid w:val="00893A82"/>
    <w:rsid w:val="00894053"/>
    <w:rsid w:val="008940E4"/>
    <w:rsid w:val="008943CF"/>
    <w:rsid w:val="00894995"/>
    <w:rsid w:val="00894DD5"/>
    <w:rsid w:val="00895356"/>
    <w:rsid w:val="00897268"/>
    <w:rsid w:val="0089772A"/>
    <w:rsid w:val="0089775F"/>
    <w:rsid w:val="008A1C2F"/>
    <w:rsid w:val="008A6201"/>
    <w:rsid w:val="008A7265"/>
    <w:rsid w:val="008B066D"/>
    <w:rsid w:val="008B2039"/>
    <w:rsid w:val="008B3D17"/>
    <w:rsid w:val="008B4CB3"/>
    <w:rsid w:val="008B5612"/>
    <w:rsid w:val="008C07A2"/>
    <w:rsid w:val="008C0AD5"/>
    <w:rsid w:val="008C40AD"/>
    <w:rsid w:val="008C437A"/>
    <w:rsid w:val="008C57BD"/>
    <w:rsid w:val="008C7343"/>
    <w:rsid w:val="008D01FE"/>
    <w:rsid w:val="008D05DE"/>
    <w:rsid w:val="008D2C1C"/>
    <w:rsid w:val="008D4219"/>
    <w:rsid w:val="008D4CD1"/>
    <w:rsid w:val="008D797C"/>
    <w:rsid w:val="008E0129"/>
    <w:rsid w:val="008E0158"/>
    <w:rsid w:val="008E052E"/>
    <w:rsid w:val="008E0EC9"/>
    <w:rsid w:val="008E1295"/>
    <w:rsid w:val="008E1CCB"/>
    <w:rsid w:val="008E28BD"/>
    <w:rsid w:val="008E34AE"/>
    <w:rsid w:val="008E674B"/>
    <w:rsid w:val="008E74FC"/>
    <w:rsid w:val="008E7B2D"/>
    <w:rsid w:val="008F1075"/>
    <w:rsid w:val="008F262F"/>
    <w:rsid w:val="008F3B04"/>
    <w:rsid w:val="008F6A45"/>
    <w:rsid w:val="008F6F9E"/>
    <w:rsid w:val="008F75E4"/>
    <w:rsid w:val="00900A51"/>
    <w:rsid w:val="00901AA1"/>
    <w:rsid w:val="00901D08"/>
    <w:rsid w:val="00904010"/>
    <w:rsid w:val="0090430A"/>
    <w:rsid w:val="009052CA"/>
    <w:rsid w:val="00906199"/>
    <w:rsid w:val="0090635D"/>
    <w:rsid w:val="00907D91"/>
    <w:rsid w:val="00910BB3"/>
    <w:rsid w:val="00912147"/>
    <w:rsid w:val="00913D86"/>
    <w:rsid w:val="00914EF3"/>
    <w:rsid w:val="0092094F"/>
    <w:rsid w:val="00921C8D"/>
    <w:rsid w:val="00923753"/>
    <w:rsid w:val="009245CE"/>
    <w:rsid w:val="00925EE9"/>
    <w:rsid w:val="00926F9C"/>
    <w:rsid w:val="00927058"/>
    <w:rsid w:val="00927108"/>
    <w:rsid w:val="00927F04"/>
    <w:rsid w:val="00927FD2"/>
    <w:rsid w:val="0093176B"/>
    <w:rsid w:val="0093280F"/>
    <w:rsid w:val="009330A3"/>
    <w:rsid w:val="009348D1"/>
    <w:rsid w:val="00935531"/>
    <w:rsid w:val="009367BC"/>
    <w:rsid w:val="0093736A"/>
    <w:rsid w:val="00940301"/>
    <w:rsid w:val="00943627"/>
    <w:rsid w:val="00943761"/>
    <w:rsid w:val="00944087"/>
    <w:rsid w:val="009445D6"/>
    <w:rsid w:val="009450A5"/>
    <w:rsid w:val="00950222"/>
    <w:rsid w:val="00950AC4"/>
    <w:rsid w:val="00954909"/>
    <w:rsid w:val="00954E77"/>
    <w:rsid w:val="00956157"/>
    <w:rsid w:val="009570A3"/>
    <w:rsid w:val="009578FE"/>
    <w:rsid w:val="00960638"/>
    <w:rsid w:val="00962BEE"/>
    <w:rsid w:val="0096605D"/>
    <w:rsid w:val="00966135"/>
    <w:rsid w:val="00967B51"/>
    <w:rsid w:val="00970EF0"/>
    <w:rsid w:val="0097286B"/>
    <w:rsid w:val="00972C3F"/>
    <w:rsid w:val="00973623"/>
    <w:rsid w:val="00973CFF"/>
    <w:rsid w:val="0097727E"/>
    <w:rsid w:val="00982015"/>
    <w:rsid w:val="00983639"/>
    <w:rsid w:val="00984C69"/>
    <w:rsid w:val="00986308"/>
    <w:rsid w:val="00986742"/>
    <w:rsid w:val="00986C32"/>
    <w:rsid w:val="009872AC"/>
    <w:rsid w:val="00990C1D"/>
    <w:rsid w:val="00996538"/>
    <w:rsid w:val="009A121B"/>
    <w:rsid w:val="009A262A"/>
    <w:rsid w:val="009A3ED1"/>
    <w:rsid w:val="009A4913"/>
    <w:rsid w:val="009A55D8"/>
    <w:rsid w:val="009A5BE5"/>
    <w:rsid w:val="009A6C69"/>
    <w:rsid w:val="009B1FD0"/>
    <w:rsid w:val="009B2BE1"/>
    <w:rsid w:val="009B2D25"/>
    <w:rsid w:val="009B4398"/>
    <w:rsid w:val="009B4469"/>
    <w:rsid w:val="009B5EBA"/>
    <w:rsid w:val="009B6D45"/>
    <w:rsid w:val="009B6F4B"/>
    <w:rsid w:val="009C008E"/>
    <w:rsid w:val="009C0422"/>
    <w:rsid w:val="009C41E3"/>
    <w:rsid w:val="009C425E"/>
    <w:rsid w:val="009C5B5D"/>
    <w:rsid w:val="009D0002"/>
    <w:rsid w:val="009D1528"/>
    <w:rsid w:val="009D1760"/>
    <w:rsid w:val="009D2DAC"/>
    <w:rsid w:val="009D3925"/>
    <w:rsid w:val="009D5427"/>
    <w:rsid w:val="009D59C3"/>
    <w:rsid w:val="009D7B68"/>
    <w:rsid w:val="009E2B6D"/>
    <w:rsid w:val="009E55B7"/>
    <w:rsid w:val="009E7854"/>
    <w:rsid w:val="009F0350"/>
    <w:rsid w:val="009F0876"/>
    <w:rsid w:val="009F173A"/>
    <w:rsid w:val="009F3075"/>
    <w:rsid w:val="009F5137"/>
    <w:rsid w:val="009F52A0"/>
    <w:rsid w:val="009F62B2"/>
    <w:rsid w:val="009F6861"/>
    <w:rsid w:val="009F7B7D"/>
    <w:rsid w:val="00A00A60"/>
    <w:rsid w:val="00A03EB1"/>
    <w:rsid w:val="00A0432D"/>
    <w:rsid w:val="00A0468A"/>
    <w:rsid w:val="00A04898"/>
    <w:rsid w:val="00A06308"/>
    <w:rsid w:val="00A107B9"/>
    <w:rsid w:val="00A13737"/>
    <w:rsid w:val="00A1490F"/>
    <w:rsid w:val="00A14DDA"/>
    <w:rsid w:val="00A15329"/>
    <w:rsid w:val="00A20529"/>
    <w:rsid w:val="00A21E13"/>
    <w:rsid w:val="00A22994"/>
    <w:rsid w:val="00A2393E"/>
    <w:rsid w:val="00A23947"/>
    <w:rsid w:val="00A249D5"/>
    <w:rsid w:val="00A24FE5"/>
    <w:rsid w:val="00A254B5"/>
    <w:rsid w:val="00A33161"/>
    <w:rsid w:val="00A333FC"/>
    <w:rsid w:val="00A365D3"/>
    <w:rsid w:val="00A41067"/>
    <w:rsid w:val="00A42ADA"/>
    <w:rsid w:val="00A4584B"/>
    <w:rsid w:val="00A478E6"/>
    <w:rsid w:val="00A500D6"/>
    <w:rsid w:val="00A51FCC"/>
    <w:rsid w:val="00A53CE5"/>
    <w:rsid w:val="00A546DB"/>
    <w:rsid w:val="00A556A3"/>
    <w:rsid w:val="00A55C5B"/>
    <w:rsid w:val="00A56EEC"/>
    <w:rsid w:val="00A57CFF"/>
    <w:rsid w:val="00A57F33"/>
    <w:rsid w:val="00A62171"/>
    <w:rsid w:val="00A6243C"/>
    <w:rsid w:val="00A647E7"/>
    <w:rsid w:val="00A658A3"/>
    <w:rsid w:val="00A66AEF"/>
    <w:rsid w:val="00A67212"/>
    <w:rsid w:val="00A67C0F"/>
    <w:rsid w:val="00A72DCB"/>
    <w:rsid w:val="00A743F3"/>
    <w:rsid w:val="00A74D44"/>
    <w:rsid w:val="00A7587C"/>
    <w:rsid w:val="00A76227"/>
    <w:rsid w:val="00A767ED"/>
    <w:rsid w:val="00A82DEF"/>
    <w:rsid w:val="00A83E80"/>
    <w:rsid w:val="00A86807"/>
    <w:rsid w:val="00A877DC"/>
    <w:rsid w:val="00A87E06"/>
    <w:rsid w:val="00A90281"/>
    <w:rsid w:val="00A90D72"/>
    <w:rsid w:val="00A9332A"/>
    <w:rsid w:val="00A967A6"/>
    <w:rsid w:val="00A96EEA"/>
    <w:rsid w:val="00A970C3"/>
    <w:rsid w:val="00A97347"/>
    <w:rsid w:val="00A97CCC"/>
    <w:rsid w:val="00AA146B"/>
    <w:rsid w:val="00AA526F"/>
    <w:rsid w:val="00AA5E26"/>
    <w:rsid w:val="00AB0AD1"/>
    <w:rsid w:val="00AB27F0"/>
    <w:rsid w:val="00AB2B21"/>
    <w:rsid w:val="00AB2B25"/>
    <w:rsid w:val="00AB40EB"/>
    <w:rsid w:val="00AB42A8"/>
    <w:rsid w:val="00AB46DE"/>
    <w:rsid w:val="00AB6073"/>
    <w:rsid w:val="00AC0330"/>
    <w:rsid w:val="00AC1AFA"/>
    <w:rsid w:val="00AC2B1C"/>
    <w:rsid w:val="00AC336C"/>
    <w:rsid w:val="00AC586D"/>
    <w:rsid w:val="00AC5A07"/>
    <w:rsid w:val="00AC5A10"/>
    <w:rsid w:val="00AD0908"/>
    <w:rsid w:val="00AD0AB7"/>
    <w:rsid w:val="00AD13A8"/>
    <w:rsid w:val="00AD3F0D"/>
    <w:rsid w:val="00AD4620"/>
    <w:rsid w:val="00AE01BD"/>
    <w:rsid w:val="00AE0910"/>
    <w:rsid w:val="00AE5D7C"/>
    <w:rsid w:val="00AE6938"/>
    <w:rsid w:val="00AE79CD"/>
    <w:rsid w:val="00AF0236"/>
    <w:rsid w:val="00AF50EC"/>
    <w:rsid w:val="00B03CD4"/>
    <w:rsid w:val="00B07469"/>
    <w:rsid w:val="00B10C6C"/>
    <w:rsid w:val="00B115DA"/>
    <w:rsid w:val="00B14428"/>
    <w:rsid w:val="00B1750A"/>
    <w:rsid w:val="00B213B0"/>
    <w:rsid w:val="00B21DA0"/>
    <w:rsid w:val="00B22299"/>
    <w:rsid w:val="00B22BA6"/>
    <w:rsid w:val="00B22EF1"/>
    <w:rsid w:val="00B2413F"/>
    <w:rsid w:val="00B2436F"/>
    <w:rsid w:val="00B243D2"/>
    <w:rsid w:val="00B2624A"/>
    <w:rsid w:val="00B262A5"/>
    <w:rsid w:val="00B27260"/>
    <w:rsid w:val="00B31262"/>
    <w:rsid w:val="00B31BE3"/>
    <w:rsid w:val="00B31D06"/>
    <w:rsid w:val="00B340FB"/>
    <w:rsid w:val="00B357CA"/>
    <w:rsid w:val="00B370B7"/>
    <w:rsid w:val="00B37C14"/>
    <w:rsid w:val="00B37F32"/>
    <w:rsid w:val="00B410E5"/>
    <w:rsid w:val="00B411D8"/>
    <w:rsid w:val="00B427A5"/>
    <w:rsid w:val="00B43269"/>
    <w:rsid w:val="00B44503"/>
    <w:rsid w:val="00B458DE"/>
    <w:rsid w:val="00B50FA2"/>
    <w:rsid w:val="00B51DC6"/>
    <w:rsid w:val="00B53CDB"/>
    <w:rsid w:val="00B54C23"/>
    <w:rsid w:val="00B561BD"/>
    <w:rsid w:val="00B56875"/>
    <w:rsid w:val="00B5700F"/>
    <w:rsid w:val="00B6121C"/>
    <w:rsid w:val="00B623CD"/>
    <w:rsid w:val="00B626E4"/>
    <w:rsid w:val="00B64120"/>
    <w:rsid w:val="00B641B6"/>
    <w:rsid w:val="00B649AA"/>
    <w:rsid w:val="00B64E80"/>
    <w:rsid w:val="00B676C6"/>
    <w:rsid w:val="00B71CAA"/>
    <w:rsid w:val="00B7289D"/>
    <w:rsid w:val="00B75287"/>
    <w:rsid w:val="00B7587B"/>
    <w:rsid w:val="00B77A61"/>
    <w:rsid w:val="00B77FC6"/>
    <w:rsid w:val="00B832C4"/>
    <w:rsid w:val="00B844AB"/>
    <w:rsid w:val="00B85FCF"/>
    <w:rsid w:val="00B865F4"/>
    <w:rsid w:val="00B90A20"/>
    <w:rsid w:val="00B90CC4"/>
    <w:rsid w:val="00B9239E"/>
    <w:rsid w:val="00B952D4"/>
    <w:rsid w:val="00B956D1"/>
    <w:rsid w:val="00B977C9"/>
    <w:rsid w:val="00BA0B01"/>
    <w:rsid w:val="00BA171F"/>
    <w:rsid w:val="00BA32CC"/>
    <w:rsid w:val="00BA4884"/>
    <w:rsid w:val="00BA60A9"/>
    <w:rsid w:val="00BB1502"/>
    <w:rsid w:val="00BB3F85"/>
    <w:rsid w:val="00BB4EA0"/>
    <w:rsid w:val="00BB6B1F"/>
    <w:rsid w:val="00BB6C5D"/>
    <w:rsid w:val="00BC00D2"/>
    <w:rsid w:val="00BC2D9A"/>
    <w:rsid w:val="00BC41B6"/>
    <w:rsid w:val="00BC43D7"/>
    <w:rsid w:val="00BD02E0"/>
    <w:rsid w:val="00BD12B4"/>
    <w:rsid w:val="00BD46A0"/>
    <w:rsid w:val="00BD7D82"/>
    <w:rsid w:val="00BE0378"/>
    <w:rsid w:val="00BE29E2"/>
    <w:rsid w:val="00BE4C47"/>
    <w:rsid w:val="00BE5BB2"/>
    <w:rsid w:val="00BE5DB5"/>
    <w:rsid w:val="00BE766C"/>
    <w:rsid w:val="00BE79D4"/>
    <w:rsid w:val="00BF00EE"/>
    <w:rsid w:val="00BF1D29"/>
    <w:rsid w:val="00C01414"/>
    <w:rsid w:val="00C0368D"/>
    <w:rsid w:val="00C04278"/>
    <w:rsid w:val="00C072B1"/>
    <w:rsid w:val="00C07A35"/>
    <w:rsid w:val="00C10000"/>
    <w:rsid w:val="00C12C8A"/>
    <w:rsid w:val="00C13A38"/>
    <w:rsid w:val="00C13BB9"/>
    <w:rsid w:val="00C2015D"/>
    <w:rsid w:val="00C25D5E"/>
    <w:rsid w:val="00C2627D"/>
    <w:rsid w:val="00C26CDD"/>
    <w:rsid w:val="00C32CAD"/>
    <w:rsid w:val="00C335EE"/>
    <w:rsid w:val="00C37171"/>
    <w:rsid w:val="00C37BC1"/>
    <w:rsid w:val="00C4119C"/>
    <w:rsid w:val="00C4148C"/>
    <w:rsid w:val="00C446F8"/>
    <w:rsid w:val="00C45DDA"/>
    <w:rsid w:val="00C46825"/>
    <w:rsid w:val="00C472C7"/>
    <w:rsid w:val="00C47E7A"/>
    <w:rsid w:val="00C51D9F"/>
    <w:rsid w:val="00C52294"/>
    <w:rsid w:val="00C54A8B"/>
    <w:rsid w:val="00C57CA3"/>
    <w:rsid w:val="00C605C4"/>
    <w:rsid w:val="00C61BC9"/>
    <w:rsid w:val="00C61CFD"/>
    <w:rsid w:val="00C635E6"/>
    <w:rsid w:val="00C6453A"/>
    <w:rsid w:val="00C64BEE"/>
    <w:rsid w:val="00C66461"/>
    <w:rsid w:val="00C71C93"/>
    <w:rsid w:val="00C71CE7"/>
    <w:rsid w:val="00C73C4C"/>
    <w:rsid w:val="00C74DB7"/>
    <w:rsid w:val="00C814E5"/>
    <w:rsid w:val="00C81CE9"/>
    <w:rsid w:val="00C8220A"/>
    <w:rsid w:val="00C83010"/>
    <w:rsid w:val="00C84CD7"/>
    <w:rsid w:val="00C86EEA"/>
    <w:rsid w:val="00C9155B"/>
    <w:rsid w:val="00C93236"/>
    <w:rsid w:val="00C94671"/>
    <w:rsid w:val="00C94784"/>
    <w:rsid w:val="00C949A8"/>
    <w:rsid w:val="00C94FE5"/>
    <w:rsid w:val="00C952BD"/>
    <w:rsid w:val="00CA023E"/>
    <w:rsid w:val="00CA2428"/>
    <w:rsid w:val="00CA247A"/>
    <w:rsid w:val="00CA2C13"/>
    <w:rsid w:val="00CA4C19"/>
    <w:rsid w:val="00CA4C2B"/>
    <w:rsid w:val="00CA66D8"/>
    <w:rsid w:val="00CA73FD"/>
    <w:rsid w:val="00CB089F"/>
    <w:rsid w:val="00CB0CDC"/>
    <w:rsid w:val="00CB3064"/>
    <w:rsid w:val="00CB615C"/>
    <w:rsid w:val="00CB7F9E"/>
    <w:rsid w:val="00CC42F1"/>
    <w:rsid w:val="00CC4DAB"/>
    <w:rsid w:val="00CC58E3"/>
    <w:rsid w:val="00CC6D67"/>
    <w:rsid w:val="00CD0882"/>
    <w:rsid w:val="00CD0B2B"/>
    <w:rsid w:val="00CD13E0"/>
    <w:rsid w:val="00CD2C36"/>
    <w:rsid w:val="00CD3D94"/>
    <w:rsid w:val="00CD4664"/>
    <w:rsid w:val="00CD4A81"/>
    <w:rsid w:val="00CD5765"/>
    <w:rsid w:val="00CD5943"/>
    <w:rsid w:val="00CD6C5B"/>
    <w:rsid w:val="00CE0CCB"/>
    <w:rsid w:val="00CE1625"/>
    <w:rsid w:val="00CE2459"/>
    <w:rsid w:val="00CE33B6"/>
    <w:rsid w:val="00CE3C79"/>
    <w:rsid w:val="00CE6FAF"/>
    <w:rsid w:val="00CF47C2"/>
    <w:rsid w:val="00CF6DE5"/>
    <w:rsid w:val="00CF798B"/>
    <w:rsid w:val="00CF7D3C"/>
    <w:rsid w:val="00D023C7"/>
    <w:rsid w:val="00D031E0"/>
    <w:rsid w:val="00D03E7A"/>
    <w:rsid w:val="00D079E8"/>
    <w:rsid w:val="00D139E1"/>
    <w:rsid w:val="00D14ACF"/>
    <w:rsid w:val="00D16443"/>
    <w:rsid w:val="00D2056D"/>
    <w:rsid w:val="00D21010"/>
    <w:rsid w:val="00D21148"/>
    <w:rsid w:val="00D24250"/>
    <w:rsid w:val="00D24E18"/>
    <w:rsid w:val="00D33016"/>
    <w:rsid w:val="00D34273"/>
    <w:rsid w:val="00D34E01"/>
    <w:rsid w:val="00D4073F"/>
    <w:rsid w:val="00D433B2"/>
    <w:rsid w:val="00D44119"/>
    <w:rsid w:val="00D455D1"/>
    <w:rsid w:val="00D506A9"/>
    <w:rsid w:val="00D50AF4"/>
    <w:rsid w:val="00D55FB3"/>
    <w:rsid w:val="00D56092"/>
    <w:rsid w:val="00D600A2"/>
    <w:rsid w:val="00D60197"/>
    <w:rsid w:val="00D61327"/>
    <w:rsid w:val="00D62402"/>
    <w:rsid w:val="00D64A91"/>
    <w:rsid w:val="00D65A43"/>
    <w:rsid w:val="00D7133A"/>
    <w:rsid w:val="00D71FA7"/>
    <w:rsid w:val="00D725D1"/>
    <w:rsid w:val="00D73967"/>
    <w:rsid w:val="00D73B2D"/>
    <w:rsid w:val="00D73B90"/>
    <w:rsid w:val="00D74191"/>
    <w:rsid w:val="00D74F75"/>
    <w:rsid w:val="00D75A96"/>
    <w:rsid w:val="00D765EC"/>
    <w:rsid w:val="00D7672C"/>
    <w:rsid w:val="00D76B5B"/>
    <w:rsid w:val="00D822CE"/>
    <w:rsid w:val="00D84603"/>
    <w:rsid w:val="00D8643E"/>
    <w:rsid w:val="00D871C4"/>
    <w:rsid w:val="00D87D0A"/>
    <w:rsid w:val="00D90929"/>
    <w:rsid w:val="00D93203"/>
    <w:rsid w:val="00D96AD9"/>
    <w:rsid w:val="00D97FC2"/>
    <w:rsid w:val="00DA17BE"/>
    <w:rsid w:val="00DA375D"/>
    <w:rsid w:val="00DB44FD"/>
    <w:rsid w:val="00DB600F"/>
    <w:rsid w:val="00DC0DAC"/>
    <w:rsid w:val="00DC2AF6"/>
    <w:rsid w:val="00DC3611"/>
    <w:rsid w:val="00DC3D22"/>
    <w:rsid w:val="00DC417E"/>
    <w:rsid w:val="00DC585A"/>
    <w:rsid w:val="00DC6831"/>
    <w:rsid w:val="00DD0702"/>
    <w:rsid w:val="00DD0EEE"/>
    <w:rsid w:val="00DD1901"/>
    <w:rsid w:val="00DD1E7B"/>
    <w:rsid w:val="00DD26C0"/>
    <w:rsid w:val="00DD4236"/>
    <w:rsid w:val="00DD565D"/>
    <w:rsid w:val="00DE0E5B"/>
    <w:rsid w:val="00DE1123"/>
    <w:rsid w:val="00DE1AFB"/>
    <w:rsid w:val="00DE3111"/>
    <w:rsid w:val="00DE420B"/>
    <w:rsid w:val="00DE4D90"/>
    <w:rsid w:val="00DE5F5C"/>
    <w:rsid w:val="00DE62C9"/>
    <w:rsid w:val="00DE6C1D"/>
    <w:rsid w:val="00DE7056"/>
    <w:rsid w:val="00DE7AF4"/>
    <w:rsid w:val="00DF0E41"/>
    <w:rsid w:val="00DF12D6"/>
    <w:rsid w:val="00DF1A04"/>
    <w:rsid w:val="00DF1A2C"/>
    <w:rsid w:val="00DF74A5"/>
    <w:rsid w:val="00DF7B39"/>
    <w:rsid w:val="00E00FA9"/>
    <w:rsid w:val="00E01623"/>
    <w:rsid w:val="00E01C38"/>
    <w:rsid w:val="00E03DDD"/>
    <w:rsid w:val="00E066DA"/>
    <w:rsid w:val="00E10576"/>
    <w:rsid w:val="00E10B29"/>
    <w:rsid w:val="00E1187B"/>
    <w:rsid w:val="00E12AF0"/>
    <w:rsid w:val="00E13922"/>
    <w:rsid w:val="00E13D5E"/>
    <w:rsid w:val="00E14064"/>
    <w:rsid w:val="00E144C6"/>
    <w:rsid w:val="00E15C76"/>
    <w:rsid w:val="00E20661"/>
    <w:rsid w:val="00E223B7"/>
    <w:rsid w:val="00E2244D"/>
    <w:rsid w:val="00E230DC"/>
    <w:rsid w:val="00E267FB"/>
    <w:rsid w:val="00E31EB5"/>
    <w:rsid w:val="00E32203"/>
    <w:rsid w:val="00E3264D"/>
    <w:rsid w:val="00E33816"/>
    <w:rsid w:val="00E3488F"/>
    <w:rsid w:val="00E34994"/>
    <w:rsid w:val="00E35025"/>
    <w:rsid w:val="00E40F62"/>
    <w:rsid w:val="00E41C62"/>
    <w:rsid w:val="00E4261E"/>
    <w:rsid w:val="00E42BFB"/>
    <w:rsid w:val="00E438CD"/>
    <w:rsid w:val="00E46F03"/>
    <w:rsid w:val="00E477ED"/>
    <w:rsid w:val="00E50EF1"/>
    <w:rsid w:val="00E52139"/>
    <w:rsid w:val="00E54C89"/>
    <w:rsid w:val="00E55DBC"/>
    <w:rsid w:val="00E55F69"/>
    <w:rsid w:val="00E573D8"/>
    <w:rsid w:val="00E5764A"/>
    <w:rsid w:val="00E57A96"/>
    <w:rsid w:val="00E57B0A"/>
    <w:rsid w:val="00E60318"/>
    <w:rsid w:val="00E60B84"/>
    <w:rsid w:val="00E610CA"/>
    <w:rsid w:val="00E61633"/>
    <w:rsid w:val="00E62389"/>
    <w:rsid w:val="00E651AC"/>
    <w:rsid w:val="00E6600A"/>
    <w:rsid w:val="00E664F8"/>
    <w:rsid w:val="00E66A21"/>
    <w:rsid w:val="00E67236"/>
    <w:rsid w:val="00E70714"/>
    <w:rsid w:val="00E72154"/>
    <w:rsid w:val="00E72F8E"/>
    <w:rsid w:val="00E73880"/>
    <w:rsid w:val="00E73ADE"/>
    <w:rsid w:val="00E7428D"/>
    <w:rsid w:val="00E74EE4"/>
    <w:rsid w:val="00E76093"/>
    <w:rsid w:val="00E803D3"/>
    <w:rsid w:val="00E831FB"/>
    <w:rsid w:val="00E83716"/>
    <w:rsid w:val="00E846EF"/>
    <w:rsid w:val="00E85C89"/>
    <w:rsid w:val="00E86600"/>
    <w:rsid w:val="00E87E36"/>
    <w:rsid w:val="00E925B6"/>
    <w:rsid w:val="00E92F89"/>
    <w:rsid w:val="00E93499"/>
    <w:rsid w:val="00E93C51"/>
    <w:rsid w:val="00E96470"/>
    <w:rsid w:val="00E96678"/>
    <w:rsid w:val="00EA083F"/>
    <w:rsid w:val="00EA17C2"/>
    <w:rsid w:val="00EA2961"/>
    <w:rsid w:val="00EA4D4B"/>
    <w:rsid w:val="00EA54E2"/>
    <w:rsid w:val="00EA5BAB"/>
    <w:rsid w:val="00EA6A88"/>
    <w:rsid w:val="00EA75AE"/>
    <w:rsid w:val="00EB0E75"/>
    <w:rsid w:val="00EB1BF7"/>
    <w:rsid w:val="00EB59DD"/>
    <w:rsid w:val="00EB5BBC"/>
    <w:rsid w:val="00EB7D05"/>
    <w:rsid w:val="00EB7E68"/>
    <w:rsid w:val="00EC12EE"/>
    <w:rsid w:val="00EC311C"/>
    <w:rsid w:val="00EC360A"/>
    <w:rsid w:val="00EC3D0E"/>
    <w:rsid w:val="00EC454C"/>
    <w:rsid w:val="00EC5942"/>
    <w:rsid w:val="00EC79A4"/>
    <w:rsid w:val="00ED09B1"/>
    <w:rsid w:val="00ED2C31"/>
    <w:rsid w:val="00ED4FBA"/>
    <w:rsid w:val="00EE0F4A"/>
    <w:rsid w:val="00EE2B6C"/>
    <w:rsid w:val="00EE444E"/>
    <w:rsid w:val="00EE6A56"/>
    <w:rsid w:val="00EE779D"/>
    <w:rsid w:val="00EF0F95"/>
    <w:rsid w:val="00EF1577"/>
    <w:rsid w:val="00EF1649"/>
    <w:rsid w:val="00EF1F65"/>
    <w:rsid w:val="00EF2837"/>
    <w:rsid w:val="00EF6417"/>
    <w:rsid w:val="00EF7EC5"/>
    <w:rsid w:val="00EF7FAF"/>
    <w:rsid w:val="00F05DDA"/>
    <w:rsid w:val="00F11B44"/>
    <w:rsid w:val="00F1329B"/>
    <w:rsid w:val="00F14065"/>
    <w:rsid w:val="00F1424B"/>
    <w:rsid w:val="00F15318"/>
    <w:rsid w:val="00F154DE"/>
    <w:rsid w:val="00F15909"/>
    <w:rsid w:val="00F165EB"/>
    <w:rsid w:val="00F166AA"/>
    <w:rsid w:val="00F169A0"/>
    <w:rsid w:val="00F1792E"/>
    <w:rsid w:val="00F20103"/>
    <w:rsid w:val="00F21258"/>
    <w:rsid w:val="00F23AD3"/>
    <w:rsid w:val="00F25A4A"/>
    <w:rsid w:val="00F27F1F"/>
    <w:rsid w:val="00F30750"/>
    <w:rsid w:val="00F326CB"/>
    <w:rsid w:val="00F32965"/>
    <w:rsid w:val="00F35062"/>
    <w:rsid w:val="00F42303"/>
    <w:rsid w:val="00F46CC5"/>
    <w:rsid w:val="00F50E99"/>
    <w:rsid w:val="00F510AE"/>
    <w:rsid w:val="00F51158"/>
    <w:rsid w:val="00F52027"/>
    <w:rsid w:val="00F529B5"/>
    <w:rsid w:val="00F64280"/>
    <w:rsid w:val="00F700F6"/>
    <w:rsid w:val="00F70463"/>
    <w:rsid w:val="00F720B7"/>
    <w:rsid w:val="00F73403"/>
    <w:rsid w:val="00F73AD1"/>
    <w:rsid w:val="00F7613B"/>
    <w:rsid w:val="00F80878"/>
    <w:rsid w:val="00F81042"/>
    <w:rsid w:val="00F81FFA"/>
    <w:rsid w:val="00F839B1"/>
    <w:rsid w:val="00F855C8"/>
    <w:rsid w:val="00F876B3"/>
    <w:rsid w:val="00F92B37"/>
    <w:rsid w:val="00F93522"/>
    <w:rsid w:val="00F9367A"/>
    <w:rsid w:val="00F93AAF"/>
    <w:rsid w:val="00F96C2F"/>
    <w:rsid w:val="00FA1594"/>
    <w:rsid w:val="00FA1EED"/>
    <w:rsid w:val="00FA3708"/>
    <w:rsid w:val="00FA45EA"/>
    <w:rsid w:val="00FA568B"/>
    <w:rsid w:val="00FA64AC"/>
    <w:rsid w:val="00FA705E"/>
    <w:rsid w:val="00FB0A67"/>
    <w:rsid w:val="00FB2D78"/>
    <w:rsid w:val="00FB30C1"/>
    <w:rsid w:val="00FB386B"/>
    <w:rsid w:val="00FB3B6D"/>
    <w:rsid w:val="00FB5AD2"/>
    <w:rsid w:val="00FB61BD"/>
    <w:rsid w:val="00FB75D4"/>
    <w:rsid w:val="00FB7B1E"/>
    <w:rsid w:val="00FC15BC"/>
    <w:rsid w:val="00FC36D4"/>
    <w:rsid w:val="00FC5587"/>
    <w:rsid w:val="00FC590A"/>
    <w:rsid w:val="00FC7C36"/>
    <w:rsid w:val="00FD0E3E"/>
    <w:rsid w:val="00FD0ECA"/>
    <w:rsid w:val="00FD2FFC"/>
    <w:rsid w:val="00FD4493"/>
    <w:rsid w:val="00FD592E"/>
    <w:rsid w:val="00FE09E3"/>
    <w:rsid w:val="00FE0B74"/>
    <w:rsid w:val="00FE1A83"/>
    <w:rsid w:val="00FE3667"/>
    <w:rsid w:val="00FE565A"/>
    <w:rsid w:val="00FE6052"/>
    <w:rsid w:val="00FE60AE"/>
    <w:rsid w:val="00FE7DB8"/>
    <w:rsid w:val="00FF322C"/>
    <w:rsid w:val="00FF3497"/>
    <w:rsid w:val="00FF4747"/>
    <w:rsid w:val="00FF62EC"/>
    <w:rsid w:val="00FF6C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2DA8"/>
    <w:pPr>
      <w:spacing w:after="120"/>
    </w:pPr>
    <w:rPr>
      <w:rFonts w:ascii="Times New Roman" w:hAnsi="Times New Roman"/>
      <w:sz w:val="24"/>
    </w:rPr>
  </w:style>
  <w:style w:type="paragraph" w:styleId="Nadpis1">
    <w:name w:val="heading 1"/>
    <w:basedOn w:val="Normln"/>
    <w:next w:val="Normln"/>
    <w:link w:val="Nadpis1Char"/>
    <w:autoRedefine/>
    <w:uiPriority w:val="9"/>
    <w:qFormat/>
    <w:rsid w:val="001745CB"/>
    <w:pPr>
      <w:keepNext/>
      <w:keepLines/>
      <w:pageBreakBefore/>
      <w:numPr>
        <w:numId w:val="13"/>
      </w:numPr>
      <w:spacing w:after="720"/>
      <w:jc w:val="center"/>
      <w:outlineLvl w:val="0"/>
    </w:pPr>
    <w:rPr>
      <w:rFonts w:eastAsia="Calibri" w:cstheme="majorBidi"/>
      <w:b/>
      <w:caps/>
      <w:sz w:val="32"/>
      <w:szCs w:val="32"/>
    </w:rPr>
  </w:style>
  <w:style w:type="paragraph" w:styleId="Nadpis2">
    <w:name w:val="heading 2"/>
    <w:basedOn w:val="Normln"/>
    <w:next w:val="Normln"/>
    <w:link w:val="Nadpis2Char"/>
    <w:uiPriority w:val="9"/>
    <w:unhideWhenUsed/>
    <w:qFormat/>
    <w:rsid w:val="00B2413F"/>
    <w:pPr>
      <w:keepNext/>
      <w:keepLines/>
      <w:numPr>
        <w:ilvl w:val="1"/>
        <w:numId w:val="13"/>
      </w:numPr>
      <w:spacing w:before="840" w:after="480"/>
      <w:outlineLvl w:val="1"/>
    </w:pPr>
    <w:rPr>
      <w:rFonts w:eastAsiaTheme="majorEastAsia" w:cstheme="majorBidi"/>
      <w:b/>
      <w:sz w:val="28"/>
      <w:szCs w:val="26"/>
    </w:rPr>
  </w:style>
  <w:style w:type="paragraph" w:styleId="Nadpis3">
    <w:name w:val="heading 3"/>
    <w:basedOn w:val="Normln"/>
    <w:next w:val="Normln"/>
    <w:link w:val="Nadpis3Char"/>
    <w:autoRedefine/>
    <w:uiPriority w:val="9"/>
    <w:unhideWhenUsed/>
    <w:qFormat/>
    <w:rsid w:val="007E1BC5"/>
    <w:pPr>
      <w:keepNext/>
      <w:keepLines/>
      <w:numPr>
        <w:ilvl w:val="2"/>
        <w:numId w:val="13"/>
      </w:numPr>
      <w:spacing w:before="720" w:after="360"/>
      <w:outlineLvl w:val="2"/>
    </w:pPr>
    <w:rPr>
      <w:rFonts w:eastAsiaTheme="majorEastAsia" w:cstheme="majorBidi"/>
      <w:b/>
      <w:szCs w:val="24"/>
      <w:lang w:eastAsia="cs-CZ"/>
    </w:rPr>
  </w:style>
  <w:style w:type="paragraph" w:styleId="Nadpis4">
    <w:name w:val="heading 4"/>
    <w:basedOn w:val="Normln"/>
    <w:next w:val="Normln"/>
    <w:link w:val="Nadpis4Char"/>
    <w:autoRedefine/>
    <w:uiPriority w:val="9"/>
    <w:unhideWhenUsed/>
    <w:qFormat/>
    <w:rsid w:val="005D53DE"/>
    <w:pPr>
      <w:keepNext/>
      <w:keepLines/>
      <w:numPr>
        <w:ilvl w:val="3"/>
        <w:numId w:val="13"/>
      </w:numPr>
      <w:spacing w:before="480" w:after="360" w:line="276" w:lineRule="auto"/>
      <w:outlineLvl w:val="3"/>
    </w:pPr>
    <w:rPr>
      <w:rFonts w:eastAsiaTheme="minorEastAsia" w:cstheme="majorBidi"/>
      <w:b/>
      <w:bCs/>
      <w:iCs/>
      <w:lang w:eastAsia="cs-CZ"/>
    </w:rPr>
  </w:style>
  <w:style w:type="paragraph" w:styleId="Nadpis5">
    <w:name w:val="heading 5"/>
    <w:basedOn w:val="Normln"/>
    <w:next w:val="Normln"/>
    <w:link w:val="Nadpis5Char"/>
    <w:uiPriority w:val="9"/>
    <w:semiHidden/>
    <w:unhideWhenUsed/>
    <w:qFormat/>
    <w:rsid w:val="003567E1"/>
    <w:pPr>
      <w:keepNext/>
      <w:keepLines/>
      <w:numPr>
        <w:ilvl w:val="4"/>
        <w:numId w:val="13"/>
      </w:numPr>
      <w:spacing w:before="200" w:after="0" w:line="276" w:lineRule="auto"/>
      <w:jc w:val="left"/>
      <w:outlineLvl w:val="4"/>
    </w:pPr>
    <w:rPr>
      <w:rFonts w:asciiTheme="majorHAnsi" w:eastAsiaTheme="majorEastAsia" w:hAnsiTheme="majorHAnsi" w:cstheme="majorBidi"/>
      <w:color w:val="243F60" w:themeColor="accent1" w:themeShade="7F"/>
      <w:sz w:val="22"/>
      <w:lang w:eastAsia="cs-CZ"/>
    </w:rPr>
  </w:style>
  <w:style w:type="paragraph" w:styleId="Nadpis6">
    <w:name w:val="heading 6"/>
    <w:basedOn w:val="Normln"/>
    <w:next w:val="Normln"/>
    <w:link w:val="Nadpis6Char"/>
    <w:uiPriority w:val="9"/>
    <w:semiHidden/>
    <w:unhideWhenUsed/>
    <w:qFormat/>
    <w:rsid w:val="003567E1"/>
    <w:pPr>
      <w:keepNext/>
      <w:keepLines/>
      <w:numPr>
        <w:ilvl w:val="5"/>
        <w:numId w:val="13"/>
      </w:numPr>
      <w:spacing w:before="200" w:after="0" w:line="276" w:lineRule="auto"/>
      <w:jc w:val="left"/>
      <w:outlineLvl w:val="5"/>
    </w:pPr>
    <w:rPr>
      <w:rFonts w:asciiTheme="majorHAnsi" w:eastAsiaTheme="majorEastAsia" w:hAnsiTheme="majorHAnsi" w:cstheme="majorBidi"/>
      <w:i/>
      <w:iCs/>
      <w:color w:val="243F60" w:themeColor="accent1" w:themeShade="7F"/>
      <w:sz w:val="22"/>
      <w:lang w:eastAsia="cs-CZ"/>
    </w:rPr>
  </w:style>
  <w:style w:type="paragraph" w:styleId="Nadpis7">
    <w:name w:val="heading 7"/>
    <w:basedOn w:val="Normln"/>
    <w:next w:val="Normln"/>
    <w:link w:val="Nadpis7Char"/>
    <w:uiPriority w:val="9"/>
    <w:semiHidden/>
    <w:unhideWhenUsed/>
    <w:qFormat/>
    <w:rsid w:val="003567E1"/>
    <w:pPr>
      <w:keepNext/>
      <w:keepLines/>
      <w:numPr>
        <w:ilvl w:val="6"/>
        <w:numId w:val="13"/>
      </w:numPr>
      <w:spacing w:before="200" w:after="0" w:line="276" w:lineRule="auto"/>
      <w:jc w:val="left"/>
      <w:outlineLvl w:val="6"/>
    </w:pPr>
    <w:rPr>
      <w:rFonts w:asciiTheme="majorHAnsi" w:eastAsiaTheme="majorEastAsia" w:hAnsiTheme="majorHAnsi" w:cstheme="majorBidi"/>
      <w:i/>
      <w:iCs/>
      <w:color w:val="404040" w:themeColor="text1" w:themeTint="BF"/>
      <w:sz w:val="22"/>
      <w:lang w:eastAsia="cs-CZ"/>
    </w:rPr>
  </w:style>
  <w:style w:type="paragraph" w:styleId="Nadpis8">
    <w:name w:val="heading 8"/>
    <w:basedOn w:val="Normln"/>
    <w:next w:val="Normln"/>
    <w:link w:val="Nadpis8Char"/>
    <w:uiPriority w:val="9"/>
    <w:semiHidden/>
    <w:unhideWhenUsed/>
    <w:qFormat/>
    <w:rsid w:val="003567E1"/>
    <w:pPr>
      <w:keepNext/>
      <w:keepLines/>
      <w:numPr>
        <w:ilvl w:val="7"/>
        <w:numId w:val="13"/>
      </w:numPr>
      <w:spacing w:before="200" w:after="0" w:line="276" w:lineRule="auto"/>
      <w:jc w:val="left"/>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3567E1"/>
    <w:pPr>
      <w:keepNext/>
      <w:keepLines/>
      <w:numPr>
        <w:ilvl w:val="8"/>
        <w:numId w:val="13"/>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3C6B53"/>
    <w:pPr>
      <w:ind w:left="720"/>
    </w:pPr>
  </w:style>
  <w:style w:type="paragraph" w:styleId="Seznamsodrkami">
    <w:name w:val="List Bullet"/>
    <w:basedOn w:val="Normln"/>
    <w:uiPriority w:val="99"/>
    <w:unhideWhenUsed/>
    <w:rsid w:val="008B2039"/>
    <w:pPr>
      <w:numPr>
        <w:numId w:val="1"/>
      </w:numPr>
    </w:pPr>
  </w:style>
  <w:style w:type="character" w:customStyle="1" w:styleId="Nadpis1Char">
    <w:name w:val="Nadpis 1 Char"/>
    <w:basedOn w:val="Standardnpsmoodstavce"/>
    <w:link w:val="Nadpis1"/>
    <w:uiPriority w:val="9"/>
    <w:rsid w:val="001745CB"/>
    <w:rPr>
      <w:rFonts w:ascii="Times New Roman" w:eastAsia="Calibri" w:hAnsi="Times New Roman" w:cstheme="majorBidi"/>
      <w:b/>
      <w:caps/>
      <w:sz w:val="32"/>
      <w:szCs w:val="32"/>
    </w:rPr>
  </w:style>
  <w:style w:type="character" w:customStyle="1" w:styleId="Nadpis2Char">
    <w:name w:val="Nadpis 2 Char"/>
    <w:basedOn w:val="Standardnpsmoodstavce"/>
    <w:link w:val="Nadpis2"/>
    <w:uiPriority w:val="9"/>
    <w:rsid w:val="00B2413F"/>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7E1BC5"/>
    <w:rPr>
      <w:rFonts w:ascii="Times New Roman" w:eastAsiaTheme="majorEastAsia" w:hAnsi="Times New Roman" w:cstheme="majorBidi"/>
      <w:b/>
      <w:sz w:val="24"/>
      <w:szCs w:val="24"/>
      <w:lang w:eastAsia="cs-CZ"/>
    </w:rPr>
  </w:style>
  <w:style w:type="character" w:styleId="Odkaznakoment">
    <w:name w:val="annotation reference"/>
    <w:basedOn w:val="Standardnpsmoodstavce"/>
    <w:uiPriority w:val="99"/>
    <w:semiHidden/>
    <w:unhideWhenUsed/>
    <w:rsid w:val="008F6F9E"/>
    <w:rPr>
      <w:sz w:val="16"/>
      <w:szCs w:val="16"/>
    </w:rPr>
  </w:style>
  <w:style w:type="paragraph" w:styleId="Textkomente">
    <w:name w:val="annotation text"/>
    <w:basedOn w:val="Normln"/>
    <w:link w:val="TextkomenteChar"/>
    <w:uiPriority w:val="99"/>
    <w:semiHidden/>
    <w:unhideWhenUsed/>
    <w:rsid w:val="008F6F9E"/>
    <w:pPr>
      <w:spacing w:line="240" w:lineRule="auto"/>
    </w:pPr>
    <w:rPr>
      <w:sz w:val="20"/>
      <w:szCs w:val="20"/>
    </w:rPr>
  </w:style>
  <w:style w:type="character" w:customStyle="1" w:styleId="TextkomenteChar">
    <w:name w:val="Text komentáře Char"/>
    <w:basedOn w:val="Standardnpsmoodstavce"/>
    <w:link w:val="Textkomente"/>
    <w:uiPriority w:val="99"/>
    <w:semiHidden/>
    <w:rsid w:val="008F6F9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F6F9E"/>
    <w:rPr>
      <w:b/>
      <w:bCs/>
    </w:rPr>
  </w:style>
  <w:style w:type="character" w:customStyle="1" w:styleId="PedmtkomenteChar">
    <w:name w:val="Předmět komentáře Char"/>
    <w:basedOn w:val="TextkomenteChar"/>
    <w:link w:val="Pedmtkomente"/>
    <w:uiPriority w:val="99"/>
    <w:semiHidden/>
    <w:rsid w:val="008F6F9E"/>
    <w:rPr>
      <w:rFonts w:ascii="Times New Roman" w:hAnsi="Times New Roman"/>
      <w:b/>
      <w:bCs/>
      <w:sz w:val="20"/>
      <w:szCs w:val="20"/>
    </w:rPr>
  </w:style>
  <w:style w:type="paragraph" w:styleId="Textbubliny">
    <w:name w:val="Balloon Text"/>
    <w:basedOn w:val="Normln"/>
    <w:link w:val="TextbublinyChar"/>
    <w:uiPriority w:val="99"/>
    <w:semiHidden/>
    <w:unhideWhenUsed/>
    <w:rsid w:val="008F6F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6F9E"/>
    <w:rPr>
      <w:rFonts w:ascii="Segoe UI" w:hAnsi="Segoe UI" w:cs="Segoe UI"/>
      <w:sz w:val="18"/>
      <w:szCs w:val="18"/>
    </w:rPr>
  </w:style>
  <w:style w:type="paragraph" w:styleId="Obsah2">
    <w:name w:val="toc 2"/>
    <w:basedOn w:val="Normln"/>
    <w:next w:val="Normln"/>
    <w:autoRedefine/>
    <w:uiPriority w:val="39"/>
    <w:unhideWhenUsed/>
    <w:qFormat/>
    <w:rsid w:val="008C07A2"/>
    <w:pPr>
      <w:spacing w:after="100"/>
      <w:ind w:left="240"/>
    </w:pPr>
  </w:style>
  <w:style w:type="paragraph" w:styleId="Obsah1">
    <w:name w:val="toc 1"/>
    <w:basedOn w:val="Normln"/>
    <w:next w:val="Normln"/>
    <w:autoRedefine/>
    <w:uiPriority w:val="39"/>
    <w:unhideWhenUsed/>
    <w:qFormat/>
    <w:rsid w:val="001745CB"/>
    <w:pPr>
      <w:tabs>
        <w:tab w:val="left" w:pos="1100"/>
        <w:tab w:val="right" w:leader="dot" w:pos="8494"/>
      </w:tabs>
      <w:spacing w:after="100"/>
      <w:jc w:val="left"/>
    </w:pPr>
  </w:style>
  <w:style w:type="paragraph" w:styleId="Obsah3">
    <w:name w:val="toc 3"/>
    <w:basedOn w:val="Normln"/>
    <w:next w:val="Normln"/>
    <w:autoRedefine/>
    <w:uiPriority w:val="39"/>
    <w:unhideWhenUsed/>
    <w:qFormat/>
    <w:rsid w:val="008C07A2"/>
    <w:pPr>
      <w:spacing w:after="100"/>
      <w:ind w:left="480"/>
    </w:pPr>
  </w:style>
  <w:style w:type="character" w:styleId="Hypertextovodkaz">
    <w:name w:val="Hyperlink"/>
    <w:basedOn w:val="Standardnpsmoodstavce"/>
    <w:uiPriority w:val="99"/>
    <w:unhideWhenUsed/>
    <w:rsid w:val="008C07A2"/>
    <w:rPr>
      <w:color w:val="0000FF" w:themeColor="hyperlink"/>
      <w:u w:val="single"/>
    </w:rPr>
  </w:style>
  <w:style w:type="paragraph" w:styleId="Nzev">
    <w:name w:val="Title"/>
    <w:basedOn w:val="Normln"/>
    <w:next w:val="Normln"/>
    <w:link w:val="NzevChar"/>
    <w:qFormat/>
    <w:rsid w:val="00CD5943"/>
    <w:pPr>
      <w:pageBreakBefore/>
      <w:spacing w:line="240" w:lineRule="auto"/>
      <w:jc w:val="left"/>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D5943"/>
    <w:rPr>
      <w:rFonts w:ascii="Times New Roman" w:eastAsiaTheme="majorEastAsia" w:hAnsi="Times New Roman" w:cstheme="majorBidi"/>
      <w:b/>
      <w:caps/>
      <w:spacing w:val="-10"/>
      <w:kern w:val="28"/>
      <w:sz w:val="32"/>
      <w:szCs w:val="56"/>
    </w:rPr>
  </w:style>
  <w:style w:type="paragraph" w:styleId="Citt">
    <w:name w:val="Quote"/>
    <w:basedOn w:val="Normln"/>
    <w:next w:val="Normln"/>
    <w:link w:val="CittChar"/>
    <w:uiPriority w:val="29"/>
    <w:qFormat/>
    <w:rsid w:val="00AB2B21"/>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AB2B21"/>
    <w:rPr>
      <w:rFonts w:ascii="Times New Roman" w:hAnsi="Times New Roman"/>
      <w:i/>
      <w:iCs/>
      <w:color w:val="404040" w:themeColor="text1" w:themeTint="BF"/>
      <w:sz w:val="24"/>
    </w:rPr>
  </w:style>
  <w:style w:type="character" w:customStyle="1" w:styleId="st">
    <w:name w:val="st"/>
    <w:basedOn w:val="Standardnpsmoodstavce"/>
    <w:rsid w:val="005A5410"/>
  </w:style>
  <w:style w:type="table" w:styleId="Mkatabulky">
    <w:name w:val="Table Grid"/>
    <w:basedOn w:val="Normlntabulka"/>
    <w:uiPriority w:val="59"/>
    <w:rsid w:val="00890ED5"/>
    <w:pPr>
      <w:spacing w:line="240" w:lineRule="auto"/>
      <w:ind w:firstLine="709"/>
    </w:pPr>
    <w:rPr>
      <w:rFonts w:ascii="Times New Roman" w:eastAsiaTheme="majorEastAsia" w:hAnsi="Times New Roman" w:cs="Times New Roman"/>
      <w:sz w:val="24"/>
      <w:szCs w:val="24"/>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4Char">
    <w:name w:val="Nadpis 4 Char"/>
    <w:basedOn w:val="Standardnpsmoodstavce"/>
    <w:link w:val="Nadpis4"/>
    <w:uiPriority w:val="9"/>
    <w:rsid w:val="005D53DE"/>
    <w:rPr>
      <w:rFonts w:ascii="Times New Roman" w:eastAsiaTheme="minorEastAsia" w:hAnsi="Times New Roman" w:cstheme="majorBidi"/>
      <w:b/>
      <w:bCs/>
      <w:iCs/>
      <w:sz w:val="24"/>
      <w:lang w:eastAsia="cs-CZ"/>
    </w:rPr>
  </w:style>
  <w:style w:type="character" w:customStyle="1" w:styleId="Nadpis5Char">
    <w:name w:val="Nadpis 5 Char"/>
    <w:basedOn w:val="Standardnpsmoodstavce"/>
    <w:link w:val="Nadpis5"/>
    <w:uiPriority w:val="9"/>
    <w:semiHidden/>
    <w:rsid w:val="003567E1"/>
    <w:rPr>
      <w:rFonts w:asciiTheme="majorHAnsi" w:eastAsiaTheme="majorEastAsia" w:hAnsiTheme="majorHAnsi" w:cstheme="majorBidi"/>
      <w:color w:val="243F60" w:themeColor="accent1" w:themeShade="7F"/>
      <w:lang w:eastAsia="cs-CZ"/>
    </w:rPr>
  </w:style>
  <w:style w:type="character" w:customStyle="1" w:styleId="Nadpis6Char">
    <w:name w:val="Nadpis 6 Char"/>
    <w:basedOn w:val="Standardnpsmoodstavce"/>
    <w:link w:val="Nadpis6"/>
    <w:uiPriority w:val="9"/>
    <w:semiHidden/>
    <w:rsid w:val="003567E1"/>
    <w:rPr>
      <w:rFonts w:asciiTheme="majorHAnsi" w:eastAsiaTheme="majorEastAsia" w:hAnsiTheme="majorHAnsi" w:cstheme="majorBidi"/>
      <w:i/>
      <w:iCs/>
      <w:color w:val="243F60" w:themeColor="accent1" w:themeShade="7F"/>
      <w:lang w:eastAsia="cs-CZ"/>
    </w:rPr>
  </w:style>
  <w:style w:type="character" w:customStyle="1" w:styleId="Nadpis7Char">
    <w:name w:val="Nadpis 7 Char"/>
    <w:basedOn w:val="Standardnpsmoodstavce"/>
    <w:link w:val="Nadpis7"/>
    <w:uiPriority w:val="9"/>
    <w:semiHidden/>
    <w:rsid w:val="003567E1"/>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3567E1"/>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3567E1"/>
    <w:rPr>
      <w:rFonts w:asciiTheme="majorHAnsi" w:eastAsiaTheme="majorEastAsia" w:hAnsiTheme="majorHAnsi" w:cstheme="majorBidi"/>
      <w:i/>
      <w:iCs/>
      <w:color w:val="404040" w:themeColor="text1" w:themeTint="BF"/>
      <w:sz w:val="20"/>
      <w:szCs w:val="20"/>
      <w:lang w:eastAsia="cs-CZ"/>
    </w:rPr>
  </w:style>
  <w:style w:type="paragraph" w:styleId="Textpoznpodarou">
    <w:name w:val="footnote text"/>
    <w:basedOn w:val="Normln"/>
    <w:link w:val="TextpoznpodarouChar"/>
    <w:uiPriority w:val="99"/>
    <w:unhideWhenUsed/>
    <w:rsid w:val="003567E1"/>
    <w:pPr>
      <w:spacing w:after="0" w:line="240" w:lineRule="auto"/>
      <w:ind w:firstLine="0"/>
      <w:jc w:val="left"/>
    </w:pPr>
    <w:rPr>
      <w:rFonts w:asciiTheme="minorHAnsi" w:eastAsiaTheme="minorEastAsia" w:hAnsiTheme="minorHAnsi"/>
      <w:sz w:val="20"/>
      <w:szCs w:val="20"/>
      <w:lang w:eastAsia="cs-CZ"/>
    </w:rPr>
  </w:style>
  <w:style w:type="character" w:customStyle="1" w:styleId="TextpoznpodarouChar">
    <w:name w:val="Text pozn. pod čarou Char"/>
    <w:basedOn w:val="Standardnpsmoodstavce"/>
    <w:link w:val="Textpoznpodarou"/>
    <w:uiPriority w:val="99"/>
    <w:rsid w:val="003567E1"/>
    <w:rPr>
      <w:rFonts w:eastAsiaTheme="minorEastAsia"/>
      <w:sz w:val="20"/>
      <w:szCs w:val="20"/>
      <w:lang w:eastAsia="cs-CZ"/>
    </w:rPr>
  </w:style>
  <w:style w:type="character" w:styleId="Znakapoznpodarou">
    <w:name w:val="footnote reference"/>
    <w:basedOn w:val="Standardnpsmoodstavce"/>
    <w:uiPriority w:val="99"/>
    <w:unhideWhenUsed/>
    <w:rsid w:val="003567E1"/>
    <w:rPr>
      <w:vertAlign w:val="superscript"/>
    </w:rPr>
  </w:style>
  <w:style w:type="character" w:styleId="Siln">
    <w:name w:val="Strong"/>
    <w:basedOn w:val="Standardnpsmoodstavce"/>
    <w:uiPriority w:val="22"/>
    <w:qFormat/>
    <w:rsid w:val="000E4DC9"/>
    <w:rPr>
      <w:b/>
      <w:bCs/>
    </w:rPr>
  </w:style>
  <w:style w:type="character" w:styleId="Zvraznn">
    <w:name w:val="Emphasis"/>
    <w:basedOn w:val="Standardnpsmoodstavce"/>
    <w:uiPriority w:val="20"/>
    <w:qFormat/>
    <w:rsid w:val="00B115DA"/>
    <w:rPr>
      <w:i/>
      <w:iCs/>
    </w:rPr>
  </w:style>
  <w:style w:type="paragraph" w:customStyle="1" w:styleId="Poznmka">
    <w:name w:val="Poznámka"/>
    <w:basedOn w:val="Normln"/>
    <w:rsid w:val="00A57F33"/>
    <w:pPr>
      <w:spacing w:line="312" w:lineRule="auto"/>
      <w:ind w:firstLine="0"/>
    </w:pPr>
    <w:rPr>
      <w:rFonts w:ascii="Tahoma" w:eastAsia="Times New Roman" w:hAnsi="Tahoma" w:cs="Tahoma"/>
      <w:sz w:val="14"/>
      <w:szCs w:val="14"/>
      <w:lang w:eastAsia="cs-CZ"/>
    </w:rPr>
  </w:style>
  <w:style w:type="paragraph" w:customStyle="1" w:styleId="StyleCaption7ptNotBold">
    <w:name w:val="Style Caption + 7 pt Not Bold"/>
    <w:basedOn w:val="Titulek"/>
    <w:rsid w:val="00A57F33"/>
    <w:pPr>
      <w:spacing w:before="120" w:line="264" w:lineRule="auto"/>
      <w:ind w:firstLine="0"/>
    </w:pPr>
    <w:rPr>
      <w:rFonts w:ascii="Verdana" w:eastAsia="Times New Roman" w:hAnsi="Verdana" w:cs="Times New Roman"/>
      <w:b w:val="0"/>
      <w:bCs w:val="0"/>
      <w:color w:val="auto"/>
      <w:sz w:val="14"/>
      <w:szCs w:val="20"/>
      <w:lang w:eastAsia="cs-CZ"/>
    </w:rPr>
  </w:style>
  <w:style w:type="paragraph" w:styleId="Titulek">
    <w:name w:val="caption"/>
    <w:basedOn w:val="Normln"/>
    <w:next w:val="Normln"/>
    <w:uiPriority w:val="35"/>
    <w:unhideWhenUsed/>
    <w:qFormat/>
    <w:rsid w:val="00A57F33"/>
    <w:pPr>
      <w:spacing w:line="240" w:lineRule="auto"/>
    </w:pPr>
    <w:rPr>
      <w:b/>
      <w:bCs/>
      <w:color w:val="4F81BD" w:themeColor="accent1"/>
      <w:sz w:val="18"/>
      <w:szCs w:val="18"/>
    </w:rPr>
  </w:style>
  <w:style w:type="character" w:customStyle="1" w:styleId="h1a5">
    <w:name w:val="h1a5"/>
    <w:basedOn w:val="Standardnpsmoodstavce"/>
    <w:rsid w:val="00C84CD7"/>
    <w:rPr>
      <w:rFonts w:ascii="Arial" w:hAnsi="Arial" w:cs="Arial" w:hint="default"/>
      <w:i/>
      <w:iCs/>
      <w:vanish w:val="0"/>
      <w:webHidden w:val="0"/>
      <w:sz w:val="26"/>
      <w:szCs w:val="26"/>
      <w:specVanish w:val="0"/>
    </w:rPr>
  </w:style>
  <w:style w:type="paragraph" w:customStyle="1" w:styleId="Default">
    <w:name w:val="Default"/>
    <w:rsid w:val="00B357CA"/>
    <w:pPr>
      <w:autoSpaceDE w:val="0"/>
      <w:autoSpaceDN w:val="0"/>
      <w:adjustRightInd w:val="0"/>
      <w:spacing w:line="240" w:lineRule="auto"/>
    </w:pPr>
    <w:rPr>
      <w:rFonts w:ascii="Arial" w:hAnsi="Arial" w:cs="Arial"/>
      <w:color w:val="000000"/>
      <w:sz w:val="24"/>
      <w:szCs w:val="24"/>
    </w:rPr>
  </w:style>
  <w:style w:type="character" w:customStyle="1" w:styleId="OdstavecseseznamemChar">
    <w:name w:val="Odstavec se seznamem Char"/>
    <w:basedOn w:val="Standardnpsmoodstavce"/>
    <w:link w:val="Odstavecseseznamem"/>
    <w:uiPriority w:val="34"/>
    <w:rsid w:val="00B357CA"/>
    <w:rPr>
      <w:rFonts w:ascii="Times New Roman" w:hAnsi="Times New Roman"/>
      <w:sz w:val="24"/>
    </w:rPr>
  </w:style>
  <w:style w:type="paragraph" w:styleId="Zhlav">
    <w:name w:val="header"/>
    <w:basedOn w:val="Normln"/>
    <w:link w:val="ZhlavChar"/>
    <w:uiPriority w:val="99"/>
    <w:unhideWhenUsed/>
    <w:rsid w:val="00F423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2303"/>
    <w:rPr>
      <w:rFonts w:ascii="Times New Roman" w:hAnsi="Times New Roman"/>
      <w:sz w:val="24"/>
    </w:rPr>
  </w:style>
  <w:style w:type="paragraph" w:styleId="Zpat">
    <w:name w:val="footer"/>
    <w:basedOn w:val="Normln"/>
    <w:link w:val="ZpatChar"/>
    <w:uiPriority w:val="99"/>
    <w:unhideWhenUsed/>
    <w:rsid w:val="00F42303"/>
    <w:pPr>
      <w:tabs>
        <w:tab w:val="center" w:pos="4536"/>
        <w:tab w:val="right" w:pos="9072"/>
      </w:tabs>
      <w:spacing w:after="0" w:line="240" w:lineRule="auto"/>
    </w:pPr>
  </w:style>
  <w:style w:type="character" w:customStyle="1" w:styleId="ZpatChar">
    <w:name w:val="Zápatí Char"/>
    <w:basedOn w:val="Standardnpsmoodstavce"/>
    <w:link w:val="Zpat"/>
    <w:uiPriority w:val="99"/>
    <w:rsid w:val="00F42303"/>
    <w:rPr>
      <w:rFonts w:ascii="Times New Roman" w:hAnsi="Times New Roman"/>
      <w:sz w:val="24"/>
    </w:rPr>
  </w:style>
  <w:style w:type="character" w:styleId="Nzevknihy">
    <w:name w:val="Book Title"/>
    <w:basedOn w:val="Standardnpsmoodstavce"/>
    <w:uiPriority w:val="33"/>
    <w:qFormat/>
    <w:rsid w:val="008F75E4"/>
    <w:rPr>
      <w:b/>
      <w:bCs/>
      <w:i/>
      <w:iCs/>
      <w:spacing w:val="5"/>
    </w:rPr>
  </w:style>
  <w:style w:type="paragraph" w:styleId="Seznamobrzk">
    <w:name w:val="table of figures"/>
    <w:basedOn w:val="Normln"/>
    <w:next w:val="Normln"/>
    <w:uiPriority w:val="99"/>
    <w:unhideWhenUsed/>
    <w:rsid w:val="004F0F8A"/>
    <w:pPr>
      <w:spacing w:after="0"/>
    </w:pPr>
  </w:style>
  <w:style w:type="paragraph" w:customStyle="1" w:styleId="Bibliografickodkaz">
    <w:name w:val="Bibliografický odkaz"/>
    <w:basedOn w:val="Normln"/>
    <w:qFormat/>
    <w:rsid w:val="00F70463"/>
    <w:pPr>
      <w:autoSpaceDE w:val="0"/>
      <w:autoSpaceDN w:val="0"/>
      <w:adjustRightInd w:val="0"/>
      <w:spacing w:after="720"/>
      <w:ind w:left="397" w:hanging="397"/>
    </w:pPr>
    <w:rPr>
      <w:rFonts w:cs="Times New Roman"/>
      <w:b/>
      <w:color w:val="000000" w:themeColor="text1"/>
      <w:sz w:val="36"/>
      <w:szCs w:val="24"/>
    </w:rPr>
  </w:style>
  <w:style w:type="character" w:styleId="Zdraznnjemn">
    <w:name w:val="Subtle Emphasis"/>
    <w:basedOn w:val="Standardnpsmoodstavce"/>
    <w:uiPriority w:val="19"/>
    <w:qFormat/>
    <w:rsid w:val="00A658A3"/>
    <w:rPr>
      <w:i/>
      <w:iCs/>
      <w:color w:val="404040" w:themeColor="text1" w:themeTint="BF"/>
    </w:rPr>
  </w:style>
  <w:style w:type="paragraph" w:customStyle="1" w:styleId="Nadpisplohy">
    <w:name w:val="Nadpis přílohy"/>
    <w:basedOn w:val="Nzev"/>
    <w:qFormat/>
    <w:rsid w:val="00096C5D"/>
  </w:style>
  <w:style w:type="paragraph" w:styleId="Nadpisobsahu">
    <w:name w:val="TOC Heading"/>
    <w:basedOn w:val="Nadpis1"/>
    <w:next w:val="Normln"/>
    <w:uiPriority w:val="39"/>
    <w:unhideWhenUsed/>
    <w:qFormat/>
    <w:rsid w:val="00E651AC"/>
    <w:pPr>
      <w:pageBreakBefore w:val="0"/>
      <w:spacing w:after="0"/>
      <w:ind w:left="0" w:firstLine="397"/>
      <w:jc w:val="both"/>
      <w:outlineLvl w:val="9"/>
    </w:pPr>
    <w:rPr>
      <w:rFonts w:asciiTheme="majorHAnsi" w:hAnsiTheme="majorHAnsi"/>
      <w:b w:val="0"/>
      <w:caps w:val="0"/>
      <w:color w:val="365F91" w:themeColor="accent1" w:themeShade="BF"/>
    </w:rPr>
  </w:style>
  <w:style w:type="numbering" w:customStyle="1" w:styleId="Bezseznamu1">
    <w:name w:val="Bez seznamu1"/>
    <w:next w:val="Bezseznamu"/>
    <w:uiPriority w:val="99"/>
    <w:semiHidden/>
    <w:unhideWhenUsed/>
    <w:rsid w:val="00E651AC"/>
  </w:style>
  <w:style w:type="table" w:customStyle="1" w:styleId="Mkatabulky1">
    <w:name w:val="Mřížka tabulky1"/>
    <w:basedOn w:val="Normlntabulka"/>
    <w:next w:val="Mkatabulky"/>
    <w:uiPriority w:val="59"/>
    <w:rsid w:val="00E651AC"/>
    <w:pPr>
      <w:spacing w:line="240" w:lineRule="auto"/>
      <w:ind w:firstLine="709"/>
    </w:pPr>
    <w:rPr>
      <w:rFonts w:ascii="Times New Roman" w:eastAsiaTheme="majorEastAsia" w:hAnsi="Times New Roman" w:cs="Times New Roman"/>
      <w:sz w:val="24"/>
      <w:szCs w:val="24"/>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unhideWhenUsed/>
    <w:rsid w:val="00E651AC"/>
    <w:pPr>
      <w:spacing w:before="100" w:beforeAutospacing="1" w:after="100" w:afterAutospacing="1" w:line="240" w:lineRule="auto"/>
      <w:ind w:firstLine="0"/>
      <w:jc w:val="left"/>
    </w:pPr>
    <w:rPr>
      <w:rFonts w:eastAsia="Times New Roman" w:cs="Times New Roman"/>
      <w:szCs w:val="24"/>
      <w:lang w:eastAsia="cs-CZ"/>
    </w:rPr>
  </w:style>
  <w:style w:type="numbering" w:customStyle="1" w:styleId="Bezseznamu11">
    <w:name w:val="Bez seznamu11"/>
    <w:next w:val="Bezseznamu"/>
    <w:uiPriority w:val="99"/>
    <w:semiHidden/>
    <w:unhideWhenUsed/>
    <w:rsid w:val="00E651AC"/>
  </w:style>
  <w:style w:type="character" w:customStyle="1" w:styleId="Psmoodstavce">
    <w:name w:val="Písmo odstavce"/>
    <w:rsid w:val="00E651AC"/>
    <w:rPr>
      <w:rFonts w:ascii="Arial" w:hAnsi="Arial"/>
      <w:sz w:val="24"/>
    </w:rPr>
  </w:style>
  <w:style w:type="paragraph" w:styleId="Bezmezer">
    <w:name w:val="No Spacing"/>
    <w:uiPriority w:val="1"/>
    <w:qFormat/>
    <w:rsid w:val="00E651AC"/>
    <w:pPr>
      <w:spacing w:line="240" w:lineRule="auto"/>
    </w:pPr>
    <w:rPr>
      <w:rFonts w:ascii="Times New Roman" w:eastAsia="Times New Roman" w:hAnsi="Times New Roman" w:cs="Times New Roman"/>
      <w:sz w:val="20"/>
      <w:szCs w:val="20"/>
      <w:lang w:eastAsia="cs-CZ"/>
    </w:rPr>
  </w:style>
  <w:style w:type="table" w:customStyle="1" w:styleId="Calendar3">
    <w:name w:val="Calendar 3"/>
    <w:basedOn w:val="Normlntabulka"/>
    <w:uiPriority w:val="99"/>
    <w:qFormat/>
    <w:rsid w:val="00E651AC"/>
    <w:pPr>
      <w:spacing w:line="240" w:lineRule="auto"/>
      <w:jc w:val="right"/>
    </w:pPr>
    <w:rPr>
      <w:rFonts w:asciiTheme="majorHAnsi" w:eastAsiaTheme="majorEastAsia" w:hAnsiTheme="majorHAnsi" w:cstheme="majorBidi"/>
      <w:color w:val="7F7F7F" w:themeColor="text1" w:themeTint="80"/>
    </w:rP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character" w:customStyle="1" w:styleId="badge9">
    <w:name w:val="badge9"/>
    <w:basedOn w:val="Standardnpsmoodstavce"/>
    <w:rsid w:val="00E651AC"/>
    <w:rPr>
      <w:b w:val="0"/>
      <w:bCs w:val="0"/>
      <w:color w:val="FFFFFF"/>
      <w:sz w:val="18"/>
      <w:szCs w:val="18"/>
      <w:shd w:val="clear" w:color="auto" w:fill="999999"/>
    </w:rPr>
  </w:style>
  <w:style w:type="character" w:styleId="Sledovanodkaz">
    <w:name w:val="FollowedHyperlink"/>
    <w:basedOn w:val="Standardnpsmoodstavce"/>
    <w:uiPriority w:val="99"/>
    <w:semiHidden/>
    <w:unhideWhenUsed/>
    <w:rsid w:val="00E651AC"/>
    <w:rPr>
      <w:color w:val="800080" w:themeColor="followedHyperlink"/>
      <w:u w:val="single"/>
    </w:rPr>
  </w:style>
  <w:style w:type="table" w:customStyle="1" w:styleId="Mkatabulky2">
    <w:name w:val="Mřížka tabulky2"/>
    <w:basedOn w:val="Normlntabulka"/>
    <w:next w:val="Mkatabulky"/>
    <w:uiPriority w:val="59"/>
    <w:rsid w:val="00E6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E6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uiPriority w:val="11"/>
    <w:qFormat/>
    <w:rsid w:val="00E651AC"/>
    <w:pPr>
      <w:numPr>
        <w:ilvl w:val="1"/>
      </w:numPr>
      <w:spacing w:line="276" w:lineRule="auto"/>
      <w:ind w:firstLine="397"/>
      <w:jc w:val="left"/>
    </w:pPr>
    <w:rPr>
      <w:rFonts w:asciiTheme="majorHAnsi" w:eastAsiaTheme="majorEastAsia" w:hAnsiTheme="majorHAnsi" w:cstheme="majorBidi"/>
      <w:i/>
      <w:iCs/>
      <w:color w:val="4F81BD" w:themeColor="accent1"/>
      <w:spacing w:val="15"/>
      <w:szCs w:val="24"/>
      <w:lang w:eastAsia="cs-CZ"/>
    </w:rPr>
  </w:style>
  <w:style w:type="character" w:customStyle="1" w:styleId="PodtitulChar">
    <w:name w:val="Podtitul Char"/>
    <w:basedOn w:val="Standardnpsmoodstavce"/>
    <w:link w:val="Podtitul"/>
    <w:uiPriority w:val="11"/>
    <w:rsid w:val="00E651AC"/>
    <w:rPr>
      <w:rFonts w:asciiTheme="majorHAnsi" w:eastAsiaTheme="majorEastAsia" w:hAnsiTheme="majorHAnsi" w:cstheme="majorBidi"/>
      <w:i/>
      <w:iCs/>
      <w:color w:val="4F81BD" w:themeColor="accent1"/>
      <w:spacing w:val="15"/>
      <w:sz w:val="24"/>
      <w:szCs w:val="24"/>
      <w:lang w:eastAsia="cs-CZ"/>
    </w:rPr>
  </w:style>
  <w:style w:type="paragraph" w:styleId="Revize">
    <w:name w:val="Revision"/>
    <w:hidden/>
    <w:uiPriority w:val="99"/>
    <w:semiHidden/>
    <w:rsid w:val="00E651AC"/>
    <w:pPr>
      <w:spacing w:line="240" w:lineRule="auto"/>
    </w:pPr>
    <w:rPr>
      <w:rFonts w:eastAsiaTheme="minorEastAsia"/>
      <w:lang w:eastAsia="cs-CZ"/>
    </w:rPr>
  </w:style>
  <w:style w:type="paragraph" w:styleId="Rejstk2">
    <w:name w:val="index 2"/>
    <w:basedOn w:val="Normln"/>
    <w:next w:val="Normln"/>
    <w:autoRedefine/>
    <w:semiHidden/>
    <w:rsid w:val="00E651AC"/>
    <w:pPr>
      <w:spacing w:after="0" w:line="240" w:lineRule="auto"/>
      <w:ind w:left="480" w:hanging="240"/>
      <w:jc w:val="left"/>
    </w:pPr>
    <w:rPr>
      <w:rFonts w:ascii="Arial" w:eastAsia="Times New Roman" w:hAnsi="Arial" w:cs="Times New Roman"/>
      <w:szCs w:val="20"/>
      <w:lang w:eastAsia="cs-CZ"/>
    </w:rPr>
  </w:style>
  <w:style w:type="paragraph" w:customStyle="1" w:styleId="Nadpis41">
    <w:name w:val="Nadpis 4.1"/>
    <w:basedOn w:val="Nadpis4"/>
    <w:link w:val="Nadpis41Char"/>
    <w:rsid w:val="00271EDE"/>
  </w:style>
  <w:style w:type="numbering" w:customStyle="1" w:styleId="Styl1">
    <w:name w:val="Styl1"/>
    <w:uiPriority w:val="99"/>
    <w:rsid w:val="00E52139"/>
    <w:pPr>
      <w:numPr>
        <w:numId w:val="14"/>
      </w:numPr>
    </w:pPr>
  </w:style>
  <w:style w:type="character" w:customStyle="1" w:styleId="Nadpis41Char">
    <w:name w:val="Nadpis 4.1 Char"/>
    <w:basedOn w:val="Nadpis4Char"/>
    <w:link w:val="Nadpis41"/>
    <w:rsid w:val="00271EDE"/>
    <w:rPr>
      <w:rFonts w:ascii="Times New Roman" w:eastAsiaTheme="minorEastAsia" w:hAnsi="Times New Roman" w:cstheme="majorBidi"/>
      <w:b/>
      <w:bCs/>
      <w:iCs/>
      <w:sz w:val="24"/>
      <w:lang w:eastAsia="cs-CZ"/>
    </w:rPr>
  </w:style>
  <w:style w:type="numbering" w:customStyle="1" w:styleId="Styl2">
    <w:name w:val="Styl2"/>
    <w:uiPriority w:val="99"/>
    <w:rsid w:val="00E52139"/>
    <w:pPr>
      <w:numPr>
        <w:numId w:val="15"/>
      </w:numPr>
    </w:pPr>
  </w:style>
  <w:style w:type="numbering" w:customStyle="1" w:styleId="Styl3">
    <w:name w:val="Styl3"/>
    <w:uiPriority w:val="99"/>
    <w:rsid w:val="00E52139"/>
    <w:pPr>
      <w:numPr>
        <w:numId w:val="16"/>
      </w:numPr>
    </w:pPr>
  </w:style>
  <w:style w:type="numbering" w:customStyle="1" w:styleId="Styl4">
    <w:name w:val="Styl4"/>
    <w:uiPriority w:val="99"/>
    <w:rsid w:val="00E52139"/>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2DA8"/>
    <w:pPr>
      <w:spacing w:after="120"/>
    </w:pPr>
    <w:rPr>
      <w:rFonts w:ascii="Times New Roman" w:hAnsi="Times New Roman"/>
      <w:sz w:val="24"/>
    </w:rPr>
  </w:style>
  <w:style w:type="paragraph" w:styleId="Nadpis1">
    <w:name w:val="heading 1"/>
    <w:basedOn w:val="Normln"/>
    <w:next w:val="Normln"/>
    <w:link w:val="Nadpis1Char"/>
    <w:autoRedefine/>
    <w:uiPriority w:val="9"/>
    <w:qFormat/>
    <w:rsid w:val="001745CB"/>
    <w:pPr>
      <w:keepNext/>
      <w:keepLines/>
      <w:pageBreakBefore/>
      <w:numPr>
        <w:numId w:val="13"/>
      </w:numPr>
      <w:spacing w:after="720"/>
      <w:jc w:val="center"/>
      <w:outlineLvl w:val="0"/>
    </w:pPr>
    <w:rPr>
      <w:rFonts w:eastAsia="Calibri" w:cstheme="majorBidi"/>
      <w:b/>
      <w:caps/>
      <w:sz w:val="32"/>
      <w:szCs w:val="32"/>
    </w:rPr>
  </w:style>
  <w:style w:type="paragraph" w:styleId="Nadpis2">
    <w:name w:val="heading 2"/>
    <w:basedOn w:val="Normln"/>
    <w:next w:val="Normln"/>
    <w:link w:val="Nadpis2Char"/>
    <w:uiPriority w:val="9"/>
    <w:unhideWhenUsed/>
    <w:qFormat/>
    <w:rsid w:val="00B2413F"/>
    <w:pPr>
      <w:keepNext/>
      <w:keepLines/>
      <w:numPr>
        <w:ilvl w:val="1"/>
        <w:numId w:val="13"/>
      </w:numPr>
      <w:spacing w:before="840" w:after="480"/>
      <w:outlineLvl w:val="1"/>
    </w:pPr>
    <w:rPr>
      <w:rFonts w:eastAsiaTheme="majorEastAsia" w:cstheme="majorBidi"/>
      <w:b/>
      <w:sz w:val="28"/>
      <w:szCs w:val="26"/>
    </w:rPr>
  </w:style>
  <w:style w:type="paragraph" w:styleId="Nadpis3">
    <w:name w:val="heading 3"/>
    <w:basedOn w:val="Normln"/>
    <w:next w:val="Normln"/>
    <w:link w:val="Nadpis3Char"/>
    <w:autoRedefine/>
    <w:uiPriority w:val="9"/>
    <w:unhideWhenUsed/>
    <w:qFormat/>
    <w:rsid w:val="007E1BC5"/>
    <w:pPr>
      <w:keepNext/>
      <w:keepLines/>
      <w:numPr>
        <w:ilvl w:val="2"/>
        <w:numId w:val="13"/>
      </w:numPr>
      <w:spacing w:before="720" w:after="360"/>
      <w:outlineLvl w:val="2"/>
    </w:pPr>
    <w:rPr>
      <w:rFonts w:eastAsiaTheme="majorEastAsia" w:cstheme="majorBidi"/>
      <w:b/>
      <w:szCs w:val="24"/>
      <w:lang w:eastAsia="cs-CZ"/>
    </w:rPr>
  </w:style>
  <w:style w:type="paragraph" w:styleId="Nadpis4">
    <w:name w:val="heading 4"/>
    <w:basedOn w:val="Normln"/>
    <w:next w:val="Normln"/>
    <w:link w:val="Nadpis4Char"/>
    <w:autoRedefine/>
    <w:uiPriority w:val="9"/>
    <w:unhideWhenUsed/>
    <w:qFormat/>
    <w:rsid w:val="005D53DE"/>
    <w:pPr>
      <w:keepNext/>
      <w:keepLines/>
      <w:numPr>
        <w:ilvl w:val="3"/>
        <w:numId w:val="13"/>
      </w:numPr>
      <w:spacing w:before="480" w:after="360" w:line="276" w:lineRule="auto"/>
      <w:outlineLvl w:val="3"/>
    </w:pPr>
    <w:rPr>
      <w:rFonts w:eastAsiaTheme="minorEastAsia" w:cstheme="majorBidi"/>
      <w:b/>
      <w:bCs/>
      <w:iCs/>
      <w:lang w:eastAsia="cs-CZ"/>
    </w:rPr>
  </w:style>
  <w:style w:type="paragraph" w:styleId="Nadpis5">
    <w:name w:val="heading 5"/>
    <w:basedOn w:val="Normln"/>
    <w:next w:val="Normln"/>
    <w:link w:val="Nadpis5Char"/>
    <w:uiPriority w:val="9"/>
    <w:semiHidden/>
    <w:unhideWhenUsed/>
    <w:qFormat/>
    <w:rsid w:val="003567E1"/>
    <w:pPr>
      <w:keepNext/>
      <w:keepLines/>
      <w:numPr>
        <w:ilvl w:val="4"/>
        <w:numId w:val="13"/>
      </w:numPr>
      <w:spacing w:before="200" w:after="0" w:line="276" w:lineRule="auto"/>
      <w:jc w:val="left"/>
      <w:outlineLvl w:val="4"/>
    </w:pPr>
    <w:rPr>
      <w:rFonts w:asciiTheme="majorHAnsi" w:eastAsiaTheme="majorEastAsia" w:hAnsiTheme="majorHAnsi" w:cstheme="majorBidi"/>
      <w:color w:val="243F60" w:themeColor="accent1" w:themeShade="7F"/>
      <w:sz w:val="22"/>
      <w:lang w:eastAsia="cs-CZ"/>
    </w:rPr>
  </w:style>
  <w:style w:type="paragraph" w:styleId="Nadpis6">
    <w:name w:val="heading 6"/>
    <w:basedOn w:val="Normln"/>
    <w:next w:val="Normln"/>
    <w:link w:val="Nadpis6Char"/>
    <w:uiPriority w:val="9"/>
    <w:semiHidden/>
    <w:unhideWhenUsed/>
    <w:qFormat/>
    <w:rsid w:val="003567E1"/>
    <w:pPr>
      <w:keepNext/>
      <w:keepLines/>
      <w:numPr>
        <w:ilvl w:val="5"/>
        <w:numId w:val="13"/>
      </w:numPr>
      <w:spacing w:before="200" w:after="0" w:line="276" w:lineRule="auto"/>
      <w:jc w:val="left"/>
      <w:outlineLvl w:val="5"/>
    </w:pPr>
    <w:rPr>
      <w:rFonts w:asciiTheme="majorHAnsi" w:eastAsiaTheme="majorEastAsia" w:hAnsiTheme="majorHAnsi" w:cstheme="majorBidi"/>
      <w:i/>
      <w:iCs/>
      <w:color w:val="243F60" w:themeColor="accent1" w:themeShade="7F"/>
      <w:sz w:val="22"/>
      <w:lang w:eastAsia="cs-CZ"/>
    </w:rPr>
  </w:style>
  <w:style w:type="paragraph" w:styleId="Nadpis7">
    <w:name w:val="heading 7"/>
    <w:basedOn w:val="Normln"/>
    <w:next w:val="Normln"/>
    <w:link w:val="Nadpis7Char"/>
    <w:uiPriority w:val="9"/>
    <w:semiHidden/>
    <w:unhideWhenUsed/>
    <w:qFormat/>
    <w:rsid w:val="003567E1"/>
    <w:pPr>
      <w:keepNext/>
      <w:keepLines/>
      <w:numPr>
        <w:ilvl w:val="6"/>
        <w:numId w:val="13"/>
      </w:numPr>
      <w:spacing w:before="200" w:after="0" w:line="276" w:lineRule="auto"/>
      <w:jc w:val="left"/>
      <w:outlineLvl w:val="6"/>
    </w:pPr>
    <w:rPr>
      <w:rFonts w:asciiTheme="majorHAnsi" w:eastAsiaTheme="majorEastAsia" w:hAnsiTheme="majorHAnsi" w:cstheme="majorBidi"/>
      <w:i/>
      <w:iCs/>
      <w:color w:val="404040" w:themeColor="text1" w:themeTint="BF"/>
      <w:sz w:val="22"/>
      <w:lang w:eastAsia="cs-CZ"/>
    </w:rPr>
  </w:style>
  <w:style w:type="paragraph" w:styleId="Nadpis8">
    <w:name w:val="heading 8"/>
    <w:basedOn w:val="Normln"/>
    <w:next w:val="Normln"/>
    <w:link w:val="Nadpis8Char"/>
    <w:uiPriority w:val="9"/>
    <w:semiHidden/>
    <w:unhideWhenUsed/>
    <w:qFormat/>
    <w:rsid w:val="003567E1"/>
    <w:pPr>
      <w:keepNext/>
      <w:keepLines/>
      <w:numPr>
        <w:ilvl w:val="7"/>
        <w:numId w:val="13"/>
      </w:numPr>
      <w:spacing w:before="200" w:after="0" w:line="276" w:lineRule="auto"/>
      <w:jc w:val="left"/>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3567E1"/>
    <w:pPr>
      <w:keepNext/>
      <w:keepLines/>
      <w:numPr>
        <w:ilvl w:val="8"/>
        <w:numId w:val="13"/>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3C6B53"/>
    <w:pPr>
      <w:ind w:left="720"/>
    </w:pPr>
  </w:style>
  <w:style w:type="paragraph" w:styleId="Seznamsodrkami">
    <w:name w:val="List Bullet"/>
    <w:basedOn w:val="Normln"/>
    <w:uiPriority w:val="99"/>
    <w:unhideWhenUsed/>
    <w:rsid w:val="008B2039"/>
    <w:pPr>
      <w:numPr>
        <w:numId w:val="1"/>
      </w:numPr>
    </w:pPr>
  </w:style>
  <w:style w:type="character" w:customStyle="1" w:styleId="Nadpis1Char">
    <w:name w:val="Nadpis 1 Char"/>
    <w:basedOn w:val="Standardnpsmoodstavce"/>
    <w:link w:val="Nadpis1"/>
    <w:uiPriority w:val="9"/>
    <w:rsid w:val="001745CB"/>
    <w:rPr>
      <w:rFonts w:ascii="Times New Roman" w:eastAsia="Calibri" w:hAnsi="Times New Roman" w:cstheme="majorBidi"/>
      <w:b/>
      <w:caps/>
      <w:sz w:val="32"/>
      <w:szCs w:val="32"/>
    </w:rPr>
  </w:style>
  <w:style w:type="character" w:customStyle="1" w:styleId="Nadpis2Char">
    <w:name w:val="Nadpis 2 Char"/>
    <w:basedOn w:val="Standardnpsmoodstavce"/>
    <w:link w:val="Nadpis2"/>
    <w:uiPriority w:val="9"/>
    <w:rsid w:val="00B2413F"/>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7E1BC5"/>
    <w:rPr>
      <w:rFonts w:ascii="Times New Roman" w:eastAsiaTheme="majorEastAsia" w:hAnsi="Times New Roman" w:cstheme="majorBidi"/>
      <w:b/>
      <w:sz w:val="24"/>
      <w:szCs w:val="24"/>
      <w:lang w:eastAsia="cs-CZ"/>
    </w:rPr>
  </w:style>
  <w:style w:type="character" w:styleId="Odkaznakoment">
    <w:name w:val="annotation reference"/>
    <w:basedOn w:val="Standardnpsmoodstavce"/>
    <w:uiPriority w:val="99"/>
    <w:semiHidden/>
    <w:unhideWhenUsed/>
    <w:rsid w:val="008F6F9E"/>
    <w:rPr>
      <w:sz w:val="16"/>
      <w:szCs w:val="16"/>
    </w:rPr>
  </w:style>
  <w:style w:type="paragraph" w:styleId="Textkomente">
    <w:name w:val="annotation text"/>
    <w:basedOn w:val="Normln"/>
    <w:link w:val="TextkomenteChar"/>
    <w:uiPriority w:val="99"/>
    <w:semiHidden/>
    <w:unhideWhenUsed/>
    <w:rsid w:val="008F6F9E"/>
    <w:pPr>
      <w:spacing w:line="240" w:lineRule="auto"/>
    </w:pPr>
    <w:rPr>
      <w:sz w:val="20"/>
      <w:szCs w:val="20"/>
    </w:rPr>
  </w:style>
  <w:style w:type="character" w:customStyle="1" w:styleId="TextkomenteChar">
    <w:name w:val="Text komentáře Char"/>
    <w:basedOn w:val="Standardnpsmoodstavce"/>
    <w:link w:val="Textkomente"/>
    <w:uiPriority w:val="99"/>
    <w:semiHidden/>
    <w:rsid w:val="008F6F9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F6F9E"/>
    <w:rPr>
      <w:b/>
      <w:bCs/>
    </w:rPr>
  </w:style>
  <w:style w:type="character" w:customStyle="1" w:styleId="PedmtkomenteChar">
    <w:name w:val="Předmět komentáře Char"/>
    <w:basedOn w:val="TextkomenteChar"/>
    <w:link w:val="Pedmtkomente"/>
    <w:uiPriority w:val="99"/>
    <w:semiHidden/>
    <w:rsid w:val="008F6F9E"/>
    <w:rPr>
      <w:rFonts w:ascii="Times New Roman" w:hAnsi="Times New Roman"/>
      <w:b/>
      <w:bCs/>
      <w:sz w:val="20"/>
      <w:szCs w:val="20"/>
    </w:rPr>
  </w:style>
  <w:style w:type="paragraph" w:styleId="Textbubliny">
    <w:name w:val="Balloon Text"/>
    <w:basedOn w:val="Normln"/>
    <w:link w:val="TextbublinyChar"/>
    <w:uiPriority w:val="99"/>
    <w:semiHidden/>
    <w:unhideWhenUsed/>
    <w:rsid w:val="008F6F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6F9E"/>
    <w:rPr>
      <w:rFonts w:ascii="Segoe UI" w:hAnsi="Segoe UI" w:cs="Segoe UI"/>
      <w:sz w:val="18"/>
      <w:szCs w:val="18"/>
    </w:rPr>
  </w:style>
  <w:style w:type="paragraph" w:styleId="Obsah2">
    <w:name w:val="toc 2"/>
    <w:basedOn w:val="Normln"/>
    <w:next w:val="Normln"/>
    <w:autoRedefine/>
    <w:uiPriority w:val="39"/>
    <w:unhideWhenUsed/>
    <w:qFormat/>
    <w:rsid w:val="008C07A2"/>
    <w:pPr>
      <w:spacing w:after="100"/>
      <w:ind w:left="240"/>
    </w:pPr>
  </w:style>
  <w:style w:type="paragraph" w:styleId="Obsah1">
    <w:name w:val="toc 1"/>
    <w:basedOn w:val="Normln"/>
    <w:next w:val="Normln"/>
    <w:autoRedefine/>
    <w:uiPriority w:val="39"/>
    <w:unhideWhenUsed/>
    <w:qFormat/>
    <w:rsid w:val="001745CB"/>
    <w:pPr>
      <w:tabs>
        <w:tab w:val="left" w:pos="1100"/>
        <w:tab w:val="right" w:leader="dot" w:pos="8494"/>
      </w:tabs>
      <w:spacing w:after="100"/>
      <w:jc w:val="left"/>
    </w:pPr>
  </w:style>
  <w:style w:type="paragraph" w:styleId="Obsah3">
    <w:name w:val="toc 3"/>
    <w:basedOn w:val="Normln"/>
    <w:next w:val="Normln"/>
    <w:autoRedefine/>
    <w:uiPriority w:val="39"/>
    <w:unhideWhenUsed/>
    <w:qFormat/>
    <w:rsid w:val="008C07A2"/>
    <w:pPr>
      <w:spacing w:after="100"/>
      <w:ind w:left="480"/>
    </w:pPr>
  </w:style>
  <w:style w:type="character" w:styleId="Hypertextovodkaz">
    <w:name w:val="Hyperlink"/>
    <w:basedOn w:val="Standardnpsmoodstavce"/>
    <w:uiPriority w:val="99"/>
    <w:unhideWhenUsed/>
    <w:rsid w:val="008C07A2"/>
    <w:rPr>
      <w:color w:val="0000FF" w:themeColor="hyperlink"/>
      <w:u w:val="single"/>
    </w:rPr>
  </w:style>
  <w:style w:type="paragraph" w:styleId="Nzev">
    <w:name w:val="Title"/>
    <w:basedOn w:val="Normln"/>
    <w:next w:val="Normln"/>
    <w:link w:val="NzevChar"/>
    <w:qFormat/>
    <w:rsid w:val="00CD5943"/>
    <w:pPr>
      <w:pageBreakBefore/>
      <w:spacing w:line="240" w:lineRule="auto"/>
      <w:jc w:val="left"/>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D5943"/>
    <w:rPr>
      <w:rFonts w:ascii="Times New Roman" w:eastAsiaTheme="majorEastAsia" w:hAnsi="Times New Roman" w:cstheme="majorBidi"/>
      <w:b/>
      <w:caps/>
      <w:spacing w:val="-10"/>
      <w:kern w:val="28"/>
      <w:sz w:val="32"/>
      <w:szCs w:val="56"/>
    </w:rPr>
  </w:style>
  <w:style w:type="paragraph" w:styleId="Citt">
    <w:name w:val="Quote"/>
    <w:basedOn w:val="Normln"/>
    <w:next w:val="Normln"/>
    <w:link w:val="CittChar"/>
    <w:uiPriority w:val="29"/>
    <w:qFormat/>
    <w:rsid w:val="00AB2B21"/>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AB2B21"/>
    <w:rPr>
      <w:rFonts w:ascii="Times New Roman" w:hAnsi="Times New Roman"/>
      <w:i/>
      <w:iCs/>
      <w:color w:val="404040" w:themeColor="text1" w:themeTint="BF"/>
      <w:sz w:val="24"/>
    </w:rPr>
  </w:style>
  <w:style w:type="character" w:customStyle="1" w:styleId="st">
    <w:name w:val="st"/>
    <w:basedOn w:val="Standardnpsmoodstavce"/>
    <w:rsid w:val="005A5410"/>
  </w:style>
  <w:style w:type="table" w:styleId="Mkatabulky">
    <w:name w:val="Table Grid"/>
    <w:basedOn w:val="Normlntabulka"/>
    <w:uiPriority w:val="59"/>
    <w:rsid w:val="00890ED5"/>
    <w:pPr>
      <w:spacing w:line="240" w:lineRule="auto"/>
      <w:ind w:firstLine="709"/>
    </w:pPr>
    <w:rPr>
      <w:rFonts w:ascii="Times New Roman" w:eastAsiaTheme="majorEastAsia" w:hAnsi="Times New Roman" w:cs="Times New Roman"/>
      <w:sz w:val="24"/>
      <w:szCs w:val="24"/>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4Char">
    <w:name w:val="Nadpis 4 Char"/>
    <w:basedOn w:val="Standardnpsmoodstavce"/>
    <w:link w:val="Nadpis4"/>
    <w:uiPriority w:val="9"/>
    <w:rsid w:val="005D53DE"/>
    <w:rPr>
      <w:rFonts w:ascii="Times New Roman" w:eastAsiaTheme="minorEastAsia" w:hAnsi="Times New Roman" w:cstheme="majorBidi"/>
      <w:b/>
      <w:bCs/>
      <w:iCs/>
      <w:sz w:val="24"/>
      <w:lang w:eastAsia="cs-CZ"/>
    </w:rPr>
  </w:style>
  <w:style w:type="character" w:customStyle="1" w:styleId="Nadpis5Char">
    <w:name w:val="Nadpis 5 Char"/>
    <w:basedOn w:val="Standardnpsmoodstavce"/>
    <w:link w:val="Nadpis5"/>
    <w:uiPriority w:val="9"/>
    <w:semiHidden/>
    <w:rsid w:val="003567E1"/>
    <w:rPr>
      <w:rFonts w:asciiTheme="majorHAnsi" w:eastAsiaTheme="majorEastAsia" w:hAnsiTheme="majorHAnsi" w:cstheme="majorBidi"/>
      <w:color w:val="243F60" w:themeColor="accent1" w:themeShade="7F"/>
      <w:lang w:eastAsia="cs-CZ"/>
    </w:rPr>
  </w:style>
  <w:style w:type="character" w:customStyle="1" w:styleId="Nadpis6Char">
    <w:name w:val="Nadpis 6 Char"/>
    <w:basedOn w:val="Standardnpsmoodstavce"/>
    <w:link w:val="Nadpis6"/>
    <w:uiPriority w:val="9"/>
    <w:semiHidden/>
    <w:rsid w:val="003567E1"/>
    <w:rPr>
      <w:rFonts w:asciiTheme="majorHAnsi" w:eastAsiaTheme="majorEastAsia" w:hAnsiTheme="majorHAnsi" w:cstheme="majorBidi"/>
      <w:i/>
      <w:iCs/>
      <w:color w:val="243F60" w:themeColor="accent1" w:themeShade="7F"/>
      <w:lang w:eastAsia="cs-CZ"/>
    </w:rPr>
  </w:style>
  <w:style w:type="character" w:customStyle="1" w:styleId="Nadpis7Char">
    <w:name w:val="Nadpis 7 Char"/>
    <w:basedOn w:val="Standardnpsmoodstavce"/>
    <w:link w:val="Nadpis7"/>
    <w:uiPriority w:val="9"/>
    <w:semiHidden/>
    <w:rsid w:val="003567E1"/>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3567E1"/>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3567E1"/>
    <w:rPr>
      <w:rFonts w:asciiTheme="majorHAnsi" w:eastAsiaTheme="majorEastAsia" w:hAnsiTheme="majorHAnsi" w:cstheme="majorBidi"/>
      <w:i/>
      <w:iCs/>
      <w:color w:val="404040" w:themeColor="text1" w:themeTint="BF"/>
      <w:sz w:val="20"/>
      <w:szCs w:val="20"/>
      <w:lang w:eastAsia="cs-CZ"/>
    </w:rPr>
  </w:style>
  <w:style w:type="paragraph" w:styleId="Textpoznpodarou">
    <w:name w:val="footnote text"/>
    <w:basedOn w:val="Normln"/>
    <w:link w:val="TextpoznpodarouChar"/>
    <w:uiPriority w:val="99"/>
    <w:unhideWhenUsed/>
    <w:rsid w:val="003567E1"/>
    <w:pPr>
      <w:spacing w:after="0" w:line="240" w:lineRule="auto"/>
      <w:ind w:firstLine="0"/>
      <w:jc w:val="left"/>
    </w:pPr>
    <w:rPr>
      <w:rFonts w:asciiTheme="minorHAnsi" w:eastAsiaTheme="minorEastAsia" w:hAnsiTheme="minorHAnsi"/>
      <w:sz w:val="20"/>
      <w:szCs w:val="20"/>
      <w:lang w:eastAsia="cs-CZ"/>
    </w:rPr>
  </w:style>
  <w:style w:type="character" w:customStyle="1" w:styleId="TextpoznpodarouChar">
    <w:name w:val="Text pozn. pod čarou Char"/>
    <w:basedOn w:val="Standardnpsmoodstavce"/>
    <w:link w:val="Textpoznpodarou"/>
    <w:uiPriority w:val="99"/>
    <w:rsid w:val="003567E1"/>
    <w:rPr>
      <w:rFonts w:eastAsiaTheme="minorEastAsia"/>
      <w:sz w:val="20"/>
      <w:szCs w:val="20"/>
      <w:lang w:eastAsia="cs-CZ"/>
    </w:rPr>
  </w:style>
  <w:style w:type="character" w:styleId="Znakapoznpodarou">
    <w:name w:val="footnote reference"/>
    <w:basedOn w:val="Standardnpsmoodstavce"/>
    <w:uiPriority w:val="99"/>
    <w:unhideWhenUsed/>
    <w:rsid w:val="003567E1"/>
    <w:rPr>
      <w:vertAlign w:val="superscript"/>
    </w:rPr>
  </w:style>
  <w:style w:type="character" w:styleId="Siln">
    <w:name w:val="Strong"/>
    <w:basedOn w:val="Standardnpsmoodstavce"/>
    <w:uiPriority w:val="22"/>
    <w:qFormat/>
    <w:rsid w:val="000E4DC9"/>
    <w:rPr>
      <w:b/>
      <w:bCs/>
    </w:rPr>
  </w:style>
  <w:style w:type="character" w:styleId="Zvraznn">
    <w:name w:val="Emphasis"/>
    <w:basedOn w:val="Standardnpsmoodstavce"/>
    <w:uiPriority w:val="20"/>
    <w:qFormat/>
    <w:rsid w:val="00B115DA"/>
    <w:rPr>
      <w:i/>
      <w:iCs/>
    </w:rPr>
  </w:style>
  <w:style w:type="paragraph" w:customStyle="1" w:styleId="Poznmka">
    <w:name w:val="Poznámka"/>
    <w:basedOn w:val="Normln"/>
    <w:rsid w:val="00A57F33"/>
    <w:pPr>
      <w:spacing w:line="312" w:lineRule="auto"/>
      <w:ind w:firstLine="0"/>
    </w:pPr>
    <w:rPr>
      <w:rFonts w:ascii="Tahoma" w:eastAsia="Times New Roman" w:hAnsi="Tahoma" w:cs="Tahoma"/>
      <w:sz w:val="14"/>
      <w:szCs w:val="14"/>
      <w:lang w:eastAsia="cs-CZ"/>
    </w:rPr>
  </w:style>
  <w:style w:type="paragraph" w:customStyle="1" w:styleId="StyleCaption7ptNotBold">
    <w:name w:val="Style Caption + 7 pt Not Bold"/>
    <w:basedOn w:val="Titulek"/>
    <w:rsid w:val="00A57F33"/>
    <w:pPr>
      <w:spacing w:before="120" w:line="264" w:lineRule="auto"/>
      <w:ind w:firstLine="0"/>
    </w:pPr>
    <w:rPr>
      <w:rFonts w:ascii="Verdana" w:eastAsia="Times New Roman" w:hAnsi="Verdana" w:cs="Times New Roman"/>
      <w:b w:val="0"/>
      <w:bCs w:val="0"/>
      <w:color w:val="auto"/>
      <w:sz w:val="14"/>
      <w:szCs w:val="20"/>
      <w:lang w:eastAsia="cs-CZ"/>
    </w:rPr>
  </w:style>
  <w:style w:type="paragraph" w:styleId="Titulek">
    <w:name w:val="caption"/>
    <w:basedOn w:val="Normln"/>
    <w:next w:val="Normln"/>
    <w:uiPriority w:val="35"/>
    <w:unhideWhenUsed/>
    <w:qFormat/>
    <w:rsid w:val="00A57F33"/>
    <w:pPr>
      <w:spacing w:line="240" w:lineRule="auto"/>
    </w:pPr>
    <w:rPr>
      <w:b/>
      <w:bCs/>
      <w:color w:val="4F81BD" w:themeColor="accent1"/>
      <w:sz w:val="18"/>
      <w:szCs w:val="18"/>
    </w:rPr>
  </w:style>
  <w:style w:type="character" w:customStyle="1" w:styleId="h1a5">
    <w:name w:val="h1a5"/>
    <w:basedOn w:val="Standardnpsmoodstavce"/>
    <w:rsid w:val="00C84CD7"/>
    <w:rPr>
      <w:rFonts w:ascii="Arial" w:hAnsi="Arial" w:cs="Arial" w:hint="default"/>
      <w:i/>
      <w:iCs/>
      <w:vanish w:val="0"/>
      <w:webHidden w:val="0"/>
      <w:sz w:val="26"/>
      <w:szCs w:val="26"/>
      <w:specVanish w:val="0"/>
    </w:rPr>
  </w:style>
  <w:style w:type="paragraph" w:customStyle="1" w:styleId="Default">
    <w:name w:val="Default"/>
    <w:rsid w:val="00B357CA"/>
    <w:pPr>
      <w:autoSpaceDE w:val="0"/>
      <w:autoSpaceDN w:val="0"/>
      <w:adjustRightInd w:val="0"/>
      <w:spacing w:line="240" w:lineRule="auto"/>
    </w:pPr>
    <w:rPr>
      <w:rFonts w:ascii="Arial" w:hAnsi="Arial" w:cs="Arial"/>
      <w:color w:val="000000"/>
      <w:sz w:val="24"/>
      <w:szCs w:val="24"/>
    </w:rPr>
  </w:style>
  <w:style w:type="character" w:customStyle="1" w:styleId="OdstavecseseznamemChar">
    <w:name w:val="Odstavec se seznamem Char"/>
    <w:basedOn w:val="Standardnpsmoodstavce"/>
    <w:link w:val="Odstavecseseznamem"/>
    <w:uiPriority w:val="34"/>
    <w:rsid w:val="00B357CA"/>
    <w:rPr>
      <w:rFonts w:ascii="Times New Roman" w:hAnsi="Times New Roman"/>
      <w:sz w:val="24"/>
    </w:rPr>
  </w:style>
  <w:style w:type="paragraph" w:styleId="Zhlav">
    <w:name w:val="header"/>
    <w:basedOn w:val="Normln"/>
    <w:link w:val="ZhlavChar"/>
    <w:uiPriority w:val="99"/>
    <w:unhideWhenUsed/>
    <w:rsid w:val="00F423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2303"/>
    <w:rPr>
      <w:rFonts w:ascii="Times New Roman" w:hAnsi="Times New Roman"/>
      <w:sz w:val="24"/>
    </w:rPr>
  </w:style>
  <w:style w:type="paragraph" w:styleId="Zpat">
    <w:name w:val="footer"/>
    <w:basedOn w:val="Normln"/>
    <w:link w:val="ZpatChar"/>
    <w:uiPriority w:val="99"/>
    <w:unhideWhenUsed/>
    <w:rsid w:val="00F42303"/>
    <w:pPr>
      <w:tabs>
        <w:tab w:val="center" w:pos="4536"/>
        <w:tab w:val="right" w:pos="9072"/>
      </w:tabs>
      <w:spacing w:after="0" w:line="240" w:lineRule="auto"/>
    </w:pPr>
  </w:style>
  <w:style w:type="character" w:customStyle="1" w:styleId="ZpatChar">
    <w:name w:val="Zápatí Char"/>
    <w:basedOn w:val="Standardnpsmoodstavce"/>
    <w:link w:val="Zpat"/>
    <w:uiPriority w:val="99"/>
    <w:rsid w:val="00F42303"/>
    <w:rPr>
      <w:rFonts w:ascii="Times New Roman" w:hAnsi="Times New Roman"/>
      <w:sz w:val="24"/>
    </w:rPr>
  </w:style>
  <w:style w:type="character" w:styleId="Nzevknihy">
    <w:name w:val="Book Title"/>
    <w:basedOn w:val="Standardnpsmoodstavce"/>
    <w:uiPriority w:val="33"/>
    <w:qFormat/>
    <w:rsid w:val="008F75E4"/>
    <w:rPr>
      <w:b/>
      <w:bCs/>
      <w:i/>
      <w:iCs/>
      <w:spacing w:val="5"/>
    </w:rPr>
  </w:style>
  <w:style w:type="paragraph" w:styleId="Seznamobrzk">
    <w:name w:val="table of figures"/>
    <w:basedOn w:val="Normln"/>
    <w:next w:val="Normln"/>
    <w:uiPriority w:val="99"/>
    <w:unhideWhenUsed/>
    <w:rsid w:val="004F0F8A"/>
    <w:pPr>
      <w:spacing w:after="0"/>
    </w:pPr>
  </w:style>
  <w:style w:type="paragraph" w:customStyle="1" w:styleId="Bibliografickodkaz">
    <w:name w:val="Bibliografický odkaz"/>
    <w:basedOn w:val="Normln"/>
    <w:qFormat/>
    <w:rsid w:val="00F70463"/>
    <w:pPr>
      <w:autoSpaceDE w:val="0"/>
      <w:autoSpaceDN w:val="0"/>
      <w:adjustRightInd w:val="0"/>
      <w:spacing w:after="720"/>
      <w:ind w:left="397" w:hanging="397"/>
    </w:pPr>
    <w:rPr>
      <w:rFonts w:cs="Times New Roman"/>
      <w:b/>
      <w:color w:val="000000" w:themeColor="text1"/>
      <w:sz w:val="36"/>
      <w:szCs w:val="24"/>
    </w:rPr>
  </w:style>
  <w:style w:type="character" w:styleId="Zdraznnjemn">
    <w:name w:val="Subtle Emphasis"/>
    <w:basedOn w:val="Standardnpsmoodstavce"/>
    <w:uiPriority w:val="19"/>
    <w:qFormat/>
    <w:rsid w:val="00A658A3"/>
    <w:rPr>
      <w:i/>
      <w:iCs/>
      <w:color w:val="404040" w:themeColor="text1" w:themeTint="BF"/>
    </w:rPr>
  </w:style>
  <w:style w:type="paragraph" w:customStyle="1" w:styleId="Nadpisplohy">
    <w:name w:val="Nadpis přílohy"/>
    <w:basedOn w:val="Nzev"/>
    <w:qFormat/>
    <w:rsid w:val="00096C5D"/>
  </w:style>
  <w:style w:type="paragraph" w:styleId="Nadpisobsahu">
    <w:name w:val="TOC Heading"/>
    <w:basedOn w:val="Nadpis1"/>
    <w:next w:val="Normln"/>
    <w:uiPriority w:val="39"/>
    <w:unhideWhenUsed/>
    <w:qFormat/>
    <w:rsid w:val="00E651AC"/>
    <w:pPr>
      <w:pageBreakBefore w:val="0"/>
      <w:spacing w:after="0"/>
      <w:ind w:left="0" w:firstLine="397"/>
      <w:jc w:val="both"/>
      <w:outlineLvl w:val="9"/>
    </w:pPr>
    <w:rPr>
      <w:rFonts w:asciiTheme="majorHAnsi" w:hAnsiTheme="majorHAnsi"/>
      <w:b w:val="0"/>
      <w:caps w:val="0"/>
      <w:color w:val="365F91" w:themeColor="accent1" w:themeShade="BF"/>
    </w:rPr>
  </w:style>
  <w:style w:type="numbering" w:customStyle="1" w:styleId="Bezseznamu1">
    <w:name w:val="Bez seznamu1"/>
    <w:next w:val="Bezseznamu"/>
    <w:uiPriority w:val="99"/>
    <w:semiHidden/>
    <w:unhideWhenUsed/>
    <w:rsid w:val="00E651AC"/>
  </w:style>
  <w:style w:type="table" w:customStyle="1" w:styleId="Mkatabulky1">
    <w:name w:val="Mřížka tabulky1"/>
    <w:basedOn w:val="Normlntabulka"/>
    <w:next w:val="Mkatabulky"/>
    <w:uiPriority w:val="59"/>
    <w:rsid w:val="00E651AC"/>
    <w:pPr>
      <w:spacing w:line="240" w:lineRule="auto"/>
      <w:ind w:firstLine="709"/>
    </w:pPr>
    <w:rPr>
      <w:rFonts w:ascii="Times New Roman" w:eastAsiaTheme="majorEastAsia" w:hAnsi="Times New Roman" w:cs="Times New Roman"/>
      <w:sz w:val="24"/>
      <w:szCs w:val="24"/>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unhideWhenUsed/>
    <w:rsid w:val="00E651AC"/>
    <w:pPr>
      <w:spacing w:before="100" w:beforeAutospacing="1" w:after="100" w:afterAutospacing="1" w:line="240" w:lineRule="auto"/>
      <w:ind w:firstLine="0"/>
      <w:jc w:val="left"/>
    </w:pPr>
    <w:rPr>
      <w:rFonts w:eastAsia="Times New Roman" w:cs="Times New Roman"/>
      <w:szCs w:val="24"/>
      <w:lang w:eastAsia="cs-CZ"/>
    </w:rPr>
  </w:style>
  <w:style w:type="numbering" w:customStyle="1" w:styleId="Bezseznamu11">
    <w:name w:val="Bez seznamu11"/>
    <w:next w:val="Bezseznamu"/>
    <w:uiPriority w:val="99"/>
    <w:semiHidden/>
    <w:unhideWhenUsed/>
    <w:rsid w:val="00E651AC"/>
  </w:style>
  <w:style w:type="character" w:customStyle="1" w:styleId="Psmoodstavce">
    <w:name w:val="Písmo odstavce"/>
    <w:rsid w:val="00E651AC"/>
    <w:rPr>
      <w:rFonts w:ascii="Arial" w:hAnsi="Arial"/>
      <w:sz w:val="24"/>
    </w:rPr>
  </w:style>
  <w:style w:type="paragraph" w:styleId="Bezmezer">
    <w:name w:val="No Spacing"/>
    <w:uiPriority w:val="1"/>
    <w:qFormat/>
    <w:rsid w:val="00E651AC"/>
    <w:pPr>
      <w:spacing w:line="240" w:lineRule="auto"/>
    </w:pPr>
    <w:rPr>
      <w:rFonts w:ascii="Times New Roman" w:eastAsia="Times New Roman" w:hAnsi="Times New Roman" w:cs="Times New Roman"/>
      <w:sz w:val="20"/>
      <w:szCs w:val="20"/>
      <w:lang w:eastAsia="cs-CZ"/>
    </w:rPr>
  </w:style>
  <w:style w:type="table" w:customStyle="1" w:styleId="Calendar3">
    <w:name w:val="Calendar 3"/>
    <w:basedOn w:val="Normlntabulka"/>
    <w:uiPriority w:val="99"/>
    <w:qFormat/>
    <w:rsid w:val="00E651AC"/>
    <w:pPr>
      <w:spacing w:line="240" w:lineRule="auto"/>
      <w:jc w:val="right"/>
    </w:pPr>
    <w:rPr>
      <w:rFonts w:asciiTheme="majorHAnsi" w:eastAsiaTheme="majorEastAsia" w:hAnsiTheme="majorHAnsi" w:cstheme="majorBidi"/>
      <w:color w:val="7F7F7F" w:themeColor="text1" w:themeTint="80"/>
    </w:rP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character" w:customStyle="1" w:styleId="badge9">
    <w:name w:val="badge9"/>
    <w:basedOn w:val="Standardnpsmoodstavce"/>
    <w:rsid w:val="00E651AC"/>
    <w:rPr>
      <w:b w:val="0"/>
      <w:bCs w:val="0"/>
      <w:color w:val="FFFFFF"/>
      <w:sz w:val="18"/>
      <w:szCs w:val="18"/>
      <w:shd w:val="clear" w:color="auto" w:fill="999999"/>
    </w:rPr>
  </w:style>
  <w:style w:type="character" w:styleId="Sledovanodkaz">
    <w:name w:val="FollowedHyperlink"/>
    <w:basedOn w:val="Standardnpsmoodstavce"/>
    <w:uiPriority w:val="99"/>
    <w:semiHidden/>
    <w:unhideWhenUsed/>
    <w:rsid w:val="00E651AC"/>
    <w:rPr>
      <w:color w:val="800080" w:themeColor="followedHyperlink"/>
      <w:u w:val="single"/>
    </w:rPr>
  </w:style>
  <w:style w:type="table" w:customStyle="1" w:styleId="Mkatabulky2">
    <w:name w:val="Mřížka tabulky2"/>
    <w:basedOn w:val="Normlntabulka"/>
    <w:next w:val="Mkatabulky"/>
    <w:uiPriority w:val="59"/>
    <w:rsid w:val="00E6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E6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uiPriority w:val="11"/>
    <w:qFormat/>
    <w:rsid w:val="00E651AC"/>
    <w:pPr>
      <w:numPr>
        <w:ilvl w:val="1"/>
      </w:numPr>
      <w:spacing w:line="276" w:lineRule="auto"/>
      <w:ind w:firstLine="397"/>
      <w:jc w:val="left"/>
    </w:pPr>
    <w:rPr>
      <w:rFonts w:asciiTheme="majorHAnsi" w:eastAsiaTheme="majorEastAsia" w:hAnsiTheme="majorHAnsi" w:cstheme="majorBidi"/>
      <w:i/>
      <w:iCs/>
      <w:color w:val="4F81BD" w:themeColor="accent1"/>
      <w:spacing w:val="15"/>
      <w:szCs w:val="24"/>
      <w:lang w:eastAsia="cs-CZ"/>
    </w:rPr>
  </w:style>
  <w:style w:type="character" w:customStyle="1" w:styleId="PodtitulChar">
    <w:name w:val="Podtitul Char"/>
    <w:basedOn w:val="Standardnpsmoodstavce"/>
    <w:link w:val="Podtitul"/>
    <w:uiPriority w:val="11"/>
    <w:rsid w:val="00E651AC"/>
    <w:rPr>
      <w:rFonts w:asciiTheme="majorHAnsi" w:eastAsiaTheme="majorEastAsia" w:hAnsiTheme="majorHAnsi" w:cstheme="majorBidi"/>
      <w:i/>
      <w:iCs/>
      <w:color w:val="4F81BD" w:themeColor="accent1"/>
      <w:spacing w:val="15"/>
      <w:sz w:val="24"/>
      <w:szCs w:val="24"/>
      <w:lang w:eastAsia="cs-CZ"/>
    </w:rPr>
  </w:style>
  <w:style w:type="paragraph" w:styleId="Revize">
    <w:name w:val="Revision"/>
    <w:hidden/>
    <w:uiPriority w:val="99"/>
    <w:semiHidden/>
    <w:rsid w:val="00E651AC"/>
    <w:pPr>
      <w:spacing w:line="240" w:lineRule="auto"/>
    </w:pPr>
    <w:rPr>
      <w:rFonts w:eastAsiaTheme="minorEastAsia"/>
      <w:lang w:eastAsia="cs-CZ"/>
    </w:rPr>
  </w:style>
  <w:style w:type="paragraph" w:styleId="Rejstk2">
    <w:name w:val="index 2"/>
    <w:basedOn w:val="Normln"/>
    <w:next w:val="Normln"/>
    <w:autoRedefine/>
    <w:semiHidden/>
    <w:rsid w:val="00E651AC"/>
    <w:pPr>
      <w:spacing w:after="0" w:line="240" w:lineRule="auto"/>
      <w:ind w:left="480" w:hanging="240"/>
      <w:jc w:val="left"/>
    </w:pPr>
    <w:rPr>
      <w:rFonts w:ascii="Arial" w:eastAsia="Times New Roman" w:hAnsi="Arial" w:cs="Times New Roman"/>
      <w:szCs w:val="20"/>
      <w:lang w:eastAsia="cs-CZ"/>
    </w:rPr>
  </w:style>
  <w:style w:type="paragraph" w:customStyle="1" w:styleId="Nadpis41">
    <w:name w:val="Nadpis 4.1"/>
    <w:basedOn w:val="Nadpis4"/>
    <w:link w:val="Nadpis41Char"/>
    <w:rsid w:val="00271EDE"/>
  </w:style>
  <w:style w:type="numbering" w:customStyle="1" w:styleId="Styl1">
    <w:name w:val="Styl1"/>
    <w:uiPriority w:val="99"/>
    <w:rsid w:val="00E52139"/>
    <w:pPr>
      <w:numPr>
        <w:numId w:val="14"/>
      </w:numPr>
    </w:pPr>
  </w:style>
  <w:style w:type="character" w:customStyle="1" w:styleId="Nadpis41Char">
    <w:name w:val="Nadpis 4.1 Char"/>
    <w:basedOn w:val="Nadpis4Char"/>
    <w:link w:val="Nadpis41"/>
    <w:rsid w:val="00271EDE"/>
    <w:rPr>
      <w:rFonts w:ascii="Times New Roman" w:eastAsiaTheme="minorEastAsia" w:hAnsi="Times New Roman" w:cstheme="majorBidi"/>
      <w:b/>
      <w:bCs/>
      <w:iCs/>
      <w:sz w:val="24"/>
      <w:lang w:eastAsia="cs-CZ"/>
    </w:rPr>
  </w:style>
  <w:style w:type="numbering" w:customStyle="1" w:styleId="Styl2">
    <w:name w:val="Styl2"/>
    <w:uiPriority w:val="99"/>
    <w:rsid w:val="00E52139"/>
    <w:pPr>
      <w:numPr>
        <w:numId w:val="15"/>
      </w:numPr>
    </w:pPr>
  </w:style>
  <w:style w:type="numbering" w:customStyle="1" w:styleId="Styl3">
    <w:name w:val="Styl3"/>
    <w:uiPriority w:val="99"/>
    <w:rsid w:val="00E52139"/>
    <w:pPr>
      <w:numPr>
        <w:numId w:val="16"/>
      </w:numPr>
    </w:pPr>
  </w:style>
  <w:style w:type="numbering" w:customStyle="1" w:styleId="Styl4">
    <w:name w:val="Styl4"/>
    <w:uiPriority w:val="99"/>
    <w:rsid w:val="00E5213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31008">
      <w:bodyDiv w:val="1"/>
      <w:marLeft w:val="0"/>
      <w:marRight w:val="0"/>
      <w:marTop w:val="0"/>
      <w:marBottom w:val="0"/>
      <w:divBdr>
        <w:top w:val="none" w:sz="0" w:space="0" w:color="auto"/>
        <w:left w:val="none" w:sz="0" w:space="0" w:color="auto"/>
        <w:bottom w:val="none" w:sz="0" w:space="0" w:color="auto"/>
        <w:right w:val="none" w:sz="0" w:space="0" w:color="auto"/>
      </w:divBdr>
    </w:div>
    <w:div w:id="652411357">
      <w:bodyDiv w:val="1"/>
      <w:marLeft w:val="0"/>
      <w:marRight w:val="0"/>
      <w:marTop w:val="0"/>
      <w:marBottom w:val="0"/>
      <w:divBdr>
        <w:top w:val="none" w:sz="0" w:space="0" w:color="auto"/>
        <w:left w:val="none" w:sz="0" w:space="0" w:color="auto"/>
        <w:bottom w:val="none" w:sz="0" w:space="0" w:color="auto"/>
        <w:right w:val="none" w:sz="0" w:space="0" w:color="auto"/>
      </w:divBdr>
    </w:div>
    <w:div w:id="684405231">
      <w:bodyDiv w:val="1"/>
      <w:marLeft w:val="0"/>
      <w:marRight w:val="0"/>
      <w:marTop w:val="0"/>
      <w:marBottom w:val="0"/>
      <w:divBdr>
        <w:top w:val="none" w:sz="0" w:space="0" w:color="auto"/>
        <w:left w:val="none" w:sz="0" w:space="0" w:color="auto"/>
        <w:bottom w:val="none" w:sz="0" w:space="0" w:color="auto"/>
        <w:right w:val="none" w:sz="0" w:space="0" w:color="auto"/>
      </w:divBdr>
    </w:div>
    <w:div w:id="833255216">
      <w:bodyDiv w:val="1"/>
      <w:marLeft w:val="0"/>
      <w:marRight w:val="0"/>
      <w:marTop w:val="0"/>
      <w:marBottom w:val="0"/>
      <w:divBdr>
        <w:top w:val="none" w:sz="0" w:space="0" w:color="auto"/>
        <w:left w:val="none" w:sz="0" w:space="0" w:color="auto"/>
        <w:bottom w:val="none" w:sz="0" w:space="0" w:color="auto"/>
        <w:right w:val="none" w:sz="0" w:space="0" w:color="auto"/>
      </w:divBdr>
    </w:div>
    <w:div w:id="1710690182">
      <w:bodyDiv w:val="1"/>
      <w:marLeft w:val="0"/>
      <w:marRight w:val="0"/>
      <w:marTop w:val="0"/>
      <w:marBottom w:val="0"/>
      <w:divBdr>
        <w:top w:val="none" w:sz="0" w:space="0" w:color="auto"/>
        <w:left w:val="none" w:sz="0" w:space="0" w:color="auto"/>
        <w:bottom w:val="none" w:sz="0" w:space="0" w:color="auto"/>
        <w:right w:val="none" w:sz="0" w:space="0" w:color="auto"/>
      </w:divBdr>
    </w:div>
    <w:div w:id="1768504755">
      <w:bodyDiv w:val="1"/>
      <w:marLeft w:val="0"/>
      <w:marRight w:val="0"/>
      <w:marTop w:val="0"/>
      <w:marBottom w:val="0"/>
      <w:divBdr>
        <w:top w:val="none" w:sz="0" w:space="0" w:color="auto"/>
        <w:left w:val="none" w:sz="0" w:space="0" w:color="auto"/>
        <w:bottom w:val="none" w:sz="0" w:space="0" w:color="auto"/>
        <w:right w:val="none" w:sz="0" w:space="0" w:color="auto"/>
      </w:divBdr>
    </w:div>
    <w:div w:id="195266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wikipedia.org/wiki/%C3%9Araz" TargetMode="External"/><Relationship Id="rId18" Type="http://schemas.openxmlformats.org/officeDocument/2006/relationships/hyperlink" Target="https://cs.wikipedia.org/wiki/Krev" TargetMode="External"/><Relationship Id="rId26" Type="http://schemas.openxmlformats.org/officeDocument/2006/relationships/hyperlink" Target="https://cs.wikipedia.org/wiki/Vr%C3%A1ska" TargetMode="External"/><Relationship Id="rId39" Type="http://schemas.openxmlformats.org/officeDocument/2006/relationships/hyperlink" Target="https://cs.wikipedia.org/wiki/%C4%8Clov%C4%9Bk" TargetMode="External"/><Relationship Id="rId21" Type="http://schemas.openxmlformats.org/officeDocument/2006/relationships/hyperlink" Target="https://cs.wikipedia.org/wiki/%C5%BDl%C3%A1za" TargetMode="External"/><Relationship Id="rId34" Type="http://schemas.openxmlformats.org/officeDocument/2006/relationships/hyperlink" Target="https://cs.wikipedia.org/wiki/Nehet" TargetMode="External"/><Relationship Id="rId42" Type="http://schemas.openxmlformats.org/officeDocument/2006/relationships/hyperlink" Target="https://cs.wikipedia.org/wiki/Klid" TargetMode="External"/><Relationship Id="rId47" Type="http://schemas.openxmlformats.org/officeDocument/2006/relationships/hyperlink" Target="https://cs.wikipedia.org/wiki/M%C5%A1e" TargetMode="External"/><Relationship Id="rId50" Type="http://schemas.openxmlformats.org/officeDocument/2006/relationships/hyperlink" Target="http://www.ebinbio.cz/" TargetMode="External"/><Relationship Id="rId55" Type="http://schemas.openxmlformats.org/officeDocument/2006/relationships/hyperlink" Target="https://www.prostejov.eu/cs/obcan/dotace.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s.wikipedia.org/wiki/Pl%C3%ADce" TargetMode="External"/><Relationship Id="rId20" Type="http://schemas.openxmlformats.org/officeDocument/2006/relationships/hyperlink" Target="https://cs.wikipedia.org/wiki/Srde%C4%8Dn%C3%AD_chlope%C5%88" TargetMode="External"/><Relationship Id="rId29" Type="http://schemas.openxmlformats.org/officeDocument/2006/relationships/hyperlink" Target="https://cs.wikipedia.org/wiki/S%C3%ADtnice" TargetMode="External"/><Relationship Id="rId41" Type="http://schemas.openxmlformats.org/officeDocument/2006/relationships/hyperlink" Target="https://cs.wikipedia.org/wiki/D%C3%ADt%C4%9B" TargetMode="External"/><Relationship Id="rId54" Type="http://schemas.openxmlformats.org/officeDocument/2006/relationships/hyperlink" Target="https://www.mpsv.cz/cs/59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wikipedia.org/wiki/Chrupavka" TargetMode="External"/><Relationship Id="rId24" Type="http://schemas.openxmlformats.org/officeDocument/2006/relationships/hyperlink" Target="https://cs.wikipedia.org/wiki/Nehet" TargetMode="External"/><Relationship Id="rId32" Type="http://schemas.openxmlformats.org/officeDocument/2006/relationships/hyperlink" Target="https://cs.wikipedia.org/wiki/Podneb%C3%AD" TargetMode="External"/><Relationship Id="rId37" Type="http://schemas.openxmlformats.org/officeDocument/2006/relationships/hyperlink" Target="https://cs.wikipedia.org/wiki/Chu%C5%A5ov%C3%BD_poh%C3%A1rek" TargetMode="External"/><Relationship Id="rId40" Type="http://schemas.openxmlformats.org/officeDocument/2006/relationships/hyperlink" Target="https://cs.wikipedia.org/wiki/Pocit" TargetMode="External"/><Relationship Id="rId45" Type="http://schemas.openxmlformats.org/officeDocument/2006/relationships/hyperlink" Target="https://cs.wikipedia.org/wiki/Vzd%C4%9Bl%C3%A1v%C3%A1n%C3%AD" TargetMode="External"/><Relationship Id="rId53" Type="http://schemas.openxmlformats.org/officeDocument/2006/relationships/hyperlink" Target="http://metropraha.eu/" TargetMode="External"/><Relationship Id="rId58" Type="http://schemas.openxmlformats.org/officeDocument/2006/relationships/hyperlink" Target="http://www.prostejov.eu" TargetMode="External"/><Relationship Id="rId5" Type="http://schemas.openxmlformats.org/officeDocument/2006/relationships/settings" Target="settings.xml"/><Relationship Id="rId15" Type="http://schemas.openxmlformats.org/officeDocument/2006/relationships/hyperlink" Target="https://cs.wikipedia.org/wiki/Srdce" TargetMode="External"/><Relationship Id="rId23" Type="http://schemas.openxmlformats.org/officeDocument/2006/relationships/hyperlink" Target="https://cs.wikipedia.org/wiki/Vlas" TargetMode="External"/><Relationship Id="rId28" Type="http://schemas.openxmlformats.org/officeDocument/2006/relationships/hyperlink" Target="https://cs.wikipedia.org/wiki/Zrak" TargetMode="External"/><Relationship Id="rId36" Type="http://schemas.openxmlformats.org/officeDocument/2006/relationships/hyperlink" Target="https://cs.wikipedia.org/wiki/Chu%C5%A5" TargetMode="External"/><Relationship Id="rId49" Type="http://schemas.openxmlformats.org/officeDocument/2006/relationships/hyperlink" Target="http://www.ebinbio.cz/teorie-pbm/" TargetMode="External"/><Relationship Id="rId57" Type="http://schemas.openxmlformats.org/officeDocument/2006/relationships/image" Target="media/image2.png"/><Relationship Id="rId61" Type="http://schemas.openxmlformats.org/officeDocument/2006/relationships/theme" Target="theme/theme1.xml"/><Relationship Id="rId10" Type="http://schemas.openxmlformats.org/officeDocument/2006/relationships/hyperlink" Target="https://cs.wikipedia.org/wiki/%C4%8Celist" TargetMode="External"/><Relationship Id="rId19" Type="http://schemas.openxmlformats.org/officeDocument/2006/relationships/hyperlink" Target="https://cs.wikipedia.org/wiki/Infarkt_myokardu" TargetMode="External"/><Relationship Id="rId31" Type="http://schemas.openxmlformats.org/officeDocument/2006/relationships/hyperlink" Target="https://cs.wikipedia.org/wiki/Nervozita" TargetMode="External"/><Relationship Id="rId44" Type="http://schemas.openxmlformats.org/officeDocument/2006/relationships/hyperlink" Target="https://cs.wikipedia.org/wiki/Univerzita_t%C5%99et%C3%ADho_v%C4%9Bku" TargetMode="External"/><Relationship Id="rId52" Type="http://schemas.openxmlformats.org/officeDocument/2006/relationships/hyperlink" Target="http://www.erikson.edu/about/history/erik-erikson/"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s.wikipedia.org/wiki/Zlomenina" TargetMode="External"/><Relationship Id="rId22" Type="http://schemas.openxmlformats.org/officeDocument/2006/relationships/hyperlink" Target="https://cs.wikipedia.org/wiki/Kost" TargetMode="External"/><Relationship Id="rId27" Type="http://schemas.openxmlformats.org/officeDocument/2006/relationships/hyperlink" Target="https://cs.wikipedia.org/wiki/Pigment" TargetMode="External"/><Relationship Id="rId30" Type="http://schemas.openxmlformats.org/officeDocument/2006/relationships/hyperlink" Target="https://cs.wikipedia.org/wiki/Barva" TargetMode="External"/><Relationship Id="rId35" Type="http://schemas.openxmlformats.org/officeDocument/2006/relationships/hyperlink" Target="https://cs.wikipedia.org/wiki/Nemoc" TargetMode="External"/><Relationship Id="rId43" Type="http://schemas.openxmlformats.org/officeDocument/2006/relationships/hyperlink" Target="https://cs.wikipedia.org/wiki/Intelekt" TargetMode="External"/><Relationship Id="rId48" Type="http://schemas.openxmlformats.org/officeDocument/2006/relationships/hyperlink" Target="http://www.enpp-austria.com/index_htm_files/Bericht%20NL.pdf" TargetMode="External"/><Relationship Id="rId56" Type="http://schemas.openxmlformats.org/officeDocument/2006/relationships/hyperlink" Target="http://www.medela-ops.cz/standardy-kvality-socialnich-sluzeb" TargetMode="External"/><Relationship Id="rId8" Type="http://schemas.openxmlformats.org/officeDocument/2006/relationships/endnotes" Target="endnotes.xml"/><Relationship Id="rId51" Type="http://schemas.openxmlformats.org/officeDocument/2006/relationships/hyperlink" Target="http://www.enpp-austria.com/erwin_boehm.htm/" TargetMode="External"/><Relationship Id="rId3" Type="http://schemas.openxmlformats.org/officeDocument/2006/relationships/styles" Target="styles.xml"/><Relationship Id="rId12" Type="http://schemas.openxmlformats.org/officeDocument/2006/relationships/hyperlink" Target="https://cs.wikipedia.org/wiki/Kost" TargetMode="External"/><Relationship Id="rId17" Type="http://schemas.openxmlformats.org/officeDocument/2006/relationships/hyperlink" Target="https://cs.wikipedia.org/wiki/C%C3%A9va" TargetMode="External"/><Relationship Id="rId25" Type="http://schemas.openxmlformats.org/officeDocument/2006/relationships/hyperlink" Target="https://cs.wikipedia.org/wiki/Voda" TargetMode="External"/><Relationship Id="rId33" Type="http://schemas.openxmlformats.org/officeDocument/2006/relationships/hyperlink" Target="https://cs.wikipedia.org/wiki/Vlas" TargetMode="External"/><Relationship Id="rId38" Type="http://schemas.openxmlformats.org/officeDocument/2006/relationships/hyperlink" Target="https://cs.wikipedia.org/wiki/Vyprazd%C5%88ov%C3%A1n%C3%AD_stolice" TargetMode="External"/><Relationship Id="rId46" Type="http://schemas.openxmlformats.org/officeDocument/2006/relationships/hyperlink" Target="https://cs.wikipedia.org/wiki/Duchovn%C3%AD"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eussj.cz/files/souhlasy/souhlas_gdpr_pobytova_sluzba_uzivatel.pdf" TargetMode="External"/><Relationship Id="rId2" Type="http://schemas.openxmlformats.org/officeDocument/2006/relationships/hyperlink" Target="http://www.meussj.cz/files/souhlasy/souhlas_gdpr_pobytova_sluzba_uzivatel.pdf" TargetMode="External"/><Relationship Id="rId1" Type="http://schemas.openxmlformats.org/officeDocument/2006/relationships/hyperlink" Target="https://www.prostejov.eu/cs/obcan/dotace.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D187-0A58-440C-980F-CE10061D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102</Pages>
  <Words>22367</Words>
  <Characters>131972</Characters>
  <Application>Microsoft Office Word</Application>
  <DocSecurity>0</DocSecurity>
  <Lines>1099</Lines>
  <Paragraphs>308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HP-1</cp:lastModifiedBy>
  <cp:revision>8</cp:revision>
  <cp:lastPrinted>2019-04-03T04:38:00Z</cp:lastPrinted>
  <dcterms:created xsi:type="dcterms:W3CDTF">2019-04-02T04:41:00Z</dcterms:created>
  <dcterms:modified xsi:type="dcterms:W3CDTF">2019-04-03T04:52:00Z</dcterms:modified>
</cp:coreProperties>
</file>