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theme/themeOverride1.xml" ContentType="application/vnd.openxmlformats-officedocument.themeOverride+xml"/>
  <Override PartName="/word/charts/chart18.xml" ContentType="application/vnd.openxmlformats-officedocument.drawingml.chart+xml"/>
  <Override PartName="/word/theme/themeOverride2.xml" ContentType="application/vnd.openxmlformats-officedocument.themeOverride+xml"/>
  <Override PartName="/word/charts/chart19.xml" ContentType="application/vnd.openxmlformats-officedocument.drawingml.chart+xml"/>
  <Override PartName="/word/theme/themeOverride3.xml" ContentType="application/vnd.openxmlformats-officedocument.themeOverride+xml"/>
  <Override PartName="/word/charts/chart20.xml" ContentType="application/vnd.openxmlformats-officedocument.drawingml.chart+xml"/>
  <Override PartName="/word/theme/themeOverride4.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theme/themeOverride5.xml" ContentType="application/vnd.openxmlformats-officedocument.themeOverride+xml"/>
  <Override PartName="/word/charts/chart38.xml" ContentType="application/vnd.openxmlformats-officedocument.drawingml.chart+xml"/>
  <Override PartName="/word/theme/themeOverride6.xml" ContentType="application/vnd.openxmlformats-officedocument.themeOverride+xml"/>
  <Override PartName="/word/charts/chart39.xml" ContentType="application/vnd.openxmlformats-officedocument.drawingml.chart+xml"/>
  <Override PartName="/word/theme/themeOverride7.xml" ContentType="application/vnd.openxmlformats-officedocument.themeOverride+xml"/>
  <Override PartName="/word/charts/chart40.xml" ContentType="application/vnd.openxmlformats-officedocument.drawingml.chart+xml"/>
  <Override PartName="/word/theme/themeOverride8.xml" ContentType="application/vnd.openxmlformats-officedocument.themeOverride+xml"/>
  <Override PartName="/word/charts/chart4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0E9D9" w14:textId="00492F4E" w:rsidR="00C948D6" w:rsidRPr="00014EA3" w:rsidRDefault="00C948D6" w:rsidP="00C948D6">
      <w:pPr>
        <w:pStyle w:val="Textnormal"/>
        <w:jc w:val="center"/>
        <w:rPr>
          <w:b/>
          <w:bCs/>
          <w:noProof/>
          <w:sz w:val="40"/>
          <w:szCs w:val="40"/>
        </w:rPr>
      </w:pPr>
      <w:bookmarkStart w:id="0" w:name="_Hlk132108892"/>
      <w:r w:rsidRPr="00014EA3">
        <w:rPr>
          <w:b/>
          <w:bCs/>
          <w:noProof/>
          <w:sz w:val="40"/>
          <w:szCs w:val="40"/>
        </w:rPr>
        <w:t>PALACKÝ UNIVERSITÄT OLMÜTZ</w:t>
      </w:r>
    </w:p>
    <w:p w14:paraId="6087E579" w14:textId="77777777" w:rsidR="00C948D6" w:rsidRPr="00C948D6" w:rsidRDefault="00C948D6" w:rsidP="00C948D6">
      <w:pPr>
        <w:pStyle w:val="Textnormal"/>
        <w:jc w:val="center"/>
        <w:rPr>
          <w:noProof/>
          <w:sz w:val="40"/>
          <w:szCs w:val="40"/>
        </w:rPr>
      </w:pPr>
      <w:r w:rsidRPr="00C948D6">
        <w:rPr>
          <w:noProof/>
          <w:sz w:val="40"/>
          <w:szCs w:val="40"/>
        </w:rPr>
        <w:t>PÄDAGOGISCHE FAKULTÄT</w:t>
      </w:r>
    </w:p>
    <w:p w14:paraId="587B4346" w14:textId="77777777" w:rsidR="00C948D6" w:rsidRPr="00014EA3" w:rsidRDefault="00C948D6" w:rsidP="00014EA3">
      <w:pPr>
        <w:pStyle w:val="Textnormal"/>
        <w:jc w:val="center"/>
        <w:rPr>
          <w:noProof/>
          <w:color w:val="000000"/>
          <w:sz w:val="32"/>
          <w:szCs w:val="32"/>
        </w:rPr>
      </w:pPr>
      <w:r w:rsidRPr="00014EA3">
        <w:rPr>
          <w:noProof/>
          <w:sz w:val="32"/>
          <w:szCs w:val="32"/>
        </w:rPr>
        <w:t>Institut für Fremdsprachen</w:t>
      </w:r>
    </w:p>
    <w:p w14:paraId="0BD0B8FD" w14:textId="77777777" w:rsidR="00C948D6" w:rsidRPr="00BA4EEE" w:rsidRDefault="00C948D6" w:rsidP="00C948D6">
      <w:pPr>
        <w:rPr>
          <w:noProof/>
          <w:color w:val="000000"/>
          <w:sz w:val="28"/>
          <w:szCs w:val="28"/>
        </w:rPr>
      </w:pPr>
    </w:p>
    <w:p w14:paraId="61556C3E" w14:textId="77777777" w:rsidR="00C948D6" w:rsidRPr="00BA4EEE" w:rsidRDefault="00C948D6" w:rsidP="00C948D6">
      <w:pPr>
        <w:rPr>
          <w:noProof/>
        </w:rPr>
      </w:pPr>
    </w:p>
    <w:p w14:paraId="2526786B" w14:textId="77777777" w:rsidR="00C948D6" w:rsidRPr="00BA4EEE" w:rsidRDefault="00C948D6" w:rsidP="00C948D6">
      <w:pPr>
        <w:rPr>
          <w:noProof/>
        </w:rPr>
      </w:pPr>
    </w:p>
    <w:p w14:paraId="55175C12" w14:textId="77777777" w:rsidR="00C948D6" w:rsidRPr="00BA4EEE" w:rsidRDefault="00C948D6" w:rsidP="00C948D6">
      <w:pPr>
        <w:rPr>
          <w:noProof/>
        </w:rPr>
      </w:pPr>
    </w:p>
    <w:p w14:paraId="7C33F2E8" w14:textId="77777777" w:rsidR="00C948D6" w:rsidRPr="00BA4EEE" w:rsidRDefault="00C948D6" w:rsidP="00C948D6">
      <w:pPr>
        <w:rPr>
          <w:noProof/>
        </w:rPr>
      </w:pPr>
    </w:p>
    <w:p w14:paraId="6FFA9C59" w14:textId="77777777" w:rsidR="00C948D6" w:rsidRPr="00BA4EEE" w:rsidRDefault="00C948D6" w:rsidP="00C948D6">
      <w:pPr>
        <w:rPr>
          <w:noProof/>
        </w:rPr>
      </w:pPr>
    </w:p>
    <w:p w14:paraId="4EBCFCCA" w14:textId="33A343E1" w:rsidR="00C948D6" w:rsidRPr="00FF3914" w:rsidRDefault="00C948D6" w:rsidP="00FF3914">
      <w:pPr>
        <w:pStyle w:val="Textnormal"/>
        <w:jc w:val="center"/>
        <w:rPr>
          <w:b/>
          <w:bCs/>
          <w:noProof/>
          <w:sz w:val="40"/>
          <w:szCs w:val="40"/>
        </w:rPr>
      </w:pPr>
      <w:r w:rsidRPr="00FF3914">
        <w:rPr>
          <w:b/>
          <w:bCs/>
          <w:noProof/>
          <w:sz w:val="40"/>
          <w:szCs w:val="40"/>
        </w:rPr>
        <w:t>BACHELORARBEIT</w:t>
      </w:r>
    </w:p>
    <w:p w14:paraId="433AA899" w14:textId="11CB64C5" w:rsidR="00C948D6" w:rsidRPr="00FF3914" w:rsidRDefault="006452C0" w:rsidP="00FF3914">
      <w:pPr>
        <w:pStyle w:val="Textnormal"/>
        <w:jc w:val="center"/>
        <w:rPr>
          <w:i/>
          <w:iCs/>
          <w:noProof/>
          <w:sz w:val="36"/>
          <w:szCs w:val="36"/>
        </w:rPr>
      </w:pPr>
      <w:r>
        <w:rPr>
          <w:noProof/>
          <w:sz w:val="36"/>
          <w:szCs w:val="36"/>
        </w:rPr>
        <w:t>Luděk Žihlo</w:t>
      </w:r>
    </w:p>
    <w:p w14:paraId="2BEE95C0" w14:textId="77777777" w:rsidR="005C4FB4" w:rsidRDefault="005C4FB4" w:rsidP="005C4FB4">
      <w:pPr>
        <w:rPr>
          <w:noProof/>
        </w:rPr>
      </w:pPr>
      <w:bookmarkStart w:id="1" w:name="_Hlk131928039"/>
    </w:p>
    <w:bookmarkEnd w:id="1"/>
    <w:p w14:paraId="0348E7AD" w14:textId="77777777" w:rsidR="001576B0" w:rsidRPr="001576B0" w:rsidRDefault="001576B0" w:rsidP="001576B0">
      <w:pPr>
        <w:jc w:val="center"/>
        <w:rPr>
          <w:rFonts w:ascii="Times New Roman" w:eastAsiaTheme="minorHAnsi" w:hAnsi="Times New Roman" w:cs="Times New Roman"/>
          <w:b/>
          <w:bCs/>
          <w:noProof/>
          <w:sz w:val="36"/>
          <w:szCs w:val="36"/>
          <w:lang w:val="de-DE" w:eastAsia="en-US"/>
        </w:rPr>
      </w:pPr>
      <w:r w:rsidRPr="001576B0">
        <w:rPr>
          <w:rFonts w:ascii="Times New Roman" w:eastAsiaTheme="minorHAnsi" w:hAnsi="Times New Roman" w:cs="Times New Roman"/>
          <w:b/>
          <w:bCs/>
          <w:noProof/>
          <w:sz w:val="36"/>
          <w:szCs w:val="36"/>
          <w:lang w:val="de-DE" w:eastAsia="en-US"/>
        </w:rPr>
        <w:t>Die syntaktische Ausklammerung bei tschechischen</w:t>
      </w:r>
    </w:p>
    <w:p w14:paraId="7472CB67" w14:textId="1EEC894D" w:rsidR="00C948D6" w:rsidRPr="00BA4EEE" w:rsidRDefault="001576B0" w:rsidP="001576B0">
      <w:pPr>
        <w:jc w:val="center"/>
        <w:rPr>
          <w:noProof/>
        </w:rPr>
      </w:pPr>
      <w:r w:rsidRPr="001576B0">
        <w:rPr>
          <w:rFonts w:ascii="Times New Roman" w:eastAsiaTheme="minorHAnsi" w:hAnsi="Times New Roman" w:cs="Times New Roman"/>
          <w:b/>
          <w:bCs/>
          <w:noProof/>
          <w:sz w:val="36"/>
          <w:szCs w:val="36"/>
          <w:lang w:val="de-DE" w:eastAsia="en-US"/>
        </w:rPr>
        <w:t>DaF-Lernenden</w:t>
      </w:r>
    </w:p>
    <w:p w14:paraId="21E85A2E" w14:textId="77777777" w:rsidR="00C948D6" w:rsidRPr="00BA4EEE" w:rsidRDefault="00C948D6" w:rsidP="00C948D6">
      <w:pPr>
        <w:jc w:val="center"/>
        <w:rPr>
          <w:b/>
          <w:bCs/>
          <w:noProof/>
          <w:sz w:val="28"/>
          <w:szCs w:val="28"/>
        </w:rPr>
      </w:pPr>
    </w:p>
    <w:p w14:paraId="69D86981" w14:textId="77777777" w:rsidR="00C948D6" w:rsidRPr="00BA4EEE" w:rsidRDefault="00C948D6" w:rsidP="00C948D6">
      <w:pPr>
        <w:rPr>
          <w:b/>
          <w:bCs/>
          <w:caps/>
          <w:noProof/>
          <w:sz w:val="28"/>
          <w:szCs w:val="28"/>
        </w:rPr>
      </w:pPr>
    </w:p>
    <w:p w14:paraId="2E546F0D" w14:textId="77777777" w:rsidR="00C948D6" w:rsidRPr="00BA4EEE" w:rsidRDefault="00C948D6" w:rsidP="00C948D6">
      <w:pPr>
        <w:rPr>
          <w:b/>
          <w:bCs/>
          <w:caps/>
          <w:noProof/>
          <w:sz w:val="28"/>
          <w:szCs w:val="28"/>
        </w:rPr>
      </w:pPr>
    </w:p>
    <w:p w14:paraId="2987234C" w14:textId="77777777" w:rsidR="00C948D6" w:rsidRPr="00BA4EEE" w:rsidRDefault="00C948D6" w:rsidP="00C948D6">
      <w:pPr>
        <w:rPr>
          <w:b/>
          <w:bCs/>
          <w:caps/>
          <w:noProof/>
          <w:sz w:val="28"/>
          <w:szCs w:val="28"/>
        </w:rPr>
      </w:pPr>
    </w:p>
    <w:p w14:paraId="4061D847" w14:textId="77777777" w:rsidR="00C948D6" w:rsidRPr="00BA4EEE" w:rsidRDefault="00C948D6" w:rsidP="00C948D6">
      <w:pPr>
        <w:rPr>
          <w:b/>
          <w:bCs/>
          <w:caps/>
          <w:noProof/>
          <w:sz w:val="28"/>
          <w:szCs w:val="28"/>
        </w:rPr>
      </w:pPr>
    </w:p>
    <w:p w14:paraId="04B2E214" w14:textId="77777777" w:rsidR="00C948D6" w:rsidRPr="00BA4EEE" w:rsidRDefault="00C948D6" w:rsidP="00C948D6">
      <w:pPr>
        <w:rPr>
          <w:b/>
          <w:bCs/>
          <w:caps/>
          <w:noProof/>
          <w:sz w:val="28"/>
          <w:szCs w:val="28"/>
        </w:rPr>
      </w:pPr>
    </w:p>
    <w:p w14:paraId="5D97DB47" w14:textId="77777777" w:rsidR="00C948D6" w:rsidRPr="00BA4EEE" w:rsidRDefault="00C948D6" w:rsidP="00C948D6">
      <w:pPr>
        <w:rPr>
          <w:b/>
          <w:bCs/>
          <w:caps/>
          <w:noProof/>
          <w:sz w:val="28"/>
          <w:szCs w:val="28"/>
        </w:rPr>
      </w:pPr>
    </w:p>
    <w:bookmarkEnd w:id="0"/>
    <w:p w14:paraId="25C40D9C" w14:textId="77777777" w:rsidR="00C948D6" w:rsidRPr="00BA4EEE" w:rsidRDefault="00C948D6" w:rsidP="00C948D6">
      <w:pPr>
        <w:rPr>
          <w:b/>
          <w:bCs/>
          <w:caps/>
          <w:noProof/>
          <w:sz w:val="28"/>
          <w:szCs w:val="28"/>
        </w:rPr>
      </w:pPr>
    </w:p>
    <w:p w14:paraId="6D4AD2D7" w14:textId="7BB4F737" w:rsidR="00C948D6" w:rsidRPr="00FF3914" w:rsidRDefault="00C948D6" w:rsidP="00FF3914">
      <w:pPr>
        <w:pStyle w:val="Textnormal"/>
        <w:jc w:val="center"/>
        <w:rPr>
          <w:sz w:val="28"/>
          <w:szCs w:val="28"/>
        </w:rPr>
      </w:pPr>
      <w:r w:rsidRPr="00FF3914">
        <w:rPr>
          <w:rStyle w:val="Poznamky"/>
          <w:b w:val="0"/>
          <w:bCs w:val="0"/>
          <w:color w:val="auto"/>
          <w:sz w:val="28"/>
          <w:szCs w:val="28"/>
          <w:lang w:val="de-DE"/>
        </w:rPr>
        <w:t>Olm</w:t>
      </w:r>
      <w:r w:rsidR="006452C0">
        <w:rPr>
          <w:rStyle w:val="Poznamky"/>
          <w:b w:val="0"/>
          <w:bCs w:val="0"/>
          <w:color w:val="auto"/>
          <w:sz w:val="28"/>
          <w:szCs w:val="28"/>
          <w:lang w:val="de-DE"/>
        </w:rPr>
        <w:t>ütz</w:t>
      </w:r>
      <w:r w:rsidRPr="00FF3914">
        <w:rPr>
          <w:rStyle w:val="Poznamky"/>
          <w:b w:val="0"/>
          <w:bCs w:val="0"/>
          <w:color w:val="auto"/>
          <w:sz w:val="28"/>
          <w:szCs w:val="28"/>
          <w:lang w:val="de-DE"/>
        </w:rPr>
        <w:t xml:space="preserve"> 202</w:t>
      </w:r>
      <w:r w:rsidR="001576B0">
        <w:rPr>
          <w:rStyle w:val="Poznamky"/>
          <w:b w:val="0"/>
          <w:bCs w:val="0"/>
          <w:color w:val="auto"/>
          <w:sz w:val="28"/>
          <w:szCs w:val="28"/>
          <w:lang w:val="de-DE"/>
        </w:rPr>
        <w:t>4</w:t>
      </w:r>
      <w:r w:rsidRPr="00FF3914">
        <w:rPr>
          <w:rStyle w:val="Poznamky"/>
          <w:b w:val="0"/>
          <w:bCs w:val="0"/>
          <w:color w:val="auto"/>
          <w:sz w:val="28"/>
          <w:szCs w:val="28"/>
          <w:lang w:val="de-DE"/>
        </w:rPr>
        <w:t xml:space="preserve"> </w:t>
      </w:r>
      <w:r w:rsidRPr="00FF3914">
        <w:rPr>
          <w:rStyle w:val="Poznamky"/>
          <w:b w:val="0"/>
          <w:bCs w:val="0"/>
          <w:color w:val="auto"/>
          <w:sz w:val="28"/>
          <w:szCs w:val="28"/>
          <w:lang w:val="de-DE"/>
        </w:rPr>
        <w:tab/>
      </w:r>
      <w:r w:rsidR="006452C0">
        <w:rPr>
          <w:rStyle w:val="Poznamky"/>
          <w:b w:val="0"/>
          <w:bCs w:val="0"/>
          <w:color w:val="auto"/>
          <w:sz w:val="28"/>
          <w:szCs w:val="28"/>
          <w:lang w:val="de-DE"/>
        </w:rPr>
        <w:tab/>
      </w:r>
      <w:r w:rsidR="006452C0">
        <w:rPr>
          <w:rStyle w:val="Poznamky"/>
          <w:b w:val="0"/>
          <w:bCs w:val="0"/>
          <w:color w:val="auto"/>
          <w:sz w:val="28"/>
          <w:szCs w:val="28"/>
          <w:lang w:val="de-DE"/>
        </w:rPr>
        <w:tab/>
      </w:r>
      <w:r w:rsidR="006452C0">
        <w:rPr>
          <w:rStyle w:val="Poznamky"/>
          <w:b w:val="0"/>
          <w:bCs w:val="0"/>
          <w:color w:val="auto"/>
          <w:sz w:val="28"/>
          <w:szCs w:val="28"/>
          <w:lang w:val="de-DE"/>
        </w:rPr>
        <w:tab/>
      </w:r>
      <w:r w:rsidR="006452C0">
        <w:rPr>
          <w:rStyle w:val="Poznamky"/>
          <w:b w:val="0"/>
          <w:bCs w:val="0"/>
          <w:color w:val="auto"/>
          <w:sz w:val="28"/>
          <w:szCs w:val="28"/>
          <w:lang w:val="de-DE"/>
        </w:rPr>
        <w:tab/>
      </w:r>
      <w:r w:rsidRPr="00FF3914">
        <w:rPr>
          <w:rStyle w:val="Poznamky"/>
          <w:b w:val="0"/>
          <w:bCs w:val="0"/>
          <w:color w:val="auto"/>
          <w:sz w:val="28"/>
          <w:szCs w:val="28"/>
          <w:lang w:val="de-DE"/>
        </w:rPr>
        <w:tab/>
        <w:t xml:space="preserve">Betreuer: </w:t>
      </w:r>
      <w:proofErr w:type="spellStart"/>
      <w:r w:rsidR="006452C0">
        <w:rPr>
          <w:rStyle w:val="Poznamky"/>
          <w:b w:val="0"/>
          <w:bCs w:val="0"/>
          <w:color w:val="auto"/>
          <w:sz w:val="28"/>
          <w:szCs w:val="28"/>
          <w:lang w:val="de-DE"/>
        </w:rPr>
        <w:t>Mgr</w:t>
      </w:r>
      <w:proofErr w:type="spellEnd"/>
      <w:r w:rsidR="006452C0">
        <w:rPr>
          <w:rStyle w:val="Poznamky"/>
          <w:b w:val="0"/>
          <w:bCs w:val="0"/>
          <w:color w:val="auto"/>
          <w:sz w:val="28"/>
          <w:szCs w:val="28"/>
          <w:lang w:val="de-DE"/>
        </w:rPr>
        <w:t xml:space="preserve">. </w:t>
      </w:r>
      <w:proofErr w:type="spellStart"/>
      <w:r w:rsidR="006452C0">
        <w:rPr>
          <w:rStyle w:val="Poznamky"/>
          <w:b w:val="0"/>
          <w:bCs w:val="0"/>
          <w:color w:val="auto"/>
          <w:sz w:val="28"/>
          <w:szCs w:val="28"/>
          <w:lang w:val="de-DE"/>
        </w:rPr>
        <w:t>Vít</w:t>
      </w:r>
      <w:proofErr w:type="spellEnd"/>
      <w:r w:rsidR="006452C0">
        <w:rPr>
          <w:rStyle w:val="Poznamky"/>
          <w:b w:val="0"/>
          <w:bCs w:val="0"/>
          <w:color w:val="auto"/>
          <w:sz w:val="28"/>
          <w:szCs w:val="28"/>
          <w:lang w:val="de-DE"/>
        </w:rPr>
        <w:t xml:space="preserve"> Kolek</w:t>
      </w:r>
    </w:p>
    <w:p w14:paraId="796CBE62" w14:textId="22BB04A1" w:rsidR="00C948D6" w:rsidRDefault="00C948D6" w:rsidP="008C4F2E">
      <w:pPr>
        <w:rPr>
          <w:sz w:val="28"/>
          <w:szCs w:val="28"/>
          <w:lang w:val="de-DE"/>
        </w:rPr>
      </w:pPr>
    </w:p>
    <w:p w14:paraId="6D3991D6" w14:textId="77777777" w:rsidR="008C4F2E" w:rsidRDefault="008C4F2E" w:rsidP="008C4F2E">
      <w:pPr>
        <w:rPr>
          <w:sz w:val="28"/>
          <w:szCs w:val="28"/>
          <w:lang w:val="de-DE"/>
        </w:rPr>
      </w:pPr>
    </w:p>
    <w:p w14:paraId="1B1FA9A1" w14:textId="77777777" w:rsidR="008C4F2E" w:rsidRDefault="008C4F2E" w:rsidP="008C4F2E">
      <w:pPr>
        <w:rPr>
          <w:sz w:val="28"/>
          <w:szCs w:val="28"/>
          <w:lang w:val="de-DE"/>
        </w:rPr>
      </w:pPr>
    </w:p>
    <w:p w14:paraId="35F49A52" w14:textId="77777777" w:rsidR="008C4F2E" w:rsidRDefault="008C4F2E" w:rsidP="008C4F2E">
      <w:pPr>
        <w:rPr>
          <w:sz w:val="28"/>
          <w:szCs w:val="28"/>
          <w:lang w:val="de-DE"/>
        </w:rPr>
      </w:pPr>
    </w:p>
    <w:p w14:paraId="04AB1085" w14:textId="77777777" w:rsidR="008C4F2E" w:rsidRDefault="008C4F2E" w:rsidP="008C4F2E">
      <w:pPr>
        <w:rPr>
          <w:sz w:val="28"/>
          <w:szCs w:val="28"/>
          <w:lang w:val="de-DE"/>
        </w:rPr>
      </w:pPr>
    </w:p>
    <w:p w14:paraId="353051B8" w14:textId="77777777" w:rsidR="008C4F2E" w:rsidRDefault="008C4F2E" w:rsidP="008C4F2E">
      <w:pPr>
        <w:rPr>
          <w:sz w:val="28"/>
          <w:szCs w:val="28"/>
          <w:lang w:val="de-DE"/>
        </w:rPr>
      </w:pPr>
    </w:p>
    <w:p w14:paraId="538FE34B" w14:textId="77777777" w:rsidR="008C4F2E" w:rsidRDefault="008C4F2E" w:rsidP="008C4F2E">
      <w:pPr>
        <w:rPr>
          <w:sz w:val="28"/>
          <w:szCs w:val="28"/>
          <w:lang w:val="de-DE"/>
        </w:rPr>
      </w:pPr>
    </w:p>
    <w:p w14:paraId="3A5D4D12" w14:textId="77777777" w:rsidR="008C4F2E" w:rsidRDefault="008C4F2E" w:rsidP="008C4F2E">
      <w:pPr>
        <w:rPr>
          <w:sz w:val="28"/>
          <w:szCs w:val="28"/>
          <w:lang w:val="de-DE"/>
        </w:rPr>
      </w:pPr>
    </w:p>
    <w:p w14:paraId="63D22C5E" w14:textId="77777777" w:rsidR="008C4F2E" w:rsidRDefault="008C4F2E" w:rsidP="008C4F2E">
      <w:pPr>
        <w:rPr>
          <w:sz w:val="28"/>
          <w:szCs w:val="28"/>
          <w:lang w:val="de-DE"/>
        </w:rPr>
      </w:pPr>
    </w:p>
    <w:p w14:paraId="576DFB99" w14:textId="77777777" w:rsidR="008C4F2E" w:rsidRDefault="008C4F2E" w:rsidP="008C4F2E">
      <w:pPr>
        <w:rPr>
          <w:sz w:val="28"/>
          <w:szCs w:val="28"/>
          <w:lang w:val="de-DE"/>
        </w:rPr>
      </w:pPr>
    </w:p>
    <w:p w14:paraId="672F1249" w14:textId="77777777" w:rsidR="008C4F2E" w:rsidRDefault="008C4F2E" w:rsidP="008C4F2E">
      <w:pPr>
        <w:rPr>
          <w:sz w:val="28"/>
          <w:szCs w:val="28"/>
          <w:lang w:val="de-DE"/>
        </w:rPr>
      </w:pPr>
    </w:p>
    <w:p w14:paraId="19D491B7" w14:textId="77777777" w:rsidR="008C4F2E" w:rsidRPr="008C4F2E" w:rsidRDefault="008C4F2E" w:rsidP="008C4F2E">
      <w:pPr>
        <w:rPr>
          <w:sz w:val="28"/>
          <w:szCs w:val="28"/>
          <w:lang w:val="de-DE"/>
        </w:rPr>
      </w:pPr>
    </w:p>
    <w:p w14:paraId="5BD0B3DB" w14:textId="77777777" w:rsidR="00C948D6" w:rsidRPr="00BA4EEE" w:rsidRDefault="00C948D6" w:rsidP="00C948D6">
      <w:pPr>
        <w:spacing w:line="360" w:lineRule="auto"/>
        <w:rPr>
          <w:rStyle w:val="Tituleknezahrnutdoobsahu"/>
          <w:rFonts w:ascii="Times New Roman" w:hAnsi="Times New Roman" w:cs="Times New Roman"/>
          <w:noProof/>
          <w:sz w:val="32"/>
          <w:szCs w:val="32"/>
        </w:rPr>
      </w:pPr>
    </w:p>
    <w:p w14:paraId="7090B4F1" w14:textId="77777777" w:rsidR="00C948D6" w:rsidRPr="00BA4EEE" w:rsidRDefault="00C948D6" w:rsidP="00C948D6">
      <w:pPr>
        <w:spacing w:line="360" w:lineRule="auto"/>
        <w:rPr>
          <w:rStyle w:val="Tituleknezahrnutdoobsahu"/>
          <w:rFonts w:ascii="Times New Roman" w:hAnsi="Times New Roman" w:cs="Times New Roman"/>
          <w:noProof/>
          <w:sz w:val="32"/>
          <w:szCs w:val="32"/>
        </w:rPr>
      </w:pPr>
    </w:p>
    <w:p w14:paraId="7A7A8054" w14:textId="77777777" w:rsidR="00C948D6" w:rsidRPr="00BA4EEE" w:rsidRDefault="00C948D6" w:rsidP="00C948D6">
      <w:pPr>
        <w:spacing w:line="360" w:lineRule="auto"/>
        <w:rPr>
          <w:rStyle w:val="Tituleknezahrnutdoobsahu"/>
          <w:rFonts w:ascii="Times New Roman" w:hAnsi="Times New Roman" w:cs="Times New Roman"/>
          <w:noProof/>
          <w:sz w:val="32"/>
          <w:szCs w:val="32"/>
        </w:rPr>
      </w:pPr>
    </w:p>
    <w:p w14:paraId="4899FD3E" w14:textId="77777777" w:rsidR="00C948D6" w:rsidRPr="00BA4EEE" w:rsidRDefault="00C948D6" w:rsidP="00C948D6">
      <w:pPr>
        <w:spacing w:line="360" w:lineRule="auto"/>
        <w:rPr>
          <w:rStyle w:val="Tituleknezahrnutdoobsahu"/>
          <w:rFonts w:ascii="Times New Roman" w:hAnsi="Times New Roman" w:cs="Times New Roman"/>
          <w:noProof/>
          <w:sz w:val="32"/>
          <w:szCs w:val="32"/>
        </w:rPr>
      </w:pPr>
    </w:p>
    <w:p w14:paraId="56950E8F" w14:textId="77777777" w:rsidR="00C948D6" w:rsidRPr="00C50A3D" w:rsidRDefault="00C948D6" w:rsidP="00C50A3D">
      <w:pPr>
        <w:pStyle w:val="Textnormal"/>
        <w:rPr>
          <w:rStyle w:val="Tituleknezahrnutdoobsahu"/>
          <w:rFonts w:ascii="Times New Roman" w:hAnsi="Times New Roman" w:cs="Times New Roman"/>
          <w:sz w:val="32"/>
          <w:szCs w:val="32"/>
        </w:rPr>
      </w:pPr>
      <w:r w:rsidRPr="00C50A3D">
        <w:rPr>
          <w:rStyle w:val="Tituleknezahrnutdoobsahu"/>
          <w:rFonts w:ascii="Times New Roman" w:hAnsi="Times New Roman" w:cs="Times New Roman"/>
          <w:sz w:val="32"/>
          <w:szCs w:val="32"/>
        </w:rPr>
        <w:t>Erklärung</w:t>
      </w:r>
    </w:p>
    <w:p w14:paraId="2F5C7864" w14:textId="77777777" w:rsidR="00C948D6" w:rsidRPr="00337F6A" w:rsidRDefault="00C948D6" w:rsidP="00731AB1">
      <w:pPr>
        <w:pStyle w:val="Textnormal"/>
        <w:ind w:firstLine="708"/>
        <w:rPr>
          <w:noProof/>
          <w:sz w:val="20"/>
          <w:szCs w:val="20"/>
        </w:rPr>
      </w:pPr>
      <w:r w:rsidRPr="00337F6A">
        <w:rPr>
          <w:noProof/>
        </w:rPr>
        <w:t>Ich erkläre, dass ich meine Bachelorarbeit selbstständig und unter ausschließlicher Verwendung der angeführten Literaturquellen, sonstiger Informationen und Hilfsmittel im Einklang mit der Disziplinarordnung für Studenten der Pädagogischen Fakultät der Palacký-Universität und dem Gesetz Nr. 121/2000 Slg. über das Urheberrecht, über die mit dem Urheberrecht verbundenen Rechte und über die Änderung einiger Gesetze (Urheberrechtsgesetz) in der geltenden Fassung erstellt habe.</w:t>
      </w:r>
    </w:p>
    <w:p w14:paraId="09835226" w14:textId="77777777" w:rsidR="00C948D6" w:rsidRPr="00BA4EEE" w:rsidRDefault="00C948D6" w:rsidP="00C50A3D">
      <w:pPr>
        <w:pStyle w:val="Textnormal"/>
        <w:rPr>
          <w:noProof/>
          <w:sz w:val="20"/>
          <w:szCs w:val="20"/>
        </w:rPr>
      </w:pPr>
      <w:r w:rsidRPr="00BA4EEE">
        <w:rPr>
          <w:noProof/>
          <w:sz w:val="20"/>
          <w:szCs w:val="20"/>
        </w:rPr>
        <w:t xml:space="preserve">     </w:t>
      </w:r>
    </w:p>
    <w:tbl>
      <w:tblPr>
        <w:tblW w:w="0" w:type="auto"/>
        <w:tblLook w:val="01E0" w:firstRow="1" w:lastRow="1" w:firstColumn="1" w:lastColumn="1" w:noHBand="0" w:noVBand="0"/>
      </w:tblPr>
      <w:tblGrid>
        <w:gridCol w:w="4542"/>
        <w:gridCol w:w="4183"/>
      </w:tblGrid>
      <w:tr w:rsidR="00C948D6" w:rsidRPr="00BA4EEE" w14:paraId="33C3CE9B" w14:textId="77777777" w:rsidTr="009228F2">
        <w:tc>
          <w:tcPr>
            <w:tcW w:w="4542" w:type="dxa"/>
            <w:shd w:val="clear" w:color="auto" w:fill="auto"/>
          </w:tcPr>
          <w:p w14:paraId="0DF329AA" w14:textId="2430F0A9" w:rsidR="00C948D6" w:rsidRPr="00BA4EEE" w:rsidRDefault="00C948D6" w:rsidP="00C50A3D">
            <w:pPr>
              <w:pStyle w:val="Textnormal"/>
              <w:rPr>
                <w:noProof/>
              </w:rPr>
            </w:pPr>
            <w:r w:rsidRPr="00213440">
              <w:rPr>
                <w:noProof/>
              </w:rPr>
              <w:t>Olm</w:t>
            </w:r>
            <w:r w:rsidR="00E14336" w:rsidRPr="00213440">
              <w:rPr>
                <w:noProof/>
              </w:rPr>
              <w:t>ütz</w:t>
            </w:r>
            <w:r w:rsidRPr="00213440">
              <w:rPr>
                <w:noProof/>
              </w:rPr>
              <w:t>,</w:t>
            </w:r>
            <w:r w:rsidRPr="00BA4EEE">
              <w:rPr>
                <w:noProof/>
              </w:rPr>
              <w:t xml:space="preserve"> den </w:t>
            </w:r>
            <w:r w:rsidR="00C50A3D">
              <w:rPr>
                <w:noProof/>
              </w:rPr>
              <w:t>18</w:t>
            </w:r>
            <w:r w:rsidRPr="00BA4EEE">
              <w:rPr>
                <w:noProof/>
              </w:rPr>
              <w:t>. April 202</w:t>
            </w:r>
            <w:r w:rsidR="00C50A3D">
              <w:rPr>
                <w:noProof/>
              </w:rPr>
              <w:t>4</w:t>
            </w:r>
          </w:p>
        </w:tc>
        <w:tc>
          <w:tcPr>
            <w:tcW w:w="4183" w:type="dxa"/>
            <w:shd w:val="clear" w:color="auto" w:fill="auto"/>
          </w:tcPr>
          <w:p w14:paraId="44921887" w14:textId="14136BD2" w:rsidR="00C948D6" w:rsidRPr="00BA4EEE" w:rsidRDefault="00C948D6" w:rsidP="00C50A3D">
            <w:pPr>
              <w:pStyle w:val="Textnormal"/>
              <w:rPr>
                <w:noProof/>
              </w:rPr>
            </w:pPr>
            <w:r w:rsidRPr="00BA4EEE">
              <w:rPr>
                <w:noProof/>
              </w:rPr>
              <w:t>L</w:t>
            </w:r>
            <w:proofErr w:type="spellStart"/>
            <w:r w:rsidR="00C50A3D">
              <w:t>uděk</w:t>
            </w:r>
            <w:proofErr w:type="spellEnd"/>
            <w:r w:rsidR="00C50A3D">
              <w:t xml:space="preserve"> Žihlo</w:t>
            </w:r>
          </w:p>
        </w:tc>
      </w:tr>
    </w:tbl>
    <w:p w14:paraId="79D9E8CC" w14:textId="77777777" w:rsidR="00C948D6" w:rsidRPr="00BA4EEE" w:rsidRDefault="00C948D6" w:rsidP="00C948D6">
      <w:pPr>
        <w:spacing w:line="360" w:lineRule="auto"/>
        <w:rPr>
          <w:lang w:val="de-DE"/>
        </w:rPr>
      </w:pPr>
    </w:p>
    <w:p w14:paraId="37C4C7CE" w14:textId="77777777" w:rsidR="00C948D6" w:rsidRPr="00BA4EEE" w:rsidRDefault="00C948D6" w:rsidP="00C948D6">
      <w:pPr>
        <w:rPr>
          <w:lang w:val="de-DE"/>
        </w:rPr>
      </w:pPr>
    </w:p>
    <w:p w14:paraId="133200AE" w14:textId="77777777" w:rsidR="00C948D6" w:rsidRPr="00BA4EEE" w:rsidRDefault="00C948D6" w:rsidP="00C948D6">
      <w:pPr>
        <w:spacing w:line="360" w:lineRule="auto"/>
        <w:rPr>
          <w:lang w:val="de-DE"/>
        </w:rPr>
      </w:pPr>
    </w:p>
    <w:p w14:paraId="0050DAB2" w14:textId="77777777" w:rsidR="00C948D6" w:rsidRPr="00BA4EEE" w:rsidRDefault="00C948D6" w:rsidP="00C948D6">
      <w:pPr>
        <w:spacing w:line="360" w:lineRule="auto"/>
        <w:rPr>
          <w:lang w:val="de-DE"/>
        </w:rPr>
      </w:pPr>
    </w:p>
    <w:p w14:paraId="38E29D15" w14:textId="77777777" w:rsidR="00C948D6" w:rsidRPr="00BA4EEE" w:rsidRDefault="00C948D6" w:rsidP="00C948D6">
      <w:pPr>
        <w:spacing w:line="360" w:lineRule="auto"/>
        <w:rPr>
          <w:lang w:val="de-DE"/>
        </w:rPr>
      </w:pPr>
    </w:p>
    <w:p w14:paraId="68B0EDDE" w14:textId="77777777" w:rsidR="00C948D6" w:rsidRPr="00BA4EEE" w:rsidRDefault="00C948D6" w:rsidP="00C948D6">
      <w:pPr>
        <w:spacing w:line="360" w:lineRule="auto"/>
        <w:rPr>
          <w:lang w:val="de-DE"/>
        </w:rPr>
      </w:pPr>
    </w:p>
    <w:p w14:paraId="66A2518F" w14:textId="77777777" w:rsidR="00C948D6" w:rsidRPr="00BA4EEE" w:rsidRDefault="00C948D6" w:rsidP="00C948D6">
      <w:pPr>
        <w:spacing w:line="360" w:lineRule="auto"/>
        <w:rPr>
          <w:lang w:val="de-DE"/>
        </w:rPr>
      </w:pPr>
    </w:p>
    <w:p w14:paraId="7C1FDB13" w14:textId="77777777" w:rsidR="00C948D6" w:rsidRPr="00BA4EEE" w:rsidRDefault="00C948D6" w:rsidP="00C948D6">
      <w:pPr>
        <w:spacing w:line="360" w:lineRule="auto"/>
        <w:rPr>
          <w:lang w:val="de-DE"/>
        </w:rPr>
      </w:pPr>
    </w:p>
    <w:p w14:paraId="6D2458F7" w14:textId="77777777" w:rsidR="00C948D6" w:rsidRPr="00BA4EEE" w:rsidRDefault="00C948D6" w:rsidP="00C948D6">
      <w:pPr>
        <w:spacing w:line="360" w:lineRule="auto"/>
        <w:rPr>
          <w:lang w:val="de-DE"/>
        </w:rPr>
      </w:pPr>
    </w:p>
    <w:p w14:paraId="2675FFAE" w14:textId="77777777" w:rsidR="00C948D6" w:rsidRPr="00BA4EEE" w:rsidRDefault="00C948D6" w:rsidP="00C948D6">
      <w:pPr>
        <w:spacing w:line="360" w:lineRule="auto"/>
        <w:rPr>
          <w:lang w:val="de-DE"/>
        </w:rPr>
      </w:pPr>
    </w:p>
    <w:p w14:paraId="17DE8B1C" w14:textId="77777777" w:rsidR="00C948D6" w:rsidRPr="00BA4EEE" w:rsidRDefault="00C948D6" w:rsidP="00C948D6">
      <w:pPr>
        <w:spacing w:line="360" w:lineRule="auto"/>
        <w:rPr>
          <w:lang w:val="de-DE"/>
        </w:rPr>
      </w:pPr>
    </w:p>
    <w:p w14:paraId="4F8B5CEE" w14:textId="77777777" w:rsidR="00C948D6" w:rsidRPr="00BA4EEE" w:rsidRDefault="00C948D6" w:rsidP="00C948D6">
      <w:pPr>
        <w:spacing w:line="360" w:lineRule="auto"/>
        <w:rPr>
          <w:lang w:val="de-DE"/>
        </w:rPr>
      </w:pPr>
    </w:p>
    <w:p w14:paraId="3078F34C" w14:textId="77777777" w:rsidR="00C948D6" w:rsidRPr="00BA4EEE" w:rsidRDefault="00C948D6" w:rsidP="00C948D6">
      <w:pPr>
        <w:spacing w:line="360" w:lineRule="auto"/>
        <w:rPr>
          <w:lang w:val="de-DE"/>
        </w:rPr>
      </w:pPr>
    </w:p>
    <w:p w14:paraId="2B1A8679" w14:textId="77777777" w:rsidR="00C948D6" w:rsidRPr="00BA4EEE" w:rsidRDefault="00C948D6" w:rsidP="00C948D6">
      <w:pPr>
        <w:spacing w:line="360" w:lineRule="auto"/>
        <w:rPr>
          <w:lang w:val="de-DE"/>
        </w:rPr>
      </w:pPr>
    </w:p>
    <w:p w14:paraId="33A59DF5" w14:textId="77777777" w:rsidR="00C948D6" w:rsidRPr="00BA4EEE" w:rsidRDefault="00C948D6" w:rsidP="00C948D6">
      <w:pPr>
        <w:spacing w:line="360" w:lineRule="auto"/>
        <w:rPr>
          <w:lang w:val="de-DE"/>
        </w:rPr>
      </w:pPr>
    </w:p>
    <w:p w14:paraId="6775B968" w14:textId="77777777" w:rsidR="009D71FA" w:rsidRPr="00BA4EEE" w:rsidRDefault="009D71FA" w:rsidP="00C948D6">
      <w:pPr>
        <w:spacing w:line="360" w:lineRule="auto"/>
        <w:rPr>
          <w:lang w:val="de-DE"/>
        </w:rPr>
      </w:pPr>
    </w:p>
    <w:p w14:paraId="0A471135" w14:textId="77777777" w:rsidR="00C948D6" w:rsidRPr="00BA4EEE" w:rsidRDefault="00C948D6" w:rsidP="00C948D6">
      <w:pPr>
        <w:spacing w:line="360" w:lineRule="auto"/>
        <w:rPr>
          <w:lang w:val="de-DE"/>
        </w:rPr>
      </w:pPr>
    </w:p>
    <w:p w14:paraId="636BCB49" w14:textId="77777777" w:rsidR="00C948D6" w:rsidRDefault="00C948D6" w:rsidP="00C948D6">
      <w:pPr>
        <w:spacing w:line="360" w:lineRule="auto"/>
        <w:rPr>
          <w:lang w:val="de-DE"/>
        </w:rPr>
      </w:pPr>
    </w:p>
    <w:p w14:paraId="27ADBA6D" w14:textId="77777777" w:rsidR="009068AB" w:rsidRPr="00BA4EEE" w:rsidRDefault="009068AB" w:rsidP="00C948D6">
      <w:pPr>
        <w:spacing w:line="360" w:lineRule="auto"/>
        <w:rPr>
          <w:lang w:val="de-DE"/>
        </w:rPr>
      </w:pPr>
    </w:p>
    <w:p w14:paraId="39628FBA" w14:textId="2B28CC24" w:rsidR="00C948D6" w:rsidRPr="00BA4EEE" w:rsidRDefault="00C948D6" w:rsidP="00C948D6">
      <w:pPr>
        <w:spacing w:after="120" w:line="360" w:lineRule="auto"/>
        <w:jc w:val="both"/>
        <w:rPr>
          <w:rStyle w:val="Tituleknezahrnutdoobsahu"/>
          <w:rFonts w:ascii="Times New Roman" w:hAnsi="Times New Roman" w:cs="Times New Roman"/>
          <w:noProof/>
          <w:sz w:val="32"/>
          <w:szCs w:val="32"/>
        </w:rPr>
      </w:pPr>
      <w:r w:rsidRPr="00BA4EEE">
        <w:rPr>
          <w:rStyle w:val="Tituleknezahrnutdoobsahu"/>
          <w:rFonts w:ascii="Times New Roman" w:hAnsi="Times New Roman" w:cs="Times New Roman"/>
          <w:noProof/>
          <w:sz w:val="32"/>
          <w:szCs w:val="32"/>
        </w:rPr>
        <w:t>D</w:t>
      </w:r>
      <w:r w:rsidR="00A30B9A" w:rsidRPr="00BA4EEE">
        <w:rPr>
          <w:rStyle w:val="Tituleknezahrnutdoobsahu"/>
          <w:rFonts w:ascii="Times New Roman" w:hAnsi="Times New Roman" w:cs="Times New Roman"/>
          <w:noProof/>
          <w:sz w:val="32"/>
          <w:szCs w:val="32"/>
        </w:rPr>
        <w:t>anksagung</w:t>
      </w:r>
    </w:p>
    <w:p w14:paraId="425A95BB" w14:textId="4B963356" w:rsidR="009068AB" w:rsidRDefault="00C948D6" w:rsidP="009068AB">
      <w:pPr>
        <w:spacing w:after="120" w:line="360" w:lineRule="auto"/>
        <w:ind w:firstLine="426"/>
        <w:jc w:val="both"/>
        <w:rPr>
          <w:noProof/>
        </w:rPr>
      </w:pPr>
      <w:r w:rsidRPr="00BA4EEE">
        <w:rPr>
          <w:noProof/>
        </w:rPr>
        <w:t>An dieser Stelle möchte ich mich besonders bei de</w:t>
      </w:r>
      <w:r w:rsidR="00686879">
        <w:rPr>
          <w:noProof/>
        </w:rPr>
        <w:t>m</w:t>
      </w:r>
      <w:r w:rsidRPr="00BA4EEE">
        <w:rPr>
          <w:noProof/>
        </w:rPr>
        <w:t xml:space="preserve"> Betreuer meiner Bachelorarbeit </w:t>
      </w:r>
      <w:r w:rsidR="00686879">
        <w:rPr>
          <w:noProof/>
        </w:rPr>
        <w:t>Mgr. Vít Kolek</w:t>
      </w:r>
      <w:r w:rsidRPr="00BA4EEE">
        <w:rPr>
          <w:noProof/>
        </w:rPr>
        <w:t xml:space="preserve"> für </w:t>
      </w:r>
      <w:r w:rsidR="00686879">
        <w:rPr>
          <w:noProof/>
        </w:rPr>
        <w:t>seine</w:t>
      </w:r>
      <w:r w:rsidRPr="00BA4EEE">
        <w:rPr>
          <w:noProof/>
        </w:rPr>
        <w:t xml:space="preserve"> professionelle Anleitung, Geduld, Zeit und wertvollen Ratschläge bedanken. Weiters möchte ich </w:t>
      </w:r>
      <w:r w:rsidR="009272A4">
        <w:rPr>
          <w:noProof/>
        </w:rPr>
        <w:t xml:space="preserve">auch meiner </w:t>
      </w:r>
      <w:r w:rsidR="004C7DD8">
        <w:rPr>
          <w:noProof/>
        </w:rPr>
        <w:t>Mutter und allen meine</w:t>
      </w:r>
      <w:r w:rsidR="003362CA">
        <w:rPr>
          <w:noProof/>
        </w:rPr>
        <w:t>n</w:t>
      </w:r>
      <w:r w:rsidR="004C7DD8">
        <w:rPr>
          <w:noProof/>
        </w:rPr>
        <w:t xml:space="preserve"> Freunden </w:t>
      </w:r>
      <w:r w:rsidR="003419E0">
        <w:rPr>
          <w:noProof/>
        </w:rPr>
        <w:t xml:space="preserve">dafür </w:t>
      </w:r>
      <w:r w:rsidR="004C7DD8">
        <w:rPr>
          <w:noProof/>
        </w:rPr>
        <w:t>danken, dass sie mich beim Schreiben</w:t>
      </w:r>
      <w:r w:rsidR="00721388">
        <w:rPr>
          <w:noProof/>
        </w:rPr>
        <w:t xml:space="preserve"> meiner Bachelor</w:t>
      </w:r>
      <w:r w:rsidR="009D71FA">
        <w:rPr>
          <w:noProof/>
        </w:rPr>
        <w:t>arbeit</w:t>
      </w:r>
      <w:r w:rsidR="004C7DD8">
        <w:rPr>
          <w:noProof/>
        </w:rPr>
        <w:t xml:space="preserve"> u</w:t>
      </w:r>
      <w:r w:rsidR="00B92CE6">
        <w:rPr>
          <w:noProof/>
        </w:rPr>
        <w:t>nterstützt haben.</w:t>
      </w:r>
    </w:p>
    <w:p w14:paraId="103D2335" w14:textId="77777777" w:rsidR="00A30B9A" w:rsidRPr="00A30B9A" w:rsidRDefault="00A30B9A" w:rsidP="00A30B9A">
      <w:pPr>
        <w:pStyle w:val="Textnormal"/>
        <w:rPr>
          <w:sz w:val="32"/>
          <w:szCs w:val="32"/>
        </w:rPr>
      </w:pPr>
      <w:bookmarkStart w:id="2" w:name="_Toc101337486"/>
      <w:bookmarkStart w:id="3" w:name="_Toc132451126"/>
      <w:bookmarkStart w:id="4" w:name="_Toc132822926"/>
      <w:r w:rsidRPr="00A30B9A">
        <w:rPr>
          <w:b/>
          <w:bCs/>
          <w:sz w:val="32"/>
          <w:szCs w:val="32"/>
        </w:rPr>
        <w:lastRenderedPageBreak/>
        <w:t>Annotation</w:t>
      </w:r>
      <w:bookmarkEnd w:id="2"/>
      <w:bookmarkEnd w:id="3"/>
      <w:bookmarkEnd w:id="4"/>
      <w:r w:rsidRPr="00A30B9A">
        <w:rPr>
          <w:sz w:val="32"/>
          <w:szCs w:val="32"/>
        </w:rPr>
        <w:t xml:space="preserve"> </w:t>
      </w:r>
    </w:p>
    <w:tbl>
      <w:tblPr>
        <w:tblStyle w:val="Mkatabulky1"/>
        <w:tblW w:w="9662" w:type="dxa"/>
        <w:jc w:val="center"/>
        <w:tblLook w:val="01E0" w:firstRow="1" w:lastRow="1" w:firstColumn="1" w:lastColumn="1" w:noHBand="0" w:noVBand="0"/>
      </w:tblPr>
      <w:tblGrid>
        <w:gridCol w:w="3141"/>
        <w:gridCol w:w="6521"/>
      </w:tblGrid>
      <w:tr w:rsidR="00A30B9A" w:rsidRPr="00BA4EEE" w14:paraId="349ACA5A" w14:textId="77777777" w:rsidTr="00B21159">
        <w:trPr>
          <w:trHeight w:val="511"/>
          <w:jc w:val="center"/>
        </w:trPr>
        <w:tc>
          <w:tcPr>
            <w:tcW w:w="3141" w:type="dxa"/>
            <w:tcBorders>
              <w:top w:val="double" w:sz="4" w:space="0" w:color="auto"/>
              <w:left w:val="double" w:sz="4" w:space="0" w:color="auto"/>
              <w:right w:val="single" w:sz="2" w:space="0" w:color="auto"/>
            </w:tcBorders>
          </w:tcPr>
          <w:p w14:paraId="147C7296" w14:textId="77777777" w:rsidR="00A30B9A" w:rsidRPr="00BA4EEE" w:rsidRDefault="00A30B9A" w:rsidP="00B21159">
            <w:pPr>
              <w:rPr>
                <w:b/>
              </w:rPr>
            </w:pPr>
            <w:bookmarkStart w:id="5" w:name="_Hlk132302117"/>
            <w:r w:rsidRPr="00BA4EEE">
              <w:rPr>
                <w:b/>
              </w:rPr>
              <w:t>Jméno a příjmení:</w:t>
            </w:r>
          </w:p>
        </w:tc>
        <w:tc>
          <w:tcPr>
            <w:tcW w:w="6521" w:type="dxa"/>
            <w:tcBorders>
              <w:top w:val="double" w:sz="4" w:space="0" w:color="auto"/>
              <w:left w:val="single" w:sz="2" w:space="0" w:color="auto"/>
              <w:right w:val="double" w:sz="4" w:space="0" w:color="auto"/>
            </w:tcBorders>
          </w:tcPr>
          <w:p w14:paraId="05449F2A" w14:textId="77777777" w:rsidR="00A30B9A" w:rsidRPr="00BA4EEE" w:rsidRDefault="00A30B9A" w:rsidP="00B21159">
            <w:r>
              <w:t>Luděk Žihlo</w:t>
            </w:r>
          </w:p>
        </w:tc>
      </w:tr>
      <w:tr w:rsidR="00A30B9A" w:rsidRPr="00BA4EEE" w14:paraId="3DC9EB97" w14:textId="77777777" w:rsidTr="00B21159">
        <w:trPr>
          <w:trHeight w:val="488"/>
          <w:jc w:val="center"/>
        </w:trPr>
        <w:tc>
          <w:tcPr>
            <w:tcW w:w="3141" w:type="dxa"/>
            <w:tcBorders>
              <w:top w:val="single" w:sz="2" w:space="0" w:color="auto"/>
              <w:left w:val="double" w:sz="4" w:space="0" w:color="auto"/>
              <w:right w:val="single" w:sz="2" w:space="0" w:color="auto"/>
            </w:tcBorders>
          </w:tcPr>
          <w:p w14:paraId="3151AC19" w14:textId="77777777" w:rsidR="00A30B9A" w:rsidRPr="00BA4EEE" w:rsidRDefault="00A30B9A" w:rsidP="00B21159">
            <w:pPr>
              <w:rPr>
                <w:b/>
              </w:rPr>
            </w:pPr>
            <w:r w:rsidRPr="00BA4EEE">
              <w:rPr>
                <w:b/>
              </w:rPr>
              <w:t>Katedra:</w:t>
            </w:r>
          </w:p>
        </w:tc>
        <w:tc>
          <w:tcPr>
            <w:tcW w:w="6521" w:type="dxa"/>
            <w:tcBorders>
              <w:top w:val="single" w:sz="2" w:space="0" w:color="auto"/>
              <w:left w:val="single" w:sz="2" w:space="0" w:color="auto"/>
              <w:right w:val="double" w:sz="4" w:space="0" w:color="auto"/>
            </w:tcBorders>
          </w:tcPr>
          <w:p w14:paraId="254406E9" w14:textId="77777777" w:rsidR="00A30B9A" w:rsidRPr="00BA4EEE" w:rsidRDefault="00A30B9A" w:rsidP="00B21159">
            <w:r w:rsidRPr="00BA4EEE">
              <w:t>Ústav cizích jazyků</w:t>
            </w:r>
          </w:p>
        </w:tc>
      </w:tr>
      <w:tr w:rsidR="00A30B9A" w:rsidRPr="00BA4EEE" w14:paraId="4D57055E" w14:textId="77777777" w:rsidTr="00B21159">
        <w:trPr>
          <w:trHeight w:val="488"/>
          <w:jc w:val="center"/>
        </w:trPr>
        <w:tc>
          <w:tcPr>
            <w:tcW w:w="3141" w:type="dxa"/>
            <w:tcBorders>
              <w:top w:val="single" w:sz="2" w:space="0" w:color="auto"/>
              <w:left w:val="double" w:sz="4" w:space="0" w:color="auto"/>
              <w:bottom w:val="single" w:sz="4" w:space="0" w:color="auto"/>
              <w:right w:val="single" w:sz="2" w:space="0" w:color="auto"/>
            </w:tcBorders>
          </w:tcPr>
          <w:p w14:paraId="065FDC9F" w14:textId="77777777" w:rsidR="00A30B9A" w:rsidRPr="00BA4EEE" w:rsidRDefault="00A30B9A" w:rsidP="00B21159">
            <w:pPr>
              <w:rPr>
                <w:b/>
              </w:rPr>
            </w:pPr>
            <w:r w:rsidRPr="00BA4EEE">
              <w:rPr>
                <w:b/>
              </w:rPr>
              <w:t>Vedoucí práce:</w:t>
            </w:r>
          </w:p>
        </w:tc>
        <w:tc>
          <w:tcPr>
            <w:tcW w:w="6521" w:type="dxa"/>
            <w:tcBorders>
              <w:top w:val="single" w:sz="2" w:space="0" w:color="auto"/>
              <w:left w:val="single" w:sz="2" w:space="0" w:color="auto"/>
              <w:right w:val="double" w:sz="4" w:space="0" w:color="auto"/>
            </w:tcBorders>
          </w:tcPr>
          <w:p w14:paraId="269F6E4B" w14:textId="77777777" w:rsidR="00A30B9A" w:rsidRPr="00BA4EEE" w:rsidRDefault="00A30B9A" w:rsidP="00B21159">
            <w:r>
              <w:t>Mgr. Vít Kolek</w:t>
            </w:r>
          </w:p>
        </w:tc>
      </w:tr>
      <w:tr w:rsidR="00A30B9A" w:rsidRPr="00BA4EEE" w14:paraId="58876825" w14:textId="77777777" w:rsidTr="00B21159">
        <w:trPr>
          <w:trHeight w:val="488"/>
          <w:jc w:val="center"/>
        </w:trPr>
        <w:tc>
          <w:tcPr>
            <w:tcW w:w="3141" w:type="dxa"/>
            <w:tcBorders>
              <w:top w:val="single" w:sz="4" w:space="0" w:color="auto"/>
              <w:left w:val="double" w:sz="4" w:space="0" w:color="auto"/>
              <w:bottom w:val="double" w:sz="4" w:space="0" w:color="auto"/>
              <w:right w:val="single" w:sz="2" w:space="0" w:color="auto"/>
            </w:tcBorders>
          </w:tcPr>
          <w:p w14:paraId="1E75C3FD" w14:textId="77777777" w:rsidR="00A30B9A" w:rsidRPr="00BA4EEE" w:rsidRDefault="00A30B9A" w:rsidP="00B21159">
            <w:pPr>
              <w:rPr>
                <w:b/>
              </w:rPr>
            </w:pPr>
            <w:r w:rsidRPr="00BA4EEE">
              <w:rPr>
                <w:b/>
              </w:rPr>
              <w:t>Rok obhajoby:</w:t>
            </w:r>
          </w:p>
        </w:tc>
        <w:tc>
          <w:tcPr>
            <w:tcW w:w="6521" w:type="dxa"/>
            <w:tcBorders>
              <w:top w:val="single" w:sz="2" w:space="0" w:color="auto"/>
              <w:left w:val="single" w:sz="2" w:space="0" w:color="auto"/>
              <w:right w:val="double" w:sz="4" w:space="0" w:color="auto"/>
            </w:tcBorders>
          </w:tcPr>
          <w:p w14:paraId="26EC7669" w14:textId="77777777" w:rsidR="00A30B9A" w:rsidRPr="00BA4EEE" w:rsidRDefault="00A30B9A" w:rsidP="00B21159">
            <w:r w:rsidRPr="00BA4EEE">
              <w:t>202</w:t>
            </w:r>
            <w:r>
              <w:t>4</w:t>
            </w:r>
          </w:p>
        </w:tc>
      </w:tr>
      <w:tr w:rsidR="00A30B9A" w:rsidRPr="00BA4EEE" w14:paraId="4309DF7C" w14:textId="77777777" w:rsidTr="00B21159">
        <w:trPr>
          <w:trHeight w:val="334"/>
          <w:jc w:val="center"/>
        </w:trPr>
        <w:tc>
          <w:tcPr>
            <w:tcW w:w="3141" w:type="dxa"/>
            <w:tcBorders>
              <w:top w:val="double" w:sz="4" w:space="0" w:color="auto"/>
              <w:left w:val="nil"/>
              <w:bottom w:val="double" w:sz="4" w:space="0" w:color="auto"/>
              <w:right w:val="nil"/>
            </w:tcBorders>
          </w:tcPr>
          <w:p w14:paraId="5DB330A7" w14:textId="77777777" w:rsidR="00A30B9A" w:rsidRPr="00BA4EEE" w:rsidRDefault="00A30B9A" w:rsidP="00B21159"/>
        </w:tc>
        <w:tc>
          <w:tcPr>
            <w:tcW w:w="6521" w:type="dxa"/>
            <w:tcBorders>
              <w:top w:val="double" w:sz="4" w:space="0" w:color="auto"/>
              <w:left w:val="nil"/>
              <w:bottom w:val="double" w:sz="4" w:space="0" w:color="auto"/>
              <w:right w:val="nil"/>
            </w:tcBorders>
          </w:tcPr>
          <w:p w14:paraId="3E5E4F02" w14:textId="77777777" w:rsidR="00A30B9A" w:rsidRPr="00BA4EEE" w:rsidRDefault="00A30B9A" w:rsidP="00B21159"/>
        </w:tc>
      </w:tr>
      <w:tr w:rsidR="00A30B9A" w:rsidRPr="00BA4EEE" w14:paraId="7A678373" w14:textId="77777777" w:rsidTr="00B21159">
        <w:trPr>
          <w:trHeight w:val="405"/>
          <w:jc w:val="center"/>
        </w:trPr>
        <w:tc>
          <w:tcPr>
            <w:tcW w:w="3141" w:type="dxa"/>
            <w:tcBorders>
              <w:top w:val="double" w:sz="4" w:space="0" w:color="auto"/>
              <w:left w:val="double" w:sz="4" w:space="0" w:color="auto"/>
              <w:right w:val="single" w:sz="2" w:space="0" w:color="auto"/>
            </w:tcBorders>
          </w:tcPr>
          <w:p w14:paraId="6CCF7721" w14:textId="77777777" w:rsidR="00A30B9A" w:rsidRPr="00BA4EEE" w:rsidRDefault="00A30B9A" w:rsidP="00B21159">
            <w:pPr>
              <w:rPr>
                <w:b/>
              </w:rPr>
            </w:pPr>
            <w:r w:rsidRPr="00BA4EEE">
              <w:rPr>
                <w:b/>
              </w:rPr>
              <w:t>Název práce:</w:t>
            </w:r>
          </w:p>
        </w:tc>
        <w:tc>
          <w:tcPr>
            <w:tcW w:w="6521" w:type="dxa"/>
            <w:tcBorders>
              <w:top w:val="double" w:sz="4" w:space="0" w:color="auto"/>
              <w:left w:val="single" w:sz="2" w:space="0" w:color="auto"/>
              <w:right w:val="double" w:sz="4" w:space="0" w:color="auto"/>
            </w:tcBorders>
          </w:tcPr>
          <w:p w14:paraId="6E1A1A15" w14:textId="77777777" w:rsidR="00A30B9A" w:rsidRPr="00302D95" w:rsidRDefault="00A30B9A" w:rsidP="00B21159">
            <w:r w:rsidRPr="001E2E08">
              <w:t xml:space="preserve">Die </w:t>
            </w:r>
            <w:proofErr w:type="spellStart"/>
            <w:r w:rsidRPr="001E2E08">
              <w:t>syntaktische</w:t>
            </w:r>
            <w:proofErr w:type="spellEnd"/>
            <w:r w:rsidRPr="001E2E08">
              <w:t xml:space="preserve"> </w:t>
            </w:r>
            <w:proofErr w:type="spellStart"/>
            <w:r w:rsidRPr="001E2E08">
              <w:t>Ausklammerung</w:t>
            </w:r>
            <w:proofErr w:type="spellEnd"/>
            <w:r w:rsidRPr="001E2E08">
              <w:t xml:space="preserve"> </w:t>
            </w:r>
            <w:proofErr w:type="spellStart"/>
            <w:r w:rsidRPr="001E2E08">
              <w:t>bei</w:t>
            </w:r>
            <w:proofErr w:type="spellEnd"/>
            <w:r w:rsidRPr="001E2E08">
              <w:t xml:space="preserve"> </w:t>
            </w:r>
            <w:proofErr w:type="spellStart"/>
            <w:r w:rsidRPr="001E2E08">
              <w:t>tschechischen</w:t>
            </w:r>
            <w:proofErr w:type="spellEnd"/>
            <w:r w:rsidRPr="001E2E08">
              <w:t xml:space="preserve"> </w:t>
            </w:r>
            <w:proofErr w:type="spellStart"/>
            <w:r w:rsidRPr="001E2E08">
              <w:t>DaF-Lernenden</w:t>
            </w:r>
            <w:proofErr w:type="spellEnd"/>
          </w:p>
        </w:tc>
      </w:tr>
      <w:tr w:rsidR="00A30B9A" w:rsidRPr="00BA4EEE" w14:paraId="3694AD72" w14:textId="77777777" w:rsidTr="00B21159">
        <w:trPr>
          <w:trHeight w:val="417"/>
          <w:jc w:val="center"/>
        </w:trPr>
        <w:tc>
          <w:tcPr>
            <w:tcW w:w="3141" w:type="dxa"/>
            <w:tcBorders>
              <w:top w:val="single" w:sz="2" w:space="0" w:color="auto"/>
              <w:left w:val="double" w:sz="4" w:space="0" w:color="auto"/>
              <w:right w:val="single" w:sz="2" w:space="0" w:color="auto"/>
            </w:tcBorders>
          </w:tcPr>
          <w:p w14:paraId="702ABB4D" w14:textId="77777777" w:rsidR="00A30B9A" w:rsidRPr="00BA4EEE" w:rsidRDefault="00A30B9A" w:rsidP="00B21159">
            <w:pPr>
              <w:rPr>
                <w:b/>
              </w:rPr>
            </w:pPr>
            <w:r w:rsidRPr="00BA4EEE">
              <w:rPr>
                <w:b/>
              </w:rPr>
              <w:t>Název v angličtině:</w:t>
            </w:r>
          </w:p>
        </w:tc>
        <w:tc>
          <w:tcPr>
            <w:tcW w:w="6521" w:type="dxa"/>
            <w:tcBorders>
              <w:top w:val="single" w:sz="2" w:space="0" w:color="auto"/>
              <w:left w:val="single" w:sz="2" w:space="0" w:color="auto"/>
              <w:right w:val="double" w:sz="4" w:space="0" w:color="auto"/>
            </w:tcBorders>
          </w:tcPr>
          <w:p w14:paraId="326061CC" w14:textId="77777777" w:rsidR="00A30B9A" w:rsidRPr="00BA4EEE" w:rsidRDefault="00A30B9A" w:rsidP="00B21159">
            <w:pPr>
              <w:rPr>
                <w:lang w:val="en-GB"/>
              </w:rPr>
            </w:pPr>
            <w:r w:rsidRPr="00B8665D">
              <w:rPr>
                <w:lang w:val="en-GB"/>
              </w:rPr>
              <w:t>The syntactic exclusion of Czech GFL learners</w:t>
            </w:r>
          </w:p>
        </w:tc>
      </w:tr>
      <w:tr w:rsidR="00A30B9A" w:rsidRPr="00BA4EEE" w14:paraId="3C00EE74" w14:textId="77777777" w:rsidTr="00B21159">
        <w:trPr>
          <w:trHeight w:val="1830"/>
          <w:jc w:val="center"/>
        </w:trPr>
        <w:tc>
          <w:tcPr>
            <w:tcW w:w="3141" w:type="dxa"/>
            <w:tcBorders>
              <w:top w:val="single" w:sz="2" w:space="0" w:color="auto"/>
              <w:left w:val="double" w:sz="4" w:space="0" w:color="auto"/>
              <w:right w:val="single" w:sz="2" w:space="0" w:color="auto"/>
            </w:tcBorders>
          </w:tcPr>
          <w:p w14:paraId="00CEBC32" w14:textId="77777777" w:rsidR="00A30B9A" w:rsidRPr="00BA4EEE" w:rsidRDefault="00A30B9A" w:rsidP="00B21159">
            <w:pPr>
              <w:rPr>
                <w:b/>
              </w:rPr>
            </w:pPr>
            <w:r w:rsidRPr="00BA4EEE">
              <w:rPr>
                <w:b/>
              </w:rPr>
              <w:t>Anotace práce:</w:t>
            </w:r>
          </w:p>
        </w:tc>
        <w:tc>
          <w:tcPr>
            <w:tcW w:w="6521" w:type="dxa"/>
            <w:tcBorders>
              <w:top w:val="single" w:sz="2" w:space="0" w:color="auto"/>
              <w:left w:val="single" w:sz="2" w:space="0" w:color="auto"/>
              <w:right w:val="double" w:sz="4" w:space="0" w:color="auto"/>
            </w:tcBorders>
          </w:tcPr>
          <w:p w14:paraId="16166C1C" w14:textId="77777777" w:rsidR="00A30B9A" w:rsidRPr="00B8665D" w:rsidRDefault="00A30B9A" w:rsidP="00B21159">
            <w:r w:rsidRPr="00B8665D">
              <w:t>Práce se zabývá syntaktickým vyčleněním u studentů německého jazyka.</w:t>
            </w:r>
          </w:p>
          <w:p w14:paraId="753E2C83" w14:textId="77777777" w:rsidR="00A30B9A" w:rsidRPr="00B8665D" w:rsidRDefault="00A30B9A" w:rsidP="00B21159"/>
          <w:p w14:paraId="6D3E87B9" w14:textId="77777777" w:rsidR="00A30B9A" w:rsidRPr="00B8665D" w:rsidRDefault="00A30B9A" w:rsidP="00B21159">
            <w:r w:rsidRPr="00B8665D">
              <w:t>V teoretické části student prostuduje literaturu týkající se německé syntaxe se zaměřením na vyčlenění z větného rámce a popíše jeho typy na základě vyčleňovaných větných členů. Tuto literaturu následně zpracuje a analyzuje v rámci tématu své bakalářské práce.</w:t>
            </w:r>
          </w:p>
          <w:p w14:paraId="12E9BC9F" w14:textId="77777777" w:rsidR="00A30B9A" w:rsidRPr="00B8665D" w:rsidRDefault="00A30B9A" w:rsidP="00B21159"/>
          <w:p w14:paraId="2BF5CF58" w14:textId="77777777" w:rsidR="00A30B9A" w:rsidRDefault="00A30B9A" w:rsidP="00B21159">
            <w:r w:rsidRPr="00B8665D">
              <w:t>Získané poznatky student aplikuje při zpracování praktické části, kdy bude na základě realizovaného šetření formou dotazníku obsahujícího syntaktické cvičení analyzovat, zda studenti závěrečného ročníku bakalářského a magisterského studia u vybraných typů vět dané větné členy vylučují čí nikoliv. Dále student provede srovnání mezi sledovanými ročníky a svá zjištění interpretuje.</w:t>
            </w:r>
          </w:p>
          <w:p w14:paraId="1020238F" w14:textId="77777777" w:rsidR="00A30B9A" w:rsidRPr="004B593C" w:rsidRDefault="00A30B9A" w:rsidP="00B21159"/>
        </w:tc>
      </w:tr>
      <w:tr w:rsidR="00A30B9A" w:rsidRPr="00BA4EEE" w14:paraId="72C1B957" w14:textId="77777777" w:rsidTr="00B21159">
        <w:trPr>
          <w:trHeight w:val="403"/>
          <w:jc w:val="center"/>
        </w:trPr>
        <w:tc>
          <w:tcPr>
            <w:tcW w:w="3141" w:type="dxa"/>
            <w:tcBorders>
              <w:top w:val="single" w:sz="2" w:space="0" w:color="auto"/>
              <w:left w:val="double" w:sz="4" w:space="0" w:color="auto"/>
              <w:right w:val="single" w:sz="2" w:space="0" w:color="auto"/>
            </w:tcBorders>
          </w:tcPr>
          <w:p w14:paraId="0AC8B940" w14:textId="77777777" w:rsidR="00A30B9A" w:rsidRPr="00BA4EEE" w:rsidRDefault="00A30B9A" w:rsidP="00B21159">
            <w:pPr>
              <w:rPr>
                <w:b/>
              </w:rPr>
            </w:pPr>
            <w:r w:rsidRPr="00BA4EEE">
              <w:rPr>
                <w:b/>
              </w:rPr>
              <w:t>Klíčová slova:</w:t>
            </w:r>
          </w:p>
        </w:tc>
        <w:tc>
          <w:tcPr>
            <w:tcW w:w="6521" w:type="dxa"/>
            <w:tcBorders>
              <w:top w:val="single" w:sz="2" w:space="0" w:color="auto"/>
              <w:left w:val="single" w:sz="2" w:space="0" w:color="auto"/>
              <w:right w:val="double" w:sz="4" w:space="0" w:color="auto"/>
            </w:tcBorders>
          </w:tcPr>
          <w:p w14:paraId="51778F4F" w14:textId="77777777" w:rsidR="00A30B9A" w:rsidRPr="00EF576C" w:rsidRDefault="00A30B9A" w:rsidP="00B21159">
            <w:pPr>
              <w:rPr>
                <w:b/>
                <w:bCs/>
              </w:rPr>
            </w:pPr>
            <w:r w:rsidRPr="00EF576C">
              <w:rPr>
                <w:rStyle w:val="Poznamky"/>
                <w:rFonts w:eastAsiaTheme="majorEastAsia"/>
                <w:b w:val="0"/>
                <w:bCs w:val="0"/>
                <w:noProof/>
                <w:color w:val="000000" w:themeColor="text1"/>
                <w:spacing w:val="-4"/>
                <w:lang w:val="cs-CZ"/>
              </w:rPr>
              <w:t>syntax, vyčlenění, studenti německého jazyka, německý jazyk, věta</w:t>
            </w:r>
          </w:p>
        </w:tc>
      </w:tr>
      <w:tr w:rsidR="00A30B9A" w:rsidRPr="00BA4EEE" w14:paraId="39770589" w14:textId="77777777" w:rsidTr="00B21159">
        <w:trPr>
          <w:trHeight w:val="2138"/>
          <w:jc w:val="center"/>
        </w:trPr>
        <w:tc>
          <w:tcPr>
            <w:tcW w:w="3141" w:type="dxa"/>
            <w:tcBorders>
              <w:top w:val="single" w:sz="2" w:space="0" w:color="auto"/>
              <w:left w:val="double" w:sz="4" w:space="0" w:color="auto"/>
              <w:right w:val="single" w:sz="2" w:space="0" w:color="auto"/>
            </w:tcBorders>
          </w:tcPr>
          <w:p w14:paraId="0CF0312D" w14:textId="77777777" w:rsidR="00A30B9A" w:rsidRPr="00BA4EEE" w:rsidRDefault="00A30B9A" w:rsidP="00B21159">
            <w:pPr>
              <w:rPr>
                <w:b/>
              </w:rPr>
            </w:pPr>
            <w:r w:rsidRPr="00BA4EEE">
              <w:rPr>
                <w:b/>
              </w:rPr>
              <w:t>Anotace v angličtině:</w:t>
            </w:r>
          </w:p>
        </w:tc>
        <w:tc>
          <w:tcPr>
            <w:tcW w:w="6521" w:type="dxa"/>
            <w:tcBorders>
              <w:top w:val="single" w:sz="2" w:space="0" w:color="auto"/>
              <w:left w:val="single" w:sz="2" w:space="0" w:color="auto"/>
              <w:right w:val="double" w:sz="4" w:space="0" w:color="auto"/>
            </w:tcBorders>
          </w:tcPr>
          <w:p w14:paraId="759B347B" w14:textId="77777777" w:rsidR="00A30B9A" w:rsidRDefault="00A30B9A" w:rsidP="00B21159">
            <w:pPr>
              <w:rPr>
                <w:lang w:val="en-GB"/>
              </w:rPr>
            </w:pPr>
            <w:r w:rsidRPr="00152F56">
              <w:rPr>
                <w:lang w:val="en-GB"/>
              </w:rPr>
              <w:t xml:space="preserve">This </w:t>
            </w:r>
            <w:r>
              <w:rPr>
                <w:lang w:val="en-GB"/>
              </w:rPr>
              <w:t>bachelor thesis</w:t>
            </w:r>
            <w:r w:rsidRPr="00152F56">
              <w:rPr>
                <w:lang w:val="en-GB"/>
              </w:rPr>
              <w:t xml:space="preserve"> deals with syntactic e</w:t>
            </w:r>
            <w:r>
              <w:rPr>
                <w:lang w:val="en-GB"/>
              </w:rPr>
              <w:t>xclusio</w:t>
            </w:r>
            <w:r w:rsidRPr="00152F56">
              <w:rPr>
                <w:lang w:val="en-GB"/>
              </w:rPr>
              <w:t xml:space="preserve">n </w:t>
            </w:r>
            <w:r>
              <w:rPr>
                <w:lang w:val="en-GB"/>
              </w:rPr>
              <w:t>by</w:t>
            </w:r>
            <w:r w:rsidRPr="00152F56">
              <w:rPr>
                <w:lang w:val="en-GB"/>
              </w:rPr>
              <w:t xml:space="preserve"> German language learners.</w:t>
            </w:r>
          </w:p>
          <w:p w14:paraId="5E39482B" w14:textId="77777777" w:rsidR="00A30B9A" w:rsidRPr="00152F56" w:rsidRDefault="00A30B9A" w:rsidP="00B21159">
            <w:pPr>
              <w:rPr>
                <w:lang w:val="en-GB"/>
              </w:rPr>
            </w:pPr>
          </w:p>
          <w:p w14:paraId="569292A1" w14:textId="77777777" w:rsidR="00A30B9A" w:rsidRDefault="00A30B9A" w:rsidP="00B21159">
            <w:pPr>
              <w:rPr>
                <w:lang w:val="en-GB"/>
              </w:rPr>
            </w:pPr>
            <w:r w:rsidRPr="00152F56">
              <w:rPr>
                <w:lang w:val="en-GB"/>
              </w:rPr>
              <w:t xml:space="preserve">In the theoretical part, the student will study the literature on German syntax with a focus on sentence frame </w:t>
            </w:r>
            <w:r>
              <w:rPr>
                <w:lang w:val="en-GB"/>
              </w:rPr>
              <w:t>exclusion</w:t>
            </w:r>
            <w:r w:rsidRPr="00152F56">
              <w:rPr>
                <w:lang w:val="en-GB"/>
              </w:rPr>
              <w:t xml:space="preserve"> and describe its types based on </w:t>
            </w:r>
            <w:r>
              <w:rPr>
                <w:lang w:val="en-GB"/>
              </w:rPr>
              <w:t>excluded</w:t>
            </w:r>
            <w:r w:rsidRPr="00152F56">
              <w:rPr>
                <w:lang w:val="en-GB"/>
              </w:rPr>
              <w:t xml:space="preserve"> sentence members. This literature is then elaborated and analysed within the framework of the topic of the bachelor thesis.</w:t>
            </w:r>
          </w:p>
          <w:p w14:paraId="501011BD" w14:textId="77777777" w:rsidR="00A30B9A" w:rsidRPr="00152F56" w:rsidRDefault="00A30B9A" w:rsidP="00B21159">
            <w:pPr>
              <w:rPr>
                <w:lang w:val="en-GB"/>
              </w:rPr>
            </w:pPr>
          </w:p>
          <w:p w14:paraId="1385650B" w14:textId="77777777" w:rsidR="00A30B9A" w:rsidRPr="00152F56" w:rsidRDefault="00A30B9A" w:rsidP="00B21159">
            <w:pPr>
              <w:rPr>
                <w:lang w:val="en-GB"/>
              </w:rPr>
            </w:pPr>
            <w:r w:rsidRPr="00152F56">
              <w:rPr>
                <w:lang w:val="en-GB"/>
              </w:rPr>
              <w:t xml:space="preserve">The student will apply the acquired knowledge in the practical part of the course, when he will analyse </w:t>
            </w:r>
            <w:proofErr w:type="gramStart"/>
            <w:r w:rsidRPr="00152F56">
              <w:rPr>
                <w:lang w:val="en-GB"/>
              </w:rPr>
              <w:t>whether or not</w:t>
            </w:r>
            <w:proofErr w:type="gramEnd"/>
            <w:r w:rsidRPr="00152F56">
              <w:rPr>
                <w:lang w:val="en-GB"/>
              </w:rPr>
              <w:t xml:space="preserve"> the final year students of Bachelor and Master studies exclude the sentence members in the selected sentence types on the basis of a questionnaire containing syntactic exercises. Furthermore, the student will make a comparison between the years studied and interpret his findings.</w:t>
            </w:r>
          </w:p>
          <w:p w14:paraId="7F820141" w14:textId="77777777" w:rsidR="00A30B9A" w:rsidRPr="00BA4EEE" w:rsidRDefault="00A30B9A" w:rsidP="00B21159">
            <w:pPr>
              <w:rPr>
                <w:lang w:val="en-GB"/>
              </w:rPr>
            </w:pPr>
          </w:p>
        </w:tc>
      </w:tr>
      <w:tr w:rsidR="00A30B9A" w:rsidRPr="00BA4EEE" w14:paraId="2E5479FD" w14:textId="77777777" w:rsidTr="00B21159">
        <w:trPr>
          <w:trHeight w:val="436"/>
          <w:jc w:val="center"/>
        </w:trPr>
        <w:tc>
          <w:tcPr>
            <w:tcW w:w="3141" w:type="dxa"/>
            <w:tcBorders>
              <w:top w:val="single" w:sz="2" w:space="0" w:color="auto"/>
              <w:left w:val="double" w:sz="4" w:space="0" w:color="auto"/>
              <w:right w:val="single" w:sz="2" w:space="0" w:color="auto"/>
            </w:tcBorders>
          </w:tcPr>
          <w:p w14:paraId="261C3A67" w14:textId="77777777" w:rsidR="00A30B9A" w:rsidRPr="00BA4EEE" w:rsidRDefault="00A30B9A" w:rsidP="00B21159">
            <w:pPr>
              <w:rPr>
                <w:b/>
              </w:rPr>
            </w:pPr>
            <w:r w:rsidRPr="00BA4EEE">
              <w:rPr>
                <w:b/>
              </w:rPr>
              <w:t>Klíčová slova v angličtině:</w:t>
            </w:r>
          </w:p>
        </w:tc>
        <w:tc>
          <w:tcPr>
            <w:tcW w:w="6521" w:type="dxa"/>
            <w:tcBorders>
              <w:top w:val="single" w:sz="2" w:space="0" w:color="auto"/>
              <w:left w:val="single" w:sz="2" w:space="0" w:color="auto"/>
              <w:right w:val="double" w:sz="4" w:space="0" w:color="auto"/>
            </w:tcBorders>
          </w:tcPr>
          <w:p w14:paraId="23F94EE5" w14:textId="77777777" w:rsidR="00A30B9A" w:rsidRPr="00EF576C" w:rsidRDefault="00A30B9A" w:rsidP="00B21159">
            <w:pPr>
              <w:rPr>
                <w:b/>
                <w:bCs/>
                <w:lang w:val="en-GB"/>
              </w:rPr>
            </w:pPr>
            <w:r w:rsidRPr="00EF576C">
              <w:rPr>
                <w:rStyle w:val="Poznamky"/>
                <w:rFonts w:eastAsiaTheme="majorEastAsia"/>
                <w:b w:val="0"/>
                <w:bCs w:val="0"/>
                <w:noProof/>
                <w:color w:val="auto"/>
              </w:rPr>
              <w:t xml:space="preserve">syntax, exclusion, GFL learners, German language, sentence </w:t>
            </w:r>
          </w:p>
        </w:tc>
      </w:tr>
      <w:tr w:rsidR="00A30B9A" w:rsidRPr="00BA4EEE" w14:paraId="692FA969" w14:textId="77777777" w:rsidTr="00B21159">
        <w:trPr>
          <w:trHeight w:val="414"/>
          <w:jc w:val="center"/>
        </w:trPr>
        <w:tc>
          <w:tcPr>
            <w:tcW w:w="3141" w:type="dxa"/>
            <w:tcBorders>
              <w:top w:val="single" w:sz="2" w:space="0" w:color="auto"/>
              <w:left w:val="double" w:sz="4" w:space="0" w:color="auto"/>
              <w:right w:val="single" w:sz="2" w:space="0" w:color="auto"/>
            </w:tcBorders>
          </w:tcPr>
          <w:p w14:paraId="79D8ADBB" w14:textId="77777777" w:rsidR="00A30B9A" w:rsidRPr="00BA4EEE" w:rsidRDefault="00A30B9A" w:rsidP="00B21159">
            <w:pPr>
              <w:rPr>
                <w:b/>
              </w:rPr>
            </w:pPr>
            <w:r w:rsidRPr="00BA4EEE">
              <w:rPr>
                <w:b/>
              </w:rPr>
              <w:t>Přílohy vázané v práci:</w:t>
            </w:r>
          </w:p>
        </w:tc>
        <w:tc>
          <w:tcPr>
            <w:tcW w:w="6521" w:type="dxa"/>
            <w:tcBorders>
              <w:top w:val="single" w:sz="2" w:space="0" w:color="auto"/>
              <w:left w:val="single" w:sz="2" w:space="0" w:color="auto"/>
              <w:right w:val="double" w:sz="4" w:space="0" w:color="auto"/>
            </w:tcBorders>
          </w:tcPr>
          <w:p w14:paraId="088DE270" w14:textId="77777777" w:rsidR="00A30B9A" w:rsidRDefault="00A30B9A" w:rsidP="00B21159">
            <w:pPr>
              <w:pStyle w:val="Textnormal"/>
            </w:pPr>
            <w:r>
              <w:t>Anlage Nr. 1 – Fragebogen (Luděk Žihlo, 2. 12. 2023)</w:t>
            </w:r>
          </w:p>
          <w:p w14:paraId="46348DC5" w14:textId="77777777" w:rsidR="00A30B9A" w:rsidRPr="00302D95" w:rsidRDefault="00A30B9A" w:rsidP="00B21159">
            <w:pPr>
              <w:pStyle w:val="Textnormal"/>
            </w:pPr>
            <w:r>
              <w:t>Anlage Nr. 2 – Graphen der Ergebnisse von der ersten Version des Fragebogens (Luděk Žihlo, 24. 1. 2024)</w:t>
            </w:r>
          </w:p>
        </w:tc>
      </w:tr>
      <w:tr w:rsidR="00A30B9A" w:rsidRPr="00BA4EEE" w14:paraId="7D8F93A8" w14:textId="77777777" w:rsidTr="00B21159">
        <w:trPr>
          <w:trHeight w:val="420"/>
          <w:jc w:val="center"/>
        </w:trPr>
        <w:tc>
          <w:tcPr>
            <w:tcW w:w="3141" w:type="dxa"/>
            <w:tcBorders>
              <w:top w:val="single" w:sz="4" w:space="0" w:color="auto"/>
              <w:left w:val="double" w:sz="4" w:space="0" w:color="auto"/>
              <w:bottom w:val="single" w:sz="4" w:space="0" w:color="auto"/>
              <w:right w:val="single" w:sz="2" w:space="0" w:color="auto"/>
            </w:tcBorders>
          </w:tcPr>
          <w:p w14:paraId="64832218" w14:textId="77777777" w:rsidR="00A30B9A" w:rsidRPr="00BA4EEE" w:rsidRDefault="00A30B9A" w:rsidP="00B21159">
            <w:pPr>
              <w:rPr>
                <w:b/>
              </w:rPr>
            </w:pPr>
            <w:r w:rsidRPr="00BA4EEE">
              <w:rPr>
                <w:b/>
              </w:rPr>
              <w:t>Rozsah práce:</w:t>
            </w:r>
          </w:p>
        </w:tc>
        <w:tc>
          <w:tcPr>
            <w:tcW w:w="6521" w:type="dxa"/>
            <w:tcBorders>
              <w:top w:val="single" w:sz="2" w:space="0" w:color="auto"/>
              <w:left w:val="single" w:sz="2" w:space="0" w:color="auto"/>
              <w:bottom w:val="single" w:sz="4" w:space="0" w:color="auto"/>
              <w:right w:val="double" w:sz="4" w:space="0" w:color="auto"/>
            </w:tcBorders>
          </w:tcPr>
          <w:p w14:paraId="15BFE3B7" w14:textId="6C2B33DB" w:rsidR="00A30B9A" w:rsidRPr="00302D95" w:rsidRDefault="00256348" w:rsidP="00B21159">
            <w:r>
              <w:t>7</w:t>
            </w:r>
            <w:r w:rsidR="00FF24A8">
              <w:t>3</w:t>
            </w:r>
            <w:r w:rsidR="00A30B9A">
              <w:t xml:space="preserve"> stran</w:t>
            </w:r>
          </w:p>
        </w:tc>
      </w:tr>
      <w:tr w:rsidR="00A30B9A" w:rsidRPr="00BA4EEE" w14:paraId="4EC18D34" w14:textId="77777777" w:rsidTr="00B21159">
        <w:trPr>
          <w:trHeight w:val="412"/>
          <w:jc w:val="center"/>
        </w:trPr>
        <w:tc>
          <w:tcPr>
            <w:tcW w:w="3141" w:type="dxa"/>
            <w:tcBorders>
              <w:top w:val="single" w:sz="4" w:space="0" w:color="auto"/>
              <w:left w:val="double" w:sz="4" w:space="0" w:color="auto"/>
              <w:bottom w:val="double" w:sz="4" w:space="0" w:color="auto"/>
              <w:right w:val="single" w:sz="2" w:space="0" w:color="auto"/>
            </w:tcBorders>
          </w:tcPr>
          <w:p w14:paraId="08208C5F" w14:textId="77777777" w:rsidR="00A30B9A" w:rsidRPr="00BA4EEE" w:rsidRDefault="00A30B9A" w:rsidP="00B21159">
            <w:pPr>
              <w:rPr>
                <w:b/>
              </w:rPr>
            </w:pPr>
            <w:r w:rsidRPr="00BA4EEE">
              <w:rPr>
                <w:b/>
              </w:rPr>
              <w:t>Jazyk práce:</w:t>
            </w:r>
          </w:p>
        </w:tc>
        <w:tc>
          <w:tcPr>
            <w:tcW w:w="6521" w:type="dxa"/>
            <w:tcBorders>
              <w:top w:val="single" w:sz="4" w:space="0" w:color="auto"/>
              <w:left w:val="single" w:sz="2" w:space="0" w:color="auto"/>
              <w:bottom w:val="double" w:sz="4" w:space="0" w:color="auto"/>
              <w:right w:val="double" w:sz="4" w:space="0" w:color="auto"/>
            </w:tcBorders>
          </w:tcPr>
          <w:p w14:paraId="63B5C132" w14:textId="77777777" w:rsidR="00A30B9A" w:rsidRPr="00302D95" w:rsidRDefault="00A30B9A" w:rsidP="00B21159">
            <w:r w:rsidRPr="00302D95">
              <w:t>Německý</w:t>
            </w:r>
          </w:p>
        </w:tc>
      </w:tr>
      <w:bookmarkEnd w:id="5"/>
    </w:tbl>
    <w:p w14:paraId="561C217A" w14:textId="77777777" w:rsidR="00A30B9A" w:rsidRPr="00686879" w:rsidRDefault="00A30B9A" w:rsidP="00A30B9A">
      <w:pPr>
        <w:spacing w:after="120" w:line="360" w:lineRule="auto"/>
        <w:jc w:val="both"/>
        <w:rPr>
          <w:rStyle w:val="q4iawc"/>
          <w:noProof/>
        </w:rPr>
      </w:pPr>
    </w:p>
    <w:p w14:paraId="20095892" w14:textId="2A01B4D8" w:rsidR="002A1C1A" w:rsidRPr="002A1C1A" w:rsidRDefault="00CB5655" w:rsidP="002A1C1A">
      <w:pPr>
        <w:pStyle w:val="Textnormal"/>
        <w:rPr>
          <w:rStyle w:val="q4iawc"/>
          <w:b/>
          <w:bCs/>
          <w:sz w:val="32"/>
          <w:szCs w:val="32"/>
        </w:rPr>
      </w:pPr>
      <w:r>
        <w:rPr>
          <w:rStyle w:val="Tituleknezahrnutdoobsahu"/>
          <w:rFonts w:ascii="Times New Roman" w:hAnsi="Times New Roman" w:cs="Times New Roman"/>
          <w:sz w:val="32"/>
          <w:szCs w:val="32"/>
        </w:rPr>
        <w:lastRenderedPageBreak/>
        <w:t>Inhaltverzeichnis</w:t>
      </w:r>
    </w:p>
    <w:p w14:paraId="608AB40D" w14:textId="2FC370A4" w:rsidR="00B3718C" w:rsidRDefault="00565C0D">
      <w:pPr>
        <w:pStyle w:val="Obsah1"/>
        <w:tabs>
          <w:tab w:val="left" w:pos="480"/>
          <w:tab w:val="right" w:leader="dot" w:pos="9062"/>
        </w:tabs>
        <w:rPr>
          <w:noProof/>
        </w:rPr>
      </w:pPr>
      <w:r w:rsidRPr="00FF50FA">
        <w:rPr>
          <w:rStyle w:val="q4iawc"/>
          <w:rFonts w:ascii="Times New Roman" w:hAnsi="Times New Roman" w:cs="Times New Roman"/>
          <w:lang w:val="de-DE"/>
        </w:rPr>
        <w:fldChar w:fldCharType="begin"/>
      </w:r>
      <w:r w:rsidRPr="00FF50FA">
        <w:rPr>
          <w:rStyle w:val="q4iawc"/>
          <w:rFonts w:ascii="Times New Roman" w:hAnsi="Times New Roman" w:cs="Times New Roman"/>
          <w:lang w:val="de-DE"/>
        </w:rPr>
        <w:instrText xml:space="preserve"> TOC \h \z \t "podkapitola 1.1;2;Kapitola;1" </w:instrText>
      </w:r>
      <w:r w:rsidRPr="00FF50FA">
        <w:rPr>
          <w:rStyle w:val="q4iawc"/>
          <w:rFonts w:ascii="Times New Roman" w:hAnsi="Times New Roman" w:cs="Times New Roman"/>
          <w:lang w:val="de-DE"/>
        </w:rPr>
        <w:fldChar w:fldCharType="separate"/>
      </w:r>
      <w:hyperlink w:anchor="_Toc164257175" w:history="1">
        <w:r w:rsidR="00B3718C" w:rsidRPr="00EB09D9">
          <w:rPr>
            <w:rStyle w:val="Hypertextovodkaz"/>
            <w:noProof/>
          </w:rPr>
          <w:t>1.</w:t>
        </w:r>
        <w:r w:rsidR="00B3718C">
          <w:rPr>
            <w:noProof/>
          </w:rPr>
          <w:tab/>
        </w:r>
        <w:r w:rsidR="00B3718C" w:rsidRPr="00EB09D9">
          <w:rPr>
            <w:rStyle w:val="Hypertextovodkaz"/>
            <w:noProof/>
          </w:rPr>
          <w:t>Einleitung</w:t>
        </w:r>
        <w:r w:rsidR="00B3718C">
          <w:rPr>
            <w:noProof/>
            <w:webHidden/>
          </w:rPr>
          <w:tab/>
        </w:r>
        <w:r w:rsidR="00B3718C">
          <w:rPr>
            <w:noProof/>
            <w:webHidden/>
          </w:rPr>
          <w:fldChar w:fldCharType="begin"/>
        </w:r>
        <w:r w:rsidR="00B3718C">
          <w:rPr>
            <w:noProof/>
            <w:webHidden/>
          </w:rPr>
          <w:instrText xml:space="preserve"> PAGEREF _Toc164257175 \h </w:instrText>
        </w:r>
        <w:r w:rsidR="00B3718C">
          <w:rPr>
            <w:noProof/>
            <w:webHidden/>
          </w:rPr>
        </w:r>
        <w:r w:rsidR="00B3718C">
          <w:rPr>
            <w:noProof/>
            <w:webHidden/>
          </w:rPr>
          <w:fldChar w:fldCharType="separate"/>
        </w:r>
        <w:r w:rsidR="00CD1F76">
          <w:rPr>
            <w:noProof/>
            <w:webHidden/>
          </w:rPr>
          <w:t>6</w:t>
        </w:r>
        <w:r w:rsidR="00B3718C">
          <w:rPr>
            <w:noProof/>
            <w:webHidden/>
          </w:rPr>
          <w:fldChar w:fldCharType="end"/>
        </w:r>
      </w:hyperlink>
    </w:p>
    <w:p w14:paraId="442A4B03" w14:textId="7E7367C1" w:rsidR="00B3718C" w:rsidRDefault="00CD1F76">
      <w:pPr>
        <w:pStyle w:val="Obsah1"/>
        <w:tabs>
          <w:tab w:val="left" w:pos="480"/>
          <w:tab w:val="right" w:leader="dot" w:pos="9062"/>
        </w:tabs>
        <w:rPr>
          <w:noProof/>
        </w:rPr>
      </w:pPr>
      <w:hyperlink w:anchor="_Toc164257176" w:history="1">
        <w:r w:rsidR="00B3718C" w:rsidRPr="00EB09D9">
          <w:rPr>
            <w:rStyle w:val="Hypertextovodkaz"/>
            <w:noProof/>
          </w:rPr>
          <w:t>2.</w:t>
        </w:r>
        <w:r w:rsidR="00B3718C">
          <w:rPr>
            <w:noProof/>
          </w:rPr>
          <w:tab/>
        </w:r>
        <w:r w:rsidR="00B3718C" w:rsidRPr="00EB09D9">
          <w:rPr>
            <w:rStyle w:val="Hypertextovodkaz"/>
            <w:noProof/>
          </w:rPr>
          <w:t>Satzklammer</w:t>
        </w:r>
        <w:r w:rsidR="00B3718C">
          <w:rPr>
            <w:noProof/>
            <w:webHidden/>
          </w:rPr>
          <w:tab/>
        </w:r>
        <w:r w:rsidR="00B3718C">
          <w:rPr>
            <w:noProof/>
            <w:webHidden/>
          </w:rPr>
          <w:fldChar w:fldCharType="begin"/>
        </w:r>
        <w:r w:rsidR="00B3718C">
          <w:rPr>
            <w:noProof/>
            <w:webHidden/>
          </w:rPr>
          <w:instrText xml:space="preserve"> PAGEREF _Toc164257176 \h </w:instrText>
        </w:r>
        <w:r w:rsidR="00B3718C">
          <w:rPr>
            <w:noProof/>
            <w:webHidden/>
          </w:rPr>
        </w:r>
        <w:r w:rsidR="00B3718C">
          <w:rPr>
            <w:noProof/>
            <w:webHidden/>
          </w:rPr>
          <w:fldChar w:fldCharType="separate"/>
        </w:r>
        <w:r>
          <w:rPr>
            <w:noProof/>
            <w:webHidden/>
          </w:rPr>
          <w:t>7</w:t>
        </w:r>
        <w:r w:rsidR="00B3718C">
          <w:rPr>
            <w:noProof/>
            <w:webHidden/>
          </w:rPr>
          <w:fldChar w:fldCharType="end"/>
        </w:r>
      </w:hyperlink>
    </w:p>
    <w:p w14:paraId="258C8856" w14:textId="28E3F998" w:rsidR="00B3718C" w:rsidRDefault="00CD1F76">
      <w:pPr>
        <w:pStyle w:val="Obsah2"/>
        <w:tabs>
          <w:tab w:val="right" w:leader="dot" w:pos="9062"/>
        </w:tabs>
        <w:rPr>
          <w:noProof/>
        </w:rPr>
      </w:pPr>
      <w:hyperlink w:anchor="_Toc164257177" w:history="1">
        <w:r w:rsidR="00B3718C" w:rsidRPr="00EB09D9">
          <w:rPr>
            <w:rStyle w:val="Hypertextovodkaz"/>
            <w:noProof/>
          </w:rPr>
          <w:t>2.1 Der syntaktische Fehler</w:t>
        </w:r>
        <w:r w:rsidR="00B3718C">
          <w:rPr>
            <w:noProof/>
            <w:webHidden/>
          </w:rPr>
          <w:tab/>
        </w:r>
        <w:r w:rsidR="00B3718C">
          <w:rPr>
            <w:noProof/>
            <w:webHidden/>
          </w:rPr>
          <w:fldChar w:fldCharType="begin"/>
        </w:r>
        <w:r w:rsidR="00B3718C">
          <w:rPr>
            <w:noProof/>
            <w:webHidden/>
          </w:rPr>
          <w:instrText xml:space="preserve"> PAGEREF _Toc164257177 \h </w:instrText>
        </w:r>
        <w:r w:rsidR="00B3718C">
          <w:rPr>
            <w:noProof/>
            <w:webHidden/>
          </w:rPr>
        </w:r>
        <w:r w:rsidR="00B3718C">
          <w:rPr>
            <w:noProof/>
            <w:webHidden/>
          </w:rPr>
          <w:fldChar w:fldCharType="separate"/>
        </w:r>
        <w:r>
          <w:rPr>
            <w:noProof/>
            <w:webHidden/>
          </w:rPr>
          <w:t>11</w:t>
        </w:r>
        <w:r w:rsidR="00B3718C">
          <w:rPr>
            <w:noProof/>
            <w:webHidden/>
          </w:rPr>
          <w:fldChar w:fldCharType="end"/>
        </w:r>
      </w:hyperlink>
    </w:p>
    <w:p w14:paraId="1B570158" w14:textId="0D47DC72" w:rsidR="00B3718C" w:rsidRDefault="00CD1F76">
      <w:pPr>
        <w:pStyle w:val="Obsah1"/>
        <w:tabs>
          <w:tab w:val="left" w:pos="480"/>
          <w:tab w:val="right" w:leader="dot" w:pos="9062"/>
        </w:tabs>
        <w:rPr>
          <w:noProof/>
        </w:rPr>
      </w:pPr>
      <w:hyperlink w:anchor="_Toc164257178" w:history="1">
        <w:r w:rsidR="00B3718C" w:rsidRPr="00EB09D9">
          <w:rPr>
            <w:rStyle w:val="Hypertextovodkaz"/>
            <w:noProof/>
          </w:rPr>
          <w:t>3.</w:t>
        </w:r>
        <w:r w:rsidR="00B3718C">
          <w:rPr>
            <w:noProof/>
          </w:rPr>
          <w:tab/>
        </w:r>
        <w:r w:rsidR="00B3718C" w:rsidRPr="00EB09D9">
          <w:rPr>
            <w:rStyle w:val="Hypertextovodkaz"/>
            <w:noProof/>
          </w:rPr>
          <w:t>Ausklammerung</w:t>
        </w:r>
        <w:r w:rsidR="00B3718C">
          <w:rPr>
            <w:noProof/>
            <w:webHidden/>
          </w:rPr>
          <w:tab/>
        </w:r>
        <w:r w:rsidR="00B3718C">
          <w:rPr>
            <w:noProof/>
            <w:webHidden/>
          </w:rPr>
          <w:fldChar w:fldCharType="begin"/>
        </w:r>
        <w:r w:rsidR="00B3718C">
          <w:rPr>
            <w:noProof/>
            <w:webHidden/>
          </w:rPr>
          <w:instrText xml:space="preserve"> PAGEREF _Toc164257178 \h </w:instrText>
        </w:r>
        <w:r w:rsidR="00B3718C">
          <w:rPr>
            <w:noProof/>
            <w:webHidden/>
          </w:rPr>
        </w:r>
        <w:r w:rsidR="00B3718C">
          <w:rPr>
            <w:noProof/>
            <w:webHidden/>
          </w:rPr>
          <w:fldChar w:fldCharType="separate"/>
        </w:r>
        <w:r>
          <w:rPr>
            <w:noProof/>
            <w:webHidden/>
          </w:rPr>
          <w:t>14</w:t>
        </w:r>
        <w:r w:rsidR="00B3718C">
          <w:rPr>
            <w:noProof/>
            <w:webHidden/>
          </w:rPr>
          <w:fldChar w:fldCharType="end"/>
        </w:r>
      </w:hyperlink>
    </w:p>
    <w:p w14:paraId="73DB45FD" w14:textId="1F2A6344" w:rsidR="00B3718C" w:rsidRDefault="00CD1F76">
      <w:pPr>
        <w:pStyle w:val="Obsah2"/>
        <w:tabs>
          <w:tab w:val="right" w:leader="dot" w:pos="9062"/>
        </w:tabs>
        <w:rPr>
          <w:noProof/>
        </w:rPr>
      </w:pPr>
      <w:hyperlink w:anchor="_Toc164257179" w:history="1">
        <w:r w:rsidR="00B3718C" w:rsidRPr="00EB09D9">
          <w:rPr>
            <w:rStyle w:val="Hypertextovodkaz"/>
            <w:noProof/>
          </w:rPr>
          <w:t xml:space="preserve">3.1 Infinitiv mit </w:t>
        </w:r>
        <w:r w:rsidR="00B3718C" w:rsidRPr="00EB09D9">
          <w:rPr>
            <w:rStyle w:val="Hypertextovodkaz"/>
            <w:i/>
            <w:iCs/>
            <w:noProof/>
          </w:rPr>
          <w:t>zu</w:t>
        </w:r>
        <w:r w:rsidR="00B3718C" w:rsidRPr="00EB09D9">
          <w:rPr>
            <w:rStyle w:val="Hypertextovodkaz"/>
            <w:noProof/>
          </w:rPr>
          <w:t xml:space="preserve"> (Infinitivsatz)</w:t>
        </w:r>
        <w:r w:rsidR="00B3718C">
          <w:rPr>
            <w:noProof/>
            <w:webHidden/>
          </w:rPr>
          <w:tab/>
        </w:r>
        <w:r w:rsidR="00B3718C">
          <w:rPr>
            <w:noProof/>
            <w:webHidden/>
          </w:rPr>
          <w:fldChar w:fldCharType="begin"/>
        </w:r>
        <w:r w:rsidR="00B3718C">
          <w:rPr>
            <w:noProof/>
            <w:webHidden/>
          </w:rPr>
          <w:instrText xml:space="preserve"> PAGEREF _Toc164257179 \h </w:instrText>
        </w:r>
        <w:r w:rsidR="00B3718C">
          <w:rPr>
            <w:noProof/>
            <w:webHidden/>
          </w:rPr>
        </w:r>
        <w:r w:rsidR="00B3718C">
          <w:rPr>
            <w:noProof/>
            <w:webHidden/>
          </w:rPr>
          <w:fldChar w:fldCharType="separate"/>
        </w:r>
        <w:r>
          <w:rPr>
            <w:noProof/>
            <w:webHidden/>
          </w:rPr>
          <w:t>16</w:t>
        </w:r>
        <w:r w:rsidR="00B3718C">
          <w:rPr>
            <w:noProof/>
            <w:webHidden/>
          </w:rPr>
          <w:fldChar w:fldCharType="end"/>
        </w:r>
      </w:hyperlink>
    </w:p>
    <w:p w14:paraId="4F000B13" w14:textId="2C51808D" w:rsidR="00B3718C" w:rsidRDefault="00CD1F76">
      <w:pPr>
        <w:pStyle w:val="Obsah2"/>
        <w:tabs>
          <w:tab w:val="right" w:leader="dot" w:pos="9062"/>
        </w:tabs>
        <w:rPr>
          <w:noProof/>
        </w:rPr>
      </w:pPr>
      <w:hyperlink w:anchor="_Toc164257183" w:history="1">
        <w:r w:rsidR="00B3718C" w:rsidRPr="00EB09D9">
          <w:rPr>
            <w:rStyle w:val="Hypertextovodkaz"/>
            <w:noProof/>
          </w:rPr>
          <w:t>3.2 Nebensatz</w:t>
        </w:r>
        <w:r w:rsidR="00B3718C">
          <w:rPr>
            <w:noProof/>
            <w:webHidden/>
          </w:rPr>
          <w:tab/>
        </w:r>
        <w:r w:rsidR="00B3718C">
          <w:rPr>
            <w:noProof/>
            <w:webHidden/>
          </w:rPr>
          <w:fldChar w:fldCharType="begin"/>
        </w:r>
        <w:r w:rsidR="00B3718C">
          <w:rPr>
            <w:noProof/>
            <w:webHidden/>
          </w:rPr>
          <w:instrText xml:space="preserve"> PAGEREF _Toc164257183 \h </w:instrText>
        </w:r>
        <w:r w:rsidR="00B3718C">
          <w:rPr>
            <w:noProof/>
            <w:webHidden/>
          </w:rPr>
        </w:r>
        <w:r w:rsidR="00B3718C">
          <w:rPr>
            <w:noProof/>
            <w:webHidden/>
          </w:rPr>
          <w:fldChar w:fldCharType="separate"/>
        </w:r>
        <w:r>
          <w:rPr>
            <w:noProof/>
            <w:webHidden/>
          </w:rPr>
          <w:t>19</w:t>
        </w:r>
        <w:r w:rsidR="00B3718C">
          <w:rPr>
            <w:noProof/>
            <w:webHidden/>
          </w:rPr>
          <w:fldChar w:fldCharType="end"/>
        </w:r>
      </w:hyperlink>
    </w:p>
    <w:p w14:paraId="4FB5AD9F" w14:textId="2AF76CC7" w:rsidR="00B3718C" w:rsidRDefault="00CD1F76">
      <w:pPr>
        <w:pStyle w:val="Obsah2"/>
        <w:tabs>
          <w:tab w:val="right" w:leader="dot" w:pos="9062"/>
        </w:tabs>
        <w:rPr>
          <w:noProof/>
        </w:rPr>
      </w:pPr>
      <w:hyperlink w:anchor="_Toc164257184" w:history="1">
        <w:r w:rsidR="00B3718C" w:rsidRPr="00EB09D9">
          <w:rPr>
            <w:rStyle w:val="Hypertextovodkaz"/>
            <w:noProof/>
          </w:rPr>
          <w:t>3.3 Präpositionalphrase</w:t>
        </w:r>
        <w:r w:rsidR="00B3718C">
          <w:rPr>
            <w:noProof/>
            <w:webHidden/>
          </w:rPr>
          <w:tab/>
        </w:r>
        <w:r w:rsidR="00B3718C">
          <w:rPr>
            <w:noProof/>
            <w:webHidden/>
          </w:rPr>
          <w:fldChar w:fldCharType="begin"/>
        </w:r>
        <w:r w:rsidR="00B3718C">
          <w:rPr>
            <w:noProof/>
            <w:webHidden/>
          </w:rPr>
          <w:instrText xml:space="preserve"> PAGEREF _Toc164257184 \h </w:instrText>
        </w:r>
        <w:r w:rsidR="00B3718C">
          <w:rPr>
            <w:noProof/>
            <w:webHidden/>
          </w:rPr>
        </w:r>
        <w:r w:rsidR="00B3718C">
          <w:rPr>
            <w:noProof/>
            <w:webHidden/>
          </w:rPr>
          <w:fldChar w:fldCharType="separate"/>
        </w:r>
        <w:r>
          <w:rPr>
            <w:noProof/>
            <w:webHidden/>
          </w:rPr>
          <w:t>21</w:t>
        </w:r>
        <w:r w:rsidR="00B3718C">
          <w:rPr>
            <w:noProof/>
            <w:webHidden/>
          </w:rPr>
          <w:fldChar w:fldCharType="end"/>
        </w:r>
      </w:hyperlink>
    </w:p>
    <w:p w14:paraId="07D27ED0" w14:textId="41D3D3B6" w:rsidR="00B3718C" w:rsidRDefault="00CD1F76">
      <w:pPr>
        <w:pStyle w:val="Obsah2"/>
        <w:tabs>
          <w:tab w:val="right" w:leader="dot" w:pos="9062"/>
        </w:tabs>
        <w:rPr>
          <w:noProof/>
        </w:rPr>
      </w:pPr>
      <w:hyperlink w:anchor="_Toc164257185" w:history="1">
        <w:r w:rsidR="00B3718C" w:rsidRPr="00EB09D9">
          <w:rPr>
            <w:rStyle w:val="Hypertextovodkaz"/>
            <w:noProof/>
          </w:rPr>
          <w:t xml:space="preserve">3.4 Adjunktionen </w:t>
        </w:r>
        <w:r w:rsidR="00B3718C" w:rsidRPr="00EB09D9">
          <w:rPr>
            <w:rStyle w:val="Hypertextovodkaz"/>
            <w:i/>
            <w:iCs/>
            <w:noProof/>
          </w:rPr>
          <w:t>als</w:t>
        </w:r>
        <w:r w:rsidR="00B3718C" w:rsidRPr="00EB09D9">
          <w:rPr>
            <w:rStyle w:val="Hypertextovodkaz"/>
            <w:noProof/>
          </w:rPr>
          <w:t xml:space="preserve"> und </w:t>
        </w:r>
        <w:r w:rsidR="00B3718C" w:rsidRPr="00EB09D9">
          <w:rPr>
            <w:rStyle w:val="Hypertextovodkaz"/>
            <w:i/>
            <w:iCs/>
            <w:noProof/>
          </w:rPr>
          <w:t>wie</w:t>
        </w:r>
        <w:r w:rsidR="00B3718C">
          <w:rPr>
            <w:noProof/>
            <w:webHidden/>
          </w:rPr>
          <w:tab/>
        </w:r>
        <w:r w:rsidR="00B3718C">
          <w:rPr>
            <w:noProof/>
            <w:webHidden/>
          </w:rPr>
          <w:fldChar w:fldCharType="begin"/>
        </w:r>
        <w:r w:rsidR="00B3718C">
          <w:rPr>
            <w:noProof/>
            <w:webHidden/>
          </w:rPr>
          <w:instrText xml:space="preserve"> PAGEREF _Toc164257185 \h </w:instrText>
        </w:r>
        <w:r w:rsidR="00B3718C">
          <w:rPr>
            <w:noProof/>
            <w:webHidden/>
          </w:rPr>
        </w:r>
        <w:r w:rsidR="00B3718C">
          <w:rPr>
            <w:noProof/>
            <w:webHidden/>
          </w:rPr>
          <w:fldChar w:fldCharType="separate"/>
        </w:r>
        <w:r>
          <w:rPr>
            <w:noProof/>
            <w:webHidden/>
          </w:rPr>
          <w:t>23</w:t>
        </w:r>
        <w:r w:rsidR="00B3718C">
          <w:rPr>
            <w:noProof/>
            <w:webHidden/>
          </w:rPr>
          <w:fldChar w:fldCharType="end"/>
        </w:r>
      </w:hyperlink>
    </w:p>
    <w:p w14:paraId="3157A111" w14:textId="1FC00226" w:rsidR="00B3718C" w:rsidRDefault="00CD1F76">
      <w:pPr>
        <w:pStyle w:val="Obsah1"/>
        <w:tabs>
          <w:tab w:val="left" w:pos="480"/>
          <w:tab w:val="right" w:leader="dot" w:pos="9062"/>
        </w:tabs>
        <w:rPr>
          <w:noProof/>
        </w:rPr>
      </w:pPr>
      <w:hyperlink w:anchor="_Toc164257186" w:history="1">
        <w:r w:rsidR="00B3718C" w:rsidRPr="00EB09D9">
          <w:rPr>
            <w:rStyle w:val="Hypertextovodkaz"/>
            <w:noProof/>
          </w:rPr>
          <w:t>4.</w:t>
        </w:r>
        <w:r w:rsidR="00B3718C">
          <w:rPr>
            <w:noProof/>
          </w:rPr>
          <w:tab/>
        </w:r>
        <w:r w:rsidR="00B3718C" w:rsidRPr="00EB09D9">
          <w:rPr>
            <w:rStyle w:val="Hypertextovodkaz"/>
            <w:noProof/>
          </w:rPr>
          <w:t>Praktischer Teil</w:t>
        </w:r>
        <w:r w:rsidR="00B3718C">
          <w:rPr>
            <w:noProof/>
            <w:webHidden/>
          </w:rPr>
          <w:tab/>
        </w:r>
        <w:r w:rsidR="00B3718C">
          <w:rPr>
            <w:noProof/>
            <w:webHidden/>
          </w:rPr>
          <w:fldChar w:fldCharType="begin"/>
        </w:r>
        <w:r w:rsidR="00B3718C">
          <w:rPr>
            <w:noProof/>
            <w:webHidden/>
          </w:rPr>
          <w:instrText xml:space="preserve"> PAGEREF _Toc164257186 \h </w:instrText>
        </w:r>
        <w:r w:rsidR="00B3718C">
          <w:rPr>
            <w:noProof/>
            <w:webHidden/>
          </w:rPr>
        </w:r>
        <w:r w:rsidR="00B3718C">
          <w:rPr>
            <w:noProof/>
            <w:webHidden/>
          </w:rPr>
          <w:fldChar w:fldCharType="separate"/>
        </w:r>
        <w:r>
          <w:rPr>
            <w:noProof/>
            <w:webHidden/>
          </w:rPr>
          <w:t>27</w:t>
        </w:r>
        <w:r w:rsidR="00B3718C">
          <w:rPr>
            <w:noProof/>
            <w:webHidden/>
          </w:rPr>
          <w:fldChar w:fldCharType="end"/>
        </w:r>
      </w:hyperlink>
    </w:p>
    <w:p w14:paraId="09CAE92A" w14:textId="6657456D" w:rsidR="00B3718C" w:rsidRDefault="00CD1F76">
      <w:pPr>
        <w:pStyle w:val="Obsah2"/>
        <w:tabs>
          <w:tab w:val="right" w:leader="dot" w:pos="9062"/>
        </w:tabs>
        <w:rPr>
          <w:noProof/>
        </w:rPr>
      </w:pPr>
      <w:hyperlink w:anchor="_Toc164257187" w:history="1">
        <w:r w:rsidR="00B3718C" w:rsidRPr="00EB09D9">
          <w:rPr>
            <w:rStyle w:val="Hypertextovodkaz"/>
            <w:noProof/>
          </w:rPr>
          <w:t>4.1 Ziel und Methode</w:t>
        </w:r>
        <w:r w:rsidR="00B3718C">
          <w:rPr>
            <w:noProof/>
            <w:webHidden/>
          </w:rPr>
          <w:tab/>
        </w:r>
        <w:r w:rsidR="00B3718C">
          <w:rPr>
            <w:noProof/>
            <w:webHidden/>
          </w:rPr>
          <w:fldChar w:fldCharType="begin"/>
        </w:r>
        <w:r w:rsidR="00B3718C">
          <w:rPr>
            <w:noProof/>
            <w:webHidden/>
          </w:rPr>
          <w:instrText xml:space="preserve"> PAGEREF _Toc164257187 \h </w:instrText>
        </w:r>
        <w:r w:rsidR="00B3718C">
          <w:rPr>
            <w:noProof/>
            <w:webHidden/>
          </w:rPr>
        </w:r>
        <w:r w:rsidR="00B3718C">
          <w:rPr>
            <w:noProof/>
            <w:webHidden/>
          </w:rPr>
          <w:fldChar w:fldCharType="separate"/>
        </w:r>
        <w:r>
          <w:rPr>
            <w:noProof/>
            <w:webHidden/>
          </w:rPr>
          <w:t>27</w:t>
        </w:r>
        <w:r w:rsidR="00B3718C">
          <w:rPr>
            <w:noProof/>
            <w:webHidden/>
          </w:rPr>
          <w:fldChar w:fldCharType="end"/>
        </w:r>
      </w:hyperlink>
    </w:p>
    <w:p w14:paraId="485F9785" w14:textId="44DC4516" w:rsidR="00B3718C" w:rsidRDefault="00CD1F76">
      <w:pPr>
        <w:pStyle w:val="Obsah2"/>
        <w:tabs>
          <w:tab w:val="right" w:leader="dot" w:pos="9062"/>
        </w:tabs>
        <w:rPr>
          <w:noProof/>
        </w:rPr>
      </w:pPr>
      <w:hyperlink w:anchor="_Toc164257188" w:history="1">
        <w:r w:rsidR="00B3718C" w:rsidRPr="00EB09D9">
          <w:rPr>
            <w:rStyle w:val="Hypertextovodkaz"/>
            <w:noProof/>
          </w:rPr>
          <w:t>4.2 Befragte</w:t>
        </w:r>
        <w:r w:rsidR="00B3718C">
          <w:rPr>
            <w:noProof/>
            <w:webHidden/>
          </w:rPr>
          <w:tab/>
        </w:r>
        <w:r w:rsidR="00B3718C">
          <w:rPr>
            <w:noProof/>
            <w:webHidden/>
          </w:rPr>
          <w:fldChar w:fldCharType="begin"/>
        </w:r>
        <w:r w:rsidR="00B3718C">
          <w:rPr>
            <w:noProof/>
            <w:webHidden/>
          </w:rPr>
          <w:instrText xml:space="preserve"> PAGEREF _Toc164257188 \h </w:instrText>
        </w:r>
        <w:r w:rsidR="00B3718C">
          <w:rPr>
            <w:noProof/>
            <w:webHidden/>
          </w:rPr>
        </w:r>
        <w:r w:rsidR="00B3718C">
          <w:rPr>
            <w:noProof/>
            <w:webHidden/>
          </w:rPr>
          <w:fldChar w:fldCharType="separate"/>
        </w:r>
        <w:r>
          <w:rPr>
            <w:noProof/>
            <w:webHidden/>
          </w:rPr>
          <w:t>28</w:t>
        </w:r>
        <w:r w:rsidR="00B3718C">
          <w:rPr>
            <w:noProof/>
            <w:webHidden/>
          </w:rPr>
          <w:fldChar w:fldCharType="end"/>
        </w:r>
      </w:hyperlink>
    </w:p>
    <w:p w14:paraId="1644AA0D" w14:textId="474757D4" w:rsidR="00B3718C" w:rsidRDefault="00CD1F76">
      <w:pPr>
        <w:pStyle w:val="Obsah2"/>
        <w:tabs>
          <w:tab w:val="right" w:leader="dot" w:pos="9062"/>
        </w:tabs>
        <w:rPr>
          <w:noProof/>
        </w:rPr>
      </w:pPr>
      <w:hyperlink w:anchor="_Toc164257189" w:history="1">
        <w:r w:rsidR="00B3718C" w:rsidRPr="00EB09D9">
          <w:rPr>
            <w:rStyle w:val="Hypertextovodkaz"/>
            <w:noProof/>
          </w:rPr>
          <w:t>4.3 Analyse der Ergebnisse</w:t>
        </w:r>
        <w:r w:rsidR="00B3718C">
          <w:rPr>
            <w:noProof/>
            <w:webHidden/>
          </w:rPr>
          <w:tab/>
        </w:r>
        <w:r w:rsidR="00B3718C">
          <w:rPr>
            <w:noProof/>
            <w:webHidden/>
          </w:rPr>
          <w:fldChar w:fldCharType="begin"/>
        </w:r>
        <w:r w:rsidR="00B3718C">
          <w:rPr>
            <w:noProof/>
            <w:webHidden/>
          </w:rPr>
          <w:instrText xml:space="preserve"> PAGEREF _Toc164257189 \h </w:instrText>
        </w:r>
        <w:r w:rsidR="00B3718C">
          <w:rPr>
            <w:noProof/>
            <w:webHidden/>
          </w:rPr>
        </w:r>
        <w:r w:rsidR="00B3718C">
          <w:rPr>
            <w:noProof/>
            <w:webHidden/>
          </w:rPr>
          <w:fldChar w:fldCharType="separate"/>
        </w:r>
        <w:r>
          <w:rPr>
            <w:noProof/>
            <w:webHidden/>
          </w:rPr>
          <w:t>29</w:t>
        </w:r>
        <w:r w:rsidR="00B3718C">
          <w:rPr>
            <w:noProof/>
            <w:webHidden/>
          </w:rPr>
          <w:fldChar w:fldCharType="end"/>
        </w:r>
      </w:hyperlink>
    </w:p>
    <w:p w14:paraId="633C7B4E" w14:textId="71FD1135" w:rsidR="00B3718C" w:rsidRDefault="00CD1F76">
      <w:pPr>
        <w:pStyle w:val="Obsah2"/>
        <w:tabs>
          <w:tab w:val="right" w:leader="dot" w:pos="9062"/>
        </w:tabs>
        <w:rPr>
          <w:noProof/>
        </w:rPr>
      </w:pPr>
      <w:hyperlink w:anchor="_Toc164257190" w:history="1">
        <w:r w:rsidR="00B3718C" w:rsidRPr="00EB09D9">
          <w:rPr>
            <w:rStyle w:val="Hypertextovodkaz"/>
            <w:noProof/>
          </w:rPr>
          <w:t>4.3.1 Bachelor-Studierende</w:t>
        </w:r>
        <w:r w:rsidR="00B3718C">
          <w:rPr>
            <w:noProof/>
            <w:webHidden/>
          </w:rPr>
          <w:tab/>
        </w:r>
        <w:r w:rsidR="00B3718C">
          <w:rPr>
            <w:noProof/>
            <w:webHidden/>
          </w:rPr>
          <w:fldChar w:fldCharType="begin"/>
        </w:r>
        <w:r w:rsidR="00B3718C">
          <w:rPr>
            <w:noProof/>
            <w:webHidden/>
          </w:rPr>
          <w:instrText xml:space="preserve"> PAGEREF _Toc164257190 \h </w:instrText>
        </w:r>
        <w:r w:rsidR="00B3718C">
          <w:rPr>
            <w:noProof/>
            <w:webHidden/>
          </w:rPr>
        </w:r>
        <w:r w:rsidR="00B3718C">
          <w:rPr>
            <w:noProof/>
            <w:webHidden/>
          </w:rPr>
          <w:fldChar w:fldCharType="separate"/>
        </w:r>
        <w:r>
          <w:rPr>
            <w:noProof/>
            <w:webHidden/>
          </w:rPr>
          <w:t>29</w:t>
        </w:r>
        <w:r w:rsidR="00B3718C">
          <w:rPr>
            <w:noProof/>
            <w:webHidden/>
          </w:rPr>
          <w:fldChar w:fldCharType="end"/>
        </w:r>
      </w:hyperlink>
    </w:p>
    <w:p w14:paraId="22533D39" w14:textId="1F06B5ED" w:rsidR="00B3718C" w:rsidRDefault="00CD1F76">
      <w:pPr>
        <w:pStyle w:val="Obsah2"/>
        <w:tabs>
          <w:tab w:val="right" w:leader="dot" w:pos="9062"/>
        </w:tabs>
        <w:rPr>
          <w:noProof/>
        </w:rPr>
      </w:pPr>
      <w:hyperlink w:anchor="_Toc164257191" w:history="1">
        <w:r w:rsidR="00B3718C" w:rsidRPr="00EB09D9">
          <w:rPr>
            <w:rStyle w:val="Hypertextovodkaz"/>
            <w:noProof/>
          </w:rPr>
          <w:t>4.3.2 Zwischenfazit</w:t>
        </w:r>
        <w:r w:rsidR="00B3718C">
          <w:rPr>
            <w:noProof/>
            <w:webHidden/>
          </w:rPr>
          <w:tab/>
        </w:r>
        <w:r w:rsidR="00B3718C">
          <w:rPr>
            <w:noProof/>
            <w:webHidden/>
          </w:rPr>
          <w:fldChar w:fldCharType="begin"/>
        </w:r>
        <w:r w:rsidR="00B3718C">
          <w:rPr>
            <w:noProof/>
            <w:webHidden/>
          </w:rPr>
          <w:instrText xml:space="preserve"> PAGEREF _Toc164257191 \h </w:instrText>
        </w:r>
        <w:r w:rsidR="00B3718C">
          <w:rPr>
            <w:noProof/>
            <w:webHidden/>
          </w:rPr>
        </w:r>
        <w:r w:rsidR="00B3718C">
          <w:rPr>
            <w:noProof/>
            <w:webHidden/>
          </w:rPr>
          <w:fldChar w:fldCharType="separate"/>
        </w:r>
        <w:r>
          <w:rPr>
            <w:noProof/>
            <w:webHidden/>
          </w:rPr>
          <w:t>39</w:t>
        </w:r>
        <w:r w:rsidR="00B3718C">
          <w:rPr>
            <w:noProof/>
            <w:webHidden/>
          </w:rPr>
          <w:fldChar w:fldCharType="end"/>
        </w:r>
      </w:hyperlink>
    </w:p>
    <w:p w14:paraId="6E607E09" w14:textId="68CC1E4E" w:rsidR="00B3718C" w:rsidRDefault="00CD1F76">
      <w:pPr>
        <w:pStyle w:val="Obsah2"/>
        <w:tabs>
          <w:tab w:val="right" w:leader="dot" w:pos="9062"/>
        </w:tabs>
        <w:rPr>
          <w:noProof/>
        </w:rPr>
      </w:pPr>
      <w:hyperlink w:anchor="_Toc164257192" w:history="1">
        <w:r w:rsidR="00B3718C" w:rsidRPr="00EB09D9">
          <w:rPr>
            <w:rStyle w:val="Hypertextovodkaz"/>
            <w:noProof/>
          </w:rPr>
          <w:t>4.3.3 Master-Studierende</w:t>
        </w:r>
        <w:r w:rsidR="00B3718C">
          <w:rPr>
            <w:noProof/>
            <w:webHidden/>
          </w:rPr>
          <w:tab/>
        </w:r>
        <w:r w:rsidR="00B3718C">
          <w:rPr>
            <w:noProof/>
            <w:webHidden/>
          </w:rPr>
          <w:fldChar w:fldCharType="begin"/>
        </w:r>
        <w:r w:rsidR="00B3718C">
          <w:rPr>
            <w:noProof/>
            <w:webHidden/>
          </w:rPr>
          <w:instrText xml:space="preserve"> PAGEREF _Toc164257192 \h </w:instrText>
        </w:r>
        <w:r w:rsidR="00B3718C">
          <w:rPr>
            <w:noProof/>
            <w:webHidden/>
          </w:rPr>
        </w:r>
        <w:r w:rsidR="00B3718C">
          <w:rPr>
            <w:noProof/>
            <w:webHidden/>
          </w:rPr>
          <w:fldChar w:fldCharType="separate"/>
        </w:r>
        <w:r>
          <w:rPr>
            <w:noProof/>
            <w:webHidden/>
          </w:rPr>
          <w:t>43</w:t>
        </w:r>
        <w:r w:rsidR="00B3718C">
          <w:rPr>
            <w:noProof/>
            <w:webHidden/>
          </w:rPr>
          <w:fldChar w:fldCharType="end"/>
        </w:r>
      </w:hyperlink>
    </w:p>
    <w:p w14:paraId="06D0004E" w14:textId="64B3EA7D" w:rsidR="00B3718C" w:rsidRDefault="00CD1F76">
      <w:pPr>
        <w:pStyle w:val="Obsah2"/>
        <w:tabs>
          <w:tab w:val="right" w:leader="dot" w:pos="9062"/>
        </w:tabs>
        <w:rPr>
          <w:noProof/>
        </w:rPr>
      </w:pPr>
      <w:hyperlink w:anchor="_Toc164257193" w:history="1">
        <w:r w:rsidR="00B3718C" w:rsidRPr="00EB09D9">
          <w:rPr>
            <w:rStyle w:val="Hypertextovodkaz"/>
            <w:noProof/>
          </w:rPr>
          <w:t>4.3.4 Zwischenfazit</w:t>
        </w:r>
        <w:r w:rsidR="00B3718C">
          <w:rPr>
            <w:noProof/>
            <w:webHidden/>
          </w:rPr>
          <w:tab/>
        </w:r>
        <w:r w:rsidR="00B3718C">
          <w:rPr>
            <w:noProof/>
            <w:webHidden/>
          </w:rPr>
          <w:fldChar w:fldCharType="begin"/>
        </w:r>
        <w:r w:rsidR="00B3718C">
          <w:rPr>
            <w:noProof/>
            <w:webHidden/>
          </w:rPr>
          <w:instrText xml:space="preserve"> PAGEREF _Toc164257193 \h </w:instrText>
        </w:r>
        <w:r w:rsidR="00B3718C">
          <w:rPr>
            <w:noProof/>
            <w:webHidden/>
          </w:rPr>
        </w:r>
        <w:r w:rsidR="00B3718C">
          <w:rPr>
            <w:noProof/>
            <w:webHidden/>
          </w:rPr>
          <w:fldChar w:fldCharType="separate"/>
        </w:r>
        <w:r>
          <w:rPr>
            <w:noProof/>
            <w:webHidden/>
          </w:rPr>
          <w:t>52</w:t>
        </w:r>
        <w:r w:rsidR="00B3718C">
          <w:rPr>
            <w:noProof/>
            <w:webHidden/>
          </w:rPr>
          <w:fldChar w:fldCharType="end"/>
        </w:r>
      </w:hyperlink>
    </w:p>
    <w:p w14:paraId="74A86C80" w14:textId="05B0C904" w:rsidR="00B3718C" w:rsidRDefault="00CD1F76">
      <w:pPr>
        <w:pStyle w:val="Obsah2"/>
        <w:tabs>
          <w:tab w:val="right" w:leader="dot" w:pos="9062"/>
        </w:tabs>
        <w:rPr>
          <w:noProof/>
        </w:rPr>
      </w:pPr>
      <w:hyperlink w:anchor="_Toc164257194" w:history="1">
        <w:r w:rsidR="00B3718C" w:rsidRPr="00EB09D9">
          <w:rPr>
            <w:rStyle w:val="Hypertextovodkaz"/>
            <w:noProof/>
          </w:rPr>
          <w:t>4.4 Diskussion - Analyse nach dem Typ der Ausklammerung</w:t>
        </w:r>
        <w:r w:rsidR="00B3718C">
          <w:rPr>
            <w:noProof/>
            <w:webHidden/>
          </w:rPr>
          <w:tab/>
        </w:r>
        <w:r w:rsidR="00B3718C">
          <w:rPr>
            <w:noProof/>
            <w:webHidden/>
          </w:rPr>
          <w:fldChar w:fldCharType="begin"/>
        </w:r>
        <w:r w:rsidR="00B3718C">
          <w:rPr>
            <w:noProof/>
            <w:webHidden/>
          </w:rPr>
          <w:instrText xml:space="preserve"> PAGEREF _Toc164257194 \h </w:instrText>
        </w:r>
        <w:r w:rsidR="00B3718C">
          <w:rPr>
            <w:noProof/>
            <w:webHidden/>
          </w:rPr>
        </w:r>
        <w:r w:rsidR="00B3718C">
          <w:rPr>
            <w:noProof/>
            <w:webHidden/>
          </w:rPr>
          <w:fldChar w:fldCharType="separate"/>
        </w:r>
        <w:r>
          <w:rPr>
            <w:noProof/>
            <w:webHidden/>
          </w:rPr>
          <w:t>55</w:t>
        </w:r>
        <w:r w:rsidR="00B3718C">
          <w:rPr>
            <w:noProof/>
            <w:webHidden/>
          </w:rPr>
          <w:fldChar w:fldCharType="end"/>
        </w:r>
      </w:hyperlink>
    </w:p>
    <w:p w14:paraId="7C57653B" w14:textId="349A750C" w:rsidR="00B3718C" w:rsidRDefault="00CD1F76">
      <w:pPr>
        <w:pStyle w:val="Obsah1"/>
        <w:tabs>
          <w:tab w:val="left" w:pos="480"/>
          <w:tab w:val="right" w:leader="dot" w:pos="9062"/>
        </w:tabs>
        <w:rPr>
          <w:noProof/>
        </w:rPr>
      </w:pPr>
      <w:hyperlink w:anchor="_Toc164257195" w:history="1">
        <w:r w:rsidR="00B3718C" w:rsidRPr="00EB09D9">
          <w:rPr>
            <w:rStyle w:val="Hypertextovodkaz"/>
            <w:noProof/>
          </w:rPr>
          <w:t>5.</w:t>
        </w:r>
        <w:r w:rsidR="00B3718C">
          <w:rPr>
            <w:noProof/>
          </w:rPr>
          <w:tab/>
        </w:r>
        <w:r w:rsidR="00B3718C" w:rsidRPr="00EB09D9">
          <w:rPr>
            <w:rStyle w:val="Hypertextovodkaz"/>
            <w:noProof/>
          </w:rPr>
          <w:t>Zusammenfassung</w:t>
        </w:r>
        <w:r w:rsidR="00B3718C">
          <w:rPr>
            <w:noProof/>
            <w:webHidden/>
          </w:rPr>
          <w:tab/>
        </w:r>
        <w:r w:rsidR="00B3718C">
          <w:rPr>
            <w:noProof/>
            <w:webHidden/>
          </w:rPr>
          <w:fldChar w:fldCharType="begin"/>
        </w:r>
        <w:r w:rsidR="00B3718C">
          <w:rPr>
            <w:noProof/>
            <w:webHidden/>
          </w:rPr>
          <w:instrText xml:space="preserve"> PAGEREF _Toc164257195 \h </w:instrText>
        </w:r>
        <w:r w:rsidR="00B3718C">
          <w:rPr>
            <w:noProof/>
            <w:webHidden/>
          </w:rPr>
        </w:r>
        <w:r w:rsidR="00B3718C">
          <w:rPr>
            <w:noProof/>
            <w:webHidden/>
          </w:rPr>
          <w:fldChar w:fldCharType="separate"/>
        </w:r>
        <w:r>
          <w:rPr>
            <w:noProof/>
            <w:webHidden/>
          </w:rPr>
          <w:t>59</w:t>
        </w:r>
        <w:r w:rsidR="00B3718C">
          <w:rPr>
            <w:noProof/>
            <w:webHidden/>
          </w:rPr>
          <w:fldChar w:fldCharType="end"/>
        </w:r>
      </w:hyperlink>
    </w:p>
    <w:p w14:paraId="3FD376A7" w14:textId="157BAB02" w:rsidR="00B3718C" w:rsidRDefault="00CD1F76">
      <w:pPr>
        <w:pStyle w:val="Obsah1"/>
        <w:tabs>
          <w:tab w:val="left" w:pos="480"/>
          <w:tab w:val="right" w:leader="dot" w:pos="9062"/>
        </w:tabs>
        <w:rPr>
          <w:noProof/>
        </w:rPr>
      </w:pPr>
      <w:hyperlink w:anchor="_Toc164257196" w:history="1">
        <w:r w:rsidR="00B3718C" w:rsidRPr="00EB09D9">
          <w:rPr>
            <w:rStyle w:val="Hypertextovodkaz"/>
            <w:noProof/>
          </w:rPr>
          <w:t>6.</w:t>
        </w:r>
        <w:r w:rsidR="00B3718C">
          <w:rPr>
            <w:noProof/>
          </w:rPr>
          <w:tab/>
        </w:r>
        <w:r w:rsidR="00B3718C" w:rsidRPr="00EB09D9">
          <w:rPr>
            <w:rStyle w:val="Hypertextovodkaz"/>
            <w:noProof/>
          </w:rPr>
          <w:t>Literaturverzeichnis</w:t>
        </w:r>
        <w:r w:rsidR="00B3718C">
          <w:rPr>
            <w:noProof/>
            <w:webHidden/>
          </w:rPr>
          <w:tab/>
        </w:r>
        <w:r w:rsidR="00B3718C">
          <w:rPr>
            <w:noProof/>
            <w:webHidden/>
          </w:rPr>
          <w:fldChar w:fldCharType="begin"/>
        </w:r>
        <w:r w:rsidR="00B3718C">
          <w:rPr>
            <w:noProof/>
            <w:webHidden/>
          </w:rPr>
          <w:instrText xml:space="preserve"> PAGEREF _Toc164257196 \h </w:instrText>
        </w:r>
        <w:r w:rsidR="00B3718C">
          <w:rPr>
            <w:noProof/>
            <w:webHidden/>
          </w:rPr>
        </w:r>
        <w:r w:rsidR="00B3718C">
          <w:rPr>
            <w:noProof/>
            <w:webHidden/>
          </w:rPr>
          <w:fldChar w:fldCharType="separate"/>
        </w:r>
        <w:r>
          <w:rPr>
            <w:noProof/>
            <w:webHidden/>
          </w:rPr>
          <w:t>60</w:t>
        </w:r>
        <w:r w:rsidR="00B3718C">
          <w:rPr>
            <w:noProof/>
            <w:webHidden/>
          </w:rPr>
          <w:fldChar w:fldCharType="end"/>
        </w:r>
      </w:hyperlink>
    </w:p>
    <w:p w14:paraId="2E7BC600" w14:textId="1926E36F" w:rsidR="00B3718C" w:rsidRDefault="00CD1F76">
      <w:pPr>
        <w:pStyle w:val="Obsah2"/>
        <w:tabs>
          <w:tab w:val="right" w:leader="dot" w:pos="9062"/>
        </w:tabs>
        <w:rPr>
          <w:noProof/>
        </w:rPr>
      </w:pPr>
      <w:hyperlink w:anchor="_Toc164257197" w:history="1">
        <w:r w:rsidR="00B3718C" w:rsidRPr="00EB09D9">
          <w:rPr>
            <w:rStyle w:val="Hypertextovodkaz"/>
            <w:noProof/>
          </w:rPr>
          <w:t>Literatur</w:t>
        </w:r>
        <w:r w:rsidR="00B3718C">
          <w:rPr>
            <w:noProof/>
            <w:webHidden/>
          </w:rPr>
          <w:tab/>
        </w:r>
        <w:r w:rsidR="00B3718C">
          <w:rPr>
            <w:noProof/>
            <w:webHidden/>
          </w:rPr>
          <w:fldChar w:fldCharType="begin"/>
        </w:r>
        <w:r w:rsidR="00B3718C">
          <w:rPr>
            <w:noProof/>
            <w:webHidden/>
          </w:rPr>
          <w:instrText xml:space="preserve"> PAGEREF _Toc164257197 \h </w:instrText>
        </w:r>
        <w:r w:rsidR="00B3718C">
          <w:rPr>
            <w:noProof/>
            <w:webHidden/>
          </w:rPr>
        </w:r>
        <w:r w:rsidR="00B3718C">
          <w:rPr>
            <w:noProof/>
            <w:webHidden/>
          </w:rPr>
          <w:fldChar w:fldCharType="separate"/>
        </w:r>
        <w:r>
          <w:rPr>
            <w:noProof/>
            <w:webHidden/>
          </w:rPr>
          <w:t>60</w:t>
        </w:r>
        <w:r w:rsidR="00B3718C">
          <w:rPr>
            <w:noProof/>
            <w:webHidden/>
          </w:rPr>
          <w:fldChar w:fldCharType="end"/>
        </w:r>
      </w:hyperlink>
    </w:p>
    <w:p w14:paraId="5D67C5F7" w14:textId="50300CFC" w:rsidR="00B3718C" w:rsidRDefault="00CD1F76">
      <w:pPr>
        <w:pStyle w:val="Obsah2"/>
        <w:tabs>
          <w:tab w:val="right" w:leader="dot" w:pos="9062"/>
        </w:tabs>
        <w:rPr>
          <w:noProof/>
        </w:rPr>
      </w:pPr>
      <w:hyperlink w:anchor="_Toc164257198" w:history="1">
        <w:r w:rsidR="00B3718C" w:rsidRPr="00EB09D9">
          <w:rPr>
            <w:rStyle w:val="Hypertextovodkaz"/>
            <w:noProof/>
          </w:rPr>
          <w:t>Artikel</w:t>
        </w:r>
        <w:r w:rsidR="00B3718C">
          <w:rPr>
            <w:noProof/>
            <w:webHidden/>
          </w:rPr>
          <w:tab/>
        </w:r>
        <w:r w:rsidR="00B3718C">
          <w:rPr>
            <w:noProof/>
            <w:webHidden/>
          </w:rPr>
          <w:fldChar w:fldCharType="begin"/>
        </w:r>
        <w:r w:rsidR="00B3718C">
          <w:rPr>
            <w:noProof/>
            <w:webHidden/>
          </w:rPr>
          <w:instrText xml:space="preserve"> PAGEREF _Toc164257198 \h </w:instrText>
        </w:r>
        <w:r w:rsidR="00B3718C">
          <w:rPr>
            <w:noProof/>
            <w:webHidden/>
          </w:rPr>
        </w:r>
        <w:r w:rsidR="00B3718C">
          <w:rPr>
            <w:noProof/>
            <w:webHidden/>
          </w:rPr>
          <w:fldChar w:fldCharType="separate"/>
        </w:r>
        <w:r>
          <w:rPr>
            <w:noProof/>
            <w:webHidden/>
          </w:rPr>
          <w:t>61</w:t>
        </w:r>
        <w:r w:rsidR="00B3718C">
          <w:rPr>
            <w:noProof/>
            <w:webHidden/>
          </w:rPr>
          <w:fldChar w:fldCharType="end"/>
        </w:r>
      </w:hyperlink>
    </w:p>
    <w:p w14:paraId="71227802" w14:textId="62A36675" w:rsidR="00B3718C" w:rsidRDefault="00CD1F76">
      <w:pPr>
        <w:pStyle w:val="Obsah2"/>
        <w:tabs>
          <w:tab w:val="right" w:leader="dot" w:pos="9062"/>
        </w:tabs>
        <w:rPr>
          <w:noProof/>
        </w:rPr>
      </w:pPr>
      <w:hyperlink w:anchor="_Toc164257199" w:history="1">
        <w:r w:rsidR="00B3718C" w:rsidRPr="00EB09D9">
          <w:rPr>
            <w:rStyle w:val="Hypertextovodkaz"/>
            <w:noProof/>
          </w:rPr>
          <w:t>Onlinequellen:</w:t>
        </w:r>
        <w:r w:rsidR="00B3718C">
          <w:rPr>
            <w:noProof/>
            <w:webHidden/>
          </w:rPr>
          <w:tab/>
        </w:r>
        <w:r w:rsidR="00B3718C">
          <w:rPr>
            <w:noProof/>
            <w:webHidden/>
          </w:rPr>
          <w:fldChar w:fldCharType="begin"/>
        </w:r>
        <w:r w:rsidR="00B3718C">
          <w:rPr>
            <w:noProof/>
            <w:webHidden/>
          </w:rPr>
          <w:instrText xml:space="preserve"> PAGEREF _Toc164257199 \h </w:instrText>
        </w:r>
        <w:r w:rsidR="00B3718C">
          <w:rPr>
            <w:noProof/>
            <w:webHidden/>
          </w:rPr>
        </w:r>
        <w:r w:rsidR="00B3718C">
          <w:rPr>
            <w:noProof/>
            <w:webHidden/>
          </w:rPr>
          <w:fldChar w:fldCharType="separate"/>
        </w:r>
        <w:r>
          <w:rPr>
            <w:noProof/>
            <w:webHidden/>
          </w:rPr>
          <w:t>61</w:t>
        </w:r>
        <w:r w:rsidR="00B3718C">
          <w:rPr>
            <w:noProof/>
            <w:webHidden/>
          </w:rPr>
          <w:fldChar w:fldCharType="end"/>
        </w:r>
      </w:hyperlink>
    </w:p>
    <w:p w14:paraId="5262D86A" w14:textId="1E0378C5" w:rsidR="00B3718C" w:rsidRDefault="00CD1F76">
      <w:pPr>
        <w:pStyle w:val="Obsah2"/>
        <w:tabs>
          <w:tab w:val="right" w:leader="dot" w:pos="9062"/>
        </w:tabs>
        <w:rPr>
          <w:noProof/>
        </w:rPr>
      </w:pPr>
      <w:hyperlink w:anchor="_Toc164257200" w:history="1">
        <w:r w:rsidR="00B3718C" w:rsidRPr="00EB09D9">
          <w:rPr>
            <w:rStyle w:val="Hypertextovodkaz"/>
            <w:noProof/>
          </w:rPr>
          <w:t>Abbildungsverzeichnis</w:t>
        </w:r>
        <w:r w:rsidR="00B3718C">
          <w:rPr>
            <w:noProof/>
            <w:webHidden/>
          </w:rPr>
          <w:tab/>
        </w:r>
        <w:r w:rsidR="00B3718C">
          <w:rPr>
            <w:noProof/>
            <w:webHidden/>
          </w:rPr>
          <w:fldChar w:fldCharType="begin"/>
        </w:r>
        <w:r w:rsidR="00B3718C">
          <w:rPr>
            <w:noProof/>
            <w:webHidden/>
          </w:rPr>
          <w:instrText xml:space="preserve"> PAGEREF _Toc164257200 \h </w:instrText>
        </w:r>
        <w:r w:rsidR="00B3718C">
          <w:rPr>
            <w:noProof/>
            <w:webHidden/>
          </w:rPr>
        </w:r>
        <w:r w:rsidR="00B3718C">
          <w:rPr>
            <w:noProof/>
            <w:webHidden/>
          </w:rPr>
          <w:fldChar w:fldCharType="separate"/>
        </w:r>
        <w:r>
          <w:rPr>
            <w:noProof/>
            <w:webHidden/>
          </w:rPr>
          <w:t>63</w:t>
        </w:r>
        <w:r w:rsidR="00B3718C">
          <w:rPr>
            <w:noProof/>
            <w:webHidden/>
          </w:rPr>
          <w:fldChar w:fldCharType="end"/>
        </w:r>
      </w:hyperlink>
    </w:p>
    <w:p w14:paraId="351545BB" w14:textId="513830F2" w:rsidR="00B3718C" w:rsidRDefault="00CD1F76">
      <w:pPr>
        <w:pStyle w:val="Obsah2"/>
        <w:tabs>
          <w:tab w:val="right" w:leader="dot" w:pos="9062"/>
        </w:tabs>
        <w:rPr>
          <w:noProof/>
        </w:rPr>
      </w:pPr>
      <w:hyperlink w:anchor="_Toc164257201" w:history="1">
        <w:r w:rsidR="00B3718C" w:rsidRPr="00EB09D9">
          <w:rPr>
            <w:rStyle w:val="Hypertextovodkaz"/>
            <w:noProof/>
          </w:rPr>
          <w:t>Verzeichnis der Graphen</w:t>
        </w:r>
        <w:r w:rsidR="00B3718C">
          <w:rPr>
            <w:noProof/>
            <w:webHidden/>
          </w:rPr>
          <w:tab/>
        </w:r>
        <w:r w:rsidR="00B3718C">
          <w:rPr>
            <w:noProof/>
            <w:webHidden/>
          </w:rPr>
          <w:fldChar w:fldCharType="begin"/>
        </w:r>
        <w:r w:rsidR="00B3718C">
          <w:rPr>
            <w:noProof/>
            <w:webHidden/>
          </w:rPr>
          <w:instrText xml:space="preserve"> PAGEREF _Toc164257201 \h </w:instrText>
        </w:r>
        <w:r w:rsidR="00B3718C">
          <w:rPr>
            <w:noProof/>
            <w:webHidden/>
          </w:rPr>
        </w:r>
        <w:r w:rsidR="00B3718C">
          <w:rPr>
            <w:noProof/>
            <w:webHidden/>
          </w:rPr>
          <w:fldChar w:fldCharType="separate"/>
        </w:r>
        <w:r>
          <w:rPr>
            <w:noProof/>
            <w:webHidden/>
          </w:rPr>
          <w:t>63</w:t>
        </w:r>
        <w:r w:rsidR="00B3718C">
          <w:rPr>
            <w:noProof/>
            <w:webHidden/>
          </w:rPr>
          <w:fldChar w:fldCharType="end"/>
        </w:r>
      </w:hyperlink>
    </w:p>
    <w:p w14:paraId="0C20EE01" w14:textId="4E3BFA07" w:rsidR="00B3718C" w:rsidRDefault="00CD1F76">
      <w:pPr>
        <w:pStyle w:val="Obsah1"/>
        <w:tabs>
          <w:tab w:val="left" w:pos="480"/>
          <w:tab w:val="right" w:leader="dot" w:pos="9062"/>
        </w:tabs>
        <w:rPr>
          <w:noProof/>
        </w:rPr>
      </w:pPr>
      <w:hyperlink w:anchor="_Toc164257202" w:history="1">
        <w:r w:rsidR="00B3718C" w:rsidRPr="00EB09D9">
          <w:rPr>
            <w:rStyle w:val="Hypertextovodkaz"/>
            <w:noProof/>
          </w:rPr>
          <w:t>7.</w:t>
        </w:r>
        <w:r w:rsidR="00B3718C">
          <w:rPr>
            <w:noProof/>
          </w:rPr>
          <w:tab/>
        </w:r>
        <w:r w:rsidR="00B3718C" w:rsidRPr="00EB09D9">
          <w:rPr>
            <w:rStyle w:val="Hypertextovodkaz"/>
            <w:noProof/>
          </w:rPr>
          <w:t>Abkürzungsverzeichnis</w:t>
        </w:r>
        <w:r w:rsidR="00B3718C">
          <w:rPr>
            <w:noProof/>
            <w:webHidden/>
          </w:rPr>
          <w:tab/>
        </w:r>
        <w:r w:rsidR="00B3718C">
          <w:rPr>
            <w:noProof/>
            <w:webHidden/>
          </w:rPr>
          <w:fldChar w:fldCharType="begin"/>
        </w:r>
        <w:r w:rsidR="00B3718C">
          <w:rPr>
            <w:noProof/>
            <w:webHidden/>
          </w:rPr>
          <w:instrText xml:space="preserve"> PAGEREF _Toc164257202 \h </w:instrText>
        </w:r>
        <w:r w:rsidR="00B3718C">
          <w:rPr>
            <w:noProof/>
            <w:webHidden/>
          </w:rPr>
        </w:r>
        <w:r w:rsidR="00B3718C">
          <w:rPr>
            <w:noProof/>
            <w:webHidden/>
          </w:rPr>
          <w:fldChar w:fldCharType="separate"/>
        </w:r>
        <w:r>
          <w:rPr>
            <w:noProof/>
            <w:webHidden/>
          </w:rPr>
          <w:t>65</w:t>
        </w:r>
        <w:r w:rsidR="00B3718C">
          <w:rPr>
            <w:noProof/>
            <w:webHidden/>
          </w:rPr>
          <w:fldChar w:fldCharType="end"/>
        </w:r>
      </w:hyperlink>
    </w:p>
    <w:p w14:paraId="66575262" w14:textId="4BC8BA58" w:rsidR="00B3718C" w:rsidRDefault="00CD1F76">
      <w:pPr>
        <w:pStyle w:val="Obsah1"/>
        <w:tabs>
          <w:tab w:val="left" w:pos="480"/>
          <w:tab w:val="right" w:leader="dot" w:pos="9062"/>
        </w:tabs>
        <w:rPr>
          <w:noProof/>
        </w:rPr>
      </w:pPr>
      <w:hyperlink w:anchor="_Toc164257203" w:history="1">
        <w:r w:rsidR="00B3718C" w:rsidRPr="00EB09D9">
          <w:rPr>
            <w:rStyle w:val="Hypertextovodkaz"/>
            <w:noProof/>
          </w:rPr>
          <w:t>8.</w:t>
        </w:r>
        <w:r w:rsidR="00B3718C">
          <w:rPr>
            <w:noProof/>
          </w:rPr>
          <w:tab/>
        </w:r>
        <w:r w:rsidR="00B3718C" w:rsidRPr="00EB09D9">
          <w:rPr>
            <w:rStyle w:val="Hypertextovodkaz"/>
            <w:noProof/>
          </w:rPr>
          <w:t>Anlagenverzeichnis</w:t>
        </w:r>
        <w:r w:rsidR="00B3718C">
          <w:rPr>
            <w:noProof/>
            <w:webHidden/>
          </w:rPr>
          <w:tab/>
        </w:r>
        <w:r w:rsidR="00B3718C">
          <w:rPr>
            <w:noProof/>
            <w:webHidden/>
          </w:rPr>
          <w:fldChar w:fldCharType="begin"/>
        </w:r>
        <w:r w:rsidR="00B3718C">
          <w:rPr>
            <w:noProof/>
            <w:webHidden/>
          </w:rPr>
          <w:instrText xml:space="preserve"> PAGEREF _Toc164257203 \h </w:instrText>
        </w:r>
        <w:r w:rsidR="00B3718C">
          <w:rPr>
            <w:noProof/>
            <w:webHidden/>
          </w:rPr>
        </w:r>
        <w:r w:rsidR="00B3718C">
          <w:rPr>
            <w:noProof/>
            <w:webHidden/>
          </w:rPr>
          <w:fldChar w:fldCharType="separate"/>
        </w:r>
        <w:r>
          <w:rPr>
            <w:noProof/>
            <w:webHidden/>
          </w:rPr>
          <w:t>66</w:t>
        </w:r>
        <w:r w:rsidR="00B3718C">
          <w:rPr>
            <w:noProof/>
            <w:webHidden/>
          </w:rPr>
          <w:fldChar w:fldCharType="end"/>
        </w:r>
      </w:hyperlink>
    </w:p>
    <w:p w14:paraId="3F007861" w14:textId="06FF5144" w:rsidR="00B3718C" w:rsidRDefault="00CD1F76">
      <w:pPr>
        <w:pStyle w:val="Obsah1"/>
        <w:tabs>
          <w:tab w:val="left" w:pos="480"/>
          <w:tab w:val="right" w:leader="dot" w:pos="9062"/>
        </w:tabs>
        <w:rPr>
          <w:noProof/>
        </w:rPr>
      </w:pPr>
      <w:hyperlink w:anchor="_Toc164257204" w:history="1">
        <w:r w:rsidR="00B3718C" w:rsidRPr="00EB09D9">
          <w:rPr>
            <w:rStyle w:val="Hypertextovodkaz"/>
            <w:noProof/>
          </w:rPr>
          <w:t>9.</w:t>
        </w:r>
        <w:r w:rsidR="00B3718C">
          <w:rPr>
            <w:noProof/>
          </w:rPr>
          <w:tab/>
        </w:r>
        <w:r w:rsidR="00B3718C" w:rsidRPr="00EB09D9">
          <w:rPr>
            <w:rStyle w:val="Hypertextovodkaz"/>
            <w:noProof/>
          </w:rPr>
          <w:t>Anlagen</w:t>
        </w:r>
        <w:r w:rsidR="00B3718C">
          <w:rPr>
            <w:noProof/>
            <w:webHidden/>
          </w:rPr>
          <w:tab/>
        </w:r>
        <w:r w:rsidR="00B3718C">
          <w:rPr>
            <w:noProof/>
            <w:webHidden/>
          </w:rPr>
          <w:fldChar w:fldCharType="begin"/>
        </w:r>
        <w:r w:rsidR="00B3718C">
          <w:rPr>
            <w:noProof/>
            <w:webHidden/>
          </w:rPr>
          <w:instrText xml:space="preserve"> PAGEREF _Toc164257204 \h </w:instrText>
        </w:r>
        <w:r w:rsidR="00B3718C">
          <w:rPr>
            <w:noProof/>
            <w:webHidden/>
          </w:rPr>
        </w:r>
        <w:r w:rsidR="00B3718C">
          <w:rPr>
            <w:noProof/>
            <w:webHidden/>
          </w:rPr>
          <w:fldChar w:fldCharType="separate"/>
        </w:r>
        <w:r>
          <w:rPr>
            <w:noProof/>
            <w:webHidden/>
          </w:rPr>
          <w:t>67</w:t>
        </w:r>
        <w:r w:rsidR="00B3718C">
          <w:rPr>
            <w:noProof/>
            <w:webHidden/>
          </w:rPr>
          <w:fldChar w:fldCharType="end"/>
        </w:r>
      </w:hyperlink>
    </w:p>
    <w:p w14:paraId="5F0730D2" w14:textId="3E7898C5" w:rsidR="004C7C6F" w:rsidRDefault="00565C0D">
      <w:pPr>
        <w:rPr>
          <w:rStyle w:val="q4iawc"/>
          <w:rFonts w:ascii="Times New Roman" w:hAnsi="Times New Roman" w:cs="Times New Roman"/>
          <w:lang w:val="de-DE"/>
        </w:rPr>
        <w:sectPr w:rsidR="004C7C6F" w:rsidSect="003C2A7A">
          <w:footerReference w:type="default" r:id="rId8"/>
          <w:pgSz w:w="11906" w:h="16838"/>
          <w:pgMar w:top="1417" w:right="1417" w:bottom="1417" w:left="1417" w:header="708" w:footer="708" w:gutter="0"/>
          <w:pgNumType w:start="5"/>
          <w:cols w:space="708"/>
          <w:docGrid w:linePitch="360"/>
        </w:sectPr>
      </w:pPr>
      <w:r w:rsidRPr="00FF50FA">
        <w:rPr>
          <w:rStyle w:val="q4iawc"/>
          <w:rFonts w:ascii="Times New Roman" w:hAnsi="Times New Roman" w:cs="Times New Roman"/>
          <w:lang w:val="de-DE"/>
        </w:rPr>
        <w:fldChar w:fldCharType="end"/>
      </w:r>
    </w:p>
    <w:p w14:paraId="355C9A80" w14:textId="3E81ECAF" w:rsidR="005B5DEB" w:rsidRDefault="00FC6481" w:rsidP="00DF06B1">
      <w:pPr>
        <w:pStyle w:val="Kapitola"/>
      </w:pPr>
      <w:bookmarkStart w:id="6" w:name="_Toc164257175"/>
      <w:r>
        <w:lastRenderedPageBreak/>
        <w:t>Einleitung</w:t>
      </w:r>
      <w:bookmarkEnd w:id="6"/>
    </w:p>
    <w:p w14:paraId="7C1A5021" w14:textId="29ADC717" w:rsidR="00100665" w:rsidRPr="00702EE0" w:rsidRDefault="002D7BE9" w:rsidP="00FC6481">
      <w:pPr>
        <w:pStyle w:val="Textnormal"/>
        <w:ind w:firstLine="360"/>
        <w:rPr>
          <w:highlight w:val="yellow"/>
        </w:rPr>
      </w:pPr>
      <w:r w:rsidRPr="002E6EB3">
        <w:t>B</w:t>
      </w:r>
      <w:r w:rsidR="00100665" w:rsidRPr="002E6EB3">
        <w:t>eim Erlernen einer Fremdsprache</w:t>
      </w:r>
      <w:r w:rsidRPr="002E6EB3">
        <w:t xml:space="preserve"> </w:t>
      </w:r>
      <w:r w:rsidR="00E44D72" w:rsidRPr="002E6EB3">
        <w:t>stößt</w:t>
      </w:r>
      <w:r w:rsidR="003348EB" w:rsidRPr="002E6EB3">
        <w:t xml:space="preserve"> man </w:t>
      </w:r>
      <w:r w:rsidR="0000719F" w:rsidRPr="002E6EB3">
        <w:t>früher oder später auf die Syntax, weil sie (</w:t>
      </w:r>
      <w:r w:rsidR="00A50656" w:rsidRPr="002E6EB3">
        <w:t xml:space="preserve">zusammen </w:t>
      </w:r>
      <w:r w:rsidR="0000719F" w:rsidRPr="002E6EB3">
        <w:t>mit der Morphologie</w:t>
      </w:r>
      <w:r w:rsidR="00A50656" w:rsidRPr="002E6EB3">
        <w:t>) ein</w:t>
      </w:r>
      <w:r w:rsidR="0000719F" w:rsidRPr="002E6EB3">
        <w:t xml:space="preserve"> wichtiger Teil der</w:t>
      </w:r>
      <w:r w:rsidR="00A50656" w:rsidRPr="002E6EB3">
        <w:t xml:space="preserve"> Grammatik ist. </w:t>
      </w:r>
      <w:r w:rsidR="00267358" w:rsidRPr="00C73904">
        <w:t>Zwar</w:t>
      </w:r>
      <w:r w:rsidR="00A60AED" w:rsidRPr="00C73904">
        <w:t xml:space="preserve"> lernt man </w:t>
      </w:r>
      <w:r w:rsidR="00267358" w:rsidRPr="00C73904">
        <w:t>im</w:t>
      </w:r>
      <w:r w:rsidR="008D526B" w:rsidRPr="00C73904">
        <w:t xml:space="preserve"> Unterricht </w:t>
      </w:r>
      <w:r w:rsidR="00267358" w:rsidRPr="00C73904">
        <w:t>die</w:t>
      </w:r>
      <w:r w:rsidR="00A60AED" w:rsidRPr="00C73904">
        <w:t xml:space="preserve"> Grundregeln </w:t>
      </w:r>
      <w:r w:rsidR="002E0514" w:rsidRPr="00C73904">
        <w:t xml:space="preserve">des Aufbaus eines Satzes (z. B. </w:t>
      </w:r>
      <w:r w:rsidR="005E4CC3" w:rsidRPr="00C73904">
        <w:t>Verbstellung im Nebensatz), aber ein</w:t>
      </w:r>
      <w:r w:rsidR="00427205" w:rsidRPr="00C73904">
        <w:t>ige</w:t>
      </w:r>
      <w:r w:rsidR="005E4CC3" w:rsidRPr="00C73904">
        <w:t xml:space="preserve"> Phänomen</w:t>
      </w:r>
      <w:r w:rsidR="00427205" w:rsidRPr="00C73904">
        <w:t>e</w:t>
      </w:r>
      <w:r w:rsidR="007A1E2D" w:rsidRPr="00C73904">
        <w:t>, glaub</w:t>
      </w:r>
      <w:r w:rsidR="00860420" w:rsidRPr="00C73904">
        <w:t>t der Autor</w:t>
      </w:r>
      <w:r w:rsidR="007A1E2D" w:rsidRPr="00C73904">
        <w:t xml:space="preserve">, </w:t>
      </w:r>
      <w:r w:rsidR="00427205" w:rsidRPr="00C73904">
        <w:t>sind</w:t>
      </w:r>
      <w:r w:rsidR="007A1E2D" w:rsidRPr="00C73904">
        <w:t xml:space="preserve"> vielen DaF-Lernenden ganz fremd</w:t>
      </w:r>
      <w:r w:rsidR="00EE13F7" w:rsidRPr="00C73904">
        <w:t xml:space="preserve">. </w:t>
      </w:r>
      <w:r w:rsidR="00427205" w:rsidRPr="00C73904">
        <w:t>Ein</w:t>
      </w:r>
      <w:r w:rsidR="00267358" w:rsidRPr="00C73904">
        <w:t>es</w:t>
      </w:r>
      <w:r w:rsidR="00427205" w:rsidRPr="00C73904">
        <w:t xml:space="preserve"> diese</w:t>
      </w:r>
      <w:r w:rsidR="00267358" w:rsidRPr="00C73904">
        <w:t>r</w:t>
      </w:r>
      <w:r w:rsidR="00427205" w:rsidRPr="00C73904">
        <w:t xml:space="preserve"> </w:t>
      </w:r>
      <w:r w:rsidR="002E6EB3" w:rsidRPr="00C73904">
        <w:t>Phänomene</w:t>
      </w:r>
      <w:r w:rsidR="00427205" w:rsidRPr="00C73904">
        <w:t xml:space="preserve"> ist z. B. die</w:t>
      </w:r>
      <w:r w:rsidR="007E0D48" w:rsidRPr="00C73904">
        <w:t xml:space="preserve"> Ausklammerung</w:t>
      </w:r>
      <w:r w:rsidR="00427205" w:rsidRPr="00C73904">
        <w:t>, die in dieser Bachelorarbeit behandelt wird.</w:t>
      </w:r>
    </w:p>
    <w:p w14:paraId="2D0E7E79" w14:textId="68BDD21C" w:rsidR="003E31D0" w:rsidRPr="002E6EB3" w:rsidRDefault="00163693" w:rsidP="00FC6481">
      <w:pPr>
        <w:pStyle w:val="Textnormal"/>
        <w:ind w:firstLine="360"/>
      </w:pPr>
      <w:r w:rsidRPr="002E6EB3">
        <w:t>Diese Arbeit befasst sich mit einigen Themen aus dem Bereich der Syntax</w:t>
      </w:r>
      <w:r w:rsidR="001E1490" w:rsidRPr="002E6EB3">
        <w:t>,</w:t>
      </w:r>
      <w:r w:rsidR="00656BCC" w:rsidRPr="002E6EB3">
        <w:t xml:space="preserve"> im Zusammenhang mit</w:t>
      </w:r>
      <w:r w:rsidR="00977FFE" w:rsidRPr="002E6EB3">
        <w:t xml:space="preserve"> Ausklammerung</w:t>
      </w:r>
      <w:r w:rsidRPr="002E6EB3">
        <w:t xml:space="preserve">. </w:t>
      </w:r>
      <w:r w:rsidR="00971D80" w:rsidRPr="002E6EB3">
        <w:t>Die Arbeit</w:t>
      </w:r>
      <w:r w:rsidR="00680695" w:rsidRPr="002E6EB3">
        <w:t xml:space="preserve"> </w:t>
      </w:r>
      <w:r w:rsidRPr="002E6EB3">
        <w:t xml:space="preserve">besteht aus </w:t>
      </w:r>
      <w:r w:rsidR="009C2D01" w:rsidRPr="002E6EB3">
        <w:t xml:space="preserve">einem </w:t>
      </w:r>
      <w:r w:rsidRPr="002E6EB3">
        <w:t xml:space="preserve">theoretischen und </w:t>
      </w:r>
      <w:r w:rsidR="009C2D01" w:rsidRPr="002E6EB3">
        <w:t xml:space="preserve">einem </w:t>
      </w:r>
      <w:r w:rsidRPr="002E6EB3">
        <w:t>praktischen Teil.</w:t>
      </w:r>
      <w:r w:rsidR="001E1490" w:rsidRPr="002E6EB3">
        <w:t xml:space="preserve"> </w:t>
      </w:r>
      <w:r w:rsidR="003E31D0" w:rsidRPr="002E6EB3">
        <w:t xml:space="preserve">Ziel des theoretischen Teils </w:t>
      </w:r>
      <w:r w:rsidR="003E31D0" w:rsidRPr="00C73904">
        <w:t>ist, den Lesern zu erläutern</w:t>
      </w:r>
      <w:r w:rsidR="00904B03" w:rsidRPr="00C73904">
        <w:t xml:space="preserve">, was Satzklammer </w:t>
      </w:r>
      <w:r w:rsidR="00471FA0" w:rsidRPr="00C73904">
        <w:t xml:space="preserve">und Ausklammerung eigentlich </w:t>
      </w:r>
      <w:r w:rsidR="00267358" w:rsidRPr="00C73904">
        <w:t>sind</w:t>
      </w:r>
      <w:r w:rsidR="00471FA0" w:rsidRPr="00C73904">
        <w:t>. Bei</w:t>
      </w:r>
      <w:r w:rsidR="00267358" w:rsidRPr="00C73904">
        <w:t xml:space="preserve"> der</w:t>
      </w:r>
      <w:r w:rsidR="00471FA0" w:rsidRPr="00C73904">
        <w:t xml:space="preserve"> Satzklammer wird</w:t>
      </w:r>
      <w:r w:rsidR="009D1123" w:rsidRPr="00C73904">
        <w:t xml:space="preserve"> besprochen</w:t>
      </w:r>
      <w:r w:rsidR="00BF72BD" w:rsidRPr="00C73904">
        <w:t>,</w:t>
      </w:r>
      <w:r w:rsidR="009D1123" w:rsidRPr="00C73904">
        <w:t xml:space="preserve"> </w:t>
      </w:r>
      <w:r w:rsidR="007E3808" w:rsidRPr="00C73904">
        <w:t>wie d</w:t>
      </w:r>
      <w:r w:rsidR="00EB68E8" w:rsidRPr="00C73904">
        <w:t>er</w:t>
      </w:r>
      <w:r w:rsidR="007E3808" w:rsidRPr="00C73904">
        <w:t xml:space="preserve"> Aufbau des Satzes aussehen kann</w:t>
      </w:r>
      <w:r w:rsidR="0030693F" w:rsidRPr="00C73904">
        <w:t xml:space="preserve">, </w:t>
      </w:r>
      <w:r w:rsidR="00D054E0" w:rsidRPr="00C73904">
        <w:t>welche</w:t>
      </w:r>
      <w:r w:rsidR="00BC14A2" w:rsidRPr="00C73904">
        <w:t xml:space="preserve"> </w:t>
      </w:r>
      <w:r w:rsidR="0066220A" w:rsidRPr="00C73904">
        <w:t>Elemente es im</w:t>
      </w:r>
      <w:r w:rsidR="00BC14A2" w:rsidRPr="00C73904">
        <w:t xml:space="preserve"> Satz </w:t>
      </w:r>
      <w:r w:rsidR="0066220A" w:rsidRPr="00C73904">
        <w:t>gibt</w:t>
      </w:r>
      <w:r w:rsidR="007E3808" w:rsidRPr="00C73904">
        <w:t xml:space="preserve"> </w:t>
      </w:r>
      <w:r w:rsidR="009C0D4B" w:rsidRPr="00C73904">
        <w:t>(z. B.</w:t>
      </w:r>
      <w:r w:rsidR="0066220A" w:rsidRPr="00C73904">
        <w:t xml:space="preserve"> verbale Elemente</w:t>
      </w:r>
      <w:r w:rsidR="00272F24" w:rsidRPr="00C73904">
        <w:t xml:space="preserve">) </w:t>
      </w:r>
      <w:r w:rsidR="007E3808" w:rsidRPr="00C73904">
        <w:t xml:space="preserve">und wie </w:t>
      </w:r>
      <w:r w:rsidR="002B4958" w:rsidRPr="00C73904">
        <w:t>der Satz geteilt werden k</w:t>
      </w:r>
      <w:r w:rsidR="00EB68E8" w:rsidRPr="00C73904">
        <w:t>ann</w:t>
      </w:r>
      <w:r w:rsidR="002B4958" w:rsidRPr="00C73904">
        <w:t>.</w:t>
      </w:r>
      <w:r w:rsidR="002B4958" w:rsidRPr="002E6EB3">
        <w:t xml:space="preserve"> Dazu wird im Unterkapitel </w:t>
      </w:r>
      <w:r w:rsidR="002B4958" w:rsidRPr="00C73904">
        <w:t>bei</w:t>
      </w:r>
      <w:r w:rsidR="00EB68E8" w:rsidRPr="00C73904">
        <w:t xml:space="preserve"> der</w:t>
      </w:r>
      <w:r w:rsidR="002B4958" w:rsidRPr="00C73904">
        <w:t xml:space="preserve"> Satzklammer</w:t>
      </w:r>
      <w:r w:rsidR="00471FA0" w:rsidRPr="00C73904">
        <w:t xml:space="preserve"> noch beschrieben</w:t>
      </w:r>
      <w:r w:rsidR="00764883" w:rsidRPr="00C73904">
        <w:t>, wo in der Syntax Fehler gemacht werden k</w:t>
      </w:r>
      <w:r w:rsidR="00EB68E8" w:rsidRPr="00C73904">
        <w:t>önnen</w:t>
      </w:r>
      <w:r w:rsidR="00764883" w:rsidRPr="00C73904">
        <w:t xml:space="preserve">. </w:t>
      </w:r>
      <w:r w:rsidR="004504D3" w:rsidRPr="00C73904">
        <w:t xml:space="preserve">Im Kapitel Ausklammerung wird </w:t>
      </w:r>
      <w:r w:rsidR="004D4F29" w:rsidRPr="00C73904">
        <w:t>d</w:t>
      </w:r>
      <w:r w:rsidR="008E0C12" w:rsidRPr="00C73904">
        <w:t>e</w:t>
      </w:r>
      <w:r w:rsidR="006F4EF4" w:rsidRPr="00C73904">
        <w:t>r</w:t>
      </w:r>
      <w:r w:rsidR="004D4F29" w:rsidRPr="00C73904">
        <w:t xml:space="preserve"> Begriff Ausklammerung</w:t>
      </w:r>
      <w:r w:rsidR="008E0C12" w:rsidRPr="00C73904">
        <w:t xml:space="preserve"> </w:t>
      </w:r>
      <w:r w:rsidR="006F4EF4" w:rsidRPr="00C73904">
        <w:t>definiert</w:t>
      </w:r>
      <w:r w:rsidR="00086942" w:rsidRPr="00C73904">
        <w:t xml:space="preserve">. Es wird auch besprochen, </w:t>
      </w:r>
      <w:r w:rsidR="00D054E0" w:rsidRPr="00C73904">
        <w:t xml:space="preserve">welche Elemente </w:t>
      </w:r>
      <w:r w:rsidR="003869FF" w:rsidRPr="00C73904">
        <w:t>ausgeklammert werden können</w:t>
      </w:r>
      <w:r w:rsidR="00EB68E8" w:rsidRPr="00C73904">
        <w:t xml:space="preserve">, von ihnen </w:t>
      </w:r>
      <w:r w:rsidR="00263F84" w:rsidRPr="00C73904">
        <w:t>werden</w:t>
      </w:r>
      <w:r w:rsidR="004504D3" w:rsidRPr="00C73904">
        <w:t xml:space="preserve"> 4 Typen der Ausklammerung</w:t>
      </w:r>
      <w:r w:rsidR="003869FF" w:rsidRPr="00C73904">
        <w:t xml:space="preserve"> ausgewählt und näher beschrieben</w:t>
      </w:r>
      <w:r w:rsidR="0015340E" w:rsidRPr="00C73904">
        <w:t>.</w:t>
      </w:r>
      <w:r w:rsidR="00B166CD" w:rsidRPr="00C73904">
        <w:t xml:space="preserve"> </w:t>
      </w:r>
      <w:r w:rsidR="00A03E6D" w:rsidRPr="00C73904">
        <w:t>Sie werden</w:t>
      </w:r>
      <w:r w:rsidR="00263F84" w:rsidRPr="00C73904">
        <w:t xml:space="preserve"> dann</w:t>
      </w:r>
      <w:r w:rsidR="00B166CD" w:rsidRPr="00C73904">
        <w:t xml:space="preserve"> im praktische</w:t>
      </w:r>
      <w:r w:rsidR="00263F84" w:rsidRPr="00C73904">
        <w:t>n</w:t>
      </w:r>
      <w:r w:rsidR="00B166CD" w:rsidRPr="00C73904">
        <w:t xml:space="preserve"> Teil </w:t>
      </w:r>
      <w:r w:rsidR="0016128A" w:rsidRPr="00C73904">
        <w:t>analysiert</w:t>
      </w:r>
      <w:r w:rsidR="00B166CD" w:rsidRPr="00C73904">
        <w:t>.</w:t>
      </w:r>
      <w:r w:rsidR="000F6CAE" w:rsidRPr="00C73904">
        <w:t xml:space="preserve"> </w:t>
      </w:r>
      <w:r w:rsidR="001C58F5" w:rsidRPr="00C73904">
        <w:t>Diese 4 Typen der Ausklammerung</w:t>
      </w:r>
      <w:r w:rsidR="003A6C54" w:rsidRPr="00C73904">
        <w:t xml:space="preserve"> sind: Infinitiv mit </w:t>
      </w:r>
      <w:r w:rsidR="00ED2591" w:rsidRPr="00C73904">
        <w:rPr>
          <w:i/>
          <w:iCs/>
        </w:rPr>
        <w:t>zu</w:t>
      </w:r>
      <w:r w:rsidR="003A6C54" w:rsidRPr="00C73904">
        <w:t xml:space="preserve">, </w:t>
      </w:r>
      <w:r w:rsidR="00D20252" w:rsidRPr="00C73904">
        <w:t>Präpositionalphrase, Adjunktionen</w:t>
      </w:r>
      <w:r w:rsidR="00B32A69" w:rsidRPr="00C73904">
        <w:t xml:space="preserve"> </w:t>
      </w:r>
      <w:r w:rsidR="009023E3" w:rsidRPr="00C73904">
        <w:rPr>
          <w:i/>
          <w:iCs/>
        </w:rPr>
        <w:t>als</w:t>
      </w:r>
      <w:r w:rsidR="00B32A69" w:rsidRPr="00C73904">
        <w:t xml:space="preserve"> und </w:t>
      </w:r>
      <w:r w:rsidR="009023E3" w:rsidRPr="00C73904">
        <w:rPr>
          <w:i/>
          <w:iCs/>
        </w:rPr>
        <w:t>wie</w:t>
      </w:r>
      <w:r w:rsidR="00B32A69" w:rsidRPr="00C73904">
        <w:t xml:space="preserve"> und Nebens</w:t>
      </w:r>
      <w:r w:rsidR="002703DE" w:rsidRPr="00C73904">
        <w:t>atz.</w:t>
      </w:r>
      <w:r w:rsidR="007C2015" w:rsidRPr="00C73904">
        <w:t xml:space="preserve"> Bei allen Typen wird </w:t>
      </w:r>
      <w:r w:rsidR="00EB68E8" w:rsidRPr="00C73904">
        <w:t>gezeigt</w:t>
      </w:r>
      <w:r w:rsidR="00662697" w:rsidRPr="00C73904">
        <w:t>, wie diese Elemente im Satz ausgeklammert werden k</w:t>
      </w:r>
      <w:r w:rsidR="00097C20" w:rsidRPr="00C73904">
        <w:t>önnen.</w:t>
      </w:r>
    </w:p>
    <w:p w14:paraId="44A66DF4" w14:textId="55D347C7" w:rsidR="002703DE" w:rsidRDefault="002703DE" w:rsidP="00FC6481">
      <w:pPr>
        <w:pStyle w:val="Textnormal"/>
        <w:ind w:firstLine="360"/>
      </w:pPr>
      <w:r w:rsidRPr="00C73904">
        <w:t>Der praktische Teil dieser Arbeit</w:t>
      </w:r>
      <w:r w:rsidR="00C21872" w:rsidRPr="00C73904">
        <w:t xml:space="preserve"> widmet sich</w:t>
      </w:r>
      <w:r w:rsidRPr="00C73904">
        <w:t xml:space="preserve"> d</w:t>
      </w:r>
      <w:r w:rsidR="00C21872" w:rsidRPr="00C73904">
        <w:t>er</w:t>
      </w:r>
      <w:r w:rsidRPr="00C73904">
        <w:t xml:space="preserve"> Analyse</w:t>
      </w:r>
      <w:r w:rsidR="00C21872" w:rsidRPr="00C73904">
        <w:t xml:space="preserve"> d</w:t>
      </w:r>
      <w:r w:rsidR="00A32D71" w:rsidRPr="00C73904">
        <w:t>e</w:t>
      </w:r>
      <w:r w:rsidR="00BF6B70" w:rsidRPr="00C73904">
        <w:t>s</w:t>
      </w:r>
      <w:r w:rsidR="00A32D71" w:rsidRPr="00C73904">
        <w:t xml:space="preserve"> Frag</w:t>
      </w:r>
      <w:r w:rsidR="00A57575" w:rsidRPr="00C73904">
        <w:t>e</w:t>
      </w:r>
      <w:r w:rsidR="00A32D71" w:rsidRPr="00C73904">
        <w:t>bogen</w:t>
      </w:r>
      <w:r w:rsidR="00BF6B70" w:rsidRPr="00C73904">
        <w:t>s</w:t>
      </w:r>
      <w:r w:rsidR="00A32D71" w:rsidRPr="00C73904">
        <w:t>, wo die Befragten</w:t>
      </w:r>
      <w:r w:rsidR="002D6FF7" w:rsidRPr="00C73904">
        <w:t xml:space="preserve"> </w:t>
      </w:r>
      <w:r w:rsidR="0048460B" w:rsidRPr="00C73904">
        <w:t xml:space="preserve">einige </w:t>
      </w:r>
      <w:r w:rsidR="00A32D71" w:rsidRPr="00C73904">
        <w:t xml:space="preserve">Sätzen </w:t>
      </w:r>
      <w:r w:rsidR="009C1FE3" w:rsidRPr="00C73904">
        <w:t>aus gegebenen Satzteilen zusammensetzen</w:t>
      </w:r>
      <w:r w:rsidR="00AA450D" w:rsidRPr="00C73904">
        <w:t xml:space="preserve"> sollten</w:t>
      </w:r>
      <w:r w:rsidR="009C1FE3" w:rsidRPr="00C73904">
        <w:t>.</w:t>
      </w:r>
      <w:r w:rsidR="0087007C" w:rsidRPr="00C73904">
        <w:t xml:space="preserve"> D</w:t>
      </w:r>
      <w:r w:rsidR="00BF6B70" w:rsidRPr="00C73904">
        <w:t>er</w:t>
      </w:r>
      <w:r w:rsidR="0087007C" w:rsidRPr="00C73904">
        <w:t xml:space="preserve"> Fragebogen</w:t>
      </w:r>
      <w:r w:rsidR="00BF6B70" w:rsidRPr="00C73904">
        <w:t xml:space="preserve"> </w:t>
      </w:r>
      <w:r w:rsidR="00FD0859" w:rsidRPr="00C73904">
        <w:t xml:space="preserve">beschäftigt sich mit den 4 Typen der Ausklammerung </w:t>
      </w:r>
      <w:r w:rsidR="00C64791" w:rsidRPr="00C73904">
        <w:t>aus dem theoretischen Teil.</w:t>
      </w:r>
      <w:r w:rsidR="00A55C48" w:rsidRPr="00C73904">
        <w:t xml:space="preserve"> Es werden Hypothesen </w:t>
      </w:r>
      <w:r w:rsidR="00D039A9" w:rsidRPr="00C73904">
        <w:t>formuliert</w:t>
      </w:r>
      <w:r w:rsidR="00902FC0" w:rsidRPr="00C73904">
        <w:t>,</w:t>
      </w:r>
      <w:r w:rsidR="00FE6226" w:rsidRPr="00C73904">
        <w:t xml:space="preserve"> nach denen die Ergebnisse des Fragebogens verarbeitet werden</w:t>
      </w:r>
      <w:r w:rsidR="00B452AF" w:rsidRPr="00C73904">
        <w:t>.</w:t>
      </w:r>
      <w:r w:rsidR="00AC718D" w:rsidRPr="00C73904">
        <w:t xml:space="preserve"> </w:t>
      </w:r>
      <w:r w:rsidR="00115144" w:rsidRPr="00C73904">
        <w:t xml:space="preserve">In Zwischenfazits werden </w:t>
      </w:r>
      <w:r w:rsidR="00902FC0" w:rsidRPr="00C73904">
        <w:t>die Ergebnisse</w:t>
      </w:r>
      <w:r w:rsidR="009C6FF9" w:rsidRPr="00C73904">
        <w:t xml:space="preserve"> der einzelnen Gruppen von Befragten</w:t>
      </w:r>
      <w:r w:rsidR="00902FC0" w:rsidRPr="00C73904">
        <w:t xml:space="preserve"> in Graphen vorgestellt</w:t>
      </w:r>
      <w:r w:rsidR="009C6FF9" w:rsidRPr="00C73904">
        <w:t>. In der Diskussion</w:t>
      </w:r>
      <w:r w:rsidR="00B60F29" w:rsidRPr="00C73904">
        <w:t xml:space="preserve"> werden</w:t>
      </w:r>
      <w:r w:rsidR="009C6FF9" w:rsidRPr="00C73904">
        <w:t xml:space="preserve"> die </w:t>
      </w:r>
      <w:r w:rsidR="00907B51" w:rsidRPr="00C73904">
        <w:t xml:space="preserve">Ergebnisse </w:t>
      </w:r>
      <w:r w:rsidR="00EB68E8" w:rsidRPr="00C73904">
        <w:t>beider</w:t>
      </w:r>
      <w:r w:rsidR="00907B51" w:rsidRPr="00C73904">
        <w:t xml:space="preserve"> Gruppen zusammen analysiert</w:t>
      </w:r>
      <w:r w:rsidR="00330208" w:rsidRPr="00C73904">
        <w:t>.</w:t>
      </w:r>
      <w:r w:rsidR="00EF4DEC" w:rsidRPr="00C73904">
        <w:t xml:space="preserve"> Alle Ergebnisse werden</w:t>
      </w:r>
      <w:r w:rsidR="00DF400D" w:rsidRPr="00C73904">
        <w:t xml:space="preserve"> nach</w:t>
      </w:r>
      <w:r w:rsidR="00E86D3F" w:rsidRPr="00C73904">
        <w:t xml:space="preserve"> den Hypothesen</w:t>
      </w:r>
      <w:r w:rsidR="008E3D48" w:rsidRPr="00C73904">
        <w:t xml:space="preserve"> interpretiert</w:t>
      </w:r>
      <w:r w:rsidR="00EF4DEC" w:rsidRPr="00C73904">
        <w:t>, die am Anfang des praktischen Teils</w:t>
      </w:r>
      <w:r w:rsidR="00E83EFC" w:rsidRPr="00C73904">
        <w:t xml:space="preserve"> </w:t>
      </w:r>
      <w:r w:rsidR="00446605" w:rsidRPr="00C73904">
        <w:t>erstellt werden</w:t>
      </w:r>
      <w:r w:rsidR="009D1123" w:rsidRPr="00C73904">
        <w:t>.</w:t>
      </w:r>
      <w:r w:rsidR="009D1123">
        <w:t xml:space="preserve"> </w:t>
      </w:r>
      <w:r w:rsidR="002E656A">
        <w:t xml:space="preserve"> </w:t>
      </w:r>
      <w:r>
        <w:t xml:space="preserve"> </w:t>
      </w:r>
    </w:p>
    <w:p w14:paraId="44209C7C" w14:textId="77777777" w:rsidR="00860420" w:rsidRDefault="00860420" w:rsidP="003E31D0">
      <w:pPr>
        <w:pStyle w:val="Textnormal"/>
      </w:pPr>
    </w:p>
    <w:p w14:paraId="1024D392" w14:textId="77777777" w:rsidR="001F6FB9" w:rsidRDefault="001F6FB9" w:rsidP="003E31D0">
      <w:pPr>
        <w:pStyle w:val="Textnormal"/>
      </w:pPr>
    </w:p>
    <w:p w14:paraId="657264EE" w14:textId="77777777" w:rsidR="001F6FB9" w:rsidRDefault="001F6FB9" w:rsidP="003E31D0">
      <w:pPr>
        <w:pStyle w:val="Textnormal"/>
      </w:pPr>
    </w:p>
    <w:p w14:paraId="3D667E45" w14:textId="77777777" w:rsidR="001F6FB9" w:rsidRDefault="001F6FB9" w:rsidP="003E31D0">
      <w:pPr>
        <w:pStyle w:val="Textnormal"/>
      </w:pPr>
    </w:p>
    <w:p w14:paraId="7793F58D" w14:textId="1CD1A9A7" w:rsidR="008B640E" w:rsidRDefault="00E52800" w:rsidP="00DF06B1">
      <w:pPr>
        <w:pStyle w:val="Kapitola"/>
      </w:pPr>
      <w:bookmarkStart w:id="7" w:name="_Toc164257176"/>
      <w:r>
        <w:lastRenderedPageBreak/>
        <w:t>Satzklammer</w:t>
      </w:r>
      <w:bookmarkEnd w:id="7"/>
      <w:r w:rsidR="0090205A">
        <w:t xml:space="preserve"> </w:t>
      </w:r>
    </w:p>
    <w:p w14:paraId="4D3BC12B" w14:textId="2575831F" w:rsidR="00AC0271" w:rsidRPr="00AC0271" w:rsidRDefault="00AC0271" w:rsidP="00DF730D">
      <w:pPr>
        <w:pStyle w:val="Textnormal"/>
        <w:ind w:firstLine="360"/>
      </w:pPr>
      <w:r w:rsidRPr="00C73904">
        <w:t xml:space="preserve">Da es mehrere Interpretationen </w:t>
      </w:r>
      <w:r w:rsidR="00267358" w:rsidRPr="00C73904">
        <w:t>des Begriffs</w:t>
      </w:r>
      <w:r w:rsidRPr="00C73904">
        <w:t xml:space="preserve"> Satzklammer gibt, sind</w:t>
      </w:r>
      <w:r w:rsidR="001A622A" w:rsidRPr="00C73904">
        <w:t xml:space="preserve"> in diesem Kapitel</w:t>
      </w:r>
      <w:r w:rsidRPr="00C73904">
        <w:t xml:space="preserve"> einige </w:t>
      </w:r>
      <w:r w:rsidR="001A622A" w:rsidRPr="00C73904">
        <w:t>Interpretationen</w:t>
      </w:r>
      <w:r w:rsidRPr="00C73904">
        <w:t xml:space="preserve"> zu vergleichen, </w:t>
      </w:r>
      <w:r w:rsidR="00267358" w:rsidRPr="00C73904">
        <w:t>und zwar</w:t>
      </w:r>
      <w:r w:rsidR="00EB68E8" w:rsidRPr="00C73904">
        <w:t>,</w:t>
      </w:r>
      <w:r w:rsidR="00267358" w:rsidRPr="00C73904">
        <w:t xml:space="preserve"> </w:t>
      </w:r>
      <w:r w:rsidRPr="00C73904">
        <w:t>wie die Satzklammer definiert sein kann.</w:t>
      </w:r>
      <w:r>
        <w:t xml:space="preserve"> </w:t>
      </w:r>
    </w:p>
    <w:p w14:paraId="4326DBF1" w14:textId="299E0883" w:rsidR="008A3516" w:rsidRDefault="00AC0271" w:rsidP="00DF730D">
      <w:pPr>
        <w:pStyle w:val="Textnormal"/>
        <w:spacing w:after="0"/>
        <w:ind w:firstLine="360"/>
        <w:rPr>
          <w:rStyle w:val="q4iawc"/>
        </w:rPr>
      </w:pPr>
      <w:r>
        <w:t xml:space="preserve">Nach Engel </w:t>
      </w:r>
      <w:r>
        <w:rPr>
          <w:rStyle w:val="q4iawc"/>
        </w:rPr>
        <w:t>(1996</w:t>
      </w:r>
      <w:r>
        <w:t>, S.</w:t>
      </w:r>
      <w:r>
        <w:rPr>
          <w:rStyle w:val="q4iawc"/>
        </w:rPr>
        <w:t xml:space="preserve"> 304)</w:t>
      </w:r>
      <w:r w:rsidR="00543579">
        <w:t xml:space="preserve"> gibt</w:t>
      </w:r>
      <w:r>
        <w:t xml:space="preserve"> es</w:t>
      </w:r>
      <w:r w:rsidR="00543579">
        <w:t xml:space="preserve"> Teile des</w:t>
      </w:r>
      <w:r w:rsidR="003B1ECE">
        <w:t xml:space="preserve"> Verbalkomplexes, aus d</w:t>
      </w:r>
      <w:r w:rsidR="00EB0BCA">
        <w:t>enen der Hauptsatz besteht.</w:t>
      </w:r>
      <w:r w:rsidR="006B5763">
        <w:t xml:space="preserve"> Wenn </w:t>
      </w:r>
      <w:r w:rsidR="00224489">
        <w:t>der</w:t>
      </w:r>
      <w:r w:rsidR="00D20DA9">
        <w:t xml:space="preserve"> Verbalkomplex</w:t>
      </w:r>
      <w:r w:rsidR="005326F1">
        <w:t xml:space="preserve"> des Hauptsatzes mindestens aus 2 Elementen besteht</w:t>
      </w:r>
      <w:r w:rsidR="00CA3C51">
        <w:t xml:space="preserve">, entsteht damit </w:t>
      </w:r>
      <w:r w:rsidR="003A6B64">
        <w:t>ein</w:t>
      </w:r>
      <w:r w:rsidR="009B1510">
        <w:t>e</w:t>
      </w:r>
      <w:r w:rsidR="003A6B64">
        <w:t xml:space="preserve"> Satzklammer im Hauptsatz. </w:t>
      </w:r>
      <w:r w:rsidR="00AF08FD">
        <w:t xml:space="preserve">Vor allem findet man </w:t>
      </w:r>
      <w:r w:rsidR="00652B61">
        <w:t xml:space="preserve">die </w:t>
      </w:r>
      <w:r w:rsidR="00AF08FD">
        <w:t>Satzklammer bei</w:t>
      </w:r>
      <w:r w:rsidR="00652B61">
        <w:t xml:space="preserve">m Passiv, bei </w:t>
      </w:r>
      <w:proofErr w:type="spellStart"/>
      <w:r w:rsidR="00652B61" w:rsidRPr="0088443B">
        <w:t>Perfektformen</w:t>
      </w:r>
      <w:proofErr w:type="spellEnd"/>
      <w:r w:rsidR="00267358" w:rsidRPr="0088443B">
        <w:t xml:space="preserve"> und</w:t>
      </w:r>
      <w:r w:rsidR="00270AA8" w:rsidRPr="0088443B">
        <w:t xml:space="preserve"> bei Modalverben</w:t>
      </w:r>
      <w:r w:rsidR="00DA69D9" w:rsidRPr="0088443B">
        <w:t xml:space="preserve">. </w:t>
      </w:r>
      <w:r w:rsidR="007E5208" w:rsidRPr="0088443B">
        <w:t>Im linken Teil de</w:t>
      </w:r>
      <w:r w:rsidR="0069287E" w:rsidRPr="0088443B">
        <w:t>r</w:t>
      </w:r>
      <w:r w:rsidR="007E5208" w:rsidRPr="0088443B">
        <w:t xml:space="preserve"> </w:t>
      </w:r>
      <w:r w:rsidR="00FE2351" w:rsidRPr="0088443B">
        <w:t>Satzklammer</w:t>
      </w:r>
      <w:r w:rsidR="007E5208" w:rsidRPr="0088443B">
        <w:t xml:space="preserve"> steht</w:t>
      </w:r>
      <w:r w:rsidR="00F26F85" w:rsidRPr="0088443B">
        <w:t xml:space="preserve"> das finite Verb, im rechten Teil d</w:t>
      </w:r>
      <w:r w:rsidR="0069287E" w:rsidRPr="0088443B">
        <w:t>er</w:t>
      </w:r>
      <w:r w:rsidR="00F26F85" w:rsidRPr="0088443B">
        <w:t xml:space="preserve"> </w:t>
      </w:r>
      <w:r w:rsidR="00FE2351" w:rsidRPr="0088443B">
        <w:t>Satzklammer</w:t>
      </w:r>
      <w:r w:rsidR="00F26F85" w:rsidRPr="0088443B">
        <w:t xml:space="preserve"> steh</w:t>
      </w:r>
      <w:r w:rsidR="001F0F8F" w:rsidRPr="0088443B">
        <w:t>en die übrigen verbale</w:t>
      </w:r>
      <w:r w:rsidR="009B1510" w:rsidRPr="0088443B">
        <w:t>n Elemente</w:t>
      </w:r>
      <w:r w:rsidRPr="0088443B">
        <w:t xml:space="preserve"> </w:t>
      </w:r>
      <w:r w:rsidRPr="0088443B">
        <w:rPr>
          <w:rStyle w:val="q4iawc"/>
        </w:rPr>
        <w:t>(ENGEL</w:t>
      </w:r>
      <w:r w:rsidR="00810E08" w:rsidRPr="0088443B">
        <w:rPr>
          <w:rStyle w:val="q4iawc"/>
        </w:rPr>
        <w:t>,</w:t>
      </w:r>
      <w:r w:rsidRPr="0088443B">
        <w:rPr>
          <w:rStyle w:val="q4iawc"/>
        </w:rPr>
        <w:t xml:space="preserve"> 1996</w:t>
      </w:r>
      <w:r w:rsidRPr="0088443B">
        <w:t>, S.</w:t>
      </w:r>
      <w:r w:rsidRPr="0088443B">
        <w:rPr>
          <w:rStyle w:val="q4iawc"/>
        </w:rPr>
        <w:t xml:space="preserve"> 304)</w:t>
      </w:r>
      <w:r w:rsidR="00CD4D62" w:rsidRPr="0088443B">
        <w:rPr>
          <w:rStyle w:val="q4iawc"/>
        </w:rPr>
        <w:t>.</w:t>
      </w:r>
      <w:r w:rsidR="007C3417" w:rsidRPr="0088443B">
        <w:rPr>
          <w:rStyle w:val="q4iawc"/>
        </w:rPr>
        <w:t xml:space="preserve"> </w:t>
      </w:r>
      <w:r w:rsidR="00CF338D" w:rsidRPr="0088443B">
        <w:rPr>
          <w:rStyle w:val="q4iawc"/>
        </w:rPr>
        <w:t>Nicht</w:t>
      </w:r>
      <w:r w:rsidR="00825A65" w:rsidRPr="0088443B">
        <w:rPr>
          <w:rStyle w:val="q4iawc"/>
        </w:rPr>
        <w:t xml:space="preserve"> </w:t>
      </w:r>
      <w:r w:rsidR="00CF338D" w:rsidRPr="0088443B">
        <w:rPr>
          <w:rStyle w:val="q4iawc"/>
        </w:rPr>
        <w:t>verbale Elemente (Prädikatsteile) können auch auf d</w:t>
      </w:r>
      <w:r w:rsidR="00EB68E8" w:rsidRPr="0088443B">
        <w:rPr>
          <w:rStyle w:val="q4iawc"/>
        </w:rPr>
        <w:t>ie</w:t>
      </w:r>
      <w:r w:rsidR="00CF338D" w:rsidRPr="0088443B">
        <w:rPr>
          <w:rStyle w:val="q4iawc"/>
        </w:rPr>
        <w:t xml:space="preserve"> rechte Seite der Satzklammer gesetzt werden (</w:t>
      </w:r>
      <w:r w:rsidR="009E7776" w:rsidRPr="0088443B">
        <w:rPr>
          <w:rStyle w:val="q4iawc"/>
        </w:rPr>
        <w:t>EISENBERG</w:t>
      </w:r>
      <w:r w:rsidR="00810E08" w:rsidRPr="0088443B">
        <w:rPr>
          <w:rStyle w:val="q4iawc"/>
        </w:rPr>
        <w:t>,</w:t>
      </w:r>
      <w:r w:rsidR="009E7776" w:rsidRPr="0088443B">
        <w:rPr>
          <w:rStyle w:val="q4iawc"/>
        </w:rPr>
        <w:t xml:space="preserve"> </w:t>
      </w:r>
      <w:r w:rsidR="00AA77D1" w:rsidRPr="0088443B">
        <w:rPr>
          <w:rStyle w:val="q4iawc"/>
        </w:rPr>
        <w:t>2005, S. 867)</w:t>
      </w:r>
      <w:r w:rsidR="00CD4D62" w:rsidRPr="0088443B">
        <w:rPr>
          <w:rStyle w:val="q4iawc"/>
        </w:rPr>
        <w:t>.</w:t>
      </w:r>
      <w:r w:rsidR="00AA77D1" w:rsidRPr="0088443B">
        <w:rPr>
          <w:rStyle w:val="q4iawc"/>
        </w:rPr>
        <w:t xml:space="preserve"> </w:t>
      </w:r>
      <w:r w:rsidR="00D60B48" w:rsidRPr="0088443B">
        <w:rPr>
          <w:rStyle w:val="q4iawc"/>
        </w:rPr>
        <w:t xml:space="preserve">Die übrigen </w:t>
      </w:r>
      <w:r w:rsidR="00133C93" w:rsidRPr="0088443B">
        <w:rPr>
          <w:rStyle w:val="q4iawc"/>
        </w:rPr>
        <w:t>verbalen Elemente sind</w:t>
      </w:r>
      <w:r w:rsidR="008A3516" w:rsidRPr="0088443B">
        <w:rPr>
          <w:rStyle w:val="q4iawc"/>
        </w:rPr>
        <w:t>:</w:t>
      </w:r>
    </w:p>
    <w:p w14:paraId="6C3D5DEC" w14:textId="09491149" w:rsidR="008A3516" w:rsidRPr="008A3516" w:rsidRDefault="00133C93" w:rsidP="008A3516">
      <w:pPr>
        <w:pStyle w:val="Textnormal"/>
        <w:numPr>
          <w:ilvl w:val="0"/>
          <w:numId w:val="40"/>
        </w:numPr>
        <w:spacing w:after="0"/>
        <w:rPr>
          <w:rStyle w:val="q4iawc"/>
          <w:lang w:val="cs-CZ"/>
        </w:rPr>
      </w:pPr>
      <w:r>
        <w:rPr>
          <w:rStyle w:val="q4iawc"/>
        </w:rPr>
        <w:t>bei</w:t>
      </w:r>
      <w:r w:rsidR="0078177D">
        <w:rPr>
          <w:rStyle w:val="q4iawc"/>
        </w:rPr>
        <w:t xml:space="preserve">m Passiv und </w:t>
      </w:r>
      <w:r w:rsidR="00A359B2">
        <w:rPr>
          <w:rStyle w:val="q4iawc"/>
        </w:rPr>
        <w:t xml:space="preserve">bei </w:t>
      </w:r>
      <w:proofErr w:type="spellStart"/>
      <w:r w:rsidR="00A359B2">
        <w:rPr>
          <w:rStyle w:val="q4iawc"/>
        </w:rPr>
        <w:t>Perfektformen</w:t>
      </w:r>
      <w:proofErr w:type="spellEnd"/>
      <w:r w:rsidR="00A359B2">
        <w:rPr>
          <w:rStyle w:val="q4iawc"/>
        </w:rPr>
        <w:t xml:space="preserve"> Partizip II </w:t>
      </w:r>
    </w:p>
    <w:p w14:paraId="62CCDA39" w14:textId="31F34CEA" w:rsidR="00187717" w:rsidRPr="00187717" w:rsidRDefault="00A359B2" w:rsidP="008A3516">
      <w:pPr>
        <w:pStyle w:val="Textnormal"/>
        <w:numPr>
          <w:ilvl w:val="0"/>
          <w:numId w:val="40"/>
        </w:numPr>
        <w:spacing w:after="0"/>
        <w:rPr>
          <w:rStyle w:val="q4iawc"/>
          <w:lang w:val="cs-CZ"/>
        </w:rPr>
      </w:pPr>
      <w:r>
        <w:rPr>
          <w:rStyle w:val="q4iawc"/>
        </w:rPr>
        <w:t>bei Modalverben Infinitiv</w:t>
      </w:r>
      <w:r w:rsidR="00A515D9">
        <w:rPr>
          <w:rStyle w:val="q4iawc"/>
        </w:rPr>
        <w:t xml:space="preserve"> (WEINRICH</w:t>
      </w:r>
      <w:r w:rsidR="00810E08">
        <w:rPr>
          <w:rStyle w:val="q4iawc"/>
        </w:rPr>
        <w:t xml:space="preserve"> et al,</w:t>
      </w:r>
      <w:r w:rsidR="00A515D9">
        <w:rPr>
          <w:rStyle w:val="q4iawc"/>
        </w:rPr>
        <w:t xml:space="preserve"> 199</w:t>
      </w:r>
      <w:r w:rsidR="008C391A">
        <w:rPr>
          <w:rStyle w:val="q4iawc"/>
        </w:rPr>
        <w:t>3, S. 48-49)</w:t>
      </w:r>
      <w:r>
        <w:rPr>
          <w:rStyle w:val="q4iawc"/>
        </w:rPr>
        <w:t xml:space="preserve"> </w:t>
      </w:r>
    </w:p>
    <w:p w14:paraId="37E08584" w14:textId="77777777" w:rsidR="00187717" w:rsidRPr="004B7EF5" w:rsidRDefault="00987BD1" w:rsidP="00187717">
      <w:pPr>
        <w:pStyle w:val="Textnormal"/>
        <w:spacing w:after="0"/>
        <w:rPr>
          <w:rStyle w:val="q4iawc"/>
        </w:rPr>
      </w:pPr>
      <w:r w:rsidRPr="004B7EF5">
        <w:rPr>
          <w:rStyle w:val="q4iawc"/>
        </w:rPr>
        <w:t>Zu den</w:t>
      </w:r>
      <w:r w:rsidR="00825A65" w:rsidRPr="004B7EF5">
        <w:rPr>
          <w:rStyle w:val="q4iawc"/>
        </w:rPr>
        <w:t xml:space="preserve"> nicht verbalen Elementen gehören</w:t>
      </w:r>
      <w:r w:rsidR="00187717" w:rsidRPr="004B7EF5">
        <w:rPr>
          <w:rStyle w:val="q4iawc"/>
        </w:rPr>
        <w:t>:</w:t>
      </w:r>
    </w:p>
    <w:p w14:paraId="66C9677A" w14:textId="1F268A94" w:rsidR="00782F2C" w:rsidRPr="004B7EF5" w:rsidRDefault="002F198E" w:rsidP="00187717">
      <w:pPr>
        <w:pStyle w:val="Textnormal"/>
        <w:numPr>
          <w:ilvl w:val="0"/>
          <w:numId w:val="40"/>
        </w:numPr>
        <w:spacing w:after="0"/>
        <w:rPr>
          <w:rStyle w:val="q4iawc"/>
        </w:rPr>
      </w:pPr>
      <w:r w:rsidRPr="004B7EF5">
        <w:rPr>
          <w:rStyle w:val="q4iawc"/>
        </w:rPr>
        <w:t>Präfixe</w:t>
      </w:r>
      <w:r w:rsidR="00187717" w:rsidRPr="004B7EF5">
        <w:rPr>
          <w:rStyle w:val="q4iawc"/>
        </w:rPr>
        <w:t>,</w:t>
      </w:r>
      <w:r w:rsidRPr="004B7EF5">
        <w:rPr>
          <w:rStyle w:val="q4iawc"/>
        </w:rPr>
        <w:t xml:space="preserve"> Verbpartikeln</w:t>
      </w:r>
      <w:r w:rsidR="00187717" w:rsidRPr="004B7EF5">
        <w:rPr>
          <w:rStyle w:val="q4iawc"/>
        </w:rPr>
        <w:t xml:space="preserve"> und</w:t>
      </w:r>
      <w:r w:rsidRPr="004B7EF5">
        <w:rPr>
          <w:rStyle w:val="q4iawc"/>
        </w:rPr>
        <w:t xml:space="preserve"> </w:t>
      </w:r>
      <w:r w:rsidR="00DA5852" w:rsidRPr="004B7EF5">
        <w:rPr>
          <w:rStyle w:val="q4iawc"/>
        </w:rPr>
        <w:t xml:space="preserve">integrierte Phrasen </w:t>
      </w:r>
      <w:r w:rsidR="004D228D" w:rsidRPr="004B7EF5">
        <w:rPr>
          <w:rStyle w:val="q4iawc"/>
        </w:rPr>
        <w:t>(</w:t>
      </w:r>
      <w:r w:rsidR="001806BA">
        <w:rPr>
          <w:rStyle w:val="q4iawc"/>
        </w:rPr>
        <w:t xml:space="preserve">z. B. </w:t>
      </w:r>
      <w:r w:rsidR="004D228D" w:rsidRPr="004B7EF5">
        <w:rPr>
          <w:rStyle w:val="q4iawc"/>
        </w:rPr>
        <w:t>besprechen, teilnehme</w:t>
      </w:r>
      <w:r w:rsidR="004B7EF5">
        <w:rPr>
          <w:rStyle w:val="q4iawc"/>
        </w:rPr>
        <w:t>n</w:t>
      </w:r>
      <w:r w:rsidR="009070F2" w:rsidRPr="004B7EF5">
        <w:rPr>
          <w:rStyle w:val="q4iawc"/>
        </w:rPr>
        <w:t>)</w:t>
      </w:r>
    </w:p>
    <w:p w14:paraId="1FEE2F21" w14:textId="43657CF0" w:rsidR="00782F2C" w:rsidRPr="004B7EF5" w:rsidRDefault="00DA5852" w:rsidP="00187717">
      <w:pPr>
        <w:pStyle w:val="Textnormal"/>
        <w:numPr>
          <w:ilvl w:val="0"/>
          <w:numId w:val="40"/>
        </w:numPr>
        <w:spacing w:after="0"/>
        <w:rPr>
          <w:rStyle w:val="q4iawc"/>
        </w:rPr>
      </w:pPr>
      <w:r w:rsidRPr="004B7EF5">
        <w:rPr>
          <w:rStyle w:val="q4iawc"/>
        </w:rPr>
        <w:t>Adjektiv</w:t>
      </w:r>
      <w:r w:rsidR="006B7A18" w:rsidRPr="004B7EF5">
        <w:rPr>
          <w:rStyle w:val="q4iawc"/>
        </w:rPr>
        <w:t xml:space="preserve">e und Adjektivphrasen mit </w:t>
      </w:r>
      <w:proofErr w:type="spellStart"/>
      <w:r w:rsidR="006B7A18" w:rsidRPr="004B7EF5">
        <w:rPr>
          <w:rStyle w:val="q4iawc"/>
        </w:rPr>
        <w:t>Kopulaverb</w:t>
      </w:r>
      <w:proofErr w:type="spellEnd"/>
      <w:r w:rsidR="009070F2" w:rsidRPr="004B7EF5">
        <w:rPr>
          <w:rStyle w:val="q4iawc"/>
        </w:rPr>
        <w:t xml:space="preserve"> (</w:t>
      </w:r>
      <w:r w:rsidR="001806BA">
        <w:rPr>
          <w:rStyle w:val="q4iawc"/>
        </w:rPr>
        <w:t xml:space="preserve">z. B. </w:t>
      </w:r>
      <w:r w:rsidR="008D183C" w:rsidRPr="004B7EF5">
        <w:rPr>
          <w:rStyle w:val="q4iawc"/>
        </w:rPr>
        <w:t>viel</w:t>
      </w:r>
      <w:r w:rsidR="004B7EF5" w:rsidRPr="004B7EF5">
        <w:rPr>
          <w:rStyle w:val="q4iawc"/>
        </w:rPr>
        <w:t>en Leuten</w:t>
      </w:r>
      <w:r w:rsidR="004B7EF5">
        <w:rPr>
          <w:rStyle w:val="q4iawc"/>
        </w:rPr>
        <w:t xml:space="preserve"> bekannt)</w:t>
      </w:r>
    </w:p>
    <w:p w14:paraId="38CCBAE1" w14:textId="46E8502D" w:rsidR="009605C9" w:rsidRPr="004B7EF5" w:rsidRDefault="00C461E5" w:rsidP="00187717">
      <w:pPr>
        <w:pStyle w:val="Textnormal"/>
        <w:numPr>
          <w:ilvl w:val="0"/>
          <w:numId w:val="40"/>
        </w:numPr>
        <w:spacing w:after="0"/>
        <w:rPr>
          <w:rStyle w:val="q4iawc"/>
        </w:rPr>
      </w:pPr>
      <w:r w:rsidRPr="004B7EF5">
        <w:rPr>
          <w:rStyle w:val="q4iawc"/>
        </w:rPr>
        <w:t>Subs</w:t>
      </w:r>
      <w:r w:rsidR="00C94E3D" w:rsidRPr="004B7EF5">
        <w:rPr>
          <w:rStyle w:val="q4iawc"/>
        </w:rPr>
        <w:t>tantive und Nominalphrasen, die sich bei festen Verbindungen und Funktions</w:t>
      </w:r>
      <w:r w:rsidR="009605C9" w:rsidRPr="004B7EF5">
        <w:rPr>
          <w:rStyle w:val="q4iawc"/>
        </w:rPr>
        <w:t>verb</w:t>
      </w:r>
      <w:r w:rsidR="00C94E3D" w:rsidRPr="004B7EF5">
        <w:rPr>
          <w:rStyle w:val="q4iawc"/>
        </w:rPr>
        <w:t>gefüge</w:t>
      </w:r>
      <w:r w:rsidR="009605C9" w:rsidRPr="004B7EF5">
        <w:rPr>
          <w:rStyle w:val="q4iawc"/>
        </w:rPr>
        <w:t>n</w:t>
      </w:r>
      <w:r w:rsidR="006B7A18" w:rsidRPr="004B7EF5">
        <w:rPr>
          <w:rStyle w:val="q4iawc"/>
        </w:rPr>
        <w:t xml:space="preserve"> </w:t>
      </w:r>
      <w:r w:rsidR="009605C9" w:rsidRPr="004B7EF5">
        <w:rPr>
          <w:rStyle w:val="q4iawc"/>
        </w:rPr>
        <w:t>befinden</w:t>
      </w:r>
      <w:r w:rsidR="001806BA">
        <w:rPr>
          <w:rStyle w:val="q4iawc"/>
        </w:rPr>
        <w:t xml:space="preserve"> (z. B. </w:t>
      </w:r>
      <w:r w:rsidR="00A4583D">
        <w:rPr>
          <w:rStyle w:val="q4iawc"/>
        </w:rPr>
        <w:t xml:space="preserve">Feuer fangen, </w:t>
      </w:r>
      <w:r w:rsidR="00D21BF3">
        <w:rPr>
          <w:rStyle w:val="q4iawc"/>
        </w:rPr>
        <w:t>Stellung beziehen)</w:t>
      </w:r>
    </w:p>
    <w:p w14:paraId="6FFCF235" w14:textId="54F974F8" w:rsidR="00517731" w:rsidRPr="004B7EF5" w:rsidRDefault="009605C9" w:rsidP="00187717">
      <w:pPr>
        <w:pStyle w:val="Textnormal"/>
        <w:numPr>
          <w:ilvl w:val="0"/>
          <w:numId w:val="40"/>
        </w:numPr>
        <w:spacing w:after="0"/>
      </w:pPr>
      <w:r w:rsidRPr="004B7EF5">
        <w:rPr>
          <w:rStyle w:val="q4iawc"/>
        </w:rPr>
        <w:t>Präpositionalphrasen</w:t>
      </w:r>
      <w:r w:rsidR="00FD2A03" w:rsidRPr="004B7EF5">
        <w:rPr>
          <w:rStyle w:val="q4iawc"/>
        </w:rPr>
        <w:t xml:space="preserve"> als Prädikatsteile</w:t>
      </w:r>
      <w:r w:rsidR="00D21BF3">
        <w:rPr>
          <w:rStyle w:val="q4iawc"/>
        </w:rPr>
        <w:t xml:space="preserve"> (z. B. </w:t>
      </w:r>
      <w:r w:rsidR="00297A2A">
        <w:rPr>
          <w:rStyle w:val="q4iawc"/>
        </w:rPr>
        <w:t>zum Schmelzen)</w:t>
      </w:r>
      <w:r w:rsidR="00FD2A03" w:rsidRPr="004B7EF5">
        <w:rPr>
          <w:rStyle w:val="q4iawc"/>
        </w:rPr>
        <w:t xml:space="preserve"> (EISENBERG</w:t>
      </w:r>
      <w:r w:rsidR="00810E08" w:rsidRPr="004B7EF5">
        <w:rPr>
          <w:rStyle w:val="q4iawc"/>
        </w:rPr>
        <w:t>,</w:t>
      </w:r>
      <w:r w:rsidR="00FD2A03" w:rsidRPr="004B7EF5">
        <w:rPr>
          <w:rStyle w:val="q4iawc"/>
        </w:rPr>
        <w:t xml:space="preserve"> 2005, </w:t>
      </w:r>
      <w:r w:rsidR="003B4220" w:rsidRPr="004B7EF5">
        <w:rPr>
          <w:rStyle w:val="q4iawc"/>
        </w:rPr>
        <w:t>S. 867-873)</w:t>
      </w:r>
      <w:r w:rsidR="00DA5852" w:rsidRPr="004B7EF5">
        <w:rPr>
          <w:rStyle w:val="q4iawc"/>
        </w:rPr>
        <w:t xml:space="preserve"> </w:t>
      </w:r>
    </w:p>
    <w:p w14:paraId="55E4DDC8" w14:textId="45C564D1" w:rsidR="0069287E" w:rsidRDefault="00224EEF" w:rsidP="00731AB1">
      <w:pPr>
        <w:pStyle w:val="Textnormal"/>
        <w:spacing w:after="0"/>
        <w:ind w:firstLine="708"/>
        <w:rPr>
          <w:rStyle w:val="q4iawc"/>
        </w:rPr>
      </w:pPr>
      <w:r>
        <w:rPr>
          <w:i/>
          <w:iCs/>
        </w:rPr>
        <w:t xml:space="preserve">Er </w:t>
      </w:r>
      <w:r w:rsidRPr="001245DF">
        <w:rPr>
          <w:b/>
          <w:bCs/>
          <w:i/>
          <w:iCs/>
        </w:rPr>
        <w:t>hat</w:t>
      </w:r>
      <w:r>
        <w:rPr>
          <w:i/>
          <w:iCs/>
        </w:rPr>
        <w:t xml:space="preserve"> mir nicht </w:t>
      </w:r>
      <w:r w:rsidR="007D417C">
        <w:rPr>
          <w:i/>
          <w:iCs/>
        </w:rPr>
        <w:t xml:space="preserve">sein neues Auto </w:t>
      </w:r>
      <w:r w:rsidR="007D417C" w:rsidRPr="001245DF">
        <w:rPr>
          <w:b/>
          <w:bCs/>
          <w:i/>
          <w:iCs/>
        </w:rPr>
        <w:t>gezeigt</w:t>
      </w:r>
      <w:r w:rsidR="00CD4D62">
        <w:rPr>
          <w:i/>
          <w:iCs/>
        </w:rPr>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304)</w:t>
      </w:r>
      <w:r w:rsidR="00CD4D62">
        <w:rPr>
          <w:rStyle w:val="q4iawc"/>
        </w:rPr>
        <w:t>.</w:t>
      </w:r>
    </w:p>
    <w:p w14:paraId="4EFA41A1" w14:textId="05114E2D" w:rsidR="00193BFD" w:rsidRPr="00E37425" w:rsidRDefault="00652AA2" w:rsidP="00731AB1">
      <w:pPr>
        <w:pStyle w:val="Textnormal"/>
        <w:ind w:left="360" w:firstLine="348"/>
      </w:pPr>
      <w:r>
        <w:rPr>
          <w:b/>
          <w:bCs/>
          <w:i/>
          <w:iCs/>
        </w:rPr>
        <w:t>M</w:t>
      </w:r>
      <w:r w:rsidR="00A278AF" w:rsidRPr="00652AA2">
        <w:rPr>
          <w:b/>
          <w:bCs/>
          <w:i/>
          <w:iCs/>
        </w:rPr>
        <w:t>it de</w:t>
      </w:r>
      <w:r w:rsidR="00104A90" w:rsidRPr="00652AA2">
        <w:rPr>
          <w:b/>
          <w:bCs/>
          <w:i/>
          <w:iCs/>
        </w:rPr>
        <w:t>n Ergebnissen</w:t>
      </w:r>
      <w:r w:rsidR="00104A90">
        <w:rPr>
          <w:i/>
          <w:iCs/>
        </w:rPr>
        <w:t xml:space="preserve"> </w:t>
      </w:r>
      <w:r w:rsidR="006F3CBE" w:rsidRPr="00204256">
        <w:rPr>
          <w:b/>
          <w:bCs/>
          <w:i/>
          <w:iCs/>
        </w:rPr>
        <w:t>ist</w:t>
      </w:r>
      <w:r w:rsidR="006F3CBE">
        <w:rPr>
          <w:i/>
          <w:iCs/>
        </w:rPr>
        <w:t xml:space="preserve"> der Student nicht</w:t>
      </w:r>
      <w:r w:rsidR="00E37425">
        <w:rPr>
          <w:i/>
          <w:iCs/>
        </w:rPr>
        <w:t xml:space="preserve"> </w:t>
      </w:r>
      <w:r w:rsidR="00E37425" w:rsidRPr="00193BFD">
        <w:rPr>
          <w:b/>
          <w:bCs/>
          <w:i/>
          <w:iCs/>
        </w:rPr>
        <w:t>zufrieden</w:t>
      </w:r>
      <w:r w:rsidR="00CD4D62">
        <w:rPr>
          <w:b/>
          <w:bCs/>
          <w:i/>
          <w:iCs/>
        </w:rPr>
        <w:t xml:space="preserve"> </w:t>
      </w:r>
      <w:r w:rsidR="00E37425">
        <w:t>(EISENBERG</w:t>
      </w:r>
      <w:r w:rsidR="00810E08">
        <w:t>,</w:t>
      </w:r>
      <w:r w:rsidR="00193BFD">
        <w:t xml:space="preserve"> 2005, S. 869)</w:t>
      </w:r>
      <w:r w:rsidR="00CD4D62">
        <w:t>.</w:t>
      </w:r>
    </w:p>
    <w:p w14:paraId="1DB67D52" w14:textId="101179AE" w:rsidR="00731AB1" w:rsidRDefault="00315791" w:rsidP="00731AB1">
      <w:pPr>
        <w:pStyle w:val="Textnormal"/>
        <w:spacing w:after="0"/>
        <w:ind w:firstLine="360"/>
      </w:pPr>
      <w:r>
        <w:t>Linker und rechter Teil der Satzklammer</w:t>
      </w:r>
      <w:r w:rsidR="00480935">
        <w:t xml:space="preserve"> sind die Fixpunkte</w:t>
      </w:r>
      <w:r w:rsidR="00630DCA">
        <w:t>, um die herum sich die</w:t>
      </w:r>
      <w:r w:rsidR="00874CEC">
        <w:t xml:space="preserve"> </w:t>
      </w:r>
      <w:r w:rsidR="00874CEC" w:rsidRPr="3ACE908C">
        <w:t>andere</w:t>
      </w:r>
      <w:r w:rsidR="072FF264" w:rsidRPr="3ACE908C">
        <w:t>n</w:t>
      </w:r>
      <w:r w:rsidR="00874CEC">
        <w:t xml:space="preserve"> Elemente des Hauptsatzes </w:t>
      </w:r>
      <w:r w:rsidR="002E405E">
        <w:t xml:space="preserve">je </w:t>
      </w:r>
      <w:r w:rsidR="002E405E" w:rsidRPr="0088443B">
        <w:t>nach</w:t>
      </w:r>
      <w:r w:rsidR="00267358" w:rsidRPr="0088443B">
        <w:t xml:space="preserve"> </w:t>
      </w:r>
      <w:r w:rsidR="002E405E" w:rsidRPr="0088443B">
        <w:t>Folgeregeln</w:t>
      </w:r>
      <w:r w:rsidR="002E405E">
        <w:t xml:space="preserve"> anordnen.</w:t>
      </w:r>
      <w:r w:rsidR="00A70ACE">
        <w:t xml:space="preserve"> </w:t>
      </w:r>
      <w:r w:rsidR="00030065">
        <w:t xml:space="preserve">Die Satzklammer kann so als Grundlage für die </w:t>
      </w:r>
      <w:r w:rsidR="00CC4C36">
        <w:t>Folgeregeln verwendet werden</w:t>
      </w:r>
      <w:r w:rsidR="00AC0271">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p>
    <w:p w14:paraId="1FCBA7C7" w14:textId="77777777" w:rsidR="002C66C0" w:rsidRDefault="002C66C0" w:rsidP="00731AB1">
      <w:pPr>
        <w:pStyle w:val="Textnormal"/>
        <w:spacing w:before="240" w:after="0"/>
        <w:rPr>
          <w:i/>
          <w:iCs/>
        </w:rPr>
      </w:pPr>
      <w:r>
        <w:tab/>
      </w:r>
      <w:r>
        <w:rPr>
          <w:i/>
          <w:iCs/>
        </w:rPr>
        <w:t xml:space="preserve">Er </w:t>
      </w:r>
      <w:r w:rsidRPr="005A252B">
        <w:rPr>
          <w:b/>
          <w:bCs/>
          <w:i/>
          <w:iCs/>
        </w:rPr>
        <w:t>fängt</w:t>
      </w:r>
      <w:r>
        <w:rPr>
          <w:i/>
          <w:iCs/>
        </w:rPr>
        <w:t xml:space="preserve"> noch heute</w:t>
      </w:r>
      <w:r w:rsidR="00645D77">
        <w:rPr>
          <w:i/>
          <w:iCs/>
        </w:rPr>
        <w:t xml:space="preserve"> seine </w:t>
      </w:r>
      <w:r w:rsidR="005A252B">
        <w:rPr>
          <w:i/>
          <w:iCs/>
        </w:rPr>
        <w:t>Seminararbeit zu schreiben</w:t>
      </w:r>
      <w:r>
        <w:rPr>
          <w:i/>
          <w:iCs/>
        </w:rPr>
        <w:t xml:space="preserve"> </w:t>
      </w:r>
      <w:r w:rsidRPr="005A252B">
        <w:rPr>
          <w:b/>
          <w:bCs/>
          <w:i/>
          <w:iCs/>
        </w:rPr>
        <w:t>an</w:t>
      </w:r>
      <w:r w:rsidR="005A252B">
        <w:rPr>
          <w:i/>
          <w:iCs/>
        </w:rPr>
        <w:t>.</w:t>
      </w:r>
    </w:p>
    <w:p w14:paraId="62F035B6" w14:textId="6952598F" w:rsidR="005A252B" w:rsidRPr="00AC0271" w:rsidRDefault="00520B89" w:rsidP="00AC0271">
      <w:pPr>
        <w:pStyle w:val="Textnormal"/>
      </w:pPr>
      <w:r>
        <w:rPr>
          <w:i/>
          <w:iCs/>
        </w:rPr>
        <w:tab/>
        <w:t xml:space="preserve">Er </w:t>
      </w:r>
      <w:r w:rsidRPr="00520B89">
        <w:rPr>
          <w:b/>
          <w:bCs/>
          <w:i/>
          <w:iCs/>
        </w:rPr>
        <w:t>fängt</w:t>
      </w:r>
      <w:r>
        <w:rPr>
          <w:i/>
          <w:iCs/>
        </w:rPr>
        <w:t xml:space="preserve"> noch heute </w:t>
      </w:r>
      <w:r w:rsidRPr="00520B89">
        <w:rPr>
          <w:b/>
          <w:bCs/>
          <w:i/>
          <w:iCs/>
        </w:rPr>
        <w:t>an</w:t>
      </w:r>
      <w:r>
        <w:rPr>
          <w:i/>
          <w:iCs/>
        </w:rPr>
        <w:t>, seine Seminararbeit zu schreiben</w:t>
      </w:r>
      <w:r w:rsidR="00AC0271">
        <w:rPr>
          <w:i/>
          <w:iCs/>
        </w:rPr>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p>
    <w:p w14:paraId="34497EB4" w14:textId="49690A76" w:rsidR="00672D32" w:rsidRDefault="00267358" w:rsidP="00731AB1">
      <w:pPr>
        <w:pStyle w:val="Textnormal"/>
        <w:spacing w:after="0"/>
        <w:ind w:firstLine="426"/>
      </w:pPr>
      <w:r w:rsidRPr="0088443B">
        <w:t xml:space="preserve">Das </w:t>
      </w:r>
      <w:proofErr w:type="spellStart"/>
      <w:r w:rsidRPr="0088443B">
        <w:t>s</w:t>
      </w:r>
      <w:r w:rsidR="00F05879" w:rsidRPr="0088443B">
        <w:t>ubjunktive</w:t>
      </w:r>
      <w:proofErr w:type="spellEnd"/>
      <w:r w:rsidR="00F05879">
        <w:t xml:space="preserve"> Element</w:t>
      </w:r>
      <w:r w:rsidR="001453DF">
        <w:t>, das links steht, und s</w:t>
      </w:r>
      <w:r w:rsidR="00440B8C">
        <w:t>ämtliche verbalen</w:t>
      </w:r>
      <w:r w:rsidR="00615FAF">
        <w:t xml:space="preserve"> </w:t>
      </w:r>
      <w:r w:rsidR="006572AF">
        <w:t>(</w:t>
      </w:r>
      <w:r w:rsidR="00615FAF">
        <w:t xml:space="preserve">und nicht </w:t>
      </w:r>
      <w:r w:rsidR="00345FB7">
        <w:t>verbalen</w:t>
      </w:r>
      <w:r w:rsidR="006572AF">
        <w:t>)</w:t>
      </w:r>
      <w:r w:rsidR="00440B8C">
        <w:t xml:space="preserve"> Elemente, die normalerweise re</w:t>
      </w:r>
      <w:r w:rsidR="00B51C5C">
        <w:t>chts stehen,</w:t>
      </w:r>
      <w:r w:rsidR="00F05879">
        <w:t xml:space="preserve"> bilde</w:t>
      </w:r>
      <w:r w:rsidR="00B51C5C">
        <w:t>n</w:t>
      </w:r>
      <w:r w:rsidR="00F05879">
        <w:t xml:space="preserve"> d</w:t>
      </w:r>
      <w:r w:rsidR="009B0537">
        <w:t xml:space="preserve">ie Klammer </w:t>
      </w:r>
      <w:r w:rsidR="00B51C5C">
        <w:t xml:space="preserve">im </w:t>
      </w:r>
      <w:proofErr w:type="spellStart"/>
      <w:r w:rsidR="00B51C5C" w:rsidRPr="3ACE908C">
        <w:t>subjunktiven</w:t>
      </w:r>
      <w:proofErr w:type="spellEnd"/>
      <w:r w:rsidR="00B51C5C">
        <w:t xml:space="preserve"> Nebensatz</w:t>
      </w:r>
      <w:r w:rsidR="00AC0271">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r w:rsidR="00251452">
        <w:rPr>
          <w:rStyle w:val="q4iawc"/>
        </w:rPr>
        <w:t xml:space="preserve"> Als </w:t>
      </w:r>
      <w:proofErr w:type="spellStart"/>
      <w:r w:rsidR="00251452">
        <w:rPr>
          <w:rStyle w:val="q4iawc"/>
        </w:rPr>
        <w:t>subjunktive</w:t>
      </w:r>
      <w:proofErr w:type="spellEnd"/>
      <w:r w:rsidR="00251452">
        <w:rPr>
          <w:rStyle w:val="q4iawc"/>
        </w:rPr>
        <w:t xml:space="preserve"> Elemente versteht man </w:t>
      </w:r>
      <w:r w:rsidR="005860D7">
        <w:rPr>
          <w:rStyle w:val="q4iawc"/>
        </w:rPr>
        <w:t xml:space="preserve">Subjunktoren, </w:t>
      </w:r>
      <w:r w:rsidR="00FA5F8B">
        <w:rPr>
          <w:rStyle w:val="q4iawc"/>
        </w:rPr>
        <w:t>Fragewörter und Relativpronomina (ENGEL</w:t>
      </w:r>
      <w:r w:rsidR="00810E08">
        <w:rPr>
          <w:rStyle w:val="q4iawc"/>
        </w:rPr>
        <w:t>,</w:t>
      </w:r>
      <w:r w:rsidR="00FA5F8B">
        <w:rPr>
          <w:rStyle w:val="q4iawc"/>
        </w:rPr>
        <w:t xml:space="preserve"> 1996, S. </w:t>
      </w:r>
      <w:r w:rsidR="00B92492">
        <w:rPr>
          <w:rStyle w:val="q4iawc"/>
        </w:rPr>
        <w:t>708)</w:t>
      </w:r>
      <w:r w:rsidR="00CD4D62">
        <w:rPr>
          <w:rStyle w:val="q4iawc"/>
        </w:rPr>
        <w:t>.</w:t>
      </w:r>
    </w:p>
    <w:p w14:paraId="028E9556" w14:textId="0C6A041C" w:rsidR="00AB3B0C" w:rsidRDefault="00672D32" w:rsidP="00731AB1">
      <w:pPr>
        <w:pStyle w:val="Textnormal"/>
        <w:spacing w:before="240"/>
      </w:pPr>
      <w:r>
        <w:tab/>
      </w:r>
      <w:r>
        <w:rPr>
          <w:i/>
          <w:iCs/>
        </w:rPr>
        <w:t xml:space="preserve">…, </w:t>
      </w:r>
      <w:r w:rsidRPr="00672D32">
        <w:rPr>
          <w:b/>
          <w:bCs/>
          <w:i/>
          <w:iCs/>
        </w:rPr>
        <w:t>weil</w:t>
      </w:r>
      <w:r>
        <w:rPr>
          <w:i/>
          <w:iCs/>
        </w:rPr>
        <w:t xml:space="preserve"> sie noch nicht </w:t>
      </w:r>
      <w:r w:rsidR="00273166">
        <w:rPr>
          <w:i/>
          <w:iCs/>
        </w:rPr>
        <w:t>nach</w:t>
      </w:r>
      <w:r>
        <w:rPr>
          <w:i/>
          <w:iCs/>
        </w:rPr>
        <w:t xml:space="preserve"> Hause </w:t>
      </w:r>
      <w:r w:rsidR="00273166" w:rsidRPr="00F8513B">
        <w:rPr>
          <w:b/>
          <w:bCs/>
          <w:i/>
          <w:iCs/>
        </w:rPr>
        <w:t>gekommen ist</w:t>
      </w:r>
      <w:r w:rsidR="009B0537">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p>
    <w:p w14:paraId="3303C4D5" w14:textId="6663E9BE" w:rsidR="002D2A74" w:rsidRDefault="00B63B39" w:rsidP="00731AB1">
      <w:pPr>
        <w:pStyle w:val="Textnormal"/>
        <w:spacing w:after="0"/>
        <w:ind w:firstLine="426"/>
      </w:pPr>
      <w:r>
        <w:lastRenderedPageBreak/>
        <w:t>A</w:t>
      </w:r>
      <w:r w:rsidR="002D2A74">
        <w:t>uch die</w:t>
      </w:r>
      <w:r w:rsidR="00F42F10">
        <w:t xml:space="preserve"> Nebensätze mit einteiligem </w:t>
      </w:r>
      <w:r>
        <w:t xml:space="preserve">Verbalkomplex </w:t>
      </w:r>
      <w:r w:rsidR="00267358" w:rsidRPr="0088443B">
        <w:t>haben</w:t>
      </w:r>
      <w:r w:rsidR="00267358">
        <w:t xml:space="preserve"> </w:t>
      </w:r>
      <w:r>
        <w:t xml:space="preserve">eine Klammer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p>
    <w:p w14:paraId="32A2E8E3" w14:textId="5EF60BB8" w:rsidR="00FA7428" w:rsidRPr="00AC0271" w:rsidRDefault="00FA7428" w:rsidP="00AC0271">
      <w:pPr>
        <w:pStyle w:val="Textnormal"/>
      </w:pPr>
      <w:r>
        <w:tab/>
      </w:r>
      <w:r>
        <w:rPr>
          <w:i/>
          <w:iCs/>
        </w:rPr>
        <w:t xml:space="preserve">…, </w:t>
      </w:r>
      <w:r>
        <w:rPr>
          <w:b/>
          <w:bCs/>
          <w:i/>
          <w:iCs/>
        </w:rPr>
        <w:t>weil</w:t>
      </w:r>
      <w:r>
        <w:rPr>
          <w:i/>
          <w:iCs/>
        </w:rPr>
        <w:t xml:space="preserve"> sie nicht zu Hause </w:t>
      </w:r>
      <w:r>
        <w:rPr>
          <w:b/>
          <w:bCs/>
          <w:i/>
          <w:iCs/>
        </w:rPr>
        <w:t>war</w:t>
      </w:r>
      <w:r w:rsidR="00AC0271">
        <w:rPr>
          <w:i/>
          <w:iCs/>
        </w:rPr>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p>
    <w:p w14:paraId="2ECD1E37" w14:textId="4044506D" w:rsidR="00FA7428" w:rsidRDefault="00267358" w:rsidP="00731AB1">
      <w:pPr>
        <w:pStyle w:val="Textnormal"/>
        <w:ind w:firstLine="426"/>
      </w:pPr>
      <w:r w:rsidRPr="0088443B">
        <w:t>In</w:t>
      </w:r>
      <w:r w:rsidR="00EA4766" w:rsidRPr="0088443B">
        <w:t xml:space="preserve"> Nebensätzen steht n</w:t>
      </w:r>
      <w:r w:rsidR="00E03A8D" w:rsidRPr="0088443B">
        <w:t>or</w:t>
      </w:r>
      <w:r w:rsidR="00EA4766" w:rsidRPr="0088443B">
        <w:t>malerweise</w:t>
      </w:r>
      <w:r w:rsidR="00E03A8D" w:rsidRPr="0088443B">
        <w:t xml:space="preserve"> </w:t>
      </w:r>
      <w:r w:rsidR="00EA4766" w:rsidRPr="0088443B">
        <w:t>das finite Verb a</w:t>
      </w:r>
      <w:r w:rsidR="0010397A" w:rsidRPr="0088443B">
        <w:t>m Ende des rechten Klammerteils.</w:t>
      </w:r>
      <w:r w:rsidR="009523B3" w:rsidRPr="0088443B">
        <w:t xml:space="preserve"> Zwischen </w:t>
      </w:r>
      <w:r w:rsidR="008233C2" w:rsidRPr="0088443B">
        <w:t>Hauptsatz und Nebensatz gibt es ein</w:t>
      </w:r>
      <w:r w:rsidRPr="0088443B">
        <w:t>en</w:t>
      </w:r>
      <w:r w:rsidR="008233C2" w:rsidRPr="0088443B">
        <w:t xml:space="preserve"> weitere</w:t>
      </w:r>
      <w:r w:rsidRPr="0088443B">
        <w:t>n</w:t>
      </w:r>
      <w:r w:rsidR="008233C2">
        <w:t xml:space="preserve"> Unterschied</w:t>
      </w:r>
      <w:r w:rsidR="00A3606D">
        <w:t>.</w:t>
      </w:r>
      <w:r w:rsidR="007404A0">
        <w:t xml:space="preserve"> Im Nebensatz</w:t>
      </w:r>
      <w:r w:rsidR="00261BD3">
        <w:t xml:space="preserve"> treten die Elemente, die im Hauptsatz</w:t>
      </w:r>
      <w:r w:rsidR="00B75B6F">
        <w:t xml:space="preserve"> vor dem finiten Verb stehen</w:t>
      </w:r>
      <w:r w:rsidR="000E66B3">
        <w:t xml:space="preserve"> (</w:t>
      </w:r>
      <w:r w:rsidR="00435E21">
        <w:t>z. B.</w:t>
      </w:r>
      <w:r w:rsidR="000E66B3">
        <w:t xml:space="preserve"> das Subjekt)</w:t>
      </w:r>
      <w:r w:rsidR="00B75B6F">
        <w:t xml:space="preserve">, hinter das </w:t>
      </w:r>
      <w:proofErr w:type="spellStart"/>
      <w:r w:rsidR="00B75B6F">
        <w:t>subjunktive</w:t>
      </w:r>
      <w:proofErr w:type="spellEnd"/>
      <w:r w:rsidR="00B75B6F">
        <w:t xml:space="preserve"> </w:t>
      </w:r>
      <w:r w:rsidR="00104B3B">
        <w:t>Element</w:t>
      </w:r>
      <w:r w:rsidR="00AC0271">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p>
    <w:p w14:paraId="0E0CDDFA" w14:textId="77777777" w:rsidR="00865352" w:rsidRDefault="00865352" w:rsidP="00AC0271">
      <w:pPr>
        <w:pStyle w:val="Textnormal"/>
        <w:spacing w:after="0"/>
        <w:rPr>
          <w:i/>
          <w:iCs/>
        </w:rPr>
      </w:pPr>
      <w:r>
        <w:tab/>
      </w:r>
      <w:r w:rsidR="00494807">
        <w:rPr>
          <w:i/>
          <w:iCs/>
          <w:u w:val="single"/>
        </w:rPr>
        <w:t>Sie</w:t>
      </w:r>
      <w:r w:rsidR="00494807">
        <w:rPr>
          <w:i/>
          <w:iCs/>
        </w:rPr>
        <w:t xml:space="preserve"> </w:t>
      </w:r>
      <w:r w:rsidR="00494807">
        <w:rPr>
          <w:b/>
          <w:bCs/>
          <w:i/>
          <w:iCs/>
        </w:rPr>
        <w:t xml:space="preserve">ist </w:t>
      </w:r>
      <w:r w:rsidR="00494807">
        <w:rPr>
          <w:i/>
          <w:iCs/>
        </w:rPr>
        <w:t xml:space="preserve">noch nicht nach Hause </w:t>
      </w:r>
      <w:r w:rsidR="00494807" w:rsidRPr="00C20BAE">
        <w:rPr>
          <w:b/>
          <w:bCs/>
          <w:i/>
          <w:iCs/>
        </w:rPr>
        <w:t>gekommen</w:t>
      </w:r>
      <w:r w:rsidR="00C20BAE">
        <w:rPr>
          <w:i/>
          <w:iCs/>
        </w:rPr>
        <w:t>.</w:t>
      </w:r>
    </w:p>
    <w:p w14:paraId="1EAC89ED" w14:textId="22E9EDA7" w:rsidR="00C20BAE" w:rsidRPr="00AC0271" w:rsidRDefault="00C20BAE" w:rsidP="00DF730D">
      <w:pPr>
        <w:pStyle w:val="Textnormal"/>
        <w:ind w:firstLine="708"/>
      </w:pPr>
      <w:r>
        <w:rPr>
          <w:i/>
          <w:iCs/>
        </w:rPr>
        <w:t xml:space="preserve">…, </w:t>
      </w:r>
      <w:r>
        <w:rPr>
          <w:b/>
          <w:bCs/>
          <w:i/>
          <w:iCs/>
        </w:rPr>
        <w:t xml:space="preserve">weil </w:t>
      </w:r>
      <w:r>
        <w:rPr>
          <w:i/>
          <w:iCs/>
          <w:u w:val="single"/>
        </w:rPr>
        <w:t>sie</w:t>
      </w:r>
      <w:r>
        <w:rPr>
          <w:b/>
          <w:bCs/>
          <w:i/>
          <w:iCs/>
        </w:rPr>
        <w:t xml:space="preserve"> </w:t>
      </w:r>
      <w:r>
        <w:rPr>
          <w:i/>
          <w:iCs/>
        </w:rPr>
        <w:t>noch nicht nach Hause</w:t>
      </w:r>
      <w:r w:rsidR="00A46BF2">
        <w:rPr>
          <w:i/>
          <w:iCs/>
        </w:rPr>
        <w:t xml:space="preserve"> </w:t>
      </w:r>
      <w:r w:rsidR="00A46BF2" w:rsidRPr="00A46BF2">
        <w:rPr>
          <w:b/>
          <w:bCs/>
          <w:i/>
          <w:iCs/>
        </w:rPr>
        <w:t>gekommen ist</w:t>
      </w:r>
      <w:r>
        <w:rPr>
          <w:i/>
          <w:iCs/>
        </w:rPr>
        <w:t xml:space="preserve"> </w:t>
      </w:r>
      <w:r w:rsidR="00AC0271">
        <w:rPr>
          <w:rStyle w:val="q4iawc"/>
        </w:rPr>
        <w:t>(ENGEL</w:t>
      </w:r>
      <w:r w:rsidR="00810E08">
        <w:rPr>
          <w:rStyle w:val="q4iawc"/>
        </w:rPr>
        <w:t>,</w:t>
      </w:r>
      <w:r w:rsidR="00AC0271">
        <w:rPr>
          <w:rStyle w:val="q4iawc"/>
        </w:rPr>
        <w:t xml:space="preserve"> 1996</w:t>
      </w:r>
      <w:r w:rsidR="00AC0271">
        <w:t>, S.</w:t>
      </w:r>
      <w:r w:rsidR="00AC0271">
        <w:rPr>
          <w:rStyle w:val="q4iawc"/>
        </w:rPr>
        <w:t xml:space="preserve"> 305)</w:t>
      </w:r>
      <w:r w:rsidR="00CD4D62">
        <w:rPr>
          <w:rStyle w:val="q4iawc"/>
        </w:rPr>
        <w:t>.</w:t>
      </w:r>
    </w:p>
    <w:p w14:paraId="3797FDCA" w14:textId="2FF5AE8D" w:rsidR="6D105898" w:rsidRDefault="00BC21EC" w:rsidP="00731AB1">
      <w:pPr>
        <w:pStyle w:val="Textnormal"/>
        <w:ind w:firstLine="426"/>
      </w:pPr>
      <w:r>
        <w:t>Nach Engel</w:t>
      </w:r>
      <w:r w:rsidR="00E34707">
        <w:t xml:space="preserve"> </w:t>
      </w:r>
      <w:r w:rsidR="00AC0271">
        <w:rPr>
          <w:rStyle w:val="q4iawc"/>
        </w:rPr>
        <w:t>(1994</w:t>
      </w:r>
      <w:r w:rsidR="00AC0271">
        <w:t>, S.</w:t>
      </w:r>
      <w:r w:rsidR="00AC0271">
        <w:rPr>
          <w:rStyle w:val="q4iawc"/>
        </w:rPr>
        <w:t xml:space="preserve"> </w:t>
      </w:r>
      <w:r w:rsidR="00BA35F3">
        <w:rPr>
          <w:rStyle w:val="q4iawc"/>
        </w:rPr>
        <w:t>183-184</w:t>
      </w:r>
      <w:r w:rsidR="00AC0271">
        <w:rPr>
          <w:rStyle w:val="q4iawc"/>
        </w:rPr>
        <w:t>)</w:t>
      </w:r>
      <w:r w:rsidR="6D105898" w:rsidRPr="3ACE908C">
        <w:t xml:space="preserve"> wird die Satzklammer, die der Autor als Satzrahmen bezeichnet, </w:t>
      </w:r>
      <w:r w:rsidR="49AC9594" w:rsidRPr="3ACE908C">
        <w:t xml:space="preserve">aus den Bestandteilen des Verbalkomplexes (unter Einschluss der </w:t>
      </w:r>
      <w:proofErr w:type="spellStart"/>
      <w:r w:rsidR="49AC9594" w:rsidRPr="3ACE908C">
        <w:t>Verbativergänzung</w:t>
      </w:r>
      <w:proofErr w:type="spellEnd"/>
      <w:r w:rsidR="49AC9594" w:rsidRPr="3ACE908C">
        <w:t>) gebildet. Das finite Verb steht immer an</w:t>
      </w:r>
      <w:r w:rsidR="54F45C54" w:rsidRPr="3ACE908C">
        <w:t xml:space="preserve"> der zweite</w:t>
      </w:r>
      <w:r w:rsidR="0AF97749" w:rsidRPr="3ACE908C">
        <w:t>n</w:t>
      </w:r>
      <w:r w:rsidR="54F45C54" w:rsidRPr="3ACE908C">
        <w:t xml:space="preserve"> Stelle, die restlichen Teile stehen </w:t>
      </w:r>
      <w:r w:rsidR="02B84DCC" w:rsidRPr="3ACE908C">
        <w:t>weit rechts.</w:t>
      </w:r>
      <w:r w:rsidR="54F45C54" w:rsidRPr="3ACE908C">
        <w:t xml:space="preserve"> </w:t>
      </w:r>
    </w:p>
    <w:p w14:paraId="7FAE48A3" w14:textId="11FE42D9" w:rsidR="00C63CB0" w:rsidRDefault="00412840" w:rsidP="00731AB1">
      <w:pPr>
        <w:pStyle w:val="Textnormal"/>
        <w:ind w:firstLine="426"/>
      </w:pPr>
      <w:r w:rsidRPr="0088443B">
        <w:t>Neben</w:t>
      </w:r>
      <w:r w:rsidR="00267358" w:rsidRPr="0088443B">
        <w:t xml:space="preserve"> der</w:t>
      </w:r>
      <w:r w:rsidRPr="0088443B">
        <w:t xml:space="preserve"> Satzklammer</w:t>
      </w:r>
      <w:r w:rsidR="00145766" w:rsidRPr="0088443B">
        <w:t xml:space="preserve"> kann man noch Satzfelder beschreiben. </w:t>
      </w:r>
      <w:r w:rsidR="00626E03" w:rsidRPr="0088443B">
        <w:t>Satzfelder befinden sich im Kernsatz (</w:t>
      </w:r>
      <w:r w:rsidR="009656A5" w:rsidRPr="0088443B">
        <w:t>d. h.,</w:t>
      </w:r>
      <w:r w:rsidR="00626E03" w:rsidRPr="0088443B">
        <w:t xml:space="preserve"> im Satz mit Ver</w:t>
      </w:r>
      <w:r w:rsidR="00383322" w:rsidRPr="0088443B">
        <w:t>b an der zweiten Stelle)</w:t>
      </w:r>
      <w:r w:rsidR="000951B3" w:rsidRPr="0088443B">
        <w:t xml:space="preserve">, </w:t>
      </w:r>
      <w:r w:rsidR="00267358" w:rsidRPr="0088443B">
        <w:t>a</w:t>
      </w:r>
      <w:r w:rsidR="00303D59" w:rsidRPr="0088443B">
        <w:t>us dem finiten Verb und den infiniten Prädikatsteilen wird danach die oben genannte Satzklammer gebildet</w:t>
      </w:r>
      <w:r w:rsidR="00B240D6" w:rsidRPr="0088443B">
        <w:t xml:space="preserve">. </w:t>
      </w:r>
      <w:r w:rsidRPr="0088443B">
        <w:t>E</w:t>
      </w:r>
      <w:r w:rsidR="00EB2B9C" w:rsidRPr="0088443B">
        <w:t>s gibt drei Teile des Satzfeldes: Vorfeld, Mittelfeld und Nachfeld.</w:t>
      </w:r>
      <w:r w:rsidR="00267358" w:rsidRPr="0088443B">
        <w:t xml:space="preserve"> Unter</w:t>
      </w:r>
      <w:r w:rsidR="00EB2B9C" w:rsidRPr="0088443B">
        <w:t xml:space="preserve"> Vorfeld versteht man den Bereich vor dem ersten Teil der Satzklammer, also in der Regel vor dem finiten Verb. Zwischen den beiden Klammerteilen, also zwischen dem finiten Verb und dem infiniten Prädikatstei</w:t>
      </w:r>
      <w:r w:rsidR="00BE3174" w:rsidRPr="0088443B">
        <w:t xml:space="preserve">l oder anderen übrigen </w:t>
      </w:r>
      <w:r w:rsidR="007B45E4" w:rsidRPr="0088443B">
        <w:t>verbalen Elementen</w:t>
      </w:r>
      <w:r w:rsidR="00EB2B9C" w:rsidRPr="0088443B">
        <w:t xml:space="preserve"> (beide Teile rahmen das Mittelfeld sozusagen ein), gibt es das Mittelfeld. Das Nachfeld befindet sich </w:t>
      </w:r>
      <w:r w:rsidR="00267358" w:rsidRPr="0088443B">
        <w:t>normalerweise</w:t>
      </w:r>
      <w:r w:rsidR="00267358">
        <w:t xml:space="preserve"> </w:t>
      </w:r>
      <w:r w:rsidR="00EB2B9C">
        <w:t xml:space="preserve">im Satz hinter dem zweiten Klammerteil, also dem infiniten Prädikatsteil </w:t>
      </w:r>
      <w:r w:rsidR="00EF43B4">
        <w:t>(GÖTZE</w:t>
      </w:r>
      <w:r w:rsidR="00810E08">
        <w:t xml:space="preserve"> und</w:t>
      </w:r>
      <w:r w:rsidR="00EF43B4">
        <w:t xml:space="preserve"> HESS-LÜTTICH</w:t>
      </w:r>
      <w:r w:rsidR="00810E08">
        <w:t>,</w:t>
      </w:r>
      <w:r w:rsidR="00EF43B4">
        <w:t xml:space="preserve"> 1992, S. 404)</w:t>
      </w:r>
      <w:r w:rsidR="00CD4D62">
        <w:t>.</w:t>
      </w:r>
    </w:p>
    <w:p w14:paraId="198CF7B1" w14:textId="56F6B165" w:rsidR="00115432" w:rsidRDefault="00953BB9" w:rsidP="00C94779">
      <w:pPr>
        <w:pStyle w:val="Textnormal"/>
        <w:ind w:firstLine="708"/>
        <w:jc w:val="center"/>
        <w:rPr>
          <w:i/>
          <w:iCs/>
        </w:rPr>
      </w:pPr>
      <w:r>
        <w:rPr>
          <w:noProof/>
        </w:rPr>
        <w:drawing>
          <wp:inline distT="0" distB="0" distL="0" distR="0" wp14:anchorId="51005F1C" wp14:editId="2789FAC3">
            <wp:extent cx="4034701" cy="2216150"/>
            <wp:effectExtent l="0" t="0" r="4445" b="0"/>
            <wp:docPr id="1282106769" name="Obrázek 1" descr="Obsah obrázku text, Paralelní,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06769" name="Obrázek 1" descr="Obsah obrázku text, Paralelní, řada/pruh, diagram&#10;&#10;Popis byl vytvořen automaticky"/>
                    <pic:cNvPicPr/>
                  </pic:nvPicPr>
                  <pic:blipFill>
                    <a:blip r:embed="rId9"/>
                    <a:stretch>
                      <a:fillRect/>
                    </a:stretch>
                  </pic:blipFill>
                  <pic:spPr>
                    <a:xfrm>
                      <a:off x="0" y="0"/>
                      <a:ext cx="4147423" cy="2278065"/>
                    </a:xfrm>
                    <a:prstGeom prst="rect">
                      <a:avLst/>
                    </a:prstGeom>
                  </pic:spPr>
                </pic:pic>
              </a:graphicData>
            </a:graphic>
          </wp:inline>
        </w:drawing>
      </w:r>
    </w:p>
    <w:p w14:paraId="7196B545" w14:textId="473D8908" w:rsidR="006251BA" w:rsidRDefault="00267358" w:rsidP="00692457">
      <w:pPr>
        <w:pStyle w:val="Bild"/>
      </w:pPr>
      <w:bookmarkStart w:id="8" w:name="_Toc163828616"/>
      <w:bookmarkStart w:id="9" w:name="_Hlk163827680"/>
      <w:r w:rsidRPr="0088443B">
        <w:t>Abbildung</w:t>
      </w:r>
      <w:r w:rsidR="006251BA" w:rsidRPr="0088443B">
        <w:t xml:space="preserve"> 1: </w:t>
      </w:r>
      <w:r w:rsidRPr="0088443B">
        <w:t>D</w:t>
      </w:r>
      <w:r w:rsidR="006251BA" w:rsidRPr="0088443B">
        <w:t>ie</w:t>
      </w:r>
      <w:r w:rsidR="006251BA">
        <w:t xml:space="preserve"> Satzklammer im Hauptsatz (KRETZENBACHER</w:t>
      </w:r>
      <w:r w:rsidR="00810E08">
        <w:t>,</w:t>
      </w:r>
      <w:r w:rsidR="006251BA">
        <w:t xml:space="preserve"> 2009, S. 92)</w:t>
      </w:r>
      <w:bookmarkEnd w:id="8"/>
    </w:p>
    <w:bookmarkEnd w:id="9"/>
    <w:p w14:paraId="7B523EB9" w14:textId="749CD3C3" w:rsidR="00E25747" w:rsidRDefault="00A5227E" w:rsidP="00731AB1">
      <w:pPr>
        <w:pStyle w:val="Textnormal"/>
        <w:ind w:firstLine="426"/>
      </w:pPr>
      <w:r>
        <w:lastRenderedPageBreak/>
        <w:t>Nach Weinrich</w:t>
      </w:r>
      <w:r w:rsidR="001A58DF">
        <w:t xml:space="preserve"> et al</w:t>
      </w:r>
      <w:r>
        <w:t xml:space="preserve"> </w:t>
      </w:r>
      <w:r>
        <w:rPr>
          <w:rStyle w:val="q4iawc"/>
        </w:rPr>
        <w:t>(1993</w:t>
      </w:r>
      <w:r>
        <w:t>, S.</w:t>
      </w:r>
      <w:r>
        <w:rPr>
          <w:rStyle w:val="q4iawc"/>
        </w:rPr>
        <w:t xml:space="preserve"> 39) wird </w:t>
      </w:r>
      <w:r>
        <w:t>d</w:t>
      </w:r>
      <w:r w:rsidR="003F0B65">
        <w:t xml:space="preserve">ie Struktur </w:t>
      </w:r>
      <w:r w:rsidR="007716FA">
        <w:t>des textuellen Umfeldes</w:t>
      </w:r>
      <w:r w:rsidR="00F42117">
        <w:t xml:space="preserve"> durch </w:t>
      </w:r>
      <w:r w:rsidR="005F38EF">
        <w:t>die Verbalklammer bestimmt</w:t>
      </w:r>
      <w:r w:rsidR="00547052">
        <w:t xml:space="preserve">. </w:t>
      </w:r>
      <w:r w:rsidR="00B62453">
        <w:t xml:space="preserve">Das gilt für die </w:t>
      </w:r>
      <w:r w:rsidR="00574C3C">
        <w:t>Sprachzeichen, die</w:t>
      </w:r>
      <w:r w:rsidR="00F21B23">
        <w:t xml:space="preserve"> zwischen </w:t>
      </w:r>
      <w:r w:rsidR="00582CC5">
        <w:t>dem</w:t>
      </w:r>
      <w:r w:rsidR="00C362F3">
        <w:t xml:space="preserve"> </w:t>
      </w:r>
      <w:r w:rsidR="00686093">
        <w:t xml:space="preserve">finiten Verb und übrigen </w:t>
      </w:r>
      <w:r w:rsidR="00CE3ABD">
        <w:t>verbalen Elementen (</w:t>
      </w:r>
      <w:r w:rsidR="00C02E93">
        <w:t xml:space="preserve">das finite Verb wird als </w:t>
      </w:r>
      <w:proofErr w:type="spellStart"/>
      <w:r w:rsidR="00686093">
        <w:t>V</w:t>
      </w:r>
      <w:r w:rsidR="00C362F3">
        <w:t>orverb</w:t>
      </w:r>
      <w:proofErr w:type="spellEnd"/>
      <w:r w:rsidR="00C02E93">
        <w:t xml:space="preserve"> </w:t>
      </w:r>
      <w:r w:rsidR="00EB68E8" w:rsidRPr="00B30DF4">
        <w:t>bezeichnet</w:t>
      </w:r>
      <w:r w:rsidR="00C02E93" w:rsidRPr="00B30DF4">
        <w:t>,</w:t>
      </w:r>
      <w:r w:rsidR="00C362F3" w:rsidRPr="00B30DF4">
        <w:t xml:space="preserve"> </w:t>
      </w:r>
      <w:r w:rsidR="00C02E93" w:rsidRPr="00B30DF4">
        <w:t>die übrigen verbalen Elemente als</w:t>
      </w:r>
      <w:r w:rsidR="00C362F3" w:rsidRPr="00B30DF4">
        <w:t xml:space="preserve"> </w:t>
      </w:r>
      <w:proofErr w:type="spellStart"/>
      <w:r w:rsidR="00C362F3" w:rsidRPr="00B30DF4">
        <w:t>Nachver</w:t>
      </w:r>
      <w:r w:rsidR="00C02E93" w:rsidRPr="00B30DF4">
        <w:t>b</w:t>
      </w:r>
      <w:proofErr w:type="spellEnd"/>
      <w:r w:rsidR="00C02E93" w:rsidRPr="00B30DF4">
        <w:t>)</w:t>
      </w:r>
      <w:r w:rsidR="00C362F3" w:rsidRPr="00B30DF4">
        <w:t xml:space="preserve"> stehen</w:t>
      </w:r>
      <w:r w:rsidR="00664437" w:rsidRPr="00B30DF4">
        <w:t xml:space="preserve"> </w:t>
      </w:r>
      <w:r w:rsidR="00267358" w:rsidRPr="00B30DF4">
        <w:t>und</w:t>
      </w:r>
      <w:r w:rsidR="00267358">
        <w:t xml:space="preserve"> </w:t>
      </w:r>
      <w:r w:rsidR="00664437">
        <w:t>von diese</w:t>
      </w:r>
      <w:r w:rsidR="00CF5B96">
        <w:t>n Verbteilen umklammert werden</w:t>
      </w:r>
      <w:r w:rsidR="000A6621">
        <w:t xml:space="preserve">, aber auch </w:t>
      </w:r>
      <w:r w:rsidR="000A6621" w:rsidRPr="00B30DF4">
        <w:t>betrifft</w:t>
      </w:r>
      <w:r w:rsidR="00267358" w:rsidRPr="00B30DF4">
        <w:t xml:space="preserve"> es</w:t>
      </w:r>
      <w:r w:rsidR="000A6621" w:rsidRPr="00B30DF4">
        <w:t xml:space="preserve"> die</w:t>
      </w:r>
      <w:r w:rsidR="000B262D" w:rsidRPr="00B30DF4">
        <w:t xml:space="preserve">jenigen Sprachzeichen, die dem </w:t>
      </w:r>
      <w:r w:rsidR="0096322D" w:rsidRPr="00B30DF4">
        <w:t>klammeröff</w:t>
      </w:r>
      <w:r w:rsidR="000834C3" w:rsidRPr="00B30DF4">
        <w:t>nenden</w:t>
      </w:r>
      <w:r w:rsidR="00C02E93" w:rsidRPr="00B30DF4">
        <w:t xml:space="preserve"> finiten Verb</w:t>
      </w:r>
      <w:r w:rsidR="000834C3" w:rsidRPr="00B30DF4">
        <w:t xml:space="preserve"> voraufgehen, sowie </w:t>
      </w:r>
      <w:r w:rsidR="00DB6983" w:rsidRPr="00B30DF4">
        <w:t xml:space="preserve">solche, die </w:t>
      </w:r>
      <w:r w:rsidR="008A6666" w:rsidRPr="00B30DF4">
        <w:t>d</w:t>
      </w:r>
      <w:r w:rsidR="00267358" w:rsidRPr="00B30DF4">
        <w:t>en</w:t>
      </w:r>
      <w:r w:rsidR="00DB6983" w:rsidRPr="00B30DF4">
        <w:t xml:space="preserve"> klammerschli</w:t>
      </w:r>
      <w:r w:rsidR="00784F7A" w:rsidRPr="00B30DF4">
        <w:t>e</w:t>
      </w:r>
      <w:r w:rsidR="00260E28" w:rsidRPr="00B30DF4">
        <w:t>ß</w:t>
      </w:r>
      <w:r w:rsidR="00C125E4" w:rsidRPr="00B30DF4">
        <w:t>enden</w:t>
      </w:r>
      <w:r w:rsidR="008A6666" w:rsidRPr="00B30DF4">
        <w:t xml:space="preserve"> verbal</w:t>
      </w:r>
      <w:r w:rsidR="00267358" w:rsidRPr="00B30DF4">
        <w:t>en</w:t>
      </w:r>
      <w:r w:rsidR="008A6666" w:rsidRPr="00B30DF4">
        <w:t xml:space="preserve"> Elemente</w:t>
      </w:r>
      <w:r w:rsidR="00267358" w:rsidRPr="00B30DF4">
        <w:t>n</w:t>
      </w:r>
      <w:r w:rsidR="00C125E4" w:rsidRPr="00B30DF4">
        <w:t xml:space="preserve"> folgen. </w:t>
      </w:r>
      <w:r w:rsidR="00A612C5" w:rsidRPr="00B30DF4">
        <w:t xml:space="preserve">Das textuelle </w:t>
      </w:r>
      <w:r w:rsidR="00C97C6E" w:rsidRPr="00B30DF4">
        <w:t xml:space="preserve">Umfeld der </w:t>
      </w:r>
      <w:r w:rsidR="008A6666" w:rsidRPr="00B30DF4">
        <w:t>Satzklammer (</w:t>
      </w:r>
      <w:r w:rsidR="00C97C6E" w:rsidRPr="00B30DF4">
        <w:t>Verbalklammer</w:t>
      </w:r>
      <w:r w:rsidR="008A6666" w:rsidRPr="00B30DF4">
        <w:t>)</w:t>
      </w:r>
      <w:r w:rsidR="00C97C6E" w:rsidRPr="00B30DF4">
        <w:t xml:space="preserve"> kann </w:t>
      </w:r>
      <w:r w:rsidR="00630ADE" w:rsidRPr="00B30DF4">
        <w:t xml:space="preserve">demnach </w:t>
      </w:r>
      <w:r w:rsidR="00A44BDB" w:rsidRPr="00B30DF4">
        <w:t xml:space="preserve">je nach der Stellung </w:t>
      </w:r>
      <w:r w:rsidR="002C7B87" w:rsidRPr="00B30DF4">
        <w:t xml:space="preserve">zu ihren Verbteilen einteilen in das </w:t>
      </w:r>
      <w:proofErr w:type="spellStart"/>
      <w:r w:rsidR="002C7B87" w:rsidRPr="00B30DF4">
        <w:t>Vorverb</w:t>
      </w:r>
      <w:proofErr w:type="spellEnd"/>
      <w:r w:rsidR="002C7B87" w:rsidRPr="00B30DF4">
        <w:t xml:space="preserve">, Mittelverb und </w:t>
      </w:r>
      <w:proofErr w:type="spellStart"/>
      <w:r w:rsidR="00CE3257" w:rsidRPr="00B30DF4">
        <w:t>Nachverb</w:t>
      </w:r>
      <w:proofErr w:type="spellEnd"/>
      <w:r w:rsidR="00CE3257" w:rsidRPr="00B30DF4">
        <w:t xml:space="preserve"> der </w:t>
      </w:r>
      <w:r w:rsidR="00010B66" w:rsidRPr="00B30DF4">
        <w:t>Satz</w:t>
      </w:r>
      <w:r w:rsidR="00CE3257" w:rsidRPr="00B30DF4">
        <w:t>klammer.</w:t>
      </w:r>
      <w:r w:rsidR="007A3D50">
        <w:t xml:space="preserve"> </w:t>
      </w:r>
      <w:r w:rsidR="00CE3257">
        <w:t xml:space="preserve"> </w:t>
      </w:r>
      <w:r w:rsidR="00CF5B96">
        <w:t xml:space="preserve">  </w:t>
      </w:r>
      <w:r w:rsidR="00C362F3">
        <w:t xml:space="preserve"> </w:t>
      </w:r>
      <w:r w:rsidR="00582CC5">
        <w:t xml:space="preserve"> </w:t>
      </w:r>
    </w:p>
    <w:p w14:paraId="603C9C97" w14:textId="0E193761" w:rsidR="1A3F4DD4" w:rsidRDefault="00A5227E" w:rsidP="00731AB1">
      <w:pPr>
        <w:pStyle w:val="Textnormal"/>
        <w:ind w:firstLine="426"/>
      </w:pPr>
      <w:r>
        <w:t>Von</w:t>
      </w:r>
      <w:r w:rsidR="07574F9C" w:rsidRPr="3ACE908C">
        <w:t xml:space="preserve"> </w:t>
      </w:r>
      <w:r w:rsidR="001E4CAB">
        <w:t>Weinrich</w:t>
      </w:r>
      <w:r w:rsidR="00810E08">
        <w:t xml:space="preserve"> et al</w:t>
      </w:r>
      <w:r w:rsidR="0046318E">
        <w:t xml:space="preserve"> </w:t>
      </w:r>
      <w:r>
        <w:rPr>
          <w:rStyle w:val="q4iawc"/>
        </w:rPr>
        <w:t>(1993</w:t>
      </w:r>
      <w:r>
        <w:t>, S.</w:t>
      </w:r>
      <w:r>
        <w:rPr>
          <w:rStyle w:val="q4iawc"/>
        </w:rPr>
        <w:t xml:space="preserve"> 37)</w:t>
      </w:r>
      <w:r w:rsidR="15FDD456" w:rsidRPr="3ACE908C">
        <w:t xml:space="preserve"> w</w:t>
      </w:r>
      <w:r w:rsidR="40CF3F7D" w:rsidRPr="3ACE908C">
        <w:t>ird</w:t>
      </w:r>
      <w:r w:rsidR="66A9C234" w:rsidRPr="3ACE908C">
        <w:t xml:space="preserve"> die</w:t>
      </w:r>
      <w:r w:rsidR="40CF3F7D" w:rsidRPr="3ACE908C">
        <w:t xml:space="preserve"> Satzklammer nicht nur beschrieben, </w:t>
      </w:r>
      <w:r w:rsidR="40CF3F7D" w:rsidRPr="00166946">
        <w:t xml:space="preserve">sondern </w:t>
      </w:r>
      <w:r w:rsidR="00267358" w:rsidRPr="00166946">
        <w:t xml:space="preserve">es werden </w:t>
      </w:r>
      <w:r w:rsidR="40CF3F7D" w:rsidRPr="00166946">
        <w:t>auch versc</w:t>
      </w:r>
      <w:r w:rsidR="1A3F4DD4" w:rsidRPr="00166946">
        <w:t>hiedene</w:t>
      </w:r>
      <w:r w:rsidR="55320E4A" w:rsidRPr="00166946">
        <w:t xml:space="preserve"> </w:t>
      </w:r>
      <w:r w:rsidR="1A3F4DD4" w:rsidRPr="00166946">
        <w:t>Klammertypen</w:t>
      </w:r>
      <w:r w:rsidR="7C838C47" w:rsidRPr="00166946">
        <w:t xml:space="preserve"> unterschieden.</w:t>
      </w:r>
      <w:r w:rsidRPr="00166946">
        <w:t xml:space="preserve"> </w:t>
      </w:r>
      <w:r w:rsidR="00BE78AA" w:rsidRPr="00166946">
        <w:t>Das finite Verb</w:t>
      </w:r>
      <w:r w:rsidR="00C30685" w:rsidRPr="00166946">
        <w:t xml:space="preserve"> (e</w:t>
      </w:r>
      <w:r w:rsidR="39911114" w:rsidRPr="00166946">
        <w:t xml:space="preserve">in </w:t>
      </w:r>
      <w:proofErr w:type="spellStart"/>
      <w:r w:rsidR="39911114" w:rsidRPr="00166946">
        <w:t>Vorverb</w:t>
      </w:r>
      <w:proofErr w:type="spellEnd"/>
      <w:r w:rsidR="00C30685" w:rsidRPr="00166946">
        <w:t>)</w:t>
      </w:r>
      <w:r w:rsidR="39911114" w:rsidRPr="00166946">
        <w:t xml:space="preserve"> und</w:t>
      </w:r>
      <w:r w:rsidR="00C30685" w:rsidRPr="00166946">
        <w:t xml:space="preserve"> die übrigen verbalen Elemente</w:t>
      </w:r>
      <w:r w:rsidR="39911114" w:rsidRPr="00166946">
        <w:t xml:space="preserve"> </w:t>
      </w:r>
      <w:r w:rsidR="00C30685" w:rsidRPr="00166946">
        <w:t>(</w:t>
      </w:r>
      <w:r w:rsidR="39911114" w:rsidRPr="00166946">
        <w:t xml:space="preserve">ein </w:t>
      </w:r>
      <w:proofErr w:type="spellStart"/>
      <w:r w:rsidR="39911114" w:rsidRPr="00166946">
        <w:t>Nachverb</w:t>
      </w:r>
      <w:proofErr w:type="spellEnd"/>
      <w:r w:rsidR="00C30685" w:rsidRPr="00166946">
        <w:t>)</w:t>
      </w:r>
      <w:r w:rsidR="39911114" w:rsidRPr="00166946">
        <w:t xml:space="preserve"> bilden </w:t>
      </w:r>
      <w:r w:rsidR="1433B7C3" w:rsidRPr="00166946">
        <w:t>dank</w:t>
      </w:r>
      <w:r w:rsidR="00EB68E8" w:rsidRPr="00166946">
        <w:t xml:space="preserve"> dem</w:t>
      </w:r>
      <w:r w:rsidR="1433B7C3" w:rsidRPr="00166946">
        <w:t xml:space="preserve"> </w:t>
      </w:r>
      <w:proofErr w:type="spellStart"/>
      <w:r w:rsidR="1433B7C3" w:rsidRPr="00166946">
        <w:t>memoriellen</w:t>
      </w:r>
      <w:proofErr w:type="spellEnd"/>
      <w:r w:rsidR="1433B7C3" w:rsidRPr="00166946">
        <w:t xml:space="preserve"> Zusammenwirken die </w:t>
      </w:r>
      <w:r w:rsidR="00C30685" w:rsidRPr="00166946">
        <w:t>Satz</w:t>
      </w:r>
      <w:r w:rsidR="1433B7C3" w:rsidRPr="00166946">
        <w:t>klammer</w:t>
      </w:r>
      <w:r w:rsidR="007F2B16" w:rsidRPr="00166946">
        <w:t xml:space="preserve">. </w:t>
      </w:r>
      <w:r w:rsidR="26E348CD" w:rsidRPr="00166946">
        <w:t>D</w:t>
      </w:r>
      <w:r w:rsidR="00C30685" w:rsidRPr="00166946">
        <w:t>as</w:t>
      </w:r>
      <w:r w:rsidR="26E348CD" w:rsidRPr="00166946">
        <w:t xml:space="preserve"> finite Verb ist </w:t>
      </w:r>
      <w:r w:rsidR="65882DFE" w:rsidRPr="00166946">
        <w:t xml:space="preserve">grammatisch </w:t>
      </w:r>
      <w:r w:rsidR="26E348CD" w:rsidRPr="00166946">
        <w:t>dreifach</w:t>
      </w:r>
      <w:r w:rsidR="42211639" w:rsidRPr="00166946">
        <w:t xml:space="preserve"> determiniert, und zwar nach den</w:t>
      </w:r>
      <w:r w:rsidR="42211639" w:rsidRPr="3ACE908C">
        <w:t xml:space="preserve"> folgenden Kategorien:</w:t>
      </w:r>
    </w:p>
    <w:p w14:paraId="70B19AB4" w14:textId="264D6568" w:rsidR="42211639" w:rsidRDefault="42211639" w:rsidP="00EB04CB">
      <w:pPr>
        <w:pStyle w:val="Textnormal"/>
        <w:numPr>
          <w:ilvl w:val="0"/>
          <w:numId w:val="35"/>
        </w:numPr>
        <w:spacing w:after="0"/>
      </w:pPr>
      <w:r w:rsidRPr="3ACE908C">
        <w:t>durch die Gesprächsrolle (=</w:t>
      </w:r>
      <w:r w:rsidR="009563C2">
        <w:t xml:space="preserve"> </w:t>
      </w:r>
      <w:r w:rsidRPr="3ACE908C">
        <w:t>grammatische Person)</w:t>
      </w:r>
    </w:p>
    <w:p w14:paraId="7AF285DA" w14:textId="7A1F8698" w:rsidR="42211639" w:rsidRDefault="42211639" w:rsidP="00EB04CB">
      <w:pPr>
        <w:pStyle w:val="Textnormal"/>
        <w:numPr>
          <w:ilvl w:val="0"/>
          <w:numId w:val="35"/>
        </w:numPr>
        <w:spacing w:after="0"/>
      </w:pPr>
      <w:r w:rsidRPr="3ACE908C">
        <w:t>durch den Numerus (Singular oder Plural)</w:t>
      </w:r>
    </w:p>
    <w:p w14:paraId="5BFEA0EB" w14:textId="7830C945" w:rsidR="42211639" w:rsidRDefault="42211639" w:rsidP="00EB04CB">
      <w:pPr>
        <w:pStyle w:val="Textnormal"/>
        <w:numPr>
          <w:ilvl w:val="0"/>
          <w:numId w:val="35"/>
        </w:numPr>
      </w:pPr>
      <w:r w:rsidRPr="3ACE908C">
        <w:t>durch das Tempus</w:t>
      </w:r>
      <w:r w:rsidR="00267358">
        <w:t>-R</w:t>
      </w:r>
      <w:r w:rsidRPr="3ACE908C">
        <w:t>egister (Besprechen x Erzählen)</w:t>
      </w:r>
      <w:r w:rsidR="00A5227E">
        <w:t xml:space="preserve"> </w:t>
      </w:r>
      <w:r w:rsidR="00A5227E">
        <w:rPr>
          <w:rStyle w:val="q4iawc"/>
        </w:rPr>
        <w:t>(WEINRICH</w:t>
      </w:r>
      <w:r w:rsidR="00810E08">
        <w:rPr>
          <w:rStyle w:val="q4iawc"/>
        </w:rPr>
        <w:t xml:space="preserve"> et al,</w:t>
      </w:r>
      <w:r w:rsidR="00A5227E">
        <w:rPr>
          <w:rStyle w:val="q4iawc"/>
        </w:rPr>
        <w:t xml:space="preserve"> 1993</w:t>
      </w:r>
      <w:r w:rsidR="00A5227E">
        <w:t>, S.</w:t>
      </w:r>
      <w:r w:rsidR="00A5227E">
        <w:rPr>
          <w:rStyle w:val="q4iawc"/>
        </w:rPr>
        <w:t xml:space="preserve"> 37)</w:t>
      </w:r>
    </w:p>
    <w:p w14:paraId="67FC561F" w14:textId="3FCA7BDF" w:rsidR="00730257" w:rsidRPr="00BA35F3" w:rsidRDefault="54920AD4" w:rsidP="00EB04CB">
      <w:pPr>
        <w:pStyle w:val="Textnormal"/>
        <w:ind w:firstLine="360"/>
      </w:pPr>
      <w:r w:rsidRPr="00BA35F3">
        <w:t>Es wird auch</w:t>
      </w:r>
      <w:r w:rsidR="70E4B959" w:rsidRPr="00BA35F3">
        <w:t xml:space="preserve"> v</w:t>
      </w:r>
      <w:r w:rsidR="0EDC1124" w:rsidRPr="00BA35F3">
        <w:t xml:space="preserve">on </w:t>
      </w:r>
      <w:r w:rsidR="0EDC1124" w:rsidRPr="00166946">
        <w:t>verschiedene</w:t>
      </w:r>
      <w:r w:rsidR="00267358" w:rsidRPr="00166946">
        <w:t>n</w:t>
      </w:r>
      <w:r w:rsidR="0EDC1124" w:rsidRPr="00BA35F3">
        <w:t xml:space="preserve"> Klammertypen</w:t>
      </w:r>
      <w:r w:rsidR="51805A44" w:rsidRPr="00BA35F3">
        <w:t xml:space="preserve"> gesprochen</w:t>
      </w:r>
      <w:r w:rsidR="0EDC1124" w:rsidRPr="00BA35F3">
        <w:t xml:space="preserve">. </w:t>
      </w:r>
      <w:r w:rsidR="6CFEDE0E" w:rsidRPr="00BA35F3">
        <w:t xml:space="preserve">Die Klammertypen sind abhängig von der Art des </w:t>
      </w:r>
      <w:proofErr w:type="spellStart"/>
      <w:r w:rsidR="6CFEDE0E" w:rsidRPr="00BA35F3">
        <w:t>Vorverbs</w:t>
      </w:r>
      <w:proofErr w:type="spellEnd"/>
      <w:r w:rsidR="6CFEDE0E" w:rsidRPr="00BA35F3">
        <w:t xml:space="preserve"> und des Nachverbs. </w:t>
      </w:r>
      <w:r w:rsidR="14B3354B" w:rsidRPr="00BA35F3">
        <w:t xml:space="preserve">Man spricht von 3 Klammertypen: </w:t>
      </w:r>
      <w:r w:rsidR="50A1E4DF" w:rsidRPr="00BA35F3">
        <w:t>ei</w:t>
      </w:r>
      <w:r w:rsidR="14B3354B" w:rsidRPr="00BA35F3">
        <w:t xml:space="preserve">nfache Verbalklammer, </w:t>
      </w:r>
      <w:r w:rsidR="46ED05DE" w:rsidRPr="00BA35F3">
        <w:t>kombinierte K</w:t>
      </w:r>
      <w:r w:rsidR="2661926F" w:rsidRPr="00BA35F3">
        <w:t xml:space="preserve">lammer und </w:t>
      </w:r>
      <w:proofErr w:type="spellStart"/>
      <w:r w:rsidR="2661926F" w:rsidRPr="00BA35F3">
        <w:t>Adjunktklammer</w:t>
      </w:r>
      <w:proofErr w:type="spellEnd"/>
      <w:r w:rsidR="14B3354B" w:rsidRPr="00BA35F3">
        <w:t xml:space="preserve"> </w:t>
      </w:r>
      <w:r w:rsidR="00BA35F3">
        <w:rPr>
          <w:rStyle w:val="q4iawc"/>
        </w:rPr>
        <w:t>(WEINRICH</w:t>
      </w:r>
      <w:r w:rsidR="00810E08">
        <w:rPr>
          <w:rStyle w:val="q4iawc"/>
        </w:rPr>
        <w:t xml:space="preserve"> et al,</w:t>
      </w:r>
      <w:r w:rsidR="00BA35F3">
        <w:rPr>
          <w:rStyle w:val="q4iawc"/>
        </w:rPr>
        <w:t xml:space="preserve"> 1993</w:t>
      </w:r>
      <w:r w:rsidR="00BA35F3">
        <w:t>, S.</w:t>
      </w:r>
      <w:r w:rsidR="00BA35F3">
        <w:rPr>
          <w:rStyle w:val="q4iawc"/>
        </w:rPr>
        <w:t xml:space="preserve"> 41)</w:t>
      </w:r>
      <w:r w:rsidR="00CD4D62">
        <w:rPr>
          <w:rStyle w:val="q4iawc"/>
        </w:rPr>
        <w:t>.</w:t>
      </w:r>
    </w:p>
    <w:p w14:paraId="5C341539" w14:textId="6B00CE40" w:rsidR="00730257" w:rsidRDefault="00267358" w:rsidP="00EB04CB">
      <w:pPr>
        <w:pStyle w:val="Textnormal"/>
        <w:ind w:firstLine="360"/>
        <w:rPr>
          <w:rStyle w:val="q4iawc"/>
        </w:rPr>
      </w:pPr>
      <w:r w:rsidRPr="00166946">
        <w:t>Die e</w:t>
      </w:r>
      <w:r w:rsidR="76BBDD80" w:rsidRPr="00166946">
        <w:t xml:space="preserve">infache Verbklammer besteht </w:t>
      </w:r>
      <w:r w:rsidRPr="00166946">
        <w:t>aus</w:t>
      </w:r>
      <w:r w:rsidR="76BBDD80" w:rsidRPr="00166946">
        <w:t xml:space="preserve"> einem</w:t>
      </w:r>
      <w:r w:rsidR="67387B1B" w:rsidRPr="00166946">
        <w:t xml:space="preserve"> finiten</w:t>
      </w:r>
      <w:r w:rsidR="76BBDD80" w:rsidRPr="00166946">
        <w:t xml:space="preserve"> </w:t>
      </w:r>
      <w:proofErr w:type="spellStart"/>
      <w:r w:rsidR="76BBDD80" w:rsidRPr="00166946">
        <w:t>Vorverb</w:t>
      </w:r>
      <w:proofErr w:type="spellEnd"/>
      <w:r w:rsidR="76BBDD80" w:rsidRPr="00166946">
        <w:t xml:space="preserve"> und einem einfachen </w:t>
      </w:r>
      <w:proofErr w:type="spellStart"/>
      <w:r w:rsidR="76BBDD80" w:rsidRPr="00166946">
        <w:t>Nachverb</w:t>
      </w:r>
      <w:proofErr w:type="spellEnd"/>
      <w:r w:rsidR="76BBDD80" w:rsidRPr="00166946">
        <w:t>.</w:t>
      </w:r>
      <w:r w:rsidR="7C973906" w:rsidRPr="00166946">
        <w:t xml:space="preserve"> Die einfache Verbklammer kann in drei Untergruppen unterscheiden werden, je nach der Beschaffenheit von </w:t>
      </w:r>
      <w:proofErr w:type="spellStart"/>
      <w:r w:rsidR="7C973906" w:rsidRPr="00166946">
        <w:t>Vorverb</w:t>
      </w:r>
      <w:proofErr w:type="spellEnd"/>
      <w:r w:rsidR="7C973906" w:rsidRPr="00166946">
        <w:t xml:space="preserve"> und </w:t>
      </w:r>
      <w:proofErr w:type="spellStart"/>
      <w:r w:rsidR="7C973906" w:rsidRPr="00166946">
        <w:t>Nachverb</w:t>
      </w:r>
      <w:proofErr w:type="spellEnd"/>
      <w:r w:rsidR="7C973906" w:rsidRPr="00166946">
        <w:t xml:space="preserve">. </w:t>
      </w:r>
      <w:r w:rsidR="454BE505" w:rsidRPr="00166946">
        <w:t xml:space="preserve">Wenn es ein Lexem als </w:t>
      </w:r>
      <w:proofErr w:type="spellStart"/>
      <w:r w:rsidR="454BE505" w:rsidRPr="00166946">
        <w:t>Vorverb</w:t>
      </w:r>
      <w:proofErr w:type="spellEnd"/>
      <w:r w:rsidR="454BE505" w:rsidRPr="00166946">
        <w:t xml:space="preserve"> gibt, heißt die Klammer </w:t>
      </w:r>
      <w:proofErr w:type="spellStart"/>
      <w:r w:rsidR="454BE505" w:rsidRPr="00166946">
        <w:t>Lexikalklammer</w:t>
      </w:r>
      <w:proofErr w:type="spellEnd"/>
      <w:r w:rsidR="454BE505" w:rsidRPr="00166946">
        <w:t xml:space="preserve">. </w:t>
      </w:r>
      <w:r w:rsidRPr="00166946">
        <w:t xml:space="preserve">Jene </w:t>
      </w:r>
      <w:r w:rsidR="0D5B9480" w:rsidRPr="00166946">
        <w:t xml:space="preserve">Klammer, die ein Hilfs- oder Modalverb als </w:t>
      </w:r>
      <w:proofErr w:type="spellStart"/>
      <w:r w:rsidR="0D5B9480" w:rsidRPr="00166946">
        <w:t>Vorverb</w:t>
      </w:r>
      <w:proofErr w:type="spellEnd"/>
      <w:r w:rsidR="0D5B9480" w:rsidRPr="00166946">
        <w:t xml:space="preserve"> hat</w:t>
      </w:r>
      <w:r w:rsidR="6CAE0718" w:rsidRPr="00166946">
        <w:t xml:space="preserve">, heißt </w:t>
      </w:r>
      <w:proofErr w:type="spellStart"/>
      <w:r w:rsidR="6CAE0718" w:rsidRPr="00166946">
        <w:t>Grammatikalklammer</w:t>
      </w:r>
      <w:proofErr w:type="spellEnd"/>
      <w:r w:rsidR="6CAE0718" w:rsidRPr="00166946">
        <w:t xml:space="preserve">. </w:t>
      </w:r>
      <w:r w:rsidRPr="00166946">
        <w:t>Weiters</w:t>
      </w:r>
      <w:r w:rsidR="6CAE0718" w:rsidRPr="00BA35F3">
        <w:t xml:space="preserve"> </w:t>
      </w:r>
      <w:r w:rsidR="494A4414" w:rsidRPr="00BA35F3">
        <w:t xml:space="preserve">unterscheidet man </w:t>
      </w:r>
      <w:r w:rsidR="2B52EC4A" w:rsidRPr="00BA35F3">
        <w:t>noch je nach der Art des Vor- und Nachverbs</w:t>
      </w:r>
      <w:r w:rsidR="0D5B9480" w:rsidRPr="00BA35F3">
        <w:t xml:space="preserve"> </w:t>
      </w:r>
      <w:r w:rsidR="46E19F03" w:rsidRPr="00BA35F3">
        <w:t xml:space="preserve">zwischen </w:t>
      </w:r>
      <w:proofErr w:type="spellStart"/>
      <w:r w:rsidR="46E19F03" w:rsidRPr="00BA35F3">
        <w:t>Tempusklammer</w:t>
      </w:r>
      <w:proofErr w:type="spellEnd"/>
      <w:r w:rsidR="46E19F03" w:rsidRPr="00BA35F3">
        <w:t>, Passivklammer und Modalklammer</w:t>
      </w:r>
      <w:r w:rsidR="00BA35F3">
        <w:t xml:space="preserve"> </w:t>
      </w:r>
      <w:r w:rsidR="00BA35F3">
        <w:rPr>
          <w:rStyle w:val="q4iawc"/>
        </w:rPr>
        <w:t>(WEINRICH</w:t>
      </w:r>
      <w:r w:rsidR="001A58DF">
        <w:rPr>
          <w:rStyle w:val="q4iawc"/>
        </w:rPr>
        <w:t xml:space="preserve"> et al</w:t>
      </w:r>
      <w:r w:rsidR="00BA35F3">
        <w:rPr>
          <w:rStyle w:val="q4iawc"/>
        </w:rPr>
        <w:t xml:space="preserve"> 1993</w:t>
      </w:r>
      <w:r w:rsidR="00BA35F3">
        <w:t>, S.</w:t>
      </w:r>
      <w:r w:rsidR="00BA35F3">
        <w:rPr>
          <w:rStyle w:val="q4iawc"/>
        </w:rPr>
        <w:t xml:space="preserve"> 41)</w:t>
      </w:r>
      <w:r w:rsidR="00CD4D62">
        <w:rPr>
          <w:rStyle w:val="q4iawc"/>
        </w:rPr>
        <w:t>.</w:t>
      </w:r>
    </w:p>
    <w:p w14:paraId="3C7AF1B1" w14:textId="616E3DEF" w:rsidR="006533D8" w:rsidRDefault="006533D8" w:rsidP="00C401BC">
      <w:pPr>
        <w:pStyle w:val="Textnormal"/>
        <w:spacing w:after="0"/>
        <w:rPr>
          <w:rStyle w:val="q4iawc"/>
        </w:rPr>
      </w:pPr>
      <w:proofErr w:type="spellStart"/>
      <w:r>
        <w:rPr>
          <w:rStyle w:val="q4iawc"/>
        </w:rPr>
        <w:t>Lexikalklammern</w:t>
      </w:r>
      <w:proofErr w:type="spellEnd"/>
      <w:r>
        <w:rPr>
          <w:rStyle w:val="q4iawc"/>
        </w:rPr>
        <w:t xml:space="preserve"> </w:t>
      </w:r>
    </w:p>
    <w:p w14:paraId="68516D94" w14:textId="041E9CF7" w:rsidR="006533D8" w:rsidRDefault="006533D8" w:rsidP="00C401BC">
      <w:pPr>
        <w:pStyle w:val="Textnormal"/>
        <w:spacing w:after="0"/>
        <w:rPr>
          <w:rStyle w:val="q4iawc"/>
          <w:i/>
          <w:iCs/>
        </w:rPr>
      </w:pPr>
      <w:r>
        <w:rPr>
          <w:rStyle w:val="q4iawc"/>
        </w:rPr>
        <w:tab/>
        <w:t xml:space="preserve">Präpositionen: </w:t>
      </w:r>
      <w:r>
        <w:rPr>
          <w:rStyle w:val="q4iawc"/>
          <w:i/>
          <w:iCs/>
        </w:rPr>
        <w:t>Sie schreibt ihnen auch Trunksucht zu.</w:t>
      </w:r>
    </w:p>
    <w:p w14:paraId="16E47588" w14:textId="6A8BAFC9" w:rsidR="006533D8" w:rsidRDefault="006533D8" w:rsidP="00C401BC">
      <w:pPr>
        <w:pStyle w:val="Textnormal"/>
        <w:spacing w:after="0"/>
        <w:rPr>
          <w:rStyle w:val="q4iawc"/>
          <w:i/>
          <w:iCs/>
        </w:rPr>
      </w:pPr>
      <w:r>
        <w:rPr>
          <w:rStyle w:val="q4iawc"/>
          <w:i/>
          <w:iCs/>
        </w:rPr>
        <w:tab/>
      </w:r>
      <w:r>
        <w:rPr>
          <w:rStyle w:val="q4iawc"/>
        </w:rPr>
        <w:t xml:space="preserve">Adverbien: </w:t>
      </w:r>
      <w:r w:rsidR="00C401BC">
        <w:rPr>
          <w:rStyle w:val="q4iawc"/>
          <w:i/>
          <w:iCs/>
        </w:rPr>
        <w:t>Unten kommt das Geld aus dem Automaten heraus.</w:t>
      </w:r>
    </w:p>
    <w:p w14:paraId="37675B55" w14:textId="794BA5D2" w:rsidR="00C401BC" w:rsidRDefault="00C401BC" w:rsidP="00C401BC">
      <w:pPr>
        <w:pStyle w:val="Textnormal"/>
        <w:spacing w:after="0"/>
        <w:rPr>
          <w:rStyle w:val="q4iawc"/>
        </w:rPr>
      </w:pPr>
      <w:r>
        <w:rPr>
          <w:rStyle w:val="q4iawc"/>
          <w:i/>
          <w:iCs/>
        </w:rPr>
        <w:tab/>
      </w:r>
      <w:r>
        <w:rPr>
          <w:rStyle w:val="q4iawc"/>
        </w:rPr>
        <w:t>Präpositional-</w:t>
      </w:r>
      <w:proofErr w:type="spellStart"/>
      <w:r>
        <w:rPr>
          <w:rStyle w:val="q4iawc"/>
        </w:rPr>
        <w:t>Adjunkte</w:t>
      </w:r>
      <w:proofErr w:type="spellEnd"/>
      <w:r>
        <w:rPr>
          <w:rStyle w:val="q4iawc"/>
        </w:rPr>
        <w:t xml:space="preserve">: </w:t>
      </w:r>
      <w:r>
        <w:rPr>
          <w:rStyle w:val="q4iawc"/>
          <w:i/>
          <w:iCs/>
        </w:rPr>
        <w:t>Die Regierung zieht ein Gesetz in Erwägung.</w:t>
      </w:r>
    </w:p>
    <w:p w14:paraId="41251CF0" w14:textId="2BB63E1C" w:rsidR="00C401BC" w:rsidRDefault="00C401BC" w:rsidP="00C401BC">
      <w:pPr>
        <w:pStyle w:val="Textnormal"/>
        <w:spacing w:after="0"/>
        <w:rPr>
          <w:rStyle w:val="q4iawc"/>
          <w:i/>
          <w:iCs/>
        </w:rPr>
      </w:pPr>
      <w:r>
        <w:rPr>
          <w:rStyle w:val="q4iawc"/>
        </w:rPr>
        <w:tab/>
        <w:t xml:space="preserve">Nomina: </w:t>
      </w:r>
      <w:r w:rsidRPr="00C401BC">
        <w:rPr>
          <w:rStyle w:val="q4iawc"/>
          <w:i/>
          <w:iCs/>
        </w:rPr>
        <w:t>Er fährt sehr gerne Rad.</w:t>
      </w:r>
    </w:p>
    <w:p w14:paraId="131AC5DC" w14:textId="4D18C951" w:rsidR="00C401BC" w:rsidRDefault="00C401BC" w:rsidP="00C401BC">
      <w:pPr>
        <w:pStyle w:val="Textnormal"/>
        <w:spacing w:after="0"/>
        <w:rPr>
          <w:rStyle w:val="q4iawc"/>
          <w:i/>
          <w:iCs/>
        </w:rPr>
      </w:pPr>
      <w:r>
        <w:rPr>
          <w:rStyle w:val="q4iawc"/>
          <w:i/>
          <w:iCs/>
        </w:rPr>
        <w:tab/>
      </w:r>
      <w:r>
        <w:rPr>
          <w:rStyle w:val="q4iawc"/>
        </w:rPr>
        <w:t xml:space="preserve">Adjektive: </w:t>
      </w:r>
      <w:r>
        <w:rPr>
          <w:rStyle w:val="q4iawc"/>
          <w:i/>
          <w:iCs/>
        </w:rPr>
        <w:t>Sie stellen die Höhe des Schadens fest.</w:t>
      </w:r>
    </w:p>
    <w:p w14:paraId="74547F38" w14:textId="7CAD8B6B" w:rsidR="00C401BC" w:rsidRDefault="00C401BC" w:rsidP="00BA35F3">
      <w:pPr>
        <w:pStyle w:val="Textnormal"/>
        <w:rPr>
          <w:rStyle w:val="q4iawc"/>
          <w:i/>
          <w:iCs/>
        </w:rPr>
      </w:pPr>
      <w:r>
        <w:rPr>
          <w:rStyle w:val="q4iawc"/>
          <w:i/>
          <w:iCs/>
        </w:rPr>
        <w:lastRenderedPageBreak/>
        <w:tab/>
      </w:r>
      <w:r>
        <w:rPr>
          <w:rStyle w:val="q4iawc"/>
        </w:rPr>
        <w:t xml:space="preserve">Infinitive: </w:t>
      </w:r>
      <w:r>
        <w:rPr>
          <w:rStyle w:val="q4iawc"/>
          <w:i/>
          <w:iCs/>
        </w:rPr>
        <w:t xml:space="preserve">Ich höre sie kommen </w:t>
      </w:r>
      <w:r>
        <w:rPr>
          <w:rStyle w:val="q4iawc"/>
        </w:rPr>
        <w:t>(WEINRICH et al</w:t>
      </w:r>
      <w:r w:rsidR="00810E08">
        <w:rPr>
          <w:rStyle w:val="q4iawc"/>
        </w:rPr>
        <w:t>,</w:t>
      </w:r>
      <w:r>
        <w:rPr>
          <w:rStyle w:val="q4iawc"/>
        </w:rPr>
        <w:t xml:space="preserve"> 1993</w:t>
      </w:r>
      <w:r>
        <w:t>, S.</w:t>
      </w:r>
      <w:r>
        <w:rPr>
          <w:rStyle w:val="q4iawc"/>
        </w:rPr>
        <w:t xml:space="preserve"> 41-47)</w:t>
      </w:r>
      <w:r w:rsidR="00CD4D62">
        <w:rPr>
          <w:rStyle w:val="q4iawc"/>
        </w:rPr>
        <w:t>.</w:t>
      </w:r>
    </w:p>
    <w:p w14:paraId="186FF76A" w14:textId="08E1516A" w:rsidR="00C401BC" w:rsidRDefault="00C401BC" w:rsidP="00C401BC">
      <w:pPr>
        <w:pStyle w:val="Textnormal"/>
        <w:spacing w:after="0"/>
      </w:pPr>
      <w:proofErr w:type="spellStart"/>
      <w:r>
        <w:t>Grammatikalklammern</w:t>
      </w:r>
      <w:proofErr w:type="spellEnd"/>
    </w:p>
    <w:p w14:paraId="746823B5" w14:textId="7A257EBC" w:rsidR="00C401BC" w:rsidRDefault="00C401BC" w:rsidP="00C401BC">
      <w:pPr>
        <w:pStyle w:val="Textnormal"/>
        <w:spacing w:after="0"/>
        <w:rPr>
          <w:i/>
          <w:iCs/>
        </w:rPr>
      </w:pPr>
      <w:r>
        <w:tab/>
      </w:r>
      <w:proofErr w:type="spellStart"/>
      <w:r>
        <w:t>Tempusklammern</w:t>
      </w:r>
      <w:proofErr w:type="spellEnd"/>
      <w:r>
        <w:t xml:space="preserve">: </w:t>
      </w:r>
      <w:r>
        <w:rPr>
          <w:i/>
          <w:iCs/>
        </w:rPr>
        <w:t>Hat sie schon gekocht?</w:t>
      </w:r>
    </w:p>
    <w:p w14:paraId="2B2FFFFA" w14:textId="780F6B5A" w:rsidR="00C401BC" w:rsidRDefault="00C401BC" w:rsidP="00C401BC">
      <w:pPr>
        <w:pStyle w:val="Textnormal"/>
        <w:spacing w:after="0"/>
        <w:rPr>
          <w:i/>
          <w:iCs/>
        </w:rPr>
      </w:pPr>
      <w:r>
        <w:rPr>
          <w:i/>
          <w:iCs/>
        </w:rPr>
        <w:tab/>
      </w:r>
      <w:r>
        <w:t xml:space="preserve">Passivklammern: </w:t>
      </w:r>
      <w:r>
        <w:rPr>
          <w:i/>
          <w:iCs/>
        </w:rPr>
        <w:t>Wird schon gleich gegessen?</w:t>
      </w:r>
    </w:p>
    <w:p w14:paraId="5DB4F3D9" w14:textId="7D09B043" w:rsidR="00C401BC" w:rsidRDefault="00C401BC" w:rsidP="00BA35F3">
      <w:pPr>
        <w:pStyle w:val="Textnormal"/>
        <w:rPr>
          <w:rStyle w:val="q4iawc"/>
        </w:rPr>
      </w:pPr>
      <w:r>
        <w:rPr>
          <w:i/>
          <w:iCs/>
        </w:rPr>
        <w:tab/>
      </w:r>
      <w:r>
        <w:t xml:space="preserve">Modalklammern: </w:t>
      </w:r>
      <w:r>
        <w:rPr>
          <w:i/>
          <w:iCs/>
        </w:rPr>
        <w:t>Kann er Deutsch sprechen</w:t>
      </w:r>
      <w:r w:rsidRPr="00C401BC">
        <w:rPr>
          <w:rStyle w:val="q4iawc"/>
        </w:rPr>
        <w:t xml:space="preserve"> </w:t>
      </w:r>
      <w:r>
        <w:rPr>
          <w:rStyle w:val="q4iawc"/>
        </w:rPr>
        <w:t>(WEINRICH et al</w:t>
      </w:r>
      <w:r w:rsidR="00CD4D62">
        <w:rPr>
          <w:rStyle w:val="q4iawc"/>
        </w:rPr>
        <w:t>,</w:t>
      </w:r>
      <w:r>
        <w:rPr>
          <w:rStyle w:val="q4iawc"/>
        </w:rPr>
        <w:t xml:space="preserve"> 1993</w:t>
      </w:r>
      <w:r>
        <w:t>, S.</w:t>
      </w:r>
      <w:r>
        <w:rPr>
          <w:rStyle w:val="q4iawc"/>
        </w:rPr>
        <w:t xml:space="preserve"> 47-49)</w:t>
      </w:r>
      <w:r w:rsidR="00CD4D62">
        <w:rPr>
          <w:rStyle w:val="q4iawc"/>
        </w:rPr>
        <w:t>?</w:t>
      </w:r>
    </w:p>
    <w:p w14:paraId="4DE3EFEB" w14:textId="1D6B00B3" w:rsidR="00C401BC" w:rsidRDefault="00C401BC" w:rsidP="006F731D">
      <w:pPr>
        <w:pStyle w:val="Textnormal"/>
        <w:spacing w:after="0"/>
        <w:rPr>
          <w:rStyle w:val="q4iawc"/>
        </w:rPr>
      </w:pPr>
      <w:proofErr w:type="spellStart"/>
      <w:r>
        <w:rPr>
          <w:rStyle w:val="q4iawc"/>
        </w:rPr>
        <w:t>Kopulaklammern</w:t>
      </w:r>
      <w:proofErr w:type="spellEnd"/>
      <w:r>
        <w:rPr>
          <w:rStyle w:val="q4iawc"/>
        </w:rPr>
        <w:t xml:space="preserve"> </w:t>
      </w:r>
      <w:r w:rsidR="006F731D">
        <w:rPr>
          <w:rStyle w:val="q4iawc"/>
        </w:rPr>
        <w:t>(sein, werden, bleiben, scheinen als Vorverben)</w:t>
      </w:r>
    </w:p>
    <w:p w14:paraId="37B9EC1F" w14:textId="035083C2" w:rsidR="006F731D" w:rsidRDefault="006F731D" w:rsidP="00BA35F3">
      <w:pPr>
        <w:pStyle w:val="Textnormal"/>
        <w:rPr>
          <w:rStyle w:val="q4iawc"/>
        </w:rPr>
      </w:pPr>
      <w:r w:rsidRPr="006F731D">
        <w:rPr>
          <w:rStyle w:val="q4iawc"/>
          <w:i/>
          <w:iCs/>
        </w:rPr>
        <w:tab/>
        <w:t>Ich bin ein Bäcker</w:t>
      </w:r>
      <w:r>
        <w:rPr>
          <w:rStyle w:val="q4iawc"/>
          <w:i/>
          <w:iCs/>
        </w:rPr>
        <w:t xml:space="preserve"> </w:t>
      </w:r>
      <w:r>
        <w:rPr>
          <w:rStyle w:val="q4iawc"/>
        </w:rPr>
        <w:t>(WEINRICH et al</w:t>
      </w:r>
      <w:r w:rsidR="00CD4D62">
        <w:rPr>
          <w:rStyle w:val="q4iawc"/>
        </w:rPr>
        <w:t>,</w:t>
      </w:r>
      <w:r>
        <w:rPr>
          <w:rStyle w:val="q4iawc"/>
        </w:rPr>
        <w:t xml:space="preserve"> 1993</w:t>
      </w:r>
      <w:r>
        <w:t>, S.</w:t>
      </w:r>
      <w:r>
        <w:rPr>
          <w:rStyle w:val="q4iawc"/>
        </w:rPr>
        <w:t xml:space="preserve"> 49)</w:t>
      </w:r>
      <w:r w:rsidR="00CD4D62">
        <w:rPr>
          <w:rStyle w:val="q4iawc"/>
        </w:rPr>
        <w:t>.</w:t>
      </w:r>
    </w:p>
    <w:p w14:paraId="1DF16CE9" w14:textId="0EDC9BA7" w:rsidR="006F731D" w:rsidRDefault="006F731D" w:rsidP="00731AB1">
      <w:pPr>
        <w:pStyle w:val="Textnormal"/>
        <w:spacing w:after="0"/>
        <w:ind w:firstLine="426"/>
        <w:rPr>
          <w:rStyle w:val="q4iawc"/>
        </w:rPr>
      </w:pPr>
      <w:r>
        <w:rPr>
          <w:rStyle w:val="q4iawc"/>
        </w:rPr>
        <w:t>Verbalklammern, die bisher beschrieben wurden, können miteinander kombiniert werden, solange sie semantisch kompatibel sind.</w:t>
      </w:r>
      <w:r w:rsidR="00334C24">
        <w:rPr>
          <w:rStyle w:val="q4iawc"/>
        </w:rPr>
        <w:t xml:space="preserve"> Die entstandene Verbalklammer nennt man </w:t>
      </w:r>
      <w:r w:rsidR="00951089" w:rsidRPr="00166946">
        <w:rPr>
          <w:rStyle w:val="q4iawc"/>
        </w:rPr>
        <w:t>k</w:t>
      </w:r>
      <w:r w:rsidR="00334C24" w:rsidRPr="00166946">
        <w:rPr>
          <w:rStyle w:val="q4iawc"/>
        </w:rPr>
        <w:t>ombinie</w:t>
      </w:r>
      <w:r w:rsidR="006143CD" w:rsidRPr="00166946">
        <w:rPr>
          <w:rStyle w:val="q4iawc"/>
        </w:rPr>
        <w:t>rte Klammer.</w:t>
      </w:r>
      <w:r w:rsidRPr="00166946">
        <w:rPr>
          <w:rStyle w:val="q4iawc"/>
        </w:rPr>
        <w:t xml:space="preserve"> Beim Zusammentreffen mehrerer Klammern entstehen nach bestimmten Regeln kombinierte Klammern, wobei das </w:t>
      </w:r>
      <w:proofErr w:type="spellStart"/>
      <w:r w:rsidRPr="00166946">
        <w:rPr>
          <w:rStyle w:val="q4iawc"/>
        </w:rPr>
        <w:t>Nachverb</w:t>
      </w:r>
      <w:proofErr w:type="spellEnd"/>
      <w:r w:rsidRPr="00166946">
        <w:rPr>
          <w:rStyle w:val="q4iawc"/>
        </w:rPr>
        <w:t xml:space="preserve"> immer einen höheren Komplexitätsgrad als bei einfachen Klammern annimmt. Das </w:t>
      </w:r>
      <w:proofErr w:type="spellStart"/>
      <w:r w:rsidRPr="00166946">
        <w:rPr>
          <w:rStyle w:val="q4iawc"/>
        </w:rPr>
        <w:t>Vorverb</w:t>
      </w:r>
      <w:proofErr w:type="spellEnd"/>
      <w:r w:rsidRPr="00166946">
        <w:rPr>
          <w:rStyle w:val="q4iawc"/>
        </w:rPr>
        <w:t xml:space="preserve"> einer kombinierten Klammer bleibt hingegen immer einfach:</w:t>
      </w:r>
    </w:p>
    <w:p w14:paraId="2AD3FB2A" w14:textId="176EBE16" w:rsidR="006F731D" w:rsidRDefault="006F731D" w:rsidP="00731AB1">
      <w:pPr>
        <w:pStyle w:val="Textnormal"/>
        <w:spacing w:before="240"/>
        <w:rPr>
          <w:rStyle w:val="q4iawc"/>
          <w:i/>
          <w:iCs/>
        </w:rPr>
      </w:pPr>
      <w:r>
        <w:rPr>
          <w:rStyle w:val="q4iawc"/>
        </w:rPr>
        <w:tab/>
      </w:r>
      <w:r w:rsidRPr="00233205">
        <w:rPr>
          <w:rStyle w:val="q4iawc"/>
          <w:i/>
          <w:iCs/>
        </w:rPr>
        <w:t>Er wird mi</w:t>
      </w:r>
      <w:r w:rsidR="00951089" w:rsidRPr="00233205">
        <w:rPr>
          <w:rStyle w:val="q4iawc"/>
          <w:i/>
          <w:iCs/>
        </w:rPr>
        <w:t>r</w:t>
      </w:r>
      <w:r w:rsidRPr="00233205">
        <w:rPr>
          <w:rStyle w:val="q4iawc"/>
          <w:i/>
          <w:iCs/>
        </w:rPr>
        <w:t xml:space="preserve"> aufmerksam zuhören</w:t>
      </w:r>
      <w:r>
        <w:rPr>
          <w:rStyle w:val="q4iawc"/>
          <w:i/>
          <w:iCs/>
        </w:rPr>
        <w:t xml:space="preserve"> </w:t>
      </w:r>
      <w:r w:rsidR="00334C24">
        <w:rPr>
          <w:rStyle w:val="q4iawc"/>
        </w:rPr>
        <w:t>(WEINRICH et al</w:t>
      </w:r>
      <w:r w:rsidR="00CD4D62">
        <w:rPr>
          <w:rStyle w:val="q4iawc"/>
        </w:rPr>
        <w:t>,</w:t>
      </w:r>
      <w:r w:rsidR="00334C24">
        <w:rPr>
          <w:rStyle w:val="q4iawc"/>
        </w:rPr>
        <w:t xml:space="preserve"> 1993</w:t>
      </w:r>
      <w:r w:rsidR="00334C24">
        <w:t>, S.</w:t>
      </w:r>
      <w:r w:rsidR="00334C24">
        <w:rPr>
          <w:rStyle w:val="q4iawc"/>
        </w:rPr>
        <w:t xml:space="preserve"> 50)</w:t>
      </w:r>
      <w:r w:rsidR="00CD4D62">
        <w:rPr>
          <w:rStyle w:val="q4iawc"/>
        </w:rPr>
        <w:t>.</w:t>
      </w:r>
    </w:p>
    <w:p w14:paraId="7ABBF3DD" w14:textId="0F43EB61" w:rsidR="00334C24" w:rsidRDefault="00FF2B78" w:rsidP="00731AB1">
      <w:pPr>
        <w:pStyle w:val="Textnormal"/>
        <w:spacing w:after="0"/>
        <w:ind w:firstLine="426"/>
        <w:rPr>
          <w:rStyle w:val="q4iawc"/>
        </w:rPr>
      </w:pPr>
      <w:r>
        <w:t xml:space="preserve">Es gibt </w:t>
      </w:r>
      <w:r w:rsidR="00523605">
        <w:t>n</w:t>
      </w:r>
      <w:r w:rsidR="00334C24">
        <w:t>och eine weitere Klammerform, die von Weinrich et al (</w:t>
      </w:r>
      <w:r w:rsidR="00334C24">
        <w:rPr>
          <w:rStyle w:val="q4iawc"/>
        </w:rPr>
        <w:t>1993</w:t>
      </w:r>
      <w:r w:rsidR="00334C24">
        <w:t>, S.</w:t>
      </w:r>
      <w:r w:rsidR="00334C24">
        <w:rPr>
          <w:rStyle w:val="q4iawc"/>
        </w:rPr>
        <w:t xml:space="preserve"> 56-57) besprochen wird. Diese Klammerform heißt </w:t>
      </w:r>
      <w:proofErr w:type="spellStart"/>
      <w:r w:rsidR="00334C24">
        <w:rPr>
          <w:rStyle w:val="q4iawc"/>
        </w:rPr>
        <w:t>Adjunktklammer</w:t>
      </w:r>
      <w:proofErr w:type="spellEnd"/>
      <w:r w:rsidR="00334C24">
        <w:rPr>
          <w:rStyle w:val="q4iawc"/>
        </w:rPr>
        <w:t>. Ein Adjunkt ist in einer Junktion</w:t>
      </w:r>
      <w:r w:rsidR="008825D3">
        <w:rPr>
          <w:rStyle w:val="q4iawc"/>
        </w:rPr>
        <w:t xml:space="preserve"> (Junktionen sind </w:t>
      </w:r>
      <w:r w:rsidR="000C502F">
        <w:rPr>
          <w:rStyle w:val="q4iawc"/>
        </w:rPr>
        <w:t>Füge- oder Bindewörter (</w:t>
      </w:r>
      <w:r w:rsidR="00CD4D62">
        <w:rPr>
          <w:rStyle w:val="q4iawc"/>
        </w:rPr>
        <w:t>EISENBERG,</w:t>
      </w:r>
      <w:r w:rsidR="000C502F">
        <w:rPr>
          <w:rStyle w:val="q4iawc"/>
        </w:rPr>
        <w:t xml:space="preserve"> 2004</w:t>
      </w:r>
      <w:r w:rsidR="00AD70BA">
        <w:rPr>
          <w:rStyle w:val="q4iawc"/>
        </w:rPr>
        <w:t>, S. 626))</w:t>
      </w:r>
      <w:r w:rsidR="00334C24">
        <w:rPr>
          <w:rStyle w:val="q4iawc"/>
        </w:rPr>
        <w:t xml:space="preserve"> das determinierende </w:t>
      </w:r>
      <w:proofErr w:type="spellStart"/>
      <w:r w:rsidR="00334C24">
        <w:rPr>
          <w:rStyle w:val="q4iawc"/>
        </w:rPr>
        <w:t>Junktionsglied</w:t>
      </w:r>
      <w:proofErr w:type="spellEnd"/>
      <w:r w:rsidR="00334C24">
        <w:rPr>
          <w:rStyle w:val="q4iawc"/>
        </w:rPr>
        <w:t xml:space="preserve">, zu dem auch der Junktor gehört. </w:t>
      </w:r>
      <w:r w:rsidR="00242A29">
        <w:rPr>
          <w:rStyle w:val="q4iawc"/>
        </w:rPr>
        <w:t>Junktionen sind Füge- oder Bindewörter (</w:t>
      </w:r>
      <w:r w:rsidR="00CD4D62">
        <w:rPr>
          <w:rStyle w:val="q4iawc"/>
        </w:rPr>
        <w:t xml:space="preserve">EISENBERG, </w:t>
      </w:r>
      <w:r w:rsidR="00242A29">
        <w:rPr>
          <w:rStyle w:val="q4iawc"/>
        </w:rPr>
        <w:t>2004, S. 626</w:t>
      </w:r>
      <w:r w:rsidR="006A7C24">
        <w:rPr>
          <w:rStyle w:val="q4iawc"/>
        </w:rPr>
        <w:t xml:space="preserve">). </w:t>
      </w:r>
      <w:r w:rsidR="00334C24">
        <w:rPr>
          <w:rStyle w:val="q4iawc"/>
        </w:rPr>
        <w:t>Hier interessiert uns aber nur der Fall, der dann gegeben ist, wenn bei einem satzförmigen Adjunkt (etwa nach einer Konjunktion oder einem Relativ-Junktor) das Verb die Endstellung einnimmt (Nebensatzstellung):</w:t>
      </w:r>
    </w:p>
    <w:p w14:paraId="27D53456" w14:textId="1E3BC3AC" w:rsidR="006F731D" w:rsidRPr="006F731D" w:rsidRDefault="00334C24" w:rsidP="00731AB1">
      <w:pPr>
        <w:pStyle w:val="Textnormal"/>
        <w:spacing w:before="240"/>
      </w:pPr>
      <w:r>
        <w:rPr>
          <w:rStyle w:val="q4iawc"/>
        </w:rPr>
        <w:tab/>
        <w:t xml:space="preserve">Man nimmt an, </w:t>
      </w:r>
      <w:r w:rsidRPr="00334C24">
        <w:rPr>
          <w:rStyle w:val="q4iawc"/>
          <w:i/>
          <w:iCs/>
        </w:rPr>
        <w:t>dass alle Pflanzen keinen Schmerz empfinden</w:t>
      </w:r>
      <w:r>
        <w:rPr>
          <w:rStyle w:val="q4iawc"/>
        </w:rPr>
        <w:t xml:space="preserve">. </w:t>
      </w:r>
    </w:p>
    <w:p w14:paraId="150D8C83" w14:textId="41F6509F" w:rsidR="00DB2E93" w:rsidRDefault="00477967" w:rsidP="00731AB1">
      <w:pPr>
        <w:pStyle w:val="Textnormal"/>
        <w:ind w:firstLine="426"/>
      </w:pPr>
      <w:r>
        <w:t>Laut Eisenberg</w:t>
      </w:r>
      <w:r w:rsidR="00814169">
        <w:t xml:space="preserve"> </w:t>
      </w:r>
      <w:r w:rsidR="00BA35F3">
        <w:rPr>
          <w:rStyle w:val="q4iawc"/>
        </w:rPr>
        <w:t>(</w:t>
      </w:r>
      <w:r>
        <w:rPr>
          <w:rStyle w:val="q4iawc"/>
        </w:rPr>
        <w:t>2005</w:t>
      </w:r>
      <w:r w:rsidR="00BA35F3">
        <w:t>, S.</w:t>
      </w:r>
      <w:r w:rsidR="00BA35F3">
        <w:rPr>
          <w:rStyle w:val="q4iawc"/>
        </w:rPr>
        <w:t xml:space="preserve"> </w:t>
      </w:r>
      <w:r w:rsidR="00CC008B">
        <w:rPr>
          <w:rStyle w:val="q4iawc"/>
        </w:rPr>
        <w:t>87</w:t>
      </w:r>
      <w:r w:rsidR="00954FCD">
        <w:rPr>
          <w:rStyle w:val="q4iawc"/>
        </w:rPr>
        <w:t>4</w:t>
      </w:r>
      <w:r w:rsidR="00BA35F3">
        <w:rPr>
          <w:rStyle w:val="q4iawc"/>
        </w:rPr>
        <w:t xml:space="preserve">) </w:t>
      </w:r>
      <w:r w:rsidR="00814169">
        <w:t>wurde</w:t>
      </w:r>
      <w:r w:rsidR="000350B8">
        <w:t>n</w:t>
      </w:r>
      <w:r w:rsidR="00814169">
        <w:t xml:space="preserve"> </w:t>
      </w:r>
      <w:r w:rsidR="00A60FD7">
        <w:t xml:space="preserve">zur Beschreibung der Satzklammer noch </w:t>
      </w:r>
      <w:r w:rsidR="000350B8">
        <w:t xml:space="preserve">3 Satzformen unterschieden. </w:t>
      </w:r>
      <w:r w:rsidR="009A1774">
        <w:t xml:space="preserve">Die Anordnung von Prädikat und </w:t>
      </w:r>
      <w:r w:rsidR="006F6941">
        <w:t xml:space="preserve">anderen Satzgliedern </w:t>
      </w:r>
      <w:r w:rsidR="00EB68E8" w:rsidRPr="00694EA1">
        <w:t>ist</w:t>
      </w:r>
      <w:r w:rsidR="00860CC1" w:rsidRPr="00694EA1">
        <w:t xml:space="preserve"> nicht grenzenlos. </w:t>
      </w:r>
      <w:r w:rsidR="00DE4DB8" w:rsidRPr="00694EA1">
        <w:t>Vielmehr</w:t>
      </w:r>
      <w:r w:rsidR="00AE3639" w:rsidRPr="00694EA1">
        <w:t xml:space="preserve"> lassen sich die </w:t>
      </w:r>
      <w:r w:rsidR="00214EC4" w:rsidRPr="00694EA1">
        <w:t>unterschiedlichen Formen der deutschen Sätze</w:t>
      </w:r>
      <w:r w:rsidR="00D369B2" w:rsidRPr="00694EA1">
        <w:t xml:space="preserve"> auf ein gemeinsames Grundmuster zurückführen. </w:t>
      </w:r>
      <w:r w:rsidR="00B35C0A" w:rsidRPr="00694EA1">
        <w:t>Das ist von der</w:t>
      </w:r>
      <w:r w:rsidR="0080269C" w:rsidRPr="00694EA1">
        <w:t xml:space="preserve"> so genannten Satzklammer ge</w:t>
      </w:r>
      <w:r w:rsidR="00694EA1" w:rsidRPr="00694EA1">
        <w:t>kenn</w:t>
      </w:r>
      <w:r w:rsidR="0080269C" w:rsidRPr="00694EA1">
        <w:t>zeichnet.</w:t>
      </w:r>
      <w:r w:rsidR="00951089" w:rsidRPr="00694EA1">
        <w:t xml:space="preserve"> </w:t>
      </w:r>
      <w:r w:rsidR="009A4F54" w:rsidRPr="00694EA1">
        <w:t xml:space="preserve">Die Satzklammer ist bestimmt für die Verbformen </w:t>
      </w:r>
      <w:r w:rsidR="004914E8" w:rsidRPr="00694EA1">
        <w:t>des Prädikats (und für Subjunktionen)</w:t>
      </w:r>
      <w:r w:rsidR="007E65F2" w:rsidRPr="00694EA1">
        <w:t>. Bestimmte Felder werden von Satzglieder</w:t>
      </w:r>
      <w:r w:rsidR="00951089" w:rsidRPr="00694EA1">
        <w:t>n</w:t>
      </w:r>
      <w:r w:rsidR="007E65F2">
        <w:t xml:space="preserve"> </w:t>
      </w:r>
      <w:r w:rsidR="00454CC0">
        <w:t>besetzt</w:t>
      </w:r>
      <w:r w:rsidR="00752D0A">
        <w:t xml:space="preserve">. </w:t>
      </w:r>
      <w:r w:rsidR="00FB111C">
        <w:t>Es gibt</w:t>
      </w:r>
      <w:r w:rsidR="00DB2E93">
        <w:t xml:space="preserve"> das folgende topologische Modell als </w:t>
      </w:r>
      <w:r w:rsidR="00462FEE">
        <w:t>Ergebnis</w:t>
      </w:r>
      <w:r w:rsidR="00DB2E93">
        <w:t>:</w:t>
      </w:r>
      <w:r w:rsidR="00BA35F3">
        <w:t xml:space="preserve"> </w:t>
      </w:r>
    </w:p>
    <w:p w14:paraId="3FD5409F" w14:textId="5D9C01B0" w:rsidR="00D54B51" w:rsidRDefault="00D54B51" w:rsidP="00E16908">
      <w:pPr>
        <w:pStyle w:val="Textnormal"/>
        <w:spacing w:after="0"/>
        <w:ind w:firstLine="708"/>
      </w:pPr>
      <w:r>
        <w:t>Drei Satzformen werden unterschieden je nach de</w:t>
      </w:r>
      <w:r w:rsidR="00B769CE">
        <w:t>r Stellung des finiten Verbs:</w:t>
      </w:r>
    </w:p>
    <w:p w14:paraId="0B0F1631" w14:textId="108F7A24" w:rsidR="00B769CE" w:rsidRPr="00E16908" w:rsidRDefault="00B769CE" w:rsidP="00E16908">
      <w:pPr>
        <w:pStyle w:val="Textnormal"/>
        <w:spacing w:after="0"/>
        <w:ind w:firstLine="708"/>
        <w:rPr>
          <w:b/>
          <w:bCs/>
        </w:rPr>
      </w:pPr>
      <w:r w:rsidRPr="00E16908">
        <w:rPr>
          <w:b/>
          <w:bCs/>
        </w:rPr>
        <w:lastRenderedPageBreak/>
        <w:t>Sätze mit finitem Verb an zweiter Stelle (Ver</w:t>
      </w:r>
      <w:r w:rsidR="00A62684" w:rsidRPr="00E16908">
        <w:rPr>
          <w:b/>
          <w:bCs/>
        </w:rPr>
        <w:t>bzweitsätze)</w:t>
      </w:r>
    </w:p>
    <w:p w14:paraId="34023D44" w14:textId="5064590F" w:rsidR="00C11837" w:rsidRDefault="00C11837" w:rsidP="00C11837">
      <w:pPr>
        <w:pStyle w:val="Textnormal"/>
        <w:spacing w:after="0"/>
        <w:rPr>
          <w:i/>
          <w:iCs/>
        </w:rPr>
      </w:pPr>
      <w:r>
        <w:tab/>
        <w:t xml:space="preserve">Stellung im Mittelfeld: </w:t>
      </w:r>
      <w:r w:rsidRPr="00C11837">
        <w:rPr>
          <w:i/>
          <w:iCs/>
        </w:rPr>
        <w:t>Erstaunt wollte er sich in der Gegend umsehen.</w:t>
      </w:r>
    </w:p>
    <w:p w14:paraId="2D96B0D7" w14:textId="635F010C" w:rsidR="00C11837" w:rsidRPr="00C11837" w:rsidRDefault="00C11837" w:rsidP="00E34353">
      <w:pPr>
        <w:pStyle w:val="Textnormal"/>
        <w:spacing w:after="0"/>
        <w:ind w:left="708"/>
        <w:rPr>
          <w:i/>
          <w:iCs/>
        </w:rPr>
      </w:pPr>
      <w:r>
        <w:t xml:space="preserve">Ausgeklammert: </w:t>
      </w:r>
      <w:r w:rsidRPr="00C11837">
        <w:rPr>
          <w:i/>
          <w:iCs/>
        </w:rPr>
        <w:t>Erstaunt wollte er sich umsehen in der Gegend</w:t>
      </w:r>
      <w:r w:rsidR="0024789E">
        <w:rPr>
          <w:i/>
          <w:iCs/>
        </w:rPr>
        <w:t xml:space="preserve"> </w:t>
      </w:r>
      <w:r w:rsidR="00E34353">
        <w:rPr>
          <w:rStyle w:val="q4iawc"/>
        </w:rPr>
        <w:t>(EISENBERG</w:t>
      </w:r>
      <w:r w:rsidR="00CD4D62">
        <w:rPr>
          <w:rStyle w:val="q4iawc"/>
        </w:rPr>
        <w:t>,</w:t>
      </w:r>
      <w:r w:rsidR="00E34353">
        <w:rPr>
          <w:rStyle w:val="q4iawc"/>
        </w:rPr>
        <w:t xml:space="preserve"> </w:t>
      </w:r>
      <w:r w:rsidR="00477967">
        <w:rPr>
          <w:rStyle w:val="q4iawc"/>
        </w:rPr>
        <w:t>2005</w:t>
      </w:r>
      <w:r w:rsidR="00E34353">
        <w:t>, S.</w:t>
      </w:r>
      <w:r w:rsidR="00E34353">
        <w:rPr>
          <w:rStyle w:val="q4iawc"/>
        </w:rPr>
        <w:t xml:space="preserve"> 901)</w:t>
      </w:r>
      <w:r w:rsidR="00CD4D62">
        <w:rPr>
          <w:rStyle w:val="q4iawc"/>
        </w:rPr>
        <w:t>.</w:t>
      </w:r>
    </w:p>
    <w:p w14:paraId="3290BAA1" w14:textId="5BCB7490" w:rsidR="00A62684" w:rsidRPr="00E16908" w:rsidRDefault="00A62684" w:rsidP="00E16908">
      <w:pPr>
        <w:pStyle w:val="Textnormal"/>
        <w:spacing w:after="0"/>
        <w:ind w:firstLine="708"/>
        <w:rPr>
          <w:b/>
          <w:bCs/>
        </w:rPr>
      </w:pPr>
      <w:r w:rsidRPr="00E16908">
        <w:rPr>
          <w:b/>
          <w:bCs/>
        </w:rPr>
        <w:t>Sätze mit finitem Verb an erster Stelle (Verberstätze</w:t>
      </w:r>
      <w:r w:rsidR="005263E9" w:rsidRPr="00E16908">
        <w:rPr>
          <w:b/>
          <w:bCs/>
        </w:rPr>
        <w:t>)</w:t>
      </w:r>
    </w:p>
    <w:p w14:paraId="04091D71" w14:textId="08FCF80D" w:rsidR="00C11837" w:rsidRPr="0024789E" w:rsidRDefault="0024789E" w:rsidP="00C11837">
      <w:pPr>
        <w:pStyle w:val="Textnormal"/>
        <w:spacing w:after="0"/>
        <w:rPr>
          <w:i/>
          <w:iCs/>
        </w:rPr>
      </w:pPr>
      <w:r>
        <w:tab/>
      </w:r>
      <w:r w:rsidR="00E34353">
        <w:rPr>
          <w:i/>
          <w:iCs/>
        </w:rPr>
        <w:t>Kommt er</w:t>
      </w:r>
      <w:r w:rsidR="00E34353" w:rsidRPr="00E34353">
        <w:rPr>
          <w:rStyle w:val="q4iawc"/>
        </w:rPr>
        <w:t xml:space="preserve"> </w:t>
      </w:r>
      <w:r w:rsidR="00E34353">
        <w:t>(GÖTZE</w:t>
      </w:r>
      <w:r w:rsidR="00CD4D62">
        <w:t xml:space="preserve"> und</w:t>
      </w:r>
      <w:r w:rsidR="009A5596">
        <w:t xml:space="preserve"> </w:t>
      </w:r>
      <w:r w:rsidR="00E34353">
        <w:t>HESS-LÜTTICH</w:t>
      </w:r>
      <w:r w:rsidR="00CD4D62">
        <w:t>,</w:t>
      </w:r>
      <w:r w:rsidR="00E34353">
        <w:t xml:space="preserve"> 1992, S. 401)</w:t>
      </w:r>
      <w:r w:rsidR="00CD4D62">
        <w:t>?</w:t>
      </w:r>
    </w:p>
    <w:p w14:paraId="32248C6A" w14:textId="77777777" w:rsidR="00C11837" w:rsidRPr="00E16908" w:rsidRDefault="005263E9" w:rsidP="00E16908">
      <w:pPr>
        <w:pStyle w:val="Textnormal"/>
        <w:spacing w:after="0"/>
        <w:ind w:firstLine="708"/>
        <w:rPr>
          <w:b/>
          <w:bCs/>
        </w:rPr>
      </w:pPr>
      <w:r w:rsidRPr="00E16908">
        <w:rPr>
          <w:b/>
          <w:bCs/>
        </w:rPr>
        <w:t>Sätze mit finitem Verb an letzter Stelle (Verbletztsätze)</w:t>
      </w:r>
    </w:p>
    <w:p w14:paraId="2231AD07" w14:textId="1B81C8EA" w:rsidR="00C11837" w:rsidRDefault="00BA35F3" w:rsidP="00C11837">
      <w:pPr>
        <w:pStyle w:val="Textnormal"/>
        <w:spacing w:after="0"/>
        <w:rPr>
          <w:i/>
          <w:iCs/>
        </w:rPr>
      </w:pPr>
      <w:r>
        <w:t xml:space="preserve"> </w:t>
      </w:r>
      <w:r w:rsidR="00C11837">
        <w:tab/>
        <w:t xml:space="preserve">Stellung im Mittelfeld: </w:t>
      </w:r>
      <w:r w:rsidR="0024789E">
        <w:rPr>
          <w:i/>
          <w:iCs/>
        </w:rPr>
        <w:t>Als sie endlich mit der Arbeit begann, …</w:t>
      </w:r>
    </w:p>
    <w:p w14:paraId="1A81EBD2" w14:textId="5EA038B7" w:rsidR="005263E9" w:rsidRDefault="00C11837" w:rsidP="00E34353">
      <w:pPr>
        <w:pStyle w:val="Textnormal"/>
        <w:spacing w:after="0"/>
        <w:ind w:left="708"/>
        <w:rPr>
          <w:rStyle w:val="q4iawc"/>
        </w:rPr>
      </w:pPr>
      <w:r>
        <w:t xml:space="preserve">Ausgeklammert: </w:t>
      </w:r>
      <w:r w:rsidR="0024789E">
        <w:rPr>
          <w:i/>
          <w:iCs/>
        </w:rPr>
        <w:t>Als sie endlich begann mit der Arbeit, …</w:t>
      </w:r>
      <w:r w:rsidR="006057C1">
        <w:rPr>
          <w:i/>
          <w:iCs/>
        </w:rPr>
        <w:t xml:space="preserve"> </w:t>
      </w:r>
      <w:r w:rsidR="00BA35F3">
        <w:rPr>
          <w:rStyle w:val="q4iawc"/>
        </w:rPr>
        <w:t>(EISENBERG</w:t>
      </w:r>
      <w:r w:rsidR="00CD4D62">
        <w:rPr>
          <w:rStyle w:val="q4iawc"/>
        </w:rPr>
        <w:t>,</w:t>
      </w:r>
      <w:r w:rsidR="00BA35F3">
        <w:rPr>
          <w:rStyle w:val="q4iawc"/>
        </w:rPr>
        <w:t xml:space="preserve"> </w:t>
      </w:r>
      <w:r w:rsidR="00477967">
        <w:rPr>
          <w:rStyle w:val="q4iawc"/>
        </w:rPr>
        <w:t>2005</w:t>
      </w:r>
      <w:r w:rsidR="00BA35F3">
        <w:t xml:space="preserve">, S. </w:t>
      </w:r>
      <w:r w:rsidR="00BA35F3">
        <w:rPr>
          <w:rStyle w:val="q4iawc"/>
        </w:rPr>
        <w:t>901)</w:t>
      </w:r>
    </w:p>
    <w:p w14:paraId="444FD602" w14:textId="77777777" w:rsidR="00731AB1" w:rsidRPr="00E34353" w:rsidRDefault="00731AB1" w:rsidP="00E34353">
      <w:pPr>
        <w:pStyle w:val="Textnormal"/>
        <w:spacing w:after="0"/>
        <w:ind w:left="708"/>
        <w:rPr>
          <w:i/>
          <w:iCs/>
        </w:rPr>
      </w:pPr>
    </w:p>
    <w:p w14:paraId="6287B9B0" w14:textId="74D2E6EE" w:rsidR="005263E9" w:rsidRDefault="007B4766" w:rsidP="00731AB1">
      <w:pPr>
        <w:pStyle w:val="Textnormal"/>
        <w:ind w:firstLine="426"/>
        <w:rPr>
          <w:rStyle w:val="q4iawc"/>
        </w:rPr>
      </w:pPr>
      <w:r>
        <w:t xml:space="preserve">Die </w:t>
      </w:r>
      <w:r w:rsidR="00862133">
        <w:t>Bezeichnungen Verbzweit-, Verberst- und Verbletzt</w:t>
      </w:r>
      <w:r w:rsidR="00BF70BE">
        <w:t>satz können etwas irreführend sei</w:t>
      </w:r>
      <w:r w:rsidR="00091205">
        <w:t>n,</w:t>
      </w:r>
      <w:r w:rsidR="00703C1D">
        <w:t xml:space="preserve"> weil </w:t>
      </w:r>
      <w:r w:rsidR="00271ED7">
        <w:t>sie</w:t>
      </w:r>
      <w:r w:rsidR="00703C1D">
        <w:t xml:space="preserve"> </w:t>
      </w:r>
      <w:r w:rsidR="00434A05">
        <w:t xml:space="preserve">sich </w:t>
      </w:r>
      <w:r w:rsidR="00703C1D">
        <w:t xml:space="preserve">nur </w:t>
      </w:r>
      <w:r w:rsidR="00271ED7">
        <w:t>auf</w:t>
      </w:r>
      <w:r w:rsidR="00703C1D">
        <w:t xml:space="preserve"> d</w:t>
      </w:r>
      <w:r w:rsidR="00434A05">
        <w:t>i</w:t>
      </w:r>
      <w:r w:rsidR="00703C1D">
        <w:t xml:space="preserve">e finiten Verben </w:t>
      </w:r>
      <w:r w:rsidR="00434A05">
        <w:t>beschränken</w:t>
      </w:r>
      <w:r w:rsidR="00091205">
        <w:t xml:space="preserve"> </w:t>
      </w:r>
      <w:r w:rsidR="002A125E">
        <w:t xml:space="preserve">– die infiniten Verbformen stehen </w:t>
      </w:r>
      <w:r w:rsidR="00340DB2">
        <w:t>normalerweise in allen Satztypen in der rechten Satzklammer</w:t>
      </w:r>
      <w:r w:rsidR="00BA35F3">
        <w:t xml:space="preserve"> </w:t>
      </w:r>
      <w:r w:rsidR="00BA35F3">
        <w:rPr>
          <w:rStyle w:val="q4iawc"/>
        </w:rPr>
        <w:t>(EISENBERG</w:t>
      </w:r>
      <w:r w:rsidR="00CD4D62">
        <w:rPr>
          <w:rStyle w:val="q4iawc"/>
        </w:rPr>
        <w:t>,</w:t>
      </w:r>
      <w:r w:rsidR="00BA35F3">
        <w:rPr>
          <w:rStyle w:val="q4iawc"/>
        </w:rPr>
        <w:t xml:space="preserve"> 1993</w:t>
      </w:r>
      <w:r w:rsidR="00BA35F3">
        <w:t>, S.</w:t>
      </w:r>
      <w:r w:rsidR="00BA35F3">
        <w:rPr>
          <w:rStyle w:val="q4iawc"/>
        </w:rPr>
        <w:t xml:space="preserve"> 875)</w:t>
      </w:r>
      <w:r w:rsidR="00CD4D62">
        <w:rPr>
          <w:rStyle w:val="q4iawc"/>
        </w:rPr>
        <w:t>.</w:t>
      </w:r>
      <w:r w:rsidR="000077E9">
        <w:rPr>
          <w:rStyle w:val="q4iawc"/>
        </w:rPr>
        <w:t xml:space="preserve"> </w:t>
      </w:r>
    </w:p>
    <w:p w14:paraId="6C99C913" w14:textId="5D0DC531" w:rsidR="006143CD" w:rsidRPr="00E263FF" w:rsidRDefault="00E16908" w:rsidP="009068AB">
      <w:pPr>
        <w:pStyle w:val="podkapitola11"/>
        <w:ind w:left="851"/>
      </w:pPr>
      <w:bookmarkStart w:id="10" w:name="_Toc115267895"/>
      <w:bookmarkStart w:id="11" w:name="_Toc164257177"/>
      <w:r>
        <w:t>2</w:t>
      </w:r>
      <w:r w:rsidR="006143CD">
        <w:t xml:space="preserve">.1 </w:t>
      </w:r>
      <w:bookmarkEnd w:id="10"/>
      <w:r w:rsidR="00455A5A">
        <w:t>Der syntaktische Fehler</w:t>
      </w:r>
      <w:bookmarkEnd w:id="11"/>
    </w:p>
    <w:p w14:paraId="62C3DA5B" w14:textId="084A682A" w:rsidR="006143CD" w:rsidRPr="003B09D6" w:rsidRDefault="001A1015" w:rsidP="00731AB1">
      <w:pPr>
        <w:pStyle w:val="Textnormal"/>
        <w:ind w:firstLine="426"/>
      </w:pPr>
      <w:r>
        <w:t>Es ist auch wichtig zu wissen</w:t>
      </w:r>
      <w:r w:rsidR="009964FD">
        <w:t xml:space="preserve">, wo (nicht nur) tschechische Lernende Fehler </w:t>
      </w:r>
      <w:r w:rsidR="002204C0">
        <w:t>in der Syntax machen</w:t>
      </w:r>
      <w:r w:rsidR="00267059">
        <w:t xml:space="preserve">. Diese Fehler können dann auch </w:t>
      </w:r>
      <w:r w:rsidR="00951089" w:rsidRPr="00694EA1">
        <w:t xml:space="preserve">die </w:t>
      </w:r>
      <w:r w:rsidR="00267059" w:rsidRPr="00694EA1">
        <w:t>richtige Ausklammerung beeinflussen.</w:t>
      </w:r>
      <w:r w:rsidR="003B09D6" w:rsidRPr="00694EA1">
        <w:t xml:space="preserve"> </w:t>
      </w:r>
      <w:r w:rsidR="006143CD" w:rsidRPr="00694EA1">
        <w:t xml:space="preserve">Laut </w:t>
      </w:r>
      <w:proofErr w:type="spellStart"/>
      <w:r w:rsidR="006143CD" w:rsidRPr="00694EA1">
        <w:t>Ondráková</w:t>
      </w:r>
      <w:proofErr w:type="spellEnd"/>
      <w:r w:rsidR="006143CD" w:rsidRPr="00694EA1">
        <w:t xml:space="preserve"> </w:t>
      </w:r>
      <w:r w:rsidR="006143CD" w:rsidRPr="00694EA1">
        <w:rPr>
          <w:rStyle w:val="q4iawc"/>
        </w:rPr>
        <w:t>(2014</w:t>
      </w:r>
      <w:r w:rsidR="006143CD" w:rsidRPr="00694EA1">
        <w:t>, S.</w:t>
      </w:r>
      <w:r w:rsidR="006143CD" w:rsidRPr="00694EA1">
        <w:rPr>
          <w:rStyle w:val="q4iawc"/>
        </w:rPr>
        <w:t xml:space="preserve"> 11) </w:t>
      </w:r>
      <w:r w:rsidR="006143CD" w:rsidRPr="00694EA1">
        <w:t xml:space="preserve">muss </w:t>
      </w:r>
      <w:r w:rsidR="00951089" w:rsidRPr="00694EA1">
        <w:t>klar</w:t>
      </w:r>
      <w:r w:rsidR="006143CD" w:rsidRPr="00694EA1">
        <w:t xml:space="preserve"> sein, was eigentlich </w:t>
      </w:r>
      <w:r w:rsidR="006143CD" w:rsidRPr="00694EA1">
        <w:rPr>
          <w:bCs/>
        </w:rPr>
        <w:t>ein Fehler</w:t>
      </w:r>
      <w:r w:rsidR="006143CD" w:rsidRPr="00694EA1">
        <w:t>, bzw. syntaktische</w:t>
      </w:r>
      <w:r w:rsidR="00E16908" w:rsidRPr="00694EA1">
        <w:t>r</w:t>
      </w:r>
      <w:r w:rsidR="006143CD" w:rsidRPr="00694EA1">
        <w:t xml:space="preserve"> Fehler ist und was </w:t>
      </w:r>
      <w:r w:rsidR="00951089" w:rsidRPr="00694EA1">
        <w:t xml:space="preserve">die </w:t>
      </w:r>
      <w:r w:rsidR="006143CD" w:rsidRPr="00694EA1">
        <w:t>Entstehung dieser Fehler</w:t>
      </w:r>
      <w:r w:rsidR="00951089" w:rsidRPr="00694EA1">
        <w:t xml:space="preserve"> beeinflusst</w:t>
      </w:r>
      <w:r w:rsidR="006143CD" w:rsidRPr="00694EA1">
        <w:t xml:space="preserve">. </w:t>
      </w:r>
      <w:r w:rsidR="00951089" w:rsidRPr="00694EA1">
        <w:t xml:space="preserve">In diesem Kapitel </w:t>
      </w:r>
      <w:r w:rsidR="00561D08" w:rsidRPr="00694EA1">
        <w:t>wird auch besprochen, w</w:t>
      </w:r>
      <w:r w:rsidR="006143CD" w:rsidRPr="00694EA1">
        <w:t xml:space="preserve">elche Fehler die Lernenden am </w:t>
      </w:r>
      <w:r w:rsidR="00EB68E8" w:rsidRPr="00694EA1">
        <w:t>häufigsten</w:t>
      </w:r>
      <w:r w:rsidR="00561D08" w:rsidRPr="00694EA1">
        <w:t xml:space="preserve"> machen</w:t>
      </w:r>
      <w:r w:rsidR="006143CD" w:rsidRPr="00694EA1">
        <w:t xml:space="preserve"> und welche konkrete</w:t>
      </w:r>
      <w:r w:rsidR="00951089" w:rsidRPr="00694EA1">
        <w:t>n</w:t>
      </w:r>
      <w:r w:rsidR="006143CD" w:rsidRPr="00694EA1">
        <w:t xml:space="preserve"> syntaktische</w:t>
      </w:r>
      <w:r w:rsidR="00951089" w:rsidRPr="00694EA1">
        <w:t>n</w:t>
      </w:r>
      <w:r w:rsidR="006143CD" w:rsidRPr="00694EA1">
        <w:t xml:space="preserve"> Fehler</w:t>
      </w:r>
      <w:r w:rsidR="00561D08" w:rsidRPr="00694EA1">
        <w:t xml:space="preserve"> </w:t>
      </w:r>
      <w:r w:rsidR="00951089" w:rsidRPr="00694EA1">
        <w:t>hauptsächlich passieren.</w:t>
      </w:r>
    </w:p>
    <w:p w14:paraId="0E9CCA06" w14:textId="3BEAA9B6" w:rsidR="006143CD" w:rsidRDefault="006143CD" w:rsidP="00731AB1">
      <w:pPr>
        <w:pStyle w:val="Textnormal"/>
        <w:ind w:firstLine="426"/>
        <w:rPr>
          <w:rStyle w:val="q4iawc"/>
        </w:rPr>
      </w:pPr>
      <w:r w:rsidRPr="00E263FF">
        <w:t>Das Fremdsprachen</w:t>
      </w:r>
      <w:r>
        <w:t xml:space="preserve">lernen ist </w:t>
      </w:r>
      <w:r>
        <w:rPr>
          <w:rStyle w:val="q4iawc"/>
        </w:rPr>
        <w:t xml:space="preserve">eng mit der Existenz von Fehlern verbunden: </w:t>
      </w:r>
      <w:r w:rsidRPr="00E263FF">
        <w:rPr>
          <w:rStyle w:val="q4iawc"/>
        </w:rPr>
        <w:t xml:space="preserve">Es ist möglich, Ausländer von Muttersprachlern anhand von Fehlern zu unterscheiden, Fehler gehören und gehörten schon immer zum Alltag von </w:t>
      </w:r>
      <w:r>
        <w:rPr>
          <w:rStyle w:val="q4iawc"/>
        </w:rPr>
        <w:t>Lernenden</w:t>
      </w:r>
      <w:r w:rsidRPr="00E263FF">
        <w:rPr>
          <w:rStyle w:val="q4iawc"/>
        </w:rPr>
        <w:t>, Lehrer</w:t>
      </w:r>
      <w:r>
        <w:rPr>
          <w:rStyle w:val="q4iawc"/>
        </w:rPr>
        <w:t>n</w:t>
      </w:r>
      <w:r w:rsidRPr="00E263FF">
        <w:rPr>
          <w:rStyle w:val="q4iawc"/>
        </w:rPr>
        <w:t xml:space="preserve"> und Sprachwissenschaftlern, die sich mit Theorien des Spracherwerbs beschäftigen</w:t>
      </w:r>
      <w:r>
        <w:rPr>
          <w:rStyle w:val="q4iawc"/>
        </w:rPr>
        <w:t xml:space="preserve"> (ONDRÁKOVÁ</w:t>
      </w:r>
      <w:r w:rsidR="00CD4D62">
        <w:rPr>
          <w:rStyle w:val="q4iawc"/>
        </w:rPr>
        <w:t>,</w:t>
      </w:r>
      <w:r>
        <w:rPr>
          <w:rStyle w:val="q4iawc"/>
        </w:rPr>
        <w:t xml:space="preserve"> 2014</w:t>
      </w:r>
      <w:r>
        <w:t>, S.</w:t>
      </w:r>
      <w:r>
        <w:rPr>
          <w:rStyle w:val="q4iawc"/>
        </w:rPr>
        <w:t xml:space="preserve"> 11)</w:t>
      </w:r>
      <w:r w:rsidR="00CD4D62">
        <w:rPr>
          <w:rStyle w:val="q4iawc"/>
        </w:rPr>
        <w:t>.</w:t>
      </w:r>
    </w:p>
    <w:p w14:paraId="2FFF1069" w14:textId="50428714" w:rsidR="006143CD" w:rsidRDefault="006143CD" w:rsidP="00731AB1">
      <w:pPr>
        <w:pStyle w:val="Textnormal"/>
        <w:ind w:firstLine="426"/>
        <w:rPr>
          <w:rStyle w:val="q4iawc"/>
        </w:rPr>
      </w:pPr>
      <w:r>
        <w:rPr>
          <w:rStyle w:val="q4iawc"/>
        </w:rPr>
        <w:t>Wenn in der traditionellen Terminologie ein Fehler als Abweichung von der Norm definiert wird, dann handelt es sich bei einem sprachlichen Fehler um eine Abweichung von der sprachlichen Norm.</w:t>
      </w:r>
      <w:r w:rsidRPr="004B50F7">
        <w:t xml:space="preserve"> </w:t>
      </w:r>
      <w:r>
        <w:rPr>
          <w:rStyle w:val="q4iawc"/>
        </w:rPr>
        <w:t>Der Sprachanwender (Muttersprachler oder Fremdsprachenlerner) kann in einer gegebenen Sprachsituation keine adäquate Sprachregel beherrschen, die zu einer korrekten Äußerung führen würde.</w:t>
      </w:r>
      <w:r>
        <w:t xml:space="preserve"> </w:t>
      </w:r>
      <w:r>
        <w:rPr>
          <w:rStyle w:val="q4iawc"/>
        </w:rPr>
        <w:t>Das Ergebnis ist eine Äußerung, die gegen gültige Sprachnormen verstößt (ONDRÁKOVÁ</w:t>
      </w:r>
      <w:r w:rsidR="00CD4D62">
        <w:rPr>
          <w:rStyle w:val="q4iawc"/>
        </w:rPr>
        <w:t>,</w:t>
      </w:r>
      <w:r>
        <w:rPr>
          <w:rStyle w:val="q4iawc"/>
        </w:rPr>
        <w:t xml:space="preserve"> 2014</w:t>
      </w:r>
      <w:r>
        <w:t>, S.</w:t>
      </w:r>
      <w:r>
        <w:rPr>
          <w:rStyle w:val="q4iawc"/>
        </w:rPr>
        <w:t xml:space="preserve"> 11)</w:t>
      </w:r>
      <w:r w:rsidR="00CD4D62">
        <w:rPr>
          <w:rStyle w:val="q4iawc"/>
        </w:rPr>
        <w:t>.</w:t>
      </w:r>
    </w:p>
    <w:p w14:paraId="02DA9DF9" w14:textId="680BF871" w:rsidR="00D41DCA" w:rsidRPr="00CB5655" w:rsidRDefault="00D41DCA" w:rsidP="00731AB1">
      <w:pPr>
        <w:pStyle w:val="Textnormal"/>
        <w:ind w:firstLine="426"/>
        <w:rPr>
          <w:rStyle w:val="q4iawc"/>
        </w:rPr>
      </w:pPr>
      <w:r w:rsidRPr="002B683C">
        <w:rPr>
          <w:rStyle w:val="q4iawc"/>
        </w:rPr>
        <w:t>Die</w:t>
      </w:r>
      <w:r>
        <w:rPr>
          <w:rStyle w:val="q4iawc"/>
        </w:rPr>
        <w:t xml:space="preserve"> Ursachen für Fehler sind unterschiedlicher Natur (z. B. </w:t>
      </w:r>
      <w:r w:rsidRPr="002B683C">
        <w:rPr>
          <w:rStyle w:val="q4iawc"/>
        </w:rPr>
        <w:t>Unaufmerksamkeit, Müdigkeit oder Stress, aufgrund fehlerhafter Generalisierung einer Regel</w:t>
      </w:r>
      <w:r>
        <w:rPr>
          <w:rStyle w:val="q4iawc"/>
        </w:rPr>
        <w:t xml:space="preserve"> usw.) </w:t>
      </w:r>
      <w:r w:rsidRPr="00420F1D">
        <w:rPr>
          <w:rStyle w:val="q4iawc"/>
        </w:rPr>
        <w:t>(CHODĚRA</w:t>
      </w:r>
      <w:r w:rsidR="00CD4D62">
        <w:rPr>
          <w:rStyle w:val="q4iawc"/>
        </w:rPr>
        <w:t>,</w:t>
      </w:r>
      <w:r w:rsidRPr="00420F1D">
        <w:rPr>
          <w:rStyle w:val="q4iawc"/>
        </w:rPr>
        <w:t xml:space="preserve"> 2013</w:t>
      </w:r>
      <w:r w:rsidRPr="00420F1D">
        <w:t>, S.</w:t>
      </w:r>
      <w:r w:rsidRPr="00420F1D">
        <w:rPr>
          <w:rStyle w:val="q4iawc"/>
        </w:rPr>
        <w:t xml:space="preserve"> </w:t>
      </w:r>
      <w:r w:rsidRPr="00420F1D">
        <w:rPr>
          <w:rStyle w:val="q4iawc"/>
        </w:rPr>
        <w:lastRenderedPageBreak/>
        <w:t>164)</w:t>
      </w:r>
      <w:r w:rsidR="00CD4D62">
        <w:rPr>
          <w:rStyle w:val="q4iawc"/>
        </w:rPr>
        <w:t>.</w:t>
      </w:r>
      <w:r w:rsidRPr="00420F1D">
        <w:t xml:space="preserve"> </w:t>
      </w:r>
      <w:r w:rsidR="00602DA2" w:rsidRPr="00602DA2">
        <w:t xml:space="preserve"> </w:t>
      </w:r>
      <w:r w:rsidR="00602DA2">
        <w:t xml:space="preserve">Auch die Muttersprache beeinflusst das Lernen der Fremdsprache. Wenn der Einfluss der Muttersprache auf die Fremdsprache positiv ist, nennt </w:t>
      </w:r>
      <w:r w:rsidR="00602DA2" w:rsidRPr="009520D8">
        <w:t xml:space="preserve">man </w:t>
      </w:r>
      <w:r w:rsidR="00951089" w:rsidRPr="009520D8">
        <w:t xml:space="preserve">es </w:t>
      </w:r>
      <w:r w:rsidR="00602DA2" w:rsidRPr="009520D8">
        <w:t>(positive</w:t>
      </w:r>
      <w:r w:rsidR="00EB68E8" w:rsidRPr="009520D8">
        <w:t>n</w:t>
      </w:r>
      <w:r w:rsidR="00602DA2" w:rsidRPr="009520D8">
        <w:t>)</w:t>
      </w:r>
      <w:r w:rsidR="00602DA2">
        <w:t xml:space="preserve"> Transfer. Negativer Einfluss der Muttersprache auf die Fremdsprache nennt </w:t>
      </w:r>
      <w:r w:rsidR="00602DA2" w:rsidRPr="009520D8">
        <w:t>man negative</w:t>
      </w:r>
      <w:r w:rsidR="00951089" w:rsidRPr="009520D8">
        <w:t>n</w:t>
      </w:r>
      <w:r w:rsidR="00602DA2" w:rsidRPr="009520D8">
        <w:t xml:space="preserve"> Transfer oder</w:t>
      </w:r>
      <w:r w:rsidR="00602DA2">
        <w:t xml:space="preserve"> Interferenz </w:t>
      </w:r>
      <w:r w:rsidR="00602DA2">
        <w:rPr>
          <w:rStyle w:val="q4iawc"/>
        </w:rPr>
        <w:t>(ONDRÁKOVÁ 2014</w:t>
      </w:r>
      <w:r w:rsidR="00602DA2">
        <w:t>, S.</w:t>
      </w:r>
      <w:r w:rsidR="00602DA2">
        <w:rPr>
          <w:rStyle w:val="q4iawc"/>
        </w:rPr>
        <w:t xml:space="preserve"> 26-27)</w:t>
      </w:r>
      <w:r w:rsidR="00CD4D62">
        <w:rPr>
          <w:rStyle w:val="q4iawc"/>
        </w:rPr>
        <w:t>.</w:t>
      </w:r>
    </w:p>
    <w:p w14:paraId="672569E1" w14:textId="28B14374" w:rsidR="006143CD" w:rsidRDefault="006143CD" w:rsidP="00E16908">
      <w:pPr>
        <w:pStyle w:val="Textnormal"/>
        <w:ind w:firstLine="360"/>
      </w:pPr>
      <w:r w:rsidRPr="000D6BFF">
        <w:rPr>
          <w:rStyle w:val="q4iawc"/>
        </w:rPr>
        <w:t xml:space="preserve">Aus Sicht des Sprachstatus wird </w:t>
      </w:r>
      <w:r w:rsidRPr="009520D8">
        <w:rPr>
          <w:rStyle w:val="q4iawc"/>
        </w:rPr>
        <w:t>von lexikalische</w:t>
      </w:r>
      <w:r w:rsidR="00951089" w:rsidRPr="009520D8">
        <w:rPr>
          <w:rStyle w:val="q4iawc"/>
        </w:rPr>
        <w:t>n</w:t>
      </w:r>
      <w:r w:rsidRPr="009520D8">
        <w:rPr>
          <w:rStyle w:val="q4iawc"/>
        </w:rPr>
        <w:t>, grammatische</w:t>
      </w:r>
      <w:r w:rsidR="00951089" w:rsidRPr="009520D8">
        <w:rPr>
          <w:rStyle w:val="q4iawc"/>
        </w:rPr>
        <w:t>n</w:t>
      </w:r>
      <w:r w:rsidRPr="009520D8">
        <w:rPr>
          <w:rStyle w:val="q4iawc"/>
        </w:rPr>
        <w:t xml:space="preserve"> (morphologische</w:t>
      </w:r>
      <w:r w:rsidR="00951089" w:rsidRPr="009520D8">
        <w:rPr>
          <w:rStyle w:val="q4iawc"/>
        </w:rPr>
        <w:t>n</w:t>
      </w:r>
      <w:r w:rsidRPr="009520D8">
        <w:rPr>
          <w:rStyle w:val="q4iawc"/>
        </w:rPr>
        <w:t xml:space="preserve"> und syntaktische</w:t>
      </w:r>
      <w:r w:rsidR="00951089" w:rsidRPr="009520D8">
        <w:rPr>
          <w:rStyle w:val="q4iawc"/>
        </w:rPr>
        <w:t>n</w:t>
      </w:r>
      <w:r w:rsidRPr="009520D8">
        <w:rPr>
          <w:rStyle w:val="q4iawc"/>
        </w:rPr>
        <w:t xml:space="preserve">), </w:t>
      </w:r>
      <w:r w:rsidR="00951089" w:rsidRPr="009520D8">
        <w:rPr>
          <w:rStyle w:val="q4iawc"/>
        </w:rPr>
        <w:t>orthographischen</w:t>
      </w:r>
      <w:r w:rsidRPr="009520D8">
        <w:rPr>
          <w:rStyle w:val="q4iawc"/>
        </w:rPr>
        <w:t>, phonetische</w:t>
      </w:r>
      <w:r w:rsidR="00951089" w:rsidRPr="009520D8">
        <w:rPr>
          <w:rStyle w:val="q4iawc"/>
        </w:rPr>
        <w:t>n</w:t>
      </w:r>
      <w:r w:rsidRPr="000D6BFF">
        <w:rPr>
          <w:rStyle w:val="q4iawc"/>
        </w:rPr>
        <w:t xml:space="preserve"> usw</w:t>
      </w:r>
      <w:r w:rsidRPr="00302A15">
        <w:rPr>
          <w:rStyle w:val="q4iawc"/>
        </w:rPr>
        <w:t>. Fehlern gesprochen</w:t>
      </w:r>
      <w:r w:rsidR="002D6D00" w:rsidRPr="00302A15">
        <w:rPr>
          <w:rStyle w:val="q4iawc"/>
        </w:rPr>
        <w:t xml:space="preserve"> </w:t>
      </w:r>
      <w:r w:rsidRPr="00302A15">
        <w:rPr>
          <w:rStyle w:val="q4iawc"/>
        </w:rPr>
        <w:t>(</w:t>
      </w:r>
      <w:r w:rsidRPr="000D6BFF">
        <w:rPr>
          <w:rStyle w:val="q4iawc"/>
        </w:rPr>
        <w:t>CHODĚRA 2013</w:t>
      </w:r>
      <w:r w:rsidRPr="000D6BFF">
        <w:t>, S.</w:t>
      </w:r>
      <w:r w:rsidRPr="000D6BFF">
        <w:rPr>
          <w:rStyle w:val="q4iawc"/>
        </w:rPr>
        <w:t xml:space="preserve"> 164)</w:t>
      </w:r>
      <w:r w:rsidR="00CD4D62">
        <w:rPr>
          <w:rStyle w:val="q4iawc"/>
        </w:rPr>
        <w:t>.</w:t>
      </w:r>
      <w:r w:rsidRPr="00924206">
        <w:t xml:space="preserve"> </w:t>
      </w:r>
      <w:r w:rsidR="00302A15">
        <w:t>F</w:t>
      </w:r>
      <w:r w:rsidR="00924206">
        <w:t xml:space="preserve">ür diese Arbeit </w:t>
      </w:r>
      <w:r w:rsidR="002D5F11">
        <w:t>ist der Tei</w:t>
      </w:r>
      <w:r w:rsidR="001F55B2">
        <w:t>l</w:t>
      </w:r>
      <w:r w:rsidR="00924206">
        <w:t xml:space="preserve"> d</w:t>
      </w:r>
      <w:r w:rsidR="001F55B2">
        <w:t>er</w:t>
      </w:r>
      <w:r w:rsidR="00924206">
        <w:t xml:space="preserve"> g</w:t>
      </w:r>
      <w:r w:rsidR="008F19A1">
        <w:t>rammatischen Fehler</w:t>
      </w:r>
      <w:r w:rsidR="00924206">
        <w:t xml:space="preserve"> besonders wichtig</w:t>
      </w:r>
      <w:r w:rsidR="001F55B2">
        <w:t xml:space="preserve"> – syntaktische Fehler</w:t>
      </w:r>
      <w:r w:rsidR="008F19A1">
        <w:t>.</w:t>
      </w:r>
      <w:r w:rsidR="001F55B2">
        <w:t xml:space="preserve"> </w:t>
      </w:r>
      <w:r w:rsidR="00F120DB" w:rsidRPr="00F120DB">
        <w:t>Syntaktische Fehler sind falsche Wortstellungen in Nebensätzen</w:t>
      </w:r>
      <w:r w:rsidR="00D41DCA">
        <w:t xml:space="preserve"> (1)</w:t>
      </w:r>
      <w:r w:rsidR="00F120DB" w:rsidRPr="00F120DB">
        <w:t>, Fragen</w:t>
      </w:r>
      <w:r w:rsidR="00D41DCA">
        <w:t xml:space="preserve"> (2)</w:t>
      </w:r>
      <w:r w:rsidR="00F120DB" w:rsidRPr="00F120DB">
        <w:t xml:space="preserve"> oder einfachen Aussagesätzen</w:t>
      </w:r>
      <w:r w:rsidR="00D41DCA">
        <w:t xml:space="preserve"> (3)</w:t>
      </w:r>
      <w:r w:rsidR="00F120DB" w:rsidRPr="00F120DB">
        <w:t>. Auch falsche Konjunktionen</w:t>
      </w:r>
      <w:r w:rsidR="00D41DCA">
        <w:t xml:space="preserve"> (4)</w:t>
      </w:r>
      <w:r w:rsidR="00F120DB" w:rsidRPr="00F120DB">
        <w:t>, Infinitivkonstruktionen</w:t>
      </w:r>
      <w:r w:rsidR="00D41DCA">
        <w:t xml:space="preserve"> (5)</w:t>
      </w:r>
      <w:r w:rsidR="00F120DB" w:rsidRPr="00F120DB">
        <w:t xml:space="preserve"> oder die Satzstellung von trennbaren und untrennbaren Verben</w:t>
      </w:r>
      <w:r w:rsidR="00D41DCA">
        <w:t xml:space="preserve"> (6)</w:t>
      </w:r>
      <w:r w:rsidR="00F120DB" w:rsidRPr="00F120DB">
        <w:t xml:space="preserve"> gehören zur Kategorie der syntaktischen Fehler</w:t>
      </w:r>
      <w:r w:rsidR="009A693D">
        <w:t xml:space="preserve"> (</w:t>
      </w:r>
      <w:r w:rsidR="009A693D" w:rsidRPr="00F02300">
        <w:t>K</w:t>
      </w:r>
      <w:r w:rsidR="009A693D">
        <w:t>LEPPIN</w:t>
      </w:r>
      <w:r w:rsidR="009A693D" w:rsidRPr="00F02300">
        <w:t xml:space="preserve"> 1998,</w:t>
      </w:r>
      <w:r w:rsidR="009A693D">
        <w:t xml:space="preserve"> S.</w:t>
      </w:r>
      <w:r w:rsidR="009A693D" w:rsidRPr="00F02300">
        <w:t xml:space="preserve"> 42)</w:t>
      </w:r>
      <w:r w:rsidR="00CD4D62">
        <w:rPr>
          <w:lang w:val="cs-CZ"/>
        </w:rPr>
        <w:t>.</w:t>
      </w:r>
      <w:r w:rsidR="00040E61">
        <w:t xml:space="preserve"> Hier sind einige Beispiele zu</w:t>
      </w:r>
      <w:r w:rsidR="0090302C">
        <w:t xml:space="preserve"> den einzelnen Kategorien der syntaktisch</w:t>
      </w:r>
      <w:r w:rsidR="0077475B">
        <w:t>en Fehler</w:t>
      </w:r>
      <w:r w:rsidR="005E52FC">
        <w:t>:</w:t>
      </w:r>
      <w:r w:rsidR="00F120DB" w:rsidRPr="00F120DB">
        <w:t xml:space="preserve"> </w:t>
      </w:r>
      <w:r w:rsidR="00F02300" w:rsidRPr="00F02300">
        <w:t xml:space="preserve"> </w:t>
      </w:r>
    </w:p>
    <w:p w14:paraId="429C7189" w14:textId="293DDAF7" w:rsidR="00412ECD" w:rsidRDefault="00412ECD" w:rsidP="00412ECD">
      <w:pPr>
        <w:pStyle w:val="Textnormal"/>
        <w:numPr>
          <w:ilvl w:val="0"/>
          <w:numId w:val="36"/>
        </w:numPr>
        <w:spacing w:after="0"/>
      </w:pPr>
      <w:r>
        <w:t>*</w:t>
      </w:r>
      <w:r w:rsidR="00D1707E">
        <w:t>Es ist wichtig für meine Familie</w:t>
      </w:r>
      <w:r>
        <w:t xml:space="preserve">, </w:t>
      </w:r>
      <w:r w:rsidRPr="00223D52">
        <w:t>dass</w:t>
      </w:r>
      <w:r>
        <w:t xml:space="preserve"> wir</w:t>
      </w:r>
      <w:r w:rsidR="00D1707E">
        <w:t xml:space="preserve"> </w:t>
      </w:r>
      <w:r w:rsidR="00401BF9" w:rsidRPr="00223D52">
        <w:rPr>
          <w:i/>
          <w:iCs/>
        </w:rPr>
        <w:t>besuchen</w:t>
      </w:r>
      <w:r w:rsidR="00401BF9">
        <w:t xml:space="preserve"> </w:t>
      </w:r>
      <w:r w:rsidR="00223D52">
        <w:t>die Großeltern</w:t>
      </w:r>
      <w:r>
        <w:t>.</w:t>
      </w:r>
    </w:p>
    <w:p w14:paraId="06BC5FED" w14:textId="3311B5BF" w:rsidR="00412ECD" w:rsidRPr="008769F6" w:rsidRDefault="00412ECD" w:rsidP="00223D52">
      <w:pPr>
        <w:pStyle w:val="Textnormal"/>
        <w:ind w:left="360"/>
        <w:rPr>
          <w:i/>
          <w:iCs/>
        </w:rPr>
      </w:pPr>
      <w:r>
        <w:t xml:space="preserve">statt: </w:t>
      </w:r>
      <w:r w:rsidR="00223D52">
        <w:t xml:space="preserve">Es ist wichtig für meine Familie, </w:t>
      </w:r>
      <w:r w:rsidR="00223D52" w:rsidRPr="00223D52">
        <w:t>dass</w:t>
      </w:r>
      <w:r w:rsidR="00223D52">
        <w:t xml:space="preserve"> wir die Großeltern </w:t>
      </w:r>
      <w:r w:rsidR="00223D52">
        <w:rPr>
          <w:i/>
          <w:iCs/>
        </w:rPr>
        <w:t>besuchen</w:t>
      </w:r>
      <w:r w:rsidR="008769F6">
        <w:t xml:space="preserve"> </w:t>
      </w:r>
      <w:r w:rsidR="00DB302D" w:rsidRPr="00DB302D">
        <w:t xml:space="preserve">(ERÇOKLU, KOÇAK 2022, S. </w:t>
      </w:r>
      <w:r w:rsidR="00886418">
        <w:t>6</w:t>
      </w:r>
      <w:r w:rsidR="00DB302D" w:rsidRPr="00DB302D">
        <w:t>)</w:t>
      </w:r>
      <w:r w:rsidR="00CD4D62">
        <w:t>.</w:t>
      </w:r>
    </w:p>
    <w:p w14:paraId="38B87780" w14:textId="4578B86F" w:rsidR="00223D52" w:rsidRDefault="00223D52" w:rsidP="00223D52">
      <w:pPr>
        <w:pStyle w:val="Textnormal"/>
        <w:numPr>
          <w:ilvl w:val="0"/>
          <w:numId w:val="36"/>
        </w:numPr>
        <w:spacing w:after="0"/>
      </w:pPr>
      <w:r>
        <w:t>*</w:t>
      </w:r>
      <w:r w:rsidR="008F4E61">
        <w:t xml:space="preserve">Was du aus dem Kühlschrank </w:t>
      </w:r>
      <w:r w:rsidR="008F4E61" w:rsidRPr="008F4E61">
        <w:rPr>
          <w:i/>
          <w:iCs/>
        </w:rPr>
        <w:t>nimmst</w:t>
      </w:r>
      <w:r w:rsidR="008F4E61">
        <w:t>?</w:t>
      </w:r>
    </w:p>
    <w:p w14:paraId="076DF848" w14:textId="55854D2F" w:rsidR="00E35058" w:rsidRDefault="00223D52" w:rsidP="00E35058">
      <w:pPr>
        <w:pStyle w:val="Textnormal"/>
        <w:ind w:left="720"/>
      </w:pPr>
      <w:r>
        <w:t xml:space="preserve">statt: </w:t>
      </w:r>
      <w:r w:rsidR="008F4E61">
        <w:t xml:space="preserve">Was </w:t>
      </w:r>
      <w:r w:rsidR="008F4E61">
        <w:rPr>
          <w:i/>
          <w:iCs/>
        </w:rPr>
        <w:t>nimmst</w:t>
      </w:r>
      <w:r w:rsidR="008F4E61">
        <w:t xml:space="preserve"> du aus dem Kühlschrank</w:t>
      </w:r>
      <w:r>
        <w:t xml:space="preserve"> (</w:t>
      </w:r>
      <w:r w:rsidR="00EC205A">
        <w:t>EISENBERG</w:t>
      </w:r>
      <w:r>
        <w:t xml:space="preserve"> </w:t>
      </w:r>
      <w:r w:rsidR="00EC205A">
        <w:t>2005</w:t>
      </w:r>
      <w:r>
        <w:t xml:space="preserve">, S. </w:t>
      </w:r>
      <w:r w:rsidR="0093547C">
        <w:t>903-904</w:t>
      </w:r>
      <w:r>
        <w:t>)</w:t>
      </w:r>
      <w:r w:rsidR="00CD4D62">
        <w:t>.</w:t>
      </w:r>
    </w:p>
    <w:p w14:paraId="56536CC1" w14:textId="30A65BE3" w:rsidR="00E35058" w:rsidRDefault="00E35058" w:rsidP="00E35058">
      <w:pPr>
        <w:pStyle w:val="Textnormal"/>
        <w:numPr>
          <w:ilvl w:val="0"/>
          <w:numId w:val="36"/>
        </w:numPr>
        <w:spacing w:after="0"/>
      </w:pPr>
      <w:r>
        <w:t>*</w:t>
      </w:r>
      <w:r w:rsidR="001D16E0">
        <w:t xml:space="preserve">Mein Bruder als Lehrer </w:t>
      </w:r>
      <w:r w:rsidR="001D16E0">
        <w:rPr>
          <w:i/>
          <w:iCs/>
        </w:rPr>
        <w:t>arbeitet</w:t>
      </w:r>
      <w:r w:rsidR="001D16E0">
        <w:t>.</w:t>
      </w:r>
    </w:p>
    <w:p w14:paraId="3F6D11DF" w14:textId="69707868" w:rsidR="00E35058" w:rsidRDefault="00E35058" w:rsidP="00E35058">
      <w:pPr>
        <w:pStyle w:val="Textnormal"/>
        <w:ind w:left="720"/>
      </w:pPr>
      <w:r>
        <w:t xml:space="preserve">statt: </w:t>
      </w:r>
      <w:r w:rsidR="001D16E0">
        <w:t xml:space="preserve">Mein Bruder </w:t>
      </w:r>
      <w:r w:rsidR="001D16E0">
        <w:rPr>
          <w:i/>
          <w:iCs/>
        </w:rPr>
        <w:t>arbeitet</w:t>
      </w:r>
      <w:r w:rsidR="001D16E0">
        <w:t xml:space="preserve"> als Lehrer</w:t>
      </w:r>
      <w:r>
        <w:t xml:space="preserve"> (EISENBERG 2005, S. 90</w:t>
      </w:r>
      <w:r w:rsidR="003B24BC">
        <w:t>2</w:t>
      </w:r>
      <w:r>
        <w:t>-90</w:t>
      </w:r>
      <w:r w:rsidR="003B24BC">
        <w:t>3</w:t>
      </w:r>
      <w:r>
        <w:t>)</w:t>
      </w:r>
      <w:r w:rsidR="00CD4D62">
        <w:t>.</w:t>
      </w:r>
    </w:p>
    <w:p w14:paraId="707775AE" w14:textId="6B4AD24D" w:rsidR="005E52FC" w:rsidRDefault="00B94322" w:rsidP="00412ECD">
      <w:pPr>
        <w:pStyle w:val="Textnormal"/>
        <w:numPr>
          <w:ilvl w:val="0"/>
          <w:numId w:val="36"/>
        </w:numPr>
        <w:spacing w:after="0"/>
      </w:pPr>
      <w:r>
        <w:t>*</w:t>
      </w:r>
      <w:r w:rsidR="006344BB">
        <w:t xml:space="preserve">Sie fragt, </w:t>
      </w:r>
      <w:r w:rsidR="006344BB" w:rsidRPr="00412ECD">
        <w:rPr>
          <w:i/>
          <w:iCs/>
        </w:rPr>
        <w:t>dass</w:t>
      </w:r>
      <w:r w:rsidR="006344BB">
        <w:t xml:space="preserve"> wir nach Berlin fahren.</w:t>
      </w:r>
    </w:p>
    <w:p w14:paraId="3C7CBF8C" w14:textId="3D3911D9" w:rsidR="006344BB" w:rsidRPr="003B24BC" w:rsidRDefault="00412ECD" w:rsidP="003B24BC">
      <w:pPr>
        <w:pStyle w:val="Textnormal"/>
        <w:ind w:firstLine="708"/>
        <w:rPr>
          <w:i/>
          <w:iCs/>
        </w:rPr>
      </w:pPr>
      <w:r>
        <w:t xml:space="preserve">statt: Sie fragt, </w:t>
      </w:r>
      <w:r>
        <w:rPr>
          <w:i/>
          <w:iCs/>
        </w:rPr>
        <w:t>ob</w:t>
      </w:r>
      <w:r>
        <w:t xml:space="preserve"> wir nach Berlin fahren</w:t>
      </w:r>
      <w:r w:rsidR="001F0543">
        <w:t xml:space="preserve"> (</w:t>
      </w:r>
      <w:r w:rsidR="00CD4D62">
        <w:t xml:space="preserve">GÖTZE </w:t>
      </w:r>
      <w:r w:rsidR="001A5AD8">
        <w:t>und</w:t>
      </w:r>
      <w:r w:rsidR="00CD4D62">
        <w:t xml:space="preserve"> HESS-LÜTTICH</w:t>
      </w:r>
      <w:r w:rsidR="001A5AD8">
        <w:t>,</w:t>
      </w:r>
      <w:r w:rsidR="001F0543">
        <w:t xml:space="preserve"> 1992, S. 401)</w:t>
      </w:r>
      <w:r w:rsidR="00CD4D62">
        <w:t>.</w:t>
      </w:r>
    </w:p>
    <w:p w14:paraId="682A7AD3" w14:textId="0B96B11A" w:rsidR="002752DC" w:rsidRDefault="002752DC" w:rsidP="002752DC">
      <w:pPr>
        <w:pStyle w:val="Textnormal"/>
        <w:numPr>
          <w:ilvl w:val="0"/>
          <w:numId w:val="36"/>
        </w:numPr>
        <w:spacing w:after="0"/>
      </w:pPr>
      <w:r>
        <w:t>*</w:t>
      </w:r>
      <w:r w:rsidR="00313C84">
        <w:t xml:space="preserve">Ich habe ihr geholfen, </w:t>
      </w:r>
      <w:r w:rsidR="006421FE" w:rsidRPr="006421FE">
        <w:rPr>
          <w:i/>
          <w:iCs/>
        </w:rPr>
        <w:t>zu</w:t>
      </w:r>
      <w:r w:rsidR="006421FE">
        <w:t xml:space="preserve"> </w:t>
      </w:r>
      <w:r w:rsidR="00313C84">
        <w:t>ihre Sachen in</w:t>
      </w:r>
      <w:r w:rsidR="00304011">
        <w:t xml:space="preserve"> das</w:t>
      </w:r>
      <w:r w:rsidR="0037004E">
        <w:t xml:space="preserve"> neue Haus </w:t>
      </w:r>
      <w:r w:rsidR="00304011">
        <w:rPr>
          <w:i/>
          <w:iCs/>
        </w:rPr>
        <w:t>bringe</w:t>
      </w:r>
      <w:r w:rsidR="006421FE" w:rsidRPr="006421FE">
        <w:rPr>
          <w:i/>
          <w:iCs/>
        </w:rPr>
        <w:t>n</w:t>
      </w:r>
      <w:r w:rsidR="006421FE">
        <w:t>.</w:t>
      </w:r>
    </w:p>
    <w:p w14:paraId="40B6E3F8" w14:textId="506423B6" w:rsidR="002752DC" w:rsidRDefault="002752DC" w:rsidP="002752DC">
      <w:pPr>
        <w:pStyle w:val="Textnormal"/>
        <w:ind w:left="720"/>
      </w:pPr>
      <w:r>
        <w:t xml:space="preserve">statt: </w:t>
      </w:r>
      <w:r w:rsidR="006421FE">
        <w:t>Ich habe ihr geholfen, ihre Sachen in</w:t>
      </w:r>
      <w:r w:rsidR="00304011">
        <w:t xml:space="preserve"> das</w:t>
      </w:r>
      <w:r w:rsidR="006421FE">
        <w:t xml:space="preserve"> neue Haus </w:t>
      </w:r>
      <w:r w:rsidR="00304011">
        <w:rPr>
          <w:i/>
          <w:iCs/>
        </w:rPr>
        <w:t>zu bringen</w:t>
      </w:r>
      <w:r w:rsidR="006421FE">
        <w:t xml:space="preserve"> </w:t>
      </w:r>
      <w:r>
        <w:t>(</w:t>
      </w:r>
      <w:r w:rsidR="00CD4D62">
        <w:t xml:space="preserve">GÖTZE </w:t>
      </w:r>
      <w:r w:rsidR="001A5AD8">
        <w:t>und</w:t>
      </w:r>
      <w:r w:rsidR="00CD4D62">
        <w:t xml:space="preserve"> HESS-LÜTTICH</w:t>
      </w:r>
      <w:r w:rsidR="001A5AD8">
        <w:t>,</w:t>
      </w:r>
      <w:r w:rsidR="00B9339B">
        <w:t xml:space="preserve"> 1992, S. 348-349</w:t>
      </w:r>
      <w:r>
        <w:t>)</w:t>
      </w:r>
      <w:r w:rsidR="001A5AD8">
        <w:t>.</w:t>
      </w:r>
    </w:p>
    <w:p w14:paraId="29BC871C" w14:textId="20B4089D" w:rsidR="00A12530" w:rsidRDefault="00D9002F" w:rsidP="00A12530">
      <w:pPr>
        <w:pStyle w:val="Textnormal"/>
        <w:numPr>
          <w:ilvl w:val="0"/>
          <w:numId w:val="36"/>
        </w:numPr>
        <w:spacing w:after="0"/>
      </w:pPr>
      <w:r>
        <w:t>*</w:t>
      </w:r>
      <w:r w:rsidR="00A12530" w:rsidRPr="00A12530">
        <w:t xml:space="preserve"> </w:t>
      </w:r>
      <w:r w:rsidR="007465B7">
        <w:t xml:space="preserve">Der Lehrer </w:t>
      </w:r>
      <w:r w:rsidR="007465B7" w:rsidRPr="005B24D7">
        <w:rPr>
          <w:i/>
          <w:iCs/>
        </w:rPr>
        <w:t>vorlese</w:t>
      </w:r>
      <w:r w:rsidR="007465B7">
        <w:t xml:space="preserve"> das Buch.</w:t>
      </w:r>
    </w:p>
    <w:p w14:paraId="744F92BD" w14:textId="0624C4E1" w:rsidR="004232EF" w:rsidRDefault="00A12530" w:rsidP="004232EF">
      <w:pPr>
        <w:pStyle w:val="Textnormal"/>
        <w:ind w:firstLine="708"/>
      </w:pPr>
      <w:r>
        <w:t xml:space="preserve">statt: </w:t>
      </w:r>
      <w:r w:rsidR="007465B7">
        <w:t xml:space="preserve">Der Lehrer </w:t>
      </w:r>
      <w:r w:rsidR="007465B7" w:rsidRPr="005B24D7">
        <w:rPr>
          <w:i/>
          <w:iCs/>
        </w:rPr>
        <w:t>lese</w:t>
      </w:r>
      <w:r w:rsidR="007465B7">
        <w:t xml:space="preserve"> das Buch</w:t>
      </w:r>
      <w:r w:rsidR="005B24D7">
        <w:t xml:space="preserve"> </w:t>
      </w:r>
      <w:r w:rsidR="005B24D7">
        <w:rPr>
          <w:i/>
          <w:iCs/>
        </w:rPr>
        <w:t>vor</w:t>
      </w:r>
      <w:r w:rsidR="004232EF" w:rsidRPr="004232EF">
        <w:t xml:space="preserve"> </w:t>
      </w:r>
      <w:r w:rsidR="004232EF">
        <w:t>(</w:t>
      </w:r>
      <w:r w:rsidR="00CD4D62">
        <w:t xml:space="preserve">GÖTZE </w:t>
      </w:r>
      <w:r w:rsidR="001A5AD8">
        <w:t>und</w:t>
      </w:r>
      <w:r w:rsidR="00CD4D62">
        <w:t xml:space="preserve"> HESS-LÜTTICH</w:t>
      </w:r>
      <w:r w:rsidR="001A5AD8">
        <w:t>,</w:t>
      </w:r>
      <w:r w:rsidR="004232EF">
        <w:t xml:space="preserve"> 1992, S. </w:t>
      </w:r>
      <w:r w:rsidR="005B24D7">
        <w:t>44</w:t>
      </w:r>
      <w:r w:rsidR="004232EF">
        <w:t>-</w:t>
      </w:r>
      <w:r w:rsidR="005B24D7">
        <w:t>45</w:t>
      </w:r>
      <w:r w:rsidR="004232EF">
        <w:t>)</w:t>
      </w:r>
      <w:r w:rsidR="001A5AD8">
        <w:t>.</w:t>
      </w:r>
    </w:p>
    <w:p w14:paraId="1BC96412" w14:textId="0BEFABA7" w:rsidR="006143CD" w:rsidRDefault="006143CD" w:rsidP="00E16908">
      <w:pPr>
        <w:pStyle w:val="Textnormal"/>
        <w:ind w:firstLine="360"/>
        <w:rPr>
          <w:rStyle w:val="q4iawc"/>
        </w:rPr>
      </w:pPr>
      <w:r>
        <w:rPr>
          <w:rStyle w:val="q4iawc"/>
        </w:rPr>
        <w:t xml:space="preserve">Im Jahr 2022 wurde eine Fehleranalyse von 70 DaF Lernenden an der TOBB-ETÜ in Ankara durchgeführt. Diese Forschung wurde von Prof. Dr. Muhammet </w:t>
      </w:r>
      <w:proofErr w:type="spellStart"/>
      <w:r>
        <w:rPr>
          <w:rStyle w:val="q4iawc"/>
        </w:rPr>
        <w:t>Koçak</w:t>
      </w:r>
      <w:proofErr w:type="spellEnd"/>
      <w:r>
        <w:rPr>
          <w:rStyle w:val="q4iawc"/>
        </w:rPr>
        <w:t xml:space="preserve"> und </w:t>
      </w:r>
      <w:proofErr w:type="spellStart"/>
      <w:r w:rsidRPr="00CF3656">
        <w:rPr>
          <w:rStyle w:val="q4iawc"/>
        </w:rPr>
        <w:t>Öğr</w:t>
      </w:r>
      <w:proofErr w:type="spellEnd"/>
      <w:r w:rsidRPr="00CF3656">
        <w:rPr>
          <w:rStyle w:val="q4iawc"/>
        </w:rPr>
        <w:t xml:space="preserve">. Gör. </w:t>
      </w:r>
      <w:proofErr w:type="spellStart"/>
      <w:r w:rsidRPr="00CF3656">
        <w:rPr>
          <w:rStyle w:val="q4iawc"/>
        </w:rPr>
        <w:t>Çınla</w:t>
      </w:r>
      <w:proofErr w:type="spellEnd"/>
      <w:r>
        <w:rPr>
          <w:rStyle w:val="q4iawc"/>
        </w:rPr>
        <w:t xml:space="preserve"> </w:t>
      </w:r>
      <w:proofErr w:type="spellStart"/>
      <w:r>
        <w:rPr>
          <w:rStyle w:val="q4iawc"/>
        </w:rPr>
        <w:t>Erçoklu</w:t>
      </w:r>
      <w:proofErr w:type="spellEnd"/>
      <w:r w:rsidR="00FB64B3">
        <w:rPr>
          <w:rStyle w:val="q4iawc"/>
        </w:rPr>
        <w:t xml:space="preserve"> (</w:t>
      </w:r>
      <w:r w:rsidR="00FB64B3">
        <w:t>2022, S.</w:t>
      </w:r>
      <w:r w:rsidR="00FB64B3">
        <w:rPr>
          <w:rStyle w:val="q4iawc"/>
        </w:rPr>
        <w:t xml:space="preserve"> 1-8)</w:t>
      </w:r>
      <w:r>
        <w:rPr>
          <w:rStyle w:val="q4iawc"/>
        </w:rPr>
        <w:t xml:space="preserve"> </w:t>
      </w:r>
      <w:r w:rsidR="00951089" w:rsidRPr="00DA4808">
        <w:rPr>
          <w:rStyle w:val="q4iawc"/>
        </w:rPr>
        <w:t>durch</w:t>
      </w:r>
      <w:r w:rsidRPr="00DA4808">
        <w:rPr>
          <w:rStyle w:val="q4iawc"/>
        </w:rPr>
        <w:t>geführt</w:t>
      </w:r>
      <w:r>
        <w:rPr>
          <w:rStyle w:val="q4iawc"/>
        </w:rPr>
        <w:t>. In dieser Studie teilen sie die Fehler in verschiedene Gruppen (</w:t>
      </w:r>
      <w:r w:rsidR="00435E21">
        <w:rPr>
          <w:rStyle w:val="q4iawc"/>
        </w:rPr>
        <w:t>z. B.</w:t>
      </w:r>
      <w:r>
        <w:rPr>
          <w:rStyle w:val="q4iawc"/>
        </w:rPr>
        <w:t xml:space="preserve"> Syntaxfehler, Auslassungsfehler, Lexikalische Fehler usw.). Die Ergebnisse aus dieser Studie zeigen uns, dass die </w:t>
      </w:r>
      <w:r w:rsidR="00AE3023">
        <w:rPr>
          <w:rStyle w:val="q4iawc"/>
        </w:rPr>
        <w:t>zweite Fehlerg</w:t>
      </w:r>
      <w:r>
        <w:rPr>
          <w:rStyle w:val="q4iawc"/>
        </w:rPr>
        <w:t xml:space="preserve">ruppe, wo die Fehler am häufigsten gemacht </w:t>
      </w:r>
      <w:r>
        <w:rPr>
          <w:rStyle w:val="q4iawc"/>
        </w:rPr>
        <w:lastRenderedPageBreak/>
        <w:t xml:space="preserve">werden, die </w:t>
      </w:r>
      <w:r w:rsidRPr="00DA4808">
        <w:rPr>
          <w:rStyle w:val="q4iawc"/>
        </w:rPr>
        <w:t xml:space="preserve">Gruppe </w:t>
      </w:r>
      <w:r w:rsidR="00A45914" w:rsidRPr="00DA4808">
        <w:rPr>
          <w:rStyle w:val="q4iawc"/>
        </w:rPr>
        <w:t>der</w:t>
      </w:r>
      <w:r w:rsidRPr="00DA4808">
        <w:rPr>
          <w:rStyle w:val="q4iawc"/>
        </w:rPr>
        <w:t xml:space="preserve"> Syntaxfehler (17%)</w:t>
      </w:r>
      <w:r w:rsidR="008069EB" w:rsidRPr="00DA4808">
        <w:rPr>
          <w:rStyle w:val="q4iawc"/>
        </w:rPr>
        <w:t xml:space="preserve"> ist</w:t>
      </w:r>
      <w:r w:rsidRPr="00DA4808">
        <w:rPr>
          <w:rStyle w:val="q4iawc"/>
        </w:rPr>
        <w:t>. Bei Syntaxfehler</w:t>
      </w:r>
      <w:r w:rsidR="00A45914" w:rsidRPr="00DA4808">
        <w:rPr>
          <w:rStyle w:val="q4iawc"/>
        </w:rPr>
        <w:t>n</w:t>
      </w:r>
      <w:r w:rsidRPr="00DA4808">
        <w:rPr>
          <w:rStyle w:val="q4iawc"/>
        </w:rPr>
        <w:t xml:space="preserve"> haben die Studenten am </w:t>
      </w:r>
      <w:r w:rsidR="00A45914" w:rsidRPr="00DA4808">
        <w:rPr>
          <w:rStyle w:val="q4iawc"/>
        </w:rPr>
        <w:t>häufigsten</w:t>
      </w:r>
      <w:r w:rsidRPr="00DA4808">
        <w:rPr>
          <w:rStyle w:val="q4iawc"/>
        </w:rPr>
        <w:t xml:space="preserve"> die Fehler in </w:t>
      </w:r>
      <w:proofErr w:type="gramStart"/>
      <w:r w:rsidRPr="00DA4808">
        <w:rPr>
          <w:rStyle w:val="q4iawc"/>
        </w:rPr>
        <w:t>„</w:t>
      </w:r>
      <w:proofErr w:type="gramEnd"/>
      <w:r w:rsidRPr="00DA4808">
        <w:rPr>
          <w:rStyle w:val="q4iawc"/>
        </w:rPr>
        <w:t xml:space="preserve">dass“-Sätzen gemacht, wo sie die Verben falsch </w:t>
      </w:r>
      <w:r w:rsidR="00A45914" w:rsidRPr="00DA4808">
        <w:rPr>
          <w:rStyle w:val="q4iawc"/>
        </w:rPr>
        <w:t>positioniert</w:t>
      </w:r>
      <w:r>
        <w:rPr>
          <w:rStyle w:val="q4iawc"/>
        </w:rPr>
        <w:t xml:space="preserve"> haben.</w:t>
      </w:r>
      <w:r w:rsidR="001575FB">
        <w:rPr>
          <w:rStyle w:val="q4iawc"/>
        </w:rPr>
        <w:t xml:space="preserve"> (z. B. </w:t>
      </w:r>
      <w:r w:rsidR="001575FB">
        <w:t>„</w:t>
      </w:r>
      <w:r w:rsidR="001575FB" w:rsidRPr="008D6964">
        <w:rPr>
          <w:i/>
          <w:iCs/>
        </w:rPr>
        <w:t xml:space="preserve">Bei uns ist es Tradition, dass wir </w:t>
      </w:r>
      <w:proofErr w:type="gramStart"/>
      <w:r w:rsidR="001575FB" w:rsidRPr="00320F1A">
        <w:rPr>
          <w:i/>
          <w:iCs/>
          <w:u w:val="single"/>
        </w:rPr>
        <w:t>essen</w:t>
      </w:r>
      <w:proofErr w:type="gramEnd"/>
      <w:r w:rsidR="001575FB" w:rsidRPr="008D6964">
        <w:rPr>
          <w:i/>
          <w:iCs/>
        </w:rPr>
        <w:t xml:space="preserve"> zusammen Geburtstagstorte.“ </w:t>
      </w:r>
      <w:r w:rsidR="00320F1A" w:rsidRPr="00A30B9A">
        <w:t>(</w:t>
      </w:r>
      <w:r w:rsidR="00320F1A" w:rsidRPr="00837A51">
        <w:t>E</w:t>
      </w:r>
      <w:r w:rsidR="00320F1A">
        <w:t>RÇOKLU</w:t>
      </w:r>
      <w:r w:rsidR="001A5AD8">
        <w:t xml:space="preserve"> und</w:t>
      </w:r>
      <w:r w:rsidR="00320F1A">
        <w:t xml:space="preserve"> KOÇAK</w:t>
      </w:r>
      <w:r w:rsidR="001A5AD8">
        <w:t>,</w:t>
      </w:r>
      <w:r w:rsidR="00320F1A">
        <w:t xml:space="preserve"> 2022, S.</w:t>
      </w:r>
      <w:r w:rsidR="00320F1A">
        <w:rPr>
          <w:rStyle w:val="q4iawc"/>
        </w:rPr>
        <w:t xml:space="preserve"> </w:t>
      </w:r>
      <w:r w:rsidR="00FB64B3">
        <w:rPr>
          <w:rStyle w:val="q4iawc"/>
        </w:rPr>
        <w:t>6</w:t>
      </w:r>
      <w:r w:rsidR="00A30B9A">
        <w:rPr>
          <w:rStyle w:val="q4iawc"/>
        </w:rPr>
        <w:t>))</w:t>
      </w:r>
      <w:r w:rsidR="00AC4DB3">
        <w:rPr>
          <w:rStyle w:val="q4iawc"/>
        </w:rPr>
        <w:t>.</w:t>
      </w:r>
    </w:p>
    <w:p w14:paraId="0B448AFB" w14:textId="086B7F96" w:rsidR="005D3AEE" w:rsidRDefault="00A6724A" w:rsidP="00E16908">
      <w:pPr>
        <w:pStyle w:val="Textnormal"/>
        <w:ind w:firstLine="360"/>
        <w:rPr>
          <w:rStyle w:val="q4iawc"/>
        </w:rPr>
      </w:pPr>
      <w:r>
        <w:rPr>
          <w:rStyle w:val="q4iawc"/>
        </w:rPr>
        <w:t xml:space="preserve">Auch </w:t>
      </w:r>
      <w:r w:rsidRPr="00DA4808">
        <w:rPr>
          <w:rStyle w:val="q4iawc"/>
        </w:rPr>
        <w:t xml:space="preserve">in </w:t>
      </w:r>
      <w:r w:rsidR="00A45914" w:rsidRPr="00DA4808">
        <w:rPr>
          <w:rStyle w:val="q4iawc"/>
        </w:rPr>
        <w:t xml:space="preserve">einer </w:t>
      </w:r>
      <w:r w:rsidRPr="00DA4808">
        <w:rPr>
          <w:rStyle w:val="q4iawc"/>
        </w:rPr>
        <w:t>andere</w:t>
      </w:r>
      <w:r w:rsidR="00A45914" w:rsidRPr="00DA4808">
        <w:rPr>
          <w:rStyle w:val="q4iawc"/>
        </w:rPr>
        <w:t>n</w:t>
      </w:r>
      <w:r>
        <w:rPr>
          <w:rStyle w:val="q4iawc"/>
        </w:rPr>
        <w:t xml:space="preserve"> Untersuchung von </w:t>
      </w:r>
      <w:proofErr w:type="spellStart"/>
      <w:r w:rsidR="00012B33">
        <w:rPr>
          <w:rStyle w:val="q4iawc"/>
        </w:rPr>
        <w:t>Nováková</w:t>
      </w:r>
      <w:proofErr w:type="spellEnd"/>
      <w:r>
        <w:rPr>
          <w:rStyle w:val="q4iawc"/>
        </w:rPr>
        <w:t xml:space="preserve"> (</w:t>
      </w:r>
      <w:r w:rsidR="00012B33">
        <w:rPr>
          <w:rStyle w:val="q4iawc"/>
        </w:rPr>
        <w:t>2020</w:t>
      </w:r>
      <w:r>
        <w:rPr>
          <w:rStyle w:val="q4iawc"/>
        </w:rPr>
        <w:t xml:space="preserve">) ist es </w:t>
      </w:r>
      <w:r w:rsidR="001E3882">
        <w:rPr>
          <w:rStyle w:val="q4iawc"/>
        </w:rPr>
        <w:t xml:space="preserve">deutlich, dass </w:t>
      </w:r>
      <w:r w:rsidR="00A126BE">
        <w:rPr>
          <w:rStyle w:val="q4iawc"/>
        </w:rPr>
        <w:t xml:space="preserve">es </w:t>
      </w:r>
      <w:r w:rsidR="001E3882">
        <w:rPr>
          <w:rStyle w:val="q4iawc"/>
        </w:rPr>
        <w:t xml:space="preserve">bei </w:t>
      </w:r>
      <w:r w:rsidR="0009452B">
        <w:rPr>
          <w:rStyle w:val="q4iawc"/>
        </w:rPr>
        <w:t xml:space="preserve">tschechischen Schülern </w:t>
      </w:r>
      <w:r w:rsidR="005C3553">
        <w:rPr>
          <w:rStyle w:val="q4iawc"/>
        </w:rPr>
        <w:t>(am meisten mit Sprachniveau A1)</w:t>
      </w:r>
      <w:r w:rsidR="00A60BD6">
        <w:rPr>
          <w:rStyle w:val="q4iawc"/>
        </w:rPr>
        <w:t xml:space="preserve"> Fehler</w:t>
      </w:r>
      <w:r w:rsidR="00C61B77">
        <w:rPr>
          <w:rStyle w:val="q4iawc"/>
        </w:rPr>
        <w:t xml:space="preserve"> in Wortstellung gibt (3. </w:t>
      </w:r>
      <w:r w:rsidR="00D86D93">
        <w:rPr>
          <w:rStyle w:val="q4iawc"/>
        </w:rPr>
        <w:t>h</w:t>
      </w:r>
      <w:r w:rsidR="00C61B77">
        <w:rPr>
          <w:rStyle w:val="q4iawc"/>
        </w:rPr>
        <w:t>äufigste</w:t>
      </w:r>
      <w:r w:rsidR="00BD7503">
        <w:rPr>
          <w:rStyle w:val="q4iawc"/>
        </w:rPr>
        <w:t xml:space="preserve"> Fehlergruppe). </w:t>
      </w:r>
      <w:r w:rsidR="00371A00">
        <w:rPr>
          <w:rStyle w:val="q4iawc"/>
        </w:rPr>
        <w:t>Besonders waren die Fehler in Wortstel</w:t>
      </w:r>
      <w:r w:rsidR="00D248E0">
        <w:rPr>
          <w:rStyle w:val="q4iawc"/>
        </w:rPr>
        <w:t>l</w:t>
      </w:r>
      <w:r w:rsidR="00371A00">
        <w:rPr>
          <w:rStyle w:val="q4iawc"/>
        </w:rPr>
        <w:t>ung</w:t>
      </w:r>
      <w:r w:rsidR="00D248E0">
        <w:rPr>
          <w:rStyle w:val="q4iawc"/>
        </w:rPr>
        <w:t xml:space="preserve"> bei Modalkonstruktionen (1), </w:t>
      </w:r>
      <w:r w:rsidR="006632B9">
        <w:rPr>
          <w:rStyle w:val="q4iawc"/>
        </w:rPr>
        <w:t>bei Nebensätzen (2)</w:t>
      </w:r>
      <w:r w:rsidR="008C0FE2">
        <w:rPr>
          <w:rStyle w:val="q4iawc"/>
        </w:rPr>
        <w:t xml:space="preserve">, </w:t>
      </w:r>
      <w:r w:rsidR="005D3AEE">
        <w:rPr>
          <w:rStyle w:val="q4iawc"/>
        </w:rPr>
        <w:t>bei einzelnen Gliedern im Hauptsatz (3)</w:t>
      </w:r>
      <w:r w:rsidR="008C0FE2">
        <w:rPr>
          <w:rStyle w:val="q4iawc"/>
        </w:rPr>
        <w:t xml:space="preserve"> und bei Fragesätzen (4)</w:t>
      </w:r>
      <w:r w:rsidR="00A45914">
        <w:rPr>
          <w:rStyle w:val="q4iawc"/>
        </w:rPr>
        <w:t xml:space="preserve"> </w:t>
      </w:r>
      <w:r w:rsidR="00A45914" w:rsidRPr="0045048B">
        <w:rPr>
          <w:rStyle w:val="q4iawc"/>
        </w:rPr>
        <w:t>evident</w:t>
      </w:r>
      <w:r w:rsidR="005D3AEE">
        <w:rPr>
          <w:rStyle w:val="q4iawc"/>
        </w:rPr>
        <w:t>:</w:t>
      </w:r>
    </w:p>
    <w:p w14:paraId="38611153" w14:textId="3DC9976B" w:rsidR="00DA2215" w:rsidRDefault="001C349A" w:rsidP="001C349A">
      <w:pPr>
        <w:pStyle w:val="Textnormal"/>
        <w:numPr>
          <w:ilvl w:val="0"/>
          <w:numId w:val="37"/>
        </w:numPr>
        <w:rPr>
          <w:rStyle w:val="q4iawc"/>
        </w:rPr>
      </w:pPr>
      <w:r>
        <w:rPr>
          <w:rStyle w:val="q4iawc"/>
        </w:rPr>
        <w:t>„</w:t>
      </w:r>
      <w:r w:rsidR="00D61C72">
        <w:rPr>
          <w:rStyle w:val="q4iawc"/>
        </w:rPr>
        <w:t>*</w:t>
      </w:r>
      <w:r w:rsidR="00D61C72" w:rsidRPr="00D61C72">
        <w:rPr>
          <w:rStyle w:val="q4iawc"/>
        </w:rPr>
        <w:t xml:space="preserve">Ich kann bleiben bis Montag. </w:t>
      </w:r>
      <w:r w:rsidR="00D61C72">
        <w:rPr>
          <w:rStyle w:val="q4iawc"/>
        </w:rPr>
        <w:t xml:space="preserve">  </w:t>
      </w:r>
      <w:r w:rsidR="00371A00">
        <w:rPr>
          <w:rStyle w:val="q4iawc"/>
        </w:rPr>
        <w:t xml:space="preserve"> </w:t>
      </w:r>
      <w:r w:rsidR="00A60BD6">
        <w:rPr>
          <w:rStyle w:val="q4iawc"/>
        </w:rPr>
        <w:t xml:space="preserve"> </w:t>
      </w:r>
    </w:p>
    <w:p w14:paraId="34D0745D" w14:textId="164F7A1D" w:rsidR="001C349A" w:rsidRDefault="001C349A" w:rsidP="001C349A">
      <w:pPr>
        <w:pStyle w:val="Textnormal"/>
        <w:numPr>
          <w:ilvl w:val="0"/>
          <w:numId w:val="37"/>
        </w:numPr>
        <w:rPr>
          <w:rStyle w:val="q4iawc"/>
        </w:rPr>
      </w:pPr>
      <w:r>
        <w:rPr>
          <w:rStyle w:val="q4iawc"/>
        </w:rPr>
        <w:t>*</w:t>
      </w:r>
      <w:r w:rsidR="00A82661" w:rsidRPr="00A82661">
        <w:t xml:space="preserve"> </w:t>
      </w:r>
      <w:proofErr w:type="gramStart"/>
      <w:r w:rsidR="001A008C" w:rsidRPr="00A82661">
        <w:rPr>
          <w:rStyle w:val="q4iawc"/>
        </w:rPr>
        <w:t>…</w:t>
      </w:r>
      <w:proofErr w:type="gramEnd"/>
      <w:r w:rsidR="00A82661" w:rsidRPr="00A82661">
        <w:rPr>
          <w:rStyle w:val="q4iawc"/>
        </w:rPr>
        <w:t>dass komme ich am Freitag</w:t>
      </w:r>
      <w:r w:rsidR="00A82661">
        <w:rPr>
          <w:rStyle w:val="q4iawc"/>
        </w:rPr>
        <w:t>.</w:t>
      </w:r>
    </w:p>
    <w:p w14:paraId="53DA301A" w14:textId="77777777" w:rsidR="008C0FE2" w:rsidRDefault="00A82661" w:rsidP="001C349A">
      <w:pPr>
        <w:pStyle w:val="Textnormal"/>
        <w:numPr>
          <w:ilvl w:val="0"/>
          <w:numId w:val="37"/>
        </w:numPr>
        <w:rPr>
          <w:rStyle w:val="q4iawc"/>
        </w:rPr>
      </w:pPr>
      <w:r>
        <w:rPr>
          <w:rStyle w:val="q4iawc"/>
        </w:rPr>
        <w:t>*</w:t>
      </w:r>
      <w:r w:rsidRPr="00A82661">
        <w:rPr>
          <w:rStyle w:val="q4iawc"/>
        </w:rPr>
        <w:t>Können Sie die Adresse mir geben?</w:t>
      </w:r>
    </w:p>
    <w:p w14:paraId="5A2E6401" w14:textId="6C34DF5E" w:rsidR="009068AB" w:rsidRDefault="008C0FE2" w:rsidP="001C349A">
      <w:pPr>
        <w:pStyle w:val="Textnormal"/>
        <w:numPr>
          <w:ilvl w:val="0"/>
          <w:numId w:val="37"/>
        </w:numPr>
        <w:rPr>
          <w:rStyle w:val="q4iawc"/>
        </w:rPr>
      </w:pPr>
      <w:r>
        <w:rPr>
          <w:rStyle w:val="q4iawc"/>
        </w:rPr>
        <w:t>*Es ist ok?</w:t>
      </w:r>
      <w:r w:rsidR="00A82661">
        <w:rPr>
          <w:rStyle w:val="q4iawc"/>
        </w:rPr>
        <w:t>“</w:t>
      </w:r>
      <w:r w:rsidR="00021B30">
        <w:rPr>
          <w:rStyle w:val="q4iawc"/>
        </w:rPr>
        <w:t xml:space="preserve"> (</w:t>
      </w:r>
      <w:r w:rsidR="00637F9C">
        <w:rPr>
          <w:rStyle w:val="q4iawc"/>
        </w:rPr>
        <w:t>NOVÁKOVÁ</w:t>
      </w:r>
      <w:r w:rsidR="001A5AD8">
        <w:rPr>
          <w:rStyle w:val="q4iawc"/>
        </w:rPr>
        <w:t>,</w:t>
      </w:r>
      <w:r w:rsidR="00637F9C">
        <w:rPr>
          <w:rStyle w:val="q4iawc"/>
        </w:rPr>
        <w:t xml:space="preserve"> </w:t>
      </w:r>
      <w:r w:rsidR="00767CCB">
        <w:rPr>
          <w:rStyle w:val="q4iawc"/>
        </w:rPr>
        <w:t>2020, S.</w:t>
      </w:r>
      <w:r>
        <w:rPr>
          <w:rStyle w:val="q4iawc"/>
        </w:rPr>
        <w:t xml:space="preserve"> </w:t>
      </w:r>
      <w:r w:rsidR="00012B33">
        <w:rPr>
          <w:rStyle w:val="q4iawc"/>
        </w:rPr>
        <w:t>57-58)</w:t>
      </w:r>
      <w:r w:rsidR="00767CCB">
        <w:rPr>
          <w:rStyle w:val="q4iawc"/>
        </w:rPr>
        <w:t xml:space="preserve"> </w:t>
      </w:r>
    </w:p>
    <w:p w14:paraId="0971C23A" w14:textId="571F31AB" w:rsidR="00A82661" w:rsidRPr="009068AB" w:rsidRDefault="009068AB" w:rsidP="009068AB">
      <w:pPr>
        <w:rPr>
          <w:rStyle w:val="q4iawc"/>
          <w:rFonts w:ascii="Times New Roman" w:eastAsiaTheme="minorHAnsi" w:hAnsi="Times New Roman" w:cs="Times New Roman"/>
          <w:lang w:val="de-DE" w:eastAsia="en-US"/>
        </w:rPr>
      </w:pPr>
      <w:r>
        <w:rPr>
          <w:rStyle w:val="q4iawc"/>
        </w:rPr>
        <w:br w:type="page"/>
      </w:r>
    </w:p>
    <w:p w14:paraId="2EC9E04A" w14:textId="5BF0DA83" w:rsidR="007A0F83" w:rsidRDefault="00E77253" w:rsidP="00A06159">
      <w:pPr>
        <w:pStyle w:val="Kapitola"/>
      </w:pPr>
      <w:bookmarkStart w:id="12" w:name="_Toc164257178"/>
      <w:r>
        <w:lastRenderedPageBreak/>
        <w:t>Ausklammerung</w:t>
      </w:r>
      <w:bookmarkEnd w:id="12"/>
    </w:p>
    <w:p w14:paraId="6062BC37" w14:textId="4F56E884" w:rsidR="00E5381A" w:rsidRDefault="00E5381A" w:rsidP="00731AB1">
      <w:pPr>
        <w:pStyle w:val="Textnormal"/>
        <w:ind w:firstLine="426"/>
      </w:pPr>
      <w:r>
        <w:t xml:space="preserve">Auch bei Ausklammerung gibt es verschiedene Definitionen, deshalb werden einige von </w:t>
      </w:r>
      <w:r w:rsidR="00A45914" w:rsidRPr="0045048B">
        <w:t>ihnen</w:t>
      </w:r>
      <w:r>
        <w:t xml:space="preserve"> </w:t>
      </w:r>
      <w:r w:rsidR="0065414D">
        <w:t>beschrieben</w:t>
      </w:r>
      <w:r>
        <w:t xml:space="preserve"> und unterschieden. </w:t>
      </w:r>
      <w:r w:rsidR="001E207E">
        <w:t>Natürlich ist es auch wichtig zu wissen, was eigentlich die Ausklammerung ist.</w:t>
      </w:r>
      <w:r w:rsidR="00491957">
        <w:t xml:space="preserve"> In Unterkapiteln </w:t>
      </w:r>
      <w:r w:rsidR="00DE17D3">
        <w:t xml:space="preserve">werden auch die 4 Typen der Ausklammerung erklärt, die der Autor </w:t>
      </w:r>
      <w:r w:rsidR="002E73F3">
        <w:t>bei der Bearbeitung des praktischen Teils benut</w:t>
      </w:r>
      <w:r w:rsidR="00FF430C">
        <w:t>zt hat.</w:t>
      </w:r>
    </w:p>
    <w:p w14:paraId="27D2766C" w14:textId="59DB0299" w:rsidR="003008CE" w:rsidRDefault="00E5381A" w:rsidP="00731AB1">
      <w:pPr>
        <w:pStyle w:val="Textnormal"/>
        <w:ind w:firstLine="426"/>
      </w:pPr>
      <w:r>
        <w:t xml:space="preserve">Nach Engel </w:t>
      </w:r>
      <w:r>
        <w:rPr>
          <w:rStyle w:val="q4iawc"/>
        </w:rPr>
        <w:t>(1996</w:t>
      </w:r>
      <w:r>
        <w:t>, S.</w:t>
      </w:r>
      <w:r>
        <w:rPr>
          <w:rStyle w:val="q4iawc"/>
        </w:rPr>
        <w:t xml:space="preserve"> 316) stehen </w:t>
      </w:r>
      <w:r>
        <w:t>d</w:t>
      </w:r>
      <w:r w:rsidR="00427A63">
        <w:t xml:space="preserve">ie meisten Folgeelemente im Vorfeld, </w:t>
      </w:r>
      <w:r w:rsidR="00A022B7">
        <w:t xml:space="preserve">nur ein begrenzter Teil von ihnen </w:t>
      </w:r>
      <w:r w:rsidR="00A45914" w:rsidRPr="0045048B">
        <w:t>ist</w:t>
      </w:r>
      <w:r w:rsidR="00A45914">
        <w:t xml:space="preserve"> </w:t>
      </w:r>
      <w:r w:rsidR="00A022B7">
        <w:t xml:space="preserve">nachfeldfähig. </w:t>
      </w:r>
      <w:r w:rsidR="009617B7">
        <w:t>Es gibt keine festen Regeln</w:t>
      </w:r>
      <w:r w:rsidR="00B108FF">
        <w:t xml:space="preserve"> </w:t>
      </w:r>
      <w:r w:rsidR="009617B7">
        <w:t>h</w:t>
      </w:r>
      <w:r w:rsidR="00A022B7">
        <w:t xml:space="preserve">insichtlich </w:t>
      </w:r>
      <w:r w:rsidR="00993AA8">
        <w:t xml:space="preserve">der Zahl der Elemente, die </w:t>
      </w:r>
      <w:r w:rsidR="009F21AA">
        <w:t>auch im Nachfeld stehen können</w:t>
      </w:r>
      <w:r w:rsidR="00B108FF">
        <w:t xml:space="preserve">. In </w:t>
      </w:r>
      <w:r w:rsidR="00EB68E8" w:rsidRPr="0045048B">
        <w:t>den</w:t>
      </w:r>
      <w:r w:rsidR="00EB68E8">
        <w:t xml:space="preserve"> </w:t>
      </w:r>
      <w:r w:rsidR="00B108FF">
        <w:t>selte</w:t>
      </w:r>
      <w:r w:rsidR="00792AED">
        <w:t>nsten Fällen steht dort mehr als ein Element.</w:t>
      </w:r>
      <w:r w:rsidR="009617B7">
        <w:t xml:space="preserve"> </w:t>
      </w:r>
    </w:p>
    <w:p w14:paraId="388E9E8E" w14:textId="41FF8983" w:rsidR="004E38B1" w:rsidRDefault="00A06159" w:rsidP="00731AB1">
      <w:pPr>
        <w:pStyle w:val="Textnormal"/>
        <w:ind w:firstLine="426"/>
      </w:pPr>
      <w:r>
        <w:t xml:space="preserve">Nach Harald Weinrich et al </w:t>
      </w:r>
      <w:r>
        <w:rPr>
          <w:rStyle w:val="q4iawc"/>
        </w:rPr>
        <w:t>(1993</w:t>
      </w:r>
      <w:r>
        <w:t>, S.</w:t>
      </w:r>
      <w:r>
        <w:rPr>
          <w:rStyle w:val="q4iawc"/>
        </w:rPr>
        <w:t xml:space="preserve"> 39) hängt </w:t>
      </w:r>
      <w:r w:rsidR="00E27BEB">
        <w:t xml:space="preserve">Ausklammerung eng mit dem Nachfeld zusammen, darum muss man erst vom Nachfeld sprechen. </w:t>
      </w:r>
      <w:r w:rsidR="00B60677">
        <w:t xml:space="preserve">Das Nachfeld einer Verbalklammer, das in vielen Fällen </w:t>
      </w:r>
      <w:r w:rsidR="00AA78D0">
        <w:t xml:space="preserve">überhaupt frei bleibt, dient in manchen Fällen zur Aufnahme von ergänzenden Informationen, insbesondere </w:t>
      </w:r>
      <w:r w:rsidR="00DC5C50">
        <w:t xml:space="preserve">wenn diese Informationen </w:t>
      </w:r>
      <w:r w:rsidR="005179B0">
        <w:t>sehr lang und umfangreich sind</w:t>
      </w:r>
      <w:r w:rsidR="00211CD5">
        <w:t xml:space="preserve">, </w:t>
      </w:r>
      <w:r w:rsidR="00211CD5" w:rsidRPr="0045048B">
        <w:t>sodass</w:t>
      </w:r>
      <w:r w:rsidR="00211CD5">
        <w:t xml:space="preserve"> sie im Mittelfeld nicht mehr Platz finden können</w:t>
      </w:r>
      <w:r w:rsidR="00A00650">
        <w:t xml:space="preserve">, ohne die Grenzen des Kontextgedächtnisses </w:t>
      </w:r>
      <w:r w:rsidR="003101AF">
        <w:t>oder über sie hinaus zu dehnen.</w:t>
      </w:r>
      <w:r w:rsidR="00924139">
        <w:t xml:space="preserve"> Oft </w:t>
      </w:r>
      <w:r w:rsidR="009A769F">
        <w:t xml:space="preserve">haben die ergänzenden Informationen im Nachfeld </w:t>
      </w:r>
      <w:r w:rsidR="00E94941">
        <w:t xml:space="preserve">die Form eines satzförmigen </w:t>
      </w:r>
      <w:proofErr w:type="spellStart"/>
      <w:r w:rsidR="00834060">
        <w:t>Adjunkts</w:t>
      </w:r>
      <w:proofErr w:type="spellEnd"/>
      <w:r w:rsidR="00834060">
        <w:t>. Natürlich können auch ande</w:t>
      </w:r>
      <w:r w:rsidR="008A185F">
        <w:t xml:space="preserve">re Sprachzeichen und Sprachzeichengruppen </w:t>
      </w:r>
      <w:r w:rsidR="006542D0">
        <w:t>aus dem Mittelfeld ins Nachfeld versetzt</w:t>
      </w:r>
      <w:r w:rsidR="00B06DDD">
        <w:t xml:space="preserve"> werden, </w:t>
      </w:r>
      <w:r w:rsidR="009601E3">
        <w:t xml:space="preserve">wenn </w:t>
      </w:r>
      <w:r w:rsidR="00081E5C" w:rsidRPr="0045048B">
        <w:t>bei</w:t>
      </w:r>
      <w:r w:rsidR="009601E3">
        <w:t xml:space="preserve"> Änderung der Sprechplanung im Sprechen ein Zusatz oder Nachtrag der Information</w:t>
      </w:r>
      <w:r w:rsidR="00BC3CE2">
        <w:t xml:space="preserve"> </w:t>
      </w:r>
      <w:r w:rsidR="00ED4417" w:rsidRPr="0045048B">
        <w:t>an</w:t>
      </w:r>
      <w:r w:rsidR="00A45914" w:rsidRPr="0045048B">
        <w:t>gebracht wird</w:t>
      </w:r>
      <w:r w:rsidR="00ED4417" w:rsidRPr="0045048B">
        <w:t>.</w:t>
      </w:r>
      <w:r w:rsidR="00ED4417">
        <w:t xml:space="preserve"> Das passiert vor allem im mündlichen Gespräch</w:t>
      </w:r>
      <w:r w:rsidR="00BC7244">
        <w:t xml:space="preserve">. </w:t>
      </w:r>
    </w:p>
    <w:p w14:paraId="325081FA" w14:textId="272A847E" w:rsidR="00C97684" w:rsidRDefault="007B656B" w:rsidP="00731AB1">
      <w:pPr>
        <w:pStyle w:val="Textnormal"/>
        <w:spacing w:after="0"/>
        <w:ind w:firstLine="426"/>
      </w:pPr>
      <w:r>
        <w:t>Besonders wichtig ist das Nachfeld, wenn Teile der Aussage aus stilistischen oder Verständnisgründen hinter den zweiten Klammerteil gestellt werden.</w:t>
      </w:r>
      <w:r w:rsidR="00C97684">
        <w:t xml:space="preserve"> Nach Götze</w:t>
      </w:r>
      <w:r w:rsidR="00CD4D62">
        <w:t xml:space="preserve"> und</w:t>
      </w:r>
      <w:r w:rsidR="00C97684">
        <w:t xml:space="preserve"> Hess-Lüttich (1992, S. 406) vergleichen wir:</w:t>
      </w:r>
    </w:p>
    <w:p w14:paraId="55972C76" w14:textId="77777777" w:rsidR="00C97684" w:rsidRPr="008713EB" w:rsidRDefault="00C97684" w:rsidP="00731AB1">
      <w:pPr>
        <w:pStyle w:val="Textnormal"/>
        <w:spacing w:before="240" w:after="0"/>
        <w:ind w:firstLine="708"/>
      </w:pPr>
      <w:r w:rsidRPr="008713EB">
        <w:t xml:space="preserve">Er will sie nicht mehr </w:t>
      </w:r>
      <w:r w:rsidRPr="00A36ADF">
        <w:rPr>
          <w:i/>
          <w:iCs/>
        </w:rPr>
        <w:t xml:space="preserve">in diesem Monat </w:t>
      </w:r>
      <w:r w:rsidRPr="008713EB">
        <w:t>sehen.</w:t>
      </w:r>
    </w:p>
    <w:p w14:paraId="23918023" w14:textId="4310D88B" w:rsidR="00C97684" w:rsidRDefault="00C97684" w:rsidP="00C97684">
      <w:pPr>
        <w:pStyle w:val="Textnormal"/>
        <w:ind w:left="708"/>
      </w:pPr>
      <w:r w:rsidRPr="008713EB">
        <w:t>Er</w:t>
      </w:r>
      <w:r>
        <w:t xml:space="preserve"> will sie nicht mehr sehen </w:t>
      </w:r>
      <w:r>
        <w:rPr>
          <w:i/>
          <w:iCs/>
        </w:rPr>
        <w:t xml:space="preserve">in diesem Monat. </w:t>
      </w:r>
      <w:r>
        <w:t xml:space="preserve">(hier wird der Teil „in diesem Monat“) </w:t>
      </w:r>
      <w:r w:rsidR="00221C7C">
        <w:t>akzentuiert</w:t>
      </w:r>
      <w:r w:rsidRPr="008713EB">
        <w:t xml:space="preserve"> </w:t>
      </w:r>
    </w:p>
    <w:p w14:paraId="6B57D792" w14:textId="7B4692DC" w:rsidR="007B656B" w:rsidRDefault="007B656B" w:rsidP="00C52376">
      <w:pPr>
        <w:pStyle w:val="Textnormal"/>
        <w:ind w:firstLine="360"/>
      </w:pPr>
      <w:r>
        <w:t xml:space="preserve"> </w:t>
      </w:r>
      <w:r w:rsidR="00C97684">
        <w:t>M</w:t>
      </w:r>
      <w:r>
        <w:t>an nennt dieses Phänomen Ausklammerung (</w:t>
      </w:r>
      <w:r w:rsidR="00CD4D62">
        <w:t xml:space="preserve">GÖTZE </w:t>
      </w:r>
      <w:r w:rsidR="001A5AD8">
        <w:t>und</w:t>
      </w:r>
      <w:r w:rsidR="00CD4D62">
        <w:t xml:space="preserve"> HESS-LÜTTICH</w:t>
      </w:r>
      <w:r w:rsidR="001A5AD8">
        <w:t>,</w:t>
      </w:r>
      <w:r>
        <w:t xml:space="preserve"> 1992, S. 404)</w:t>
      </w:r>
      <w:r w:rsidR="001A5AD8">
        <w:t>.</w:t>
      </w:r>
      <w:r w:rsidR="004B0796" w:rsidRPr="004B0796">
        <w:t xml:space="preserve"> </w:t>
      </w:r>
      <w:r w:rsidR="004B0796">
        <w:t xml:space="preserve">Laut Eisenberg </w:t>
      </w:r>
      <w:r w:rsidR="004B0796">
        <w:rPr>
          <w:rStyle w:val="q4iawc"/>
        </w:rPr>
        <w:t>(2005</w:t>
      </w:r>
      <w:r w:rsidR="004B0796">
        <w:t>, S.</w:t>
      </w:r>
      <w:r w:rsidR="004B0796">
        <w:rPr>
          <w:rStyle w:val="q4iawc"/>
        </w:rPr>
        <w:t xml:space="preserve"> 901) </w:t>
      </w:r>
      <w:r w:rsidR="004B0796">
        <w:t>w</w:t>
      </w:r>
      <w:r w:rsidR="008E487F">
        <w:t>i</w:t>
      </w:r>
      <w:r w:rsidR="004B0796">
        <w:t xml:space="preserve">rd die Ausklammerung </w:t>
      </w:r>
      <w:r w:rsidR="004B0796" w:rsidRPr="0045048B">
        <w:t>auch</w:t>
      </w:r>
      <w:r w:rsidR="004B0796">
        <w:t xml:space="preserve"> Rechtsversetzung genannt. </w:t>
      </w:r>
      <w:r w:rsidR="00E0273A">
        <w:t xml:space="preserve">In einigen </w:t>
      </w:r>
      <w:r w:rsidR="008E487F">
        <w:t>Büchern wird die Auskla</w:t>
      </w:r>
      <w:r w:rsidR="0099359F">
        <w:t xml:space="preserve">mmerung als Nachfeldbesetzung </w:t>
      </w:r>
      <w:r w:rsidR="00960ED8">
        <w:t>bezeichnet (</w:t>
      </w:r>
      <w:r w:rsidR="00F5659F">
        <w:t>WEINRICH</w:t>
      </w:r>
      <w:r w:rsidR="001A5AD8">
        <w:t xml:space="preserve"> et al,</w:t>
      </w:r>
      <w:r w:rsidR="00F5659F">
        <w:t xml:space="preserve"> 1993, S. </w:t>
      </w:r>
      <w:r w:rsidR="00136D9D">
        <w:t>85; EROMS</w:t>
      </w:r>
      <w:r w:rsidR="001A5AD8">
        <w:t>,</w:t>
      </w:r>
      <w:r w:rsidR="00136D9D">
        <w:t xml:space="preserve"> 2000, S. 370)</w:t>
      </w:r>
      <w:r w:rsidR="00D8221F">
        <w:t xml:space="preserve">. Nach Helbig und </w:t>
      </w:r>
      <w:proofErr w:type="spellStart"/>
      <w:r w:rsidR="00D8221F">
        <w:t>Buscha</w:t>
      </w:r>
      <w:proofErr w:type="spellEnd"/>
      <w:r w:rsidR="002F085A">
        <w:t xml:space="preserve"> (2017, S. </w:t>
      </w:r>
      <w:r w:rsidR="00696C14">
        <w:t>476)</w:t>
      </w:r>
      <w:r w:rsidR="00C52376">
        <w:t xml:space="preserve"> nennt man die Ausklammerung </w:t>
      </w:r>
      <w:r w:rsidR="00C52376" w:rsidRPr="0045048B">
        <w:t>Ausrahmung.</w:t>
      </w:r>
      <w:r w:rsidR="00C52376">
        <w:t xml:space="preserve"> </w:t>
      </w:r>
    </w:p>
    <w:p w14:paraId="23EEAA41" w14:textId="77777777" w:rsidR="00C52376" w:rsidRPr="00EB04CB" w:rsidRDefault="00C52376" w:rsidP="00C52376">
      <w:pPr>
        <w:pStyle w:val="Textnormal"/>
        <w:ind w:firstLine="360"/>
      </w:pPr>
    </w:p>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29"/>
        <w:gridCol w:w="3113"/>
        <w:gridCol w:w="289"/>
      </w:tblGrid>
      <w:tr w:rsidR="007B656B" w14:paraId="78B366DB" w14:textId="77777777" w:rsidTr="00EB42E8">
        <w:trPr>
          <w:gridAfter w:val="1"/>
          <w:wAfter w:w="289" w:type="dxa"/>
        </w:trPr>
        <w:tc>
          <w:tcPr>
            <w:tcW w:w="3020" w:type="dxa"/>
            <w:vAlign w:val="center"/>
          </w:tcPr>
          <w:p w14:paraId="23F5E863" w14:textId="77777777" w:rsidR="007B656B" w:rsidRPr="00A121BD" w:rsidRDefault="007B656B" w:rsidP="00EB42E8">
            <w:pPr>
              <w:pStyle w:val="Textnormal"/>
              <w:jc w:val="center"/>
              <w:rPr>
                <w:i/>
                <w:iCs/>
              </w:rPr>
            </w:pPr>
            <w:r>
              <w:rPr>
                <w:i/>
                <w:iCs/>
              </w:rPr>
              <w:lastRenderedPageBreak/>
              <w:t>Die Reise nach Wien</w:t>
            </w:r>
          </w:p>
        </w:tc>
        <w:tc>
          <w:tcPr>
            <w:tcW w:w="2929" w:type="dxa"/>
            <w:vAlign w:val="center"/>
          </w:tcPr>
          <w:p w14:paraId="2BE0EA9E" w14:textId="77777777" w:rsidR="007B656B" w:rsidRPr="00EB04CB" w:rsidRDefault="007B656B" w:rsidP="00EB42E8">
            <w:pPr>
              <w:pStyle w:val="Textnormal"/>
              <w:jc w:val="center"/>
              <w:rPr>
                <w:b/>
                <w:bCs/>
                <w:i/>
                <w:iCs/>
              </w:rPr>
            </w:pPr>
            <w:r>
              <w:rPr>
                <w:b/>
                <w:bCs/>
                <w:i/>
                <w:iCs/>
              </w:rPr>
              <w:t xml:space="preserve">Hat </w:t>
            </w:r>
            <w:r>
              <w:rPr>
                <w:i/>
                <w:iCs/>
              </w:rPr>
              <w:t xml:space="preserve">länger </w:t>
            </w:r>
            <w:r>
              <w:rPr>
                <w:b/>
                <w:bCs/>
                <w:i/>
                <w:iCs/>
              </w:rPr>
              <w:t>gedauert</w:t>
            </w:r>
          </w:p>
        </w:tc>
        <w:tc>
          <w:tcPr>
            <w:tcW w:w="3113" w:type="dxa"/>
            <w:vAlign w:val="center"/>
          </w:tcPr>
          <w:p w14:paraId="6E958244" w14:textId="77777777" w:rsidR="007B656B" w:rsidRDefault="007B656B" w:rsidP="00EB42E8">
            <w:pPr>
              <w:pStyle w:val="Textnormal"/>
              <w:jc w:val="center"/>
              <w:rPr>
                <w:i/>
                <w:iCs/>
              </w:rPr>
            </w:pPr>
            <w:r>
              <w:rPr>
                <w:i/>
                <w:iCs/>
              </w:rPr>
              <w:t>Wegen des schlechten Wetters</w:t>
            </w:r>
          </w:p>
        </w:tc>
      </w:tr>
      <w:tr w:rsidR="007B656B" w14:paraId="77773A45" w14:textId="77777777" w:rsidTr="00EB42E8">
        <w:trPr>
          <w:gridAfter w:val="1"/>
          <w:wAfter w:w="289" w:type="dxa"/>
        </w:trPr>
        <w:tc>
          <w:tcPr>
            <w:tcW w:w="3020" w:type="dxa"/>
            <w:vAlign w:val="center"/>
          </w:tcPr>
          <w:p w14:paraId="157DDF04" w14:textId="77777777" w:rsidR="007B656B" w:rsidRPr="00EB04CB" w:rsidRDefault="007B656B" w:rsidP="00EB42E8">
            <w:pPr>
              <w:pStyle w:val="Textnormal"/>
              <w:jc w:val="center"/>
            </w:pPr>
          </w:p>
        </w:tc>
        <w:tc>
          <w:tcPr>
            <w:tcW w:w="2929" w:type="dxa"/>
            <w:vAlign w:val="center"/>
          </w:tcPr>
          <w:p w14:paraId="18E14EE2" w14:textId="77777777" w:rsidR="007B656B" w:rsidRPr="00EB04CB" w:rsidRDefault="007B656B" w:rsidP="00EB42E8">
            <w:pPr>
              <w:pStyle w:val="Textnormal"/>
              <w:jc w:val="center"/>
            </w:pPr>
            <w:r w:rsidRPr="00EB04CB">
              <w:t>Rahmen</w:t>
            </w:r>
          </w:p>
        </w:tc>
        <w:tc>
          <w:tcPr>
            <w:tcW w:w="3113" w:type="dxa"/>
            <w:vAlign w:val="center"/>
          </w:tcPr>
          <w:p w14:paraId="169BF0F2" w14:textId="77777777" w:rsidR="007B656B" w:rsidRPr="00EB04CB" w:rsidRDefault="007B656B" w:rsidP="00EB42E8">
            <w:pPr>
              <w:pStyle w:val="Textnormal"/>
              <w:jc w:val="center"/>
            </w:pPr>
          </w:p>
        </w:tc>
      </w:tr>
      <w:tr w:rsidR="007B656B" w14:paraId="7AD58841" w14:textId="77777777" w:rsidTr="00EB42E8">
        <w:trPr>
          <w:gridAfter w:val="1"/>
          <w:wAfter w:w="289" w:type="dxa"/>
        </w:trPr>
        <w:tc>
          <w:tcPr>
            <w:tcW w:w="3020" w:type="dxa"/>
            <w:vAlign w:val="center"/>
          </w:tcPr>
          <w:p w14:paraId="34035869" w14:textId="77777777" w:rsidR="007B656B" w:rsidRPr="00EB04CB" w:rsidRDefault="007B656B" w:rsidP="00EB42E8">
            <w:pPr>
              <w:pStyle w:val="Textnormal"/>
              <w:jc w:val="center"/>
            </w:pPr>
            <w:r w:rsidRPr="00EB04CB">
              <w:t>Vorfeld</w:t>
            </w:r>
          </w:p>
        </w:tc>
        <w:tc>
          <w:tcPr>
            <w:tcW w:w="2929" w:type="dxa"/>
            <w:vAlign w:val="center"/>
          </w:tcPr>
          <w:p w14:paraId="7F638AFC" w14:textId="77777777" w:rsidR="007B656B" w:rsidRPr="00EB04CB" w:rsidRDefault="007B656B" w:rsidP="00EB42E8">
            <w:pPr>
              <w:pStyle w:val="Textnormal"/>
              <w:jc w:val="center"/>
            </w:pPr>
            <w:r w:rsidRPr="00EB04CB">
              <w:t>Mittelfeld</w:t>
            </w:r>
          </w:p>
        </w:tc>
        <w:tc>
          <w:tcPr>
            <w:tcW w:w="3113" w:type="dxa"/>
            <w:vAlign w:val="center"/>
          </w:tcPr>
          <w:p w14:paraId="28D7D365" w14:textId="77777777" w:rsidR="007B656B" w:rsidRPr="00EB04CB" w:rsidRDefault="007B656B" w:rsidP="00EB42E8">
            <w:pPr>
              <w:pStyle w:val="Textnormal"/>
              <w:jc w:val="center"/>
            </w:pPr>
            <w:r w:rsidRPr="00EB04CB">
              <w:t>Nachfeld</w:t>
            </w:r>
          </w:p>
        </w:tc>
      </w:tr>
      <w:tr w:rsidR="007B656B" w14:paraId="42680211" w14:textId="77777777" w:rsidTr="00EB42E8">
        <w:tc>
          <w:tcPr>
            <w:tcW w:w="3020" w:type="dxa"/>
            <w:vAlign w:val="center"/>
          </w:tcPr>
          <w:p w14:paraId="6CD91926" w14:textId="77777777" w:rsidR="007B656B" w:rsidRPr="00EB04CB" w:rsidRDefault="007B656B" w:rsidP="00EB42E8">
            <w:pPr>
              <w:pStyle w:val="Textnormal"/>
              <w:jc w:val="center"/>
            </w:pPr>
          </w:p>
        </w:tc>
        <w:tc>
          <w:tcPr>
            <w:tcW w:w="2929" w:type="dxa"/>
            <w:vAlign w:val="center"/>
          </w:tcPr>
          <w:p w14:paraId="5FA6CA9A" w14:textId="77777777" w:rsidR="007B656B" w:rsidRPr="00EB04CB" w:rsidRDefault="007B656B" w:rsidP="00EB42E8">
            <w:pPr>
              <w:pStyle w:val="Textnormal"/>
              <w:jc w:val="center"/>
            </w:pPr>
          </w:p>
        </w:tc>
        <w:tc>
          <w:tcPr>
            <w:tcW w:w="3402" w:type="dxa"/>
            <w:gridSpan w:val="2"/>
            <w:vAlign w:val="center"/>
          </w:tcPr>
          <w:p w14:paraId="1CB76345" w14:textId="31893232" w:rsidR="007B656B" w:rsidRPr="00EB04CB" w:rsidRDefault="007B656B" w:rsidP="00EB42E8">
            <w:pPr>
              <w:pStyle w:val="Textnormal"/>
            </w:pPr>
            <w:r>
              <w:rPr>
                <w:rStyle w:val="q4iawc"/>
              </w:rPr>
              <w:t>(ENGEL</w:t>
            </w:r>
            <w:r w:rsidR="001A5AD8">
              <w:rPr>
                <w:rStyle w:val="q4iawc"/>
              </w:rPr>
              <w:t>,</w:t>
            </w:r>
            <w:r>
              <w:rPr>
                <w:rStyle w:val="q4iawc"/>
              </w:rPr>
              <w:t xml:space="preserve"> 1994</w:t>
            </w:r>
            <w:r>
              <w:t>, S.</w:t>
            </w:r>
            <w:r>
              <w:rPr>
                <w:rStyle w:val="q4iawc"/>
              </w:rPr>
              <w:t xml:space="preserve"> 183-184)</w:t>
            </w:r>
          </w:p>
        </w:tc>
      </w:tr>
    </w:tbl>
    <w:p w14:paraId="69E4B7BD" w14:textId="77777777" w:rsidR="00C52376" w:rsidRDefault="00C52376" w:rsidP="00C52376">
      <w:pPr>
        <w:pStyle w:val="Textnormal"/>
      </w:pPr>
    </w:p>
    <w:p w14:paraId="5C1453D3" w14:textId="42E8CEE2" w:rsidR="00F162B2" w:rsidRDefault="00383118" w:rsidP="00731AB1">
      <w:pPr>
        <w:pStyle w:val="Textnormal"/>
        <w:ind w:firstLine="426"/>
      </w:pPr>
      <w:r>
        <w:t xml:space="preserve">Nach </w:t>
      </w:r>
      <w:proofErr w:type="spellStart"/>
      <w:r w:rsidR="008F546B">
        <w:t>Zifonun</w:t>
      </w:r>
      <w:proofErr w:type="spellEnd"/>
      <w:r w:rsidR="009A5596">
        <w:t xml:space="preserve"> et al</w:t>
      </w:r>
      <w:r>
        <w:t xml:space="preserve"> </w:t>
      </w:r>
      <w:r w:rsidR="009A5596">
        <w:t>(</w:t>
      </w:r>
      <w:r>
        <w:t>199</w:t>
      </w:r>
      <w:r w:rsidR="009A5596">
        <w:t>7</w:t>
      </w:r>
      <w:r>
        <w:t xml:space="preserve">, S. </w:t>
      </w:r>
      <w:r w:rsidR="009A5596">
        <w:t>165</w:t>
      </w:r>
      <w:r>
        <w:t>1)</w:t>
      </w:r>
      <w:r w:rsidR="009A5596">
        <w:t xml:space="preserve"> sollte die S</w:t>
      </w:r>
      <w:r w:rsidR="00B20872">
        <w:t xml:space="preserve">tellung der Einheiten im Nachfeld nicht nur </w:t>
      </w:r>
      <w:r w:rsidR="001A3890">
        <w:t>als eine Funktion gesehen werden (</w:t>
      </w:r>
      <w:r w:rsidR="00AC4982">
        <w:t>„</w:t>
      </w:r>
      <w:r w:rsidR="001A3890">
        <w:t xml:space="preserve">je </w:t>
      </w:r>
      <w:r w:rsidR="00A45914" w:rsidRPr="0045048B">
        <w:t>länger</w:t>
      </w:r>
      <w:r w:rsidR="00A45914">
        <w:t xml:space="preserve"> </w:t>
      </w:r>
      <w:r w:rsidR="001A3890">
        <w:t xml:space="preserve">der Satz, desto eher </w:t>
      </w:r>
      <w:r w:rsidR="00AC4982">
        <w:t>im Nachfeld“)</w:t>
      </w:r>
      <w:r w:rsidR="00D61BB2">
        <w:t>,</w:t>
      </w:r>
      <w:r w:rsidR="009A5596">
        <w:t xml:space="preserve"> </w:t>
      </w:r>
      <w:r w:rsidR="00D61BB2">
        <w:t xml:space="preserve">sie lässt sich besser </w:t>
      </w:r>
      <w:r w:rsidR="00D4461E">
        <w:t xml:space="preserve">begreifen, </w:t>
      </w:r>
      <w:r w:rsidR="00D4461E" w:rsidRPr="0045048B">
        <w:t>we</w:t>
      </w:r>
      <w:r w:rsidR="00C0554E" w:rsidRPr="0045048B">
        <w:t>nn unter</w:t>
      </w:r>
      <w:r w:rsidR="00C0554E">
        <w:t xml:space="preserve"> dem </w:t>
      </w:r>
      <w:r w:rsidR="00433DE8">
        <w:t xml:space="preserve">„Umfang“ einer Einheit </w:t>
      </w:r>
      <w:r w:rsidR="00281991">
        <w:t>ihr Potential an</w:t>
      </w:r>
      <w:r w:rsidR="00FA4825">
        <w:t xml:space="preserve"> struktureller</w:t>
      </w:r>
      <w:r w:rsidR="00281991">
        <w:t xml:space="preserve"> </w:t>
      </w:r>
      <w:r w:rsidR="00FA4825">
        <w:t>K</w:t>
      </w:r>
      <w:r w:rsidR="00281991">
        <w:t>omplex</w:t>
      </w:r>
      <w:r w:rsidR="00FA4825">
        <w:t>ität</w:t>
      </w:r>
      <w:r w:rsidR="000B33F3">
        <w:t xml:space="preserve"> verst</w:t>
      </w:r>
      <w:r w:rsidR="009A5596">
        <w:t>anden</w:t>
      </w:r>
      <w:r w:rsidR="000B33F3">
        <w:t xml:space="preserve"> wird. </w:t>
      </w:r>
      <w:r w:rsidR="007E32AE">
        <w:t xml:space="preserve">Die </w:t>
      </w:r>
      <w:r w:rsidR="0056090B">
        <w:t>Ausdrucksklassen</w:t>
      </w:r>
      <w:r w:rsidR="007E32AE">
        <w:t xml:space="preserve">, </w:t>
      </w:r>
      <w:r w:rsidR="00850647">
        <w:t>die weitergehend Konstruktionskategorien entsprechen,</w:t>
      </w:r>
      <w:r w:rsidR="0056090B">
        <w:t xml:space="preserve"> ergeben sich nach diesem Kriterium</w:t>
      </w:r>
      <w:r w:rsidR="00EF7DDE">
        <w:t xml:space="preserve">. Folgende Hierarchie </w:t>
      </w:r>
      <w:r w:rsidR="00125BA9">
        <w:t>gilt für die Tendenz zu Nachfeldstellung</w:t>
      </w:r>
      <w:r w:rsidR="00F162B2">
        <w:t>:</w:t>
      </w:r>
    </w:p>
    <w:p w14:paraId="1EB79140" w14:textId="77777777" w:rsidR="00C35CEB" w:rsidRDefault="00F162B2" w:rsidP="00383118">
      <w:pPr>
        <w:pStyle w:val="Textnormal"/>
      </w:pPr>
      <w:r>
        <w:t>Satz/Infinitivkonstruktion</w:t>
      </w:r>
      <w:r w:rsidR="00B61614">
        <w:t xml:space="preserve"> &gt; </w:t>
      </w:r>
      <w:proofErr w:type="spellStart"/>
      <w:r w:rsidR="00B61614">
        <w:t>Adjunktorphrase</w:t>
      </w:r>
      <w:proofErr w:type="spellEnd"/>
      <w:r w:rsidR="00B61614">
        <w:t xml:space="preserve"> &gt; Präpositionalphrase</w:t>
      </w:r>
      <w:r w:rsidR="00F349B5">
        <w:t xml:space="preserve"> &gt; Nominalphrase &gt; Adjektiv-/Adverb</w:t>
      </w:r>
      <w:r w:rsidR="00D2453F">
        <w:t>phrase</w:t>
      </w:r>
    </w:p>
    <w:p w14:paraId="17517C70" w14:textId="40C08C7B" w:rsidR="008F2875" w:rsidRDefault="007A03EC" w:rsidP="00731AB1">
      <w:pPr>
        <w:pStyle w:val="Textnormal"/>
        <w:ind w:firstLine="426"/>
      </w:pPr>
      <w:proofErr w:type="spellStart"/>
      <w:r>
        <w:t>Proterme</w:t>
      </w:r>
      <w:proofErr w:type="spellEnd"/>
      <w:r>
        <w:t xml:space="preserve"> </w:t>
      </w:r>
      <w:r w:rsidR="008B4408">
        <w:t>(nicht</w:t>
      </w:r>
      <w:r w:rsidR="00522310">
        <w:t>nominale Komplement</w:t>
      </w:r>
      <w:r w:rsidR="00627D63">
        <w:t>e</w:t>
      </w:r>
      <w:r w:rsidR="00522310">
        <w:t xml:space="preserve">) </w:t>
      </w:r>
      <w:r w:rsidR="0017292F">
        <w:t>und nominale oder adjektivische Teile des Prädikatsausdru</w:t>
      </w:r>
      <w:r w:rsidR="006E6AEE">
        <w:t xml:space="preserve">cks (im engeren Sinne) sind nicht nachfeldfähig, </w:t>
      </w:r>
      <w:r w:rsidR="009656A5">
        <w:t>d. h.</w:t>
      </w:r>
      <w:r w:rsidR="00A45914">
        <w:t xml:space="preserve"> </w:t>
      </w:r>
      <w:r w:rsidR="00A45914" w:rsidRPr="000866EE">
        <w:t>sie sind</w:t>
      </w:r>
      <w:r w:rsidR="00B6781C">
        <w:t xml:space="preserve"> die stellungsfesten </w:t>
      </w:r>
      <w:r w:rsidR="00D53B7E">
        <w:t>Einheiten des linken und rechten Mittelfeld</w:t>
      </w:r>
      <w:r w:rsidR="00AC675F">
        <w:t xml:space="preserve">randes. </w:t>
      </w:r>
      <w:r w:rsidR="00696C14">
        <w:t xml:space="preserve">Es </w:t>
      </w:r>
      <w:r w:rsidR="000C5E16">
        <w:t>w</w:t>
      </w:r>
      <w:r w:rsidR="00B62145">
        <w:t>ird auch erwähnt, dass die Nachfeldsetzung</w:t>
      </w:r>
      <w:r w:rsidR="002D0AEF">
        <w:t xml:space="preserve"> grundsätzlich ausgeschlossen</w:t>
      </w:r>
      <w:r w:rsidR="00B62145">
        <w:t xml:space="preserve"> für</w:t>
      </w:r>
      <w:r w:rsidR="002D0AEF">
        <w:t xml:space="preserve"> Einheiten unterhalb und </w:t>
      </w:r>
      <w:r w:rsidR="002D0AEF" w:rsidRPr="00F71F97">
        <w:t>au</w:t>
      </w:r>
      <w:r w:rsidR="008F0871" w:rsidRPr="00260E28">
        <w:t>ß</w:t>
      </w:r>
      <w:r w:rsidR="002D0AEF" w:rsidRPr="00F71F97">
        <w:t>erhalb</w:t>
      </w:r>
      <w:r w:rsidR="00B62145">
        <w:t xml:space="preserve"> </w:t>
      </w:r>
      <w:r w:rsidR="00417F0F">
        <w:t xml:space="preserve">der Phrasenebene </w:t>
      </w:r>
      <w:r w:rsidR="004560DE">
        <w:t xml:space="preserve">ist, </w:t>
      </w:r>
      <w:r w:rsidR="009656A5">
        <w:t>d. h.,</w:t>
      </w:r>
      <w:r w:rsidR="004560DE">
        <w:t xml:space="preserve"> für Partikel</w:t>
      </w:r>
      <w:r w:rsidR="008A6CDF">
        <w:t xml:space="preserve"> (</w:t>
      </w:r>
      <w:r w:rsidR="00435E21">
        <w:t>z. B.</w:t>
      </w:r>
      <w:r w:rsidR="008A6CDF">
        <w:t xml:space="preserve"> Abtönungs- und Negationspartikeln</w:t>
      </w:r>
      <w:r w:rsidR="00BE6CBF">
        <w:t>) einer</w:t>
      </w:r>
      <w:r w:rsidR="00EA4D5A">
        <w:t xml:space="preserve">seits und den Verbalkomplex </w:t>
      </w:r>
      <w:r w:rsidR="005F0E83">
        <w:t xml:space="preserve">(oder Teile davon) andererseits. </w:t>
      </w:r>
      <w:r w:rsidR="009A5596">
        <w:t>(</w:t>
      </w:r>
      <w:r w:rsidR="008F546B">
        <w:t>ZIFONUN</w:t>
      </w:r>
      <w:r w:rsidR="009A5596">
        <w:t xml:space="preserve"> et al</w:t>
      </w:r>
      <w:r w:rsidR="001A5AD8">
        <w:t>,</w:t>
      </w:r>
      <w:r w:rsidR="009A5596">
        <w:t xml:space="preserve"> 1997, S. 1651)</w:t>
      </w:r>
      <w:r w:rsidR="0056090B">
        <w:t xml:space="preserve"> </w:t>
      </w:r>
      <w:r w:rsidR="00C0554E">
        <w:t xml:space="preserve"> </w:t>
      </w:r>
      <w:r w:rsidR="00D61BB2">
        <w:t xml:space="preserve"> </w:t>
      </w:r>
      <w:r w:rsidR="009A5596" w:rsidRPr="008713EB">
        <w:tab/>
      </w:r>
    </w:p>
    <w:p w14:paraId="71D24815" w14:textId="5D7CF89C" w:rsidR="0035140D" w:rsidRDefault="00D101ED" w:rsidP="00AD11FC">
      <w:pPr>
        <w:pStyle w:val="Textnormal"/>
        <w:ind w:firstLine="360"/>
      </w:pPr>
      <w:proofErr w:type="spellStart"/>
      <w:r>
        <w:t>Vašatová</w:t>
      </w:r>
      <w:proofErr w:type="spellEnd"/>
      <w:r>
        <w:t xml:space="preserve"> (</w:t>
      </w:r>
      <w:r w:rsidR="005264CF">
        <w:t xml:space="preserve">2011, </w:t>
      </w:r>
      <w:r w:rsidR="00EF648B">
        <w:t xml:space="preserve">S. </w:t>
      </w:r>
      <w:r w:rsidR="005264CF">
        <w:t>22-24</w:t>
      </w:r>
      <w:r>
        <w:t>) schreibt in ihrer Bachelorarbeit</w:t>
      </w:r>
      <w:r w:rsidR="00BF3E1B">
        <w:t xml:space="preserve">, dass alle diese </w:t>
      </w:r>
      <w:r w:rsidR="00C518C5">
        <w:t>Elemente nachfeldfähig</w:t>
      </w:r>
      <w:r w:rsidR="00A2429B">
        <w:t xml:space="preserve"> sind</w:t>
      </w:r>
      <w:r w:rsidR="00C518C5">
        <w:t>: Präpositionalphrasen</w:t>
      </w:r>
      <w:r w:rsidR="00F7505B">
        <w:t xml:space="preserve"> (1)</w:t>
      </w:r>
      <w:r w:rsidR="00C518C5">
        <w:t>, Nominalphrasen</w:t>
      </w:r>
      <w:r w:rsidR="00F7505B">
        <w:t xml:space="preserve"> (2)</w:t>
      </w:r>
      <w:r w:rsidR="00271064">
        <w:t>, Adverb</w:t>
      </w:r>
      <w:r w:rsidR="001D4817">
        <w:t xml:space="preserve">- </w:t>
      </w:r>
      <w:r w:rsidR="006C20F4">
        <w:t>und Adjektiv</w:t>
      </w:r>
      <w:r w:rsidR="00271064">
        <w:t>phrasen</w:t>
      </w:r>
      <w:r w:rsidR="00F7505B">
        <w:t xml:space="preserve"> (3)</w:t>
      </w:r>
      <w:r w:rsidR="00271064">
        <w:t xml:space="preserve">, </w:t>
      </w:r>
      <w:r w:rsidR="00F04E30">
        <w:t xml:space="preserve">Konstruktionen mit </w:t>
      </w:r>
      <w:r w:rsidR="00C30F57">
        <w:rPr>
          <w:i/>
          <w:iCs/>
        </w:rPr>
        <w:t xml:space="preserve">wie </w:t>
      </w:r>
      <w:r w:rsidR="00C30F57">
        <w:t xml:space="preserve">und </w:t>
      </w:r>
      <w:r w:rsidR="00C30F57">
        <w:rPr>
          <w:i/>
          <w:iCs/>
        </w:rPr>
        <w:t>als</w:t>
      </w:r>
      <w:r w:rsidR="00F7505B">
        <w:rPr>
          <w:i/>
          <w:iCs/>
        </w:rPr>
        <w:t xml:space="preserve"> </w:t>
      </w:r>
      <w:r w:rsidR="00F7505B">
        <w:t>(</w:t>
      </w:r>
      <w:r w:rsidR="006C20F4">
        <w:t>4</w:t>
      </w:r>
      <w:r w:rsidR="000D145E">
        <w:t>)</w:t>
      </w:r>
      <w:r w:rsidR="00C30F57">
        <w:t xml:space="preserve">, </w:t>
      </w:r>
      <w:r w:rsidR="00C30F57" w:rsidRPr="00536787">
        <w:t>Infinitivko</w:t>
      </w:r>
      <w:r w:rsidR="00EB68E8" w:rsidRPr="00536787">
        <w:t>n</w:t>
      </w:r>
      <w:r w:rsidR="00C30F57" w:rsidRPr="00536787">
        <w:t>struktionen</w:t>
      </w:r>
      <w:r w:rsidR="000D145E">
        <w:t xml:space="preserve"> (</w:t>
      </w:r>
      <w:r w:rsidR="006C20F4">
        <w:t>5</w:t>
      </w:r>
      <w:r w:rsidR="000D145E">
        <w:t>)</w:t>
      </w:r>
      <w:r w:rsidR="00C30F57">
        <w:t>, Nebensätze</w:t>
      </w:r>
      <w:r w:rsidR="000D145E">
        <w:t xml:space="preserve"> (</w:t>
      </w:r>
      <w:r w:rsidR="006C20F4">
        <w:t>6</w:t>
      </w:r>
      <w:r w:rsidR="000D145E">
        <w:t>)</w:t>
      </w:r>
      <w:r w:rsidR="00C30F57">
        <w:t xml:space="preserve"> und Zitate</w:t>
      </w:r>
      <w:r w:rsidR="000D145E">
        <w:t xml:space="preserve"> (</w:t>
      </w:r>
      <w:r w:rsidR="006C20F4">
        <w:t>7</w:t>
      </w:r>
      <w:r w:rsidR="000D145E">
        <w:t>)</w:t>
      </w:r>
      <w:r w:rsidR="005264CF">
        <w:t xml:space="preserve">. </w:t>
      </w:r>
      <w:r w:rsidR="000976DF" w:rsidRPr="000976DF">
        <w:t xml:space="preserve">Einige Elemente kommen </w:t>
      </w:r>
      <w:r w:rsidR="00E96917">
        <w:t>im Nachfeld</w:t>
      </w:r>
      <w:r w:rsidR="000976DF" w:rsidRPr="000976DF">
        <w:t xml:space="preserve"> häufiger vor, andere nur selten.</w:t>
      </w:r>
      <w:r w:rsidR="00DF526E">
        <w:t xml:space="preserve"> Hier sind Beispiele der </w:t>
      </w:r>
      <w:r w:rsidR="00644069">
        <w:t xml:space="preserve">ausgeklammerten nachfeldfähigen </w:t>
      </w:r>
      <w:r w:rsidR="00644069" w:rsidRPr="00536787">
        <w:t>Elemente:</w:t>
      </w:r>
    </w:p>
    <w:p w14:paraId="622769C3" w14:textId="0996395F" w:rsidR="00644069" w:rsidRDefault="00F803D9" w:rsidP="00574939">
      <w:pPr>
        <w:pStyle w:val="Textnormal"/>
        <w:numPr>
          <w:ilvl w:val="0"/>
          <w:numId w:val="41"/>
        </w:numPr>
        <w:spacing w:after="0"/>
      </w:pPr>
      <w:r>
        <w:t>Er sollte mir</w:t>
      </w:r>
      <w:r w:rsidR="00F7505B">
        <w:t xml:space="preserve"> heute nach der Schule</w:t>
      </w:r>
      <w:r>
        <w:t xml:space="preserve"> helfen </w:t>
      </w:r>
      <w:r w:rsidRPr="00F7505B">
        <w:rPr>
          <w:i/>
          <w:iCs/>
        </w:rPr>
        <w:t>mit der Hausaufgabe</w:t>
      </w:r>
      <w:r>
        <w:t>.</w:t>
      </w:r>
    </w:p>
    <w:p w14:paraId="08A4AF62" w14:textId="722EDD06" w:rsidR="007B7D1D" w:rsidRDefault="00057EFE" w:rsidP="00574939">
      <w:pPr>
        <w:pStyle w:val="Textnormal"/>
        <w:numPr>
          <w:ilvl w:val="0"/>
          <w:numId w:val="41"/>
        </w:numPr>
        <w:spacing w:after="0"/>
      </w:pPr>
      <w:r>
        <w:t>„</w:t>
      </w:r>
      <w:r w:rsidR="00DA7530">
        <w:t xml:space="preserve">Ob das Vermessenheit ist </w:t>
      </w:r>
      <w:r w:rsidR="00DA7530" w:rsidRPr="00BB327A">
        <w:rPr>
          <w:i/>
          <w:iCs/>
        </w:rPr>
        <w:t>oder</w:t>
      </w:r>
      <w:r w:rsidR="00DA7530">
        <w:t xml:space="preserve"> </w:t>
      </w:r>
      <w:r w:rsidR="00DA7530" w:rsidRPr="00BB327A">
        <w:rPr>
          <w:i/>
          <w:iCs/>
        </w:rPr>
        <w:t>Gefühl des wahren Verhältnisses</w:t>
      </w:r>
      <w:r w:rsidR="00DA7530">
        <w:t>?</w:t>
      </w:r>
      <w:r>
        <w:t>“</w:t>
      </w:r>
      <w:r w:rsidR="00DA7530">
        <w:t xml:space="preserve"> (Goethe</w:t>
      </w:r>
      <w:r w:rsidR="001A5AD8">
        <w:t>,</w:t>
      </w:r>
      <w:r w:rsidR="00DA7530">
        <w:t xml:space="preserve"> </w:t>
      </w:r>
      <w:r w:rsidR="008A0F57" w:rsidRPr="008A0F57">
        <w:t>1996</w:t>
      </w:r>
      <w:r w:rsidR="008A0F57">
        <w:t>,</w:t>
      </w:r>
      <w:r w:rsidR="008A0F57" w:rsidRPr="008A0F57">
        <w:t xml:space="preserve"> </w:t>
      </w:r>
      <w:r w:rsidR="00DA7530">
        <w:t>S. 38)</w:t>
      </w:r>
    </w:p>
    <w:p w14:paraId="723892D5" w14:textId="65A73C16" w:rsidR="007B7D1D" w:rsidRDefault="007B7D1D" w:rsidP="00574939">
      <w:pPr>
        <w:pStyle w:val="Textnormal"/>
        <w:numPr>
          <w:ilvl w:val="0"/>
          <w:numId w:val="41"/>
        </w:numPr>
        <w:spacing w:after="0"/>
      </w:pPr>
      <w:r>
        <w:t xml:space="preserve">Es gibt Unterschiede zwischen der tschechischen Sprache und der deutschen Sprache, </w:t>
      </w:r>
      <w:r w:rsidRPr="00583F81">
        <w:rPr>
          <w:i/>
          <w:iCs/>
        </w:rPr>
        <w:t>sehr deutliche</w:t>
      </w:r>
      <w:r w:rsidR="003233FD">
        <w:rPr>
          <w:i/>
          <w:iCs/>
        </w:rPr>
        <w:t xml:space="preserve"> (Unterschiede)</w:t>
      </w:r>
      <w:r>
        <w:t>.</w:t>
      </w:r>
      <w:r w:rsidR="006A10D1">
        <w:t xml:space="preserve"> </w:t>
      </w:r>
      <w:r w:rsidR="00375475">
        <w:t xml:space="preserve">Ich werde dir helfen, </w:t>
      </w:r>
      <w:r w:rsidR="00375475" w:rsidRPr="00375475">
        <w:rPr>
          <w:i/>
          <w:iCs/>
        </w:rPr>
        <w:t>sehr gerne</w:t>
      </w:r>
      <w:r w:rsidR="00375475">
        <w:t>.</w:t>
      </w:r>
    </w:p>
    <w:p w14:paraId="6CC1831E" w14:textId="6673A1AA" w:rsidR="007B7D1D" w:rsidRDefault="005A3CC4" w:rsidP="00574939">
      <w:pPr>
        <w:pStyle w:val="Textnormal"/>
        <w:numPr>
          <w:ilvl w:val="0"/>
          <w:numId w:val="41"/>
        </w:numPr>
        <w:spacing w:after="0"/>
      </w:pPr>
      <w:r>
        <w:t xml:space="preserve">Seine Stimme hat ähnlich geklungen </w:t>
      </w:r>
      <w:r w:rsidRPr="004F1AD7">
        <w:rPr>
          <w:i/>
          <w:iCs/>
        </w:rPr>
        <w:t xml:space="preserve">wie </w:t>
      </w:r>
      <w:r w:rsidR="004F1AD7" w:rsidRPr="004F1AD7">
        <w:rPr>
          <w:i/>
          <w:iCs/>
        </w:rPr>
        <w:t>Stimme meines Vaters</w:t>
      </w:r>
      <w:r w:rsidR="004F1AD7">
        <w:t>.</w:t>
      </w:r>
      <w:r w:rsidR="00ED71B2">
        <w:t xml:space="preserve"> </w:t>
      </w:r>
      <w:r w:rsidR="003233FD">
        <w:t xml:space="preserve">Er ist größer geworden </w:t>
      </w:r>
      <w:r w:rsidR="003233FD" w:rsidRPr="003233FD">
        <w:rPr>
          <w:i/>
          <w:iCs/>
        </w:rPr>
        <w:t>als ich in seinem Alter</w:t>
      </w:r>
      <w:r w:rsidR="003233FD">
        <w:t>.</w:t>
      </w:r>
    </w:p>
    <w:p w14:paraId="1A833BA8" w14:textId="0E257594" w:rsidR="003233FD" w:rsidRDefault="00531750" w:rsidP="00574939">
      <w:pPr>
        <w:pStyle w:val="Textnormal"/>
        <w:numPr>
          <w:ilvl w:val="0"/>
          <w:numId w:val="41"/>
        </w:numPr>
        <w:spacing w:after="0"/>
      </w:pPr>
      <w:r>
        <w:t>Es ist i</w:t>
      </w:r>
      <w:r w:rsidR="00731E8D">
        <w:t xml:space="preserve">m Restaurant verboten </w:t>
      </w:r>
      <w:r w:rsidR="00731E8D" w:rsidRPr="00731E8D">
        <w:rPr>
          <w:i/>
          <w:iCs/>
        </w:rPr>
        <w:t>zu rauchen</w:t>
      </w:r>
      <w:r w:rsidR="00731E8D">
        <w:t>.</w:t>
      </w:r>
    </w:p>
    <w:p w14:paraId="323F52B4" w14:textId="5642BE3F" w:rsidR="00731E8D" w:rsidRDefault="00CD7CFB" w:rsidP="00574939">
      <w:pPr>
        <w:pStyle w:val="Textnormal"/>
        <w:numPr>
          <w:ilvl w:val="0"/>
          <w:numId w:val="41"/>
        </w:numPr>
        <w:spacing w:after="0"/>
      </w:pPr>
      <w:r>
        <w:lastRenderedPageBreak/>
        <w:t xml:space="preserve">Ich habe </w:t>
      </w:r>
      <w:r w:rsidRPr="00536787">
        <w:t>mein</w:t>
      </w:r>
      <w:r w:rsidR="00A45914" w:rsidRPr="00536787">
        <w:t>en</w:t>
      </w:r>
      <w:r>
        <w:t xml:space="preserve"> Freund besucht, </w:t>
      </w:r>
      <w:r w:rsidRPr="00B34251">
        <w:rPr>
          <w:i/>
          <w:iCs/>
        </w:rPr>
        <w:t>der in Wien wohnt</w:t>
      </w:r>
      <w:r>
        <w:t>.</w:t>
      </w:r>
    </w:p>
    <w:p w14:paraId="5A550526" w14:textId="1F447C6F" w:rsidR="00972C96" w:rsidRPr="00972C96" w:rsidRDefault="00EE21EB" w:rsidP="00972C96">
      <w:pPr>
        <w:pStyle w:val="Textnormal"/>
        <w:numPr>
          <w:ilvl w:val="0"/>
          <w:numId w:val="41"/>
        </w:numPr>
        <w:rPr>
          <w:rStyle w:val="Zdraznn"/>
          <w:i w:val="0"/>
          <w:iCs w:val="0"/>
        </w:rPr>
      </w:pPr>
      <w:r>
        <w:t>Albert Einstein</w:t>
      </w:r>
      <w:r w:rsidR="00E75F9A">
        <w:t xml:space="preserve"> hat</w:t>
      </w:r>
      <w:r>
        <w:t xml:space="preserve"> </w:t>
      </w:r>
      <w:r w:rsidR="00E75F9A">
        <w:t xml:space="preserve">einmal </w:t>
      </w:r>
      <w:r>
        <w:t xml:space="preserve">gesagt: </w:t>
      </w:r>
      <w:r w:rsidRPr="00972C96">
        <w:rPr>
          <w:i/>
          <w:iCs/>
        </w:rPr>
        <w:t>„Fantasie ist wichtiger als Wissen, denn Wissen ist begrenzt.</w:t>
      </w:r>
      <w:r w:rsidR="00972C96">
        <w:rPr>
          <w:i/>
          <w:iCs/>
        </w:rPr>
        <w:t>“</w:t>
      </w:r>
      <w:r>
        <w:rPr>
          <w:rStyle w:val="Zdraznn"/>
        </w:rPr>
        <w:t xml:space="preserve"> </w:t>
      </w:r>
    </w:p>
    <w:p w14:paraId="44CB679A" w14:textId="2E30D31F" w:rsidR="00353B21" w:rsidRDefault="00487BCF" w:rsidP="00731AB1">
      <w:pPr>
        <w:pStyle w:val="Textnormal"/>
        <w:ind w:firstLine="360"/>
      </w:pPr>
      <w:r>
        <w:t xml:space="preserve">Nach </w:t>
      </w:r>
      <w:proofErr w:type="spellStart"/>
      <w:r>
        <w:t>Vašatová</w:t>
      </w:r>
      <w:proofErr w:type="spellEnd"/>
      <w:r>
        <w:t xml:space="preserve"> (</w:t>
      </w:r>
      <w:r w:rsidR="00723F5A">
        <w:t>2011, S. 22</w:t>
      </w:r>
      <w:r>
        <w:t>) wird</w:t>
      </w:r>
      <w:r w:rsidRPr="000976DF">
        <w:t xml:space="preserve"> von grammatikalisierter Ausklammerung</w:t>
      </w:r>
      <w:r>
        <w:t xml:space="preserve"> gesprochen,</w:t>
      </w:r>
      <w:r w:rsidRPr="000976DF">
        <w:t xml:space="preserve"> </w:t>
      </w:r>
      <w:r>
        <w:t>w</w:t>
      </w:r>
      <w:r w:rsidR="000976DF" w:rsidRPr="000976DF">
        <w:t>enn Elemente sehr häufig und gewöhnlich im Nachfeld stehen</w:t>
      </w:r>
      <w:r w:rsidR="000976DF" w:rsidRPr="003C443C">
        <w:t>.</w:t>
      </w:r>
      <w:r w:rsidR="00C278E5" w:rsidRPr="003C443C">
        <w:t xml:space="preserve"> </w:t>
      </w:r>
      <w:r w:rsidR="001F3A49" w:rsidRPr="003C443C">
        <w:t xml:space="preserve">Diese Aussage wird von Helbig und </w:t>
      </w:r>
      <w:proofErr w:type="spellStart"/>
      <w:r w:rsidR="001F3A49" w:rsidRPr="003C443C">
        <w:t>Buscha</w:t>
      </w:r>
      <w:proofErr w:type="spellEnd"/>
      <w:r w:rsidR="001F3A49" w:rsidRPr="003C443C">
        <w:t xml:space="preserve"> (2017, S. 477) bestätigt.</w:t>
      </w:r>
      <w:r w:rsidR="00E96917" w:rsidRPr="003C443C">
        <w:t xml:space="preserve"> </w:t>
      </w:r>
      <w:r w:rsidR="00297614" w:rsidRPr="003C443C">
        <w:t>Die grammatikalisierte Ausklammerung findet man</w:t>
      </w:r>
      <w:r w:rsidR="00EF0557" w:rsidRPr="003C443C">
        <w:t xml:space="preserve"> hauptsächlich</w:t>
      </w:r>
      <w:r w:rsidR="00617BDD" w:rsidRPr="003C443C">
        <w:t xml:space="preserve"> </w:t>
      </w:r>
      <w:r w:rsidR="00353B21" w:rsidRPr="003C443C">
        <w:t xml:space="preserve">in diesen </w:t>
      </w:r>
      <w:r w:rsidR="000A7B2C" w:rsidRPr="003C443C">
        <w:t xml:space="preserve">4 </w:t>
      </w:r>
      <w:r w:rsidR="00353B21" w:rsidRPr="003C443C">
        <w:t>Fällen:</w:t>
      </w:r>
    </w:p>
    <w:p w14:paraId="0E762EAE" w14:textId="77777777" w:rsidR="00353B21" w:rsidRDefault="00353B21" w:rsidP="00353B21">
      <w:pPr>
        <w:pStyle w:val="Textnormal"/>
        <w:numPr>
          <w:ilvl w:val="0"/>
          <w:numId w:val="25"/>
        </w:numPr>
        <w:spacing w:after="0"/>
      </w:pPr>
      <w:r>
        <w:t>Einfacher Infinitiv und Infinitivkonstruktionen</w:t>
      </w:r>
    </w:p>
    <w:p w14:paraId="66E9927D" w14:textId="77777777" w:rsidR="00353B21" w:rsidRPr="00353B21" w:rsidRDefault="00353B21" w:rsidP="00353B21">
      <w:pPr>
        <w:pStyle w:val="Textnormal"/>
        <w:spacing w:after="0"/>
        <w:ind w:left="708"/>
        <w:rPr>
          <w:i/>
          <w:iCs/>
        </w:rPr>
      </w:pPr>
      <w:r w:rsidRPr="00353B21">
        <w:t xml:space="preserve">Es hat angefangen </w:t>
      </w:r>
      <w:r w:rsidRPr="00353B21">
        <w:rPr>
          <w:i/>
          <w:iCs/>
        </w:rPr>
        <w:t>zu schneien.</w:t>
      </w:r>
    </w:p>
    <w:p w14:paraId="29A5B7FA" w14:textId="77777777" w:rsidR="00353B21" w:rsidRPr="00353B21" w:rsidRDefault="00353B21" w:rsidP="00353B21">
      <w:pPr>
        <w:pStyle w:val="Textnormal"/>
        <w:spacing w:after="0"/>
        <w:ind w:left="708"/>
        <w:rPr>
          <w:i/>
          <w:iCs/>
        </w:rPr>
      </w:pPr>
      <w:r w:rsidRPr="00353B21">
        <w:t xml:space="preserve">Meine Freunde finden es abenteuerlich, </w:t>
      </w:r>
      <w:r w:rsidRPr="00353B21">
        <w:rPr>
          <w:i/>
          <w:iCs/>
        </w:rPr>
        <w:t xml:space="preserve">einen Ausflug ins Ausland zu machen.  </w:t>
      </w:r>
    </w:p>
    <w:p w14:paraId="45A96435" w14:textId="06F5560C" w:rsidR="00353B21" w:rsidRDefault="00353B21" w:rsidP="00353B21">
      <w:pPr>
        <w:pStyle w:val="Textnormal"/>
        <w:ind w:left="708"/>
        <w:rPr>
          <w:i/>
          <w:iCs/>
        </w:rPr>
      </w:pPr>
      <w:r w:rsidRPr="00353B21">
        <w:t xml:space="preserve">Ich studiere Englisch, </w:t>
      </w:r>
      <w:r w:rsidRPr="00353B21">
        <w:rPr>
          <w:i/>
          <w:iCs/>
        </w:rPr>
        <w:t>um eine Arbeit in Australien zu finden.</w:t>
      </w:r>
    </w:p>
    <w:p w14:paraId="020AED85" w14:textId="1F9377A1" w:rsidR="00132EEB" w:rsidRDefault="00132EEB" w:rsidP="00132EEB">
      <w:pPr>
        <w:pStyle w:val="Textnormal"/>
        <w:numPr>
          <w:ilvl w:val="0"/>
          <w:numId w:val="25"/>
        </w:numPr>
        <w:spacing w:after="0"/>
      </w:pPr>
      <w:r w:rsidRPr="00932FA3">
        <w:t xml:space="preserve">Präpositionale Gruppen </w:t>
      </w:r>
    </w:p>
    <w:p w14:paraId="17C24725" w14:textId="7846B4B8" w:rsidR="00353B21" w:rsidRDefault="00353B21" w:rsidP="00092AE5">
      <w:pPr>
        <w:pStyle w:val="Textnormal"/>
        <w:numPr>
          <w:ilvl w:val="0"/>
          <w:numId w:val="25"/>
        </w:numPr>
        <w:spacing w:after="0"/>
        <w:ind w:left="708"/>
      </w:pPr>
      <w:r w:rsidRPr="00353B21">
        <w:t xml:space="preserve">Wir bereiten einen Patienten vor </w:t>
      </w:r>
      <w:r w:rsidRPr="00132EEB">
        <w:rPr>
          <w:i/>
          <w:iCs/>
        </w:rPr>
        <w:t>auf seine dringliche Herzoperation.</w:t>
      </w:r>
      <w:r w:rsidRPr="00353B21">
        <w:t xml:space="preserve"> </w:t>
      </w:r>
    </w:p>
    <w:p w14:paraId="0FC5062F" w14:textId="5495190B" w:rsidR="00353B21" w:rsidRPr="00353B21" w:rsidRDefault="00353B21" w:rsidP="00353B21">
      <w:pPr>
        <w:pStyle w:val="Textnormal"/>
        <w:ind w:left="708"/>
        <w:rPr>
          <w:i/>
          <w:iCs/>
        </w:rPr>
      </w:pPr>
      <w:r w:rsidRPr="00353B21">
        <w:t>Sie haben in diesem Krieg gewonne</w:t>
      </w:r>
      <w:r w:rsidRPr="005E6F3D">
        <w:t>n</w:t>
      </w:r>
      <w:r w:rsidRPr="00353B21">
        <w:t xml:space="preserve"> </w:t>
      </w:r>
      <w:r w:rsidRPr="00353B21">
        <w:rPr>
          <w:i/>
          <w:iCs/>
        </w:rPr>
        <w:t>dank ihres Königs Eduard III.</w:t>
      </w:r>
    </w:p>
    <w:p w14:paraId="4A524F1E" w14:textId="4143916A" w:rsidR="00353B21" w:rsidRDefault="00353B21" w:rsidP="00353B21">
      <w:pPr>
        <w:pStyle w:val="Textnormal"/>
        <w:numPr>
          <w:ilvl w:val="0"/>
          <w:numId w:val="25"/>
        </w:numPr>
        <w:spacing w:after="0"/>
      </w:pPr>
      <w:r w:rsidRPr="00CA6B86">
        <w:t>Satzglieder mit</w:t>
      </w:r>
      <w:r>
        <w:t xml:space="preserve"> </w:t>
      </w:r>
      <w:r w:rsidR="00EB68E8" w:rsidRPr="005E6F3D">
        <w:t>den</w:t>
      </w:r>
      <w:r w:rsidR="00EB68E8">
        <w:t xml:space="preserve"> </w:t>
      </w:r>
      <w:r>
        <w:t xml:space="preserve">Adjunktionen </w:t>
      </w:r>
      <w:r>
        <w:rPr>
          <w:i/>
          <w:iCs/>
        </w:rPr>
        <w:t>wie</w:t>
      </w:r>
      <w:r>
        <w:t xml:space="preserve"> und </w:t>
      </w:r>
      <w:r>
        <w:rPr>
          <w:i/>
          <w:iCs/>
        </w:rPr>
        <w:t>als</w:t>
      </w:r>
      <w:r>
        <w:t xml:space="preserve"> (Komparativbestimmungen)</w:t>
      </w:r>
    </w:p>
    <w:p w14:paraId="52B21960" w14:textId="77777777" w:rsidR="00353B21" w:rsidRPr="00353B21" w:rsidRDefault="00353B21" w:rsidP="00353B21">
      <w:pPr>
        <w:pStyle w:val="Textnormal"/>
        <w:spacing w:after="0"/>
        <w:ind w:left="708"/>
      </w:pPr>
      <w:r w:rsidRPr="00353B21">
        <w:t xml:space="preserve">Sie ist so schnell gelaufen </w:t>
      </w:r>
      <w:r w:rsidRPr="00353B21">
        <w:rPr>
          <w:i/>
          <w:iCs/>
        </w:rPr>
        <w:t>wie eine Profisportlerin.</w:t>
      </w:r>
      <w:r w:rsidRPr="00353B21">
        <w:t xml:space="preserve"> </w:t>
      </w:r>
    </w:p>
    <w:p w14:paraId="0F5C955F" w14:textId="61E38131" w:rsidR="00353B21" w:rsidRPr="00353B21" w:rsidRDefault="00353B21" w:rsidP="00353B21">
      <w:pPr>
        <w:pStyle w:val="Textnormal"/>
        <w:ind w:left="708"/>
        <w:rPr>
          <w:i/>
          <w:iCs/>
        </w:rPr>
      </w:pPr>
      <w:r w:rsidRPr="00353B21">
        <w:t xml:space="preserve">Ich habe besser Deutsch gesprochen </w:t>
      </w:r>
      <w:r w:rsidRPr="00353B21">
        <w:rPr>
          <w:i/>
          <w:iCs/>
        </w:rPr>
        <w:t>als damals in der Schule.</w:t>
      </w:r>
    </w:p>
    <w:p w14:paraId="6DDB2331" w14:textId="1F88E5C5" w:rsidR="00353B21" w:rsidRDefault="00353B21" w:rsidP="00353B21">
      <w:pPr>
        <w:pStyle w:val="Textnormal"/>
        <w:numPr>
          <w:ilvl w:val="0"/>
          <w:numId w:val="25"/>
        </w:numPr>
        <w:spacing w:after="0"/>
      </w:pPr>
      <w:r>
        <w:t>Nebensätze</w:t>
      </w:r>
    </w:p>
    <w:p w14:paraId="0AE20C29" w14:textId="77777777" w:rsidR="00353B21" w:rsidRPr="00353B21" w:rsidRDefault="00353B21" w:rsidP="00353B21">
      <w:pPr>
        <w:pStyle w:val="Textnormal"/>
        <w:spacing w:after="0"/>
        <w:ind w:left="708"/>
        <w:rPr>
          <w:i/>
          <w:iCs/>
        </w:rPr>
      </w:pPr>
      <w:r w:rsidRPr="00353B21">
        <w:t xml:space="preserve">Wir sind nicht gekommen, </w:t>
      </w:r>
      <w:r w:rsidRPr="00353B21">
        <w:rPr>
          <w:i/>
          <w:iCs/>
        </w:rPr>
        <w:t>weil es geregnet hat.</w:t>
      </w:r>
    </w:p>
    <w:p w14:paraId="28E0BEBA" w14:textId="0AE23408" w:rsidR="00DD6360" w:rsidRDefault="00353B21" w:rsidP="00CB5655">
      <w:pPr>
        <w:pStyle w:val="Textnormal"/>
        <w:ind w:left="708"/>
      </w:pPr>
      <w:r w:rsidRPr="00353B21">
        <w:t xml:space="preserve">Herr Müller hat in diesem Haus gewohnt, </w:t>
      </w:r>
      <w:r w:rsidRPr="00353B21">
        <w:rPr>
          <w:i/>
          <w:iCs/>
        </w:rPr>
        <w:t xml:space="preserve">das heutzutage ein Museum ist. </w:t>
      </w:r>
      <w:r w:rsidR="00617BDD">
        <w:t>(</w:t>
      </w:r>
      <w:r w:rsidR="00F05117">
        <w:t>HELBIG</w:t>
      </w:r>
      <w:r w:rsidR="00CD4D62">
        <w:t xml:space="preserve"> und </w:t>
      </w:r>
      <w:r w:rsidR="00F05117">
        <w:t>BUSCHA</w:t>
      </w:r>
      <w:r w:rsidR="001A5AD8">
        <w:t>,</w:t>
      </w:r>
      <w:r w:rsidR="00F05117">
        <w:t xml:space="preserve"> 2017, S</w:t>
      </w:r>
      <w:r w:rsidR="00485832">
        <w:t>. 476-477)</w:t>
      </w:r>
      <w:r w:rsidR="00F05117">
        <w:t xml:space="preserve"> </w:t>
      </w:r>
    </w:p>
    <w:p w14:paraId="456E301C" w14:textId="095A268B" w:rsidR="004A5D0C" w:rsidRPr="00617BDD" w:rsidRDefault="00A5683D" w:rsidP="00A5683D">
      <w:pPr>
        <w:pStyle w:val="Textnormal"/>
        <w:ind w:firstLine="360"/>
      </w:pPr>
      <w:r w:rsidRPr="00702EE0">
        <w:t xml:space="preserve">In </w:t>
      </w:r>
      <w:r w:rsidR="00EB68E8" w:rsidRPr="00F16D62">
        <w:t>den</w:t>
      </w:r>
      <w:r w:rsidR="00EB68E8">
        <w:t xml:space="preserve"> </w:t>
      </w:r>
      <w:r w:rsidRPr="00702EE0">
        <w:t xml:space="preserve">nächsten Unterkapiteln werden diese 4 Typen der Ausklammerung </w:t>
      </w:r>
      <w:r w:rsidR="00AD11FC" w:rsidRPr="00702EE0">
        <w:t>vorgestellt.</w:t>
      </w:r>
    </w:p>
    <w:p w14:paraId="26003806" w14:textId="54D9FDD2" w:rsidR="00BD1263" w:rsidRDefault="00E77253" w:rsidP="009068AB">
      <w:pPr>
        <w:pStyle w:val="podkapitola11"/>
        <w:ind w:left="851"/>
      </w:pPr>
      <w:bookmarkStart w:id="13" w:name="_Toc164257179"/>
      <w:r>
        <w:t>3</w:t>
      </w:r>
      <w:r w:rsidR="00353B21">
        <w:t xml:space="preserve">.1 </w:t>
      </w:r>
      <w:r>
        <w:t xml:space="preserve">Infinitiv mit </w:t>
      </w:r>
      <w:r w:rsidRPr="00BF58E9">
        <w:rPr>
          <w:i/>
          <w:iCs/>
        </w:rPr>
        <w:t>zu</w:t>
      </w:r>
      <w:r>
        <w:t xml:space="preserve"> (Infinitivsatz)</w:t>
      </w:r>
      <w:bookmarkEnd w:id="13"/>
    </w:p>
    <w:p w14:paraId="76511043" w14:textId="11A9FFB0" w:rsidR="00DC1A64" w:rsidRDefault="00A45914" w:rsidP="00DC1A64">
      <w:pPr>
        <w:pStyle w:val="Textnormal"/>
        <w:ind w:firstLine="360"/>
        <w:rPr>
          <w:rStyle w:val="normaltextrun"/>
          <w:rFonts w:eastAsiaTheme="majorEastAsia"/>
          <w:kern w:val="0"/>
          <w:lang w:eastAsia="cs-CZ"/>
          <w14:ligatures w14:val="none"/>
        </w:rPr>
      </w:pPr>
      <w:r w:rsidRPr="00F16D62">
        <w:rPr>
          <w:rStyle w:val="normaltextrun"/>
          <w:rFonts w:eastAsiaTheme="majorEastAsia"/>
          <w:kern w:val="0"/>
          <w:lang w:eastAsia="cs-CZ"/>
          <w14:ligatures w14:val="none"/>
        </w:rPr>
        <w:t xml:space="preserve">Der </w:t>
      </w:r>
      <w:r w:rsidR="00DC1A64" w:rsidRPr="00F16D62">
        <w:rPr>
          <w:rStyle w:val="normaltextrun"/>
          <w:rFonts w:eastAsiaTheme="majorEastAsia"/>
          <w:kern w:val="0"/>
          <w:lang w:eastAsia="cs-CZ"/>
          <w14:ligatures w14:val="none"/>
        </w:rPr>
        <w:t xml:space="preserve">Infinitiv mit </w:t>
      </w:r>
      <w:r w:rsidR="00DC1A64" w:rsidRPr="00F16D62">
        <w:rPr>
          <w:rStyle w:val="normaltextrun"/>
          <w:rFonts w:eastAsiaTheme="majorEastAsia"/>
          <w:i/>
          <w:iCs/>
          <w:kern w:val="0"/>
          <w:lang w:eastAsia="cs-CZ"/>
          <w14:ligatures w14:val="none"/>
        </w:rPr>
        <w:t>zu</w:t>
      </w:r>
      <w:r w:rsidR="00DC1A64" w:rsidRPr="00F16D62">
        <w:rPr>
          <w:rStyle w:val="normaltextrun"/>
          <w:rFonts w:eastAsiaTheme="majorEastAsia"/>
          <w:kern w:val="0"/>
          <w:lang w:eastAsia="cs-CZ"/>
          <w14:ligatures w14:val="none"/>
        </w:rPr>
        <w:t xml:space="preserve"> (auch wie Infinitivsatz genannt) befindet sich meisten</w:t>
      </w:r>
      <w:r w:rsidRPr="00F16D62">
        <w:rPr>
          <w:rStyle w:val="normaltextrun"/>
          <w:rFonts w:eastAsiaTheme="majorEastAsia"/>
          <w:kern w:val="0"/>
          <w:lang w:eastAsia="cs-CZ"/>
          <w14:ligatures w14:val="none"/>
        </w:rPr>
        <w:t>s</w:t>
      </w:r>
      <w:r w:rsidR="00DC1A64" w:rsidRPr="00F16D62">
        <w:rPr>
          <w:rStyle w:val="normaltextrun"/>
          <w:rFonts w:eastAsiaTheme="majorEastAsia"/>
          <w:kern w:val="0"/>
          <w:lang w:eastAsia="cs-CZ"/>
          <w14:ligatures w14:val="none"/>
        </w:rPr>
        <w:t xml:space="preserve"> im Nachfeld, weil e</w:t>
      </w:r>
      <w:r w:rsidRPr="00F16D62">
        <w:rPr>
          <w:rStyle w:val="normaltextrun"/>
          <w:rFonts w:eastAsiaTheme="majorEastAsia"/>
          <w:kern w:val="0"/>
          <w:lang w:eastAsia="cs-CZ"/>
          <w14:ligatures w14:val="none"/>
        </w:rPr>
        <w:t>r</w:t>
      </w:r>
      <w:r w:rsidR="00DC1A64" w:rsidRPr="00F16D62">
        <w:rPr>
          <w:rStyle w:val="normaltextrun"/>
          <w:rFonts w:eastAsiaTheme="majorEastAsia"/>
          <w:kern w:val="0"/>
          <w:lang w:eastAsia="cs-CZ"/>
          <w14:ligatures w14:val="none"/>
        </w:rPr>
        <w:t xml:space="preserve"> einen zusammengesetzte</w:t>
      </w:r>
      <w:r w:rsidRPr="00F16D62">
        <w:rPr>
          <w:rStyle w:val="normaltextrun"/>
          <w:rFonts w:eastAsiaTheme="majorEastAsia"/>
          <w:kern w:val="0"/>
          <w:lang w:eastAsia="cs-CZ"/>
          <w14:ligatures w14:val="none"/>
        </w:rPr>
        <w:t>n</w:t>
      </w:r>
      <w:r w:rsidR="00DC1A64" w:rsidRPr="00F16D62">
        <w:rPr>
          <w:rStyle w:val="normaltextrun"/>
          <w:rFonts w:eastAsiaTheme="majorEastAsia"/>
          <w:kern w:val="0"/>
          <w:lang w:eastAsia="cs-CZ"/>
          <w14:ligatures w14:val="none"/>
        </w:rPr>
        <w:t xml:space="preserve"> Satz ersetzt (siehe unten). Das hängt </w:t>
      </w:r>
      <w:r w:rsidRPr="00F16D62">
        <w:rPr>
          <w:rStyle w:val="normaltextrun"/>
          <w:rFonts w:eastAsiaTheme="majorEastAsia"/>
          <w:kern w:val="0"/>
          <w:lang w:eastAsia="cs-CZ"/>
          <w14:ligatures w14:val="none"/>
        </w:rPr>
        <w:t xml:space="preserve">eng </w:t>
      </w:r>
      <w:r w:rsidR="00DC1A64" w:rsidRPr="00F16D62">
        <w:rPr>
          <w:rStyle w:val="normaltextrun"/>
          <w:rFonts w:eastAsiaTheme="majorEastAsia"/>
          <w:kern w:val="0"/>
          <w:lang w:eastAsia="cs-CZ"/>
          <w14:ligatures w14:val="none"/>
        </w:rPr>
        <w:t xml:space="preserve">mit Nebensätzen zusammen, die im </w:t>
      </w:r>
      <w:r w:rsidR="000532C0" w:rsidRPr="00F16D62">
        <w:rPr>
          <w:rStyle w:val="normaltextrun"/>
          <w:rFonts w:eastAsiaTheme="majorEastAsia"/>
          <w:kern w:val="0"/>
          <w:lang w:eastAsia="cs-CZ"/>
          <w14:ligatures w14:val="none"/>
        </w:rPr>
        <w:t>Unterk</w:t>
      </w:r>
      <w:r w:rsidR="00DC1A64" w:rsidRPr="00F16D62">
        <w:rPr>
          <w:rStyle w:val="normaltextrun"/>
          <w:rFonts w:eastAsiaTheme="majorEastAsia"/>
          <w:kern w:val="0"/>
          <w:lang w:eastAsia="cs-CZ"/>
          <w14:ligatures w14:val="none"/>
        </w:rPr>
        <w:t>apitel 3.</w:t>
      </w:r>
      <w:r w:rsidR="00097C20" w:rsidRPr="00F16D62">
        <w:rPr>
          <w:rStyle w:val="normaltextrun"/>
          <w:rFonts w:eastAsiaTheme="majorEastAsia"/>
          <w:kern w:val="0"/>
          <w:lang w:eastAsia="cs-CZ"/>
          <w14:ligatures w14:val="none"/>
        </w:rPr>
        <w:t>2</w:t>
      </w:r>
      <w:r w:rsidR="00DC1A64" w:rsidRPr="00F16D62">
        <w:rPr>
          <w:rStyle w:val="normaltextrun"/>
          <w:rFonts w:eastAsiaTheme="majorEastAsia"/>
          <w:kern w:val="0"/>
          <w:lang w:eastAsia="cs-CZ"/>
          <w14:ligatures w14:val="none"/>
        </w:rPr>
        <w:t xml:space="preserve"> besprochen werden. </w:t>
      </w:r>
      <w:r w:rsidRPr="00F16D62">
        <w:rPr>
          <w:rStyle w:val="normaltextrun"/>
          <w:rFonts w:eastAsiaTheme="majorEastAsia"/>
          <w:kern w:val="0"/>
          <w:lang w:eastAsia="cs-CZ"/>
          <w14:ligatures w14:val="none"/>
        </w:rPr>
        <w:t>Zuerst</w:t>
      </w:r>
      <w:r w:rsidR="00DC1A64" w:rsidRPr="00F16D62">
        <w:rPr>
          <w:rStyle w:val="normaltextrun"/>
          <w:rFonts w:eastAsiaTheme="majorEastAsia"/>
          <w:kern w:val="0"/>
          <w:lang w:eastAsia="cs-CZ"/>
          <w14:ligatures w14:val="none"/>
        </w:rPr>
        <w:t xml:space="preserve"> wird</w:t>
      </w:r>
      <w:r w:rsidRPr="00F16D62">
        <w:rPr>
          <w:rStyle w:val="normaltextrun"/>
          <w:rFonts w:eastAsiaTheme="majorEastAsia"/>
          <w:kern w:val="0"/>
          <w:lang w:eastAsia="cs-CZ"/>
          <w14:ligatures w14:val="none"/>
        </w:rPr>
        <w:t xml:space="preserve"> der</w:t>
      </w:r>
      <w:r w:rsidR="00DC1A64" w:rsidRPr="00702EE0">
        <w:rPr>
          <w:rStyle w:val="normaltextrun"/>
          <w:rFonts w:eastAsiaTheme="majorEastAsia"/>
          <w:kern w:val="0"/>
          <w:lang w:eastAsia="cs-CZ"/>
          <w14:ligatures w14:val="none"/>
        </w:rPr>
        <w:t xml:space="preserve"> Infinitiv mit </w:t>
      </w:r>
      <w:r w:rsidR="00DC1A64" w:rsidRPr="00702EE0">
        <w:rPr>
          <w:rStyle w:val="normaltextrun"/>
          <w:rFonts w:eastAsiaTheme="majorEastAsia"/>
          <w:i/>
          <w:iCs/>
          <w:kern w:val="0"/>
          <w:lang w:eastAsia="cs-CZ"/>
          <w14:ligatures w14:val="none"/>
        </w:rPr>
        <w:t>zu</w:t>
      </w:r>
      <w:r w:rsidR="00DC1A64" w:rsidRPr="00702EE0">
        <w:rPr>
          <w:rStyle w:val="normaltextrun"/>
          <w:rFonts w:eastAsiaTheme="majorEastAsia"/>
          <w:kern w:val="0"/>
          <w:lang w:eastAsia="cs-CZ"/>
          <w14:ligatures w14:val="none"/>
        </w:rPr>
        <w:t xml:space="preserve"> und seine Bildung beschrieben.</w:t>
      </w:r>
      <w:r w:rsidR="00DC1A64" w:rsidRPr="00DC1A64">
        <w:rPr>
          <w:rStyle w:val="normaltextrun"/>
          <w:rFonts w:eastAsiaTheme="majorEastAsia"/>
          <w:kern w:val="0"/>
          <w:lang w:eastAsia="cs-CZ"/>
          <w14:ligatures w14:val="none"/>
        </w:rPr>
        <w:t xml:space="preserve"> </w:t>
      </w:r>
    </w:p>
    <w:p w14:paraId="3305BA4E" w14:textId="15E3B0B4" w:rsidR="00DC4455" w:rsidRDefault="002F3263" w:rsidP="00E77253">
      <w:pPr>
        <w:pStyle w:val="Textnormal"/>
        <w:spacing w:after="0"/>
        <w:ind w:firstLine="360"/>
      </w:pPr>
      <w:r>
        <w:t xml:space="preserve">Nach Götze, Lüttich (1992, S. 348), </w:t>
      </w:r>
      <w:r w:rsidR="00A45914" w:rsidRPr="00F16D62">
        <w:t>heißt ein Satz, w</w:t>
      </w:r>
      <w:r w:rsidR="00FD50BC" w:rsidRPr="00F16D62">
        <w:t xml:space="preserve">enn </w:t>
      </w:r>
      <w:r w:rsidR="00A45914" w:rsidRPr="00F16D62">
        <w:t xml:space="preserve">ein </w:t>
      </w:r>
      <w:r w:rsidR="00FD50BC" w:rsidRPr="00F16D62">
        <w:t xml:space="preserve">Infinitiv mit </w:t>
      </w:r>
      <w:r w:rsidR="00FD50BC" w:rsidRPr="00F16D62">
        <w:rPr>
          <w:i/>
          <w:iCs/>
        </w:rPr>
        <w:t>zu</w:t>
      </w:r>
      <w:r w:rsidR="00FD50BC" w:rsidRPr="00F16D62">
        <w:t xml:space="preserve"> in einem zusammengesetzten Satz benutzt wird, </w:t>
      </w:r>
      <w:r w:rsidR="00CB5590" w:rsidRPr="00F16D62">
        <w:t>zusammengesetzte</w:t>
      </w:r>
      <w:r w:rsidR="00C87A85" w:rsidRPr="00F16D62">
        <w:t>r</w:t>
      </w:r>
      <w:r w:rsidR="00CB5590" w:rsidRPr="00F16D62">
        <w:t xml:space="preserve"> Satz</w:t>
      </w:r>
      <w:r w:rsidR="00C87A85" w:rsidRPr="00F16D62">
        <w:t xml:space="preserve"> oder</w:t>
      </w:r>
      <w:r w:rsidR="00970ED5">
        <w:t xml:space="preserve"> </w:t>
      </w:r>
      <w:r w:rsidR="00CB5590">
        <w:t>Infinitivsatz</w:t>
      </w:r>
      <w:r w:rsidR="00970ED5">
        <w:t>.</w:t>
      </w:r>
      <w:r w:rsidR="00C87A85">
        <w:t xml:space="preserve"> </w:t>
      </w:r>
      <w:r w:rsidR="00970ED5">
        <w:t xml:space="preserve">Man </w:t>
      </w:r>
      <w:r w:rsidR="00E352B9">
        <w:t>kann</w:t>
      </w:r>
      <w:r w:rsidR="00970ED5">
        <w:t xml:space="preserve"> </w:t>
      </w:r>
      <w:r w:rsidR="00C87A85" w:rsidRPr="00F16D62">
        <w:lastRenderedPageBreak/>
        <w:t>sehr häufig</w:t>
      </w:r>
      <w:r w:rsidR="00FC6840" w:rsidRPr="00F16D62">
        <w:t xml:space="preserve"> In</w:t>
      </w:r>
      <w:r w:rsidR="00E352B9" w:rsidRPr="00F16D62">
        <w:t>finitivsätze aus dass-Sätzen bilden</w:t>
      </w:r>
      <w:r w:rsidR="00E7278F" w:rsidRPr="00F16D62">
        <w:t>, wenn</w:t>
      </w:r>
      <w:r w:rsidR="006704A0" w:rsidRPr="00F16D62">
        <w:t xml:space="preserve"> </w:t>
      </w:r>
      <w:r w:rsidR="00E7278F" w:rsidRPr="00F16D62">
        <w:t>Haupt</w:t>
      </w:r>
      <w:r w:rsidR="00C87A85" w:rsidRPr="00F16D62">
        <w:t>-</w:t>
      </w:r>
      <w:r w:rsidR="00E7278F" w:rsidRPr="00F16D62">
        <w:t xml:space="preserve"> un</w:t>
      </w:r>
      <w:r w:rsidR="00E7278F">
        <w:t>d Nebensatz in einem</w:t>
      </w:r>
      <w:r w:rsidR="006704A0">
        <w:t xml:space="preserve"> Satzglied bzw. Satzgliedteil übereinstimmen. </w:t>
      </w:r>
      <w:r w:rsidR="00D13C58">
        <w:t>Es handelt sich m</w:t>
      </w:r>
      <w:r w:rsidR="00BF3085">
        <w:t>eistens</w:t>
      </w:r>
      <w:r w:rsidR="00DC4455">
        <w:t xml:space="preserve"> dabei um das Subjekt:</w:t>
      </w:r>
    </w:p>
    <w:p w14:paraId="0BAFAACC" w14:textId="66F71EE0" w:rsidR="00A242CE" w:rsidRDefault="00A242CE" w:rsidP="00731AB1">
      <w:pPr>
        <w:pStyle w:val="Textnormal"/>
        <w:spacing w:before="240" w:after="0"/>
      </w:pPr>
      <w:r>
        <w:tab/>
        <w:t xml:space="preserve">Sie glaubt, dass sie den Vortrag </w:t>
      </w:r>
      <w:r w:rsidRPr="00A242CE">
        <w:rPr>
          <w:i/>
          <w:iCs/>
        </w:rPr>
        <w:t>halten kann</w:t>
      </w:r>
      <w:r>
        <w:t>.</w:t>
      </w:r>
    </w:p>
    <w:p w14:paraId="2618A131" w14:textId="6729AFD6" w:rsidR="00740E92" w:rsidRDefault="00EF0557" w:rsidP="0014668F">
      <w:pPr>
        <w:pStyle w:val="Textnormal"/>
      </w:pPr>
      <w:r>
        <w:t>→</w:t>
      </w:r>
      <w:r w:rsidR="00A242CE">
        <w:tab/>
        <w:t xml:space="preserve">Sie glaubt, </w:t>
      </w:r>
      <w:r w:rsidR="00431A3B">
        <w:t xml:space="preserve">den Vortrag </w:t>
      </w:r>
      <w:r w:rsidR="00431A3B" w:rsidRPr="00085FB3">
        <w:rPr>
          <w:i/>
          <w:iCs/>
        </w:rPr>
        <w:t>h</w:t>
      </w:r>
      <w:r w:rsidR="00085FB3" w:rsidRPr="00085FB3">
        <w:rPr>
          <w:i/>
          <w:iCs/>
        </w:rPr>
        <w:t>alten zu können</w:t>
      </w:r>
      <w:r w:rsidR="00431A3B">
        <w:t>.</w:t>
      </w:r>
      <w:r w:rsidR="00BF3085">
        <w:t xml:space="preserve"> </w:t>
      </w:r>
    </w:p>
    <w:p w14:paraId="59B2F1D2" w14:textId="66CE9C14" w:rsidR="00085FB3" w:rsidRDefault="0059007E" w:rsidP="00E77253">
      <w:pPr>
        <w:pStyle w:val="Textnormal"/>
        <w:spacing w:after="0"/>
        <w:ind w:firstLine="360"/>
      </w:pPr>
      <w:r>
        <w:t xml:space="preserve">Es ist auch </w:t>
      </w:r>
      <w:r w:rsidRPr="00F16D62">
        <w:t>möglich</w:t>
      </w:r>
      <w:r w:rsidR="00C87A85" w:rsidRPr="00F16D62">
        <w:t>,</w:t>
      </w:r>
      <w:r w:rsidRPr="00F16D62">
        <w:t xml:space="preserve"> eine solche Umformung bei Dativ-,</w:t>
      </w:r>
      <w:r w:rsidR="002F3263" w:rsidRPr="00F16D62">
        <w:t xml:space="preserve"> </w:t>
      </w:r>
      <w:r w:rsidRPr="00F16D62">
        <w:t>Akkusativ- und Präpositionalergänzungen</w:t>
      </w:r>
      <w:r w:rsidR="00C87A85" w:rsidRPr="00F16D62">
        <w:t xml:space="preserve"> vorzunehmen</w:t>
      </w:r>
      <w:r w:rsidRPr="00F16D62">
        <w:t>:</w:t>
      </w:r>
    </w:p>
    <w:p w14:paraId="18B893E8" w14:textId="07D3E0C8" w:rsidR="00620285" w:rsidRPr="00620285" w:rsidRDefault="00184F43" w:rsidP="00731AB1">
      <w:pPr>
        <w:pStyle w:val="Textnormal"/>
        <w:numPr>
          <w:ilvl w:val="0"/>
          <w:numId w:val="25"/>
        </w:numPr>
        <w:spacing w:before="240" w:after="0"/>
      </w:pPr>
      <w:r>
        <w:t>Dativergänzung:</w:t>
      </w:r>
    </w:p>
    <w:p w14:paraId="7714A16B" w14:textId="65BB99F4" w:rsidR="00B4239A" w:rsidRDefault="00881D15" w:rsidP="0014668F">
      <w:pPr>
        <w:pStyle w:val="Textnormal"/>
        <w:spacing w:after="0"/>
        <w:ind w:left="708" w:firstLine="708"/>
      </w:pPr>
      <w:r>
        <w:t>Sie half mir</w:t>
      </w:r>
      <w:r w:rsidR="00B4239A">
        <w:t xml:space="preserve">, dass ich </w:t>
      </w:r>
      <w:r>
        <w:t>das Auto</w:t>
      </w:r>
      <w:r w:rsidRPr="00002C24">
        <w:rPr>
          <w:i/>
          <w:iCs/>
        </w:rPr>
        <w:t xml:space="preserve"> starten konnte</w:t>
      </w:r>
      <w:r w:rsidR="00B4239A">
        <w:t>.</w:t>
      </w:r>
    </w:p>
    <w:p w14:paraId="1BC1C651" w14:textId="4193DA5C" w:rsidR="0059007E" w:rsidRDefault="002F3263" w:rsidP="002F3263">
      <w:pPr>
        <w:pStyle w:val="Textnormal"/>
        <w:ind w:left="708"/>
      </w:pPr>
      <w:r>
        <w:t>→</w:t>
      </w:r>
      <w:r w:rsidR="00B4239A">
        <w:tab/>
      </w:r>
      <w:r w:rsidR="00881D15">
        <w:t xml:space="preserve">Sie half mir, das Auto </w:t>
      </w:r>
      <w:r w:rsidR="00186B18" w:rsidRPr="00002C24">
        <w:rPr>
          <w:i/>
          <w:iCs/>
        </w:rPr>
        <w:t>zu starten</w:t>
      </w:r>
      <w:r w:rsidR="00186B18">
        <w:t>.</w:t>
      </w:r>
      <w:r w:rsidR="004625F7">
        <w:t xml:space="preserve"> </w:t>
      </w:r>
      <w:r>
        <w:t xml:space="preserve"> </w:t>
      </w:r>
    </w:p>
    <w:p w14:paraId="7726B999" w14:textId="63B852D1" w:rsidR="00184F43" w:rsidRPr="00620285" w:rsidRDefault="00184F43" w:rsidP="002F3263">
      <w:pPr>
        <w:pStyle w:val="Textnormal"/>
        <w:numPr>
          <w:ilvl w:val="0"/>
          <w:numId w:val="25"/>
        </w:numPr>
        <w:spacing w:after="0"/>
      </w:pPr>
      <w:r>
        <w:t>Akkusativergänzung:</w:t>
      </w:r>
    </w:p>
    <w:p w14:paraId="23AB1466" w14:textId="77777777" w:rsidR="00184F43" w:rsidRDefault="00184F43" w:rsidP="002F3263">
      <w:pPr>
        <w:pStyle w:val="Textnormal"/>
        <w:spacing w:after="0"/>
        <w:ind w:left="708"/>
      </w:pPr>
      <w:r>
        <w:tab/>
        <w:t xml:space="preserve">Er bat mich, dass ich ihn nach Hause </w:t>
      </w:r>
      <w:r w:rsidRPr="00002C24">
        <w:rPr>
          <w:i/>
          <w:iCs/>
        </w:rPr>
        <w:t>bringe</w:t>
      </w:r>
      <w:r>
        <w:t>.</w:t>
      </w:r>
    </w:p>
    <w:p w14:paraId="753A6398" w14:textId="6474952F" w:rsidR="00184F43" w:rsidRDefault="002F3263" w:rsidP="002F3263">
      <w:pPr>
        <w:pStyle w:val="Textnormal"/>
        <w:ind w:left="708"/>
      </w:pPr>
      <w:r>
        <w:t>→</w:t>
      </w:r>
      <w:r w:rsidR="00184F43">
        <w:tab/>
        <w:t xml:space="preserve">Er bat mich, ihn nach Hause </w:t>
      </w:r>
      <w:r w:rsidR="00184F43" w:rsidRPr="00002C24">
        <w:rPr>
          <w:i/>
          <w:iCs/>
        </w:rPr>
        <w:t>zu bringen</w:t>
      </w:r>
      <w:r w:rsidR="00184F43">
        <w:t xml:space="preserve">. </w:t>
      </w:r>
      <w:r w:rsidR="00184F43">
        <w:tab/>
      </w:r>
    </w:p>
    <w:p w14:paraId="70CDACB1" w14:textId="340E8424" w:rsidR="00184F43" w:rsidRPr="00620285" w:rsidRDefault="00186B18" w:rsidP="002F3263">
      <w:pPr>
        <w:pStyle w:val="Textnormal"/>
        <w:numPr>
          <w:ilvl w:val="0"/>
          <w:numId w:val="25"/>
        </w:numPr>
        <w:spacing w:after="0"/>
      </w:pPr>
      <w:r>
        <w:t>Präpositional</w:t>
      </w:r>
      <w:r w:rsidR="00184F43">
        <w:t>ergänzung:</w:t>
      </w:r>
    </w:p>
    <w:p w14:paraId="1D66E44F" w14:textId="26082812" w:rsidR="00184F43" w:rsidRDefault="00184F43" w:rsidP="00731AB1">
      <w:pPr>
        <w:pStyle w:val="Textnormal"/>
        <w:spacing w:after="0"/>
        <w:ind w:left="708" w:firstLine="708"/>
      </w:pPr>
      <w:r>
        <w:t>Er</w:t>
      </w:r>
      <w:r w:rsidR="00594455">
        <w:t xml:space="preserve"> redete auf sie ein,</w:t>
      </w:r>
      <w:r>
        <w:t xml:space="preserve"> dass </w:t>
      </w:r>
      <w:r w:rsidR="00594455">
        <w:t>sie</w:t>
      </w:r>
      <w:r w:rsidR="006B584A">
        <w:t xml:space="preserve"> in die Scheidung </w:t>
      </w:r>
      <w:r w:rsidR="006B584A" w:rsidRPr="00072EFA">
        <w:rPr>
          <w:i/>
          <w:iCs/>
        </w:rPr>
        <w:t>einwilligt</w:t>
      </w:r>
      <w:r>
        <w:t>.</w:t>
      </w:r>
    </w:p>
    <w:p w14:paraId="0F5174A8" w14:textId="529F7FC2" w:rsidR="00184F43" w:rsidRDefault="002F3263" w:rsidP="002F3263">
      <w:pPr>
        <w:pStyle w:val="Textnormal"/>
        <w:ind w:left="708"/>
      </w:pPr>
      <w:r>
        <w:t>→</w:t>
      </w:r>
      <w:r w:rsidR="00184F43">
        <w:tab/>
        <w:t xml:space="preserve">Er </w:t>
      </w:r>
      <w:r w:rsidR="006B584A">
        <w:t>redete auf sie ein</w:t>
      </w:r>
      <w:r w:rsidR="00184F43">
        <w:t xml:space="preserve">, </w:t>
      </w:r>
      <w:r w:rsidR="00056619">
        <w:t xml:space="preserve">in die Scheidung </w:t>
      </w:r>
      <w:r w:rsidR="00056619" w:rsidRPr="00002C24">
        <w:rPr>
          <w:i/>
          <w:iCs/>
        </w:rPr>
        <w:t>einzuwilligen</w:t>
      </w:r>
      <w:r w:rsidR="00184F43">
        <w:t xml:space="preserve"> </w:t>
      </w:r>
      <w:r>
        <w:t>(</w:t>
      </w:r>
      <w:r w:rsidR="00CD4D62">
        <w:t xml:space="preserve">GÖTZE </w:t>
      </w:r>
      <w:r w:rsidR="001A5AD8">
        <w:t>und</w:t>
      </w:r>
      <w:r w:rsidR="00CD4D62">
        <w:t xml:space="preserve"> HESS-LÜTTICH</w:t>
      </w:r>
      <w:r w:rsidR="001A5AD8">
        <w:t>,</w:t>
      </w:r>
      <w:r>
        <w:t xml:space="preserve"> 1992, S. 348)</w:t>
      </w:r>
      <w:r w:rsidR="001A5AD8">
        <w:t>.</w:t>
      </w:r>
      <w:r>
        <w:t xml:space="preserve">    </w:t>
      </w:r>
      <w:r w:rsidR="00184F43">
        <w:tab/>
      </w:r>
    </w:p>
    <w:p w14:paraId="7F9DCD45" w14:textId="7B72B474" w:rsidR="00CB5655" w:rsidRDefault="00A21BE5" w:rsidP="00731AB1">
      <w:pPr>
        <w:pStyle w:val="Textnormal"/>
        <w:spacing w:after="0"/>
        <w:ind w:firstLine="426"/>
      </w:pPr>
      <w:r>
        <w:t>Diese Infinitivsätze werden von</w:t>
      </w:r>
      <w:r w:rsidR="00E60B6C">
        <w:t xml:space="preserve"> der erweiterten Infinitivergänzung (</w:t>
      </w:r>
      <w:r w:rsidR="00B73234" w:rsidRPr="00F977D4">
        <w:rPr>
          <w:i/>
          <w:iCs/>
        </w:rPr>
        <w:t xml:space="preserve">Die Rechnung scheint zu stimmen. Die Brücke droht </w:t>
      </w:r>
      <w:r w:rsidR="00F977D4" w:rsidRPr="00F977D4">
        <w:rPr>
          <w:i/>
          <w:iCs/>
        </w:rPr>
        <w:t>einzustürzen.</w:t>
      </w:r>
      <w:r w:rsidR="00F977D4">
        <w:t xml:space="preserve">) </w:t>
      </w:r>
      <w:r w:rsidR="00BF31D7">
        <w:t>unterschieden, w</w:t>
      </w:r>
      <w:r w:rsidR="00133136">
        <w:t>eil die Transformation in einen dass-Satz bei der Infinitiv</w:t>
      </w:r>
      <w:r w:rsidR="009154E1">
        <w:t xml:space="preserve">ergänzung mit </w:t>
      </w:r>
      <w:r w:rsidR="009154E1" w:rsidRPr="00BF58E9">
        <w:rPr>
          <w:i/>
          <w:iCs/>
        </w:rPr>
        <w:t>zu</w:t>
      </w:r>
      <w:r w:rsidR="009154E1">
        <w:t xml:space="preserve"> nicht möglich ist (bei unveränder</w:t>
      </w:r>
      <w:r w:rsidR="00596DEA">
        <w:t>tem Subjekt):</w:t>
      </w:r>
    </w:p>
    <w:p w14:paraId="404EF14E" w14:textId="712A5222" w:rsidR="00596DEA" w:rsidRDefault="00596DEA" w:rsidP="00731AB1">
      <w:pPr>
        <w:pStyle w:val="Textnormal"/>
        <w:spacing w:before="240" w:after="0"/>
        <w:ind w:firstLine="708"/>
      </w:pPr>
      <w:r>
        <w:t xml:space="preserve">Die Brücke droht </w:t>
      </w:r>
      <w:r w:rsidRPr="002846F4">
        <w:rPr>
          <w:i/>
          <w:iCs/>
        </w:rPr>
        <w:t>einzustürzen</w:t>
      </w:r>
      <w:r>
        <w:t>.</w:t>
      </w:r>
    </w:p>
    <w:p w14:paraId="1C8092E3" w14:textId="13C041FD" w:rsidR="00A954C3" w:rsidRDefault="002F3263" w:rsidP="00EF0557">
      <w:pPr>
        <w:pStyle w:val="Textnormal"/>
      </w:pPr>
      <w:r>
        <w:t>→</w:t>
      </w:r>
      <w:r w:rsidR="00726BEB">
        <w:tab/>
        <w:t xml:space="preserve">*Die Brücke droht, dass sie </w:t>
      </w:r>
      <w:r w:rsidR="00726BEB" w:rsidRPr="002846F4">
        <w:rPr>
          <w:i/>
          <w:iCs/>
        </w:rPr>
        <w:t>einstürzt</w:t>
      </w:r>
      <w:r>
        <w:t xml:space="preserve"> (</w:t>
      </w:r>
      <w:r w:rsidR="00CD4D62">
        <w:t xml:space="preserve">GÖTZE </w:t>
      </w:r>
      <w:r w:rsidR="001A5AD8">
        <w:t>und</w:t>
      </w:r>
      <w:r w:rsidR="00CD4D62">
        <w:t xml:space="preserve"> HESS-LÜTTICH</w:t>
      </w:r>
      <w:r w:rsidR="001A5AD8">
        <w:t>,</w:t>
      </w:r>
      <w:r>
        <w:t xml:space="preserve"> 1992, S. 348)</w:t>
      </w:r>
      <w:r w:rsidR="001A5AD8">
        <w:t>.</w:t>
      </w:r>
      <w:r>
        <w:t xml:space="preserve">    </w:t>
      </w:r>
    </w:p>
    <w:p w14:paraId="4944F5BA" w14:textId="78A05816" w:rsidR="00946297" w:rsidRDefault="0070255B" w:rsidP="00E77253">
      <w:pPr>
        <w:pStyle w:val="Textnormal"/>
        <w:ind w:firstLine="348"/>
      </w:pPr>
      <w:r>
        <w:t xml:space="preserve">Bei den Infinitivsätzen ist </w:t>
      </w:r>
      <w:r w:rsidRPr="00C8144F">
        <w:rPr>
          <w:i/>
          <w:iCs/>
        </w:rPr>
        <w:t>zu</w:t>
      </w:r>
      <w:r>
        <w:t xml:space="preserve"> Teil des Verbs, was u.</w:t>
      </w:r>
      <w:r w:rsidR="00AB38EA">
        <w:t xml:space="preserve"> </w:t>
      </w:r>
      <w:r>
        <w:t>a.</w:t>
      </w:r>
      <w:r w:rsidR="005714E5">
        <w:t xml:space="preserve"> an der Stellung</w:t>
      </w:r>
      <w:r w:rsidR="00A2401D">
        <w:t xml:space="preserve"> zwischen Vorsilbe (Präfix) </w:t>
      </w:r>
      <w:r w:rsidR="00105071">
        <w:t xml:space="preserve">und Wortstamm sichtbar wird: </w:t>
      </w:r>
      <w:r w:rsidR="00105071">
        <w:rPr>
          <w:i/>
          <w:iCs/>
        </w:rPr>
        <w:t xml:space="preserve">einzuwilligen, </w:t>
      </w:r>
      <w:r w:rsidR="0066782B">
        <w:rPr>
          <w:i/>
          <w:iCs/>
        </w:rPr>
        <w:t>wegzugehen, einzustürzen...</w:t>
      </w:r>
      <w:r w:rsidR="002F3263">
        <w:rPr>
          <w:i/>
          <w:iCs/>
        </w:rPr>
        <w:t xml:space="preserve"> </w:t>
      </w:r>
      <w:r w:rsidR="002F3263">
        <w:t>(</w:t>
      </w:r>
      <w:r w:rsidR="00CD4D62">
        <w:t xml:space="preserve">GÖTZE </w:t>
      </w:r>
      <w:r w:rsidR="001A5AD8">
        <w:t>und</w:t>
      </w:r>
      <w:r w:rsidR="00CD4D62">
        <w:t xml:space="preserve"> HESS-LÜTTICH</w:t>
      </w:r>
      <w:r w:rsidR="001A5AD8">
        <w:t>,</w:t>
      </w:r>
      <w:r w:rsidR="002F3263">
        <w:t xml:space="preserve"> 1992, S. 348)    </w:t>
      </w:r>
    </w:p>
    <w:p w14:paraId="7C4F6809" w14:textId="79046ACB" w:rsidR="00F45EEC" w:rsidRDefault="006C7395" w:rsidP="008E4601">
      <w:pPr>
        <w:pStyle w:val="Textnormal"/>
        <w:spacing w:after="0"/>
        <w:ind w:firstLine="348"/>
      </w:pPr>
      <w:r>
        <w:t xml:space="preserve">Die Regel, </w:t>
      </w:r>
      <w:r w:rsidR="00D605D8">
        <w:t xml:space="preserve">dass man </w:t>
      </w:r>
      <w:r w:rsidR="00D605D8" w:rsidRPr="00F16D62">
        <w:t>jede</w:t>
      </w:r>
      <w:r w:rsidR="00C87A85" w:rsidRPr="00F16D62">
        <w:t>n</w:t>
      </w:r>
      <w:r w:rsidR="00D605D8" w:rsidRPr="00F16D62">
        <w:t xml:space="preserve"> dass-Satz in einen Infinitivsatz umwandeln kan</w:t>
      </w:r>
      <w:r w:rsidR="009F7056" w:rsidRPr="00F16D62">
        <w:t>n (wie oft in Grammatiken geschrieben wird)</w:t>
      </w:r>
      <w:r w:rsidR="00E727D4" w:rsidRPr="00F16D62">
        <w:t xml:space="preserve">, muss relativiert werden: </w:t>
      </w:r>
      <w:r w:rsidR="00BA57AB" w:rsidRPr="00F16D62">
        <w:t>I</w:t>
      </w:r>
      <w:r w:rsidR="00722D30" w:rsidRPr="00F16D62">
        <w:t xml:space="preserve">m Regelfall </w:t>
      </w:r>
      <w:r w:rsidR="00D20632" w:rsidRPr="00F16D62">
        <w:t>trifft das zu, allerdings nicht in allen</w:t>
      </w:r>
      <w:r w:rsidR="00C87A85" w:rsidRPr="00F16D62">
        <w:t xml:space="preserve"> Fällen</w:t>
      </w:r>
      <w:r w:rsidR="00D20632" w:rsidRPr="00F16D62">
        <w:t>.</w:t>
      </w:r>
      <w:r w:rsidR="00414396" w:rsidRPr="00F16D62">
        <w:t xml:space="preserve"> </w:t>
      </w:r>
      <w:r w:rsidR="008764AC" w:rsidRPr="00F16D62">
        <w:t xml:space="preserve">Bei einigen Verben des Denkens und der sinnlichen Wahrnehmung - </w:t>
      </w:r>
      <w:r w:rsidR="008764AC" w:rsidRPr="00F16D62">
        <w:rPr>
          <w:i/>
          <w:iCs/>
        </w:rPr>
        <w:t xml:space="preserve">empfinden, fühlen, hören, riechen, sehen, wissen </w:t>
      </w:r>
      <w:r w:rsidR="008764AC" w:rsidRPr="00F16D62">
        <w:t xml:space="preserve">– </w:t>
      </w:r>
      <w:r w:rsidR="00414396" w:rsidRPr="00F16D62">
        <w:t>ist</w:t>
      </w:r>
      <w:r w:rsidR="008764AC" w:rsidRPr="00F16D62">
        <w:t xml:space="preserve"> es</w:t>
      </w:r>
      <w:r w:rsidR="00414396" w:rsidRPr="00F16D62">
        <w:t xml:space="preserve"> nicht möglich</w:t>
      </w:r>
      <w:r w:rsidR="00815C04" w:rsidRPr="00F16D62">
        <w:t>,</w:t>
      </w:r>
      <w:r w:rsidR="00414396" w:rsidRPr="00F16D62">
        <w:t xml:space="preserve"> </w:t>
      </w:r>
      <w:r w:rsidR="008764AC" w:rsidRPr="00F16D62">
        <w:t>eine</w:t>
      </w:r>
      <w:r w:rsidR="00414396" w:rsidRPr="00F16D62">
        <w:t xml:space="preserve"> Umwandlung i</w:t>
      </w:r>
      <w:r w:rsidR="004F38EA" w:rsidRPr="00F16D62">
        <w:t>n</w:t>
      </w:r>
      <w:r w:rsidR="00414396" w:rsidRPr="00F16D62">
        <w:t xml:space="preserve"> eine</w:t>
      </w:r>
      <w:r w:rsidR="008764AC" w:rsidRPr="00F16D62">
        <w:t>n</w:t>
      </w:r>
      <w:r w:rsidR="00414396" w:rsidRPr="00F16D62">
        <w:t xml:space="preserve"> Infinitivsatz</w:t>
      </w:r>
      <w:r w:rsidR="00C87A85" w:rsidRPr="00F16D62">
        <w:t>,</w:t>
      </w:r>
      <w:r w:rsidR="00414396" w:rsidRPr="00F16D62">
        <w:t xml:space="preserve"> </w:t>
      </w:r>
      <w:r w:rsidR="00815C04" w:rsidRPr="00F16D62">
        <w:t>zu machen</w:t>
      </w:r>
      <w:r w:rsidR="008764AC" w:rsidRPr="00F16D62">
        <w:t>.</w:t>
      </w:r>
      <w:r w:rsidR="003C535E" w:rsidRPr="00F16D62">
        <w:t xml:space="preserve"> </w:t>
      </w:r>
      <w:r w:rsidR="00236555" w:rsidRPr="00F16D62">
        <w:t xml:space="preserve">In diesem Fall </w:t>
      </w:r>
      <w:r w:rsidR="008764AC" w:rsidRPr="00F16D62">
        <w:t>handelt es sich um</w:t>
      </w:r>
      <w:r w:rsidR="00236555">
        <w:t xml:space="preserve"> Verben</w:t>
      </w:r>
      <w:r w:rsidR="00D161DE">
        <w:t xml:space="preserve">, die Sachverhalte der </w:t>
      </w:r>
      <w:r w:rsidR="00D161DE">
        <w:lastRenderedPageBreak/>
        <w:t xml:space="preserve">Realität beschreiben, </w:t>
      </w:r>
      <w:r w:rsidR="000E612E">
        <w:t xml:space="preserve">ohne dass dabei von Bedeutung ist, ob die Person selbst am Geschehen </w:t>
      </w:r>
      <w:r w:rsidR="00D622DC">
        <w:t xml:space="preserve">beteiligt ist oder nicht, </w:t>
      </w:r>
      <w:r w:rsidR="009656A5">
        <w:t>d. h.,</w:t>
      </w:r>
      <w:r w:rsidR="00D622DC">
        <w:t xml:space="preserve"> </w:t>
      </w:r>
      <w:r w:rsidR="00D622DC">
        <w:rPr>
          <w:i/>
          <w:iCs/>
        </w:rPr>
        <w:t xml:space="preserve">man </w:t>
      </w:r>
      <w:r w:rsidR="00F45EEC">
        <w:rPr>
          <w:i/>
          <w:iCs/>
        </w:rPr>
        <w:t>sieht, hört, fühlt es…:</w:t>
      </w:r>
    </w:p>
    <w:p w14:paraId="0629A6AD" w14:textId="5FF5D711" w:rsidR="00F273F0" w:rsidRDefault="00BF31D7" w:rsidP="0014668F">
      <w:pPr>
        <w:pStyle w:val="Textnormal"/>
        <w:spacing w:before="240" w:after="0"/>
      </w:pPr>
      <w:r>
        <w:t xml:space="preserve"> </w:t>
      </w:r>
      <w:r w:rsidR="00F45EEC">
        <w:tab/>
        <w:t xml:space="preserve">Sie hörte, dass </w:t>
      </w:r>
      <w:r w:rsidR="003B013B">
        <w:t xml:space="preserve">sie den Auftrag </w:t>
      </w:r>
      <w:r w:rsidR="003B013B" w:rsidRPr="003B013B">
        <w:rPr>
          <w:i/>
          <w:iCs/>
        </w:rPr>
        <w:t>bekommt</w:t>
      </w:r>
      <w:r w:rsidR="003B013B">
        <w:t>.</w:t>
      </w:r>
    </w:p>
    <w:p w14:paraId="7CDD21D7" w14:textId="0DE5D634" w:rsidR="003B013B" w:rsidRDefault="00731AB1" w:rsidP="00EF0557">
      <w:pPr>
        <w:pStyle w:val="Textnormal"/>
      </w:pPr>
      <w:r>
        <w:t>→</w:t>
      </w:r>
      <w:r w:rsidR="003B013B">
        <w:tab/>
        <w:t xml:space="preserve">*Sie hörte, den Auftrag </w:t>
      </w:r>
      <w:r w:rsidR="003B013B" w:rsidRPr="00497803">
        <w:rPr>
          <w:i/>
          <w:iCs/>
        </w:rPr>
        <w:t>zu bekommen</w:t>
      </w:r>
      <w:r w:rsidR="00E60BBF">
        <w:t xml:space="preserve"> (</w:t>
      </w:r>
      <w:r w:rsidR="00CD4D62">
        <w:t xml:space="preserve">GÖTZE </w:t>
      </w:r>
      <w:r w:rsidR="001A5AD8">
        <w:t>und</w:t>
      </w:r>
      <w:r w:rsidR="00CD4D62">
        <w:t xml:space="preserve"> HESS-LÜTTICH</w:t>
      </w:r>
      <w:r w:rsidR="001A5AD8">
        <w:t>,</w:t>
      </w:r>
      <w:r w:rsidR="00E60BBF">
        <w:t xml:space="preserve"> 1992, S. 348)</w:t>
      </w:r>
      <w:r w:rsidR="001A5AD8">
        <w:t>.</w:t>
      </w:r>
      <w:r w:rsidR="00E60BBF">
        <w:t xml:space="preserve">    </w:t>
      </w:r>
    </w:p>
    <w:p w14:paraId="68D28B72" w14:textId="4DAED815" w:rsidR="00B42771" w:rsidRDefault="006A7515" w:rsidP="0014668F">
      <w:pPr>
        <w:pStyle w:val="Textnormal"/>
        <w:spacing w:after="0"/>
        <w:ind w:firstLine="426"/>
      </w:pPr>
      <w:r>
        <w:t>Es gibt auch Verben (</w:t>
      </w:r>
      <w:r>
        <w:rPr>
          <w:i/>
          <w:iCs/>
        </w:rPr>
        <w:t>beabsichtigen, versäumen, wagen, sich weigern, zögern</w:t>
      </w:r>
      <w:r w:rsidR="00496417">
        <w:t>), die nur den Infinitivsatz</w:t>
      </w:r>
      <w:r w:rsidR="00591A14">
        <w:t xml:space="preserve"> zulassen, aber nicht den dass-Satz:</w:t>
      </w:r>
    </w:p>
    <w:p w14:paraId="6376A31B" w14:textId="5CBF52B4" w:rsidR="00AE4AC1" w:rsidRDefault="00AE4AC1" w:rsidP="0014668F">
      <w:pPr>
        <w:pStyle w:val="Textnormal"/>
        <w:spacing w:before="240" w:after="0"/>
      </w:pPr>
      <w:r>
        <w:tab/>
        <w:t xml:space="preserve">Sebastian weigert sich, nach </w:t>
      </w:r>
      <w:r w:rsidR="00301933">
        <w:t xml:space="preserve">Stuttgart </w:t>
      </w:r>
      <w:r w:rsidR="00301933" w:rsidRPr="000A2734">
        <w:rPr>
          <w:i/>
          <w:iCs/>
        </w:rPr>
        <w:t>zu fahren</w:t>
      </w:r>
      <w:r w:rsidR="00301933">
        <w:t>.</w:t>
      </w:r>
    </w:p>
    <w:p w14:paraId="228C6781" w14:textId="403D821A" w:rsidR="00301933" w:rsidRDefault="00731AB1" w:rsidP="00EF0557">
      <w:pPr>
        <w:pStyle w:val="Textnormal"/>
      </w:pPr>
      <w:r>
        <w:t>→</w:t>
      </w:r>
      <w:r w:rsidR="00301933">
        <w:tab/>
        <w:t xml:space="preserve">*Sebastian weigert sich, dass er nach Stuttgart </w:t>
      </w:r>
      <w:r w:rsidR="00301933" w:rsidRPr="000A2734">
        <w:rPr>
          <w:i/>
          <w:iCs/>
        </w:rPr>
        <w:t>fährt</w:t>
      </w:r>
      <w:r w:rsidR="00E60BBF">
        <w:t xml:space="preserve"> (</w:t>
      </w:r>
      <w:r w:rsidR="00CD4D62">
        <w:t xml:space="preserve">GÖTZE </w:t>
      </w:r>
      <w:r w:rsidR="001A5AD8">
        <w:t>und</w:t>
      </w:r>
      <w:r w:rsidR="00CD4D62">
        <w:t xml:space="preserve"> HESS-LÜTTICH</w:t>
      </w:r>
      <w:r w:rsidR="001A5AD8">
        <w:t>,</w:t>
      </w:r>
      <w:r w:rsidR="00E60BBF">
        <w:t xml:space="preserve"> 1992, S. 348)</w:t>
      </w:r>
      <w:r w:rsidR="001A5AD8">
        <w:t>.</w:t>
      </w:r>
      <w:r w:rsidR="00E60BBF">
        <w:t xml:space="preserve">    </w:t>
      </w:r>
    </w:p>
    <w:p w14:paraId="04CF1386" w14:textId="1D760FF1" w:rsidR="00EE0880" w:rsidRDefault="00EE0880" w:rsidP="008E4601">
      <w:pPr>
        <w:pStyle w:val="Textnormal"/>
        <w:spacing w:after="0"/>
        <w:ind w:firstLine="708"/>
      </w:pPr>
      <w:r>
        <w:t>Ebenso ist es beim Irrealis</w:t>
      </w:r>
      <w:r w:rsidR="002754E2">
        <w:t xml:space="preserve"> (Konjunktiv II)</w:t>
      </w:r>
      <w:r>
        <w:t xml:space="preserve">: </w:t>
      </w:r>
    </w:p>
    <w:p w14:paraId="2FA26C1E" w14:textId="48203CF7" w:rsidR="00C20D20" w:rsidRDefault="00EE0880" w:rsidP="0014668F">
      <w:pPr>
        <w:pStyle w:val="Textnormal"/>
        <w:spacing w:before="240" w:after="0"/>
      </w:pPr>
      <w:r>
        <w:tab/>
        <w:t xml:space="preserve">Es würde mich freuen, dich in </w:t>
      </w:r>
      <w:r w:rsidR="00C20D20">
        <w:t>Berlin</w:t>
      </w:r>
      <w:r>
        <w:t xml:space="preserve"> </w:t>
      </w:r>
      <w:r w:rsidRPr="000A2734">
        <w:rPr>
          <w:i/>
          <w:iCs/>
        </w:rPr>
        <w:t>zu treffen</w:t>
      </w:r>
      <w:r w:rsidR="002754E2">
        <w:t>.</w:t>
      </w:r>
    </w:p>
    <w:p w14:paraId="313641FE" w14:textId="455BC537" w:rsidR="00C20D20" w:rsidRDefault="00731AB1" w:rsidP="00E60BBF">
      <w:pPr>
        <w:pStyle w:val="Textnormal"/>
        <w:spacing w:after="0"/>
      </w:pPr>
      <w:r>
        <w:t>→</w:t>
      </w:r>
      <w:r w:rsidR="00C20D20">
        <w:tab/>
        <w:t xml:space="preserve">*Es würde mich freuen, dass ich dich in Berlin </w:t>
      </w:r>
      <w:r w:rsidR="00C20D20" w:rsidRPr="000A2734">
        <w:rPr>
          <w:i/>
          <w:iCs/>
        </w:rPr>
        <w:t>treffe</w:t>
      </w:r>
      <w:r w:rsidR="00C20D20">
        <w:t>.</w:t>
      </w:r>
    </w:p>
    <w:p w14:paraId="52A157C1" w14:textId="7D61155A" w:rsidR="00EE0880" w:rsidRDefault="00C20D20" w:rsidP="00EF0557">
      <w:pPr>
        <w:pStyle w:val="Textnormal"/>
      </w:pPr>
      <w:r>
        <w:t>aber:</w:t>
      </w:r>
      <w:r>
        <w:tab/>
        <w:t xml:space="preserve">Es würde mich freuen, wenn ich dich in Berlin </w:t>
      </w:r>
      <w:r w:rsidRPr="000A2734">
        <w:rPr>
          <w:i/>
          <w:iCs/>
        </w:rPr>
        <w:t>träfe</w:t>
      </w:r>
      <w:r>
        <w:t xml:space="preserve"> </w:t>
      </w:r>
      <w:r w:rsidR="00E60BBF">
        <w:t>(</w:t>
      </w:r>
      <w:r w:rsidR="00CD4D62">
        <w:t xml:space="preserve">GÖTZE </w:t>
      </w:r>
      <w:r w:rsidR="001A5AD8">
        <w:t>und</w:t>
      </w:r>
      <w:r w:rsidR="00CD4D62">
        <w:t xml:space="preserve"> HESS-LÜTTICH</w:t>
      </w:r>
      <w:r w:rsidR="001A5AD8">
        <w:t>,</w:t>
      </w:r>
      <w:r w:rsidR="00E60BBF">
        <w:t xml:space="preserve"> 1992, S. 34</w:t>
      </w:r>
      <w:r w:rsidR="00AA30A3">
        <w:t>9</w:t>
      </w:r>
      <w:r w:rsidR="00E60BBF">
        <w:t>)</w:t>
      </w:r>
      <w:r w:rsidR="001A5AD8">
        <w:t>.</w:t>
      </w:r>
      <w:r w:rsidR="00E60BBF">
        <w:t xml:space="preserve">    </w:t>
      </w:r>
      <w:r w:rsidR="00EE0880">
        <w:t xml:space="preserve"> </w:t>
      </w:r>
    </w:p>
    <w:p w14:paraId="0A197687" w14:textId="591E1CA7" w:rsidR="00CB5655" w:rsidRDefault="003F2D04" w:rsidP="0014668F">
      <w:pPr>
        <w:pStyle w:val="Textnormal"/>
        <w:spacing w:after="0"/>
        <w:ind w:firstLine="426"/>
      </w:pPr>
      <w:r>
        <w:t>Wenn man modale Hilfsverben im Nebensatz</w:t>
      </w:r>
      <w:r w:rsidR="00133BCB">
        <w:t xml:space="preserve"> verwendet, sind nur solche Sätze korrekt, bei denen die modalen</w:t>
      </w:r>
      <w:r w:rsidR="009D3B35">
        <w:t xml:space="preserve"> Hilfsverben nicht im Gegensatz zur Bedeutung des Verbs</w:t>
      </w:r>
      <w:r w:rsidR="00C307FE">
        <w:t xml:space="preserve"> im Hauptsatz stehen. </w:t>
      </w:r>
      <w:r w:rsidR="0030200A">
        <w:t xml:space="preserve">Deshalb sind </w:t>
      </w:r>
      <w:r w:rsidR="00E03737">
        <w:t>sie ungrammatisch:</w:t>
      </w:r>
    </w:p>
    <w:p w14:paraId="4FB0D7D3" w14:textId="3F9EC9B0" w:rsidR="00175514" w:rsidRPr="00F16D62" w:rsidRDefault="00E03737" w:rsidP="0014668F">
      <w:pPr>
        <w:pStyle w:val="Textnormal"/>
        <w:spacing w:before="240" w:after="0"/>
        <w:ind w:firstLine="708"/>
      </w:pPr>
      <w:r>
        <w:t xml:space="preserve">Er glaubt, dass er </w:t>
      </w:r>
      <w:r w:rsidR="00175514">
        <w:t xml:space="preserve">auf </w:t>
      </w:r>
      <w:r w:rsidR="00175514" w:rsidRPr="00F16D62">
        <w:t xml:space="preserve">sein Recht </w:t>
      </w:r>
      <w:r w:rsidR="00175514" w:rsidRPr="00F16D62">
        <w:rPr>
          <w:i/>
          <w:iCs/>
        </w:rPr>
        <w:t>bestehen müsse</w:t>
      </w:r>
      <w:r w:rsidR="00175514" w:rsidRPr="00F16D62">
        <w:t>.</w:t>
      </w:r>
    </w:p>
    <w:p w14:paraId="04955268" w14:textId="49AC44FF" w:rsidR="00175514" w:rsidRPr="00F16D62" w:rsidRDefault="00731AB1" w:rsidP="002F3263">
      <w:pPr>
        <w:pStyle w:val="Textnormal"/>
        <w:spacing w:after="0"/>
      </w:pPr>
      <w:r w:rsidRPr="00F16D62">
        <w:t>→</w:t>
      </w:r>
      <w:r w:rsidR="00175514" w:rsidRPr="00F16D62">
        <w:tab/>
        <w:t xml:space="preserve">Er glaubt, auf sein Recht </w:t>
      </w:r>
      <w:r w:rsidR="00175514" w:rsidRPr="00F16D62">
        <w:rPr>
          <w:i/>
          <w:iCs/>
        </w:rPr>
        <w:t>bestehen</w:t>
      </w:r>
      <w:r w:rsidR="00EB0D9C" w:rsidRPr="00F16D62">
        <w:rPr>
          <w:i/>
          <w:iCs/>
        </w:rPr>
        <w:t xml:space="preserve"> zu</w:t>
      </w:r>
      <w:r w:rsidR="00175514" w:rsidRPr="00F16D62">
        <w:rPr>
          <w:i/>
          <w:iCs/>
        </w:rPr>
        <w:t xml:space="preserve"> müsse</w:t>
      </w:r>
      <w:r w:rsidR="00EB0D9C" w:rsidRPr="00F16D62">
        <w:rPr>
          <w:i/>
          <w:iCs/>
        </w:rPr>
        <w:t>n</w:t>
      </w:r>
      <w:r w:rsidR="00175514" w:rsidRPr="00F16D62">
        <w:t>.</w:t>
      </w:r>
    </w:p>
    <w:p w14:paraId="32940777" w14:textId="52B8170B" w:rsidR="00175514" w:rsidRDefault="00731AB1" w:rsidP="002F3263">
      <w:pPr>
        <w:pStyle w:val="Textnormal"/>
        <w:spacing w:after="0"/>
      </w:pPr>
      <w:r w:rsidRPr="00F16D62">
        <w:t>→</w:t>
      </w:r>
      <w:r w:rsidR="00175514" w:rsidRPr="00F16D62">
        <w:tab/>
      </w:r>
      <w:r w:rsidR="00EB0D9C" w:rsidRPr="00F16D62">
        <w:t>A</w:t>
      </w:r>
      <w:r w:rsidR="00175514" w:rsidRPr="00F16D62">
        <w:t>uf sein Recht</w:t>
      </w:r>
      <w:r w:rsidR="0019549E" w:rsidRPr="00F16D62">
        <w:t xml:space="preserve"> glaub</w:t>
      </w:r>
      <w:r w:rsidR="0019549E">
        <w:t>t er,</w:t>
      </w:r>
      <w:r w:rsidR="00175514">
        <w:t xml:space="preserve"> </w:t>
      </w:r>
      <w:r w:rsidR="00175514" w:rsidRPr="00740554">
        <w:rPr>
          <w:i/>
          <w:iCs/>
        </w:rPr>
        <w:t xml:space="preserve">bestehen </w:t>
      </w:r>
      <w:r w:rsidR="0019549E" w:rsidRPr="00740554">
        <w:rPr>
          <w:i/>
          <w:iCs/>
        </w:rPr>
        <w:t xml:space="preserve">zu </w:t>
      </w:r>
      <w:r w:rsidR="00175514" w:rsidRPr="00740554">
        <w:rPr>
          <w:i/>
          <w:iCs/>
        </w:rPr>
        <w:t>müsse</w:t>
      </w:r>
      <w:r w:rsidR="0019549E" w:rsidRPr="00740554">
        <w:rPr>
          <w:i/>
          <w:iCs/>
        </w:rPr>
        <w:t>n</w:t>
      </w:r>
      <w:r w:rsidR="00175514">
        <w:t>.</w:t>
      </w:r>
    </w:p>
    <w:p w14:paraId="2086A9D3" w14:textId="02BFD67C" w:rsidR="002B1023" w:rsidRDefault="00731AB1" w:rsidP="00EF0557">
      <w:pPr>
        <w:pStyle w:val="Textnormal"/>
      </w:pPr>
      <w:r>
        <w:t>→</w:t>
      </w:r>
      <w:r w:rsidR="00175514">
        <w:tab/>
      </w:r>
      <w:r w:rsidR="00740554">
        <w:t>*</w:t>
      </w:r>
      <w:r w:rsidR="0019549E">
        <w:t>A</w:t>
      </w:r>
      <w:r w:rsidR="00175514">
        <w:t xml:space="preserve">uf seinem Recht </w:t>
      </w:r>
      <w:r w:rsidR="0019549E">
        <w:t xml:space="preserve">glaubt er, dass er </w:t>
      </w:r>
      <w:r w:rsidR="00175514" w:rsidRPr="000B6DBA">
        <w:rPr>
          <w:i/>
          <w:iCs/>
        </w:rPr>
        <w:t>bestehen m</w:t>
      </w:r>
      <w:r w:rsidR="0019549E" w:rsidRPr="000B6DBA">
        <w:rPr>
          <w:i/>
          <w:iCs/>
        </w:rPr>
        <w:t>u</w:t>
      </w:r>
      <w:r w:rsidR="00175514" w:rsidRPr="000B6DBA">
        <w:rPr>
          <w:i/>
          <w:iCs/>
        </w:rPr>
        <w:t>ss</w:t>
      </w:r>
      <w:r w:rsidR="00C307FE">
        <w:t xml:space="preserve"> </w:t>
      </w:r>
      <w:r w:rsidR="00AA30A3">
        <w:t>(</w:t>
      </w:r>
      <w:r w:rsidR="00CD4D62">
        <w:t xml:space="preserve">GÖTZE </w:t>
      </w:r>
      <w:r w:rsidR="001A5AD8">
        <w:t>und</w:t>
      </w:r>
      <w:r w:rsidR="00CD4D62">
        <w:t xml:space="preserve"> HESS-LÜTTICH</w:t>
      </w:r>
      <w:r w:rsidR="001A5AD8">
        <w:t>,</w:t>
      </w:r>
      <w:r w:rsidR="00AA30A3">
        <w:t xml:space="preserve"> 1992, S. 349)</w:t>
      </w:r>
      <w:r w:rsidR="001A5AD8">
        <w:t>.</w:t>
      </w:r>
      <w:r w:rsidR="009D3B35">
        <w:t xml:space="preserve"> </w:t>
      </w:r>
      <w:r w:rsidR="002B1023">
        <w:t xml:space="preserve"> </w:t>
      </w:r>
      <w:r w:rsidR="00AA30A3">
        <w:t xml:space="preserve"> </w:t>
      </w:r>
      <w:r w:rsidR="002B1023">
        <w:tab/>
      </w:r>
    </w:p>
    <w:p w14:paraId="45EF7F62" w14:textId="5AFE9F43" w:rsidR="00CC72F4" w:rsidRDefault="007B152C" w:rsidP="00CC72F4">
      <w:pPr>
        <w:pStyle w:val="Textnormal"/>
        <w:spacing w:after="0"/>
        <w:ind w:firstLine="360"/>
      </w:pPr>
      <w:r w:rsidRPr="00F16D62">
        <w:t xml:space="preserve">Bei Infinitivsätzen gibt es auch die Möglichkeit, sie auszuklammern. </w:t>
      </w:r>
      <w:r w:rsidR="00C87A85" w:rsidRPr="00F16D62">
        <w:t xml:space="preserve">Unter </w:t>
      </w:r>
      <w:r w:rsidRPr="00F16D62">
        <w:t>Ausklammerung</w:t>
      </w:r>
      <w:r w:rsidRPr="00F16D62">
        <w:rPr>
          <w:b/>
          <w:bCs/>
        </w:rPr>
        <w:t xml:space="preserve"> </w:t>
      </w:r>
      <w:r w:rsidRPr="00F16D62">
        <w:t xml:space="preserve">der Infinitivsätze versteht man im </w:t>
      </w:r>
      <w:r w:rsidR="00C87A85" w:rsidRPr="00F16D62">
        <w:t>A</w:t>
      </w:r>
      <w:r w:rsidRPr="00F16D62">
        <w:t>llgemeinen als Nachtrag (1) (ENGEL</w:t>
      </w:r>
      <w:r w:rsidR="001A5AD8" w:rsidRPr="00F16D62">
        <w:t>,</w:t>
      </w:r>
      <w:r w:rsidRPr="00F16D62">
        <w:t xml:space="preserve"> 1996, S. 320). Da die Infinitivsätze ein</w:t>
      </w:r>
      <w:r w:rsidR="00C87A85" w:rsidRPr="00F16D62">
        <w:t>en</w:t>
      </w:r>
      <w:r w:rsidRPr="00F16D62">
        <w:t xml:space="preserve"> Nebensatz ersetzen, kann man feststellen, dass sie wahrscheinlich im Nachfeld stehen werden. Der Grund dafür ist, dass</w:t>
      </w:r>
      <w:r w:rsidR="00C87A85" w:rsidRPr="00F16D62">
        <w:t xml:space="preserve"> es</w:t>
      </w:r>
      <w:r w:rsidRPr="00F16D62">
        <w:t xml:space="preserve"> </w:t>
      </w:r>
      <w:r w:rsidR="00C87A85" w:rsidRPr="00F16D62">
        <w:t xml:space="preserve">bei Nebensätzen </w:t>
      </w:r>
      <w:r w:rsidRPr="00F16D62">
        <w:t>meisten</w:t>
      </w:r>
      <w:r w:rsidR="00C87A85" w:rsidRPr="00F16D62">
        <w:t>s</w:t>
      </w:r>
      <w:r w:rsidRPr="00F16D62">
        <w:t xml:space="preserve"> die Nachstellung gibt (2) (ENGEL</w:t>
      </w:r>
      <w:r w:rsidR="001A5AD8" w:rsidRPr="00F16D62">
        <w:t>,</w:t>
      </w:r>
      <w:r w:rsidRPr="00F16D62">
        <w:t xml:space="preserve"> 1982, S. 240-241):</w:t>
      </w:r>
      <w:r w:rsidRPr="007B152C">
        <w:t xml:space="preserve"> </w:t>
      </w:r>
    </w:p>
    <w:p w14:paraId="4858E0E2" w14:textId="77777777" w:rsidR="00FC12DA" w:rsidRDefault="00FC12DA" w:rsidP="00CC72F4">
      <w:pPr>
        <w:pStyle w:val="Textnormal"/>
        <w:spacing w:after="0"/>
        <w:ind w:firstLine="360"/>
      </w:pPr>
    </w:p>
    <w:p w14:paraId="7855695F" w14:textId="77777777" w:rsidR="00FC12DA" w:rsidRDefault="00FC12DA" w:rsidP="00CC72F4">
      <w:pPr>
        <w:pStyle w:val="Textnormal"/>
        <w:spacing w:after="0"/>
        <w:ind w:firstLine="360"/>
      </w:pPr>
    </w:p>
    <w:p w14:paraId="4E82F8BE" w14:textId="5DFC4174" w:rsidR="007B152C" w:rsidRPr="007B152C" w:rsidRDefault="007B152C" w:rsidP="0014668F">
      <w:pPr>
        <w:pStyle w:val="Textnormal"/>
        <w:numPr>
          <w:ilvl w:val="0"/>
          <w:numId w:val="38"/>
        </w:numPr>
        <w:spacing w:before="240"/>
      </w:pPr>
      <w:r w:rsidRPr="007B152C">
        <w:lastRenderedPageBreak/>
        <w:t xml:space="preserve">Er hätte Lust sie anzuzeigen, </w:t>
      </w:r>
      <w:r w:rsidRPr="000A2734">
        <w:rPr>
          <w:i/>
          <w:iCs/>
        </w:rPr>
        <w:t>die Müllers</w:t>
      </w:r>
      <w:r w:rsidRPr="007B152C">
        <w:t xml:space="preserve"> (ENGEL</w:t>
      </w:r>
      <w:r w:rsidR="001A5AD8">
        <w:t>,</w:t>
      </w:r>
      <w:r w:rsidRPr="007B152C">
        <w:t xml:space="preserve"> 1996, S. 320)</w:t>
      </w:r>
      <w:r w:rsidR="001A5AD8">
        <w:t>.</w:t>
      </w:r>
      <w:r w:rsidRPr="007B152C">
        <w:t xml:space="preserve"> </w:t>
      </w:r>
    </w:p>
    <w:p w14:paraId="7840FDDA" w14:textId="5BD47152" w:rsidR="007B152C" w:rsidRPr="007B152C" w:rsidRDefault="007B152C" w:rsidP="00CC72F4">
      <w:pPr>
        <w:pStyle w:val="podkapitola11"/>
        <w:numPr>
          <w:ilvl w:val="0"/>
          <w:numId w:val="38"/>
        </w:numPr>
        <w:spacing w:after="0"/>
        <w:rPr>
          <w:b w:val="0"/>
          <w:bCs w:val="0"/>
          <w:sz w:val="24"/>
          <w:szCs w:val="24"/>
        </w:rPr>
      </w:pPr>
      <w:bookmarkStart w:id="14" w:name="_Toc163064934"/>
      <w:bookmarkStart w:id="15" w:name="_Toc163066791"/>
      <w:bookmarkStart w:id="16" w:name="_Toc163067818"/>
      <w:bookmarkStart w:id="17" w:name="_Toc163242016"/>
      <w:bookmarkStart w:id="18" w:name="_Toc163598144"/>
      <w:bookmarkStart w:id="19" w:name="_Toc163829738"/>
      <w:bookmarkStart w:id="20" w:name="_Toc164257180"/>
      <w:r w:rsidRPr="007B152C">
        <w:rPr>
          <w:b w:val="0"/>
          <w:bCs w:val="0"/>
          <w:sz w:val="24"/>
          <w:szCs w:val="24"/>
        </w:rPr>
        <w:t xml:space="preserve">Sie </w:t>
      </w:r>
      <w:r w:rsidR="00A340C6">
        <w:rPr>
          <w:b w:val="0"/>
          <w:bCs w:val="0"/>
          <w:sz w:val="24"/>
          <w:szCs w:val="24"/>
        </w:rPr>
        <w:t>hat</w:t>
      </w:r>
      <w:r w:rsidRPr="007B152C">
        <w:rPr>
          <w:b w:val="0"/>
          <w:bCs w:val="0"/>
          <w:sz w:val="24"/>
          <w:szCs w:val="24"/>
        </w:rPr>
        <w:t xml:space="preserve"> mich</w:t>
      </w:r>
      <w:r w:rsidR="00A340C6">
        <w:rPr>
          <w:b w:val="0"/>
          <w:bCs w:val="0"/>
          <w:sz w:val="24"/>
          <w:szCs w:val="24"/>
        </w:rPr>
        <w:t xml:space="preserve"> gebeten</w:t>
      </w:r>
      <w:r w:rsidRPr="007B152C">
        <w:rPr>
          <w:b w:val="0"/>
          <w:bCs w:val="0"/>
          <w:sz w:val="24"/>
          <w:szCs w:val="24"/>
        </w:rPr>
        <w:t xml:space="preserve">, dass ich ihr das Buch </w:t>
      </w:r>
      <w:r w:rsidRPr="000A2734">
        <w:rPr>
          <w:b w:val="0"/>
          <w:bCs w:val="0"/>
          <w:i/>
          <w:iCs/>
          <w:sz w:val="24"/>
          <w:szCs w:val="24"/>
        </w:rPr>
        <w:t>bringe</w:t>
      </w:r>
      <w:r w:rsidRPr="007B152C">
        <w:rPr>
          <w:b w:val="0"/>
          <w:bCs w:val="0"/>
          <w:sz w:val="24"/>
          <w:szCs w:val="24"/>
        </w:rPr>
        <w:t>.</w:t>
      </w:r>
      <w:bookmarkEnd w:id="14"/>
      <w:bookmarkEnd w:id="15"/>
      <w:bookmarkEnd w:id="16"/>
      <w:bookmarkEnd w:id="17"/>
      <w:bookmarkEnd w:id="18"/>
      <w:bookmarkEnd w:id="19"/>
      <w:bookmarkEnd w:id="20"/>
      <w:r w:rsidRPr="007B152C">
        <w:rPr>
          <w:b w:val="0"/>
          <w:bCs w:val="0"/>
          <w:sz w:val="24"/>
          <w:szCs w:val="24"/>
        </w:rPr>
        <w:t xml:space="preserve"> </w:t>
      </w:r>
    </w:p>
    <w:p w14:paraId="34C90A0D" w14:textId="5EF12F2D" w:rsidR="00CC72F4" w:rsidRDefault="007B152C" w:rsidP="002A6E2D">
      <w:pPr>
        <w:pStyle w:val="podkapitola11"/>
        <w:rPr>
          <w:b w:val="0"/>
          <w:bCs w:val="0"/>
          <w:sz w:val="24"/>
          <w:szCs w:val="24"/>
        </w:rPr>
      </w:pPr>
      <w:bookmarkStart w:id="21" w:name="_Toc163064935"/>
      <w:bookmarkStart w:id="22" w:name="_Toc163066792"/>
      <w:bookmarkStart w:id="23" w:name="_Toc163067819"/>
      <w:bookmarkStart w:id="24" w:name="_Toc163242017"/>
      <w:bookmarkStart w:id="25" w:name="_Toc163598145"/>
      <w:bookmarkStart w:id="26" w:name="_Toc163829739"/>
      <w:bookmarkStart w:id="27" w:name="_Toc164257181"/>
      <w:r w:rsidRPr="007B152C">
        <w:rPr>
          <w:b w:val="0"/>
          <w:bCs w:val="0"/>
          <w:sz w:val="24"/>
          <w:szCs w:val="24"/>
        </w:rPr>
        <w:t>→</w:t>
      </w:r>
      <w:r w:rsidRPr="007B152C">
        <w:rPr>
          <w:b w:val="0"/>
          <w:bCs w:val="0"/>
          <w:sz w:val="24"/>
          <w:szCs w:val="24"/>
        </w:rPr>
        <w:tab/>
        <w:t xml:space="preserve">Sie </w:t>
      </w:r>
      <w:r w:rsidR="00D33700">
        <w:rPr>
          <w:b w:val="0"/>
          <w:bCs w:val="0"/>
          <w:sz w:val="24"/>
          <w:szCs w:val="24"/>
        </w:rPr>
        <w:t>hat</w:t>
      </w:r>
      <w:r w:rsidRPr="007B152C">
        <w:rPr>
          <w:b w:val="0"/>
          <w:bCs w:val="0"/>
          <w:sz w:val="24"/>
          <w:szCs w:val="24"/>
        </w:rPr>
        <w:t xml:space="preserve"> mich</w:t>
      </w:r>
      <w:r w:rsidR="00BE6C2F">
        <w:rPr>
          <w:b w:val="0"/>
          <w:bCs w:val="0"/>
          <w:sz w:val="24"/>
          <w:szCs w:val="24"/>
        </w:rPr>
        <w:t xml:space="preserve"> gebeten</w:t>
      </w:r>
      <w:r w:rsidRPr="007B152C">
        <w:rPr>
          <w:b w:val="0"/>
          <w:bCs w:val="0"/>
          <w:sz w:val="24"/>
          <w:szCs w:val="24"/>
        </w:rPr>
        <w:t xml:space="preserve">, ihr das Buch </w:t>
      </w:r>
      <w:r w:rsidRPr="000A2734">
        <w:rPr>
          <w:b w:val="0"/>
          <w:bCs w:val="0"/>
          <w:i/>
          <w:iCs/>
          <w:sz w:val="24"/>
          <w:szCs w:val="24"/>
        </w:rPr>
        <w:t>zu bringen</w:t>
      </w:r>
      <w:r w:rsidR="002A6E2D">
        <w:rPr>
          <w:b w:val="0"/>
          <w:bCs w:val="0"/>
          <w:sz w:val="24"/>
          <w:szCs w:val="24"/>
        </w:rPr>
        <w:t xml:space="preserve"> </w:t>
      </w:r>
      <w:r w:rsidRPr="007B152C">
        <w:rPr>
          <w:b w:val="0"/>
          <w:bCs w:val="0"/>
          <w:sz w:val="24"/>
          <w:szCs w:val="24"/>
        </w:rPr>
        <w:t>(</w:t>
      </w:r>
      <w:r w:rsidR="00CD4D62">
        <w:rPr>
          <w:b w:val="0"/>
          <w:bCs w:val="0"/>
          <w:sz w:val="24"/>
          <w:szCs w:val="24"/>
        </w:rPr>
        <w:t xml:space="preserve">GÖTZE </w:t>
      </w:r>
      <w:r w:rsidR="001A5AD8">
        <w:rPr>
          <w:b w:val="0"/>
          <w:bCs w:val="0"/>
          <w:sz w:val="24"/>
          <w:szCs w:val="24"/>
        </w:rPr>
        <w:t>und</w:t>
      </w:r>
      <w:r w:rsidR="00CD4D62">
        <w:rPr>
          <w:b w:val="0"/>
          <w:bCs w:val="0"/>
          <w:sz w:val="24"/>
          <w:szCs w:val="24"/>
        </w:rPr>
        <w:t xml:space="preserve"> HESS-LÜTTICH</w:t>
      </w:r>
      <w:r w:rsidR="001A5AD8">
        <w:rPr>
          <w:b w:val="0"/>
          <w:bCs w:val="0"/>
          <w:sz w:val="24"/>
          <w:szCs w:val="24"/>
        </w:rPr>
        <w:t>,</w:t>
      </w:r>
      <w:r w:rsidRPr="007B152C">
        <w:rPr>
          <w:b w:val="0"/>
          <w:bCs w:val="0"/>
          <w:sz w:val="24"/>
          <w:szCs w:val="24"/>
        </w:rPr>
        <w:t xml:space="preserve"> 1992, S. 348)</w:t>
      </w:r>
      <w:bookmarkEnd w:id="21"/>
      <w:bookmarkEnd w:id="22"/>
      <w:bookmarkEnd w:id="23"/>
      <w:r w:rsidR="001A5AD8">
        <w:rPr>
          <w:b w:val="0"/>
          <w:bCs w:val="0"/>
          <w:sz w:val="24"/>
          <w:szCs w:val="24"/>
        </w:rPr>
        <w:t>.</w:t>
      </w:r>
      <w:bookmarkEnd w:id="24"/>
      <w:bookmarkEnd w:id="25"/>
      <w:bookmarkEnd w:id="26"/>
      <w:bookmarkEnd w:id="27"/>
    </w:p>
    <w:p w14:paraId="44CAFB67" w14:textId="6765FF60" w:rsidR="002A6E2D" w:rsidRDefault="00887DBC" w:rsidP="00887DBC">
      <w:pPr>
        <w:pStyle w:val="podkapitola11"/>
        <w:spacing w:after="0"/>
        <w:rPr>
          <w:b w:val="0"/>
          <w:bCs w:val="0"/>
          <w:sz w:val="24"/>
          <w:szCs w:val="24"/>
        </w:rPr>
      </w:pPr>
      <w:bookmarkStart w:id="28" w:name="_Toc163064936"/>
      <w:bookmarkStart w:id="29" w:name="_Toc163066793"/>
      <w:bookmarkStart w:id="30" w:name="_Toc163067820"/>
      <w:bookmarkStart w:id="31" w:name="_Toc163242018"/>
      <w:bookmarkStart w:id="32" w:name="_Toc163598146"/>
      <w:bookmarkStart w:id="33" w:name="_Toc163829740"/>
      <w:bookmarkStart w:id="34" w:name="_Toc164257182"/>
      <w:r>
        <w:rPr>
          <w:b w:val="0"/>
          <w:bCs w:val="0"/>
          <w:sz w:val="24"/>
          <w:szCs w:val="24"/>
        </w:rPr>
        <w:t xml:space="preserve">Es ist aber auch möglich, dass der Infinitivsatz im </w:t>
      </w:r>
      <w:r w:rsidRPr="00F16D62">
        <w:rPr>
          <w:b w:val="0"/>
          <w:bCs w:val="0"/>
          <w:sz w:val="24"/>
          <w:szCs w:val="24"/>
        </w:rPr>
        <w:t>Mittelfeld steh</w:t>
      </w:r>
      <w:r w:rsidR="00C87A85" w:rsidRPr="00F16D62">
        <w:rPr>
          <w:b w:val="0"/>
          <w:bCs w:val="0"/>
          <w:sz w:val="24"/>
          <w:szCs w:val="24"/>
        </w:rPr>
        <w:t>t</w:t>
      </w:r>
      <w:r w:rsidRPr="00F16D62">
        <w:rPr>
          <w:b w:val="0"/>
          <w:bCs w:val="0"/>
          <w:sz w:val="24"/>
          <w:szCs w:val="24"/>
        </w:rPr>
        <w:t>:</w:t>
      </w:r>
      <w:bookmarkEnd w:id="28"/>
      <w:bookmarkEnd w:id="29"/>
      <w:bookmarkEnd w:id="30"/>
      <w:bookmarkEnd w:id="31"/>
      <w:bookmarkEnd w:id="32"/>
      <w:bookmarkEnd w:id="33"/>
      <w:bookmarkEnd w:id="34"/>
    </w:p>
    <w:p w14:paraId="05AD64FC" w14:textId="3212888B" w:rsidR="00887DBC" w:rsidRPr="00887DBC" w:rsidRDefault="006E0BF7" w:rsidP="0014668F">
      <w:pPr>
        <w:pStyle w:val="Textnormal"/>
        <w:spacing w:before="240" w:after="0"/>
        <w:ind w:firstLine="360"/>
      </w:pPr>
      <w:r>
        <w:t>„</w:t>
      </w:r>
      <w:r w:rsidR="00887DBC" w:rsidRPr="00887DBC">
        <w:t xml:space="preserve">Sie haben vergessen die Bremslichter </w:t>
      </w:r>
      <w:r w:rsidR="00887DBC" w:rsidRPr="006E0BF7">
        <w:rPr>
          <w:i/>
          <w:iCs/>
        </w:rPr>
        <w:t>zu prüfen</w:t>
      </w:r>
      <w:r w:rsidR="00887DBC" w:rsidRPr="00887DBC">
        <w:t>.</w:t>
      </w:r>
    </w:p>
    <w:p w14:paraId="6B84E0DE" w14:textId="54B03844" w:rsidR="00887DBC" w:rsidRPr="006B50C0" w:rsidRDefault="00887DBC" w:rsidP="006B50C0">
      <w:pPr>
        <w:pStyle w:val="Textnormal"/>
        <w:ind w:firstLine="360"/>
      </w:pPr>
      <w:r w:rsidRPr="00887DBC">
        <w:t xml:space="preserve">Sie haben die Bremslichter zu </w:t>
      </w:r>
      <w:r w:rsidRPr="006E0BF7">
        <w:rPr>
          <w:i/>
          <w:iCs/>
        </w:rPr>
        <w:t>prüfen</w:t>
      </w:r>
      <w:r w:rsidRPr="00887DBC">
        <w:t xml:space="preserve"> vergessen.</w:t>
      </w:r>
      <w:r>
        <w:t xml:space="preserve"> </w:t>
      </w:r>
      <w:r w:rsidR="006E0BF7">
        <w:t xml:space="preserve">– diese Fassung klingt </w:t>
      </w:r>
      <w:r w:rsidR="006E0BF7" w:rsidRPr="00F16D62">
        <w:t>etwa</w:t>
      </w:r>
      <w:r w:rsidR="006E0BF7">
        <w:t xml:space="preserve"> antiquiert“</w:t>
      </w:r>
      <w:r w:rsidR="00D52C22">
        <w:t xml:space="preserve"> (JODL, 2016,</w:t>
      </w:r>
      <w:r w:rsidR="000A4C59">
        <w:t xml:space="preserve"> </w:t>
      </w:r>
      <w:r w:rsidR="008516A7">
        <w:t>K 11 – Wann klammern wir aus?)</w:t>
      </w:r>
      <w:r w:rsidR="00D52C22">
        <w:t xml:space="preserve"> </w:t>
      </w:r>
    </w:p>
    <w:p w14:paraId="648EF27A" w14:textId="30FF3BFF" w:rsidR="00097C20" w:rsidRDefault="00097C20" w:rsidP="009068AB">
      <w:pPr>
        <w:pStyle w:val="podkapitola11"/>
        <w:ind w:left="851"/>
      </w:pPr>
      <w:bookmarkStart w:id="35" w:name="_Toc164257183"/>
      <w:r>
        <w:t xml:space="preserve">3.2 </w:t>
      </w:r>
      <w:r w:rsidRPr="093855B8">
        <w:t>N</w:t>
      </w:r>
      <w:r>
        <w:t>ebensatz</w:t>
      </w:r>
      <w:bookmarkEnd w:id="35"/>
    </w:p>
    <w:p w14:paraId="5AF92423" w14:textId="36B887D6" w:rsidR="00097C20" w:rsidRPr="00A2525D" w:rsidRDefault="00C87A85" w:rsidP="00097C20">
      <w:pPr>
        <w:pStyle w:val="Textnormal"/>
        <w:ind w:firstLine="360"/>
        <w:rPr>
          <w:lang w:val="cs-CZ"/>
        </w:rPr>
      </w:pPr>
      <w:r w:rsidRPr="00F16D62">
        <w:rPr>
          <w:rStyle w:val="normaltextrun"/>
        </w:rPr>
        <w:t xml:space="preserve">Der </w:t>
      </w:r>
      <w:r w:rsidR="00097C20" w:rsidRPr="00F16D62">
        <w:rPr>
          <w:rStyle w:val="normaltextrun"/>
        </w:rPr>
        <w:t xml:space="preserve">Nebensatz kann als Vordersatz, Nachsatz oder Zwischensatz gestellt werden (siehe unten). </w:t>
      </w:r>
      <w:r w:rsidRPr="00F16D62">
        <w:rPr>
          <w:rStyle w:val="normaltextrun"/>
        </w:rPr>
        <w:t xml:space="preserve">Die </w:t>
      </w:r>
      <w:r w:rsidR="00097C20" w:rsidRPr="00F16D62">
        <w:rPr>
          <w:rStyle w:val="normaltextrun"/>
        </w:rPr>
        <w:t xml:space="preserve">Ausklammerung findet sich sehr häufig bei Nebensätzen, die man nachstellt (=Nachsatz). Das haben auch Helbig und </w:t>
      </w:r>
      <w:proofErr w:type="spellStart"/>
      <w:r w:rsidR="00097C20" w:rsidRPr="00F16D62">
        <w:rPr>
          <w:rStyle w:val="normaltextrun"/>
        </w:rPr>
        <w:t>Buscha</w:t>
      </w:r>
      <w:proofErr w:type="spellEnd"/>
      <w:r w:rsidR="00097C20" w:rsidRPr="00F16D62">
        <w:rPr>
          <w:rStyle w:val="normaltextrun"/>
        </w:rPr>
        <w:t xml:space="preserve"> (2017, S. 477) erwähnt und die Nebensätze unter grammatikalisierte Ausklammerung eingeordnet. Am Anfang ist es aber wichtig festzustellen, was </w:t>
      </w:r>
      <w:r w:rsidRPr="00F16D62">
        <w:rPr>
          <w:rStyle w:val="normaltextrun"/>
        </w:rPr>
        <w:t xml:space="preserve">ein </w:t>
      </w:r>
      <w:r w:rsidR="00097C20" w:rsidRPr="00F16D62">
        <w:rPr>
          <w:rStyle w:val="normaltextrun"/>
        </w:rPr>
        <w:t>Nebensatz (Hypotaxe) eigentlich ist und wie man</w:t>
      </w:r>
      <w:r w:rsidR="008764AC" w:rsidRPr="00F16D62">
        <w:rPr>
          <w:rStyle w:val="normaltextrun"/>
        </w:rPr>
        <w:t xml:space="preserve"> die</w:t>
      </w:r>
      <w:r w:rsidR="00097C20" w:rsidRPr="00F16D62">
        <w:rPr>
          <w:rStyle w:val="normaltextrun"/>
        </w:rPr>
        <w:t xml:space="preserve"> verschiedene</w:t>
      </w:r>
      <w:r w:rsidR="008764AC" w:rsidRPr="00F16D62">
        <w:rPr>
          <w:rStyle w:val="normaltextrun"/>
        </w:rPr>
        <w:t>n</w:t>
      </w:r>
      <w:r w:rsidR="00097C20" w:rsidRPr="00F16D62">
        <w:rPr>
          <w:rStyle w:val="normaltextrun"/>
        </w:rPr>
        <w:t xml:space="preserve"> Nebensätze unterscheidet.</w:t>
      </w:r>
      <w:r w:rsidR="00097C20">
        <w:rPr>
          <w:rStyle w:val="eop"/>
        </w:rPr>
        <w:t> </w:t>
      </w:r>
    </w:p>
    <w:p w14:paraId="22EC292F" w14:textId="64FDB7F1" w:rsidR="00097C20" w:rsidRDefault="00C87A85" w:rsidP="00097C20">
      <w:pPr>
        <w:pStyle w:val="Textnormal"/>
        <w:ind w:firstLine="360"/>
      </w:pPr>
      <w:r w:rsidRPr="00F16D62">
        <w:t xml:space="preserve">Die </w:t>
      </w:r>
      <w:r w:rsidR="00097C20" w:rsidRPr="00F16D62">
        <w:t>Hypotaxe setzt sich aus einem Hauptsatz und einem Nebensatz oder mehreren Nebensätzen</w:t>
      </w:r>
      <w:r w:rsidRPr="00F16D62">
        <w:t xml:space="preserve"> zusammen</w:t>
      </w:r>
      <w:r w:rsidR="00097C20" w:rsidRPr="00F16D62">
        <w:t>. Es kann mehrere Stufen oder Grade der Unterordnung geben, wenn mehrere Nebensätze in einem Satzgefüge vorkommen (HOBERG und HOBERG, 1988, S. 379).</w:t>
      </w:r>
    </w:p>
    <w:p w14:paraId="58F4BB14" w14:textId="3C77B859" w:rsidR="00097C20" w:rsidRDefault="00097C20" w:rsidP="00097C20">
      <w:pPr>
        <w:pStyle w:val="Textnormal"/>
        <w:spacing w:after="0"/>
        <w:ind w:firstLine="360"/>
      </w:pPr>
      <w:r w:rsidRPr="093855B8">
        <w:t>Nach Engel (1982</w:t>
      </w:r>
      <w:r>
        <w:t>,</w:t>
      </w:r>
      <w:r w:rsidRPr="093855B8">
        <w:t xml:space="preserve"> </w:t>
      </w:r>
      <w:r>
        <w:t xml:space="preserve">S. </w:t>
      </w:r>
      <w:r w:rsidRPr="093855B8">
        <w:t>240</w:t>
      </w:r>
      <w:r>
        <w:t>-241</w:t>
      </w:r>
      <w:r w:rsidRPr="093855B8">
        <w:t xml:space="preserve">) wird es </w:t>
      </w:r>
      <w:r w:rsidR="00C87A85" w:rsidRPr="00D927DC">
        <w:t>folgendermaßen</w:t>
      </w:r>
      <w:r w:rsidRPr="00D927DC">
        <w:t xml:space="preserve"> erklärt: Die Subjunktion wird als Unterordnung eines Satzes unter ein anderes Konstrukt beschrieben.</w:t>
      </w:r>
      <w:r w:rsidRPr="00AA01A9">
        <w:t xml:space="preserve"> </w:t>
      </w:r>
      <w:r w:rsidRPr="093855B8">
        <w:t xml:space="preserve">Nebensätze können vorgestellt (Vordersatz), </w:t>
      </w:r>
      <w:r>
        <w:t>n</w:t>
      </w:r>
      <w:r w:rsidRPr="093855B8">
        <w:t>achgestellt (Nachsatz) oder zwischen die Teile des Hauptsatzes (Zwischensatz) geschoben werden. Meisten</w:t>
      </w:r>
      <w:r>
        <w:t>s</w:t>
      </w:r>
      <w:r w:rsidRPr="093855B8">
        <w:t xml:space="preserve"> gibt es die Nachstellung bei Nebensätzen:</w:t>
      </w:r>
    </w:p>
    <w:p w14:paraId="3FB9C149" w14:textId="77777777" w:rsidR="00097C20" w:rsidRDefault="00097C20" w:rsidP="0014668F">
      <w:pPr>
        <w:pStyle w:val="Textnormal"/>
        <w:spacing w:before="240" w:after="0"/>
        <w:ind w:firstLine="708"/>
      </w:pPr>
      <w:r w:rsidRPr="093855B8">
        <w:t xml:space="preserve">Er weiß nicht, </w:t>
      </w:r>
      <w:r w:rsidRPr="00B77D84">
        <w:rPr>
          <w:i/>
          <w:iCs/>
        </w:rPr>
        <w:t>ob er essen will</w:t>
      </w:r>
      <w:r w:rsidRPr="093855B8">
        <w:t>. (Nachsatz)</w:t>
      </w:r>
    </w:p>
    <w:p w14:paraId="5438F140" w14:textId="77777777" w:rsidR="00097C20" w:rsidRDefault="00097C20" w:rsidP="00097C20">
      <w:pPr>
        <w:pStyle w:val="Textnormal"/>
        <w:spacing w:after="0"/>
        <w:ind w:firstLine="708"/>
      </w:pPr>
      <w:r w:rsidRPr="00B77D84">
        <w:rPr>
          <w:i/>
          <w:iCs/>
        </w:rPr>
        <w:t>Ob er essen will</w:t>
      </w:r>
      <w:r w:rsidRPr="093855B8">
        <w:t>, weißt er nicht. (Vordersatz)</w:t>
      </w:r>
    </w:p>
    <w:p w14:paraId="278BF506" w14:textId="77777777" w:rsidR="00097C20" w:rsidRDefault="00097C20" w:rsidP="00097C20">
      <w:pPr>
        <w:pStyle w:val="Textnormal"/>
        <w:ind w:firstLine="708"/>
      </w:pPr>
      <w:r w:rsidRPr="093855B8">
        <w:t xml:space="preserve">Das Mädchen, </w:t>
      </w:r>
      <w:r w:rsidRPr="00B77D84">
        <w:rPr>
          <w:i/>
          <w:iCs/>
        </w:rPr>
        <w:t>das ich mag</w:t>
      </w:r>
      <w:r w:rsidRPr="093855B8">
        <w:t>, geht mit mir in die Klasse. (Zwischensatz)</w:t>
      </w:r>
    </w:p>
    <w:p w14:paraId="3F43B9AD" w14:textId="30112AAC" w:rsidR="00097C20" w:rsidRDefault="00097C20" w:rsidP="00097C20">
      <w:pPr>
        <w:pStyle w:val="Textnormal"/>
        <w:spacing w:after="0"/>
        <w:ind w:firstLine="360"/>
      </w:pPr>
      <w:r w:rsidRPr="5258A648">
        <w:t xml:space="preserve">Es gibt mehrere Möglichkeiten, wie </w:t>
      </w:r>
      <w:r w:rsidRPr="00AA6811">
        <w:t>man</w:t>
      </w:r>
      <w:r w:rsidR="00A50851" w:rsidRPr="00AA6811">
        <w:t xml:space="preserve"> die</w:t>
      </w:r>
      <w:r w:rsidRPr="00AA6811">
        <w:t xml:space="preserve"> verschiedene</w:t>
      </w:r>
      <w:r w:rsidR="00A50851" w:rsidRPr="00AA6811">
        <w:t>n</w:t>
      </w:r>
      <w:r w:rsidRPr="5258A648">
        <w:t xml:space="preserve"> Nebensätze unterscheiden kann (nach ihrer Wortfolge, nach ihrer Semantik, nach dem Grad der Abhängigkeit usw.) (W</w:t>
      </w:r>
      <w:r>
        <w:t>ELLMANN,</w:t>
      </w:r>
      <w:r w:rsidRPr="5258A648">
        <w:t xml:space="preserve"> 2008, </w:t>
      </w:r>
      <w:r>
        <w:t>S</w:t>
      </w:r>
      <w:r w:rsidRPr="5258A648">
        <w:t>. 213)</w:t>
      </w:r>
      <w:r>
        <w:t>.</w:t>
      </w:r>
      <w:r w:rsidRPr="5258A648">
        <w:t xml:space="preserve"> </w:t>
      </w:r>
      <w:r>
        <w:t>In dieser Arbeit werden die Nebensätze nach der syntaktischen Funktion (und Satzgliedwert) unterschieden.</w:t>
      </w:r>
    </w:p>
    <w:p w14:paraId="2436FB2A" w14:textId="77777777" w:rsidR="00097C20" w:rsidRPr="00B77D84" w:rsidRDefault="00097C20" w:rsidP="00097C20">
      <w:pPr>
        <w:pStyle w:val="Textnormal"/>
        <w:rPr>
          <w:b/>
          <w:bCs/>
        </w:rPr>
      </w:pPr>
      <w:r w:rsidRPr="00B77D84">
        <w:rPr>
          <w:b/>
          <w:bCs/>
        </w:rPr>
        <w:lastRenderedPageBreak/>
        <w:t>Nebensätze nach der syntaktischen Funktion (und Satzgliedwert)</w:t>
      </w:r>
    </w:p>
    <w:p w14:paraId="6C4E4183" w14:textId="77777777" w:rsidR="00097C20" w:rsidRDefault="00097C20" w:rsidP="00097C20">
      <w:pPr>
        <w:pStyle w:val="Textnormal"/>
        <w:spacing w:after="0"/>
        <w:ind w:firstLine="360"/>
      </w:pPr>
      <w:r>
        <w:t>Man definiert 3 syntaktische Gliedfunktionen, in denen sich die Nebensätze (die auch als „A-Sätze“ genannt werden) vom Trägersatz („T-Satz“; Hauptsatz) unterscheiden, und zwar als:</w:t>
      </w:r>
    </w:p>
    <w:p w14:paraId="113434D4" w14:textId="77777777" w:rsidR="00097C20" w:rsidRDefault="00097C20" w:rsidP="0014668F">
      <w:pPr>
        <w:pStyle w:val="Textnormal"/>
        <w:numPr>
          <w:ilvl w:val="0"/>
          <w:numId w:val="33"/>
        </w:numPr>
        <w:spacing w:before="240" w:after="0"/>
      </w:pPr>
      <w:r w:rsidRPr="5258A648">
        <w:t>Ergänzungssätze: Subjekt-, Objekt-, Prädikativ- und gebundene Adverbialsätze (</w:t>
      </w:r>
      <w:proofErr w:type="spellStart"/>
      <w:r w:rsidRPr="5258A648">
        <w:t>Aktantensätze</w:t>
      </w:r>
      <w:proofErr w:type="spellEnd"/>
      <w:r w:rsidRPr="5258A648">
        <w:t>),</w:t>
      </w:r>
    </w:p>
    <w:p w14:paraId="1ADB74C5" w14:textId="77777777" w:rsidR="00097C20" w:rsidRDefault="00097C20" w:rsidP="00097C20">
      <w:pPr>
        <w:pStyle w:val="Textnormal"/>
        <w:numPr>
          <w:ilvl w:val="0"/>
          <w:numId w:val="33"/>
        </w:numPr>
        <w:spacing w:after="0"/>
      </w:pPr>
      <w:r>
        <w:t>Attributsätze,</w:t>
      </w:r>
    </w:p>
    <w:p w14:paraId="701B758B" w14:textId="77777777" w:rsidR="00097C20" w:rsidRDefault="00097C20" w:rsidP="00097C20">
      <w:pPr>
        <w:pStyle w:val="Textnormal"/>
        <w:numPr>
          <w:ilvl w:val="0"/>
          <w:numId w:val="33"/>
        </w:numPr>
      </w:pPr>
      <w:proofErr w:type="spellStart"/>
      <w:r w:rsidRPr="5258A648">
        <w:t>Angabesätze</w:t>
      </w:r>
      <w:proofErr w:type="spellEnd"/>
      <w:r w:rsidRPr="5258A648">
        <w:t xml:space="preserve"> (freie Adverbialsätze) (</w:t>
      </w:r>
      <w:r>
        <w:t>WELLMANN,</w:t>
      </w:r>
      <w:r w:rsidRPr="5258A648">
        <w:t xml:space="preserve"> 2008, </w:t>
      </w:r>
      <w:r>
        <w:t>S</w:t>
      </w:r>
      <w:r w:rsidRPr="5258A648">
        <w:t>. 218)</w:t>
      </w:r>
      <w:r>
        <w:t>.</w:t>
      </w:r>
    </w:p>
    <w:p w14:paraId="68793660" w14:textId="77777777" w:rsidR="00097C20" w:rsidRDefault="00097C20" w:rsidP="0014668F">
      <w:pPr>
        <w:pStyle w:val="Textnormal"/>
        <w:numPr>
          <w:ilvl w:val="0"/>
          <w:numId w:val="39"/>
        </w:numPr>
      </w:pPr>
      <w:r>
        <w:t xml:space="preserve">Eine Nominalgruppe wird durch den Subjektsatz ersetzt. Die Nominalgruppe dient als Subjekt, z. B.: </w:t>
      </w:r>
    </w:p>
    <w:p w14:paraId="0D27FBD6" w14:textId="77777777" w:rsidR="00097C20" w:rsidRDefault="00097C20" w:rsidP="00097C20">
      <w:pPr>
        <w:pStyle w:val="Textnormal"/>
        <w:ind w:left="708"/>
      </w:pPr>
      <w:r w:rsidRPr="5258A648">
        <w:rPr>
          <w:i/>
          <w:iCs/>
        </w:rPr>
        <w:t>Wer anderen eine Grube gräbt,</w:t>
      </w:r>
      <w:r w:rsidRPr="5258A648">
        <w:t xml:space="preserve"> fällt selbst hinein. Ersatzprobe: </w:t>
      </w:r>
      <w:r w:rsidRPr="5258A648">
        <w:rPr>
          <w:i/>
          <w:iCs/>
        </w:rPr>
        <w:t>Er</w:t>
      </w:r>
      <w:r w:rsidRPr="5258A648">
        <w:t xml:space="preserve"> fällt selbst hinein (</w:t>
      </w:r>
      <w:r>
        <w:t>WELLMANN,</w:t>
      </w:r>
      <w:r w:rsidRPr="5258A648">
        <w:t xml:space="preserve"> 2008, </w:t>
      </w:r>
      <w:r>
        <w:t>S</w:t>
      </w:r>
      <w:r w:rsidRPr="5258A648">
        <w:t>. 218)</w:t>
      </w:r>
      <w:r>
        <w:t>.</w:t>
      </w:r>
    </w:p>
    <w:p w14:paraId="51F4F6FD" w14:textId="77777777" w:rsidR="00097C20" w:rsidRDefault="00097C20" w:rsidP="0014668F">
      <w:pPr>
        <w:pStyle w:val="Textnormal"/>
        <w:ind w:left="720"/>
      </w:pPr>
      <w:r w:rsidRPr="5258A648">
        <w:t xml:space="preserve">Ein Satzglied wird durch den Objektsatz ersetzt. Das Satzglied dient als Genitiv-, Akkusativ- oder Präpositionalobjekt: </w:t>
      </w:r>
    </w:p>
    <w:p w14:paraId="3DB4353B" w14:textId="77777777" w:rsidR="00097C20" w:rsidRDefault="00097C20" w:rsidP="00097C20">
      <w:pPr>
        <w:pStyle w:val="Textnormal"/>
        <w:spacing w:after="0"/>
        <w:ind w:firstLine="708"/>
      </w:pPr>
      <w:r>
        <w:t xml:space="preserve">Wir sahen zu, </w:t>
      </w:r>
      <w:r w:rsidRPr="008E26A4">
        <w:rPr>
          <w:i/>
          <w:iCs/>
        </w:rPr>
        <w:t>wie das Auto verunglückte</w:t>
      </w:r>
      <w:r>
        <w:t xml:space="preserve">. Ersatzprobe: Wir sahen </w:t>
      </w:r>
      <w:r>
        <w:rPr>
          <w:i/>
          <w:iCs/>
        </w:rPr>
        <w:t>dem Unglück</w:t>
      </w:r>
      <w:r>
        <w:t xml:space="preserve"> zu.</w:t>
      </w:r>
    </w:p>
    <w:p w14:paraId="456AF2CC" w14:textId="77777777" w:rsidR="00097C20" w:rsidRDefault="00097C20" w:rsidP="00097C20">
      <w:pPr>
        <w:pStyle w:val="Textnormal"/>
        <w:ind w:left="708"/>
      </w:pPr>
      <w:r w:rsidRPr="5258A648">
        <w:t xml:space="preserve">Wir hoffen, </w:t>
      </w:r>
      <w:r w:rsidRPr="5258A648">
        <w:rPr>
          <w:i/>
          <w:iCs/>
        </w:rPr>
        <w:t>dass sie die Prüfung besteht</w:t>
      </w:r>
      <w:r w:rsidRPr="5258A648">
        <w:t xml:space="preserve">. Ersatzprobe: Wir hoffen </w:t>
      </w:r>
      <w:r w:rsidRPr="5258A648">
        <w:rPr>
          <w:i/>
          <w:iCs/>
        </w:rPr>
        <w:t>auf das Bestehen der Prüfung</w:t>
      </w:r>
      <w:r w:rsidRPr="5258A648">
        <w:t xml:space="preserve"> (</w:t>
      </w:r>
      <w:r>
        <w:t>WELLMANN,</w:t>
      </w:r>
      <w:r w:rsidRPr="5258A648">
        <w:t xml:space="preserve"> 2008, </w:t>
      </w:r>
      <w:r>
        <w:t>S</w:t>
      </w:r>
      <w:r w:rsidRPr="5258A648">
        <w:t>. 218)</w:t>
      </w:r>
      <w:r>
        <w:t>.</w:t>
      </w:r>
    </w:p>
    <w:p w14:paraId="32F15833" w14:textId="77777777" w:rsidR="00097C20" w:rsidRDefault="00097C20" w:rsidP="00097C20">
      <w:pPr>
        <w:pStyle w:val="Textnormal"/>
        <w:spacing w:after="0"/>
        <w:ind w:firstLine="708"/>
      </w:pPr>
      <w:r>
        <w:t>Der Prädikativsatz ersetzt ein Prädikatsnomen:</w:t>
      </w:r>
    </w:p>
    <w:p w14:paraId="6FD15911" w14:textId="77777777" w:rsidR="00097C20" w:rsidRPr="007B5ECA" w:rsidRDefault="00097C20" w:rsidP="0014668F">
      <w:pPr>
        <w:pStyle w:val="Textnormal"/>
        <w:spacing w:before="240"/>
      </w:pPr>
      <w:r>
        <w:tab/>
        <w:t xml:space="preserve">Humor ist, </w:t>
      </w:r>
      <w:r w:rsidRPr="5258A648">
        <w:rPr>
          <w:i/>
          <w:iCs/>
        </w:rPr>
        <w:t>wenn man trotzdem lacht</w:t>
      </w:r>
      <w:r>
        <w:t xml:space="preserve"> (WELLMANN, 2008, S. 218).</w:t>
      </w:r>
    </w:p>
    <w:p w14:paraId="4D52D863" w14:textId="097A6062" w:rsidR="00097C20" w:rsidRDefault="00097C20" w:rsidP="00097C20">
      <w:pPr>
        <w:pStyle w:val="Textnormal"/>
        <w:spacing w:after="0"/>
        <w:ind w:left="708"/>
      </w:pPr>
      <w:r w:rsidRPr="00AA6811">
        <w:t>Adverbien, die</w:t>
      </w:r>
      <w:r w:rsidRPr="5258A648">
        <w:t xml:space="preserve"> als Ergänzungen von der Valenz des Verbs abhängig sind, werden durch die gebundenen Adverbialsätze ersetzt: </w:t>
      </w:r>
    </w:p>
    <w:p w14:paraId="7E442780" w14:textId="77777777" w:rsidR="00097C20" w:rsidRDefault="00097C20" w:rsidP="0014668F">
      <w:pPr>
        <w:pStyle w:val="Textnormal"/>
        <w:spacing w:before="240"/>
        <w:ind w:firstLine="708"/>
      </w:pPr>
      <w:r w:rsidRPr="5258A648">
        <w:rPr>
          <w:i/>
          <w:iCs/>
        </w:rPr>
        <w:t>Wo früher der Bahnhof war</w:t>
      </w:r>
      <w:r w:rsidRPr="5258A648">
        <w:t xml:space="preserve">, steht jetzt das Restaurant Stern. Ersatzprobe: </w:t>
      </w:r>
      <w:r w:rsidRPr="5258A648">
        <w:rPr>
          <w:i/>
          <w:iCs/>
        </w:rPr>
        <w:t xml:space="preserve">Dort </w:t>
      </w:r>
      <w:r w:rsidRPr="5258A648">
        <w:t xml:space="preserve">(lokale </w:t>
      </w:r>
      <w:r>
        <w:tab/>
      </w:r>
      <w:r w:rsidRPr="5258A648">
        <w:t>Ergänzung) steht jetzt das Restaurant Stern (</w:t>
      </w:r>
      <w:r>
        <w:t>WELLMANN,</w:t>
      </w:r>
      <w:r w:rsidRPr="5258A648">
        <w:t xml:space="preserve"> 2008, </w:t>
      </w:r>
      <w:r>
        <w:t>S</w:t>
      </w:r>
      <w:r w:rsidRPr="5258A648">
        <w:t>. 218)</w:t>
      </w:r>
      <w:r>
        <w:t>.</w:t>
      </w:r>
    </w:p>
    <w:p w14:paraId="5DD48EE2" w14:textId="1F9738A7" w:rsidR="00FC12DA" w:rsidRDefault="00097C20" w:rsidP="0082579C">
      <w:pPr>
        <w:pStyle w:val="Textnormal"/>
        <w:numPr>
          <w:ilvl w:val="0"/>
          <w:numId w:val="39"/>
        </w:numPr>
      </w:pPr>
      <w:r w:rsidRPr="5258A648">
        <w:t xml:space="preserve">Attributsätze ersetzen Attribute, also sie beziehen sich nicht auf ein Verb, sondern auf ein Nomen, </w:t>
      </w:r>
      <w:r w:rsidR="00C87A85" w:rsidRPr="00460884">
        <w:t>das</w:t>
      </w:r>
      <w:r w:rsidR="00C87A85">
        <w:t xml:space="preserve"> </w:t>
      </w:r>
      <w:r w:rsidRPr="5258A648">
        <w:t>von ihnen näher bestimmt wird. Eine Konjunktion (Konjunktionalsätze) oder ein Relativpronomen leitet sie ein:</w:t>
      </w:r>
    </w:p>
    <w:p w14:paraId="4A533C34" w14:textId="77777777" w:rsidR="00097C20" w:rsidRDefault="00097C20" w:rsidP="00097C20">
      <w:pPr>
        <w:pStyle w:val="Textnormal"/>
        <w:spacing w:after="0"/>
        <w:ind w:left="708"/>
      </w:pPr>
      <w:r w:rsidRPr="5258A648">
        <w:t xml:space="preserve">Er erkennt die Tatsache an, </w:t>
      </w:r>
      <w:r w:rsidRPr="5258A648">
        <w:rPr>
          <w:i/>
          <w:iCs/>
        </w:rPr>
        <w:t>dass ich mich redlich bemüht habe</w:t>
      </w:r>
      <w:r w:rsidRPr="5258A648">
        <w:t xml:space="preserve">. </w:t>
      </w:r>
    </w:p>
    <w:p w14:paraId="7639718D" w14:textId="77777777" w:rsidR="00097C20" w:rsidRDefault="00097C20" w:rsidP="00097C20">
      <w:pPr>
        <w:pStyle w:val="Textnormal"/>
        <w:ind w:left="708"/>
      </w:pPr>
      <w:r w:rsidRPr="5258A648">
        <w:t xml:space="preserve">Das Fahrrad, </w:t>
      </w:r>
      <w:r w:rsidRPr="5258A648">
        <w:rPr>
          <w:i/>
          <w:iCs/>
        </w:rPr>
        <w:t>das er jetzt zu reparieren versucht</w:t>
      </w:r>
      <w:r w:rsidRPr="5258A648">
        <w:t xml:space="preserve">, ist eigentlich nichts mehr wert </w:t>
      </w:r>
      <w:bookmarkStart w:id="36" w:name="_Hlk163507370"/>
      <w:r w:rsidRPr="5258A648">
        <w:t>(</w:t>
      </w:r>
      <w:r>
        <w:t>WELLMANN,</w:t>
      </w:r>
      <w:r w:rsidRPr="5258A648">
        <w:t xml:space="preserve"> 2008, </w:t>
      </w:r>
      <w:r>
        <w:t>S</w:t>
      </w:r>
      <w:r w:rsidRPr="5258A648">
        <w:t>. 218-219)</w:t>
      </w:r>
      <w:r>
        <w:t>.</w:t>
      </w:r>
      <w:bookmarkEnd w:id="36"/>
    </w:p>
    <w:p w14:paraId="14C62630" w14:textId="77777777" w:rsidR="00097C20" w:rsidRDefault="00097C20" w:rsidP="0014668F">
      <w:pPr>
        <w:pStyle w:val="Textnormal"/>
        <w:numPr>
          <w:ilvl w:val="0"/>
          <w:numId w:val="39"/>
        </w:numPr>
      </w:pPr>
      <w:r w:rsidRPr="5258A648">
        <w:lastRenderedPageBreak/>
        <w:t>Freie Adverbialsätze (</w:t>
      </w:r>
      <w:proofErr w:type="spellStart"/>
      <w:r w:rsidRPr="5258A648">
        <w:t>Angabesätze</w:t>
      </w:r>
      <w:proofErr w:type="spellEnd"/>
      <w:r w:rsidRPr="5258A648">
        <w:t>) stehen für freie Angaben, die grammatisch nicht vom Verb abhängen, hauptsächlich für Adverbien und entsprechende Nominalgruppen.  Die Aussage erstreckt sich auf die Prädikation des ganzen Satzes:</w:t>
      </w:r>
    </w:p>
    <w:p w14:paraId="10B3AB93" w14:textId="7B09DD7B" w:rsidR="00097C20" w:rsidRPr="00460884" w:rsidRDefault="00097C20" w:rsidP="00097C20">
      <w:pPr>
        <w:pStyle w:val="Textnormal"/>
        <w:ind w:left="708"/>
      </w:pPr>
      <w:r w:rsidRPr="5258A648">
        <w:t xml:space="preserve">Er ging in die </w:t>
      </w:r>
      <w:proofErr w:type="gramStart"/>
      <w:r w:rsidRPr="5258A648">
        <w:t>Disko</w:t>
      </w:r>
      <w:proofErr w:type="gramEnd"/>
      <w:r w:rsidRPr="5258A648">
        <w:t xml:space="preserve">, </w:t>
      </w:r>
      <w:r w:rsidRPr="5258A648">
        <w:rPr>
          <w:i/>
          <w:iCs/>
        </w:rPr>
        <w:t>als es schon Nacht war</w:t>
      </w:r>
      <w:r w:rsidRPr="5258A648">
        <w:t xml:space="preserve">. Geschehenstest: Er ging in die </w:t>
      </w:r>
      <w:proofErr w:type="gramStart"/>
      <w:r w:rsidRPr="5258A648">
        <w:t>Disko</w:t>
      </w:r>
      <w:proofErr w:type="gramEnd"/>
      <w:r w:rsidRPr="5258A648">
        <w:t xml:space="preserve">. Das geschah, als es schon Nacht </w:t>
      </w:r>
      <w:r w:rsidRPr="00460884">
        <w:t>war/in der Nacht (</w:t>
      </w:r>
      <w:bookmarkStart w:id="37" w:name="_Int_aAuz60Am"/>
      <w:proofErr w:type="gramStart"/>
      <w:r w:rsidRPr="00460884">
        <w:t>Hier</w:t>
      </w:r>
      <w:bookmarkEnd w:id="37"/>
      <w:proofErr w:type="gramEnd"/>
      <w:r w:rsidRPr="00460884">
        <w:t xml:space="preserve"> ersetzt der Nebensatz eine Temporale Bestimmung.) (WELLMANN, 2008, S. 219).</w:t>
      </w:r>
    </w:p>
    <w:p w14:paraId="57C9D95A" w14:textId="6468418F" w:rsidR="00097C20" w:rsidRDefault="00097C20" w:rsidP="00097C20">
      <w:pPr>
        <w:pStyle w:val="Textnormal"/>
        <w:ind w:left="708"/>
      </w:pPr>
      <w:r w:rsidRPr="00460884">
        <w:t>Man findet Unterschiede in der Gliederung der Nebensätze nach der syntaktischen Funktion von verschiedenen Autoren, z. B. in Vergleich zu</w:t>
      </w:r>
      <w:r w:rsidR="00C87A85" w:rsidRPr="00460884">
        <w:t>r</w:t>
      </w:r>
      <w:r w:rsidRPr="00460884">
        <w:t xml:space="preserve"> Gliederung</w:t>
      </w:r>
      <w:r w:rsidRPr="5258A648">
        <w:t xml:space="preserve"> nach Wellmann (siehe oben) unterscheidet </w:t>
      </w:r>
      <w:r>
        <w:t>EISENBERG</w:t>
      </w:r>
      <w:r w:rsidRPr="5258A648">
        <w:t xml:space="preserve"> (2005, </w:t>
      </w:r>
      <w:r>
        <w:t>S</w:t>
      </w:r>
      <w:r w:rsidRPr="5258A648">
        <w:t xml:space="preserve">. 1036) nicht gebundene und freie Adverbialsätze, man spricht nur von Adverbialsätzen. </w:t>
      </w:r>
    </w:p>
    <w:p w14:paraId="75A43F50" w14:textId="55804114" w:rsidR="00097C20" w:rsidRPr="00B25E2B" w:rsidRDefault="00097C20" w:rsidP="0014668F">
      <w:pPr>
        <w:pStyle w:val="Textnormal"/>
        <w:ind w:firstLine="426"/>
      </w:pPr>
      <w:r w:rsidRPr="00B25E2B">
        <w:t xml:space="preserve">Laut </w:t>
      </w:r>
      <w:proofErr w:type="spellStart"/>
      <w:r w:rsidRPr="00B25E2B">
        <w:t>Vašatová</w:t>
      </w:r>
      <w:proofErr w:type="spellEnd"/>
      <w:r w:rsidRPr="00B25E2B">
        <w:t xml:space="preserve"> (2011, S. 34-35) findet man die Ausklammerung meistens bei Attributsätzen (1), </w:t>
      </w:r>
      <w:proofErr w:type="spellStart"/>
      <w:r w:rsidRPr="00B25E2B">
        <w:t>Angabensätzen</w:t>
      </w:r>
      <w:proofErr w:type="spellEnd"/>
      <w:r w:rsidRPr="00B25E2B">
        <w:t xml:space="preserve"> (2) und Objektsätzen (3): </w:t>
      </w:r>
    </w:p>
    <w:p w14:paraId="391DD64D" w14:textId="71E2C1A5" w:rsidR="00097C20" w:rsidRPr="00B25E2B" w:rsidRDefault="00AB408E" w:rsidP="00097C20">
      <w:pPr>
        <w:pStyle w:val="Textnormal"/>
        <w:numPr>
          <w:ilvl w:val="0"/>
          <w:numId w:val="43"/>
        </w:numPr>
        <w:spacing w:after="0"/>
      </w:pPr>
      <w:r w:rsidRPr="00B25E2B">
        <w:t xml:space="preserve">Auf dem Spielplatz </w:t>
      </w:r>
      <w:r w:rsidR="00C44D40" w:rsidRPr="00B25E2B">
        <w:t>habe ich</w:t>
      </w:r>
      <w:r w:rsidRPr="00B25E2B">
        <w:t xml:space="preserve"> d</w:t>
      </w:r>
      <w:r w:rsidR="00C44D40" w:rsidRPr="00B25E2B">
        <w:t>as Mädchen,</w:t>
      </w:r>
      <w:r w:rsidR="00097C20" w:rsidRPr="00B25E2B">
        <w:rPr>
          <w:i/>
          <w:iCs/>
        </w:rPr>
        <w:t xml:space="preserve"> </w:t>
      </w:r>
      <w:r w:rsidR="00C44D40" w:rsidRPr="00B25E2B">
        <w:rPr>
          <w:i/>
          <w:iCs/>
        </w:rPr>
        <w:t>das ich aus der Schule kenne</w:t>
      </w:r>
      <w:r w:rsidR="00796BF1" w:rsidRPr="00B25E2B">
        <w:t>, getroffen.</w:t>
      </w:r>
      <w:r w:rsidR="00097C20" w:rsidRPr="00B25E2B">
        <w:t xml:space="preserve"> – nicht ausgeklammert </w:t>
      </w:r>
    </w:p>
    <w:p w14:paraId="48B313BA" w14:textId="21D76FAC" w:rsidR="00097C20" w:rsidRPr="00B25E2B" w:rsidRDefault="00796BF1" w:rsidP="00097C20">
      <w:pPr>
        <w:pStyle w:val="Textnormal"/>
        <w:ind w:left="1068"/>
      </w:pPr>
      <w:r w:rsidRPr="00B25E2B">
        <w:t>Auf dem Spielplatz habe ich das Mädchen getroffen</w:t>
      </w:r>
      <w:r w:rsidR="00097C20" w:rsidRPr="00B25E2B">
        <w:t xml:space="preserve">, </w:t>
      </w:r>
      <w:r w:rsidR="009D4AF7" w:rsidRPr="00B25E2B">
        <w:rPr>
          <w:i/>
          <w:iCs/>
        </w:rPr>
        <w:t>das ich aus der Schule kenne</w:t>
      </w:r>
      <w:r w:rsidR="00097C20" w:rsidRPr="00B25E2B">
        <w:rPr>
          <w:i/>
          <w:iCs/>
        </w:rPr>
        <w:t>.</w:t>
      </w:r>
      <w:r w:rsidR="00097C20" w:rsidRPr="00B25E2B">
        <w:t xml:space="preserve"> – ausgeklammert </w:t>
      </w:r>
    </w:p>
    <w:p w14:paraId="1908928D" w14:textId="77777777" w:rsidR="00097C20" w:rsidRPr="00B25E2B" w:rsidRDefault="00097C20" w:rsidP="00097C20">
      <w:pPr>
        <w:pStyle w:val="Textnormal"/>
        <w:numPr>
          <w:ilvl w:val="0"/>
          <w:numId w:val="43"/>
        </w:numPr>
        <w:spacing w:after="0"/>
      </w:pPr>
      <w:r w:rsidRPr="00B25E2B">
        <w:t xml:space="preserve">Er ging, </w:t>
      </w:r>
      <w:r w:rsidRPr="00B25E2B">
        <w:rPr>
          <w:i/>
          <w:iCs/>
        </w:rPr>
        <w:t>als es schon Nacht war</w:t>
      </w:r>
      <w:r w:rsidRPr="00B25E2B">
        <w:t xml:space="preserve">, in die </w:t>
      </w:r>
      <w:proofErr w:type="gramStart"/>
      <w:r w:rsidRPr="00B25E2B">
        <w:t>Disko</w:t>
      </w:r>
      <w:proofErr w:type="gramEnd"/>
      <w:r w:rsidRPr="00B25E2B">
        <w:t xml:space="preserve">. – nicht ausgeklammert </w:t>
      </w:r>
    </w:p>
    <w:p w14:paraId="78EAE5BD" w14:textId="77777777" w:rsidR="00097C20" w:rsidRPr="00B25E2B" w:rsidRDefault="00097C20" w:rsidP="00097C20">
      <w:pPr>
        <w:pStyle w:val="Textnormal"/>
        <w:ind w:left="1068"/>
      </w:pPr>
      <w:r w:rsidRPr="00B25E2B">
        <w:t xml:space="preserve">Er ging in die </w:t>
      </w:r>
      <w:proofErr w:type="gramStart"/>
      <w:r w:rsidRPr="00B25E2B">
        <w:t>Disko</w:t>
      </w:r>
      <w:proofErr w:type="gramEnd"/>
      <w:r w:rsidRPr="00B25E2B">
        <w:t xml:space="preserve">, </w:t>
      </w:r>
      <w:r w:rsidRPr="00B25E2B">
        <w:rPr>
          <w:i/>
          <w:iCs/>
        </w:rPr>
        <w:t>als es schon Nacht war</w:t>
      </w:r>
      <w:r w:rsidRPr="00B25E2B">
        <w:t>. – ausgeklammert (WELLMANN, 2008, S. 219)</w:t>
      </w:r>
    </w:p>
    <w:p w14:paraId="667C7E8A" w14:textId="77777777" w:rsidR="00097C20" w:rsidRPr="00B25E2B" w:rsidRDefault="00097C20" w:rsidP="00097C20">
      <w:pPr>
        <w:pStyle w:val="Textnormal"/>
        <w:numPr>
          <w:ilvl w:val="0"/>
          <w:numId w:val="43"/>
        </w:numPr>
        <w:spacing w:after="0"/>
      </w:pPr>
      <w:r w:rsidRPr="00B25E2B">
        <w:t>Du darfst ihm, was er sagt, nicht glauben.  – nicht ausgeklammert</w:t>
      </w:r>
    </w:p>
    <w:p w14:paraId="299E465D" w14:textId="59D7AFD1" w:rsidR="00702EE0" w:rsidRDefault="00097C20" w:rsidP="0014668F">
      <w:pPr>
        <w:pStyle w:val="Textnormal"/>
        <w:spacing w:after="0"/>
        <w:ind w:left="1068"/>
      </w:pPr>
      <w:r w:rsidRPr="00B25E2B">
        <w:t xml:space="preserve">Du darfst ihm nicht glauben, </w:t>
      </w:r>
      <w:r w:rsidRPr="00B25E2B">
        <w:rPr>
          <w:i/>
          <w:iCs/>
        </w:rPr>
        <w:t>was er sagt</w:t>
      </w:r>
      <w:r w:rsidRPr="00B25E2B">
        <w:t>. – ausgeklammert</w:t>
      </w:r>
      <w:r w:rsidR="007B152C" w:rsidRPr="007B152C">
        <w:t xml:space="preserve"> </w:t>
      </w:r>
    </w:p>
    <w:p w14:paraId="61EC424F" w14:textId="77777777" w:rsidR="0014668F" w:rsidRPr="00097C20" w:rsidRDefault="0014668F" w:rsidP="0014668F">
      <w:pPr>
        <w:pStyle w:val="Textnormal"/>
        <w:spacing w:after="0"/>
        <w:ind w:left="1068"/>
      </w:pPr>
    </w:p>
    <w:p w14:paraId="1D026B90" w14:textId="3C6D9BD5" w:rsidR="005F2283" w:rsidRPr="00496417" w:rsidRDefault="008E4601" w:rsidP="009068AB">
      <w:pPr>
        <w:pStyle w:val="podkapitola11"/>
        <w:ind w:left="851"/>
      </w:pPr>
      <w:bookmarkStart w:id="38" w:name="_Toc164257184"/>
      <w:r>
        <w:t>3</w:t>
      </w:r>
      <w:r w:rsidR="00AA30A3">
        <w:t>.</w:t>
      </w:r>
      <w:r w:rsidR="00097C20">
        <w:t>3</w:t>
      </w:r>
      <w:r w:rsidR="00AA30A3">
        <w:t xml:space="preserve"> </w:t>
      </w:r>
      <w:r w:rsidR="00F4511A">
        <w:t>P</w:t>
      </w:r>
      <w:r>
        <w:t>räpositionalphrase</w:t>
      </w:r>
      <w:bookmarkEnd w:id="38"/>
      <w:r>
        <w:t xml:space="preserve"> </w:t>
      </w:r>
    </w:p>
    <w:p w14:paraId="78081740" w14:textId="7DDA780B" w:rsidR="00412172" w:rsidRPr="00412172" w:rsidRDefault="00412172" w:rsidP="0014668F">
      <w:pPr>
        <w:pStyle w:val="Textnormal"/>
        <w:ind w:firstLine="426"/>
      </w:pPr>
      <w:r w:rsidRPr="00B25E2B">
        <w:t>Die Präpositionalphrasen können ausgeklammert werden</w:t>
      </w:r>
      <w:r w:rsidR="00A4012B" w:rsidRPr="00B25E2B">
        <w:t>, meistens wegen der näheren Erläuterung zu anderen Elementen im Satz</w:t>
      </w:r>
      <w:r w:rsidR="002838F1" w:rsidRPr="00B25E2B">
        <w:t xml:space="preserve"> (siehe unten)</w:t>
      </w:r>
      <w:r w:rsidRPr="00B25E2B">
        <w:t>. Es ist</w:t>
      </w:r>
      <w:r w:rsidR="00F2273A" w:rsidRPr="00B25E2B">
        <w:t xml:space="preserve"> aber</w:t>
      </w:r>
      <w:r w:rsidRPr="00B25E2B">
        <w:t xml:space="preserve"> wichtig, am Anfang festzustellen, was eigentlich eine Präpositionalphrase ist und wie sie unterschieden werden.</w:t>
      </w:r>
    </w:p>
    <w:p w14:paraId="46B90798" w14:textId="5390E0AC" w:rsidR="5B8179D8" w:rsidRDefault="00AA30A3" w:rsidP="0014668F">
      <w:pPr>
        <w:pStyle w:val="Textnormal"/>
        <w:spacing w:after="0"/>
        <w:ind w:firstLine="426"/>
      </w:pPr>
      <w:r>
        <w:t xml:space="preserve">Nach </w:t>
      </w:r>
      <w:r w:rsidR="009E598C">
        <w:t xml:space="preserve">Eisenberg </w:t>
      </w:r>
      <w:r>
        <w:rPr>
          <w:rStyle w:val="q4iawc"/>
        </w:rPr>
        <w:t>(</w:t>
      </w:r>
      <w:r w:rsidR="009E598C">
        <w:rPr>
          <w:rStyle w:val="q4iawc"/>
        </w:rPr>
        <w:t>2005</w:t>
      </w:r>
      <w:r>
        <w:t>, S.</w:t>
      </w:r>
      <w:r>
        <w:rPr>
          <w:rStyle w:val="q4iawc"/>
        </w:rPr>
        <w:t xml:space="preserve"> 848) </w:t>
      </w:r>
      <w:r w:rsidRPr="00AA30A3">
        <w:rPr>
          <w:rStyle w:val="q4iawc"/>
        </w:rPr>
        <w:t>erfordern</w:t>
      </w:r>
      <w:r>
        <w:t xml:space="preserve"> </w:t>
      </w:r>
      <w:r w:rsidR="5B8179D8" w:rsidRPr="093855B8">
        <w:t>Präpositionen immer eine eingebettete Phrase</w:t>
      </w:r>
      <w:r w:rsidR="2E8AF1CB" w:rsidRPr="093855B8">
        <w:t xml:space="preserve"> als Ergänzung und bilden mit dieser Phrase zusammen eine Präpositionalphrase (Pr</w:t>
      </w:r>
      <w:r w:rsidR="05C1CC49" w:rsidRPr="093855B8">
        <w:t>äpositionalphrase = Präposition + eingebettete Phrase):</w:t>
      </w:r>
    </w:p>
    <w:p w14:paraId="1E1CEEB0" w14:textId="214C0C60" w:rsidR="01A86DB2" w:rsidRDefault="01A86DB2" w:rsidP="0014668F">
      <w:pPr>
        <w:pStyle w:val="Textnormal"/>
        <w:spacing w:before="240"/>
        <w:ind w:left="708"/>
      </w:pPr>
      <w:r w:rsidRPr="093855B8">
        <w:t xml:space="preserve">Er wartet </w:t>
      </w:r>
      <w:r w:rsidRPr="093855B8">
        <w:rPr>
          <w:i/>
          <w:iCs/>
        </w:rPr>
        <w:t>auf seine Mutter</w:t>
      </w:r>
      <w:r w:rsidRPr="093855B8">
        <w:t xml:space="preserve"> </w:t>
      </w:r>
      <w:r w:rsidR="00AA30A3">
        <w:t>(</w:t>
      </w:r>
      <w:r w:rsidR="00CD4D62">
        <w:t xml:space="preserve">GÖTZE </w:t>
      </w:r>
      <w:r w:rsidR="001A5AD8">
        <w:t>und</w:t>
      </w:r>
      <w:r w:rsidR="00CD4D62">
        <w:t xml:space="preserve"> HESS-LÜTTICH</w:t>
      </w:r>
      <w:r w:rsidR="001A5AD8">
        <w:t>,</w:t>
      </w:r>
      <w:r w:rsidR="00AA30A3">
        <w:t xml:space="preserve"> 1992, S. 257)</w:t>
      </w:r>
      <w:r w:rsidR="001A5AD8">
        <w:t>.</w:t>
      </w:r>
      <w:r w:rsidR="00AA30A3">
        <w:t xml:space="preserve">   </w:t>
      </w:r>
    </w:p>
    <w:p w14:paraId="7AE5FED9" w14:textId="5A8A9607" w:rsidR="009E598C" w:rsidRDefault="00116C26" w:rsidP="0014668F">
      <w:pPr>
        <w:pStyle w:val="Textnormal"/>
        <w:ind w:firstLine="426"/>
      </w:pPr>
      <w:r w:rsidRPr="00884AD6">
        <w:lastRenderedPageBreak/>
        <w:t>In den meisten Fällen</w:t>
      </w:r>
      <w:r w:rsidR="07D65B4B" w:rsidRPr="00884AD6">
        <w:t xml:space="preserve"> h</w:t>
      </w:r>
      <w:r w:rsidR="00250C1D" w:rsidRPr="00884AD6">
        <w:t>a</w:t>
      </w:r>
      <w:r w:rsidR="07D65B4B" w:rsidRPr="00884AD6">
        <w:t>ndelt es sich bei der eingebetteten Phrase um eine Nominalphrase.</w:t>
      </w:r>
      <w:r w:rsidR="3A3245D6" w:rsidRPr="00884AD6">
        <w:t xml:space="preserve"> Die Präposition bestimmt de</w:t>
      </w:r>
      <w:r w:rsidRPr="00884AD6">
        <w:t>n</w:t>
      </w:r>
      <w:r w:rsidR="3A3245D6" w:rsidRPr="00884AD6">
        <w:t xml:space="preserve"> Kasus d</w:t>
      </w:r>
      <w:r w:rsidR="1984B86F" w:rsidRPr="00884AD6">
        <w:t>er eingebetteten Phrase; man spricht dann von Rektion. Bei Präpositionen ist der Dativ d</w:t>
      </w:r>
      <w:r w:rsidR="052025AE" w:rsidRPr="00884AD6">
        <w:t xml:space="preserve">er </w:t>
      </w:r>
      <w:r w:rsidRPr="00884AD6">
        <w:t>„</w:t>
      </w:r>
      <w:r w:rsidR="052025AE" w:rsidRPr="00884AD6">
        <w:t xml:space="preserve">Normalkasus”; man muss sich also </w:t>
      </w:r>
      <w:r w:rsidRPr="00884AD6">
        <w:t>jene</w:t>
      </w:r>
      <w:r w:rsidR="43C50ADF" w:rsidRPr="093855B8">
        <w:t xml:space="preserve"> Präpositionen merken, die den Genitiv oder den Akkusativ erforder</w:t>
      </w:r>
      <w:r w:rsidR="297E13DC" w:rsidRPr="093855B8">
        <w:t xml:space="preserve">n. Der Nominativ tritt bei Präpositionen nie auf </w:t>
      </w:r>
      <w:r w:rsidR="009E598C">
        <w:rPr>
          <w:rStyle w:val="q4iawc"/>
        </w:rPr>
        <w:t>(</w:t>
      </w:r>
      <w:r w:rsidR="009E598C">
        <w:t>EISENBERG</w:t>
      </w:r>
      <w:r w:rsidR="001A5AD8">
        <w:t>,</w:t>
      </w:r>
      <w:r w:rsidR="009E598C">
        <w:rPr>
          <w:rStyle w:val="q4iawc"/>
        </w:rPr>
        <w:t xml:space="preserve"> 2005</w:t>
      </w:r>
      <w:r w:rsidR="009E598C">
        <w:t>, S.</w:t>
      </w:r>
      <w:r w:rsidR="009E598C">
        <w:rPr>
          <w:rStyle w:val="q4iawc"/>
        </w:rPr>
        <w:t xml:space="preserve"> 848)</w:t>
      </w:r>
      <w:r w:rsidR="001A5AD8">
        <w:rPr>
          <w:rStyle w:val="q4iawc"/>
        </w:rPr>
        <w:t>.</w:t>
      </w:r>
    </w:p>
    <w:p w14:paraId="128FF7C3" w14:textId="2D3003E8" w:rsidR="297E13DC" w:rsidRDefault="297E13DC" w:rsidP="009E598C">
      <w:pPr>
        <w:pStyle w:val="Textnormal"/>
        <w:spacing w:after="0"/>
      </w:pPr>
      <w:r w:rsidRPr="093855B8">
        <w:t>Beispiele der Präpositionalphrasen</w:t>
      </w:r>
    </w:p>
    <w:p w14:paraId="5282E738" w14:textId="3F54303B" w:rsidR="297E13DC" w:rsidRDefault="297E13DC" w:rsidP="009E598C">
      <w:pPr>
        <w:pStyle w:val="Textnormal"/>
        <w:spacing w:after="0"/>
      </w:pPr>
      <w:r w:rsidRPr="093855B8">
        <w:t>Mit Nominalphrase im Dativ</w:t>
      </w:r>
      <w:r w:rsidR="52BD3266" w:rsidRPr="093855B8">
        <w:t>:</w:t>
      </w:r>
      <w:r w:rsidRPr="093855B8">
        <w:t xml:space="preserve"> </w:t>
      </w:r>
    </w:p>
    <w:p w14:paraId="49068D96" w14:textId="414C13EA" w:rsidR="297E13DC" w:rsidRDefault="297E13DC" w:rsidP="009E598C">
      <w:pPr>
        <w:pStyle w:val="Textnormal"/>
        <w:ind w:firstLine="708"/>
      </w:pPr>
      <w:r w:rsidRPr="093855B8">
        <w:t xml:space="preserve">Die Wanderer fragten </w:t>
      </w:r>
      <w:r w:rsidRPr="093855B8">
        <w:rPr>
          <w:i/>
          <w:iCs/>
        </w:rPr>
        <w:t>nach dem Weg</w:t>
      </w:r>
      <w:r w:rsidRPr="093855B8">
        <w:t>. Das Buch lag</w:t>
      </w:r>
      <w:r w:rsidRPr="093855B8">
        <w:rPr>
          <w:i/>
          <w:iCs/>
        </w:rPr>
        <w:t xml:space="preserve"> im Wohnzimmer</w:t>
      </w:r>
      <w:r w:rsidRPr="093855B8">
        <w:t>.</w:t>
      </w:r>
    </w:p>
    <w:p w14:paraId="4B20DCFD" w14:textId="11177F07" w:rsidR="297E13DC" w:rsidRDefault="297E13DC" w:rsidP="009E598C">
      <w:pPr>
        <w:pStyle w:val="Textnormal"/>
        <w:spacing w:after="0"/>
      </w:pPr>
      <w:r w:rsidRPr="093855B8">
        <w:t xml:space="preserve">Mit Nominalphrase im </w:t>
      </w:r>
      <w:r w:rsidR="60504611" w:rsidRPr="093855B8">
        <w:t>Akkusativ</w:t>
      </w:r>
      <w:r w:rsidR="58123FD1" w:rsidRPr="093855B8">
        <w:t>:</w:t>
      </w:r>
    </w:p>
    <w:p w14:paraId="118D04A9" w14:textId="0AA2BF5D" w:rsidR="7A401EDB" w:rsidRDefault="7A401EDB" w:rsidP="009E598C">
      <w:pPr>
        <w:pStyle w:val="Textnormal"/>
        <w:ind w:left="708"/>
      </w:pPr>
      <w:r w:rsidRPr="093855B8">
        <w:t xml:space="preserve">Er legte das Buch </w:t>
      </w:r>
      <w:r w:rsidRPr="093855B8">
        <w:rPr>
          <w:i/>
          <w:iCs/>
        </w:rPr>
        <w:t>auf den Tisch</w:t>
      </w:r>
      <w:r w:rsidRPr="093855B8">
        <w:t xml:space="preserve">. </w:t>
      </w:r>
      <w:r w:rsidRPr="093855B8">
        <w:rPr>
          <w:i/>
          <w:iCs/>
        </w:rPr>
        <w:t>Ohne ihre Hilfe</w:t>
      </w:r>
      <w:r w:rsidRPr="093855B8">
        <w:t xml:space="preserve"> hätte ich es nie geschafft</w:t>
      </w:r>
      <w:r w:rsidR="009E598C">
        <w:t xml:space="preserve"> </w:t>
      </w:r>
      <w:r w:rsidR="009E598C">
        <w:rPr>
          <w:rStyle w:val="q4iawc"/>
        </w:rPr>
        <w:t>(</w:t>
      </w:r>
      <w:r w:rsidR="009E598C">
        <w:t>EISENBERG</w:t>
      </w:r>
      <w:r w:rsidR="001A5AD8">
        <w:t>,</w:t>
      </w:r>
      <w:r w:rsidR="009E598C">
        <w:rPr>
          <w:rStyle w:val="q4iawc"/>
        </w:rPr>
        <w:t xml:space="preserve"> 2005</w:t>
      </w:r>
      <w:r w:rsidR="009E598C">
        <w:t>, S.</w:t>
      </w:r>
      <w:r w:rsidR="009E598C">
        <w:rPr>
          <w:rStyle w:val="q4iawc"/>
        </w:rPr>
        <w:t xml:space="preserve"> 848)</w:t>
      </w:r>
      <w:r w:rsidR="001A5AD8">
        <w:rPr>
          <w:rStyle w:val="q4iawc"/>
        </w:rPr>
        <w:t>.</w:t>
      </w:r>
    </w:p>
    <w:p w14:paraId="6868CAAA" w14:textId="12A9C7B5" w:rsidR="297E13DC" w:rsidRDefault="297E13DC" w:rsidP="009E598C">
      <w:pPr>
        <w:pStyle w:val="Textnormal"/>
        <w:spacing w:after="0"/>
      </w:pPr>
      <w:r w:rsidRPr="093855B8">
        <w:t xml:space="preserve">Mit Nominalphrase im </w:t>
      </w:r>
      <w:r w:rsidR="0216B344" w:rsidRPr="093855B8">
        <w:t>Genitiv:</w:t>
      </w:r>
    </w:p>
    <w:p w14:paraId="3C887C7B" w14:textId="610EE9D9" w:rsidR="0381A92A" w:rsidRDefault="3EFE19E2" w:rsidP="009E598C">
      <w:pPr>
        <w:pStyle w:val="Textnormal"/>
        <w:ind w:left="708"/>
      </w:pPr>
      <w:r w:rsidRPr="093855B8">
        <w:t xml:space="preserve">Er fährt </w:t>
      </w:r>
      <w:r w:rsidRPr="093855B8">
        <w:rPr>
          <w:i/>
          <w:iCs/>
        </w:rPr>
        <w:t>statt ihrer Mutter</w:t>
      </w:r>
      <w:r w:rsidRPr="093855B8">
        <w:t xml:space="preserve">. </w:t>
      </w:r>
      <w:r w:rsidRPr="093855B8">
        <w:rPr>
          <w:i/>
          <w:iCs/>
        </w:rPr>
        <w:t xml:space="preserve">Infolge seiner Krankheit </w:t>
      </w:r>
      <w:r w:rsidR="1E508C7B" w:rsidRPr="093855B8">
        <w:t xml:space="preserve">musste er zu Hause bleiben </w:t>
      </w:r>
      <w:r w:rsidR="009E598C">
        <w:t>(</w:t>
      </w:r>
      <w:r w:rsidR="00CD4D62">
        <w:t xml:space="preserve">GÖTZE </w:t>
      </w:r>
      <w:r w:rsidR="001A5AD8">
        <w:t>und</w:t>
      </w:r>
      <w:r w:rsidR="00CD4D62">
        <w:t xml:space="preserve"> HESS-LÜTTICH</w:t>
      </w:r>
      <w:r w:rsidR="001A5AD8">
        <w:t>,</w:t>
      </w:r>
      <w:r w:rsidR="009E598C">
        <w:t xml:space="preserve"> 1992, S. 259)</w:t>
      </w:r>
      <w:r w:rsidR="001A5AD8">
        <w:t>.</w:t>
      </w:r>
      <w:r w:rsidR="009E598C">
        <w:t xml:space="preserve">   </w:t>
      </w:r>
    </w:p>
    <w:p w14:paraId="0F569E1F" w14:textId="7B1E700D" w:rsidR="15B57A08" w:rsidRDefault="15B57A08" w:rsidP="0014668F">
      <w:pPr>
        <w:pStyle w:val="Textnormal"/>
        <w:spacing w:after="0"/>
        <w:ind w:firstLine="426"/>
      </w:pPr>
      <w:r w:rsidRPr="093855B8">
        <w:t>Präpositionen können auch Adjektivphrasen und Adverbphrasen als Ergänzungen haben. Es gibt sogar Verschachtelungen von Präposition</w:t>
      </w:r>
      <w:r w:rsidR="33ACD1D2" w:rsidRPr="093855B8">
        <w:t>alphrasen</w:t>
      </w:r>
      <w:r w:rsidR="12FF446B" w:rsidRPr="093855B8">
        <w:t>:</w:t>
      </w:r>
    </w:p>
    <w:p w14:paraId="6BCF1189" w14:textId="55BDC7D2" w:rsidR="12FF446B" w:rsidRDefault="12FF446B" w:rsidP="0014668F">
      <w:pPr>
        <w:pStyle w:val="Textnormal"/>
        <w:numPr>
          <w:ilvl w:val="0"/>
          <w:numId w:val="25"/>
        </w:numPr>
        <w:spacing w:before="240" w:after="0"/>
      </w:pPr>
      <w:r w:rsidRPr="093855B8">
        <w:t xml:space="preserve">Adjektivphrase </w:t>
      </w:r>
      <w:r w:rsidR="15B57A08" w:rsidRPr="093855B8">
        <w:t xml:space="preserve"> </w:t>
      </w:r>
    </w:p>
    <w:p w14:paraId="70E22810" w14:textId="1B6A0C10" w:rsidR="7B395E97" w:rsidRDefault="7B395E97" w:rsidP="00D035D3">
      <w:pPr>
        <w:pStyle w:val="Textnormal"/>
        <w:ind w:firstLine="708"/>
      </w:pPr>
      <w:r w:rsidRPr="093855B8">
        <w:t>Er h</w:t>
      </w:r>
      <w:r w:rsidR="005161BA">
        <w:t>ä</w:t>
      </w:r>
      <w:r w:rsidRPr="093855B8">
        <w:t xml:space="preserve">lt Adams Vorschlag </w:t>
      </w:r>
      <w:r w:rsidRPr="093855B8">
        <w:rPr>
          <w:i/>
          <w:iCs/>
        </w:rPr>
        <w:t>für sehr riskant</w:t>
      </w:r>
      <w:r w:rsidRPr="093855B8">
        <w:t xml:space="preserve">. </w:t>
      </w:r>
    </w:p>
    <w:p w14:paraId="50B3E4F2" w14:textId="21008B1C" w:rsidR="690DFFAF" w:rsidRDefault="690DFFAF" w:rsidP="00D035D3">
      <w:pPr>
        <w:pStyle w:val="Textnormal"/>
        <w:numPr>
          <w:ilvl w:val="0"/>
          <w:numId w:val="25"/>
        </w:numPr>
        <w:spacing w:after="0"/>
        <w:rPr>
          <w:i/>
          <w:iCs/>
        </w:rPr>
      </w:pPr>
      <w:r w:rsidRPr="093855B8">
        <w:t>Adverbphrase</w:t>
      </w:r>
    </w:p>
    <w:p w14:paraId="1634F90F" w14:textId="11AA831B" w:rsidR="690DFFAF" w:rsidRDefault="00C4259C" w:rsidP="00D035D3">
      <w:pPr>
        <w:pStyle w:val="Textnormal"/>
        <w:ind w:left="12" w:firstLine="708"/>
        <w:rPr>
          <w:i/>
          <w:iCs/>
        </w:rPr>
      </w:pPr>
      <w:r>
        <w:t xml:space="preserve">Die </w:t>
      </w:r>
      <w:r w:rsidRPr="00884AD6">
        <w:t>neue</w:t>
      </w:r>
      <w:r w:rsidR="00116C26" w:rsidRPr="00884AD6">
        <w:t>n</w:t>
      </w:r>
      <w:r>
        <w:t xml:space="preserve"> Regeln treten </w:t>
      </w:r>
      <w:r>
        <w:rPr>
          <w:i/>
          <w:iCs/>
        </w:rPr>
        <w:t xml:space="preserve">seit gestern </w:t>
      </w:r>
      <w:r>
        <w:t>in Kraft</w:t>
      </w:r>
      <w:r w:rsidR="690DFFAF" w:rsidRPr="093855B8">
        <w:t>.</w:t>
      </w:r>
    </w:p>
    <w:p w14:paraId="0744910C" w14:textId="55746040" w:rsidR="3AE9F0CE" w:rsidRPr="00884AD6" w:rsidRDefault="3AE9F0CE" w:rsidP="00D035D3">
      <w:pPr>
        <w:pStyle w:val="Textnormal"/>
        <w:numPr>
          <w:ilvl w:val="0"/>
          <w:numId w:val="25"/>
        </w:numPr>
        <w:spacing w:after="0"/>
        <w:rPr>
          <w:i/>
          <w:iCs/>
        </w:rPr>
      </w:pPr>
      <w:r w:rsidRPr="00884AD6">
        <w:t>Verschachtelung der Präpositionalphrase</w:t>
      </w:r>
    </w:p>
    <w:p w14:paraId="4ED51783" w14:textId="15FDC6C4" w:rsidR="3AE9F0CE" w:rsidRPr="00D035D3" w:rsidRDefault="3AE9F0CE" w:rsidP="008E4601">
      <w:pPr>
        <w:pStyle w:val="Textnormal"/>
        <w:ind w:left="360" w:firstLine="348"/>
      </w:pPr>
      <w:r w:rsidRPr="093855B8">
        <w:t xml:space="preserve">Das Auto stammt </w:t>
      </w:r>
      <w:r w:rsidRPr="093855B8">
        <w:rPr>
          <w:i/>
          <w:iCs/>
        </w:rPr>
        <w:t>von vor dem Krieg</w:t>
      </w:r>
      <w:r w:rsidRPr="093855B8">
        <w:t>.</w:t>
      </w:r>
      <w:r w:rsidR="6B90D9A2" w:rsidRPr="093855B8">
        <w:t xml:space="preserve"> </w:t>
      </w:r>
      <w:r w:rsidR="6B90D9A2" w:rsidRPr="093855B8">
        <w:rPr>
          <w:i/>
          <w:iCs/>
        </w:rPr>
        <w:t xml:space="preserve">- </w:t>
      </w:r>
      <w:r w:rsidR="03219B09" w:rsidRPr="093855B8">
        <w:t xml:space="preserve">Man liest die Klammerung von innen nach </w:t>
      </w:r>
      <w:r>
        <w:tab/>
      </w:r>
      <w:r w:rsidR="03219B09" w:rsidRPr="093855B8">
        <w:t xml:space="preserve">außen: </w:t>
      </w:r>
      <w:r w:rsidR="7D3F36C6" w:rsidRPr="093855B8">
        <w:rPr>
          <w:i/>
          <w:iCs/>
        </w:rPr>
        <w:t>vor</w:t>
      </w:r>
      <w:r w:rsidR="7D3F36C6" w:rsidRPr="093855B8">
        <w:t xml:space="preserve"> + </w:t>
      </w:r>
      <w:r w:rsidR="7D3F36C6" w:rsidRPr="093855B8">
        <w:rPr>
          <w:i/>
          <w:iCs/>
        </w:rPr>
        <w:t xml:space="preserve">dem Krieg </w:t>
      </w:r>
      <w:r w:rsidR="7D3F36C6" w:rsidRPr="093855B8">
        <w:t xml:space="preserve">bilden die Präpositionalphrase </w:t>
      </w:r>
      <w:r w:rsidR="7D3F36C6" w:rsidRPr="093855B8">
        <w:rPr>
          <w:i/>
          <w:iCs/>
        </w:rPr>
        <w:t>vor dem Krieg</w:t>
      </w:r>
      <w:r w:rsidR="482D169E" w:rsidRPr="093855B8">
        <w:t xml:space="preserve">. Diese </w:t>
      </w:r>
      <w:r>
        <w:tab/>
      </w:r>
      <w:r>
        <w:tab/>
      </w:r>
      <w:r w:rsidR="482D169E" w:rsidRPr="093855B8">
        <w:t>Präpositionalphrase bildet mit der Präposition</w:t>
      </w:r>
      <w:r w:rsidR="5374DD5E" w:rsidRPr="093855B8">
        <w:t xml:space="preserve"> </w:t>
      </w:r>
      <w:proofErr w:type="gramStart"/>
      <w:r w:rsidR="5374DD5E" w:rsidRPr="093855B8">
        <w:rPr>
          <w:i/>
          <w:iCs/>
        </w:rPr>
        <w:t>von</w:t>
      </w:r>
      <w:r w:rsidR="5374DD5E" w:rsidRPr="093855B8">
        <w:t xml:space="preserve"> den Gesamtausdruck</w:t>
      </w:r>
      <w:proofErr w:type="gramEnd"/>
      <w:r w:rsidR="5374DD5E" w:rsidRPr="093855B8">
        <w:t xml:space="preserve"> </w:t>
      </w:r>
      <w:r w:rsidR="5374DD5E" w:rsidRPr="093855B8">
        <w:rPr>
          <w:i/>
          <w:iCs/>
        </w:rPr>
        <w:t>von vor</w:t>
      </w:r>
      <w:r w:rsidR="00D035D3">
        <w:t xml:space="preserve"> </w:t>
      </w:r>
      <w:r w:rsidR="5374DD5E" w:rsidRPr="093855B8">
        <w:rPr>
          <w:i/>
          <w:iCs/>
        </w:rPr>
        <w:t>dem Krieg</w:t>
      </w:r>
      <w:r w:rsidR="690DFFAF" w:rsidRPr="093855B8">
        <w:rPr>
          <w:i/>
          <w:iCs/>
        </w:rPr>
        <w:t xml:space="preserve"> </w:t>
      </w:r>
      <w:r w:rsidR="00D035D3">
        <w:rPr>
          <w:rStyle w:val="q4iawc"/>
        </w:rPr>
        <w:t>(</w:t>
      </w:r>
      <w:r w:rsidR="00D035D3">
        <w:t>EISENBERG</w:t>
      </w:r>
      <w:r w:rsidR="001A5AD8">
        <w:t>,</w:t>
      </w:r>
      <w:r w:rsidR="00D035D3">
        <w:rPr>
          <w:rStyle w:val="q4iawc"/>
        </w:rPr>
        <w:t xml:space="preserve"> 2005</w:t>
      </w:r>
      <w:r w:rsidR="00D035D3">
        <w:t>, S.</w:t>
      </w:r>
      <w:r w:rsidR="00D035D3">
        <w:rPr>
          <w:rStyle w:val="q4iawc"/>
        </w:rPr>
        <w:t xml:space="preserve"> 849)</w:t>
      </w:r>
      <w:r w:rsidR="001A5AD8">
        <w:rPr>
          <w:rStyle w:val="q4iawc"/>
        </w:rPr>
        <w:t>.</w:t>
      </w:r>
    </w:p>
    <w:p w14:paraId="20BB61E8" w14:textId="3521D059" w:rsidR="000C4451" w:rsidRDefault="5BA95C7C" w:rsidP="0014668F">
      <w:pPr>
        <w:pStyle w:val="Textnormal"/>
        <w:ind w:firstLine="426"/>
      </w:pPr>
      <w:r w:rsidRPr="093855B8">
        <w:t>Wortgruppen wie Präpositionalphrasen können au</w:t>
      </w:r>
      <w:r w:rsidR="0D910265" w:rsidRPr="093855B8">
        <w:t>sgeklammert werden</w:t>
      </w:r>
      <w:r w:rsidR="31AE1C5B" w:rsidRPr="093855B8">
        <w:t xml:space="preserve">. </w:t>
      </w:r>
      <w:r w:rsidR="000B55BD">
        <w:t xml:space="preserve">Nach </w:t>
      </w:r>
      <w:proofErr w:type="spellStart"/>
      <w:r w:rsidR="000B55BD">
        <w:t>Vašatová</w:t>
      </w:r>
      <w:proofErr w:type="spellEnd"/>
      <w:r w:rsidR="000B55BD">
        <w:t xml:space="preserve"> (2011, S</w:t>
      </w:r>
      <w:r w:rsidR="00D73E8A">
        <w:t>. 22) können sie</w:t>
      </w:r>
      <w:r w:rsidR="00AE78A7">
        <w:t xml:space="preserve"> im Nachfeld stehen, w</w:t>
      </w:r>
      <w:r w:rsidR="00896A92" w:rsidRPr="00896A92">
        <w:t>enn Präpositionalphrasen die Funktion einer Präpositivergänzung haben,</w:t>
      </w:r>
      <w:r w:rsidR="00404191">
        <w:t xml:space="preserve"> </w:t>
      </w:r>
      <w:r w:rsidR="00896A92" w:rsidRPr="00896A92">
        <w:t xml:space="preserve">ohne dass ein Einwand erhoben wird. </w:t>
      </w:r>
    </w:p>
    <w:p w14:paraId="3D48178A" w14:textId="09221539" w:rsidR="00CB08ED" w:rsidRDefault="31AE1C5B" w:rsidP="0014668F">
      <w:pPr>
        <w:pStyle w:val="Textnormal"/>
        <w:spacing w:after="0"/>
        <w:ind w:firstLine="426"/>
      </w:pPr>
      <w:r w:rsidRPr="093855B8">
        <w:lastRenderedPageBreak/>
        <w:t xml:space="preserve">Meistens ist die Funktion der ausgeklammerten Präpositionalphrasen </w:t>
      </w:r>
      <w:r w:rsidR="00982502" w:rsidRPr="00884AD6">
        <w:t xml:space="preserve">eine </w:t>
      </w:r>
      <w:r w:rsidRPr="00884AD6">
        <w:t>nähere</w:t>
      </w:r>
      <w:r w:rsidR="69EC6B28" w:rsidRPr="00884AD6">
        <w:t xml:space="preserve"> Erläuterung zu anderen Elementen im Satz</w:t>
      </w:r>
      <w:r w:rsidR="00B90323" w:rsidRPr="00884AD6">
        <w:t xml:space="preserve"> </w:t>
      </w:r>
      <w:r w:rsidR="002B05D5" w:rsidRPr="00884AD6">
        <w:t>(ENGEL</w:t>
      </w:r>
      <w:r w:rsidR="001A5AD8" w:rsidRPr="00884AD6">
        <w:t>,</w:t>
      </w:r>
      <w:r w:rsidR="00B90323" w:rsidRPr="00884AD6">
        <w:t xml:space="preserve"> 1996, 318-319)</w:t>
      </w:r>
      <w:r w:rsidR="001A5AD8" w:rsidRPr="00884AD6">
        <w:t>.</w:t>
      </w:r>
      <w:r w:rsidR="00B90323" w:rsidRPr="00884AD6">
        <w:t xml:space="preserve"> </w:t>
      </w:r>
      <w:r w:rsidR="00982502" w:rsidRPr="00884AD6">
        <w:t>Dies kann man</w:t>
      </w:r>
      <w:r w:rsidR="00B90323" w:rsidRPr="00884AD6">
        <w:t xml:space="preserve"> an einigen Beispielen</w:t>
      </w:r>
      <w:r w:rsidR="00305139" w:rsidRPr="00884AD6">
        <w:t xml:space="preserve"> </w:t>
      </w:r>
      <w:r w:rsidR="00982502" w:rsidRPr="00884AD6">
        <w:t>veranschaulichen</w:t>
      </w:r>
      <w:r w:rsidR="00305139" w:rsidRPr="00884AD6">
        <w:t>:</w:t>
      </w:r>
    </w:p>
    <w:p w14:paraId="0B8C123C" w14:textId="5FBB008E" w:rsidR="00253616" w:rsidRPr="00B25E2B" w:rsidRDefault="00CB08ED" w:rsidP="0014668F">
      <w:pPr>
        <w:pStyle w:val="Textnormal"/>
        <w:spacing w:before="240" w:after="0"/>
      </w:pPr>
      <w:r w:rsidRPr="00B25E2B">
        <w:t>Präpositionalphrasen mit Nominativphrasen:</w:t>
      </w:r>
      <w:r w:rsidR="00305139" w:rsidRPr="00B25E2B">
        <w:t xml:space="preserve"> </w:t>
      </w:r>
    </w:p>
    <w:p w14:paraId="42B47EA3" w14:textId="216B003E" w:rsidR="00F6726A" w:rsidRPr="00B25E2B" w:rsidRDefault="00F6726A" w:rsidP="000C4451">
      <w:pPr>
        <w:pStyle w:val="Textnormal"/>
        <w:numPr>
          <w:ilvl w:val="0"/>
          <w:numId w:val="25"/>
        </w:numPr>
        <w:spacing w:after="0"/>
      </w:pPr>
      <w:r w:rsidRPr="00B25E2B">
        <w:t xml:space="preserve">Er hatte </w:t>
      </w:r>
      <w:r w:rsidRPr="00B25E2B">
        <w:rPr>
          <w:i/>
          <w:iCs/>
        </w:rPr>
        <w:t>mit den Preußen</w:t>
      </w:r>
      <w:r w:rsidRPr="00B25E2B">
        <w:t xml:space="preserve"> nicht mehr gerechnet. – nicht ausgeklammert</w:t>
      </w:r>
    </w:p>
    <w:p w14:paraId="5EC68957" w14:textId="259E2A6B" w:rsidR="00CB08ED" w:rsidRPr="00B25E2B" w:rsidRDefault="448E941E" w:rsidP="00253616">
      <w:pPr>
        <w:pStyle w:val="Textnormal"/>
        <w:spacing w:after="0"/>
        <w:ind w:left="720"/>
        <w:rPr>
          <w:rStyle w:val="q4iawc"/>
        </w:rPr>
      </w:pPr>
      <w:r w:rsidRPr="00B25E2B">
        <w:t>Er hatte mit denen</w:t>
      </w:r>
      <w:r w:rsidRPr="00B25E2B">
        <w:rPr>
          <w:i/>
          <w:iCs/>
        </w:rPr>
        <w:t xml:space="preserve"> </w:t>
      </w:r>
      <w:r w:rsidRPr="00B25E2B">
        <w:t xml:space="preserve">nicht mehr gerechnet, </w:t>
      </w:r>
      <w:r w:rsidRPr="00B25E2B">
        <w:rPr>
          <w:i/>
          <w:iCs/>
        </w:rPr>
        <w:t>mit den Preußen</w:t>
      </w:r>
      <w:r w:rsidRPr="00B25E2B">
        <w:t>.</w:t>
      </w:r>
      <w:r w:rsidR="0070582C" w:rsidRPr="00B25E2B">
        <w:t xml:space="preserve"> – ausgeklammert</w:t>
      </w:r>
      <w:r w:rsidR="00D035D3" w:rsidRPr="00B25E2B">
        <w:t xml:space="preserve"> </w:t>
      </w:r>
      <w:r w:rsidR="00D035D3" w:rsidRPr="00B25E2B">
        <w:rPr>
          <w:rStyle w:val="q4iawc"/>
        </w:rPr>
        <w:t>(ENGEL</w:t>
      </w:r>
      <w:r w:rsidR="00D30325" w:rsidRPr="00B25E2B">
        <w:rPr>
          <w:rStyle w:val="q4iawc"/>
        </w:rPr>
        <w:t>,</w:t>
      </w:r>
      <w:r w:rsidR="00D035D3" w:rsidRPr="00B25E2B">
        <w:rPr>
          <w:rStyle w:val="q4iawc"/>
        </w:rPr>
        <w:t xml:space="preserve"> 1996</w:t>
      </w:r>
      <w:r w:rsidR="00D035D3" w:rsidRPr="00B25E2B">
        <w:t>, S.</w:t>
      </w:r>
      <w:r w:rsidR="00D035D3" w:rsidRPr="00B25E2B">
        <w:rPr>
          <w:rStyle w:val="q4iawc"/>
        </w:rPr>
        <w:t xml:space="preserve"> 318-319)</w:t>
      </w:r>
    </w:p>
    <w:p w14:paraId="254704CB" w14:textId="77777777" w:rsidR="00253616" w:rsidRPr="00B25E2B" w:rsidRDefault="00253616" w:rsidP="000C4451">
      <w:pPr>
        <w:pStyle w:val="Textnormal"/>
        <w:numPr>
          <w:ilvl w:val="0"/>
          <w:numId w:val="25"/>
        </w:numPr>
        <w:spacing w:after="0"/>
      </w:pPr>
      <w:r w:rsidRPr="00B25E2B">
        <w:t xml:space="preserve">Ich hätte es nie </w:t>
      </w:r>
      <w:r w:rsidRPr="00B25E2B">
        <w:rPr>
          <w:i/>
          <w:iCs/>
        </w:rPr>
        <w:t>ohne ihre Hilfe</w:t>
      </w:r>
      <w:r w:rsidRPr="00B25E2B">
        <w:t xml:space="preserve"> geschafft. – nicht ausgeklammert </w:t>
      </w:r>
    </w:p>
    <w:p w14:paraId="00D55714" w14:textId="237A2EF3" w:rsidR="000C4451" w:rsidRPr="00B25E2B" w:rsidRDefault="000F119F" w:rsidP="00253616">
      <w:pPr>
        <w:pStyle w:val="Textnormal"/>
        <w:spacing w:after="0"/>
        <w:ind w:left="720"/>
        <w:rPr>
          <w:rStyle w:val="q4iawc"/>
        </w:rPr>
      </w:pPr>
      <w:r w:rsidRPr="00B25E2B">
        <w:t xml:space="preserve">Ich hätte es nie geschafft </w:t>
      </w:r>
      <w:r w:rsidRPr="00B25E2B">
        <w:rPr>
          <w:i/>
          <w:iCs/>
        </w:rPr>
        <w:t>ohne ihre Hilfe</w:t>
      </w:r>
      <w:r w:rsidRPr="00B25E2B">
        <w:t>.</w:t>
      </w:r>
      <w:r w:rsidR="00250EF3" w:rsidRPr="00B25E2B">
        <w:t xml:space="preserve"> – ausgeklammert</w:t>
      </w:r>
      <w:r w:rsidR="00253616" w:rsidRPr="00B25E2B">
        <w:t xml:space="preserve"> </w:t>
      </w:r>
      <w:r w:rsidRPr="00B25E2B">
        <w:rPr>
          <w:rStyle w:val="q4iawc"/>
        </w:rPr>
        <w:t>(</w:t>
      </w:r>
      <w:r w:rsidRPr="00B25E2B">
        <w:t>EISENBERG</w:t>
      </w:r>
      <w:r w:rsidR="00D30325" w:rsidRPr="00B25E2B">
        <w:t>,</w:t>
      </w:r>
      <w:r w:rsidRPr="00B25E2B">
        <w:rPr>
          <w:rStyle w:val="q4iawc"/>
        </w:rPr>
        <w:t xml:space="preserve"> 2005</w:t>
      </w:r>
      <w:r w:rsidRPr="00B25E2B">
        <w:t>, S.</w:t>
      </w:r>
      <w:r w:rsidRPr="00B25E2B">
        <w:rPr>
          <w:rStyle w:val="q4iawc"/>
        </w:rPr>
        <w:t xml:space="preserve"> 848)</w:t>
      </w:r>
    </w:p>
    <w:p w14:paraId="2287FA82" w14:textId="77777777" w:rsidR="00253616" w:rsidRPr="00B25E2B" w:rsidRDefault="00253616" w:rsidP="00FA1B37">
      <w:pPr>
        <w:pStyle w:val="Textnormal"/>
        <w:numPr>
          <w:ilvl w:val="0"/>
          <w:numId w:val="25"/>
        </w:numPr>
        <w:spacing w:after="0"/>
      </w:pPr>
      <w:r w:rsidRPr="00B25E2B">
        <w:t xml:space="preserve">Er musste </w:t>
      </w:r>
      <w:r w:rsidRPr="00B25E2B">
        <w:rPr>
          <w:i/>
          <w:iCs/>
        </w:rPr>
        <w:t>infolge seiner Krankheit</w:t>
      </w:r>
      <w:r w:rsidRPr="00B25E2B">
        <w:t xml:space="preserve"> zu Hause bleiben. – nicht ausgeklammert </w:t>
      </w:r>
    </w:p>
    <w:p w14:paraId="49B88930" w14:textId="4541094B" w:rsidR="00424929" w:rsidRPr="00B25E2B" w:rsidRDefault="000F119F" w:rsidP="0014668F">
      <w:pPr>
        <w:pStyle w:val="Textnormal"/>
        <w:ind w:left="720"/>
      </w:pPr>
      <w:r w:rsidRPr="00B25E2B">
        <w:t xml:space="preserve">Er musste </w:t>
      </w:r>
      <w:r w:rsidR="00FA1B37" w:rsidRPr="00B25E2B">
        <w:t xml:space="preserve">zu Hause bleiben </w:t>
      </w:r>
      <w:r w:rsidR="00FA1B37" w:rsidRPr="00B25E2B">
        <w:rPr>
          <w:i/>
          <w:iCs/>
        </w:rPr>
        <w:t>infolge seiner Krankheit</w:t>
      </w:r>
      <w:r w:rsidR="00FA1B37" w:rsidRPr="00B25E2B">
        <w:t xml:space="preserve">. </w:t>
      </w:r>
      <w:r w:rsidR="00250EF3" w:rsidRPr="00B25E2B">
        <w:t>– ausgeklammert</w:t>
      </w:r>
      <w:r w:rsidR="00FA1B37" w:rsidRPr="00B25E2B">
        <w:t xml:space="preserve"> </w:t>
      </w:r>
      <w:r w:rsidRPr="00B25E2B">
        <w:t>(</w:t>
      </w:r>
      <w:r w:rsidR="00CD4D62" w:rsidRPr="00B25E2B">
        <w:t xml:space="preserve">GÖTZE </w:t>
      </w:r>
      <w:r w:rsidR="001A5AD8" w:rsidRPr="00B25E2B">
        <w:t>und</w:t>
      </w:r>
      <w:r w:rsidR="00CD4D62" w:rsidRPr="00B25E2B">
        <w:t xml:space="preserve"> HESS-LÜTTICH</w:t>
      </w:r>
      <w:r w:rsidR="00D30325" w:rsidRPr="00B25E2B">
        <w:t>,</w:t>
      </w:r>
      <w:r w:rsidRPr="00B25E2B">
        <w:t xml:space="preserve"> 1992, S. 259)</w:t>
      </w:r>
      <w:r w:rsidR="00424929" w:rsidRPr="00B25E2B">
        <w:t xml:space="preserve"> </w:t>
      </w:r>
    </w:p>
    <w:p w14:paraId="704B78A0" w14:textId="66D7EFE4" w:rsidR="008A1C5E" w:rsidRPr="00B25E2B" w:rsidRDefault="008A1C5E" w:rsidP="0014668F">
      <w:pPr>
        <w:pStyle w:val="Textnormal"/>
        <w:spacing w:after="0"/>
      </w:pPr>
      <w:r w:rsidRPr="00B25E2B">
        <w:t>Präpositionalphrasen mit</w:t>
      </w:r>
      <w:r w:rsidR="00250EF3" w:rsidRPr="00B25E2B">
        <w:t xml:space="preserve"> Adjektiv- oder</w:t>
      </w:r>
      <w:r w:rsidRPr="00B25E2B">
        <w:t xml:space="preserve"> </w:t>
      </w:r>
      <w:r w:rsidR="00A329C1" w:rsidRPr="00B25E2B">
        <w:t>Adverbphrase:</w:t>
      </w:r>
    </w:p>
    <w:p w14:paraId="035F0531" w14:textId="7B94DEE1" w:rsidR="00434B2D" w:rsidRPr="00884AD6" w:rsidRDefault="00434B2D" w:rsidP="00424929">
      <w:pPr>
        <w:pStyle w:val="Textnormal"/>
        <w:numPr>
          <w:ilvl w:val="0"/>
          <w:numId w:val="25"/>
        </w:numPr>
        <w:spacing w:after="0"/>
      </w:pPr>
      <w:r w:rsidRPr="00884AD6">
        <w:t>Die neue</w:t>
      </w:r>
      <w:r w:rsidR="00982502" w:rsidRPr="00884AD6">
        <w:t>n</w:t>
      </w:r>
      <w:r w:rsidRPr="00884AD6">
        <w:t xml:space="preserve"> Regeln treten </w:t>
      </w:r>
      <w:r w:rsidRPr="00884AD6">
        <w:rPr>
          <w:i/>
          <w:iCs/>
        </w:rPr>
        <w:t xml:space="preserve">seit gestern </w:t>
      </w:r>
      <w:r w:rsidRPr="00884AD6">
        <w:t xml:space="preserve">in Kraft. – nicht ausgeklammert </w:t>
      </w:r>
    </w:p>
    <w:p w14:paraId="3D5378B8" w14:textId="19376044" w:rsidR="004F1083" w:rsidRPr="00B25E2B" w:rsidRDefault="0002708E" w:rsidP="00434B2D">
      <w:pPr>
        <w:pStyle w:val="Textnormal"/>
        <w:numPr>
          <w:ilvl w:val="0"/>
          <w:numId w:val="25"/>
        </w:numPr>
        <w:spacing w:after="0"/>
      </w:pPr>
      <w:r w:rsidRPr="00884AD6">
        <w:t>Die neue</w:t>
      </w:r>
      <w:r w:rsidR="00982502" w:rsidRPr="00884AD6">
        <w:t>n</w:t>
      </w:r>
      <w:r w:rsidRPr="00884AD6">
        <w:t xml:space="preserve"> Regeln</w:t>
      </w:r>
      <w:r w:rsidRPr="00B25E2B">
        <w:t xml:space="preserve"> treten in Kraft </w:t>
      </w:r>
      <w:r w:rsidRPr="00B25E2B">
        <w:rPr>
          <w:i/>
          <w:iCs/>
        </w:rPr>
        <w:t>seit gestern</w:t>
      </w:r>
      <w:r w:rsidR="00424929" w:rsidRPr="00B25E2B">
        <w:t xml:space="preserve">. </w:t>
      </w:r>
      <w:r w:rsidR="00250EF3" w:rsidRPr="00B25E2B">
        <w:t>– ausgeklammert</w:t>
      </w:r>
      <w:r w:rsidR="00434B2D" w:rsidRPr="00B25E2B">
        <w:t xml:space="preserve"> </w:t>
      </w:r>
      <w:r w:rsidR="001E1362" w:rsidRPr="00B25E2B">
        <w:rPr>
          <w:rStyle w:val="q4iawc"/>
        </w:rPr>
        <w:t>(</w:t>
      </w:r>
      <w:r w:rsidR="001E1362" w:rsidRPr="00B25E2B">
        <w:t>EISENBERG</w:t>
      </w:r>
      <w:r w:rsidR="00D30325" w:rsidRPr="00B25E2B">
        <w:t>,</w:t>
      </w:r>
      <w:r w:rsidR="001E1362" w:rsidRPr="00B25E2B">
        <w:rPr>
          <w:rStyle w:val="q4iawc"/>
        </w:rPr>
        <w:t xml:space="preserve"> 2005</w:t>
      </w:r>
      <w:r w:rsidR="001E1362" w:rsidRPr="00B25E2B">
        <w:t>, S.</w:t>
      </w:r>
      <w:r w:rsidR="001E1362" w:rsidRPr="00B25E2B">
        <w:rPr>
          <w:rStyle w:val="q4iawc"/>
        </w:rPr>
        <w:t xml:space="preserve"> 849)</w:t>
      </w:r>
    </w:p>
    <w:p w14:paraId="38438C6A" w14:textId="1E854304" w:rsidR="4D083A82" w:rsidRDefault="008E4601" w:rsidP="009068AB">
      <w:pPr>
        <w:pStyle w:val="podkapitola11"/>
        <w:ind w:left="851"/>
      </w:pPr>
      <w:bookmarkStart w:id="39" w:name="_Toc164257185"/>
      <w:r>
        <w:t>3</w:t>
      </w:r>
      <w:r w:rsidR="00D035D3">
        <w:t>.</w:t>
      </w:r>
      <w:r w:rsidR="00097C20">
        <w:t>4</w:t>
      </w:r>
      <w:r w:rsidR="4D083A82" w:rsidRPr="093855B8">
        <w:t xml:space="preserve"> </w:t>
      </w:r>
      <w:r w:rsidR="0073EC0B" w:rsidRPr="093855B8">
        <w:t>A</w:t>
      </w:r>
      <w:r>
        <w:t xml:space="preserve">djunktionen </w:t>
      </w:r>
      <w:r w:rsidRPr="0070582C">
        <w:rPr>
          <w:i/>
          <w:iCs/>
        </w:rPr>
        <w:t>als</w:t>
      </w:r>
      <w:r>
        <w:t xml:space="preserve"> und </w:t>
      </w:r>
      <w:r w:rsidRPr="0070582C">
        <w:rPr>
          <w:i/>
          <w:iCs/>
        </w:rPr>
        <w:t>wie</w:t>
      </w:r>
      <w:bookmarkEnd w:id="39"/>
      <w:r w:rsidR="00B77D84">
        <w:rPr>
          <w:i/>
          <w:iCs/>
        </w:rPr>
        <w:t xml:space="preserve"> </w:t>
      </w:r>
    </w:p>
    <w:p w14:paraId="6C0410EA" w14:textId="67D8FA5E" w:rsidR="006B41CC" w:rsidRDefault="006B41CC" w:rsidP="0014668F">
      <w:pPr>
        <w:pStyle w:val="Textnormal"/>
        <w:ind w:firstLine="426"/>
      </w:pPr>
      <w:r w:rsidRPr="00884AD6">
        <w:rPr>
          <w:rStyle w:val="normaltextrun"/>
        </w:rPr>
        <w:t xml:space="preserve">Bei </w:t>
      </w:r>
      <w:r w:rsidR="00982502" w:rsidRPr="00884AD6">
        <w:rPr>
          <w:rStyle w:val="normaltextrun"/>
        </w:rPr>
        <w:t xml:space="preserve">den </w:t>
      </w:r>
      <w:r w:rsidRPr="00884AD6">
        <w:rPr>
          <w:rStyle w:val="normaltextrun"/>
        </w:rPr>
        <w:t xml:space="preserve">Adjunktionen </w:t>
      </w:r>
      <w:r w:rsidRPr="00884AD6">
        <w:rPr>
          <w:rStyle w:val="normaltextrun"/>
          <w:i/>
          <w:iCs/>
        </w:rPr>
        <w:t>als</w:t>
      </w:r>
      <w:r w:rsidRPr="00884AD6">
        <w:rPr>
          <w:rStyle w:val="normaltextrun"/>
        </w:rPr>
        <w:t xml:space="preserve"> und </w:t>
      </w:r>
      <w:r w:rsidRPr="00884AD6">
        <w:rPr>
          <w:rStyle w:val="normaltextrun"/>
          <w:i/>
          <w:iCs/>
        </w:rPr>
        <w:t>wie</w:t>
      </w:r>
      <w:r w:rsidRPr="00884AD6">
        <w:rPr>
          <w:rStyle w:val="normaltextrun"/>
        </w:rPr>
        <w:t xml:space="preserve"> befindet sich</w:t>
      </w:r>
      <w:r w:rsidR="00982502" w:rsidRPr="00884AD6">
        <w:rPr>
          <w:rStyle w:val="normaltextrun"/>
        </w:rPr>
        <w:t xml:space="preserve"> auch eine</w:t>
      </w:r>
      <w:r w:rsidRPr="00884AD6">
        <w:rPr>
          <w:rStyle w:val="normaltextrun"/>
        </w:rPr>
        <w:t xml:space="preserve"> Ausklammerung, am häufigsten</w:t>
      </w:r>
      <w:r w:rsidR="00982502" w:rsidRPr="00884AD6">
        <w:rPr>
          <w:rStyle w:val="normaltextrun"/>
        </w:rPr>
        <w:t>,</w:t>
      </w:r>
      <w:r w:rsidRPr="00884AD6">
        <w:rPr>
          <w:rStyle w:val="normaltextrun"/>
        </w:rPr>
        <w:t xml:space="preserve"> wenn die Konjunktionalphrasen eine vergleichende Bedeutung haben. </w:t>
      </w:r>
      <w:r w:rsidR="00982502" w:rsidRPr="00884AD6">
        <w:rPr>
          <w:rStyle w:val="normaltextrun"/>
        </w:rPr>
        <w:t>Zunächst</w:t>
      </w:r>
      <w:r w:rsidRPr="00884AD6">
        <w:rPr>
          <w:rStyle w:val="normaltextrun"/>
        </w:rPr>
        <w:t xml:space="preserve"> w</w:t>
      </w:r>
      <w:r>
        <w:rPr>
          <w:rStyle w:val="normaltextrun"/>
        </w:rPr>
        <w:t>erden diese Adjunktionen als Konjunktionalphrasen beschrieben.</w:t>
      </w:r>
      <w:r>
        <w:rPr>
          <w:rStyle w:val="eop"/>
        </w:rPr>
        <w:t> </w:t>
      </w:r>
    </w:p>
    <w:p w14:paraId="5BE6F0DD" w14:textId="084296E9" w:rsidR="5DF73558" w:rsidRPr="00884AD6" w:rsidRDefault="00D035D3" w:rsidP="0014668F">
      <w:pPr>
        <w:pStyle w:val="Textnormal"/>
        <w:ind w:firstLine="426"/>
      </w:pPr>
      <w:r>
        <w:t xml:space="preserve">Nach Engel </w:t>
      </w:r>
      <w:r>
        <w:rPr>
          <w:rStyle w:val="q4iawc"/>
        </w:rPr>
        <w:t>(1996</w:t>
      </w:r>
      <w:r>
        <w:t>, S.</w:t>
      </w:r>
      <w:r>
        <w:rPr>
          <w:rStyle w:val="q4iawc"/>
        </w:rPr>
        <w:t xml:space="preserve"> 775) erfüllt </w:t>
      </w:r>
      <w:r w:rsidRPr="00884AD6">
        <w:t>e</w:t>
      </w:r>
      <w:r w:rsidR="5DF73558" w:rsidRPr="00884AD6">
        <w:t xml:space="preserve">ine </w:t>
      </w:r>
      <w:r w:rsidR="3CC575CF" w:rsidRPr="00884AD6">
        <w:t>bestimmte Z</w:t>
      </w:r>
      <w:r w:rsidR="5DF73558" w:rsidRPr="00884AD6">
        <w:t xml:space="preserve">ahl von Partikeln </w:t>
      </w:r>
      <w:r w:rsidR="2B9B4ACD" w:rsidRPr="00884AD6">
        <w:t xml:space="preserve">keine Definitionen. </w:t>
      </w:r>
      <w:r w:rsidR="07C18EC1" w:rsidRPr="00884AD6">
        <w:t xml:space="preserve">Diese Partikeln lassen sich lediglich in einer </w:t>
      </w:r>
      <w:r w:rsidR="00982502" w:rsidRPr="00884AD6">
        <w:t>„</w:t>
      </w:r>
      <w:r w:rsidR="07C18EC1" w:rsidRPr="00884AD6">
        <w:t xml:space="preserve">Restklasse” zusammenfassen, weil sie eine sehr heterogene </w:t>
      </w:r>
      <w:r w:rsidR="286F1C28" w:rsidRPr="00884AD6">
        <w:t xml:space="preserve">Menge bilden. In dieser Restmenge spielen eine besonders wichtige Rolle die Partikeln </w:t>
      </w:r>
      <w:r w:rsidR="286F1C28" w:rsidRPr="00884AD6">
        <w:rPr>
          <w:i/>
          <w:iCs/>
        </w:rPr>
        <w:t>als</w:t>
      </w:r>
      <w:r w:rsidR="286F1C28" w:rsidRPr="00884AD6">
        <w:t xml:space="preserve"> </w:t>
      </w:r>
      <w:r w:rsidR="513841AA" w:rsidRPr="00884AD6">
        <w:t xml:space="preserve">(nicht als Subjunktor) und </w:t>
      </w:r>
      <w:r w:rsidR="513841AA" w:rsidRPr="00884AD6">
        <w:rPr>
          <w:i/>
          <w:iCs/>
        </w:rPr>
        <w:t>wie</w:t>
      </w:r>
      <w:r w:rsidR="513841AA" w:rsidRPr="00884AD6">
        <w:t xml:space="preserve"> (nicht als Fragewort). </w:t>
      </w:r>
    </w:p>
    <w:p w14:paraId="04BC529B" w14:textId="234CDFF8" w:rsidR="00270FB6" w:rsidRDefault="00D970C0" w:rsidP="0014668F">
      <w:pPr>
        <w:pStyle w:val="Textnormal"/>
        <w:ind w:firstLine="426"/>
        <w:rPr>
          <w:rStyle w:val="q4iawc"/>
        </w:rPr>
      </w:pPr>
      <w:r w:rsidRPr="0059044F">
        <w:t>Manchmal</w:t>
      </w:r>
      <w:r w:rsidR="009A289E" w:rsidRPr="0059044F">
        <w:t xml:space="preserve"> </w:t>
      </w:r>
      <w:r w:rsidR="00E743C9" w:rsidRPr="0059044F">
        <w:t xml:space="preserve">wird </w:t>
      </w:r>
      <w:r w:rsidR="00E743C9" w:rsidRPr="0059044F">
        <w:rPr>
          <w:i/>
          <w:iCs/>
        </w:rPr>
        <w:t>als</w:t>
      </w:r>
      <w:r w:rsidR="00E743C9" w:rsidRPr="0059044F">
        <w:t xml:space="preserve"> in Adjunkten</w:t>
      </w:r>
      <w:r w:rsidR="001F06A3" w:rsidRPr="0059044F">
        <w:t xml:space="preserve"> zu</w:t>
      </w:r>
      <w:r w:rsidR="00982502" w:rsidRPr="0059044F">
        <w:t xml:space="preserve"> den</w:t>
      </w:r>
      <w:r w:rsidR="001F06A3" w:rsidRPr="0059044F">
        <w:t xml:space="preserve"> Präpositionen gerechnet. </w:t>
      </w:r>
      <w:r w:rsidR="00D93A9D" w:rsidRPr="0059044F">
        <w:t>Das führt aber un</w:t>
      </w:r>
      <w:r w:rsidR="00982502" w:rsidRPr="0059044F">
        <w:t>weigerlich</w:t>
      </w:r>
      <w:r w:rsidR="00D93A9D" w:rsidRPr="0059044F">
        <w:t xml:space="preserve"> zu Widersprüchen</w:t>
      </w:r>
      <w:r w:rsidR="007549CC" w:rsidRPr="0059044F">
        <w:t xml:space="preserve">, </w:t>
      </w:r>
      <w:r w:rsidR="00982502" w:rsidRPr="0059044F">
        <w:t>je nachdem,</w:t>
      </w:r>
      <w:r w:rsidR="007549CC" w:rsidRPr="0059044F">
        <w:t xml:space="preserve"> wie</w:t>
      </w:r>
      <w:r w:rsidR="007549CC">
        <w:t xml:space="preserve"> man die Präpositionen definiert.</w:t>
      </w:r>
      <w:r w:rsidR="007578E4">
        <w:t xml:space="preserve"> Wenn man von dem</w:t>
      </w:r>
      <w:r w:rsidR="00E15529">
        <w:t xml:space="preserve"> Merkmal ausgeht, dass Präpositionen </w:t>
      </w:r>
      <w:r w:rsidR="00EE7A3D">
        <w:t xml:space="preserve">prinzipiell </w:t>
      </w:r>
      <w:r w:rsidR="003F5072">
        <w:t>vor Nomina stehen können</w:t>
      </w:r>
      <w:r w:rsidR="00FA24C4">
        <w:t xml:space="preserve">, dann müsste man außer </w:t>
      </w:r>
      <w:r w:rsidR="00E76FB6">
        <w:rPr>
          <w:i/>
          <w:iCs/>
        </w:rPr>
        <w:t>als</w:t>
      </w:r>
      <w:r w:rsidR="00E76FB6">
        <w:t xml:space="preserve"> auch alle Adjektive und alle Determinative </w:t>
      </w:r>
      <w:r w:rsidR="008D11C0">
        <w:t>einbeziehen. Wenn man von dem Merkmal</w:t>
      </w:r>
      <w:r w:rsidR="00957B78">
        <w:t xml:space="preserve"> der „Kasusrektion“ aus</w:t>
      </w:r>
      <w:r w:rsidR="004A1B25">
        <w:t>geht</w:t>
      </w:r>
      <w:r w:rsidR="00957B78">
        <w:t xml:space="preserve"> (jede Präposition</w:t>
      </w:r>
      <w:r w:rsidR="00DE42CF">
        <w:t xml:space="preserve"> erfordert</w:t>
      </w:r>
      <w:r w:rsidR="00957B78">
        <w:t xml:space="preserve"> einen spezifischen Kasus bei regierten Nomina</w:t>
      </w:r>
      <w:r w:rsidR="0054042E">
        <w:t>)</w:t>
      </w:r>
      <w:r w:rsidR="00825935">
        <w:t xml:space="preserve">, </w:t>
      </w:r>
      <w:r w:rsidR="00EB0ECB">
        <w:t xml:space="preserve">dann </w:t>
      </w:r>
      <w:r w:rsidR="004A1B25">
        <w:t xml:space="preserve">würde </w:t>
      </w:r>
      <w:r w:rsidR="004A1B25">
        <w:rPr>
          <w:i/>
          <w:iCs/>
        </w:rPr>
        <w:t>als</w:t>
      </w:r>
      <w:r w:rsidR="004A1B25">
        <w:t xml:space="preserve"> schon </w:t>
      </w:r>
      <w:r w:rsidR="007B0696">
        <w:t>deshalb ausgeschlossen, weil</w:t>
      </w:r>
      <w:r w:rsidR="00517CBB">
        <w:t xml:space="preserve"> man</w:t>
      </w:r>
      <w:r w:rsidR="007B0696">
        <w:t xml:space="preserve"> </w:t>
      </w:r>
      <w:r w:rsidR="00CB07D0">
        <w:rPr>
          <w:i/>
          <w:iCs/>
        </w:rPr>
        <w:t>als</w:t>
      </w:r>
      <w:r w:rsidR="007B0696">
        <w:t xml:space="preserve"> (wie die </w:t>
      </w:r>
      <w:r w:rsidR="00517CBB">
        <w:t xml:space="preserve">obenstehenden Beispiele zeigen) mit verschiedenen Kasus </w:t>
      </w:r>
      <w:r w:rsidR="00CB07D0">
        <w:t xml:space="preserve">kombiniert kann, </w:t>
      </w:r>
      <w:r w:rsidR="009A4863">
        <w:t>die überdies</w:t>
      </w:r>
      <w:r w:rsidR="00145887">
        <w:t xml:space="preserve"> nicht</w:t>
      </w:r>
      <w:r w:rsidR="009A4863">
        <w:t xml:space="preserve"> </w:t>
      </w:r>
      <w:r w:rsidR="009A4863">
        <w:lastRenderedPageBreak/>
        <w:t xml:space="preserve">von ihm selbst, </w:t>
      </w:r>
      <w:r w:rsidR="00145887">
        <w:t>sondern von einem anderen Element</w:t>
      </w:r>
      <w:r w:rsidR="0062571B">
        <w:t xml:space="preserve"> </w:t>
      </w:r>
      <w:r w:rsidR="008731EA">
        <w:t>beeinflusst</w:t>
      </w:r>
      <w:r w:rsidR="0062571B">
        <w:t xml:space="preserve"> werden.</w:t>
      </w:r>
      <w:r w:rsidR="008731EA">
        <w:t xml:space="preserve"> </w:t>
      </w:r>
      <w:r w:rsidR="00D035D3">
        <w:rPr>
          <w:rStyle w:val="q4iawc"/>
        </w:rPr>
        <w:t>(ENGEL</w:t>
      </w:r>
      <w:r w:rsidR="00D30325">
        <w:rPr>
          <w:rStyle w:val="q4iawc"/>
        </w:rPr>
        <w:t>,</w:t>
      </w:r>
      <w:r w:rsidR="00D035D3">
        <w:rPr>
          <w:rStyle w:val="q4iawc"/>
        </w:rPr>
        <w:t xml:space="preserve"> 1996</w:t>
      </w:r>
      <w:r w:rsidR="00D035D3">
        <w:t>, S.</w:t>
      </w:r>
      <w:r w:rsidR="00D035D3">
        <w:rPr>
          <w:rStyle w:val="q4iawc"/>
        </w:rPr>
        <w:t xml:space="preserve"> 775)</w:t>
      </w:r>
      <w:r w:rsidR="00B61DEB">
        <w:rPr>
          <w:rStyle w:val="q4iawc"/>
        </w:rPr>
        <w:t xml:space="preserve"> </w:t>
      </w:r>
      <w:r w:rsidR="00EA3A60">
        <w:rPr>
          <w:rStyle w:val="q4iawc"/>
        </w:rPr>
        <w:t xml:space="preserve">Ähnlich ist es auch </w:t>
      </w:r>
      <w:r w:rsidR="00F0344E">
        <w:rPr>
          <w:rStyle w:val="q4iawc"/>
        </w:rPr>
        <w:t>mit</w:t>
      </w:r>
      <w:r w:rsidR="00EA3A60">
        <w:rPr>
          <w:rStyle w:val="q4iawc"/>
        </w:rPr>
        <w:t xml:space="preserve"> </w:t>
      </w:r>
      <w:r w:rsidR="00EA3A60">
        <w:rPr>
          <w:rStyle w:val="q4iawc"/>
          <w:i/>
          <w:iCs/>
        </w:rPr>
        <w:t>wie</w:t>
      </w:r>
      <w:r w:rsidR="00EA3A60">
        <w:rPr>
          <w:rStyle w:val="q4iawc"/>
        </w:rPr>
        <w:t>.</w:t>
      </w:r>
      <w:r w:rsidR="00157679">
        <w:rPr>
          <w:rStyle w:val="q4iawc"/>
        </w:rPr>
        <w:t xml:space="preserve"> </w:t>
      </w:r>
      <w:r w:rsidR="00157679">
        <w:rPr>
          <w:rStyle w:val="q4iawc"/>
          <w:i/>
          <w:iCs/>
        </w:rPr>
        <w:t xml:space="preserve">Wie </w:t>
      </w:r>
      <w:r w:rsidR="00157679">
        <w:rPr>
          <w:rStyle w:val="q4iawc"/>
        </w:rPr>
        <w:t xml:space="preserve">kann </w:t>
      </w:r>
      <w:r w:rsidR="00157679" w:rsidRPr="0059044F">
        <w:rPr>
          <w:rStyle w:val="q4iawc"/>
        </w:rPr>
        <w:t xml:space="preserve">nicht zu </w:t>
      </w:r>
      <w:r w:rsidR="00982502" w:rsidRPr="0059044F">
        <w:rPr>
          <w:rStyle w:val="q4iawc"/>
        </w:rPr>
        <w:t xml:space="preserve">den </w:t>
      </w:r>
      <w:r w:rsidR="00157679" w:rsidRPr="0059044F">
        <w:rPr>
          <w:rStyle w:val="q4iawc"/>
        </w:rPr>
        <w:t>Präpositionen</w:t>
      </w:r>
      <w:r w:rsidR="00157679">
        <w:rPr>
          <w:rStyle w:val="q4iawc"/>
        </w:rPr>
        <w:t xml:space="preserve"> gerechnet werden, weil </w:t>
      </w:r>
      <w:r w:rsidR="00270FB6">
        <w:rPr>
          <w:rStyle w:val="q4iawc"/>
        </w:rPr>
        <w:t>es keine Kasusforderung</w:t>
      </w:r>
      <w:r w:rsidR="005958C1">
        <w:rPr>
          <w:rStyle w:val="q4iawc"/>
        </w:rPr>
        <w:t xml:space="preserve"> hat.</w:t>
      </w:r>
      <w:r w:rsidR="00B61DEB">
        <w:rPr>
          <w:rStyle w:val="q4iawc"/>
        </w:rPr>
        <w:t xml:space="preserve"> (</w:t>
      </w:r>
      <w:r w:rsidR="00F42D35">
        <w:rPr>
          <w:rStyle w:val="q4iawc"/>
        </w:rPr>
        <w:t>HELBIG</w:t>
      </w:r>
      <w:r w:rsidR="00CD4D62">
        <w:rPr>
          <w:rStyle w:val="q4iawc"/>
        </w:rPr>
        <w:t xml:space="preserve"> und</w:t>
      </w:r>
      <w:r w:rsidR="00F42D35">
        <w:rPr>
          <w:rStyle w:val="q4iawc"/>
        </w:rPr>
        <w:t xml:space="preserve"> BUSCHA</w:t>
      </w:r>
      <w:r w:rsidR="00D30325">
        <w:rPr>
          <w:rStyle w:val="q4iawc"/>
        </w:rPr>
        <w:t>,</w:t>
      </w:r>
      <w:r w:rsidR="00F42D35">
        <w:rPr>
          <w:rStyle w:val="q4iawc"/>
        </w:rPr>
        <w:t xml:space="preserve"> 2017, S. 353)</w:t>
      </w:r>
    </w:p>
    <w:p w14:paraId="48F82587" w14:textId="24CBC89E" w:rsidR="00CC7E62" w:rsidRDefault="007A31B1" w:rsidP="00CC7E62">
      <w:pPr>
        <w:pStyle w:val="Textnormal"/>
        <w:spacing w:after="0"/>
        <w:ind w:left="708"/>
      </w:pPr>
      <w:r>
        <w:t>„</w:t>
      </w:r>
      <w:r w:rsidR="00604E62" w:rsidRPr="093855B8">
        <w:t xml:space="preserve">meinen </w:t>
      </w:r>
      <w:r w:rsidR="00604E62">
        <w:t>Vater</w:t>
      </w:r>
      <w:r w:rsidR="00604E62" w:rsidRPr="093855B8">
        <w:t xml:space="preserve"> als Sozialisten</w:t>
      </w:r>
      <w:r w:rsidR="00CC7E62" w:rsidRPr="00CC7E62">
        <w:t xml:space="preserve"> </w:t>
      </w:r>
    </w:p>
    <w:p w14:paraId="1C127E5A" w14:textId="316FD0BD" w:rsidR="00604E62" w:rsidRDefault="00CC7E62" w:rsidP="00CC7E62">
      <w:pPr>
        <w:pStyle w:val="Textnormal"/>
        <w:ind w:left="708"/>
      </w:pPr>
      <w:r w:rsidRPr="093855B8">
        <w:t xml:space="preserve">meines </w:t>
      </w:r>
      <w:r w:rsidR="006F1A71">
        <w:t>Vaters</w:t>
      </w:r>
      <w:r w:rsidRPr="093855B8">
        <w:t xml:space="preserve"> als Sozialisten</w:t>
      </w:r>
      <w:r w:rsidR="007A31B1">
        <w:t xml:space="preserve">“ </w:t>
      </w:r>
      <w:r w:rsidR="005C110E">
        <w:rPr>
          <w:rStyle w:val="q4iawc"/>
        </w:rPr>
        <w:t>(ENGEL</w:t>
      </w:r>
      <w:r w:rsidR="00D30325">
        <w:rPr>
          <w:rStyle w:val="q4iawc"/>
        </w:rPr>
        <w:t>,</w:t>
      </w:r>
      <w:r w:rsidR="005C110E">
        <w:rPr>
          <w:rStyle w:val="q4iawc"/>
        </w:rPr>
        <w:t xml:space="preserve"> 1996</w:t>
      </w:r>
      <w:r w:rsidR="005C110E">
        <w:t>, S.</w:t>
      </w:r>
      <w:r w:rsidR="005C110E">
        <w:rPr>
          <w:rStyle w:val="q4iawc"/>
        </w:rPr>
        <w:t xml:space="preserve"> 775)</w:t>
      </w:r>
    </w:p>
    <w:p w14:paraId="5050D1A3" w14:textId="035DB745" w:rsidR="009342A6" w:rsidRDefault="005C110E" w:rsidP="00604E62">
      <w:pPr>
        <w:pStyle w:val="Textnormal"/>
        <w:spacing w:after="0"/>
        <w:ind w:left="708"/>
      </w:pPr>
      <w:r>
        <w:t>„</w:t>
      </w:r>
      <w:r w:rsidR="009342A6">
        <w:t>Ich unterstütze ihn wie meine</w:t>
      </w:r>
      <w:r w:rsidR="007A31B1">
        <w:t>n Freund</w:t>
      </w:r>
    </w:p>
    <w:p w14:paraId="37935440" w14:textId="29A7C352" w:rsidR="00604E62" w:rsidRDefault="007A31B1" w:rsidP="00F0344E">
      <w:pPr>
        <w:pStyle w:val="Textnormal"/>
        <w:spacing w:after="0"/>
        <w:ind w:left="708"/>
      </w:pPr>
      <w:r>
        <w:t>Ich helfe ihm wie einem Freund</w:t>
      </w:r>
      <w:r w:rsidR="005C110E">
        <w:t>“ (HELBIG</w:t>
      </w:r>
      <w:r w:rsidR="00CD4D62">
        <w:t xml:space="preserve"> und</w:t>
      </w:r>
      <w:r w:rsidR="005C110E">
        <w:t xml:space="preserve"> BUSCHA</w:t>
      </w:r>
      <w:r w:rsidR="00D30325">
        <w:t>,</w:t>
      </w:r>
      <w:r w:rsidR="005C110E">
        <w:t xml:space="preserve"> 2017, S. 353)</w:t>
      </w:r>
    </w:p>
    <w:p w14:paraId="3FE08D24" w14:textId="77777777" w:rsidR="00F7506F" w:rsidRDefault="00F7506F" w:rsidP="00F7506F">
      <w:pPr>
        <w:pStyle w:val="Textnormal"/>
        <w:spacing w:after="0"/>
      </w:pPr>
    </w:p>
    <w:p w14:paraId="2B43C24F" w14:textId="77777777" w:rsidR="00F7506F" w:rsidRDefault="00F7506F" w:rsidP="00F7506F">
      <w:pPr>
        <w:pStyle w:val="Textnormal"/>
        <w:spacing w:after="0"/>
        <w:ind w:firstLine="360"/>
      </w:pPr>
      <w:r w:rsidRPr="5258A648">
        <w:t xml:space="preserve">Die Vergleichsergänzung wird nach Adjektiven im Komparativ immer mit </w:t>
      </w:r>
      <w:r w:rsidRPr="5258A648">
        <w:rPr>
          <w:i/>
          <w:iCs/>
        </w:rPr>
        <w:t>als</w:t>
      </w:r>
      <w:r w:rsidRPr="5258A648">
        <w:t xml:space="preserve"> angeschlossen</w:t>
      </w:r>
      <w:r>
        <w:t xml:space="preserve"> </w:t>
      </w:r>
      <w:r>
        <w:rPr>
          <w:rStyle w:val="normaltextrun"/>
        </w:rPr>
        <w:t xml:space="preserve">(in der Alltagssprache kann aber auch </w:t>
      </w:r>
      <w:r>
        <w:rPr>
          <w:rStyle w:val="normaltextrun"/>
          <w:i/>
          <w:iCs/>
        </w:rPr>
        <w:t>wie</w:t>
      </w:r>
      <w:r>
        <w:rPr>
          <w:rStyle w:val="normaltextrun"/>
        </w:rPr>
        <w:t xml:space="preserve"> benutzt werden)</w:t>
      </w:r>
      <w:r w:rsidRPr="5258A648">
        <w:t>:</w:t>
      </w:r>
    </w:p>
    <w:p w14:paraId="61821675" w14:textId="23FCE068" w:rsidR="00F7506F" w:rsidRDefault="00F7506F" w:rsidP="0014668F">
      <w:pPr>
        <w:pStyle w:val="Textnormal"/>
        <w:spacing w:before="240"/>
        <w:ind w:firstLine="708"/>
      </w:pPr>
      <w:r w:rsidRPr="093855B8">
        <w:rPr>
          <w:i/>
          <w:iCs/>
        </w:rPr>
        <w:t xml:space="preserve">besser als Peter </w:t>
      </w:r>
      <w:r>
        <w:rPr>
          <w:rStyle w:val="q4iawc"/>
        </w:rPr>
        <w:t>(ENGEL</w:t>
      </w:r>
      <w:r w:rsidR="00D30325">
        <w:rPr>
          <w:rStyle w:val="q4iawc"/>
        </w:rPr>
        <w:t>,</w:t>
      </w:r>
      <w:r>
        <w:rPr>
          <w:rStyle w:val="q4iawc"/>
        </w:rPr>
        <w:t xml:space="preserve"> 1996</w:t>
      </w:r>
      <w:r>
        <w:t>, S.</w:t>
      </w:r>
      <w:r>
        <w:rPr>
          <w:rStyle w:val="q4iawc"/>
        </w:rPr>
        <w:t xml:space="preserve"> 775)</w:t>
      </w:r>
    </w:p>
    <w:p w14:paraId="56A46477" w14:textId="77777777" w:rsidR="00F7506F" w:rsidRDefault="00F7506F" w:rsidP="00FC12DA">
      <w:pPr>
        <w:pStyle w:val="Textnormal"/>
        <w:spacing w:after="0"/>
        <w:ind w:firstLine="284"/>
      </w:pPr>
      <w:r w:rsidRPr="093855B8">
        <w:t xml:space="preserve">Die Partikel </w:t>
      </w:r>
      <w:r w:rsidRPr="093855B8">
        <w:rPr>
          <w:i/>
          <w:iCs/>
        </w:rPr>
        <w:t xml:space="preserve">wie </w:t>
      </w:r>
      <w:r w:rsidRPr="093855B8">
        <w:t>führt Vergleichsergänzungen zum Positiv der Adjektive ein:</w:t>
      </w:r>
    </w:p>
    <w:p w14:paraId="7BAEFA86" w14:textId="77777777" w:rsidR="00F7506F" w:rsidRDefault="00F7506F" w:rsidP="0014668F">
      <w:pPr>
        <w:pStyle w:val="Textnormal"/>
        <w:spacing w:before="240" w:after="0"/>
        <w:ind w:firstLine="708"/>
        <w:rPr>
          <w:i/>
          <w:iCs/>
        </w:rPr>
      </w:pPr>
      <w:r w:rsidRPr="093855B8">
        <w:rPr>
          <w:i/>
          <w:iCs/>
        </w:rPr>
        <w:t>so hübsch wie Melissa</w:t>
      </w:r>
    </w:p>
    <w:p w14:paraId="02CDE9F5" w14:textId="3739B16D" w:rsidR="00F7506F" w:rsidRDefault="00F7506F" w:rsidP="00F7506F">
      <w:pPr>
        <w:pStyle w:val="Textnormal"/>
        <w:ind w:firstLine="708"/>
        <w:rPr>
          <w:i/>
          <w:iCs/>
        </w:rPr>
      </w:pPr>
      <w:r w:rsidRPr="093855B8">
        <w:rPr>
          <w:i/>
          <w:iCs/>
        </w:rPr>
        <w:t>nicht ganz so schnell wie Adam</w:t>
      </w:r>
      <w:r>
        <w:rPr>
          <w:i/>
          <w:iCs/>
        </w:rPr>
        <w:t xml:space="preserve"> </w:t>
      </w:r>
      <w:r>
        <w:rPr>
          <w:rStyle w:val="q4iawc"/>
        </w:rPr>
        <w:t>(ENGEL</w:t>
      </w:r>
      <w:r w:rsidR="00D30325">
        <w:rPr>
          <w:rStyle w:val="q4iawc"/>
        </w:rPr>
        <w:t>,</w:t>
      </w:r>
      <w:r>
        <w:rPr>
          <w:rStyle w:val="q4iawc"/>
        </w:rPr>
        <w:t xml:space="preserve"> 1996</w:t>
      </w:r>
      <w:r>
        <w:t>, S.</w:t>
      </w:r>
      <w:r>
        <w:rPr>
          <w:rStyle w:val="q4iawc"/>
        </w:rPr>
        <w:t xml:space="preserve"> 776)</w:t>
      </w:r>
    </w:p>
    <w:p w14:paraId="30951879" w14:textId="2EAACFC8" w:rsidR="00F7506F" w:rsidRDefault="008B159F" w:rsidP="0014668F">
      <w:pPr>
        <w:pStyle w:val="Textnormal"/>
        <w:ind w:firstLine="426"/>
      </w:pPr>
      <w:r w:rsidRPr="00BB5770">
        <w:t>Manchmal</w:t>
      </w:r>
      <w:r w:rsidR="00F7506F" w:rsidRPr="00BB5770">
        <w:t xml:space="preserve"> wird durch </w:t>
      </w:r>
      <w:r w:rsidR="00F7506F" w:rsidRPr="00BB5770">
        <w:rPr>
          <w:i/>
          <w:iCs/>
        </w:rPr>
        <w:t>wie</w:t>
      </w:r>
      <w:r w:rsidR="00F7506F" w:rsidRPr="00BB5770">
        <w:t xml:space="preserve"> mit Angaben</w:t>
      </w:r>
      <w:r w:rsidR="002848BF" w:rsidRPr="00BB5770">
        <w:t>,</w:t>
      </w:r>
      <w:r w:rsidR="00F7506F" w:rsidRPr="00BB5770">
        <w:t xml:space="preserve"> </w:t>
      </w:r>
      <w:r w:rsidR="002848BF" w:rsidRPr="00BB5770">
        <w:t>a</w:t>
      </w:r>
      <w:r w:rsidR="00F7506F" w:rsidRPr="00BB5770">
        <w:t>uch mit Größen verglichen:</w:t>
      </w:r>
      <w:r w:rsidR="00A50851">
        <w:t xml:space="preserve"> </w:t>
      </w:r>
    </w:p>
    <w:p w14:paraId="62D8A3D6" w14:textId="77777777" w:rsidR="00F7506F" w:rsidRDefault="00F7506F" w:rsidP="0014668F">
      <w:pPr>
        <w:pStyle w:val="Textnormal"/>
        <w:spacing w:after="0"/>
        <w:ind w:firstLine="708"/>
      </w:pPr>
      <w:r w:rsidRPr="093855B8">
        <w:t xml:space="preserve">Wir können es </w:t>
      </w:r>
      <w:r w:rsidRPr="0014668F">
        <w:rPr>
          <w:i/>
          <w:iCs/>
        </w:rPr>
        <w:t>wie im letzten Jahr</w:t>
      </w:r>
      <w:r w:rsidRPr="093855B8">
        <w:t xml:space="preserve"> machen.</w:t>
      </w:r>
    </w:p>
    <w:p w14:paraId="2C123D55" w14:textId="776D3FFD" w:rsidR="00F7506F" w:rsidRPr="00D30325" w:rsidRDefault="00F7506F" w:rsidP="0014668F">
      <w:pPr>
        <w:pStyle w:val="Textnormal"/>
        <w:ind w:firstLine="708"/>
        <w:rPr>
          <w:lang w:val="cs-CZ"/>
        </w:rPr>
      </w:pPr>
      <w:r w:rsidRPr="093855B8">
        <w:t xml:space="preserve">Sie ist </w:t>
      </w:r>
      <w:r w:rsidRPr="008E4601">
        <w:rPr>
          <w:i/>
          <w:iCs/>
        </w:rPr>
        <w:t>wie eine Mutter</w:t>
      </w:r>
      <w:r w:rsidRPr="093855B8">
        <w:t xml:space="preserve"> zu mir gewesen </w:t>
      </w:r>
      <w:r>
        <w:rPr>
          <w:rStyle w:val="q4iawc"/>
        </w:rPr>
        <w:t>(ENGEL</w:t>
      </w:r>
      <w:r w:rsidR="00D30325">
        <w:rPr>
          <w:rStyle w:val="q4iawc"/>
        </w:rPr>
        <w:t>,</w:t>
      </w:r>
      <w:r>
        <w:rPr>
          <w:rStyle w:val="q4iawc"/>
        </w:rPr>
        <w:t xml:space="preserve"> 1996</w:t>
      </w:r>
      <w:r>
        <w:t>, S.</w:t>
      </w:r>
      <w:r>
        <w:rPr>
          <w:rStyle w:val="q4iawc"/>
        </w:rPr>
        <w:t xml:space="preserve"> 776)</w:t>
      </w:r>
      <w:r w:rsidR="00D30325">
        <w:rPr>
          <w:rStyle w:val="q4iawc"/>
          <w:lang w:val="cs-CZ"/>
        </w:rPr>
        <w:t>.</w:t>
      </w:r>
    </w:p>
    <w:p w14:paraId="52C7B1A1" w14:textId="75AC0E1E" w:rsidR="00F7506F" w:rsidRDefault="00F7506F" w:rsidP="0014668F">
      <w:pPr>
        <w:pStyle w:val="Textnormal"/>
        <w:spacing w:after="0"/>
        <w:ind w:firstLine="426"/>
      </w:pPr>
      <w:r w:rsidRPr="093855B8">
        <w:t>Konjunktionalphrasen lassen sich funktional teils den Prädikativen</w:t>
      </w:r>
      <w:r w:rsidRPr="009E4782">
        <w:t>, teil</w:t>
      </w:r>
      <w:r w:rsidR="00982502" w:rsidRPr="009E4782">
        <w:t>s</w:t>
      </w:r>
      <w:r w:rsidRPr="009E4782">
        <w:t xml:space="preserve"> den Adverbialien zuordnen. Als Prädikative beschreiben sie eine Nominalphrase (häufig das Subjekt oder ein Objekt) näher. Als Adverbialien äußern sie einen Gegensatz oder einen Vergleich. Dabei muss man aber bedenken, dass sich prädikativer und adverbialer Gebrauch nicht immer klar </w:t>
      </w:r>
      <w:r w:rsidR="00982502" w:rsidRPr="009E4782">
        <w:t>auseinanderhalten</w:t>
      </w:r>
      <w:r w:rsidRPr="009E4782">
        <w:t xml:space="preserve"> lassen</w:t>
      </w:r>
      <w:r w:rsidRPr="093855B8">
        <w:t>. Überdies können sie als Attribute benutzt werden:</w:t>
      </w:r>
    </w:p>
    <w:p w14:paraId="51F65FD4" w14:textId="77777777" w:rsidR="00F7506F" w:rsidRDefault="00F7506F" w:rsidP="0014668F">
      <w:pPr>
        <w:pStyle w:val="Textnormal"/>
        <w:spacing w:before="240" w:after="0"/>
        <w:ind w:firstLine="708"/>
      </w:pPr>
      <w:r w:rsidRPr="093855B8">
        <w:t xml:space="preserve">Ein erfahrener Biologe </w:t>
      </w:r>
      <w:r w:rsidRPr="093855B8">
        <w:rPr>
          <w:i/>
          <w:iCs/>
        </w:rPr>
        <w:t>wie du</w:t>
      </w:r>
      <w:r w:rsidRPr="093855B8">
        <w:t xml:space="preserve"> kann diese Blumen sicher erkennen. </w:t>
      </w:r>
    </w:p>
    <w:p w14:paraId="0B9CD886" w14:textId="64A68DE8" w:rsidR="00F0344E" w:rsidRPr="00157679" w:rsidRDefault="00F7506F" w:rsidP="00435F4E">
      <w:pPr>
        <w:pStyle w:val="Textnormal"/>
        <w:ind w:firstLine="708"/>
      </w:pPr>
      <w:r w:rsidRPr="093855B8">
        <w:t xml:space="preserve">Die Arbeit </w:t>
      </w:r>
      <w:r w:rsidRPr="093855B8">
        <w:rPr>
          <w:i/>
          <w:iCs/>
        </w:rPr>
        <w:t>als Lehrer</w:t>
      </w:r>
      <w:r w:rsidRPr="093855B8">
        <w:t xml:space="preserve"> </w:t>
      </w:r>
      <w:r w:rsidRPr="009E4782">
        <w:t>erfordert viel Geduld</w:t>
      </w:r>
      <w:r w:rsidRPr="093855B8">
        <w:t xml:space="preserve"> </w:t>
      </w:r>
      <w:r>
        <w:rPr>
          <w:rStyle w:val="q4iawc"/>
        </w:rPr>
        <w:t>(</w:t>
      </w:r>
      <w:r>
        <w:t>EISENBERG</w:t>
      </w:r>
      <w:r w:rsidR="00D30325">
        <w:t>,</w:t>
      </w:r>
      <w:r>
        <w:rPr>
          <w:rStyle w:val="q4iawc"/>
        </w:rPr>
        <w:t xml:space="preserve"> 2005</w:t>
      </w:r>
      <w:r>
        <w:t>, S.</w:t>
      </w:r>
      <w:r>
        <w:rPr>
          <w:rStyle w:val="q4iawc"/>
        </w:rPr>
        <w:t xml:space="preserve"> 854)</w:t>
      </w:r>
      <w:r w:rsidR="00D30325">
        <w:rPr>
          <w:rStyle w:val="q4iawc"/>
        </w:rPr>
        <w:t>.</w:t>
      </w:r>
    </w:p>
    <w:p w14:paraId="02863D0F" w14:textId="6F0FB130" w:rsidR="65D893E9" w:rsidRDefault="7CD99AA1" w:rsidP="0014668F">
      <w:pPr>
        <w:pStyle w:val="Textnormal"/>
        <w:spacing w:after="0"/>
        <w:ind w:firstLine="426"/>
      </w:pPr>
      <w:r w:rsidRPr="093855B8">
        <w:t xml:space="preserve">Komparativbestimmungen gehören </w:t>
      </w:r>
      <w:r w:rsidRPr="009E4782">
        <w:t>zu</w:t>
      </w:r>
      <w:r w:rsidR="00982502" w:rsidRPr="009E4782">
        <w:t xml:space="preserve"> den</w:t>
      </w:r>
      <w:r w:rsidRPr="009E4782">
        <w:t xml:space="preserve"> Konjunktionalphrasen. </w:t>
      </w:r>
      <w:r w:rsidR="5C2C0D3A" w:rsidRPr="009E4782">
        <w:t>Man findet ein</w:t>
      </w:r>
      <w:r w:rsidR="00A50851" w:rsidRPr="009E4782">
        <w:t>en</w:t>
      </w:r>
      <w:r w:rsidR="5C2C0D3A" w:rsidRPr="009E4782">
        <w:t xml:space="preserve"> ähnliche</w:t>
      </w:r>
      <w:r w:rsidR="00A50851" w:rsidRPr="009E4782">
        <w:t>n</w:t>
      </w:r>
      <w:r w:rsidR="5C2C0D3A" w:rsidRPr="009E4782">
        <w:t xml:space="preserve"> Aufbau bei diesen Phrasen wie bei Präpositionalphrasen</w:t>
      </w:r>
      <w:r w:rsidR="542A36C5" w:rsidRPr="009E4782">
        <w:t xml:space="preserve"> (Konjunktion</w:t>
      </w:r>
      <w:r w:rsidR="27F35204" w:rsidRPr="009E4782">
        <w:t>al</w:t>
      </w:r>
      <w:r w:rsidR="542A36C5" w:rsidRPr="009E4782">
        <w:t>phrase</w:t>
      </w:r>
      <w:r w:rsidR="542A36C5" w:rsidRPr="093855B8">
        <w:t xml:space="preserve"> =</w:t>
      </w:r>
      <w:r w:rsidRPr="093855B8">
        <w:t xml:space="preserve"> </w:t>
      </w:r>
      <w:r w:rsidR="10F77C00" w:rsidRPr="093855B8">
        <w:t>Konjunktion + eingebettete Phrase)</w:t>
      </w:r>
      <w:r w:rsidR="00A65301">
        <w:t>:</w:t>
      </w:r>
      <w:r w:rsidR="0A368218" w:rsidRPr="093855B8">
        <w:t xml:space="preserve"> </w:t>
      </w:r>
    </w:p>
    <w:p w14:paraId="791DC626" w14:textId="6DABE8A7" w:rsidR="0F86B82D" w:rsidRDefault="0F86B82D" w:rsidP="0014668F">
      <w:pPr>
        <w:pStyle w:val="Textnormal"/>
        <w:spacing w:before="240" w:after="0"/>
        <w:ind w:firstLine="360"/>
      </w:pPr>
      <w:r w:rsidRPr="093855B8">
        <w:t>Beispiele der</w:t>
      </w:r>
      <w:r w:rsidR="40ADF967" w:rsidRPr="093855B8">
        <w:t xml:space="preserve"> Konjunktionalphrase</w:t>
      </w:r>
      <w:r w:rsidR="004F2049">
        <w:t>n</w:t>
      </w:r>
    </w:p>
    <w:p w14:paraId="0CB5C8F3" w14:textId="77777777" w:rsidR="00542E62" w:rsidRDefault="00542E62" w:rsidP="00542E62">
      <w:pPr>
        <w:pStyle w:val="Textnormal"/>
        <w:numPr>
          <w:ilvl w:val="0"/>
          <w:numId w:val="25"/>
        </w:numPr>
        <w:spacing w:after="0"/>
      </w:pPr>
      <w:r w:rsidRPr="093855B8">
        <w:t>mit Nominalphrase</w:t>
      </w:r>
    </w:p>
    <w:p w14:paraId="34EAC2E8" w14:textId="77777777" w:rsidR="00542E62" w:rsidRDefault="00542E62" w:rsidP="00542E62">
      <w:pPr>
        <w:pStyle w:val="Textnormal"/>
        <w:spacing w:after="0"/>
        <w:ind w:firstLine="708"/>
      </w:pPr>
      <w:r w:rsidRPr="093855B8">
        <w:rPr>
          <w:i/>
          <w:iCs/>
        </w:rPr>
        <w:lastRenderedPageBreak/>
        <w:t>Als erfahrene Journalistin</w:t>
      </w:r>
      <w:r w:rsidRPr="093855B8">
        <w:t xml:space="preserve"> hat sie viele berühmte Menschen kennengelernt.</w:t>
      </w:r>
      <w:r>
        <w:tab/>
      </w:r>
    </w:p>
    <w:p w14:paraId="2D4413B3" w14:textId="77777777" w:rsidR="00542E62" w:rsidRDefault="00542E62" w:rsidP="00542E62">
      <w:pPr>
        <w:pStyle w:val="Textnormal"/>
        <w:ind w:firstLine="708"/>
      </w:pPr>
      <w:r w:rsidRPr="093855B8">
        <w:rPr>
          <w:i/>
          <w:iCs/>
        </w:rPr>
        <w:t xml:space="preserve">Wie seinem Vater </w:t>
      </w:r>
      <w:r w:rsidRPr="093855B8">
        <w:t>geht auch ihr häufig das Temperament durch.</w:t>
      </w:r>
    </w:p>
    <w:p w14:paraId="27B49691" w14:textId="77777777" w:rsidR="00542E62" w:rsidRDefault="00542E62" w:rsidP="00542E62">
      <w:pPr>
        <w:pStyle w:val="Textnormal"/>
        <w:numPr>
          <w:ilvl w:val="0"/>
          <w:numId w:val="25"/>
        </w:numPr>
        <w:spacing w:after="0"/>
      </w:pPr>
      <w:r w:rsidRPr="093855B8">
        <w:t>mit Adjektiv- oder Adverbphrase</w:t>
      </w:r>
    </w:p>
    <w:p w14:paraId="5600F8AA" w14:textId="77777777" w:rsidR="00542E62" w:rsidRDefault="00542E62" w:rsidP="00542E62">
      <w:pPr>
        <w:pStyle w:val="Textnormal"/>
        <w:spacing w:after="0"/>
        <w:ind w:firstLine="708"/>
      </w:pPr>
      <w:r w:rsidRPr="093855B8">
        <w:t xml:space="preserve">Die Experten betrachten diese Entwicklung </w:t>
      </w:r>
      <w:r w:rsidRPr="093855B8">
        <w:rPr>
          <w:i/>
          <w:iCs/>
        </w:rPr>
        <w:t>als sehr bedrohlich</w:t>
      </w:r>
      <w:r w:rsidRPr="093855B8">
        <w:t>.</w:t>
      </w:r>
    </w:p>
    <w:p w14:paraId="7E50703D" w14:textId="77777777" w:rsidR="00542E62" w:rsidRDefault="00542E62" w:rsidP="00542E62">
      <w:pPr>
        <w:pStyle w:val="Textnormal"/>
        <w:ind w:firstLine="708"/>
      </w:pPr>
      <w:r w:rsidRPr="093855B8">
        <w:t xml:space="preserve">Diese Teller sind </w:t>
      </w:r>
      <w:r w:rsidRPr="093855B8">
        <w:rPr>
          <w:i/>
          <w:iCs/>
        </w:rPr>
        <w:t>wie neu.</w:t>
      </w:r>
    </w:p>
    <w:p w14:paraId="6EEED63C" w14:textId="77777777" w:rsidR="00542E62" w:rsidRDefault="00542E62" w:rsidP="00542E62">
      <w:pPr>
        <w:pStyle w:val="Textnormal"/>
        <w:numPr>
          <w:ilvl w:val="0"/>
          <w:numId w:val="25"/>
        </w:numPr>
        <w:spacing w:after="0"/>
      </w:pPr>
      <w:r w:rsidRPr="093855B8">
        <w:t>mit Präpositional- oder Konjunktionalphrase</w:t>
      </w:r>
    </w:p>
    <w:p w14:paraId="5B9DA239" w14:textId="77777777" w:rsidR="00542E62" w:rsidRDefault="00542E62" w:rsidP="00542E62">
      <w:pPr>
        <w:pStyle w:val="Textnormal"/>
        <w:spacing w:after="0"/>
        <w:ind w:firstLine="708"/>
      </w:pPr>
      <w:r w:rsidRPr="093855B8">
        <w:t xml:space="preserve">Sie handelte </w:t>
      </w:r>
      <w:r w:rsidRPr="093855B8">
        <w:rPr>
          <w:i/>
          <w:iCs/>
        </w:rPr>
        <w:t>wie unter Alkoholeinfluss</w:t>
      </w:r>
      <w:r w:rsidRPr="093855B8">
        <w:t xml:space="preserve">. </w:t>
      </w:r>
    </w:p>
    <w:p w14:paraId="55F02B11" w14:textId="6C3E0D80" w:rsidR="369D9115" w:rsidRDefault="00542E62" w:rsidP="00EB4110">
      <w:pPr>
        <w:pStyle w:val="Textnormal"/>
        <w:ind w:left="708"/>
      </w:pPr>
      <w:r w:rsidRPr="093855B8">
        <w:t xml:space="preserve">Er verdient jetzt gleich viel </w:t>
      </w:r>
      <w:r w:rsidRPr="093855B8">
        <w:rPr>
          <w:i/>
          <w:iCs/>
        </w:rPr>
        <w:t xml:space="preserve">wie als Sekretär </w:t>
      </w:r>
      <w:r>
        <w:rPr>
          <w:rStyle w:val="q4iawc"/>
        </w:rPr>
        <w:t>(</w:t>
      </w:r>
      <w:r>
        <w:t>EISENBERG</w:t>
      </w:r>
      <w:r w:rsidR="00D30325">
        <w:t>,</w:t>
      </w:r>
      <w:r>
        <w:rPr>
          <w:rStyle w:val="q4iawc"/>
        </w:rPr>
        <w:t xml:space="preserve"> 2005</w:t>
      </w:r>
      <w:r>
        <w:t>, S.</w:t>
      </w:r>
      <w:r>
        <w:rPr>
          <w:rStyle w:val="q4iawc"/>
        </w:rPr>
        <w:t xml:space="preserve"> 853)</w:t>
      </w:r>
      <w:r w:rsidR="00D30325">
        <w:rPr>
          <w:rStyle w:val="q4iawc"/>
        </w:rPr>
        <w:t>.</w:t>
      </w:r>
    </w:p>
    <w:p w14:paraId="5D96678C" w14:textId="05012722" w:rsidR="6C104722" w:rsidRDefault="6C104722" w:rsidP="008E4601">
      <w:pPr>
        <w:pStyle w:val="Textnormal"/>
        <w:spacing w:after="0"/>
        <w:ind w:firstLine="360"/>
      </w:pPr>
      <w:r w:rsidRPr="093855B8">
        <w:t xml:space="preserve">Zum Teil im Wechsel mit entsprechenden </w:t>
      </w:r>
      <w:proofErr w:type="spellStart"/>
      <w:r w:rsidRPr="093855B8">
        <w:t>Subjunktionalnebensätzen</w:t>
      </w:r>
      <w:proofErr w:type="spellEnd"/>
      <w:r w:rsidR="1E5F0801" w:rsidRPr="093855B8">
        <w:t xml:space="preserve"> (a)</w:t>
      </w:r>
      <w:r w:rsidRPr="093855B8">
        <w:t xml:space="preserve"> stehen vergleichende Konjunktionalphrasen</w:t>
      </w:r>
      <w:r w:rsidR="555F2F5C" w:rsidRPr="093855B8">
        <w:t xml:space="preserve"> (b)</w:t>
      </w:r>
      <w:r w:rsidRPr="093855B8">
        <w:t xml:space="preserve">. Solche </w:t>
      </w:r>
      <w:r w:rsidR="0168E41D" w:rsidRPr="093855B8">
        <w:t>Konjunktionalphrasen werden gewöhnlich nicht als Ellipsen betrachtet</w:t>
      </w:r>
      <w:r w:rsidR="0168E41D" w:rsidRPr="009E4782">
        <w:t>;</w:t>
      </w:r>
      <w:r w:rsidR="0A777704" w:rsidRPr="009E4782">
        <w:t xml:space="preserve"> </w:t>
      </w:r>
      <w:r w:rsidR="00A50851" w:rsidRPr="009E4782">
        <w:t>daher</w:t>
      </w:r>
      <w:r w:rsidR="5FBA22CF" w:rsidRPr="009E4782">
        <w:t xml:space="preserve"> werden diese Konjunktionalphrasen nicht </w:t>
      </w:r>
      <w:r w:rsidR="00A50851" w:rsidRPr="009E4782">
        <w:t>durch ein</w:t>
      </w:r>
      <w:r w:rsidR="5FBA22CF" w:rsidRPr="009E4782">
        <w:t xml:space="preserve"> Komma abgetrennt</w:t>
      </w:r>
      <w:r w:rsidR="6F2F4C1A" w:rsidRPr="009E4782">
        <w:t xml:space="preserve"> (b)</w:t>
      </w:r>
      <w:r w:rsidR="00A30C34" w:rsidRPr="009E4782">
        <w:t>. Wie</w:t>
      </w:r>
      <w:r w:rsidR="00A54CD8" w:rsidRPr="009E4782">
        <w:t xml:space="preserve"> man sehen</w:t>
      </w:r>
      <w:r w:rsidR="00982502" w:rsidRPr="009E4782">
        <w:t xml:space="preserve"> kann</w:t>
      </w:r>
      <w:r w:rsidR="00A54CD8" w:rsidRPr="009E4782">
        <w:t xml:space="preserve">, werden besonders häufig </w:t>
      </w:r>
      <w:r w:rsidR="004609D5" w:rsidRPr="009E4782">
        <w:t>Konjunktiona</w:t>
      </w:r>
      <w:r w:rsidR="00D07A49" w:rsidRPr="009E4782">
        <w:t>l</w:t>
      </w:r>
      <w:r w:rsidR="004609D5" w:rsidRPr="009E4782">
        <w:t>phrasen mit vergleichender Bedeutung ausgeklammert</w:t>
      </w:r>
      <w:r w:rsidR="00557B2D" w:rsidRPr="009E4782">
        <w:t>. Die nicht ausgeklammerte</w:t>
      </w:r>
      <w:r w:rsidR="00982502" w:rsidRPr="009E4782">
        <w:t>n</w:t>
      </w:r>
      <w:r w:rsidR="00557B2D" w:rsidRPr="009E4782">
        <w:t xml:space="preserve"> Vari</w:t>
      </w:r>
      <w:r w:rsidR="003B3858" w:rsidRPr="009E4782">
        <w:t xml:space="preserve">anten werden unter (c) </w:t>
      </w:r>
      <w:r w:rsidR="00982502" w:rsidRPr="009E4782">
        <w:t>b</w:t>
      </w:r>
      <w:r w:rsidR="003B3858" w:rsidRPr="009E4782">
        <w:t>eschrieben</w:t>
      </w:r>
      <w:r w:rsidR="5FBA22CF" w:rsidRPr="009E4782">
        <w:t>:</w:t>
      </w:r>
    </w:p>
    <w:p w14:paraId="76F89D5D" w14:textId="22FA4AD7" w:rsidR="5A9443C2" w:rsidRDefault="5A9443C2" w:rsidP="0014668F">
      <w:pPr>
        <w:pStyle w:val="Textnormal"/>
        <w:numPr>
          <w:ilvl w:val="0"/>
          <w:numId w:val="26"/>
        </w:numPr>
        <w:spacing w:before="240" w:after="0"/>
      </w:pPr>
      <w:r w:rsidRPr="093855B8">
        <w:t xml:space="preserve">Der Regen </w:t>
      </w:r>
      <w:r w:rsidR="008828FA">
        <w:t>ist</w:t>
      </w:r>
      <w:r w:rsidRPr="093855B8">
        <w:t xml:space="preserve"> schneller</w:t>
      </w:r>
      <w:r w:rsidR="008828FA">
        <w:t xml:space="preserve"> gekommen</w:t>
      </w:r>
      <w:r w:rsidRPr="093855B8">
        <w:t xml:space="preserve">, </w:t>
      </w:r>
      <w:r w:rsidRPr="093855B8">
        <w:rPr>
          <w:i/>
          <w:iCs/>
        </w:rPr>
        <w:t>als ich erwartet habe</w:t>
      </w:r>
      <w:r w:rsidRPr="093855B8">
        <w:t>.</w:t>
      </w:r>
      <w:r w:rsidR="6C7B3557" w:rsidRPr="093855B8">
        <w:t xml:space="preserve"> Die Kosten werden nicht ganz so hoch ausfallen, </w:t>
      </w:r>
      <w:r w:rsidR="6C7B3557" w:rsidRPr="093855B8">
        <w:rPr>
          <w:i/>
          <w:iCs/>
        </w:rPr>
        <w:t>wie im letzten Monat</w:t>
      </w:r>
      <w:r w:rsidR="6C7B3557" w:rsidRPr="093855B8">
        <w:t>.</w:t>
      </w:r>
      <w:r w:rsidRPr="093855B8">
        <w:t xml:space="preserve"> </w:t>
      </w:r>
      <w:r>
        <w:tab/>
      </w:r>
    </w:p>
    <w:p w14:paraId="2621FF9E" w14:textId="61A8EFD1" w:rsidR="003B3858" w:rsidRPr="00A51A14" w:rsidRDefault="24B98425" w:rsidP="00974D7F">
      <w:pPr>
        <w:pStyle w:val="Textnormal"/>
        <w:numPr>
          <w:ilvl w:val="0"/>
          <w:numId w:val="26"/>
        </w:numPr>
      </w:pPr>
      <w:r w:rsidRPr="093855B8">
        <w:t>Der Regen</w:t>
      </w:r>
      <w:r w:rsidR="3769152F" w:rsidRPr="093855B8">
        <w:t xml:space="preserve"> </w:t>
      </w:r>
      <w:r w:rsidR="008828FA">
        <w:t>ist</w:t>
      </w:r>
      <w:r w:rsidR="3769152F" w:rsidRPr="093855B8">
        <w:t xml:space="preserve"> schneller</w:t>
      </w:r>
      <w:r w:rsidR="008828FA">
        <w:t xml:space="preserve"> gekommen</w:t>
      </w:r>
      <w:r w:rsidR="3769152F" w:rsidRPr="093855B8">
        <w:t xml:space="preserve"> </w:t>
      </w:r>
      <w:r w:rsidR="3769152F" w:rsidRPr="093855B8">
        <w:rPr>
          <w:i/>
          <w:iCs/>
        </w:rPr>
        <w:t>als erwartet</w:t>
      </w:r>
      <w:r w:rsidR="3769152F" w:rsidRPr="093855B8">
        <w:t xml:space="preserve">. Die Kosten werden nicht ganz so hoch </w:t>
      </w:r>
      <w:r w:rsidR="3769152F" w:rsidRPr="00A51A14">
        <w:t xml:space="preserve">ausfallen </w:t>
      </w:r>
      <w:r w:rsidR="3769152F" w:rsidRPr="00A51A14">
        <w:rPr>
          <w:i/>
          <w:iCs/>
        </w:rPr>
        <w:t>wie im letzten Monat</w:t>
      </w:r>
      <w:r w:rsidR="3769152F" w:rsidRPr="00A51A14">
        <w:t>.</w:t>
      </w:r>
      <w:r w:rsidR="69C4FFBA" w:rsidRPr="00A51A14">
        <w:t xml:space="preserve"> </w:t>
      </w:r>
    </w:p>
    <w:p w14:paraId="1EE30527" w14:textId="44D2FBA5" w:rsidR="24B98425" w:rsidRDefault="008828FA" w:rsidP="00974D7F">
      <w:pPr>
        <w:pStyle w:val="Textnormal"/>
        <w:numPr>
          <w:ilvl w:val="0"/>
          <w:numId w:val="26"/>
        </w:numPr>
        <w:rPr>
          <w:rStyle w:val="q4iawc"/>
        </w:rPr>
      </w:pPr>
      <w:r w:rsidRPr="00A51A14">
        <w:t xml:space="preserve">Der Regen ist schneller, </w:t>
      </w:r>
      <w:r w:rsidRPr="00A51A14">
        <w:rPr>
          <w:i/>
          <w:iCs/>
        </w:rPr>
        <w:t>als ich erwartet habe,</w:t>
      </w:r>
      <w:r w:rsidR="009958A1" w:rsidRPr="00A51A14">
        <w:rPr>
          <w:i/>
          <w:iCs/>
        </w:rPr>
        <w:t xml:space="preserve"> </w:t>
      </w:r>
      <w:r w:rsidR="009958A1" w:rsidRPr="00A51A14">
        <w:t>gekommen. Die Kosten werden nicht so hoch</w:t>
      </w:r>
      <w:r w:rsidR="00C67543" w:rsidRPr="00A51A14">
        <w:t>,</w:t>
      </w:r>
      <w:r w:rsidR="009958A1" w:rsidRPr="00A51A14">
        <w:t xml:space="preserve"> </w:t>
      </w:r>
      <w:r w:rsidR="00C67543" w:rsidRPr="00A51A14">
        <w:rPr>
          <w:i/>
          <w:iCs/>
        </w:rPr>
        <w:t>wie im letzten Monat</w:t>
      </w:r>
      <w:r w:rsidR="00C67543" w:rsidRPr="00A51A14">
        <w:t xml:space="preserve">, ausfallen </w:t>
      </w:r>
      <w:r w:rsidR="00974D7F" w:rsidRPr="00A51A14">
        <w:rPr>
          <w:rStyle w:val="q4iawc"/>
        </w:rPr>
        <w:t>(</w:t>
      </w:r>
      <w:r w:rsidR="00974D7F" w:rsidRPr="00A51A14">
        <w:t>EISENBERG</w:t>
      </w:r>
      <w:r w:rsidR="00D30325">
        <w:t>,</w:t>
      </w:r>
      <w:r w:rsidR="00974D7F">
        <w:rPr>
          <w:rStyle w:val="q4iawc"/>
        </w:rPr>
        <w:t xml:space="preserve"> 2005</w:t>
      </w:r>
      <w:r w:rsidR="00974D7F">
        <w:t>, S.</w:t>
      </w:r>
      <w:r w:rsidR="00974D7F">
        <w:rPr>
          <w:rStyle w:val="q4iawc"/>
        </w:rPr>
        <w:t xml:space="preserve"> 854</w:t>
      </w:r>
      <w:r w:rsidR="004609D5">
        <w:rPr>
          <w:rStyle w:val="q4iawc"/>
        </w:rPr>
        <w:t>, 901</w:t>
      </w:r>
      <w:r w:rsidR="00974D7F">
        <w:rPr>
          <w:rStyle w:val="q4iawc"/>
        </w:rPr>
        <w:t>)</w:t>
      </w:r>
      <w:r w:rsidR="00D30325">
        <w:rPr>
          <w:rStyle w:val="q4iawc"/>
        </w:rPr>
        <w:t>.</w:t>
      </w:r>
    </w:p>
    <w:p w14:paraId="063EC5C9" w14:textId="507D4175" w:rsidR="004F2049" w:rsidRDefault="00B63C6F" w:rsidP="004F2049">
      <w:pPr>
        <w:pStyle w:val="Textnormal"/>
        <w:spacing w:after="0"/>
        <w:ind w:firstLine="360"/>
      </w:pPr>
      <w:r>
        <w:t>Von Helbig/</w:t>
      </w:r>
      <w:proofErr w:type="spellStart"/>
      <w:r>
        <w:t>Buscha</w:t>
      </w:r>
      <w:proofErr w:type="spellEnd"/>
      <w:r w:rsidR="00977211">
        <w:t xml:space="preserve"> (2017, S. 477)</w:t>
      </w:r>
      <w:r>
        <w:t xml:space="preserve"> w</w:t>
      </w:r>
      <w:r w:rsidR="00837D27">
        <w:t>ird die</w:t>
      </w:r>
      <w:r>
        <w:t xml:space="preserve"> Ausklammerung</w:t>
      </w:r>
      <w:r w:rsidR="00837D27">
        <w:t xml:space="preserve"> von </w:t>
      </w:r>
      <w:proofErr w:type="spellStart"/>
      <w:r w:rsidR="00837D27">
        <w:rPr>
          <w:i/>
          <w:iCs/>
        </w:rPr>
        <w:t>als</w:t>
      </w:r>
      <w:proofErr w:type="spellEnd"/>
      <w:r w:rsidR="00837D27">
        <w:rPr>
          <w:i/>
          <w:iCs/>
        </w:rPr>
        <w:t xml:space="preserve"> </w:t>
      </w:r>
      <w:r w:rsidR="00837D27">
        <w:t xml:space="preserve">und </w:t>
      </w:r>
      <w:r w:rsidR="00837D27">
        <w:rPr>
          <w:i/>
          <w:iCs/>
        </w:rPr>
        <w:t>wie</w:t>
      </w:r>
      <w:r>
        <w:t xml:space="preserve"> als grammatikalisiert angesehen</w:t>
      </w:r>
      <w:r w:rsidR="00405268">
        <w:t>, wenn sie als Komparativ</w:t>
      </w:r>
      <w:r w:rsidR="00853656">
        <w:t>bestimmungen benutzt werden</w:t>
      </w:r>
      <w:r w:rsidR="00977211">
        <w:t>.</w:t>
      </w:r>
      <w:r w:rsidR="000E421D">
        <w:t xml:space="preserve"> </w:t>
      </w:r>
      <w:r w:rsidR="002913F0">
        <w:t>Hier sind Beispiele</w:t>
      </w:r>
      <w:r w:rsidR="004F2049" w:rsidRPr="093855B8">
        <w:t xml:space="preserve"> </w:t>
      </w:r>
      <w:r w:rsidR="002F39C5">
        <w:t>solcher</w:t>
      </w:r>
      <w:r w:rsidR="004F2049" w:rsidRPr="093855B8">
        <w:t xml:space="preserve"> Konjunktionalphrase</w:t>
      </w:r>
      <w:r w:rsidR="004F2049">
        <w:t>n mit Ausklammerung</w:t>
      </w:r>
      <w:r w:rsidR="003367F7">
        <w:t>:</w:t>
      </w:r>
    </w:p>
    <w:p w14:paraId="5DFF9DF1" w14:textId="77777777" w:rsidR="003367F7" w:rsidRPr="00404116" w:rsidRDefault="003367F7" w:rsidP="0014668F">
      <w:pPr>
        <w:pStyle w:val="Textnormal"/>
        <w:numPr>
          <w:ilvl w:val="0"/>
          <w:numId w:val="25"/>
        </w:numPr>
        <w:spacing w:before="240" w:after="0"/>
      </w:pPr>
      <w:r w:rsidRPr="00404116">
        <w:t>mit Nominalphrase</w:t>
      </w:r>
    </w:p>
    <w:p w14:paraId="325B1931" w14:textId="2A2DB216" w:rsidR="003367F7" w:rsidRPr="00404116" w:rsidRDefault="00C004E5" w:rsidP="003367F7">
      <w:pPr>
        <w:pStyle w:val="Textnormal"/>
        <w:spacing w:after="0"/>
        <w:ind w:left="708"/>
      </w:pPr>
      <w:r w:rsidRPr="00404116">
        <w:rPr>
          <w:i/>
          <w:iCs/>
        </w:rPr>
        <w:t>Als erfahrene Journalistin</w:t>
      </w:r>
      <w:r w:rsidRPr="00404116">
        <w:t xml:space="preserve"> hat sie viele berühmte Menschen kennengelernt. – nicht ausgeklammert </w:t>
      </w:r>
    </w:p>
    <w:p w14:paraId="6BE24331" w14:textId="3615B4C8" w:rsidR="003367F7" w:rsidRPr="00404116" w:rsidRDefault="003367F7" w:rsidP="00B06D43">
      <w:pPr>
        <w:pStyle w:val="Textnormal"/>
        <w:spacing w:after="0"/>
        <w:ind w:left="708"/>
      </w:pPr>
      <w:r w:rsidRPr="00404116">
        <w:t xml:space="preserve">→ </w:t>
      </w:r>
      <w:r w:rsidR="00C004E5" w:rsidRPr="00404116">
        <w:t xml:space="preserve">Sie hat viele berühmte Menschen kennengelernt </w:t>
      </w:r>
      <w:r w:rsidR="00C004E5" w:rsidRPr="00404116">
        <w:rPr>
          <w:i/>
          <w:iCs/>
        </w:rPr>
        <w:t>als erfahrene Journalistin</w:t>
      </w:r>
      <w:r w:rsidR="00C004E5" w:rsidRPr="00404116">
        <w:t>. – ausgeklammert</w:t>
      </w:r>
    </w:p>
    <w:p w14:paraId="62389932" w14:textId="0A2B245E" w:rsidR="003367F7" w:rsidRPr="00404116" w:rsidRDefault="00C004E5" w:rsidP="003367F7">
      <w:pPr>
        <w:pStyle w:val="Textnormal"/>
        <w:spacing w:after="0"/>
        <w:ind w:firstLine="708"/>
      </w:pPr>
      <w:r w:rsidRPr="00404116">
        <w:t>Ihr geht auch häufig das Temperament</w:t>
      </w:r>
      <w:r w:rsidRPr="00404116">
        <w:rPr>
          <w:i/>
          <w:iCs/>
        </w:rPr>
        <w:t xml:space="preserve"> wie seinem Vater</w:t>
      </w:r>
      <w:r w:rsidRPr="00404116">
        <w:t xml:space="preserve"> durch. – nicht ausgeklammert </w:t>
      </w:r>
    </w:p>
    <w:p w14:paraId="305A10AC" w14:textId="341EF00F" w:rsidR="003367F7" w:rsidRPr="00404116" w:rsidRDefault="003367F7" w:rsidP="00B06D43">
      <w:pPr>
        <w:pStyle w:val="Textnormal"/>
        <w:ind w:left="708"/>
      </w:pPr>
      <w:r w:rsidRPr="00404116">
        <w:t xml:space="preserve">→ </w:t>
      </w:r>
      <w:r w:rsidR="00C004E5" w:rsidRPr="00404116">
        <w:t>Ihr geht auch häufig das Temperament durch</w:t>
      </w:r>
      <w:r w:rsidR="00C004E5" w:rsidRPr="00404116">
        <w:rPr>
          <w:i/>
          <w:iCs/>
        </w:rPr>
        <w:t xml:space="preserve"> wie seinem Vater</w:t>
      </w:r>
      <w:r w:rsidR="00C004E5" w:rsidRPr="00404116">
        <w:t>. – ausgeklammert</w:t>
      </w:r>
    </w:p>
    <w:p w14:paraId="0A3E537B" w14:textId="77777777" w:rsidR="003367F7" w:rsidRPr="00404116" w:rsidRDefault="003367F7" w:rsidP="003367F7">
      <w:pPr>
        <w:pStyle w:val="Textnormal"/>
        <w:numPr>
          <w:ilvl w:val="0"/>
          <w:numId w:val="25"/>
        </w:numPr>
        <w:spacing w:after="0"/>
      </w:pPr>
      <w:r w:rsidRPr="00404116">
        <w:lastRenderedPageBreak/>
        <w:t>mit Adjektiv- oder Adverbphrase</w:t>
      </w:r>
    </w:p>
    <w:p w14:paraId="1415439E" w14:textId="00267AD7" w:rsidR="003367F7" w:rsidRPr="00404116" w:rsidRDefault="00C004E5" w:rsidP="00C004E5">
      <w:pPr>
        <w:pStyle w:val="Textnormal"/>
        <w:spacing w:after="0"/>
        <w:ind w:left="708"/>
      </w:pPr>
      <w:r w:rsidRPr="00404116">
        <w:t xml:space="preserve">Die Experten haben diese Entwicklung </w:t>
      </w:r>
      <w:r w:rsidRPr="00404116">
        <w:rPr>
          <w:i/>
          <w:iCs/>
        </w:rPr>
        <w:t xml:space="preserve">als sehr bedrohlich </w:t>
      </w:r>
      <w:r w:rsidRPr="00404116">
        <w:t xml:space="preserve">betrachtet.  – nicht ausgeklammert </w:t>
      </w:r>
    </w:p>
    <w:p w14:paraId="0ECFC524" w14:textId="5F432EF8" w:rsidR="003367F7" w:rsidRPr="00404116" w:rsidRDefault="003367F7" w:rsidP="00F23265">
      <w:pPr>
        <w:pStyle w:val="Textnormal"/>
        <w:ind w:left="708"/>
      </w:pPr>
      <w:r w:rsidRPr="00404116">
        <w:t xml:space="preserve">→ </w:t>
      </w:r>
      <w:r w:rsidR="00C004E5" w:rsidRPr="00404116">
        <w:t xml:space="preserve">Die Experten haben diese Entwicklung betrachtet </w:t>
      </w:r>
      <w:r w:rsidR="00C004E5" w:rsidRPr="00404116">
        <w:rPr>
          <w:i/>
          <w:iCs/>
        </w:rPr>
        <w:t>als sehr bedrohlich</w:t>
      </w:r>
      <w:r w:rsidR="00C004E5" w:rsidRPr="00404116">
        <w:t>. – ausgeklammert</w:t>
      </w:r>
    </w:p>
    <w:p w14:paraId="66EBD6B1" w14:textId="77777777" w:rsidR="007E4B1E" w:rsidRPr="00404116" w:rsidRDefault="007E4B1E" w:rsidP="007E4B1E">
      <w:pPr>
        <w:pStyle w:val="Textnormal"/>
        <w:numPr>
          <w:ilvl w:val="0"/>
          <w:numId w:val="25"/>
        </w:numPr>
        <w:spacing w:after="0"/>
      </w:pPr>
      <w:r w:rsidRPr="00404116">
        <w:t>mit Präpositional- oder Konjunktionalphrase</w:t>
      </w:r>
    </w:p>
    <w:p w14:paraId="00984256" w14:textId="31B6ABD0" w:rsidR="007E4B1E" w:rsidRPr="00404116" w:rsidRDefault="00C004E5" w:rsidP="007E4B1E">
      <w:pPr>
        <w:pStyle w:val="Textnormal"/>
        <w:spacing w:after="0"/>
        <w:ind w:firstLine="708"/>
      </w:pPr>
      <w:r w:rsidRPr="00404116">
        <w:t xml:space="preserve">Sie hat </w:t>
      </w:r>
      <w:r w:rsidRPr="00404116">
        <w:rPr>
          <w:i/>
          <w:iCs/>
        </w:rPr>
        <w:t>wie unter Alkoholeinfluss</w:t>
      </w:r>
      <w:r w:rsidRPr="00404116">
        <w:t xml:space="preserve"> gehandelt</w:t>
      </w:r>
      <w:r w:rsidRPr="00404116">
        <w:rPr>
          <w:i/>
          <w:iCs/>
        </w:rPr>
        <w:t>.</w:t>
      </w:r>
      <w:r w:rsidRPr="00404116">
        <w:t xml:space="preserve"> – nicht ausgeklammert</w:t>
      </w:r>
      <w:r w:rsidRPr="00404116">
        <w:rPr>
          <w:i/>
          <w:iCs/>
        </w:rPr>
        <w:t xml:space="preserve"> </w:t>
      </w:r>
    </w:p>
    <w:p w14:paraId="772912A7" w14:textId="11D5FEF8" w:rsidR="008E3D48" w:rsidRDefault="00B06D43" w:rsidP="008E3D48">
      <w:pPr>
        <w:pStyle w:val="Textnormal"/>
        <w:ind w:left="708"/>
      </w:pPr>
      <w:r w:rsidRPr="00404116">
        <w:t xml:space="preserve">→ </w:t>
      </w:r>
      <w:r w:rsidR="00C004E5" w:rsidRPr="00404116">
        <w:t xml:space="preserve">Sie hat gehandelt </w:t>
      </w:r>
      <w:r w:rsidR="00C004E5" w:rsidRPr="00404116">
        <w:rPr>
          <w:i/>
          <w:iCs/>
        </w:rPr>
        <w:t>wie unter Alkoholeinfluss</w:t>
      </w:r>
      <w:r w:rsidR="00C004E5" w:rsidRPr="00404116">
        <w:t>. – ausgeklammert</w:t>
      </w:r>
      <w:r w:rsidR="00C004E5" w:rsidRPr="00404116">
        <w:rPr>
          <w:rStyle w:val="q4iawc"/>
        </w:rPr>
        <w:t xml:space="preserve"> </w:t>
      </w:r>
      <w:r w:rsidR="007E4B1E" w:rsidRPr="00404116">
        <w:rPr>
          <w:rStyle w:val="q4iawc"/>
        </w:rPr>
        <w:t>(</w:t>
      </w:r>
      <w:r w:rsidR="007E4B1E" w:rsidRPr="00404116">
        <w:t>EISENBERG</w:t>
      </w:r>
      <w:r w:rsidR="00D30325" w:rsidRPr="00404116">
        <w:t>,</w:t>
      </w:r>
      <w:r w:rsidR="007E4B1E" w:rsidRPr="00404116">
        <w:rPr>
          <w:rStyle w:val="q4iawc"/>
        </w:rPr>
        <w:t xml:space="preserve"> 2005</w:t>
      </w:r>
      <w:r w:rsidR="007E4B1E" w:rsidRPr="00404116">
        <w:t>, S.</w:t>
      </w:r>
      <w:r w:rsidR="007E4B1E" w:rsidRPr="00404116">
        <w:rPr>
          <w:rStyle w:val="q4iawc"/>
        </w:rPr>
        <w:t xml:space="preserve"> 853)</w:t>
      </w:r>
    </w:p>
    <w:p w14:paraId="6645CF5B" w14:textId="77777777" w:rsidR="008E3D48" w:rsidRDefault="008E3D48" w:rsidP="008E3D48">
      <w:pPr>
        <w:pStyle w:val="Textnormal"/>
        <w:ind w:left="708"/>
      </w:pPr>
    </w:p>
    <w:p w14:paraId="46454D59" w14:textId="162A77DE" w:rsidR="005C4A85" w:rsidRDefault="008E3D48" w:rsidP="008E3D48">
      <w:pPr>
        <w:pStyle w:val="Textnormal"/>
        <w:ind w:firstLine="426"/>
      </w:pPr>
      <w:r w:rsidRPr="00702EE0">
        <w:t xml:space="preserve">Da die Ausklammerung häufig </w:t>
      </w:r>
      <w:r w:rsidR="008D3747">
        <w:t>bei</w:t>
      </w:r>
      <w:r w:rsidRPr="00702EE0">
        <w:t xml:space="preserve"> diesen 4 </w:t>
      </w:r>
      <w:r w:rsidR="008D3747">
        <w:t>Typen der Ausklammerung</w:t>
      </w:r>
      <w:r w:rsidRPr="00702EE0">
        <w:t xml:space="preserve"> vorkommt, werden sie </w:t>
      </w:r>
      <w:r w:rsidR="00E62C74" w:rsidRPr="00A51A14">
        <w:t>im</w:t>
      </w:r>
      <w:r w:rsidRPr="00702EE0">
        <w:t xml:space="preserve"> praktischen Teil geprüft.</w:t>
      </w:r>
    </w:p>
    <w:p w14:paraId="638E6AED" w14:textId="77777777" w:rsidR="005C4A85" w:rsidRDefault="005C4A85" w:rsidP="000A2CB6">
      <w:pPr>
        <w:pStyle w:val="Textnormal"/>
        <w:ind w:left="708"/>
      </w:pPr>
    </w:p>
    <w:p w14:paraId="0A7A9F40" w14:textId="77777777" w:rsidR="005C4A85" w:rsidRDefault="005C4A85" w:rsidP="000A2CB6">
      <w:pPr>
        <w:pStyle w:val="Textnormal"/>
        <w:ind w:left="708"/>
      </w:pPr>
    </w:p>
    <w:p w14:paraId="175D3CA4" w14:textId="77777777" w:rsidR="005C4A85" w:rsidRDefault="005C4A85" w:rsidP="000A2CB6">
      <w:pPr>
        <w:pStyle w:val="Textnormal"/>
        <w:ind w:left="708"/>
      </w:pPr>
    </w:p>
    <w:p w14:paraId="1A791F94" w14:textId="77777777" w:rsidR="005C4A85" w:rsidRDefault="005C4A85" w:rsidP="000A2CB6">
      <w:pPr>
        <w:pStyle w:val="Textnormal"/>
        <w:ind w:left="708"/>
      </w:pPr>
    </w:p>
    <w:p w14:paraId="231D7224" w14:textId="77777777" w:rsidR="005C4A85" w:rsidRDefault="005C4A85" w:rsidP="000A2CB6">
      <w:pPr>
        <w:pStyle w:val="Textnormal"/>
        <w:ind w:left="708"/>
      </w:pPr>
    </w:p>
    <w:p w14:paraId="641DDAC7" w14:textId="77777777" w:rsidR="005C4A85" w:rsidRDefault="005C4A85" w:rsidP="000A2CB6">
      <w:pPr>
        <w:pStyle w:val="Textnormal"/>
        <w:ind w:left="708"/>
      </w:pPr>
    </w:p>
    <w:p w14:paraId="0F88FD38" w14:textId="77777777" w:rsidR="005C4A85" w:rsidRDefault="005C4A85" w:rsidP="000A2CB6">
      <w:pPr>
        <w:pStyle w:val="Textnormal"/>
        <w:ind w:left="708"/>
      </w:pPr>
    </w:p>
    <w:p w14:paraId="49A2EE5E" w14:textId="77777777" w:rsidR="005C4A85" w:rsidRDefault="005C4A85" w:rsidP="000A2CB6">
      <w:pPr>
        <w:pStyle w:val="Textnormal"/>
        <w:ind w:left="708"/>
      </w:pPr>
    </w:p>
    <w:p w14:paraId="0BA6C7AF" w14:textId="77777777" w:rsidR="005C4A85" w:rsidRDefault="005C4A85" w:rsidP="000A2CB6">
      <w:pPr>
        <w:pStyle w:val="Textnormal"/>
        <w:ind w:left="708"/>
      </w:pPr>
    </w:p>
    <w:p w14:paraId="16FF2BB1" w14:textId="77777777" w:rsidR="005C4A85" w:rsidRDefault="005C4A85" w:rsidP="000A2CB6">
      <w:pPr>
        <w:pStyle w:val="Textnormal"/>
        <w:ind w:left="708"/>
      </w:pPr>
    </w:p>
    <w:p w14:paraId="445200C3" w14:textId="77777777" w:rsidR="005C4A85" w:rsidRDefault="005C4A85" w:rsidP="000A2CB6">
      <w:pPr>
        <w:pStyle w:val="Textnormal"/>
        <w:ind w:left="708"/>
      </w:pPr>
    </w:p>
    <w:p w14:paraId="3117673B" w14:textId="77777777" w:rsidR="00404116" w:rsidRDefault="00404116" w:rsidP="000A2CB6">
      <w:pPr>
        <w:pStyle w:val="Textnormal"/>
        <w:ind w:left="708"/>
      </w:pPr>
    </w:p>
    <w:p w14:paraId="6E53548C" w14:textId="77777777" w:rsidR="00FC12DA" w:rsidRDefault="00FC12DA" w:rsidP="000A2CB6">
      <w:pPr>
        <w:pStyle w:val="Textnormal"/>
        <w:ind w:left="708"/>
      </w:pPr>
    </w:p>
    <w:p w14:paraId="4F5A1A52" w14:textId="77777777" w:rsidR="00FC12DA" w:rsidRDefault="00FC12DA" w:rsidP="000A2CB6">
      <w:pPr>
        <w:pStyle w:val="Textnormal"/>
        <w:ind w:left="708"/>
      </w:pPr>
    </w:p>
    <w:p w14:paraId="04081122" w14:textId="67422C05" w:rsidR="00282A22" w:rsidRDefault="00282A22" w:rsidP="00282A22">
      <w:pPr>
        <w:pStyle w:val="Kapitola"/>
      </w:pPr>
      <w:bookmarkStart w:id="40" w:name="_Toc164257186"/>
      <w:r>
        <w:lastRenderedPageBreak/>
        <w:t>Praktischer Teil</w:t>
      </w:r>
      <w:bookmarkEnd w:id="40"/>
    </w:p>
    <w:p w14:paraId="4485F229" w14:textId="7E3A8CE0" w:rsidR="00282A22" w:rsidRDefault="003D2489" w:rsidP="009068AB">
      <w:pPr>
        <w:pStyle w:val="podkapitola11"/>
        <w:ind w:left="851"/>
      </w:pPr>
      <w:bookmarkStart w:id="41" w:name="_Toc164257187"/>
      <w:r>
        <w:t>4</w:t>
      </w:r>
      <w:r w:rsidR="00282A22">
        <w:t>.1 Ziel und Methode</w:t>
      </w:r>
      <w:bookmarkEnd w:id="41"/>
    </w:p>
    <w:p w14:paraId="61A7DA32" w14:textId="481279C7" w:rsidR="00282A22" w:rsidRPr="00A51A14" w:rsidRDefault="00282A22" w:rsidP="003D2489">
      <w:pPr>
        <w:pStyle w:val="Textnormal"/>
        <w:ind w:firstLine="360"/>
        <w:rPr>
          <w:lang w:val="cs-CZ"/>
        </w:rPr>
      </w:pPr>
      <w:r w:rsidRPr="00755457">
        <w:t xml:space="preserve">Das Ziel der folgenden Analyse war, </w:t>
      </w:r>
      <w:r w:rsidR="0077646D" w:rsidRPr="0077646D">
        <w:t xml:space="preserve">die Verwendung der Ausklammerung </w:t>
      </w:r>
      <w:r w:rsidR="00615314">
        <w:t>von</w:t>
      </w:r>
      <w:r w:rsidR="0077646D" w:rsidRPr="0077646D">
        <w:t xml:space="preserve"> Lernende</w:t>
      </w:r>
      <w:r w:rsidR="00615314">
        <w:t>n</w:t>
      </w:r>
      <w:r w:rsidR="0077646D" w:rsidRPr="0077646D">
        <w:t xml:space="preserve"> des Deutschen als Fremdsprache (DaF) empirisch zu testen</w:t>
      </w:r>
      <w:r w:rsidR="00B374F6">
        <w:t>.</w:t>
      </w:r>
      <w:r w:rsidRPr="00755457">
        <w:t xml:space="preserve"> Am Anfang war es notwendig, </w:t>
      </w:r>
      <w:r w:rsidR="00E62C74" w:rsidRPr="00A51A14">
        <w:t>aus</w:t>
      </w:r>
      <w:r w:rsidRPr="00A51A14">
        <w:t xml:space="preserve"> einigen Typen von Sätzen, wo Ausklammerung </w:t>
      </w:r>
      <w:r w:rsidR="007C6C0B" w:rsidRPr="00A51A14">
        <w:t>vorkommen</w:t>
      </w:r>
      <w:r w:rsidRPr="00A51A14">
        <w:t xml:space="preserve"> kann, auszuwählen</w:t>
      </w:r>
      <w:r w:rsidR="004245FF" w:rsidRPr="00A51A14">
        <w:t xml:space="preserve"> (siehe Kapitel Ausklammerung)</w:t>
      </w:r>
      <w:r w:rsidRPr="00A51A14">
        <w:t xml:space="preserve">. </w:t>
      </w:r>
      <w:r w:rsidR="00636F0C" w:rsidRPr="00A51A14">
        <w:t>F</w:t>
      </w:r>
      <w:r w:rsidRPr="00A51A14">
        <w:t xml:space="preserve">olgende 4 Typen der Sätze </w:t>
      </w:r>
      <w:r w:rsidR="00636F0C" w:rsidRPr="00A51A14">
        <w:t xml:space="preserve">werden </w:t>
      </w:r>
      <w:r w:rsidRPr="00A51A14">
        <w:t xml:space="preserve">ausgewählt: Sätze mit Adjunktionen </w:t>
      </w:r>
      <w:r w:rsidR="009023E3" w:rsidRPr="00A51A14">
        <w:rPr>
          <w:i/>
          <w:iCs/>
        </w:rPr>
        <w:t>als</w:t>
      </w:r>
      <w:r w:rsidRPr="00A51A14">
        <w:t xml:space="preserve"> und </w:t>
      </w:r>
      <w:r w:rsidR="009023E3" w:rsidRPr="00A51A14">
        <w:rPr>
          <w:i/>
          <w:iCs/>
        </w:rPr>
        <w:t>wie</w:t>
      </w:r>
      <w:r w:rsidRPr="00A51A14">
        <w:t xml:space="preserve">, Sätze mit Infinitiv mit </w:t>
      </w:r>
      <w:r w:rsidR="00ED2591" w:rsidRPr="00A51A14">
        <w:rPr>
          <w:i/>
          <w:iCs/>
        </w:rPr>
        <w:t>zu</w:t>
      </w:r>
      <w:r w:rsidRPr="00A51A14">
        <w:t>, Sätze mit Präpositionalphrase, Nebensätze. (siehe Kapitel Ausklammerung</w:t>
      </w:r>
      <w:r w:rsidR="00F876E8" w:rsidRPr="00A51A14">
        <w:t>). Diese 4 Typen</w:t>
      </w:r>
      <w:r w:rsidR="008D5FE2" w:rsidRPr="00A51A14">
        <w:t xml:space="preserve"> der Sätze wurden ausgewählt, </w:t>
      </w:r>
      <w:r w:rsidR="00EF658E" w:rsidRPr="00A51A14">
        <w:t xml:space="preserve">weil </w:t>
      </w:r>
      <w:r w:rsidR="00015834" w:rsidRPr="00A51A14">
        <w:t xml:space="preserve">man </w:t>
      </w:r>
      <w:r w:rsidR="00EF658E" w:rsidRPr="00A51A14">
        <w:t xml:space="preserve">nach Helbig und </w:t>
      </w:r>
      <w:proofErr w:type="spellStart"/>
      <w:r w:rsidR="00EF658E" w:rsidRPr="00A51A14">
        <w:t>Buscha</w:t>
      </w:r>
      <w:proofErr w:type="spellEnd"/>
      <w:r w:rsidR="00EF658E" w:rsidRPr="00A51A14">
        <w:t xml:space="preserve"> (2017, S. 476-477)</w:t>
      </w:r>
      <w:r w:rsidR="00015834" w:rsidRPr="00A51A14">
        <w:t xml:space="preserve"> die grammatikalisierte Ausklammerung </w:t>
      </w:r>
      <w:r w:rsidR="00296921" w:rsidRPr="00A51A14">
        <w:t>in diesen 4 Fällen findet.</w:t>
      </w:r>
    </w:p>
    <w:p w14:paraId="094D848C" w14:textId="3D5BE3CB" w:rsidR="009816FC" w:rsidRPr="008D3747" w:rsidRDefault="00282A22" w:rsidP="003D2489">
      <w:pPr>
        <w:pStyle w:val="Textnormal"/>
        <w:ind w:firstLine="360"/>
      </w:pPr>
      <w:r w:rsidRPr="00A51A14">
        <w:t xml:space="preserve">Die Forschungsfrage ist, ob </w:t>
      </w:r>
      <w:r w:rsidR="004061AF" w:rsidRPr="00A51A14">
        <w:t>DaF-Studierende</w:t>
      </w:r>
      <w:r w:rsidRPr="00A51A14">
        <w:t xml:space="preserve"> bei diesen 4 Typen der Sätze einige Satzglieder ausklammer</w:t>
      </w:r>
      <w:r w:rsidR="007C6C0B" w:rsidRPr="00A51A14">
        <w:t>n</w:t>
      </w:r>
      <w:r w:rsidRPr="00A51A14">
        <w:t xml:space="preserve"> oder nicht. </w:t>
      </w:r>
      <w:r w:rsidR="00B13A21" w:rsidRPr="00A51A14">
        <w:t xml:space="preserve">Dazu </w:t>
      </w:r>
      <w:r w:rsidR="00CD37D1" w:rsidRPr="00A51A14">
        <w:t xml:space="preserve">wurden </w:t>
      </w:r>
      <w:r w:rsidR="00E62C74" w:rsidRPr="00A51A14">
        <w:t xml:space="preserve">auf Basis der Ergebnisse von </w:t>
      </w:r>
      <w:proofErr w:type="spellStart"/>
      <w:r w:rsidR="00E62C74" w:rsidRPr="00A51A14">
        <w:t>Vašatová</w:t>
      </w:r>
      <w:proofErr w:type="spellEnd"/>
      <w:r w:rsidR="00E62C74" w:rsidRPr="00A51A14">
        <w:t xml:space="preserve"> (2011, S. 31-33) </w:t>
      </w:r>
      <w:r w:rsidR="00CD37D1" w:rsidRPr="00A51A14">
        <w:t>verschiedene Hypothesen</w:t>
      </w:r>
      <w:r w:rsidR="005F11BB" w:rsidRPr="00A51A14">
        <w:t xml:space="preserve"> erstellt</w:t>
      </w:r>
      <w:r w:rsidR="00E62C74" w:rsidRPr="00A51A14">
        <w:t xml:space="preserve">. </w:t>
      </w:r>
      <w:r w:rsidR="00453E7D" w:rsidRPr="00A51A14">
        <w:t>In ihrer Forschung wurde</w:t>
      </w:r>
      <w:r w:rsidR="0073360A" w:rsidRPr="00A51A14">
        <w:t>n</w:t>
      </w:r>
      <w:r w:rsidR="00453E7D" w:rsidRPr="00A51A14">
        <w:t xml:space="preserve"> </w:t>
      </w:r>
      <w:r w:rsidR="002F0678" w:rsidRPr="00A51A14">
        <w:t>3 Textsorten (</w:t>
      </w:r>
      <w:r w:rsidR="00F75893" w:rsidRPr="00A51A14">
        <w:t>belletri</w:t>
      </w:r>
      <w:r w:rsidR="007C6C0B" w:rsidRPr="00A51A14">
        <w:t>sti</w:t>
      </w:r>
      <w:r w:rsidR="00F75893" w:rsidRPr="00A51A14">
        <w:t xml:space="preserve">scher Text, </w:t>
      </w:r>
      <w:r w:rsidR="00E62C74" w:rsidRPr="00A51A14">
        <w:t>j</w:t>
      </w:r>
      <w:r w:rsidR="00F75893" w:rsidRPr="00A51A14">
        <w:t>ournalistischer Text und Fachtext)</w:t>
      </w:r>
      <w:r w:rsidR="0073360A" w:rsidRPr="00A51A14">
        <w:t xml:space="preserve"> da</w:t>
      </w:r>
      <w:r w:rsidR="007C6C0B" w:rsidRPr="00A51A14">
        <w:t>hingehend</w:t>
      </w:r>
      <w:r w:rsidR="000536A3" w:rsidRPr="00A51A14">
        <w:t xml:space="preserve"> analysiert</w:t>
      </w:r>
      <w:r w:rsidR="000D2AA8" w:rsidRPr="00A51A14">
        <w:t>,</w:t>
      </w:r>
      <w:r w:rsidR="003F5422" w:rsidRPr="00A51A14">
        <w:t xml:space="preserve"> wo Ausklammerung am häufigsten vorkommt.</w:t>
      </w:r>
      <w:r w:rsidR="000D2AA8" w:rsidRPr="00A51A14">
        <w:t xml:space="preserve"> </w:t>
      </w:r>
      <w:r w:rsidR="003F5422" w:rsidRPr="00A51A14">
        <w:t>S</w:t>
      </w:r>
      <w:r w:rsidR="000D2AA8" w:rsidRPr="00A51A14">
        <w:t xml:space="preserve">ie </w:t>
      </w:r>
      <w:r w:rsidR="001227D4" w:rsidRPr="00A51A14">
        <w:t xml:space="preserve">erwähnt, dass </w:t>
      </w:r>
      <w:r w:rsidR="0016403F" w:rsidRPr="00A51A14">
        <w:t>man am meisten die Nebensätze (</w:t>
      </w:r>
      <w:r w:rsidR="0024652F" w:rsidRPr="00A51A14">
        <w:t>etwa 6</w:t>
      </w:r>
      <w:r w:rsidR="00760C43" w:rsidRPr="00A51A14">
        <w:t xml:space="preserve">7 </w:t>
      </w:r>
      <w:r w:rsidR="0024652F" w:rsidRPr="00A51A14">
        <w:t>%</w:t>
      </w:r>
      <w:r w:rsidR="00760C43" w:rsidRPr="00A51A14">
        <w:t>)</w:t>
      </w:r>
      <w:r w:rsidR="0056777A" w:rsidRPr="00A51A14">
        <w:t xml:space="preserve"> und </w:t>
      </w:r>
      <w:r w:rsidR="002626BE" w:rsidRPr="00A51A14">
        <w:t>Infinitiv</w:t>
      </w:r>
      <w:r w:rsidR="0056777A" w:rsidRPr="00A51A14">
        <w:t xml:space="preserve"> mit </w:t>
      </w:r>
      <w:r w:rsidR="0056777A" w:rsidRPr="00A51A14">
        <w:rPr>
          <w:i/>
          <w:iCs/>
        </w:rPr>
        <w:t>zu</w:t>
      </w:r>
      <w:r w:rsidR="0056777A" w:rsidRPr="00A51A14">
        <w:t xml:space="preserve"> (etwa 1</w:t>
      </w:r>
      <w:r w:rsidR="00EC1606" w:rsidRPr="00A51A14">
        <w:t>6</w:t>
      </w:r>
      <w:r w:rsidR="0056777A" w:rsidRPr="00A51A14">
        <w:t xml:space="preserve"> %</w:t>
      </w:r>
      <w:r w:rsidR="00EC1606" w:rsidRPr="00A51A14">
        <w:t xml:space="preserve">) nachstellt. </w:t>
      </w:r>
      <w:r w:rsidR="00012807" w:rsidRPr="00A51A14">
        <w:t xml:space="preserve">Die Präpositionalphrasen werden nur </w:t>
      </w:r>
      <w:r w:rsidR="00525642" w:rsidRPr="00A51A14">
        <w:t xml:space="preserve">selten ausgeklammert (etwa </w:t>
      </w:r>
      <w:r w:rsidR="005C3C7D" w:rsidRPr="00A51A14">
        <w:t xml:space="preserve">3 %), ähnlich </w:t>
      </w:r>
      <w:r w:rsidR="007C6C0B" w:rsidRPr="00A51A14">
        <w:t>verhält es sich</w:t>
      </w:r>
      <w:r w:rsidR="005C3C7D" w:rsidRPr="00A51A14">
        <w:t xml:space="preserve"> mit</w:t>
      </w:r>
      <w:r w:rsidR="007C6C0B" w:rsidRPr="00A51A14">
        <w:t xml:space="preserve"> den</w:t>
      </w:r>
      <w:r w:rsidR="005C3C7D" w:rsidRPr="00A51A14">
        <w:t xml:space="preserve"> Adjunktionen </w:t>
      </w:r>
      <w:r w:rsidR="005C3C7D" w:rsidRPr="00A51A14">
        <w:rPr>
          <w:i/>
          <w:iCs/>
        </w:rPr>
        <w:t>als</w:t>
      </w:r>
      <w:r w:rsidR="005C3C7D" w:rsidRPr="00A51A14">
        <w:t xml:space="preserve"> und </w:t>
      </w:r>
      <w:r w:rsidR="005C3C7D" w:rsidRPr="00A51A14">
        <w:rPr>
          <w:i/>
          <w:iCs/>
        </w:rPr>
        <w:t>wie</w:t>
      </w:r>
      <w:r w:rsidR="005C3C7D" w:rsidRPr="00A51A14">
        <w:t xml:space="preserve"> (etwa </w:t>
      </w:r>
      <w:r w:rsidR="003A3644" w:rsidRPr="00A51A14">
        <w:t>3 %)</w:t>
      </w:r>
      <w:r w:rsidR="00F81DC1" w:rsidRPr="00A51A14">
        <w:t xml:space="preserve">. </w:t>
      </w:r>
      <w:r w:rsidR="00405E4F" w:rsidRPr="00A51A14">
        <w:t>Aufgrund dieser Forschung</w:t>
      </w:r>
      <w:r w:rsidR="002D626E" w:rsidRPr="00A51A14">
        <w:t xml:space="preserve"> lauten die Hypothesen </w:t>
      </w:r>
      <w:r w:rsidR="007C6C0B" w:rsidRPr="00A51A14">
        <w:t>folgendermaßen:</w:t>
      </w:r>
    </w:p>
    <w:p w14:paraId="17EC0DC4" w14:textId="77777777" w:rsidR="007211F6" w:rsidRPr="008D3747" w:rsidRDefault="007211F6" w:rsidP="002744D2">
      <w:pPr>
        <w:pStyle w:val="Textnormal"/>
        <w:numPr>
          <w:ilvl w:val="0"/>
          <w:numId w:val="44"/>
        </w:numPr>
        <w:spacing w:after="0"/>
        <w:rPr>
          <w:rFonts w:eastAsia="Times New Roman"/>
        </w:rPr>
      </w:pPr>
      <w:r w:rsidRPr="008D3747">
        <w:rPr>
          <w:rFonts w:eastAsia="Times New Roman"/>
          <w:color w:val="000000"/>
        </w:rPr>
        <w:t>Nebensätze werden von DaF-Studierenden häufiger ausgeklammert</w:t>
      </w:r>
    </w:p>
    <w:p w14:paraId="1ABD2571" w14:textId="0FE99ACA" w:rsidR="009816FC" w:rsidRPr="008D3747" w:rsidRDefault="001C2430" w:rsidP="002744D2">
      <w:pPr>
        <w:pStyle w:val="Textnormal"/>
        <w:numPr>
          <w:ilvl w:val="0"/>
          <w:numId w:val="44"/>
        </w:numPr>
        <w:spacing w:after="0"/>
        <w:rPr>
          <w:rFonts w:eastAsia="Times New Roman"/>
        </w:rPr>
      </w:pPr>
      <w:r w:rsidRPr="008D3747">
        <w:rPr>
          <w:rFonts w:eastAsia="Times New Roman"/>
          <w:color w:val="000000"/>
        </w:rPr>
        <w:t>DaF-</w:t>
      </w:r>
      <w:r w:rsidR="007211F6" w:rsidRPr="008D3747">
        <w:rPr>
          <w:rFonts w:eastAsia="Times New Roman"/>
          <w:color w:val="000000"/>
        </w:rPr>
        <w:t>Studierende klammern Infinitivkonstruktionen häufiger aus</w:t>
      </w:r>
      <w:r w:rsidR="009816FC" w:rsidRPr="008D3747">
        <w:rPr>
          <w:rFonts w:eastAsia="Times New Roman"/>
        </w:rPr>
        <w:t xml:space="preserve"> </w:t>
      </w:r>
    </w:p>
    <w:p w14:paraId="7F6A9F0E" w14:textId="336D8CB5" w:rsidR="00282A22" w:rsidRPr="008D3747" w:rsidRDefault="009816FC" w:rsidP="002744D2">
      <w:pPr>
        <w:pStyle w:val="Textnormal"/>
        <w:numPr>
          <w:ilvl w:val="0"/>
          <w:numId w:val="44"/>
        </w:numPr>
        <w:spacing w:after="0"/>
      </w:pPr>
      <w:r w:rsidRPr="008D3747">
        <w:rPr>
          <w:rFonts w:eastAsia="Times New Roman"/>
        </w:rPr>
        <w:t xml:space="preserve">Präpositionalphrase und Adjunktionen </w:t>
      </w:r>
      <w:r w:rsidRPr="008D3747">
        <w:rPr>
          <w:rFonts w:eastAsia="Times New Roman"/>
          <w:i/>
          <w:iCs/>
        </w:rPr>
        <w:t>als</w:t>
      </w:r>
      <w:r w:rsidRPr="008D3747">
        <w:rPr>
          <w:rFonts w:eastAsia="Times New Roman"/>
        </w:rPr>
        <w:t xml:space="preserve"> und </w:t>
      </w:r>
      <w:r w:rsidRPr="008D3747">
        <w:rPr>
          <w:rFonts w:eastAsia="Times New Roman"/>
          <w:i/>
          <w:iCs/>
        </w:rPr>
        <w:t>wie</w:t>
      </w:r>
      <w:r w:rsidRPr="008D3747">
        <w:rPr>
          <w:rFonts w:eastAsia="Times New Roman"/>
        </w:rPr>
        <w:t xml:space="preserve"> </w:t>
      </w:r>
      <w:r w:rsidR="001C2430" w:rsidRPr="008D3747">
        <w:rPr>
          <w:rFonts w:eastAsia="Times New Roman"/>
        </w:rPr>
        <w:t>werden</w:t>
      </w:r>
      <w:r w:rsidR="009269F0" w:rsidRPr="008D3747">
        <w:rPr>
          <w:rFonts w:eastAsia="Times New Roman"/>
        </w:rPr>
        <w:t xml:space="preserve"> häufiger</w:t>
      </w:r>
      <w:r w:rsidR="001C2430" w:rsidRPr="008D3747">
        <w:rPr>
          <w:rFonts w:eastAsia="Times New Roman"/>
        </w:rPr>
        <w:t xml:space="preserve"> von DaF-Studierenden</w:t>
      </w:r>
      <w:r w:rsidR="009D4AF7" w:rsidRPr="008D3747">
        <w:rPr>
          <w:rFonts w:eastAsia="Times New Roman"/>
        </w:rPr>
        <w:t xml:space="preserve"> nicht</w:t>
      </w:r>
      <w:r w:rsidR="001C2430" w:rsidRPr="008D3747">
        <w:rPr>
          <w:rFonts w:eastAsia="Times New Roman"/>
        </w:rPr>
        <w:t xml:space="preserve"> ausgeklammer</w:t>
      </w:r>
      <w:r w:rsidR="00E76804" w:rsidRPr="008D3747">
        <w:rPr>
          <w:rFonts w:eastAsia="Times New Roman"/>
        </w:rPr>
        <w:t>t</w:t>
      </w:r>
      <w:r w:rsidRPr="008D3747">
        <w:rPr>
          <w:rFonts w:eastAsia="Times New Roman"/>
        </w:rPr>
        <w:t>.</w:t>
      </w:r>
      <w:r w:rsidR="00760C43" w:rsidRPr="008D3747">
        <w:t xml:space="preserve"> </w:t>
      </w:r>
    </w:p>
    <w:p w14:paraId="1BE65D34" w14:textId="76CECBE4" w:rsidR="002744D2" w:rsidRPr="00A51A14" w:rsidRDefault="002744D2" w:rsidP="002744D2">
      <w:pPr>
        <w:pStyle w:val="Textnormal"/>
        <w:numPr>
          <w:ilvl w:val="0"/>
          <w:numId w:val="44"/>
        </w:numPr>
        <w:rPr>
          <w:lang w:val="cs-CZ"/>
        </w:rPr>
      </w:pPr>
      <w:r w:rsidRPr="00A51A14">
        <w:t xml:space="preserve">Master-Studierende klammern häufiger aus als Bachelor-Studierende.    </w:t>
      </w:r>
    </w:p>
    <w:p w14:paraId="3864D5B2" w14:textId="242DADDD" w:rsidR="00282A22" w:rsidRDefault="00282A22" w:rsidP="003D2489">
      <w:pPr>
        <w:pStyle w:val="Textnormal"/>
        <w:ind w:firstLine="360"/>
      </w:pPr>
      <w:r w:rsidRPr="00A51A14">
        <w:t xml:space="preserve">Die Forschung wurde </w:t>
      </w:r>
      <w:r w:rsidR="00E62C74" w:rsidRPr="00A51A14">
        <w:t>anhand eines</w:t>
      </w:r>
      <w:r w:rsidRPr="00A51A14">
        <w:t xml:space="preserve"> Fragebogen</w:t>
      </w:r>
      <w:r w:rsidR="00E62C74" w:rsidRPr="00A51A14">
        <w:t>s</w:t>
      </w:r>
      <w:r w:rsidRPr="00A51A14">
        <w:t xml:space="preserve"> durchgeführt. Der Fragebogen (siehe Anhang) wurde aus 16 Sätzen au</w:t>
      </w:r>
      <w:r w:rsidR="00E62C74" w:rsidRPr="00A51A14">
        <w:t>f</w:t>
      </w:r>
      <w:r w:rsidRPr="00A51A14">
        <w:t xml:space="preserve">gebaut, 4 Sätze pro Satztyp. Bei jedem Satz musste der Befragte alle Teile des Satzes in </w:t>
      </w:r>
      <w:r w:rsidR="00E62C74" w:rsidRPr="00A51A14">
        <w:t xml:space="preserve">die </w:t>
      </w:r>
      <w:r w:rsidRPr="00A51A14">
        <w:t xml:space="preserve">richtige Wortfolge </w:t>
      </w:r>
      <w:r w:rsidR="00E62C74" w:rsidRPr="00A51A14">
        <w:t>bringen</w:t>
      </w:r>
      <w:r w:rsidR="00394833" w:rsidRPr="00A51A14">
        <w:t xml:space="preserve">. </w:t>
      </w:r>
      <w:r w:rsidR="006702A4" w:rsidRPr="00A51A14">
        <w:t xml:space="preserve">Die Teile des Satzes </w:t>
      </w:r>
      <w:r w:rsidR="00460DEB" w:rsidRPr="00A51A14">
        <w:t>kann man als Sprachmateria</w:t>
      </w:r>
      <w:r w:rsidR="00871574" w:rsidRPr="00A51A14">
        <w:t>l</w:t>
      </w:r>
      <w:r w:rsidR="00B45E63" w:rsidRPr="00A51A14">
        <w:t xml:space="preserve"> (</w:t>
      </w:r>
      <w:r w:rsidR="0073500E" w:rsidRPr="00A51A14">
        <w:t xml:space="preserve">entweder einzelne Wörter oder Phrasen </w:t>
      </w:r>
      <w:r w:rsidR="007C6C0B" w:rsidRPr="00A51A14">
        <w:t>[</w:t>
      </w:r>
      <w:r w:rsidR="00464456" w:rsidRPr="00A51A14">
        <w:t>z.B. Präposition</w:t>
      </w:r>
      <w:r w:rsidR="00E62C74" w:rsidRPr="00A51A14">
        <w:t>al</w:t>
      </w:r>
      <w:r w:rsidR="00464456" w:rsidRPr="00A51A14">
        <w:t>phrasen</w:t>
      </w:r>
      <w:r w:rsidR="007C6C0B" w:rsidRPr="00A51A14">
        <w:t xml:space="preserve">]) </w:t>
      </w:r>
      <w:r w:rsidR="00B45E63" w:rsidRPr="00A51A14">
        <w:t>bezeich</w:t>
      </w:r>
      <w:r w:rsidR="0067027A" w:rsidRPr="00A51A14">
        <w:t>n</w:t>
      </w:r>
      <w:r w:rsidR="00B45E63" w:rsidRPr="00A51A14">
        <w:t>en</w:t>
      </w:r>
      <w:r w:rsidR="0073500E" w:rsidRPr="00A51A14">
        <w:t>.</w:t>
      </w:r>
      <w:r w:rsidR="007E7EE0" w:rsidRPr="00A51A14">
        <w:t xml:space="preserve"> </w:t>
      </w:r>
      <w:r w:rsidR="00E62C74" w:rsidRPr="00A51A14">
        <w:t xml:space="preserve">Die </w:t>
      </w:r>
      <w:r w:rsidR="00D76DA7" w:rsidRPr="00A51A14">
        <w:t>Anfänge der Sätze waren schon vorg</w:t>
      </w:r>
      <w:r w:rsidR="00E62C74" w:rsidRPr="00A51A14">
        <w:t>egeben</w:t>
      </w:r>
      <w:r w:rsidR="00D76DA7" w:rsidRPr="00A51A14">
        <w:t xml:space="preserve">, </w:t>
      </w:r>
      <w:r w:rsidR="00E62C74" w:rsidRPr="00A51A14">
        <w:t>da</w:t>
      </w:r>
      <w:r w:rsidR="00D76DA7" w:rsidRPr="00A51A14">
        <w:t xml:space="preserve"> sie</w:t>
      </w:r>
      <w:r w:rsidR="00FC0A9C" w:rsidRPr="00A51A14">
        <w:t xml:space="preserve"> die Ergebnisse</w:t>
      </w:r>
      <w:r w:rsidR="00D76DA7" w:rsidRPr="00A51A14">
        <w:t xml:space="preserve"> nicht</w:t>
      </w:r>
      <w:r w:rsidR="00FC0A9C" w:rsidRPr="00A51A14">
        <w:t xml:space="preserve"> beeinflussen </w:t>
      </w:r>
      <w:r w:rsidR="0094548B" w:rsidRPr="00A51A14">
        <w:t>und sie den</w:t>
      </w:r>
      <w:r w:rsidR="00FC0A9C" w:rsidRPr="00A51A14">
        <w:t xml:space="preserve"> Befragten</w:t>
      </w:r>
      <w:r w:rsidR="0094548B" w:rsidRPr="00A51A14">
        <w:t xml:space="preserve"> auch in puncto</w:t>
      </w:r>
      <w:r w:rsidR="00407B54" w:rsidRPr="00A51A14">
        <w:t xml:space="preserve"> Orientierung </w:t>
      </w:r>
      <w:r w:rsidR="0094548B" w:rsidRPr="00A51A14">
        <w:t>im</w:t>
      </w:r>
      <w:r w:rsidR="00407B54" w:rsidRPr="00A51A14">
        <w:t xml:space="preserve"> Satz</w:t>
      </w:r>
      <w:r w:rsidR="00FC0A9C" w:rsidRPr="00A51A14">
        <w:t xml:space="preserve"> </w:t>
      </w:r>
      <w:r w:rsidR="0094548B" w:rsidRPr="00A51A14">
        <w:t>halfen</w:t>
      </w:r>
      <w:r w:rsidR="00AD26FC" w:rsidRPr="00A51A14">
        <w:t xml:space="preserve"> (dazu gab es auch ein Beispiel am Anfang des Fragebogens)</w:t>
      </w:r>
      <w:r w:rsidR="00407B54" w:rsidRPr="00A51A14">
        <w:t>.</w:t>
      </w:r>
      <w:r w:rsidR="00D76DA7" w:rsidRPr="00A51A14">
        <w:t xml:space="preserve"> </w:t>
      </w:r>
      <w:r w:rsidR="00871574" w:rsidRPr="00A51A14">
        <w:t>Dieses Sprachmaterial</w:t>
      </w:r>
      <w:r w:rsidR="0088271E" w:rsidRPr="00A51A14">
        <w:t xml:space="preserve"> </w:t>
      </w:r>
      <w:r w:rsidR="00FC5801" w:rsidRPr="00A51A14">
        <w:t xml:space="preserve">wurde </w:t>
      </w:r>
      <w:r w:rsidR="009D24E5" w:rsidRPr="00A51A14">
        <w:t>oben, über dem</w:t>
      </w:r>
      <w:r w:rsidR="007F6248" w:rsidRPr="00A51A14">
        <w:t xml:space="preserve"> unvoll</w:t>
      </w:r>
      <w:r w:rsidR="00647393" w:rsidRPr="00A51A14">
        <w:t>endeten</w:t>
      </w:r>
      <w:r w:rsidR="009D24E5" w:rsidRPr="00A51A14">
        <w:t xml:space="preserve"> Satz,</w:t>
      </w:r>
      <w:r w:rsidR="00647393" w:rsidRPr="00A51A14">
        <w:t xml:space="preserve"> in eine Reihe gestellt.</w:t>
      </w:r>
      <w:r w:rsidR="009D24E5" w:rsidRPr="00A51A14">
        <w:t xml:space="preserve"> </w:t>
      </w:r>
      <w:r w:rsidR="00240FF3" w:rsidRPr="00A51A14">
        <w:t>A</w:t>
      </w:r>
      <w:r w:rsidR="0094548B" w:rsidRPr="00A51A14">
        <w:t xml:space="preserve">nhand der </w:t>
      </w:r>
      <w:r w:rsidR="00240FF3" w:rsidRPr="00A51A14">
        <w:t xml:space="preserve">ausgefüllten </w:t>
      </w:r>
      <w:r w:rsidR="00E214E2" w:rsidRPr="00A51A14">
        <w:t>Sätze</w:t>
      </w:r>
      <w:r w:rsidRPr="00A51A14">
        <w:t xml:space="preserve"> konnte man dann </w:t>
      </w:r>
      <w:r w:rsidR="0094548B" w:rsidRPr="00A51A14">
        <w:t>feststellen</w:t>
      </w:r>
      <w:r w:rsidRPr="00A51A14">
        <w:t>, ob d</w:t>
      </w:r>
      <w:r w:rsidR="00E214E2" w:rsidRPr="00A51A14">
        <w:t>ie einzelnen</w:t>
      </w:r>
      <w:r w:rsidRPr="00A51A14">
        <w:t xml:space="preserve"> S</w:t>
      </w:r>
      <w:r w:rsidR="00E214E2" w:rsidRPr="00A51A14">
        <w:t>ä</w:t>
      </w:r>
      <w:r w:rsidRPr="00A51A14">
        <w:t>tz</w:t>
      </w:r>
      <w:r w:rsidR="00E214E2" w:rsidRPr="00A51A14">
        <w:t>e</w:t>
      </w:r>
      <w:r w:rsidRPr="00A51A14">
        <w:t xml:space="preserve"> mit oder ohne Ausklammerung geschrieben wurde</w:t>
      </w:r>
      <w:r w:rsidR="00E214E2" w:rsidRPr="00A51A14">
        <w:t>n</w:t>
      </w:r>
      <w:r w:rsidRPr="00A51A14">
        <w:t xml:space="preserve">. Es gibt </w:t>
      </w:r>
      <w:r w:rsidRPr="00A51A14">
        <w:lastRenderedPageBreak/>
        <w:t xml:space="preserve">mehrere richtige Varianten der Sätze. Alle Sätze </w:t>
      </w:r>
      <w:r w:rsidR="00236669" w:rsidRPr="00A51A14">
        <w:t>aller</w:t>
      </w:r>
      <w:r w:rsidRPr="00A51A14">
        <w:t xml:space="preserve"> 4 Typen können mit und/oder ohne Ausklammerung </w:t>
      </w:r>
      <w:r w:rsidR="00236669" w:rsidRPr="00A51A14">
        <w:t>konstruiert</w:t>
      </w:r>
      <w:r w:rsidRPr="00A51A14">
        <w:t xml:space="preserve"> werden (</w:t>
      </w:r>
      <w:r w:rsidR="00435E21" w:rsidRPr="00A51A14">
        <w:t>z. B.</w:t>
      </w:r>
      <w:r w:rsidRPr="00A51A14">
        <w:t xml:space="preserve"> </w:t>
      </w:r>
      <w:r w:rsidRPr="00A51A14">
        <w:rPr>
          <w:i/>
          <w:iCs/>
        </w:rPr>
        <w:t xml:space="preserve">Der Flug nach Berlin hat länger gedauert als nach Paris. </w:t>
      </w:r>
      <w:r w:rsidRPr="00A51A14">
        <w:t xml:space="preserve">oder </w:t>
      </w:r>
      <w:r w:rsidRPr="00A51A14">
        <w:rPr>
          <w:i/>
          <w:iCs/>
        </w:rPr>
        <w:t>Der Flug nach Berlin hat länger als nach Paris gedauert.</w:t>
      </w:r>
      <w:r w:rsidRPr="00A51A14">
        <w:t>), sonst wäre es unmöglich zu beobachten, ob die Studierende</w:t>
      </w:r>
      <w:r w:rsidR="00236669" w:rsidRPr="00A51A14">
        <w:t>n</w:t>
      </w:r>
      <w:r w:rsidRPr="00A51A14">
        <w:t xml:space="preserve"> bestimmte Teile der Sätze ausklammern oder nicht.</w:t>
      </w:r>
    </w:p>
    <w:p w14:paraId="0F66E003" w14:textId="5AB62E50" w:rsidR="00282A22" w:rsidRPr="00020086" w:rsidRDefault="00282A22" w:rsidP="00020086">
      <w:pPr>
        <w:pStyle w:val="Textnormal"/>
        <w:ind w:firstLine="360"/>
      </w:pPr>
      <w:r w:rsidRPr="00A51A14">
        <w:t xml:space="preserve">Im Anhang </w:t>
      </w:r>
      <w:r w:rsidR="00236669" w:rsidRPr="00A51A14">
        <w:t xml:space="preserve">ist </w:t>
      </w:r>
      <w:r w:rsidRPr="00A51A14">
        <w:t>die erste Version des Fragebogens</w:t>
      </w:r>
      <w:r w:rsidR="00236669" w:rsidRPr="00A51A14">
        <w:t xml:space="preserve"> zu</w:t>
      </w:r>
      <w:r w:rsidRPr="00A51A14">
        <w:t xml:space="preserve"> finden. </w:t>
      </w:r>
      <w:r w:rsidR="007C6C0B" w:rsidRPr="00A51A14">
        <w:t>Hier</w:t>
      </w:r>
      <w:r w:rsidRPr="00A51A14">
        <w:t xml:space="preserve"> wollte man 2 Aspekte beobachten. </w:t>
      </w:r>
      <w:r w:rsidR="00236669" w:rsidRPr="00A51A14">
        <w:t>Der e</w:t>
      </w:r>
      <w:r w:rsidRPr="00A51A14">
        <w:t xml:space="preserve">rste Aspekt war, ob alle Sätze im Fragebogen richtig geschrieben sind, darum enthält dieser Teil der Analyse nur einige Sätze aus dem Finalfragebogen. </w:t>
      </w:r>
      <w:r w:rsidR="00236669" w:rsidRPr="00A51A14">
        <w:t>Der zweite Aspekt ist die Veranschaulichung</w:t>
      </w:r>
      <w:r w:rsidRPr="00A51A14">
        <w:t xml:space="preserve"> wie diese Sätze von Studierenden aus dem ersten Jahr des Bachelor-Studiums geschrieben wurden. </w:t>
      </w:r>
      <w:r w:rsidR="00020086" w:rsidRPr="00A51A14">
        <w:t xml:space="preserve">Insgesamt gab es 10 Sätze (4 Nebensätze, 3 Sätze mit Präpositionalphrase und 3 Sätze mit </w:t>
      </w:r>
      <w:r w:rsidR="00236669" w:rsidRPr="00A51A14">
        <w:t xml:space="preserve">den </w:t>
      </w:r>
      <w:r w:rsidR="00020086" w:rsidRPr="00A51A14">
        <w:t xml:space="preserve">Adjunktionen </w:t>
      </w:r>
      <w:r w:rsidR="00020086" w:rsidRPr="00A51A14">
        <w:rPr>
          <w:i/>
          <w:iCs/>
        </w:rPr>
        <w:t xml:space="preserve">als </w:t>
      </w:r>
      <w:r w:rsidR="00020086" w:rsidRPr="00A51A14">
        <w:t xml:space="preserve">und </w:t>
      </w:r>
      <w:r w:rsidR="00020086" w:rsidRPr="00A51A14">
        <w:rPr>
          <w:i/>
          <w:iCs/>
        </w:rPr>
        <w:t>wie</w:t>
      </w:r>
      <w:r w:rsidR="00020086" w:rsidRPr="00A51A14">
        <w:t xml:space="preserve">). Leider </w:t>
      </w:r>
      <w:r w:rsidR="00236669" w:rsidRPr="00A51A14">
        <w:t xml:space="preserve">enthalten </w:t>
      </w:r>
      <w:r w:rsidR="00020086" w:rsidRPr="00A51A14">
        <w:t xml:space="preserve">alle Sätze </w:t>
      </w:r>
      <w:r w:rsidR="00236669" w:rsidRPr="00A51A14">
        <w:t>eine</w:t>
      </w:r>
      <w:r w:rsidR="00020086" w:rsidRPr="00A51A14">
        <w:t xml:space="preserve"> Infinitiv</w:t>
      </w:r>
      <w:r w:rsidR="00236669" w:rsidRPr="00A51A14">
        <w:t>konstruktion</w:t>
      </w:r>
      <w:r w:rsidR="00020086" w:rsidRPr="00A51A14">
        <w:t xml:space="preserve"> mit </w:t>
      </w:r>
      <w:r w:rsidR="00020086" w:rsidRPr="00A51A14">
        <w:rPr>
          <w:i/>
          <w:iCs/>
        </w:rPr>
        <w:t>zu</w:t>
      </w:r>
      <w:r w:rsidR="005564FF" w:rsidRPr="00A51A14">
        <w:t xml:space="preserve">, 1 Satz mit Präpositionalphrase und 1 Satz mit Adjunktionen </w:t>
      </w:r>
      <w:r w:rsidR="005564FF" w:rsidRPr="00A51A14">
        <w:rPr>
          <w:i/>
          <w:iCs/>
        </w:rPr>
        <w:t>als</w:t>
      </w:r>
      <w:r w:rsidR="005564FF" w:rsidRPr="00A51A14">
        <w:t xml:space="preserve"> und </w:t>
      </w:r>
      <w:r w:rsidR="005564FF" w:rsidRPr="00A51A14">
        <w:rPr>
          <w:i/>
          <w:iCs/>
        </w:rPr>
        <w:t>wie</w:t>
      </w:r>
      <w:r w:rsidR="00020086" w:rsidRPr="00A51A14">
        <w:rPr>
          <w:i/>
          <w:iCs/>
        </w:rPr>
        <w:t xml:space="preserve"> </w:t>
      </w:r>
      <w:r w:rsidR="00020086" w:rsidRPr="00A51A14">
        <w:t>haben Fehler</w:t>
      </w:r>
      <w:r w:rsidR="005564FF" w:rsidRPr="00A51A14">
        <w:t xml:space="preserve"> i</w:t>
      </w:r>
      <w:r w:rsidR="009068AB" w:rsidRPr="00A51A14">
        <w:t>n der Aufgabenstellung</w:t>
      </w:r>
      <w:r w:rsidR="00020086" w:rsidRPr="00A51A14">
        <w:t xml:space="preserve"> enthalten</w:t>
      </w:r>
      <w:r w:rsidR="005564FF" w:rsidRPr="00A51A14">
        <w:t>, deshalb konnten</w:t>
      </w:r>
      <w:r w:rsidR="009068AB" w:rsidRPr="00A51A14">
        <w:t xml:space="preserve"> sie nicht analysiert werden</w:t>
      </w:r>
      <w:r w:rsidR="00020086" w:rsidRPr="00A51A14">
        <w:t xml:space="preserve">. </w:t>
      </w:r>
      <w:r w:rsidR="005564FF" w:rsidRPr="00A51A14">
        <w:t xml:space="preserve">Aus den Ergebnissen kann man sehen, dass bei Sätzen mit Präpositionalphrasen und bei Sätzen mit </w:t>
      </w:r>
      <w:r w:rsidR="005564FF" w:rsidRPr="00A51A14">
        <w:rPr>
          <w:i/>
          <w:iCs/>
        </w:rPr>
        <w:t xml:space="preserve">als </w:t>
      </w:r>
      <w:r w:rsidR="005564FF" w:rsidRPr="00A51A14">
        <w:t xml:space="preserve">und </w:t>
      </w:r>
      <w:r w:rsidR="005564FF" w:rsidRPr="00A51A14">
        <w:rPr>
          <w:i/>
          <w:iCs/>
        </w:rPr>
        <w:t>wie</w:t>
      </w:r>
      <w:r w:rsidR="005564FF" w:rsidRPr="00A51A14">
        <w:t xml:space="preserve"> die Befragten diese Satzteile nicht ausgeklammert</w:t>
      </w:r>
      <w:r w:rsidR="00236669" w:rsidRPr="00A51A14">
        <w:t xml:space="preserve"> haben</w:t>
      </w:r>
      <w:r w:rsidR="005564FF" w:rsidRPr="00A51A14">
        <w:t xml:space="preserve">. 2 Nebensätze wurden ausgeklammert, 2 Nebensätze nicht. </w:t>
      </w:r>
      <w:r w:rsidR="00236669" w:rsidRPr="00A51A14">
        <w:t>Die m</w:t>
      </w:r>
      <w:r w:rsidR="005564FF" w:rsidRPr="00A51A14">
        <w:t>eiste</w:t>
      </w:r>
      <w:r w:rsidR="00236669" w:rsidRPr="00A51A14">
        <w:t>n</w:t>
      </w:r>
      <w:r w:rsidR="005564FF" w:rsidRPr="00A51A14">
        <w:t xml:space="preserve"> Sätze wurden entweder anders geschrieben (z. B. gab es solche Fehler, das</w:t>
      </w:r>
      <w:r w:rsidR="00236669" w:rsidRPr="00A51A14">
        <w:t>s</w:t>
      </w:r>
      <w:r w:rsidR="005564FF" w:rsidRPr="00A51A14">
        <w:t xml:space="preserve"> der Satz keinen Sinn machte) oder gar nicht ergänzt.</w:t>
      </w:r>
      <w:r w:rsidR="005564FF">
        <w:t xml:space="preserve"> </w:t>
      </w:r>
    </w:p>
    <w:p w14:paraId="78AC9E77" w14:textId="3A1020CB" w:rsidR="00282A22" w:rsidRDefault="00282A22" w:rsidP="003D2489">
      <w:pPr>
        <w:pStyle w:val="Textnormal"/>
        <w:ind w:firstLine="360"/>
      </w:pPr>
      <w:r w:rsidRPr="00A51A14">
        <w:t>Im ersten Teil der Analyse sieht man Ergebnisse von Studierenden im 3. Jahr des Bachelor-Studiums. Diese Ergebnisse sind durch Gra</w:t>
      </w:r>
      <w:r w:rsidR="00236669" w:rsidRPr="00A51A14">
        <w:t>ph</w:t>
      </w:r>
      <w:r w:rsidRPr="00A51A14">
        <w:t>en dargestellt. Dazu wurde auch</w:t>
      </w:r>
      <w:r w:rsidR="00236669" w:rsidRPr="00A51A14">
        <w:t xml:space="preserve"> eine</w:t>
      </w:r>
      <w:r w:rsidRPr="00A51A14">
        <w:t xml:space="preserve"> kurze Zusammenfassung hinzugefügt. Danach kommen die Ergebnisse von Studierenden im 5. Jahr des Master-Studiums. Auch hier sind die Ergebnisse durch Gra</w:t>
      </w:r>
      <w:r w:rsidR="007C6C0B" w:rsidRPr="00A51A14">
        <w:t>ph</w:t>
      </w:r>
      <w:r w:rsidRPr="00A51A14">
        <w:t>en dargestellt und dazu</w:t>
      </w:r>
      <w:r w:rsidR="00236669" w:rsidRPr="00A51A14">
        <w:t xml:space="preserve"> sind</w:t>
      </w:r>
      <w:r w:rsidRPr="00A51A14">
        <w:t xml:space="preserve"> kurze Zusammenfassung</w:t>
      </w:r>
      <w:r w:rsidR="00236669" w:rsidRPr="00A51A14">
        <w:t>en</w:t>
      </w:r>
      <w:r w:rsidRPr="00A51A14">
        <w:t xml:space="preserve"> geschrieben.</w:t>
      </w:r>
    </w:p>
    <w:p w14:paraId="72A54AAD" w14:textId="5450DC28" w:rsidR="00282A22" w:rsidRPr="00A51A14" w:rsidRDefault="00282A22" w:rsidP="003D2489">
      <w:pPr>
        <w:pStyle w:val="Textnormal"/>
        <w:ind w:firstLine="360"/>
      </w:pPr>
      <w:r w:rsidRPr="00A51A14">
        <w:t>Am Ende der Analyse wurden noch andere Gra</w:t>
      </w:r>
      <w:r w:rsidR="00236669" w:rsidRPr="00A51A14">
        <w:t>ph</w:t>
      </w:r>
      <w:r w:rsidRPr="00A51A14">
        <w:t xml:space="preserve">en </w:t>
      </w:r>
      <w:r w:rsidR="00236669" w:rsidRPr="00A51A14">
        <w:t>aufgeführt</w:t>
      </w:r>
      <w:r w:rsidR="007C6C0B" w:rsidRPr="00A51A14">
        <w:t>, a</w:t>
      </w:r>
      <w:r w:rsidR="00236669" w:rsidRPr="00A51A14">
        <w:t>nhand d</w:t>
      </w:r>
      <w:r w:rsidR="007C6C0B" w:rsidRPr="00A51A14">
        <w:t>ere</w:t>
      </w:r>
      <w:r w:rsidR="00236669" w:rsidRPr="00A51A14">
        <w:t>r</w:t>
      </w:r>
      <w:r w:rsidRPr="00A51A14">
        <w:t xml:space="preserve"> man sagen</w:t>
      </w:r>
      <w:r w:rsidR="007C6C0B" w:rsidRPr="00A51A14">
        <w:t xml:space="preserve"> kann</w:t>
      </w:r>
      <w:r w:rsidRPr="00A51A14">
        <w:t xml:space="preserve">, ob die Studierende (beide Gruppen der Studierenden zusammen) diese Sätze </w:t>
      </w:r>
      <w:r w:rsidR="00236669" w:rsidRPr="00A51A14">
        <w:t xml:space="preserve">häufig </w:t>
      </w:r>
      <w:r w:rsidRPr="00A51A14">
        <w:t xml:space="preserve">mit oder ohne Ausklammerung schreiben.    </w:t>
      </w:r>
    </w:p>
    <w:p w14:paraId="4A2EB49A" w14:textId="5CAB157B" w:rsidR="00282A22" w:rsidRPr="00B03F09" w:rsidRDefault="003D2489" w:rsidP="009068AB">
      <w:pPr>
        <w:pStyle w:val="podkapitola11"/>
        <w:ind w:left="851"/>
      </w:pPr>
      <w:bookmarkStart w:id="42" w:name="_Toc164257188"/>
      <w:r w:rsidRPr="00A51A14">
        <w:t>4</w:t>
      </w:r>
      <w:r w:rsidR="00282A22" w:rsidRPr="00A51A14">
        <w:t>.2 Befragte</w:t>
      </w:r>
      <w:bookmarkEnd w:id="42"/>
    </w:p>
    <w:p w14:paraId="058F5BB0" w14:textId="6B02B17B" w:rsidR="00AA5F96" w:rsidRDefault="00236669" w:rsidP="00AA5F96">
      <w:pPr>
        <w:pStyle w:val="Textnormal"/>
        <w:ind w:firstLine="360"/>
      </w:pPr>
      <w:r w:rsidRPr="00A51A14">
        <w:t>Es</w:t>
      </w:r>
      <w:r w:rsidR="00282A22" w:rsidRPr="00A51A14">
        <w:t xml:space="preserve"> wurde</w:t>
      </w:r>
      <w:r w:rsidRPr="00A51A14">
        <w:t>n</w:t>
      </w:r>
      <w:r w:rsidR="00282A22" w:rsidRPr="00A51A14">
        <w:t xml:space="preserve"> 2 Gruppen von Studierenden </w:t>
      </w:r>
      <w:r w:rsidRPr="00A51A14">
        <w:t>b</w:t>
      </w:r>
      <w:r w:rsidR="00282A22" w:rsidRPr="00A51A14">
        <w:t>efragt</w:t>
      </w:r>
      <w:r w:rsidRPr="00A51A14">
        <w:t xml:space="preserve">, nämlich </w:t>
      </w:r>
      <w:r w:rsidR="00282A22" w:rsidRPr="00A51A14">
        <w:t>Studierende im 3. Jahr des Bachelor-Studiums und Studierende im 2. Jahr des Master-Studiums. Insgesamt gab es 20 Befragte (12 Bachelor-Studierende und 8 Master-Studierende)</w:t>
      </w:r>
      <w:r w:rsidR="000B26FD" w:rsidRPr="00A51A14">
        <w:t xml:space="preserve">. </w:t>
      </w:r>
      <w:r w:rsidR="009C6A8E" w:rsidRPr="00A51A14">
        <w:t>Beide Gruppen bestehen aus DaF-Studierenden, die</w:t>
      </w:r>
      <w:r w:rsidR="00FF4B6C" w:rsidRPr="00A51A14">
        <w:t xml:space="preserve"> das </w:t>
      </w:r>
      <w:r w:rsidR="00402E78" w:rsidRPr="00A51A14">
        <w:t>Bachelor-</w:t>
      </w:r>
      <w:r w:rsidR="00FF4B6C" w:rsidRPr="00A51A14">
        <w:t>Studienfach</w:t>
      </w:r>
      <w:r w:rsidR="009C6A8E" w:rsidRPr="00A51A14">
        <w:t xml:space="preserve"> </w:t>
      </w:r>
      <w:r w:rsidR="00FF4B6C" w:rsidRPr="00A51A14">
        <w:t>„</w:t>
      </w:r>
      <w:proofErr w:type="spellStart"/>
      <w:r w:rsidR="00266FB9" w:rsidRPr="00A51A14">
        <w:t>Německý</w:t>
      </w:r>
      <w:proofErr w:type="spellEnd"/>
      <w:r w:rsidR="00266FB9" w:rsidRPr="00A51A14">
        <w:t xml:space="preserve"> </w:t>
      </w:r>
      <w:proofErr w:type="spellStart"/>
      <w:r w:rsidR="00266FB9" w:rsidRPr="00A51A14">
        <w:t>jazyk</w:t>
      </w:r>
      <w:proofErr w:type="spellEnd"/>
      <w:r w:rsidR="00266FB9" w:rsidRPr="00A51A14">
        <w:t xml:space="preserve"> se </w:t>
      </w:r>
      <w:proofErr w:type="spellStart"/>
      <w:r w:rsidR="00266FB9" w:rsidRPr="00A51A14">
        <w:t>zaměřením</w:t>
      </w:r>
      <w:proofErr w:type="spellEnd"/>
      <w:r w:rsidR="00266FB9" w:rsidRPr="00A51A14">
        <w:t xml:space="preserve"> na </w:t>
      </w:r>
      <w:proofErr w:type="spellStart"/>
      <w:r w:rsidR="00266FB9" w:rsidRPr="00A51A14">
        <w:t>vzdělávání</w:t>
      </w:r>
      <w:proofErr w:type="spellEnd"/>
      <w:r w:rsidR="00FF4B6C" w:rsidRPr="00A51A14">
        <w:t>“</w:t>
      </w:r>
      <w:r w:rsidR="00402E78" w:rsidRPr="00A51A14">
        <w:t xml:space="preserve"> (Deutsche Sprache </w:t>
      </w:r>
      <w:r w:rsidR="005D46BE" w:rsidRPr="00A51A14">
        <w:t>mit Schwerpunkt auf Bildung)</w:t>
      </w:r>
      <w:r w:rsidR="00E72375" w:rsidRPr="00A51A14">
        <w:t xml:space="preserve"> </w:t>
      </w:r>
      <w:r w:rsidR="00422718" w:rsidRPr="00A51A14">
        <w:t xml:space="preserve">oder das </w:t>
      </w:r>
      <w:r w:rsidR="005D46BE" w:rsidRPr="00A51A14">
        <w:t>Master-</w:t>
      </w:r>
      <w:r w:rsidR="00422718" w:rsidRPr="00A51A14">
        <w:t>Studienfach „</w:t>
      </w:r>
      <w:proofErr w:type="spellStart"/>
      <w:r w:rsidR="00B35001" w:rsidRPr="00A51A14">
        <w:t>Učitelství</w:t>
      </w:r>
      <w:proofErr w:type="spellEnd"/>
      <w:r w:rsidR="00B35001" w:rsidRPr="00A51A14">
        <w:t xml:space="preserve"> </w:t>
      </w:r>
      <w:proofErr w:type="spellStart"/>
      <w:r w:rsidR="00B35001" w:rsidRPr="00A51A14">
        <w:t>německého</w:t>
      </w:r>
      <w:proofErr w:type="spellEnd"/>
      <w:r w:rsidR="00B35001" w:rsidRPr="00A51A14">
        <w:t xml:space="preserve"> </w:t>
      </w:r>
      <w:proofErr w:type="spellStart"/>
      <w:r w:rsidR="00B35001" w:rsidRPr="00A51A14">
        <w:t>jazyka</w:t>
      </w:r>
      <w:proofErr w:type="spellEnd"/>
      <w:r w:rsidR="00B35001" w:rsidRPr="00A51A14">
        <w:t xml:space="preserve"> pro </w:t>
      </w:r>
      <w:proofErr w:type="spellStart"/>
      <w:r w:rsidR="00B35001" w:rsidRPr="00A51A14">
        <w:t>základní</w:t>
      </w:r>
      <w:proofErr w:type="spellEnd"/>
      <w:r w:rsidR="00B35001" w:rsidRPr="00A51A14">
        <w:t xml:space="preserve"> </w:t>
      </w:r>
      <w:proofErr w:type="spellStart"/>
      <w:r w:rsidR="00B35001" w:rsidRPr="00A51A14">
        <w:t>školy</w:t>
      </w:r>
      <w:proofErr w:type="spellEnd"/>
      <w:r w:rsidR="00B35001" w:rsidRPr="00A51A14">
        <w:t>“</w:t>
      </w:r>
      <w:r w:rsidR="005D46BE" w:rsidRPr="00A51A14">
        <w:t xml:space="preserve"> (</w:t>
      </w:r>
      <w:r w:rsidR="004A1E08" w:rsidRPr="00A51A14">
        <w:t>Deutschunterricht f</w:t>
      </w:r>
      <w:r w:rsidRPr="00A51A14">
        <w:t>ü</w:t>
      </w:r>
      <w:r w:rsidR="004A1E08" w:rsidRPr="00A51A14">
        <w:t>r Grundschulen</w:t>
      </w:r>
      <w:r w:rsidR="00D906D7" w:rsidRPr="00A51A14">
        <w:t xml:space="preserve">) </w:t>
      </w:r>
      <w:r w:rsidR="00E70632" w:rsidRPr="00A51A14">
        <w:lastRenderedPageBreak/>
        <w:t xml:space="preserve">studieren. Beide Gruppen der Studierenden </w:t>
      </w:r>
      <w:r w:rsidR="00410E16" w:rsidRPr="00A51A14">
        <w:t xml:space="preserve">sind Studenten an der </w:t>
      </w:r>
      <w:proofErr w:type="spellStart"/>
      <w:r w:rsidR="002F5A09" w:rsidRPr="00A51A14">
        <w:t>Palacký</w:t>
      </w:r>
      <w:proofErr w:type="spellEnd"/>
      <w:r w:rsidR="00634FF1" w:rsidRPr="00A51A14">
        <w:t>-Universität in Olmütz an der pädagogischen Fakultät</w:t>
      </w:r>
      <w:r w:rsidR="00282A22" w:rsidRPr="00A51A14">
        <w:t>.</w:t>
      </w:r>
      <w:r w:rsidR="003A5FC3" w:rsidRPr="00A51A14">
        <w:t xml:space="preserve"> </w:t>
      </w:r>
      <w:r w:rsidR="00282A22" w:rsidRPr="00A51A14">
        <w:t>Es wurde erwartet, dass die Studierende</w:t>
      </w:r>
      <w:r w:rsidRPr="00A51A14">
        <w:t>n</w:t>
      </w:r>
      <w:r w:rsidR="00282A22" w:rsidRPr="00A51A14">
        <w:t xml:space="preserve"> im 2. Jahr des Master-Studiums </w:t>
      </w:r>
      <w:r w:rsidRPr="00A51A14">
        <w:t>auf die gegenständlichen</w:t>
      </w:r>
      <w:r w:rsidR="00282A22" w:rsidRPr="00A51A14">
        <w:t xml:space="preserve"> Frageb</w:t>
      </w:r>
      <w:r w:rsidRPr="00A51A14">
        <w:t>ö</w:t>
      </w:r>
      <w:r w:rsidR="00282A22" w:rsidRPr="00A51A14">
        <w:t xml:space="preserve">gen besser vorbereitet </w:t>
      </w:r>
      <w:r w:rsidRPr="00A51A14">
        <w:t>gewesen wären</w:t>
      </w:r>
      <w:r w:rsidR="00282A22" w:rsidRPr="00A51A14">
        <w:t xml:space="preserve">. </w:t>
      </w:r>
      <w:r w:rsidR="007C6C0B" w:rsidRPr="00A51A14">
        <w:t>Denn</w:t>
      </w:r>
      <w:r w:rsidR="00282A22" w:rsidRPr="00A51A14">
        <w:t xml:space="preserve"> beide Gruppen </w:t>
      </w:r>
      <w:r w:rsidR="007C6C0B" w:rsidRPr="00A51A14">
        <w:t xml:space="preserve">haben </w:t>
      </w:r>
      <w:r w:rsidR="00282A22" w:rsidRPr="00A51A14">
        <w:t>schon</w:t>
      </w:r>
      <w:r w:rsidR="00B21A4D" w:rsidRPr="00A51A14">
        <w:t xml:space="preserve"> </w:t>
      </w:r>
      <w:r w:rsidR="00AB5823" w:rsidRPr="00A51A14">
        <w:t xml:space="preserve">die </w:t>
      </w:r>
      <w:r w:rsidR="00D67431" w:rsidRPr="00A51A14">
        <w:t>Kurse</w:t>
      </w:r>
      <w:r w:rsidR="00AB5823" w:rsidRPr="00A51A14">
        <w:t xml:space="preserve"> zur</w:t>
      </w:r>
      <w:r w:rsidR="00282A22" w:rsidRPr="00A51A14">
        <w:t xml:space="preserve"> Syntax und Morphologie der deutschen Sprache </w:t>
      </w:r>
      <w:r w:rsidR="002A3569" w:rsidRPr="00A51A14">
        <w:t>besucht</w:t>
      </w:r>
      <w:r w:rsidR="007C6C0B" w:rsidRPr="00A51A14">
        <w:t xml:space="preserve">, weshalb </w:t>
      </w:r>
      <w:r w:rsidRPr="00A51A14">
        <w:t>für niemanden</w:t>
      </w:r>
      <w:r w:rsidR="00282A22" w:rsidRPr="00A51A14">
        <w:t xml:space="preserve"> </w:t>
      </w:r>
      <w:r w:rsidR="002A3569" w:rsidRPr="00A51A14">
        <w:t>größeren</w:t>
      </w:r>
      <w:r w:rsidR="00282A22" w:rsidRPr="00A51A14">
        <w:t xml:space="preserve"> Problem</w:t>
      </w:r>
      <w:r w:rsidRPr="00A51A14">
        <w:t>e</w:t>
      </w:r>
      <w:r w:rsidR="00282A22" w:rsidRPr="00A51A14">
        <w:t xml:space="preserve"> </w:t>
      </w:r>
      <w:r w:rsidRPr="00A51A14">
        <w:t>entstehen</w:t>
      </w:r>
      <w:r w:rsidR="007C6C0B" w:rsidRPr="00A51A14">
        <w:t xml:space="preserve"> sollten</w:t>
      </w:r>
      <w:r w:rsidR="00282A22" w:rsidRPr="00A51A14">
        <w:t>. Die Ergebnisse können aber verzerrt werden, weil es weniger Master-Studierende als Bachelor-Studierende</w:t>
      </w:r>
      <w:r w:rsidR="00282A22">
        <w:t xml:space="preserve"> gibt. </w:t>
      </w:r>
    </w:p>
    <w:p w14:paraId="4DD65F3E" w14:textId="74E6742D" w:rsidR="00B80005" w:rsidRPr="008D3747" w:rsidRDefault="00B80005" w:rsidP="00AA5F96">
      <w:pPr>
        <w:pStyle w:val="Textnormal"/>
        <w:ind w:firstLine="360"/>
      </w:pPr>
      <w:r w:rsidRPr="008D3747">
        <w:t>Es wird eine Hypothese</w:t>
      </w:r>
      <w:r w:rsidR="008E0817" w:rsidRPr="008D3747">
        <w:t xml:space="preserve"> (</w:t>
      </w:r>
      <w:r w:rsidR="00D43568" w:rsidRPr="008D3747">
        <w:t>Hypothese Nr. 4)</w:t>
      </w:r>
      <w:r w:rsidRPr="008D3747">
        <w:t xml:space="preserve"> trotz der </w:t>
      </w:r>
      <w:r w:rsidR="005A533A" w:rsidRPr="008D3747">
        <w:t>u</w:t>
      </w:r>
      <w:r w:rsidRPr="008D3747">
        <w:t>n</w:t>
      </w:r>
      <w:r w:rsidR="005A533A" w:rsidRPr="008D3747">
        <w:t>terschiedliche</w:t>
      </w:r>
      <w:r w:rsidRPr="008D3747">
        <w:t>n Anzahl der Bachelor- und Master-Studieremden erstellt.</w:t>
      </w:r>
      <w:r w:rsidR="00543792" w:rsidRPr="008D3747">
        <w:t xml:space="preserve"> Wie schon </w:t>
      </w:r>
      <w:r w:rsidR="008F6D6B" w:rsidRPr="008D3747">
        <w:t xml:space="preserve">oben </w:t>
      </w:r>
      <w:r w:rsidR="008F6D6B" w:rsidRPr="00A51A14">
        <w:t xml:space="preserve">erwähnt, </w:t>
      </w:r>
      <w:r w:rsidR="00AA5F96" w:rsidRPr="00A51A14">
        <w:t xml:space="preserve">setzt </w:t>
      </w:r>
      <w:r w:rsidR="00236669" w:rsidRPr="00A51A14">
        <w:t xml:space="preserve">man </w:t>
      </w:r>
      <w:r w:rsidR="00AA5F96" w:rsidRPr="00A51A14">
        <w:t>voraus, dass die Master-Studierenden mehr Erfahrungen mit der deutschen Sprache haben als die Bachelor-Studierende</w:t>
      </w:r>
      <w:r w:rsidR="00236669" w:rsidRPr="00A51A14">
        <w:t>n</w:t>
      </w:r>
      <w:r w:rsidR="00AA5F96" w:rsidRPr="00A51A14">
        <w:t>.</w:t>
      </w:r>
      <w:r w:rsidRPr="00A51A14">
        <w:t xml:space="preserve"> Diese Hypothese wird im Kapitel „Diskussion“ </w:t>
      </w:r>
      <w:r w:rsidR="006D5757" w:rsidRPr="00A51A14">
        <w:t>behandelt.</w:t>
      </w:r>
      <w:r w:rsidRPr="008D3747">
        <w:t xml:space="preserve"> </w:t>
      </w:r>
    </w:p>
    <w:p w14:paraId="08CEFA35" w14:textId="62619B28" w:rsidR="00282A22" w:rsidRDefault="003D2489" w:rsidP="009068AB">
      <w:pPr>
        <w:pStyle w:val="podkapitola11"/>
        <w:ind w:left="851"/>
      </w:pPr>
      <w:bookmarkStart w:id="43" w:name="_Toc164257189"/>
      <w:r>
        <w:t>4</w:t>
      </w:r>
      <w:r w:rsidR="00282A22">
        <w:t>.3 Analyse der Ergebnisse</w:t>
      </w:r>
      <w:bookmarkEnd w:id="43"/>
    </w:p>
    <w:p w14:paraId="076170BD" w14:textId="3564DC03" w:rsidR="00282A22" w:rsidRPr="00367307" w:rsidRDefault="003D2489" w:rsidP="00282A22">
      <w:pPr>
        <w:pStyle w:val="podkapitola11"/>
        <w:ind w:hanging="12"/>
        <w:rPr>
          <w:u w:val="single"/>
        </w:rPr>
      </w:pPr>
      <w:bookmarkStart w:id="44" w:name="_Toc164257190"/>
      <w:r>
        <w:t>4</w:t>
      </w:r>
      <w:r w:rsidR="00282A22">
        <w:t>.3.1 Bachelor-Studierende</w:t>
      </w:r>
      <w:bookmarkEnd w:id="44"/>
    </w:p>
    <w:p w14:paraId="5C86BD72" w14:textId="77777777" w:rsidR="00282A22" w:rsidRDefault="00282A22" w:rsidP="00282A22">
      <w:pPr>
        <w:jc w:val="center"/>
        <w:rPr>
          <w:lang w:val="de-DE"/>
        </w:rPr>
      </w:pPr>
      <w:r>
        <w:rPr>
          <w:noProof/>
        </w:rPr>
        <w:drawing>
          <wp:inline distT="0" distB="0" distL="0" distR="0" wp14:anchorId="7C10178E" wp14:editId="16B0BF40">
            <wp:extent cx="4572000" cy="2743200"/>
            <wp:effectExtent l="0" t="0" r="0" b="0"/>
            <wp:docPr id="2102246743" name="Graf 1">
              <a:extLst xmlns:a="http://schemas.openxmlformats.org/drawingml/2006/main">
                <a:ext uri="{FF2B5EF4-FFF2-40B4-BE49-F238E27FC236}">
                  <a16:creationId xmlns:a16="http://schemas.microsoft.com/office/drawing/2014/main" id="{75B6A87E-EA1B-55FF-B64C-65F7B9D130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4937D8" w14:textId="326CB448" w:rsidR="00340C3D" w:rsidRPr="007D7508" w:rsidRDefault="00340C3D" w:rsidP="00CC5C40">
      <w:pPr>
        <w:pStyle w:val="Graphen"/>
        <w:rPr>
          <w:u w:val="single"/>
        </w:rPr>
      </w:pPr>
      <w:bookmarkStart w:id="45" w:name="_Toc163830930"/>
      <w:r>
        <w:t xml:space="preserve">Graph 1: Satz Nr. 1 – </w:t>
      </w:r>
      <w:r w:rsidRPr="007D7508">
        <w:t xml:space="preserve">Ich </w:t>
      </w:r>
      <w:bookmarkStart w:id="46" w:name="_Hlk155196307"/>
      <w:r w:rsidRPr="007D7508">
        <w:t>habe es so geschrieben wie der Lehrer an die Tafel.</w:t>
      </w:r>
      <w:r w:rsidR="007375E7">
        <w:t xml:space="preserve"> (Luděk Žihlo, </w:t>
      </w:r>
      <w:r w:rsidR="00DB404B">
        <w:t>9. 2. 2024)</w:t>
      </w:r>
      <w:bookmarkEnd w:id="45"/>
    </w:p>
    <w:bookmarkEnd w:id="46"/>
    <w:p w14:paraId="42D1E41C" w14:textId="696FB5AC" w:rsidR="005F1B17" w:rsidRDefault="00282A22" w:rsidP="0014668F">
      <w:pPr>
        <w:pStyle w:val="Textnormal"/>
        <w:ind w:firstLine="426"/>
      </w:pPr>
      <w:r w:rsidRPr="00A51A14">
        <w:rPr>
          <w:rStyle w:val="TextnormalChar"/>
        </w:rPr>
        <w:t>Insgesamt 8 Befragte haben den Satz ohne Ausklammerung ergänzt. Bei de</w:t>
      </w:r>
      <w:r w:rsidR="006D5757" w:rsidRPr="00A51A14">
        <w:rPr>
          <w:rStyle w:val="TextnormalChar"/>
        </w:rPr>
        <w:t>n</w:t>
      </w:r>
      <w:r w:rsidRPr="00A51A14">
        <w:rPr>
          <w:rStyle w:val="TextnormalChar"/>
        </w:rPr>
        <w:t xml:space="preserve"> Befragten, die es auch ohne Fehler geschrieben haben, gab es 2 Varianten. </w:t>
      </w:r>
      <w:r w:rsidR="006D5757" w:rsidRPr="00A51A14">
        <w:rPr>
          <w:rStyle w:val="TextnormalChar"/>
        </w:rPr>
        <w:t>Die e</w:t>
      </w:r>
      <w:r w:rsidRPr="00A51A14">
        <w:rPr>
          <w:rStyle w:val="TextnormalChar"/>
        </w:rPr>
        <w:t>rste Variante</w:t>
      </w:r>
      <w:r w:rsidR="006D5757" w:rsidRPr="00A51A14">
        <w:rPr>
          <w:rStyle w:val="TextnormalChar"/>
        </w:rPr>
        <w:t>, nämlich</w:t>
      </w:r>
      <w:r w:rsidRPr="00A51A14">
        <w:rPr>
          <w:rStyle w:val="TextnormalChar"/>
        </w:rPr>
        <w:t xml:space="preserve"> mit der Position von „</w:t>
      </w:r>
      <w:proofErr w:type="spellStart"/>
      <w:r w:rsidRPr="00A51A14">
        <w:rPr>
          <w:rStyle w:val="TextnormalChar"/>
        </w:rPr>
        <w:t>so wie</w:t>
      </w:r>
      <w:proofErr w:type="spellEnd"/>
      <w:r w:rsidRPr="00A51A14">
        <w:rPr>
          <w:rStyle w:val="TextnormalChar"/>
        </w:rPr>
        <w:t xml:space="preserve"> der Lehrer“ vor „an die Tafel“ (Ich habe es so wie der Lehrer an die Tafel geschrieben.) und in der zweiten Variante war „an die Tafel“ vor „</w:t>
      </w:r>
      <w:proofErr w:type="spellStart"/>
      <w:r w:rsidRPr="00A51A14">
        <w:rPr>
          <w:rStyle w:val="TextnormalChar"/>
        </w:rPr>
        <w:t>so wie</w:t>
      </w:r>
      <w:proofErr w:type="spellEnd"/>
      <w:r w:rsidRPr="00A51A14">
        <w:rPr>
          <w:rStyle w:val="TextnormalChar"/>
        </w:rPr>
        <w:t xml:space="preserve"> der Lehrer“ (Ich habe es an</w:t>
      </w:r>
      <w:r w:rsidRPr="00A51A14">
        <w:rPr>
          <w:i/>
          <w:iCs/>
        </w:rPr>
        <w:t xml:space="preserve"> die Tafel so wie der Lehrer geschrieben.</w:t>
      </w:r>
      <w:r w:rsidRPr="00A51A14">
        <w:t>). Es gab auch Varianten mit Fehler</w:t>
      </w:r>
      <w:r w:rsidR="006D5757" w:rsidRPr="00A51A14">
        <w:t>n,</w:t>
      </w:r>
      <w:r w:rsidRPr="00A51A14">
        <w:t xml:space="preserve"> </w:t>
      </w:r>
      <w:r w:rsidR="006D5757" w:rsidRPr="00A51A14">
        <w:t>wobei</w:t>
      </w:r>
      <w:r w:rsidRPr="00A51A14">
        <w:t xml:space="preserve"> </w:t>
      </w:r>
      <w:r w:rsidR="006D5757" w:rsidRPr="00A51A14">
        <w:t xml:space="preserve">das </w:t>
      </w:r>
      <w:r w:rsidRPr="00A51A14">
        <w:lastRenderedPageBreak/>
        <w:t>Problem mit d</w:t>
      </w:r>
      <w:r w:rsidR="006D5757" w:rsidRPr="00A51A14">
        <w:t>em</w:t>
      </w:r>
      <w:r w:rsidRPr="00A51A14">
        <w:t xml:space="preserve"> Wort „so“</w:t>
      </w:r>
      <w:r w:rsidR="006D5757" w:rsidRPr="00A51A14">
        <w:t xml:space="preserve"> war. </w:t>
      </w:r>
      <w:r w:rsidRPr="00A51A14">
        <w:t>Entweder haben sie das Wort „so“ falsch gestellt (</w:t>
      </w:r>
      <w:r w:rsidRPr="00A51A14">
        <w:rPr>
          <w:i/>
          <w:iCs/>
        </w:rPr>
        <w:t>Ich habe es wie der Lehrer an die Tafel so geschrieben.</w:t>
      </w:r>
      <w:r w:rsidRPr="00A51A14">
        <w:t>) oder sie haben es weggelassen. Der Satz mit Ausklammerung war von 4</w:t>
      </w:r>
      <w:r w:rsidR="00DD1387" w:rsidRPr="00A51A14">
        <w:t xml:space="preserve"> Studierenden</w:t>
      </w:r>
      <w:r w:rsidRPr="00A51A14">
        <w:t xml:space="preserve"> richtig geschrieben. Insgesamt gab es 3 Varianten</w:t>
      </w:r>
      <w:r>
        <w:t xml:space="preserve">. </w:t>
      </w:r>
      <w:r w:rsidRPr="008D3747">
        <w:t xml:space="preserve">In 2 Varianten hat man </w:t>
      </w:r>
      <w:r w:rsidR="00EC09FF" w:rsidRPr="008D3747">
        <w:t xml:space="preserve">die </w:t>
      </w:r>
      <w:r w:rsidR="00E2119C" w:rsidRPr="008D3747">
        <w:t>Kompa</w:t>
      </w:r>
      <w:r w:rsidR="007F65C4" w:rsidRPr="008D3747">
        <w:t>rativbestimmung</w:t>
      </w:r>
      <w:r w:rsidR="00EC09FF" w:rsidRPr="008D3747">
        <w:t xml:space="preserve"> und</w:t>
      </w:r>
      <w:r w:rsidR="007F65C4" w:rsidRPr="008D3747">
        <w:t xml:space="preserve"> die</w:t>
      </w:r>
      <w:r w:rsidR="00EC09FF" w:rsidRPr="008D3747">
        <w:t xml:space="preserve"> Präpositionalphrase</w:t>
      </w:r>
      <w:r w:rsidRPr="008D3747">
        <w:t xml:space="preserve"> ausgeklammert (</w:t>
      </w:r>
      <w:r w:rsidRPr="008D3747">
        <w:rPr>
          <w:i/>
          <w:iCs/>
        </w:rPr>
        <w:t>Ich habe es geschrieben so wie der Lehrer an die Tafel.</w:t>
      </w:r>
      <w:r w:rsidRPr="008D3747">
        <w:t>) oder ist nur „so“ im Mittelfeld geblieben (</w:t>
      </w:r>
      <w:r w:rsidRPr="008D3747">
        <w:rPr>
          <w:i/>
          <w:iCs/>
        </w:rPr>
        <w:t>Ich habe es so geschrieben wie der Lehrer an die Tafel</w:t>
      </w:r>
      <w:r w:rsidRPr="008D3747">
        <w:t>.).</w:t>
      </w:r>
      <w:r>
        <w:t xml:space="preserve"> In der dritten Variante, wo man den Satz mit Ausklammerung geschrieben hat, war alles außer „an die Tafel“ ausgeklammert (</w:t>
      </w:r>
      <w:r w:rsidRPr="000B2426">
        <w:rPr>
          <w:i/>
          <w:iCs/>
        </w:rPr>
        <w:t>Ich habe es an die Tafel geschrieben so wie der Lehrer.</w:t>
      </w:r>
      <w:r>
        <w:t xml:space="preserve">).  </w:t>
      </w:r>
      <w:bookmarkStart w:id="47" w:name="_Hlk155815525"/>
    </w:p>
    <w:bookmarkEnd w:id="47"/>
    <w:p w14:paraId="534CAE0B" w14:textId="77777777" w:rsidR="00282A22" w:rsidRDefault="00282A22" w:rsidP="00282A22">
      <w:pPr>
        <w:ind w:firstLine="360"/>
        <w:jc w:val="center"/>
        <w:rPr>
          <w:lang w:val="de-DE"/>
        </w:rPr>
      </w:pPr>
      <w:r>
        <w:rPr>
          <w:noProof/>
        </w:rPr>
        <w:drawing>
          <wp:inline distT="0" distB="0" distL="0" distR="0" wp14:anchorId="7C8A165F" wp14:editId="58893ED5">
            <wp:extent cx="4572000" cy="2743200"/>
            <wp:effectExtent l="0" t="0" r="0" b="0"/>
            <wp:docPr id="1770506068" name="Graf 1">
              <a:extLst xmlns:a="http://schemas.openxmlformats.org/drawingml/2006/main">
                <a:ext uri="{FF2B5EF4-FFF2-40B4-BE49-F238E27FC236}">
                  <a16:creationId xmlns:a16="http://schemas.microsoft.com/office/drawing/2014/main" id="{B34965E1-E9F3-056C-AF9B-E1BB380C7B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D2A37A" w14:textId="04EECDD5" w:rsidR="00340C3D" w:rsidRPr="00D30325" w:rsidRDefault="00340C3D" w:rsidP="00CC5C40">
      <w:pPr>
        <w:pStyle w:val="Graphen"/>
        <w:rPr>
          <w:u w:val="single"/>
        </w:rPr>
      </w:pPr>
      <w:bookmarkStart w:id="48" w:name="_Toc163830931"/>
      <w:r>
        <w:t xml:space="preserve">Graph 2: Satz Nr. 2 – </w:t>
      </w:r>
      <w:r w:rsidRPr="004B657A">
        <w:t>Ich habe vergessen dir Bescheid zu geben.</w:t>
      </w:r>
      <w:r w:rsidR="00DB404B" w:rsidRPr="00DB404B">
        <w:t xml:space="preserve"> </w:t>
      </w:r>
      <w:r w:rsidR="00DB404B">
        <w:t>(Luděk Žihlo, 9. 2. 2024)</w:t>
      </w:r>
      <w:bookmarkEnd w:id="48"/>
    </w:p>
    <w:p w14:paraId="3FBDC3FF" w14:textId="615FA10F" w:rsidR="00282A22" w:rsidRDefault="00282A22" w:rsidP="003D2489">
      <w:pPr>
        <w:pStyle w:val="Textnormal"/>
        <w:ind w:firstLine="360"/>
      </w:pPr>
      <w:r>
        <w:t>Alle Befragten, die den Satz richtig verfasst haben, haben den Satz mit Ausklammerung geschrieben (</w:t>
      </w:r>
      <w:r w:rsidRPr="000B2426">
        <w:rPr>
          <w:i/>
          <w:iCs/>
        </w:rPr>
        <w:t xml:space="preserve">Ich habe </w:t>
      </w:r>
      <w:r w:rsidRPr="00A51A14">
        <w:rPr>
          <w:i/>
          <w:iCs/>
        </w:rPr>
        <w:t>vergessen dir Bescheid zu geben.</w:t>
      </w:r>
      <w:r w:rsidRPr="00A51A14">
        <w:t xml:space="preserve">). Bei einem Befragten war im Satz </w:t>
      </w:r>
      <w:r w:rsidR="006D5757" w:rsidRPr="00A51A14">
        <w:t xml:space="preserve">die </w:t>
      </w:r>
      <w:r w:rsidRPr="00A51A14">
        <w:t xml:space="preserve">falsche Position von „vergessen“ </w:t>
      </w:r>
      <w:r w:rsidR="006D5757" w:rsidRPr="00A51A14">
        <w:t xml:space="preserve">evident </w:t>
      </w:r>
      <w:r w:rsidRPr="00A51A14">
        <w:t>(</w:t>
      </w:r>
      <w:r w:rsidRPr="00A51A14">
        <w:rPr>
          <w:i/>
          <w:iCs/>
        </w:rPr>
        <w:t>Ich habe dir Bescheid vergessen zu geben.</w:t>
      </w:r>
      <w:r w:rsidRPr="00A51A14">
        <w:t>). Ein Befragte</w:t>
      </w:r>
      <w:r w:rsidR="007C6C0B" w:rsidRPr="00A51A14">
        <w:t>r</w:t>
      </w:r>
      <w:r w:rsidRPr="00A51A14">
        <w:t xml:space="preserve"> hat bei diesem Satz </w:t>
      </w:r>
      <w:r w:rsidR="006D5757" w:rsidRPr="00A51A14">
        <w:t xml:space="preserve">nichts </w:t>
      </w:r>
      <w:r w:rsidRPr="00A51A14">
        <w:t>ergänzt.</w:t>
      </w:r>
    </w:p>
    <w:p w14:paraId="2F143D17" w14:textId="77777777" w:rsidR="00C71405" w:rsidRDefault="00C71405" w:rsidP="00282A22">
      <w:pPr>
        <w:pStyle w:val="Textnormal"/>
        <w:jc w:val="left"/>
      </w:pPr>
      <w:bookmarkStart w:id="49" w:name="_Hlk155815936"/>
    </w:p>
    <w:bookmarkEnd w:id="49"/>
    <w:p w14:paraId="21AA2F41" w14:textId="77777777" w:rsidR="00282A22" w:rsidRDefault="00282A22" w:rsidP="00282A22">
      <w:pPr>
        <w:jc w:val="center"/>
        <w:rPr>
          <w:lang w:val="de-DE"/>
        </w:rPr>
      </w:pPr>
      <w:r>
        <w:rPr>
          <w:noProof/>
        </w:rPr>
        <w:lastRenderedPageBreak/>
        <w:drawing>
          <wp:inline distT="0" distB="0" distL="0" distR="0" wp14:anchorId="243C6931" wp14:editId="61F4AC07">
            <wp:extent cx="4572000" cy="2743200"/>
            <wp:effectExtent l="0" t="0" r="0" b="0"/>
            <wp:docPr id="205709305" name="Graf 1">
              <a:extLst xmlns:a="http://schemas.openxmlformats.org/drawingml/2006/main">
                <a:ext uri="{FF2B5EF4-FFF2-40B4-BE49-F238E27FC236}">
                  <a16:creationId xmlns:a16="http://schemas.microsoft.com/office/drawing/2014/main" id="{305430BD-7B1C-AD75-7F4A-2B6EC3950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9D9680" w14:textId="3BD6E567" w:rsidR="00340C3D" w:rsidRPr="00340C3D" w:rsidRDefault="00340C3D" w:rsidP="00CC5C40">
      <w:pPr>
        <w:pStyle w:val="Graphen"/>
        <w:rPr>
          <w:u w:val="single"/>
        </w:rPr>
      </w:pPr>
      <w:bookmarkStart w:id="50" w:name="_Toc163830932"/>
      <w:r>
        <w:t xml:space="preserve">Graph 3: Satz Nr. 3 – </w:t>
      </w:r>
      <w:r w:rsidRPr="00591442">
        <w:t>Ich habe mein Auto repariert, mit Hilfe meines Vaters.</w:t>
      </w:r>
      <w:r w:rsidR="00DB404B" w:rsidRPr="00DB404B">
        <w:t xml:space="preserve"> </w:t>
      </w:r>
      <w:r w:rsidR="00DB404B">
        <w:t>(Luděk Žihlo, 9. 2. 2024)</w:t>
      </w:r>
      <w:bookmarkEnd w:id="50"/>
    </w:p>
    <w:p w14:paraId="18E39CE5" w14:textId="134DC705" w:rsidR="00282A22" w:rsidRDefault="00282A22" w:rsidP="0014668F">
      <w:pPr>
        <w:pStyle w:val="Textnormal"/>
        <w:ind w:firstLine="426"/>
      </w:pPr>
      <w:r>
        <w:t>Alle Befragten haben den Satz ohne Ausklammerung ergänzt. Bei den Befragten, die den Satz ganz richtig geschrieben haben, gab es 2 Varianten, wo der Unterschied war, ob sie „mein Auto“ vor „mit Hilfe meines Vaters“ gestellt haben (</w:t>
      </w:r>
      <w:r w:rsidRPr="00544282">
        <w:rPr>
          <w:i/>
          <w:iCs/>
        </w:rPr>
        <w:t>Ich habe mein Auto mit Hilfe meines Vaters repariert.</w:t>
      </w:r>
      <w:r>
        <w:t>) oder umgekehrt (</w:t>
      </w:r>
      <w:r w:rsidRPr="00544282">
        <w:rPr>
          <w:i/>
          <w:iCs/>
        </w:rPr>
        <w:t>Ich habe mit Hilfe meines Vaters mein Auto repariert.</w:t>
      </w:r>
      <w:r>
        <w:t>). Es gab einen Satz mit Fehler, wo der Befragte „Vater“ statt „Vaters“ abgeschrieben</w:t>
      </w:r>
      <w:r w:rsidR="006D5757">
        <w:t xml:space="preserve"> </w:t>
      </w:r>
      <w:r w:rsidR="006D5757" w:rsidRPr="00A51A14">
        <w:t>hat</w:t>
      </w:r>
      <w:r>
        <w:t xml:space="preserve"> (</w:t>
      </w:r>
      <w:r w:rsidRPr="00544282">
        <w:rPr>
          <w:i/>
          <w:iCs/>
        </w:rPr>
        <w:t>Ich habe mein Auto mit</w:t>
      </w:r>
      <w:r w:rsidR="006D5757">
        <w:rPr>
          <w:i/>
          <w:iCs/>
        </w:rPr>
        <w:t xml:space="preserve"> H</w:t>
      </w:r>
      <w:r w:rsidRPr="00544282">
        <w:rPr>
          <w:i/>
          <w:iCs/>
        </w:rPr>
        <w:t>ilfe meines Vater repariert.</w:t>
      </w:r>
      <w:r>
        <w:t>).</w:t>
      </w:r>
    </w:p>
    <w:p w14:paraId="6F06AD38" w14:textId="77777777" w:rsidR="00282A22" w:rsidRPr="000546CE" w:rsidRDefault="00282A22" w:rsidP="00282A22">
      <w:pPr>
        <w:ind w:left="720"/>
        <w:rPr>
          <w:lang w:val="de-DE"/>
        </w:rPr>
      </w:pPr>
    </w:p>
    <w:p w14:paraId="48717B2A" w14:textId="77777777" w:rsidR="00282A22" w:rsidRDefault="00282A22" w:rsidP="00282A22">
      <w:pPr>
        <w:jc w:val="center"/>
        <w:rPr>
          <w:lang w:val="de-DE"/>
        </w:rPr>
      </w:pPr>
      <w:r>
        <w:rPr>
          <w:noProof/>
        </w:rPr>
        <w:drawing>
          <wp:inline distT="0" distB="0" distL="0" distR="0" wp14:anchorId="5181681B" wp14:editId="6DC9DFFD">
            <wp:extent cx="4572000" cy="2743200"/>
            <wp:effectExtent l="0" t="0" r="0" b="0"/>
            <wp:docPr id="1887163573" name="Graf 1">
              <a:extLst xmlns:a="http://schemas.openxmlformats.org/drawingml/2006/main">
                <a:ext uri="{FF2B5EF4-FFF2-40B4-BE49-F238E27FC236}">
                  <a16:creationId xmlns:a16="http://schemas.microsoft.com/office/drawing/2014/main" id="{A0D88E7C-7025-F429-CDAD-5C203B81A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7D39FE" w14:textId="2154F1D0" w:rsidR="00340C3D" w:rsidRPr="00591442" w:rsidRDefault="00340C3D" w:rsidP="00CC5C40">
      <w:pPr>
        <w:pStyle w:val="Graphen"/>
        <w:rPr>
          <w:u w:val="single"/>
        </w:rPr>
      </w:pPr>
      <w:bookmarkStart w:id="51" w:name="_Toc163830933"/>
      <w:bookmarkStart w:id="52" w:name="_Hlk155816525"/>
      <w:r>
        <w:t xml:space="preserve">Graph 4: Satz Nr. 4 – </w:t>
      </w:r>
      <w:r w:rsidRPr="00591442">
        <w:t>Peter hat seine Freundin angerufen, die in Berlin wohnt.</w:t>
      </w:r>
      <w:r w:rsidR="00DB404B" w:rsidRPr="00DB404B">
        <w:t xml:space="preserve"> </w:t>
      </w:r>
      <w:r w:rsidR="00DB404B">
        <w:t>(Luděk Žihlo, 9. 2. 2024)</w:t>
      </w:r>
      <w:bookmarkEnd w:id="51"/>
    </w:p>
    <w:bookmarkEnd w:id="52"/>
    <w:p w14:paraId="1241AE38" w14:textId="297179B8" w:rsidR="003D2489" w:rsidRDefault="00282A22" w:rsidP="0014668F">
      <w:pPr>
        <w:pStyle w:val="Textnormal"/>
        <w:ind w:firstLine="426"/>
      </w:pPr>
      <w:r>
        <w:lastRenderedPageBreak/>
        <w:t xml:space="preserve">Diesen Satz </w:t>
      </w:r>
      <w:r w:rsidRPr="00A51A14">
        <w:t>haben 6 Befragte mit Ausklammerung geschrieben (</w:t>
      </w:r>
      <w:r w:rsidRPr="00A51A14">
        <w:rPr>
          <w:i/>
          <w:iCs/>
        </w:rPr>
        <w:t>Peter hat seine Freundin angerufen, die in Berlin wohnt.</w:t>
      </w:r>
      <w:r w:rsidRPr="00A51A14">
        <w:t>). Insgesamt 5 Befragte haben den Satz ohne Ausklammerung ergänzt (</w:t>
      </w:r>
      <w:r w:rsidRPr="00A51A14">
        <w:rPr>
          <w:i/>
          <w:iCs/>
        </w:rPr>
        <w:t>Peter hat seine Freundin, die in Berlin wohnt, angerufen.</w:t>
      </w:r>
      <w:r w:rsidRPr="00A51A14">
        <w:t xml:space="preserve">), bei 3 Befragten gab es </w:t>
      </w:r>
      <w:r w:rsidR="00246E4E" w:rsidRPr="00A51A14">
        <w:t xml:space="preserve">eine </w:t>
      </w:r>
      <w:r w:rsidRPr="00A51A14">
        <w:t xml:space="preserve">falsche Position </w:t>
      </w:r>
      <w:r w:rsidR="00246E4E" w:rsidRPr="00A51A14">
        <w:t>des</w:t>
      </w:r>
      <w:r w:rsidRPr="00A51A14">
        <w:t xml:space="preserve"> Verb</w:t>
      </w:r>
      <w:r w:rsidR="00246E4E" w:rsidRPr="00A51A14">
        <w:t>s</w:t>
      </w:r>
      <w:r w:rsidRPr="00A51A14">
        <w:t xml:space="preserve"> im Nebensatz (</w:t>
      </w:r>
      <w:r w:rsidRPr="00A51A14">
        <w:rPr>
          <w:i/>
          <w:iCs/>
        </w:rPr>
        <w:t>Peter hat seine Freundin, die wohnt in Berlin, angerufen.</w:t>
      </w:r>
      <w:r w:rsidRPr="00A51A14">
        <w:t xml:space="preserve">). </w:t>
      </w:r>
      <w:r w:rsidR="00A27443" w:rsidRPr="00A51A14">
        <w:t xml:space="preserve">Man kann in diesem Graph sehen, dass </w:t>
      </w:r>
      <w:r w:rsidR="009E0569" w:rsidRPr="00A51A14">
        <w:t xml:space="preserve">fast </w:t>
      </w:r>
      <w:r w:rsidR="00246E4E" w:rsidRPr="00A51A14">
        <w:t>die</w:t>
      </w:r>
      <w:r w:rsidR="009E0569" w:rsidRPr="00A51A14">
        <w:t xml:space="preserve"> Hälfte</w:t>
      </w:r>
      <w:r w:rsidR="00246E4E" w:rsidRPr="00A51A14">
        <w:t xml:space="preserve"> der Befragten</w:t>
      </w:r>
      <w:r w:rsidR="00545D18" w:rsidRPr="00A51A14">
        <w:t xml:space="preserve"> den Nebensatz ausgeklammert hat und die andere Hälfte nicht. Der Grund für die Ausklammerung ist vielleicht </w:t>
      </w:r>
      <w:r w:rsidR="004A5BD8" w:rsidRPr="00A51A14">
        <w:t xml:space="preserve">die </w:t>
      </w:r>
      <w:r w:rsidR="00545D18" w:rsidRPr="00A51A14">
        <w:t>Betonung</w:t>
      </w:r>
      <w:r w:rsidR="004A5BD8" w:rsidRPr="00A51A14">
        <w:t xml:space="preserve"> der Information aus dem Nebensatz oder es </w:t>
      </w:r>
      <w:r w:rsidR="00246E4E" w:rsidRPr="00A51A14">
        <w:t xml:space="preserve">ist </w:t>
      </w:r>
      <w:r w:rsidR="004A5BD8" w:rsidRPr="00A51A14">
        <w:t>eine Zusatz</w:t>
      </w:r>
      <w:r w:rsidR="00AF17B0" w:rsidRPr="00A51A14">
        <w:t>i</w:t>
      </w:r>
      <w:r w:rsidR="004A5BD8" w:rsidRPr="00A51A14">
        <w:t>nformation</w:t>
      </w:r>
      <w:r w:rsidR="00550833" w:rsidRPr="00A51A14">
        <w:t xml:space="preserve"> (MATTMÜLLER, 2021).</w:t>
      </w:r>
      <w:r w:rsidR="00D80570" w:rsidRPr="00A51A14">
        <w:t xml:space="preserve"> Wenn die Studierende</w:t>
      </w:r>
      <w:r w:rsidR="00246E4E" w:rsidRPr="00A51A14">
        <w:t>n</w:t>
      </w:r>
      <w:r w:rsidR="00D80570" w:rsidRPr="00A51A14">
        <w:t xml:space="preserve"> den Nebensatz nicht ausgeklammert haben, war es vielleicht </w:t>
      </w:r>
      <w:r w:rsidR="00246E4E" w:rsidRPr="00A51A14">
        <w:t>aus dem Grund</w:t>
      </w:r>
      <w:r w:rsidR="00D80570" w:rsidRPr="00A51A14">
        <w:t>, da der Nebensatz nur einfach d</w:t>
      </w:r>
      <w:r w:rsidR="00246E4E" w:rsidRPr="00A51A14">
        <w:t>as</w:t>
      </w:r>
      <w:r w:rsidR="00D80570" w:rsidRPr="00A51A14">
        <w:t xml:space="preserve"> Attribut </w:t>
      </w:r>
      <w:r w:rsidR="00640A26" w:rsidRPr="00A51A14">
        <w:t>ersetzt hat</w:t>
      </w:r>
      <w:r w:rsidR="00550833" w:rsidRPr="00A51A14">
        <w:t xml:space="preserve"> (WELLMANN, 2008, S. 218-219).</w:t>
      </w:r>
      <w:r w:rsidR="00AF17B0">
        <w:t xml:space="preserve"> </w:t>
      </w:r>
      <w:r w:rsidR="004F5E1B">
        <w:t xml:space="preserve"> </w:t>
      </w:r>
    </w:p>
    <w:p w14:paraId="26CD3C33" w14:textId="77777777" w:rsidR="00D30325" w:rsidRDefault="00D30325" w:rsidP="00D30325">
      <w:pPr>
        <w:pStyle w:val="Textnormal"/>
        <w:ind w:firstLine="708"/>
      </w:pPr>
    </w:p>
    <w:p w14:paraId="795CD514" w14:textId="77777777" w:rsidR="00282A22" w:rsidRDefault="00282A22" w:rsidP="00282A22">
      <w:pPr>
        <w:jc w:val="center"/>
        <w:rPr>
          <w:lang w:val="de-DE"/>
        </w:rPr>
      </w:pPr>
      <w:r>
        <w:rPr>
          <w:noProof/>
        </w:rPr>
        <w:drawing>
          <wp:inline distT="0" distB="0" distL="0" distR="0" wp14:anchorId="1621C305" wp14:editId="03B03907">
            <wp:extent cx="4572000" cy="2743200"/>
            <wp:effectExtent l="0" t="0" r="0" b="0"/>
            <wp:docPr id="660860543" name="Graf 1">
              <a:extLst xmlns:a="http://schemas.openxmlformats.org/drawingml/2006/main">
                <a:ext uri="{FF2B5EF4-FFF2-40B4-BE49-F238E27FC236}">
                  <a16:creationId xmlns:a16="http://schemas.microsoft.com/office/drawing/2014/main" id="{1E233794-6F7B-5FEA-BCDF-68613E8BA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48DA68" w14:textId="2DC20CCA" w:rsidR="00340C3D" w:rsidRPr="00340C3D" w:rsidRDefault="00340C3D" w:rsidP="00CC5C40">
      <w:pPr>
        <w:pStyle w:val="Graphen"/>
        <w:rPr>
          <w:u w:val="single"/>
        </w:rPr>
      </w:pPr>
      <w:bookmarkStart w:id="53" w:name="_Toc163830934"/>
      <w:r>
        <w:t xml:space="preserve">Graph 5: Satz Nr. 5 – </w:t>
      </w:r>
      <w:r w:rsidRPr="00591442">
        <w:t>Der Fahrer hat den Unfall überlebt, was wirklich unglaublich ist.</w:t>
      </w:r>
      <w:r w:rsidR="00DB404B" w:rsidRPr="00DB404B">
        <w:t xml:space="preserve"> </w:t>
      </w:r>
      <w:r w:rsidR="00DB404B">
        <w:t>(Luděk Žihlo, 9. 2. 2024)</w:t>
      </w:r>
      <w:bookmarkEnd w:id="53"/>
    </w:p>
    <w:p w14:paraId="2E9DE6F1" w14:textId="5D85286A" w:rsidR="00282A22" w:rsidRDefault="00EC7E5E" w:rsidP="0014668F">
      <w:pPr>
        <w:pStyle w:val="Textnormal"/>
        <w:ind w:firstLine="426"/>
      </w:pPr>
      <w:r w:rsidRPr="00A51A14">
        <w:t>9</w:t>
      </w:r>
      <w:r w:rsidR="00282A22" w:rsidRPr="00A51A14">
        <w:t xml:space="preserve"> Befragte ha</w:t>
      </w:r>
      <w:r w:rsidR="005D1E7B" w:rsidRPr="00A51A14">
        <w:t>ben</w:t>
      </w:r>
      <w:r w:rsidR="00282A22" w:rsidRPr="00A51A14">
        <w:t xml:space="preserve"> den Satz mit Ausklammerung verfasst (</w:t>
      </w:r>
      <w:r w:rsidR="00282A22" w:rsidRPr="00A51A14">
        <w:rPr>
          <w:i/>
          <w:iCs/>
        </w:rPr>
        <w:t>Der Fahrer hat den Unfall überlebt, was wirklich unglaublich ist.</w:t>
      </w:r>
      <w:r w:rsidR="00282A22" w:rsidRPr="00A51A14">
        <w:t>). Ein Befragte</w:t>
      </w:r>
      <w:r w:rsidR="005D1E7B" w:rsidRPr="00A51A14">
        <w:t>r</w:t>
      </w:r>
      <w:r w:rsidR="00282A22" w:rsidRPr="00A51A14">
        <w:t xml:space="preserve"> hatte im Satz mit Ausklammerung </w:t>
      </w:r>
      <w:r w:rsidR="00536FE0" w:rsidRPr="00A51A14">
        <w:t xml:space="preserve">die </w:t>
      </w:r>
      <w:r w:rsidR="00282A22" w:rsidRPr="00A51A14">
        <w:t xml:space="preserve">falsche Position </w:t>
      </w:r>
      <w:r w:rsidR="00536FE0" w:rsidRPr="00A51A14">
        <w:t>des</w:t>
      </w:r>
      <w:r w:rsidR="00282A22" w:rsidRPr="00A51A14">
        <w:t xml:space="preserve"> Verb</w:t>
      </w:r>
      <w:r w:rsidR="00536FE0" w:rsidRPr="00A51A14">
        <w:t>s</w:t>
      </w:r>
      <w:r w:rsidR="00282A22" w:rsidRPr="00A51A14">
        <w:t xml:space="preserve"> (</w:t>
      </w:r>
      <w:r w:rsidR="00282A22" w:rsidRPr="00A51A14">
        <w:rPr>
          <w:i/>
          <w:iCs/>
        </w:rPr>
        <w:t>Der Fahrer hat den Unfall überlebt, was ist wirklich unglaublich.</w:t>
      </w:r>
      <w:r w:rsidR="00282A22" w:rsidRPr="00A51A14">
        <w:t xml:space="preserve">) und einer hat den Satz nicht </w:t>
      </w:r>
      <w:r w:rsidR="005D1E7B" w:rsidRPr="00A51A14">
        <w:t>zu</w:t>
      </w:r>
      <w:r w:rsidR="00282A22" w:rsidRPr="00A51A14">
        <w:t xml:space="preserve"> Ende gebracht, aber es ist deutlich, dass es in seinem Satz die Ausklammerung gab (</w:t>
      </w:r>
      <w:r w:rsidR="00282A22" w:rsidRPr="00A51A14">
        <w:rPr>
          <w:i/>
          <w:iCs/>
        </w:rPr>
        <w:t>Der Fahrer hat den Unfall wirklich überlebt, was [sic!]</w:t>
      </w:r>
      <w:r w:rsidR="00282A22" w:rsidRPr="00A51A14">
        <w:t>). Ein Befragte</w:t>
      </w:r>
      <w:r w:rsidR="005D1E7B" w:rsidRPr="00A51A14">
        <w:t>r</w:t>
      </w:r>
      <w:r w:rsidR="00282A22" w:rsidRPr="00A51A14">
        <w:t xml:space="preserve"> hat den Satz ohne Ausklammerung verfasst (</w:t>
      </w:r>
      <w:r w:rsidR="00282A22" w:rsidRPr="00A51A14">
        <w:rPr>
          <w:i/>
          <w:iCs/>
        </w:rPr>
        <w:t>Der Fahrer hat wirklich den Unfall [sic!] was wirklich unglaublich ist [sic!] überlebt.</w:t>
      </w:r>
      <w:r w:rsidR="00282A22" w:rsidRPr="00A51A14">
        <w:t xml:space="preserve">). In 2 Fällen haben die Befragten einige Teile des Satzes </w:t>
      </w:r>
      <w:r w:rsidR="00A27EE4" w:rsidRPr="00A51A14">
        <w:t>ausgelassen</w:t>
      </w:r>
      <w:r w:rsidR="00282A22" w:rsidRPr="00A51A14">
        <w:t xml:space="preserve"> und die Bedeutung des Satzes verändert (</w:t>
      </w:r>
      <w:r w:rsidR="00282A22" w:rsidRPr="00A51A14">
        <w:rPr>
          <w:i/>
          <w:iCs/>
        </w:rPr>
        <w:t>Der Fahrer hat wirklich den Unfall unglaublich überlebt.</w:t>
      </w:r>
      <w:r w:rsidR="00282A22" w:rsidRPr="00A51A14">
        <w:t>).</w:t>
      </w:r>
      <w:r w:rsidR="00282A22">
        <w:t xml:space="preserve"> </w:t>
      </w:r>
    </w:p>
    <w:p w14:paraId="03326EBA" w14:textId="77777777" w:rsidR="00282A22" w:rsidRDefault="00282A22" w:rsidP="00282A22">
      <w:pPr>
        <w:jc w:val="center"/>
        <w:rPr>
          <w:lang w:val="de-DE"/>
        </w:rPr>
      </w:pPr>
      <w:r>
        <w:rPr>
          <w:noProof/>
        </w:rPr>
        <w:lastRenderedPageBreak/>
        <w:drawing>
          <wp:inline distT="0" distB="0" distL="0" distR="0" wp14:anchorId="375AFE5E" wp14:editId="38DD3C22">
            <wp:extent cx="4572000" cy="2743200"/>
            <wp:effectExtent l="0" t="0" r="0" b="0"/>
            <wp:docPr id="1125932908" name="Graf 1">
              <a:extLst xmlns:a="http://schemas.openxmlformats.org/drawingml/2006/main">
                <a:ext uri="{FF2B5EF4-FFF2-40B4-BE49-F238E27FC236}">
                  <a16:creationId xmlns:a16="http://schemas.microsoft.com/office/drawing/2014/main" id="{987E972B-45DD-89D4-23CC-35EA4A999B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F867D4" w14:textId="0207689C" w:rsidR="00340C3D" w:rsidRPr="00340C3D" w:rsidRDefault="00340C3D" w:rsidP="00CC5C40">
      <w:pPr>
        <w:pStyle w:val="Graphen"/>
        <w:rPr>
          <w:u w:val="single"/>
        </w:rPr>
      </w:pPr>
      <w:bookmarkStart w:id="54" w:name="_Toc163830935"/>
      <w:r>
        <w:t xml:space="preserve">Graph 6: Satz Nr. 6 – </w:t>
      </w:r>
      <w:r w:rsidRPr="00247755">
        <w:t>Ich habe vor ins Theater zu gehen.</w:t>
      </w:r>
      <w:r w:rsidR="00DB404B" w:rsidRPr="00DB404B">
        <w:t xml:space="preserve"> </w:t>
      </w:r>
      <w:r w:rsidR="00DB404B">
        <w:t>(Luděk Žihlo, 9. 2. 2024)</w:t>
      </w:r>
      <w:bookmarkEnd w:id="54"/>
    </w:p>
    <w:p w14:paraId="40CE7ACF" w14:textId="0B5A3AB8" w:rsidR="00282A22" w:rsidRPr="00417B2B" w:rsidRDefault="00282A22" w:rsidP="0014668F">
      <w:pPr>
        <w:pStyle w:val="Textnormal"/>
        <w:ind w:firstLine="426"/>
      </w:pPr>
      <w:r w:rsidRPr="00A51A14">
        <w:t xml:space="preserve">Alle Befragten haben den Satz mit Ausklammerung </w:t>
      </w:r>
      <w:r w:rsidR="005D1E7B" w:rsidRPr="00A51A14">
        <w:t>konstruiert</w:t>
      </w:r>
      <w:r w:rsidRPr="00A51A14">
        <w:t xml:space="preserve"> (</w:t>
      </w:r>
      <w:r w:rsidRPr="00A51A14">
        <w:rPr>
          <w:i/>
          <w:iCs/>
        </w:rPr>
        <w:t>Ich habe vor ins Theater zu gehen.</w:t>
      </w:r>
      <w:r w:rsidRPr="00A51A14">
        <w:t xml:space="preserve">). In 2 Fällen gab es </w:t>
      </w:r>
      <w:r w:rsidR="005D1E7B" w:rsidRPr="00A51A14">
        <w:t xml:space="preserve">eine </w:t>
      </w:r>
      <w:r w:rsidRPr="00A51A14">
        <w:t>falsche Position von „vor“ (</w:t>
      </w:r>
      <w:r w:rsidRPr="00A51A14">
        <w:rPr>
          <w:i/>
          <w:iCs/>
        </w:rPr>
        <w:t>Ich habe ins Theater vor zu gehen.</w:t>
      </w:r>
      <w:r w:rsidRPr="00A51A14">
        <w:t>). 2 Befragte haben nichts ergänzt.</w:t>
      </w:r>
      <w:r>
        <w:t xml:space="preserve"> </w:t>
      </w:r>
    </w:p>
    <w:p w14:paraId="4C4A3B9B" w14:textId="77777777" w:rsidR="00282A22" w:rsidRPr="009B633A" w:rsidRDefault="00282A22" w:rsidP="00282A22">
      <w:pPr>
        <w:rPr>
          <w:lang w:val="de-DE"/>
        </w:rPr>
      </w:pPr>
    </w:p>
    <w:p w14:paraId="0AFA3A9C" w14:textId="77777777" w:rsidR="00282A22" w:rsidRDefault="00282A22" w:rsidP="00282A22">
      <w:pPr>
        <w:jc w:val="center"/>
        <w:rPr>
          <w:lang w:val="de-DE"/>
        </w:rPr>
      </w:pPr>
      <w:r>
        <w:rPr>
          <w:noProof/>
        </w:rPr>
        <w:drawing>
          <wp:inline distT="0" distB="0" distL="0" distR="0" wp14:anchorId="1A58B1FB" wp14:editId="44641AAF">
            <wp:extent cx="4572000" cy="2743200"/>
            <wp:effectExtent l="0" t="0" r="0" b="0"/>
            <wp:docPr id="889367647" name="Graf 1">
              <a:extLst xmlns:a="http://schemas.openxmlformats.org/drawingml/2006/main">
                <a:ext uri="{FF2B5EF4-FFF2-40B4-BE49-F238E27FC236}">
                  <a16:creationId xmlns:a16="http://schemas.microsoft.com/office/drawing/2014/main" id="{B045CF31-E457-EBD4-3878-5222F5445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9F497C" w14:textId="7B455DE3" w:rsidR="00340C3D" w:rsidRPr="00340C3D" w:rsidRDefault="00340C3D" w:rsidP="00CC5C40">
      <w:pPr>
        <w:pStyle w:val="Graphen"/>
        <w:rPr>
          <w:u w:val="single"/>
        </w:rPr>
      </w:pPr>
      <w:bookmarkStart w:id="55" w:name="_Toc163830936"/>
      <w:bookmarkStart w:id="56" w:name="_Hlk163828028"/>
      <w:r>
        <w:t xml:space="preserve">Graph 7: Satz Nr. 7 – </w:t>
      </w:r>
      <w:r w:rsidRPr="00924690">
        <w:t>Der Flug nach Berlin hat länger gedauert als nach Paris.</w:t>
      </w:r>
      <w:r w:rsidR="00DB404B" w:rsidRPr="00DB404B">
        <w:t xml:space="preserve"> </w:t>
      </w:r>
      <w:r w:rsidR="00DB404B">
        <w:t>(Luděk Žihlo, 9. 2. 2024)</w:t>
      </w:r>
      <w:bookmarkEnd w:id="55"/>
    </w:p>
    <w:bookmarkEnd w:id="56"/>
    <w:p w14:paraId="73FC2B23" w14:textId="0B2F59CA" w:rsidR="00282A22" w:rsidRDefault="00F429F4" w:rsidP="001A008C">
      <w:pPr>
        <w:pStyle w:val="Textnormal"/>
        <w:ind w:firstLine="426"/>
      </w:pPr>
      <w:r w:rsidRPr="00A51A14">
        <w:t>9</w:t>
      </w:r>
      <w:r w:rsidR="00282A22" w:rsidRPr="00A51A14">
        <w:t xml:space="preserve"> Befragte ha</w:t>
      </w:r>
      <w:r w:rsidR="005D1E7B" w:rsidRPr="00A51A14">
        <w:t>ben</w:t>
      </w:r>
      <w:r w:rsidR="00282A22" w:rsidRPr="00A51A14">
        <w:t xml:space="preserve"> den Satz ohne Ausklammerung ergänzt (</w:t>
      </w:r>
      <w:r w:rsidR="00282A22" w:rsidRPr="00A51A14">
        <w:rPr>
          <w:i/>
          <w:iCs/>
        </w:rPr>
        <w:t>Der Flug nach Berlin hat länger als nach Paris gedauert.</w:t>
      </w:r>
      <w:r w:rsidR="00282A22" w:rsidRPr="00A51A14">
        <w:t xml:space="preserve">). </w:t>
      </w:r>
      <w:r w:rsidR="00782A4B" w:rsidRPr="00A51A14">
        <w:t>3</w:t>
      </w:r>
      <w:r w:rsidR="00282A22" w:rsidRPr="00A51A14">
        <w:t xml:space="preserve"> Befragte haben</w:t>
      </w:r>
      <w:r w:rsidR="00282A22">
        <w:t xml:space="preserve"> den Satz auch mit Ausklammerung geschrieben (</w:t>
      </w:r>
      <w:r w:rsidR="00282A22" w:rsidRPr="00D148E0">
        <w:rPr>
          <w:i/>
          <w:iCs/>
        </w:rPr>
        <w:t>Der Flug nach Berlin hat länger gedauert als nach Paris.</w:t>
      </w:r>
      <w:r w:rsidR="00282A22">
        <w:t>).</w:t>
      </w:r>
    </w:p>
    <w:p w14:paraId="762C046D" w14:textId="77777777" w:rsidR="00282A22" w:rsidRDefault="00282A22" w:rsidP="00282A22">
      <w:pPr>
        <w:jc w:val="center"/>
        <w:rPr>
          <w:lang w:val="de-DE"/>
        </w:rPr>
      </w:pPr>
      <w:r>
        <w:rPr>
          <w:noProof/>
        </w:rPr>
        <w:lastRenderedPageBreak/>
        <w:drawing>
          <wp:inline distT="0" distB="0" distL="0" distR="0" wp14:anchorId="2EA5A22B" wp14:editId="032BFCB6">
            <wp:extent cx="4572000" cy="2743200"/>
            <wp:effectExtent l="0" t="0" r="0" b="0"/>
            <wp:docPr id="1292708426" name="Graf 1">
              <a:extLst xmlns:a="http://schemas.openxmlformats.org/drawingml/2006/main">
                <a:ext uri="{FF2B5EF4-FFF2-40B4-BE49-F238E27FC236}">
                  <a16:creationId xmlns:a16="http://schemas.microsoft.com/office/drawing/2014/main" id="{163A88EB-8EC3-6032-C627-9CC09A405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8BF3F8" w14:textId="57D52C29" w:rsidR="00340C3D" w:rsidRPr="0038760D" w:rsidRDefault="00340C3D" w:rsidP="00CC5C40">
      <w:pPr>
        <w:pStyle w:val="Graphen"/>
        <w:rPr>
          <w:u w:val="single"/>
        </w:rPr>
      </w:pPr>
      <w:bookmarkStart w:id="57" w:name="_Toc163830937"/>
      <w:r>
        <w:t xml:space="preserve">Graph 8: Satz Nr. 8 – </w:t>
      </w:r>
      <w:r w:rsidRPr="0038760D">
        <w:t>Anna hat der Freundin das Buch gegeben, nachdem sie es gelesen hatte.</w:t>
      </w:r>
      <w:r w:rsidR="00DB404B" w:rsidRPr="00DB404B">
        <w:t xml:space="preserve"> </w:t>
      </w:r>
      <w:r w:rsidR="00DB404B">
        <w:t>(Luděk Žihlo, 9. 2. 2024)</w:t>
      </w:r>
      <w:bookmarkEnd w:id="57"/>
    </w:p>
    <w:p w14:paraId="75B72F7D" w14:textId="1375DFDF" w:rsidR="00F867DE" w:rsidRDefault="00282A22" w:rsidP="00FC12DA">
      <w:pPr>
        <w:pStyle w:val="Textnormal"/>
        <w:ind w:firstLine="426"/>
      </w:pPr>
      <w:r w:rsidRPr="00A51A14">
        <w:t>5 Befragte haben den Satz mit Ausklammerung richtig verfasst (</w:t>
      </w:r>
      <w:r w:rsidRPr="00A51A14">
        <w:rPr>
          <w:i/>
          <w:iCs/>
        </w:rPr>
        <w:t>Anna hat der Freundin das Buch gegeben, nachdem sie es gelesen hatte.</w:t>
      </w:r>
      <w:r w:rsidRPr="00A51A14">
        <w:t>). Die Befragten, die den Satz mit Ausklammerung</w:t>
      </w:r>
      <w:r w:rsidR="005D1E7B" w:rsidRPr="00A51A14">
        <w:t>,</w:t>
      </w:r>
      <w:r w:rsidRPr="00A51A14">
        <w:t xml:space="preserve"> aber mit Fehler geschrieben haben, </w:t>
      </w:r>
      <w:r w:rsidR="005D1E7B" w:rsidRPr="00A51A14">
        <w:t>verwendeten</w:t>
      </w:r>
      <w:r w:rsidRPr="00A51A14">
        <w:t xml:space="preserve"> entweder</w:t>
      </w:r>
      <w:r w:rsidR="005D1E7B" w:rsidRPr="00A51A14">
        <w:t xml:space="preserve"> die</w:t>
      </w:r>
      <w:r w:rsidRPr="00A51A14">
        <w:t xml:space="preserve"> falsche Position </w:t>
      </w:r>
      <w:r w:rsidR="005D1E7B" w:rsidRPr="00A51A14">
        <w:t>des</w:t>
      </w:r>
      <w:r w:rsidRPr="00A51A14">
        <w:t xml:space="preserve"> Verb</w:t>
      </w:r>
      <w:r w:rsidR="005D1E7B" w:rsidRPr="00A51A14">
        <w:t>s</w:t>
      </w:r>
      <w:r w:rsidRPr="00A51A14">
        <w:t xml:space="preserve"> im Nebensatz oder </w:t>
      </w:r>
      <w:r w:rsidR="005D1E7B" w:rsidRPr="00A51A14">
        <w:t>des</w:t>
      </w:r>
      <w:r w:rsidRPr="00A51A14">
        <w:t xml:space="preserve"> „es“ im Nebensatz (</w:t>
      </w:r>
      <w:r w:rsidRPr="00A51A14">
        <w:rPr>
          <w:i/>
          <w:iCs/>
        </w:rPr>
        <w:t>Anna hat der Freundin das Buch gegeben, nachdem es sie gelesen hatte.</w:t>
      </w:r>
      <w:r w:rsidRPr="00A51A14">
        <w:t>). Es gab auch Befragte, die den Satz ohne Ausklammerung ergänzt haben (</w:t>
      </w:r>
      <w:r w:rsidRPr="00A51A14">
        <w:rPr>
          <w:i/>
          <w:iCs/>
        </w:rPr>
        <w:t>Anna hat der Freundin das Buch, nachdem sie es gelesen hatte, gegeben.</w:t>
      </w:r>
      <w:r w:rsidRPr="00A51A14">
        <w:t xml:space="preserve">). In einem Fall wurden die Verben verwechselt, </w:t>
      </w:r>
      <w:r w:rsidR="00C5490E" w:rsidRPr="00A51A14">
        <w:t>weshalb solch ein</w:t>
      </w:r>
      <w:r w:rsidRPr="00A51A14">
        <w:t xml:space="preserve"> Satz keinen Sinn</w:t>
      </w:r>
      <w:r w:rsidR="00C5490E" w:rsidRPr="00A51A14">
        <w:t xml:space="preserve"> macht</w:t>
      </w:r>
      <w:r>
        <w:t xml:space="preserve"> (</w:t>
      </w:r>
      <w:r w:rsidRPr="00057607">
        <w:rPr>
          <w:i/>
          <w:iCs/>
        </w:rPr>
        <w:t>Anna hat der Freundin das Buch gelesen, nachdem sie es gegeben hatte.</w:t>
      </w:r>
      <w:r>
        <w:t>).</w:t>
      </w:r>
    </w:p>
    <w:p w14:paraId="595399FA" w14:textId="77777777" w:rsidR="001A008C" w:rsidRDefault="001A008C" w:rsidP="00FC12DA">
      <w:pPr>
        <w:pStyle w:val="Textnormal"/>
        <w:ind w:firstLine="426"/>
      </w:pPr>
    </w:p>
    <w:p w14:paraId="76EAEA4B" w14:textId="77777777" w:rsidR="001A008C" w:rsidRPr="00057607" w:rsidRDefault="001A008C" w:rsidP="00FC12DA">
      <w:pPr>
        <w:pStyle w:val="Textnormal"/>
        <w:ind w:firstLine="426"/>
      </w:pPr>
    </w:p>
    <w:p w14:paraId="2FB6278C" w14:textId="77777777" w:rsidR="00282A22" w:rsidRDefault="00282A22" w:rsidP="00282A22">
      <w:pPr>
        <w:jc w:val="center"/>
        <w:rPr>
          <w:lang w:val="de-DE"/>
        </w:rPr>
      </w:pPr>
      <w:r>
        <w:rPr>
          <w:noProof/>
        </w:rPr>
        <w:lastRenderedPageBreak/>
        <w:drawing>
          <wp:inline distT="0" distB="0" distL="0" distR="0" wp14:anchorId="15842A8F" wp14:editId="7960C418">
            <wp:extent cx="4572000" cy="2743200"/>
            <wp:effectExtent l="0" t="0" r="0" b="0"/>
            <wp:docPr id="2116935429" name="Graf 1">
              <a:extLst xmlns:a="http://schemas.openxmlformats.org/drawingml/2006/main">
                <a:ext uri="{FF2B5EF4-FFF2-40B4-BE49-F238E27FC236}">
                  <a16:creationId xmlns:a16="http://schemas.microsoft.com/office/drawing/2014/main" id="{78353D23-3368-5061-2D06-8D10FED06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074B7C" w14:textId="70061FCD" w:rsidR="00340C3D" w:rsidRPr="0038760D" w:rsidRDefault="00340C3D" w:rsidP="00CC5C40">
      <w:pPr>
        <w:pStyle w:val="Graphen"/>
        <w:rPr>
          <w:u w:val="single"/>
        </w:rPr>
      </w:pPr>
      <w:bookmarkStart w:id="58" w:name="_Toc163830938"/>
      <w:bookmarkStart w:id="59" w:name="_Hlk155820398"/>
      <w:r>
        <w:t xml:space="preserve">Graph 9: Satz Nr. 9 – </w:t>
      </w:r>
      <w:r w:rsidRPr="0038760D">
        <w:t>Er hat mir angeboten sein altes Auto zu kaufen.</w:t>
      </w:r>
      <w:r w:rsidR="00DB404B" w:rsidRPr="00DB404B">
        <w:t xml:space="preserve"> </w:t>
      </w:r>
      <w:r w:rsidR="00DB404B">
        <w:t>(Luděk Žihlo, 9. 2. 2024)</w:t>
      </w:r>
      <w:bookmarkEnd w:id="58"/>
    </w:p>
    <w:bookmarkEnd w:id="59"/>
    <w:p w14:paraId="296034CD" w14:textId="76127290" w:rsidR="00221C7C" w:rsidRDefault="00782A4B" w:rsidP="00FC12DA">
      <w:pPr>
        <w:pStyle w:val="Textnormal"/>
        <w:ind w:firstLine="426"/>
      </w:pPr>
      <w:r w:rsidRPr="00A51A14">
        <w:t>9</w:t>
      </w:r>
      <w:r w:rsidR="00282A22" w:rsidRPr="00A51A14">
        <w:t xml:space="preserve"> Befragte haben den Satz mit Ausklammerung ergänzt (</w:t>
      </w:r>
      <w:r w:rsidR="00282A22" w:rsidRPr="00A51A14">
        <w:rPr>
          <w:i/>
          <w:iCs/>
        </w:rPr>
        <w:t>Er hat mir angeboten sein altes Auto zu kaufen.</w:t>
      </w:r>
      <w:r w:rsidR="00282A22" w:rsidRPr="00A51A14">
        <w:t>),</w:t>
      </w:r>
      <w:r w:rsidR="00282A22" w:rsidRPr="00A51A14">
        <w:rPr>
          <w:i/>
          <w:iCs/>
        </w:rPr>
        <w:t xml:space="preserve"> </w:t>
      </w:r>
      <w:r w:rsidR="000C2BB2" w:rsidRPr="00A51A14">
        <w:t>2</w:t>
      </w:r>
      <w:r w:rsidR="00282A22" w:rsidRPr="00A51A14">
        <w:t xml:space="preserve"> von </w:t>
      </w:r>
      <w:r w:rsidR="00C5490E" w:rsidRPr="00A51A14">
        <w:t>ihnen</w:t>
      </w:r>
      <w:r w:rsidR="00282A22" w:rsidRPr="00A51A14">
        <w:t xml:space="preserve"> </w:t>
      </w:r>
      <w:r w:rsidR="00C5490E" w:rsidRPr="00A51A14">
        <w:t>verwendeten</w:t>
      </w:r>
      <w:r w:rsidR="00282A22" w:rsidRPr="00A51A14">
        <w:t xml:space="preserve"> aber</w:t>
      </w:r>
      <w:r w:rsidR="00C5490E" w:rsidRPr="00A51A14">
        <w:t xml:space="preserve"> die</w:t>
      </w:r>
      <w:r w:rsidR="00282A22" w:rsidRPr="00A51A14">
        <w:t xml:space="preserve"> falsche Position von „angeboten“ (</w:t>
      </w:r>
      <w:r w:rsidR="00282A22" w:rsidRPr="00A51A14">
        <w:rPr>
          <w:i/>
          <w:iCs/>
        </w:rPr>
        <w:t>Er hat mir sein altes Auto angeboten zu kaufen.</w:t>
      </w:r>
      <w:r w:rsidR="00282A22" w:rsidRPr="00A51A14">
        <w:t>). Es gab auch</w:t>
      </w:r>
      <w:r w:rsidR="00C5490E" w:rsidRPr="00A51A14">
        <w:t xml:space="preserve"> die</w:t>
      </w:r>
      <w:r w:rsidR="00282A22" w:rsidRPr="00A51A14">
        <w:t xml:space="preserve"> Variante,</w:t>
      </w:r>
      <w:r w:rsidR="00DD533F" w:rsidRPr="00A51A14">
        <w:t xml:space="preserve"> die von 3 Studierenden </w:t>
      </w:r>
      <w:r w:rsidR="003D7D9F" w:rsidRPr="00A51A14">
        <w:t xml:space="preserve">verfasst </w:t>
      </w:r>
      <w:r w:rsidR="00C5490E" w:rsidRPr="00A51A14">
        <w:t>wurde</w:t>
      </w:r>
      <w:r w:rsidR="003D7D9F" w:rsidRPr="00A51A14">
        <w:t>,</w:t>
      </w:r>
      <w:r w:rsidR="00282A22" w:rsidRPr="00A51A14">
        <w:t xml:space="preserve"> wo der Satz ohne Ausklammerung geschriebe</w:t>
      </w:r>
      <w:r w:rsidR="00282A22">
        <w:t>n wurde (</w:t>
      </w:r>
      <w:r w:rsidR="00282A22" w:rsidRPr="00DD755A">
        <w:rPr>
          <w:i/>
          <w:iCs/>
        </w:rPr>
        <w:t>Er hat mir sein altes Auto zu kaufen angeboten.</w:t>
      </w:r>
      <w:r w:rsidR="00282A22">
        <w:t>).</w:t>
      </w:r>
    </w:p>
    <w:p w14:paraId="4FC73741" w14:textId="77777777" w:rsidR="00FC12DA" w:rsidRDefault="00FC12DA" w:rsidP="00FC12DA">
      <w:pPr>
        <w:pStyle w:val="Textnormal"/>
        <w:ind w:firstLine="426"/>
      </w:pPr>
    </w:p>
    <w:p w14:paraId="7D3D1F9F" w14:textId="77777777" w:rsidR="00282A22" w:rsidRDefault="00282A22" w:rsidP="00FC12DA">
      <w:pPr>
        <w:spacing w:before="240"/>
        <w:jc w:val="center"/>
        <w:rPr>
          <w:lang w:val="de-DE"/>
        </w:rPr>
      </w:pPr>
      <w:r>
        <w:rPr>
          <w:noProof/>
        </w:rPr>
        <w:drawing>
          <wp:inline distT="0" distB="0" distL="0" distR="0" wp14:anchorId="564411DA" wp14:editId="0BF976A9">
            <wp:extent cx="4572000" cy="2743200"/>
            <wp:effectExtent l="0" t="0" r="0" b="0"/>
            <wp:docPr id="1288533673" name="Graf 1">
              <a:extLst xmlns:a="http://schemas.openxmlformats.org/drawingml/2006/main">
                <a:ext uri="{FF2B5EF4-FFF2-40B4-BE49-F238E27FC236}">
                  <a16:creationId xmlns:a16="http://schemas.microsoft.com/office/drawing/2014/main" id="{E5D471CD-7AED-D305-F2D7-07C0780DC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B25CEE7" w14:textId="0F832AC5" w:rsidR="00340C3D" w:rsidRPr="009D51EC" w:rsidRDefault="00340C3D" w:rsidP="00CC5C40">
      <w:pPr>
        <w:pStyle w:val="Graphen"/>
        <w:rPr>
          <w:u w:val="single"/>
        </w:rPr>
      </w:pPr>
      <w:bookmarkStart w:id="60" w:name="_Toc163830939"/>
      <w:r>
        <w:t xml:space="preserve">Graph 10: Satz Nr. 10 – </w:t>
      </w:r>
      <w:r w:rsidRPr="009D51EC">
        <w:t>Wir haben Schach gespielt nach einem langen Arbeitstag.</w:t>
      </w:r>
      <w:r w:rsidR="00DB404B" w:rsidRPr="00DB404B">
        <w:t xml:space="preserve"> </w:t>
      </w:r>
      <w:r w:rsidR="00DB404B">
        <w:t>(Luděk Žihlo, 9. 2. 2024)</w:t>
      </w:r>
      <w:bookmarkEnd w:id="60"/>
    </w:p>
    <w:p w14:paraId="15BF6016" w14:textId="451BBAF9" w:rsidR="003D2489" w:rsidRDefault="00282A22" w:rsidP="0014668F">
      <w:pPr>
        <w:pStyle w:val="Textnormal"/>
        <w:ind w:firstLine="426"/>
      </w:pPr>
      <w:r w:rsidRPr="00404116">
        <w:lastRenderedPageBreak/>
        <w:t>Alle haben den Satz ohne Ausklammerung verfasst (</w:t>
      </w:r>
      <w:r w:rsidRPr="00404116">
        <w:rPr>
          <w:i/>
          <w:iCs/>
        </w:rPr>
        <w:t>Wir haben nach einem langen Arbeitstag Schach gespielt.</w:t>
      </w:r>
      <w:r w:rsidRPr="00404116">
        <w:t>), nur bei einigen gab es</w:t>
      </w:r>
      <w:r w:rsidR="00C5490E">
        <w:t xml:space="preserve"> </w:t>
      </w:r>
      <w:r w:rsidR="00C5490E" w:rsidRPr="00A51A14">
        <w:t>die</w:t>
      </w:r>
      <w:r w:rsidRPr="00404116">
        <w:t xml:space="preserve"> falsche Position von „Schach“ (</w:t>
      </w:r>
      <w:r w:rsidRPr="00404116">
        <w:rPr>
          <w:i/>
          <w:iCs/>
        </w:rPr>
        <w:t>Wir haben Schach nach einem langen Arbeitstag gespielt.</w:t>
      </w:r>
      <w:r w:rsidRPr="00404116">
        <w:t>).</w:t>
      </w:r>
    </w:p>
    <w:p w14:paraId="4E31708F" w14:textId="77777777" w:rsidR="00221C7C" w:rsidRDefault="00221C7C" w:rsidP="003D2489">
      <w:pPr>
        <w:pStyle w:val="Textnormal"/>
        <w:ind w:firstLine="708"/>
      </w:pPr>
    </w:p>
    <w:p w14:paraId="2F3FDD9F" w14:textId="77777777" w:rsidR="00282A22" w:rsidRDefault="00282A22" w:rsidP="00282A22">
      <w:pPr>
        <w:jc w:val="center"/>
        <w:rPr>
          <w:lang w:val="de-DE"/>
        </w:rPr>
      </w:pPr>
      <w:r>
        <w:rPr>
          <w:noProof/>
        </w:rPr>
        <w:drawing>
          <wp:inline distT="0" distB="0" distL="0" distR="0" wp14:anchorId="6B366831" wp14:editId="18E1FEFE">
            <wp:extent cx="4572000" cy="2743200"/>
            <wp:effectExtent l="0" t="0" r="0" b="0"/>
            <wp:docPr id="1680220091" name="Graf 1">
              <a:extLst xmlns:a="http://schemas.openxmlformats.org/drawingml/2006/main">
                <a:ext uri="{FF2B5EF4-FFF2-40B4-BE49-F238E27FC236}">
                  <a16:creationId xmlns:a16="http://schemas.microsoft.com/office/drawing/2014/main" id="{D16E0AEA-031F-0CEB-01C8-2D818B847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A46245" w14:textId="1AD8A424" w:rsidR="00340C3D" w:rsidRPr="008D7A85" w:rsidRDefault="00340C3D" w:rsidP="00CC5C40">
      <w:pPr>
        <w:pStyle w:val="Graphen"/>
        <w:rPr>
          <w:u w:val="single"/>
        </w:rPr>
      </w:pPr>
      <w:bookmarkStart w:id="61" w:name="_Toc163830940"/>
      <w:r>
        <w:t xml:space="preserve">Graph 11: Satz Nr. 11 – </w:t>
      </w:r>
      <w:r w:rsidRPr="008D7A85">
        <w:t>Ich konnte dir helfen mit dem Auto.</w:t>
      </w:r>
      <w:r w:rsidR="00DB404B" w:rsidRPr="00DB404B">
        <w:t xml:space="preserve"> </w:t>
      </w:r>
      <w:r w:rsidR="00DB404B">
        <w:t>(Luděk Žihlo, 9. 2. 2024)</w:t>
      </w:r>
      <w:bookmarkEnd w:id="61"/>
    </w:p>
    <w:p w14:paraId="08812581" w14:textId="289F9082" w:rsidR="00282A22" w:rsidRDefault="00282A22" w:rsidP="00FC12DA">
      <w:pPr>
        <w:pStyle w:val="Textnormal"/>
        <w:ind w:firstLine="426"/>
      </w:pPr>
      <w:r>
        <w:t>Alle haben den Satz ohne Ausklammerung geschrieben (</w:t>
      </w:r>
      <w:r w:rsidRPr="000D7096">
        <w:rPr>
          <w:i/>
          <w:iCs/>
        </w:rPr>
        <w:t>Ich konnte dir mit dem Auto helfen.</w:t>
      </w:r>
      <w:r>
        <w:t>).</w:t>
      </w:r>
    </w:p>
    <w:p w14:paraId="5FA36CCB" w14:textId="77777777" w:rsidR="00FC12DA" w:rsidRDefault="00FC12DA" w:rsidP="00FC12DA">
      <w:pPr>
        <w:pStyle w:val="Textnormal"/>
        <w:ind w:firstLine="426"/>
      </w:pPr>
    </w:p>
    <w:p w14:paraId="5867477B" w14:textId="77777777" w:rsidR="00282A22" w:rsidRDefault="00282A22" w:rsidP="00282A22">
      <w:pPr>
        <w:jc w:val="center"/>
        <w:rPr>
          <w:lang w:val="de-DE"/>
        </w:rPr>
      </w:pPr>
      <w:r>
        <w:rPr>
          <w:noProof/>
        </w:rPr>
        <w:drawing>
          <wp:inline distT="0" distB="0" distL="0" distR="0" wp14:anchorId="65F82402" wp14:editId="611371E0">
            <wp:extent cx="4572000" cy="2743200"/>
            <wp:effectExtent l="0" t="0" r="0" b="0"/>
            <wp:docPr id="427433676" name="Graf 1">
              <a:extLst xmlns:a="http://schemas.openxmlformats.org/drawingml/2006/main">
                <a:ext uri="{FF2B5EF4-FFF2-40B4-BE49-F238E27FC236}">
                  <a16:creationId xmlns:a16="http://schemas.microsoft.com/office/drawing/2014/main" id="{359ABABA-818F-5C78-C899-E8B7ACC0F2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0EF78D" w14:textId="0334E0F5" w:rsidR="00340C3D" w:rsidRPr="008D7A85" w:rsidRDefault="00340C3D" w:rsidP="00CC5C40">
      <w:pPr>
        <w:pStyle w:val="Graphen"/>
        <w:rPr>
          <w:u w:val="single"/>
        </w:rPr>
      </w:pPr>
      <w:bookmarkStart w:id="62" w:name="_Hlk155821251"/>
      <w:bookmarkStart w:id="63" w:name="_Toc163830941"/>
      <w:r>
        <w:t xml:space="preserve">Graph 12: Satz Nr. 12 – </w:t>
      </w:r>
      <w:r w:rsidRPr="008D7A85">
        <w:t>Das Team hat das Projekt zum Abschluss gebracht nach vielen Monaten harter Arbeit.</w:t>
      </w:r>
      <w:bookmarkEnd w:id="62"/>
      <w:r w:rsidR="00DB404B" w:rsidRPr="00DB404B">
        <w:t xml:space="preserve"> </w:t>
      </w:r>
      <w:r w:rsidR="00DB404B">
        <w:t>(Luděk Žihlo, 9. 2. 2024)</w:t>
      </w:r>
      <w:bookmarkEnd w:id="63"/>
    </w:p>
    <w:p w14:paraId="677B48C7" w14:textId="000B33E5" w:rsidR="00F867DE" w:rsidRDefault="00282A22" w:rsidP="00FC12DA">
      <w:pPr>
        <w:pStyle w:val="Textnormal"/>
        <w:ind w:firstLine="426"/>
      </w:pPr>
      <w:r>
        <w:lastRenderedPageBreak/>
        <w:t>Alle Befragten haben den Satz ohne Ausklammerung verfasst (</w:t>
      </w:r>
      <w:r w:rsidRPr="00DA5CD1">
        <w:rPr>
          <w:i/>
          <w:iCs/>
        </w:rPr>
        <w:t>Das Team hat das Projekt nach vielen Monaten harter Arbeit zum Abschluss gebracht.</w:t>
      </w:r>
      <w:r>
        <w:t xml:space="preserve">), </w:t>
      </w:r>
      <w:r w:rsidRPr="00404116">
        <w:t>aber einige ha</w:t>
      </w:r>
      <w:r w:rsidR="006775AF" w:rsidRPr="00404116">
        <w:t>b</w:t>
      </w:r>
      <w:r w:rsidRPr="00404116">
        <w:t>en „zum Abschluss</w:t>
      </w:r>
      <w:r w:rsidRPr="00A51A14">
        <w:t>“</w:t>
      </w:r>
      <w:r w:rsidR="006775AF" w:rsidRPr="00A51A14">
        <w:t xml:space="preserve"> vor</w:t>
      </w:r>
      <w:r w:rsidR="00536FE0" w:rsidRPr="00A51A14">
        <w:t>an</w:t>
      </w:r>
      <w:r w:rsidR="006775AF" w:rsidRPr="00A51A14">
        <w:t>gestellt</w:t>
      </w:r>
      <w:r>
        <w:t xml:space="preserve"> (</w:t>
      </w:r>
      <w:r w:rsidRPr="00DA5CD1">
        <w:rPr>
          <w:i/>
          <w:iCs/>
        </w:rPr>
        <w:t>Das Team hat das Projekt zum Abschluss nach vielen Monaten harter Arbeit gebracht.</w:t>
      </w:r>
      <w:r>
        <w:t>).</w:t>
      </w:r>
    </w:p>
    <w:p w14:paraId="791BF42F" w14:textId="77777777" w:rsidR="00282A22" w:rsidRDefault="00282A22" w:rsidP="00282A22">
      <w:pPr>
        <w:jc w:val="center"/>
        <w:rPr>
          <w:lang w:val="de-DE"/>
        </w:rPr>
      </w:pPr>
      <w:r>
        <w:rPr>
          <w:noProof/>
        </w:rPr>
        <w:drawing>
          <wp:inline distT="0" distB="0" distL="0" distR="0" wp14:anchorId="01433ADC" wp14:editId="6D0B3503">
            <wp:extent cx="4572000" cy="2743200"/>
            <wp:effectExtent l="0" t="0" r="0" b="0"/>
            <wp:docPr id="1090753661" name="Graf 1">
              <a:extLst xmlns:a="http://schemas.openxmlformats.org/drawingml/2006/main">
                <a:ext uri="{FF2B5EF4-FFF2-40B4-BE49-F238E27FC236}">
                  <a16:creationId xmlns:a16="http://schemas.microsoft.com/office/drawing/2014/main" id="{3B837A3A-E703-8A69-EA8E-BE2F04192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1C7A93" w14:textId="0067BA37" w:rsidR="00340C3D" w:rsidRPr="00BD635F" w:rsidRDefault="00340C3D" w:rsidP="00CC5C40">
      <w:pPr>
        <w:pStyle w:val="Graphen"/>
        <w:rPr>
          <w:u w:val="single"/>
        </w:rPr>
      </w:pPr>
      <w:bookmarkStart w:id="64" w:name="_Toc163830942"/>
      <w:r>
        <w:t xml:space="preserve">Graph 13: Satz Nr. 13 - </w:t>
      </w:r>
      <w:r w:rsidRPr="00BD635F">
        <w:t>Ich darf nicht die gleichen Fehler machen wie im letzten Test.</w:t>
      </w:r>
      <w:r w:rsidR="00DB404B" w:rsidRPr="00DB404B">
        <w:t xml:space="preserve"> </w:t>
      </w:r>
      <w:r w:rsidR="00DB404B">
        <w:t>(Luděk Žihlo, 9. 2. 2024)</w:t>
      </w:r>
      <w:bookmarkEnd w:id="64"/>
    </w:p>
    <w:p w14:paraId="2E3DE964" w14:textId="643CF2BD" w:rsidR="00282A22" w:rsidRDefault="0073553F" w:rsidP="00B3718C">
      <w:pPr>
        <w:pStyle w:val="Textnormal"/>
        <w:ind w:firstLine="426"/>
        <w:rPr>
          <w:i/>
          <w:iCs/>
        </w:rPr>
      </w:pPr>
      <w:r w:rsidRPr="00A51A14">
        <w:t>10</w:t>
      </w:r>
      <w:r w:rsidR="00282A22" w:rsidRPr="00A51A14">
        <w:t xml:space="preserve"> Befragte ha</w:t>
      </w:r>
      <w:r w:rsidR="00963F07" w:rsidRPr="00A51A14">
        <w:t>ben</w:t>
      </w:r>
      <w:r w:rsidR="00282A22" w:rsidRPr="00A51A14">
        <w:t xml:space="preserve"> den Satz ohne Ausklammerung </w:t>
      </w:r>
      <w:r w:rsidR="00963F07" w:rsidRPr="00A51A14">
        <w:t>konstruiert</w:t>
      </w:r>
      <w:r w:rsidR="00282A22" w:rsidRPr="00A51A14">
        <w:t xml:space="preserve"> (</w:t>
      </w:r>
      <w:r w:rsidR="00282A22" w:rsidRPr="00A51A14">
        <w:rPr>
          <w:i/>
          <w:iCs/>
        </w:rPr>
        <w:t>Ich darf nicht die gleichen Fehler, wie im letzten Test, machen.</w:t>
      </w:r>
      <w:r w:rsidR="00282A22" w:rsidRPr="00A51A14">
        <w:t>). In 2 Fällen wurde de</w:t>
      </w:r>
      <w:r w:rsidR="00536FE0" w:rsidRPr="00A51A14">
        <w:t>r</w:t>
      </w:r>
      <w:r w:rsidR="00282A22" w:rsidRPr="00A51A14">
        <w:t xml:space="preserve"> Satz auch mit Ausklammerung</w:t>
      </w:r>
      <w:r w:rsidR="00282A22">
        <w:t xml:space="preserve"> ergänzt (</w:t>
      </w:r>
      <w:r w:rsidR="00282A22" w:rsidRPr="004F4D9B">
        <w:rPr>
          <w:i/>
          <w:iCs/>
        </w:rPr>
        <w:t>Ich darf nicht die gleichen Fehler machen wie im letzten Test.</w:t>
      </w:r>
      <w:r w:rsidR="00282A22">
        <w:t xml:space="preserve"> und </w:t>
      </w:r>
      <w:r w:rsidR="00282A22" w:rsidRPr="005E2434">
        <w:rPr>
          <w:i/>
          <w:iCs/>
        </w:rPr>
        <w:t>Ich darf nicht machen die gleichen Fehler wie im letzten Test.</w:t>
      </w:r>
      <w:r w:rsidR="00282A22">
        <w:t>).</w:t>
      </w:r>
      <w:r w:rsidR="00282A22" w:rsidRPr="005E2434">
        <w:rPr>
          <w:i/>
          <w:iCs/>
        </w:rPr>
        <w:t xml:space="preserve">  </w:t>
      </w:r>
    </w:p>
    <w:p w14:paraId="5779EEA7" w14:textId="77777777" w:rsidR="00B3718C" w:rsidRPr="00B3718C" w:rsidRDefault="00B3718C" w:rsidP="00B3718C">
      <w:pPr>
        <w:pStyle w:val="Textnormal"/>
        <w:ind w:firstLine="426"/>
        <w:rPr>
          <w:i/>
          <w:iCs/>
        </w:rPr>
      </w:pPr>
    </w:p>
    <w:p w14:paraId="6D72F65F" w14:textId="77777777" w:rsidR="00282A22" w:rsidRDefault="00282A22" w:rsidP="00282A22">
      <w:pPr>
        <w:jc w:val="center"/>
        <w:rPr>
          <w:lang w:val="de-DE"/>
        </w:rPr>
      </w:pPr>
      <w:r>
        <w:rPr>
          <w:noProof/>
        </w:rPr>
        <w:lastRenderedPageBreak/>
        <w:drawing>
          <wp:inline distT="0" distB="0" distL="0" distR="0" wp14:anchorId="2833FDC8" wp14:editId="07FA8E6C">
            <wp:extent cx="4572000" cy="2743200"/>
            <wp:effectExtent l="0" t="0" r="0" b="0"/>
            <wp:docPr id="178590337" name="Graf 1">
              <a:extLst xmlns:a="http://schemas.openxmlformats.org/drawingml/2006/main">
                <a:ext uri="{FF2B5EF4-FFF2-40B4-BE49-F238E27FC236}">
                  <a16:creationId xmlns:a16="http://schemas.microsoft.com/office/drawing/2014/main" id="{45FCB0EB-F41B-FD20-E837-B03DA589E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FE8DEF" w14:textId="383A7D13" w:rsidR="00340C3D" w:rsidRPr="005E3EB1" w:rsidRDefault="00340C3D" w:rsidP="00CC5C40">
      <w:pPr>
        <w:pStyle w:val="Graphen"/>
        <w:rPr>
          <w:u w:val="single"/>
        </w:rPr>
      </w:pPr>
      <w:bookmarkStart w:id="65" w:name="_Toc163830943"/>
      <w:r>
        <w:t>Graph 14: Satz Nr. 14 -</w:t>
      </w:r>
      <w:r w:rsidRPr="00BD635F">
        <w:t xml:space="preserve"> </w:t>
      </w:r>
      <w:r w:rsidRPr="005E3EB1">
        <w:t>Der Sänger hat versucht, sein neues Lied zu singen.</w:t>
      </w:r>
      <w:r w:rsidR="00DB404B" w:rsidRPr="00DB404B">
        <w:t xml:space="preserve"> </w:t>
      </w:r>
      <w:r w:rsidR="00DB404B">
        <w:t>(Luděk Žihlo, 9. 2. 2024)</w:t>
      </w:r>
      <w:bookmarkEnd w:id="65"/>
    </w:p>
    <w:p w14:paraId="6E629923" w14:textId="1C7227C0" w:rsidR="00282A22" w:rsidRDefault="00282A22" w:rsidP="00FC12DA">
      <w:pPr>
        <w:pStyle w:val="Textnormal"/>
        <w:spacing w:after="0"/>
        <w:ind w:firstLine="426"/>
        <w:rPr>
          <w:i/>
          <w:iCs/>
        </w:rPr>
      </w:pPr>
      <w:r w:rsidRPr="00A51A14">
        <w:t xml:space="preserve">9 Befragte haben den Satz mit Ausklammerung </w:t>
      </w:r>
      <w:r w:rsidR="00963F07" w:rsidRPr="00A51A14">
        <w:t>konstruiert</w:t>
      </w:r>
      <w:r w:rsidRPr="00A51A14">
        <w:t xml:space="preserve"> (</w:t>
      </w:r>
      <w:r w:rsidRPr="00A51A14">
        <w:rPr>
          <w:i/>
          <w:iCs/>
        </w:rPr>
        <w:t>Der Sänger hat versucht, sein neues Lied zu singen.</w:t>
      </w:r>
      <w:r w:rsidRPr="00A51A14">
        <w:t xml:space="preserve">), einer von </w:t>
      </w:r>
      <w:r w:rsidR="00963F07" w:rsidRPr="00A51A14">
        <w:t>ihnen</w:t>
      </w:r>
      <w:r w:rsidRPr="00A51A14">
        <w:t xml:space="preserve"> mit falscher Position von „versucht“ (</w:t>
      </w:r>
      <w:r w:rsidRPr="00A51A14">
        <w:rPr>
          <w:i/>
          <w:iCs/>
        </w:rPr>
        <w:t>Der Sänger hat sein neues Lied versucht zu singen.</w:t>
      </w:r>
      <w:r w:rsidRPr="00A51A14">
        <w:t xml:space="preserve">). </w:t>
      </w:r>
      <w:r w:rsidR="002262C6" w:rsidRPr="00A51A14">
        <w:t>3</w:t>
      </w:r>
      <w:r w:rsidRPr="00A51A14">
        <w:t xml:space="preserve"> Befragte haben den Satz ohne Ausklammerung ergänzt (</w:t>
      </w:r>
      <w:r w:rsidRPr="00A51A14">
        <w:rPr>
          <w:i/>
          <w:iCs/>
        </w:rPr>
        <w:t>Der Sänger hat sein neues Lied zu singen versucht.</w:t>
      </w:r>
      <w:r w:rsidRPr="00A51A14">
        <w:t>).</w:t>
      </w:r>
      <w:r w:rsidRPr="00AA0A02">
        <w:rPr>
          <w:i/>
          <w:iCs/>
        </w:rPr>
        <w:t xml:space="preserve"> </w:t>
      </w:r>
    </w:p>
    <w:p w14:paraId="58B1E86B" w14:textId="77777777" w:rsidR="003D2489" w:rsidRDefault="003D2489" w:rsidP="003D2489">
      <w:pPr>
        <w:pStyle w:val="Textnormal"/>
        <w:ind w:firstLine="708"/>
      </w:pPr>
    </w:p>
    <w:p w14:paraId="434131AB" w14:textId="77777777" w:rsidR="00282A22" w:rsidRDefault="00282A22" w:rsidP="00282A22">
      <w:pPr>
        <w:jc w:val="center"/>
        <w:rPr>
          <w:lang w:val="de-DE"/>
        </w:rPr>
      </w:pPr>
      <w:r>
        <w:rPr>
          <w:noProof/>
        </w:rPr>
        <w:drawing>
          <wp:inline distT="0" distB="0" distL="0" distR="0" wp14:anchorId="06B34412" wp14:editId="157D8FA1">
            <wp:extent cx="4572000" cy="2743200"/>
            <wp:effectExtent l="0" t="0" r="0" b="0"/>
            <wp:docPr id="1216538169" name="Graf 1">
              <a:extLst xmlns:a="http://schemas.openxmlformats.org/drawingml/2006/main">
                <a:ext uri="{FF2B5EF4-FFF2-40B4-BE49-F238E27FC236}">
                  <a16:creationId xmlns:a16="http://schemas.microsoft.com/office/drawing/2014/main" id="{81BEDC22-7F60-AB49-99A3-F3E59E9AEB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F4155A" w14:textId="5CE84966" w:rsidR="00340C3D" w:rsidRPr="008142BC" w:rsidRDefault="00340C3D" w:rsidP="00CC5C40">
      <w:pPr>
        <w:pStyle w:val="Graphen"/>
        <w:rPr>
          <w:u w:val="single"/>
        </w:rPr>
      </w:pPr>
      <w:bookmarkStart w:id="66" w:name="_Toc163830944"/>
      <w:r>
        <w:t xml:space="preserve">Graph 15: Satz Nr. 15 - </w:t>
      </w:r>
      <w:r w:rsidRPr="008142BC">
        <w:t>Ich habe den Schauspieler getroffen, den ich mag.</w:t>
      </w:r>
      <w:r w:rsidR="00DB404B" w:rsidRPr="00DB404B">
        <w:t xml:space="preserve"> </w:t>
      </w:r>
      <w:r w:rsidR="00DB404B">
        <w:t>(Luděk Žihlo, 9. 2. 2024)</w:t>
      </w:r>
      <w:bookmarkEnd w:id="66"/>
    </w:p>
    <w:p w14:paraId="371B5892" w14:textId="67D17443" w:rsidR="00282A22" w:rsidRDefault="00E963AA" w:rsidP="00FC12DA">
      <w:pPr>
        <w:pStyle w:val="Textnormal"/>
        <w:spacing w:after="0"/>
        <w:ind w:firstLine="426"/>
      </w:pPr>
      <w:r w:rsidRPr="00A51A14">
        <w:t>Insgesamt 6</w:t>
      </w:r>
      <w:r w:rsidR="00282A22" w:rsidRPr="00A51A14">
        <w:t xml:space="preserve"> Befragte ha</w:t>
      </w:r>
      <w:r w:rsidR="00963F07" w:rsidRPr="00A51A14">
        <w:t>ben</w:t>
      </w:r>
      <w:r w:rsidR="00282A22" w:rsidRPr="00A51A14">
        <w:t xml:space="preserve"> den Satz ohne Ausklammerung verfasst (</w:t>
      </w:r>
      <w:r w:rsidR="00282A22" w:rsidRPr="00A51A14">
        <w:rPr>
          <w:i/>
          <w:iCs/>
        </w:rPr>
        <w:t>Ich habe den Schauspieler, den ich mag, getroffen.</w:t>
      </w:r>
      <w:r w:rsidR="00282A22" w:rsidRPr="00A51A14">
        <w:t xml:space="preserve">). </w:t>
      </w:r>
      <w:r w:rsidR="002A6D08" w:rsidRPr="00A51A14">
        <w:t>4 Studierende</w:t>
      </w:r>
      <w:r w:rsidR="00282A22" w:rsidRPr="00A51A14">
        <w:t xml:space="preserve"> haben den Satz mit Ausklammerung </w:t>
      </w:r>
      <w:r w:rsidR="00282A22" w:rsidRPr="00A51A14">
        <w:lastRenderedPageBreak/>
        <w:t>ergänzt (</w:t>
      </w:r>
      <w:r w:rsidR="00282A22" w:rsidRPr="00A51A14">
        <w:rPr>
          <w:i/>
          <w:iCs/>
        </w:rPr>
        <w:t>Ich habe den Schauspieler getroffen, den ich mag.</w:t>
      </w:r>
      <w:r w:rsidR="00282A22" w:rsidRPr="00A51A14">
        <w:t>). Andere</w:t>
      </w:r>
      <w:r w:rsidR="00B83FD4" w:rsidRPr="00A51A14">
        <w:t xml:space="preserve"> (2)</w:t>
      </w:r>
      <w:r w:rsidR="00282A22" w:rsidRPr="00A51A14">
        <w:t xml:space="preserve"> Befragte haben entweder im Satz einige Teile vergessen (</w:t>
      </w:r>
      <w:r w:rsidR="00282A22" w:rsidRPr="00A51A14">
        <w:rPr>
          <w:i/>
          <w:iCs/>
        </w:rPr>
        <w:t>Ich habe den Schauspieler mag getroffen.</w:t>
      </w:r>
      <w:r w:rsidR="00282A22" w:rsidRPr="00A51A14">
        <w:t xml:space="preserve">) oder sie haben den Satz nicht </w:t>
      </w:r>
      <w:r w:rsidR="00963F07" w:rsidRPr="00A51A14">
        <w:t>zu</w:t>
      </w:r>
      <w:r w:rsidR="00282A22" w:rsidRPr="00A51A14">
        <w:t xml:space="preserve"> Ende ge</w:t>
      </w:r>
      <w:r w:rsidR="00963F07" w:rsidRPr="00A51A14">
        <w:t xml:space="preserve">schrieben </w:t>
      </w:r>
      <w:r w:rsidR="00282A22" w:rsidRPr="00A51A14">
        <w:t>(</w:t>
      </w:r>
      <w:r w:rsidR="00282A22" w:rsidRPr="00A51A14">
        <w:rPr>
          <w:i/>
          <w:iCs/>
        </w:rPr>
        <w:t>Ich habe den Schauspieler</w:t>
      </w:r>
      <w:r w:rsidR="00282A22" w:rsidRPr="00A51A14">
        <w:t xml:space="preserve"> [sic!]).</w:t>
      </w:r>
      <w:r w:rsidR="00282A22">
        <w:t xml:space="preserve"> </w:t>
      </w:r>
    </w:p>
    <w:p w14:paraId="4D0D41C0" w14:textId="77777777" w:rsidR="00C71405" w:rsidRDefault="00C71405" w:rsidP="00282A22">
      <w:pPr>
        <w:pStyle w:val="Textnormal"/>
      </w:pPr>
    </w:p>
    <w:p w14:paraId="44F56E0E" w14:textId="77777777" w:rsidR="00282A22" w:rsidRDefault="00282A22" w:rsidP="00282A22">
      <w:pPr>
        <w:jc w:val="center"/>
        <w:rPr>
          <w:b/>
          <w:bCs/>
          <w:lang w:val="de-DE"/>
        </w:rPr>
      </w:pPr>
      <w:r>
        <w:rPr>
          <w:noProof/>
        </w:rPr>
        <w:drawing>
          <wp:inline distT="0" distB="0" distL="0" distR="0" wp14:anchorId="132AC132" wp14:editId="26DFB48A">
            <wp:extent cx="4572000" cy="2743200"/>
            <wp:effectExtent l="0" t="0" r="0" b="0"/>
            <wp:docPr id="2023204470" name="Graf 1">
              <a:extLst xmlns:a="http://schemas.openxmlformats.org/drawingml/2006/main">
                <a:ext uri="{FF2B5EF4-FFF2-40B4-BE49-F238E27FC236}">
                  <a16:creationId xmlns:a16="http://schemas.microsoft.com/office/drawing/2014/main" id="{D8B70BCA-7639-93AA-D1E2-8ED5F3E4E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03F718" w14:textId="0B54AFDD" w:rsidR="00340C3D" w:rsidRPr="00F64F96" w:rsidRDefault="00340C3D" w:rsidP="00CC5C40">
      <w:pPr>
        <w:pStyle w:val="Graphen"/>
        <w:rPr>
          <w:u w:val="single"/>
        </w:rPr>
      </w:pPr>
      <w:bookmarkStart w:id="67" w:name="_Toc163830945"/>
      <w:r>
        <w:t xml:space="preserve">Graph 16: Satz Nr. 16 - </w:t>
      </w:r>
      <w:r w:rsidRPr="00F64F96">
        <w:t>Das Team hat genauso gut gespielt wie vor 2 Wochen.</w:t>
      </w:r>
      <w:r w:rsidR="00DB404B" w:rsidRPr="00DB404B">
        <w:t xml:space="preserve"> </w:t>
      </w:r>
      <w:r w:rsidR="00DB404B">
        <w:t>(Luděk Žihlo, 9. 2. 2024)</w:t>
      </w:r>
      <w:bookmarkEnd w:id="67"/>
    </w:p>
    <w:p w14:paraId="10CCB9C3" w14:textId="29E63161" w:rsidR="00282A22" w:rsidRDefault="00282A22" w:rsidP="0014668F">
      <w:pPr>
        <w:pStyle w:val="Textnormal"/>
        <w:ind w:firstLine="426"/>
        <w:rPr>
          <w:i/>
          <w:iCs/>
        </w:rPr>
      </w:pPr>
      <w:r>
        <w:t xml:space="preserve">Viele </w:t>
      </w:r>
      <w:r w:rsidR="00963F07">
        <w:t>der</w:t>
      </w:r>
      <w:r>
        <w:t xml:space="preserve"> Sätze wurden ohne Ausklammerung ergänzt (</w:t>
      </w:r>
      <w:r w:rsidRPr="000204FE">
        <w:rPr>
          <w:i/>
          <w:iCs/>
        </w:rPr>
        <w:t>Das Team hat genauso gut wie vor 2 Wochen gespielt.</w:t>
      </w:r>
      <w:r>
        <w:rPr>
          <w:i/>
          <w:iCs/>
        </w:rPr>
        <w:t xml:space="preserve"> </w:t>
      </w:r>
      <w:r>
        <w:t xml:space="preserve">oder </w:t>
      </w:r>
      <w:r w:rsidRPr="000204FE">
        <w:rPr>
          <w:i/>
          <w:iCs/>
        </w:rPr>
        <w:t>Das Team hat wie vor 2 Wochen genauso gut gespielt.</w:t>
      </w:r>
      <w:r>
        <w:t xml:space="preserve">). </w:t>
      </w:r>
      <w:r w:rsidRPr="00A51A14">
        <w:t>Einige Befragte haben den Satz auch mit Ausklammerung geschrieben (</w:t>
      </w:r>
      <w:r w:rsidRPr="00A51A14">
        <w:rPr>
          <w:i/>
          <w:iCs/>
        </w:rPr>
        <w:t>Das Team hat genauso gut gespielt wie</w:t>
      </w:r>
      <w:r w:rsidRPr="00C56A68">
        <w:rPr>
          <w:i/>
          <w:iCs/>
        </w:rPr>
        <w:t xml:space="preserve"> vor 2 Wochen.</w:t>
      </w:r>
      <w:r>
        <w:t>).</w:t>
      </w:r>
      <w:r w:rsidRPr="00C56A68">
        <w:rPr>
          <w:i/>
          <w:iCs/>
        </w:rPr>
        <w:t xml:space="preserve">   </w:t>
      </w:r>
    </w:p>
    <w:p w14:paraId="11594BF6" w14:textId="25676DFD" w:rsidR="007B4FA2" w:rsidRDefault="0032455C" w:rsidP="0032455C">
      <w:pPr>
        <w:pStyle w:val="podkapitola11"/>
        <w:ind w:hanging="12"/>
      </w:pPr>
      <w:bookmarkStart w:id="68" w:name="_Toc164257191"/>
      <w:r>
        <w:t>4.3.2 Z</w:t>
      </w:r>
      <w:r w:rsidR="00AB158B">
        <w:t>wischen</w:t>
      </w:r>
      <w:r>
        <w:t>fa</w:t>
      </w:r>
      <w:r w:rsidR="00D4590F">
        <w:t>z</w:t>
      </w:r>
      <w:r>
        <w:t>it</w:t>
      </w:r>
      <w:bookmarkEnd w:id="68"/>
    </w:p>
    <w:p w14:paraId="0FB62065" w14:textId="04BD4432" w:rsidR="00D4590F" w:rsidRDefault="00D4590F" w:rsidP="0014668F">
      <w:pPr>
        <w:pStyle w:val="Textnormal"/>
        <w:ind w:firstLine="426"/>
      </w:pPr>
      <w:r w:rsidRPr="00A51A14">
        <w:t>In diese</w:t>
      </w:r>
      <w:r w:rsidR="00963F07" w:rsidRPr="00A51A14">
        <w:t>m</w:t>
      </w:r>
      <w:r w:rsidRPr="00A51A14">
        <w:t xml:space="preserve"> Unterkapitel werden die Ergebnisse der</w:t>
      </w:r>
      <w:r w:rsidR="00963F07" w:rsidRPr="00A51A14">
        <w:t xml:space="preserve"> Testung der</w:t>
      </w:r>
      <w:r w:rsidRPr="00A51A14">
        <w:t xml:space="preserve"> Bachelor-Studierende</w:t>
      </w:r>
      <w:r w:rsidR="00963F07" w:rsidRPr="00A51A14">
        <w:t>n</w:t>
      </w:r>
      <w:r w:rsidRPr="00A51A14">
        <w:t xml:space="preserve"> </w:t>
      </w:r>
      <w:r w:rsidR="00644F09" w:rsidRPr="00A51A14">
        <w:t>zusammengefasst.</w:t>
      </w:r>
      <w:r w:rsidR="00644F09">
        <w:t xml:space="preserve"> </w:t>
      </w:r>
    </w:p>
    <w:p w14:paraId="50D4A9DA" w14:textId="3896BC3F" w:rsidR="00855DB6" w:rsidRPr="00D70F55" w:rsidRDefault="004C3F4D" w:rsidP="00855DB6">
      <w:pPr>
        <w:pStyle w:val="Odstavecseseznamem"/>
        <w:ind w:left="0"/>
        <w:jc w:val="center"/>
        <w:rPr>
          <w:lang w:val="de-DE"/>
        </w:rPr>
      </w:pPr>
      <w:r>
        <w:rPr>
          <w:noProof/>
        </w:rPr>
        <w:lastRenderedPageBreak/>
        <w:drawing>
          <wp:inline distT="0" distB="0" distL="0" distR="0" wp14:anchorId="09C08366" wp14:editId="2BE21BA4">
            <wp:extent cx="4572000" cy="2743200"/>
            <wp:effectExtent l="0" t="0" r="0" b="0"/>
            <wp:docPr id="1000465788" name="Graf 1">
              <a:extLst xmlns:a="http://schemas.openxmlformats.org/drawingml/2006/main">
                <a:ext uri="{FF2B5EF4-FFF2-40B4-BE49-F238E27FC236}">
                  <a16:creationId xmlns:a16="http://schemas.microsoft.com/office/drawing/2014/main" id="{9A7A11AF-75C2-1D97-9459-2C0C7967A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ED7C8D" w14:textId="3466545A" w:rsidR="00340C3D" w:rsidRPr="00DB404B" w:rsidRDefault="00340C3D" w:rsidP="00CC5C40">
      <w:pPr>
        <w:pStyle w:val="Graphen"/>
        <w:rPr>
          <w:u w:val="single"/>
        </w:rPr>
      </w:pPr>
      <w:bookmarkStart w:id="69" w:name="_Toc163830946"/>
      <w:r>
        <w:t xml:space="preserve">Graph 17: Sätze </w:t>
      </w:r>
      <w:r w:rsidRPr="00860FC7">
        <w:t xml:space="preserve">mit Infinitiv mit </w:t>
      </w:r>
      <w:r w:rsidRPr="00ED2591">
        <w:rPr>
          <w:i/>
          <w:iCs/>
        </w:rPr>
        <w:t>zu</w:t>
      </w:r>
      <w:r w:rsidR="00DB404B">
        <w:rPr>
          <w:i/>
          <w:iCs/>
        </w:rPr>
        <w:t xml:space="preserve"> </w:t>
      </w:r>
      <w:r w:rsidR="00DB404B">
        <w:t>(Luděk Žihlo, 5. 4. 2024)</w:t>
      </w:r>
      <w:bookmarkEnd w:id="69"/>
    </w:p>
    <w:p w14:paraId="0984FC65" w14:textId="04A836D5" w:rsidR="00855DB6" w:rsidRDefault="0097027D" w:rsidP="0014668F">
      <w:pPr>
        <w:pStyle w:val="Textnormal"/>
        <w:ind w:firstLine="426"/>
      </w:pPr>
      <w:r w:rsidRPr="00A51A14">
        <w:t>Mit</w:t>
      </w:r>
      <w:r w:rsidR="00745855" w:rsidRPr="00A51A14">
        <w:t xml:space="preserve"> d</w:t>
      </w:r>
      <w:r w:rsidR="00855DB6" w:rsidRPr="00A51A14">
        <w:t>iese</w:t>
      </w:r>
      <w:r w:rsidR="00745855" w:rsidRPr="00A51A14">
        <w:t>m</w:t>
      </w:r>
      <w:r w:rsidR="00855DB6" w:rsidRPr="00A51A14">
        <w:t xml:space="preserve"> Graph </w:t>
      </w:r>
      <w:r w:rsidR="00745855" w:rsidRPr="00A51A14">
        <w:t>w</w:t>
      </w:r>
      <w:r w:rsidR="00581485" w:rsidRPr="00A51A14">
        <w:t>erden die</w:t>
      </w:r>
      <w:r w:rsidR="00855DB6" w:rsidRPr="00A51A14">
        <w:t xml:space="preserve"> Sätze aus dem Fragebogen, die</w:t>
      </w:r>
      <w:r w:rsidR="00963F07" w:rsidRPr="00A51A14">
        <w:t xml:space="preserve"> </w:t>
      </w:r>
      <w:r w:rsidR="00536FE0" w:rsidRPr="00A51A14">
        <w:t>eine</w:t>
      </w:r>
      <w:r w:rsidR="00855DB6" w:rsidRPr="00A51A14">
        <w:t xml:space="preserve"> Infinitiv</w:t>
      </w:r>
      <w:r w:rsidR="00963F07" w:rsidRPr="00A51A14">
        <w:t>konstruktion</w:t>
      </w:r>
      <w:r w:rsidR="00855DB6" w:rsidRPr="00A51A14">
        <w:t xml:space="preserve"> </w:t>
      </w:r>
      <w:proofErr w:type="gramStart"/>
      <w:r w:rsidR="00855DB6" w:rsidRPr="00A51A14">
        <w:t xml:space="preserve">mit </w:t>
      </w:r>
      <w:r w:rsidR="00ED2591" w:rsidRPr="00A51A14">
        <w:rPr>
          <w:i/>
          <w:iCs/>
        </w:rPr>
        <w:t>zu</w:t>
      </w:r>
      <w:r w:rsidR="00855DB6" w:rsidRPr="00A51A14">
        <w:t xml:space="preserve"> be</w:t>
      </w:r>
      <w:r w:rsidR="00536FE0" w:rsidRPr="00A51A14">
        <w:t>inhalten</w:t>
      </w:r>
      <w:proofErr w:type="gramEnd"/>
      <w:r w:rsidR="00581485" w:rsidRPr="00A51A14">
        <w:t>, beschrieben</w:t>
      </w:r>
      <w:r w:rsidR="00855DB6" w:rsidRPr="00A51A14">
        <w:t>. Das sind</w:t>
      </w:r>
      <w:r w:rsidR="00963F07" w:rsidRPr="00A51A14">
        <w:t xml:space="preserve"> die</w:t>
      </w:r>
      <w:r w:rsidR="00855DB6" w:rsidRPr="00A51A14">
        <w:t xml:space="preserve"> Sätze Nr. 2, 6, 9 und 14. Insgesamt ist es deutlich</w:t>
      </w:r>
      <w:r w:rsidR="00536FE0" w:rsidRPr="00A51A14">
        <w:t xml:space="preserve"> ersichtlich</w:t>
      </w:r>
      <w:r w:rsidR="00855DB6" w:rsidRPr="00A51A14">
        <w:t>, dass</w:t>
      </w:r>
      <w:r w:rsidR="003B7CB2" w:rsidRPr="00A51A14">
        <w:t xml:space="preserve"> </w:t>
      </w:r>
      <w:r w:rsidR="00C6379C" w:rsidRPr="00A51A14">
        <w:t xml:space="preserve">die </w:t>
      </w:r>
      <w:r w:rsidR="00855DB6" w:rsidRPr="00A51A14">
        <w:t xml:space="preserve">Infinitivsätze </w:t>
      </w:r>
      <w:r w:rsidR="00E07E28" w:rsidRPr="00A51A14">
        <w:t xml:space="preserve">von </w:t>
      </w:r>
      <w:r w:rsidR="003B562E" w:rsidRPr="00A51A14">
        <w:t>8</w:t>
      </w:r>
      <w:r w:rsidR="002606EA" w:rsidRPr="00A51A14">
        <w:t>1</w:t>
      </w:r>
      <w:r w:rsidR="003B562E" w:rsidRPr="00A51A14">
        <w:t xml:space="preserve"> % der Studierenden</w:t>
      </w:r>
      <w:r w:rsidR="00855DB6" w:rsidRPr="00A51A14">
        <w:t xml:space="preserve"> mit Ausklammerung</w:t>
      </w:r>
      <w:r w:rsidR="00963A0A" w:rsidRPr="00A51A14">
        <w:t xml:space="preserve"> (mit oder ohne Fehler)</w:t>
      </w:r>
      <w:r w:rsidR="00855DB6" w:rsidRPr="00A51A14">
        <w:t xml:space="preserve"> ergänzt</w:t>
      </w:r>
      <w:r w:rsidR="00963F07" w:rsidRPr="00A51A14">
        <w:t xml:space="preserve"> werden</w:t>
      </w:r>
      <w:r w:rsidR="00855DB6" w:rsidRPr="00A51A14">
        <w:t xml:space="preserve">. </w:t>
      </w:r>
      <w:r w:rsidR="008105B9" w:rsidRPr="00A51A14">
        <w:t>In 15 % der</w:t>
      </w:r>
      <w:r w:rsidR="003A70CD" w:rsidRPr="00A51A14">
        <w:t xml:space="preserve"> Fälle</w:t>
      </w:r>
      <w:r w:rsidR="008105B9" w:rsidRPr="00A51A14">
        <w:t xml:space="preserve"> haben</w:t>
      </w:r>
      <w:r w:rsidR="006A5658" w:rsidRPr="00A51A14">
        <w:t xml:space="preserve"> die Studierende</w:t>
      </w:r>
      <w:r w:rsidR="00963F07" w:rsidRPr="00A51A14">
        <w:t>n</w:t>
      </w:r>
      <w:r w:rsidR="006A5658" w:rsidRPr="00A51A14">
        <w:t xml:space="preserve"> diese Sätze nicht aus</w:t>
      </w:r>
      <w:r w:rsidR="00C10523" w:rsidRPr="00A51A14">
        <w:t>geklammert</w:t>
      </w:r>
      <w:r w:rsidR="00855DB6" w:rsidRPr="00A51A14">
        <w:t xml:space="preserve">. Sie würden vielleicht diese Satze ohne Ausklammerung schreiben, wenn es einen Kontext gäbe, oder wenn ein Teil des Satzes von den Befragten als Nachtrag benutzt würde </w:t>
      </w:r>
      <w:r w:rsidR="00855DB6" w:rsidRPr="00A51A14">
        <w:rPr>
          <w:rStyle w:val="q4iawc"/>
        </w:rPr>
        <w:t>(ENGEL</w:t>
      </w:r>
      <w:r w:rsidR="00D30325" w:rsidRPr="00A51A14">
        <w:rPr>
          <w:rStyle w:val="q4iawc"/>
        </w:rPr>
        <w:t>,</w:t>
      </w:r>
      <w:r w:rsidR="00855DB6" w:rsidRPr="00A51A14">
        <w:rPr>
          <w:rStyle w:val="q4iawc"/>
        </w:rPr>
        <w:t xml:space="preserve"> 1996</w:t>
      </w:r>
      <w:r w:rsidR="00855DB6" w:rsidRPr="00A51A14">
        <w:t>, S.</w:t>
      </w:r>
      <w:r w:rsidR="00855DB6" w:rsidRPr="00A51A14">
        <w:rPr>
          <w:rStyle w:val="q4iawc"/>
        </w:rPr>
        <w:t xml:space="preserve"> 320)</w:t>
      </w:r>
      <w:r w:rsidR="00180DA1" w:rsidRPr="00A51A14">
        <w:rPr>
          <w:rStyle w:val="q4iawc"/>
        </w:rPr>
        <w:t xml:space="preserve">. </w:t>
      </w:r>
      <w:r w:rsidR="0077205D" w:rsidRPr="00A51A14">
        <w:rPr>
          <w:rStyle w:val="q4iawc"/>
        </w:rPr>
        <w:t>Es gab auch 4 % der Studierenden</w:t>
      </w:r>
      <w:r w:rsidR="001175D1" w:rsidRPr="00A51A14">
        <w:rPr>
          <w:rStyle w:val="q4iawc"/>
        </w:rPr>
        <w:t>,</w:t>
      </w:r>
      <w:r w:rsidR="00B30DA6" w:rsidRPr="00A51A14">
        <w:rPr>
          <w:rStyle w:val="q4iawc"/>
        </w:rPr>
        <w:t xml:space="preserve"> </w:t>
      </w:r>
      <w:r w:rsidR="00BC22D3" w:rsidRPr="00A51A14">
        <w:rPr>
          <w:rStyle w:val="q4iawc"/>
        </w:rPr>
        <w:t>die nichts ergänzt</w:t>
      </w:r>
      <w:r w:rsidR="001175D1" w:rsidRPr="00A51A14">
        <w:rPr>
          <w:rStyle w:val="q4iawc"/>
        </w:rPr>
        <w:t xml:space="preserve"> haben</w:t>
      </w:r>
      <w:r w:rsidR="00BC22D3" w:rsidRPr="00A51A14">
        <w:rPr>
          <w:rStyle w:val="q4iawc"/>
        </w:rPr>
        <w:t>.</w:t>
      </w:r>
      <w:r w:rsidR="00855DB6">
        <w:t xml:space="preserve">  </w:t>
      </w:r>
    </w:p>
    <w:p w14:paraId="4DD36D42" w14:textId="77777777" w:rsidR="00855DB6" w:rsidRDefault="00855DB6" w:rsidP="00855DB6">
      <w:pPr>
        <w:pStyle w:val="Textnormal"/>
      </w:pPr>
    </w:p>
    <w:p w14:paraId="56109774" w14:textId="7A8F2EA0" w:rsidR="00855DB6" w:rsidRPr="00732576" w:rsidRDefault="00603B65" w:rsidP="00855DB6">
      <w:pPr>
        <w:pStyle w:val="Odstavecseseznamem"/>
        <w:rPr>
          <w:lang w:val="de-DE"/>
        </w:rPr>
      </w:pPr>
      <w:r>
        <w:rPr>
          <w:noProof/>
        </w:rPr>
        <w:drawing>
          <wp:inline distT="0" distB="0" distL="0" distR="0" wp14:anchorId="61FC96DA" wp14:editId="3B51A3EA">
            <wp:extent cx="4572000" cy="2743200"/>
            <wp:effectExtent l="0" t="0" r="0" b="0"/>
            <wp:docPr id="58592908" name="Graf 1">
              <a:extLst xmlns:a="http://schemas.openxmlformats.org/drawingml/2006/main">
                <a:ext uri="{FF2B5EF4-FFF2-40B4-BE49-F238E27FC236}">
                  <a16:creationId xmlns:a16="http://schemas.microsoft.com/office/drawing/2014/main" id="{BCB3FD0B-EF8D-2026-5CB2-5258838C73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E1D77A" w14:textId="522CF202" w:rsidR="00340C3D" w:rsidRPr="00860FC7" w:rsidRDefault="00340C3D" w:rsidP="00CC5C40">
      <w:pPr>
        <w:pStyle w:val="Graphen"/>
      </w:pPr>
      <w:bookmarkStart w:id="70" w:name="_Toc163830947"/>
      <w:r>
        <w:t xml:space="preserve">Graph 18: Sätze </w:t>
      </w:r>
      <w:r w:rsidRPr="00860FC7">
        <w:t xml:space="preserve">mit </w:t>
      </w:r>
      <w:r>
        <w:t>Präpositionalphrasen</w:t>
      </w:r>
      <w:r w:rsidR="00CC5C40">
        <w:t xml:space="preserve"> </w:t>
      </w:r>
      <w:r w:rsidR="00DB404B">
        <w:t>(Luděk Žihlo, 5. 4. 2024)</w:t>
      </w:r>
      <w:bookmarkEnd w:id="70"/>
    </w:p>
    <w:p w14:paraId="558F1C73" w14:textId="112CD9C8" w:rsidR="00855DB6" w:rsidRDefault="00855DB6" w:rsidP="0014668F">
      <w:pPr>
        <w:pStyle w:val="Textnormal"/>
        <w:ind w:firstLine="426"/>
      </w:pPr>
      <w:r w:rsidRPr="00A51A14">
        <w:lastRenderedPageBreak/>
        <w:t>Laut des Graphs, der die Sätze mit Präpositionalphrasen erklärt, schreiben die Befragten diese Sätze ohne Ausklammerung</w:t>
      </w:r>
      <w:r w:rsidR="00B60198" w:rsidRPr="00A51A14">
        <w:t>, in manchen Fällen mit Fehler</w:t>
      </w:r>
      <w:r w:rsidR="00EB7872" w:rsidRPr="00A51A14">
        <w:t xml:space="preserve"> (17 %)</w:t>
      </w:r>
      <w:r w:rsidRPr="00A51A14">
        <w:t xml:space="preserve">. </w:t>
      </w:r>
      <w:r w:rsidR="00CE36A5" w:rsidRPr="00A51A14">
        <w:t>Hier geht es um die</w:t>
      </w:r>
      <w:r w:rsidRPr="00A51A14">
        <w:t xml:space="preserve"> Sätze Nr. 3, 10, 11, 12. Es kann wieder von dem Kontext abhängig sein, </w:t>
      </w:r>
      <w:r w:rsidR="009656A5" w:rsidRPr="00A51A14">
        <w:t>d. h.,</w:t>
      </w:r>
      <w:r w:rsidRPr="00A51A14">
        <w:t xml:space="preserve"> wenn es einen</w:t>
      </w:r>
      <w:r>
        <w:t xml:space="preserve"> gäbe, könnten die Befragten die Präpositionalphrasen auch ausklammern. </w:t>
      </w:r>
    </w:p>
    <w:p w14:paraId="3E49D977" w14:textId="77777777" w:rsidR="00C71405" w:rsidRDefault="00C71405" w:rsidP="00855DB6">
      <w:pPr>
        <w:pStyle w:val="Textnormal"/>
      </w:pPr>
    </w:p>
    <w:p w14:paraId="7190A574" w14:textId="1156C913" w:rsidR="00855DB6" w:rsidRPr="00732576" w:rsidRDefault="0049052C" w:rsidP="00855DB6">
      <w:pPr>
        <w:pStyle w:val="Odstavecseseznamem"/>
        <w:ind w:left="0"/>
        <w:jc w:val="center"/>
        <w:rPr>
          <w:lang w:val="de-DE"/>
        </w:rPr>
      </w:pPr>
      <w:r>
        <w:rPr>
          <w:noProof/>
        </w:rPr>
        <w:drawing>
          <wp:inline distT="0" distB="0" distL="0" distR="0" wp14:anchorId="496C9E44" wp14:editId="5753589D">
            <wp:extent cx="4572000" cy="2743200"/>
            <wp:effectExtent l="0" t="0" r="0" b="0"/>
            <wp:docPr id="861405077" name="Graf 1">
              <a:extLst xmlns:a="http://schemas.openxmlformats.org/drawingml/2006/main">
                <a:ext uri="{FF2B5EF4-FFF2-40B4-BE49-F238E27FC236}">
                  <a16:creationId xmlns:a16="http://schemas.microsoft.com/office/drawing/2014/main" id="{2A9B113F-E926-0AFC-797D-1B5D77646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E1837D" w14:textId="45EBB625" w:rsidR="00340C3D" w:rsidRPr="00860FC7" w:rsidRDefault="00340C3D" w:rsidP="00CC5C40">
      <w:pPr>
        <w:pStyle w:val="Graphen"/>
      </w:pPr>
      <w:bookmarkStart w:id="71" w:name="_Toc163830948"/>
      <w:r>
        <w:t xml:space="preserve">Graph 19: Sätze mit Adjunktionen </w:t>
      </w:r>
      <w:r w:rsidRPr="009023E3">
        <w:rPr>
          <w:i/>
          <w:iCs/>
        </w:rPr>
        <w:t>als</w:t>
      </w:r>
      <w:r>
        <w:t xml:space="preserve"> und </w:t>
      </w:r>
      <w:r w:rsidRPr="009023E3">
        <w:rPr>
          <w:i/>
          <w:iCs/>
        </w:rPr>
        <w:t>wie</w:t>
      </w:r>
      <w:r w:rsidR="00DB404B">
        <w:rPr>
          <w:i/>
          <w:iCs/>
        </w:rPr>
        <w:t xml:space="preserve"> </w:t>
      </w:r>
      <w:r w:rsidR="00DB404B">
        <w:t>(Luděk Žihlo, 5. 4. 2024)</w:t>
      </w:r>
      <w:bookmarkEnd w:id="71"/>
    </w:p>
    <w:p w14:paraId="5528384B" w14:textId="28CB157C" w:rsidR="00855DB6" w:rsidRDefault="000741D1" w:rsidP="0014668F">
      <w:pPr>
        <w:pStyle w:val="Textnormal"/>
        <w:ind w:firstLine="426"/>
      </w:pPr>
      <w:r w:rsidRPr="00A51A14">
        <w:t>In</w:t>
      </w:r>
      <w:r w:rsidR="00855DB6" w:rsidRPr="00A51A14">
        <w:t xml:space="preserve"> diesem Graph</w:t>
      </w:r>
      <w:r w:rsidRPr="00A51A14">
        <w:t xml:space="preserve"> </w:t>
      </w:r>
      <w:r w:rsidR="00CE36A5" w:rsidRPr="00A51A14">
        <w:t>handelt es sich um die</w:t>
      </w:r>
      <w:r w:rsidRPr="00A51A14">
        <w:t xml:space="preserve"> Sätze Nr. 1, 7, 13, 16. D</w:t>
      </w:r>
      <w:r w:rsidR="00855DB6" w:rsidRPr="00A51A14">
        <w:t>ie Befragten</w:t>
      </w:r>
      <w:r w:rsidR="00C81198" w:rsidRPr="00A51A14">
        <w:t xml:space="preserve"> schreiben</w:t>
      </w:r>
      <w:r w:rsidR="00855DB6" w:rsidRPr="00A51A14">
        <w:t xml:space="preserve"> in </w:t>
      </w:r>
      <w:r w:rsidR="00C81198" w:rsidRPr="00A51A14">
        <w:t>77 % der</w:t>
      </w:r>
      <w:r w:rsidR="00855DB6" w:rsidRPr="00A51A14">
        <w:t xml:space="preserve"> Fälle Sätze mit </w:t>
      </w:r>
      <w:r w:rsidR="00CE36A5" w:rsidRPr="00A51A14">
        <w:t xml:space="preserve">den </w:t>
      </w:r>
      <w:r w:rsidR="00855DB6" w:rsidRPr="00A51A14">
        <w:t xml:space="preserve">Adjunktionen </w:t>
      </w:r>
      <w:r w:rsidR="009023E3" w:rsidRPr="00A51A14">
        <w:rPr>
          <w:i/>
          <w:iCs/>
        </w:rPr>
        <w:t>als</w:t>
      </w:r>
      <w:r w:rsidR="00855DB6" w:rsidRPr="00A51A14">
        <w:t xml:space="preserve"> und </w:t>
      </w:r>
      <w:r w:rsidR="009023E3" w:rsidRPr="00A51A14">
        <w:rPr>
          <w:i/>
          <w:iCs/>
        </w:rPr>
        <w:t>wie</w:t>
      </w:r>
      <w:r w:rsidR="00855DB6" w:rsidRPr="00A51A14">
        <w:t xml:space="preserve"> ohne Ausklammerung</w:t>
      </w:r>
      <w:r w:rsidR="00C81198" w:rsidRPr="00A51A14">
        <w:t xml:space="preserve"> (mit oder ohne Fehler)</w:t>
      </w:r>
      <w:r w:rsidR="00CE36A5" w:rsidRPr="00A51A14">
        <w:t xml:space="preserve">. </w:t>
      </w:r>
      <w:r w:rsidR="00830FF5" w:rsidRPr="00A51A14">
        <w:t xml:space="preserve">Voraussichtlich </w:t>
      </w:r>
      <w:r w:rsidR="00855DB6" w:rsidRPr="00A51A14">
        <w:t>gab es bei diesen Sätzen schon</w:t>
      </w:r>
      <w:r w:rsidR="00CE36A5" w:rsidRPr="00A51A14">
        <w:t xml:space="preserve"> einen</w:t>
      </w:r>
      <w:r w:rsidR="00855DB6" w:rsidRPr="00A51A14">
        <w:t xml:space="preserve"> besseren Kontext, </w:t>
      </w:r>
      <w:r w:rsidR="00CE36A5" w:rsidRPr="00A51A14">
        <w:t>weshalb</w:t>
      </w:r>
      <w:r w:rsidR="00855DB6" w:rsidRPr="00A51A14">
        <w:t xml:space="preserve"> manchmal die Satzteile a</w:t>
      </w:r>
      <w:r w:rsidR="00CE36A5" w:rsidRPr="00A51A14">
        <w:t>usgeklammert wurden.</w:t>
      </w:r>
      <w:r w:rsidR="00CE36A5">
        <w:t xml:space="preserve"> </w:t>
      </w:r>
      <w:r w:rsidR="00C20C2E" w:rsidRPr="00C20C2E">
        <w:t>Auch bei den ausgeklammerten Konjunktionalphrasen kann der Aussage von Eisenberg (2005, S. 901) zugestimmt werden, dass Konjunktionalphrasen mit vergleichender Bedeutung (wie sie in diesem Fragebogen verwendet werden) ausgeklammert werden. Wo man nach den Ergebnissen widersprechen muss, wurde nicht so häufig mit Ausklammerung geschrieben</w:t>
      </w:r>
      <w:r w:rsidR="00C962E9">
        <w:t xml:space="preserve">, nur in 23 </w:t>
      </w:r>
      <w:r w:rsidR="00C962E9" w:rsidRPr="00A51A14">
        <w:t>% der Fälle</w:t>
      </w:r>
      <w:r w:rsidR="00C20C2E" w:rsidRPr="00A51A14">
        <w:t>.</w:t>
      </w:r>
    </w:p>
    <w:p w14:paraId="0304777B" w14:textId="77777777" w:rsidR="00855DB6" w:rsidRDefault="00855DB6" w:rsidP="00855DB6">
      <w:pPr>
        <w:rPr>
          <w:lang w:val="de-DE"/>
        </w:rPr>
      </w:pPr>
    </w:p>
    <w:p w14:paraId="1D8A00F2" w14:textId="7E498452" w:rsidR="00855DB6" w:rsidRPr="00732576" w:rsidRDefault="00B77A0F" w:rsidP="00855DB6">
      <w:pPr>
        <w:pStyle w:val="Odstavecseseznamem"/>
        <w:rPr>
          <w:lang w:val="de-DE"/>
        </w:rPr>
      </w:pPr>
      <w:r>
        <w:rPr>
          <w:noProof/>
        </w:rPr>
        <w:lastRenderedPageBreak/>
        <w:drawing>
          <wp:inline distT="0" distB="0" distL="0" distR="0" wp14:anchorId="656633B9" wp14:editId="46CBC936">
            <wp:extent cx="4572000" cy="2743200"/>
            <wp:effectExtent l="0" t="0" r="0" b="0"/>
            <wp:docPr id="720789474" name="Graf 1">
              <a:extLst xmlns:a="http://schemas.openxmlformats.org/drawingml/2006/main">
                <a:ext uri="{FF2B5EF4-FFF2-40B4-BE49-F238E27FC236}">
                  <a16:creationId xmlns:a16="http://schemas.microsoft.com/office/drawing/2014/main" id="{35597338-D053-4B26-1FD5-60B68C8FD5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436365" w14:textId="218B1629" w:rsidR="00340C3D" w:rsidRPr="00C9583F" w:rsidRDefault="00340C3D" w:rsidP="00CC5C40">
      <w:pPr>
        <w:pStyle w:val="Graphen"/>
      </w:pPr>
      <w:bookmarkStart w:id="72" w:name="_Toc163830949"/>
      <w:r>
        <w:t>Graph 20: Nebensätze</w:t>
      </w:r>
      <w:r w:rsidR="00DB404B">
        <w:t xml:space="preserve"> (Luděk </w:t>
      </w:r>
      <w:r w:rsidR="00DB404B" w:rsidRPr="00C9583F">
        <w:t>Žihlo, 5. 4. 2024)</w:t>
      </w:r>
      <w:bookmarkEnd w:id="72"/>
    </w:p>
    <w:p w14:paraId="20B532E9" w14:textId="67C76B92" w:rsidR="00855DB6" w:rsidRPr="00C9583F" w:rsidRDefault="009B1F44" w:rsidP="0014668F">
      <w:pPr>
        <w:pStyle w:val="Textnormal"/>
        <w:ind w:firstLine="426"/>
      </w:pPr>
      <w:r w:rsidRPr="00C9583F">
        <w:t xml:space="preserve">Dieser Graph zeigt die Ergebnisse der Befragten </w:t>
      </w:r>
      <w:r w:rsidR="00536FE0" w:rsidRPr="00C9583F">
        <w:t>hinsichtlich der</w:t>
      </w:r>
      <w:r w:rsidRPr="00C9583F">
        <w:t xml:space="preserve"> Nebensätze. Mehr als die Hälfte</w:t>
      </w:r>
      <w:r w:rsidR="000D69F8" w:rsidRPr="00C9583F">
        <w:t xml:space="preserve"> </w:t>
      </w:r>
      <w:r w:rsidRPr="00C9583F">
        <w:t>der Befragten</w:t>
      </w:r>
      <w:r w:rsidR="000D69F8" w:rsidRPr="00C9583F">
        <w:t xml:space="preserve"> (59 %)</w:t>
      </w:r>
      <w:r w:rsidRPr="00C9583F">
        <w:t xml:space="preserve"> hat Nebensätze</w:t>
      </w:r>
      <w:r w:rsidR="006C7B57" w:rsidRPr="00C9583F">
        <w:t xml:space="preserve"> (mit oder ohne Fehler)</w:t>
      </w:r>
      <w:r w:rsidRPr="00C9583F">
        <w:t xml:space="preserve"> ausge</w:t>
      </w:r>
      <w:r w:rsidR="00D50526" w:rsidRPr="00C9583F">
        <w:t>klammert</w:t>
      </w:r>
      <w:r w:rsidRPr="00C9583F">
        <w:t>. Es ist jedoch zu beachten, dass die Ergebnisse bei dieser Art von Sätzen sehr unterschiedlich sind. Vermutlich gab es auch hier Probleme mit der Verbletztstellung im Nebensatz.</w:t>
      </w:r>
      <w:r w:rsidR="008C34C6" w:rsidRPr="00C9583F">
        <w:t xml:space="preserve"> Das ist vielleicht auch der Grund, warum etwa </w:t>
      </w:r>
      <w:r w:rsidR="00711431" w:rsidRPr="00C9583F">
        <w:t xml:space="preserve">10 % der Befragten die Sätze anders geschrieben </w:t>
      </w:r>
      <w:r w:rsidR="002148B9" w:rsidRPr="00C9583F">
        <w:t xml:space="preserve">haben </w:t>
      </w:r>
      <w:r w:rsidR="00711431" w:rsidRPr="00C9583F">
        <w:t xml:space="preserve">(z. B. mit </w:t>
      </w:r>
      <w:r w:rsidR="002148B9" w:rsidRPr="00C9583F">
        <w:t>falscher</w:t>
      </w:r>
      <w:r w:rsidR="00711431" w:rsidRPr="00C9583F">
        <w:t xml:space="preserve"> </w:t>
      </w:r>
      <w:r w:rsidR="002F450B" w:rsidRPr="00C9583F">
        <w:t xml:space="preserve">Wortstellung). </w:t>
      </w:r>
      <w:r w:rsidRPr="00C9583F">
        <w:t xml:space="preserve"> Die Verbletztstellung ist aber typisch für Nebensätze, wie Engel (1982, S. 240-241) schreibt (dennoch gibt es oft Nebensätze als Zwischensätze in Relativsätzen, die in diesem Fragebogen am häufigsten verwendet werden (EISENBERG</w:t>
      </w:r>
      <w:r w:rsidR="00D30325" w:rsidRPr="00C9583F">
        <w:t>,</w:t>
      </w:r>
      <w:r w:rsidRPr="00C9583F">
        <w:t xml:space="preserve"> 2005, S. 848)</w:t>
      </w:r>
      <w:r w:rsidR="00D30325" w:rsidRPr="00C9583F">
        <w:t>.</w:t>
      </w:r>
      <w:r w:rsidRPr="00C9583F">
        <w:t>).</w:t>
      </w:r>
      <w:r w:rsidR="007208E9" w:rsidRPr="00C9583F">
        <w:t xml:space="preserve"> </w:t>
      </w:r>
      <w:r w:rsidR="002325C6" w:rsidRPr="00C9583F">
        <w:t>Trotzdem haben etwa 2</w:t>
      </w:r>
      <w:r w:rsidR="001626F9" w:rsidRPr="00C9583F">
        <w:t>9</w:t>
      </w:r>
      <w:r w:rsidR="00FA3E80" w:rsidRPr="00C9583F">
        <w:t xml:space="preserve"> % der Befragten </w:t>
      </w:r>
      <w:r w:rsidR="008C34C6" w:rsidRPr="00C9583F">
        <w:t>die Nebensätze nicht nachgestellt</w:t>
      </w:r>
      <w:r w:rsidR="001626F9" w:rsidRPr="00C9583F">
        <w:t xml:space="preserve"> (mit oder ohne Fehler)</w:t>
      </w:r>
      <w:r w:rsidR="008C34C6" w:rsidRPr="00C9583F">
        <w:t xml:space="preserve">. </w:t>
      </w:r>
      <w:r w:rsidR="00691092" w:rsidRPr="00C9583F">
        <w:t xml:space="preserve">Etwa 2 % der Befragten haben bei diesem </w:t>
      </w:r>
      <w:r w:rsidR="007040B2" w:rsidRPr="00C9583F">
        <w:t>Typ der Ausklammerung nichts ergänzt.</w:t>
      </w:r>
    </w:p>
    <w:p w14:paraId="5D95602F" w14:textId="0F463CAD" w:rsidR="003E51F7" w:rsidRPr="00E719AA" w:rsidRDefault="00652AAF" w:rsidP="0014668F">
      <w:pPr>
        <w:pStyle w:val="Textnormal"/>
        <w:ind w:firstLine="426"/>
      </w:pPr>
      <w:r w:rsidRPr="00C9583F">
        <w:t>Aufgrund</w:t>
      </w:r>
      <w:r w:rsidR="00664727" w:rsidRPr="00C9583F">
        <w:t xml:space="preserve"> dieses Fazit</w:t>
      </w:r>
      <w:r w:rsidR="002B7D65" w:rsidRPr="00C9583F">
        <w:t>s</w:t>
      </w:r>
      <w:r w:rsidR="00664727" w:rsidRPr="00C9583F">
        <w:t xml:space="preserve"> ist</w:t>
      </w:r>
      <w:r w:rsidR="002148B9" w:rsidRPr="00C9583F">
        <w:t xml:space="preserve"> evident</w:t>
      </w:r>
      <w:r w:rsidR="00664727" w:rsidRPr="00C9583F">
        <w:t>,</w:t>
      </w:r>
      <w:r w:rsidR="002B7D65" w:rsidRPr="00C9583F">
        <w:t xml:space="preserve"> dass </w:t>
      </w:r>
      <w:r w:rsidR="0040301A" w:rsidRPr="00C9583F">
        <w:t>die Hypothesen</w:t>
      </w:r>
      <w:r w:rsidR="003406F3" w:rsidRPr="00C9583F">
        <w:t xml:space="preserve"> Nr. 1,</w:t>
      </w:r>
      <w:r w:rsidR="0087571F" w:rsidRPr="00C9583F">
        <w:t xml:space="preserve"> </w:t>
      </w:r>
      <w:r w:rsidR="003406F3" w:rsidRPr="00C9583F">
        <w:t>2</w:t>
      </w:r>
      <w:r w:rsidR="0087571F" w:rsidRPr="00C9583F">
        <w:t xml:space="preserve"> und </w:t>
      </w:r>
      <w:r w:rsidR="003406F3" w:rsidRPr="00C9583F">
        <w:t>3</w:t>
      </w:r>
      <w:r w:rsidR="0040301A" w:rsidRPr="00C9583F">
        <w:t xml:space="preserve"> </w:t>
      </w:r>
      <w:r w:rsidR="00B05CD0" w:rsidRPr="00C9583F">
        <w:t>bestätigt werden. Die Studierenden klammern</w:t>
      </w:r>
      <w:r w:rsidR="00C907CD" w:rsidRPr="00C9583F">
        <w:t xml:space="preserve"> Infinitivkonstruktionen und Nebensätze häufiger aus</w:t>
      </w:r>
      <w:r w:rsidR="002148B9" w:rsidRPr="00C9583F">
        <w:t xml:space="preserve"> und die </w:t>
      </w:r>
      <w:r w:rsidR="00036A7F" w:rsidRPr="00C9583F">
        <w:t xml:space="preserve">Präpositionalphrasen </w:t>
      </w:r>
      <w:r w:rsidR="002148B9" w:rsidRPr="00C9583F">
        <w:t>sowie</w:t>
      </w:r>
      <w:r w:rsidR="00E719AA" w:rsidRPr="00C9583F">
        <w:t xml:space="preserve"> Adjunktionen </w:t>
      </w:r>
      <w:r w:rsidR="00E719AA" w:rsidRPr="00C9583F">
        <w:rPr>
          <w:i/>
          <w:iCs/>
        </w:rPr>
        <w:t>als</w:t>
      </w:r>
      <w:r w:rsidR="00E719AA" w:rsidRPr="00C9583F">
        <w:t xml:space="preserve"> und </w:t>
      </w:r>
      <w:r w:rsidR="00E719AA" w:rsidRPr="00C9583F">
        <w:rPr>
          <w:i/>
          <w:iCs/>
        </w:rPr>
        <w:t>wie</w:t>
      </w:r>
      <w:r w:rsidR="00E719AA" w:rsidRPr="00C9583F">
        <w:t xml:space="preserve"> werden häufiger </w:t>
      </w:r>
      <w:r w:rsidR="00036A7F" w:rsidRPr="00C9583F">
        <w:t>i</w:t>
      </w:r>
      <w:r w:rsidR="00907FCB" w:rsidRPr="00C9583F">
        <w:t>ns</w:t>
      </w:r>
      <w:r w:rsidR="00036A7F" w:rsidRPr="00C9583F">
        <w:t xml:space="preserve"> Mittelfeld gestellt.</w:t>
      </w:r>
    </w:p>
    <w:p w14:paraId="3A180C2F" w14:textId="77777777" w:rsidR="00F867DE" w:rsidRDefault="00F867DE" w:rsidP="00FC12DA">
      <w:pPr>
        <w:pStyle w:val="podkapitola11"/>
        <w:ind w:left="0" w:firstLine="0"/>
      </w:pPr>
    </w:p>
    <w:p w14:paraId="0A71310B" w14:textId="77777777" w:rsidR="001A008C" w:rsidRDefault="001A008C" w:rsidP="00FC12DA">
      <w:pPr>
        <w:pStyle w:val="podkapitola11"/>
        <w:ind w:left="0" w:firstLine="0"/>
      </w:pPr>
    </w:p>
    <w:p w14:paraId="66B9BD8B" w14:textId="77777777" w:rsidR="001A008C" w:rsidRDefault="001A008C" w:rsidP="00FC12DA">
      <w:pPr>
        <w:pStyle w:val="podkapitola11"/>
        <w:ind w:left="0" w:firstLine="0"/>
      </w:pPr>
    </w:p>
    <w:p w14:paraId="3C14EF0C" w14:textId="77777777" w:rsidR="001A008C" w:rsidRDefault="001A008C" w:rsidP="00FC12DA">
      <w:pPr>
        <w:pStyle w:val="podkapitola11"/>
        <w:ind w:left="0" w:firstLine="0"/>
      </w:pPr>
    </w:p>
    <w:p w14:paraId="3F3DDA5B" w14:textId="77777777" w:rsidR="001A008C" w:rsidRDefault="001A008C" w:rsidP="00FC12DA">
      <w:pPr>
        <w:pStyle w:val="podkapitola11"/>
        <w:ind w:left="0" w:firstLine="0"/>
      </w:pPr>
    </w:p>
    <w:p w14:paraId="18FF3A92" w14:textId="680F9D72" w:rsidR="00282A22" w:rsidRPr="00F61A56" w:rsidRDefault="003D2489" w:rsidP="00282A22">
      <w:pPr>
        <w:pStyle w:val="podkapitola11"/>
        <w:ind w:left="1068"/>
      </w:pPr>
      <w:bookmarkStart w:id="73" w:name="_Toc164257192"/>
      <w:r>
        <w:lastRenderedPageBreak/>
        <w:t>4</w:t>
      </w:r>
      <w:r w:rsidR="00282A22">
        <w:t>.3.</w:t>
      </w:r>
      <w:r w:rsidR="0032455C">
        <w:t>3</w:t>
      </w:r>
      <w:r w:rsidR="00282A22">
        <w:t xml:space="preserve"> Master-Studierende</w:t>
      </w:r>
      <w:bookmarkEnd w:id="73"/>
    </w:p>
    <w:p w14:paraId="6CDEE79F" w14:textId="77777777" w:rsidR="00282A22" w:rsidRDefault="00282A22" w:rsidP="00282A22">
      <w:pPr>
        <w:jc w:val="center"/>
        <w:rPr>
          <w:lang w:val="de-DE"/>
        </w:rPr>
      </w:pPr>
      <w:r>
        <w:rPr>
          <w:noProof/>
        </w:rPr>
        <w:drawing>
          <wp:inline distT="0" distB="0" distL="0" distR="0" wp14:anchorId="0B93897B" wp14:editId="2A24A2B4">
            <wp:extent cx="4572000" cy="2743200"/>
            <wp:effectExtent l="0" t="0" r="0" b="0"/>
            <wp:docPr id="1307517386" name="Graf 1">
              <a:extLst xmlns:a="http://schemas.openxmlformats.org/drawingml/2006/main">
                <a:ext uri="{FF2B5EF4-FFF2-40B4-BE49-F238E27FC236}">
                  <a16:creationId xmlns:a16="http://schemas.microsoft.com/office/drawing/2014/main" id="{92C93258-8921-4F78-9950-5E93F871A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6A4E2FD" w14:textId="3174F2A3" w:rsidR="00340C3D" w:rsidRPr="00B77073" w:rsidRDefault="00340C3D" w:rsidP="00CC5C40">
      <w:pPr>
        <w:pStyle w:val="Graphen"/>
        <w:rPr>
          <w:u w:val="single"/>
        </w:rPr>
      </w:pPr>
      <w:bookmarkStart w:id="74" w:name="_Toc163830950"/>
      <w:r>
        <w:t xml:space="preserve">Graph 21: Satz Nr. 1 – </w:t>
      </w:r>
      <w:r w:rsidRPr="007D7508">
        <w:t>Ich habe es so geschrieben wie der Lehrer an die Tafel.</w:t>
      </w:r>
      <w:r w:rsidR="00DB404B" w:rsidRPr="00DB404B">
        <w:t xml:space="preserve"> </w:t>
      </w:r>
      <w:r w:rsidR="00DB404B">
        <w:t>(Luděk Žihlo, 9. 2. 2024)</w:t>
      </w:r>
      <w:bookmarkEnd w:id="74"/>
    </w:p>
    <w:p w14:paraId="686C1777" w14:textId="11323D9A" w:rsidR="00C71405" w:rsidRDefault="00282A22" w:rsidP="0014668F">
      <w:pPr>
        <w:pStyle w:val="Textnormal"/>
        <w:ind w:firstLine="426"/>
      </w:pPr>
      <w:r>
        <w:t>Es gab 3 Varianten, wie der Satz mit Ausklammerung verfasst wurde. In 2 Varianten wurde entweder „wie der Lehrer“ oder „</w:t>
      </w:r>
      <w:proofErr w:type="spellStart"/>
      <w:r>
        <w:t>so wie</w:t>
      </w:r>
      <w:proofErr w:type="spellEnd"/>
      <w:r>
        <w:t xml:space="preserve"> der Lehrer“ ausgeklammert (</w:t>
      </w:r>
      <w:r w:rsidRPr="003A0405">
        <w:rPr>
          <w:i/>
          <w:iCs/>
        </w:rPr>
        <w:t>Ich habe es an die Tafel geschrieben so wie der Lehrer.</w:t>
      </w:r>
      <w:r>
        <w:t>). In der 3. Variante wurde noch dazu „an die Tafel“ ausgeklammert (</w:t>
      </w:r>
      <w:r w:rsidRPr="00437CEA">
        <w:rPr>
          <w:i/>
          <w:iCs/>
        </w:rPr>
        <w:t>Ich habe es so geschrieben wie der Lehrer an die Tafel.</w:t>
      </w:r>
      <w:r>
        <w:t xml:space="preserve">). </w:t>
      </w:r>
      <w:r w:rsidRPr="00BD054C">
        <w:t>5 Befragte haben den Satz ohne Ausklammerung geschrieben (</w:t>
      </w:r>
      <w:r w:rsidRPr="00BD054C">
        <w:rPr>
          <w:i/>
          <w:iCs/>
        </w:rPr>
        <w:t>Ich habe es so wie der Lehrer an die Tafel geschrieben.</w:t>
      </w:r>
      <w:r w:rsidRPr="00BD054C">
        <w:t>), ein</w:t>
      </w:r>
      <w:r w:rsidR="002148B9" w:rsidRPr="00BD054C">
        <w:t xml:space="preserve">er von ihnen </w:t>
      </w:r>
      <w:r w:rsidRPr="00BD054C">
        <w:t>hat nur</w:t>
      </w:r>
      <w:r>
        <w:t xml:space="preserve"> beim Abschreiben „so“ weggelassen (</w:t>
      </w:r>
      <w:r w:rsidRPr="006673E2">
        <w:rPr>
          <w:i/>
          <w:iCs/>
        </w:rPr>
        <w:t>Ich habe es an die Tafel wie der Lehrer geschriebe</w:t>
      </w:r>
      <w:r>
        <w:rPr>
          <w:i/>
          <w:iCs/>
        </w:rPr>
        <w:t>n.</w:t>
      </w:r>
      <w:r>
        <w:t>).</w:t>
      </w:r>
    </w:p>
    <w:p w14:paraId="21AD2C53" w14:textId="77777777" w:rsidR="001A008C" w:rsidRDefault="001A008C" w:rsidP="0014668F">
      <w:pPr>
        <w:pStyle w:val="Textnormal"/>
        <w:ind w:firstLine="426"/>
      </w:pPr>
    </w:p>
    <w:p w14:paraId="6A9B4326" w14:textId="77777777" w:rsidR="00282A22" w:rsidRDefault="00282A22" w:rsidP="00282A22">
      <w:pPr>
        <w:jc w:val="center"/>
        <w:rPr>
          <w:lang w:val="de-DE"/>
        </w:rPr>
      </w:pPr>
      <w:r>
        <w:rPr>
          <w:noProof/>
        </w:rPr>
        <w:lastRenderedPageBreak/>
        <w:drawing>
          <wp:inline distT="0" distB="0" distL="0" distR="0" wp14:anchorId="4D4A6E80" wp14:editId="3B7DF400">
            <wp:extent cx="4572000" cy="2743200"/>
            <wp:effectExtent l="0" t="0" r="0" b="0"/>
            <wp:docPr id="669971540" name="Graf 1">
              <a:extLst xmlns:a="http://schemas.openxmlformats.org/drawingml/2006/main">
                <a:ext uri="{FF2B5EF4-FFF2-40B4-BE49-F238E27FC236}">
                  <a16:creationId xmlns:a16="http://schemas.microsoft.com/office/drawing/2014/main" id="{0BABD0E2-DE03-4340-8450-AD022FF5B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BB6FD9A" w14:textId="34F3ED8F" w:rsidR="00340C3D" w:rsidRPr="004B657A" w:rsidRDefault="00340C3D" w:rsidP="00CC5C40">
      <w:pPr>
        <w:pStyle w:val="Graphen"/>
        <w:rPr>
          <w:u w:val="single"/>
        </w:rPr>
      </w:pPr>
      <w:bookmarkStart w:id="75" w:name="_Toc163830951"/>
      <w:r>
        <w:t xml:space="preserve">Graph 22: Satz Nr. 2 – </w:t>
      </w:r>
      <w:r w:rsidRPr="004B657A">
        <w:t>Ich habe vergessen dir Bescheid zu geben.</w:t>
      </w:r>
      <w:r w:rsidR="00DB404B" w:rsidRPr="00DB404B">
        <w:t xml:space="preserve"> </w:t>
      </w:r>
      <w:r w:rsidR="00DB404B">
        <w:t>(Luděk Žihlo, 9. 2. 2024)</w:t>
      </w:r>
      <w:bookmarkEnd w:id="75"/>
    </w:p>
    <w:p w14:paraId="616C09D4" w14:textId="77777777" w:rsidR="00282A22" w:rsidRPr="00E00D15" w:rsidRDefault="00282A22" w:rsidP="0014668F">
      <w:pPr>
        <w:pStyle w:val="Textnormal"/>
        <w:ind w:firstLine="426"/>
      </w:pPr>
      <w:r>
        <w:t>Alle Befragten haben den Satz mit Ausklammerung ergänzt (</w:t>
      </w:r>
      <w:r w:rsidRPr="00EB1DA5">
        <w:rPr>
          <w:i/>
          <w:iCs/>
        </w:rPr>
        <w:t>Ich habe vergessen dir Bescheid zu geben.</w:t>
      </w:r>
      <w:r>
        <w:t>). Bei einem Befragten gab es aber „vergessen“ in falscher Position (</w:t>
      </w:r>
      <w:r w:rsidRPr="00E00D15">
        <w:rPr>
          <w:i/>
          <w:iCs/>
        </w:rPr>
        <w:t>Ich habe dir Bescheid vergessen zu geben.</w:t>
      </w:r>
      <w:r>
        <w:t>).</w:t>
      </w:r>
    </w:p>
    <w:p w14:paraId="08C201FB" w14:textId="77777777" w:rsidR="00282A22" w:rsidRDefault="00282A22" w:rsidP="00282A22">
      <w:pPr>
        <w:rPr>
          <w:lang w:val="de-DE"/>
        </w:rPr>
      </w:pPr>
    </w:p>
    <w:p w14:paraId="4D406ADF" w14:textId="77777777" w:rsidR="00282A22" w:rsidRDefault="00282A22" w:rsidP="00282A22">
      <w:pPr>
        <w:jc w:val="center"/>
        <w:rPr>
          <w:lang w:val="de-DE"/>
        </w:rPr>
      </w:pPr>
      <w:r>
        <w:rPr>
          <w:noProof/>
        </w:rPr>
        <w:drawing>
          <wp:inline distT="0" distB="0" distL="0" distR="0" wp14:anchorId="6A06731F" wp14:editId="7D06DBE3">
            <wp:extent cx="4572000" cy="2743200"/>
            <wp:effectExtent l="0" t="0" r="0" b="0"/>
            <wp:docPr id="536674889" name="Graf 1">
              <a:extLst xmlns:a="http://schemas.openxmlformats.org/drawingml/2006/main">
                <a:ext uri="{FF2B5EF4-FFF2-40B4-BE49-F238E27FC236}">
                  <a16:creationId xmlns:a16="http://schemas.microsoft.com/office/drawing/2014/main" id="{1CF2C763-62A1-4F96-B9B3-38E1A1F012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15887A" w14:textId="07CF8C45" w:rsidR="00340C3D" w:rsidRPr="00591442" w:rsidRDefault="00340C3D" w:rsidP="00CC5C40">
      <w:pPr>
        <w:pStyle w:val="Graphen"/>
        <w:rPr>
          <w:u w:val="single"/>
        </w:rPr>
      </w:pPr>
      <w:bookmarkStart w:id="76" w:name="_Toc163830952"/>
      <w:r>
        <w:t xml:space="preserve">Graph 23: Satz Nr. 3 – </w:t>
      </w:r>
      <w:r w:rsidRPr="00591442">
        <w:t>Ich habe mein Auto repariert, mit Hilfe meines Vaters.</w:t>
      </w:r>
      <w:r w:rsidR="00DB404B" w:rsidRPr="00DB404B">
        <w:t xml:space="preserve"> </w:t>
      </w:r>
      <w:r w:rsidR="00DB404B">
        <w:t>(Luděk Žihlo, 9. 2. 2024)</w:t>
      </w:r>
      <w:bookmarkEnd w:id="76"/>
    </w:p>
    <w:p w14:paraId="5E2C5A9D" w14:textId="6876AF88" w:rsidR="00F867DE" w:rsidRPr="009B633A" w:rsidRDefault="00282A22" w:rsidP="001A008C">
      <w:pPr>
        <w:pStyle w:val="Textnormal"/>
        <w:ind w:firstLine="426"/>
      </w:pPr>
      <w:r>
        <w:t xml:space="preserve">Alle Befragten haben den Satz ohne Ausklammerung geschrieben. Es gibt 2 Varianten, wie </w:t>
      </w:r>
      <w:r w:rsidRPr="00A00D96">
        <w:t>de</w:t>
      </w:r>
      <w:r w:rsidR="002148B9" w:rsidRPr="00A00D96">
        <w:t>r</w:t>
      </w:r>
      <w:r w:rsidRPr="00A00D96">
        <w:t xml:space="preserve"> Satz </w:t>
      </w:r>
      <w:r w:rsidR="002148B9" w:rsidRPr="00A00D96">
        <w:t>konstruiert</w:t>
      </w:r>
      <w:r w:rsidRPr="00A00D96">
        <w:t xml:space="preserve"> wurde. Einige haben „mein Auto“ vor „mit Hilfe meines Vaters“ gestellt</w:t>
      </w:r>
      <w:r w:rsidR="002148B9" w:rsidRPr="00A00D96">
        <w:t>,</w:t>
      </w:r>
      <w:r w:rsidRPr="00A00D96">
        <w:t xml:space="preserve"> und die andere</w:t>
      </w:r>
      <w:r w:rsidR="00536FE0" w:rsidRPr="00A00D96">
        <w:t>n</w:t>
      </w:r>
      <w:r w:rsidRPr="00A00D96">
        <w:t xml:space="preserve"> umgekehrt</w:t>
      </w:r>
      <w:r>
        <w:t xml:space="preserve"> (</w:t>
      </w:r>
      <w:r w:rsidRPr="004F187C">
        <w:rPr>
          <w:i/>
          <w:iCs/>
        </w:rPr>
        <w:t>Ich habe mein Auto mit Hilfe meines Vaters repariert</w:t>
      </w:r>
      <w:r>
        <w:rPr>
          <w:i/>
          <w:iCs/>
        </w:rPr>
        <w:t>.</w:t>
      </w:r>
      <w:r>
        <w:t>).</w:t>
      </w:r>
    </w:p>
    <w:p w14:paraId="3B40F6BA" w14:textId="77777777" w:rsidR="00282A22" w:rsidRDefault="00282A22" w:rsidP="00282A22">
      <w:pPr>
        <w:jc w:val="center"/>
        <w:rPr>
          <w:lang w:val="de-DE"/>
        </w:rPr>
      </w:pPr>
      <w:r>
        <w:rPr>
          <w:noProof/>
        </w:rPr>
        <w:lastRenderedPageBreak/>
        <w:drawing>
          <wp:inline distT="0" distB="0" distL="0" distR="0" wp14:anchorId="5CE8EF51" wp14:editId="56632B59">
            <wp:extent cx="4572000" cy="2743200"/>
            <wp:effectExtent l="0" t="0" r="0" b="0"/>
            <wp:docPr id="1316032188" name="Graf 1">
              <a:extLst xmlns:a="http://schemas.openxmlformats.org/drawingml/2006/main">
                <a:ext uri="{FF2B5EF4-FFF2-40B4-BE49-F238E27FC236}">
                  <a16:creationId xmlns:a16="http://schemas.microsoft.com/office/drawing/2014/main" id="{0696E658-6B0F-42E8-9BC6-11AB3A2E79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A4EF193" w14:textId="2C088E4B" w:rsidR="00340C3D" w:rsidRPr="00591442" w:rsidRDefault="00340C3D" w:rsidP="00CC5C40">
      <w:pPr>
        <w:pStyle w:val="Graphen"/>
        <w:rPr>
          <w:u w:val="single"/>
        </w:rPr>
      </w:pPr>
      <w:bookmarkStart w:id="77" w:name="_Toc163830953"/>
      <w:r>
        <w:t xml:space="preserve">Graph 24: Satz Nr. 4 – </w:t>
      </w:r>
      <w:r w:rsidRPr="00591442">
        <w:t>Peter hat seine Freundin angerufen, die in Berlin wohnt.</w:t>
      </w:r>
      <w:r w:rsidR="00DB404B" w:rsidRPr="00DB404B">
        <w:t xml:space="preserve"> </w:t>
      </w:r>
      <w:r w:rsidR="00DB404B">
        <w:t>(Luděk Žihlo, 9. 2. 2024)</w:t>
      </w:r>
      <w:bookmarkEnd w:id="77"/>
    </w:p>
    <w:p w14:paraId="4645FE75" w14:textId="43B50F99" w:rsidR="00282A22" w:rsidRDefault="00221C7C" w:rsidP="0014668F">
      <w:pPr>
        <w:pStyle w:val="Textnormal"/>
        <w:ind w:firstLine="426"/>
      </w:pPr>
      <w:r>
        <w:t>Insgesamt 6</w:t>
      </w:r>
      <w:r w:rsidR="00282A22">
        <w:t xml:space="preserve"> der </w:t>
      </w:r>
      <w:r w:rsidR="00282A22" w:rsidRPr="00A00D96">
        <w:t>Befragten ha</w:t>
      </w:r>
      <w:r w:rsidR="002148B9" w:rsidRPr="00A00D96">
        <w:t>ben</w:t>
      </w:r>
      <w:r w:rsidR="00282A22" w:rsidRPr="00A00D96">
        <w:t xml:space="preserve"> den Satz ohne Ausklammerung verfasst (</w:t>
      </w:r>
      <w:r w:rsidR="00282A22" w:rsidRPr="00A00D96">
        <w:rPr>
          <w:i/>
          <w:iCs/>
        </w:rPr>
        <w:t>Ich Peter hat seine Freundin, die in Berlin wohnt, angerufen.</w:t>
      </w:r>
      <w:r w:rsidR="00282A22" w:rsidRPr="00A00D96">
        <w:t>). 2 Befragte haben</w:t>
      </w:r>
      <w:r w:rsidR="00282A22">
        <w:t xml:space="preserve"> den Satz mit Ausklammerung ergänzt (</w:t>
      </w:r>
      <w:r w:rsidR="00282A22" w:rsidRPr="00007C74">
        <w:rPr>
          <w:i/>
          <w:iCs/>
        </w:rPr>
        <w:t>Peter hat seine Freundin angerufen, die in Berlin wohnt</w:t>
      </w:r>
      <w:r w:rsidR="00282A22">
        <w:rPr>
          <w:i/>
          <w:iCs/>
        </w:rPr>
        <w:t>.</w:t>
      </w:r>
      <w:r w:rsidR="00282A22">
        <w:t>).</w:t>
      </w:r>
    </w:p>
    <w:p w14:paraId="063FB3E3" w14:textId="77777777" w:rsidR="00282A22" w:rsidRPr="00007C74" w:rsidRDefault="00282A22" w:rsidP="00282A22">
      <w:pPr>
        <w:rPr>
          <w:lang w:val="de-DE"/>
        </w:rPr>
      </w:pPr>
    </w:p>
    <w:p w14:paraId="651C6521" w14:textId="77777777" w:rsidR="00282A22" w:rsidRDefault="00282A22" w:rsidP="00282A22">
      <w:pPr>
        <w:jc w:val="center"/>
        <w:rPr>
          <w:lang w:val="de-DE"/>
        </w:rPr>
      </w:pPr>
      <w:r>
        <w:rPr>
          <w:noProof/>
        </w:rPr>
        <w:drawing>
          <wp:inline distT="0" distB="0" distL="0" distR="0" wp14:anchorId="66CA3E75" wp14:editId="370BA9E9">
            <wp:extent cx="4572000" cy="2743200"/>
            <wp:effectExtent l="0" t="0" r="0" b="0"/>
            <wp:docPr id="1250058081" name="Graf 1">
              <a:extLst xmlns:a="http://schemas.openxmlformats.org/drawingml/2006/main">
                <a:ext uri="{FF2B5EF4-FFF2-40B4-BE49-F238E27FC236}">
                  <a16:creationId xmlns:a16="http://schemas.microsoft.com/office/drawing/2014/main" id="{F8B484AC-0940-43F7-9386-9F81D5EF5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14F1121" w14:textId="59FC0B5B" w:rsidR="00340C3D" w:rsidRPr="00591442" w:rsidRDefault="00340C3D" w:rsidP="00CC5C40">
      <w:pPr>
        <w:pStyle w:val="Graphen"/>
        <w:rPr>
          <w:u w:val="single"/>
        </w:rPr>
      </w:pPr>
      <w:bookmarkStart w:id="78" w:name="_Toc163830954"/>
      <w:r>
        <w:t xml:space="preserve">Graph 25: Satz Nr. 5 – </w:t>
      </w:r>
      <w:r w:rsidRPr="00591442">
        <w:t>Der Fahrer hat den Unfall überlebt, was wirklich unglaublich ist.</w:t>
      </w:r>
      <w:r w:rsidR="00DB404B" w:rsidRPr="00DB404B">
        <w:t xml:space="preserve"> </w:t>
      </w:r>
      <w:r w:rsidR="00DB404B">
        <w:t>(Luděk Žihlo, 9. 2. 2024)</w:t>
      </w:r>
      <w:bookmarkEnd w:id="78"/>
    </w:p>
    <w:p w14:paraId="0D60848C" w14:textId="58F0EAC6" w:rsidR="00282A22" w:rsidRDefault="00282A22" w:rsidP="0014668F">
      <w:pPr>
        <w:pStyle w:val="Textnormal"/>
        <w:ind w:firstLine="426"/>
      </w:pPr>
      <w:r>
        <w:t xml:space="preserve">Insgesamt gab es 5 </w:t>
      </w:r>
      <w:r w:rsidRPr="00A00D96">
        <w:t>Befragte, die den Satz mit Ausklammerung verfasst haben (</w:t>
      </w:r>
      <w:r w:rsidRPr="00A00D96">
        <w:rPr>
          <w:i/>
          <w:iCs/>
        </w:rPr>
        <w:t>Der Fahrer hat den Unfall überlebt, was wirklich unglaublich ist.</w:t>
      </w:r>
      <w:r w:rsidRPr="00A00D96">
        <w:t xml:space="preserve">), einer von </w:t>
      </w:r>
      <w:r w:rsidR="002148B9" w:rsidRPr="00A00D96">
        <w:t>ihn</w:t>
      </w:r>
      <w:r w:rsidRPr="00A00D96">
        <w:t xml:space="preserve">en </w:t>
      </w:r>
      <w:r w:rsidR="00536FE0" w:rsidRPr="00A00D96">
        <w:t>positionierte</w:t>
      </w:r>
      <w:r w:rsidRPr="00A00D96">
        <w:t xml:space="preserve"> aber das </w:t>
      </w:r>
      <w:r w:rsidRPr="00A00D96">
        <w:lastRenderedPageBreak/>
        <w:t xml:space="preserve">Prädikat im Nebensatz in falscher Position. 2 Varianten </w:t>
      </w:r>
      <w:r w:rsidR="002148B9" w:rsidRPr="00A00D96">
        <w:t>des</w:t>
      </w:r>
      <w:r w:rsidRPr="00A00D96">
        <w:t xml:space="preserve"> Satz</w:t>
      </w:r>
      <w:r w:rsidR="002148B9" w:rsidRPr="00A00D96">
        <w:t>es</w:t>
      </w:r>
      <w:r w:rsidRPr="00A00D96">
        <w:t xml:space="preserve"> ohne Ausklammerung wurden ergänzt (</w:t>
      </w:r>
      <w:r w:rsidRPr="00A00D96">
        <w:rPr>
          <w:i/>
          <w:iCs/>
        </w:rPr>
        <w:t>Der Fahrer hat [sic!] was wirklich unglaublich ist [sic!] den Unfall überlebt.</w:t>
      </w:r>
      <w:r w:rsidRPr="00A00D96">
        <w:t xml:space="preserve">), die 2. Variante wurde mit falscher Position </w:t>
      </w:r>
      <w:r w:rsidR="002148B9" w:rsidRPr="00A00D96">
        <w:t>des</w:t>
      </w:r>
      <w:r w:rsidRPr="00A00D96">
        <w:t xml:space="preserve"> Prädikat</w:t>
      </w:r>
      <w:r w:rsidR="002148B9" w:rsidRPr="00A00D96">
        <w:t>s</w:t>
      </w:r>
      <w:r w:rsidRPr="00A00D96">
        <w:t xml:space="preserve"> im Nebensatz geschrieben und dazu hat der Befragte „hat“ und „den Unfall“ weggelassen (</w:t>
      </w:r>
      <w:r w:rsidRPr="00A00D96">
        <w:rPr>
          <w:i/>
          <w:iCs/>
        </w:rPr>
        <w:t>Der Fahrer, was ist wirklich unglaublich, überlebt.</w:t>
      </w:r>
      <w:r w:rsidRPr="00A00D96">
        <w:t>). Ein Befragte</w:t>
      </w:r>
      <w:r w:rsidR="002148B9" w:rsidRPr="00A00D96">
        <w:t>r</w:t>
      </w:r>
      <w:r w:rsidRPr="00A00D96">
        <w:t xml:space="preserve"> hat viele Teile des Satzes weggelassen, trotzdem mach</w:t>
      </w:r>
      <w:r w:rsidR="002148B9" w:rsidRPr="00A00D96">
        <w:t>t</w:t>
      </w:r>
      <w:r w:rsidRPr="00A00D96">
        <w:t xml:space="preserve"> der</w:t>
      </w:r>
      <w:r>
        <w:t xml:space="preserve"> Satz Sinn (</w:t>
      </w:r>
      <w:r w:rsidRPr="00951DE3">
        <w:rPr>
          <w:i/>
          <w:iCs/>
        </w:rPr>
        <w:t>Der Fahrer, was ist wirklich unglaublich, überlebt</w:t>
      </w:r>
      <w:r>
        <w:rPr>
          <w:i/>
          <w:iCs/>
        </w:rPr>
        <w:t>.</w:t>
      </w:r>
      <w:r>
        <w:t>).</w:t>
      </w:r>
    </w:p>
    <w:p w14:paraId="4AC9B55E" w14:textId="77777777" w:rsidR="00282A22" w:rsidRDefault="00282A22" w:rsidP="00282A22">
      <w:pPr>
        <w:rPr>
          <w:lang w:val="de-DE"/>
        </w:rPr>
      </w:pPr>
    </w:p>
    <w:p w14:paraId="210590A1" w14:textId="77777777" w:rsidR="00282A22" w:rsidRDefault="00282A22" w:rsidP="00282A22">
      <w:pPr>
        <w:jc w:val="center"/>
        <w:rPr>
          <w:lang w:val="de-DE"/>
        </w:rPr>
      </w:pPr>
      <w:r>
        <w:rPr>
          <w:noProof/>
        </w:rPr>
        <w:drawing>
          <wp:inline distT="0" distB="0" distL="0" distR="0" wp14:anchorId="40CFAC28" wp14:editId="7A0C412F">
            <wp:extent cx="4572000" cy="2743200"/>
            <wp:effectExtent l="0" t="0" r="0" b="0"/>
            <wp:docPr id="675679412" name="Graf 1">
              <a:extLst xmlns:a="http://schemas.openxmlformats.org/drawingml/2006/main">
                <a:ext uri="{FF2B5EF4-FFF2-40B4-BE49-F238E27FC236}">
                  <a16:creationId xmlns:a16="http://schemas.microsoft.com/office/drawing/2014/main" id="{41D484C4-7191-46BA-8AF6-B1644DFD6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B73AA3" w14:textId="533CAC96" w:rsidR="00340C3D" w:rsidRPr="00247755" w:rsidRDefault="00340C3D" w:rsidP="00CC5C40">
      <w:pPr>
        <w:pStyle w:val="Graphen"/>
        <w:rPr>
          <w:u w:val="single"/>
        </w:rPr>
      </w:pPr>
      <w:bookmarkStart w:id="79" w:name="_Toc163830955"/>
      <w:r>
        <w:t xml:space="preserve">Graph 26: Satz Nr. 6 – </w:t>
      </w:r>
      <w:r w:rsidRPr="00247755">
        <w:t>Ich habe vor ins Theater zu gehen.</w:t>
      </w:r>
      <w:r w:rsidR="00DB404B" w:rsidRPr="00DB404B">
        <w:t xml:space="preserve"> </w:t>
      </w:r>
      <w:r w:rsidR="00DB404B">
        <w:t>(Luděk Žihlo, 9. 2. 2024)</w:t>
      </w:r>
      <w:bookmarkEnd w:id="79"/>
    </w:p>
    <w:p w14:paraId="591874D0" w14:textId="2CDA1C05" w:rsidR="00C71405" w:rsidRDefault="00282A22" w:rsidP="001A008C">
      <w:pPr>
        <w:pStyle w:val="Textnormal"/>
        <w:ind w:firstLine="426"/>
      </w:pPr>
      <w:r>
        <w:t>Alle Befragten haben den Satz mit Ausklammerung verfasst (</w:t>
      </w:r>
      <w:r w:rsidRPr="000E228A">
        <w:rPr>
          <w:i/>
          <w:iCs/>
        </w:rPr>
        <w:t>Ich habe vor ins Theater zu gehen</w:t>
      </w:r>
      <w:r w:rsidRPr="00A00D96">
        <w:rPr>
          <w:i/>
          <w:iCs/>
        </w:rPr>
        <w:t>.</w:t>
      </w:r>
      <w:r w:rsidRPr="00A00D96">
        <w:t>). Ein Befragte</w:t>
      </w:r>
      <w:r w:rsidR="002148B9" w:rsidRPr="00A00D96">
        <w:t>r</w:t>
      </w:r>
      <w:r w:rsidRPr="00A00D96">
        <w:t xml:space="preserve"> ha</w:t>
      </w:r>
      <w:r w:rsidR="00A00D96">
        <w:t>t</w:t>
      </w:r>
      <w:r w:rsidRPr="00A00D96">
        <w:t xml:space="preserve"> aber </w:t>
      </w:r>
      <w:r w:rsidR="002148B9" w:rsidRPr="00A00D96">
        <w:t xml:space="preserve">die </w:t>
      </w:r>
      <w:r w:rsidRPr="00A00D96">
        <w:t xml:space="preserve">falsche Position von „vor“ </w:t>
      </w:r>
      <w:r w:rsidR="002148B9" w:rsidRPr="00A00D96">
        <w:t>verwendet</w:t>
      </w:r>
      <w:r w:rsidR="002148B9">
        <w:t xml:space="preserve"> </w:t>
      </w:r>
      <w:r>
        <w:t>(</w:t>
      </w:r>
      <w:r w:rsidRPr="003850EB">
        <w:rPr>
          <w:i/>
          <w:iCs/>
        </w:rPr>
        <w:t>Ich habe ins Theater vor zu gehen.</w:t>
      </w:r>
      <w:r>
        <w:t>).</w:t>
      </w:r>
    </w:p>
    <w:p w14:paraId="0F92F488" w14:textId="77777777" w:rsidR="001A008C" w:rsidRDefault="001A008C" w:rsidP="001A008C">
      <w:pPr>
        <w:pStyle w:val="Textnormal"/>
        <w:ind w:firstLine="426"/>
      </w:pPr>
    </w:p>
    <w:p w14:paraId="4AB149BF" w14:textId="77777777" w:rsidR="00282A22" w:rsidRDefault="00282A22" w:rsidP="00282A22">
      <w:pPr>
        <w:jc w:val="center"/>
        <w:rPr>
          <w:lang w:val="de-DE"/>
        </w:rPr>
      </w:pPr>
      <w:r>
        <w:rPr>
          <w:noProof/>
        </w:rPr>
        <w:lastRenderedPageBreak/>
        <w:drawing>
          <wp:inline distT="0" distB="0" distL="0" distR="0" wp14:anchorId="432DB34B" wp14:editId="44F33675">
            <wp:extent cx="4572000" cy="2743200"/>
            <wp:effectExtent l="0" t="0" r="0" b="0"/>
            <wp:docPr id="1649392909" name="Graf 1">
              <a:extLst xmlns:a="http://schemas.openxmlformats.org/drawingml/2006/main">
                <a:ext uri="{FF2B5EF4-FFF2-40B4-BE49-F238E27FC236}">
                  <a16:creationId xmlns:a16="http://schemas.microsoft.com/office/drawing/2014/main" id="{41D484C4-7191-46BA-8AF6-B1644DFD6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7106A6C" w14:textId="30DD8958" w:rsidR="00340C3D" w:rsidRPr="00924690" w:rsidRDefault="00340C3D" w:rsidP="00CC5C40">
      <w:pPr>
        <w:pStyle w:val="Graphen"/>
        <w:rPr>
          <w:u w:val="single"/>
        </w:rPr>
      </w:pPr>
      <w:bookmarkStart w:id="80" w:name="_Toc163830956"/>
      <w:r>
        <w:t xml:space="preserve">Graph 27: Satz Nr. 7 – </w:t>
      </w:r>
      <w:r w:rsidRPr="00924690">
        <w:t>Der Flug nach Berlin hat länger gedauert als nach Paris.</w:t>
      </w:r>
      <w:r w:rsidR="00DB404B" w:rsidRPr="00DB404B">
        <w:t xml:space="preserve"> </w:t>
      </w:r>
      <w:r w:rsidR="00DB404B">
        <w:t>(Luděk Žihlo, 9. 2. 2024)</w:t>
      </w:r>
      <w:bookmarkEnd w:id="80"/>
    </w:p>
    <w:p w14:paraId="2130BD5D" w14:textId="2AD208FD" w:rsidR="00282A22" w:rsidRDefault="002148B9" w:rsidP="0014668F">
      <w:pPr>
        <w:pStyle w:val="Textnormal"/>
        <w:ind w:firstLine="426"/>
      </w:pPr>
      <w:r w:rsidRPr="00224D52">
        <w:t>E</w:t>
      </w:r>
      <w:r w:rsidR="00282A22" w:rsidRPr="00224D52">
        <w:t>ine</w:t>
      </w:r>
      <w:r w:rsidR="00282A22">
        <w:t xml:space="preserve"> Hälfte der Befragten hat den Satz mit Ausklammerung zusammengesetzt (</w:t>
      </w:r>
      <w:r w:rsidR="00282A22" w:rsidRPr="004E5B89">
        <w:rPr>
          <w:i/>
          <w:iCs/>
        </w:rPr>
        <w:t>Der Flug nach Berlin hat länger gedauert als nach Paris.</w:t>
      </w:r>
      <w:r w:rsidR="00282A22">
        <w:t>) und die andere Hälfte der Befragten hat den Satz ohne Ausklammerung ergänzt (</w:t>
      </w:r>
      <w:r w:rsidR="00282A22" w:rsidRPr="00105E1F">
        <w:rPr>
          <w:i/>
          <w:iCs/>
        </w:rPr>
        <w:t>Der Flug nach Berlin hat länger</w:t>
      </w:r>
      <w:r w:rsidR="00282A22">
        <w:rPr>
          <w:i/>
          <w:iCs/>
        </w:rPr>
        <w:t xml:space="preserve"> als nach Paris</w:t>
      </w:r>
      <w:r w:rsidR="00282A22" w:rsidRPr="00105E1F">
        <w:rPr>
          <w:i/>
          <w:iCs/>
        </w:rPr>
        <w:t xml:space="preserve"> gedauert.</w:t>
      </w:r>
      <w:r w:rsidR="00282A22">
        <w:t>).</w:t>
      </w:r>
    </w:p>
    <w:p w14:paraId="78D71493" w14:textId="77777777" w:rsidR="00282A22" w:rsidRDefault="00282A22" w:rsidP="00282A22">
      <w:pPr>
        <w:jc w:val="center"/>
        <w:rPr>
          <w:lang w:val="de-DE"/>
        </w:rPr>
      </w:pPr>
      <w:r>
        <w:rPr>
          <w:noProof/>
        </w:rPr>
        <w:drawing>
          <wp:inline distT="0" distB="0" distL="0" distR="0" wp14:anchorId="0C57A54B" wp14:editId="008D779B">
            <wp:extent cx="4572000" cy="2743200"/>
            <wp:effectExtent l="0" t="0" r="0" b="0"/>
            <wp:docPr id="320762340" name="Graf 1">
              <a:extLst xmlns:a="http://schemas.openxmlformats.org/drawingml/2006/main">
                <a:ext uri="{FF2B5EF4-FFF2-40B4-BE49-F238E27FC236}">
                  <a16:creationId xmlns:a16="http://schemas.microsoft.com/office/drawing/2014/main" id="{BB1D953C-7F00-4DD5-8D61-86EABC3C14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C3BC13D" w14:textId="706F1683" w:rsidR="00340C3D" w:rsidRPr="0038760D" w:rsidRDefault="00340C3D" w:rsidP="00CC5C40">
      <w:pPr>
        <w:pStyle w:val="Graphen"/>
        <w:rPr>
          <w:u w:val="single"/>
        </w:rPr>
      </w:pPr>
      <w:bookmarkStart w:id="81" w:name="_Toc163830957"/>
      <w:r>
        <w:t xml:space="preserve">Graph 28: Satz Nr. 8 – </w:t>
      </w:r>
      <w:r w:rsidRPr="0038760D">
        <w:t>Anna hat der Freundin das Buch gegeben, nachdem sie es gelesen hatte.</w:t>
      </w:r>
      <w:r w:rsidR="00DB404B" w:rsidRPr="00DB404B">
        <w:t xml:space="preserve"> </w:t>
      </w:r>
      <w:r w:rsidR="00DB404B">
        <w:t>(Luděk Žihlo, 9. 2. 2024)</w:t>
      </w:r>
      <w:bookmarkEnd w:id="81"/>
    </w:p>
    <w:p w14:paraId="21BB3816" w14:textId="5362217A" w:rsidR="003D2489" w:rsidRDefault="002148B9" w:rsidP="00B3718C">
      <w:pPr>
        <w:pStyle w:val="Textnormal"/>
        <w:ind w:firstLine="426"/>
      </w:pPr>
      <w:r w:rsidRPr="00224D52">
        <w:t xml:space="preserve">Die </w:t>
      </w:r>
      <w:r w:rsidR="00282A22" w:rsidRPr="00224D52">
        <w:t>Mehrheit der Befragten hat den Satz mit Ausklammerung geschrieben (</w:t>
      </w:r>
      <w:r w:rsidR="00282A22" w:rsidRPr="00224D52">
        <w:rPr>
          <w:i/>
          <w:iCs/>
        </w:rPr>
        <w:t>Anna hat der Freundin das Buch gegeben, nachdem sie es gelesen hatte.</w:t>
      </w:r>
      <w:r w:rsidR="00282A22" w:rsidRPr="00224D52">
        <w:t xml:space="preserve">). Zwei Befragte haben den Satz ohne Ausklammerung </w:t>
      </w:r>
      <w:r w:rsidRPr="00224D52">
        <w:t>konstruiert</w:t>
      </w:r>
      <w:r w:rsidR="00282A22" w:rsidRPr="00224D52">
        <w:t xml:space="preserve"> (</w:t>
      </w:r>
      <w:r w:rsidR="00282A22" w:rsidRPr="00224D52">
        <w:rPr>
          <w:i/>
          <w:iCs/>
        </w:rPr>
        <w:t>Anna hat der Freundin das Buch, nachdem sie es gelesen hatte, gegeben.</w:t>
      </w:r>
      <w:r w:rsidR="00282A22" w:rsidRPr="00224D52">
        <w:t>).</w:t>
      </w:r>
    </w:p>
    <w:p w14:paraId="0E771E32" w14:textId="77777777" w:rsidR="00282A22" w:rsidRDefault="00282A22" w:rsidP="00282A22">
      <w:pPr>
        <w:jc w:val="center"/>
        <w:rPr>
          <w:lang w:val="de-DE"/>
        </w:rPr>
      </w:pPr>
      <w:r>
        <w:rPr>
          <w:noProof/>
        </w:rPr>
        <w:lastRenderedPageBreak/>
        <w:drawing>
          <wp:inline distT="0" distB="0" distL="0" distR="0" wp14:anchorId="00A38D51" wp14:editId="740BAC5B">
            <wp:extent cx="4572000" cy="2743200"/>
            <wp:effectExtent l="0" t="0" r="0" b="0"/>
            <wp:docPr id="455577180" name="Graf 1">
              <a:extLst xmlns:a="http://schemas.openxmlformats.org/drawingml/2006/main">
                <a:ext uri="{FF2B5EF4-FFF2-40B4-BE49-F238E27FC236}">
                  <a16:creationId xmlns:a16="http://schemas.microsoft.com/office/drawing/2014/main" id="{821718A4-8CD5-401F-9230-2EEC730F3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F7106A7" w14:textId="7FF51C6C" w:rsidR="00340C3D" w:rsidRPr="0038760D" w:rsidRDefault="00340C3D" w:rsidP="00CC5C40">
      <w:pPr>
        <w:pStyle w:val="Graphen"/>
        <w:rPr>
          <w:u w:val="single"/>
        </w:rPr>
      </w:pPr>
      <w:bookmarkStart w:id="82" w:name="_Toc163830958"/>
      <w:r>
        <w:t xml:space="preserve">Graph 29: Satz Nr. 9 – </w:t>
      </w:r>
      <w:r w:rsidRPr="0038760D">
        <w:t>Er hat mir angeboten sein altes Auto zu kaufen.</w:t>
      </w:r>
      <w:r w:rsidR="00DB404B" w:rsidRPr="00DB404B">
        <w:t xml:space="preserve"> </w:t>
      </w:r>
      <w:r w:rsidR="00DB404B">
        <w:t>(Luděk Žihlo, 9. 2. 2024)</w:t>
      </w:r>
      <w:bookmarkEnd w:id="82"/>
    </w:p>
    <w:p w14:paraId="56ED51A6" w14:textId="7D05C578" w:rsidR="00C71405" w:rsidRDefault="00282A22" w:rsidP="0014668F">
      <w:pPr>
        <w:pStyle w:val="Textnormal"/>
        <w:ind w:firstLine="426"/>
      </w:pPr>
      <w:r>
        <w:t xml:space="preserve">Insgesamt gibt es 5 </w:t>
      </w:r>
      <w:r w:rsidRPr="00171D1C">
        <w:t xml:space="preserve">Befragte, die den Satz mit Ausklammerung </w:t>
      </w:r>
      <w:r w:rsidR="00224D52" w:rsidRPr="00171D1C">
        <w:t>erg</w:t>
      </w:r>
      <w:r w:rsidR="00171D1C" w:rsidRPr="00171D1C">
        <w:t>änzt</w:t>
      </w:r>
      <w:r w:rsidRPr="00171D1C">
        <w:t xml:space="preserve"> haben (</w:t>
      </w:r>
      <w:r w:rsidRPr="00171D1C">
        <w:rPr>
          <w:i/>
          <w:iCs/>
        </w:rPr>
        <w:t>Er hat mir angeboten sein altes Auto zu kaufen.</w:t>
      </w:r>
      <w:r w:rsidRPr="00171D1C">
        <w:t xml:space="preserve">), 2 von </w:t>
      </w:r>
      <w:r w:rsidR="002148B9" w:rsidRPr="00171D1C">
        <w:t>ihnen</w:t>
      </w:r>
      <w:r w:rsidRPr="00171D1C">
        <w:t xml:space="preserve"> </w:t>
      </w:r>
      <w:r w:rsidR="002148B9" w:rsidRPr="00171D1C">
        <w:t>verwendeten</w:t>
      </w:r>
      <w:r w:rsidRPr="00171D1C">
        <w:t xml:space="preserve"> aber</w:t>
      </w:r>
      <w:r w:rsidR="002148B9" w:rsidRPr="00171D1C">
        <w:t xml:space="preserve"> die</w:t>
      </w:r>
      <w:r w:rsidRPr="00171D1C">
        <w:t xml:space="preserve"> falsche Position von „angeboten“ im Satz (</w:t>
      </w:r>
      <w:r w:rsidRPr="00171D1C">
        <w:rPr>
          <w:i/>
          <w:iCs/>
        </w:rPr>
        <w:t>Er hat mir sein altes Auto angeboten zu kaufen.</w:t>
      </w:r>
      <w:r w:rsidRPr="00171D1C">
        <w:t xml:space="preserve">). </w:t>
      </w:r>
      <w:r w:rsidR="002148B9" w:rsidRPr="00171D1C">
        <w:t xml:space="preserve">Der </w:t>
      </w:r>
      <w:r w:rsidRPr="00171D1C">
        <w:t>S</w:t>
      </w:r>
      <w:r>
        <w:t>atz ohne Ausklammerung wurde von 2 Befragten verfasst (</w:t>
      </w:r>
      <w:r w:rsidRPr="00F94B2A">
        <w:rPr>
          <w:i/>
          <w:iCs/>
        </w:rPr>
        <w:t>Er hat mir sein altes Auto zu kaufen angeboten.</w:t>
      </w:r>
      <w:r>
        <w:t>).</w:t>
      </w:r>
    </w:p>
    <w:p w14:paraId="25A1D167" w14:textId="77777777" w:rsidR="001A008C" w:rsidRDefault="001A008C" w:rsidP="00282A22">
      <w:pPr>
        <w:pStyle w:val="Textnormal"/>
      </w:pPr>
    </w:p>
    <w:p w14:paraId="10C32FBE" w14:textId="77777777" w:rsidR="00282A22" w:rsidRDefault="00282A22" w:rsidP="00282A22">
      <w:pPr>
        <w:jc w:val="center"/>
        <w:rPr>
          <w:lang w:val="de-DE"/>
        </w:rPr>
      </w:pPr>
      <w:r>
        <w:rPr>
          <w:noProof/>
        </w:rPr>
        <w:drawing>
          <wp:inline distT="0" distB="0" distL="0" distR="0" wp14:anchorId="129C03B4" wp14:editId="242A2DFF">
            <wp:extent cx="4572000" cy="2743200"/>
            <wp:effectExtent l="0" t="0" r="0" b="0"/>
            <wp:docPr id="23311559" name="Graf 1">
              <a:extLst xmlns:a="http://schemas.openxmlformats.org/drawingml/2006/main">
                <a:ext uri="{FF2B5EF4-FFF2-40B4-BE49-F238E27FC236}">
                  <a16:creationId xmlns:a16="http://schemas.microsoft.com/office/drawing/2014/main" id="{B1FA89C5-A937-9C7E-A124-912AFFE96B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D0C50C1" w14:textId="1CF8909B" w:rsidR="00340C3D" w:rsidRPr="009D51EC" w:rsidRDefault="00340C3D" w:rsidP="00CC5C40">
      <w:pPr>
        <w:pStyle w:val="Graphen"/>
        <w:rPr>
          <w:u w:val="single"/>
        </w:rPr>
      </w:pPr>
      <w:bookmarkStart w:id="83" w:name="_Toc163830959"/>
      <w:r>
        <w:t xml:space="preserve">Graph 30: Satz Nr. 10 – </w:t>
      </w:r>
      <w:r w:rsidRPr="009D51EC">
        <w:t>Wir haben Schach gespielt nach einem langen Arbeitstag.</w:t>
      </w:r>
      <w:r w:rsidR="00DB404B" w:rsidRPr="00DB404B">
        <w:t xml:space="preserve"> </w:t>
      </w:r>
      <w:r w:rsidR="00DB404B">
        <w:t>(Luděk Žihlo, 9. 2. 2024)</w:t>
      </w:r>
      <w:bookmarkEnd w:id="83"/>
    </w:p>
    <w:p w14:paraId="2B0B4199" w14:textId="5ADFF8FE" w:rsidR="00282A22" w:rsidRDefault="00282A22" w:rsidP="0014668F">
      <w:pPr>
        <w:pStyle w:val="Textnormal"/>
        <w:ind w:firstLine="426"/>
      </w:pPr>
      <w:r>
        <w:lastRenderedPageBreak/>
        <w:t xml:space="preserve">Alle Befragten haben den Satz ohne Ausklammerung </w:t>
      </w:r>
      <w:r w:rsidR="00171D1C">
        <w:t>zusammengesetzt</w:t>
      </w:r>
      <w:r>
        <w:t xml:space="preserve"> (</w:t>
      </w:r>
      <w:r w:rsidRPr="00B90B82">
        <w:rPr>
          <w:i/>
          <w:iCs/>
        </w:rPr>
        <w:t>Wir haben nach einem langen Arbeitstag Schach gespielt.</w:t>
      </w:r>
      <w:r>
        <w:t>).</w:t>
      </w:r>
    </w:p>
    <w:p w14:paraId="69E05F8C" w14:textId="77777777" w:rsidR="00282A22" w:rsidRDefault="00282A22" w:rsidP="00282A22">
      <w:pPr>
        <w:rPr>
          <w:lang w:val="de-DE"/>
        </w:rPr>
      </w:pPr>
    </w:p>
    <w:p w14:paraId="29DA3EC7" w14:textId="77777777" w:rsidR="00282A22" w:rsidRPr="00B34182" w:rsidRDefault="00282A22" w:rsidP="00282A22">
      <w:pPr>
        <w:ind w:left="360"/>
        <w:jc w:val="center"/>
        <w:rPr>
          <w:lang w:val="de-DE"/>
        </w:rPr>
      </w:pPr>
      <w:r>
        <w:rPr>
          <w:noProof/>
        </w:rPr>
        <w:drawing>
          <wp:inline distT="0" distB="0" distL="0" distR="0" wp14:anchorId="629D0B5A" wp14:editId="68AD47B5">
            <wp:extent cx="4572000" cy="2743200"/>
            <wp:effectExtent l="0" t="0" r="0" b="0"/>
            <wp:docPr id="2920402" name="Graf 1">
              <a:extLst xmlns:a="http://schemas.openxmlformats.org/drawingml/2006/main">
                <a:ext uri="{FF2B5EF4-FFF2-40B4-BE49-F238E27FC236}">
                  <a16:creationId xmlns:a16="http://schemas.microsoft.com/office/drawing/2014/main" id="{B1FA89C5-A937-9C7E-A124-912AFFE96B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C88D4D9" w14:textId="0103F57C" w:rsidR="00340C3D" w:rsidRPr="008D7A85" w:rsidRDefault="00340C3D" w:rsidP="00CC5C40">
      <w:pPr>
        <w:pStyle w:val="Graphen"/>
        <w:rPr>
          <w:u w:val="single"/>
        </w:rPr>
      </w:pPr>
      <w:bookmarkStart w:id="84" w:name="_Toc163830960"/>
      <w:r>
        <w:t xml:space="preserve">Graph 31: Satz Nr. 11 – </w:t>
      </w:r>
      <w:r w:rsidRPr="008D7A85">
        <w:t>Ich konnte dir helfen mit dem Auto.</w:t>
      </w:r>
      <w:r w:rsidR="00DB404B" w:rsidRPr="00DB404B">
        <w:t xml:space="preserve"> </w:t>
      </w:r>
      <w:r w:rsidR="00DB404B">
        <w:t>(Luděk Žihlo, 9. 2. 2024)</w:t>
      </w:r>
      <w:bookmarkEnd w:id="84"/>
    </w:p>
    <w:p w14:paraId="374620E8" w14:textId="26EAC836" w:rsidR="00C71405" w:rsidRDefault="00282A22" w:rsidP="00FC12DA">
      <w:pPr>
        <w:pStyle w:val="Textnormal"/>
        <w:ind w:firstLine="360"/>
      </w:pPr>
      <w:r w:rsidRPr="00B34182">
        <w:t xml:space="preserve">Alle Befragten haben den Satz ohne Ausklammerung </w:t>
      </w:r>
      <w:r>
        <w:t>ergänzt</w:t>
      </w:r>
      <w:r w:rsidRPr="00B34182">
        <w:t xml:space="preserve"> (</w:t>
      </w:r>
      <w:r w:rsidRPr="004C4957">
        <w:rPr>
          <w:i/>
          <w:iCs/>
        </w:rPr>
        <w:t>Ich konnte dir mit dem Auto helfen</w:t>
      </w:r>
      <w:r w:rsidRPr="00B34182">
        <w:rPr>
          <w:i/>
          <w:iCs/>
        </w:rPr>
        <w:t>.</w:t>
      </w:r>
      <w:r w:rsidRPr="00B34182">
        <w:t>).</w:t>
      </w:r>
    </w:p>
    <w:p w14:paraId="502BCCC1" w14:textId="77777777" w:rsidR="00282A22" w:rsidRPr="002F721A" w:rsidRDefault="00282A22" w:rsidP="00282A22">
      <w:pPr>
        <w:ind w:left="360"/>
        <w:jc w:val="center"/>
        <w:rPr>
          <w:lang w:val="de-DE"/>
        </w:rPr>
      </w:pPr>
      <w:r>
        <w:rPr>
          <w:noProof/>
        </w:rPr>
        <w:drawing>
          <wp:inline distT="0" distB="0" distL="0" distR="0" wp14:anchorId="70B680F9" wp14:editId="5D9ED9C1">
            <wp:extent cx="4572000" cy="2743200"/>
            <wp:effectExtent l="0" t="0" r="0" b="0"/>
            <wp:docPr id="1457640646" name="Graf 1">
              <a:extLst xmlns:a="http://schemas.openxmlformats.org/drawingml/2006/main">
                <a:ext uri="{FF2B5EF4-FFF2-40B4-BE49-F238E27FC236}">
                  <a16:creationId xmlns:a16="http://schemas.microsoft.com/office/drawing/2014/main" id="{B1FA89C5-A937-9C7E-A124-912AFFE96B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EFC6497" w14:textId="1CA6314E" w:rsidR="00340C3D" w:rsidRPr="008D7A85" w:rsidRDefault="00340C3D" w:rsidP="00CC5C40">
      <w:pPr>
        <w:pStyle w:val="Graphen"/>
        <w:rPr>
          <w:u w:val="single"/>
        </w:rPr>
      </w:pPr>
      <w:bookmarkStart w:id="85" w:name="_Toc163830961"/>
      <w:r>
        <w:t xml:space="preserve">Graph 32: Satz Nr. 12 – </w:t>
      </w:r>
      <w:r w:rsidRPr="008D7A85">
        <w:t>Das Team hat das Projekt zum Abschluss gebracht nach vielen Monaten harter Arbeit.</w:t>
      </w:r>
      <w:r w:rsidR="00DB404B" w:rsidRPr="00DB404B">
        <w:t xml:space="preserve"> </w:t>
      </w:r>
      <w:r w:rsidR="00DB404B">
        <w:t>(Luděk Žihlo, 9. 2. 2024)</w:t>
      </w:r>
      <w:bookmarkEnd w:id="85"/>
    </w:p>
    <w:p w14:paraId="26DAB37D" w14:textId="1128941E" w:rsidR="00282A22" w:rsidRDefault="00282A22" w:rsidP="00B3718C">
      <w:pPr>
        <w:pStyle w:val="Textnormal"/>
        <w:ind w:firstLine="360"/>
      </w:pPr>
      <w:r w:rsidRPr="002F721A">
        <w:t xml:space="preserve">Alle Befragten haben den Satz ohne Ausklammerung </w:t>
      </w:r>
      <w:r>
        <w:t>verfasst</w:t>
      </w:r>
      <w:r w:rsidRPr="002F721A">
        <w:t xml:space="preserve"> (Das Team hat das Projekt nach vielen Monaten harter Arbeit zum Abschluss gebrach</w:t>
      </w:r>
      <w:r>
        <w:t>t.</w:t>
      </w:r>
      <w:r w:rsidRPr="002F721A">
        <w:t>).</w:t>
      </w:r>
    </w:p>
    <w:p w14:paraId="34ECB557" w14:textId="77777777" w:rsidR="00282A22" w:rsidRDefault="00282A22" w:rsidP="00282A22">
      <w:pPr>
        <w:jc w:val="center"/>
        <w:rPr>
          <w:lang w:val="de-DE"/>
        </w:rPr>
      </w:pPr>
      <w:r>
        <w:rPr>
          <w:noProof/>
        </w:rPr>
        <w:lastRenderedPageBreak/>
        <w:drawing>
          <wp:inline distT="0" distB="0" distL="0" distR="0" wp14:anchorId="2B662B33" wp14:editId="57BD65EC">
            <wp:extent cx="4572000" cy="2743200"/>
            <wp:effectExtent l="0" t="0" r="0" b="0"/>
            <wp:docPr id="147450698" name="Graf 1">
              <a:extLst xmlns:a="http://schemas.openxmlformats.org/drawingml/2006/main">
                <a:ext uri="{FF2B5EF4-FFF2-40B4-BE49-F238E27FC236}">
                  <a16:creationId xmlns:a16="http://schemas.microsoft.com/office/drawing/2014/main" id="{D1040271-925C-469A-9637-1C79C41ED3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DA44DD5" w14:textId="52B52E0A" w:rsidR="00340C3D" w:rsidRPr="00BD635F" w:rsidRDefault="00340C3D" w:rsidP="00CC5C40">
      <w:pPr>
        <w:pStyle w:val="Graphen"/>
        <w:rPr>
          <w:u w:val="single"/>
        </w:rPr>
      </w:pPr>
      <w:bookmarkStart w:id="86" w:name="_Toc163830962"/>
      <w:r>
        <w:t xml:space="preserve">Graph 33: Satz Nr. 13 - </w:t>
      </w:r>
      <w:r w:rsidRPr="00BD635F">
        <w:t>Ich darf nicht die gleichen Fehler machen wie im letzten Test.</w:t>
      </w:r>
      <w:r w:rsidR="00DB404B" w:rsidRPr="00DB404B">
        <w:t xml:space="preserve"> </w:t>
      </w:r>
      <w:r w:rsidR="00DB404B">
        <w:t>(Luděk Žihlo, 9. 2. 2024)</w:t>
      </w:r>
      <w:bookmarkEnd w:id="86"/>
    </w:p>
    <w:p w14:paraId="77F58E7D" w14:textId="219F36CA" w:rsidR="00282A22" w:rsidRDefault="00F73F2B" w:rsidP="0014668F">
      <w:pPr>
        <w:pStyle w:val="Textnormal"/>
        <w:ind w:firstLine="426"/>
      </w:pPr>
      <w:r w:rsidRPr="00171D1C">
        <w:t xml:space="preserve">Die </w:t>
      </w:r>
      <w:r w:rsidR="00282A22" w:rsidRPr="00171D1C">
        <w:t xml:space="preserve">Mehrheit der Befragten hat den Satz ohne Ausklammerung </w:t>
      </w:r>
      <w:r w:rsidRPr="00171D1C">
        <w:t>konstruiert</w:t>
      </w:r>
      <w:r w:rsidR="00282A22" w:rsidRPr="00171D1C">
        <w:t xml:space="preserve"> (</w:t>
      </w:r>
      <w:r w:rsidR="00282A22" w:rsidRPr="00171D1C">
        <w:rPr>
          <w:i/>
          <w:iCs/>
        </w:rPr>
        <w:t>Ich darf nicht die gleichen Fehler, wie im letzten Test, machen.</w:t>
      </w:r>
      <w:r w:rsidR="00282A22" w:rsidRPr="00171D1C">
        <w:t>). 2 Befragte</w:t>
      </w:r>
      <w:r w:rsidR="00282A22">
        <w:t xml:space="preserve"> haben den Satz mit Ausklammerung geschrieben (</w:t>
      </w:r>
      <w:r w:rsidR="00282A22" w:rsidRPr="00CA2C36">
        <w:rPr>
          <w:i/>
          <w:iCs/>
        </w:rPr>
        <w:t>Ich darf nicht die gleichen Fehler machen wie im letzten Test.</w:t>
      </w:r>
      <w:r w:rsidR="00282A22">
        <w:t>).</w:t>
      </w:r>
    </w:p>
    <w:p w14:paraId="226840FB" w14:textId="77777777" w:rsidR="00282A22" w:rsidRDefault="00282A22" w:rsidP="00282A22">
      <w:pPr>
        <w:rPr>
          <w:lang w:val="de-DE"/>
        </w:rPr>
      </w:pPr>
    </w:p>
    <w:p w14:paraId="3213964A" w14:textId="77777777" w:rsidR="00282A22" w:rsidRDefault="00282A22" w:rsidP="00282A22">
      <w:pPr>
        <w:jc w:val="center"/>
        <w:rPr>
          <w:lang w:val="de-DE"/>
        </w:rPr>
      </w:pPr>
      <w:r>
        <w:rPr>
          <w:noProof/>
        </w:rPr>
        <w:drawing>
          <wp:inline distT="0" distB="0" distL="0" distR="0" wp14:anchorId="12A1CC0A" wp14:editId="641D4FA2">
            <wp:extent cx="4572000" cy="2743200"/>
            <wp:effectExtent l="0" t="0" r="0" b="0"/>
            <wp:docPr id="1243225830" name="Graf 1">
              <a:extLst xmlns:a="http://schemas.openxmlformats.org/drawingml/2006/main">
                <a:ext uri="{FF2B5EF4-FFF2-40B4-BE49-F238E27FC236}">
                  <a16:creationId xmlns:a16="http://schemas.microsoft.com/office/drawing/2014/main" id="{2B67AE98-1196-493A-AE6D-5BE67B6B2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61FD58D" w14:textId="14FD7F87" w:rsidR="00340C3D" w:rsidRPr="005E3EB1" w:rsidRDefault="00340C3D" w:rsidP="00CC5C40">
      <w:pPr>
        <w:pStyle w:val="Graphen"/>
        <w:rPr>
          <w:u w:val="single"/>
        </w:rPr>
      </w:pPr>
      <w:bookmarkStart w:id="87" w:name="_Toc163830963"/>
      <w:r>
        <w:t>Graph 34: Satz Nr. 14 -</w:t>
      </w:r>
      <w:r w:rsidRPr="00BD635F">
        <w:t xml:space="preserve"> </w:t>
      </w:r>
      <w:r w:rsidRPr="005E3EB1">
        <w:t>Der Sänger hat versucht, sein neues Lied zu singen.</w:t>
      </w:r>
      <w:r w:rsidR="00DB404B" w:rsidRPr="00DB404B">
        <w:t xml:space="preserve"> </w:t>
      </w:r>
      <w:r w:rsidR="00DB404B">
        <w:t>(Luděk Žihlo, 9. 2. 2024)</w:t>
      </w:r>
      <w:bookmarkEnd w:id="87"/>
    </w:p>
    <w:p w14:paraId="3479588B" w14:textId="44D89727" w:rsidR="00282A22" w:rsidRDefault="00282A22" w:rsidP="00B3718C">
      <w:pPr>
        <w:pStyle w:val="Textnormal"/>
        <w:spacing w:after="0"/>
        <w:ind w:firstLine="426"/>
      </w:pPr>
      <w:r>
        <w:lastRenderedPageBreak/>
        <w:t>Alle Befragten haben den Satz mit Ausklammerung ergänzt (</w:t>
      </w:r>
      <w:r w:rsidRPr="00441261">
        <w:rPr>
          <w:i/>
          <w:iCs/>
        </w:rPr>
        <w:t>Der Sänger hat versucht, sein neues Lied zu singen.</w:t>
      </w:r>
      <w:r>
        <w:t xml:space="preserve">). Bei einem Befragten gab es </w:t>
      </w:r>
      <w:r w:rsidR="00F73F2B" w:rsidRPr="00171D1C">
        <w:t>die</w:t>
      </w:r>
      <w:r w:rsidR="00F73F2B">
        <w:t xml:space="preserve"> </w:t>
      </w:r>
      <w:r>
        <w:t>falsche Position von „versucht“ (</w:t>
      </w:r>
      <w:r w:rsidRPr="00635C08">
        <w:rPr>
          <w:i/>
          <w:iCs/>
        </w:rPr>
        <w:t>Der Sänger hat sein neues Lied versucht zu singen.</w:t>
      </w:r>
      <w:r>
        <w:t>).</w:t>
      </w:r>
    </w:p>
    <w:p w14:paraId="2E46A729" w14:textId="77777777" w:rsidR="00282A22" w:rsidRPr="00635C08" w:rsidRDefault="00282A22" w:rsidP="00282A22">
      <w:pPr>
        <w:rPr>
          <w:lang w:val="de-DE"/>
        </w:rPr>
      </w:pPr>
    </w:p>
    <w:p w14:paraId="594B3131" w14:textId="77777777" w:rsidR="00282A22" w:rsidRDefault="00282A22" w:rsidP="00282A22">
      <w:pPr>
        <w:jc w:val="center"/>
        <w:rPr>
          <w:lang w:val="de-DE"/>
        </w:rPr>
      </w:pPr>
      <w:r>
        <w:rPr>
          <w:noProof/>
        </w:rPr>
        <w:drawing>
          <wp:inline distT="0" distB="0" distL="0" distR="0" wp14:anchorId="5384D5F0" wp14:editId="22BF0CA3">
            <wp:extent cx="4572000" cy="2743200"/>
            <wp:effectExtent l="0" t="0" r="0" b="0"/>
            <wp:docPr id="688653931" name="Graf 1">
              <a:extLst xmlns:a="http://schemas.openxmlformats.org/drawingml/2006/main">
                <a:ext uri="{FF2B5EF4-FFF2-40B4-BE49-F238E27FC236}">
                  <a16:creationId xmlns:a16="http://schemas.microsoft.com/office/drawing/2014/main" id="{2A898B59-BCF8-4917-838F-C074EA78D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876E1D8" w14:textId="3EBAD005" w:rsidR="00340C3D" w:rsidRPr="008142BC" w:rsidRDefault="00340C3D" w:rsidP="00CC5C40">
      <w:pPr>
        <w:pStyle w:val="Graphen"/>
        <w:rPr>
          <w:u w:val="single"/>
        </w:rPr>
      </w:pPr>
      <w:bookmarkStart w:id="88" w:name="_Toc163830964"/>
      <w:r>
        <w:t xml:space="preserve">Graph 35: Satz Nr. 15 - </w:t>
      </w:r>
      <w:r w:rsidRPr="008142BC">
        <w:t>Ich habe den Schauspieler getroffen, den ich mag.</w:t>
      </w:r>
      <w:r w:rsidR="00DB404B" w:rsidRPr="00DB404B">
        <w:t xml:space="preserve"> </w:t>
      </w:r>
      <w:r w:rsidR="00DB404B">
        <w:t>(Luděk Žihlo, 9. 2. 2024)</w:t>
      </w:r>
      <w:bookmarkEnd w:id="88"/>
    </w:p>
    <w:p w14:paraId="34AB1D83" w14:textId="04ADDD9A" w:rsidR="00282A22" w:rsidRDefault="00F73F2B" w:rsidP="00B3718C">
      <w:pPr>
        <w:pStyle w:val="Textnormal"/>
        <w:spacing w:after="0"/>
        <w:ind w:firstLine="426"/>
      </w:pPr>
      <w:r w:rsidRPr="00171D1C">
        <w:t>Die</w:t>
      </w:r>
      <w:r>
        <w:t xml:space="preserve"> </w:t>
      </w:r>
      <w:r w:rsidR="00282A22">
        <w:t>Mehrheit der Befragten hat den Satz ohne Ausklammerung geschrieben (</w:t>
      </w:r>
      <w:r w:rsidR="00282A22" w:rsidRPr="00A670BE">
        <w:rPr>
          <w:i/>
          <w:iCs/>
        </w:rPr>
        <w:t>Ich habe den Schauspieler, den ich mag, getroffen.</w:t>
      </w:r>
      <w:r w:rsidR="00282A22">
        <w:t>). Der Satz mit Ausklammerung wurde von 2 Befragten verfasst (</w:t>
      </w:r>
      <w:r w:rsidR="00282A22" w:rsidRPr="00263BD9">
        <w:rPr>
          <w:i/>
          <w:iCs/>
        </w:rPr>
        <w:t>Ich habe den Schauspieler getroffen, den ich mag.</w:t>
      </w:r>
      <w:r w:rsidR="00282A22">
        <w:t>).</w:t>
      </w:r>
    </w:p>
    <w:p w14:paraId="142488DF" w14:textId="77777777" w:rsidR="00B3718C" w:rsidRDefault="00B3718C" w:rsidP="00B3718C">
      <w:pPr>
        <w:pStyle w:val="Textnormal"/>
        <w:spacing w:after="0"/>
        <w:ind w:firstLine="426"/>
      </w:pPr>
    </w:p>
    <w:p w14:paraId="16FA9D99" w14:textId="77777777" w:rsidR="00B3718C" w:rsidRPr="00263BD9" w:rsidRDefault="00B3718C" w:rsidP="00B3718C">
      <w:pPr>
        <w:pStyle w:val="Textnormal"/>
        <w:spacing w:after="0"/>
        <w:ind w:firstLine="426"/>
      </w:pPr>
    </w:p>
    <w:p w14:paraId="2397F5F8" w14:textId="77777777" w:rsidR="00282A22" w:rsidRDefault="00282A22" w:rsidP="00282A22">
      <w:pPr>
        <w:rPr>
          <w:lang w:val="de-DE"/>
        </w:rPr>
      </w:pPr>
    </w:p>
    <w:p w14:paraId="54716858" w14:textId="77777777" w:rsidR="00282A22" w:rsidRDefault="00282A22" w:rsidP="00282A22">
      <w:pPr>
        <w:jc w:val="center"/>
        <w:rPr>
          <w:lang w:val="de-DE"/>
        </w:rPr>
      </w:pPr>
      <w:r>
        <w:rPr>
          <w:noProof/>
        </w:rPr>
        <w:lastRenderedPageBreak/>
        <w:drawing>
          <wp:inline distT="0" distB="0" distL="0" distR="0" wp14:anchorId="4BB7D891" wp14:editId="14385D2A">
            <wp:extent cx="4572000" cy="2743200"/>
            <wp:effectExtent l="0" t="0" r="0" b="0"/>
            <wp:docPr id="273478003" name="Graf 1">
              <a:extLst xmlns:a="http://schemas.openxmlformats.org/drawingml/2006/main">
                <a:ext uri="{FF2B5EF4-FFF2-40B4-BE49-F238E27FC236}">
                  <a16:creationId xmlns:a16="http://schemas.microsoft.com/office/drawing/2014/main" id="{2A898B59-BCF8-4917-838F-C074EA78D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8F0C41A" w14:textId="4F9CA89E" w:rsidR="00340C3D" w:rsidRPr="00F64F96" w:rsidRDefault="00340C3D" w:rsidP="00CC5C40">
      <w:pPr>
        <w:pStyle w:val="Graphen"/>
        <w:rPr>
          <w:u w:val="single"/>
        </w:rPr>
      </w:pPr>
      <w:bookmarkStart w:id="89" w:name="_Toc163830965"/>
      <w:r>
        <w:t xml:space="preserve">Graph 36: Satz Nr. 16 - </w:t>
      </w:r>
      <w:r w:rsidRPr="00F64F96">
        <w:t>Das Team hat genauso gut gespielt wie vor 2 Wochen.</w:t>
      </w:r>
      <w:r w:rsidR="00DB404B" w:rsidRPr="00DB404B">
        <w:t xml:space="preserve"> </w:t>
      </w:r>
      <w:r w:rsidR="00DB404B">
        <w:t>(Luděk Žihlo, 9. 2. 2024)</w:t>
      </w:r>
      <w:bookmarkEnd w:id="89"/>
    </w:p>
    <w:p w14:paraId="1DBCCA9E" w14:textId="1241EF55" w:rsidR="00282A22" w:rsidRDefault="00F73F2B" w:rsidP="0014668F">
      <w:pPr>
        <w:pStyle w:val="Textnormal"/>
        <w:ind w:firstLine="426"/>
      </w:pPr>
      <w:r w:rsidRPr="00CD3032">
        <w:t xml:space="preserve">Die </w:t>
      </w:r>
      <w:r w:rsidR="00282A22" w:rsidRPr="00CD3032">
        <w:t>Mehrheit der Befragten hat den Satz ohne Ausklammerung geschrieben, da</w:t>
      </w:r>
      <w:r w:rsidRPr="00CD3032">
        <w:t>bei</w:t>
      </w:r>
      <w:r w:rsidR="00282A22" w:rsidRPr="00CD3032">
        <w:t xml:space="preserve"> g</w:t>
      </w:r>
      <w:r w:rsidR="00282A22">
        <w:t>ab es 2 Varianten, wie dann de</w:t>
      </w:r>
      <w:r>
        <w:t>r</w:t>
      </w:r>
      <w:r w:rsidR="00282A22">
        <w:t xml:space="preserve"> Satz </w:t>
      </w:r>
      <w:r w:rsidR="00CD3032" w:rsidRPr="00CD3032">
        <w:t>aus</w:t>
      </w:r>
      <w:r w:rsidRPr="00CD3032">
        <w:t>gesehen wurde</w:t>
      </w:r>
      <w:r>
        <w:t xml:space="preserve"> </w:t>
      </w:r>
      <w:r w:rsidR="00282A22">
        <w:t>(</w:t>
      </w:r>
      <w:r w:rsidR="00282A22" w:rsidRPr="00CF7C92">
        <w:rPr>
          <w:i/>
          <w:iCs/>
        </w:rPr>
        <w:t>Das Team hat genauso gut wie vor 2 Wochen gespielt.</w:t>
      </w:r>
      <w:r w:rsidR="00282A22">
        <w:rPr>
          <w:i/>
          <w:iCs/>
        </w:rPr>
        <w:t xml:space="preserve"> </w:t>
      </w:r>
      <w:r w:rsidR="00282A22" w:rsidRPr="00767C13">
        <w:t>und</w:t>
      </w:r>
      <w:r w:rsidR="00282A22">
        <w:rPr>
          <w:i/>
          <w:iCs/>
        </w:rPr>
        <w:t xml:space="preserve"> </w:t>
      </w:r>
      <w:r w:rsidR="00282A22" w:rsidRPr="00767C13">
        <w:rPr>
          <w:i/>
          <w:iCs/>
        </w:rPr>
        <w:t>Das Team hat wie vor 2 Wochen genauso gut gespielt.</w:t>
      </w:r>
      <w:r w:rsidR="00282A22">
        <w:t>). Der Satz mit Ausklammerung wurde von 2 Befragten verfasst (</w:t>
      </w:r>
      <w:r w:rsidR="00282A22" w:rsidRPr="00E02294">
        <w:rPr>
          <w:i/>
          <w:iCs/>
        </w:rPr>
        <w:t>Das Team hat genauso gut gespielt wie vor 2 Wochen.</w:t>
      </w:r>
      <w:r w:rsidR="00282A22">
        <w:t>).</w:t>
      </w:r>
    </w:p>
    <w:p w14:paraId="1187FE07" w14:textId="4DFE3321" w:rsidR="00D32E91" w:rsidRDefault="00D32E91" w:rsidP="00D32E91">
      <w:pPr>
        <w:pStyle w:val="podkapitola11"/>
        <w:ind w:hanging="12"/>
      </w:pPr>
      <w:bookmarkStart w:id="90" w:name="_Toc164257193"/>
      <w:r>
        <w:t>4.3.4 Zwischenfazit</w:t>
      </w:r>
      <w:bookmarkEnd w:id="90"/>
    </w:p>
    <w:p w14:paraId="29290A97" w14:textId="1D652255" w:rsidR="00D32E91" w:rsidRDefault="00D32E91" w:rsidP="0014668F">
      <w:pPr>
        <w:pStyle w:val="Textnormal"/>
        <w:ind w:firstLine="426"/>
      </w:pPr>
      <w:r w:rsidRPr="00CD3032">
        <w:t>In diese</w:t>
      </w:r>
      <w:r w:rsidR="00F73F2B" w:rsidRPr="00CD3032">
        <w:t>m</w:t>
      </w:r>
      <w:r w:rsidRPr="00CD3032">
        <w:t xml:space="preserve"> Unterkapitel werden die Ergebnisse der </w:t>
      </w:r>
      <w:r w:rsidR="00F42357" w:rsidRPr="00CD3032">
        <w:t>Master</w:t>
      </w:r>
      <w:r w:rsidRPr="00CD3032">
        <w:t>-Studierende</w:t>
      </w:r>
      <w:r w:rsidR="00F73F2B" w:rsidRPr="00CD3032">
        <w:t>n</w:t>
      </w:r>
      <w:r>
        <w:t xml:space="preserve"> zusammengefasst. </w:t>
      </w:r>
    </w:p>
    <w:p w14:paraId="062E7E7C" w14:textId="0D685865" w:rsidR="00D32E91" w:rsidRPr="00D70F55" w:rsidRDefault="003C4D96" w:rsidP="00D32E91">
      <w:pPr>
        <w:pStyle w:val="Odstavecseseznamem"/>
        <w:ind w:left="0"/>
        <w:jc w:val="center"/>
        <w:rPr>
          <w:lang w:val="de-DE"/>
        </w:rPr>
      </w:pPr>
      <w:r>
        <w:rPr>
          <w:noProof/>
        </w:rPr>
        <w:drawing>
          <wp:inline distT="0" distB="0" distL="0" distR="0" wp14:anchorId="7713CA45" wp14:editId="527B9ECD">
            <wp:extent cx="4572000" cy="2743200"/>
            <wp:effectExtent l="0" t="0" r="0" b="0"/>
            <wp:docPr id="2124483504" name="Graf 1">
              <a:extLst xmlns:a="http://schemas.openxmlformats.org/drawingml/2006/main">
                <a:ext uri="{FF2B5EF4-FFF2-40B4-BE49-F238E27FC236}">
                  <a16:creationId xmlns:a16="http://schemas.microsoft.com/office/drawing/2014/main" id="{8833DB38-D229-27D4-EC66-07D85620B9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8F6D0F3" w14:textId="3F21C51C" w:rsidR="00340C3D" w:rsidRPr="00222132" w:rsidRDefault="00340C3D" w:rsidP="00CC5C40">
      <w:pPr>
        <w:pStyle w:val="Graphen"/>
        <w:rPr>
          <w:u w:val="single"/>
        </w:rPr>
      </w:pPr>
      <w:bookmarkStart w:id="91" w:name="_Toc163830966"/>
      <w:r>
        <w:t xml:space="preserve">Graph 37: Sätze </w:t>
      </w:r>
      <w:r w:rsidRPr="00860FC7">
        <w:t xml:space="preserve">mit Infinitiv mit </w:t>
      </w:r>
      <w:r w:rsidRPr="00ED2591">
        <w:rPr>
          <w:i/>
          <w:iCs/>
        </w:rPr>
        <w:t>zu</w:t>
      </w:r>
      <w:r w:rsidR="00DB404B">
        <w:rPr>
          <w:i/>
          <w:iCs/>
        </w:rPr>
        <w:t xml:space="preserve"> </w:t>
      </w:r>
      <w:r w:rsidR="00DB404B">
        <w:t>(Luděk Žihlo, 5. 4. 2024)</w:t>
      </w:r>
      <w:bookmarkEnd w:id="91"/>
    </w:p>
    <w:p w14:paraId="15874AAC" w14:textId="6B928755" w:rsidR="00C71405" w:rsidRDefault="007040B2" w:rsidP="00FC12DA">
      <w:pPr>
        <w:pStyle w:val="Textnormal"/>
        <w:spacing w:after="0"/>
        <w:ind w:firstLine="426"/>
      </w:pPr>
      <w:r>
        <w:lastRenderedPageBreak/>
        <w:t>Hier</w:t>
      </w:r>
      <w:r w:rsidR="00461F53" w:rsidRPr="00461F53">
        <w:t xml:space="preserve"> </w:t>
      </w:r>
      <w:r w:rsidR="00461F53" w:rsidRPr="006F268C">
        <w:t xml:space="preserve">handelt sich um die Sätze Nr. 2, 6, 9 und 14. </w:t>
      </w:r>
      <w:r w:rsidR="006F268C" w:rsidRPr="006F268C">
        <w:t xml:space="preserve">Die Sätze des Fragebogens, die Infinitive </w:t>
      </w:r>
      <w:proofErr w:type="gramStart"/>
      <w:r w:rsidR="006F268C" w:rsidRPr="006F268C">
        <w:t xml:space="preserve">mit </w:t>
      </w:r>
      <w:r w:rsidR="00ED2591" w:rsidRPr="00ED2591">
        <w:rPr>
          <w:i/>
          <w:iCs/>
        </w:rPr>
        <w:t>zu</w:t>
      </w:r>
      <w:r w:rsidR="006F268C" w:rsidRPr="006F268C">
        <w:t xml:space="preserve"> enthalten</w:t>
      </w:r>
      <w:proofErr w:type="gramEnd"/>
      <w:r w:rsidR="006F268C" w:rsidRPr="006F268C">
        <w:t>, sind in diese</w:t>
      </w:r>
      <w:r w:rsidR="006F268C">
        <w:t>m</w:t>
      </w:r>
      <w:r w:rsidR="006F268C" w:rsidRPr="006F268C">
        <w:t xml:space="preserve"> Gra</w:t>
      </w:r>
      <w:r w:rsidR="006F268C">
        <w:t xml:space="preserve">ph </w:t>
      </w:r>
      <w:r w:rsidR="006F268C" w:rsidRPr="006F268C">
        <w:t>dargestellt. Insgesamt wird deutlich, dass die Infinitivsätze in den meisten Fällen</w:t>
      </w:r>
      <w:r w:rsidR="007923CA">
        <w:t xml:space="preserve"> (91 %)</w:t>
      </w:r>
      <w:r w:rsidR="006F268C" w:rsidRPr="006F268C">
        <w:t xml:space="preserve"> durch Ausklammern</w:t>
      </w:r>
      <w:r w:rsidR="007923CA">
        <w:t xml:space="preserve"> (mit oder ohne Fehler)</w:t>
      </w:r>
      <w:r w:rsidR="006F268C" w:rsidRPr="006F268C">
        <w:t xml:space="preserve"> ergänzt werden. Es gibt aber auch Fälle, in denen </w:t>
      </w:r>
      <w:r w:rsidR="007C04DF">
        <w:t>9 % der</w:t>
      </w:r>
      <w:r w:rsidR="006F268C" w:rsidRPr="006F268C">
        <w:t xml:space="preserve"> </w:t>
      </w:r>
      <w:r w:rsidR="007923CA">
        <w:t>Studierende</w:t>
      </w:r>
      <w:r w:rsidR="007C04DF">
        <w:t>n</w:t>
      </w:r>
      <w:r w:rsidR="006F268C" w:rsidRPr="006F268C">
        <w:t xml:space="preserve"> diese Sätze nicht ausgeklammert haben. </w:t>
      </w:r>
    </w:p>
    <w:p w14:paraId="1FB35C09" w14:textId="77777777" w:rsidR="00D30325" w:rsidRDefault="00D30325" w:rsidP="00D30325">
      <w:pPr>
        <w:pStyle w:val="Textnormal"/>
        <w:ind w:firstLine="708"/>
      </w:pPr>
    </w:p>
    <w:p w14:paraId="7BAF0549" w14:textId="420A5BD4" w:rsidR="00D32E91" w:rsidRPr="00732576" w:rsidRDefault="00111333" w:rsidP="00D32E91">
      <w:pPr>
        <w:pStyle w:val="Odstavecseseznamem"/>
        <w:rPr>
          <w:lang w:val="de-DE"/>
        </w:rPr>
      </w:pPr>
      <w:r>
        <w:rPr>
          <w:noProof/>
        </w:rPr>
        <w:drawing>
          <wp:inline distT="0" distB="0" distL="0" distR="0" wp14:anchorId="2271BB1E" wp14:editId="2F487651">
            <wp:extent cx="4572000" cy="2743200"/>
            <wp:effectExtent l="0" t="0" r="0" b="0"/>
            <wp:docPr id="467462941" name="Graf 1">
              <a:extLst xmlns:a="http://schemas.openxmlformats.org/drawingml/2006/main">
                <a:ext uri="{FF2B5EF4-FFF2-40B4-BE49-F238E27FC236}">
                  <a16:creationId xmlns:a16="http://schemas.microsoft.com/office/drawing/2014/main" id="{7541F9B2-53B0-9377-FE85-BAE44FBAE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20DAD91" w14:textId="17413EA7" w:rsidR="00340C3D" w:rsidRPr="00860FC7" w:rsidRDefault="00340C3D" w:rsidP="00CC5C40">
      <w:pPr>
        <w:pStyle w:val="Graphen"/>
      </w:pPr>
      <w:bookmarkStart w:id="92" w:name="_Toc163830967"/>
      <w:r>
        <w:t xml:space="preserve">Graph 38: Sätze </w:t>
      </w:r>
      <w:r w:rsidRPr="00860FC7">
        <w:t xml:space="preserve">mit </w:t>
      </w:r>
      <w:r>
        <w:t>Präpositionalphrasen</w:t>
      </w:r>
      <w:r w:rsidR="00DB404B">
        <w:t xml:space="preserve"> (Luděk Žihlo, 5. 4. 2024)</w:t>
      </w:r>
      <w:bookmarkEnd w:id="92"/>
    </w:p>
    <w:p w14:paraId="0B43CE3D" w14:textId="70300079" w:rsidR="00D32E91" w:rsidRDefault="00DF6B4E" w:rsidP="00FC12DA">
      <w:pPr>
        <w:pStyle w:val="Textnormal"/>
        <w:spacing w:after="0"/>
        <w:ind w:firstLine="426"/>
      </w:pPr>
      <w:r w:rsidRPr="00DF6B4E">
        <w:t>Aus de</w:t>
      </w:r>
      <w:r w:rsidR="002931F4">
        <w:t>m</w:t>
      </w:r>
      <w:r w:rsidRPr="00DF6B4E">
        <w:t xml:space="preserve"> Gra</w:t>
      </w:r>
      <w:r w:rsidR="002931F4">
        <w:t>ph</w:t>
      </w:r>
      <w:r w:rsidRPr="00DF6B4E">
        <w:t xml:space="preserve"> zu den Sätzen mit Präpositionalphrasen geht hervor, dass </w:t>
      </w:r>
      <w:r w:rsidR="00FD2A97">
        <w:t>alle</w:t>
      </w:r>
      <w:r w:rsidRPr="00DF6B4E">
        <w:t xml:space="preserve"> Befragten diese Sätze ohne Ausklammerung </w:t>
      </w:r>
      <w:r w:rsidR="002931F4">
        <w:t xml:space="preserve">(mit oder ohne Fehler) </w:t>
      </w:r>
      <w:r w:rsidRPr="00DF6B4E">
        <w:t>schreiben. Man spricht hier von den Sätzen Nr. 3, 10, 11, 12. Dies kann wiederum vom Kontext abhängen, d.</w:t>
      </w:r>
      <w:r w:rsidR="00FD2A97">
        <w:t xml:space="preserve"> </w:t>
      </w:r>
      <w:r w:rsidR="009656A5" w:rsidRPr="00DF6B4E">
        <w:t>h.,</w:t>
      </w:r>
      <w:r w:rsidRPr="00DF6B4E">
        <w:t xml:space="preserve"> wenn es einen g</w:t>
      </w:r>
      <w:r w:rsidR="00915617">
        <w:t>ä</w:t>
      </w:r>
      <w:r w:rsidRPr="00DF6B4E">
        <w:t xml:space="preserve">be, könnten die Befragten die Präpositionalphrasen auch ausklammern. </w:t>
      </w:r>
    </w:p>
    <w:p w14:paraId="1A760A1E" w14:textId="77777777" w:rsidR="00221C7C" w:rsidRDefault="00221C7C" w:rsidP="00D32E91">
      <w:pPr>
        <w:pStyle w:val="Textnormal"/>
      </w:pPr>
    </w:p>
    <w:p w14:paraId="49203A16" w14:textId="0D62DAD5" w:rsidR="00D32E91" w:rsidRPr="00732576" w:rsidRDefault="004E1B9B" w:rsidP="00D32E91">
      <w:pPr>
        <w:pStyle w:val="Odstavecseseznamem"/>
        <w:ind w:left="0"/>
        <w:jc w:val="center"/>
        <w:rPr>
          <w:lang w:val="de-DE"/>
        </w:rPr>
      </w:pPr>
      <w:r>
        <w:rPr>
          <w:noProof/>
        </w:rPr>
        <w:lastRenderedPageBreak/>
        <w:drawing>
          <wp:inline distT="0" distB="0" distL="0" distR="0" wp14:anchorId="2471E071" wp14:editId="5159D5C5">
            <wp:extent cx="4572000" cy="2743200"/>
            <wp:effectExtent l="0" t="0" r="0" b="0"/>
            <wp:docPr id="810810497" name="Graf 1">
              <a:extLst xmlns:a="http://schemas.openxmlformats.org/drawingml/2006/main">
                <a:ext uri="{FF2B5EF4-FFF2-40B4-BE49-F238E27FC236}">
                  <a16:creationId xmlns:a16="http://schemas.microsoft.com/office/drawing/2014/main" id="{72DC2C73-A0DA-2A75-162C-C56CE1C6B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B378B91" w14:textId="43A7177B" w:rsidR="00340C3D" w:rsidRPr="00860FC7" w:rsidRDefault="00340C3D" w:rsidP="00CC5C40">
      <w:pPr>
        <w:pStyle w:val="Graphen"/>
      </w:pPr>
      <w:bookmarkStart w:id="93" w:name="_Toc163830968"/>
      <w:r>
        <w:t xml:space="preserve">Graph 39: Sätze mit Adjunktionen </w:t>
      </w:r>
      <w:r w:rsidRPr="009023E3">
        <w:rPr>
          <w:i/>
          <w:iCs/>
        </w:rPr>
        <w:t>als</w:t>
      </w:r>
      <w:r>
        <w:t xml:space="preserve"> und </w:t>
      </w:r>
      <w:r w:rsidRPr="009023E3">
        <w:rPr>
          <w:i/>
          <w:iCs/>
        </w:rPr>
        <w:t>wie</w:t>
      </w:r>
      <w:r w:rsidR="00DB404B">
        <w:rPr>
          <w:i/>
          <w:iCs/>
        </w:rPr>
        <w:t xml:space="preserve"> </w:t>
      </w:r>
      <w:r w:rsidR="00DB404B">
        <w:t>(Luděk Žihlo, 5. 4. 2024)</w:t>
      </w:r>
      <w:bookmarkEnd w:id="93"/>
    </w:p>
    <w:p w14:paraId="16E0146E" w14:textId="15D274AA" w:rsidR="00D32E91" w:rsidRDefault="0015284D" w:rsidP="0014668F">
      <w:pPr>
        <w:pStyle w:val="Textnormal"/>
        <w:ind w:firstLine="426"/>
      </w:pPr>
      <w:r>
        <w:t xml:space="preserve">Dieser Graph </w:t>
      </w:r>
      <w:r w:rsidRPr="00CD3032">
        <w:t>beschreibt</w:t>
      </w:r>
      <w:r w:rsidR="00505BC8" w:rsidRPr="00CD3032">
        <w:t xml:space="preserve"> </w:t>
      </w:r>
      <w:r w:rsidR="00915617" w:rsidRPr="00CD3032">
        <w:t xml:space="preserve">die </w:t>
      </w:r>
      <w:r w:rsidR="00505BC8" w:rsidRPr="00CD3032">
        <w:t>Sätze Nr. 1,7, 13</w:t>
      </w:r>
      <w:r w:rsidRPr="00CD3032">
        <w:t xml:space="preserve">, </w:t>
      </w:r>
      <w:r w:rsidR="00A80C9F" w:rsidRPr="00CD3032">
        <w:t>16</w:t>
      </w:r>
      <w:r w:rsidR="00D30325" w:rsidRPr="00CD3032">
        <w:t>;</w:t>
      </w:r>
      <w:r w:rsidRPr="00CD3032">
        <w:t xml:space="preserve"> die Befragten </w:t>
      </w:r>
      <w:r w:rsidR="00915617" w:rsidRPr="00CD3032">
        <w:t xml:space="preserve">schreiben </w:t>
      </w:r>
      <w:r w:rsidRPr="00CD3032">
        <w:t xml:space="preserve">in </w:t>
      </w:r>
      <w:r w:rsidR="009F3F1D" w:rsidRPr="00CD3032">
        <w:t>66 % der</w:t>
      </w:r>
      <w:r w:rsidRPr="00CD3032">
        <w:t xml:space="preserve"> Fälle Sätze mit </w:t>
      </w:r>
      <w:r w:rsidR="00536FE0" w:rsidRPr="00CD3032">
        <w:t xml:space="preserve">den </w:t>
      </w:r>
      <w:r w:rsidRPr="00CD3032">
        <w:t xml:space="preserve">Adjunktionen </w:t>
      </w:r>
      <w:r w:rsidR="009023E3" w:rsidRPr="00CD3032">
        <w:rPr>
          <w:i/>
          <w:iCs/>
        </w:rPr>
        <w:t>als</w:t>
      </w:r>
      <w:r w:rsidRPr="00CD3032">
        <w:t xml:space="preserve"> und </w:t>
      </w:r>
      <w:r w:rsidR="009023E3" w:rsidRPr="00CD3032">
        <w:rPr>
          <w:i/>
          <w:iCs/>
        </w:rPr>
        <w:t>wie</w:t>
      </w:r>
      <w:r w:rsidRPr="00CD3032">
        <w:t xml:space="preserve"> ohne Ausklammerung</w:t>
      </w:r>
      <w:r w:rsidR="009F3F1D" w:rsidRPr="00CD3032">
        <w:t xml:space="preserve"> (mit oder ohne Fehler)</w:t>
      </w:r>
      <w:r w:rsidRPr="00CD3032">
        <w:t>. Trotzdem gab es Fälle</w:t>
      </w:r>
      <w:r w:rsidR="009F3F1D" w:rsidRPr="00CD3032">
        <w:t xml:space="preserve"> (34 %)</w:t>
      </w:r>
      <w:r w:rsidRPr="00CD3032">
        <w:t xml:space="preserve">, </w:t>
      </w:r>
      <w:r w:rsidRPr="00CD3032">
        <w:rPr>
          <w:rStyle w:val="q4iawc"/>
        </w:rPr>
        <w:t>wo die Befragten die Sätze mit Ausklammerung ergänzt haben.</w:t>
      </w:r>
      <w:r>
        <w:rPr>
          <w:rStyle w:val="q4iawc"/>
        </w:rPr>
        <w:t xml:space="preserve"> </w:t>
      </w:r>
    </w:p>
    <w:p w14:paraId="2D7C8D4A" w14:textId="77777777" w:rsidR="00D32E91" w:rsidRPr="00A64931" w:rsidRDefault="00D32E91" w:rsidP="00D32E91">
      <w:pPr>
        <w:rPr>
          <w:lang w:val="de-DE"/>
        </w:rPr>
      </w:pPr>
    </w:p>
    <w:p w14:paraId="5B399417" w14:textId="5B41B0C8" w:rsidR="00D32E91" w:rsidRPr="00732576" w:rsidRDefault="004E1B9B" w:rsidP="00D32E91">
      <w:pPr>
        <w:pStyle w:val="Odstavecseseznamem"/>
        <w:rPr>
          <w:lang w:val="de-DE"/>
        </w:rPr>
      </w:pPr>
      <w:r>
        <w:rPr>
          <w:noProof/>
        </w:rPr>
        <w:drawing>
          <wp:inline distT="0" distB="0" distL="0" distR="0" wp14:anchorId="0227BD1B" wp14:editId="1C933578">
            <wp:extent cx="4572000" cy="2743200"/>
            <wp:effectExtent l="0" t="0" r="0" b="0"/>
            <wp:docPr id="1589080543" name="Graf 1">
              <a:extLst xmlns:a="http://schemas.openxmlformats.org/drawingml/2006/main">
                <a:ext uri="{FF2B5EF4-FFF2-40B4-BE49-F238E27FC236}">
                  <a16:creationId xmlns:a16="http://schemas.microsoft.com/office/drawing/2014/main" id="{50D9FDBE-E848-5EBD-07F6-49177B1768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5AC7520" w14:textId="3BCA8F54" w:rsidR="00340C3D" w:rsidRPr="00860FC7" w:rsidRDefault="00340C3D" w:rsidP="00CC5C40">
      <w:pPr>
        <w:pStyle w:val="Graphen"/>
      </w:pPr>
      <w:bookmarkStart w:id="94" w:name="_Toc163830969"/>
      <w:r>
        <w:t>Graph 40: Nebensätze</w:t>
      </w:r>
      <w:r w:rsidR="00DB404B">
        <w:t xml:space="preserve"> (Luděk Žihlo, 5. 4. 2024)</w:t>
      </w:r>
      <w:bookmarkEnd w:id="94"/>
    </w:p>
    <w:p w14:paraId="4AF312BE" w14:textId="6E62C0F5" w:rsidR="00D32E91" w:rsidRPr="003D2489" w:rsidRDefault="001B3D38" w:rsidP="0014668F">
      <w:pPr>
        <w:pStyle w:val="Textnormal"/>
        <w:ind w:firstLine="426"/>
      </w:pPr>
      <w:r>
        <w:t>In d</w:t>
      </w:r>
      <w:r w:rsidR="00D32E91" w:rsidRPr="009B1F44">
        <w:t>iese</w:t>
      </w:r>
      <w:r>
        <w:t>m</w:t>
      </w:r>
      <w:r w:rsidR="00D32E91" w:rsidRPr="009B1F44">
        <w:t xml:space="preserve"> Gra</w:t>
      </w:r>
      <w:r w:rsidR="00D32E91">
        <w:t>ph</w:t>
      </w:r>
      <w:r w:rsidR="00D32E91" w:rsidRPr="009B1F44">
        <w:t xml:space="preserve"> </w:t>
      </w:r>
      <w:r>
        <w:t>sieht man</w:t>
      </w:r>
      <w:r w:rsidR="00D32E91" w:rsidRPr="009B1F44">
        <w:t xml:space="preserve"> die Ergebnisse der Befragten</w:t>
      </w:r>
      <w:r w:rsidR="00915617" w:rsidRPr="00CD3032">
        <w:t xml:space="preserve">, was die </w:t>
      </w:r>
      <w:r w:rsidR="00D32E91" w:rsidRPr="00CD3032">
        <w:t>Nebensätze</w:t>
      </w:r>
      <w:r w:rsidR="00915617" w:rsidRPr="00CD3032">
        <w:t xml:space="preserve"> betrifft</w:t>
      </w:r>
      <w:r w:rsidR="00D32E91" w:rsidRPr="00CD3032">
        <w:t xml:space="preserve">. </w:t>
      </w:r>
      <w:r w:rsidR="00714A98" w:rsidRPr="00CD3032">
        <w:t xml:space="preserve">Eine Hälfte </w:t>
      </w:r>
      <w:r w:rsidR="007E196A" w:rsidRPr="00CD3032">
        <w:t>der Befragten ha</w:t>
      </w:r>
      <w:r w:rsidR="00714A98" w:rsidRPr="00CD3032">
        <w:t>t</w:t>
      </w:r>
      <w:r w:rsidR="007E196A" w:rsidRPr="00CD3032">
        <w:t xml:space="preserve"> die Nebensätze</w:t>
      </w:r>
      <w:r w:rsidR="00714A98" w:rsidRPr="00CD3032">
        <w:t xml:space="preserve"> nicht</w:t>
      </w:r>
      <w:r w:rsidR="007E196A" w:rsidRPr="00CD3032">
        <w:t xml:space="preserve"> ausgeschlossen</w:t>
      </w:r>
      <w:r w:rsidR="00D32E91" w:rsidRPr="00CD3032">
        <w:t>.</w:t>
      </w:r>
      <w:r w:rsidR="00FA33DA" w:rsidRPr="00CD3032">
        <w:t xml:space="preserve"> Auch </w:t>
      </w:r>
      <w:r w:rsidR="00B6678B" w:rsidRPr="00CD3032">
        <w:t xml:space="preserve">haben </w:t>
      </w:r>
      <w:r w:rsidR="00FA33DA" w:rsidRPr="00CD3032">
        <w:t>viele Befragte (47 %) die Sätze mit Ausklammerung geschrieben</w:t>
      </w:r>
      <w:r w:rsidR="00B6678B" w:rsidRPr="00CD3032">
        <w:t>.</w:t>
      </w:r>
      <w:r w:rsidR="00D32E91" w:rsidRPr="00CD3032">
        <w:t xml:space="preserve"> </w:t>
      </w:r>
      <w:r w:rsidR="004C77C7" w:rsidRPr="00CD3032">
        <w:t xml:space="preserve">Es ist jedoch zu beachten, dass die Ergebnisse bei dieser Art von Sätzen sehr unterschiedlich ausfallen können. Möglicherweise gab es auch </w:t>
      </w:r>
      <w:r w:rsidR="004C77C7" w:rsidRPr="00CD3032">
        <w:lastRenderedPageBreak/>
        <w:t>hier Probleme mit der Verbletztstellung im Nebensatz</w:t>
      </w:r>
      <w:r w:rsidR="00A934EB" w:rsidRPr="00CD3032">
        <w:t xml:space="preserve">. Auch hier </w:t>
      </w:r>
      <w:r w:rsidR="005B5E73" w:rsidRPr="00CD3032">
        <w:t xml:space="preserve">gibt es </w:t>
      </w:r>
      <w:r w:rsidR="00A934EB" w:rsidRPr="00CD3032">
        <w:t xml:space="preserve">dank der falschen Wortstellung </w:t>
      </w:r>
      <w:r w:rsidR="005B5E73" w:rsidRPr="00CD3032">
        <w:t xml:space="preserve">etwa 3 % der Fälle, </w:t>
      </w:r>
      <w:r w:rsidR="00915617" w:rsidRPr="00CD3032">
        <w:t>in denen</w:t>
      </w:r>
      <w:r w:rsidR="005B5E73" w:rsidRPr="00CD3032">
        <w:t xml:space="preserve"> die Befragten </w:t>
      </w:r>
      <w:r w:rsidR="00197130" w:rsidRPr="00CD3032">
        <w:t>die</w:t>
      </w:r>
      <w:r w:rsidR="00197130">
        <w:t xml:space="preserve"> Sätze </w:t>
      </w:r>
      <w:r w:rsidR="005B5E73">
        <w:t>anders</w:t>
      </w:r>
      <w:r w:rsidR="00197130">
        <w:t xml:space="preserve"> ergänzt haben</w:t>
      </w:r>
      <w:r w:rsidR="004C77C7" w:rsidRPr="004C77C7">
        <w:t xml:space="preserve">. </w:t>
      </w:r>
    </w:p>
    <w:p w14:paraId="163F32AE" w14:textId="4166025C" w:rsidR="00D32E91" w:rsidRDefault="006A2B3A" w:rsidP="0014668F">
      <w:pPr>
        <w:pStyle w:val="Textnormal"/>
        <w:ind w:firstLine="426"/>
      </w:pPr>
      <w:r w:rsidRPr="008D3747">
        <w:t>Nach</w:t>
      </w:r>
      <w:r w:rsidR="008C79DC" w:rsidRPr="008D3747">
        <w:t xml:space="preserve"> diese</w:t>
      </w:r>
      <w:r w:rsidRPr="008D3747">
        <w:t>m</w:t>
      </w:r>
      <w:r w:rsidR="008C79DC" w:rsidRPr="008D3747">
        <w:t xml:space="preserve"> Fazit </w:t>
      </w:r>
      <w:r w:rsidRPr="008D3747">
        <w:t>kann man feststellen</w:t>
      </w:r>
      <w:r w:rsidR="008C79DC" w:rsidRPr="008D3747">
        <w:t xml:space="preserve">, dass </w:t>
      </w:r>
      <w:r w:rsidR="00893500" w:rsidRPr="008D3747">
        <w:t>die</w:t>
      </w:r>
      <w:r w:rsidR="008C79DC" w:rsidRPr="008D3747">
        <w:t xml:space="preserve"> Hypothesen</w:t>
      </w:r>
      <w:r w:rsidR="00893500" w:rsidRPr="008D3747">
        <w:t xml:space="preserve"> Nr. 2 und 3</w:t>
      </w:r>
      <w:r w:rsidR="008C79DC" w:rsidRPr="008D3747">
        <w:t xml:space="preserve"> bestätigt werden. Die Studierenden klammern Infinitivkonstruktionen</w:t>
      </w:r>
      <w:r w:rsidRPr="008D3747">
        <w:t xml:space="preserve"> </w:t>
      </w:r>
      <w:r w:rsidR="008C79DC" w:rsidRPr="008D3747">
        <w:t>häufiger aus</w:t>
      </w:r>
      <w:r w:rsidR="00AE23AD" w:rsidRPr="008D3747">
        <w:t>,</w:t>
      </w:r>
      <w:r w:rsidR="008C79DC" w:rsidRPr="008D3747">
        <w:t xml:space="preserve"> Präpositionalphrasen und Adjunktionen </w:t>
      </w:r>
      <w:r w:rsidR="008C79DC" w:rsidRPr="008D3747">
        <w:rPr>
          <w:i/>
          <w:iCs/>
        </w:rPr>
        <w:t>als</w:t>
      </w:r>
      <w:r w:rsidR="008C79DC" w:rsidRPr="008D3747">
        <w:t xml:space="preserve"> und </w:t>
      </w:r>
      <w:r w:rsidR="008C79DC" w:rsidRPr="008D3747">
        <w:rPr>
          <w:i/>
          <w:iCs/>
        </w:rPr>
        <w:t>wie</w:t>
      </w:r>
      <w:r w:rsidR="008C79DC" w:rsidRPr="008D3747">
        <w:t xml:space="preserve"> werden häufiger i</w:t>
      </w:r>
      <w:r w:rsidR="00907FCB" w:rsidRPr="008D3747">
        <w:t>ns</w:t>
      </w:r>
      <w:r w:rsidR="008C79DC" w:rsidRPr="008D3747">
        <w:t xml:space="preserve"> Mittelfeld gestell</w:t>
      </w:r>
      <w:r w:rsidR="00016E77" w:rsidRPr="008D3747">
        <w:t>t.</w:t>
      </w:r>
      <w:r w:rsidR="00893500" w:rsidRPr="008D3747">
        <w:t xml:space="preserve"> Die Hypothese Nr. </w:t>
      </w:r>
      <w:r w:rsidR="00221DEE" w:rsidRPr="008D3747">
        <w:t>1 wird nicht bestätigt.</w:t>
      </w:r>
      <w:r w:rsidR="00016E77" w:rsidRPr="008D3747">
        <w:t xml:space="preserve"> </w:t>
      </w:r>
      <w:r w:rsidR="00DC0F6F" w:rsidRPr="008D3747">
        <w:t xml:space="preserve">Es </w:t>
      </w:r>
      <w:r w:rsidR="003C68D0" w:rsidRPr="008D3747">
        <w:t>gab</w:t>
      </w:r>
      <w:r w:rsidR="003E2AE9" w:rsidRPr="008D3747">
        <w:t xml:space="preserve"> mehrere</w:t>
      </w:r>
      <w:r w:rsidR="003C68D0" w:rsidRPr="008D3747">
        <w:t xml:space="preserve"> Antworten </w:t>
      </w:r>
      <w:r w:rsidR="00695DFE" w:rsidRPr="008D3747">
        <w:t xml:space="preserve">mit den </w:t>
      </w:r>
      <w:r w:rsidR="003E2AE9" w:rsidRPr="008D3747">
        <w:t xml:space="preserve">nicht </w:t>
      </w:r>
      <w:r w:rsidR="00695DFE" w:rsidRPr="008D3747">
        <w:t>ausgeklammerten N</w:t>
      </w:r>
      <w:r w:rsidR="00DC0F6F" w:rsidRPr="008D3747">
        <w:t>ebensätzen</w:t>
      </w:r>
      <w:r w:rsidR="00867047">
        <w:t>.</w:t>
      </w:r>
    </w:p>
    <w:p w14:paraId="6EB5D049" w14:textId="29B2AAA6" w:rsidR="00282A22" w:rsidRPr="00066776" w:rsidRDefault="003D2489" w:rsidP="009068AB">
      <w:pPr>
        <w:pStyle w:val="podkapitola11"/>
        <w:ind w:left="851"/>
      </w:pPr>
      <w:bookmarkStart w:id="95" w:name="_Toc164257194"/>
      <w:r>
        <w:t>4</w:t>
      </w:r>
      <w:r w:rsidR="00282A22">
        <w:t>.4 Diskussion</w:t>
      </w:r>
      <w:r w:rsidR="00282A22" w:rsidRPr="003A73C9">
        <w:t xml:space="preserve"> </w:t>
      </w:r>
      <w:r w:rsidR="00282A22">
        <w:t>- Analyse nach dem Typ der Ausklammerung</w:t>
      </w:r>
      <w:bookmarkEnd w:id="95"/>
      <w:r w:rsidR="00282A22">
        <w:t xml:space="preserve"> </w:t>
      </w:r>
    </w:p>
    <w:p w14:paraId="500465E6" w14:textId="283E0DB7" w:rsidR="00282A22" w:rsidRDefault="00282A22" w:rsidP="0014668F">
      <w:pPr>
        <w:pStyle w:val="Textnormal"/>
        <w:ind w:firstLine="426"/>
      </w:pPr>
      <w:r>
        <w:t xml:space="preserve">In der Diskussion werden die Ergebnisse nach den 4 Typen der Ausklammerung analysiert und auch zusammengefasst. Die 4 Typen der Ausklammerung sind: Sätze mit Infinitiv mit </w:t>
      </w:r>
      <w:r w:rsidR="00ED2591" w:rsidRPr="00ED2591">
        <w:rPr>
          <w:i/>
          <w:iCs/>
        </w:rPr>
        <w:t>zu</w:t>
      </w:r>
      <w:r>
        <w:t xml:space="preserve">, Sätze mit Präpositionalphrasen, Sätze mit Adjunktionen </w:t>
      </w:r>
      <w:r w:rsidR="009023E3" w:rsidRPr="009023E3">
        <w:rPr>
          <w:i/>
          <w:iCs/>
        </w:rPr>
        <w:t>als</w:t>
      </w:r>
      <w:r>
        <w:t xml:space="preserve"> und </w:t>
      </w:r>
      <w:r w:rsidR="009023E3" w:rsidRPr="009023E3">
        <w:rPr>
          <w:i/>
          <w:iCs/>
        </w:rPr>
        <w:t>wie</w:t>
      </w:r>
      <w:r>
        <w:t xml:space="preserve">, Nebensätze. In der Diskussion werden beide Gruppen der Befragten zusammen analysiert. </w:t>
      </w:r>
    </w:p>
    <w:p w14:paraId="6CF7FE23" w14:textId="0CFDD6BC" w:rsidR="00282A22" w:rsidRDefault="00282A22" w:rsidP="0014668F">
      <w:pPr>
        <w:pStyle w:val="Textnormal"/>
        <w:ind w:firstLine="426"/>
      </w:pPr>
      <w:r>
        <w:t xml:space="preserve">Die Forschungsfrage ist, ob </w:t>
      </w:r>
      <w:r w:rsidR="000B0F65" w:rsidRPr="00CD3032">
        <w:t>DaF-</w:t>
      </w:r>
      <w:r w:rsidR="003560ED" w:rsidRPr="00CD3032">
        <w:t>Studierende</w:t>
      </w:r>
      <w:r w:rsidRPr="00CD3032">
        <w:t xml:space="preserve"> bei diesen 4 Typen der Sätze Satzglieder ausklammer</w:t>
      </w:r>
      <w:r w:rsidR="00915617" w:rsidRPr="00CD3032">
        <w:t>n</w:t>
      </w:r>
      <w:r w:rsidRPr="00CD3032">
        <w:t xml:space="preserve"> oder nicht.</w:t>
      </w:r>
      <w:r>
        <w:t xml:space="preserve"> </w:t>
      </w:r>
    </w:p>
    <w:p w14:paraId="63E1B07E" w14:textId="77777777" w:rsidR="00C71405" w:rsidRDefault="00C71405" w:rsidP="00282A22">
      <w:pPr>
        <w:pStyle w:val="Textnormal"/>
      </w:pPr>
    </w:p>
    <w:p w14:paraId="4DCAF6E9" w14:textId="77777777" w:rsidR="00282A22" w:rsidRPr="00D70F55" w:rsidRDefault="00282A22" w:rsidP="00282A22">
      <w:pPr>
        <w:pStyle w:val="Odstavecseseznamem"/>
        <w:ind w:left="0"/>
        <w:jc w:val="center"/>
        <w:rPr>
          <w:lang w:val="de-DE"/>
        </w:rPr>
      </w:pPr>
      <w:r>
        <w:rPr>
          <w:noProof/>
        </w:rPr>
        <w:drawing>
          <wp:inline distT="0" distB="0" distL="0" distR="0" wp14:anchorId="6E6A9645" wp14:editId="5F696A43">
            <wp:extent cx="4572000" cy="2743200"/>
            <wp:effectExtent l="0" t="0" r="0" b="0"/>
            <wp:docPr id="1391850281" name="Graf 1">
              <a:extLst xmlns:a="http://schemas.openxmlformats.org/drawingml/2006/main">
                <a:ext uri="{FF2B5EF4-FFF2-40B4-BE49-F238E27FC236}">
                  <a16:creationId xmlns:a16="http://schemas.microsoft.com/office/drawing/2014/main" id="{B02CCF97-5DF5-84DC-734C-6717FC49D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41B3523" w14:textId="682270E7" w:rsidR="00340C3D" w:rsidRPr="00222132" w:rsidRDefault="00340C3D" w:rsidP="00CC5C40">
      <w:pPr>
        <w:pStyle w:val="Graphen"/>
        <w:rPr>
          <w:u w:val="single"/>
        </w:rPr>
      </w:pPr>
      <w:bookmarkStart w:id="96" w:name="_Toc163830970"/>
      <w:r>
        <w:t xml:space="preserve">Graph 41: Sätze </w:t>
      </w:r>
      <w:r w:rsidRPr="00860FC7">
        <w:t xml:space="preserve">mit Infinitiv mit </w:t>
      </w:r>
      <w:r w:rsidRPr="00ED2591">
        <w:rPr>
          <w:i/>
          <w:iCs/>
        </w:rPr>
        <w:t>zu</w:t>
      </w:r>
      <w:r w:rsidR="00DB404B">
        <w:rPr>
          <w:i/>
          <w:iCs/>
        </w:rPr>
        <w:t xml:space="preserve"> </w:t>
      </w:r>
      <w:r w:rsidR="00DB404B">
        <w:t>(Luděk Žihlo, 5. 4. 2024)</w:t>
      </w:r>
      <w:bookmarkEnd w:id="96"/>
    </w:p>
    <w:p w14:paraId="089EEB48" w14:textId="765135E0" w:rsidR="00282A22" w:rsidRDefault="00282A22" w:rsidP="00B3718C">
      <w:pPr>
        <w:pStyle w:val="Textnormal"/>
        <w:ind w:firstLine="426"/>
      </w:pPr>
      <w:r>
        <w:t xml:space="preserve">Dieser Graph beschreibt Sätze, die </w:t>
      </w:r>
      <w:r w:rsidR="00915617">
        <w:t>einen</w:t>
      </w:r>
      <w:r>
        <w:t xml:space="preserve"> </w:t>
      </w:r>
      <w:r w:rsidRPr="000347DA">
        <w:t xml:space="preserve">Infinitiv </w:t>
      </w:r>
      <w:proofErr w:type="gramStart"/>
      <w:r w:rsidRPr="000347DA">
        <w:t xml:space="preserve">mit </w:t>
      </w:r>
      <w:r w:rsidR="00ED2591" w:rsidRPr="000347DA">
        <w:rPr>
          <w:i/>
          <w:iCs/>
        </w:rPr>
        <w:t>zu</w:t>
      </w:r>
      <w:r w:rsidRPr="000347DA">
        <w:t xml:space="preserve"> be</w:t>
      </w:r>
      <w:r w:rsidR="00915617" w:rsidRPr="000347DA">
        <w:t>inhalten</w:t>
      </w:r>
      <w:proofErr w:type="gramEnd"/>
      <w:r w:rsidRPr="000347DA">
        <w:t xml:space="preserve">. Das sind </w:t>
      </w:r>
      <w:r w:rsidR="00915617" w:rsidRPr="000347DA">
        <w:t xml:space="preserve">die </w:t>
      </w:r>
      <w:r w:rsidRPr="000347DA">
        <w:t>Sätze Nr. 2, 6, 9 und 14. Insgesamt ist es deutlich</w:t>
      </w:r>
      <w:r w:rsidR="00B6678B" w:rsidRPr="000347DA">
        <w:t xml:space="preserve"> ersichtlich</w:t>
      </w:r>
      <w:r w:rsidRPr="000347DA">
        <w:t>, dass Infinitivsätze meistens mit Ausklammerung ergänzt werden</w:t>
      </w:r>
      <w:r w:rsidR="007375E7" w:rsidRPr="000347DA">
        <w:t xml:space="preserve"> (85 %)</w:t>
      </w:r>
      <w:r w:rsidRPr="000347DA">
        <w:t xml:space="preserve">. Wie </w:t>
      </w:r>
      <w:r w:rsidR="00B6678B" w:rsidRPr="000347DA">
        <w:t>zu sehen ist</w:t>
      </w:r>
      <w:r w:rsidRPr="000347DA">
        <w:t xml:space="preserve">, ist </w:t>
      </w:r>
      <w:r w:rsidR="00B6678B" w:rsidRPr="000347DA">
        <w:t xml:space="preserve">es </w:t>
      </w:r>
      <w:r w:rsidRPr="000347DA">
        <w:t>typisch für die Befragten</w:t>
      </w:r>
      <w:r w:rsidR="00915617" w:rsidRPr="000347DA">
        <w:t>,</w:t>
      </w:r>
      <w:r w:rsidRPr="000347DA">
        <w:t xml:space="preserve"> die Infinitivkonstruktion a</w:t>
      </w:r>
      <w:r w:rsidR="00915617" w:rsidRPr="000347DA">
        <w:t>ns</w:t>
      </w:r>
      <w:r w:rsidRPr="000347DA">
        <w:t xml:space="preserve"> Ende zu stellen. </w:t>
      </w:r>
      <w:r w:rsidR="007375E7" w:rsidRPr="000347DA">
        <w:t xml:space="preserve">Es gab aber auch Fälle (11 %), </w:t>
      </w:r>
      <w:r w:rsidR="00915617" w:rsidRPr="000347DA">
        <w:t>in denen</w:t>
      </w:r>
      <w:r w:rsidR="007375E7" w:rsidRPr="000347DA">
        <w:t xml:space="preserve"> die Befragten nicht ausgeklammert haben und etwa 4 % der Fälle, </w:t>
      </w:r>
      <w:r w:rsidR="00915617" w:rsidRPr="000347DA">
        <w:t>in denen</w:t>
      </w:r>
      <w:r w:rsidR="007375E7" w:rsidRPr="000347DA">
        <w:t xml:space="preserve"> sie nichts ergänzt haben.</w:t>
      </w:r>
    </w:p>
    <w:p w14:paraId="5CAF0274" w14:textId="77777777" w:rsidR="00282A22" w:rsidRPr="00732576" w:rsidRDefault="00282A22" w:rsidP="00282A22">
      <w:pPr>
        <w:pStyle w:val="Odstavecseseznamem"/>
        <w:rPr>
          <w:lang w:val="de-DE"/>
        </w:rPr>
      </w:pPr>
      <w:r>
        <w:rPr>
          <w:noProof/>
        </w:rPr>
        <w:lastRenderedPageBreak/>
        <w:drawing>
          <wp:inline distT="0" distB="0" distL="0" distR="0" wp14:anchorId="332F092A" wp14:editId="3309FC7D">
            <wp:extent cx="4572000" cy="2766060"/>
            <wp:effectExtent l="0" t="0" r="0" b="15240"/>
            <wp:docPr id="1235867975" name="Graf 1">
              <a:extLst xmlns:a="http://schemas.openxmlformats.org/drawingml/2006/main">
                <a:ext uri="{FF2B5EF4-FFF2-40B4-BE49-F238E27FC236}">
                  <a16:creationId xmlns:a16="http://schemas.microsoft.com/office/drawing/2014/main" id="{B8A311E0-3832-0160-AB47-F77B3F1BF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76146F7" w14:textId="486FBC44" w:rsidR="00340C3D" w:rsidRPr="00860FC7" w:rsidRDefault="00340C3D" w:rsidP="00CC5C40">
      <w:pPr>
        <w:pStyle w:val="Graphen"/>
      </w:pPr>
      <w:bookmarkStart w:id="97" w:name="_Toc163830971"/>
      <w:r>
        <w:t xml:space="preserve">Graph 42: Sätze </w:t>
      </w:r>
      <w:r w:rsidRPr="00860FC7">
        <w:t xml:space="preserve">mit </w:t>
      </w:r>
      <w:r>
        <w:t>Präpositionalphrasen</w:t>
      </w:r>
      <w:r w:rsidR="00DB404B">
        <w:t xml:space="preserve"> (Luděk Žihlo, 5. 4. 2024)</w:t>
      </w:r>
      <w:bookmarkEnd w:id="97"/>
    </w:p>
    <w:p w14:paraId="1AF776C1" w14:textId="71DD071D" w:rsidR="00C71405" w:rsidRDefault="00282A22" w:rsidP="0014668F">
      <w:pPr>
        <w:pStyle w:val="Textnormal"/>
        <w:ind w:firstLine="426"/>
      </w:pPr>
      <w:r>
        <w:t xml:space="preserve">Laut des Graphs, der die Sätze mit Präpositionalphrasen </w:t>
      </w:r>
      <w:r w:rsidR="00147988">
        <w:t>beschreibt</w:t>
      </w:r>
      <w:r>
        <w:t>, schreiben die Befragten diese Sätze ohne Ausklammerung</w:t>
      </w:r>
      <w:r w:rsidR="00241EFA">
        <w:t xml:space="preserve"> (nur 10 % der Befragten haben die Sätze mit Fehler </w:t>
      </w:r>
      <w:r w:rsidR="005F3695">
        <w:t>geschrieben</w:t>
      </w:r>
      <w:r w:rsidR="005F3695" w:rsidRPr="000347DA">
        <w:t>)</w:t>
      </w:r>
      <w:r w:rsidRPr="000347DA">
        <w:t xml:space="preserve">. </w:t>
      </w:r>
      <w:r w:rsidR="00147988" w:rsidRPr="000347DA">
        <w:t xml:space="preserve">Es </w:t>
      </w:r>
      <w:r w:rsidR="00B6678B" w:rsidRPr="000347DA">
        <w:t>geht hier um die Sätze</w:t>
      </w:r>
      <w:r w:rsidRPr="000347DA">
        <w:t xml:space="preserve"> Nr. 3, 10, 11, 12. Es kann wieder </w:t>
      </w:r>
      <w:r w:rsidR="00915617" w:rsidRPr="000347DA">
        <w:t>kontextabhängig sein</w:t>
      </w:r>
      <w:r w:rsidRPr="000347DA">
        <w:t>,</w:t>
      </w:r>
      <w:r>
        <w:t xml:space="preserve"> </w:t>
      </w:r>
      <w:r w:rsidR="009656A5">
        <w:t>d. h.,</w:t>
      </w:r>
      <w:r>
        <w:t xml:space="preserve"> wenn es einen gäbe, könnten die Befragten die Präpositionalphrasen auch ausklammern. </w:t>
      </w:r>
      <w:r w:rsidR="00D7033E" w:rsidRPr="00DF6B4E">
        <w:t>In diesem Zusammenhang ist auch der Hinweis von Engel (1996, S. 318-319) hilfreich, dass ausgeklammerte Präpositionalphrasen zur näheren Erläuterung anderer Elemente verwendet werden.</w:t>
      </w:r>
    </w:p>
    <w:p w14:paraId="4C535D8F" w14:textId="77777777" w:rsidR="00282A22" w:rsidRPr="00732576" w:rsidRDefault="00282A22" w:rsidP="00282A22">
      <w:pPr>
        <w:pStyle w:val="Odstavecseseznamem"/>
        <w:ind w:left="0"/>
        <w:jc w:val="center"/>
        <w:rPr>
          <w:lang w:val="de-DE"/>
        </w:rPr>
      </w:pPr>
      <w:r>
        <w:rPr>
          <w:noProof/>
        </w:rPr>
        <w:drawing>
          <wp:inline distT="0" distB="0" distL="0" distR="0" wp14:anchorId="699D2CAC" wp14:editId="4DC7C05D">
            <wp:extent cx="4572000" cy="2750820"/>
            <wp:effectExtent l="0" t="0" r="0" b="11430"/>
            <wp:docPr id="1804116042" name="Graf 1">
              <a:extLst xmlns:a="http://schemas.openxmlformats.org/drawingml/2006/main">
                <a:ext uri="{FF2B5EF4-FFF2-40B4-BE49-F238E27FC236}">
                  <a16:creationId xmlns:a16="http://schemas.microsoft.com/office/drawing/2014/main" id="{3B1BCE8D-18A8-870F-FB6C-4D50B7E56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A47E544" w14:textId="01434FFF" w:rsidR="00340C3D" w:rsidRPr="00860FC7" w:rsidRDefault="00340C3D" w:rsidP="00CC5C40">
      <w:pPr>
        <w:pStyle w:val="Graphen"/>
      </w:pPr>
      <w:bookmarkStart w:id="98" w:name="_Toc163830972"/>
      <w:r>
        <w:t xml:space="preserve">Graph 43: Sätze mit Adjunktionen </w:t>
      </w:r>
      <w:r w:rsidRPr="009023E3">
        <w:rPr>
          <w:i/>
          <w:iCs/>
        </w:rPr>
        <w:t>als</w:t>
      </w:r>
      <w:r>
        <w:t xml:space="preserve"> und </w:t>
      </w:r>
      <w:r w:rsidRPr="009023E3">
        <w:rPr>
          <w:i/>
          <w:iCs/>
        </w:rPr>
        <w:t>wie</w:t>
      </w:r>
      <w:r w:rsidR="00DB404B">
        <w:rPr>
          <w:i/>
          <w:iCs/>
        </w:rPr>
        <w:t xml:space="preserve"> </w:t>
      </w:r>
      <w:r w:rsidR="00DB404B">
        <w:t>(Luděk Žihlo, 5. 4. 2024)</w:t>
      </w:r>
      <w:bookmarkEnd w:id="98"/>
    </w:p>
    <w:p w14:paraId="6651665B" w14:textId="0FCA09A2" w:rsidR="003D2489" w:rsidRDefault="00FC4340" w:rsidP="0014668F">
      <w:pPr>
        <w:pStyle w:val="Textnormal"/>
        <w:ind w:firstLine="426"/>
      </w:pPr>
      <w:r>
        <w:lastRenderedPageBreak/>
        <w:t xml:space="preserve">In diesem Graph können wir sehen, dass </w:t>
      </w:r>
      <w:r w:rsidR="001231ED">
        <w:t>7</w:t>
      </w:r>
      <w:r w:rsidR="007375E7">
        <w:t xml:space="preserve">3 </w:t>
      </w:r>
      <w:r w:rsidR="00015D27">
        <w:t>% der</w:t>
      </w:r>
      <w:r>
        <w:t xml:space="preserve"> Befragten Sätze mit Adjunktionen </w:t>
      </w:r>
      <w:r w:rsidR="009023E3" w:rsidRPr="009023E3">
        <w:rPr>
          <w:i/>
          <w:iCs/>
        </w:rPr>
        <w:t>als</w:t>
      </w:r>
      <w:r>
        <w:t xml:space="preserve"> und </w:t>
      </w:r>
      <w:r w:rsidR="009023E3" w:rsidRPr="009023E3">
        <w:rPr>
          <w:i/>
          <w:iCs/>
        </w:rPr>
        <w:t>wie</w:t>
      </w:r>
      <w:r>
        <w:t xml:space="preserve"> ohne Ausklammerung</w:t>
      </w:r>
      <w:r w:rsidR="00015D27">
        <w:t xml:space="preserve"> (</w:t>
      </w:r>
      <w:r w:rsidR="00B305EF">
        <w:t>mit oder ohne Fehler)</w:t>
      </w:r>
      <w:r>
        <w:t xml:space="preserve"> schreiben. </w:t>
      </w:r>
      <w:r w:rsidR="005F3695">
        <w:t xml:space="preserve">Das </w:t>
      </w:r>
      <w:r w:rsidR="005F3695" w:rsidRPr="000347DA">
        <w:t>sind</w:t>
      </w:r>
      <w:r w:rsidRPr="000347DA">
        <w:t xml:space="preserve"> </w:t>
      </w:r>
      <w:r w:rsidR="00915617" w:rsidRPr="000347DA">
        <w:t xml:space="preserve">die </w:t>
      </w:r>
      <w:r w:rsidRPr="000347DA">
        <w:t>Sätze Nr. 1, 7, 13, 16. Vermutlich gab es bei diesen Sätzen schon</w:t>
      </w:r>
      <w:r w:rsidR="00915617" w:rsidRPr="000347DA">
        <w:t xml:space="preserve"> einen</w:t>
      </w:r>
      <w:r w:rsidRPr="000347DA">
        <w:t xml:space="preserve"> besseren Kontext, </w:t>
      </w:r>
      <w:r w:rsidR="00915617" w:rsidRPr="000347DA">
        <w:t xml:space="preserve">weshalb </w:t>
      </w:r>
      <w:r w:rsidRPr="000347DA">
        <w:t>manchmal die Satzteile au</w:t>
      </w:r>
      <w:r w:rsidR="00915617" w:rsidRPr="000347DA">
        <w:t>sgeklammert wurden</w:t>
      </w:r>
      <w:r w:rsidRPr="000347DA">
        <w:t xml:space="preserve">. </w:t>
      </w:r>
      <w:r w:rsidR="00B305EF" w:rsidRPr="000347DA">
        <w:t>Insgesamt 2</w:t>
      </w:r>
      <w:r w:rsidR="007375E7" w:rsidRPr="000347DA">
        <w:t>7</w:t>
      </w:r>
      <w:r w:rsidR="0029553C" w:rsidRPr="000347DA">
        <w:t xml:space="preserve"> % der Befragten haben</w:t>
      </w:r>
      <w:r w:rsidR="0029553C">
        <w:t xml:space="preserve"> die Sätze mit Ausklammerung </w:t>
      </w:r>
      <w:r w:rsidR="00EE2FED">
        <w:t>ergänzt</w:t>
      </w:r>
      <w:r w:rsidR="0029553C">
        <w:t>.</w:t>
      </w:r>
    </w:p>
    <w:p w14:paraId="6B78BF32" w14:textId="77777777" w:rsidR="003D2489" w:rsidRPr="00A64931" w:rsidRDefault="003D2489" w:rsidP="00282A22">
      <w:pPr>
        <w:rPr>
          <w:lang w:val="de-DE"/>
        </w:rPr>
      </w:pPr>
    </w:p>
    <w:p w14:paraId="3B41DEC1" w14:textId="77777777" w:rsidR="00282A22" w:rsidRPr="00732576" w:rsidRDefault="00282A22" w:rsidP="00282A22">
      <w:pPr>
        <w:pStyle w:val="Odstavecseseznamem"/>
        <w:rPr>
          <w:lang w:val="de-DE"/>
        </w:rPr>
      </w:pPr>
      <w:r>
        <w:rPr>
          <w:noProof/>
        </w:rPr>
        <w:drawing>
          <wp:inline distT="0" distB="0" distL="0" distR="0" wp14:anchorId="032B8F9F" wp14:editId="18F649BC">
            <wp:extent cx="4572000" cy="2743200"/>
            <wp:effectExtent l="0" t="0" r="0" b="0"/>
            <wp:docPr id="92792128" name="Graf 1">
              <a:extLst xmlns:a="http://schemas.openxmlformats.org/drawingml/2006/main">
                <a:ext uri="{FF2B5EF4-FFF2-40B4-BE49-F238E27FC236}">
                  <a16:creationId xmlns:a16="http://schemas.microsoft.com/office/drawing/2014/main" id="{60387D3F-8ED1-7698-500D-344458466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228BD33" w14:textId="2CCB6F72" w:rsidR="00340C3D" w:rsidRPr="00860FC7" w:rsidRDefault="00340C3D" w:rsidP="00CC5C40">
      <w:pPr>
        <w:pStyle w:val="Graphen"/>
      </w:pPr>
      <w:bookmarkStart w:id="99" w:name="_Toc163830973"/>
      <w:r>
        <w:t>Graph 44: Nebensätze</w:t>
      </w:r>
      <w:r w:rsidR="00DB404B">
        <w:t xml:space="preserve"> (Luděk Žihlo, 5. 4. 2024)</w:t>
      </w:r>
      <w:bookmarkEnd w:id="99"/>
    </w:p>
    <w:p w14:paraId="690B6249" w14:textId="6EC1AF22" w:rsidR="00C71405" w:rsidRDefault="00282A22" w:rsidP="0014668F">
      <w:pPr>
        <w:pStyle w:val="Textnormal"/>
        <w:ind w:firstLine="426"/>
      </w:pPr>
      <w:r>
        <w:t xml:space="preserve">Dieser Graph </w:t>
      </w:r>
      <w:r w:rsidRPr="000347DA">
        <w:t xml:space="preserve">beschreibt </w:t>
      </w:r>
      <w:r w:rsidR="00915617" w:rsidRPr="000347DA">
        <w:t xml:space="preserve">die </w:t>
      </w:r>
      <w:r w:rsidRPr="000347DA">
        <w:t xml:space="preserve">Ergebnisse </w:t>
      </w:r>
      <w:r w:rsidR="00915617" w:rsidRPr="000347DA">
        <w:t>der</w:t>
      </w:r>
      <w:r w:rsidRPr="000347DA">
        <w:t xml:space="preserve"> Befragten bei Nebensätzen. Mehr als die Hälfte der Befragten</w:t>
      </w:r>
      <w:r w:rsidR="00EE2FED" w:rsidRPr="000347DA">
        <w:t xml:space="preserve"> (</w:t>
      </w:r>
      <w:r w:rsidR="00C751A1" w:rsidRPr="000347DA">
        <w:t>54 %)</w:t>
      </w:r>
      <w:r w:rsidRPr="000347DA">
        <w:t xml:space="preserve"> klammern die Nebensätze aus. </w:t>
      </w:r>
      <w:r w:rsidR="00C750A0" w:rsidRPr="000347DA">
        <w:t xml:space="preserve">Etwa 37 % der Befragten haben die Sätze </w:t>
      </w:r>
      <w:r w:rsidR="009D0932" w:rsidRPr="000347DA">
        <w:t xml:space="preserve">ohne Ausklammerung </w:t>
      </w:r>
      <w:r w:rsidR="00565078" w:rsidRPr="000347DA">
        <w:t>verfasst.</w:t>
      </w:r>
      <w:r w:rsidR="00473E46" w:rsidRPr="000347DA">
        <w:t xml:space="preserve"> </w:t>
      </w:r>
      <w:r w:rsidR="00C751A1" w:rsidRPr="000347DA">
        <w:t xml:space="preserve">Wahrscheinlich gab es hier Probleme mit den Sätzen (z. B. mit </w:t>
      </w:r>
      <w:r w:rsidR="00B6678B" w:rsidRPr="000347DA">
        <w:t xml:space="preserve">der </w:t>
      </w:r>
      <w:r w:rsidR="00C751A1" w:rsidRPr="000347DA">
        <w:t>Wortstellung im Nebensatz)</w:t>
      </w:r>
      <w:r w:rsidR="00B6678B" w:rsidRPr="000347DA">
        <w:t>,</w:t>
      </w:r>
      <w:r w:rsidR="00146158" w:rsidRPr="000347DA">
        <w:t xml:space="preserve"> </w:t>
      </w:r>
      <w:r w:rsidR="00915617" w:rsidRPr="000347DA">
        <w:t xml:space="preserve">weshalb </w:t>
      </w:r>
      <w:r w:rsidR="00146158" w:rsidRPr="000347DA">
        <w:t>es auch 8 % der Fälle</w:t>
      </w:r>
      <w:r w:rsidR="00915617" w:rsidRPr="000347DA">
        <w:t xml:space="preserve"> gibt</w:t>
      </w:r>
      <w:r w:rsidR="00146158" w:rsidRPr="000347DA">
        <w:t xml:space="preserve">, </w:t>
      </w:r>
      <w:r w:rsidR="00915617" w:rsidRPr="000347DA">
        <w:t>in denen</w:t>
      </w:r>
      <w:r w:rsidR="00146158" w:rsidRPr="000347DA">
        <w:t xml:space="preserve"> die Sätze anders geschrieben werden.</w:t>
      </w:r>
      <w:r w:rsidR="00713C5E" w:rsidRPr="000347DA">
        <w:t xml:space="preserve"> </w:t>
      </w:r>
      <w:r w:rsidR="00846309" w:rsidRPr="000347DA">
        <w:t>Nur ein Prozent der Befragten ha</w:t>
      </w:r>
      <w:r w:rsidR="00915617" w:rsidRPr="000347DA">
        <w:t>t</w:t>
      </w:r>
      <w:r w:rsidR="00846309" w:rsidRPr="000347DA">
        <w:t xml:space="preserve"> nichts geschrieben.</w:t>
      </w:r>
    </w:p>
    <w:p w14:paraId="2BE2B4AE" w14:textId="045A1530" w:rsidR="008B55D4" w:rsidRPr="002679F5" w:rsidRDefault="008B55D4" w:rsidP="0014668F">
      <w:pPr>
        <w:pStyle w:val="Textnormal"/>
        <w:ind w:firstLine="426"/>
        <w:rPr>
          <w:rStyle w:val="q4iawc"/>
        </w:rPr>
      </w:pPr>
      <w:r w:rsidRPr="008D3747">
        <w:rPr>
          <w:rStyle w:val="q4iawc"/>
        </w:rPr>
        <w:t>Insgesamt werden die Hypothesen</w:t>
      </w:r>
      <w:r w:rsidR="00867047" w:rsidRPr="008D3747">
        <w:rPr>
          <w:rStyle w:val="q4iawc"/>
        </w:rPr>
        <w:t xml:space="preserve"> Nr. 1-3</w:t>
      </w:r>
      <w:r w:rsidRPr="008D3747">
        <w:rPr>
          <w:rStyle w:val="q4iawc"/>
        </w:rPr>
        <w:t xml:space="preserve"> </w:t>
      </w:r>
      <w:r w:rsidR="00B135CB" w:rsidRPr="008D3747">
        <w:rPr>
          <w:rStyle w:val="q4iawc"/>
        </w:rPr>
        <w:t>bestätigt. Alle DaF</w:t>
      </w:r>
      <w:r w:rsidR="00B135CB" w:rsidRPr="000347DA">
        <w:rPr>
          <w:rStyle w:val="q4iawc"/>
        </w:rPr>
        <w:t>-Studierende</w:t>
      </w:r>
      <w:r w:rsidR="00915617" w:rsidRPr="000347DA">
        <w:rPr>
          <w:rStyle w:val="q4iawc"/>
        </w:rPr>
        <w:t>n</w:t>
      </w:r>
      <w:r w:rsidR="00B135CB" w:rsidRPr="000347DA">
        <w:rPr>
          <w:rStyle w:val="q4iawc"/>
        </w:rPr>
        <w:t xml:space="preserve"> </w:t>
      </w:r>
      <w:r w:rsidR="00F40407" w:rsidRPr="000347DA">
        <w:rPr>
          <w:rStyle w:val="q4iawc"/>
        </w:rPr>
        <w:t>stellen Nebensätze und Infinitivkonstruktionen häufiger i</w:t>
      </w:r>
      <w:r w:rsidR="00B04C9A" w:rsidRPr="000347DA">
        <w:rPr>
          <w:rStyle w:val="q4iawc"/>
        </w:rPr>
        <w:t>ns</w:t>
      </w:r>
      <w:r w:rsidR="00F40407" w:rsidRPr="000347DA">
        <w:rPr>
          <w:rStyle w:val="q4iawc"/>
        </w:rPr>
        <w:t xml:space="preserve"> </w:t>
      </w:r>
      <w:r w:rsidR="00763CD7" w:rsidRPr="000347DA">
        <w:rPr>
          <w:rStyle w:val="q4iawc"/>
        </w:rPr>
        <w:t>Nachfeld</w:t>
      </w:r>
      <w:r w:rsidR="002300E5" w:rsidRPr="000347DA">
        <w:rPr>
          <w:rStyle w:val="q4iawc"/>
        </w:rPr>
        <w:t xml:space="preserve">, Präpositionalphrasen und Adjunktionen </w:t>
      </w:r>
      <w:r w:rsidR="002300E5" w:rsidRPr="000347DA">
        <w:rPr>
          <w:rStyle w:val="q4iawc"/>
          <w:i/>
          <w:iCs/>
        </w:rPr>
        <w:t xml:space="preserve">als </w:t>
      </w:r>
      <w:r w:rsidR="002300E5" w:rsidRPr="000347DA">
        <w:rPr>
          <w:rStyle w:val="q4iawc"/>
        </w:rPr>
        <w:t xml:space="preserve">und </w:t>
      </w:r>
      <w:r w:rsidR="002300E5" w:rsidRPr="000347DA">
        <w:rPr>
          <w:rStyle w:val="q4iawc"/>
          <w:i/>
          <w:iCs/>
        </w:rPr>
        <w:t xml:space="preserve">wie </w:t>
      </w:r>
      <w:r w:rsidR="00F9473D" w:rsidRPr="000347DA">
        <w:rPr>
          <w:rStyle w:val="q4iawc"/>
        </w:rPr>
        <w:t xml:space="preserve">werden häufiger nicht ausgeklammert. </w:t>
      </w:r>
      <w:r w:rsidR="002C326B" w:rsidRPr="000347DA">
        <w:rPr>
          <w:rStyle w:val="q4iawc"/>
        </w:rPr>
        <w:t>In diese</w:t>
      </w:r>
      <w:r w:rsidR="005E110B" w:rsidRPr="000347DA">
        <w:rPr>
          <w:rStyle w:val="q4iawc"/>
        </w:rPr>
        <w:t>m Kapitel wird auch festgestellt, o</w:t>
      </w:r>
      <w:r w:rsidR="00BA6461" w:rsidRPr="000347DA">
        <w:rPr>
          <w:rStyle w:val="q4iawc"/>
        </w:rPr>
        <w:t xml:space="preserve">b </w:t>
      </w:r>
      <w:r w:rsidR="00C54111" w:rsidRPr="000347DA">
        <w:rPr>
          <w:rStyle w:val="q4iawc"/>
        </w:rPr>
        <w:t>n</w:t>
      </w:r>
      <w:r w:rsidR="00BA6461" w:rsidRPr="000347DA">
        <w:rPr>
          <w:rStyle w:val="q4iawc"/>
        </w:rPr>
        <w:t>ach der Hypothese</w:t>
      </w:r>
      <w:r w:rsidR="00867047" w:rsidRPr="000347DA">
        <w:rPr>
          <w:rStyle w:val="q4iawc"/>
        </w:rPr>
        <w:t xml:space="preserve"> Nr. 4</w:t>
      </w:r>
      <w:r w:rsidR="00BA6461" w:rsidRPr="000347DA">
        <w:rPr>
          <w:rStyle w:val="q4iawc"/>
        </w:rPr>
        <w:t xml:space="preserve"> Master-Studierende häufiger ausklammern als Bachelor-Studierende. Wie man </w:t>
      </w:r>
      <w:r w:rsidR="005939F0" w:rsidRPr="000347DA">
        <w:rPr>
          <w:rStyle w:val="q4iawc"/>
        </w:rPr>
        <w:t>aus beiden</w:t>
      </w:r>
      <w:r w:rsidR="005939F0" w:rsidRPr="008D3747">
        <w:rPr>
          <w:rStyle w:val="q4iawc"/>
        </w:rPr>
        <w:t xml:space="preserve"> Zwischenfazits</w:t>
      </w:r>
      <w:r w:rsidR="00C909C5" w:rsidRPr="008D3747">
        <w:rPr>
          <w:rStyle w:val="q4iawc"/>
        </w:rPr>
        <w:t xml:space="preserve"> </w:t>
      </w:r>
      <w:r w:rsidR="00915617">
        <w:rPr>
          <w:rStyle w:val="q4iawc"/>
        </w:rPr>
        <w:t>erschließen kann</w:t>
      </w:r>
      <w:r w:rsidR="00B847FC" w:rsidRPr="008D3747">
        <w:rPr>
          <w:rStyle w:val="q4iawc"/>
        </w:rPr>
        <w:t xml:space="preserve">, </w:t>
      </w:r>
      <w:r w:rsidR="00810507" w:rsidRPr="008D3747">
        <w:rPr>
          <w:rStyle w:val="q4iawc"/>
        </w:rPr>
        <w:t xml:space="preserve">gab es </w:t>
      </w:r>
      <w:r w:rsidR="00A658E5" w:rsidRPr="008D3747">
        <w:rPr>
          <w:rStyle w:val="q4iawc"/>
        </w:rPr>
        <w:t>allgemein</w:t>
      </w:r>
      <w:r w:rsidR="00810507" w:rsidRPr="008D3747">
        <w:rPr>
          <w:rStyle w:val="q4iawc"/>
        </w:rPr>
        <w:t xml:space="preserve"> </w:t>
      </w:r>
      <w:r w:rsidR="00810507" w:rsidRPr="000347DA">
        <w:rPr>
          <w:rStyle w:val="q4iawc"/>
        </w:rPr>
        <w:t xml:space="preserve">mehr </w:t>
      </w:r>
      <w:r w:rsidR="00A658E5" w:rsidRPr="000347DA">
        <w:rPr>
          <w:rStyle w:val="q4iawc"/>
        </w:rPr>
        <w:t>Antworten mit Ausklammerung bei d</w:t>
      </w:r>
      <w:r w:rsidR="003D0702" w:rsidRPr="000347DA">
        <w:rPr>
          <w:rStyle w:val="q4iawc"/>
        </w:rPr>
        <w:t>e</w:t>
      </w:r>
      <w:r w:rsidR="00915617" w:rsidRPr="000347DA">
        <w:rPr>
          <w:rStyle w:val="q4iawc"/>
        </w:rPr>
        <w:t>n</w:t>
      </w:r>
      <w:r w:rsidR="003D0702" w:rsidRPr="000347DA">
        <w:rPr>
          <w:rStyle w:val="q4iawc"/>
        </w:rPr>
        <w:t xml:space="preserve"> Master-Studierenden, </w:t>
      </w:r>
      <w:r w:rsidR="00B6678B" w:rsidRPr="000347DA">
        <w:rPr>
          <w:rStyle w:val="q4iawc"/>
        </w:rPr>
        <w:t>folglich wird</w:t>
      </w:r>
      <w:r w:rsidR="003D0702" w:rsidRPr="000347DA">
        <w:rPr>
          <w:rStyle w:val="q4iawc"/>
        </w:rPr>
        <w:t xml:space="preserve"> die Hypothese bestätigt</w:t>
      </w:r>
      <w:r w:rsidR="00BF7996" w:rsidRPr="000347DA">
        <w:rPr>
          <w:rStyle w:val="q4iawc"/>
        </w:rPr>
        <w:t>.</w:t>
      </w:r>
      <w:r w:rsidR="003D0702" w:rsidRPr="000347DA">
        <w:rPr>
          <w:rStyle w:val="q4iawc"/>
        </w:rPr>
        <w:t xml:space="preserve"> </w:t>
      </w:r>
      <w:r w:rsidR="00566815" w:rsidRPr="000347DA">
        <w:rPr>
          <w:rStyle w:val="q4iawc"/>
        </w:rPr>
        <w:t>Bei Nebensetzen hatten die Master-Studierende</w:t>
      </w:r>
      <w:r w:rsidR="00915617" w:rsidRPr="000347DA">
        <w:rPr>
          <w:rStyle w:val="q4iawc"/>
        </w:rPr>
        <w:t>n</w:t>
      </w:r>
      <w:r w:rsidR="00566815" w:rsidRPr="000347DA">
        <w:rPr>
          <w:rStyle w:val="q4iawc"/>
        </w:rPr>
        <w:t xml:space="preserve"> </w:t>
      </w:r>
      <w:r w:rsidR="0043092E" w:rsidRPr="000347DA">
        <w:rPr>
          <w:rStyle w:val="q4iawc"/>
        </w:rPr>
        <w:t>um etwa 10 % mehr Antworten mit Ausklammerung und bei</w:t>
      </w:r>
      <w:r w:rsidR="002679F5" w:rsidRPr="000347DA">
        <w:rPr>
          <w:rStyle w:val="q4iawc"/>
        </w:rPr>
        <w:t xml:space="preserve"> </w:t>
      </w:r>
      <w:r w:rsidR="00B6678B" w:rsidRPr="000347DA">
        <w:rPr>
          <w:rStyle w:val="q4iawc"/>
        </w:rPr>
        <w:t xml:space="preserve">den </w:t>
      </w:r>
      <w:r w:rsidR="002679F5" w:rsidRPr="000347DA">
        <w:rPr>
          <w:rStyle w:val="q4iawc"/>
        </w:rPr>
        <w:t xml:space="preserve">Adjunktionen </w:t>
      </w:r>
      <w:r w:rsidR="002679F5" w:rsidRPr="000347DA">
        <w:rPr>
          <w:rStyle w:val="q4iawc"/>
          <w:i/>
          <w:iCs/>
        </w:rPr>
        <w:t>als</w:t>
      </w:r>
      <w:r w:rsidR="002679F5" w:rsidRPr="000347DA">
        <w:rPr>
          <w:rStyle w:val="q4iawc"/>
        </w:rPr>
        <w:t xml:space="preserve"> und </w:t>
      </w:r>
      <w:r w:rsidR="002679F5" w:rsidRPr="000347DA">
        <w:rPr>
          <w:rStyle w:val="q4iawc"/>
          <w:i/>
          <w:iCs/>
        </w:rPr>
        <w:t xml:space="preserve">wie </w:t>
      </w:r>
      <w:r w:rsidR="002679F5" w:rsidRPr="000347DA">
        <w:rPr>
          <w:rStyle w:val="q4iawc"/>
        </w:rPr>
        <w:t xml:space="preserve">um etwa 11 %. </w:t>
      </w:r>
      <w:r w:rsidR="0063001C" w:rsidRPr="000347DA">
        <w:rPr>
          <w:rStyle w:val="q4iawc"/>
        </w:rPr>
        <w:t>Keine</w:t>
      </w:r>
      <w:r w:rsidR="002679F5" w:rsidRPr="000347DA">
        <w:rPr>
          <w:rStyle w:val="q4iawc"/>
        </w:rPr>
        <w:t xml:space="preserve"> Präpositionalphrase </w:t>
      </w:r>
      <w:r w:rsidR="0063001C" w:rsidRPr="000347DA">
        <w:rPr>
          <w:rStyle w:val="q4iawc"/>
        </w:rPr>
        <w:t>wurde von</w:t>
      </w:r>
      <w:r w:rsidR="002679F5" w:rsidRPr="000347DA">
        <w:rPr>
          <w:rStyle w:val="q4iawc"/>
        </w:rPr>
        <w:t xml:space="preserve"> beide</w:t>
      </w:r>
      <w:r w:rsidR="0063001C" w:rsidRPr="000347DA">
        <w:rPr>
          <w:rStyle w:val="q4iawc"/>
        </w:rPr>
        <w:t>n</w:t>
      </w:r>
      <w:r w:rsidR="002679F5" w:rsidRPr="000347DA">
        <w:rPr>
          <w:rStyle w:val="q4iawc"/>
        </w:rPr>
        <w:t xml:space="preserve"> Gruppen der Studierenden</w:t>
      </w:r>
      <w:r w:rsidR="0063001C" w:rsidRPr="000347DA">
        <w:rPr>
          <w:rStyle w:val="q4iawc"/>
        </w:rPr>
        <w:t xml:space="preserve"> nachgestellt</w:t>
      </w:r>
      <w:r w:rsidR="001B2D59" w:rsidRPr="000347DA">
        <w:rPr>
          <w:rStyle w:val="q4iawc"/>
        </w:rPr>
        <w:t>. Nur bei</w:t>
      </w:r>
      <w:r w:rsidR="001B2D59" w:rsidRPr="008D3747">
        <w:rPr>
          <w:rStyle w:val="q4iawc"/>
        </w:rPr>
        <w:t xml:space="preserve"> </w:t>
      </w:r>
      <w:r w:rsidR="001B2D59" w:rsidRPr="008D3747">
        <w:rPr>
          <w:rStyle w:val="q4iawc"/>
        </w:rPr>
        <w:lastRenderedPageBreak/>
        <w:t>Nebensätzen selbst hatten mehrere Antworten mit Ausklammerung</w:t>
      </w:r>
      <w:r w:rsidR="0063001C" w:rsidRPr="008D3747">
        <w:rPr>
          <w:rStyle w:val="q4iawc"/>
        </w:rPr>
        <w:t xml:space="preserve"> die Bachelor-Studierenden</w:t>
      </w:r>
      <w:r w:rsidR="00446204" w:rsidRPr="008D3747">
        <w:rPr>
          <w:rStyle w:val="q4iawc"/>
        </w:rPr>
        <w:t xml:space="preserve"> (um etwa 8 %), </w:t>
      </w:r>
      <w:r w:rsidR="00915617">
        <w:rPr>
          <w:rStyle w:val="q4iawc"/>
        </w:rPr>
        <w:t xml:space="preserve">was </w:t>
      </w:r>
      <w:r w:rsidR="00915617" w:rsidRPr="000347DA">
        <w:rPr>
          <w:rStyle w:val="q4iawc"/>
        </w:rPr>
        <w:t>jedoch</w:t>
      </w:r>
      <w:r w:rsidR="00446204" w:rsidRPr="000347DA">
        <w:rPr>
          <w:rStyle w:val="q4iawc"/>
        </w:rPr>
        <w:t xml:space="preserve"> die allgemeine</w:t>
      </w:r>
      <w:r w:rsidR="00915617" w:rsidRPr="000347DA">
        <w:rPr>
          <w:rStyle w:val="q4iawc"/>
        </w:rPr>
        <w:t>n</w:t>
      </w:r>
      <w:r w:rsidR="00446204" w:rsidRPr="000347DA">
        <w:rPr>
          <w:rStyle w:val="q4iawc"/>
        </w:rPr>
        <w:t xml:space="preserve"> Ergebnisse nicht beeinflusst</w:t>
      </w:r>
      <w:r w:rsidR="00915617" w:rsidRPr="000347DA">
        <w:rPr>
          <w:rStyle w:val="q4iawc"/>
        </w:rPr>
        <w:t xml:space="preserve"> hat</w:t>
      </w:r>
      <w:r w:rsidR="00446204" w:rsidRPr="000347DA">
        <w:rPr>
          <w:rStyle w:val="q4iawc"/>
        </w:rPr>
        <w:t>.</w:t>
      </w:r>
      <w:r w:rsidR="00867047" w:rsidRPr="000347DA">
        <w:rPr>
          <w:rStyle w:val="q4iawc"/>
        </w:rPr>
        <w:t xml:space="preserve"> Es ist wichtig </w:t>
      </w:r>
      <w:r w:rsidR="00F022D0" w:rsidRPr="000347DA">
        <w:rPr>
          <w:rStyle w:val="q4iawc"/>
        </w:rPr>
        <w:t>fest</w:t>
      </w:r>
      <w:r w:rsidR="00867047" w:rsidRPr="000347DA">
        <w:rPr>
          <w:rStyle w:val="q4iawc"/>
        </w:rPr>
        <w:t>zu</w:t>
      </w:r>
      <w:r w:rsidR="00F022D0" w:rsidRPr="000347DA">
        <w:rPr>
          <w:rStyle w:val="q4iawc"/>
        </w:rPr>
        <w:t xml:space="preserve">stellen, dass die Ergebnisse bei der Hypothese Nr. 4 </w:t>
      </w:r>
      <w:r w:rsidR="00CB28FB" w:rsidRPr="000347DA">
        <w:rPr>
          <w:rStyle w:val="q4iawc"/>
        </w:rPr>
        <w:t>verzerrt werden, weil es weniger Master-Studierende</w:t>
      </w:r>
      <w:r w:rsidR="00BB21FD" w:rsidRPr="000347DA">
        <w:rPr>
          <w:rStyle w:val="q4iawc"/>
        </w:rPr>
        <w:t xml:space="preserve"> (8 Studenten)</w:t>
      </w:r>
      <w:r w:rsidR="00CB28FB" w:rsidRPr="000347DA">
        <w:rPr>
          <w:rStyle w:val="q4iawc"/>
        </w:rPr>
        <w:t xml:space="preserve"> gab als </w:t>
      </w:r>
      <w:r w:rsidR="00BB21FD" w:rsidRPr="000347DA">
        <w:rPr>
          <w:rStyle w:val="q4iawc"/>
        </w:rPr>
        <w:t>Bachelor-Studierende (12 Studenten</w:t>
      </w:r>
      <w:r w:rsidR="00393062" w:rsidRPr="000347DA">
        <w:rPr>
          <w:rStyle w:val="q4iawc"/>
        </w:rPr>
        <w:t>)</w:t>
      </w:r>
      <w:r w:rsidR="00BB21FD" w:rsidRPr="000347DA">
        <w:rPr>
          <w:rStyle w:val="q4iawc"/>
        </w:rPr>
        <w:t>.</w:t>
      </w:r>
      <w:r w:rsidR="00867047">
        <w:rPr>
          <w:rStyle w:val="q4iawc"/>
        </w:rPr>
        <w:t xml:space="preserve"> </w:t>
      </w:r>
      <w:r w:rsidR="001B2D59">
        <w:rPr>
          <w:rStyle w:val="q4iawc"/>
        </w:rPr>
        <w:t xml:space="preserve"> </w:t>
      </w:r>
    </w:p>
    <w:p w14:paraId="1548A63F" w14:textId="77777777" w:rsidR="00C71405" w:rsidRDefault="00C71405">
      <w:pPr>
        <w:rPr>
          <w:rStyle w:val="q4iawc"/>
          <w:rFonts w:ascii="Times New Roman" w:eastAsiaTheme="minorHAnsi" w:hAnsi="Times New Roman" w:cs="Times New Roman"/>
          <w:lang w:val="de-DE" w:eastAsia="en-US"/>
        </w:rPr>
      </w:pPr>
      <w:r>
        <w:rPr>
          <w:rStyle w:val="q4iawc"/>
        </w:rPr>
        <w:br w:type="page"/>
      </w:r>
    </w:p>
    <w:p w14:paraId="46C9755A" w14:textId="3AE23164" w:rsidR="0040225F" w:rsidRDefault="00CB67DB" w:rsidP="00221C7C">
      <w:pPr>
        <w:pStyle w:val="Kapitola"/>
      </w:pPr>
      <w:bookmarkStart w:id="100" w:name="_Toc164257195"/>
      <w:r>
        <w:lastRenderedPageBreak/>
        <w:t>Zusammen</w:t>
      </w:r>
      <w:r w:rsidR="003D2489">
        <w:t>fassung</w:t>
      </w:r>
      <w:bookmarkEnd w:id="100"/>
    </w:p>
    <w:p w14:paraId="79CC1A55" w14:textId="564A9E69" w:rsidR="00A1587E" w:rsidRDefault="00A1587E" w:rsidP="00A1587E">
      <w:pPr>
        <w:pStyle w:val="Textnormal"/>
        <w:ind w:firstLine="360"/>
      </w:pPr>
      <w:r w:rsidRPr="000347DA">
        <w:t xml:space="preserve">In </w:t>
      </w:r>
      <w:r w:rsidR="00B6678B" w:rsidRPr="000347DA">
        <w:t xml:space="preserve">den </w:t>
      </w:r>
      <w:r w:rsidRPr="000347DA">
        <w:t xml:space="preserve">Zwischenfazits (bei Bachelor-Studierenden sowie bei Master-Studierenden) werden </w:t>
      </w:r>
      <w:r w:rsidR="00915617" w:rsidRPr="000347DA">
        <w:t xml:space="preserve">die </w:t>
      </w:r>
      <w:r w:rsidRPr="000347DA">
        <w:t xml:space="preserve">Ergebnisse beider Gruppen getrennt </w:t>
      </w:r>
      <w:r w:rsidR="00915617" w:rsidRPr="000347DA">
        <w:t>auf</w:t>
      </w:r>
      <w:r w:rsidRPr="000347DA">
        <w:t>gezeigt. Diese Ergebnisse sind meistens sehr ähnlich wie die Ergebnisse der Diskussion unten, aber in einem Fall gab es unterschiedliche Ergebnisse. Es wird von der Ergebnissen</w:t>
      </w:r>
      <w:r w:rsidR="00082FD3" w:rsidRPr="000347DA">
        <w:t xml:space="preserve"> bei Nebensätzen</w:t>
      </w:r>
      <w:r w:rsidRPr="000347DA">
        <w:t xml:space="preserve"> </w:t>
      </w:r>
      <w:r w:rsidR="00082FD3" w:rsidRPr="000347DA">
        <w:t>von</w:t>
      </w:r>
      <w:r w:rsidRPr="000347DA">
        <w:t xml:space="preserve"> Master-Studierende</w:t>
      </w:r>
      <w:r w:rsidR="00082FD3" w:rsidRPr="000347DA">
        <w:t>n gesprochen.</w:t>
      </w:r>
      <w:r w:rsidRPr="000347DA">
        <w:t xml:space="preserve"> </w:t>
      </w:r>
      <w:r w:rsidR="00F42357" w:rsidRPr="000347DA">
        <w:t>Etwa eine Hälfte der Befragten hat die Nebensätze ausgeschlossen</w:t>
      </w:r>
      <w:r w:rsidR="00B6678B" w:rsidRPr="000347DA">
        <w:t>,</w:t>
      </w:r>
      <w:r w:rsidR="00F42357" w:rsidRPr="000347DA">
        <w:t xml:space="preserve"> d</w:t>
      </w:r>
      <w:r w:rsidR="00F42357">
        <w:t>ie andere Hälfte nicht</w:t>
      </w:r>
      <w:r w:rsidR="00F42357" w:rsidRPr="009B1F44">
        <w:t>.</w:t>
      </w:r>
    </w:p>
    <w:p w14:paraId="2F796F66" w14:textId="73377602" w:rsidR="001F35DE" w:rsidRDefault="00076019" w:rsidP="00D81BF8">
      <w:pPr>
        <w:pStyle w:val="Textnormal"/>
        <w:ind w:firstLine="360"/>
      </w:pPr>
      <w:r w:rsidRPr="00B92C31">
        <w:t>Aus den Ergebnissen d</w:t>
      </w:r>
      <w:r w:rsidR="0081548C" w:rsidRPr="00B92C31">
        <w:t xml:space="preserve">er Analyse kann man feststellen, ob </w:t>
      </w:r>
      <w:r w:rsidR="009B3647" w:rsidRPr="00B92C31">
        <w:t>die DaF-Lernende</w:t>
      </w:r>
      <w:r w:rsidR="00F44682" w:rsidRPr="00B92C31">
        <w:t>n</w:t>
      </w:r>
      <w:r w:rsidR="009B3647" w:rsidRPr="00B92C31">
        <w:t>, die der Autor befragt hat</w:t>
      </w:r>
      <w:r w:rsidR="00AE57B1" w:rsidRPr="00B92C31">
        <w:t xml:space="preserve">, </w:t>
      </w:r>
      <w:r w:rsidR="0040276A" w:rsidRPr="00B92C31">
        <w:t>die Sätze mit</w:t>
      </w:r>
      <w:r w:rsidR="00AD0B3F" w:rsidRPr="00B92C31">
        <w:t xml:space="preserve"> </w:t>
      </w:r>
      <w:r w:rsidR="00126658" w:rsidRPr="00B92C31">
        <w:t>den 4 Typen</w:t>
      </w:r>
      <w:r w:rsidR="00AD0B3F" w:rsidRPr="00B92C31">
        <w:t xml:space="preserve"> der Ausklammerung</w:t>
      </w:r>
      <w:r w:rsidR="00126658" w:rsidRPr="00B92C31">
        <w:t xml:space="preserve"> </w:t>
      </w:r>
      <w:r w:rsidR="00B92C31" w:rsidRPr="00B92C31">
        <w:t>nachstellen oder nicht</w:t>
      </w:r>
      <w:r w:rsidR="00126658" w:rsidRPr="00B92C31">
        <w:t xml:space="preserve">. </w:t>
      </w:r>
      <w:r w:rsidR="00C75685" w:rsidRPr="00B92C31">
        <w:t xml:space="preserve">Meistens </w:t>
      </w:r>
      <w:r w:rsidR="00A32B4E" w:rsidRPr="00B92C31">
        <w:t xml:space="preserve">oder fast immer werden die Sätze </w:t>
      </w:r>
      <w:r w:rsidR="007E0CF4" w:rsidRPr="00B92C31">
        <w:t xml:space="preserve">ohne Ausklammerung bei Sätzen </w:t>
      </w:r>
      <w:r w:rsidR="00E10D54" w:rsidRPr="00B92C31">
        <w:t>mit</w:t>
      </w:r>
      <w:r w:rsidR="007E0CF4" w:rsidRPr="00B92C31">
        <w:t xml:space="preserve"> </w:t>
      </w:r>
      <w:r w:rsidR="00B6678B" w:rsidRPr="00B92C31">
        <w:t xml:space="preserve">den </w:t>
      </w:r>
      <w:r w:rsidR="007E0CF4" w:rsidRPr="00B92C31">
        <w:t xml:space="preserve">Adjunktionen </w:t>
      </w:r>
      <w:r w:rsidR="009023E3" w:rsidRPr="00B92C31">
        <w:rPr>
          <w:i/>
          <w:iCs/>
        </w:rPr>
        <w:t>als</w:t>
      </w:r>
      <w:r w:rsidR="007E0CF4" w:rsidRPr="00B92C31">
        <w:t xml:space="preserve"> und </w:t>
      </w:r>
      <w:r w:rsidR="009023E3" w:rsidRPr="00B92C31">
        <w:rPr>
          <w:i/>
          <w:iCs/>
        </w:rPr>
        <w:t>wie</w:t>
      </w:r>
      <w:r w:rsidR="007E0CF4" w:rsidRPr="00B92C31">
        <w:t xml:space="preserve"> und bei </w:t>
      </w:r>
      <w:r w:rsidR="00E10D54" w:rsidRPr="00B92C31">
        <w:t xml:space="preserve">Sätzen mit Präpositionalphrasen ergänzt. </w:t>
      </w:r>
      <w:r w:rsidR="00BB21EB" w:rsidRPr="00B92C31">
        <w:t xml:space="preserve">Sätze mit </w:t>
      </w:r>
      <w:r w:rsidR="00F44682" w:rsidRPr="00B92C31">
        <w:t xml:space="preserve">dem </w:t>
      </w:r>
      <w:r w:rsidR="00BB21EB" w:rsidRPr="00B92C31">
        <w:t xml:space="preserve">Infinitiv mit </w:t>
      </w:r>
      <w:r w:rsidR="00ED2591" w:rsidRPr="00B92C31">
        <w:rPr>
          <w:i/>
          <w:iCs/>
        </w:rPr>
        <w:t>zu</w:t>
      </w:r>
      <w:r w:rsidR="00BB21EB" w:rsidRPr="00B92C31">
        <w:t xml:space="preserve"> werden </w:t>
      </w:r>
      <w:r w:rsidR="00764EF9" w:rsidRPr="00B92C31">
        <w:t>in den meisten Fällen mit Ausklammerung geschrieben</w:t>
      </w:r>
      <w:r w:rsidR="00D51F42" w:rsidRPr="00B92C31">
        <w:t xml:space="preserve">. Bei Nebensätzen </w:t>
      </w:r>
      <w:r w:rsidR="00AC533E" w:rsidRPr="00B92C31">
        <w:t>gab es mehrere Antworten, wo die Befragte</w:t>
      </w:r>
      <w:r w:rsidR="00F44682" w:rsidRPr="00B92C31">
        <w:t>n</w:t>
      </w:r>
      <w:r w:rsidR="006F6E59" w:rsidRPr="00B92C31">
        <w:t xml:space="preserve"> </w:t>
      </w:r>
      <w:r w:rsidR="00F44682" w:rsidRPr="00B92C31">
        <w:t xml:space="preserve">die </w:t>
      </w:r>
      <w:r w:rsidR="006F6E59" w:rsidRPr="00B92C31">
        <w:t xml:space="preserve">Ausklammerung </w:t>
      </w:r>
      <w:r w:rsidR="00F44682" w:rsidRPr="00B92C31">
        <w:t>angewendet</w:t>
      </w:r>
      <w:r w:rsidR="006F6E59" w:rsidRPr="00B92C31">
        <w:t xml:space="preserve"> </w:t>
      </w:r>
      <w:r w:rsidR="00591D79" w:rsidRPr="00B92C31">
        <w:t xml:space="preserve">haben. Trotzdem sind die Ergebnisse </w:t>
      </w:r>
      <w:r w:rsidR="00C84648" w:rsidRPr="00B92C31">
        <w:t>bei Nebensätzen von der falschen Verbstellung beeinflusst.</w:t>
      </w:r>
      <w:r w:rsidR="00BD5358" w:rsidRPr="00B92C31">
        <w:t xml:space="preserve"> </w:t>
      </w:r>
      <w:r w:rsidR="00536E6D" w:rsidRPr="00B92C31">
        <w:t xml:space="preserve">Wie Götze und Hess-Lüttich (1992, S. 406) </w:t>
      </w:r>
      <w:r w:rsidR="00F44682" w:rsidRPr="00B92C31">
        <w:t>aufgezeigt</w:t>
      </w:r>
      <w:r w:rsidR="00536E6D" w:rsidRPr="00B92C31">
        <w:t xml:space="preserve"> haben</w:t>
      </w:r>
      <w:r w:rsidR="00AB2C48" w:rsidRPr="00B92C31">
        <w:t xml:space="preserve">, klammert </w:t>
      </w:r>
      <w:r w:rsidR="00F44682" w:rsidRPr="00B92C31">
        <w:t xml:space="preserve">man </w:t>
      </w:r>
      <w:r w:rsidR="00AB2C48" w:rsidRPr="00B92C31">
        <w:t xml:space="preserve">aus stilistischen Gründen oder aus Gründen der </w:t>
      </w:r>
      <w:r w:rsidR="00016017" w:rsidRPr="00B92C31">
        <w:t>Akzentuierung</w:t>
      </w:r>
      <w:r w:rsidR="00AB2C48" w:rsidRPr="00B92C31">
        <w:t xml:space="preserve"> aus. Wahrscheinlich war</w:t>
      </w:r>
      <w:r w:rsidR="00F44682" w:rsidRPr="00B92C31">
        <w:t xml:space="preserve"> das</w:t>
      </w:r>
      <w:r w:rsidR="00AB2C48" w:rsidRPr="00B92C31">
        <w:t xml:space="preserve"> </w:t>
      </w:r>
      <w:r w:rsidR="00F44682" w:rsidRPr="00B92C31">
        <w:t xml:space="preserve">aber bei den Studierenden </w:t>
      </w:r>
      <w:r w:rsidR="00AB2C48" w:rsidRPr="00B92C31">
        <w:t>nicht der Fall</w:t>
      </w:r>
      <w:r w:rsidR="0023697C" w:rsidRPr="00B92C31">
        <w:t>,</w:t>
      </w:r>
      <w:r w:rsidR="00865A34" w:rsidRPr="00B92C31">
        <w:t xml:space="preserve"> und deshalb haben sie die Elemente nicht ausgeklammert</w:t>
      </w:r>
      <w:r w:rsidR="00D63C4A" w:rsidRPr="00B92C31">
        <w:rPr>
          <w:rStyle w:val="q4iawc"/>
        </w:rPr>
        <w:t>.</w:t>
      </w:r>
      <w:r w:rsidR="00D63C4A">
        <w:rPr>
          <w:rStyle w:val="q4iawc"/>
        </w:rPr>
        <w:t xml:space="preserve"> </w:t>
      </w:r>
      <w:r w:rsidR="00C84648">
        <w:t xml:space="preserve"> </w:t>
      </w:r>
      <w:r w:rsidR="00126658">
        <w:t xml:space="preserve"> </w:t>
      </w:r>
    </w:p>
    <w:p w14:paraId="1E236F94" w14:textId="012C1B9C" w:rsidR="0033131E" w:rsidRPr="00175DFA" w:rsidRDefault="0033131E" w:rsidP="0014668F">
      <w:pPr>
        <w:pStyle w:val="Textnormal"/>
        <w:ind w:firstLine="360"/>
      </w:pPr>
      <w:r w:rsidRPr="007B6700">
        <w:t>Insgesamt w</w:t>
      </w:r>
      <w:r w:rsidR="00F44682" w:rsidRPr="007B6700">
        <w:t>urden</w:t>
      </w:r>
      <w:r w:rsidRPr="007B6700">
        <w:t xml:space="preserve"> auch die Hypothesen</w:t>
      </w:r>
      <w:r w:rsidR="00934834" w:rsidRPr="007B6700">
        <w:t xml:space="preserve"> Nr. 1-3</w:t>
      </w:r>
      <w:r w:rsidR="00A2482D" w:rsidRPr="007B6700">
        <w:t xml:space="preserve"> bestätigt. Bachelor-Studierende stellen Nebensätze und Infinitivkonstruktionen häufiger i</w:t>
      </w:r>
      <w:r w:rsidR="00175DFA" w:rsidRPr="007B6700">
        <w:t xml:space="preserve">ns Nachfeld, Präpositionalphrasen und </w:t>
      </w:r>
      <w:r w:rsidR="00B6678B" w:rsidRPr="007B6700">
        <w:t xml:space="preserve">die </w:t>
      </w:r>
      <w:r w:rsidR="00175DFA" w:rsidRPr="007B6700">
        <w:t xml:space="preserve">Adjunktionen </w:t>
      </w:r>
      <w:r w:rsidR="00175DFA" w:rsidRPr="007B6700">
        <w:rPr>
          <w:i/>
          <w:iCs/>
        </w:rPr>
        <w:t>als</w:t>
      </w:r>
      <w:r w:rsidR="00175DFA" w:rsidRPr="007B6700">
        <w:t xml:space="preserve"> und </w:t>
      </w:r>
      <w:r w:rsidR="00175DFA" w:rsidRPr="007B6700">
        <w:rPr>
          <w:i/>
          <w:iCs/>
        </w:rPr>
        <w:t>wie</w:t>
      </w:r>
      <w:r w:rsidR="00175DFA" w:rsidRPr="007B6700">
        <w:t xml:space="preserve"> stehe</w:t>
      </w:r>
      <w:r w:rsidR="003B3CE6" w:rsidRPr="007B6700">
        <w:t xml:space="preserve">n häufiger im Mittelfeld. Ähnlich war es bei Master-Studierenden. </w:t>
      </w:r>
      <w:r w:rsidR="00A53AB2" w:rsidRPr="007B6700">
        <w:t>Bei ihnen w</w:t>
      </w:r>
      <w:r w:rsidR="00F44682" w:rsidRPr="007B6700">
        <w:t>urde</w:t>
      </w:r>
      <w:r w:rsidR="00A53AB2" w:rsidRPr="007B6700">
        <w:t xml:space="preserve"> aber die Hypothese</w:t>
      </w:r>
      <w:r w:rsidR="00B328C5" w:rsidRPr="007B6700">
        <w:t xml:space="preserve"> Nr. 1</w:t>
      </w:r>
      <w:r w:rsidR="00A53AB2" w:rsidRPr="007B6700">
        <w:t xml:space="preserve">, dass sie häufiger </w:t>
      </w:r>
      <w:r w:rsidR="0025443A" w:rsidRPr="007B6700">
        <w:t>Nebensätze nachstellen</w:t>
      </w:r>
      <w:r w:rsidR="00B62CDA" w:rsidRPr="007B6700">
        <w:t>, nicht bestätig</w:t>
      </w:r>
      <w:r w:rsidR="00F44682" w:rsidRPr="007B6700">
        <w:t>t</w:t>
      </w:r>
      <w:r w:rsidR="00B62CDA" w:rsidRPr="007B6700">
        <w:t xml:space="preserve"> (aber nur um ein paar Prozente</w:t>
      </w:r>
      <w:r w:rsidR="00A27586" w:rsidRPr="007B6700">
        <w:t xml:space="preserve">). Deshalb klammern </w:t>
      </w:r>
      <w:r w:rsidR="00984CC1" w:rsidRPr="007B6700">
        <w:t>die Bachelor-Studierende</w:t>
      </w:r>
      <w:r w:rsidR="00F44682" w:rsidRPr="007B6700">
        <w:t>n</w:t>
      </w:r>
      <w:r w:rsidR="00984CC1" w:rsidRPr="007B6700">
        <w:t xml:space="preserve"> </w:t>
      </w:r>
      <w:r w:rsidR="00A27586" w:rsidRPr="007B6700">
        <w:t>die Nebensätze</w:t>
      </w:r>
      <w:r w:rsidR="00984CC1" w:rsidRPr="007B6700">
        <w:t xml:space="preserve"> häufiger aus</w:t>
      </w:r>
      <w:r w:rsidR="00C8024E" w:rsidRPr="007B6700">
        <w:t>. Allgemein wurde die Hypothese</w:t>
      </w:r>
      <w:r w:rsidR="0063259E" w:rsidRPr="007B6700">
        <w:t xml:space="preserve"> Nr. 4</w:t>
      </w:r>
      <w:r w:rsidR="00C8024E" w:rsidRPr="007B6700">
        <w:t>, dass die Master-Studierende</w:t>
      </w:r>
      <w:r w:rsidR="0073329F" w:rsidRPr="007B6700">
        <w:t>n</w:t>
      </w:r>
      <w:r w:rsidR="00C8024E" w:rsidRPr="007B6700">
        <w:t xml:space="preserve"> </w:t>
      </w:r>
      <w:r w:rsidR="0072481E" w:rsidRPr="007B6700">
        <w:t xml:space="preserve">häufiger </w:t>
      </w:r>
      <w:r w:rsidR="00663D8B" w:rsidRPr="007B6700">
        <w:t xml:space="preserve">ausklammern, </w:t>
      </w:r>
      <w:r w:rsidR="00F867DE" w:rsidRPr="007B6700">
        <w:t>bestätigt.</w:t>
      </w:r>
      <w:r w:rsidR="0063259E" w:rsidRPr="007B6700">
        <w:t xml:space="preserve"> Man muss aber</w:t>
      </w:r>
      <w:r w:rsidR="006520E1" w:rsidRPr="007B6700">
        <w:t xml:space="preserve"> </w:t>
      </w:r>
      <w:r w:rsidR="00B6678B" w:rsidRPr="007B6700">
        <w:t>be</w:t>
      </w:r>
      <w:r w:rsidR="006520E1" w:rsidRPr="007B6700">
        <w:t xml:space="preserve">denken, dass </w:t>
      </w:r>
      <w:r w:rsidR="0073329F" w:rsidRPr="007B6700">
        <w:t xml:space="preserve">es weniger Master-Studierende, die </w:t>
      </w:r>
      <w:r w:rsidR="00F44682" w:rsidRPr="007B6700">
        <w:t>an dieser Forschung teilnahmen</w:t>
      </w:r>
      <w:r w:rsidR="00702EE0" w:rsidRPr="007B6700">
        <w:t>, gab als Bachelor-Studierende.</w:t>
      </w:r>
      <w:r w:rsidR="006520E1" w:rsidRPr="007B6700">
        <w:t xml:space="preserve"> </w:t>
      </w:r>
      <w:r w:rsidR="009068AB" w:rsidRPr="007B6700">
        <w:t>Die Gesamtzahl der Befragten ist auch ziemlich niedrig, sodass diese Untersuchung eher einige Tendenzen zeigt.</w:t>
      </w:r>
    </w:p>
    <w:p w14:paraId="3DA84740" w14:textId="71AEB876" w:rsidR="006A7926" w:rsidRPr="003F1AFF" w:rsidRDefault="006A7926" w:rsidP="0014668F">
      <w:pPr>
        <w:pStyle w:val="Textnormal"/>
        <w:ind w:firstLine="360"/>
      </w:pPr>
      <w:r w:rsidRPr="007B6700">
        <w:rPr>
          <w:rStyle w:val="q4iawc"/>
        </w:rPr>
        <w:t xml:space="preserve">Wie schon bei </w:t>
      </w:r>
      <w:r w:rsidR="00F44682" w:rsidRPr="007B6700">
        <w:rPr>
          <w:rStyle w:val="q4iawc"/>
        </w:rPr>
        <w:t xml:space="preserve">den </w:t>
      </w:r>
      <w:r w:rsidRPr="007B6700">
        <w:rPr>
          <w:rStyle w:val="q4iawc"/>
        </w:rPr>
        <w:t>Graphen besprochen wird, wenn man eine ähnliche Forschung machen würde, wäre es besser</w:t>
      </w:r>
      <w:r w:rsidR="00F44682" w:rsidRPr="007B6700">
        <w:rPr>
          <w:rStyle w:val="q4iawc"/>
        </w:rPr>
        <w:t>,</w:t>
      </w:r>
      <w:r w:rsidRPr="007B6700">
        <w:rPr>
          <w:rStyle w:val="q4iawc"/>
        </w:rPr>
        <w:t xml:space="preserve"> einen besseren Kontext </w:t>
      </w:r>
      <w:r w:rsidR="00F44682" w:rsidRPr="007B6700">
        <w:rPr>
          <w:rStyle w:val="q4iawc"/>
        </w:rPr>
        <w:t>vor</w:t>
      </w:r>
      <w:r w:rsidRPr="007B6700">
        <w:rPr>
          <w:rStyle w:val="q4iawc"/>
        </w:rPr>
        <w:t xml:space="preserve">zugeben, bzw. müsste man </w:t>
      </w:r>
      <w:r w:rsidR="00F44682" w:rsidRPr="007B6700">
        <w:rPr>
          <w:rStyle w:val="q4iawc"/>
        </w:rPr>
        <w:t xml:space="preserve">dazu </w:t>
      </w:r>
      <w:r w:rsidRPr="007B6700">
        <w:rPr>
          <w:rStyle w:val="q4iawc"/>
        </w:rPr>
        <w:t>auch passende</w:t>
      </w:r>
      <w:r w:rsidR="00F44682" w:rsidRPr="007B6700">
        <w:rPr>
          <w:rStyle w:val="q4iawc"/>
        </w:rPr>
        <w:t>re</w:t>
      </w:r>
      <w:r w:rsidRPr="007B6700">
        <w:rPr>
          <w:rStyle w:val="q4iawc"/>
        </w:rPr>
        <w:t xml:space="preserve"> Sätze</w:t>
      </w:r>
      <w:r w:rsidR="00F44682" w:rsidRPr="007B6700">
        <w:rPr>
          <w:rStyle w:val="q4iawc"/>
        </w:rPr>
        <w:t xml:space="preserve"> wählen</w:t>
      </w:r>
      <w:r w:rsidRPr="007B6700">
        <w:rPr>
          <w:rStyle w:val="q4iawc"/>
        </w:rPr>
        <w:t>. Das ist aber sehr individuell</w:t>
      </w:r>
      <w:r w:rsidR="00B6678B" w:rsidRPr="007B6700">
        <w:rPr>
          <w:rStyle w:val="q4iawc"/>
        </w:rPr>
        <w:t xml:space="preserve">, weshalb </w:t>
      </w:r>
      <w:r w:rsidR="00F44682" w:rsidRPr="007B6700">
        <w:rPr>
          <w:rStyle w:val="q4iawc"/>
        </w:rPr>
        <w:t xml:space="preserve">es </w:t>
      </w:r>
      <w:r w:rsidRPr="007B6700">
        <w:rPr>
          <w:rStyle w:val="q4iawc"/>
        </w:rPr>
        <w:t>vielleicht besser</w:t>
      </w:r>
      <w:r w:rsidR="00B6678B" w:rsidRPr="007B6700">
        <w:rPr>
          <w:rStyle w:val="q4iawc"/>
        </w:rPr>
        <w:t xml:space="preserve"> wäre</w:t>
      </w:r>
      <w:r w:rsidRPr="007B6700">
        <w:rPr>
          <w:rStyle w:val="q4iawc"/>
        </w:rPr>
        <w:t xml:space="preserve">, </w:t>
      </w:r>
      <w:r w:rsidR="00F44682" w:rsidRPr="007B6700">
        <w:rPr>
          <w:rStyle w:val="q4iawc"/>
        </w:rPr>
        <w:t xml:space="preserve">die </w:t>
      </w:r>
      <w:r w:rsidRPr="007B6700">
        <w:rPr>
          <w:rStyle w:val="q4iawc"/>
        </w:rPr>
        <w:t>Ausklammerung in der gesprochenen Sprache zu beobachten.</w:t>
      </w:r>
      <w:r>
        <w:rPr>
          <w:rStyle w:val="q4iawc"/>
        </w:rPr>
        <w:t xml:space="preserve"> </w:t>
      </w:r>
    </w:p>
    <w:p w14:paraId="465E1C2D" w14:textId="6BEC8695" w:rsidR="00CB67DB" w:rsidRDefault="00CB67DB">
      <w:pPr>
        <w:rPr>
          <w:lang w:val="de-DE"/>
        </w:rPr>
      </w:pPr>
    </w:p>
    <w:p w14:paraId="4EC109E8" w14:textId="1D8B27FD" w:rsidR="00D923A0" w:rsidRDefault="00D923A0" w:rsidP="00D923A0">
      <w:pPr>
        <w:pStyle w:val="Kapitola"/>
        <w:rPr>
          <w:rStyle w:val="noteditableinput"/>
        </w:rPr>
      </w:pPr>
      <w:bookmarkStart w:id="101" w:name="_Toc164257196"/>
      <w:r w:rsidRPr="00D923A0">
        <w:rPr>
          <w:rStyle w:val="noteditableinput"/>
        </w:rPr>
        <w:lastRenderedPageBreak/>
        <w:t>Literaturverzeichnis</w:t>
      </w:r>
      <w:bookmarkEnd w:id="101"/>
    </w:p>
    <w:p w14:paraId="10B93275" w14:textId="6F1B96B1" w:rsidR="00111B05" w:rsidRDefault="00111B05" w:rsidP="00111B05">
      <w:pPr>
        <w:pStyle w:val="podkapitola11"/>
        <w:rPr>
          <w:rStyle w:val="noteditableinput"/>
        </w:rPr>
      </w:pPr>
      <w:bookmarkStart w:id="102" w:name="_Toc163598161"/>
      <w:bookmarkStart w:id="103" w:name="_Toc164257197"/>
      <w:r>
        <w:rPr>
          <w:rStyle w:val="noteditableinput"/>
        </w:rPr>
        <w:t>Literatur</w:t>
      </w:r>
      <w:bookmarkEnd w:id="102"/>
      <w:bookmarkEnd w:id="103"/>
    </w:p>
    <w:p w14:paraId="0EA643CD" w14:textId="21966531" w:rsidR="00550833" w:rsidRDefault="00550833" w:rsidP="00EB2B9C">
      <w:pPr>
        <w:pStyle w:val="Textnormal"/>
      </w:pPr>
      <w:r>
        <w:rPr>
          <w:rStyle w:val="noteditableinput"/>
        </w:rPr>
        <w:t xml:space="preserve">BALCIK, Ines. </w:t>
      </w:r>
      <w:r w:rsidRPr="00F00F93">
        <w:rPr>
          <w:rStyle w:val="noteditableinput"/>
          <w:i/>
          <w:iCs/>
        </w:rPr>
        <w:t>PONS Deutsche Grammatik &amp; Rechtschreibung</w:t>
      </w:r>
      <w:r>
        <w:rPr>
          <w:rStyle w:val="noteditableinput"/>
        </w:rPr>
        <w:t>. 4. Aufl. Stuttgart: Klett, Stuttgart</w:t>
      </w:r>
      <w:r w:rsidR="001A008C">
        <w:rPr>
          <w:rStyle w:val="noteditableinput"/>
        </w:rPr>
        <w:t>,</w:t>
      </w:r>
      <w:r>
        <w:rPr>
          <w:rStyle w:val="noteditableinput"/>
        </w:rPr>
        <w:t xml:space="preserve"> </w:t>
      </w:r>
      <w:r w:rsidR="001A008C">
        <w:rPr>
          <w:rStyle w:val="noteditableinput"/>
        </w:rPr>
        <w:t xml:space="preserve">2017. </w:t>
      </w:r>
      <w:r>
        <w:rPr>
          <w:rStyle w:val="noteditableinput"/>
        </w:rPr>
        <w:t>ISBN 9783125628601.</w:t>
      </w:r>
    </w:p>
    <w:p w14:paraId="1B83B7DD" w14:textId="1341B0D3" w:rsidR="00550833" w:rsidRDefault="00550833" w:rsidP="00DC168E">
      <w:pPr>
        <w:pStyle w:val="Textnormal"/>
      </w:pPr>
      <w:r w:rsidRPr="00830A46">
        <w:t xml:space="preserve">CHODĚRA, </w:t>
      </w:r>
      <w:proofErr w:type="spellStart"/>
      <w:r w:rsidRPr="00830A46">
        <w:t>Radomír</w:t>
      </w:r>
      <w:proofErr w:type="spellEnd"/>
      <w:r>
        <w:t>.</w:t>
      </w:r>
      <w:r w:rsidRPr="00830A46">
        <w:t xml:space="preserve"> </w:t>
      </w:r>
      <w:proofErr w:type="spellStart"/>
      <w:r w:rsidRPr="00830A46">
        <w:rPr>
          <w:i/>
          <w:iCs/>
        </w:rPr>
        <w:t>Didaktika</w:t>
      </w:r>
      <w:proofErr w:type="spellEnd"/>
      <w:r w:rsidRPr="00830A46">
        <w:rPr>
          <w:i/>
          <w:iCs/>
        </w:rPr>
        <w:t xml:space="preserve"> </w:t>
      </w:r>
      <w:proofErr w:type="spellStart"/>
      <w:r w:rsidRPr="00830A46">
        <w:rPr>
          <w:i/>
          <w:iCs/>
        </w:rPr>
        <w:t>cizích</w:t>
      </w:r>
      <w:proofErr w:type="spellEnd"/>
      <w:r w:rsidRPr="00830A46">
        <w:rPr>
          <w:i/>
          <w:iCs/>
        </w:rPr>
        <w:t xml:space="preserve"> </w:t>
      </w:r>
      <w:proofErr w:type="spellStart"/>
      <w:r w:rsidRPr="00830A46">
        <w:rPr>
          <w:i/>
          <w:iCs/>
        </w:rPr>
        <w:t>jazyků</w:t>
      </w:r>
      <w:proofErr w:type="spellEnd"/>
      <w:r w:rsidRPr="00830A46">
        <w:rPr>
          <w:i/>
          <w:iCs/>
        </w:rPr>
        <w:t xml:space="preserve">: </w:t>
      </w:r>
      <w:proofErr w:type="spellStart"/>
      <w:r w:rsidRPr="00830A46">
        <w:rPr>
          <w:i/>
          <w:iCs/>
        </w:rPr>
        <w:t>úvod</w:t>
      </w:r>
      <w:proofErr w:type="spellEnd"/>
      <w:r w:rsidRPr="00830A46">
        <w:rPr>
          <w:i/>
          <w:iCs/>
        </w:rPr>
        <w:t xml:space="preserve"> do </w:t>
      </w:r>
      <w:proofErr w:type="spellStart"/>
      <w:r w:rsidRPr="00830A46">
        <w:rPr>
          <w:i/>
          <w:iCs/>
        </w:rPr>
        <w:t>vědního</w:t>
      </w:r>
      <w:proofErr w:type="spellEnd"/>
      <w:r w:rsidRPr="00830A46">
        <w:rPr>
          <w:i/>
          <w:iCs/>
        </w:rPr>
        <w:t xml:space="preserve"> </w:t>
      </w:r>
      <w:proofErr w:type="spellStart"/>
      <w:r w:rsidRPr="00830A46">
        <w:rPr>
          <w:i/>
          <w:iCs/>
        </w:rPr>
        <w:t>oboru</w:t>
      </w:r>
      <w:proofErr w:type="spellEnd"/>
      <w:r w:rsidRPr="00830A46">
        <w:t xml:space="preserve">. </w:t>
      </w:r>
      <w:proofErr w:type="spellStart"/>
      <w:r w:rsidRPr="00830A46">
        <w:t>Vyd</w:t>
      </w:r>
      <w:proofErr w:type="spellEnd"/>
      <w:r w:rsidRPr="00830A46">
        <w:t>. 2. Praha: Academia</w:t>
      </w:r>
      <w:r w:rsidR="001A008C">
        <w:t>, 2013</w:t>
      </w:r>
      <w:r w:rsidR="001A008C" w:rsidRPr="00830A46">
        <w:t>, 209 s</w:t>
      </w:r>
      <w:r w:rsidRPr="00830A46">
        <w:t>. ISBN 978-80-200-2274-5.</w:t>
      </w:r>
    </w:p>
    <w:p w14:paraId="27314917" w14:textId="70EF7473" w:rsidR="00550833" w:rsidRDefault="00550833" w:rsidP="00DC168E">
      <w:pPr>
        <w:pStyle w:val="Textnormal"/>
      </w:pPr>
      <w:r>
        <w:rPr>
          <w:rStyle w:val="noteditableinput"/>
        </w:rPr>
        <w:t xml:space="preserve">DURSCHEID, Christa. </w:t>
      </w:r>
      <w:r w:rsidRPr="00F00F93">
        <w:rPr>
          <w:rStyle w:val="noteditableinput"/>
          <w:i/>
          <w:iCs/>
        </w:rPr>
        <w:t>Syntax: Grundlagen Und Theorien</w:t>
      </w:r>
      <w:r>
        <w:rPr>
          <w:rStyle w:val="noteditableinput"/>
        </w:rPr>
        <w:t xml:space="preserve">. 3. </w:t>
      </w:r>
      <w:proofErr w:type="gramStart"/>
      <w:r>
        <w:rPr>
          <w:rStyle w:val="noteditableinput"/>
        </w:rPr>
        <w:t>Bd.</w:t>
      </w:r>
      <w:proofErr w:type="gramEnd"/>
      <w:r>
        <w:rPr>
          <w:rStyle w:val="noteditableinput"/>
        </w:rPr>
        <w:t xml:space="preserve"> 6. Aufl. Stuttgart: UTB </w:t>
      </w:r>
      <w:proofErr w:type="spellStart"/>
      <w:r>
        <w:rPr>
          <w:rStyle w:val="noteditableinput"/>
        </w:rPr>
        <w:t>fur</w:t>
      </w:r>
      <w:proofErr w:type="spellEnd"/>
      <w:r>
        <w:rPr>
          <w:rStyle w:val="noteditableinput"/>
        </w:rPr>
        <w:t xml:space="preserve"> Wissenschaft Uni-</w:t>
      </w:r>
      <w:proofErr w:type="spellStart"/>
      <w:r>
        <w:rPr>
          <w:rStyle w:val="noteditableinput"/>
        </w:rPr>
        <w:t>Taschenbucher</w:t>
      </w:r>
      <w:proofErr w:type="spellEnd"/>
      <w:r w:rsidR="001A008C">
        <w:rPr>
          <w:rStyle w:val="noteditableinput"/>
        </w:rPr>
        <w:t>, 2010.</w:t>
      </w:r>
      <w:r>
        <w:rPr>
          <w:rStyle w:val="noteditableinput"/>
        </w:rPr>
        <w:t xml:space="preserve"> ISBN 9783825233198.</w:t>
      </w:r>
    </w:p>
    <w:p w14:paraId="28CDCCDA" w14:textId="4BE9EC9A" w:rsidR="00550833" w:rsidRDefault="00550833" w:rsidP="00EB2B9C">
      <w:pPr>
        <w:pStyle w:val="Textnormal"/>
      </w:pPr>
      <w:r w:rsidRPr="00A710E8">
        <w:t xml:space="preserve">EISENBERG, Peter und Rolf SCHOENEICH. </w:t>
      </w:r>
      <w:r w:rsidRPr="00CE6824">
        <w:rPr>
          <w:i/>
          <w:iCs/>
        </w:rPr>
        <w:t>Grundriss der deutschen Grammatik</w:t>
      </w:r>
      <w:r w:rsidRPr="00A710E8">
        <w:t xml:space="preserve">: Der Satz. 5. Aufl. Stuttgart: J.B. </w:t>
      </w:r>
      <w:proofErr w:type="spellStart"/>
      <w:r w:rsidRPr="00A710E8">
        <w:t>Hetzler’sche</w:t>
      </w:r>
      <w:proofErr w:type="spellEnd"/>
      <w:r w:rsidRPr="00A710E8">
        <w:t xml:space="preserve"> Verlagsbuchhandlung und Carl Ernst Poeschel</w:t>
      </w:r>
      <w:r w:rsidR="001A008C">
        <w:t xml:space="preserve">, </w:t>
      </w:r>
      <w:r w:rsidR="001A008C" w:rsidRPr="00A710E8">
        <w:t>2021</w:t>
      </w:r>
      <w:r w:rsidRPr="00A710E8">
        <w:t>. ISBN 9783476050939.</w:t>
      </w:r>
    </w:p>
    <w:p w14:paraId="7A388455" w14:textId="0F76A580" w:rsidR="00550833" w:rsidRDefault="00550833" w:rsidP="00EB2B9C">
      <w:pPr>
        <w:pStyle w:val="Textnormal"/>
      </w:pPr>
      <w:r>
        <w:t xml:space="preserve">EISENBERG, Peter. </w:t>
      </w:r>
      <w:r>
        <w:rPr>
          <w:i/>
          <w:iCs/>
        </w:rPr>
        <w:t>Duden: Unentbehrlich für richtiges Deutsch</w:t>
      </w:r>
      <w:r>
        <w:t xml:space="preserve">. Band 4, Die </w:t>
      </w:r>
      <w:proofErr w:type="gramStart"/>
      <w:r>
        <w:t>Grammatik :</w:t>
      </w:r>
      <w:proofErr w:type="gramEnd"/>
      <w:r>
        <w:t xml:space="preserve">. 7., völlig neu </w:t>
      </w:r>
      <w:proofErr w:type="spellStart"/>
      <w:r>
        <w:t>erarb</w:t>
      </w:r>
      <w:proofErr w:type="spellEnd"/>
      <w:r>
        <w:t xml:space="preserve">. und </w:t>
      </w:r>
      <w:proofErr w:type="spellStart"/>
      <w:r>
        <w:t>erw</w:t>
      </w:r>
      <w:proofErr w:type="spellEnd"/>
      <w:r>
        <w:t xml:space="preserve">. Aufl. </w:t>
      </w:r>
      <w:proofErr w:type="spellStart"/>
      <w:r>
        <w:t>Manheim</w:t>
      </w:r>
      <w:proofErr w:type="spellEnd"/>
      <w:r>
        <w:t>: Dudenverlag</w:t>
      </w:r>
      <w:r w:rsidR="001A008C">
        <w:t>,</w:t>
      </w:r>
      <w:r w:rsidR="001A008C" w:rsidRPr="001A008C">
        <w:t xml:space="preserve"> </w:t>
      </w:r>
      <w:r w:rsidR="008B44E5">
        <w:t>c</w:t>
      </w:r>
      <w:r w:rsidR="001A008C">
        <w:t>2005</w:t>
      </w:r>
      <w:r>
        <w:t>. ISBN 3411040475.</w:t>
      </w:r>
    </w:p>
    <w:p w14:paraId="6539B979" w14:textId="0221E881" w:rsidR="00550833" w:rsidRDefault="00550833" w:rsidP="00EB2B9C">
      <w:pPr>
        <w:pStyle w:val="Textnormal"/>
      </w:pPr>
      <w:r>
        <w:t xml:space="preserve">ENGEL, Ulrich. </w:t>
      </w:r>
      <w:r>
        <w:rPr>
          <w:i/>
          <w:iCs/>
        </w:rPr>
        <w:t>Syntax der deutschen Gegenwartssprache</w:t>
      </w:r>
      <w:r>
        <w:t>. 3. völlig neu bearb. Aufl. Berlin: Erich Schmidt</w:t>
      </w:r>
      <w:r w:rsidR="001A008C">
        <w:t>, 1994.</w:t>
      </w:r>
      <w:r>
        <w:t xml:space="preserve"> </w:t>
      </w:r>
      <w:r w:rsidRPr="00435E21">
        <w:t>ISBN 3503030948.</w:t>
      </w:r>
    </w:p>
    <w:p w14:paraId="728D35E3" w14:textId="15D14F16" w:rsidR="00550833" w:rsidRDefault="00550833" w:rsidP="00EB2B9C">
      <w:pPr>
        <w:pStyle w:val="Textnormal"/>
      </w:pPr>
      <w:r>
        <w:t xml:space="preserve">ENGEL, Ulrich. </w:t>
      </w:r>
      <w:r>
        <w:rPr>
          <w:rStyle w:val="Zdraznn"/>
        </w:rPr>
        <w:t>Deutsche Grammatik</w:t>
      </w:r>
      <w:r>
        <w:t xml:space="preserve">. 3., korrigierte Aufl. </w:t>
      </w:r>
      <w:proofErr w:type="gramStart"/>
      <w:r>
        <w:t>Heidelberg :</w:t>
      </w:r>
      <w:proofErr w:type="gramEnd"/>
      <w:r>
        <w:t xml:space="preserve"> Julius Groos Verlag, 1996. ISBN 3872766007.</w:t>
      </w:r>
    </w:p>
    <w:p w14:paraId="2E594AFD" w14:textId="21859F5A" w:rsidR="00550833" w:rsidRPr="00D52C22" w:rsidRDefault="00550833" w:rsidP="00EB2B9C">
      <w:pPr>
        <w:pStyle w:val="Textnormal"/>
        <w:rPr>
          <w:lang w:val="en-GB"/>
        </w:rPr>
      </w:pPr>
      <w:r>
        <w:t xml:space="preserve">EROMS, Hans-Werner. </w:t>
      </w:r>
      <w:r>
        <w:rPr>
          <w:i/>
          <w:iCs/>
        </w:rPr>
        <w:t>Syntax der deutschen Sprache</w:t>
      </w:r>
      <w:r>
        <w:t xml:space="preserve">. </w:t>
      </w:r>
      <w:r w:rsidRPr="00D52C22">
        <w:rPr>
          <w:lang w:val="en-GB"/>
        </w:rPr>
        <w:t>New York: De Gruyter</w:t>
      </w:r>
      <w:r w:rsidR="008B44E5" w:rsidRPr="00D52C22">
        <w:rPr>
          <w:lang w:val="en-GB"/>
        </w:rPr>
        <w:t>, 2000.</w:t>
      </w:r>
      <w:r w:rsidRPr="00D52C22">
        <w:rPr>
          <w:lang w:val="en-GB"/>
        </w:rPr>
        <w:t xml:space="preserve"> ISBN 3-11-015666-0.</w:t>
      </w:r>
    </w:p>
    <w:p w14:paraId="329E99C3" w14:textId="76465AF7" w:rsidR="00550833" w:rsidRPr="006251BA" w:rsidRDefault="00550833" w:rsidP="00EB2B9C">
      <w:pPr>
        <w:pStyle w:val="Textnormal"/>
      </w:pPr>
      <w:r>
        <w:t xml:space="preserve">GOETHE, Johann Wolfgang von. </w:t>
      </w:r>
      <w:r>
        <w:rPr>
          <w:i/>
          <w:iCs/>
        </w:rPr>
        <w:t>Romane und Novellen</w:t>
      </w:r>
      <w:r>
        <w:t xml:space="preserve">. 13., </w:t>
      </w:r>
      <w:proofErr w:type="spellStart"/>
      <w:r>
        <w:t>durchges</w:t>
      </w:r>
      <w:proofErr w:type="spellEnd"/>
      <w:r>
        <w:t xml:space="preserve">. und </w:t>
      </w:r>
      <w:proofErr w:type="spellStart"/>
      <w:r>
        <w:t>erweit</w:t>
      </w:r>
      <w:proofErr w:type="spellEnd"/>
      <w:r>
        <w:t>. Aufl. München: Beck</w:t>
      </w:r>
      <w:r w:rsidR="008B44E5">
        <w:t>,</w:t>
      </w:r>
      <w:r w:rsidR="008B44E5" w:rsidRPr="008B44E5">
        <w:t xml:space="preserve"> </w:t>
      </w:r>
      <w:r w:rsidR="008B44E5">
        <w:t>1993</w:t>
      </w:r>
      <w:r>
        <w:t>. ISBN 3-406-08486-9.</w:t>
      </w:r>
    </w:p>
    <w:p w14:paraId="097D9D1E" w14:textId="5E5D2702" w:rsidR="00550833" w:rsidRDefault="00550833" w:rsidP="00E34353">
      <w:pPr>
        <w:pStyle w:val="Textnormal"/>
      </w:pPr>
      <w:r w:rsidRPr="00E34353">
        <w:t xml:space="preserve">GÖTZE, Lutz </w:t>
      </w:r>
      <w:r>
        <w:t>und Ernest</w:t>
      </w:r>
      <w:r w:rsidRPr="00E34353">
        <w:t xml:space="preserve"> HESS-LÜTTICH, W. B</w:t>
      </w:r>
      <w:r>
        <w:t>.</w:t>
      </w:r>
      <w:r w:rsidRPr="00E34353">
        <w:t xml:space="preserve"> </w:t>
      </w:r>
      <w:r w:rsidRPr="00E34353">
        <w:rPr>
          <w:i/>
          <w:iCs/>
        </w:rPr>
        <w:t>Knaurs Grammatik der deutschen Sprache: Sprachsystem und Sprachgebrauch</w:t>
      </w:r>
      <w:r w:rsidRPr="00E34353">
        <w:t>. München: Knaur</w:t>
      </w:r>
      <w:r w:rsidR="008B44E5">
        <w:t>,</w:t>
      </w:r>
      <w:r w:rsidR="008B44E5" w:rsidRPr="008B44E5">
        <w:t xml:space="preserve"> </w:t>
      </w:r>
      <w:r w:rsidR="008B44E5">
        <w:t>1992</w:t>
      </w:r>
      <w:r w:rsidRPr="00E34353">
        <w:t>. ISBN 3-426-82010-2.</w:t>
      </w:r>
    </w:p>
    <w:p w14:paraId="3301421E" w14:textId="4947CE09" w:rsidR="00550833" w:rsidRDefault="00550833" w:rsidP="00DC168E">
      <w:pPr>
        <w:pStyle w:val="Textnormal"/>
      </w:pPr>
      <w:r>
        <w:t xml:space="preserve">HELBIG, Gerhard und Joachim </w:t>
      </w:r>
      <w:r w:rsidRPr="00660303">
        <w:t>BUSCHA</w:t>
      </w:r>
      <w:r>
        <w:t xml:space="preserve">. </w:t>
      </w:r>
      <w:r>
        <w:rPr>
          <w:i/>
          <w:iCs/>
        </w:rPr>
        <w:t>Kurze deutsche Grammatik für Ausländer</w:t>
      </w:r>
      <w:r>
        <w:t>. Leipzig: Verlag Enzyklopädie,</w:t>
      </w:r>
      <w:r w:rsidR="008B44E5" w:rsidRPr="008B44E5">
        <w:t xml:space="preserve"> </w:t>
      </w:r>
      <w:r w:rsidR="008B44E5">
        <w:t>1974,</w:t>
      </w:r>
      <w:r>
        <w:t xml:space="preserve"> 294 s.</w:t>
      </w:r>
    </w:p>
    <w:p w14:paraId="525257E8" w14:textId="5EDF0910" w:rsidR="00550833" w:rsidRDefault="00550833" w:rsidP="00FA6362">
      <w:pPr>
        <w:pStyle w:val="Textnormal"/>
      </w:pPr>
      <w:r>
        <w:t xml:space="preserve">HELBIG, Gerhard und Joachim </w:t>
      </w:r>
      <w:r w:rsidRPr="00660303">
        <w:t>BUSCHA</w:t>
      </w:r>
      <w:r w:rsidRPr="00CA0218">
        <w:rPr>
          <w:i/>
          <w:iCs/>
        </w:rPr>
        <w:t>. Deutsche Grammatik - Ein Handbuch für den Ausländerunterricht: Ein Handbuch für den Ausländerunterricht</w:t>
      </w:r>
      <w:r w:rsidRPr="00660303">
        <w:t>. Stuttgart: Klett (Ernst) Verlag, Stuttgart</w:t>
      </w:r>
      <w:r w:rsidR="008B44E5">
        <w:t>,</w:t>
      </w:r>
      <w:r w:rsidR="008B44E5" w:rsidRPr="008B44E5">
        <w:t xml:space="preserve"> </w:t>
      </w:r>
      <w:r w:rsidR="008B44E5" w:rsidRPr="00660303">
        <w:t>2017</w:t>
      </w:r>
      <w:r w:rsidR="008B44E5">
        <w:t>.</w:t>
      </w:r>
      <w:r w:rsidRPr="00660303">
        <w:t xml:space="preserve"> ISBN 9783126063654.</w:t>
      </w:r>
    </w:p>
    <w:p w14:paraId="3C034569" w14:textId="7C3A0327" w:rsidR="00550833" w:rsidRPr="00E34353" w:rsidRDefault="00550833" w:rsidP="00E34353">
      <w:pPr>
        <w:pStyle w:val="Textnormal"/>
      </w:pPr>
      <w:r>
        <w:lastRenderedPageBreak/>
        <w:t xml:space="preserve">JANÍKOVÁ, </w:t>
      </w:r>
      <w:proofErr w:type="spellStart"/>
      <w:r>
        <w:t>Věra</w:t>
      </w:r>
      <w:proofErr w:type="spellEnd"/>
      <w:r>
        <w:t xml:space="preserve"> et al. </w:t>
      </w:r>
      <w:proofErr w:type="spellStart"/>
      <w:r>
        <w:rPr>
          <w:i/>
          <w:iCs/>
        </w:rPr>
        <w:t>Výuka</w:t>
      </w:r>
      <w:proofErr w:type="spellEnd"/>
      <w:r>
        <w:rPr>
          <w:i/>
          <w:iCs/>
        </w:rPr>
        <w:t xml:space="preserve"> </w:t>
      </w:r>
      <w:proofErr w:type="spellStart"/>
      <w:r>
        <w:rPr>
          <w:i/>
          <w:iCs/>
        </w:rPr>
        <w:t>cizích</w:t>
      </w:r>
      <w:proofErr w:type="spellEnd"/>
      <w:r>
        <w:rPr>
          <w:i/>
          <w:iCs/>
        </w:rPr>
        <w:t xml:space="preserve"> </w:t>
      </w:r>
      <w:proofErr w:type="spellStart"/>
      <w:r>
        <w:rPr>
          <w:i/>
          <w:iCs/>
        </w:rPr>
        <w:t>jazyků</w:t>
      </w:r>
      <w:proofErr w:type="spellEnd"/>
      <w:r>
        <w:t xml:space="preserve">. </w:t>
      </w:r>
      <w:proofErr w:type="spellStart"/>
      <w:r>
        <w:t>Pedagogika</w:t>
      </w:r>
      <w:proofErr w:type="spellEnd"/>
      <w:r>
        <w:t xml:space="preserve">. Praha: </w:t>
      </w:r>
      <w:proofErr w:type="spellStart"/>
      <w:r>
        <w:t>Grada</w:t>
      </w:r>
      <w:proofErr w:type="spellEnd"/>
      <w:r w:rsidR="008B44E5">
        <w:t>,</w:t>
      </w:r>
      <w:r w:rsidR="008B44E5" w:rsidRPr="008B44E5">
        <w:t xml:space="preserve"> </w:t>
      </w:r>
      <w:r w:rsidR="008B44E5">
        <w:t>2011.</w:t>
      </w:r>
      <w:r>
        <w:t xml:space="preserve"> ISBN 978-80-247-3512-2.</w:t>
      </w:r>
    </w:p>
    <w:p w14:paraId="648A96B9" w14:textId="53AFD495" w:rsidR="00550833" w:rsidRDefault="00550833" w:rsidP="00DC168E">
      <w:pPr>
        <w:pStyle w:val="Textnormal"/>
      </w:pPr>
      <w:r>
        <w:t xml:space="preserve">KLEPPIN, K. </w:t>
      </w:r>
      <w:r>
        <w:rPr>
          <w:i/>
          <w:iCs/>
        </w:rPr>
        <w:t>Fehler Und Fehlerkorrektur</w:t>
      </w:r>
      <w:r>
        <w:t>. München: Langenscheidt</w:t>
      </w:r>
      <w:r w:rsidR="008B44E5">
        <w:t>,</w:t>
      </w:r>
      <w:r w:rsidR="008B44E5" w:rsidRPr="008B44E5">
        <w:t xml:space="preserve"> </w:t>
      </w:r>
      <w:r w:rsidR="008B44E5">
        <w:t>1998</w:t>
      </w:r>
      <w:r>
        <w:t>. ISBN 9783468496561.</w:t>
      </w:r>
    </w:p>
    <w:p w14:paraId="33C51F49" w14:textId="001DE1BE" w:rsidR="00550833" w:rsidRDefault="00550833" w:rsidP="00DC168E">
      <w:pPr>
        <w:pStyle w:val="Textnormal"/>
        <w:rPr>
          <w:rStyle w:val="noteditableinput"/>
        </w:rPr>
      </w:pPr>
      <w:r w:rsidRPr="00DC168E">
        <w:rPr>
          <w:rStyle w:val="noteditableinput"/>
        </w:rPr>
        <w:t xml:space="preserve">MEIBAUER, Jorg, Ulrike DEMSKE, Jochen GEILFU-WOLFGANG, </w:t>
      </w:r>
      <w:proofErr w:type="spellStart"/>
      <w:r w:rsidRPr="00DC168E">
        <w:rPr>
          <w:rStyle w:val="noteditableinput"/>
        </w:rPr>
        <w:t>Jurgen</w:t>
      </w:r>
      <w:proofErr w:type="spellEnd"/>
      <w:r w:rsidRPr="00DC168E">
        <w:rPr>
          <w:rStyle w:val="noteditableinput"/>
        </w:rPr>
        <w:t xml:space="preserve"> PAFEL</w:t>
      </w:r>
      <w:r>
        <w:rPr>
          <w:rStyle w:val="noteditableinput"/>
        </w:rPr>
        <w:t xml:space="preserve"> et al</w:t>
      </w:r>
      <w:r w:rsidRPr="00DC168E">
        <w:rPr>
          <w:rStyle w:val="noteditableinput"/>
        </w:rPr>
        <w:t xml:space="preserve">. </w:t>
      </w:r>
      <w:r w:rsidRPr="002E3CF2">
        <w:rPr>
          <w:rStyle w:val="noteditableinput"/>
          <w:i/>
          <w:iCs/>
        </w:rPr>
        <w:t>Einführung in die germanistische Linguistik</w:t>
      </w:r>
      <w:r w:rsidRPr="00DC168E">
        <w:rPr>
          <w:rStyle w:val="noteditableinput"/>
        </w:rPr>
        <w:t xml:space="preserve">. 3. Aufl. </w:t>
      </w:r>
      <w:proofErr w:type="spellStart"/>
      <w:r w:rsidRPr="00DC168E">
        <w:rPr>
          <w:rStyle w:val="noteditableinput"/>
        </w:rPr>
        <w:t>B.m</w:t>
      </w:r>
      <w:proofErr w:type="spellEnd"/>
      <w:r w:rsidRPr="00DC168E">
        <w:rPr>
          <w:rStyle w:val="noteditableinput"/>
        </w:rPr>
        <w:t>.: J.B. Metzler</w:t>
      </w:r>
      <w:r w:rsidR="008B44E5">
        <w:rPr>
          <w:rStyle w:val="noteditableinput"/>
        </w:rPr>
        <w:t>,</w:t>
      </w:r>
      <w:r w:rsidR="008B44E5" w:rsidRPr="008B44E5">
        <w:rPr>
          <w:rStyle w:val="noteditableinput"/>
        </w:rPr>
        <w:t xml:space="preserve"> </w:t>
      </w:r>
      <w:r w:rsidR="008B44E5" w:rsidRPr="00DC168E">
        <w:rPr>
          <w:rStyle w:val="noteditableinput"/>
        </w:rPr>
        <w:t>2015</w:t>
      </w:r>
      <w:r w:rsidRPr="00DC168E">
        <w:rPr>
          <w:rStyle w:val="noteditableinput"/>
        </w:rPr>
        <w:t>. ISBN 9783476025661.</w:t>
      </w:r>
    </w:p>
    <w:p w14:paraId="2C4DF276" w14:textId="29E96457" w:rsidR="00550833" w:rsidRDefault="00550833" w:rsidP="00DC168E">
      <w:pPr>
        <w:pStyle w:val="Textnormal"/>
      </w:pPr>
      <w:r w:rsidRPr="00D266AF">
        <w:t xml:space="preserve">ONDRÁKOVÁ, Jana. </w:t>
      </w:r>
      <w:proofErr w:type="spellStart"/>
      <w:r w:rsidRPr="00D266AF">
        <w:rPr>
          <w:i/>
          <w:iCs/>
        </w:rPr>
        <w:t>Chyba</w:t>
      </w:r>
      <w:proofErr w:type="spellEnd"/>
      <w:r w:rsidRPr="00D266AF">
        <w:rPr>
          <w:i/>
          <w:iCs/>
        </w:rPr>
        <w:t xml:space="preserve"> a </w:t>
      </w:r>
      <w:proofErr w:type="spellStart"/>
      <w:r w:rsidRPr="00D266AF">
        <w:rPr>
          <w:i/>
          <w:iCs/>
        </w:rPr>
        <w:t>výuka</w:t>
      </w:r>
      <w:proofErr w:type="spellEnd"/>
      <w:r w:rsidRPr="00D266AF">
        <w:rPr>
          <w:i/>
          <w:iCs/>
        </w:rPr>
        <w:t xml:space="preserve"> </w:t>
      </w:r>
      <w:proofErr w:type="spellStart"/>
      <w:r w:rsidRPr="00D266AF">
        <w:rPr>
          <w:i/>
          <w:iCs/>
        </w:rPr>
        <w:t>cizích</w:t>
      </w:r>
      <w:proofErr w:type="spellEnd"/>
      <w:r w:rsidRPr="00D266AF">
        <w:rPr>
          <w:i/>
          <w:iCs/>
        </w:rPr>
        <w:t xml:space="preserve"> </w:t>
      </w:r>
      <w:proofErr w:type="spellStart"/>
      <w:r w:rsidRPr="00D266AF">
        <w:rPr>
          <w:i/>
          <w:iCs/>
        </w:rPr>
        <w:t>jazyků</w:t>
      </w:r>
      <w:proofErr w:type="spellEnd"/>
      <w:r w:rsidRPr="00D266AF">
        <w:t xml:space="preserve">. Hradec Králové: Gaudeamus, </w:t>
      </w:r>
      <w:r w:rsidR="008B44E5">
        <w:t xml:space="preserve">2014, </w:t>
      </w:r>
      <w:r w:rsidRPr="00D266AF">
        <w:t>233 s. ISBN 978-80-7435-532-5.</w:t>
      </w:r>
    </w:p>
    <w:p w14:paraId="455B6286" w14:textId="7B039899" w:rsidR="00550833" w:rsidRPr="00DC168E" w:rsidRDefault="00550833" w:rsidP="00DC168E">
      <w:pPr>
        <w:pStyle w:val="Textnormal"/>
      </w:pPr>
      <w:r w:rsidRPr="00810E08">
        <w:rPr>
          <w:lang w:val="en-GB"/>
        </w:rPr>
        <w:t xml:space="preserve">WEINRICH, Harald; THURMAIR, Maria; BREINDL, Eva a WILLKOP, Eva-Maria. </w:t>
      </w:r>
      <w:r>
        <w:rPr>
          <w:i/>
          <w:iCs/>
        </w:rPr>
        <w:t>Textgrammatik der deutschen Sprache</w:t>
      </w:r>
      <w:r>
        <w:t>. Mannheim: Dudenverlag</w:t>
      </w:r>
      <w:r w:rsidR="008B44E5">
        <w:t>,</w:t>
      </w:r>
      <w:r w:rsidR="008B44E5" w:rsidRPr="00256348">
        <w:t xml:space="preserve"> 1993</w:t>
      </w:r>
      <w:r>
        <w:t>. ISBN 3411052619.</w:t>
      </w:r>
    </w:p>
    <w:p w14:paraId="5DDF775C" w14:textId="57D28490" w:rsidR="00550833" w:rsidRDefault="00550833" w:rsidP="00DC168E">
      <w:pPr>
        <w:pStyle w:val="Textnormal"/>
      </w:pPr>
      <w:r w:rsidRPr="5258A648">
        <w:t xml:space="preserve">WELLMANN, Hans. </w:t>
      </w:r>
      <w:r w:rsidRPr="5258A648">
        <w:rPr>
          <w:i/>
          <w:iCs/>
        </w:rPr>
        <w:t>Deutsche Grammatik: Laut, Wort, Satz, Text</w:t>
      </w:r>
      <w:r w:rsidRPr="5258A648">
        <w:t>. Heidelberg: Universitätsverlag Winter</w:t>
      </w:r>
      <w:r w:rsidR="008B44E5">
        <w:t>,</w:t>
      </w:r>
      <w:r w:rsidR="008B44E5" w:rsidRPr="008B44E5">
        <w:t xml:space="preserve"> </w:t>
      </w:r>
      <w:r w:rsidR="008B44E5">
        <w:t>2008</w:t>
      </w:r>
      <w:r w:rsidRPr="5258A648">
        <w:t>. ISBN 9783825351946.</w:t>
      </w:r>
      <w:r w:rsidRPr="00DC168E">
        <w:t xml:space="preserve"> </w:t>
      </w:r>
    </w:p>
    <w:p w14:paraId="60F2E59A" w14:textId="03469C7B" w:rsidR="00550833" w:rsidRDefault="00550833" w:rsidP="00DC168E">
      <w:pPr>
        <w:pStyle w:val="Textnormal"/>
      </w:pPr>
      <w:r>
        <w:t xml:space="preserve">ZIFONUN, Gisela, Ludger HOFFMANN, Bruno STRECKER, Joachim BALLWEG, Ursula BRAUSSE et al. </w:t>
      </w:r>
      <w:r>
        <w:rPr>
          <w:i/>
          <w:iCs/>
        </w:rPr>
        <w:t>Grammatik der deutschen Sprache</w:t>
      </w:r>
      <w:r>
        <w:t>. Band 2. Berlin: Walter de Gruyter</w:t>
      </w:r>
      <w:r w:rsidR="008B44E5">
        <w:t>,</w:t>
      </w:r>
      <w:r w:rsidR="008B44E5" w:rsidRPr="008B44E5">
        <w:t xml:space="preserve"> </w:t>
      </w:r>
      <w:r w:rsidR="008B44E5">
        <w:t>1997</w:t>
      </w:r>
      <w:r>
        <w:t>. ISBN 3110147521.</w:t>
      </w:r>
    </w:p>
    <w:p w14:paraId="57529A9A" w14:textId="6E93F17D" w:rsidR="001A74F1" w:rsidRDefault="00922078" w:rsidP="00237EF2">
      <w:pPr>
        <w:pStyle w:val="podkapitola11"/>
      </w:pPr>
      <w:bookmarkStart w:id="104" w:name="_Toc163598162"/>
      <w:bookmarkStart w:id="105" w:name="_Toc164257198"/>
      <w:r>
        <w:t>Artikel</w:t>
      </w:r>
      <w:bookmarkEnd w:id="104"/>
      <w:bookmarkEnd w:id="105"/>
    </w:p>
    <w:p w14:paraId="7FA34812" w14:textId="77777777" w:rsidR="00550833" w:rsidRDefault="00550833" w:rsidP="00DB2311">
      <w:pPr>
        <w:pStyle w:val="Textnormal"/>
        <w:rPr>
          <w:lang w:val="en-GB"/>
        </w:rPr>
      </w:pPr>
      <w:r w:rsidRPr="00837A51">
        <w:t>E</w:t>
      </w:r>
      <w:r>
        <w:t>RÇOKLU</w:t>
      </w:r>
      <w:r w:rsidRPr="00837A51">
        <w:t xml:space="preserve">, Ç. </w:t>
      </w:r>
      <w:r>
        <w:t>und</w:t>
      </w:r>
      <w:r w:rsidRPr="00837A51">
        <w:t xml:space="preserve"> </w:t>
      </w:r>
      <w:r>
        <w:t>KOÇAK</w:t>
      </w:r>
      <w:r w:rsidRPr="00837A51">
        <w:t>, M. 2022. Fehleranalyse in</w:t>
      </w:r>
      <w:r>
        <w:t xml:space="preserve"> </w:t>
      </w:r>
      <w:r w:rsidRPr="00837A51">
        <w:t>der Praxis. Eine Analyse der Schreibfehler von</w:t>
      </w:r>
      <w:r>
        <w:t xml:space="preserve"> </w:t>
      </w:r>
      <w:r w:rsidRPr="00837A51">
        <w:t>DaF-</w:t>
      </w:r>
      <w:r>
        <w:t>S</w:t>
      </w:r>
      <w:r w:rsidRPr="00837A51">
        <w:t xml:space="preserve">tudentinnen und Studenten. </w:t>
      </w:r>
      <w:r w:rsidRPr="00C914F9">
        <w:rPr>
          <w:i/>
          <w:iCs/>
          <w:lang w:val="en-GB"/>
        </w:rPr>
        <w:t>Journal of Current Debates in Social Sciences</w:t>
      </w:r>
      <w:r w:rsidRPr="00C914F9">
        <w:rPr>
          <w:lang w:val="en-GB"/>
        </w:rPr>
        <w:t>, 5 (1), 1-8.</w:t>
      </w:r>
    </w:p>
    <w:p w14:paraId="3610D93E" w14:textId="77777777" w:rsidR="00550833" w:rsidRPr="00213440" w:rsidRDefault="00550833" w:rsidP="00DB2311">
      <w:pPr>
        <w:pStyle w:val="Textnormal"/>
      </w:pPr>
      <w:r w:rsidRPr="00A64226">
        <w:rPr>
          <w:lang w:val="en-GB"/>
        </w:rPr>
        <w:t xml:space="preserve">KRETZENBACHER, Heinz L. 2009. </w:t>
      </w:r>
      <w:r>
        <w:t xml:space="preserve">Deutsch nach Englisch: Didaktische Brücken für syntaktische Klammern. </w:t>
      </w:r>
      <w:r w:rsidRPr="00213440">
        <w:rPr>
          <w:i/>
          <w:iCs/>
        </w:rPr>
        <w:t xml:space="preserve">Electronic Journal </w:t>
      </w:r>
      <w:proofErr w:type="spellStart"/>
      <w:r w:rsidRPr="00213440">
        <w:rPr>
          <w:i/>
          <w:iCs/>
        </w:rPr>
        <w:t>of</w:t>
      </w:r>
      <w:proofErr w:type="spellEnd"/>
      <w:r w:rsidRPr="00213440">
        <w:rPr>
          <w:i/>
          <w:iCs/>
        </w:rPr>
        <w:t xml:space="preserve"> </w:t>
      </w:r>
      <w:proofErr w:type="spellStart"/>
      <w:r w:rsidRPr="00213440">
        <w:rPr>
          <w:i/>
          <w:iCs/>
        </w:rPr>
        <w:t>Foreign</w:t>
      </w:r>
      <w:proofErr w:type="spellEnd"/>
      <w:r w:rsidRPr="00213440">
        <w:rPr>
          <w:i/>
          <w:iCs/>
        </w:rPr>
        <w:t xml:space="preserve"> Language Teaching</w:t>
      </w:r>
      <w:r w:rsidRPr="00213440">
        <w:t>, 6.1: 88-99.</w:t>
      </w:r>
    </w:p>
    <w:p w14:paraId="1D189669" w14:textId="60A52E6D" w:rsidR="00DB2311" w:rsidRPr="00213440" w:rsidRDefault="00B6678B" w:rsidP="00DB2311">
      <w:pPr>
        <w:pStyle w:val="podkapitola11"/>
      </w:pPr>
      <w:bookmarkStart w:id="106" w:name="_Toc164257199"/>
      <w:r w:rsidRPr="007B6700">
        <w:t>Onlinequellen:</w:t>
      </w:r>
      <w:bookmarkEnd w:id="106"/>
    </w:p>
    <w:p w14:paraId="07EE2242" w14:textId="77777777" w:rsidR="00550833" w:rsidRPr="001F1621" w:rsidRDefault="00550833" w:rsidP="000E30CC">
      <w:pPr>
        <w:pStyle w:val="Textnormal"/>
      </w:pPr>
      <w:r w:rsidRPr="00731AB1">
        <w:t xml:space="preserve">ALEKSANDROV, Oleg. </w:t>
      </w:r>
      <w:r w:rsidRPr="00851F05">
        <w:t xml:space="preserve">Typische </w:t>
      </w:r>
      <w:proofErr w:type="spellStart"/>
      <w:r w:rsidRPr="00851F05">
        <w:t>fehler</w:t>
      </w:r>
      <w:proofErr w:type="spellEnd"/>
      <w:r w:rsidRPr="00851F05">
        <w:t xml:space="preserve"> bulgarischer deutschlernender bei der schriftlichen </w:t>
      </w:r>
      <w:proofErr w:type="spellStart"/>
      <w:r w:rsidRPr="00851F05">
        <w:t>textproduktion</w:t>
      </w:r>
      <w:proofErr w:type="spellEnd"/>
      <w:r w:rsidRPr="00851F05">
        <w:t xml:space="preserve"> -eine qualitative und quantitative </w:t>
      </w:r>
      <w:proofErr w:type="spellStart"/>
      <w:r w:rsidRPr="00851F05">
        <w:t>analyse</w:t>
      </w:r>
      <w:proofErr w:type="spellEnd"/>
      <w:r w:rsidRPr="00851F05">
        <w:t>.</w:t>
      </w:r>
      <w:r w:rsidRPr="0002455A">
        <w:t xml:space="preserve"> </w:t>
      </w:r>
      <w:r w:rsidRPr="00851F05">
        <w:rPr>
          <w:i/>
          <w:iCs/>
        </w:rPr>
        <w:t xml:space="preserve">Typische </w:t>
      </w:r>
      <w:proofErr w:type="spellStart"/>
      <w:r w:rsidRPr="00851F05">
        <w:rPr>
          <w:i/>
          <w:iCs/>
        </w:rPr>
        <w:t>fehler</w:t>
      </w:r>
      <w:proofErr w:type="spellEnd"/>
      <w:r w:rsidRPr="00851F05">
        <w:rPr>
          <w:i/>
          <w:iCs/>
        </w:rPr>
        <w:t xml:space="preserve"> bulgarischer deutschlernender bei der schriftlichen </w:t>
      </w:r>
      <w:proofErr w:type="spellStart"/>
      <w:r w:rsidRPr="00851F05">
        <w:rPr>
          <w:i/>
          <w:iCs/>
        </w:rPr>
        <w:t>textproduktion</w:t>
      </w:r>
      <w:proofErr w:type="spellEnd"/>
      <w:r w:rsidRPr="00851F05">
        <w:rPr>
          <w:i/>
          <w:iCs/>
        </w:rPr>
        <w:t xml:space="preserve"> -eine qualitative und quantitative </w:t>
      </w:r>
      <w:proofErr w:type="spellStart"/>
      <w:r w:rsidRPr="00851F05">
        <w:rPr>
          <w:i/>
          <w:iCs/>
        </w:rPr>
        <w:t>analyse</w:t>
      </w:r>
      <w:proofErr w:type="spellEnd"/>
      <w:r w:rsidRPr="0002455A">
        <w:t xml:space="preserve"> [online]. </w:t>
      </w:r>
      <w:r w:rsidRPr="001F1621">
        <w:t>[zit. 2022-09-28].</w:t>
      </w:r>
      <w:r>
        <w:t xml:space="preserve"> 2019</w:t>
      </w:r>
      <w:r w:rsidRPr="001F1621">
        <w:t xml:space="preserve"> </w:t>
      </w:r>
      <w:proofErr w:type="gramStart"/>
      <w:r>
        <w:t>Erreichbar</w:t>
      </w:r>
      <w:proofErr w:type="gramEnd"/>
      <w:r>
        <w:t xml:space="preserve"> über</w:t>
      </w:r>
      <w:r w:rsidRPr="001F1621">
        <w:t>: https://www.academia.edu/41140537/typische_fehler_bulgarischer_deutschlernender_bei_der_schriftlichen_textproduktion_eine_qualitative_und_quantitative_analyse</w:t>
      </w:r>
    </w:p>
    <w:p w14:paraId="55A4E743" w14:textId="77777777" w:rsidR="00550833" w:rsidRPr="00383D5F" w:rsidRDefault="00550833" w:rsidP="00237EF2">
      <w:pPr>
        <w:pStyle w:val="Textnormal"/>
      </w:pPr>
      <w:r>
        <w:lastRenderedPageBreak/>
        <w:t xml:space="preserve">JODL, Angelika. K 11 – Wann klammern wir aus? </w:t>
      </w:r>
      <w:r w:rsidRPr="00793B8D">
        <w:rPr>
          <w:i/>
          <w:iCs/>
        </w:rPr>
        <w:t>Angelika-jodl.de</w:t>
      </w:r>
      <w:r w:rsidRPr="00793B8D">
        <w:t xml:space="preserve"> [online] [zit. 2024-04-03].</w:t>
      </w:r>
      <w:r>
        <w:t xml:space="preserve"> 2016.</w:t>
      </w:r>
      <w:r w:rsidRPr="00793B8D">
        <w:t xml:space="preserve"> </w:t>
      </w:r>
      <w:proofErr w:type="gramStart"/>
      <w:r>
        <w:t>Erreichbar</w:t>
      </w:r>
      <w:proofErr w:type="gramEnd"/>
      <w:r>
        <w:t xml:space="preserve"> über</w:t>
      </w:r>
      <w:r w:rsidRPr="00383D5F">
        <w:t>: http://angelika-jodl.de/grammatik/k-11-wann-klammern-wir-aus</w:t>
      </w:r>
    </w:p>
    <w:p w14:paraId="3248D267" w14:textId="77777777" w:rsidR="00550833" w:rsidRPr="00383D5F" w:rsidRDefault="00550833" w:rsidP="00223870">
      <w:pPr>
        <w:pStyle w:val="Textnormal"/>
      </w:pPr>
      <w:r>
        <w:t xml:space="preserve">MATTMÜLLER, Ulrich. Ausklammerung im Nachfeld </w:t>
      </w:r>
      <w:r>
        <w:rPr>
          <w:i/>
          <w:iCs/>
        </w:rPr>
        <w:t>Deutschegrammatik20.de</w:t>
      </w:r>
      <w:r w:rsidRPr="00793B8D">
        <w:t xml:space="preserve"> [online]</w:t>
      </w:r>
      <w:r>
        <w:t xml:space="preserve"> </w:t>
      </w:r>
      <w:r w:rsidRPr="00793B8D">
        <w:t>[zit. 2024-04-0</w:t>
      </w:r>
      <w:r>
        <w:t>8</w:t>
      </w:r>
      <w:r w:rsidRPr="00793B8D">
        <w:t>].</w:t>
      </w:r>
      <w:r>
        <w:t xml:space="preserve"> 2021. </w:t>
      </w:r>
      <w:proofErr w:type="gramStart"/>
      <w:r>
        <w:t>Erreichbar</w:t>
      </w:r>
      <w:proofErr w:type="gramEnd"/>
      <w:r>
        <w:t> über</w:t>
      </w:r>
      <w:r w:rsidRPr="00383D5F">
        <w:t>: </w:t>
      </w:r>
      <w:r w:rsidRPr="003C6739">
        <w:t>https://deutschegrammatik20.de/wortposition/ausklammerung-im-nachfeld/</w:t>
      </w:r>
    </w:p>
    <w:p w14:paraId="2EBC83D3" w14:textId="77777777" w:rsidR="00550833" w:rsidRDefault="00550833" w:rsidP="00CF73B5">
      <w:pPr>
        <w:pStyle w:val="Textnormal"/>
      </w:pPr>
      <w:r w:rsidRPr="00CF73B5">
        <w:t xml:space="preserve">NOVÁKOVÁ, Veronika. Fehler der tschechischen Schüler beim Schreiben im DaF. </w:t>
      </w:r>
      <w:proofErr w:type="spellStart"/>
      <w:r w:rsidRPr="00CF73B5">
        <w:t>Diplomová</w:t>
      </w:r>
      <w:proofErr w:type="spellEnd"/>
      <w:r w:rsidRPr="00CF73B5">
        <w:t xml:space="preserve"> </w:t>
      </w:r>
      <w:proofErr w:type="spellStart"/>
      <w:r w:rsidRPr="00CF73B5">
        <w:t>práce</w:t>
      </w:r>
      <w:proofErr w:type="spellEnd"/>
      <w:r w:rsidRPr="00CF73B5">
        <w:t xml:space="preserve">, </w:t>
      </w:r>
      <w:proofErr w:type="spellStart"/>
      <w:r w:rsidRPr="00CF73B5">
        <w:t>vedoucí</w:t>
      </w:r>
      <w:proofErr w:type="spellEnd"/>
      <w:r w:rsidRPr="00CF73B5">
        <w:t xml:space="preserve"> </w:t>
      </w:r>
      <w:proofErr w:type="spellStart"/>
      <w:r w:rsidRPr="00CF73B5">
        <w:t>Nečasová</w:t>
      </w:r>
      <w:proofErr w:type="spellEnd"/>
      <w:r w:rsidRPr="00CF73B5">
        <w:t xml:space="preserve">, Pavla. Praha: </w:t>
      </w:r>
      <w:proofErr w:type="spellStart"/>
      <w:r w:rsidRPr="00CF73B5">
        <w:t>Univerzita</w:t>
      </w:r>
      <w:proofErr w:type="spellEnd"/>
      <w:r w:rsidRPr="00CF73B5">
        <w:t xml:space="preserve"> </w:t>
      </w:r>
      <w:proofErr w:type="spellStart"/>
      <w:r w:rsidRPr="00CF73B5">
        <w:t>Karlova</w:t>
      </w:r>
      <w:proofErr w:type="spellEnd"/>
      <w:r w:rsidRPr="00CF73B5">
        <w:t xml:space="preserve">, </w:t>
      </w:r>
      <w:proofErr w:type="spellStart"/>
      <w:r w:rsidRPr="00CF73B5">
        <w:t>Pedagogická</w:t>
      </w:r>
      <w:proofErr w:type="spellEnd"/>
      <w:r w:rsidRPr="00CF73B5">
        <w:t xml:space="preserve"> </w:t>
      </w:r>
      <w:proofErr w:type="spellStart"/>
      <w:r w:rsidRPr="00CF73B5">
        <w:t>fakulta</w:t>
      </w:r>
      <w:proofErr w:type="spellEnd"/>
      <w:r w:rsidRPr="00CF73B5">
        <w:t xml:space="preserve">, </w:t>
      </w:r>
      <w:proofErr w:type="spellStart"/>
      <w:r w:rsidRPr="00CF73B5">
        <w:t>Katedra</w:t>
      </w:r>
      <w:proofErr w:type="spellEnd"/>
      <w:r w:rsidRPr="00CF73B5">
        <w:t xml:space="preserve"> </w:t>
      </w:r>
      <w:proofErr w:type="spellStart"/>
      <w:r w:rsidRPr="00CF73B5">
        <w:t>germanistiky</w:t>
      </w:r>
      <w:proofErr w:type="spellEnd"/>
      <w:r w:rsidRPr="00CF73B5">
        <w:t>, 2020.</w:t>
      </w:r>
      <w:r>
        <w:t xml:space="preserve"> Erreichbar über: </w:t>
      </w:r>
      <w:r w:rsidRPr="009A35B5">
        <w:t>https://dspace.cuni.cz/handle/20.500.11956/117558</w:t>
      </w:r>
    </w:p>
    <w:p w14:paraId="1119F74B" w14:textId="085DFBEA" w:rsidR="00692457" w:rsidRDefault="00550833" w:rsidP="00F56D1A">
      <w:pPr>
        <w:pStyle w:val="Textnormal"/>
      </w:pPr>
      <w:r w:rsidRPr="00837B82">
        <w:t xml:space="preserve">VAŠATOVÁ, Dagmar. Die Ausklammerung in den Deutsch geschriebenen Texten </w:t>
      </w:r>
      <w:r>
        <w:t>[o</w:t>
      </w:r>
      <w:r w:rsidRPr="00837B82">
        <w:t>nline</w:t>
      </w:r>
      <w:r>
        <w:t>]</w:t>
      </w:r>
      <w:r w:rsidRPr="00837B82">
        <w:t>.</w:t>
      </w:r>
      <w:r>
        <w:t xml:space="preserve"> </w:t>
      </w:r>
      <w:r w:rsidRPr="00837B82">
        <w:t>[</w:t>
      </w:r>
      <w:r>
        <w:t>z</w:t>
      </w:r>
      <w:r w:rsidRPr="00837B82">
        <w:t xml:space="preserve">it. 2024-03-27]. </w:t>
      </w:r>
      <w:proofErr w:type="spellStart"/>
      <w:r w:rsidRPr="00837B82">
        <w:t>Bakalářská</w:t>
      </w:r>
      <w:proofErr w:type="spellEnd"/>
      <w:r w:rsidRPr="00837B82">
        <w:t xml:space="preserve"> </w:t>
      </w:r>
      <w:proofErr w:type="spellStart"/>
      <w:r w:rsidRPr="00837B82">
        <w:t>práce</w:t>
      </w:r>
      <w:proofErr w:type="spellEnd"/>
      <w:r w:rsidRPr="00837B82">
        <w:t xml:space="preserve">. Plzeň: </w:t>
      </w:r>
      <w:proofErr w:type="spellStart"/>
      <w:r w:rsidRPr="00837B82">
        <w:t>Západočeská</w:t>
      </w:r>
      <w:proofErr w:type="spellEnd"/>
      <w:r w:rsidRPr="00837B82">
        <w:t xml:space="preserve"> </w:t>
      </w:r>
      <w:proofErr w:type="spellStart"/>
      <w:r w:rsidRPr="00837B82">
        <w:t>univerzita</w:t>
      </w:r>
      <w:proofErr w:type="spellEnd"/>
      <w:r w:rsidRPr="00837B82">
        <w:t xml:space="preserve"> v </w:t>
      </w:r>
      <w:proofErr w:type="spellStart"/>
      <w:r w:rsidRPr="00837B82">
        <w:t>Plzni</w:t>
      </w:r>
      <w:proofErr w:type="spellEnd"/>
      <w:r w:rsidRPr="00837B82">
        <w:t xml:space="preserve">, </w:t>
      </w:r>
      <w:proofErr w:type="spellStart"/>
      <w:r w:rsidRPr="00837B82">
        <w:t>Fakulta</w:t>
      </w:r>
      <w:proofErr w:type="spellEnd"/>
      <w:r w:rsidRPr="00837B82">
        <w:t xml:space="preserve"> </w:t>
      </w:r>
      <w:proofErr w:type="spellStart"/>
      <w:r w:rsidRPr="00837B82">
        <w:t>filozofická</w:t>
      </w:r>
      <w:proofErr w:type="spellEnd"/>
      <w:r w:rsidRPr="00837B82">
        <w:t xml:space="preserve">. 2011. </w:t>
      </w:r>
      <w:proofErr w:type="gramStart"/>
      <w:r>
        <w:t>Erreichbar</w:t>
      </w:r>
      <w:proofErr w:type="gramEnd"/>
      <w:r>
        <w:t xml:space="preserve"> über</w:t>
      </w:r>
      <w:r w:rsidRPr="00837B82">
        <w:t>: https://theses.cz/id/4eruwr/</w:t>
      </w:r>
      <w:r>
        <w:t>.</w:t>
      </w:r>
      <w:r w:rsidRPr="00837B82">
        <w:t xml:space="preserve"> </w:t>
      </w:r>
    </w:p>
    <w:p w14:paraId="1895FC54" w14:textId="77777777" w:rsidR="00692457" w:rsidRDefault="00692457">
      <w:pPr>
        <w:rPr>
          <w:rFonts w:ascii="Times New Roman" w:eastAsiaTheme="minorHAnsi" w:hAnsi="Times New Roman" w:cs="Times New Roman"/>
          <w:lang w:val="de-DE" w:eastAsia="en-US"/>
        </w:rPr>
      </w:pPr>
      <w:r>
        <w:br w:type="page"/>
      </w:r>
    </w:p>
    <w:p w14:paraId="4A01389E" w14:textId="5DB475D5" w:rsidR="00610248" w:rsidRPr="007B6700" w:rsidRDefault="00B6678B" w:rsidP="00610248">
      <w:pPr>
        <w:pStyle w:val="podkapitola11"/>
      </w:pPr>
      <w:bookmarkStart w:id="107" w:name="_Toc164257200"/>
      <w:r w:rsidRPr="007B6700">
        <w:lastRenderedPageBreak/>
        <w:t>Abbildungsverzeichnis</w:t>
      </w:r>
      <w:bookmarkEnd w:id="107"/>
    </w:p>
    <w:p w14:paraId="29DD7A88" w14:textId="00BC4177" w:rsidR="00692457" w:rsidRPr="007B6700" w:rsidRDefault="00692457">
      <w:pPr>
        <w:pStyle w:val="Seznamobrzk"/>
        <w:tabs>
          <w:tab w:val="right" w:leader="dot" w:pos="9062"/>
        </w:tabs>
        <w:rPr>
          <w:rFonts w:asciiTheme="minorHAnsi" w:eastAsiaTheme="minorEastAsia" w:hAnsiTheme="minorHAnsi" w:cstheme="minorBidi"/>
          <w:noProof/>
          <w:kern w:val="2"/>
          <w14:ligatures w14:val="standardContextual"/>
        </w:rPr>
      </w:pPr>
      <w:r w:rsidRPr="007B6700">
        <w:fldChar w:fldCharType="begin"/>
      </w:r>
      <w:r w:rsidRPr="007B6700">
        <w:instrText xml:space="preserve"> TOC \h \z \t "Bild" \c </w:instrText>
      </w:r>
      <w:r w:rsidRPr="007B6700">
        <w:fldChar w:fldCharType="separate"/>
      </w:r>
      <w:hyperlink w:anchor="_Toc163828616" w:history="1">
        <w:r w:rsidR="00B84247" w:rsidRPr="007B6700">
          <w:rPr>
            <w:rStyle w:val="Hypertextovodkaz"/>
            <w:rFonts w:eastAsiaTheme="majorEastAsia"/>
            <w:noProof/>
          </w:rPr>
          <w:t>Abbildung</w:t>
        </w:r>
        <w:r w:rsidRPr="007B6700">
          <w:rPr>
            <w:rStyle w:val="Hypertextovodkaz"/>
            <w:rFonts w:eastAsiaTheme="majorEastAsia"/>
            <w:noProof/>
          </w:rPr>
          <w:t xml:space="preserve"> 1: die Satzklammer im Hauptsatz (KRETZENBACHER, 2009, S. 92)</w:t>
        </w:r>
        <w:r w:rsidRPr="007B6700">
          <w:rPr>
            <w:noProof/>
            <w:webHidden/>
          </w:rPr>
          <w:tab/>
        </w:r>
        <w:r w:rsidRPr="007B6700">
          <w:rPr>
            <w:noProof/>
            <w:webHidden/>
          </w:rPr>
          <w:fldChar w:fldCharType="begin"/>
        </w:r>
        <w:r w:rsidRPr="007B6700">
          <w:rPr>
            <w:noProof/>
            <w:webHidden/>
          </w:rPr>
          <w:instrText xml:space="preserve"> PAGEREF _Toc163828616 \h </w:instrText>
        </w:r>
        <w:r w:rsidRPr="007B6700">
          <w:rPr>
            <w:noProof/>
            <w:webHidden/>
          </w:rPr>
        </w:r>
        <w:r w:rsidRPr="007B6700">
          <w:rPr>
            <w:noProof/>
            <w:webHidden/>
          </w:rPr>
          <w:fldChar w:fldCharType="separate"/>
        </w:r>
        <w:r w:rsidR="00CD1F76">
          <w:rPr>
            <w:noProof/>
            <w:webHidden/>
          </w:rPr>
          <w:t>8</w:t>
        </w:r>
        <w:r w:rsidRPr="007B6700">
          <w:rPr>
            <w:noProof/>
            <w:webHidden/>
          </w:rPr>
          <w:fldChar w:fldCharType="end"/>
        </w:r>
      </w:hyperlink>
    </w:p>
    <w:p w14:paraId="450AA8FF" w14:textId="77777777" w:rsidR="00692457" w:rsidRDefault="00692457" w:rsidP="00610248">
      <w:pPr>
        <w:pStyle w:val="podkapitola11"/>
      </w:pPr>
      <w:r w:rsidRPr="007B6700">
        <w:fldChar w:fldCharType="end"/>
      </w:r>
    </w:p>
    <w:p w14:paraId="61856B44" w14:textId="708F505B" w:rsidR="00610248" w:rsidRPr="00BA4EEE" w:rsidRDefault="00610248" w:rsidP="00610248">
      <w:pPr>
        <w:pStyle w:val="podkapitola11"/>
      </w:pPr>
      <w:bookmarkStart w:id="108" w:name="_Toc164257201"/>
      <w:r>
        <w:rPr>
          <w:szCs w:val="32"/>
        </w:rPr>
        <w:t>Verzeichnis der</w:t>
      </w:r>
      <w:r w:rsidRPr="00C249E7">
        <w:t xml:space="preserve"> </w:t>
      </w:r>
      <w:r>
        <w:t>Graphe</w:t>
      </w:r>
      <w:r w:rsidR="00CC5C40">
        <w:t>n</w:t>
      </w:r>
      <w:bookmarkEnd w:id="108"/>
    </w:p>
    <w:p w14:paraId="48CBF126" w14:textId="48C8BAF3" w:rsidR="008B44E5" w:rsidRDefault="00CC5C40">
      <w:pPr>
        <w:pStyle w:val="Seznamobrzk"/>
        <w:tabs>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\h \z \t "Graphen" \c </w:instrText>
      </w:r>
      <w:r>
        <w:fldChar w:fldCharType="separate"/>
      </w:r>
      <w:hyperlink w:anchor="_Toc163830930" w:history="1">
        <w:r w:rsidR="008B44E5" w:rsidRPr="00BC652A">
          <w:rPr>
            <w:rStyle w:val="Hypertextovodkaz"/>
            <w:rFonts w:eastAsiaTheme="majorEastAsia"/>
            <w:noProof/>
          </w:rPr>
          <w:t>Graph 1: Satz Nr. 1 – Ich habe es so geschrieben wie der Lehrer an die Tafel. (Luděk Žihlo, 9. 2. 2024)</w:t>
        </w:r>
        <w:r w:rsidR="008B44E5">
          <w:rPr>
            <w:noProof/>
            <w:webHidden/>
          </w:rPr>
          <w:tab/>
        </w:r>
        <w:r w:rsidR="008B44E5">
          <w:rPr>
            <w:noProof/>
            <w:webHidden/>
          </w:rPr>
          <w:fldChar w:fldCharType="begin"/>
        </w:r>
        <w:r w:rsidR="008B44E5">
          <w:rPr>
            <w:noProof/>
            <w:webHidden/>
          </w:rPr>
          <w:instrText xml:space="preserve"> PAGEREF _Toc163830930 \h </w:instrText>
        </w:r>
        <w:r w:rsidR="008B44E5">
          <w:rPr>
            <w:noProof/>
            <w:webHidden/>
          </w:rPr>
        </w:r>
        <w:r w:rsidR="008B44E5">
          <w:rPr>
            <w:noProof/>
            <w:webHidden/>
          </w:rPr>
          <w:fldChar w:fldCharType="separate"/>
        </w:r>
        <w:r w:rsidR="00CD1F76">
          <w:rPr>
            <w:noProof/>
            <w:webHidden/>
          </w:rPr>
          <w:t>29</w:t>
        </w:r>
        <w:r w:rsidR="008B44E5">
          <w:rPr>
            <w:noProof/>
            <w:webHidden/>
          </w:rPr>
          <w:fldChar w:fldCharType="end"/>
        </w:r>
      </w:hyperlink>
    </w:p>
    <w:p w14:paraId="52EF290D" w14:textId="1EE4BF68"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1" w:history="1">
        <w:r w:rsidR="008B44E5" w:rsidRPr="00BC652A">
          <w:rPr>
            <w:rStyle w:val="Hypertextovodkaz"/>
            <w:rFonts w:eastAsiaTheme="majorEastAsia"/>
            <w:noProof/>
          </w:rPr>
          <w:t>Graph 2: Satz Nr. 2 – Ich habe vergessen dir Bescheid zu geben. (Luděk Žihlo, 9. 2. 2024)</w:t>
        </w:r>
        <w:r w:rsidR="008B44E5">
          <w:rPr>
            <w:noProof/>
            <w:webHidden/>
          </w:rPr>
          <w:tab/>
        </w:r>
        <w:r w:rsidR="008B44E5">
          <w:rPr>
            <w:noProof/>
            <w:webHidden/>
          </w:rPr>
          <w:fldChar w:fldCharType="begin"/>
        </w:r>
        <w:r w:rsidR="008B44E5">
          <w:rPr>
            <w:noProof/>
            <w:webHidden/>
          </w:rPr>
          <w:instrText xml:space="preserve"> PAGEREF _Toc163830931 \h </w:instrText>
        </w:r>
        <w:r w:rsidR="008B44E5">
          <w:rPr>
            <w:noProof/>
            <w:webHidden/>
          </w:rPr>
        </w:r>
        <w:r w:rsidR="008B44E5">
          <w:rPr>
            <w:noProof/>
            <w:webHidden/>
          </w:rPr>
          <w:fldChar w:fldCharType="separate"/>
        </w:r>
        <w:r>
          <w:rPr>
            <w:noProof/>
            <w:webHidden/>
          </w:rPr>
          <w:t>30</w:t>
        </w:r>
        <w:r w:rsidR="008B44E5">
          <w:rPr>
            <w:noProof/>
            <w:webHidden/>
          </w:rPr>
          <w:fldChar w:fldCharType="end"/>
        </w:r>
      </w:hyperlink>
    </w:p>
    <w:p w14:paraId="3C06C74B" w14:textId="15417918"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2" w:history="1">
        <w:r w:rsidR="008B44E5" w:rsidRPr="00BC652A">
          <w:rPr>
            <w:rStyle w:val="Hypertextovodkaz"/>
            <w:rFonts w:eastAsiaTheme="majorEastAsia"/>
            <w:noProof/>
          </w:rPr>
          <w:t>Graph 3: Satz Nr. 3 – Ich habe mein Auto repariert, mit Hilfe meines Vaters. (Luděk Žihlo, 9. 2. 2024)</w:t>
        </w:r>
        <w:r w:rsidR="008B44E5">
          <w:rPr>
            <w:noProof/>
            <w:webHidden/>
          </w:rPr>
          <w:tab/>
        </w:r>
        <w:r w:rsidR="008B44E5">
          <w:rPr>
            <w:noProof/>
            <w:webHidden/>
          </w:rPr>
          <w:fldChar w:fldCharType="begin"/>
        </w:r>
        <w:r w:rsidR="008B44E5">
          <w:rPr>
            <w:noProof/>
            <w:webHidden/>
          </w:rPr>
          <w:instrText xml:space="preserve"> PAGEREF _Toc163830932 \h </w:instrText>
        </w:r>
        <w:r w:rsidR="008B44E5">
          <w:rPr>
            <w:noProof/>
            <w:webHidden/>
          </w:rPr>
        </w:r>
        <w:r w:rsidR="008B44E5">
          <w:rPr>
            <w:noProof/>
            <w:webHidden/>
          </w:rPr>
          <w:fldChar w:fldCharType="separate"/>
        </w:r>
        <w:r>
          <w:rPr>
            <w:noProof/>
            <w:webHidden/>
          </w:rPr>
          <w:t>31</w:t>
        </w:r>
        <w:r w:rsidR="008B44E5">
          <w:rPr>
            <w:noProof/>
            <w:webHidden/>
          </w:rPr>
          <w:fldChar w:fldCharType="end"/>
        </w:r>
      </w:hyperlink>
    </w:p>
    <w:p w14:paraId="6B184D7A" w14:textId="21F159BF"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3" w:history="1">
        <w:r w:rsidR="008B44E5" w:rsidRPr="00BC652A">
          <w:rPr>
            <w:rStyle w:val="Hypertextovodkaz"/>
            <w:rFonts w:eastAsiaTheme="majorEastAsia"/>
            <w:noProof/>
          </w:rPr>
          <w:t>Graph 4: Satz Nr. 4 – Peter hat seine Freundin angerufen, die in Berlin wohnt. (Luděk Žihlo, 9. 2. 2024)</w:t>
        </w:r>
        <w:r w:rsidR="008B44E5">
          <w:rPr>
            <w:noProof/>
            <w:webHidden/>
          </w:rPr>
          <w:tab/>
        </w:r>
        <w:r w:rsidR="008B44E5">
          <w:rPr>
            <w:noProof/>
            <w:webHidden/>
          </w:rPr>
          <w:fldChar w:fldCharType="begin"/>
        </w:r>
        <w:r w:rsidR="008B44E5">
          <w:rPr>
            <w:noProof/>
            <w:webHidden/>
          </w:rPr>
          <w:instrText xml:space="preserve"> PAGEREF _Toc163830933 \h </w:instrText>
        </w:r>
        <w:r w:rsidR="008B44E5">
          <w:rPr>
            <w:noProof/>
            <w:webHidden/>
          </w:rPr>
        </w:r>
        <w:r w:rsidR="008B44E5">
          <w:rPr>
            <w:noProof/>
            <w:webHidden/>
          </w:rPr>
          <w:fldChar w:fldCharType="separate"/>
        </w:r>
        <w:r>
          <w:rPr>
            <w:noProof/>
            <w:webHidden/>
          </w:rPr>
          <w:t>31</w:t>
        </w:r>
        <w:r w:rsidR="008B44E5">
          <w:rPr>
            <w:noProof/>
            <w:webHidden/>
          </w:rPr>
          <w:fldChar w:fldCharType="end"/>
        </w:r>
      </w:hyperlink>
    </w:p>
    <w:p w14:paraId="1E613B3B" w14:textId="1A051036"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4" w:history="1">
        <w:r w:rsidR="008B44E5" w:rsidRPr="00BC652A">
          <w:rPr>
            <w:rStyle w:val="Hypertextovodkaz"/>
            <w:rFonts w:eastAsiaTheme="majorEastAsia"/>
            <w:noProof/>
          </w:rPr>
          <w:t>Graph 5: Satz Nr. 5 – Der Fahrer hat den Unfall überlebt, was wirklich unglaublich ist. (Luděk Žihlo, 9. 2. 2024)</w:t>
        </w:r>
        <w:r w:rsidR="008B44E5">
          <w:rPr>
            <w:noProof/>
            <w:webHidden/>
          </w:rPr>
          <w:tab/>
        </w:r>
        <w:r w:rsidR="008B44E5">
          <w:rPr>
            <w:noProof/>
            <w:webHidden/>
          </w:rPr>
          <w:fldChar w:fldCharType="begin"/>
        </w:r>
        <w:r w:rsidR="008B44E5">
          <w:rPr>
            <w:noProof/>
            <w:webHidden/>
          </w:rPr>
          <w:instrText xml:space="preserve"> PAGEREF _Toc163830934 \h </w:instrText>
        </w:r>
        <w:r w:rsidR="008B44E5">
          <w:rPr>
            <w:noProof/>
            <w:webHidden/>
          </w:rPr>
        </w:r>
        <w:r w:rsidR="008B44E5">
          <w:rPr>
            <w:noProof/>
            <w:webHidden/>
          </w:rPr>
          <w:fldChar w:fldCharType="separate"/>
        </w:r>
        <w:r>
          <w:rPr>
            <w:noProof/>
            <w:webHidden/>
          </w:rPr>
          <w:t>32</w:t>
        </w:r>
        <w:r w:rsidR="008B44E5">
          <w:rPr>
            <w:noProof/>
            <w:webHidden/>
          </w:rPr>
          <w:fldChar w:fldCharType="end"/>
        </w:r>
      </w:hyperlink>
    </w:p>
    <w:p w14:paraId="132A0E4B" w14:textId="5EB51276"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5" w:history="1">
        <w:r w:rsidR="008B44E5" w:rsidRPr="00BC652A">
          <w:rPr>
            <w:rStyle w:val="Hypertextovodkaz"/>
            <w:rFonts w:eastAsiaTheme="majorEastAsia"/>
            <w:noProof/>
          </w:rPr>
          <w:t>Graph 6: Satz Nr. 6 – Ich habe vor ins Theater zu gehen. (Luděk Žihlo, 9. 2. 2024)</w:t>
        </w:r>
        <w:r w:rsidR="008B44E5">
          <w:rPr>
            <w:noProof/>
            <w:webHidden/>
          </w:rPr>
          <w:tab/>
        </w:r>
        <w:r w:rsidR="008B44E5">
          <w:rPr>
            <w:noProof/>
            <w:webHidden/>
          </w:rPr>
          <w:fldChar w:fldCharType="begin"/>
        </w:r>
        <w:r w:rsidR="008B44E5">
          <w:rPr>
            <w:noProof/>
            <w:webHidden/>
          </w:rPr>
          <w:instrText xml:space="preserve"> PAGEREF _Toc163830935 \h </w:instrText>
        </w:r>
        <w:r w:rsidR="008B44E5">
          <w:rPr>
            <w:noProof/>
            <w:webHidden/>
          </w:rPr>
        </w:r>
        <w:r w:rsidR="008B44E5">
          <w:rPr>
            <w:noProof/>
            <w:webHidden/>
          </w:rPr>
          <w:fldChar w:fldCharType="separate"/>
        </w:r>
        <w:r>
          <w:rPr>
            <w:noProof/>
            <w:webHidden/>
          </w:rPr>
          <w:t>33</w:t>
        </w:r>
        <w:r w:rsidR="008B44E5">
          <w:rPr>
            <w:noProof/>
            <w:webHidden/>
          </w:rPr>
          <w:fldChar w:fldCharType="end"/>
        </w:r>
      </w:hyperlink>
    </w:p>
    <w:p w14:paraId="4F730E24" w14:textId="32D147C2"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6" w:history="1">
        <w:r w:rsidR="008B44E5" w:rsidRPr="00BC652A">
          <w:rPr>
            <w:rStyle w:val="Hypertextovodkaz"/>
            <w:rFonts w:eastAsiaTheme="majorEastAsia"/>
            <w:noProof/>
          </w:rPr>
          <w:t>Graph 7: Satz Nr. 7 – Der Flug nach Berlin hat länger gedauert als nach Paris. (Luděk Žihlo, 9. 2. 2024)</w:t>
        </w:r>
        <w:r w:rsidR="008B44E5">
          <w:rPr>
            <w:noProof/>
            <w:webHidden/>
          </w:rPr>
          <w:tab/>
        </w:r>
        <w:r w:rsidR="008B44E5">
          <w:rPr>
            <w:noProof/>
            <w:webHidden/>
          </w:rPr>
          <w:fldChar w:fldCharType="begin"/>
        </w:r>
        <w:r w:rsidR="008B44E5">
          <w:rPr>
            <w:noProof/>
            <w:webHidden/>
          </w:rPr>
          <w:instrText xml:space="preserve"> PAGEREF _Toc163830936 \h </w:instrText>
        </w:r>
        <w:r w:rsidR="008B44E5">
          <w:rPr>
            <w:noProof/>
            <w:webHidden/>
          </w:rPr>
        </w:r>
        <w:r w:rsidR="008B44E5">
          <w:rPr>
            <w:noProof/>
            <w:webHidden/>
          </w:rPr>
          <w:fldChar w:fldCharType="separate"/>
        </w:r>
        <w:r>
          <w:rPr>
            <w:noProof/>
            <w:webHidden/>
          </w:rPr>
          <w:t>33</w:t>
        </w:r>
        <w:r w:rsidR="008B44E5">
          <w:rPr>
            <w:noProof/>
            <w:webHidden/>
          </w:rPr>
          <w:fldChar w:fldCharType="end"/>
        </w:r>
      </w:hyperlink>
    </w:p>
    <w:p w14:paraId="0BF24C14" w14:textId="3592809B"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7" w:history="1">
        <w:r w:rsidR="008B44E5" w:rsidRPr="00BC652A">
          <w:rPr>
            <w:rStyle w:val="Hypertextovodkaz"/>
            <w:rFonts w:eastAsiaTheme="majorEastAsia"/>
            <w:noProof/>
          </w:rPr>
          <w:t>Graph 8: Satz Nr. 8 – Anna hat der Freundin das Buch gegeben, nachdem sie es gelesen hatte. (Luděk Žihlo, 9. 2. 2024)</w:t>
        </w:r>
        <w:r w:rsidR="008B44E5">
          <w:rPr>
            <w:noProof/>
            <w:webHidden/>
          </w:rPr>
          <w:tab/>
        </w:r>
        <w:r w:rsidR="008B44E5">
          <w:rPr>
            <w:noProof/>
            <w:webHidden/>
          </w:rPr>
          <w:fldChar w:fldCharType="begin"/>
        </w:r>
        <w:r w:rsidR="008B44E5">
          <w:rPr>
            <w:noProof/>
            <w:webHidden/>
          </w:rPr>
          <w:instrText xml:space="preserve"> PAGEREF _Toc163830937 \h </w:instrText>
        </w:r>
        <w:r w:rsidR="008B44E5">
          <w:rPr>
            <w:noProof/>
            <w:webHidden/>
          </w:rPr>
        </w:r>
        <w:r w:rsidR="008B44E5">
          <w:rPr>
            <w:noProof/>
            <w:webHidden/>
          </w:rPr>
          <w:fldChar w:fldCharType="separate"/>
        </w:r>
        <w:r>
          <w:rPr>
            <w:noProof/>
            <w:webHidden/>
          </w:rPr>
          <w:t>34</w:t>
        </w:r>
        <w:r w:rsidR="008B44E5">
          <w:rPr>
            <w:noProof/>
            <w:webHidden/>
          </w:rPr>
          <w:fldChar w:fldCharType="end"/>
        </w:r>
      </w:hyperlink>
    </w:p>
    <w:p w14:paraId="695D5C4D" w14:textId="61021465"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8" w:history="1">
        <w:r w:rsidR="008B44E5" w:rsidRPr="00BC652A">
          <w:rPr>
            <w:rStyle w:val="Hypertextovodkaz"/>
            <w:rFonts w:eastAsiaTheme="majorEastAsia"/>
            <w:noProof/>
          </w:rPr>
          <w:t>Graph 9: Satz Nr. 9 – Er hat mir angeboten sein altes Auto zu kaufen. (Luděk Žihlo, 9. 2. 2024)</w:t>
        </w:r>
        <w:r w:rsidR="008B44E5">
          <w:rPr>
            <w:noProof/>
            <w:webHidden/>
          </w:rPr>
          <w:tab/>
        </w:r>
        <w:r w:rsidR="008B44E5">
          <w:rPr>
            <w:noProof/>
            <w:webHidden/>
          </w:rPr>
          <w:fldChar w:fldCharType="begin"/>
        </w:r>
        <w:r w:rsidR="008B44E5">
          <w:rPr>
            <w:noProof/>
            <w:webHidden/>
          </w:rPr>
          <w:instrText xml:space="preserve"> PAGEREF _Toc163830938 \h </w:instrText>
        </w:r>
        <w:r w:rsidR="008B44E5">
          <w:rPr>
            <w:noProof/>
            <w:webHidden/>
          </w:rPr>
        </w:r>
        <w:r w:rsidR="008B44E5">
          <w:rPr>
            <w:noProof/>
            <w:webHidden/>
          </w:rPr>
          <w:fldChar w:fldCharType="separate"/>
        </w:r>
        <w:r>
          <w:rPr>
            <w:noProof/>
            <w:webHidden/>
          </w:rPr>
          <w:t>35</w:t>
        </w:r>
        <w:r w:rsidR="008B44E5">
          <w:rPr>
            <w:noProof/>
            <w:webHidden/>
          </w:rPr>
          <w:fldChar w:fldCharType="end"/>
        </w:r>
      </w:hyperlink>
    </w:p>
    <w:p w14:paraId="3DAAE94A" w14:textId="097990FD"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39" w:history="1">
        <w:r w:rsidR="008B44E5" w:rsidRPr="00BC652A">
          <w:rPr>
            <w:rStyle w:val="Hypertextovodkaz"/>
            <w:rFonts w:eastAsiaTheme="majorEastAsia"/>
            <w:noProof/>
          </w:rPr>
          <w:t>Graph 10: Satz Nr. 10 – Wir haben Schach gespielt nach einem langen Arbeitstag. (Luděk Žihlo, 9. 2. 2024)</w:t>
        </w:r>
        <w:r w:rsidR="008B44E5">
          <w:rPr>
            <w:noProof/>
            <w:webHidden/>
          </w:rPr>
          <w:tab/>
        </w:r>
        <w:r w:rsidR="008B44E5">
          <w:rPr>
            <w:noProof/>
            <w:webHidden/>
          </w:rPr>
          <w:fldChar w:fldCharType="begin"/>
        </w:r>
        <w:r w:rsidR="008B44E5">
          <w:rPr>
            <w:noProof/>
            <w:webHidden/>
          </w:rPr>
          <w:instrText xml:space="preserve"> PAGEREF _Toc163830939 \h </w:instrText>
        </w:r>
        <w:r w:rsidR="008B44E5">
          <w:rPr>
            <w:noProof/>
            <w:webHidden/>
          </w:rPr>
        </w:r>
        <w:r w:rsidR="008B44E5">
          <w:rPr>
            <w:noProof/>
            <w:webHidden/>
          </w:rPr>
          <w:fldChar w:fldCharType="separate"/>
        </w:r>
        <w:r>
          <w:rPr>
            <w:noProof/>
            <w:webHidden/>
          </w:rPr>
          <w:t>35</w:t>
        </w:r>
        <w:r w:rsidR="008B44E5">
          <w:rPr>
            <w:noProof/>
            <w:webHidden/>
          </w:rPr>
          <w:fldChar w:fldCharType="end"/>
        </w:r>
      </w:hyperlink>
    </w:p>
    <w:p w14:paraId="60C48443" w14:textId="1A540931"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0" w:history="1">
        <w:r w:rsidR="008B44E5" w:rsidRPr="00BC652A">
          <w:rPr>
            <w:rStyle w:val="Hypertextovodkaz"/>
            <w:rFonts w:eastAsiaTheme="majorEastAsia"/>
            <w:noProof/>
          </w:rPr>
          <w:t>Graph 11: Satz Nr. 11 – Ich konnte dir helfen mit dem Auto. (Luděk Žihlo, 9. 2. 2024)</w:t>
        </w:r>
        <w:r w:rsidR="008B44E5">
          <w:rPr>
            <w:noProof/>
            <w:webHidden/>
          </w:rPr>
          <w:tab/>
        </w:r>
        <w:r w:rsidR="008B44E5">
          <w:rPr>
            <w:noProof/>
            <w:webHidden/>
          </w:rPr>
          <w:fldChar w:fldCharType="begin"/>
        </w:r>
        <w:r w:rsidR="008B44E5">
          <w:rPr>
            <w:noProof/>
            <w:webHidden/>
          </w:rPr>
          <w:instrText xml:space="preserve"> PAGEREF _Toc163830940 \h </w:instrText>
        </w:r>
        <w:r w:rsidR="008B44E5">
          <w:rPr>
            <w:noProof/>
            <w:webHidden/>
          </w:rPr>
        </w:r>
        <w:r w:rsidR="008B44E5">
          <w:rPr>
            <w:noProof/>
            <w:webHidden/>
          </w:rPr>
          <w:fldChar w:fldCharType="separate"/>
        </w:r>
        <w:r>
          <w:rPr>
            <w:noProof/>
            <w:webHidden/>
          </w:rPr>
          <w:t>36</w:t>
        </w:r>
        <w:r w:rsidR="008B44E5">
          <w:rPr>
            <w:noProof/>
            <w:webHidden/>
          </w:rPr>
          <w:fldChar w:fldCharType="end"/>
        </w:r>
      </w:hyperlink>
    </w:p>
    <w:p w14:paraId="6E12EA02" w14:textId="50BE5874"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1" w:history="1">
        <w:r w:rsidR="008B44E5" w:rsidRPr="00BC652A">
          <w:rPr>
            <w:rStyle w:val="Hypertextovodkaz"/>
            <w:rFonts w:eastAsiaTheme="majorEastAsia"/>
            <w:noProof/>
          </w:rPr>
          <w:t>Graph 12: Satz Nr. 12 – Das Team hat das Projekt zum Abschluss gebracht nach vielen Monaten harter Arbeit. (Luděk Žihlo, 9. 2. 2024)</w:t>
        </w:r>
        <w:r w:rsidR="008B44E5">
          <w:rPr>
            <w:noProof/>
            <w:webHidden/>
          </w:rPr>
          <w:tab/>
        </w:r>
        <w:r w:rsidR="008B44E5">
          <w:rPr>
            <w:noProof/>
            <w:webHidden/>
          </w:rPr>
          <w:fldChar w:fldCharType="begin"/>
        </w:r>
        <w:r w:rsidR="008B44E5">
          <w:rPr>
            <w:noProof/>
            <w:webHidden/>
          </w:rPr>
          <w:instrText xml:space="preserve"> PAGEREF _Toc163830941 \h </w:instrText>
        </w:r>
        <w:r w:rsidR="008B44E5">
          <w:rPr>
            <w:noProof/>
            <w:webHidden/>
          </w:rPr>
        </w:r>
        <w:r w:rsidR="008B44E5">
          <w:rPr>
            <w:noProof/>
            <w:webHidden/>
          </w:rPr>
          <w:fldChar w:fldCharType="separate"/>
        </w:r>
        <w:r>
          <w:rPr>
            <w:noProof/>
            <w:webHidden/>
          </w:rPr>
          <w:t>36</w:t>
        </w:r>
        <w:r w:rsidR="008B44E5">
          <w:rPr>
            <w:noProof/>
            <w:webHidden/>
          </w:rPr>
          <w:fldChar w:fldCharType="end"/>
        </w:r>
      </w:hyperlink>
    </w:p>
    <w:p w14:paraId="66A84F9A" w14:textId="01E284DA"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2" w:history="1">
        <w:r w:rsidR="008B44E5" w:rsidRPr="00BC652A">
          <w:rPr>
            <w:rStyle w:val="Hypertextovodkaz"/>
            <w:rFonts w:eastAsiaTheme="majorEastAsia"/>
            <w:noProof/>
          </w:rPr>
          <w:t>Graph 13: Satz Nr. 13 - Ich darf nicht die gleichen Fehler machen wie im letzten Test. (Luděk Žihlo, 9. 2. 2024)</w:t>
        </w:r>
        <w:r w:rsidR="008B44E5">
          <w:rPr>
            <w:noProof/>
            <w:webHidden/>
          </w:rPr>
          <w:tab/>
        </w:r>
        <w:r w:rsidR="008B44E5">
          <w:rPr>
            <w:noProof/>
            <w:webHidden/>
          </w:rPr>
          <w:fldChar w:fldCharType="begin"/>
        </w:r>
        <w:r w:rsidR="008B44E5">
          <w:rPr>
            <w:noProof/>
            <w:webHidden/>
          </w:rPr>
          <w:instrText xml:space="preserve"> PAGEREF _Toc163830942 \h </w:instrText>
        </w:r>
        <w:r w:rsidR="008B44E5">
          <w:rPr>
            <w:noProof/>
            <w:webHidden/>
          </w:rPr>
        </w:r>
        <w:r w:rsidR="008B44E5">
          <w:rPr>
            <w:noProof/>
            <w:webHidden/>
          </w:rPr>
          <w:fldChar w:fldCharType="separate"/>
        </w:r>
        <w:r>
          <w:rPr>
            <w:noProof/>
            <w:webHidden/>
          </w:rPr>
          <w:t>37</w:t>
        </w:r>
        <w:r w:rsidR="008B44E5">
          <w:rPr>
            <w:noProof/>
            <w:webHidden/>
          </w:rPr>
          <w:fldChar w:fldCharType="end"/>
        </w:r>
      </w:hyperlink>
    </w:p>
    <w:p w14:paraId="6202B0F8" w14:textId="1C33395F"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3" w:history="1">
        <w:r w:rsidR="008B44E5" w:rsidRPr="00BC652A">
          <w:rPr>
            <w:rStyle w:val="Hypertextovodkaz"/>
            <w:rFonts w:eastAsiaTheme="majorEastAsia"/>
            <w:noProof/>
          </w:rPr>
          <w:t>Graph 14: Satz Nr. 14 - Der Sänger hat versucht, sein neues Lied zu singen. (Luděk Žihlo, 9. 2. 2024)</w:t>
        </w:r>
        <w:r w:rsidR="008B44E5">
          <w:rPr>
            <w:noProof/>
            <w:webHidden/>
          </w:rPr>
          <w:tab/>
        </w:r>
        <w:r w:rsidR="008B44E5">
          <w:rPr>
            <w:noProof/>
            <w:webHidden/>
          </w:rPr>
          <w:fldChar w:fldCharType="begin"/>
        </w:r>
        <w:r w:rsidR="008B44E5">
          <w:rPr>
            <w:noProof/>
            <w:webHidden/>
          </w:rPr>
          <w:instrText xml:space="preserve"> PAGEREF _Toc163830943 \h </w:instrText>
        </w:r>
        <w:r w:rsidR="008B44E5">
          <w:rPr>
            <w:noProof/>
            <w:webHidden/>
          </w:rPr>
        </w:r>
        <w:r w:rsidR="008B44E5">
          <w:rPr>
            <w:noProof/>
            <w:webHidden/>
          </w:rPr>
          <w:fldChar w:fldCharType="separate"/>
        </w:r>
        <w:r>
          <w:rPr>
            <w:noProof/>
            <w:webHidden/>
          </w:rPr>
          <w:t>38</w:t>
        </w:r>
        <w:r w:rsidR="008B44E5">
          <w:rPr>
            <w:noProof/>
            <w:webHidden/>
          </w:rPr>
          <w:fldChar w:fldCharType="end"/>
        </w:r>
      </w:hyperlink>
    </w:p>
    <w:p w14:paraId="1C4BF4C2" w14:textId="36CD2AAA"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4" w:history="1">
        <w:r w:rsidR="008B44E5" w:rsidRPr="00BC652A">
          <w:rPr>
            <w:rStyle w:val="Hypertextovodkaz"/>
            <w:rFonts w:eastAsiaTheme="majorEastAsia"/>
            <w:noProof/>
          </w:rPr>
          <w:t>Graph 15: Satz Nr. 15 - Ich habe den Schauspieler getroffen, den ich mag. (Luděk Žihlo, 9. 2. 2024)</w:t>
        </w:r>
        <w:r w:rsidR="008B44E5">
          <w:rPr>
            <w:noProof/>
            <w:webHidden/>
          </w:rPr>
          <w:tab/>
        </w:r>
        <w:r w:rsidR="008B44E5">
          <w:rPr>
            <w:noProof/>
            <w:webHidden/>
          </w:rPr>
          <w:fldChar w:fldCharType="begin"/>
        </w:r>
        <w:r w:rsidR="008B44E5">
          <w:rPr>
            <w:noProof/>
            <w:webHidden/>
          </w:rPr>
          <w:instrText xml:space="preserve"> PAGEREF _Toc163830944 \h </w:instrText>
        </w:r>
        <w:r w:rsidR="008B44E5">
          <w:rPr>
            <w:noProof/>
            <w:webHidden/>
          </w:rPr>
        </w:r>
        <w:r w:rsidR="008B44E5">
          <w:rPr>
            <w:noProof/>
            <w:webHidden/>
          </w:rPr>
          <w:fldChar w:fldCharType="separate"/>
        </w:r>
        <w:r>
          <w:rPr>
            <w:noProof/>
            <w:webHidden/>
          </w:rPr>
          <w:t>38</w:t>
        </w:r>
        <w:r w:rsidR="008B44E5">
          <w:rPr>
            <w:noProof/>
            <w:webHidden/>
          </w:rPr>
          <w:fldChar w:fldCharType="end"/>
        </w:r>
      </w:hyperlink>
    </w:p>
    <w:p w14:paraId="28F98813" w14:textId="5780AF12"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5" w:history="1">
        <w:r w:rsidR="008B44E5" w:rsidRPr="00BC652A">
          <w:rPr>
            <w:rStyle w:val="Hypertextovodkaz"/>
            <w:rFonts w:eastAsiaTheme="majorEastAsia"/>
            <w:noProof/>
          </w:rPr>
          <w:t>Graph 16: Satz Nr. 16 - Das Team hat genauso gut gespielt wie vor 2 Wochen. (Luděk Žihlo, 9. 2. 2024)</w:t>
        </w:r>
        <w:r w:rsidR="008B44E5">
          <w:rPr>
            <w:noProof/>
            <w:webHidden/>
          </w:rPr>
          <w:tab/>
        </w:r>
        <w:r w:rsidR="008B44E5">
          <w:rPr>
            <w:noProof/>
            <w:webHidden/>
          </w:rPr>
          <w:fldChar w:fldCharType="begin"/>
        </w:r>
        <w:r w:rsidR="008B44E5">
          <w:rPr>
            <w:noProof/>
            <w:webHidden/>
          </w:rPr>
          <w:instrText xml:space="preserve"> PAGEREF _Toc163830945 \h </w:instrText>
        </w:r>
        <w:r w:rsidR="008B44E5">
          <w:rPr>
            <w:noProof/>
            <w:webHidden/>
          </w:rPr>
        </w:r>
        <w:r w:rsidR="008B44E5">
          <w:rPr>
            <w:noProof/>
            <w:webHidden/>
          </w:rPr>
          <w:fldChar w:fldCharType="separate"/>
        </w:r>
        <w:r>
          <w:rPr>
            <w:noProof/>
            <w:webHidden/>
          </w:rPr>
          <w:t>39</w:t>
        </w:r>
        <w:r w:rsidR="008B44E5">
          <w:rPr>
            <w:noProof/>
            <w:webHidden/>
          </w:rPr>
          <w:fldChar w:fldCharType="end"/>
        </w:r>
      </w:hyperlink>
    </w:p>
    <w:p w14:paraId="07E61354" w14:textId="1D40337C"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6" w:history="1">
        <w:r w:rsidR="008B44E5" w:rsidRPr="00BC652A">
          <w:rPr>
            <w:rStyle w:val="Hypertextovodkaz"/>
            <w:rFonts w:eastAsiaTheme="majorEastAsia"/>
            <w:noProof/>
          </w:rPr>
          <w:t xml:space="preserve">Graph 17: Sätze mit Infinitiv mit </w:t>
        </w:r>
        <w:r w:rsidR="008B44E5" w:rsidRPr="00BC652A">
          <w:rPr>
            <w:rStyle w:val="Hypertextovodkaz"/>
            <w:rFonts w:eastAsiaTheme="majorEastAsia"/>
            <w:i/>
            <w:iCs/>
            <w:noProof/>
          </w:rPr>
          <w:t xml:space="preserve">zu </w:t>
        </w:r>
        <w:r w:rsidR="008B44E5" w:rsidRPr="00BC652A">
          <w:rPr>
            <w:rStyle w:val="Hypertextovodkaz"/>
            <w:rFonts w:eastAsiaTheme="majorEastAsia"/>
            <w:noProof/>
          </w:rPr>
          <w:t>(Luděk Žihlo, 5. 4. 2024)</w:t>
        </w:r>
        <w:r w:rsidR="008B44E5">
          <w:rPr>
            <w:noProof/>
            <w:webHidden/>
          </w:rPr>
          <w:tab/>
        </w:r>
        <w:r w:rsidR="008B44E5">
          <w:rPr>
            <w:noProof/>
            <w:webHidden/>
          </w:rPr>
          <w:fldChar w:fldCharType="begin"/>
        </w:r>
        <w:r w:rsidR="008B44E5">
          <w:rPr>
            <w:noProof/>
            <w:webHidden/>
          </w:rPr>
          <w:instrText xml:space="preserve"> PAGEREF _Toc163830946 \h </w:instrText>
        </w:r>
        <w:r w:rsidR="008B44E5">
          <w:rPr>
            <w:noProof/>
            <w:webHidden/>
          </w:rPr>
        </w:r>
        <w:r w:rsidR="008B44E5">
          <w:rPr>
            <w:noProof/>
            <w:webHidden/>
          </w:rPr>
          <w:fldChar w:fldCharType="separate"/>
        </w:r>
        <w:r>
          <w:rPr>
            <w:noProof/>
            <w:webHidden/>
          </w:rPr>
          <w:t>40</w:t>
        </w:r>
        <w:r w:rsidR="008B44E5">
          <w:rPr>
            <w:noProof/>
            <w:webHidden/>
          </w:rPr>
          <w:fldChar w:fldCharType="end"/>
        </w:r>
      </w:hyperlink>
    </w:p>
    <w:p w14:paraId="20802980" w14:textId="604987D1"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7" w:history="1">
        <w:r w:rsidR="008B44E5" w:rsidRPr="00BC652A">
          <w:rPr>
            <w:rStyle w:val="Hypertextovodkaz"/>
            <w:rFonts w:eastAsiaTheme="majorEastAsia"/>
            <w:noProof/>
          </w:rPr>
          <w:t>Graph 18: Sätze mit Präpositionalphrasen (Luděk Žihlo, 5. 4. 2024)</w:t>
        </w:r>
        <w:r w:rsidR="008B44E5">
          <w:rPr>
            <w:noProof/>
            <w:webHidden/>
          </w:rPr>
          <w:tab/>
        </w:r>
        <w:r w:rsidR="008B44E5">
          <w:rPr>
            <w:noProof/>
            <w:webHidden/>
          </w:rPr>
          <w:fldChar w:fldCharType="begin"/>
        </w:r>
        <w:r w:rsidR="008B44E5">
          <w:rPr>
            <w:noProof/>
            <w:webHidden/>
          </w:rPr>
          <w:instrText xml:space="preserve"> PAGEREF _Toc163830947 \h </w:instrText>
        </w:r>
        <w:r w:rsidR="008B44E5">
          <w:rPr>
            <w:noProof/>
            <w:webHidden/>
          </w:rPr>
        </w:r>
        <w:r w:rsidR="008B44E5">
          <w:rPr>
            <w:noProof/>
            <w:webHidden/>
          </w:rPr>
          <w:fldChar w:fldCharType="separate"/>
        </w:r>
        <w:r>
          <w:rPr>
            <w:noProof/>
            <w:webHidden/>
          </w:rPr>
          <w:t>40</w:t>
        </w:r>
        <w:r w:rsidR="008B44E5">
          <w:rPr>
            <w:noProof/>
            <w:webHidden/>
          </w:rPr>
          <w:fldChar w:fldCharType="end"/>
        </w:r>
      </w:hyperlink>
    </w:p>
    <w:p w14:paraId="6FC4DEE0" w14:textId="5BB8EF9A"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8" w:history="1">
        <w:r w:rsidR="008B44E5" w:rsidRPr="00BC652A">
          <w:rPr>
            <w:rStyle w:val="Hypertextovodkaz"/>
            <w:rFonts w:eastAsiaTheme="majorEastAsia"/>
            <w:noProof/>
          </w:rPr>
          <w:t xml:space="preserve">Graph 19: Sätze mit Adjunktionen </w:t>
        </w:r>
        <w:r w:rsidR="008B44E5" w:rsidRPr="00BC652A">
          <w:rPr>
            <w:rStyle w:val="Hypertextovodkaz"/>
            <w:rFonts w:eastAsiaTheme="majorEastAsia"/>
            <w:i/>
            <w:iCs/>
            <w:noProof/>
          </w:rPr>
          <w:t>als</w:t>
        </w:r>
        <w:r w:rsidR="008B44E5" w:rsidRPr="00BC652A">
          <w:rPr>
            <w:rStyle w:val="Hypertextovodkaz"/>
            <w:rFonts w:eastAsiaTheme="majorEastAsia"/>
            <w:noProof/>
          </w:rPr>
          <w:t xml:space="preserve"> und </w:t>
        </w:r>
        <w:r w:rsidR="008B44E5" w:rsidRPr="00BC652A">
          <w:rPr>
            <w:rStyle w:val="Hypertextovodkaz"/>
            <w:rFonts w:eastAsiaTheme="majorEastAsia"/>
            <w:i/>
            <w:iCs/>
            <w:noProof/>
          </w:rPr>
          <w:t xml:space="preserve">wie </w:t>
        </w:r>
        <w:r w:rsidR="008B44E5" w:rsidRPr="00BC652A">
          <w:rPr>
            <w:rStyle w:val="Hypertextovodkaz"/>
            <w:rFonts w:eastAsiaTheme="majorEastAsia"/>
            <w:noProof/>
          </w:rPr>
          <w:t>(Luděk Žihlo, 5. 4. 2024)</w:t>
        </w:r>
        <w:r w:rsidR="008B44E5">
          <w:rPr>
            <w:noProof/>
            <w:webHidden/>
          </w:rPr>
          <w:tab/>
        </w:r>
        <w:r w:rsidR="008B44E5">
          <w:rPr>
            <w:noProof/>
            <w:webHidden/>
          </w:rPr>
          <w:fldChar w:fldCharType="begin"/>
        </w:r>
        <w:r w:rsidR="008B44E5">
          <w:rPr>
            <w:noProof/>
            <w:webHidden/>
          </w:rPr>
          <w:instrText xml:space="preserve"> PAGEREF _Toc163830948 \h </w:instrText>
        </w:r>
        <w:r w:rsidR="008B44E5">
          <w:rPr>
            <w:noProof/>
            <w:webHidden/>
          </w:rPr>
        </w:r>
        <w:r w:rsidR="008B44E5">
          <w:rPr>
            <w:noProof/>
            <w:webHidden/>
          </w:rPr>
          <w:fldChar w:fldCharType="separate"/>
        </w:r>
        <w:r>
          <w:rPr>
            <w:noProof/>
            <w:webHidden/>
          </w:rPr>
          <w:t>41</w:t>
        </w:r>
        <w:r w:rsidR="008B44E5">
          <w:rPr>
            <w:noProof/>
            <w:webHidden/>
          </w:rPr>
          <w:fldChar w:fldCharType="end"/>
        </w:r>
      </w:hyperlink>
    </w:p>
    <w:p w14:paraId="6EA72D3C" w14:textId="18BFC860"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49" w:history="1">
        <w:r w:rsidR="008B44E5" w:rsidRPr="00BC652A">
          <w:rPr>
            <w:rStyle w:val="Hypertextovodkaz"/>
            <w:rFonts w:eastAsiaTheme="majorEastAsia"/>
            <w:noProof/>
          </w:rPr>
          <w:t>Graph 20: Nebensätze (Luděk Žihlo, 5. 4. 2024)</w:t>
        </w:r>
        <w:r w:rsidR="008B44E5">
          <w:rPr>
            <w:noProof/>
            <w:webHidden/>
          </w:rPr>
          <w:tab/>
        </w:r>
        <w:r w:rsidR="008B44E5">
          <w:rPr>
            <w:noProof/>
            <w:webHidden/>
          </w:rPr>
          <w:fldChar w:fldCharType="begin"/>
        </w:r>
        <w:r w:rsidR="008B44E5">
          <w:rPr>
            <w:noProof/>
            <w:webHidden/>
          </w:rPr>
          <w:instrText xml:space="preserve"> PAGEREF _Toc163830949 \h </w:instrText>
        </w:r>
        <w:r w:rsidR="008B44E5">
          <w:rPr>
            <w:noProof/>
            <w:webHidden/>
          </w:rPr>
        </w:r>
        <w:r w:rsidR="008B44E5">
          <w:rPr>
            <w:noProof/>
            <w:webHidden/>
          </w:rPr>
          <w:fldChar w:fldCharType="separate"/>
        </w:r>
        <w:r>
          <w:rPr>
            <w:noProof/>
            <w:webHidden/>
          </w:rPr>
          <w:t>42</w:t>
        </w:r>
        <w:r w:rsidR="008B44E5">
          <w:rPr>
            <w:noProof/>
            <w:webHidden/>
          </w:rPr>
          <w:fldChar w:fldCharType="end"/>
        </w:r>
      </w:hyperlink>
    </w:p>
    <w:p w14:paraId="1E7F4C5D" w14:textId="0FA57271"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0" w:history="1">
        <w:r w:rsidR="008B44E5" w:rsidRPr="00BC652A">
          <w:rPr>
            <w:rStyle w:val="Hypertextovodkaz"/>
            <w:rFonts w:eastAsiaTheme="majorEastAsia"/>
            <w:noProof/>
          </w:rPr>
          <w:t>Graph 21: Satz Nr. 1 – Ich habe es so geschrieben wie der Lehrer an die Tafel. (Luděk Žihlo, 9. 2. 2024)</w:t>
        </w:r>
        <w:r w:rsidR="008B44E5">
          <w:rPr>
            <w:noProof/>
            <w:webHidden/>
          </w:rPr>
          <w:tab/>
        </w:r>
        <w:r w:rsidR="008B44E5">
          <w:rPr>
            <w:noProof/>
            <w:webHidden/>
          </w:rPr>
          <w:fldChar w:fldCharType="begin"/>
        </w:r>
        <w:r w:rsidR="008B44E5">
          <w:rPr>
            <w:noProof/>
            <w:webHidden/>
          </w:rPr>
          <w:instrText xml:space="preserve"> PAGEREF _Toc163830950 \h </w:instrText>
        </w:r>
        <w:r w:rsidR="008B44E5">
          <w:rPr>
            <w:noProof/>
            <w:webHidden/>
          </w:rPr>
        </w:r>
        <w:r w:rsidR="008B44E5">
          <w:rPr>
            <w:noProof/>
            <w:webHidden/>
          </w:rPr>
          <w:fldChar w:fldCharType="separate"/>
        </w:r>
        <w:r>
          <w:rPr>
            <w:noProof/>
            <w:webHidden/>
          </w:rPr>
          <w:t>43</w:t>
        </w:r>
        <w:r w:rsidR="008B44E5">
          <w:rPr>
            <w:noProof/>
            <w:webHidden/>
          </w:rPr>
          <w:fldChar w:fldCharType="end"/>
        </w:r>
      </w:hyperlink>
    </w:p>
    <w:p w14:paraId="14A13F1D" w14:textId="494D00CC"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1" w:history="1">
        <w:r w:rsidR="008B44E5" w:rsidRPr="00BC652A">
          <w:rPr>
            <w:rStyle w:val="Hypertextovodkaz"/>
            <w:rFonts w:eastAsiaTheme="majorEastAsia"/>
            <w:noProof/>
          </w:rPr>
          <w:t>Graph 22: Satz Nr. 2 – Ich habe vergessen dir Bescheid zu geben. (Luděk Žihlo, 9. 2. 2024)</w:t>
        </w:r>
        <w:r w:rsidR="008B44E5">
          <w:rPr>
            <w:noProof/>
            <w:webHidden/>
          </w:rPr>
          <w:tab/>
        </w:r>
        <w:r w:rsidR="008B44E5">
          <w:rPr>
            <w:noProof/>
            <w:webHidden/>
          </w:rPr>
          <w:fldChar w:fldCharType="begin"/>
        </w:r>
        <w:r w:rsidR="008B44E5">
          <w:rPr>
            <w:noProof/>
            <w:webHidden/>
          </w:rPr>
          <w:instrText xml:space="preserve"> PAGEREF _Toc163830951 \h </w:instrText>
        </w:r>
        <w:r w:rsidR="008B44E5">
          <w:rPr>
            <w:noProof/>
            <w:webHidden/>
          </w:rPr>
        </w:r>
        <w:r w:rsidR="008B44E5">
          <w:rPr>
            <w:noProof/>
            <w:webHidden/>
          </w:rPr>
          <w:fldChar w:fldCharType="separate"/>
        </w:r>
        <w:r>
          <w:rPr>
            <w:noProof/>
            <w:webHidden/>
          </w:rPr>
          <w:t>44</w:t>
        </w:r>
        <w:r w:rsidR="008B44E5">
          <w:rPr>
            <w:noProof/>
            <w:webHidden/>
          </w:rPr>
          <w:fldChar w:fldCharType="end"/>
        </w:r>
      </w:hyperlink>
    </w:p>
    <w:p w14:paraId="08FEFF46" w14:textId="74FEC617"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2" w:history="1">
        <w:r w:rsidR="008B44E5" w:rsidRPr="00BC652A">
          <w:rPr>
            <w:rStyle w:val="Hypertextovodkaz"/>
            <w:rFonts w:eastAsiaTheme="majorEastAsia"/>
            <w:noProof/>
          </w:rPr>
          <w:t>Graph 23: Satz Nr. 3 – Ich habe mein Auto repariert, mit Hilfe meines Vaters. (Luděk Žihlo, 9. 2. 2024)</w:t>
        </w:r>
        <w:r w:rsidR="008B44E5">
          <w:rPr>
            <w:noProof/>
            <w:webHidden/>
          </w:rPr>
          <w:tab/>
        </w:r>
        <w:r w:rsidR="008B44E5">
          <w:rPr>
            <w:noProof/>
            <w:webHidden/>
          </w:rPr>
          <w:fldChar w:fldCharType="begin"/>
        </w:r>
        <w:r w:rsidR="008B44E5">
          <w:rPr>
            <w:noProof/>
            <w:webHidden/>
          </w:rPr>
          <w:instrText xml:space="preserve"> PAGEREF _Toc163830952 \h </w:instrText>
        </w:r>
        <w:r w:rsidR="008B44E5">
          <w:rPr>
            <w:noProof/>
            <w:webHidden/>
          </w:rPr>
        </w:r>
        <w:r w:rsidR="008B44E5">
          <w:rPr>
            <w:noProof/>
            <w:webHidden/>
          </w:rPr>
          <w:fldChar w:fldCharType="separate"/>
        </w:r>
        <w:r>
          <w:rPr>
            <w:noProof/>
            <w:webHidden/>
          </w:rPr>
          <w:t>44</w:t>
        </w:r>
        <w:r w:rsidR="008B44E5">
          <w:rPr>
            <w:noProof/>
            <w:webHidden/>
          </w:rPr>
          <w:fldChar w:fldCharType="end"/>
        </w:r>
      </w:hyperlink>
    </w:p>
    <w:p w14:paraId="3993DBB3" w14:textId="098EB058"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3" w:history="1">
        <w:r w:rsidR="008B44E5" w:rsidRPr="00BC652A">
          <w:rPr>
            <w:rStyle w:val="Hypertextovodkaz"/>
            <w:rFonts w:eastAsiaTheme="majorEastAsia"/>
            <w:noProof/>
          </w:rPr>
          <w:t>Graph 24: Satz Nr. 4 – Peter hat seine Freundin angerufen, die in Berlin wohnt. (Luděk Žihlo, 9. 2. 2024)</w:t>
        </w:r>
        <w:r w:rsidR="008B44E5">
          <w:rPr>
            <w:noProof/>
            <w:webHidden/>
          </w:rPr>
          <w:tab/>
        </w:r>
        <w:r w:rsidR="008B44E5">
          <w:rPr>
            <w:noProof/>
            <w:webHidden/>
          </w:rPr>
          <w:fldChar w:fldCharType="begin"/>
        </w:r>
        <w:r w:rsidR="008B44E5">
          <w:rPr>
            <w:noProof/>
            <w:webHidden/>
          </w:rPr>
          <w:instrText xml:space="preserve"> PAGEREF _Toc163830953 \h </w:instrText>
        </w:r>
        <w:r w:rsidR="008B44E5">
          <w:rPr>
            <w:noProof/>
            <w:webHidden/>
          </w:rPr>
        </w:r>
        <w:r w:rsidR="008B44E5">
          <w:rPr>
            <w:noProof/>
            <w:webHidden/>
          </w:rPr>
          <w:fldChar w:fldCharType="separate"/>
        </w:r>
        <w:r>
          <w:rPr>
            <w:noProof/>
            <w:webHidden/>
          </w:rPr>
          <w:t>45</w:t>
        </w:r>
        <w:r w:rsidR="008B44E5">
          <w:rPr>
            <w:noProof/>
            <w:webHidden/>
          </w:rPr>
          <w:fldChar w:fldCharType="end"/>
        </w:r>
      </w:hyperlink>
    </w:p>
    <w:p w14:paraId="78602F80" w14:textId="1A228D46"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4" w:history="1">
        <w:r w:rsidR="008B44E5" w:rsidRPr="00BC652A">
          <w:rPr>
            <w:rStyle w:val="Hypertextovodkaz"/>
            <w:rFonts w:eastAsiaTheme="majorEastAsia"/>
            <w:noProof/>
          </w:rPr>
          <w:t>Graph 25: Satz Nr. 5 – Der Fahrer hat den Unfall überlebt, was wirklich unglaublich ist. (Luděk Žihlo, 9. 2. 2024)</w:t>
        </w:r>
        <w:r w:rsidR="008B44E5">
          <w:rPr>
            <w:noProof/>
            <w:webHidden/>
          </w:rPr>
          <w:tab/>
        </w:r>
        <w:r w:rsidR="008B44E5">
          <w:rPr>
            <w:noProof/>
            <w:webHidden/>
          </w:rPr>
          <w:fldChar w:fldCharType="begin"/>
        </w:r>
        <w:r w:rsidR="008B44E5">
          <w:rPr>
            <w:noProof/>
            <w:webHidden/>
          </w:rPr>
          <w:instrText xml:space="preserve"> PAGEREF _Toc163830954 \h </w:instrText>
        </w:r>
        <w:r w:rsidR="008B44E5">
          <w:rPr>
            <w:noProof/>
            <w:webHidden/>
          </w:rPr>
        </w:r>
        <w:r w:rsidR="008B44E5">
          <w:rPr>
            <w:noProof/>
            <w:webHidden/>
          </w:rPr>
          <w:fldChar w:fldCharType="separate"/>
        </w:r>
        <w:r>
          <w:rPr>
            <w:noProof/>
            <w:webHidden/>
          </w:rPr>
          <w:t>45</w:t>
        </w:r>
        <w:r w:rsidR="008B44E5">
          <w:rPr>
            <w:noProof/>
            <w:webHidden/>
          </w:rPr>
          <w:fldChar w:fldCharType="end"/>
        </w:r>
      </w:hyperlink>
    </w:p>
    <w:p w14:paraId="1D0B3AA9" w14:textId="6B902B1F"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5" w:history="1">
        <w:r w:rsidR="008B44E5" w:rsidRPr="00BC652A">
          <w:rPr>
            <w:rStyle w:val="Hypertextovodkaz"/>
            <w:rFonts w:eastAsiaTheme="majorEastAsia"/>
            <w:noProof/>
          </w:rPr>
          <w:t>Graph 26: Satz Nr. 6 – Ich habe vor ins Theater zu gehen. (Luděk Žihlo, 9. 2. 2024)</w:t>
        </w:r>
        <w:r w:rsidR="008B44E5">
          <w:rPr>
            <w:noProof/>
            <w:webHidden/>
          </w:rPr>
          <w:tab/>
        </w:r>
        <w:r w:rsidR="008B44E5">
          <w:rPr>
            <w:noProof/>
            <w:webHidden/>
          </w:rPr>
          <w:fldChar w:fldCharType="begin"/>
        </w:r>
        <w:r w:rsidR="008B44E5">
          <w:rPr>
            <w:noProof/>
            <w:webHidden/>
          </w:rPr>
          <w:instrText xml:space="preserve"> PAGEREF _Toc163830955 \h </w:instrText>
        </w:r>
        <w:r w:rsidR="008B44E5">
          <w:rPr>
            <w:noProof/>
            <w:webHidden/>
          </w:rPr>
        </w:r>
        <w:r w:rsidR="008B44E5">
          <w:rPr>
            <w:noProof/>
            <w:webHidden/>
          </w:rPr>
          <w:fldChar w:fldCharType="separate"/>
        </w:r>
        <w:r>
          <w:rPr>
            <w:noProof/>
            <w:webHidden/>
          </w:rPr>
          <w:t>46</w:t>
        </w:r>
        <w:r w:rsidR="008B44E5">
          <w:rPr>
            <w:noProof/>
            <w:webHidden/>
          </w:rPr>
          <w:fldChar w:fldCharType="end"/>
        </w:r>
      </w:hyperlink>
    </w:p>
    <w:p w14:paraId="52D6344B" w14:textId="2DDB1122"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6" w:history="1">
        <w:r w:rsidR="008B44E5" w:rsidRPr="00BC652A">
          <w:rPr>
            <w:rStyle w:val="Hypertextovodkaz"/>
            <w:rFonts w:eastAsiaTheme="majorEastAsia"/>
            <w:noProof/>
          </w:rPr>
          <w:t>Graph 27: Satz Nr. 7 – Der Flug nach Berlin hat länger gedauert als nach Paris. (Luděk Žihlo, 9. 2. 2024)</w:t>
        </w:r>
        <w:r w:rsidR="008B44E5">
          <w:rPr>
            <w:noProof/>
            <w:webHidden/>
          </w:rPr>
          <w:tab/>
        </w:r>
        <w:r w:rsidR="008B44E5">
          <w:rPr>
            <w:noProof/>
            <w:webHidden/>
          </w:rPr>
          <w:fldChar w:fldCharType="begin"/>
        </w:r>
        <w:r w:rsidR="008B44E5">
          <w:rPr>
            <w:noProof/>
            <w:webHidden/>
          </w:rPr>
          <w:instrText xml:space="preserve"> PAGEREF _Toc163830956 \h </w:instrText>
        </w:r>
        <w:r w:rsidR="008B44E5">
          <w:rPr>
            <w:noProof/>
            <w:webHidden/>
          </w:rPr>
        </w:r>
        <w:r w:rsidR="008B44E5">
          <w:rPr>
            <w:noProof/>
            <w:webHidden/>
          </w:rPr>
          <w:fldChar w:fldCharType="separate"/>
        </w:r>
        <w:r>
          <w:rPr>
            <w:noProof/>
            <w:webHidden/>
          </w:rPr>
          <w:t>47</w:t>
        </w:r>
        <w:r w:rsidR="008B44E5">
          <w:rPr>
            <w:noProof/>
            <w:webHidden/>
          </w:rPr>
          <w:fldChar w:fldCharType="end"/>
        </w:r>
      </w:hyperlink>
    </w:p>
    <w:p w14:paraId="7EA10559" w14:textId="4C3654FA"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7" w:history="1">
        <w:r w:rsidR="008B44E5" w:rsidRPr="00BC652A">
          <w:rPr>
            <w:rStyle w:val="Hypertextovodkaz"/>
            <w:rFonts w:eastAsiaTheme="majorEastAsia"/>
            <w:noProof/>
          </w:rPr>
          <w:t>Graph 28: Satz Nr. 8 – Anna hat der Freundin das Buch gegeben, nachdem sie es gelesen hatte. (Luděk Žihlo, 9. 2. 2024)</w:t>
        </w:r>
        <w:r w:rsidR="008B44E5">
          <w:rPr>
            <w:noProof/>
            <w:webHidden/>
          </w:rPr>
          <w:tab/>
        </w:r>
        <w:r w:rsidR="008B44E5">
          <w:rPr>
            <w:noProof/>
            <w:webHidden/>
          </w:rPr>
          <w:fldChar w:fldCharType="begin"/>
        </w:r>
        <w:r w:rsidR="008B44E5">
          <w:rPr>
            <w:noProof/>
            <w:webHidden/>
          </w:rPr>
          <w:instrText xml:space="preserve"> PAGEREF _Toc163830957 \h </w:instrText>
        </w:r>
        <w:r w:rsidR="008B44E5">
          <w:rPr>
            <w:noProof/>
            <w:webHidden/>
          </w:rPr>
        </w:r>
        <w:r w:rsidR="008B44E5">
          <w:rPr>
            <w:noProof/>
            <w:webHidden/>
          </w:rPr>
          <w:fldChar w:fldCharType="separate"/>
        </w:r>
        <w:r>
          <w:rPr>
            <w:noProof/>
            <w:webHidden/>
          </w:rPr>
          <w:t>47</w:t>
        </w:r>
        <w:r w:rsidR="008B44E5">
          <w:rPr>
            <w:noProof/>
            <w:webHidden/>
          </w:rPr>
          <w:fldChar w:fldCharType="end"/>
        </w:r>
      </w:hyperlink>
    </w:p>
    <w:p w14:paraId="02571AF3" w14:textId="10E80194"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8" w:history="1">
        <w:r w:rsidR="008B44E5" w:rsidRPr="00BC652A">
          <w:rPr>
            <w:rStyle w:val="Hypertextovodkaz"/>
            <w:rFonts w:eastAsiaTheme="majorEastAsia"/>
            <w:noProof/>
          </w:rPr>
          <w:t>Graph 29: Satz Nr. 9 – Er hat mir angeboten sein altes Auto zu kaufen. (Luděk Žihlo, 9. 2. 2024)</w:t>
        </w:r>
        <w:r w:rsidR="008B44E5">
          <w:rPr>
            <w:noProof/>
            <w:webHidden/>
          </w:rPr>
          <w:tab/>
        </w:r>
        <w:r w:rsidR="008B44E5">
          <w:rPr>
            <w:noProof/>
            <w:webHidden/>
          </w:rPr>
          <w:fldChar w:fldCharType="begin"/>
        </w:r>
        <w:r w:rsidR="008B44E5">
          <w:rPr>
            <w:noProof/>
            <w:webHidden/>
          </w:rPr>
          <w:instrText xml:space="preserve"> PAGEREF _Toc163830958 \h </w:instrText>
        </w:r>
        <w:r w:rsidR="008B44E5">
          <w:rPr>
            <w:noProof/>
            <w:webHidden/>
          </w:rPr>
        </w:r>
        <w:r w:rsidR="008B44E5">
          <w:rPr>
            <w:noProof/>
            <w:webHidden/>
          </w:rPr>
          <w:fldChar w:fldCharType="separate"/>
        </w:r>
        <w:r>
          <w:rPr>
            <w:noProof/>
            <w:webHidden/>
          </w:rPr>
          <w:t>48</w:t>
        </w:r>
        <w:r w:rsidR="008B44E5">
          <w:rPr>
            <w:noProof/>
            <w:webHidden/>
          </w:rPr>
          <w:fldChar w:fldCharType="end"/>
        </w:r>
      </w:hyperlink>
    </w:p>
    <w:p w14:paraId="62B19A3E" w14:textId="7DAEB3E1"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59" w:history="1">
        <w:r w:rsidR="008B44E5" w:rsidRPr="00BC652A">
          <w:rPr>
            <w:rStyle w:val="Hypertextovodkaz"/>
            <w:rFonts w:eastAsiaTheme="majorEastAsia"/>
            <w:noProof/>
          </w:rPr>
          <w:t>Graph 30: Satz Nr. 10 – Wir haben Schach gespielt nach einem langen Arbeitstag. (Luděk Žihlo, 9. 2. 2024)</w:t>
        </w:r>
        <w:r w:rsidR="008B44E5">
          <w:rPr>
            <w:noProof/>
            <w:webHidden/>
          </w:rPr>
          <w:tab/>
        </w:r>
        <w:r w:rsidR="008B44E5">
          <w:rPr>
            <w:noProof/>
            <w:webHidden/>
          </w:rPr>
          <w:fldChar w:fldCharType="begin"/>
        </w:r>
        <w:r w:rsidR="008B44E5">
          <w:rPr>
            <w:noProof/>
            <w:webHidden/>
          </w:rPr>
          <w:instrText xml:space="preserve"> PAGEREF _Toc163830959 \h </w:instrText>
        </w:r>
        <w:r w:rsidR="008B44E5">
          <w:rPr>
            <w:noProof/>
            <w:webHidden/>
          </w:rPr>
        </w:r>
        <w:r w:rsidR="008B44E5">
          <w:rPr>
            <w:noProof/>
            <w:webHidden/>
          </w:rPr>
          <w:fldChar w:fldCharType="separate"/>
        </w:r>
        <w:r>
          <w:rPr>
            <w:noProof/>
            <w:webHidden/>
          </w:rPr>
          <w:t>48</w:t>
        </w:r>
        <w:r w:rsidR="008B44E5">
          <w:rPr>
            <w:noProof/>
            <w:webHidden/>
          </w:rPr>
          <w:fldChar w:fldCharType="end"/>
        </w:r>
      </w:hyperlink>
    </w:p>
    <w:p w14:paraId="52771EAE" w14:textId="50B51955"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0" w:history="1">
        <w:r w:rsidR="008B44E5" w:rsidRPr="00BC652A">
          <w:rPr>
            <w:rStyle w:val="Hypertextovodkaz"/>
            <w:rFonts w:eastAsiaTheme="majorEastAsia"/>
            <w:noProof/>
          </w:rPr>
          <w:t>Graph 31: Satz Nr. 11 – Ich konnte dir helfen mit dem Auto. (Luděk Žihlo, 9. 2. 2024)</w:t>
        </w:r>
        <w:r w:rsidR="008B44E5">
          <w:rPr>
            <w:noProof/>
            <w:webHidden/>
          </w:rPr>
          <w:tab/>
        </w:r>
        <w:r w:rsidR="008B44E5">
          <w:rPr>
            <w:noProof/>
            <w:webHidden/>
          </w:rPr>
          <w:fldChar w:fldCharType="begin"/>
        </w:r>
        <w:r w:rsidR="008B44E5">
          <w:rPr>
            <w:noProof/>
            <w:webHidden/>
          </w:rPr>
          <w:instrText xml:space="preserve"> PAGEREF _Toc163830960 \h </w:instrText>
        </w:r>
        <w:r w:rsidR="008B44E5">
          <w:rPr>
            <w:noProof/>
            <w:webHidden/>
          </w:rPr>
        </w:r>
        <w:r w:rsidR="008B44E5">
          <w:rPr>
            <w:noProof/>
            <w:webHidden/>
          </w:rPr>
          <w:fldChar w:fldCharType="separate"/>
        </w:r>
        <w:r>
          <w:rPr>
            <w:noProof/>
            <w:webHidden/>
          </w:rPr>
          <w:t>49</w:t>
        </w:r>
        <w:r w:rsidR="008B44E5">
          <w:rPr>
            <w:noProof/>
            <w:webHidden/>
          </w:rPr>
          <w:fldChar w:fldCharType="end"/>
        </w:r>
      </w:hyperlink>
    </w:p>
    <w:p w14:paraId="3EE0E81B" w14:textId="2CDF3A4A"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1" w:history="1">
        <w:r w:rsidR="008B44E5" w:rsidRPr="00BC652A">
          <w:rPr>
            <w:rStyle w:val="Hypertextovodkaz"/>
            <w:rFonts w:eastAsiaTheme="majorEastAsia"/>
            <w:noProof/>
          </w:rPr>
          <w:t>Graph 32: Satz Nr. 12 – Das Team hat das Projekt zum Abschluss gebracht nach vielen Monaten harter Arbeit. (Luděk Žihlo, 9. 2. 2024)</w:t>
        </w:r>
        <w:r w:rsidR="008B44E5">
          <w:rPr>
            <w:noProof/>
            <w:webHidden/>
          </w:rPr>
          <w:tab/>
        </w:r>
        <w:r w:rsidR="008B44E5">
          <w:rPr>
            <w:noProof/>
            <w:webHidden/>
          </w:rPr>
          <w:fldChar w:fldCharType="begin"/>
        </w:r>
        <w:r w:rsidR="008B44E5">
          <w:rPr>
            <w:noProof/>
            <w:webHidden/>
          </w:rPr>
          <w:instrText xml:space="preserve"> PAGEREF _Toc163830961 \h </w:instrText>
        </w:r>
        <w:r w:rsidR="008B44E5">
          <w:rPr>
            <w:noProof/>
            <w:webHidden/>
          </w:rPr>
        </w:r>
        <w:r w:rsidR="008B44E5">
          <w:rPr>
            <w:noProof/>
            <w:webHidden/>
          </w:rPr>
          <w:fldChar w:fldCharType="separate"/>
        </w:r>
        <w:r>
          <w:rPr>
            <w:noProof/>
            <w:webHidden/>
          </w:rPr>
          <w:t>49</w:t>
        </w:r>
        <w:r w:rsidR="008B44E5">
          <w:rPr>
            <w:noProof/>
            <w:webHidden/>
          </w:rPr>
          <w:fldChar w:fldCharType="end"/>
        </w:r>
      </w:hyperlink>
    </w:p>
    <w:p w14:paraId="5535270E" w14:textId="2CCF876D"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2" w:history="1">
        <w:r w:rsidR="008B44E5" w:rsidRPr="00BC652A">
          <w:rPr>
            <w:rStyle w:val="Hypertextovodkaz"/>
            <w:rFonts w:eastAsiaTheme="majorEastAsia"/>
            <w:noProof/>
          </w:rPr>
          <w:t>Graph 33: Satz Nr. 13 - Ich darf nicht die gleichen Fehler machen wie im letzten Test. (Luděk Žihlo, 9. 2. 2024)</w:t>
        </w:r>
        <w:r w:rsidR="008B44E5">
          <w:rPr>
            <w:noProof/>
            <w:webHidden/>
          </w:rPr>
          <w:tab/>
        </w:r>
        <w:r w:rsidR="008B44E5">
          <w:rPr>
            <w:noProof/>
            <w:webHidden/>
          </w:rPr>
          <w:fldChar w:fldCharType="begin"/>
        </w:r>
        <w:r w:rsidR="008B44E5">
          <w:rPr>
            <w:noProof/>
            <w:webHidden/>
          </w:rPr>
          <w:instrText xml:space="preserve"> PAGEREF _Toc163830962 \h </w:instrText>
        </w:r>
        <w:r w:rsidR="008B44E5">
          <w:rPr>
            <w:noProof/>
            <w:webHidden/>
          </w:rPr>
        </w:r>
        <w:r w:rsidR="008B44E5">
          <w:rPr>
            <w:noProof/>
            <w:webHidden/>
          </w:rPr>
          <w:fldChar w:fldCharType="separate"/>
        </w:r>
        <w:r>
          <w:rPr>
            <w:noProof/>
            <w:webHidden/>
          </w:rPr>
          <w:t>50</w:t>
        </w:r>
        <w:r w:rsidR="008B44E5">
          <w:rPr>
            <w:noProof/>
            <w:webHidden/>
          </w:rPr>
          <w:fldChar w:fldCharType="end"/>
        </w:r>
      </w:hyperlink>
    </w:p>
    <w:p w14:paraId="7328165B" w14:textId="1E8FFA80"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3" w:history="1">
        <w:r w:rsidR="008B44E5" w:rsidRPr="00BC652A">
          <w:rPr>
            <w:rStyle w:val="Hypertextovodkaz"/>
            <w:rFonts w:eastAsiaTheme="majorEastAsia"/>
            <w:noProof/>
          </w:rPr>
          <w:t>Graph 34: Satz Nr. 14 - Der Sänger hat versucht, sein neues Lied zu singen. (Luděk Žihlo, 9. 2. 2024)</w:t>
        </w:r>
        <w:r w:rsidR="008B44E5">
          <w:rPr>
            <w:noProof/>
            <w:webHidden/>
          </w:rPr>
          <w:tab/>
        </w:r>
        <w:r w:rsidR="008B44E5">
          <w:rPr>
            <w:noProof/>
            <w:webHidden/>
          </w:rPr>
          <w:fldChar w:fldCharType="begin"/>
        </w:r>
        <w:r w:rsidR="008B44E5">
          <w:rPr>
            <w:noProof/>
            <w:webHidden/>
          </w:rPr>
          <w:instrText xml:space="preserve"> PAGEREF _Toc163830963 \h </w:instrText>
        </w:r>
        <w:r w:rsidR="008B44E5">
          <w:rPr>
            <w:noProof/>
            <w:webHidden/>
          </w:rPr>
        </w:r>
        <w:r w:rsidR="008B44E5">
          <w:rPr>
            <w:noProof/>
            <w:webHidden/>
          </w:rPr>
          <w:fldChar w:fldCharType="separate"/>
        </w:r>
        <w:r>
          <w:rPr>
            <w:noProof/>
            <w:webHidden/>
          </w:rPr>
          <w:t>50</w:t>
        </w:r>
        <w:r w:rsidR="008B44E5">
          <w:rPr>
            <w:noProof/>
            <w:webHidden/>
          </w:rPr>
          <w:fldChar w:fldCharType="end"/>
        </w:r>
      </w:hyperlink>
    </w:p>
    <w:p w14:paraId="63EE8BD4" w14:textId="2AF69BAB"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4" w:history="1">
        <w:r w:rsidR="008B44E5" w:rsidRPr="00BC652A">
          <w:rPr>
            <w:rStyle w:val="Hypertextovodkaz"/>
            <w:rFonts w:eastAsiaTheme="majorEastAsia"/>
            <w:noProof/>
          </w:rPr>
          <w:t>Graph 35: Satz Nr. 15 - Ich habe den Schauspieler getroffen, den ich mag. (Luděk Žihlo, 9. 2. 2024)</w:t>
        </w:r>
        <w:r w:rsidR="008B44E5">
          <w:rPr>
            <w:noProof/>
            <w:webHidden/>
          </w:rPr>
          <w:tab/>
        </w:r>
        <w:r w:rsidR="008B44E5">
          <w:rPr>
            <w:noProof/>
            <w:webHidden/>
          </w:rPr>
          <w:fldChar w:fldCharType="begin"/>
        </w:r>
        <w:r w:rsidR="008B44E5">
          <w:rPr>
            <w:noProof/>
            <w:webHidden/>
          </w:rPr>
          <w:instrText xml:space="preserve"> PAGEREF _Toc163830964 \h </w:instrText>
        </w:r>
        <w:r w:rsidR="008B44E5">
          <w:rPr>
            <w:noProof/>
            <w:webHidden/>
          </w:rPr>
        </w:r>
        <w:r w:rsidR="008B44E5">
          <w:rPr>
            <w:noProof/>
            <w:webHidden/>
          </w:rPr>
          <w:fldChar w:fldCharType="separate"/>
        </w:r>
        <w:r>
          <w:rPr>
            <w:noProof/>
            <w:webHidden/>
          </w:rPr>
          <w:t>51</w:t>
        </w:r>
        <w:r w:rsidR="008B44E5">
          <w:rPr>
            <w:noProof/>
            <w:webHidden/>
          </w:rPr>
          <w:fldChar w:fldCharType="end"/>
        </w:r>
      </w:hyperlink>
    </w:p>
    <w:p w14:paraId="51773E13" w14:textId="5048FB39"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5" w:history="1">
        <w:r w:rsidR="008B44E5" w:rsidRPr="00BC652A">
          <w:rPr>
            <w:rStyle w:val="Hypertextovodkaz"/>
            <w:rFonts w:eastAsiaTheme="majorEastAsia"/>
            <w:noProof/>
          </w:rPr>
          <w:t>Graph 36: Satz Nr. 16 - Das Team hat genauso gut gespielt wie vor 2 Wochen. (Luděk Žihlo, 9. 2. 2024)</w:t>
        </w:r>
        <w:r w:rsidR="008B44E5">
          <w:rPr>
            <w:noProof/>
            <w:webHidden/>
          </w:rPr>
          <w:tab/>
        </w:r>
        <w:r w:rsidR="008B44E5">
          <w:rPr>
            <w:noProof/>
            <w:webHidden/>
          </w:rPr>
          <w:fldChar w:fldCharType="begin"/>
        </w:r>
        <w:r w:rsidR="008B44E5">
          <w:rPr>
            <w:noProof/>
            <w:webHidden/>
          </w:rPr>
          <w:instrText xml:space="preserve"> PAGEREF _Toc163830965 \h </w:instrText>
        </w:r>
        <w:r w:rsidR="008B44E5">
          <w:rPr>
            <w:noProof/>
            <w:webHidden/>
          </w:rPr>
        </w:r>
        <w:r w:rsidR="008B44E5">
          <w:rPr>
            <w:noProof/>
            <w:webHidden/>
          </w:rPr>
          <w:fldChar w:fldCharType="separate"/>
        </w:r>
        <w:r>
          <w:rPr>
            <w:noProof/>
            <w:webHidden/>
          </w:rPr>
          <w:t>52</w:t>
        </w:r>
        <w:r w:rsidR="008B44E5">
          <w:rPr>
            <w:noProof/>
            <w:webHidden/>
          </w:rPr>
          <w:fldChar w:fldCharType="end"/>
        </w:r>
      </w:hyperlink>
    </w:p>
    <w:p w14:paraId="6695349E" w14:textId="409FAB96"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6" w:history="1">
        <w:r w:rsidR="008B44E5" w:rsidRPr="00BC652A">
          <w:rPr>
            <w:rStyle w:val="Hypertextovodkaz"/>
            <w:rFonts w:eastAsiaTheme="majorEastAsia"/>
            <w:noProof/>
          </w:rPr>
          <w:t xml:space="preserve">Graph 37: Sätze mit Infinitiv mit </w:t>
        </w:r>
        <w:r w:rsidR="008B44E5" w:rsidRPr="00BC652A">
          <w:rPr>
            <w:rStyle w:val="Hypertextovodkaz"/>
            <w:rFonts w:eastAsiaTheme="majorEastAsia"/>
            <w:i/>
            <w:iCs/>
            <w:noProof/>
          </w:rPr>
          <w:t xml:space="preserve">zu </w:t>
        </w:r>
        <w:r w:rsidR="008B44E5" w:rsidRPr="00BC652A">
          <w:rPr>
            <w:rStyle w:val="Hypertextovodkaz"/>
            <w:rFonts w:eastAsiaTheme="majorEastAsia"/>
            <w:noProof/>
          </w:rPr>
          <w:t>(Luděk Žihlo, 5. 4. 2024)</w:t>
        </w:r>
        <w:r w:rsidR="008B44E5">
          <w:rPr>
            <w:noProof/>
            <w:webHidden/>
          </w:rPr>
          <w:tab/>
        </w:r>
        <w:r w:rsidR="008B44E5">
          <w:rPr>
            <w:noProof/>
            <w:webHidden/>
          </w:rPr>
          <w:fldChar w:fldCharType="begin"/>
        </w:r>
        <w:r w:rsidR="008B44E5">
          <w:rPr>
            <w:noProof/>
            <w:webHidden/>
          </w:rPr>
          <w:instrText xml:space="preserve"> PAGEREF _Toc163830966 \h </w:instrText>
        </w:r>
        <w:r w:rsidR="008B44E5">
          <w:rPr>
            <w:noProof/>
            <w:webHidden/>
          </w:rPr>
        </w:r>
        <w:r w:rsidR="008B44E5">
          <w:rPr>
            <w:noProof/>
            <w:webHidden/>
          </w:rPr>
          <w:fldChar w:fldCharType="separate"/>
        </w:r>
        <w:r>
          <w:rPr>
            <w:noProof/>
            <w:webHidden/>
          </w:rPr>
          <w:t>52</w:t>
        </w:r>
        <w:r w:rsidR="008B44E5">
          <w:rPr>
            <w:noProof/>
            <w:webHidden/>
          </w:rPr>
          <w:fldChar w:fldCharType="end"/>
        </w:r>
      </w:hyperlink>
    </w:p>
    <w:p w14:paraId="051089D0" w14:textId="3732DB49"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7" w:history="1">
        <w:r w:rsidR="008B44E5" w:rsidRPr="00BC652A">
          <w:rPr>
            <w:rStyle w:val="Hypertextovodkaz"/>
            <w:rFonts w:eastAsiaTheme="majorEastAsia"/>
            <w:noProof/>
          </w:rPr>
          <w:t>Graph 38: Sätze mit Präpositionalphrasen (Luděk Žihlo, 5. 4. 2024)</w:t>
        </w:r>
        <w:r w:rsidR="008B44E5">
          <w:rPr>
            <w:noProof/>
            <w:webHidden/>
          </w:rPr>
          <w:tab/>
        </w:r>
        <w:r w:rsidR="008B44E5">
          <w:rPr>
            <w:noProof/>
            <w:webHidden/>
          </w:rPr>
          <w:fldChar w:fldCharType="begin"/>
        </w:r>
        <w:r w:rsidR="008B44E5">
          <w:rPr>
            <w:noProof/>
            <w:webHidden/>
          </w:rPr>
          <w:instrText xml:space="preserve"> PAGEREF _Toc163830967 \h </w:instrText>
        </w:r>
        <w:r w:rsidR="008B44E5">
          <w:rPr>
            <w:noProof/>
            <w:webHidden/>
          </w:rPr>
        </w:r>
        <w:r w:rsidR="008B44E5">
          <w:rPr>
            <w:noProof/>
            <w:webHidden/>
          </w:rPr>
          <w:fldChar w:fldCharType="separate"/>
        </w:r>
        <w:r>
          <w:rPr>
            <w:noProof/>
            <w:webHidden/>
          </w:rPr>
          <w:t>53</w:t>
        </w:r>
        <w:r w:rsidR="008B44E5">
          <w:rPr>
            <w:noProof/>
            <w:webHidden/>
          </w:rPr>
          <w:fldChar w:fldCharType="end"/>
        </w:r>
      </w:hyperlink>
    </w:p>
    <w:p w14:paraId="6683A011" w14:textId="2DDA0EFD"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8" w:history="1">
        <w:r w:rsidR="008B44E5" w:rsidRPr="00BC652A">
          <w:rPr>
            <w:rStyle w:val="Hypertextovodkaz"/>
            <w:rFonts w:eastAsiaTheme="majorEastAsia"/>
            <w:noProof/>
          </w:rPr>
          <w:t xml:space="preserve">Graph 39: Sätze mit Adjunktionen </w:t>
        </w:r>
        <w:r w:rsidR="008B44E5" w:rsidRPr="00BC652A">
          <w:rPr>
            <w:rStyle w:val="Hypertextovodkaz"/>
            <w:rFonts w:eastAsiaTheme="majorEastAsia"/>
            <w:i/>
            <w:iCs/>
            <w:noProof/>
          </w:rPr>
          <w:t>als</w:t>
        </w:r>
        <w:r w:rsidR="008B44E5" w:rsidRPr="00BC652A">
          <w:rPr>
            <w:rStyle w:val="Hypertextovodkaz"/>
            <w:rFonts w:eastAsiaTheme="majorEastAsia"/>
            <w:noProof/>
          </w:rPr>
          <w:t xml:space="preserve"> und </w:t>
        </w:r>
        <w:r w:rsidR="008B44E5" w:rsidRPr="00BC652A">
          <w:rPr>
            <w:rStyle w:val="Hypertextovodkaz"/>
            <w:rFonts w:eastAsiaTheme="majorEastAsia"/>
            <w:i/>
            <w:iCs/>
            <w:noProof/>
          </w:rPr>
          <w:t xml:space="preserve">wie </w:t>
        </w:r>
        <w:r w:rsidR="008B44E5" w:rsidRPr="00BC652A">
          <w:rPr>
            <w:rStyle w:val="Hypertextovodkaz"/>
            <w:rFonts w:eastAsiaTheme="majorEastAsia"/>
            <w:noProof/>
          </w:rPr>
          <w:t>(Luděk Žihlo, 5. 4. 2024)</w:t>
        </w:r>
        <w:r w:rsidR="008B44E5">
          <w:rPr>
            <w:noProof/>
            <w:webHidden/>
          </w:rPr>
          <w:tab/>
        </w:r>
        <w:r w:rsidR="008B44E5">
          <w:rPr>
            <w:noProof/>
            <w:webHidden/>
          </w:rPr>
          <w:fldChar w:fldCharType="begin"/>
        </w:r>
        <w:r w:rsidR="008B44E5">
          <w:rPr>
            <w:noProof/>
            <w:webHidden/>
          </w:rPr>
          <w:instrText xml:space="preserve"> PAGEREF _Toc163830968 \h </w:instrText>
        </w:r>
        <w:r w:rsidR="008B44E5">
          <w:rPr>
            <w:noProof/>
            <w:webHidden/>
          </w:rPr>
        </w:r>
        <w:r w:rsidR="008B44E5">
          <w:rPr>
            <w:noProof/>
            <w:webHidden/>
          </w:rPr>
          <w:fldChar w:fldCharType="separate"/>
        </w:r>
        <w:r>
          <w:rPr>
            <w:noProof/>
            <w:webHidden/>
          </w:rPr>
          <w:t>54</w:t>
        </w:r>
        <w:r w:rsidR="008B44E5">
          <w:rPr>
            <w:noProof/>
            <w:webHidden/>
          </w:rPr>
          <w:fldChar w:fldCharType="end"/>
        </w:r>
      </w:hyperlink>
    </w:p>
    <w:p w14:paraId="62A08C28" w14:textId="2E28FB7C"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69" w:history="1">
        <w:r w:rsidR="008B44E5" w:rsidRPr="00BC652A">
          <w:rPr>
            <w:rStyle w:val="Hypertextovodkaz"/>
            <w:rFonts w:eastAsiaTheme="majorEastAsia"/>
            <w:noProof/>
          </w:rPr>
          <w:t>Graph 40: Nebensätze (Luděk Žihlo, 5. 4. 2024)</w:t>
        </w:r>
        <w:r w:rsidR="008B44E5">
          <w:rPr>
            <w:noProof/>
            <w:webHidden/>
          </w:rPr>
          <w:tab/>
        </w:r>
        <w:r w:rsidR="008B44E5">
          <w:rPr>
            <w:noProof/>
            <w:webHidden/>
          </w:rPr>
          <w:fldChar w:fldCharType="begin"/>
        </w:r>
        <w:r w:rsidR="008B44E5">
          <w:rPr>
            <w:noProof/>
            <w:webHidden/>
          </w:rPr>
          <w:instrText xml:space="preserve"> PAGEREF _Toc163830969 \h </w:instrText>
        </w:r>
        <w:r w:rsidR="008B44E5">
          <w:rPr>
            <w:noProof/>
            <w:webHidden/>
          </w:rPr>
        </w:r>
        <w:r w:rsidR="008B44E5">
          <w:rPr>
            <w:noProof/>
            <w:webHidden/>
          </w:rPr>
          <w:fldChar w:fldCharType="separate"/>
        </w:r>
        <w:r>
          <w:rPr>
            <w:noProof/>
            <w:webHidden/>
          </w:rPr>
          <w:t>54</w:t>
        </w:r>
        <w:r w:rsidR="008B44E5">
          <w:rPr>
            <w:noProof/>
            <w:webHidden/>
          </w:rPr>
          <w:fldChar w:fldCharType="end"/>
        </w:r>
      </w:hyperlink>
    </w:p>
    <w:p w14:paraId="442DCE85" w14:textId="69058FA1"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70" w:history="1">
        <w:r w:rsidR="008B44E5" w:rsidRPr="00BC652A">
          <w:rPr>
            <w:rStyle w:val="Hypertextovodkaz"/>
            <w:rFonts w:eastAsiaTheme="majorEastAsia"/>
            <w:noProof/>
          </w:rPr>
          <w:t xml:space="preserve">Graph 41: Sätze mit Infinitiv mit </w:t>
        </w:r>
        <w:r w:rsidR="008B44E5" w:rsidRPr="00BC652A">
          <w:rPr>
            <w:rStyle w:val="Hypertextovodkaz"/>
            <w:rFonts w:eastAsiaTheme="majorEastAsia"/>
            <w:i/>
            <w:iCs/>
            <w:noProof/>
          </w:rPr>
          <w:t xml:space="preserve">zu </w:t>
        </w:r>
        <w:r w:rsidR="008B44E5" w:rsidRPr="00BC652A">
          <w:rPr>
            <w:rStyle w:val="Hypertextovodkaz"/>
            <w:rFonts w:eastAsiaTheme="majorEastAsia"/>
            <w:noProof/>
          </w:rPr>
          <w:t>(Luděk Žihlo, 5. 4. 2024)</w:t>
        </w:r>
        <w:r w:rsidR="008B44E5">
          <w:rPr>
            <w:noProof/>
            <w:webHidden/>
          </w:rPr>
          <w:tab/>
        </w:r>
        <w:r w:rsidR="008B44E5">
          <w:rPr>
            <w:noProof/>
            <w:webHidden/>
          </w:rPr>
          <w:fldChar w:fldCharType="begin"/>
        </w:r>
        <w:r w:rsidR="008B44E5">
          <w:rPr>
            <w:noProof/>
            <w:webHidden/>
          </w:rPr>
          <w:instrText xml:space="preserve"> PAGEREF _Toc163830970 \h </w:instrText>
        </w:r>
        <w:r w:rsidR="008B44E5">
          <w:rPr>
            <w:noProof/>
            <w:webHidden/>
          </w:rPr>
        </w:r>
        <w:r w:rsidR="008B44E5">
          <w:rPr>
            <w:noProof/>
            <w:webHidden/>
          </w:rPr>
          <w:fldChar w:fldCharType="separate"/>
        </w:r>
        <w:r>
          <w:rPr>
            <w:noProof/>
            <w:webHidden/>
          </w:rPr>
          <w:t>55</w:t>
        </w:r>
        <w:r w:rsidR="008B44E5">
          <w:rPr>
            <w:noProof/>
            <w:webHidden/>
          </w:rPr>
          <w:fldChar w:fldCharType="end"/>
        </w:r>
      </w:hyperlink>
    </w:p>
    <w:p w14:paraId="2C58A50D" w14:textId="26FEF160"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71" w:history="1">
        <w:r w:rsidR="008B44E5" w:rsidRPr="00BC652A">
          <w:rPr>
            <w:rStyle w:val="Hypertextovodkaz"/>
            <w:rFonts w:eastAsiaTheme="majorEastAsia"/>
            <w:noProof/>
          </w:rPr>
          <w:t>Graph 42: Sätze mit Präpositionalphrasen (Luděk Žihlo, 5. 4. 2024)</w:t>
        </w:r>
        <w:r w:rsidR="008B44E5">
          <w:rPr>
            <w:noProof/>
            <w:webHidden/>
          </w:rPr>
          <w:tab/>
        </w:r>
        <w:r w:rsidR="008B44E5">
          <w:rPr>
            <w:noProof/>
            <w:webHidden/>
          </w:rPr>
          <w:fldChar w:fldCharType="begin"/>
        </w:r>
        <w:r w:rsidR="008B44E5">
          <w:rPr>
            <w:noProof/>
            <w:webHidden/>
          </w:rPr>
          <w:instrText xml:space="preserve"> PAGEREF _Toc163830971 \h </w:instrText>
        </w:r>
        <w:r w:rsidR="008B44E5">
          <w:rPr>
            <w:noProof/>
            <w:webHidden/>
          </w:rPr>
        </w:r>
        <w:r w:rsidR="008B44E5">
          <w:rPr>
            <w:noProof/>
            <w:webHidden/>
          </w:rPr>
          <w:fldChar w:fldCharType="separate"/>
        </w:r>
        <w:r>
          <w:rPr>
            <w:noProof/>
            <w:webHidden/>
          </w:rPr>
          <w:t>56</w:t>
        </w:r>
        <w:r w:rsidR="008B44E5">
          <w:rPr>
            <w:noProof/>
            <w:webHidden/>
          </w:rPr>
          <w:fldChar w:fldCharType="end"/>
        </w:r>
      </w:hyperlink>
    </w:p>
    <w:p w14:paraId="5FC0AA4E" w14:textId="467A83C5"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72" w:history="1">
        <w:r w:rsidR="008B44E5" w:rsidRPr="00BC652A">
          <w:rPr>
            <w:rStyle w:val="Hypertextovodkaz"/>
            <w:rFonts w:eastAsiaTheme="majorEastAsia"/>
            <w:noProof/>
          </w:rPr>
          <w:t xml:space="preserve">Graph 43: Sätze mit Adjunktionen </w:t>
        </w:r>
        <w:r w:rsidR="008B44E5" w:rsidRPr="00BC652A">
          <w:rPr>
            <w:rStyle w:val="Hypertextovodkaz"/>
            <w:rFonts w:eastAsiaTheme="majorEastAsia"/>
            <w:i/>
            <w:iCs/>
            <w:noProof/>
          </w:rPr>
          <w:t>als</w:t>
        </w:r>
        <w:r w:rsidR="008B44E5" w:rsidRPr="00BC652A">
          <w:rPr>
            <w:rStyle w:val="Hypertextovodkaz"/>
            <w:rFonts w:eastAsiaTheme="majorEastAsia"/>
            <w:noProof/>
          </w:rPr>
          <w:t xml:space="preserve"> und </w:t>
        </w:r>
        <w:r w:rsidR="008B44E5" w:rsidRPr="00BC652A">
          <w:rPr>
            <w:rStyle w:val="Hypertextovodkaz"/>
            <w:rFonts w:eastAsiaTheme="majorEastAsia"/>
            <w:i/>
            <w:iCs/>
            <w:noProof/>
          </w:rPr>
          <w:t xml:space="preserve">wie </w:t>
        </w:r>
        <w:r w:rsidR="008B44E5" w:rsidRPr="00BC652A">
          <w:rPr>
            <w:rStyle w:val="Hypertextovodkaz"/>
            <w:rFonts w:eastAsiaTheme="majorEastAsia"/>
            <w:noProof/>
          </w:rPr>
          <w:t>(Luděk Žihlo, 5. 4. 2024)</w:t>
        </w:r>
        <w:r w:rsidR="008B44E5">
          <w:rPr>
            <w:noProof/>
            <w:webHidden/>
          </w:rPr>
          <w:tab/>
        </w:r>
        <w:r w:rsidR="008B44E5">
          <w:rPr>
            <w:noProof/>
            <w:webHidden/>
          </w:rPr>
          <w:fldChar w:fldCharType="begin"/>
        </w:r>
        <w:r w:rsidR="008B44E5">
          <w:rPr>
            <w:noProof/>
            <w:webHidden/>
          </w:rPr>
          <w:instrText xml:space="preserve"> PAGEREF _Toc163830972 \h </w:instrText>
        </w:r>
        <w:r w:rsidR="008B44E5">
          <w:rPr>
            <w:noProof/>
            <w:webHidden/>
          </w:rPr>
        </w:r>
        <w:r w:rsidR="008B44E5">
          <w:rPr>
            <w:noProof/>
            <w:webHidden/>
          </w:rPr>
          <w:fldChar w:fldCharType="separate"/>
        </w:r>
        <w:r>
          <w:rPr>
            <w:noProof/>
            <w:webHidden/>
          </w:rPr>
          <w:t>56</w:t>
        </w:r>
        <w:r w:rsidR="008B44E5">
          <w:rPr>
            <w:noProof/>
            <w:webHidden/>
          </w:rPr>
          <w:fldChar w:fldCharType="end"/>
        </w:r>
      </w:hyperlink>
    </w:p>
    <w:p w14:paraId="7D525038" w14:textId="79F6D891" w:rsidR="008B44E5" w:rsidRDefault="00CD1F76">
      <w:pPr>
        <w:pStyle w:val="Seznamobrzk"/>
        <w:tabs>
          <w:tab w:val="right" w:leader="dot" w:pos="9062"/>
        </w:tabs>
        <w:rPr>
          <w:rFonts w:asciiTheme="minorHAnsi" w:eastAsiaTheme="minorEastAsia" w:hAnsiTheme="minorHAnsi" w:cstheme="minorBidi"/>
          <w:noProof/>
          <w:kern w:val="2"/>
          <w14:ligatures w14:val="standardContextual"/>
        </w:rPr>
      </w:pPr>
      <w:hyperlink w:anchor="_Toc163830973" w:history="1">
        <w:r w:rsidR="008B44E5" w:rsidRPr="00BC652A">
          <w:rPr>
            <w:rStyle w:val="Hypertextovodkaz"/>
            <w:rFonts w:eastAsiaTheme="majorEastAsia"/>
            <w:noProof/>
          </w:rPr>
          <w:t>Graph 44: Nebensätze (Luděk Žihlo, 5. 4. 2024)</w:t>
        </w:r>
        <w:r w:rsidR="008B44E5">
          <w:rPr>
            <w:noProof/>
            <w:webHidden/>
          </w:rPr>
          <w:tab/>
        </w:r>
        <w:r w:rsidR="008B44E5">
          <w:rPr>
            <w:noProof/>
            <w:webHidden/>
          </w:rPr>
          <w:fldChar w:fldCharType="begin"/>
        </w:r>
        <w:r w:rsidR="008B44E5">
          <w:rPr>
            <w:noProof/>
            <w:webHidden/>
          </w:rPr>
          <w:instrText xml:space="preserve"> PAGEREF _Toc163830973 \h </w:instrText>
        </w:r>
        <w:r w:rsidR="008B44E5">
          <w:rPr>
            <w:noProof/>
            <w:webHidden/>
          </w:rPr>
        </w:r>
        <w:r w:rsidR="008B44E5">
          <w:rPr>
            <w:noProof/>
            <w:webHidden/>
          </w:rPr>
          <w:fldChar w:fldCharType="separate"/>
        </w:r>
        <w:r>
          <w:rPr>
            <w:noProof/>
            <w:webHidden/>
          </w:rPr>
          <w:t>57</w:t>
        </w:r>
        <w:r w:rsidR="008B44E5">
          <w:rPr>
            <w:noProof/>
            <w:webHidden/>
          </w:rPr>
          <w:fldChar w:fldCharType="end"/>
        </w:r>
      </w:hyperlink>
    </w:p>
    <w:p w14:paraId="7C7BA60D" w14:textId="59DC6509" w:rsidR="00CC5C40" w:rsidRDefault="00CC5C40" w:rsidP="00CC5C40">
      <w:pPr>
        <w:pStyle w:val="Textnormal"/>
      </w:pPr>
      <w:r>
        <w:fldChar w:fldCharType="end"/>
      </w:r>
    </w:p>
    <w:p w14:paraId="0672E9C4" w14:textId="4CFDDE75" w:rsidR="00692457" w:rsidRDefault="00692457">
      <w:pPr>
        <w:rPr>
          <w:rFonts w:ascii="Times New Roman" w:eastAsiaTheme="minorHAnsi" w:hAnsi="Times New Roman" w:cs="Times New Roman"/>
          <w:lang w:val="de-DE" w:eastAsia="en-US"/>
        </w:rPr>
      </w:pPr>
      <w:r>
        <w:br w:type="page"/>
      </w:r>
    </w:p>
    <w:p w14:paraId="60B794B7" w14:textId="2A802474" w:rsidR="00324FFB" w:rsidRDefault="00324FFB" w:rsidP="00324FFB">
      <w:pPr>
        <w:pStyle w:val="Kapitola"/>
      </w:pPr>
      <w:bookmarkStart w:id="109" w:name="_Toc164257202"/>
      <w:r w:rsidRPr="00BA4EEE">
        <w:lastRenderedPageBreak/>
        <w:t>Abkürzungsverzeichnis</w:t>
      </w:r>
      <w:bookmarkEnd w:id="10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93B8D" w14:paraId="56BB17D3" w14:textId="77777777" w:rsidTr="00046EA5">
        <w:tc>
          <w:tcPr>
            <w:tcW w:w="4531" w:type="dxa"/>
          </w:tcPr>
          <w:p w14:paraId="75046AA7" w14:textId="77777777" w:rsidR="00793B8D" w:rsidRDefault="00793B8D" w:rsidP="00324FFB">
            <w:pPr>
              <w:pStyle w:val="Textnormal"/>
            </w:pPr>
            <w:r>
              <w:t>bzw.</w:t>
            </w:r>
          </w:p>
        </w:tc>
        <w:tc>
          <w:tcPr>
            <w:tcW w:w="4531" w:type="dxa"/>
          </w:tcPr>
          <w:p w14:paraId="457C905D" w14:textId="77777777" w:rsidR="00793B8D" w:rsidRDefault="00793B8D" w:rsidP="00324FFB">
            <w:pPr>
              <w:pStyle w:val="Textnormal"/>
            </w:pPr>
            <w:r>
              <w:t>beziehungsweise</w:t>
            </w:r>
          </w:p>
        </w:tc>
      </w:tr>
      <w:tr w:rsidR="00793B8D" w14:paraId="039236DD" w14:textId="77777777" w:rsidTr="00046EA5">
        <w:tc>
          <w:tcPr>
            <w:tcW w:w="4531" w:type="dxa"/>
          </w:tcPr>
          <w:p w14:paraId="628DE3E6" w14:textId="77777777" w:rsidR="00793B8D" w:rsidRDefault="00793B8D" w:rsidP="00324FFB">
            <w:pPr>
              <w:pStyle w:val="Textnormal"/>
            </w:pPr>
            <w:r>
              <w:t>d. h.</w:t>
            </w:r>
          </w:p>
        </w:tc>
        <w:tc>
          <w:tcPr>
            <w:tcW w:w="4531" w:type="dxa"/>
          </w:tcPr>
          <w:p w14:paraId="786CDE1F" w14:textId="77777777" w:rsidR="00793B8D" w:rsidRDefault="00793B8D" w:rsidP="00324FFB">
            <w:pPr>
              <w:pStyle w:val="Textnormal"/>
            </w:pPr>
            <w:r>
              <w:t xml:space="preserve">das heißt </w:t>
            </w:r>
          </w:p>
        </w:tc>
      </w:tr>
      <w:tr w:rsidR="00793B8D" w14:paraId="6F188529" w14:textId="77777777" w:rsidTr="00046EA5">
        <w:tc>
          <w:tcPr>
            <w:tcW w:w="4531" w:type="dxa"/>
          </w:tcPr>
          <w:p w14:paraId="1B4F6978" w14:textId="77777777" w:rsidR="00793B8D" w:rsidRDefault="00793B8D" w:rsidP="00324FFB">
            <w:pPr>
              <w:pStyle w:val="Textnormal"/>
            </w:pPr>
            <w:r>
              <w:t>et al</w:t>
            </w:r>
          </w:p>
        </w:tc>
        <w:tc>
          <w:tcPr>
            <w:tcW w:w="4531" w:type="dxa"/>
          </w:tcPr>
          <w:p w14:paraId="508DE860" w14:textId="77777777" w:rsidR="00793B8D" w:rsidRDefault="00793B8D" w:rsidP="00324FFB">
            <w:pPr>
              <w:pStyle w:val="Textnormal"/>
            </w:pPr>
            <w:r>
              <w:t>und andere</w:t>
            </w:r>
          </w:p>
        </w:tc>
      </w:tr>
      <w:tr w:rsidR="00793B8D" w14:paraId="33F5AC64" w14:textId="77777777" w:rsidTr="00046EA5">
        <w:tc>
          <w:tcPr>
            <w:tcW w:w="4531" w:type="dxa"/>
          </w:tcPr>
          <w:p w14:paraId="1AB97161" w14:textId="77777777" w:rsidR="00793B8D" w:rsidRDefault="00793B8D" w:rsidP="00324FFB">
            <w:pPr>
              <w:pStyle w:val="Textnormal"/>
            </w:pPr>
            <w:r>
              <w:t>Nr.</w:t>
            </w:r>
          </w:p>
        </w:tc>
        <w:tc>
          <w:tcPr>
            <w:tcW w:w="4531" w:type="dxa"/>
          </w:tcPr>
          <w:p w14:paraId="573F56E6" w14:textId="77777777" w:rsidR="00793B8D" w:rsidRDefault="00793B8D" w:rsidP="00324FFB">
            <w:pPr>
              <w:pStyle w:val="Textnormal"/>
            </w:pPr>
            <w:r>
              <w:t>Nummer</w:t>
            </w:r>
          </w:p>
        </w:tc>
      </w:tr>
      <w:tr w:rsidR="00793B8D" w14:paraId="1A9C2F0C" w14:textId="77777777" w:rsidTr="00046EA5">
        <w:tc>
          <w:tcPr>
            <w:tcW w:w="4531" w:type="dxa"/>
          </w:tcPr>
          <w:p w14:paraId="72E35550" w14:textId="77777777" w:rsidR="00793B8D" w:rsidRDefault="00793B8D" w:rsidP="00324FFB">
            <w:pPr>
              <w:pStyle w:val="Textnormal"/>
            </w:pPr>
            <w:r>
              <w:t>S.</w:t>
            </w:r>
          </w:p>
        </w:tc>
        <w:tc>
          <w:tcPr>
            <w:tcW w:w="4531" w:type="dxa"/>
          </w:tcPr>
          <w:p w14:paraId="164CC7DD" w14:textId="77777777" w:rsidR="00793B8D" w:rsidRDefault="00793B8D" w:rsidP="00324FFB">
            <w:pPr>
              <w:pStyle w:val="Textnormal"/>
            </w:pPr>
            <w:r>
              <w:t>Seite</w:t>
            </w:r>
          </w:p>
        </w:tc>
      </w:tr>
      <w:tr w:rsidR="00793B8D" w14:paraId="4F2794F5" w14:textId="77777777" w:rsidTr="00046EA5">
        <w:tc>
          <w:tcPr>
            <w:tcW w:w="4531" w:type="dxa"/>
          </w:tcPr>
          <w:p w14:paraId="74C596F4" w14:textId="77777777" w:rsidR="00793B8D" w:rsidRDefault="00793B8D" w:rsidP="00324FFB">
            <w:pPr>
              <w:pStyle w:val="Textnormal"/>
            </w:pPr>
            <w:r>
              <w:t>sog.</w:t>
            </w:r>
          </w:p>
        </w:tc>
        <w:tc>
          <w:tcPr>
            <w:tcW w:w="4531" w:type="dxa"/>
          </w:tcPr>
          <w:p w14:paraId="5B3D064D" w14:textId="77777777" w:rsidR="00793B8D" w:rsidRDefault="00793B8D" w:rsidP="00324FFB">
            <w:pPr>
              <w:pStyle w:val="Textnormal"/>
            </w:pPr>
            <w:r>
              <w:t>sogenannte</w:t>
            </w:r>
          </w:p>
        </w:tc>
      </w:tr>
      <w:tr w:rsidR="00793B8D" w14:paraId="44D2BD2E" w14:textId="77777777" w:rsidTr="00046EA5">
        <w:tc>
          <w:tcPr>
            <w:tcW w:w="4531" w:type="dxa"/>
          </w:tcPr>
          <w:p w14:paraId="3C8A64CE" w14:textId="77777777" w:rsidR="00793B8D" w:rsidRDefault="00793B8D" w:rsidP="00324FFB">
            <w:pPr>
              <w:pStyle w:val="Textnormal"/>
            </w:pPr>
            <w:r>
              <w:t>u. a.</w:t>
            </w:r>
          </w:p>
        </w:tc>
        <w:tc>
          <w:tcPr>
            <w:tcW w:w="4531" w:type="dxa"/>
          </w:tcPr>
          <w:p w14:paraId="2449F899" w14:textId="77777777" w:rsidR="00793B8D" w:rsidRDefault="00793B8D" w:rsidP="00324FFB">
            <w:pPr>
              <w:pStyle w:val="Textnormal"/>
            </w:pPr>
            <w:r>
              <w:t>unter anderem</w:t>
            </w:r>
          </w:p>
        </w:tc>
      </w:tr>
      <w:tr w:rsidR="00793B8D" w14:paraId="3FA0CC0C" w14:textId="77777777" w:rsidTr="00046EA5">
        <w:tc>
          <w:tcPr>
            <w:tcW w:w="4531" w:type="dxa"/>
          </w:tcPr>
          <w:p w14:paraId="63B05F02" w14:textId="77777777" w:rsidR="00793B8D" w:rsidRDefault="00793B8D" w:rsidP="00324FFB">
            <w:pPr>
              <w:pStyle w:val="Textnormal"/>
            </w:pPr>
            <w:r>
              <w:t>usw.</w:t>
            </w:r>
          </w:p>
        </w:tc>
        <w:tc>
          <w:tcPr>
            <w:tcW w:w="4531" w:type="dxa"/>
          </w:tcPr>
          <w:p w14:paraId="0039ACA4" w14:textId="77777777" w:rsidR="00793B8D" w:rsidRDefault="00793B8D" w:rsidP="00324FFB">
            <w:pPr>
              <w:pStyle w:val="Textnormal"/>
            </w:pPr>
            <w:r>
              <w:t>und so weiter</w:t>
            </w:r>
          </w:p>
        </w:tc>
      </w:tr>
      <w:tr w:rsidR="00793B8D" w14:paraId="29A30DFF" w14:textId="77777777" w:rsidTr="00046EA5">
        <w:tc>
          <w:tcPr>
            <w:tcW w:w="4531" w:type="dxa"/>
          </w:tcPr>
          <w:p w14:paraId="4A028E6A" w14:textId="77777777" w:rsidR="00793B8D" w:rsidRDefault="00793B8D" w:rsidP="00324FFB">
            <w:pPr>
              <w:pStyle w:val="Textnormal"/>
            </w:pPr>
            <w:r>
              <w:t>z. B.</w:t>
            </w:r>
          </w:p>
        </w:tc>
        <w:tc>
          <w:tcPr>
            <w:tcW w:w="4531" w:type="dxa"/>
          </w:tcPr>
          <w:p w14:paraId="5F1E54AB" w14:textId="77777777" w:rsidR="00793B8D" w:rsidRDefault="00793B8D" w:rsidP="00324FFB">
            <w:pPr>
              <w:pStyle w:val="Textnormal"/>
            </w:pPr>
            <w:r>
              <w:t>zum Beispiel</w:t>
            </w:r>
          </w:p>
        </w:tc>
      </w:tr>
      <w:tr w:rsidR="00793B8D" w14:paraId="18516CE0" w14:textId="77777777" w:rsidTr="00046EA5">
        <w:tc>
          <w:tcPr>
            <w:tcW w:w="4531" w:type="dxa"/>
          </w:tcPr>
          <w:p w14:paraId="6F5CBC5C" w14:textId="77777777" w:rsidR="00793B8D" w:rsidRDefault="00793B8D" w:rsidP="00324FFB">
            <w:pPr>
              <w:pStyle w:val="Textnormal"/>
            </w:pPr>
            <w:r>
              <w:t>zit.</w:t>
            </w:r>
          </w:p>
        </w:tc>
        <w:tc>
          <w:tcPr>
            <w:tcW w:w="4531" w:type="dxa"/>
          </w:tcPr>
          <w:p w14:paraId="53B315A0" w14:textId="77777777" w:rsidR="00793B8D" w:rsidRDefault="00793B8D" w:rsidP="00324FFB">
            <w:pPr>
              <w:pStyle w:val="Textnormal"/>
            </w:pPr>
            <w:r>
              <w:t>zitiert am</w:t>
            </w:r>
          </w:p>
        </w:tc>
      </w:tr>
    </w:tbl>
    <w:p w14:paraId="45E08965" w14:textId="77777777" w:rsidR="00692457" w:rsidRDefault="00692457" w:rsidP="00324FFB">
      <w:pPr>
        <w:pStyle w:val="Textnormal"/>
      </w:pPr>
    </w:p>
    <w:p w14:paraId="752FCF8F" w14:textId="77777777" w:rsidR="00692457" w:rsidRDefault="00692457">
      <w:pPr>
        <w:rPr>
          <w:rFonts w:ascii="Times New Roman" w:eastAsiaTheme="minorHAnsi" w:hAnsi="Times New Roman" w:cs="Times New Roman"/>
          <w:lang w:val="de-DE" w:eastAsia="en-US"/>
        </w:rPr>
      </w:pPr>
      <w:r>
        <w:br w:type="page"/>
      </w:r>
    </w:p>
    <w:p w14:paraId="2777A406" w14:textId="77777777" w:rsidR="00692457" w:rsidRDefault="00692457" w:rsidP="00692457">
      <w:pPr>
        <w:pStyle w:val="Kapitola"/>
      </w:pPr>
      <w:bookmarkStart w:id="110" w:name="_Toc164257203"/>
      <w:r>
        <w:lastRenderedPageBreak/>
        <w:t>Anlagenverzeichnis</w:t>
      </w:r>
      <w:bookmarkEnd w:id="110"/>
    </w:p>
    <w:p w14:paraId="4D789F49" w14:textId="131E7DF8" w:rsidR="00692457" w:rsidRDefault="00692457" w:rsidP="00692457">
      <w:pPr>
        <w:pStyle w:val="Textnormal"/>
      </w:pPr>
      <w:r>
        <w:t>Anlage Nr. 1 – Fragebogen</w:t>
      </w:r>
      <w:r w:rsidR="00A30B9A">
        <w:t xml:space="preserve"> (Luděk Žihlo, 2. 12. 2023)</w:t>
      </w:r>
    </w:p>
    <w:p w14:paraId="07BB9F54" w14:textId="20E73D31" w:rsidR="00692457" w:rsidRDefault="00692457" w:rsidP="00692457">
      <w:pPr>
        <w:pStyle w:val="Textnormal"/>
      </w:pPr>
      <w:r>
        <w:t>Anlage Nr. 2 – Graphen der Ergebnisse von der ersten Version des Fragebogens</w:t>
      </w:r>
      <w:r w:rsidR="00A30B9A">
        <w:t xml:space="preserve"> (Luděk Žihlo, 24. 1. 2024)</w:t>
      </w:r>
    </w:p>
    <w:p w14:paraId="1E6C5ADE" w14:textId="77777777" w:rsidR="00692457" w:rsidRDefault="00692457" w:rsidP="00692457">
      <w:pPr>
        <w:pStyle w:val="Textnormal"/>
      </w:pPr>
    </w:p>
    <w:p w14:paraId="5B1AB434" w14:textId="27C0B8A0" w:rsidR="00324FFB" w:rsidRDefault="00324FFB" w:rsidP="00692457">
      <w:pPr>
        <w:pStyle w:val="Textnormal"/>
      </w:pPr>
      <w:r>
        <w:br w:type="page"/>
      </w:r>
    </w:p>
    <w:p w14:paraId="27E7BB92" w14:textId="74FB485F" w:rsidR="00C52985" w:rsidRDefault="00692457" w:rsidP="00C52985">
      <w:pPr>
        <w:pStyle w:val="Kapitola"/>
      </w:pPr>
      <w:bookmarkStart w:id="111" w:name="_Toc164257204"/>
      <w:r>
        <w:lastRenderedPageBreak/>
        <w:t>Anlagen</w:t>
      </w:r>
      <w:bookmarkEnd w:id="111"/>
    </w:p>
    <w:p w14:paraId="377F39D3" w14:textId="06D4F69C" w:rsidR="00C52985" w:rsidRDefault="00692457" w:rsidP="00C52985">
      <w:pPr>
        <w:pStyle w:val="podkapitola11"/>
      </w:pPr>
      <w:bookmarkStart w:id="112" w:name="_Toc163829763"/>
      <w:bookmarkStart w:id="113" w:name="_Toc164257205"/>
      <w:r>
        <w:t>Anlage</w:t>
      </w:r>
      <w:r w:rsidR="00514A68">
        <w:t xml:space="preserve"> Nr. 1 </w:t>
      </w:r>
      <w:r>
        <w:t>–</w:t>
      </w:r>
      <w:r w:rsidR="00514A68">
        <w:t xml:space="preserve"> </w:t>
      </w:r>
      <w:r w:rsidR="00C52985">
        <w:t>Fragebogen</w:t>
      </w:r>
      <w:r>
        <w:t xml:space="preserve"> (Luděk Žihlo, 2. 12. 2023)</w:t>
      </w:r>
      <w:bookmarkEnd w:id="112"/>
      <w:bookmarkEnd w:id="113"/>
    </w:p>
    <w:p w14:paraId="18FEE92A" w14:textId="77777777" w:rsidR="00514A68" w:rsidRPr="00514A68" w:rsidRDefault="00514A68" w:rsidP="00514A68">
      <w:pPr>
        <w:tabs>
          <w:tab w:val="center" w:pos="4536"/>
          <w:tab w:val="right" w:pos="9072"/>
        </w:tabs>
        <w:spacing w:after="0" w:line="240" w:lineRule="auto"/>
        <w:jc w:val="both"/>
        <w:rPr>
          <w:rFonts w:ascii="Arial" w:eastAsia="Arial" w:hAnsi="Arial" w:cs="Arial"/>
          <w:kern w:val="0"/>
          <w:sz w:val="22"/>
          <w:szCs w:val="22"/>
          <w14:ligatures w14:val="none"/>
        </w:rPr>
      </w:pPr>
      <w:r w:rsidRPr="00514A68">
        <w:rPr>
          <w:rFonts w:ascii="Arial" w:eastAsia="Arial" w:hAnsi="Arial" w:cs="Arial"/>
          <w:kern w:val="0"/>
          <w:sz w:val="22"/>
          <w:szCs w:val="22"/>
          <w14:ligatures w14:val="none"/>
        </w:rPr>
        <w:t>Dobrý den, jsem studentem bakalářského studia oboru NJ (</w:t>
      </w:r>
      <w:proofErr w:type="spellStart"/>
      <w:r w:rsidRPr="00514A68">
        <w:rPr>
          <w:rFonts w:ascii="Arial" w:eastAsia="Arial" w:hAnsi="Arial" w:cs="Arial"/>
          <w:kern w:val="0"/>
          <w:sz w:val="22"/>
          <w:szCs w:val="22"/>
          <w14:ligatures w14:val="none"/>
        </w:rPr>
        <w:t>ma</w:t>
      </w:r>
      <w:proofErr w:type="spellEnd"/>
      <w:r w:rsidRPr="00514A68">
        <w:rPr>
          <w:rFonts w:ascii="Arial" w:eastAsia="Arial" w:hAnsi="Arial" w:cs="Arial"/>
          <w:kern w:val="0"/>
          <w:sz w:val="22"/>
          <w:szCs w:val="22"/>
          <w14:ligatures w14:val="none"/>
        </w:rPr>
        <w:t>) a AJ (mi) se zaměřením na vzdělávání na PDF UPOL a budu rád za vyplnění níže přiloženého cvičení k výzkumu k mojí bakalářské práci, která se zabývá syntaxí.</w:t>
      </w:r>
    </w:p>
    <w:p w14:paraId="0643A430" w14:textId="77777777" w:rsidR="00514A68" w:rsidRPr="00514A68" w:rsidRDefault="00514A68" w:rsidP="00514A68">
      <w:pPr>
        <w:tabs>
          <w:tab w:val="center" w:pos="4536"/>
          <w:tab w:val="right" w:pos="9072"/>
        </w:tabs>
        <w:spacing w:after="0" w:line="240" w:lineRule="auto"/>
        <w:jc w:val="both"/>
        <w:rPr>
          <w:rFonts w:ascii="Arial" w:eastAsia="Arial" w:hAnsi="Arial" w:cs="Arial"/>
          <w:kern w:val="0"/>
          <w:sz w:val="22"/>
          <w:szCs w:val="22"/>
          <w14:ligatures w14:val="none"/>
        </w:rPr>
      </w:pPr>
    </w:p>
    <w:p w14:paraId="6BFE7431" w14:textId="77777777" w:rsidR="00514A68" w:rsidRPr="00514A68" w:rsidRDefault="00514A68" w:rsidP="00514A68">
      <w:pPr>
        <w:tabs>
          <w:tab w:val="center" w:pos="4536"/>
          <w:tab w:val="right" w:pos="9072"/>
        </w:tabs>
        <w:spacing w:after="0" w:line="240" w:lineRule="auto"/>
        <w:jc w:val="both"/>
        <w:rPr>
          <w:rFonts w:ascii="Arial" w:eastAsia="Arial" w:hAnsi="Arial" w:cs="Arial"/>
          <w:kern w:val="0"/>
          <w:sz w:val="22"/>
          <w:szCs w:val="22"/>
          <w14:ligatures w14:val="none"/>
        </w:rPr>
      </w:pPr>
      <w:r w:rsidRPr="00514A68">
        <w:rPr>
          <w:rFonts w:ascii="Arial" w:eastAsia="Arial" w:hAnsi="Arial" w:cs="Arial"/>
          <w:kern w:val="0"/>
          <w:sz w:val="22"/>
          <w:szCs w:val="22"/>
          <w14:ligatures w14:val="none"/>
        </w:rPr>
        <w:t>Luděk Žihlo</w:t>
      </w:r>
    </w:p>
    <w:p w14:paraId="1BBC62D4" w14:textId="77777777" w:rsidR="00514A68" w:rsidRPr="00514A68" w:rsidRDefault="00514A68" w:rsidP="00514A68">
      <w:pPr>
        <w:tabs>
          <w:tab w:val="center" w:pos="4536"/>
          <w:tab w:val="right" w:pos="9072"/>
        </w:tabs>
        <w:spacing w:after="0" w:line="240" w:lineRule="auto"/>
        <w:jc w:val="both"/>
        <w:rPr>
          <w:rFonts w:ascii="Arial" w:eastAsia="Arial" w:hAnsi="Arial" w:cs="Arial"/>
          <w:kern w:val="0"/>
          <w:sz w:val="22"/>
          <w:szCs w:val="22"/>
          <w14:ligatures w14:val="none"/>
        </w:rPr>
      </w:pPr>
    </w:p>
    <w:p w14:paraId="25282F91" w14:textId="77777777" w:rsidR="00514A68" w:rsidRPr="00514A68" w:rsidRDefault="00514A68" w:rsidP="00514A68">
      <w:pPr>
        <w:tabs>
          <w:tab w:val="center" w:pos="4536"/>
          <w:tab w:val="right" w:pos="9072"/>
        </w:tabs>
        <w:spacing w:after="0" w:line="240" w:lineRule="auto"/>
        <w:jc w:val="both"/>
        <w:rPr>
          <w:rFonts w:ascii="Arial" w:eastAsia="Arial" w:hAnsi="Arial" w:cs="Arial"/>
          <w:kern w:val="0"/>
          <w:sz w:val="22"/>
          <w:szCs w:val="22"/>
          <w14:ligatures w14:val="none"/>
        </w:rPr>
      </w:pPr>
      <w:r w:rsidRPr="00514A68">
        <w:rPr>
          <w:rFonts w:ascii="Arial" w:eastAsia="Arial" w:hAnsi="Arial" w:cs="Arial"/>
          <w:kern w:val="0"/>
          <w:sz w:val="22"/>
          <w:szCs w:val="22"/>
          <w14:ligatures w14:val="none"/>
        </w:rPr>
        <w:t xml:space="preserve">Ročník studia: 3. bakalářského studia / 2. magisterského studia   </w:t>
      </w:r>
    </w:p>
    <w:p w14:paraId="11B58B45" w14:textId="77777777" w:rsidR="00514A68" w:rsidRPr="00514A68" w:rsidRDefault="00514A68" w:rsidP="00514A68">
      <w:pPr>
        <w:tabs>
          <w:tab w:val="center" w:pos="4536"/>
          <w:tab w:val="right" w:pos="9072"/>
        </w:tabs>
        <w:spacing w:after="0" w:line="240" w:lineRule="auto"/>
        <w:jc w:val="both"/>
        <w:rPr>
          <w:rFonts w:ascii="Arial" w:eastAsia="Arial" w:hAnsi="Arial" w:cs="Arial"/>
          <w:kern w:val="0"/>
          <w:sz w:val="21"/>
          <w:szCs w:val="22"/>
          <w14:ligatures w14:val="none"/>
        </w:rPr>
      </w:pPr>
    </w:p>
    <w:p w14:paraId="7CAC9561" w14:textId="77777777" w:rsidR="00514A68" w:rsidRPr="00514A68" w:rsidRDefault="00514A68" w:rsidP="00514A68">
      <w:pPr>
        <w:tabs>
          <w:tab w:val="center" w:pos="4536"/>
          <w:tab w:val="right" w:pos="9072"/>
        </w:tabs>
        <w:spacing w:after="0" w:line="240" w:lineRule="auto"/>
        <w:jc w:val="both"/>
        <w:rPr>
          <w:rFonts w:ascii="Arial" w:eastAsia="Arial" w:hAnsi="Arial" w:cs="Arial"/>
          <w:kern w:val="0"/>
          <w:sz w:val="21"/>
          <w:szCs w:val="22"/>
          <w14:ligatures w14:val="none"/>
        </w:rPr>
      </w:pPr>
    </w:p>
    <w:p w14:paraId="03EB96BD" w14:textId="77777777" w:rsidR="00514A68" w:rsidRPr="00514A68" w:rsidRDefault="00514A68" w:rsidP="00514A68">
      <w:pPr>
        <w:spacing w:after="0" w:line="360" w:lineRule="auto"/>
        <w:jc w:val="both"/>
        <w:rPr>
          <w:rFonts w:ascii="Arial" w:eastAsia="Arial" w:hAnsi="Arial" w:cs="Arial"/>
          <w:b/>
          <w:bCs/>
          <w:kern w:val="0"/>
          <w:lang w:val="de-DE"/>
          <w14:ligatures w14:val="none"/>
        </w:rPr>
      </w:pPr>
      <w:r w:rsidRPr="00514A68">
        <w:rPr>
          <w:rFonts w:ascii="Arial" w:eastAsia="Arial" w:hAnsi="Arial" w:cs="Arial"/>
          <w:b/>
          <w:bCs/>
          <w:kern w:val="0"/>
          <w14:ligatures w14:val="none"/>
        </w:rPr>
        <w:t xml:space="preserve">Doplňte zadaný jazykový materiál do vět. </w:t>
      </w:r>
      <w:proofErr w:type="spellStart"/>
      <w:r w:rsidRPr="00514A68">
        <w:rPr>
          <w:rFonts w:ascii="Arial" w:eastAsia="Arial" w:hAnsi="Arial" w:cs="Arial"/>
          <w:b/>
          <w:bCs/>
          <w:kern w:val="0"/>
          <w:lang w:val="de-DE"/>
          <w14:ligatures w14:val="none"/>
        </w:rPr>
        <w:t>Není</w:t>
      </w:r>
      <w:proofErr w:type="spellEnd"/>
      <w:r w:rsidRPr="00514A68">
        <w:rPr>
          <w:rFonts w:ascii="Arial" w:eastAsia="Arial" w:hAnsi="Arial" w:cs="Arial"/>
          <w:b/>
          <w:bCs/>
          <w:kern w:val="0"/>
          <w:lang w:val="de-DE"/>
          <w14:ligatures w14:val="none"/>
        </w:rPr>
        <w:t xml:space="preserve"> </w:t>
      </w:r>
      <w:proofErr w:type="spellStart"/>
      <w:r w:rsidRPr="00514A68">
        <w:rPr>
          <w:rFonts w:ascii="Arial" w:eastAsia="Arial" w:hAnsi="Arial" w:cs="Arial"/>
          <w:b/>
          <w:bCs/>
          <w:kern w:val="0"/>
          <w:lang w:val="de-DE"/>
          <w14:ligatures w14:val="none"/>
        </w:rPr>
        <w:t>potřeba</w:t>
      </w:r>
      <w:proofErr w:type="spellEnd"/>
      <w:r w:rsidRPr="00514A68">
        <w:rPr>
          <w:rFonts w:ascii="Arial" w:eastAsia="Arial" w:hAnsi="Arial" w:cs="Arial"/>
          <w:b/>
          <w:bCs/>
          <w:kern w:val="0"/>
          <w:lang w:val="de-DE"/>
          <w14:ligatures w14:val="none"/>
        </w:rPr>
        <w:t xml:space="preserve"> </w:t>
      </w:r>
      <w:proofErr w:type="spellStart"/>
      <w:r w:rsidRPr="00514A68">
        <w:rPr>
          <w:rFonts w:ascii="Arial" w:eastAsia="Arial" w:hAnsi="Arial" w:cs="Arial"/>
          <w:b/>
          <w:bCs/>
          <w:kern w:val="0"/>
          <w:lang w:val="de-DE"/>
          <w14:ligatures w14:val="none"/>
        </w:rPr>
        <w:t>měnit</w:t>
      </w:r>
      <w:proofErr w:type="spellEnd"/>
      <w:r w:rsidRPr="00514A68">
        <w:rPr>
          <w:rFonts w:ascii="Arial" w:eastAsia="Arial" w:hAnsi="Arial" w:cs="Arial"/>
          <w:b/>
          <w:bCs/>
          <w:kern w:val="0"/>
          <w:lang w:val="de-DE"/>
          <w14:ligatures w14:val="none"/>
        </w:rPr>
        <w:t xml:space="preserve"> </w:t>
      </w:r>
      <w:proofErr w:type="spellStart"/>
      <w:r w:rsidRPr="00514A68">
        <w:rPr>
          <w:rFonts w:ascii="Arial" w:eastAsia="Arial" w:hAnsi="Arial" w:cs="Arial"/>
          <w:b/>
          <w:bCs/>
          <w:kern w:val="0"/>
          <w:lang w:val="de-DE"/>
          <w14:ligatures w14:val="none"/>
        </w:rPr>
        <w:t>tvary</w:t>
      </w:r>
      <w:proofErr w:type="spellEnd"/>
      <w:r w:rsidRPr="00514A68">
        <w:rPr>
          <w:rFonts w:ascii="Arial" w:eastAsia="Arial" w:hAnsi="Arial" w:cs="Arial"/>
          <w:b/>
          <w:bCs/>
          <w:kern w:val="0"/>
          <w:lang w:val="de-DE"/>
          <w14:ligatures w14:val="none"/>
        </w:rPr>
        <w:t xml:space="preserve"> </w:t>
      </w:r>
      <w:proofErr w:type="spellStart"/>
      <w:r w:rsidRPr="00514A68">
        <w:rPr>
          <w:rFonts w:ascii="Arial" w:eastAsia="Arial" w:hAnsi="Arial" w:cs="Arial"/>
          <w:b/>
          <w:bCs/>
          <w:kern w:val="0"/>
          <w:lang w:val="de-DE"/>
          <w14:ligatures w14:val="none"/>
        </w:rPr>
        <w:t>slov</w:t>
      </w:r>
      <w:proofErr w:type="spellEnd"/>
      <w:r w:rsidRPr="00514A68">
        <w:rPr>
          <w:rFonts w:ascii="Arial" w:eastAsia="Arial" w:hAnsi="Arial" w:cs="Arial"/>
          <w:b/>
          <w:bCs/>
          <w:kern w:val="0"/>
          <w:lang w:val="de-DE"/>
          <w14:ligatures w14:val="none"/>
        </w:rPr>
        <w:t>. / Ergänzen Sie das angegebene Sprachmaterial in Sätzen. Es ist nicht nötig, die Wortformen zu ändern.</w:t>
      </w:r>
    </w:p>
    <w:p w14:paraId="000284BD" w14:textId="77777777" w:rsidR="00514A68" w:rsidRPr="00514A68" w:rsidRDefault="00514A68" w:rsidP="00514A68">
      <w:pPr>
        <w:spacing w:before="240" w:after="0" w:line="480" w:lineRule="auto"/>
        <w:jc w:val="both"/>
        <w:rPr>
          <w:rFonts w:ascii="Arial" w:eastAsia="Arial" w:hAnsi="Arial" w:cs="Arial"/>
          <w:b/>
          <w:bCs/>
          <w:kern w:val="0"/>
          <w:sz w:val="16"/>
          <w:szCs w:val="16"/>
          <w:lang w:val="de-DE"/>
          <w14:ligatures w14:val="none"/>
        </w:rPr>
      </w:pPr>
      <w:r w:rsidRPr="00514A68">
        <w:rPr>
          <w:rFonts w:ascii="Arial" w:eastAsia="Arial" w:hAnsi="Arial" w:cs="Arial"/>
          <w:b/>
          <w:bCs/>
          <w:kern w:val="0"/>
          <w:sz w:val="16"/>
          <w:szCs w:val="16"/>
          <w:lang w:val="de-DE"/>
          <w14:ligatures w14:val="none"/>
        </w:rPr>
        <w:t xml:space="preserve">Beispiel: </w:t>
      </w:r>
    </w:p>
    <w:p w14:paraId="7BAB0359" w14:textId="77777777" w:rsidR="00514A68" w:rsidRPr="00514A68" w:rsidRDefault="00514A68" w:rsidP="00514A68">
      <w:pPr>
        <w:spacing w:after="0" w:line="480" w:lineRule="auto"/>
        <w:jc w:val="both"/>
        <w:rPr>
          <w:rFonts w:ascii="Arial" w:eastAsia="Arial" w:hAnsi="Arial" w:cs="Arial"/>
          <w:b/>
          <w:bCs/>
          <w:kern w:val="0"/>
          <w:sz w:val="16"/>
          <w:szCs w:val="16"/>
          <w:lang w:val="de-DE"/>
          <w14:ligatures w14:val="none"/>
        </w:rPr>
      </w:pPr>
      <w:r w:rsidRPr="00514A68">
        <w:rPr>
          <w:rFonts w:ascii="Arial" w:eastAsia="Arial" w:hAnsi="Arial" w:cs="Arial"/>
          <w:b/>
          <w:bCs/>
          <w:kern w:val="0"/>
          <w:sz w:val="16"/>
          <w:szCs w:val="16"/>
          <w:lang w:val="de-DE"/>
          <w14:ligatures w14:val="none"/>
        </w:rPr>
        <w:tab/>
      </w:r>
      <w:r w:rsidRPr="00514A68">
        <w:rPr>
          <w:rFonts w:ascii="Arial" w:eastAsia="Arial" w:hAnsi="Arial" w:cs="Arial"/>
          <w:b/>
          <w:bCs/>
          <w:kern w:val="0"/>
          <w:sz w:val="16"/>
          <w:szCs w:val="16"/>
          <w:lang w:val="de-DE"/>
          <w14:ligatures w14:val="none"/>
        </w:rPr>
        <w:tab/>
        <w:t>heute / um 16 Uhr / beginnt</w:t>
      </w:r>
    </w:p>
    <w:p w14:paraId="6AAC727B" w14:textId="77777777" w:rsidR="00514A68" w:rsidRPr="00514A68" w:rsidRDefault="00514A68" w:rsidP="00514A68">
      <w:pPr>
        <w:spacing w:after="0" w:line="480" w:lineRule="auto"/>
        <w:jc w:val="both"/>
        <w:rPr>
          <w:rFonts w:ascii="Arial" w:eastAsia="Arial" w:hAnsi="Arial" w:cs="Arial"/>
          <w:b/>
          <w:bCs/>
          <w:kern w:val="0"/>
          <w:sz w:val="16"/>
          <w:szCs w:val="16"/>
          <w:lang w:val="de-DE"/>
          <w14:ligatures w14:val="none"/>
        </w:rPr>
      </w:pPr>
      <w:r w:rsidRPr="00514A68">
        <w:rPr>
          <w:rFonts w:ascii="Arial" w:eastAsia="Arial" w:hAnsi="Arial" w:cs="Arial"/>
          <w:b/>
          <w:bCs/>
          <w:kern w:val="0"/>
          <w:sz w:val="16"/>
          <w:szCs w:val="16"/>
          <w:lang w:val="de-DE"/>
          <w14:ligatures w14:val="none"/>
        </w:rPr>
        <w:t xml:space="preserve">Das Konzert______ </w:t>
      </w:r>
      <w:r w:rsidRPr="00514A68">
        <w:rPr>
          <w:rFonts w:ascii="Arial" w:eastAsia="Arial" w:hAnsi="Arial" w:cs="Arial"/>
          <w:b/>
          <w:bCs/>
          <w:i/>
          <w:iCs/>
          <w:kern w:val="0"/>
          <w:sz w:val="16"/>
          <w:szCs w:val="16"/>
          <w:lang w:val="de-DE"/>
          <w14:ligatures w14:val="none"/>
        </w:rPr>
        <w:t>beginnt um 16 Uhr heute</w:t>
      </w:r>
      <w:r w:rsidRPr="00514A68">
        <w:rPr>
          <w:rFonts w:ascii="Arial" w:eastAsia="Arial" w:hAnsi="Arial" w:cs="Arial"/>
          <w:b/>
          <w:bCs/>
          <w:kern w:val="0"/>
          <w:sz w:val="16"/>
          <w:szCs w:val="16"/>
          <w:lang w:val="de-DE"/>
          <w14:ligatures w14:val="none"/>
        </w:rPr>
        <w:t>___________________.</w:t>
      </w:r>
    </w:p>
    <w:p w14:paraId="74B0B7C4" w14:textId="77777777" w:rsidR="00514A68" w:rsidRPr="00514A68" w:rsidRDefault="00514A68" w:rsidP="00514A68">
      <w:pPr>
        <w:spacing w:after="0" w:line="480" w:lineRule="auto"/>
        <w:jc w:val="both"/>
        <w:rPr>
          <w:rFonts w:ascii="Arial" w:eastAsia="Arial" w:hAnsi="Arial" w:cs="Arial"/>
          <w:b/>
          <w:bCs/>
          <w:kern w:val="0"/>
          <w:sz w:val="16"/>
          <w:szCs w:val="16"/>
          <w:lang w:val="de-DE"/>
          <w14:ligatures w14:val="none"/>
        </w:rPr>
      </w:pPr>
    </w:p>
    <w:p w14:paraId="3A86C74D"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 so / an die Tafel / wie / der Lehrer / geschrieben</w:t>
      </w:r>
    </w:p>
    <w:p w14:paraId="5F989A6E"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Ich habe es__________________________________________________________.</w:t>
      </w:r>
    </w:p>
    <w:p w14:paraId="7C695668"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 xml:space="preserve">2) Bescheid / zu geben </w:t>
      </w:r>
      <w:proofErr w:type="gramStart"/>
      <w:r w:rsidRPr="00514A68">
        <w:rPr>
          <w:rFonts w:ascii="Arial" w:eastAsia="Arial" w:hAnsi="Arial" w:cs="Arial"/>
          <w:kern w:val="0"/>
          <w:sz w:val="22"/>
          <w:szCs w:val="22"/>
          <w:lang w:val="de-DE"/>
          <w14:ligatures w14:val="none"/>
        </w:rPr>
        <w:t>/  vergessen</w:t>
      </w:r>
      <w:proofErr w:type="gramEnd"/>
      <w:r w:rsidRPr="00514A68">
        <w:rPr>
          <w:rFonts w:ascii="Arial" w:eastAsia="Arial" w:hAnsi="Arial" w:cs="Arial"/>
          <w:kern w:val="0"/>
          <w:sz w:val="22"/>
          <w:szCs w:val="22"/>
          <w:lang w:val="de-DE"/>
          <w14:ligatures w14:val="none"/>
        </w:rPr>
        <w:t xml:space="preserve"> / dir</w:t>
      </w:r>
    </w:p>
    <w:p w14:paraId="7024DBEC" w14:textId="77777777" w:rsidR="00514A68" w:rsidRPr="00514A68" w:rsidRDefault="00514A68" w:rsidP="00514A68">
      <w:pPr>
        <w:spacing w:after="0" w:line="480" w:lineRule="auto"/>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Ich habe____________________________________________________________.</w:t>
      </w:r>
    </w:p>
    <w:p w14:paraId="5115EE96"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3) repariert / mit Hilfe / mein Auto / meines Vaters</w:t>
      </w:r>
    </w:p>
    <w:p w14:paraId="516EC217"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Ich habe____________________________________________________________.</w:t>
      </w:r>
    </w:p>
    <w:p w14:paraId="2118BEC7"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4) angerufen / in Berlin / die / wohnt / seine Freundin</w:t>
      </w:r>
    </w:p>
    <w:p w14:paraId="4D5BAAA4"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Peter hat___________________________________________________________.</w:t>
      </w:r>
    </w:p>
    <w:p w14:paraId="50AE20F5"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 xml:space="preserve">5) wirklich / ist / was / den Unfall / unglaublich / überlebt </w:t>
      </w:r>
    </w:p>
    <w:p w14:paraId="43332681" w14:textId="77777777" w:rsidR="00514A68" w:rsidRPr="00514A68" w:rsidRDefault="00514A68" w:rsidP="00514A68">
      <w:pPr>
        <w:spacing w:after="0" w:line="480" w:lineRule="auto"/>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Der Fahrer hat_______________________________________________________ ___________________________________________________________________.</w:t>
      </w:r>
    </w:p>
    <w:p w14:paraId="1C58F1FD"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 xml:space="preserve">6) zu gehen / vor / ins Theater </w:t>
      </w:r>
    </w:p>
    <w:p w14:paraId="1B48498F" w14:textId="77777777" w:rsidR="00514A68" w:rsidRPr="00514A68" w:rsidRDefault="00514A68" w:rsidP="00514A68">
      <w:pPr>
        <w:spacing w:after="0" w:line="480" w:lineRule="auto"/>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Ich habe____________________________________________________________.</w:t>
      </w:r>
    </w:p>
    <w:p w14:paraId="3F3AB3D6"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7) als / hat / nach Paris / gedauert / länger</w:t>
      </w:r>
    </w:p>
    <w:p w14:paraId="7A8AB805" w14:textId="3D738560"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Der Flug nach Berlin___________________________________________________.</w:t>
      </w:r>
    </w:p>
    <w:p w14:paraId="36C29FBD" w14:textId="77777777" w:rsidR="00514A68" w:rsidRPr="00514A68" w:rsidRDefault="00514A68" w:rsidP="00514A68">
      <w:pPr>
        <w:spacing w:after="0" w:line="480" w:lineRule="auto"/>
        <w:jc w:val="both"/>
        <w:rPr>
          <w:rFonts w:ascii="Arial" w:eastAsia="Arial" w:hAnsi="Arial" w:cs="Arial"/>
          <w:bCs/>
          <w:kern w:val="0"/>
          <w:sz w:val="22"/>
          <w:szCs w:val="22"/>
          <w:lang w:val="de-DE"/>
          <w14:ligatures w14:val="none"/>
        </w:rPr>
      </w:pPr>
      <w:r w:rsidRPr="00514A68">
        <w:rPr>
          <w:rFonts w:ascii="Arial" w:eastAsia="Arial" w:hAnsi="Arial" w:cs="Arial"/>
          <w:bCs/>
          <w:kern w:val="0"/>
          <w:sz w:val="22"/>
          <w:szCs w:val="22"/>
          <w:lang w:val="de-DE"/>
          <w14:ligatures w14:val="none"/>
        </w:rPr>
        <w:lastRenderedPageBreak/>
        <w:t>8) gelesen / sie / das Buch / nachdem / hatte / gegeben / es</w:t>
      </w:r>
    </w:p>
    <w:p w14:paraId="6376DC51" w14:textId="77777777" w:rsidR="00514A68" w:rsidRPr="00514A68" w:rsidRDefault="00514A68" w:rsidP="00514A68">
      <w:pPr>
        <w:spacing w:after="0" w:line="480" w:lineRule="auto"/>
        <w:jc w:val="both"/>
        <w:rPr>
          <w:rFonts w:ascii="Arial" w:eastAsia="Arial" w:hAnsi="Arial" w:cs="Arial"/>
          <w:bCs/>
          <w:kern w:val="0"/>
          <w:sz w:val="22"/>
          <w:szCs w:val="22"/>
          <w:lang w:val="de-DE"/>
          <w14:ligatures w14:val="none"/>
        </w:rPr>
      </w:pPr>
      <w:r w:rsidRPr="00514A68">
        <w:rPr>
          <w:rFonts w:ascii="Arial" w:eastAsia="Arial" w:hAnsi="Arial" w:cs="Arial"/>
          <w:bCs/>
          <w:kern w:val="0"/>
          <w:sz w:val="22"/>
          <w:szCs w:val="22"/>
          <w:lang w:val="de-DE"/>
          <w14:ligatures w14:val="none"/>
        </w:rPr>
        <w:t>Anna hat der Freundin_________________________________________________ ___________________________________________________________________.</w:t>
      </w:r>
    </w:p>
    <w:p w14:paraId="61EEF447"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 xml:space="preserve">9) sein altes Auto / zu kaufen / mir / angeboten </w:t>
      </w:r>
    </w:p>
    <w:p w14:paraId="271E345E"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Er hat______________________________________________________________.</w:t>
      </w:r>
    </w:p>
    <w:p w14:paraId="4CCBB531"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10) gespielt / nach einem langen Arbeitstag / Schach</w:t>
      </w:r>
    </w:p>
    <w:p w14:paraId="3DF2F7BC"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Wir haben___________________________________________________________.</w:t>
      </w:r>
    </w:p>
    <w:p w14:paraId="2D16C675"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11) dem / dir / mit / Auto / helfen</w:t>
      </w:r>
    </w:p>
    <w:p w14:paraId="5DC84434"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Ich konnte__________________________________________________________.</w:t>
      </w:r>
    </w:p>
    <w:p w14:paraId="66ED6697"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12) zum Abschluss / nach vielen Monaten / gebracht / harter Arbeit</w:t>
      </w:r>
    </w:p>
    <w:p w14:paraId="3C8597AE" w14:textId="77777777" w:rsidR="00514A68" w:rsidRPr="00514A68" w:rsidRDefault="00514A68" w:rsidP="00514A68">
      <w:pPr>
        <w:spacing w:after="0" w:line="480" w:lineRule="auto"/>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Das Team hat das Projekt ______________________________________________ ___________________________________________________________________.</w:t>
      </w:r>
    </w:p>
    <w:p w14:paraId="6C18CC78"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13) wie / machen / die gleichen Fehler / im letzten Test</w:t>
      </w:r>
    </w:p>
    <w:p w14:paraId="0E6904C5"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Ich darf nicht_________________________________________________________.</w:t>
      </w:r>
    </w:p>
    <w:p w14:paraId="6DE89FB4"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14) zu singen / versucht / sein neues Lied</w:t>
      </w:r>
    </w:p>
    <w:p w14:paraId="1043A7B1"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Der Sänger hat_______________________________________________________.</w:t>
      </w:r>
    </w:p>
    <w:p w14:paraId="0E84E8FA"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15) ich / den Schauspieler / mag / den / getroffen</w:t>
      </w:r>
    </w:p>
    <w:p w14:paraId="1BEA70BA"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Ich habe____________________________________________________________.</w:t>
      </w:r>
    </w:p>
    <w:p w14:paraId="0BF34200"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16) vor 2 Wochen / genauso gut / wie / gespielt</w:t>
      </w:r>
    </w:p>
    <w:p w14:paraId="0E37B6D8" w14:textId="77777777" w:rsidR="00514A68" w:rsidRPr="00514A68" w:rsidRDefault="00514A68" w:rsidP="00514A68">
      <w:pPr>
        <w:spacing w:after="0" w:line="480" w:lineRule="auto"/>
        <w:jc w:val="both"/>
        <w:rPr>
          <w:rFonts w:ascii="Arial" w:eastAsia="Arial" w:hAnsi="Arial" w:cs="Arial"/>
          <w:kern w:val="0"/>
          <w:sz w:val="22"/>
          <w:szCs w:val="22"/>
          <w:lang w:val="de-DE"/>
          <w14:ligatures w14:val="none"/>
        </w:rPr>
      </w:pPr>
      <w:r w:rsidRPr="00514A68">
        <w:rPr>
          <w:rFonts w:ascii="Arial" w:eastAsia="Arial" w:hAnsi="Arial" w:cs="Arial"/>
          <w:kern w:val="0"/>
          <w:sz w:val="22"/>
          <w:szCs w:val="22"/>
          <w:lang w:val="de-DE"/>
          <w14:ligatures w14:val="none"/>
        </w:rPr>
        <w:t>Das Team hat________________________________________________________.</w:t>
      </w:r>
    </w:p>
    <w:p w14:paraId="7C8675EA" w14:textId="77777777" w:rsidR="00514A68" w:rsidRDefault="00514A68" w:rsidP="00514A68">
      <w:pPr>
        <w:pStyle w:val="podkapitola11"/>
        <w:ind w:left="0" w:firstLine="0"/>
      </w:pPr>
    </w:p>
    <w:p w14:paraId="22F13BDB" w14:textId="77777777" w:rsidR="00514A68" w:rsidRDefault="00514A68" w:rsidP="00514A68">
      <w:pPr>
        <w:pStyle w:val="podkapitola11"/>
        <w:ind w:left="0" w:firstLine="0"/>
      </w:pPr>
    </w:p>
    <w:p w14:paraId="4B73B61C" w14:textId="77777777" w:rsidR="00514A68" w:rsidRDefault="00514A68" w:rsidP="00514A68">
      <w:pPr>
        <w:pStyle w:val="podkapitola11"/>
        <w:ind w:left="0" w:firstLine="0"/>
      </w:pPr>
    </w:p>
    <w:p w14:paraId="6F552EB4" w14:textId="77777777" w:rsidR="00514A68" w:rsidRDefault="00514A68" w:rsidP="00514A68">
      <w:pPr>
        <w:pStyle w:val="podkapitola11"/>
        <w:ind w:left="0" w:firstLine="0"/>
      </w:pPr>
    </w:p>
    <w:p w14:paraId="0681AB74" w14:textId="77777777" w:rsidR="00514A68" w:rsidRDefault="00514A68" w:rsidP="00514A68">
      <w:pPr>
        <w:pStyle w:val="podkapitola11"/>
        <w:ind w:left="0" w:firstLine="0"/>
      </w:pPr>
    </w:p>
    <w:p w14:paraId="56C01445" w14:textId="77777777" w:rsidR="00514A68" w:rsidRDefault="00514A68" w:rsidP="00514A68">
      <w:pPr>
        <w:pStyle w:val="podkapitola11"/>
        <w:ind w:left="0" w:firstLine="0"/>
      </w:pPr>
    </w:p>
    <w:p w14:paraId="3CE507B8" w14:textId="62233480" w:rsidR="00514A68" w:rsidRDefault="00692457" w:rsidP="00392E98">
      <w:pPr>
        <w:pStyle w:val="podkapitola11"/>
      </w:pPr>
      <w:bookmarkStart w:id="114" w:name="_Toc163829764"/>
      <w:bookmarkStart w:id="115" w:name="_Toc164257206"/>
      <w:r>
        <w:lastRenderedPageBreak/>
        <w:t>Anlage</w:t>
      </w:r>
      <w:r w:rsidR="00392E98">
        <w:t xml:space="preserve"> Nr. 2 – Graphen der Ergebnisse </w:t>
      </w:r>
      <w:r w:rsidR="00303148">
        <w:t>von der ersten Version des Frage</w:t>
      </w:r>
      <w:r w:rsidR="00B462D1">
        <w:t>bogens</w:t>
      </w:r>
      <w:r>
        <w:t xml:space="preserve"> </w:t>
      </w:r>
      <w:r w:rsidR="00A30B9A">
        <w:t>(Luděk Žihlo, 24. 1. 2024)</w:t>
      </w:r>
      <w:bookmarkEnd w:id="114"/>
      <w:bookmarkEnd w:id="115"/>
    </w:p>
    <w:p w14:paraId="36E02880" w14:textId="56D27186" w:rsidR="00182154" w:rsidRPr="00182154" w:rsidRDefault="00182154" w:rsidP="00A30B9A">
      <w:pPr>
        <w:pStyle w:val="Textnormal"/>
        <w:ind w:firstLine="360"/>
        <w:jc w:val="left"/>
      </w:pPr>
      <w:r>
        <w:t xml:space="preserve">Die Graphen werden nicht kommentiert, weil </w:t>
      </w:r>
      <w:r w:rsidR="009538C8">
        <w:t xml:space="preserve">man </w:t>
      </w:r>
      <w:r>
        <w:t>die Er</w:t>
      </w:r>
      <w:r w:rsidR="00BA31A4">
        <w:t>g</w:t>
      </w:r>
      <w:r>
        <w:t xml:space="preserve">ebnisse </w:t>
      </w:r>
      <w:r w:rsidR="00BA31A4">
        <w:t>aus den Graphen ables</w:t>
      </w:r>
      <w:r w:rsidR="009538C8">
        <w:t>en kann</w:t>
      </w:r>
      <w:r w:rsidR="00BA31A4">
        <w:t>.</w:t>
      </w:r>
      <w:r w:rsidR="00A30B9A">
        <w:t xml:space="preserve"> </w:t>
      </w:r>
    </w:p>
    <w:p w14:paraId="418D0F1E" w14:textId="77777777" w:rsidR="00342305" w:rsidRDefault="00342305" w:rsidP="00342305">
      <w:pPr>
        <w:jc w:val="center"/>
        <w:rPr>
          <w:lang w:val="de-DE"/>
        </w:rPr>
      </w:pPr>
      <w:r>
        <w:rPr>
          <w:noProof/>
        </w:rPr>
        <w:drawing>
          <wp:inline distT="0" distB="0" distL="0" distR="0" wp14:anchorId="77832424" wp14:editId="680A36B3">
            <wp:extent cx="4572000" cy="2023110"/>
            <wp:effectExtent l="0" t="0" r="0" b="15240"/>
            <wp:docPr id="1646558601" name="Graf 1">
              <a:extLst xmlns:a="http://schemas.openxmlformats.org/drawingml/2006/main">
                <a:ext uri="{FF2B5EF4-FFF2-40B4-BE49-F238E27FC236}">
                  <a16:creationId xmlns:a16="http://schemas.microsoft.com/office/drawing/2014/main" id="{4E0D70DB-0476-4A17-897C-D7787D1D3F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12DD1AB" w14:textId="34154C54" w:rsidR="00340C3D" w:rsidRPr="008A4340" w:rsidRDefault="00340C3D" w:rsidP="00340C3D">
      <w:pPr>
        <w:pStyle w:val="Textnormal"/>
        <w:jc w:val="center"/>
        <w:rPr>
          <w:u w:val="single"/>
        </w:rPr>
      </w:pPr>
      <w:r>
        <w:t xml:space="preserve">Graph 1: Satz Nr. 1 - </w:t>
      </w:r>
      <w:r w:rsidRPr="008A4340">
        <w:t>Ich habe es so geschrieben wie der Lehrer an die Tafel.</w:t>
      </w:r>
      <w:r w:rsidR="00A30B9A">
        <w:t xml:space="preserve"> (Luděk Žihlo, 24. 1. 2024)</w:t>
      </w:r>
    </w:p>
    <w:p w14:paraId="5B89D241" w14:textId="01C65D99" w:rsidR="00342305" w:rsidRDefault="00342305">
      <w:pPr>
        <w:rPr>
          <w:lang w:val="de-DE"/>
        </w:rPr>
      </w:pPr>
    </w:p>
    <w:p w14:paraId="1D6109C2" w14:textId="5B4839D3" w:rsidR="00342305" w:rsidRDefault="00342305" w:rsidP="00342305">
      <w:pPr>
        <w:jc w:val="center"/>
        <w:rPr>
          <w:lang w:val="de-DE"/>
        </w:rPr>
      </w:pPr>
      <w:r>
        <w:rPr>
          <w:noProof/>
        </w:rPr>
        <w:drawing>
          <wp:inline distT="0" distB="0" distL="0" distR="0" wp14:anchorId="2CDA0D27" wp14:editId="7ADBBCC8">
            <wp:extent cx="4572000" cy="2743200"/>
            <wp:effectExtent l="0" t="0" r="0" b="0"/>
            <wp:docPr id="1971356202" name="Graf 1">
              <a:extLst xmlns:a="http://schemas.openxmlformats.org/drawingml/2006/main">
                <a:ext uri="{FF2B5EF4-FFF2-40B4-BE49-F238E27FC236}">
                  <a16:creationId xmlns:a16="http://schemas.microsoft.com/office/drawing/2014/main" id="{7B5AD6D6-1C43-4BF8-874E-CFB6BA693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2EA437A" w14:textId="5BF064C9" w:rsidR="00340C3D" w:rsidRPr="008A4340" w:rsidRDefault="00340C3D" w:rsidP="00340C3D">
      <w:pPr>
        <w:pStyle w:val="Textnormal"/>
        <w:jc w:val="center"/>
        <w:rPr>
          <w:u w:val="single"/>
        </w:rPr>
      </w:pPr>
      <w:r>
        <w:t xml:space="preserve">Graph 2: Satz Nr. 3 - </w:t>
      </w:r>
      <w:r w:rsidRPr="008A4340">
        <w:t>Ich habe mein Auto repariert, mit Hilfe meines Vaters.</w:t>
      </w:r>
      <w:r w:rsidR="00A30B9A">
        <w:t xml:space="preserve"> (Luděk Žihlo, 24. 1. 2024)</w:t>
      </w:r>
    </w:p>
    <w:p w14:paraId="7CDF2EFD" w14:textId="77777777" w:rsidR="00342305" w:rsidRDefault="00342305">
      <w:pPr>
        <w:rPr>
          <w:lang w:val="de-DE"/>
        </w:rPr>
      </w:pPr>
      <w:r>
        <w:rPr>
          <w:lang w:val="de-DE"/>
        </w:rPr>
        <w:br w:type="page"/>
      </w:r>
    </w:p>
    <w:p w14:paraId="20D6BEA3" w14:textId="44D3B431" w:rsidR="00342305" w:rsidRDefault="00342305" w:rsidP="00342305">
      <w:pPr>
        <w:jc w:val="center"/>
        <w:rPr>
          <w:lang w:val="de-DE"/>
        </w:rPr>
      </w:pPr>
      <w:r>
        <w:rPr>
          <w:noProof/>
        </w:rPr>
        <w:lastRenderedPageBreak/>
        <w:drawing>
          <wp:inline distT="0" distB="0" distL="0" distR="0" wp14:anchorId="1A481D79" wp14:editId="3AED2B82">
            <wp:extent cx="4572000" cy="2743200"/>
            <wp:effectExtent l="0" t="0" r="0" b="0"/>
            <wp:docPr id="1256384569" name="Graf 1">
              <a:extLst xmlns:a="http://schemas.openxmlformats.org/drawingml/2006/main">
                <a:ext uri="{FF2B5EF4-FFF2-40B4-BE49-F238E27FC236}">
                  <a16:creationId xmlns:a16="http://schemas.microsoft.com/office/drawing/2014/main" id="{8C54EF85-303E-413A-A74F-03638FD7A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86B6CD1" w14:textId="03D38610" w:rsidR="00340C3D" w:rsidRPr="008A4340" w:rsidRDefault="00340C3D" w:rsidP="00340C3D">
      <w:pPr>
        <w:pStyle w:val="Textnormal"/>
        <w:jc w:val="center"/>
        <w:rPr>
          <w:u w:val="single"/>
        </w:rPr>
      </w:pPr>
      <w:r>
        <w:t xml:space="preserve">Graph 3: Satz Nr. 4 - </w:t>
      </w:r>
      <w:r w:rsidRPr="008A4340">
        <w:t>Peter hat seine Freundin angerufen, die in Berlin wohnt.</w:t>
      </w:r>
      <w:r w:rsidR="00A30B9A">
        <w:t xml:space="preserve"> (Luděk Žihlo, 24. 1. 2024)</w:t>
      </w:r>
    </w:p>
    <w:p w14:paraId="08B4A0E2" w14:textId="320169AF" w:rsidR="00342305" w:rsidRDefault="00342305">
      <w:pPr>
        <w:rPr>
          <w:lang w:val="de-DE"/>
        </w:rPr>
      </w:pPr>
    </w:p>
    <w:p w14:paraId="13AA47EA" w14:textId="64E5ED5F" w:rsidR="00342305" w:rsidRDefault="00342305" w:rsidP="00342305">
      <w:pPr>
        <w:jc w:val="center"/>
        <w:rPr>
          <w:lang w:val="de-DE"/>
        </w:rPr>
      </w:pPr>
      <w:r>
        <w:rPr>
          <w:noProof/>
        </w:rPr>
        <w:drawing>
          <wp:inline distT="0" distB="0" distL="0" distR="0" wp14:anchorId="0F94305B" wp14:editId="430FD5D2">
            <wp:extent cx="4572000" cy="2743200"/>
            <wp:effectExtent l="0" t="0" r="0" b="0"/>
            <wp:docPr id="18220493" name="Graf 1">
              <a:extLst xmlns:a="http://schemas.openxmlformats.org/drawingml/2006/main">
                <a:ext uri="{FF2B5EF4-FFF2-40B4-BE49-F238E27FC236}">
                  <a16:creationId xmlns:a16="http://schemas.microsoft.com/office/drawing/2014/main" id="{FCEB602F-EE06-4E26-9B2E-92534D7D3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4E75671" w14:textId="53D8E1B5" w:rsidR="00340C3D" w:rsidRPr="008A4340" w:rsidRDefault="00340C3D" w:rsidP="00340C3D">
      <w:pPr>
        <w:pStyle w:val="Textnormal"/>
        <w:jc w:val="center"/>
        <w:rPr>
          <w:u w:val="single"/>
        </w:rPr>
      </w:pPr>
      <w:r>
        <w:t xml:space="preserve">Graph 4: Satz Nr. </w:t>
      </w:r>
      <w:r w:rsidR="008E3D48">
        <w:t>5</w:t>
      </w:r>
      <w:r>
        <w:t xml:space="preserve"> - </w:t>
      </w:r>
      <w:r w:rsidRPr="008A4340">
        <w:t>Der Fahrer hat den Unfall überlebt, was wirklich unglaublich ist.</w:t>
      </w:r>
      <w:r w:rsidR="00A30B9A">
        <w:t xml:space="preserve"> (Luděk Žihlo, 24. 1. 2024)</w:t>
      </w:r>
    </w:p>
    <w:p w14:paraId="63D05437" w14:textId="77777777" w:rsidR="00342305" w:rsidRDefault="00342305">
      <w:pPr>
        <w:rPr>
          <w:lang w:val="de-DE"/>
        </w:rPr>
      </w:pPr>
      <w:r>
        <w:rPr>
          <w:lang w:val="de-DE"/>
        </w:rPr>
        <w:br w:type="page"/>
      </w:r>
    </w:p>
    <w:p w14:paraId="31D35170" w14:textId="21C12BF5" w:rsidR="00342305" w:rsidRDefault="00342305" w:rsidP="00342305">
      <w:pPr>
        <w:jc w:val="center"/>
        <w:rPr>
          <w:lang w:val="de-DE"/>
        </w:rPr>
      </w:pPr>
      <w:r>
        <w:rPr>
          <w:noProof/>
        </w:rPr>
        <w:lastRenderedPageBreak/>
        <w:drawing>
          <wp:inline distT="0" distB="0" distL="0" distR="0" wp14:anchorId="518AAD0F" wp14:editId="7A8A9FC2">
            <wp:extent cx="4572000" cy="2743200"/>
            <wp:effectExtent l="0" t="0" r="0" b="0"/>
            <wp:docPr id="504780660" name="Graf 1">
              <a:extLst xmlns:a="http://schemas.openxmlformats.org/drawingml/2006/main">
                <a:ext uri="{FF2B5EF4-FFF2-40B4-BE49-F238E27FC236}">
                  <a16:creationId xmlns:a16="http://schemas.microsoft.com/office/drawing/2014/main" id="{420042B6-0D62-4020-AC04-76FFC507F0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79828BA" w14:textId="3AF62C07" w:rsidR="002A1631" w:rsidRPr="008A4340" w:rsidRDefault="002A1631" w:rsidP="002A1631">
      <w:pPr>
        <w:pStyle w:val="Textnormal"/>
        <w:jc w:val="center"/>
        <w:rPr>
          <w:u w:val="single"/>
        </w:rPr>
      </w:pPr>
      <w:bookmarkStart w:id="116" w:name="_Hlk160138452"/>
      <w:r>
        <w:t xml:space="preserve">Graph 5: Satz Nr. 7 - </w:t>
      </w:r>
      <w:r w:rsidRPr="008A4340">
        <w:t>Der Flug nach Berlin hat länger gedauert als nach Paris.</w:t>
      </w:r>
      <w:r w:rsidR="00A30B9A">
        <w:t xml:space="preserve"> (Luděk Žihlo, 24. 1. 2024)</w:t>
      </w:r>
    </w:p>
    <w:bookmarkEnd w:id="116"/>
    <w:p w14:paraId="0AC02090" w14:textId="7B4033C4" w:rsidR="00342305" w:rsidRDefault="00342305">
      <w:pPr>
        <w:rPr>
          <w:lang w:val="de-DE"/>
        </w:rPr>
      </w:pPr>
    </w:p>
    <w:p w14:paraId="6B09A3C2" w14:textId="10566EF3" w:rsidR="00342305" w:rsidRDefault="00342305" w:rsidP="00342305">
      <w:pPr>
        <w:jc w:val="center"/>
        <w:rPr>
          <w:lang w:val="de-DE"/>
        </w:rPr>
      </w:pPr>
      <w:r>
        <w:rPr>
          <w:noProof/>
        </w:rPr>
        <w:drawing>
          <wp:inline distT="0" distB="0" distL="0" distR="0" wp14:anchorId="28520DA4" wp14:editId="6EE222D1">
            <wp:extent cx="4572000" cy="2743200"/>
            <wp:effectExtent l="0" t="0" r="0" b="0"/>
            <wp:docPr id="581422223" name="Graf 1">
              <a:extLst xmlns:a="http://schemas.openxmlformats.org/drawingml/2006/main">
                <a:ext uri="{FF2B5EF4-FFF2-40B4-BE49-F238E27FC236}">
                  <a16:creationId xmlns:a16="http://schemas.microsoft.com/office/drawing/2014/main" id="{6DEB47E0-D529-455E-A131-ED5481050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D963760" w14:textId="5CDCDD9A" w:rsidR="002A1631" w:rsidRPr="008A4340" w:rsidRDefault="002A1631" w:rsidP="002A1631">
      <w:pPr>
        <w:pStyle w:val="Textnormal"/>
        <w:jc w:val="center"/>
        <w:rPr>
          <w:u w:val="single"/>
        </w:rPr>
      </w:pPr>
      <w:r>
        <w:t xml:space="preserve">Graph 6: Satz Nr. 8 - </w:t>
      </w:r>
      <w:r w:rsidRPr="008A4340">
        <w:t>Anna hat der Freundin das Buch gegeben, nachdem sie es gelesen hatte.</w:t>
      </w:r>
      <w:r w:rsidR="00A30B9A">
        <w:t xml:space="preserve"> (Luděk Žihlo, 24. 1. 2024)</w:t>
      </w:r>
    </w:p>
    <w:p w14:paraId="5EEB2C54" w14:textId="77777777" w:rsidR="00342305" w:rsidRDefault="00342305">
      <w:pPr>
        <w:rPr>
          <w:lang w:val="de-DE"/>
        </w:rPr>
      </w:pPr>
      <w:r>
        <w:rPr>
          <w:lang w:val="de-DE"/>
        </w:rPr>
        <w:br w:type="page"/>
      </w:r>
    </w:p>
    <w:p w14:paraId="19981E4C" w14:textId="2A87C189" w:rsidR="00342305" w:rsidRDefault="00342305" w:rsidP="00342305">
      <w:pPr>
        <w:jc w:val="center"/>
        <w:rPr>
          <w:lang w:val="de-DE"/>
        </w:rPr>
      </w:pPr>
      <w:r>
        <w:rPr>
          <w:noProof/>
        </w:rPr>
        <w:lastRenderedPageBreak/>
        <w:drawing>
          <wp:inline distT="0" distB="0" distL="0" distR="0" wp14:anchorId="745EAEBF" wp14:editId="66DC6EAE">
            <wp:extent cx="4572000" cy="2743200"/>
            <wp:effectExtent l="0" t="0" r="0" b="0"/>
            <wp:docPr id="530761543" name="Graf 1">
              <a:extLst xmlns:a="http://schemas.openxmlformats.org/drawingml/2006/main">
                <a:ext uri="{FF2B5EF4-FFF2-40B4-BE49-F238E27FC236}">
                  <a16:creationId xmlns:a16="http://schemas.microsoft.com/office/drawing/2014/main" id="{703BB7E5-3B8B-46D3-AAFE-FF2085AA4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1B6F99F" w14:textId="278593DE" w:rsidR="002A1631" w:rsidRPr="008A4340" w:rsidRDefault="002A1631" w:rsidP="002A1631">
      <w:pPr>
        <w:pStyle w:val="Textnormal"/>
        <w:jc w:val="center"/>
        <w:rPr>
          <w:u w:val="single"/>
        </w:rPr>
      </w:pPr>
      <w:r>
        <w:t xml:space="preserve">Graph 7: Satz Nr. 10 - </w:t>
      </w:r>
      <w:r w:rsidRPr="008A4340">
        <w:t>Wir haben Schach gespielt nach einem langen Arbeitstag.</w:t>
      </w:r>
      <w:r w:rsidR="00A30B9A">
        <w:t xml:space="preserve"> (Luděk Žihlo, 24. 1. 2024)</w:t>
      </w:r>
    </w:p>
    <w:p w14:paraId="35187924" w14:textId="690EEB33" w:rsidR="00342305" w:rsidRDefault="00342305">
      <w:pPr>
        <w:rPr>
          <w:lang w:val="de-DE"/>
        </w:rPr>
      </w:pPr>
    </w:p>
    <w:p w14:paraId="291541E1" w14:textId="134F6170" w:rsidR="00342305" w:rsidRDefault="00342305" w:rsidP="00342305">
      <w:pPr>
        <w:jc w:val="center"/>
        <w:rPr>
          <w:lang w:val="de-DE"/>
        </w:rPr>
      </w:pPr>
      <w:r>
        <w:rPr>
          <w:noProof/>
        </w:rPr>
        <w:drawing>
          <wp:inline distT="0" distB="0" distL="0" distR="0" wp14:anchorId="3E8349C6" wp14:editId="79EDEB55">
            <wp:extent cx="4572000" cy="2743200"/>
            <wp:effectExtent l="0" t="0" r="0" b="0"/>
            <wp:docPr id="174068828" name="Graf 1">
              <a:extLst xmlns:a="http://schemas.openxmlformats.org/drawingml/2006/main">
                <a:ext uri="{FF2B5EF4-FFF2-40B4-BE49-F238E27FC236}">
                  <a16:creationId xmlns:a16="http://schemas.microsoft.com/office/drawing/2014/main" id="{4C72C306-4D56-4B68-BC09-A4011EB3D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2D640AF" w14:textId="219FCD6B" w:rsidR="002A1631" w:rsidRPr="008A4340" w:rsidRDefault="002A1631" w:rsidP="002A1631">
      <w:pPr>
        <w:pStyle w:val="Textnormal"/>
        <w:jc w:val="center"/>
        <w:rPr>
          <w:u w:val="single"/>
        </w:rPr>
      </w:pPr>
      <w:r>
        <w:t xml:space="preserve">Graph 8: Satz Nr. 11 - </w:t>
      </w:r>
      <w:r w:rsidRPr="008A4340">
        <w:t>Ich konnte dir helfen mit dem Auto.</w:t>
      </w:r>
      <w:r w:rsidR="00A30B9A">
        <w:t xml:space="preserve"> (Luděk Žihlo, 24. 1. 2024)</w:t>
      </w:r>
    </w:p>
    <w:p w14:paraId="6759C72C" w14:textId="77777777" w:rsidR="00342305" w:rsidRDefault="00342305">
      <w:pPr>
        <w:rPr>
          <w:lang w:val="de-DE"/>
        </w:rPr>
      </w:pPr>
      <w:r>
        <w:rPr>
          <w:lang w:val="de-DE"/>
        </w:rPr>
        <w:br w:type="page"/>
      </w:r>
    </w:p>
    <w:p w14:paraId="4CED4989" w14:textId="04707842" w:rsidR="00342305" w:rsidRDefault="00342305" w:rsidP="00342305">
      <w:pPr>
        <w:jc w:val="center"/>
        <w:rPr>
          <w:lang w:val="de-DE"/>
        </w:rPr>
      </w:pPr>
      <w:r>
        <w:rPr>
          <w:noProof/>
        </w:rPr>
        <w:lastRenderedPageBreak/>
        <w:drawing>
          <wp:inline distT="0" distB="0" distL="0" distR="0" wp14:anchorId="425F78B9" wp14:editId="229451E8">
            <wp:extent cx="4572000" cy="2743200"/>
            <wp:effectExtent l="0" t="0" r="0" b="0"/>
            <wp:docPr id="1369074475" name="Graf 1">
              <a:extLst xmlns:a="http://schemas.openxmlformats.org/drawingml/2006/main">
                <a:ext uri="{FF2B5EF4-FFF2-40B4-BE49-F238E27FC236}">
                  <a16:creationId xmlns:a16="http://schemas.microsoft.com/office/drawing/2014/main" id="{4D556E7F-C396-4A1A-A6D6-61BF0BF58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A75D51C" w14:textId="0E03D4D5" w:rsidR="002A1631" w:rsidRPr="008A4340" w:rsidRDefault="002A1631" w:rsidP="002A1631">
      <w:pPr>
        <w:pStyle w:val="Textnormal"/>
        <w:jc w:val="center"/>
        <w:rPr>
          <w:u w:val="single"/>
        </w:rPr>
      </w:pPr>
      <w:r>
        <w:t xml:space="preserve">Graph 9: Satz Nr. 13 - </w:t>
      </w:r>
      <w:r w:rsidRPr="008A4340">
        <w:t>Ich darf nicht die gleichen Fehler machen wie im letzten Test.</w:t>
      </w:r>
      <w:r w:rsidR="00A30B9A">
        <w:t xml:space="preserve"> (Luděk Žihlo, 24. 1. 2024)</w:t>
      </w:r>
    </w:p>
    <w:p w14:paraId="69C22470" w14:textId="7C61ED3F" w:rsidR="00342305" w:rsidRDefault="00342305">
      <w:pPr>
        <w:rPr>
          <w:lang w:val="de-DE"/>
        </w:rPr>
      </w:pPr>
    </w:p>
    <w:p w14:paraId="17E2EBF7" w14:textId="77777777" w:rsidR="00342305" w:rsidRDefault="00342305" w:rsidP="00342305">
      <w:pPr>
        <w:ind w:left="360"/>
        <w:jc w:val="center"/>
        <w:rPr>
          <w:b/>
          <w:bCs/>
          <w:u w:val="single"/>
          <w:lang w:val="de-DE"/>
        </w:rPr>
      </w:pPr>
      <w:r>
        <w:rPr>
          <w:noProof/>
        </w:rPr>
        <w:drawing>
          <wp:inline distT="0" distB="0" distL="0" distR="0" wp14:anchorId="1CA19A43" wp14:editId="2759DBEA">
            <wp:extent cx="4572000" cy="2743200"/>
            <wp:effectExtent l="0" t="0" r="0" b="0"/>
            <wp:docPr id="1644211725" name="Graf 1">
              <a:extLst xmlns:a="http://schemas.openxmlformats.org/drawingml/2006/main">
                <a:ext uri="{FF2B5EF4-FFF2-40B4-BE49-F238E27FC236}">
                  <a16:creationId xmlns:a16="http://schemas.microsoft.com/office/drawing/2014/main" id="{A69A4A5C-930C-4984-BB89-E82A93554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860100F" w14:textId="6D4179CD" w:rsidR="002A1631" w:rsidRPr="008A4340" w:rsidRDefault="002A1631" w:rsidP="002A1631">
      <w:pPr>
        <w:pStyle w:val="Textnormal"/>
        <w:jc w:val="center"/>
        <w:rPr>
          <w:u w:val="single"/>
        </w:rPr>
      </w:pPr>
      <w:r>
        <w:t xml:space="preserve">Graph 10: Satz Nr. 15 - </w:t>
      </w:r>
      <w:r w:rsidRPr="008A4340">
        <w:t>Ich habe den Schauspieler getroffen, den ich mag.</w:t>
      </w:r>
      <w:r w:rsidR="00A30B9A">
        <w:t xml:space="preserve"> (Luděk Žihlo, 24. 1. 2024)</w:t>
      </w:r>
    </w:p>
    <w:p w14:paraId="5D9F9E67" w14:textId="77777777" w:rsidR="00EE130C" w:rsidRDefault="00EE130C" w:rsidP="00342305">
      <w:pPr>
        <w:ind w:left="360"/>
        <w:jc w:val="center"/>
        <w:rPr>
          <w:b/>
          <w:bCs/>
          <w:u w:val="single"/>
          <w:lang w:val="de-DE"/>
        </w:rPr>
      </w:pPr>
    </w:p>
    <w:p w14:paraId="62D60C87" w14:textId="77777777" w:rsidR="00EE130C" w:rsidRDefault="00EE130C" w:rsidP="00342305">
      <w:pPr>
        <w:ind w:left="360"/>
        <w:jc w:val="center"/>
        <w:rPr>
          <w:b/>
          <w:bCs/>
          <w:u w:val="single"/>
          <w:lang w:val="de-DE"/>
        </w:rPr>
      </w:pPr>
    </w:p>
    <w:p w14:paraId="6A4979B2" w14:textId="77777777" w:rsidR="00EE130C" w:rsidRDefault="00EE130C" w:rsidP="00342305">
      <w:pPr>
        <w:ind w:left="360"/>
        <w:jc w:val="center"/>
        <w:rPr>
          <w:b/>
          <w:bCs/>
          <w:u w:val="single"/>
          <w:lang w:val="de-DE"/>
        </w:rPr>
      </w:pPr>
    </w:p>
    <w:p w14:paraId="29D38577" w14:textId="77777777" w:rsidR="00EE130C" w:rsidRDefault="00EE130C" w:rsidP="00342305">
      <w:pPr>
        <w:ind w:left="360"/>
        <w:jc w:val="center"/>
        <w:rPr>
          <w:b/>
          <w:bCs/>
          <w:u w:val="single"/>
          <w:lang w:val="de-DE"/>
        </w:rPr>
      </w:pPr>
    </w:p>
    <w:p w14:paraId="77D420ED" w14:textId="77777777" w:rsidR="00EE130C" w:rsidRDefault="00EE130C" w:rsidP="00342305">
      <w:pPr>
        <w:ind w:left="360"/>
        <w:jc w:val="center"/>
        <w:rPr>
          <w:b/>
          <w:bCs/>
          <w:u w:val="single"/>
          <w:lang w:val="de-DE"/>
        </w:rPr>
      </w:pPr>
    </w:p>
    <w:sectPr w:rsidR="00EE130C" w:rsidSect="002541D9">
      <w:footerReference w:type="default" r:id="rId64"/>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5021" w14:textId="77777777" w:rsidR="003C2A7A" w:rsidRDefault="003C2A7A" w:rsidP="00DE476C">
      <w:pPr>
        <w:spacing w:after="0" w:line="240" w:lineRule="auto"/>
      </w:pPr>
      <w:r>
        <w:separator/>
      </w:r>
    </w:p>
  </w:endnote>
  <w:endnote w:type="continuationSeparator" w:id="0">
    <w:p w14:paraId="4B733306" w14:textId="77777777" w:rsidR="003C2A7A" w:rsidRDefault="003C2A7A" w:rsidP="00D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3B36" w14:textId="40C60D84" w:rsidR="00E1276D" w:rsidRDefault="00E1276D">
    <w:pPr>
      <w:pStyle w:val="Zpat"/>
      <w:jc w:val="center"/>
    </w:pPr>
  </w:p>
  <w:p w14:paraId="27259A71" w14:textId="77777777" w:rsidR="00EC6EF4" w:rsidRDefault="00EC6E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CA7A" w14:textId="77777777" w:rsidR="00B51FDA" w:rsidRDefault="00CD1F76">
    <w:pPr>
      <w:pStyle w:val="Zpat"/>
      <w:jc w:val="center"/>
    </w:pPr>
    <w:sdt>
      <w:sdtPr>
        <w:id w:val="1019433216"/>
        <w:docPartObj>
          <w:docPartGallery w:val="Page Numbers (Bottom of Page)"/>
          <w:docPartUnique/>
        </w:docPartObj>
      </w:sdtPr>
      <w:sdtEndPr/>
      <w:sdtContent>
        <w:r w:rsidR="00B51FDA">
          <w:fldChar w:fldCharType="begin"/>
        </w:r>
        <w:r w:rsidR="00B51FDA">
          <w:instrText>PAGE   \* MERGEFORMAT</w:instrText>
        </w:r>
        <w:r w:rsidR="00B51FDA">
          <w:fldChar w:fldCharType="separate"/>
        </w:r>
        <w:r w:rsidR="00B51FDA">
          <w:t>2</w:t>
        </w:r>
        <w:r w:rsidR="00B51FDA">
          <w:fldChar w:fldCharType="end"/>
        </w:r>
      </w:sdtContent>
    </w:sdt>
  </w:p>
  <w:p w14:paraId="305585A9" w14:textId="77777777" w:rsidR="00B51FDA" w:rsidRDefault="00B51F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B599A" w14:textId="77777777" w:rsidR="003C2A7A" w:rsidRDefault="003C2A7A" w:rsidP="00DE476C">
      <w:pPr>
        <w:spacing w:after="0" w:line="240" w:lineRule="auto"/>
      </w:pPr>
      <w:r>
        <w:separator/>
      </w:r>
    </w:p>
  </w:footnote>
  <w:footnote w:type="continuationSeparator" w:id="0">
    <w:p w14:paraId="1A396A1F" w14:textId="77777777" w:rsidR="003C2A7A" w:rsidRDefault="003C2A7A" w:rsidP="00DE476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ACxXTDasETume" int2:id="9onaw81U">
      <int2:state int2:value="Rejected" int2:type="AugLoop_Text_Critique"/>
    </int2:textHash>
    <int2:textHash int2:hashCode="/iJwYNTnpyRqPz" int2:id="F8N0tl1v">
      <int2:state int2:value="Rejected" int2:type="AugLoop_Text_Critique"/>
    </int2:textHash>
    <int2:textHash int2:hashCode="Qx46Ly7ECT6rIo" int2:id="IkUayNLW">
      <int2:state int2:value="Rejected" int2:type="AugLoop_Text_Critique"/>
    </int2:textHash>
    <int2:textHash int2:hashCode="nyvc2BL8ZRYtZv" int2:id="Jfj8N2P8">
      <int2:state int2:value="Rejected" int2:type="AugLoop_Text_Critique"/>
    </int2:textHash>
    <int2:textHash int2:hashCode="dzPyajFOT5apIK" int2:id="WGb31PMp">
      <int2:state int2:value="Rejected" int2:type="AugLoop_Text_Critique"/>
    </int2:textHash>
    <int2:textHash int2:hashCode="fkeGTDxF0LXoDr" int2:id="du8MCTMC">
      <int2:state int2:value="Rejected" int2:type="AugLoop_Text_Critique"/>
    </int2:textHash>
    <int2:textHash int2:hashCode="1dAhzWzkVBv6DT" int2:id="hd2islng">
      <int2:state int2:value="Rejected" int2:type="AugLoop_Text_Critique"/>
    </int2:textHash>
    <int2:textHash int2:hashCode="AJgcVUYjCWGBcb" int2:id="keMiURt6">
      <int2:state int2:value="Rejected" int2:type="AugLoop_Text_Critique"/>
    </int2:textHash>
    <int2:textHash int2:hashCode="+XUvQGlklKh90b" int2:id="vV18TYt3">
      <int2:state int2:value="Rejected" int2:type="AugLoop_Text_Critique"/>
    </int2:textHash>
    <int2:textHash int2:hashCode="Nxi8AOCeXYAuK+" int2:id="wlaSPwEI">
      <int2:state int2:value="Rejected" int2:type="AugLoop_Text_Critique"/>
    </int2:textHash>
    <int2:bookmark int2:bookmarkName="_Int_aAuz60Am" int2:invalidationBookmarkName="" int2:hashCode="5vr4wgxr6T4VXd" int2:id="feBH1zs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B3F"/>
    <w:multiLevelType w:val="hybridMultilevel"/>
    <w:tmpl w:val="7A9C1C2C"/>
    <w:lvl w:ilvl="0" w:tplc="716A70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646E7E"/>
    <w:multiLevelType w:val="hybridMultilevel"/>
    <w:tmpl w:val="491079C6"/>
    <w:lvl w:ilvl="0" w:tplc="716A70B6">
      <w:numFmt w:val="bullet"/>
      <w:lvlText w:val="-"/>
      <w:lvlJc w:val="left"/>
      <w:pPr>
        <w:ind w:left="1428" w:hanging="360"/>
      </w:pPr>
      <w:rPr>
        <w:rFonts w:ascii="Calibri" w:eastAsiaTheme="minorHAns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42A80C6"/>
    <w:multiLevelType w:val="hybridMultilevel"/>
    <w:tmpl w:val="FFFFFFFF"/>
    <w:lvl w:ilvl="0" w:tplc="ED6E494C">
      <w:start w:val="1"/>
      <w:numFmt w:val="lowerLetter"/>
      <w:lvlText w:val="(%1)"/>
      <w:lvlJc w:val="left"/>
      <w:pPr>
        <w:ind w:left="720" w:hanging="360"/>
      </w:pPr>
    </w:lvl>
    <w:lvl w:ilvl="1" w:tplc="4328DB14">
      <w:start w:val="1"/>
      <w:numFmt w:val="lowerLetter"/>
      <w:lvlText w:val="%2."/>
      <w:lvlJc w:val="left"/>
      <w:pPr>
        <w:ind w:left="1440" w:hanging="360"/>
      </w:pPr>
    </w:lvl>
    <w:lvl w:ilvl="2" w:tplc="157EF3AC">
      <w:start w:val="1"/>
      <w:numFmt w:val="lowerRoman"/>
      <w:lvlText w:val="%3."/>
      <w:lvlJc w:val="right"/>
      <w:pPr>
        <w:ind w:left="2160" w:hanging="180"/>
      </w:pPr>
    </w:lvl>
    <w:lvl w:ilvl="3" w:tplc="A7B4158E">
      <w:start w:val="1"/>
      <w:numFmt w:val="decimal"/>
      <w:lvlText w:val="%4."/>
      <w:lvlJc w:val="left"/>
      <w:pPr>
        <w:ind w:left="2880" w:hanging="360"/>
      </w:pPr>
    </w:lvl>
    <w:lvl w:ilvl="4" w:tplc="47482566">
      <w:start w:val="1"/>
      <w:numFmt w:val="lowerLetter"/>
      <w:lvlText w:val="%5."/>
      <w:lvlJc w:val="left"/>
      <w:pPr>
        <w:ind w:left="3600" w:hanging="360"/>
      </w:pPr>
    </w:lvl>
    <w:lvl w:ilvl="5" w:tplc="38244FF8">
      <w:start w:val="1"/>
      <w:numFmt w:val="lowerRoman"/>
      <w:lvlText w:val="%6."/>
      <w:lvlJc w:val="right"/>
      <w:pPr>
        <w:ind w:left="4320" w:hanging="180"/>
      </w:pPr>
    </w:lvl>
    <w:lvl w:ilvl="6" w:tplc="3FAAB69C">
      <w:start w:val="1"/>
      <w:numFmt w:val="decimal"/>
      <w:lvlText w:val="%7."/>
      <w:lvlJc w:val="left"/>
      <w:pPr>
        <w:ind w:left="5040" w:hanging="360"/>
      </w:pPr>
    </w:lvl>
    <w:lvl w:ilvl="7" w:tplc="2D14DB3A">
      <w:start w:val="1"/>
      <w:numFmt w:val="lowerLetter"/>
      <w:lvlText w:val="%8."/>
      <w:lvlJc w:val="left"/>
      <w:pPr>
        <w:ind w:left="5760" w:hanging="360"/>
      </w:pPr>
    </w:lvl>
    <w:lvl w:ilvl="8" w:tplc="CEECCB98">
      <w:start w:val="1"/>
      <w:numFmt w:val="lowerRoman"/>
      <w:lvlText w:val="%9."/>
      <w:lvlJc w:val="right"/>
      <w:pPr>
        <w:ind w:left="6480" w:hanging="180"/>
      </w:pPr>
    </w:lvl>
  </w:abstractNum>
  <w:abstractNum w:abstractNumId="3" w15:restartNumberingAfterBreak="0">
    <w:nsid w:val="05F93F8C"/>
    <w:multiLevelType w:val="hybridMultilevel"/>
    <w:tmpl w:val="CFA219B6"/>
    <w:lvl w:ilvl="0" w:tplc="8ECA6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42A9E"/>
    <w:multiLevelType w:val="hybridMultilevel"/>
    <w:tmpl w:val="FFFFFFFF"/>
    <w:lvl w:ilvl="0" w:tplc="E0909248">
      <w:start w:val="1"/>
      <w:numFmt w:val="bullet"/>
      <w:lvlText w:val="-"/>
      <w:lvlJc w:val="left"/>
      <w:pPr>
        <w:ind w:left="720" w:hanging="360"/>
      </w:pPr>
      <w:rPr>
        <w:rFonts w:ascii="Calibri" w:hAnsi="Calibri" w:hint="default"/>
      </w:rPr>
    </w:lvl>
    <w:lvl w:ilvl="1" w:tplc="803862AA">
      <w:start w:val="1"/>
      <w:numFmt w:val="bullet"/>
      <w:lvlText w:val="o"/>
      <w:lvlJc w:val="left"/>
      <w:pPr>
        <w:ind w:left="1440" w:hanging="360"/>
      </w:pPr>
      <w:rPr>
        <w:rFonts w:ascii="Courier New" w:hAnsi="Courier New" w:hint="default"/>
      </w:rPr>
    </w:lvl>
    <w:lvl w:ilvl="2" w:tplc="6B3AF6FE">
      <w:start w:val="1"/>
      <w:numFmt w:val="bullet"/>
      <w:lvlText w:val=""/>
      <w:lvlJc w:val="left"/>
      <w:pPr>
        <w:ind w:left="2160" w:hanging="360"/>
      </w:pPr>
      <w:rPr>
        <w:rFonts w:ascii="Wingdings" w:hAnsi="Wingdings" w:hint="default"/>
      </w:rPr>
    </w:lvl>
    <w:lvl w:ilvl="3" w:tplc="2D9628C6">
      <w:start w:val="1"/>
      <w:numFmt w:val="bullet"/>
      <w:lvlText w:val=""/>
      <w:lvlJc w:val="left"/>
      <w:pPr>
        <w:ind w:left="2880" w:hanging="360"/>
      </w:pPr>
      <w:rPr>
        <w:rFonts w:ascii="Symbol" w:hAnsi="Symbol" w:hint="default"/>
      </w:rPr>
    </w:lvl>
    <w:lvl w:ilvl="4" w:tplc="B732B01E">
      <w:start w:val="1"/>
      <w:numFmt w:val="bullet"/>
      <w:lvlText w:val="o"/>
      <w:lvlJc w:val="left"/>
      <w:pPr>
        <w:ind w:left="3600" w:hanging="360"/>
      </w:pPr>
      <w:rPr>
        <w:rFonts w:ascii="Courier New" w:hAnsi="Courier New" w:hint="default"/>
      </w:rPr>
    </w:lvl>
    <w:lvl w:ilvl="5" w:tplc="EC9CABDA">
      <w:start w:val="1"/>
      <w:numFmt w:val="bullet"/>
      <w:lvlText w:val=""/>
      <w:lvlJc w:val="left"/>
      <w:pPr>
        <w:ind w:left="4320" w:hanging="360"/>
      </w:pPr>
      <w:rPr>
        <w:rFonts w:ascii="Wingdings" w:hAnsi="Wingdings" w:hint="default"/>
      </w:rPr>
    </w:lvl>
    <w:lvl w:ilvl="6" w:tplc="3AAC21DE">
      <w:start w:val="1"/>
      <w:numFmt w:val="bullet"/>
      <w:lvlText w:val=""/>
      <w:lvlJc w:val="left"/>
      <w:pPr>
        <w:ind w:left="5040" w:hanging="360"/>
      </w:pPr>
      <w:rPr>
        <w:rFonts w:ascii="Symbol" w:hAnsi="Symbol" w:hint="default"/>
      </w:rPr>
    </w:lvl>
    <w:lvl w:ilvl="7" w:tplc="B4827E02">
      <w:start w:val="1"/>
      <w:numFmt w:val="bullet"/>
      <w:lvlText w:val="o"/>
      <w:lvlJc w:val="left"/>
      <w:pPr>
        <w:ind w:left="5760" w:hanging="360"/>
      </w:pPr>
      <w:rPr>
        <w:rFonts w:ascii="Courier New" w:hAnsi="Courier New" w:hint="default"/>
      </w:rPr>
    </w:lvl>
    <w:lvl w:ilvl="8" w:tplc="A44CA612">
      <w:start w:val="1"/>
      <w:numFmt w:val="bullet"/>
      <w:lvlText w:val=""/>
      <w:lvlJc w:val="left"/>
      <w:pPr>
        <w:ind w:left="6480" w:hanging="360"/>
      </w:pPr>
      <w:rPr>
        <w:rFonts w:ascii="Wingdings" w:hAnsi="Wingdings" w:hint="default"/>
      </w:rPr>
    </w:lvl>
  </w:abstractNum>
  <w:abstractNum w:abstractNumId="5" w15:restartNumberingAfterBreak="0">
    <w:nsid w:val="0FBF528F"/>
    <w:multiLevelType w:val="hybridMultilevel"/>
    <w:tmpl w:val="C97299EC"/>
    <w:lvl w:ilvl="0" w:tplc="2FCCFEE8">
      <w:start w:val="18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964072"/>
    <w:multiLevelType w:val="hybridMultilevel"/>
    <w:tmpl w:val="4ECC7D94"/>
    <w:lvl w:ilvl="0" w:tplc="716A70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24EF3"/>
    <w:multiLevelType w:val="hybridMultilevel"/>
    <w:tmpl w:val="8B388D48"/>
    <w:lvl w:ilvl="0" w:tplc="60F40C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E38C93E"/>
    <w:multiLevelType w:val="hybridMultilevel"/>
    <w:tmpl w:val="FFFFFFFF"/>
    <w:lvl w:ilvl="0" w:tplc="2120370C">
      <w:start w:val="1"/>
      <w:numFmt w:val="bullet"/>
      <w:lvlText w:val="-"/>
      <w:lvlJc w:val="left"/>
      <w:pPr>
        <w:ind w:left="720" w:hanging="360"/>
      </w:pPr>
      <w:rPr>
        <w:rFonts w:ascii="Calibri" w:hAnsi="Calibri" w:hint="default"/>
      </w:rPr>
    </w:lvl>
    <w:lvl w:ilvl="1" w:tplc="3240089E">
      <w:start w:val="1"/>
      <w:numFmt w:val="bullet"/>
      <w:lvlText w:val="o"/>
      <w:lvlJc w:val="left"/>
      <w:pPr>
        <w:ind w:left="1440" w:hanging="360"/>
      </w:pPr>
      <w:rPr>
        <w:rFonts w:ascii="Courier New" w:hAnsi="Courier New" w:hint="default"/>
      </w:rPr>
    </w:lvl>
    <w:lvl w:ilvl="2" w:tplc="08CCFF8C">
      <w:start w:val="1"/>
      <w:numFmt w:val="bullet"/>
      <w:lvlText w:val=""/>
      <w:lvlJc w:val="left"/>
      <w:pPr>
        <w:ind w:left="2160" w:hanging="360"/>
      </w:pPr>
      <w:rPr>
        <w:rFonts w:ascii="Wingdings" w:hAnsi="Wingdings" w:hint="default"/>
      </w:rPr>
    </w:lvl>
    <w:lvl w:ilvl="3" w:tplc="4A6684E8">
      <w:start w:val="1"/>
      <w:numFmt w:val="bullet"/>
      <w:lvlText w:val=""/>
      <w:lvlJc w:val="left"/>
      <w:pPr>
        <w:ind w:left="2880" w:hanging="360"/>
      </w:pPr>
      <w:rPr>
        <w:rFonts w:ascii="Symbol" w:hAnsi="Symbol" w:hint="default"/>
      </w:rPr>
    </w:lvl>
    <w:lvl w:ilvl="4" w:tplc="5588BC9E">
      <w:start w:val="1"/>
      <w:numFmt w:val="bullet"/>
      <w:lvlText w:val="o"/>
      <w:lvlJc w:val="left"/>
      <w:pPr>
        <w:ind w:left="3600" w:hanging="360"/>
      </w:pPr>
      <w:rPr>
        <w:rFonts w:ascii="Courier New" w:hAnsi="Courier New" w:hint="default"/>
      </w:rPr>
    </w:lvl>
    <w:lvl w:ilvl="5" w:tplc="86EA3BA0">
      <w:start w:val="1"/>
      <w:numFmt w:val="bullet"/>
      <w:lvlText w:val=""/>
      <w:lvlJc w:val="left"/>
      <w:pPr>
        <w:ind w:left="4320" w:hanging="360"/>
      </w:pPr>
      <w:rPr>
        <w:rFonts w:ascii="Wingdings" w:hAnsi="Wingdings" w:hint="default"/>
      </w:rPr>
    </w:lvl>
    <w:lvl w:ilvl="6" w:tplc="EB2A45B0">
      <w:start w:val="1"/>
      <w:numFmt w:val="bullet"/>
      <w:lvlText w:val=""/>
      <w:lvlJc w:val="left"/>
      <w:pPr>
        <w:ind w:left="5040" w:hanging="360"/>
      </w:pPr>
      <w:rPr>
        <w:rFonts w:ascii="Symbol" w:hAnsi="Symbol" w:hint="default"/>
      </w:rPr>
    </w:lvl>
    <w:lvl w:ilvl="7" w:tplc="CFFEEEF0">
      <w:start w:val="1"/>
      <w:numFmt w:val="bullet"/>
      <w:lvlText w:val="o"/>
      <w:lvlJc w:val="left"/>
      <w:pPr>
        <w:ind w:left="5760" w:hanging="360"/>
      </w:pPr>
      <w:rPr>
        <w:rFonts w:ascii="Courier New" w:hAnsi="Courier New" w:hint="default"/>
      </w:rPr>
    </w:lvl>
    <w:lvl w:ilvl="8" w:tplc="2D6E4C7C">
      <w:start w:val="1"/>
      <w:numFmt w:val="bullet"/>
      <w:lvlText w:val=""/>
      <w:lvlJc w:val="left"/>
      <w:pPr>
        <w:ind w:left="6480" w:hanging="360"/>
      </w:pPr>
      <w:rPr>
        <w:rFonts w:ascii="Wingdings" w:hAnsi="Wingdings" w:hint="default"/>
      </w:rPr>
    </w:lvl>
  </w:abstractNum>
  <w:abstractNum w:abstractNumId="9" w15:restartNumberingAfterBreak="0">
    <w:nsid w:val="1EB86F86"/>
    <w:multiLevelType w:val="hybridMultilevel"/>
    <w:tmpl w:val="FFFFFFFF"/>
    <w:lvl w:ilvl="0" w:tplc="8072FA92">
      <w:start w:val="1"/>
      <w:numFmt w:val="bullet"/>
      <w:lvlText w:val="-"/>
      <w:lvlJc w:val="left"/>
      <w:pPr>
        <w:ind w:left="720" w:hanging="360"/>
      </w:pPr>
      <w:rPr>
        <w:rFonts w:ascii="Calibri" w:hAnsi="Calibri" w:hint="default"/>
      </w:rPr>
    </w:lvl>
    <w:lvl w:ilvl="1" w:tplc="6B22686E">
      <w:start w:val="1"/>
      <w:numFmt w:val="bullet"/>
      <w:lvlText w:val="o"/>
      <w:lvlJc w:val="left"/>
      <w:pPr>
        <w:ind w:left="1440" w:hanging="360"/>
      </w:pPr>
      <w:rPr>
        <w:rFonts w:ascii="Courier New" w:hAnsi="Courier New" w:hint="default"/>
      </w:rPr>
    </w:lvl>
    <w:lvl w:ilvl="2" w:tplc="B95A400E">
      <w:start w:val="1"/>
      <w:numFmt w:val="bullet"/>
      <w:lvlText w:val=""/>
      <w:lvlJc w:val="left"/>
      <w:pPr>
        <w:ind w:left="2160" w:hanging="360"/>
      </w:pPr>
      <w:rPr>
        <w:rFonts w:ascii="Wingdings" w:hAnsi="Wingdings" w:hint="default"/>
      </w:rPr>
    </w:lvl>
    <w:lvl w:ilvl="3" w:tplc="B2CE316E">
      <w:start w:val="1"/>
      <w:numFmt w:val="bullet"/>
      <w:lvlText w:val=""/>
      <w:lvlJc w:val="left"/>
      <w:pPr>
        <w:ind w:left="2880" w:hanging="360"/>
      </w:pPr>
      <w:rPr>
        <w:rFonts w:ascii="Symbol" w:hAnsi="Symbol" w:hint="default"/>
      </w:rPr>
    </w:lvl>
    <w:lvl w:ilvl="4" w:tplc="D36A1FCE">
      <w:start w:val="1"/>
      <w:numFmt w:val="bullet"/>
      <w:lvlText w:val="o"/>
      <w:lvlJc w:val="left"/>
      <w:pPr>
        <w:ind w:left="3600" w:hanging="360"/>
      </w:pPr>
      <w:rPr>
        <w:rFonts w:ascii="Courier New" w:hAnsi="Courier New" w:hint="default"/>
      </w:rPr>
    </w:lvl>
    <w:lvl w:ilvl="5" w:tplc="7E7AA956">
      <w:start w:val="1"/>
      <w:numFmt w:val="bullet"/>
      <w:lvlText w:val=""/>
      <w:lvlJc w:val="left"/>
      <w:pPr>
        <w:ind w:left="4320" w:hanging="360"/>
      </w:pPr>
      <w:rPr>
        <w:rFonts w:ascii="Wingdings" w:hAnsi="Wingdings" w:hint="default"/>
      </w:rPr>
    </w:lvl>
    <w:lvl w:ilvl="6" w:tplc="E86CFD80">
      <w:start w:val="1"/>
      <w:numFmt w:val="bullet"/>
      <w:lvlText w:val=""/>
      <w:lvlJc w:val="left"/>
      <w:pPr>
        <w:ind w:left="5040" w:hanging="360"/>
      </w:pPr>
      <w:rPr>
        <w:rFonts w:ascii="Symbol" w:hAnsi="Symbol" w:hint="default"/>
      </w:rPr>
    </w:lvl>
    <w:lvl w:ilvl="7" w:tplc="B6B49EE0">
      <w:start w:val="1"/>
      <w:numFmt w:val="bullet"/>
      <w:lvlText w:val="o"/>
      <w:lvlJc w:val="left"/>
      <w:pPr>
        <w:ind w:left="5760" w:hanging="360"/>
      </w:pPr>
      <w:rPr>
        <w:rFonts w:ascii="Courier New" w:hAnsi="Courier New" w:hint="default"/>
      </w:rPr>
    </w:lvl>
    <w:lvl w:ilvl="8" w:tplc="64824CCC">
      <w:start w:val="1"/>
      <w:numFmt w:val="bullet"/>
      <w:lvlText w:val=""/>
      <w:lvlJc w:val="left"/>
      <w:pPr>
        <w:ind w:left="6480" w:hanging="360"/>
      </w:pPr>
      <w:rPr>
        <w:rFonts w:ascii="Wingdings" w:hAnsi="Wingdings" w:hint="default"/>
      </w:rPr>
    </w:lvl>
  </w:abstractNum>
  <w:abstractNum w:abstractNumId="10" w15:restartNumberingAfterBreak="0">
    <w:nsid w:val="21B85522"/>
    <w:multiLevelType w:val="hybridMultilevel"/>
    <w:tmpl w:val="27CAD258"/>
    <w:lvl w:ilvl="0" w:tplc="3856B1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E312BE"/>
    <w:multiLevelType w:val="hybridMultilevel"/>
    <w:tmpl w:val="7EA4FE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2F0414"/>
    <w:multiLevelType w:val="hybridMultilevel"/>
    <w:tmpl w:val="D33E9850"/>
    <w:lvl w:ilvl="0" w:tplc="FFFFFFFF">
      <w:start w:val="1"/>
      <w:numFmt w:val="bullet"/>
      <w:lvlText w:val="-"/>
      <w:lvlJc w:val="left"/>
      <w:pPr>
        <w:ind w:left="720" w:hanging="360"/>
      </w:pPr>
      <w:rPr>
        <w:rFonts w:ascii="Aptos" w:eastAsiaTheme="minorEastAsia"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E68DB4"/>
    <w:multiLevelType w:val="hybridMultilevel"/>
    <w:tmpl w:val="FFFFFFFF"/>
    <w:lvl w:ilvl="0" w:tplc="31B2CF88">
      <w:start w:val="1"/>
      <w:numFmt w:val="decimal"/>
      <w:lvlText w:val="%1."/>
      <w:lvlJc w:val="left"/>
      <w:pPr>
        <w:ind w:left="720" w:hanging="360"/>
      </w:pPr>
    </w:lvl>
    <w:lvl w:ilvl="1" w:tplc="0F545612">
      <w:start w:val="1"/>
      <w:numFmt w:val="lowerLetter"/>
      <w:lvlText w:val="%2."/>
      <w:lvlJc w:val="left"/>
      <w:pPr>
        <w:ind w:left="1440" w:hanging="360"/>
      </w:pPr>
    </w:lvl>
    <w:lvl w:ilvl="2" w:tplc="785608C2">
      <w:start w:val="1"/>
      <w:numFmt w:val="lowerRoman"/>
      <w:lvlText w:val="%3."/>
      <w:lvlJc w:val="right"/>
      <w:pPr>
        <w:ind w:left="2160" w:hanging="180"/>
      </w:pPr>
    </w:lvl>
    <w:lvl w:ilvl="3" w:tplc="76A61AC2">
      <w:start w:val="1"/>
      <w:numFmt w:val="decimal"/>
      <w:lvlText w:val="%4."/>
      <w:lvlJc w:val="left"/>
      <w:pPr>
        <w:ind w:left="2880" w:hanging="360"/>
      </w:pPr>
    </w:lvl>
    <w:lvl w:ilvl="4" w:tplc="0AFCB036">
      <w:start w:val="1"/>
      <w:numFmt w:val="lowerLetter"/>
      <w:lvlText w:val="%5."/>
      <w:lvlJc w:val="left"/>
      <w:pPr>
        <w:ind w:left="3600" w:hanging="360"/>
      </w:pPr>
    </w:lvl>
    <w:lvl w:ilvl="5" w:tplc="73EA43BC">
      <w:start w:val="1"/>
      <w:numFmt w:val="lowerRoman"/>
      <w:lvlText w:val="%6."/>
      <w:lvlJc w:val="right"/>
      <w:pPr>
        <w:ind w:left="4320" w:hanging="180"/>
      </w:pPr>
    </w:lvl>
    <w:lvl w:ilvl="6" w:tplc="DA268E74">
      <w:start w:val="1"/>
      <w:numFmt w:val="decimal"/>
      <w:lvlText w:val="%7."/>
      <w:lvlJc w:val="left"/>
      <w:pPr>
        <w:ind w:left="5040" w:hanging="360"/>
      </w:pPr>
    </w:lvl>
    <w:lvl w:ilvl="7" w:tplc="5DB433B8">
      <w:start w:val="1"/>
      <w:numFmt w:val="lowerLetter"/>
      <w:lvlText w:val="%8."/>
      <w:lvlJc w:val="left"/>
      <w:pPr>
        <w:ind w:left="5760" w:hanging="360"/>
      </w:pPr>
    </w:lvl>
    <w:lvl w:ilvl="8" w:tplc="7EA8829E">
      <w:start w:val="1"/>
      <w:numFmt w:val="lowerRoman"/>
      <w:lvlText w:val="%9."/>
      <w:lvlJc w:val="right"/>
      <w:pPr>
        <w:ind w:left="6480" w:hanging="180"/>
      </w:pPr>
    </w:lvl>
  </w:abstractNum>
  <w:abstractNum w:abstractNumId="14" w15:restartNumberingAfterBreak="0">
    <w:nsid w:val="2AB9018D"/>
    <w:multiLevelType w:val="hybridMultilevel"/>
    <w:tmpl w:val="FFFFFFFF"/>
    <w:lvl w:ilvl="0" w:tplc="5D1E9B56">
      <w:start w:val="1"/>
      <w:numFmt w:val="bullet"/>
      <w:lvlText w:val="-"/>
      <w:lvlJc w:val="left"/>
      <w:pPr>
        <w:ind w:left="720" w:hanging="360"/>
      </w:pPr>
      <w:rPr>
        <w:rFonts w:ascii="Calibri" w:hAnsi="Calibri" w:hint="default"/>
      </w:rPr>
    </w:lvl>
    <w:lvl w:ilvl="1" w:tplc="A4420680">
      <w:start w:val="1"/>
      <w:numFmt w:val="bullet"/>
      <w:lvlText w:val="o"/>
      <w:lvlJc w:val="left"/>
      <w:pPr>
        <w:ind w:left="1440" w:hanging="360"/>
      </w:pPr>
      <w:rPr>
        <w:rFonts w:ascii="Courier New" w:hAnsi="Courier New" w:hint="default"/>
      </w:rPr>
    </w:lvl>
    <w:lvl w:ilvl="2" w:tplc="BFE8D2A6">
      <w:start w:val="1"/>
      <w:numFmt w:val="bullet"/>
      <w:lvlText w:val=""/>
      <w:lvlJc w:val="left"/>
      <w:pPr>
        <w:ind w:left="2160" w:hanging="360"/>
      </w:pPr>
      <w:rPr>
        <w:rFonts w:ascii="Wingdings" w:hAnsi="Wingdings" w:hint="default"/>
      </w:rPr>
    </w:lvl>
    <w:lvl w:ilvl="3" w:tplc="C45CBAE2">
      <w:start w:val="1"/>
      <w:numFmt w:val="bullet"/>
      <w:lvlText w:val=""/>
      <w:lvlJc w:val="left"/>
      <w:pPr>
        <w:ind w:left="2880" w:hanging="360"/>
      </w:pPr>
      <w:rPr>
        <w:rFonts w:ascii="Symbol" w:hAnsi="Symbol" w:hint="default"/>
      </w:rPr>
    </w:lvl>
    <w:lvl w:ilvl="4" w:tplc="EDD49CCC">
      <w:start w:val="1"/>
      <w:numFmt w:val="bullet"/>
      <w:lvlText w:val="o"/>
      <w:lvlJc w:val="left"/>
      <w:pPr>
        <w:ind w:left="3600" w:hanging="360"/>
      </w:pPr>
      <w:rPr>
        <w:rFonts w:ascii="Courier New" w:hAnsi="Courier New" w:hint="default"/>
      </w:rPr>
    </w:lvl>
    <w:lvl w:ilvl="5" w:tplc="C998779E">
      <w:start w:val="1"/>
      <w:numFmt w:val="bullet"/>
      <w:lvlText w:val=""/>
      <w:lvlJc w:val="left"/>
      <w:pPr>
        <w:ind w:left="4320" w:hanging="360"/>
      </w:pPr>
      <w:rPr>
        <w:rFonts w:ascii="Wingdings" w:hAnsi="Wingdings" w:hint="default"/>
      </w:rPr>
    </w:lvl>
    <w:lvl w:ilvl="6" w:tplc="5D82C542">
      <w:start w:val="1"/>
      <w:numFmt w:val="bullet"/>
      <w:lvlText w:val=""/>
      <w:lvlJc w:val="left"/>
      <w:pPr>
        <w:ind w:left="5040" w:hanging="360"/>
      </w:pPr>
      <w:rPr>
        <w:rFonts w:ascii="Symbol" w:hAnsi="Symbol" w:hint="default"/>
      </w:rPr>
    </w:lvl>
    <w:lvl w:ilvl="7" w:tplc="E68668F6">
      <w:start w:val="1"/>
      <w:numFmt w:val="bullet"/>
      <w:lvlText w:val="o"/>
      <w:lvlJc w:val="left"/>
      <w:pPr>
        <w:ind w:left="5760" w:hanging="360"/>
      </w:pPr>
      <w:rPr>
        <w:rFonts w:ascii="Courier New" w:hAnsi="Courier New" w:hint="default"/>
      </w:rPr>
    </w:lvl>
    <w:lvl w:ilvl="8" w:tplc="29CCF88E">
      <w:start w:val="1"/>
      <w:numFmt w:val="bullet"/>
      <w:lvlText w:val=""/>
      <w:lvlJc w:val="left"/>
      <w:pPr>
        <w:ind w:left="6480" w:hanging="360"/>
      </w:pPr>
      <w:rPr>
        <w:rFonts w:ascii="Wingdings" w:hAnsi="Wingdings" w:hint="default"/>
      </w:rPr>
    </w:lvl>
  </w:abstractNum>
  <w:abstractNum w:abstractNumId="15" w15:restartNumberingAfterBreak="0">
    <w:nsid w:val="2B1A3854"/>
    <w:multiLevelType w:val="hybridMultilevel"/>
    <w:tmpl w:val="95D481D8"/>
    <w:lvl w:ilvl="0" w:tplc="47806BD0">
      <w:start w:val="1"/>
      <w:numFmt w:val="decimal"/>
      <w:lvlText w:val="(%1)"/>
      <w:lvlJc w:val="left"/>
      <w:pPr>
        <w:ind w:left="408" w:hanging="360"/>
      </w:pPr>
      <w:rPr>
        <w:rFonts w:hint="default"/>
        <w:i w:val="0"/>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6" w15:restartNumberingAfterBreak="0">
    <w:nsid w:val="2E7570EB"/>
    <w:multiLevelType w:val="hybridMultilevel"/>
    <w:tmpl w:val="367A3E40"/>
    <w:lvl w:ilvl="0" w:tplc="AA1C91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32E9F7"/>
    <w:multiLevelType w:val="hybridMultilevel"/>
    <w:tmpl w:val="FFFFFFFF"/>
    <w:lvl w:ilvl="0" w:tplc="FBFC88E0">
      <w:start w:val="1"/>
      <w:numFmt w:val="bullet"/>
      <w:lvlText w:val="-"/>
      <w:lvlJc w:val="left"/>
      <w:pPr>
        <w:ind w:left="720" w:hanging="360"/>
      </w:pPr>
      <w:rPr>
        <w:rFonts w:ascii="Calibri" w:hAnsi="Calibri" w:hint="default"/>
      </w:rPr>
    </w:lvl>
    <w:lvl w:ilvl="1" w:tplc="98D22284">
      <w:start w:val="1"/>
      <w:numFmt w:val="bullet"/>
      <w:lvlText w:val="o"/>
      <w:lvlJc w:val="left"/>
      <w:pPr>
        <w:ind w:left="1440" w:hanging="360"/>
      </w:pPr>
      <w:rPr>
        <w:rFonts w:ascii="Courier New" w:hAnsi="Courier New" w:hint="default"/>
      </w:rPr>
    </w:lvl>
    <w:lvl w:ilvl="2" w:tplc="8CF07F4A">
      <w:start w:val="1"/>
      <w:numFmt w:val="bullet"/>
      <w:lvlText w:val=""/>
      <w:lvlJc w:val="left"/>
      <w:pPr>
        <w:ind w:left="2160" w:hanging="360"/>
      </w:pPr>
      <w:rPr>
        <w:rFonts w:ascii="Wingdings" w:hAnsi="Wingdings" w:hint="default"/>
      </w:rPr>
    </w:lvl>
    <w:lvl w:ilvl="3" w:tplc="CBBC8092">
      <w:start w:val="1"/>
      <w:numFmt w:val="bullet"/>
      <w:lvlText w:val=""/>
      <w:lvlJc w:val="left"/>
      <w:pPr>
        <w:ind w:left="2880" w:hanging="360"/>
      </w:pPr>
      <w:rPr>
        <w:rFonts w:ascii="Symbol" w:hAnsi="Symbol" w:hint="default"/>
      </w:rPr>
    </w:lvl>
    <w:lvl w:ilvl="4" w:tplc="C7B0465C">
      <w:start w:val="1"/>
      <w:numFmt w:val="bullet"/>
      <w:lvlText w:val="o"/>
      <w:lvlJc w:val="left"/>
      <w:pPr>
        <w:ind w:left="3600" w:hanging="360"/>
      </w:pPr>
      <w:rPr>
        <w:rFonts w:ascii="Courier New" w:hAnsi="Courier New" w:hint="default"/>
      </w:rPr>
    </w:lvl>
    <w:lvl w:ilvl="5" w:tplc="BA223366">
      <w:start w:val="1"/>
      <w:numFmt w:val="bullet"/>
      <w:lvlText w:val=""/>
      <w:lvlJc w:val="left"/>
      <w:pPr>
        <w:ind w:left="4320" w:hanging="360"/>
      </w:pPr>
      <w:rPr>
        <w:rFonts w:ascii="Wingdings" w:hAnsi="Wingdings" w:hint="default"/>
      </w:rPr>
    </w:lvl>
    <w:lvl w:ilvl="6" w:tplc="23D61FAC">
      <w:start w:val="1"/>
      <w:numFmt w:val="bullet"/>
      <w:lvlText w:val=""/>
      <w:lvlJc w:val="left"/>
      <w:pPr>
        <w:ind w:left="5040" w:hanging="360"/>
      </w:pPr>
      <w:rPr>
        <w:rFonts w:ascii="Symbol" w:hAnsi="Symbol" w:hint="default"/>
      </w:rPr>
    </w:lvl>
    <w:lvl w:ilvl="7" w:tplc="57FE0C10">
      <w:start w:val="1"/>
      <w:numFmt w:val="bullet"/>
      <w:lvlText w:val="o"/>
      <w:lvlJc w:val="left"/>
      <w:pPr>
        <w:ind w:left="5760" w:hanging="360"/>
      </w:pPr>
      <w:rPr>
        <w:rFonts w:ascii="Courier New" w:hAnsi="Courier New" w:hint="default"/>
      </w:rPr>
    </w:lvl>
    <w:lvl w:ilvl="8" w:tplc="3C6ED310">
      <w:start w:val="1"/>
      <w:numFmt w:val="bullet"/>
      <w:lvlText w:val=""/>
      <w:lvlJc w:val="left"/>
      <w:pPr>
        <w:ind w:left="6480" w:hanging="360"/>
      </w:pPr>
      <w:rPr>
        <w:rFonts w:ascii="Wingdings" w:hAnsi="Wingdings" w:hint="default"/>
      </w:rPr>
    </w:lvl>
  </w:abstractNum>
  <w:abstractNum w:abstractNumId="18" w15:restartNumberingAfterBreak="0">
    <w:nsid w:val="31B100C1"/>
    <w:multiLevelType w:val="hybridMultilevel"/>
    <w:tmpl w:val="EB76C2A4"/>
    <w:lvl w:ilvl="0" w:tplc="7B9C8DC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2F3FB4"/>
    <w:multiLevelType w:val="hybridMultilevel"/>
    <w:tmpl w:val="57887FC0"/>
    <w:lvl w:ilvl="0" w:tplc="716A70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BC6B52"/>
    <w:multiLevelType w:val="hybridMultilevel"/>
    <w:tmpl w:val="FFFFFFFF"/>
    <w:lvl w:ilvl="0" w:tplc="99967FC0">
      <w:start w:val="1"/>
      <w:numFmt w:val="bullet"/>
      <w:lvlText w:val="-"/>
      <w:lvlJc w:val="left"/>
      <w:pPr>
        <w:ind w:left="720" w:hanging="360"/>
      </w:pPr>
      <w:rPr>
        <w:rFonts w:ascii="Calibri" w:hAnsi="Calibri" w:hint="default"/>
      </w:rPr>
    </w:lvl>
    <w:lvl w:ilvl="1" w:tplc="886884C0">
      <w:start w:val="1"/>
      <w:numFmt w:val="bullet"/>
      <w:lvlText w:val="o"/>
      <w:lvlJc w:val="left"/>
      <w:pPr>
        <w:ind w:left="1440" w:hanging="360"/>
      </w:pPr>
      <w:rPr>
        <w:rFonts w:ascii="Courier New" w:hAnsi="Courier New" w:hint="default"/>
      </w:rPr>
    </w:lvl>
    <w:lvl w:ilvl="2" w:tplc="45D8E116">
      <w:start w:val="1"/>
      <w:numFmt w:val="bullet"/>
      <w:lvlText w:val=""/>
      <w:lvlJc w:val="left"/>
      <w:pPr>
        <w:ind w:left="2160" w:hanging="360"/>
      </w:pPr>
      <w:rPr>
        <w:rFonts w:ascii="Wingdings" w:hAnsi="Wingdings" w:hint="default"/>
      </w:rPr>
    </w:lvl>
    <w:lvl w:ilvl="3" w:tplc="9E7CA11E">
      <w:start w:val="1"/>
      <w:numFmt w:val="bullet"/>
      <w:lvlText w:val=""/>
      <w:lvlJc w:val="left"/>
      <w:pPr>
        <w:ind w:left="2880" w:hanging="360"/>
      </w:pPr>
      <w:rPr>
        <w:rFonts w:ascii="Symbol" w:hAnsi="Symbol" w:hint="default"/>
      </w:rPr>
    </w:lvl>
    <w:lvl w:ilvl="4" w:tplc="A094F010">
      <w:start w:val="1"/>
      <w:numFmt w:val="bullet"/>
      <w:lvlText w:val="o"/>
      <w:lvlJc w:val="left"/>
      <w:pPr>
        <w:ind w:left="3600" w:hanging="360"/>
      </w:pPr>
      <w:rPr>
        <w:rFonts w:ascii="Courier New" w:hAnsi="Courier New" w:hint="default"/>
      </w:rPr>
    </w:lvl>
    <w:lvl w:ilvl="5" w:tplc="30E2D364">
      <w:start w:val="1"/>
      <w:numFmt w:val="bullet"/>
      <w:lvlText w:val=""/>
      <w:lvlJc w:val="left"/>
      <w:pPr>
        <w:ind w:left="4320" w:hanging="360"/>
      </w:pPr>
      <w:rPr>
        <w:rFonts w:ascii="Wingdings" w:hAnsi="Wingdings" w:hint="default"/>
      </w:rPr>
    </w:lvl>
    <w:lvl w:ilvl="6" w:tplc="5B4E2F2E">
      <w:start w:val="1"/>
      <w:numFmt w:val="bullet"/>
      <w:lvlText w:val=""/>
      <w:lvlJc w:val="left"/>
      <w:pPr>
        <w:ind w:left="5040" w:hanging="360"/>
      </w:pPr>
      <w:rPr>
        <w:rFonts w:ascii="Symbol" w:hAnsi="Symbol" w:hint="default"/>
      </w:rPr>
    </w:lvl>
    <w:lvl w:ilvl="7" w:tplc="66CAD62C">
      <w:start w:val="1"/>
      <w:numFmt w:val="bullet"/>
      <w:lvlText w:val="o"/>
      <w:lvlJc w:val="left"/>
      <w:pPr>
        <w:ind w:left="5760" w:hanging="360"/>
      </w:pPr>
      <w:rPr>
        <w:rFonts w:ascii="Courier New" w:hAnsi="Courier New" w:hint="default"/>
      </w:rPr>
    </w:lvl>
    <w:lvl w:ilvl="8" w:tplc="F2066250">
      <w:start w:val="1"/>
      <w:numFmt w:val="bullet"/>
      <w:lvlText w:val=""/>
      <w:lvlJc w:val="left"/>
      <w:pPr>
        <w:ind w:left="6480" w:hanging="360"/>
      </w:pPr>
      <w:rPr>
        <w:rFonts w:ascii="Wingdings" w:hAnsi="Wingdings" w:hint="default"/>
      </w:rPr>
    </w:lvl>
  </w:abstractNum>
  <w:abstractNum w:abstractNumId="21" w15:restartNumberingAfterBreak="0">
    <w:nsid w:val="34DB7A1A"/>
    <w:multiLevelType w:val="hybridMultilevel"/>
    <w:tmpl w:val="3AC29CBC"/>
    <w:lvl w:ilvl="0" w:tplc="FFFFFFFF">
      <w:start w:val="4"/>
      <w:numFmt w:val="bullet"/>
      <w:lvlText w:val=""/>
      <w:lvlJc w:val="left"/>
      <w:pPr>
        <w:ind w:left="1776" w:hanging="360"/>
      </w:pPr>
      <w:rPr>
        <w:rFonts w:ascii="Wingdings" w:eastAsiaTheme="minorEastAsia" w:hAnsi="Wingdings"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3B78F7AD"/>
    <w:multiLevelType w:val="hybridMultilevel"/>
    <w:tmpl w:val="FFFFFFFF"/>
    <w:lvl w:ilvl="0" w:tplc="376A39CA">
      <w:start w:val="1"/>
      <w:numFmt w:val="decimal"/>
      <w:lvlText w:val="%1."/>
      <w:lvlJc w:val="left"/>
      <w:pPr>
        <w:ind w:left="720" w:hanging="360"/>
      </w:pPr>
    </w:lvl>
    <w:lvl w:ilvl="1" w:tplc="5894B3D6">
      <w:start w:val="1"/>
      <w:numFmt w:val="lowerLetter"/>
      <w:lvlText w:val="%2."/>
      <w:lvlJc w:val="left"/>
      <w:pPr>
        <w:ind w:left="1440" w:hanging="360"/>
      </w:pPr>
    </w:lvl>
    <w:lvl w:ilvl="2" w:tplc="B490675C">
      <w:start w:val="1"/>
      <w:numFmt w:val="lowerRoman"/>
      <w:lvlText w:val="%3."/>
      <w:lvlJc w:val="right"/>
      <w:pPr>
        <w:ind w:left="2160" w:hanging="180"/>
      </w:pPr>
    </w:lvl>
    <w:lvl w:ilvl="3" w:tplc="C0A85E3A">
      <w:start w:val="1"/>
      <w:numFmt w:val="decimal"/>
      <w:lvlText w:val="%4."/>
      <w:lvlJc w:val="left"/>
      <w:pPr>
        <w:ind w:left="2880" w:hanging="360"/>
      </w:pPr>
    </w:lvl>
    <w:lvl w:ilvl="4" w:tplc="681684B6">
      <w:start w:val="1"/>
      <w:numFmt w:val="lowerLetter"/>
      <w:lvlText w:val="%5."/>
      <w:lvlJc w:val="left"/>
      <w:pPr>
        <w:ind w:left="3600" w:hanging="360"/>
      </w:pPr>
    </w:lvl>
    <w:lvl w:ilvl="5" w:tplc="A1105228">
      <w:start w:val="1"/>
      <w:numFmt w:val="lowerRoman"/>
      <w:lvlText w:val="%6."/>
      <w:lvlJc w:val="right"/>
      <w:pPr>
        <w:ind w:left="4320" w:hanging="180"/>
      </w:pPr>
    </w:lvl>
    <w:lvl w:ilvl="6" w:tplc="43DCC360">
      <w:start w:val="1"/>
      <w:numFmt w:val="decimal"/>
      <w:lvlText w:val="%7."/>
      <w:lvlJc w:val="left"/>
      <w:pPr>
        <w:ind w:left="5040" w:hanging="360"/>
      </w:pPr>
    </w:lvl>
    <w:lvl w:ilvl="7" w:tplc="DC949314">
      <w:start w:val="1"/>
      <w:numFmt w:val="lowerLetter"/>
      <w:lvlText w:val="%8."/>
      <w:lvlJc w:val="left"/>
      <w:pPr>
        <w:ind w:left="5760" w:hanging="360"/>
      </w:pPr>
    </w:lvl>
    <w:lvl w:ilvl="8" w:tplc="EC24DA04">
      <w:start w:val="1"/>
      <w:numFmt w:val="lowerRoman"/>
      <w:lvlText w:val="%9."/>
      <w:lvlJc w:val="right"/>
      <w:pPr>
        <w:ind w:left="6480" w:hanging="180"/>
      </w:pPr>
    </w:lvl>
  </w:abstractNum>
  <w:abstractNum w:abstractNumId="23" w15:restartNumberingAfterBreak="0">
    <w:nsid w:val="3CBA60DA"/>
    <w:multiLevelType w:val="hybridMultilevel"/>
    <w:tmpl w:val="8E3AA952"/>
    <w:lvl w:ilvl="0" w:tplc="716A70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FBE704"/>
    <w:multiLevelType w:val="hybridMultilevel"/>
    <w:tmpl w:val="FFFFFFFF"/>
    <w:lvl w:ilvl="0" w:tplc="D4C4DED8">
      <w:start w:val="1"/>
      <w:numFmt w:val="decimal"/>
      <w:lvlText w:val="%1."/>
      <w:lvlJc w:val="left"/>
      <w:pPr>
        <w:ind w:left="720" w:hanging="360"/>
      </w:pPr>
    </w:lvl>
    <w:lvl w:ilvl="1" w:tplc="C0563ABA">
      <w:start w:val="1"/>
      <w:numFmt w:val="lowerLetter"/>
      <w:lvlText w:val="%2."/>
      <w:lvlJc w:val="left"/>
      <w:pPr>
        <w:ind w:left="1440" w:hanging="360"/>
      </w:pPr>
    </w:lvl>
    <w:lvl w:ilvl="2" w:tplc="3F1802B4">
      <w:start w:val="1"/>
      <w:numFmt w:val="lowerRoman"/>
      <w:lvlText w:val="%3."/>
      <w:lvlJc w:val="right"/>
      <w:pPr>
        <w:ind w:left="2160" w:hanging="180"/>
      </w:pPr>
    </w:lvl>
    <w:lvl w:ilvl="3" w:tplc="06FA2556">
      <w:start w:val="1"/>
      <w:numFmt w:val="decimal"/>
      <w:lvlText w:val="%4."/>
      <w:lvlJc w:val="left"/>
      <w:pPr>
        <w:ind w:left="2880" w:hanging="360"/>
      </w:pPr>
    </w:lvl>
    <w:lvl w:ilvl="4" w:tplc="CFF69220">
      <w:start w:val="1"/>
      <w:numFmt w:val="lowerLetter"/>
      <w:lvlText w:val="%5."/>
      <w:lvlJc w:val="left"/>
      <w:pPr>
        <w:ind w:left="3600" w:hanging="360"/>
      </w:pPr>
    </w:lvl>
    <w:lvl w:ilvl="5" w:tplc="7F1CEE52">
      <w:start w:val="1"/>
      <w:numFmt w:val="lowerRoman"/>
      <w:lvlText w:val="%6."/>
      <w:lvlJc w:val="right"/>
      <w:pPr>
        <w:ind w:left="4320" w:hanging="180"/>
      </w:pPr>
    </w:lvl>
    <w:lvl w:ilvl="6" w:tplc="7ED07D20">
      <w:start w:val="1"/>
      <w:numFmt w:val="decimal"/>
      <w:lvlText w:val="%7."/>
      <w:lvlJc w:val="left"/>
      <w:pPr>
        <w:ind w:left="5040" w:hanging="360"/>
      </w:pPr>
    </w:lvl>
    <w:lvl w:ilvl="7" w:tplc="CC42966E">
      <w:start w:val="1"/>
      <w:numFmt w:val="lowerLetter"/>
      <w:lvlText w:val="%8."/>
      <w:lvlJc w:val="left"/>
      <w:pPr>
        <w:ind w:left="5760" w:hanging="360"/>
      </w:pPr>
    </w:lvl>
    <w:lvl w:ilvl="8" w:tplc="8F8EBE82">
      <w:start w:val="1"/>
      <w:numFmt w:val="lowerRoman"/>
      <w:lvlText w:val="%9."/>
      <w:lvlJc w:val="right"/>
      <w:pPr>
        <w:ind w:left="6480" w:hanging="180"/>
      </w:pPr>
    </w:lvl>
  </w:abstractNum>
  <w:abstractNum w:abstractNumId="25" w15:restartNumberingAfterBreak="0">
    <w:nsid w:val="3EB57124"/>
    <w:multiLevelType w:val="hybridMultilevel"/>
    <w:tmpl w:val="F95A7C66"/>
    <w:lvl w:ilvl="0" w:tplc="FFFFFFFF">
      <w:numFmt w:val="bullet"/>
      <w:lvlText w:val=""/>
      <w:lvlJc w:val="left"/>
      <w:pPr>
        <w:ind w:left="1069" w:hanging="360"/>
      </w:pPr>
      <w:rPr>
        <w:rFonts w:ascii="Wingdings" w:eastAsia="Calibri" w:hAnsi="Wingdings"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40C216B4"/>
    <w:multiLevelType w:val="hybridMultilevel"/>
    <w:tmpl w:val="7D96850C"/>
    <w:lvl w:ilvl="0" w:tplc="716A70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D845D"/>
    <w:multiLevelType w:val="hybridMultilevel"/>
    <w:tmpl w:val="FFFFFFFF"/>
    <w:lvl w:ilvl="0" w:tplc="20D4AE46">
      <w:start w:val="1"/>
      <w:numFmt w:val="bullet"/>
      <w:lvlText w:val="-"/>
      <w:lvlJc w:val="left"/>
      <w:pPr>
        <w:ind w:left="720" w:hanging="360"/>
      </w:pPr>
      <w:rPr>
        <w:rFonts w:ascii="Calibri" w:hAnsi="Calibri" w:hint="default"/>
      </w:rPr>
    </w:lvl>
    <w:lvl w:ilvl="1" w:tplc="2C82D10C">
      <w:start w:val="1"/>
      <w:numFmt w:val="bullet"/>
      <w:lvlText w:val="o"/>
      <w:lvlJc w:val="left"/>
      <w:pPr>
        <w:ind w:left="1440" w:hanging="360"/>
      </w:pPr>
      <w:rPr>
        <w:rFonts w:ascii="Courier New" w:hAnsi="Courier New" w:hint="default"/>
      </w:rPr>
    </w:lvl>
    <w:lvl w:ilvl="2" w:tplc="3A5EA560">
      <w:start w:val="1"/>
      <w:numFmt w:val="bullet"/>
      <w:lvlText w:val=""/>
      <w:lvlJc w:val="left"/>
      <w:pPr>
        <w:ind w:left="2160" w:hanging="360"/>
      </w:pPr>
      <w:rPr>
        <w:rFonts w:ascii="Wingdings" w:hAnsi="Wingdings" w:hint="default"/>
      </w:rPr>
    </w:lvl>
    <w:lvl w:ilvl="3" w:tplc="DA1E4E76">
      <w:start w:val="1"/>
      <w:numFmt w:val="bullet"/>
      <w:lvlText w:val=""/>
      <w:lvlJc w:val="left"/>
      <w:pPr>
        <w:ind w:left="2880" w:hanging="360"/>
      </w:pPr>
      <w:rPr>
        <w:rFonts w:ascii="Symbol" w:hAnsi="Symbol" w:hint="default"/>
      </w:rPr>
    </w:lvl>
    <w:lvl w:ilvl="4" w:tplc="6CDEFA9C">
      <w:start w:val="1"/>
      <w:numFmt w:val="bullet"/>
      <w:lvlText w:val="o"/>
      <w:lvlJc w:val="left"/>
      <w:pPr>
        <w:ind w:left="3600" w:hanging="360"/>
      </w:pPr>
      <w:rPr>
        <w:rFonts w:ascii="Courier New" w:hAnsi="Courier New" w:hint="default"/>
      </w:rPr>
    </w:lvl>
    <w:lvl w:ilvl="5" w:tplc="D47E6DE8">
      <w:start w:val="1"/>
      <w:numFmt w:val="bullet"/>
      <w:lvlText w:val=""/>
      <w:lvlJc w:val="left"/>
      <w:pPr>
        <w:ind w:left="4320" w:hanging="360"/>
      </w:pPr>
      <w:rPr>
        <w:rFonts w:ascii="Wingdings" w:hAnsi="Wingdings" w:hint="default"/>
      </w:rPr>
    </w:lvl>
    <w:lvl w:ilvl="6" w:tplc="CC7C2A76">
      <w:start w:val="1"/>
      <w:numFmt w:val="bullet"/>
      <w:lvlText w:val=""/>
      <w:lvlJc w:val="left"/>
      <w:pPr>
        <w:ind w:left="5040" w:hanging="360"/>
      </w:pPr>
      <w:rPr>
        <w:rFonts w:ascii="Symbol" w:hAnsi="Symbol" w:hint="default"/>
      </w:rPr>
    </w:lvl>
    <w:lvl w:ilvl="7" w:tplc="6DD634B0">
      <w:start w:val="1"/>
      <w:numFmt w:val="bullet"/>
      <w:lvlText w:val="o"/>
      <w:lvlJc w:val="left"/>
      <w:pPr>
        <w:ind w:left="5760" w:hanging="360"/>
      </w:pPr>
      <w:rPr>
        <w:rFonts w:ascii="Courier New" w:hAnsi="Courier New" w:hint="default"/>
      </w:rPr>
    </w:lvl>
    <w:lvl w:ilvl="8" w:tplc="CE483CC0">
      <w:start w:val="1"/>
      <w:numFmt w:val="bullet"/>
      <w:lvlText w:val=""/>
      <w:lvlJc w:val="left"/>
      <w:pPr>
        <w:ind w:left="6480" w:hanging="360"/>
      </w:pPr>
      <w:rPr>
        <w:rFonts w:ascii="Wingdings" w:hAnsi="Wingdings" w:hint="default"/>
      </w:rPr>
    </w:lvl>
  </w:abstractNum>
  <w:abstractNum w:abstractNumId="28" w15:restartNumberingAfterBreak="0">
    <w:nsid w:val="43BE1F02"/>
    <w:multiLevelType w:val="hybridMultilevel"/>
    <w:tmpl w:val="FFFFFFFF"/>
    <w:lvl w:ilvl="0" w:tplc="9872EE3A">
      <w:start w:val="1"/>
      <w:numFmt w:val="bullet"/>
      <w:lvlText w:val="-"/>
      <w:lvlJc w:val="left"/>
      <w:pPr>
        <w:ind w:left="720" w:hanging="360"/>
      </w:pPr>
      <w:rPr>
        <w:rFonts w:ascii="Calibri" w:hAnsi="Calibri" w:hint="default"/>
      </w:rPr>
    </w:lvl>
    <w:lvl w:ilvl="1" w:tplc="E51AD764">
      <w:start w:val="1"/>
      <w:numFmt w:val="bullet"/>
      <w:lvlText w:val="o"/>
      <w:lvlJc w:val="left"/>
      <w:pPr>
        <w:ind w:left="1440" w:hanging="360"/>
      </w:pPr>
      <w:rPr>
        <w:rFonts w:ascii="Courier New" w:hAnsi="Courier New" w:hint="default"/>
      </w:rPr>
    </w:lvl>
    <w:lvl w:ilvl="2" w:tplc="CBCAB7AA">
      <w:start w:val="1"/>
      <w:numFmt w:val="bullet"/>
      <w:lvlText w:val=""/>
      <w:lvlJc w:val="left"/>
      <w:pPr>
        <w:ind w:left="2160" w:hanging="360"/>
      </w:pPr>
      <w:rPr>
        <w:rFonts w:ascii="Wingdings" w:hAnsi="Wingdings" w:hint="default"/>
      </w:rPr>
    </w:lvl>
    <w:lvl w:ilvl="3" w:tplc="8E804732">
      <w:start w:val="1"/>
      <w:numFmt w:val="bullet"/>
      <w:lvlText w:val=""/>
      <w:lvlJc w:val="left"/>
      <w:pPr>
        <w:ind w:left="2880" w:hanging="360"/>
      </w:pPr>
      <w:rPr>
        <w:rFonts w:ascii="Symbol" w:hAnsi="Symbol" w:hint="default"/>
      </w:rPr>
    </w:lvl>
    <w:lvl w:ilvl="4" w:tplc="9F866C12">
      <w:start w:val="1"/>
      <w:numFmt w:val="bullet"/>
      <w:lvlText w:val="o"/>
      <w:lvlJc w:val="left"/>
      <w:pPr>
        <w:ind w:left="3600" w:hanging="360"/>
      </w:pPr>
      <w:rPr>
        <w:rFonts w:ascii="Courier New" w:hAnsi="Courier New" w:hint="default"/>
      </w:rPr>
    </w:lvl>
    <w:lvl w:ilvl="5" w:tplc="49A0DB12">
      <w:start w:val="1"/>
      <w:numFmt w:val="bullet"/>
      <w:lvlText w:val=""/>
      <w:lvlJc w:val="left"/>
      <w:pPr>
        <w:ind w:left="4320" w:hanging="360"/>
      </w:pPr>
      <w:rPr>
        <w:rFonts w:ascii="Wingdings" w:hAnsi="Wingdings" w:hint="default"/>
      </w:rPr>
    </w:lvl>
    <w:lvl w:ilvl="6" w:tplc="D96C95C4">
      <w:start w:val="1"/>
      <w:numFmt w:val="bullet"/>
      <w:lvlText w:val=""/>
      <w:lvlJc w:val="left"/>
      <w:pPr>
        <w:ind w:left="5040" w:hanging="360"/>
      </w:pPr>
      <w:rPr>
        <w:rFonts w:ascii="Symbol" w:hAnsi="Symbol" w:hint="default"/>
      </w:rPr>
    </w:lvl>
    <w:lvl w:ilvl="7" w:tplc="0C823B6A">
      <w:start w:val="1"/>
      <w:numFmt w:val="bullet"/>
      <w:lvlText w:val="o"/>
      <w:lvlJc w:val="left"/>
      <w:pPr>
        <w:ind w:left="5760" w:hanging="360"/>
      </w:pPr>
      <w:rPr>
        <w:rFonts w:ascii="Courier New" w:hAnsi="Courier New" w:hint="default"/>
      </w:rPr>
    </w:lvl>
    <w:lvl w:ilvl="8" w:tplc="BCD49EE6">
      <w:start w:val="1"/>
      <w:numFmt w:val="bullet"/>
      <w:lvlText w:val=""/>
      <w:lvlJc w:val="left"/>
      <w:pPr>
        <w:ind w:left="6480" w:hanging="360"/>
      </w:pPr>
      <w:rPr>
        <w:rFonts w:ascii="Wingdings" w:hAnsi="Wingdings" w:hint="default"/>
      </w:rPr>
    </w:lvl>
  </w:abstractNum>
  <w:abstractNum w:abstractNumId="29" w15:restartNumberingAfterBreak="0">
    <w:nsid w:val="47BF27ED"/>
    <w:multiLevelType w:val="hybridMultilevel"/>
    <w:tmpl w:val="4162E1D6"/>
    <w:lvl w:ilvl="0" w:tplc="DB9C8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4A62CF"/>
    <w:multiLevelType w:val="hybridMultilevel"/>
    <w:tmpl w:val="EF30B454"/>
    <w:lvl w:ilvl="0" w:tplc="8ECA6A26">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1C4DBA"/>
    <w:multiLevelType w:val="hybridMultilevel"/>
    <w:tmpl w:val="BEF8BA4A"/>
    <w:lvl w:ilvl="0" w:tplc="92822C52">
      <w:start w:val="18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DA0713"/>
    <w:multiLevelType w:val="hybridMultilevel"/>
    <w:tmpl w:val="B36246F6"/>
    <w:lvl w:ilvl="0" w:tplc="3514AB44">
      <w:start w:val="1"/>
      <w:numFmt w:val="decimal"/>
      <w:pStyle w:val="Kapitola"/>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FD6DF7"/>
    <w:multiLevelType w:val="hybridMultilevel"/>
    <w:tmpl w:val="FFFFFFFF"/>
    <w:lvl w:ilvl="0" w:tplc="75547B9C">
      <w:start w:val="1"/>
      <w:numFmt w:val="bullet"/>
      <w:lvlText w:val="-"/>
      <w:lvlJc w:val="left"/>
      <w:pPr>
        <w:ind w:left="720" w:hanging="360"/>
      </w:pPr>
      <w:rPr>
        <w:rFonts w:ascii="Calibri" w:hAnsi="Calibri" w:hint="default"/>
      </w:rPr>
    </w:lvl>
    <w:lvl w:ilvl="1" w:tplc="7DB28616">
      <w:start w:val="1"/>
      <w:numFmt w:val="bullet"/>
      <w:lvlText w:val="o"/>
      <w:lvlJc w:val="left"/>
      <w:pPr>
        <w:ind w:left="1440" w:hanging="360"/>
      </w:pPr>
      <w:rPr>
        <w:rFonts w:ascii="Courier New" w:hAnsi="Courier New" w:hint="default"/>
      </w:rPr>
    </w:lvl>
    <w:lvl w:ilvl="2" w:tplc="868071A6">
      <w:start w:val="1"/>
      <w:numFmt w:val="bullet"/>
      <w:lvlText w:val=""/>
      <w:lvlJc w:val="left"/>
      <w:pPr>
        <w:ind w:left="2160" w:hanging="360"/>
      </w:pPr>
      <w:rPr>
        <w:rFonts w:ascii="Wingdings" w:hAnsi="Wingdings" w:hint="default"/>
      </w:rPr>
    </w:lvl>
    <w:lvl w:ilvl="3" w:tplc="80BADCFA">
      <w:start w:val="1"/>
      <w:numFmt w:val="bullet"/>
      <w:lvlText w:val=""/>
      <w:lvlJc w:val="left"/>
      <w:pPr>
        <w:ind w:left="2880" w:hanging="360"/>
      </w:pPr>
      <w:rPr>
        <w:rFonts w:ascii="Symbol" w:hAnsi="Symbol" w:hint="default"/>
      </w:rPr>
    </w:lvl>
    <w:lvl w:ilvl="4" w:tplc="E53A80A8">
      <w:start w:val="1"/>
      <w:numFmt w:val="bullet"/>
      <w:lvlText w:val="o"/>
      <w:lvlJc w:val="left"/>
      <w:pPr>
        <w:ind w:left="3600" w:hanging="360"/>
      </w:pPr>
      <w:rPr>
        <w:rFonts w:ascii="Courier New" w:hAnsi="Courier New" w:hint="default"/>
      </w:rPr>
    </w:lvl>
    <w:lvl w:ilvl="5" w:tplc="4074EF70">
      <w:start w:val="1"/>
      <w:numFmt w:val="bullet"/>
      <w:lvlText w:val=""/>
      <w:lvlJc w:val="left"/>
      <w:pPr>
        <w:ind w:left="4320" w:hanging="360"/>
      </w:pPr>
      <w:rPr>
        <w:rFonts w:ascii="Wingdings" w:hAnsi="Wingdings" w:hint="default"/>
      </w:rPr>
    </w:lvl>
    <w:lvl w:ilvl="6" w:tplc="5DF05E3C">
      <w:start w:val="1"/>
      <w:numFmt w:val="bullet"/>
      <w:lvlText w:val=""/>
      <w:lvlJc w:val="left"/>
      <w:pPr>
        <w:ind w:left="5040" w:hanging="360"/>
      </w:pPr>
      <w:rPr>
        <w:rFonts w:ascii="Symbol" w:hAnsi="Symbol" w:hint="default"/>
      </w:rPr>
    </w:lvl>
    <w:lvl w:ilvl="7" w:tplc="B1B87756">
      <w:start w:val="1"/>
      <w:numFmt w:val="bullet"/>
      <w:lvlText w:val="o"/>
      <w:lvlJc w:val="left"/>
      <w:pPr>
        <w:ind w:left="5760" w:hanging="360"/>
      </w:pPr>
      <w:rPr>
        <w:rFonts w:ascii="Courier New" w:hAnsi="Courier New" w:hint="default"/>
      </w:rPr>
    </w:lvl>
    <w:lvl w:ilvl="8" w:tplc="AB4E5D94">
      <w:start w:val="1"/>
      <w:numFmt w:val="bullet"/>
      <w:lvlText w:val=""/>
      <w:lvlJc w:val="left"/>
      <w:pPr>
        <w:ind w:left="6480" w:hanging="360"/>
      </w:pPr>
      <w:rPr>
        <w:rFonts w:ascii="Wingdings" w:hAnsi="Wingdings" w:hint="default"/>
      </w:rPr>
    </w:lvl>
  </w:abstractNum>
  <w:abstractNum w:abstractNumId="34" w15:restartNumberingAfterBreak="0">
    <w:nsid w:val="58C95511"/>
    <w:multiLevelType w:val="hybridMultilevel"/>
    <w:tmpl w:val="FD9E422C"/>
    <w:lvl w:ilvl="0" w:tplc="055870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1D9F40"/>
    <w:multiLevelType w:val="hybridMultilevel"/>
    <w:tmpl w:val="FFFFFFFF"/>
    <w:lvl w:ilvl="0" w:tplc="06E85870">
      <w:start w:val="1"/>
      <w:numFmt w:val="bullet"/>
      <w:lvlText w:val="-"/>
      <w:lvlJc w:val="left"/>
      <w:pPr>
        <w:ind w:left="720" w:hanging="360"/>
      </w:pPr>
      <w:rPr>
        <w:rFonts w:ascii="Calibri" w:hAnsi="Calibri" w:hint="default"/>
      </w:rPr>
    </w:lvl>
    <w:lvl w:ilvl="1" w:tplc="464892E2">
      <w:start w:val="1"/>
      <w:numFmt w:val="bullet"/>
      <w:lvlText w:val="o"/>
      <w:lvlJc w:val="left"/>
      <w:pPr>
        <w:ind w:left="1440" w:hanging="360"/>
      </w:pPr>
      <w:rPr>
        <w:rFonts w:ascii="Courier New" w:hAnsi="Courier New" w:hint="default"/>
      </w:rPr>
    </w:lvl>
    <w:lvl w:ilvl="2" w:tplc="50F423DA">
      <w:start w:val="1"/>
      <w:numFmt w:val="bullet"/>
      <w:lvlText w:val=""/>
      <w:lvlJc w:val="left"/>
      <w:pPr>
        <w:ind w:left="2160" w:hanging="360"/>
      </w:pPr>
      <w:rPr>
        <w:rFonts w:ascii="Wingdings" w:hAnsi="Wingdings" w:hint="default"/>
      </w:rPr>
    </w:lvl>
    <w:lvl w:ilvl="3" w:tplc="B9DEFF0E">
      <w:start w:val="1"/>
      <w:numFmt w:val="bullet"/>
      <w:lvlText w:val=""/>
      <w:lvlJc w:val="left"/>
      <w:pPr>
        <w:ind w:left="2880" w:hanging="360"/>
      </w:pPr>
      <w:rPr>
        <w:rFonts w:ascii="Symbol" w:hAnsi="Symbol" w:hint="default"/>
      </w:rPr>
    </w:lvl>
    <w:lvl w:ilvl="4" w:tplc="6D14096E">
      <w:start w:val="1"/>
      <w:numFmt w:val="bullet"/>
      <w:lvlText w:val="o"/>
      <w:lvlJc w:val="left"/>
      <w:pPr>
        <w:ind w:left="3600" w:hanging="360"/>
      </w:pPr>
      <w:rPr>
        <w:rFonts w:ascii="Courier New" w:hAnsi="Courier New" w:hint="default"/>
      </w:rPr>
    </w:lvl>
    <w:lvl w:ilvl="5" w:tplc="1DA476C4">
      <w:start w:val="1"/>
      <w:numFmt w:val="bullet"/>
      <w:lvlText w:val=""/>
      <w:lvlJc w:val="left"/>
      <w:pPr>
        <w:ind w:left="4320" w:hanging="360"/>
      </w:pPr>
      <w:rPr>
        <w:rFonts w:ascii="Wingdings" w:hAnsi="Wingdings" w:hint="default"/>
      </w:rPr>
    </w:lvl>
    <w:lvl w:ilvl="6" w:tplc="A9DCE0BE">
      <w:start w:val="1"/>
      <w:numFmt w:val="bullet"/>
      <w:lvlText w:val=""/>
      <w:lvlJc w:val="left"/>
      <w:pPr>
        <w:ind w:left="5040" w:hanging="360"/>
      </w:pPr>
      <w:rPr>
        <w:rFonts w:ascii="Symbol" w:hAnsi="Symbol" w:hint="default"/>
      </w:rPr>
    </w:lvl>
    <w:lvl w:ilvl="7" w:tplc="9E22FCE6">
      <w:start w:val="1"/>
      <w:numFmt w:val="bullet"/>
      <w:lvlText w:val="o"/>
      <w:lvlJc w:val="left"/>
      <w:pPr>
        <w:ind w:left="5760" w:hanging="360"/>
      </w:pPr>
      <w:rPr>
        <w:rFonts w:ascii="Courier New" w:hAnsi="Courier New" w:hint="default"/>
      </w:rPr>
    </w:lvl>
    <w:lvl w:ilvl="8" w:tplc="876E19CA">
      <w:start w:val="1"/>
      <w:numFmt w:val="bullet"/>
      <w:lvlText w:val=""/>
      <w:lvlJc w:val="left"/>
      <w:pPr>
        <w:ind w:left="6480" w:hanging="360"/>
      </w:pPr>
      <w:rPr>
        <w:rFonts w:ascii="Wingdings" w:hAnsi="Wingdings" w:hint="default"/>
      </w:rPr>
    </w:lvl>
  </w:abstractNum>
  <w:abstractNum w:abstractNumId="36" w15:restartNumberingAfterBreak="0">
    <w:nsid w:val="65C9129F"/>
    <w:multiLevelType w:val="hybridMultilevel"/>
    <w:tmpl w:val="1062EC1C"/>
    <w:lvl w:ilvl="0" w:tplc="E83606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265F50"/>
    <w:multiLevelType w:val="hybridMultilevel"/>
    <w:tmpl w:val="085851EC"/>
    <w:lvl w:ilvl="0" w:tplc="AB9856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C056BF"/>
    <w:multiLevelType w:val="hybridMultilevel"/>
    <w:tmpl w:val="2A346510"/>
    <w:lvl w:ilvl="0" w:tplc="716A70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4603F5"/>
    <w:multiLevelType w:val="hybridMultilevel"/>
    <w:tmpl w:val="0DD872C4"/>
    <w:lvl w:ilvl="0" w:tplc="FFFFFFFF">
      <w:start w:val="1"/>
      <w:numFmt w:val="decimal"/>
      <w:lvlText w:val="(%1)"/>
      <w:lvlJc w:val="left"/>
      <w:pPr>
        <w:ind w:left="340" w:hanging="360"/>
      </w:pPr>
      <w:rPr>
        <w:rFonts w:hint="default"/>
      </w:rPr>
    </w:lvl>
    <w:lvl w:ilvl="1" w:tplc="04050019">
      <w:start w:val="1"/>
      <w:numFmt w:val="lowerLetter"/>
      <w:lvlText w:val="%2."/>
      <w:lvlJc w:val="left"/>
      <w:pPr>
        <w:ind w:left="1060" w:hanging="360"/>
      </w:pPr>
    </w:lvl>
    <w:lvl w:ilvl="2" w:tplc="0405001B" w:tentative="1">
      <w:start w:val="1"/>
      <w:numFmt w:val="lowerRoman"/>
      <w:lvlText w:val="%3."/>
      <w:lvlJc w:val="right"/>
      <w:pPr>
        <w:ind w:left="1780" w:hanging="180"/>
      </w:pPr>
    </w:lvl>
    <w:lvl w:ilvl="3" w:tplc="0405000F" w:tentative="1">
      <w:start w:val="1"/>
      <w:numFmt w:val="decimal"/>
      <w:lvlText w:val="%4."/>
      <w:lvlJc w:val="left"/>
      <w:pPr>
        <w:ind w:left="2500" w:hanging="360"/>
      </w:pPr>
    </w:lvl>
    <w:lvl w:ilvl="4" w:tplc="04050019" w:tentative="1">
      <w:start w:val="1"/>
      <w:numFmt w:val="lowerLetter"/>
      <w:lvlText w:val="%5."/>
      <w:lvlJc w:val="left"/>
      <w:pPr>
        <w:ind w:left="3220" w:hanging="360"/>
      </w:pPr>
    </w:lvl>
    <w:lvl w:ilvl="5" w:tplc="0405001B" w:tentative="1">
      <w:start w:val="1"/>
      <w:numFmt w:val="lowerRoman"/>
      <w:lvlText w:val="%6."/>
      <w:lvlJc w:val="right"/>
      <w:pPr>
        <w:ind w:left="3940" w:hanging="180"/>
      </w:pPr>
    </w:lvl>
    <w:lvl w:ilvl="6" w:tplc="0405000F" w:tentative="1">
      <w:start w:val="1"/>
      <w:numFmt w:val="decimal"/>
      <w:lvlText w:val="%7."/>
      <w:lvlJc w:val="left"/>
      <w:pPr>
        <w:ind w:left="4660" w:hanging="360"/>
      </w:pPr>
    </w:lvl>
    <w:lvl w:ilvl="7" w:tplc="04050019" w:tentative="1">
      <w:start w:val="1"/>
      <w:numFmt w:val="lowerLetter"/>
      <w:lvlText w:val="%8."/>
      <w:lvlJc w:val="left"/>
      <w:pPr>
        <w:ind w:left="5380" w:hanging="360"/>
      </w:pPr>
    </w:lvl>
    <w:lvl w:ilvl="8" w:tplc="0405001B" w:tentative="1">
      <w:start w:val="1"/>
      <w:numFmt w:val="lowerRoman"/>
      <w:lvlText w:val="%9."/>
      <w:lvlJc w:val="right"/>
      <w:pPr>
        <w:ind w:left="6100" w:hanging="180"/>
      </w:pPr>
    </w:lvl>
  </w:abstractNum>
  <w:abstractNum w:abstractNumId="40" w15:restartNumberingAfterBreak="0">
    <w:nsid w:val="73833908"/>
    <w:multiLevelType w:val="hybridMultilevel"/>
    <w:tmpl w:val="CEE6DA70"/>
    <w:lvl w:ilvl="0" w:tplc="8ECA6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AB1A12"/>
    <w:multiLevelType w:val="multilevel"/>
    <w:tmpl w:val="AAAC06DA"/>
    <w:lvl w:ilvl="0">
      <w:start w:val="1"/>
      <w:numFmt w:val="decimal"/>
      <w:pStyle w:val="Mennadpistest"/>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DD0315F"/>
    <w:multiLevelType w:val="hybridMultilevel"/>
    <w:tmpl w:val="FFFFFFFF"/>
    <w:lvl w:ilvl="0" w:tplc="C15EDD8A">
      <w:start w:val="1"/>
      <w:numFmt w:val="bullet"/>
      <w:lvlText w:val="-"/>
      <w:lvlJc w:val="left"/>
      <w:pPr>
        <w:ind w:left="720" w:hanging="360"/>
      </w:pPr>
      <w:rPr>
        <w:rFonts w:ascii="Calibri" w:hAnsi="Calibri" w:hint="default"/>
      </w:rPr>
    </w:lvl>
    <w:lvl w:ilvl="1" w:tplc="ADA04EFC">
      <w:start w:val="1"/>
      <w:numFmt w:val="bullet"/>
      <w:lvlText w:val="o"/>
      <w:lvlJc w:val="left"/>
      <w:pPr>
        <w:ind w:left="1440" w:hanging="360"/>
      </w:pPr>
      <w:rPr>
        <w:rFonts w:ascii="Courier New" w:hAnsi="Courier New" w:hint="default"/>
      </w:rPr>
    </w:lvl>
    <w:lvl w:ilvl="2" w:tplc="8C02B2A8">
      <w:start w:val="1"/>
      <w:numFmt w:val="bullet"/>
      <w:lvlText w:val=""/>
      <w:lvlJc w:val="left"/>
      <w:pPr>
        <w:ind w:left="2160" w:hanging="360"/>
      </w:pPr>
      <w:rPr>
        <w:rFonts w:ascii="Wingdings" w:hAnsi="Wingdings" w:hint="default"/>
      </w:rPr>
    </w:lvl>
    <w:lvl w:ilvl="3" w:tplc="84FAECA4">
      <w:start w:val="1"/>
      <w:numFmt w:val="bullet"/>
      <w:lvlText w:val=""/>
      <w:lvlJc w:val="left"/>
      <w:pPr>
        <w:ind w:left="2880" w:hanging="360"/>
      </w:pPr>
      <w:rPr>
        <w:rFonts w:ascii="Symbol" w:hAnsi="Symbol" w:hint="default"/>
      </w:rPr>
    </w:lvl>
    <w:lvl w:ilvl="4" w:tplc="0D2E1E14">
      <w:start w:val="1"/>
      <w:numFmt w:val="bullet"/>
      <w:lvlText w:val="o"/>
      <w:lvlJc w:val="left"/>
      <w:pPr>
        <w:ind w:left="3600" w:hanging="360"/>
      </w:pPr>
      <w:rPr>
        <w:rFonts w:ascii="Courier New" w:hAnsi="Courier New" w:hint="default"/>
      </w:rPr>
    </w:lvl>
    <w:lvl w:ilvl="5" w:tplc="4D9243B2">
      <w:start w:val="1"/>
      <w:numFmt w:val="bullet"/>
      <w:lvlText w:val=""/>
      <w:lvlJc w:val="left"/>
      <w:pPr>
        <w:ind w:left="4320" w:hanging="360"/>
      </w:pPr>
      <w:rPr>
        <w:rFonts w:ascii="Wingdings" w:hAnsi="Wingdings" w:hint="default"/>
      </w:rPr>
    </w:lvl>
    <w:lvl w:ilvl="6" w:tplc="5340169A">
      <w:start w:val="1"/>
      <w:numFmt w:val="bullet"/>
      <w:lvlText w:val=""/>
      <w:lvlJc w:val="left"/>
      <w:pPr>
        <w:ind w:left="5040" w:hanging="360"/>
      </w:pPr>
      <w:rPr>
        <w:rFonts w:ascii="Symbol" w:hAnsi="Symbol" w:hint="default"/>
      </w:rPr>
    </w:lvl>
    <w:lvl w:ilvl="7" w:tplc="6FFC9598">
      <w:start w:val="1"/>
      <w:numFmt w:val="bullet"/>
      <w:lvlText w:val="o"/>
      <w:lvlJc w:val="left"/>
      <w:pPr>
        <w:ind w:left="5760" w:hanging="360"/>
      </w:pPr>
      <w:rPr>
        <w:rFonts w:ascii="Courier New" w:hAnsi="Courier New" w:hint="default"/>
      </w:rPr>
    </w:lvl>
    <w:lvl w:ilvl="8" w:tplc="82B874F2">
      <w:start w:val="1"/>
      <w:numFmt w:val="bullet"/>
      <w:lvlText w:val=""/>
      <w:lvlJc w:val="left"/>
      <w:pPr>
        <w:ind w:left="6480" w:hanging="360"/>
      </w:pPr>
      <w:rPr>
        <w:rFonts w:ascii="Wingdings" w:hAnsi="Wingdings" w:hint="default"/>
      </w:rPr>
    </w:lvl>
  </w:abstractNum>
  <w:abstractNum w:abstractNumId="43" w15:restartNumberingAfterBreak="0">
    <w:nsid w:val="7FBE643A"/>
    <w:multiLevelType w:val="hybridMultilevel"/>
    <w:tmpl w:val="DE4CAAE8"/>
    <w:lvl w:ilvl="0" w:tplc="716A70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3532209">
    <w:abstractNumId w:val="21"/>
  </w:num>
  <w:num w:numId="2" w16cid:durableId="1298489292">
    <w:abstractNumId w:val="22"/>
  </w:num>
  <w:num w:numId="3" w16cid:durableId="355234876">
    <w:abstractNumId w:val="12"/>
  </w:num>
  <w:num w:numId="4" w16cid:durableId="617109424">
    <w:abstractNumId w:val="13"/>
  </w:num>
  <w:num w:numId="5" w16cid:durableId="505944371">
    <w:abstractNumId w:val="28"/>
  </w:num>
  <w:num w:numId="6" w16cid:durableId="1466854034">
    <w:abstractNumId w:val="42"/>
  </w:num>
  <w:num w:numId="7" w16cid:durableId="54747883">
    <w:abstractNumId w:val="14"/>
  </w:num>
  <w:num w:numId="8" w16cid:durableId="168637448">
    <w:abstractNumId w:val="8"/>
  </w:num>
  <w:num w:numId="9" w16cid:durableId="765343547">
    <w:abstractNumId w:val="35"/>
  </w:num>
  <w:num w:numId="10" w16cid:durableId="885337987">
    <w:abstractNumId w:val="24"/>
  </w:num>
  <w:num w:numId="11" w16cid:durableId="908882088">
    <w:abstractNumId w:val="2"/>
  </w:num>
  <w:num w:numId="12" w16cid:durableId="596140318">
    <w:abstractNumId w:val="33"/>
  </w:num>
  <w:num w:numId="13" w16cid:durableId="2129623149">
    <w:abstractNumId w:val="4"/>
  </w:num>
  <w:num w:numId="14" w16cid:durableId="994991850">
    <w:abstractNumId w:val="9"/>
  </w:num>
  <w:num w:numId="15" w16cid:durableId="2122454187">
    <w:abstractNumId w:val="27"/>
  </w:num>
  <w:num w:numId="16" w16cid:durableId="51733739">
    <w:abstractNumId w:val="17"/>
  </w:num>
  <w:num w:numId="17" w16cid:durableId="668559004">
    <w:abstractNumId w:val="20"/>
  </w:num>
  <w:num w:numId="18" w16cid:durableId="881600971">
    <w:abstractNumId w:val="25"/>
  </w:num>
  <w:num w:numId="19" w16cid:durableId="1941179275">
    <w:abstractNumId w:val="39"/>
  </w:num>
  <w:num w:numId="20" w16cid:durableId="343552240">
    <w:abstractNumId w:val="32"/>
  </w:num>
  <w:num w:numId="21" w16cid:durableId="22482018">
    <w:abstractNumId w:val="31"/>
  </w:num>
  <w:num w:numId="22" w16cid:durableId="634528576">
    <w:abstractNumId w:val="5"/>
  </w:num>
  <w:num w:numId="23" w16cid:durableId="1661345727">
    <w:abstractNumId w:val="29"/>
  </w:num>
  <w:num w:numId="24" w16cid:durableId="1665626070">
    <w:abstractNumId w:val="15"/>
  </w:num>
  <w:num w:numId="25" w16cid:durableId="841050234">
    <w:abstractNumId w:val="43"/>
  </w:num>
  <w:num w:numId="26" w16cid:durableId="1236745879">
    <w:abstractNumId w:val="36"/>
  </w:num>
  <w:num w:numId="27" w16cid:durableId="634062174">
    <w:abstractNumId w:val="10"/>
  </w:num>
  <w:num w:numId="28" w16cid:durableId="1681202993">
    <w:abstractNumId w:val="26"/>
  </w:num>
  <w:num w:numId="29" w16cid:durableId="1686902372">
    <w:abstractNumId w:val="23"/>
  </w:num>
  <w:num w:numId="30" w16cid:durableId="1093697167">
    <w:abstractNumId w:val="6"/>
  </w:num>
  <w:num w:numId="31" w16cid:durableId="281617979">
    <w:abstractNumId w:val="38"/>
  </w:num>
  <w:num w:numId="32" w16cid:durableId="218519200">
    <w:abstractNumId w:val="0"/>
  </w:num>
  <w:num w:numId="33" w16cid:durableId="1206604930">
    <w:abstractNumId w:val="30"/>
  </w:num>
  <w:num w:numId="34" w16cid:durableId="1524202527">
    <w:abstractNumId w:val="41"/>
  </w:num>
  <w:num w:numId="35" w16cid:durableId="210269546">
    <w:abstractNumId w:val="19"/>
  </w:num>
  <w:num w:numId="36" w16cid:durableId="2035882013">
    <w:abstractNumId w:val="16"/>
  </w:num>
  <w:num w:numId="37" w16cid:durableId="2118477613">
    <w:abstractNumId w:val="34"/>
  </w:num>
  <w:num w:numId="38" w16cid:durableId="142549152">
    <w:abstractNumId w:val="3"/>
  </w:num>
  <w:num w:numId="39" w16cid:durableId="1183014066">
    <w:abstractNumId w:val="40"/>
  </w:num>
  <w:num w:numId="40" w16cid:durableId="98531057">
    <w:abstractNumId w:val="18"/>
  </w:num>
  <w:num w:numId="41" w16cid:durableId="375785333">
    <w:abstractNumId w:val="37"/>
  </w:num>
  <w:num w:numId="42" w16cid:durableId="809326263">
    <w:abstractNumId w:val="1"/>
  </w:num>
  <w:num w:numId="43" w16cid:durableId="857232780">
    <w:abstractNumId w:val="7"/>
  </w:num>
  <w:num w:numId="44" w16cid:durableId="870651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A8"/>
    <w:rsid w:val="000001BE"/>
    <w:rsid w:val="00000510"/>
    <w:rsid w:val="00000713"/>
    <w:rsid w:val="00000A61"/>
    <w:rsid w:val="00000E30"/>
    <w:rsid w:val="00001566"/>
    <w:rsid w:val="00002C24"/>
    <w:rsid w:val="00003A63"/>
    <w:rsid w:val="00004708"/>
    <w:rsid w:val="000059AB"/>
    <w:rsid w:val="00006AF0"/>
    <w:rsid w:val="0000719F"/>
    <w:rsid w:val="000077E9"/>
    <w:rsid w:val="00010B66"/>
    <w:rsid w:val="00012807"/>
    <w:rsid w:val="00012B33"/>
    <w:rsid w:val="00014EA3"/>
    <w:rsid w:val="00015834"/>
    <w:rsid w:val="00015D27"/>
    <w:rsid w:val="00016017"/>
    <w:rsid w:val="0001660C"/>
    <w:rsid w:val="00016E77"/>
    <w:rsid w:val="00020086"/>
    <w:rsid w:val="00020612"/>
    <w:rsid w:val="00021731"/>
    <w:rsid w:val="00021B30"/>
    <w:rsid w:val="00023B90"/>
    <w:rsid w:val="00025CA6"/>
    <w:rsid w:val="00025D47"/>
    <w:rsid w:val="00026B22"/>
    <w:rsid w:val="0002708E"/>
    <w:rsid w:val="0002764C"/>
    <w:rsid w:val="00027737"/>
    <w:rsid w:val="00030065"/>
    <w:rsid w:val="0003156D"/>
    <w:rsid w:val="0003303B"/>
    <w:rsid w:val="000347DA"/>
    <w:rsid w:val="000350B8"/>
    <w:rsid w:val="00036919"/>
    <w:rsid w:val="00036A7F"/>
    <w:rsid w:val="000379A6"/>
    <w:rsid w:val="00040E61"/>
    <w:rsid w:val="000440F8"/>
    <w:rsid w:val="0004608B"/>
    <w:rsid w:val="00046EA5"/>
    <w:rsid w:val="00050126"/>
    <w:rsid w:val="00050AED"/>
    <w:rsid w:val="00052C17"/>
    <w:rsid w:val="000532C0"/>
    <w:rsid w:val="000536A3"/>
    <w:rsid w:val="0005408B"/>
    <w:rsid w:val="0005442D"/>
    <w:rsid w:val="000553AD"/>
    <w:rsid w:val="00056619"/>
    <w:rsid w:val="00057EFE"/>
    <w:rsid w:val="00064CC6"/>
    <w:rsid w:val="00066B0E"/>
    <w:rsid w:val="00067184"/>
    <w:rsid w:val="00070E60"/>
    <w:rsid w:val="00072EFA"/>
    <w:rsid w:val="00073EE7"/>
    <w:rsid w:val="000741D1"/>
    <w:rsid w:val="00074514"/>
    <w:rsid w:val="00074DA6"/>
    <w:rsid w:val="00076019"/>
    <w:rsid w:val="00077E9E"/>
    <w:rsid w:val="00081E5C"/>
    <w:rsid w:val="00082FD3"/>
    <w:rsid w:val="000834C3"/>
    <w:rsid w:val="00084022"/>
    <w:rsid w:val="000840AE"/>
    <w:rsid w:val="0008499C"/>
    <w:rsid w:val="00084E91"/>
    <w:rsid w:val="00084F74"/>
    <w:rsid w:val="00085FB3"/>
    <w:rsid w:val="000866EE"/>
    <w:rsid w:val="00086942"/>
    <w:rsid w:val="00091205"/>
    <w:rsid w:val="0009452B"/>
    <w:rsid w:val="000951B3"/>
    <w:rsid w:val="00095EB8"/>
    <w:rsid w:val="000976DF"/>
    <w:rsid w:val="00097C20"/>
    <w:rsid w:val="000A2734"/>
    <w:rsid w:val="000A2CB6"/>
    <w:rsid w:val="000A4C59"/>
    <w:rsid w:val="000A6621"/>
    <w:rsid w:val="000A7289"/>
    <w:rsid w:val="000A7B2C"/>
    <w:rsid w:val="000B055C"/>
    <w:rsid w:val="000B067B"/>
    <w:rsid w:val="000B0F65"/>
    <w:rsid w:val="000B140A"/>
    <w:rsid w:val="000B262D"/>
    <w:rsid w:val="000B26FD"/>
    <w:rsid w:val="000B2B2A"/>
    <w:rsid w:val="000B33F3"/>
    <w:rsid w:val="000B4139"/>
    <w:rsid w:val="000B4DC9"/>
    <w:rsid w:val="000B55BD"/>
    <w:rsid w:val="000B6DBA"/>
    <w:rsid w:val="000B6E0E"/>
    <w:rsid w:val="000C0C81"/>
    <w:rsid w:val="000C2BB2"/>
    <w:rsid w:val="000C2E72"/>
    <w:rsid w:val="000C4451"/>
    <w:rsid w:val="000C47AE"/>
    <w:rsid w:val="000C502F"/>
    <w:rsid w:val="000C5704"/>
    <w:rsid w:val="000C5E16"/>
    <w:rsid w:val="000C6FEC"/>
    <w:rsid w:val="000C7D34"/>
    <w:rsid w:val="000D145E"/>
    <w:rsid w:val="000D2AA8"/>
    <w:rsid w:val="000D36FF"/>
    <w:rsid w:val="000D3BB9"/>
    <w:rsid w:val="000D69F8"/>
    <w:rsid w:val="000D6BFF"/>
    <w:rsid w:val="000E2961"/>
    <w:rsid w:val="000E30CC"/>
    <w:rsid w:val="000E421D"/>
    <w:rsid w:val="000E4EC6"/>
    <w:rsid w:val="000E612E"/>
    <w:rsid w:val="000E66B3"/>
    <w:rsid w:val="000E7783"/>
    <w:rsid w:val="000F00D9"/>
    <w:rsid w:val="000F119F"/>
    <w:rsid w:val="000F11FC"/>
    <w:rsid w:val="000F23FE"/>
    <w:rsid w:val="000F2CA1"/>
    <w:rsid w:val="000F41E9"/>
    <w:rsid w:val="000F42D9"/>
    <w:rsid w:val="000F6CAE"/>
    <w:rsid w:val="000F7C9E"/>
    <w:rsid w:val="0010040E"/>
    <w:rsid w:val="00100665"/>
    <w:rsid w:val="0010397A"/>
    <w:rsid w:val="00103F0C"/>
    <w:rsid w:val="00104A90"/>
    <w:rsid w:val="00104B3B"/>
    <w:rsid w:val="00105071"/>
    <w:rsid w:val="00111333"/>
    <w:rsid w:val="00111B05"/>
    <w:rsid w:val="00115144"/>
    <w:rsid w:val="00115432"/>
    <w:rsid w:val="00116C26"/>
    <w:rsid w:val="001175D1"/>
    <w:rsid w:val="00120CED"/>
    <w:rsid w:val="001227D4"/>
    <w:rsid w:val="001231ED"/>
    <w:rsid w:val="001245DF"/>
    <w:rsid w:val="00124BEA"/>
    <w:rsid w:val="00125BA9"/>
    <w:rsid w:val="00126658"/>
    <w:rsid w:val="00127F1C"/>
    <w:rsid w:val="00131112"/>
    <w:rsid w:val="0013158E"/>
    <w:rsid w:val="00132EEB"/>
    <w:rsid w:val="00133136"/>
    <w:rsid w:val="0013392C"/>
    <w:rsid w:val="00133BCB"/>
    <w:rsid w:val="00133C93"/>
    <w:rsid w:val="00136D9D"/>
    <w:rsid w:val="00136E48"/>
    <w:rsid w:val="001403D1"/>
    <w:rsid w:val="00143F4B"/>
    <w:rsid w:val="001443B3"/>
    <w:rsid w:val="001453DF"/>
    <w:rsid w:val="001456CE"/>
    <w:rsid w:val="00145766"/>
    <w:rsid w:val="00145887"/>
    <w:rsid w:val="00145995"/>
    <w:rsid w:val="00145B40"/>
    <w:rsid w:val="00146158"/>
    <w:rsid w:val="0014668F"/>
    <w:rsid w:val="00147988"/>
    <w:rsid w:val="001504B7"/>
    <w:rsid w:val="00151835"/>
    <w:rsid w:val="0015284D"/>
    <w:rsid w:val="00152F56"/>
    <w:rsid w:val="0015340E"/>
    <w:rsid w:val="00155C29"/>
    <w:rsid w:val="001575FB"/>
    <w:rsid w:val="00157679"/>
    <w:rsid w:val="001576B0"/>
    <w:rsid w:val="00160894"/>
    <w:rsid w:val="0016128A"/>
    <w:rsid w:val="001626F9"/>
    <w:rsid w:val="00163693"/>
    <w:rsid w:val="0016403F"/>
    <w:rsid w:val="001654A4"/>
    <w:rsid w:val="00166946"/>
    <w:rsid w:val="00166ABA"/>
    <w:rsid w:val="00167EAC"/>
    <w:rsid w:val="00171D1C"/>
    <w:rsid w:val="0017292F"/>
    <w:rsid w:val="00173F21"/>
    <w:rsid w:val="00175514"/>
    <w:rsid w:val="00175DFA"/>
    <w:rsid w:val="00175E40"/>
    <w:rsid w:val="001806BA"/>
    <w:rsid w:val="00180B66"/>
    <w:rsid w:val="00180DA1"/>
    <w:rsid w:val="00182154"/>
    <w:rsid w:val="0018267C"/>
    <w:rsid w:val="00182E40"/>
    <w:rsid w:val="00183914"/>
    <w:rsid w:val="00184F43"/>
    <w:rsid w:val="001852FD"/>
    <w:rsid w:val="00186B18"/>
    <w:rsid w:val="00186BD0"/>
    <w:rsid w:val="00187717"/>
    <w:rsid w:val="00190011"/>
    <w:rsid w:val="00191534"/>
    <w:rsid w:val="001923B4"/>
    <w:rsid w:val="00193037"/>
    <w:rsid w:val="00193BFD"/>
    <w:rsid w:val="00194E61"/>
    <w:rsid w:val="001952BB"/>
    <w:rsid w:val="0019549E"/>
    <w:rsid w:val="00197130"/>
    <w:rsid w:val="00197C99"/>
    <w:rsid w:val="001A008C"/>
    <w:rsid w:val="001A1015"/>
    <w:rsid w:val="001A2803"/>
    <w:rsid w:val="001A2873"/>
    <w:rsid w:val="001A2EFA"/>
    <w:rsid w:val="001A3557"/>
    <w:rsid w:val="001A3890"/>
    <w:rsid w:val="001A43E7"/>
    <w:rsid w:val="001A50BC"/>
    <w:rsid w:val="001A58DF"/>
    <w:rsid w:val="001A5AD8"/>
    <w:rsid w:val="001A622A"/>
    <w:rsid w:val="001A6D76"/>
    <w:rsid w:val="001A74F1"/>
    <w:rsid w:val="001B2D59"/>
    <w:rsid w:val="001B3D38"/>
    <w:rsid w:val="001B4655"/>
    <w:rsid w:val="001B538C"/>
    <w:rsid w:val="001B54D8"/>
    <w:rsid w:val="001B7309"/>
    <w:rsid w:val="001C2430"/>
    <w:rsid w:val="001C349A"/>
    <w:rsid w:val="001C3500"/>
    <w:rsid w:val="001C58F5"/>
    <w:rsid w:val="001D16E0"/>
    <w:rsid w:val="001D1A84"/>
    <w:rsid w:val="001D2468"/>
    <w:rsid w:val="001D4817"/>
    <w:rsid w:val="001D485A"/>
    <w:rsid w:val="001E0194"/>
    <w:rsid w:val="001E1362"/>
    <w:rsid w:val="001E1490"/>
    <w:rsid w:val="001E207E"/>
    <w:rsid w:val="001E2449"/>
    <w:rsid w:val="001E2E08"/>
    <w:rsid w:val="001E3882"/>
    <w:rsid w:val="001E4CAB"/>
    <w:rsid w:val="001E5B53"/>
    <w:rsid w:val="001F0543"/>
    <w:rsid w:val="001F06A3"/>
    <w:rsid w:val="001F083C"/>
    <w:rsid w:val="001F086F"/>
    <w:rsid w:val="001F0B28"/>
    <w:rsid w:val="001F0F8F"/>
    <w:rsid w:val="001F12A8"/>
    <w:rsid w:val="001F1621"/>
    <w:rsid w:val="001F32FA"/>
    <w:rsid w:val="001F35DE"/>
    <w:rsid w:val="001F37CF"/>
    <w:rsid w:val="001F3A49"/>
    <w:rsid w:val="001F55B2"/>
    <w:rsid w:val="001F5954"/>
    <w:rsid w:val="001F59FF"/>
    <w:rsid w:val="001F6FB9"/>
    <w:rsid w:val="002013FC"/>
    <w:rsid w:val="00201B5C"/>
    <w:rsid w:val="00202908"/>
    <w:rsid w:val="00203E77"/>
    <w:rsid w:val="0020409A"/>
    <w:rsid w:val="00204256"/>
    <w:rsid w:val="00204D24"/>
    <w:rsid w:val="00205BD5"/>
    <w:rsid w:val="00211CD5"/>
    <w:rsid w:val="00212202"/>
    <w:rsid w:val="0021221B"/>
    <w:rsid w:val="00213440"/>
    <w:rsid w:val="00213F0F"/>
    <w:rsid w:val="0021483F"/>
    <w:rsid w:val="002148B9"/>
    <w:rsid w:val="00214EC4"/>
    <w:rsid w:val="00215039"/>
    <w:rsid w:val="00215A6A"/>
    <w:rsid w:val="00215FCE"/>
    <w:rsid w:val="00217126"/>
    <w:rsid w:val="002177BA"/>
    <w:rsid w:val="002204C0"/>
    <w:rsid w:val="00221C7C"/>
    <w:rsid w:val="00221DEE"/>
    <w:rsid w:val="002223E0"/>
    <w:rsid w:val="00223870"/>
    <w:rsid w:val="00223D52"/>
    <w:rsid w:val="002240F4"/>
    <w:rsid w:val="00224489"/>
    <w:rsid w:val="00224D52"/>
    <w:rsid w:val="00224EEF"/>
    <w:rsid w:val="002262C6"/>
    <w:rsid w:val="002300E5"/>
    <w:rsid w:val="00232295"/>
    <w:rsid w:val="002325C6"/>
    <w:rsid w:val="002328CE"/>
    <w:rsid w:val="00233205"/>
    <w:rsid w:val="002352D4"/>
    <w:rsid w:val="00235595"/>
    <w:rsid w:val="0023561E"/>
    <w:rsid w:val="00235956"/>
    <w:rsid w:val="002360CE"/>
    <w:rsid w:val="00236555"/>
    <w:rsid w:val="00236669"/>
    <w:rsid w:val="0023697C"/>
    <w:rsid w:val="0023747E"/>
    <w:rsid w:val="00237ED7"/>
    <w:rsid w:val="00237EF2"/>
    <w:rsid w:val="00240FF3"/>
    <w:rsid w:val="00241C1F"/>
    <w:rsid w:val="00241EFA"/>
    <w:rsid w:val="002424CF"/>
    <w:rsid w:val="00242A29"/>
    <w:rsid w:val="00243071"/>
    <w:rsid w:val="00243458"/>
    <w:rsid w:val="00244497"/>
    <w:rsid w:val="00246448"/>
    <w:rsid w:val="0024652F"/>
    <w:rsid w:val="00246D91"/>
    <w:rsid w:val="00246E4E"/>
    <w:rsid w:val="0024789E"/>
    <w:rsid w:val="00250C1D"/>
    <w:rsid w:val="00250EF3"/>
    <w:rsid w:val="00251452"/>
    <w:rsid w:val="00251C57"/>
    <w:rsid w:val="00252FFE"/>
    <w:rsid w:val="00253616"/>
    <w:rsid w:val="002541D9"/>
    <w:rsid w:val="0025443A"/>
    <w:rsid w:val="00256348"/>
    <w:rsid w:val="002569E9"/>
    <w:rsid w:val="002606EA"/>
    <w:rsid w:val="00260E28"/>
    <w:rsid w:val="00261BD3"/>
    <w:rsid w:val="002626BE"/>
    <w:rsid w:val="00262927"/>
    <w:rsid w:val="00263F84"/>
    <w:rsid w:val="00264954"/>
    <w:rsid w:val="00265A68"/>
    <w:rsid w:val="00266FB9"/>
    <w:rsid w:val="00267059"/>
    <w:rsid w:val="00267358"/>
    <w:rsid w:val="002673F8"/>
    <w:rsid w:val="0026791B"/>
    <w:rsid w:val="002679F5"/>
    <w:rsid w:val="002703DE"/>
    <w:rsid w:val="00270AA8"/>
    <w:rsid w:val="00270FB6"/>
    <w:rsid w:val="00271064"/>
    <w:rsid w:val="00271ED7"/>
    <w:rsid w:val="00272551"/>
    <w:rsid w:val="00272F24"/>
    <w:rsid w:val="00273166"/>
    <w:rsid w:val="002744D2"/>
    <w:rsid w:val="00274D12"/>
    <w:rsid w:val="002752DC"/>
    <w:rsid w:val="002754E2"/>
    <w:rsid w:val="002765DF"/>
    <w:rsid w:val="0027714E"/>
    <w:rsid w:val="00281991"/>
    <w:rsid w:val="00282A22"/>
    <w:rsid w:val="00283710"/>
    <w:rsid w:val="002838F1"/>
    <w:rsid w:val="002846F4"/>
    <w:rsid w:val="002848A0"/>
    <w:rsid w:val="002848BF"/>
    <w:rsid w:val="00284B39"/>
    <w:rsid w:val="002852D5"/>
    <w:rsid w:val="002863F6"/>
    <w:rsid w:val="00290776"/>
    <w:rsid w:val="00290DCE"/>
    <w:rsid w:val="002913F0"/>
    <w:rsid w:val="00292F3A"/>
    <w:rsid w:val="002931F4"/>
    <w:rsid w:val="00294272"/>
    <w:rsid w:val="00294CB8"/>
    <w:rsid w:val="0029553C"/>
    <w:rsid w:val="00295BF0"/>
    <w:rsid w:val="00296715"/>
    <w:rsid w:val="00296921"/>
    <w:rsid w:val="00297614"/>
    <w:rsid w:val="00297A2A"/>
    <w:rsid w:val="002A125E"/>
    <w:rsid w:val="002A1402"/>
    <w:rsid w:val="002A1631"/>
    <w:rsid w:val="002A1C1A"/>
    <w:rsid w:val="002A24F2"/>
    <w:rsid w:val="002A291C"/>
    <w:rsid w:val="002A3569"/>
    <w:rsid w:val="002A4B4C"/>
    <w:rsid w:val="002A6D08"/>
    <w:rsid w:val="002A6E2D"/>
    <w:rsid w:val="002B05D5"/>
    <w:rsid w:val="002B1023"/>
    <w:rsid w:val="002B1C46"/>
    <w:rsid w:val="002B4958"/>
    <w:rsid w:val="002B683C"/>
    <w:rsid w:val="002B6AF0"/>
    <w:rsid w:val="002B6BC5"/>
    <w:rsid w:val="002B7116"/>
    <w:rsid w:val="002B7445"/>
    <w:rsid w:val="002B78EC"/>
    <w:rsid w:val="002B7D65"/>
    <w:rsid w:val="002C0113"/>
    <w:rsid w:val="002C151B"/>
    <w:rsid w:val="002C326B"/>
    <w:rsid w:val="002C66C0"/>
    <w:rsid w:val="002C7B87"/>
    <w:rsid w:val="002D0AEF"/>
    <w:rsid w:val="002D2A74"/>
    <w:rsid w:val="002D47F6"/>
    <w:rsid w:val="002D5F11"/>
    <w:rsid w:val="002D626E"/>
    <w:rsid w:val="002D6D00"/>
    <w:rsid w:val="002D6FF7"/>
    <w:rsid w:val="002D7422"/>
    <w:rsid w:val="002D7BE9"/>
    <w:rsid w:val="002E0514"/>
    <w:rsid w:val="002E1D83"/>
    <w:rsid w:val="002E30D8"/>
    <w:rsid w:val="002E3CF2"/>
    <w:rsid w:val="002E405E"/>
    <w:rsid w:val="002E491A"/>
    <w:rsid w:val="002E525B"/>
    <w:rsid w:val="002E56C5"/>
    <w:rsid w:val="002E656A"/>
    <w:rsid w:val="002E6EB3"/>
    <w:rsid w:val="002E73F3"/>
    <w:rsid w:val="002F0678"/>
    <w:rsid w:val="002F085A"/>
    <w:rsid w:val="002F0D98"/>
    <w:rsid w:val="002F198E"/>
    <w:rsid w:val="002F1CAF"/>
    <w:rsid w:val="002F2DA7"/>
    <w:rsid w:val="002F30EA"/>
    <w:rsid w:val="002F3263"/>
    <w:rsid w:val="002F39C5"/>
    <w:rsid w:val="002F438C"/>
    <w:rsid w:val="002F450B"/>
    <w:rsid w:val="002F5A09"/>
    <w:rsid w:val="002F7B3D"/>
    <w:rsid w:val="003008CE"/>
    <w:rsid w:val="00301933"/>
    <w:rsid w:val="0030200A"/>
    <w:rsid w:val="00302A15"/>
    <w:rsid w:val="00303148"/>
    <w:rsid w:val="00303D59"/>
    <w:rsid w:val="00304011"/>
    <w:rsid w:val="00305139"/>
    <w:rsid w:val="00306810"/>
    <w:rsid w:val="0030693F"/>
    <w:rsid w:val="00306E43"/>
    <w:rsid w:val="003101AF"/>
    <w:rsid w:val="00312A34"/>
    <w:rsid w:val="00313BCA"/>
    <w:rsid w:val="00313C84"/>
    <w:rsid w:val="00313D26"/>
    <w:rsid w:val="00315791"/>
    <w:rsid w:val="00315845"/>
    <w:rsid w:val="003160EC"/>
    <w:rsid w:val="003164AB"/>
    <w:rsid w:val="00316DEE"/>
    <w:rsid w:val="00320F1A"/>
    <w:rsid w:val="00321385"/>
    <w:rsid w:val="003215F6"/>
    <w:rsid w:val="003233FD"/>
    <w:rsid w:val="0032455C"/>
    <w:rsid w:val="00324FFB"/>
    <w:rsid w:val="00330208"/>
    <w:rsid w:val="0033131E"/>
    <w:rsid w:val="003318EA"/>
    <w:rsid w:val="00331E23"/>
    <w:rsid w:val="00332730"/>
    <w:rsid w:val="003348EB"/>
    <w:rsid w:val="00334C24"/>
    <w:rsid w:val="00334CD2"/>
    <w:rsid w:val="003362CA"/>
    <w:rsid w:val="003367F7"/>
    <w:rsid w:val="00336A71"/>
    <w:rsid w:val="003406F3"/>
    <w:rsid w:val="0034094D"/>
    <w:rsid w:val="00340C3D"/>
    <w:rsid w:val="00340DB2"/>
    <w:rsid w:val="00341243"/>
    <w:rsid w:val="003419E0"/>
    <w:rsid w:val="00342305"/>
    <w:rsid w:val="00342CCD"/>
    <w:rsid w:val="0034366A"/>
    <w:rsid w:val="00345FB7"/>
    <w:rsid w:val="00351243"/>
    <w:rsid w:val="0035140D"/>
    <w:rsid w:val="00353AF8"/>
    <w:rsid w:val="00353B21"/>
    <w:rsid w:val="0035588B"/>
    <w:rsid w:val="003560ED"/>
    <w:rsid w:val="00362090"/>
    <w:rsid w:val="0036598D"/>
    <w:rsid w:val="003659C6"/>
    <w:rsid w:val="003671C4"/>
    <w:rsid w:val="00367842"/>
    <w:rsid w:val="0037004E"/>
    <w:rsid w:val="003701CC"/>
    <w:rsid w:val="00371A00"/>
    <w:rsid w:val="0037347A"/>
    <w:rsid w:val="00373ED8"/>
    <w:rsid w:val="00375475"/>
    <w:rsid w:val="00383118"/>
    <w:rsid w:val="00383322"/>
    <w:rsid w:val="00383D5F"/>
    <w:rsid w:val="00385C6C"/>
    <w:rsid w:val="003869FF"/>
    <w:rsid w:val="003915CC"/>
    <w:rsid w:val="0039220C"/>
    <w:rsid w:val="00392E98"/>
    <w:rsid w:val="00393062"/>
    <w:rsid w:val="00393FA8"/>
    <w:rsid w:val="00393FEF"/>
    <w:rsid w:val="00394833"/>
    <w:rsid w:val="0039648A"/>
    <w:rsid w:val="00397172"/>
    <w:rsid w:val="00397B1A"/>
    <w:rsid w:val="003A2106"/>
    <w:rsid w:val="003A3644"/>
    <w:rsid w:val="003A48F7"/>
    <w:rsid w:val="003A4D22"/>
    <w:rsid w:val="003A5050"/>
    <w:rsid w:val="003A5FC3"/>
    <w:rsid w:val="003A6B64"/>
    <w:rsid w:val="003A6C54"/>
    <w:rsid w:val="003A70CD"/>
    <w:rsid w:val="003B013B"/>
    <w:rsid w:val="003B03C9"/>
    <w:rsid w:val="003B09D6"/>
    <w:rsid w:val="003B1ECE"/>
    <w:rsid w:val="003B24BC"/>
    <w:rsid w:val="003B27E9"/>
    <w:rsid w:val="003B3858"/>
    <w:rsid w:val="003B3CE6"/>
    <w:rsid w:val="003B4220"/>
    <w:rsid w:val="003B562E"/>
    <w:rsid w:val="003B7CB2"/>
    <w:rsid w:val="003C073D"/>
    <w:rsid w:val="003C1DDE"/>
    <w:rsid w:val="003C298B"/>
    <w:rsid w:val="003C2A7A"/>
    <w:rsid w:val="003C40BA"/>
    <w:rsid w:val="003C443C"/>
    <w:rsid w:val="003C4D96"/>
    <w:rsid w:val="003C535E"/>
    <w:rsid w:val="003C6739"/>
    <w:rsid w:val="003C68D0"/>
    <w:rsid w:val="003C7F0F"/>
    <w:rsid w:val="003D0702"/>
    <w:rsid w:val="003D0F4B"/>
    <w:rsid w:val="003D1608"/>
    <w:rsid w:val="003D2489"/>
    <w:rsid w:val="003D25D2"/>
    <w:rsid w:val="003D2D75"/>
    <w:rsid w:val="003D51C5"/>
    <w:rsid w:val="003D7D9F"/>
    <w:rsid w:val="003E04F8"/>
    <w:rsid w:val="003E0EED"/>
    <w:rsid w:val="003E2AE9"/>
    <w:rsid w:val="003E31D0"/>
    <w:rsid w:val="003E51F7"/>
    <w:rsid w:val="003E61EC"/>
    <w:rsid w:val="003E67A3"/>
    <w:rsid w:val="003E7802"/>
    <w:rsid w:val="003F0B65"/>
    <w:rsid w:val="003F225D"/>
    <w:rsid w:val="003F2D04"/>
    <w:rsid w:val="003F2D07"/>
    <w:rsid w:val="003F38EF"/>
    <w:rsid w:val="003F5072"/>
    <w:rsid w:val="003F5422"/>
    <w:rsid w:val="00401BF9"/>
    <w:rsid w:val="0040225F"/>
    <w:rsid w:val="0040276A"/>
    <w:rsid w:val="00402C29"/>
    <w:rsid w:val="00402E78"/>
    <w:rsid w:val="0040301A"/>
    <w:rsid w:val="00404116"/>
    <w:rsid w:val="00404191"/>
    <w:rsid w:val="00404EDB"/>
    <w:rsid w:val="00405268"/>
    <w:rsid w:val="00405E4F"/>
    <w:rsid w:val="004061AF"/>
    <w:rsid w:val="00407B54"/>
    <w:rsid w:val="00407C0E"/>
    <w:rsid w:val="00410E16"/>
    <w:rsid w:val="00412172"/>
    <w:rsid w:val="00412840"/>
    <w:rsid w:val="00412ECD"/>
    <w:rsid w:val="00413355"/>
    <w:rsid w:val="00413D77"/>
    <w:rsid w:val="00414396"/>
    <w:rsid w:val="0041554F"/>
    <w:rsid w:val="00417A1D"/>
    <w:rsid w:val="00417F0F"/>
    <w:rsid w:val="00420F1D"/>
    <w:rsid w:val="00422718"/>
    <w:rsid w:val="004232EF"/>
    <w:rsid w:val="004245FF"/>
    <w:rsid w:val="00424929"/>
    <w:rsid w:val="00427205"/>
    <w:rsid w:val="00427A63"/>
    <w:rsid w:val="00427EA0"/>
    <w:rsid w:val="0043092E"/>
    <w:rsid w:val="00431A3B"/>
    <w:rsid w:val="00432470"/>
    <w:rsid w:val="00433DE8"/>
    <w:rsid w:val="00434A05"/>
    <w:rsid w:val="00434B2D"/>
    <w:rsid w:val="00435E21"/>
    <w:rsid w:val="00435F4E"/>
    <w:rsid w:val="004371F8"/>
    <w:rsid w:val="00437CBF"/>
    <w:rsid w:val="0044047F"/>
    <w:rsid w:val="00440B8C"/>
    <w:rsid w:val="00441C91"/>
    <w:rsid w:val="0044287C"/>
    <w:rsid w:val="00442A55"/>
    <w:rsid w:val="00442C89"/>
    <w:rsid w:val="00446099"/>
    <w:rsid w:val="00446204"/>
    <w:rsid w:val="00446605"/>
    <w:rsid w:val="0044662F"/>
    <w:rsid w:val="0045048B"/>
    <w:rsid w:val="004504D3"/>
    <w:rsid w:val="00450DAF"/>
    <w:rsid w:val="00453E7D"/>
    <w:rsid w:val="00454CC0"/>
    <w:rsid w:val="004553FD"/>
    <w:rsid w:val="00455A5A"/>
    <w:rsid w:val="004560DE"/>
    <w:rsid w:val="00457B83"/>
    <w:rsid w:val="00460633"/>
    <w:rsid w:val="00460884"/>
    <w:rsid w:val="004609D5"/>
    <w:rsid w:val="00460DEB"/>
    <w:rsid w:val="00461F53"/>
    <w:rsid w:val="004625F7"/>
    <w:rsid w:val="00462FEE"/>
    <w:rsid w:val="0046318E"/>
    <w:rsid w:val="00464217"/>
    <w:rsid w:val="00464456"/>
    <w:rsid w:val="00471FA0"/>
    <w:rsid w:val="004737C5"/>
    <w:rsid w:val="00473E46"/>
    <w:rsid w:val="0047435D"/>
    <w:rsid w:val="0047437F"/>
    <w:rsid w:val="00477967"/>
    <w:rsid w:val="00480935"/>
    <w:rsid w:val="00480D10"/>
    <w:rsid w:val="0048460B"/>
    <w:rsid w:val="00484BD5"/>
    <w:rsid w:val="00485832"/>
    <w:rsid w:val="00487BCF"/>
    <w:rsid w:val="0049052C"/>
    <w:rsid w:val="004914E8"/>
    <w:rsid w:val="00491957"/>
    <w:rsid w:val="00494807"/>
    <w:rsid w:val="004952DC"/>
    <w:rsid w:val="00496417"/>
    <w:rsid w:val="00497803"/>
    <w:rsid w:val="004A1906"/>
    <w:rsid w:val="004A1B25"/>
    <w:rsid w:val="004A1E08"/>
    <w:rsid w:val="004A223F"/>
    <w:rsid w:val="004A4000"/>
    <w:rsid w:val="004A5BD8"/>
    <w:rsid w:val="004A5D0C"/>
    <w:rsid w:val="004A73C9"/>
    <w:rsid w:val="004B0796"/>
    <w:rsid w:val="004B7EF5"/>
    <w:rsid w:val="004C3F4D"/>
    <w:rsid w:val="004C77C7"/>
    <w:rsid w:val="004C7C6F"/>
    <w:rsid w:val="004C7DD8"/>
    <w:rsid w:val="004D1ACF"/>
    <w:rsid w:val="004D228D"/>
    <w:rsid w:val="004D4F29"/>
    <w:rsid w:val="004D5206"/>
    <w:rsid w:val="004D75ED"/>
    <w:rsid w:val="004D7AB8"/>
    <w:rsid w:val="004D7B99"/>
    <w:rsid w:val="004E0118"/>
    <w:rsid w:val="004E15F1"/>
    <w:rsid w:val="004E1B9B"/>
    <w:rsid w:val="004E32FB"/>
    <w:rsid w:val="004E38B1"/>
    <w:rsid w:val="004E49DB"/>
    <w:rsid w:val="004F04FB"/>
    <w:rsid w:val="004F06C5"/>
    <w:rsid w:val="004F1083"/>
    <w:rsid w:val="004F1AD7"/>
    <w:rsid w:val="004F1F1E"/>
    <w:rsid w:val="004F2049"/>
    <w:rsid w:val="004F2BAD"/>
    <w:rsid w:val="004F38EA"/>
    <w:rsid w:val="004F45EE"/>
    <w:rsid w:val="004F5E1B"/>
    <w:rsid w:val="004F65A3"/>
    <w:rsid w:val="004F7AE9"/>
    <w:rsid w:val="0050429B"/>
    <w:rsid w:val="00504D70"/>
    <w:rsid w:val="00505BC8"/>
    <w:rsid w:val="00506269"/>
    <w:rsid w:val="00513DB7"/>
    <w:rsid w:val="00514A68"/>
    <w:rsid w:val="0051607F"/>
    <w:rsid w:val="005161BA"/>
    <w:rsid w:val="00517731"/>
    <w:rsid w:val="005179B0"/>
    <w:rsid w:val="00517CBB"/>
    <w:rsid w:val="00520058"/>
    <w:rsid w:val="00520B89"/>
    <w:rsid w:val="00522310"/>
    <w:rsid w:val="00522715"/>
    <w:rsid w:val="005235AA"/>
    <w:rsid w:val="00523605"/>
    <w:rsid w:val="00524AF1"/>
    <w:rsid w:val="005253F5"/>
    <w:rsid w:val="00525642"/>
    <w:rsid w:val="005263E9"/>
    <w:rsid w:val="005264CF"/>
    <w:rsid w:val="00531750"/>
    <w:rsid w:val="005326F1"/>
    <w:rsid w:val="00532900"/>
    <w:rsid w:val="00535903"/>
    <w:rsid w:val="00536787"/>
    <w:rsid w:val="00536CA6"/>
    <w:rsid w:val="00536E6D"/>
    <w:rsid w:val="00536FE0"/>
    <w:rsid w:val="0054042E"/>
    <w:rsid w:val="00540CE3"/>
    <w:rsid w:val="00542E62"/>
    <w:rsid w:val="005430A0"/>
    <w:rsid w:val="00543579"/>
    <w:rsid w:val="00543792"/>
    <w:rsid w:val="00544052"/>
    <w:rsid w:val="005445BC"/>
    <w:rsid w:val="00545D18"/>
    <w:rsid w:val="00547052"/>
    <w:rsid w:val="0055008D"/>
    <w:rsid w:val="00550833"/>
    <w:rsid w:val="00552093"/>
    <w:rsid w:val="00554206"/>
    <w:rsid w:val="00554F15"/>
    <w:rsid w:val="00555574"/>
    <w:rsid w:val="00555B55"/>
    <w:rsid w:val="005564FF"/>
    <w:rsid w:val="00557B2D"/>
    <w:rsid w:val="0056090B"/>
    <w:rsid w:val="00561D08"/>
    <w:rsid w:val="00562389"/>
    <w:rsid w:val="0056326D"/>
    <w:rsid w:val="00563614"/>
    <w:rsid w:val="005648E3"/>
    <w:rsid w:val="00565078"/>
    <w:rsid w:val="00565C0D"/>
    <w:rsid w:val="005661FF"/>
    <w:rsid w:val="00566815"/>
    <w:rsid w:val="0056777A"/>
    <w:rsid w:val="00567C79"/>
    <w:rsid w:val="005704A3"/>
    <w:rsid w:val="005707CC"/>
    <w:rsid w:val="00570FF3"/>
    <w:rsid w:val="005714E5"/>
    <w:rsid w:val="0057436B"/>
    <w:rsid w:val="00574939"/>
    <w:rsid w:val="00574C3C"/>
    <w:rsid w:val="0058066D"/>
    <w:rsid w:val="00581485"/>
    <w:rsid w:val="0058225E"/>
    <w:rsid w:val="005824F9"/>
    <w:rsid w:val="00582CC5"/>
    <w:rsid w:val="00583A75"/>
    <w:rsid w:val="00583F81"/>
    <w:rsid w:val="005860D7"/>
    <w:rsid w:val="005868D4"/>
    <w:rsid w:val="00587658"/>
    <w:rsid w:val="0059007E"/>
    <w:rsid w:val="0059044F"/>
    <w:rsid w:val="00591A14"/>
    <w:rsid w:val="00591C24"/>
    <w:rsid w:val="00591D79"/>
    <w:rsid w:val="00592474"/>
    <w:rsid w:val="005939F0"/>
    <w:rsid w:val="00593C18"/>
    <w:rsid w:val="00594455"/>
    <w:rsid w:val="00594C75"/>
    <w:rsid w:val="005958C1"/>
    <w:rsid w:val="00596DEA"/>
    <w:rsid w:val="00596E64"/>
    <w:rsid w:val="005A01D4"/>
    <w:rsid w:val="005A10A2"/>
    <w:rsid w:val="005A252B"/>
    <w:rsid w:val="005A31A5"/>
    <w:rsid w:val="005A3CC4"/>
    <w:rsid w:val="005A533A"/>
    <w:rsid w:val="005B0DCA"/>
    <w:rsid w:val="005B24D7"/>
    <w:rsid w:val="005B30E0"/>
    <w:rsid w:val="005B3751"/>
    <w:rsid w:val="005B4142"/>
    <w:rsid w:val="005B49FA"/>
    <w:rsid w:val="005B5DEB"/>
    <w:rsid w:val="005B5E73"/>
    <w:rsid w:val="005BD2D6"/>
    <w:rsid w:val="005C110E"/>
    <w:rsid w:val="005C3553"/>
    <w:rsid w:val="005C3C7D"/>
    <w:rsid w:val="005C4A85"/>
    <w:rsid w:val="005C4FB4"/>
    <w:rsid w:val="005C766C"/>
    <w:rsid w:val="005D1419"/>
    <w:rsid w:val="005D1E7B"/>
    <w:rsid w:val="005D20F7"/>
    <w:rsid w:val="005D39FB"/>
    <w:rsid w:val="005D3AEE"/>
    <w:rsid w:val="005D46BE"/>
    <w:rsid w:val="005D4D1A"/>
    <w:rsid w:val="005E110B"/>
    <w:rsid w:val="005E4CC3"/>
    <w:rsid w:val="005E52FC"/>
    <w:rsid w:val="005E6F3D"/>
    <w:rsid w:val="005E71BF"/>
    <w:rsid w:val="005F06A7"/>
    <w:rsid w:val="005F0E83"/>
    <w:rsid w:val="005F11BB"/>
    <w:rsid w:val="005F1A47"/>
    <w:rsid w:val="005F1B17"/>
    <w:rsid w:val="005F1D55"/>
    <w:rsid w:val="005F2283"/>
    <w:rsid w:val="005F2BC9"/>
    <w:rsid w:val="005F3202"/>
    <w:rsid w:val="005F3695"/>
    <w:rsid w:val="005F38EF"/>
    <w:rsid w:val="005F3DCD"/>
    <w:rsid w:val="00602DA2"/>
    <w:rsid w:val="00602E4C"/>
    <w:rsid w:val="00603B65"/>
    <w:rsid w:val="00604E62"/>
    <w:rsid w:val="006057C1"/>
    <w:rsid w:val="00605D5B"/>
    <w:rsid w:val="006064AC"/>
    <w:rsid w:val="00610248"/>
    <w:rsid w:val="00610E11"/>
    <w:rsid w:val="006143CD"/>
    <w:rsid w:val="00614406"/>
    <w:rsid w:val="00615314"/>
    <w:rsid w:val="00615FAF"/>
    <w:rsid w:val="00617BDD"/>
    <w:rsid w:val="00620285"/>
    <w:rsid w:val="006211BD"/>
    <w:rsid w:val="00621389"/>
    <w:rsid w:val="006251BA"/>
    <w:rsid w:val="0062571B"/>
    <w:rsid w:val="00626E03"/>
    <w:rsid w:val="00627D63"/>
    <w:rsid w:val="0063001C"/>
    <w:rsid w:val="00630ADE"/>
    <w:rsid w:val="00630DCA"/>
    <w:rsid w:val="0063259E"/>
    <w:rsid w:val="006344BB"/>
    <w:rsid w:val="00634FF1"/>
    <w:rsid w:val="006357CE"/>
    <w:rsid w:val="00635E6E"/>
    <w:rsid w:val="00635F54"/>
    <w:rsid w:val="00636F0C"/>
    <w:rsid w:val="006375EE"/>
    <w:rsid w:val="00637F9C"/>
    <w:rsid w:val="00640A26"/>
    <w:rsid w:val="00640DF8"/>
    <w:rsid w:val="006414F7"/>
    <w:rsid w:val="006421FE"/>
    <w:rsid w:val="00642B89"/>
    <w:rsid w:val="00644069"/>
    <w:rsid w:val="00644F09"/>
    <w:rsid w:val="006452C0"/>
    <w:rsid w:val="00645D77"/>
    <w:rsid w:val="00647393"/>
    <w:rsid w:val="00650EE8"/>
    <w:rsid w:val="006520E1"/>
    <w:rsid w:val="00652AA2"/>
    <w:rsid w:val="00652AAF"/>
    <w:rsid w:val="00652ABC"/>
    <w:rsid w:val="00652B61"/>
    <w:rsid w:val="006533D8"/>
    <w:rsid w:val="0065414D"/>
    <w:rsid w:val="006542D0"/>
    <w:rsid w:val="0065648A"/>
    <w:rsid w:val="00656BCC"/>
    <w:rsid w:val="006572AF"/>
    <w:rsid w:val="00657C95"/>
    <w:rsid w:val="006616CD"/>
    <w:rsid w:val="0066220A"/>
    <w:rsid w:val="00662697"/>
    <w:rsid w:val="006632B9"/>
    <w:rsid w:val="0066392C"/>
    <w:rsid w:val="00663D8B"/>
    <w:rsid w:val="00664437"/>
    <w:rsid w:val="00664727"/>
    <w:rsid w:val="0066782B"/>
    <w:rsid w:val="00667BA4"/>
    <w:rsid w:val="0067027A"/>
    <w:rsid w:val="006702A4"/>
    <w:rsid w:val="006704A0"/>
    <w:rsid w:val="00671059"/>
    <w:rsid w:val="006723F2"/>
    <w:rsid w:val="00672D32"/>
    <w:rsid w:val="00672ECD"/>
    <w:rsid w:val="006736F9"/>
    <w:rsid w:val="006771BD"/>
    <w:rsid w:val="006775AF"/>
    <w:rsid w:val="0067788F"/>
    <w:rsid w:val="00680695"/>
    <w:rsid w:val="00681B3D"/>
    <w:rsid w:val="00686093"/>
    <w:rsid w:val="00686879"/>
    <w:rsid w:val="006903EC"/>
    <w:rsid w:val="00691092"/>
    <w:rsid w:val="00692457"/>
    <w:rsid w:val="0069287E"/>
    <w:rsid w:val="00693CB7"/>
    <w:rsid w:val="00694EA1"/>
    <w:rsid w:val="00695DFE"/>
    <w:rsid w:val="00695EDB"/>
    <w:rsid w:val="00696C14"/>
    <w:rsid w:val="006A10D1"/>
    <w:rsid w:val="006A289A"/>
    <w:rsid w:val="006A2B3A"/>
    <w:rsid w:val="006A5658"/>
    <w:rsid w:val="006A7515"/>
    <w:rsid w:val="006A7926"/>
    <w:rsid w:val="006A7C24"/>
    <w:rsid w:val="006B1C43"/>
    <w:rsid w:val="006B41CC"/>
    <w:rsid w:val="006B50C0"/>
    <w:rsid w:val="006B5763"/>
    <w:rsid w:val="006B584A"/>
    <w:rsid w:val="006B7A18"/>
    <w:rsid w:val="006C20F4"/>
    <w:rsid w:val="006C7395"/>
    <w:rsid w:val="006C7B57"/>
    <w:rsid w:val="006D07E6"/>
    <w:rsid w:val="006D5757"/>
    <w:rsid w:val="006D7B17"/>
    <w:rsid w:val="006E0BF7"/>
    <w:rsid w:val="006E6202"/>
    <w:rsid w:val="006E6273"/>
    <w:rsid w:val="006E63F2"/>
    <w:rsid w:val="006E66F6"/>
    <w:rsid w:val="006E6AEE"/>
    <w:rsid w:val="006F0684"/>
    <w:rsid w:val="006F1A71"/>
    <w:rsid w:val="006F1D62"/>
    <w:rsid w:val="006F268C"/>
    <w:rsid w:val="006F37BA"/>
    <w:rsid w:val="006F3CBE"/>
    <w:rsid w:val="006F4EF4"/>
    <w:rsid w:val="006F4FCA"/>
    <w:rsid w:val="006F6941"/>
    <w:rsid w:val="006F6E59"/>
    <w:rsid w:val="006F731D"/>
    <w:rsid w:val="006F7347"/>
    <w:rsid w:val="007002C7"/>
    <w:rsid w:val="00700D4D"/>
    <w:rsid w:val="00701152"/>
    <w:rsid w:val="0070255B"/>
    <w:rsid w:val="00702EE0"/>
    <w:rsid w:val="00703C1D"/>
    <w:rsid w:val="007040B2"/>
    <w:rsid w:val="0070521C"/>
    <w:rsid w:val="007054F2"/>
    <w:rsid w:val="0070582C"/>
    <w:rsid w:val="007060EE"/>
    <w:rsid w:val="00706B33"/>
    <w:rsid w:val="00707D86"/>
    <w:rsid w:val="00711431"/>
    <w:rsid w:val="00711900"/>
    <w:rsid w:val="00713C5E"/>
    <w:rsid w:val="00714A98"/>
    <w:rsid w:val="007158BA"/>
    <w:rsid w:val="00720367"/>
    <w:rsid w:val="007208E9"/>
    <w:rsid w:val="007211F6"/>
    <w:rsid w:val="00721388"/>
    <w:rsid w:val="00722D30"/>
    <w:rsid w:val="00723F5A"/>
    <w:rsid w:val="0072481E"/>
    <w:rsid w:val="00726A47"/>
    <w:rsid w:val="00726BEB"/>
    <w:rsid w:val="00730257"/>
    <w:rsid w:val="007313E3"/>
    <w:rsid w:val="00731642"/>
    <w:rsid w:val="00731AB1"/>
    <w:rsid w:val="00731E8D"/>
    <w:rsid w:val="007322CF"/>
    <w:rsid w:val="0073275E"/>
    <w:rsid w:val="0073329F"/>
    <w:rsid w:val="0073360A"/>
    <w:rsid w:val="007339A2"/>
    <w:rsid w:val="0073500E"/>
    <w:rsid w:val="00735430"/>
    <w:rsid w:val="0073553F"/>
    <w:rsid w:val="007375E7"/>
    <w:rsid w:val="0073EC0B"/>
    <w:rsid w:val="007404A0"/>
    <w:rsid w:val="00740554"/>
    <w:rsid w:val="00740E92"/>
    <w:rsid w:val="0074445E"/>
    <w:rsid w:val="00745855"/>
    <w:rsid w:val="00746193"/>
    <w:rsid w:val="007465B7"/>
    <w:rsid w:val="00752D0A"/>
    <w:rsid w:val="007532C3"/>
    <w:rsid w:val="007549CC"/>
    <w:rsid w:val="007578E4"/>
    <w:rsid w:val="0076047B"/>
    <w:rsid w:val="00760B7E"/>
    <w:rsid w:val="00760C43"/>
    <w:rsid w:val="00760C44"/>
    <w:rsid w:val="00763CD7"/>
    <w:rsid w:val="00764286"/>
    <w:rsid w:val="00764883"/>
    <w:rsid w:val="00764EF9"/>
    <w:rsid w:val="00767CCB"/>
    <w:rsid w:val="007716FA"/>
    <w:rsid w:val="0077205D"/>
    <w:rsid w:val="0077475B"/>
    <w:rsid w:val="0077493D"/>
    <w:rsid w:val="0077646D"/>
    <w:rsid w:val="00780B62"/>
    <w:rsid w:val="0078177D"/>
    <w:rsid w:val="00782839"/>
    <w:rsid w:val="00782A4B"/>
    <w:rsid w:val="00782F2C"/>
    <w:rsid w:val="00784916"/>
    <w:rsid w:val="00784F7A"/>
    <w:rsid w:val="0078553D"/>
    <w:rsid w:val="00785EAF"/>
    <w:rsid w:val="0078620D"/>
    <w:rsid w:val="00786CC4"/>
    <w:rsid w:val="00791307"/>
    <w:rsid w:val="007923CA"/>
    <w:rsid w:val="00792AED"/>
    <w:rsid w:val="0079340D"/>
    <w:rsid w:val="00793B8D"/>
    <w:rsid w:val="00796BF1"/>
    <w:rsid w:val="00797309"/>
    <w:rsid w:val="0079738D"/>
    <w:rsid w:val="007A03EC"/>
    <w:rsid w:val="007A0F83"/>
    <w:rsid w:val="007A1B08"/>
    <w:rsid w:val="007A1E2D"/>
    <w:rsid w:val="007A31B1"/>
    <w:rsid w:val="007A3D50"/>
    <w:rsid w:val="007A6B70"/>
    <w:rsid w:val="007A722A"/>
    <w:rsid w:val="007A79AB"/>
    <w:rsid w:val="007B0696"/>
    <w:rsid w:val="007B152C"/>
    <w:rsid w:val="007B3F01"/>
    <w:rsid w:val="007B43C5"/>
    <w:rsid w:val="007B45E4"/>
    <w:rsid w:val="007B4766"/>
    <w:rsid w:val="007B4FA2"/>
    <w:rsid w:val="007B5ECA"/>
    <w:rsid w:val="007B656B"/>
    <w:rsid w:val="007B65B7"/>
    <w:rsid w:val="007B6700"/>
    <w:rsid w:val="007B7D1D"/>
    <w:rsid w:val="007C04DF"/>
    <w:rsid w:val="007C099D"/>
    <w:rsid w:val="007C16B4"/>
    <w:rsid w:val="007C2015"/>
    <w:rsid w:val="007C3417"/>
    <w:rsid w:val="007C3FCC"/>
    <w:rsid w:val="007C5861"/>
    <w:rsid w:val="007C6C0B"/>
    <w:rsid w:val="007D417C"/>
    <w:rsid w:val="007E0CF4"/>
    <w:rsid w:val="007E0D48"/>
    <w:rsid w:val="007E1088"/>
    <w:rsid w:val="007E16D6"/>
    <w:rsid w:val="007E196A"/>
    <w:rsid w:val="007E32AE"/>
    <w:rsid w:val="007E3808"/>
    <w:rsid w:val="007E4B1E"/>
    <w:rsid w:val="007E5208"/>
    <w:rsid w:val="007E65F2"/>
    <w:rsid w:val="007E7477"/>
    <w:rsid w:val="007E7EE0"/>
    <w:rsid w:val="007F0114"/>
    <w:rsid w:val="007F025D"/>
    <w:rsid w:val="007F0666"/>
    <w:rsid w:val="007F0F82"/>
    <w:rsid w:val="007F2B16"/>
    <w:rsid w:val="007F5C03"/>
    <w:rsid w:val="007F6248"/>
    <w:rsid w:val="007F65C4"/>
    <w:rsid w:val="007F76B6"/>
    <w:rsid w:val="0080146E"/>
    <w:rsid w:val="008018CD"/>
    <w:rsid w:val="00801F66"/>
    <w:rsid w:val="0080269C"/>
    <w:rsid w:val="00802FDC"/>
    <w:rsid w:val="00803C25"/>
    <w:rsid w:val="008045DE"/>
    <w:rsid w:val="008056D1"/>
    <w:rsid w:val="008069EB"/>
    <w:rsid w:val="00810507"/>
    <w:rsid w:val="008105B9"/>
    <w:rsid w:val="00810E08"/>
    <w:rsid w:val="00814169"/>
    <w:rsid w:val="0081548C"/>
    <w:rsid w:val="00815C04"/>
    <w:rsid w:val="008172A9"/>
    <w:rsid w:val="008205B3"/>
    <w:rsid w:val="00820A1B"/>
    <w:rsid w:val="00820DF3"/>
    <w:rsid w:val="008224D2"/>
    <w:rsid w:val="008233C2"/>
    <w:rsid w:val="00823B8A"/>
    <w:rsid w:val="00824939"/>
    <w:rsid w:val="0082579C"/>
    <w:rsid w:val="00825935"/>
    <w:rsid w:val="00825A65"/>
    <w:rsid w:val="00825D4E"/>
    <w:rsid w:val="00830E3E"/>
    <w:rsid w:val="00830FF5"/>
    <w:rsid w:val="008318BD"/>
    <w:rsid w:val="00833268"/>
    <w:rsid w:val="00834060"/>
    <w:rsid w:val="008346E8"/>
    <w:rsid w:val="00834E31"/>
    <w:rsid w:val="00837B82"/>
    <w:rsid w:val="00837D27"/>
    <w:rsid w:val="0084396C"/>
    <w:rsid w:val="00845FD0"/>
    <w:rsid w:val="00846309"/>
    <w:rsid w:val="008463BC"/>
    <w:rsid w:val="00850551"/>
    <w:rsid w:val="00850647"/>
    <w:rsid w:val="008516A7"/>
    <w:rsid w:val="00851F05"/>
    <w:rsid w:val="00853416"/>
    <w:rsid w:val="00853656"/>
    <w:rsid w:val="00855DB6"/>
    <w:rsid w:val="00856628"/>
    <w:rsid w:val="00857B45"/>
    <w:rsid w:val="00860420"/>
    <w:rsid w:val="00860CC1"/>
    <w:rsid w:val="00861919"/>
    <w:rsid w:val="00862133"/>
    <w:rsid w:val="00862C59"/>
    <w:rsid w:val="00863A1F"/>
    <w:rsid w:val="00865352"/>
    <w:rsid w:val="00865A34"/>
    <w:rsid w:val="00867047"/>
    <w:rsid w:val="0087007C"/>
    <w:rsid w:val="0087079D"/>
    <w:rsid w:val="008713EB"/>
    <w:rsid w:val="00871574"/>
    <w:rsid w:val="008731EA"/>
    <w:rsid w:val="00874CEC"/>
    <w:rsid w:val="0087571F"/>
    <w:rsid w:val="008764AC"/>
    <w:rsid w:val="008769F6"/>
    <w:rsid w:val="008771BE"/>
    <w:rsid w:val="00881D15"/>
    <w:rsid w:val="008825D3"/>
    <w:rsid w:val="0088271E"/>
    <w:rsid w:val="008828FA"/>
    <w:rsid w:val="0088443B"/>
    <w:rsid w:val="00884AD6"/>
    <w:rsid w:val="0088535E"/>
    <w:rsid w:val="00886418"/>
    <w:rsid w:val="00887DBC"/>
    <w:rsid w:val="008922B8"/>
    <w:rsid w:val="00893500"/>
    <w:rsid w:val="008942BC"/>
    <w:rsid w:val="00895217"/>
    <w:rsid w:val="008961C0"/>
    <w:rsid w:val="008961D4"/>
    <w:rsid w:val="00896A92"/>
    <w:rsid w:val="00897676"/>
    <w:rsid w:val="008A0F57"/>
    <w:rsid w:val="008A185F"/>
    <w:rsid w:val="008A1C5E"/>
    <w:rsid w:val="008A222F"/>
    <w:rsid w:val="008A30D8"/>
    <w:rsid w:val="008A318A"/>
    <w:rsid w:val="008A3516"/>
    <w:rsid w:val="008A568F"/>
    <w:rsid w:val="008A6666"/>
    <w:rsid w:val="008A6CDF"/>
    <w:rsid w:val="008A718A"/>
    <w:rsid w:val="008B0882"/>
    <w:rsid w:val="008B159F"/>
    <w:rsid w:val="008B4408"/>
    <w:rsid w:val="008B44E5"/>
    <w:rsid w:val="008B4B0F"/>
    <w:rsid w:val="008B5380"/>
    <w:rsid w:val="008B55D4"/>
    <w:rsid w:val="008B5895"/>
    <w:rsid w:val="008B6359"/>
    <w:rsid w:val="008B640E"/>
    <w:rsid w:val="008C0FE2"/>
    <w:rsid w:val="008C34C6"/>
    <w:rsid w:val="008C34D5"/>
    <w:rsid w:val="008C391A"/>
    <w:rsid w:val="008C42DC"/>
    <w:rsid w:val="008C49FA"/>
    <w:rsid w:val="008C4F2E"/>
    <w:rsid w:val="008C5AE3"/>
    <w:rsid w:val="008C5AE7"/>
    <w:rsid w:val="008C6A38"/>
    <w:rsid w:val="008C79DC"/>
    <w:rsid w:val="008C7A4A"/>
    <w:rsid w:val="008D0554"/>
    <w:rsid w:val="008D0D26"/>
    <w:rsid w:val="008D11C0"/>
    <w:rsid w:val="008D183C"/>
    <w:rsid w:val="008D3747"/>
    <w:rsid w:val="008D526B"/>
    <w:rsid w:val="008D5FE2"/>
    <w:rsid w:val="008D607A"/>
    <w:rsid w:val="008D6964"/>
    <w:rsid w:val="008E0817"/>
    <w:rsid w:val="008E0C12"/>
    <w:rsid w:val="008E0CFE"/>
    <w:rsid w:val="008E1EBD"/>
    <w:rsid w:val="008E26A4"/>
    <w:rsid w:val="008E3D48"/>
    <w:rsid w:val="008E4601"/>
    <w:rsid w:val="008E487F"/>
    <w:rsid w:val="008F0871"/>
    <w:rsid w:val="008F19A1"/>
    <w:rsid w:val="008F2875"/>
    <w:rsid w:val="008F37AC"/>
    <w:rsid w:val="008F4D92"/>
    <w:rsid w:val="008F4E61"/>
    <w:rsid w:val="008F546B"/>
    <w:rsid w:val="008F664F"/>
    <w:rsid w:val="008F6D6B"/>
    <w:rsid w:val="008F775C"/>
    <w:rsid w:val="0090205A"/>
    <w:rsid w:val="009021D3"/>
    <w:rsid w:val="009023E3"/>
    <w:rsid w:val="00902FC0"/>
    <w:rsid w:val="0090302C"/>
    <w:rsid w:val="00904B03"/>
    <w:rsid w:val="00904DA7"/>
    <w:rsid w:val="009068AB"/>
    <w:rsid w:val="009070F2"/>
    <w:rsid w:val="00907B51"/>
    <w:rsid w:val="00907D5C"/>
    <w:rsid w:val="00907FCB"/>
    <w:rsid w:val="00911D47"/>
    <w:rsid w:val="0091259F"/>
    <w:rsid w:val="00913205"/>
    <w:rsid w:val="009154E1"/>
    <w:rsid w:val="00915617"/>
    <w:rsid w:val="009160DE"/>
    <w:rsid w:val="00917498"/>
    <w:rsid w:val="00917F23"/>
    <w:rsid w:val="00920189"/>
    <w:rsid w:val="00920C02"/>
    <w:rsid w:val="00922078"/>
    <w:rsid w:val="009227C3"/>
    <w:rsid w:val="00924139"/>
    <w:rsid w:val="00924206"/>
    <w:rsid w:val="00925093"/>
    <w:rsid w:val="009263EE"/>
    <w:rsid w:val="009269F0"/>
    <w:rsid w:val="009272A4"/>
    <w:rsid w:val="0092778E"/>
    <w:rsid w:val="009330E6"/>
    <w:rsid w:val="009342A6"/>
    <w:rsid w:val="00934834"/>
    <w:rsid w:val="0093547C"/>
    <w:rsid w:val="00935C92"/>
    <w:rsid w:val="0094171D"/>
    <w:rsid w:val="0094341E"/>
    <w:rsid w:val="00944814"/>
    <w:rsid w:val="0094548B"/>
    <w:rsid w:val="00946297"/>
    <w:rsid w:val="00950821"/>
    <w:rsid w:val="00951089"/>
    <w:rsid w:val="009520D8"/>
    <w:rsid w:val="009523B3"/>
    <w:rsid w:val="009538C8"/>
    <w:rsid w:val="00953BB9"/>
    <w:rsid w:val="00954FCD"/>
    <w:rsid w:val="009563C2"/>
    <w:rsid w:val="00957B78"/>
    <w:rsid w:val="009601E3"/>
    <w:rsid w:val="009605C9"/>
    <w:rsid w:val="00960ED8"/>
    <w:rsid w:val="009617B7"/>
    <w:rsid w:val="00962237"/>
    <w:rsid w:val="0096322D"/>
    <w:rsid w:val="00963A0A"/>
    <w:rsid w:val="00963A32"/>
    <w:rsid w:val="00963F07"/>
    <w:rsid w:val="00964306"/>
    <w:rsid w:val="009647DB"/>
    <w:rsid w:val="00964DF6"/>
    <w:rsid w:val="009656A5"/>
    <w:rsid w:val="0097027D"/>
    <w:rsid w:val="00970ED5"/>
    <w:rsid w:val="00971B04"/>
    <w:rsid w:val="00971D80"/>
    <w:rsid w:val="00972C96"/>
    <w:rsid w:val="00974369"/>
    <w:rsid w:val="00974D7F"/>
    <w:rsid w:val="00974EA1"/>
    <w:rsid w:val="00975862"/>
    <w:rsid w:val="00975902"/>
    <w:rsid w:val="00977211"/>
    <w:rsid w:val="00977FFE"/>
    <w:rsid w:val="00980A35"/>
    <w:rsid w:val="009816FC"/>
    <w:rsid w:val="00982502"/>
    <w:rsid w:val="0098343B"/>
    <w:rsid w:val="009839C0"/>
    <w:rsid w:val="00984CC1"/>
    <w:rsid w:val="00987BD1"/>
    <w:rsid w:val="0099359F"/>
    <w:rsid w:val="00993AA8"/>
    <w:rsid w:val="009958A1"/>
    <w:rsid w:val="009964FD"/>
    <w:rsid w:val="009A1774"/>
    <w:rsid w:val="009A289E"/>
    <w:rsid w:val="009A301D"/>
    <w:rsid w:val="009A35B5"/>
    <w:rsid w:val="009A36A1"/>
    <w:rsid w:val="009A4863"/>
    <w:rsid w:val="009A4EB6"/>
    <w:rsid w:val="009A4F54"/>
    <w:rsid w:val="009A520B"/>
    <w:rsid w:val="009A5596"/>
    <w:rsid w:val="009A693D"/>
    <w:rsid w:val="009A769F"/>
    <w:rsid w:val="009A7FC9"/>
    <w:rsid w:val="009B0537"/>
    <w:rsid w:val="009B1510"/>
    <w:rsid w:val="009B1F44"/>
    <w:rsid w:val="009B3647"/>
    <w:rsid w:val="009B3AED"/>
    <w:rsid w:val="009B712F"/>
    <w:rsid w:val="009C0D4B"/>
    <w:rsid w:val="009C1FE3"/>
    <w:rsid w:val="009C2D01"/>
    <w:rsid w:val="009C3674"/>
    <w:rsid w:val="009C691F"/>
    <w:rsid w:val="009C6A8E"/>
    <w:rsid w:val="009C6FF9"/>
    <w:rsid w:val="009C7FD8"/>
    <w:rsid w:val="009D06B9"/>
    <w:rsid w:val="009D0932"/>
    <w:rsid w:val="009D1123"/>
    <w:rsid w:val="009D18C0"/>
    <w:rsid w:val="009D24E5"/>
    <w:rsid w:val="009D3B35"/>
    <w:rsid w:val="009D3DCD"/>
    <w:rsid w:val="009D4AF7"/>
    <w:rsid w:val="009D6352"/>
    <w:rsid w:val="009D71FA"/>
    <w:rsid w:val="009D7FC9"/>
    <w:rsid w:val="009E0569"/>
    <w:rsid w:val="009E3797"/>
    <w:rsid w:val="009E3E19"/>
    <w:rsid w:val="009E4782"/>
    <w:rsid w:val="009E598C"/>
    <w:rsid w:val="009E710B"/>
    <w:rsid w:val="009E7776"/>
    <w:rsid w:val="009F0284"/>
    <w:rsid w:val="009F0E3C"/>
    <w:rsid w:val="009F21AA"/>
    <w:rsid w:val="009F2545"/>
    <w:rsid w:val="009F2AB3"/>
    <w:rsid w:val="009F3F1D"/>
    <w:rsid w:val="009F447F"/>
    <w:rsid w:val="009F4E90"/>
    <w:rsid w:val="009F4ED8"/>
    <w:rsid w:val="009F555E"/>
    <w:rsid w:val="009F7056"/>
    <w:rsid w:val="00A00650"/>
    <w:rsid w:val="00A00D96"/>
    <w:rsid w:val="00A022B7"/>
    <w:rsid w:val="00A03C2E"/>
    <w:rsid w:val="00A03E6D"/>
    <w:rsid w:val="00A0468C"/>
    <w:rsid w:val="00A046EE"/>
    <w:rsid w:val="00A0471B"/>
    <w:rsid w:val="00A04E24"/>
    <w:rsid w:val="00A06159"/>
    <w:rsid w:val="00A06539"/>
    <w:rsid w:val="00A121BD"/>
    <w:rsid w:val="00A12530"/>
    <w:rsid w:val="00A126BE"/>
    <w:rsid w:val="00A1587E"/>
    <w:rsid w:val="00A16B98"/>
    <w:rsid w:val="00A170CD"/>
    <w:rsid w:val="00A17A71"/>
    <w:rsid w:val="00A207E4"/>
    <w:rsid w:val="00A20BF7"/>
    <w:rsid w:val="00A21BE5"/>
    <w:rsid w:val="00A2401D"/>
    <w:rsid w:val="00A2429B"/>
    <w:rsid w:val="00A242CE"/>
    <w:rsid w:val="00A2482D"/>
    <w:rsid w:val="00A2525D"/>
    <w:rsid w:val="00A259AB"/>
    <w:rsid w:val="00A27443"/>
    <w:rsid w:val="00A27586"/>
    <w:rsid w:val="00A278AF"/>
    <w:rsid w:val="00A27EE4"/>
    <w:rsid w:val="00A30B9A"/>
    <w:rsid w:val="00A30C34"/>
    <w:rsid w:val="00A31785"/>
    <w:rsid w:val="00A32483"/>
    <w:rsid w:val="00A329C1"/>
    <w:rsid w:val="00A32A5A"/>
    <w:rsid w:val="00A32B4E"/>
    <w:rsid w:val="00A32BB5"/>
    <w:rsid w:val="00A32D71"/>
    <w:rsid w:val="00A340C6"/>
    <w:rsid w:val="00A3426B"/>
    <w:rsid w:val="00A359B2"/>
    <w:rsid w:val="00A35A38"/>
    <w:rsid w:val="00A3606D"/>
    <w:rsid w:val="00A36453"/>
    <w:rsid w:val="00A36ADF"/>
    <w:rsid w:val="00A36CD3"/>
    <w:rsid w:val="00A4012B"/>
    <w:rsid w:val="00A44BDB"/>
    <w:rsid w:val="00A4583D"/>
    <w:rsid w:val="00A45914"/>
    <w:rsid w:val="00A4643D"/>
    <w:rsid w:val="00A46BF2"/>
    <w:rsid w:val="00A50656"/>
    <w:rsid w:val="00A50851"/>
    <w:rsid w:val="00A515D9"/>
    <w:rsid w:val="00A51A14"/>
    <w:rsid w:val="00A5227E"/>
    <w:rsid w:val="00A53AB2"/>
    <w:rsid w:val="00A54007"/>
    <w:rsid w:val="00A54CD8"/>
    <w:rsid w:val="00A55C48"/>
    <w:rsid w:val="00A563FA"/>
    <w:rsid w:val="00A5683D"/>
    <w:rsid w:val="00A57575"/>
    <w:rsid w:val="00A60AED"/>
    <w:rsid w:val="00A60BD6"/>
    <w:rsid w:val="00A60FD7"/>
    <w:rsid w:val="00A612C5"/>
    <w:rsid w:val="00A62684"/>
    <w:rsid w:val="00A638AE"/>
    <w:rsid w:val="00A64226"/>
    <w:rsid w:val="00A65301"/>
    <w:rsid w:val="00A658E5"/>
    <w:rsid w:val="00A65FBF"/>
    <w:rsid w:val="00A6693A"/>
    <w:rsid w:val="00A6724A"/>
    <w:rsid w:val="00A70ACE"/>
    <w:rsid w:val="00A74150"/>
    <w:rsid w:val="00A7662B"/>
    <w:rsid w:val="00A76C73"/>
    <w:rsid w:val="00A77FD4"/>
    <w:rsid w:val="00A802CC"/>
    <w:rsid w:val="00A80C9F"/>
    <w:rsid w:val="00A8131A"/>
    <w:rsid w:val="00A813ED"/>
    <w:rsid w:val="00A82661"/>
    <w:rsid w:val="00A82A7C"/>
    <w:rsid w:val="00A82CD7"/>
    <w:rsid w:val="00A8762F"/>
    <w:rsid w:val="00A87942"/>
    <w:rsid w:val="00A92A9B"/>
    <w:rsid w:val="00A934EB"/>
    <w:rsid w:val="00A954C3"/>
    <w:rsid w:val="00A95EB6"/>
    <w:rsid w:val="00A96081"/>
    <w:rsid w:val="00AA01A9"/>
    <w:rsid w:val="00AA2CB9"/>
    <w:rsid w:val="00AA30A3"/>
    <w:rsid w:val="00AA416D"/>
    <w:rsid w:val="00AA450D"/>
    <w:rsid w:val="00AA5F96"/>
    <w:rsid w:val="00AA64F5"/>
    <w:rsid w:val="00AA6811"/>
    <w:rsid w:val="00AA77D1"/>
    <w:rsid w:val="00AA78D0"/>
    <w:rsid w:val="00AB0204"/>
    <w:rsid w:val="00AB158B"/>
    <w:rsid w:val="00AB2C48"/>
    <w:rsid w:val="00AB362A"/>
    <w:rsid w:val="00AB38EA"/>
    <w:rsid w:val="00AB3B0C"/>
    <w:rsid w:val="00AB408E"/>
    <w:rsid w:val="00AB529D"/>
    <w:rsid w:val="00AB5823"/>
    <w:rsid w:val="00AB5959"/>
    <w:rsid w:val="00ABAAAD"/>
    <w:rsid w:val="00AC0271"/>
    <w:rsid w:val="00AC1786"/>
    <w:rsid w:val="00AC1F7C"/>
    <w:rsid w:val="00AC2013"/>
    <w:rsid w:val="00AC4982"/>
    <w:rsid w:val="00AC4DB3"/>
    <w:rsid w:val="00AC533E"/>
    <w:rsid w:val="00AC675F"/>
    <w:rsid w:val="00AC6E07"/>
    <w:rsid w:val="00AC718D"/>
    <w:rsid w:val="00AD0B3F"/>
    <w:rsid w:val="00AD11FC"/>
    <w:rsid w:val="00AD26FC"/>
    <w:rsid w:val="00AD2AE8"/>
    <w:rsid w:val="00AD4D83"/>
    <w:rsid w:val="00AD53DE"/>
    <w:rsid w:val="00AD59F3"/>
    <w:rsid w:val="00AD60DA"/>
    <w:rsid w:val="00AD70BA"/>
    <w:rsid w:val="00AE23AD"/>
    <w:rsid w:val="00AE26CC"/>
    <w:rsid w:val="00AE3023"/>
    <w:rsid w:val="00AE3639"/>
    <w:rsid w:val="00AE4060"/>
    <w:rsid w:val="00AE4AC1"/>
    <w:rsid w:val="00AE4D9B"/>
    <w:rsid w:val="00AE57B1"/>
    <w:rsid w:val="00AE67B3"/>
    <w:rsid w:val="00AE6921"/>
    <w:rsid w:val="00AE6C97"/>
    <w:rsid w:val="00AE78A7"/>
    <w:rsid w:val="00AE7FD2"/>
    <w:rsid w:val="00AEE727"/>
    <w:rsid w:val="00AF08FD"/>
    <w:rsid w:val="00AF17B0"/>
    <w:rsid w:val="00AF1B3E"/>
    <w:rsid w:val="00AF4079"/>
    <w:rsid w:val="00B00429"/>
    <w:rsid w:val="00B04C9A"/>
    <w:rsid w:val="00B04F26"/>
    <w:rsid w:val="00B05BAE"/>
    <w:rsid w:val="00B05CD0"/>
    <w:rsid w:val="00B06D43"/>
    <w:rsid w:val="00B06DDD"/>
    <w:rsid w:val="00B07E4D"/>
    <w:rsid w:val="00B0D243"/>
    <w:rsid w:val="00B108FF"/>
    <w:rsid w:val="00B113E9"/>
    <w:rsid w:val="00B12768"/>
    <w:rsid w:val="00B135CB"/>
    <w:rsid w:val="00B13A21"/>
    <w:rsid w:val="00B14284"/>
    <w:rsid w:val="00B1584B"/>
    <w:rsid w:val="00B166CD"/>
    <w:rsid w:val="00B20872"/>
    <w:rsid w:val="00B21588"/>
    <w:rsid w:val="00B21A4D"/>
    <w:rsid w:val="00B240D6"/>
    <w:rsid w:val="00B243A9"/>
    <w:rsid w:val="00B24790"/>
    <w:rsid w:val="00B254AC"/>
    <w:rsid w:val="00B25E2B"/>
    <w:rsid w:val="00B305EF"/>
    <w:rsid w:val="00B30DA6"/>
    <w:rsid w:val="00B30DF4"/>
    <w:rsid w:val="00B328C5"/>
    <w:rsid w:val="00B32A69"/>
    <w:rsid w:val="00B34251"/>
    <w:rsid w:val="00B35001"/>
    <w:rsid w:val="00B35C0A"/>
    <w:rsid w:val="00B36393"/>
    <w:rsid w:val="00B3642C"/>
    <w:rsid w:val="00B3718C"/>
    <w:rsid w:val="00B374F6"/>
    <w:rsid w:val="00B40F60"/>
    <w:rsid w:val="00B4239A"/>
    <w:rsid w:val="00B4249B"/>
    <w:rsid w:val="00B425AC"/>
    <w:rsid w:val="00B42771"/>
    <w:rsid w:val="00B452AF"/>
    <w:rsid w:val="00B45455"/>
    <w:rsid w:val="00B45E63"/>
    <w:rsid w:val="00B462D1"/>
    <w:rsid w:val="00B46BAB"/>
    <w:rsid w:val="00B478FD"/>
    <w:rsid w:val="00B51C5C"/>
    <w:rsid w:val="00B51FDA"/>
    <w:rsid w:val="00B52AD4"/>
    <w:rsid w:val="00B5306B"/>
    <w:rsid w:val="00B53B00"/>
    <w:rsid w:val="00B54296"/>
    <w:rsid w:val="00B57670"/>
    <w:rsid w:val="00B60198"/>
    <w:rsid w:val="00B60677"/>
    <w:rsid w:val="00B60F29"/>
    <w:rsid w:val="00B61614"/>
    <w:rsid w:val="00B61DEB"/>
    <w:rsid w:val="00B62145"/>
    <w:rsid w:val="00B6225B"/>
    <w:rsid w:val="00B62453"/>
    <w:rsid w:val="00B62CDA"/>
    <w:rsid w:val="00B63B39"/>
    <w:rsid w:val="00B63C6F"/>
    <w:rsid w:val="00B646D2"/>
    <w:rsid w:val="00B65A0F"/>
    <w:rsid w:val="00B6678B"/>
    <w:rsid w:val="00B6781C"/>
    <w:rsid w:val="00B67AA6"/>
    <w:rsid w:val="00B7143F"/>
    <w:rsid w:val="00B71941"/>
    <w:rsid w:val="00B73234"/>
    <w:rsid w:val="00B75B6F"/>
    <w:rsid w:val="00B769CE"/>
    <w:rsid w:val="00B77A0F"/>
    <w:rsid w:val="00B77D84"/>
    <w:rsid w:val="00B80005"/>
    <w:rsid w:val="00B83FD4"/>
    <w:rsid w:val="00B84247"/>
    <w:rsid w:val="00B847FC"/>
    <w:rsid w:val="00B8665D"/>
    <w:rsid w:val="00B87294"/>
    <w:rsid w:val="00B90323"/>
    <w:rsid w:val="00B91EF3"/>
    <w:rsid w:val="00B92492"/>
    <w:rsid w:val="00B92C31"/>
    <w:rsid w:val="00B92CE6"/>
    <w:rsid w:val="00B9339B"/>
    <w:rsid w:val="00B94132"/>
    <w:rsid w:val="00B94322"/>
    <w:rsid w:val="00BA1257"/>
    <w:rsid w:val="00BA28E1"/>
    <w:rsid w:val="00BA31A4"/>
    <w:rsid w:val="00BA35F3"/>
    <w:rsid w:val="00BA3DE4"/>
    <w:rsid w:val="00BA57AB"/>
    <w:rsid w:val="00BA6461"/>
    <w:rsid w:val="00BB21EB"/>
    <w:rsid w:val="00BB21FD"/>
    <w:rsid w:val="00BB327A"/>
    <w:rsid w:val="00BB3D3E"/>
    <w:rsid w:val="00BB5770"/>
    <w:rsid w:val="00BB7B71"/>
    <w:rsid w:val="00BC14A2"/>
    <w:rsid w:val="00BC21EC"/>
    <w:rsid w:val="00BC22D3"/>
    <w:rsid w:val="00BC388E"/>
    <w:rsid w:val="00BC3CE2"/>
    <w:rsid w:val="00BC4AD2"/>
    <w:rsid w:val="00BC4E2F"/>
    <w:rsid w:val="00BC5CF5"/>
    <w:rsid w:val="00BC7244"/>
    <w:rsid w:val="00BD054C"/>
    <w:rsid w:val="00BD1263"/>
    <w:rsid w:val="00BD5358"/>
    <w:rsid w:val="00BD7503"/>
    <w:rsid w:val="00BE250F"/>
    <w:rsid w:val="00BE2542"/>
    <w:rsid w:val="00BE3174"/>
    <w:rsid w:val="00BE6C2F"/>
    <w:rsid w:val="00BE6CBF"/>
    <w:rsid w:val="00BE75A5"/>
    <w:rsid w:val="00BE78AA"/>
    <w:rsid w:val="00BE7D06"/>
    <w:rsid w:val="00BF1330"/>
    <w:rsid w:val="00BF3085"/>
    <w:rsid w:val="00BF31D7"/>
    <w:rsid w:val="00BF3E1B"/>
    <w:rsid w:val="00BF52D7"/>
    <w:rsid w:val="00BF53BE"/>
    <w:rsid w:val="00BF58E9"/>
    <w:rsid w:val="00BF5E36"/>
    <w:rsid w:val="00BF6B70"/>
    <w:rsid w:val="00BF70BE"/>
    <w:rsid w:val="00BF72BD"/>
    <w:rsid w:val="00BF7996"/>
    <w:rsid w:val="00C004E5"/>
    <w:rsid w:val="00C02068"/>
    <w:rsid w:val="00C029B8"/>
    <w:rsid w:val="00C02A3C"/>
    <w:rsid w:val="00C02E93"/>
    <w:rsid w:val="00C03000"/>
    <w:rsid w:val="00C0302D"/>
    <w:rsid w:val="00C03483"/>
    <w:rsid w:val="00C0554E"/>
    <w:rsid w:val="00C07949"/>
    <w:rsid w:val="00C07E78"/>
    <w:rsid w:val="00C10523"/>
    <w:rsid w:val="00C11581"/>
    <w:rsid w:val="00C117DC"/>
    <w:rsid w:val="00C11837"/>
    <w:rsid w:val="00C125E4"/>
    <w:rsid w:val="00C1463D"/>
    <w:rsid w:val="00C14D27"/>
    <w:rsid w:val="00C15D9C"/>
    <w:rsid w:val="00C17C14"/>
    <w:rsid w:val="00C20BAE"/>
    <w:rsid w:val="00C20C2E"/>
    <w:rsid w:val="00C20D20"/>
    <w:rsid w:val="00C21872"/>
    <w:rsid w:val="00C224C1"/>
    <w:rsid w:val="00C278E5"/>
    <w:rsid w:val="00C30685"/>
    <w:rsid w:val="00C307FE"/>
    <w:rsid w:val="00C30F57"/>
    <w:rsid w:val="00C32D5C"/>
    <w:rsid w:val="00C35CEB"/>
    <w:rsid w:val="00C362F3"/>
    <w:rsid w:val="00C371A8"/>
    <w:rsid w:val="00C401BC"/>
    <w:rsid w:val="00C42378"/>
    <w:rsid w:val="00C4259C"/>
    <w:rsid w:val="00C44A2E"/>
    <w:rsid w:val="00C44D40"/>
    <w:rsid w:val="00C461E5"/>
    <w:rsid w:val="00C47EF5"/>
    <w:rsid w:val="00C50A3D"/>
    <w:rsid w:val="00C5161B"/>
    <w:rsid w:val="00C518C5"/>
    <w:rsid w:val="00C52376"/>
    <w:rsid w:val="00C52985"/>
    <w:rsid w:val="00C54111"/>
    <w:rsid w:val="00C5490E"/>
    <w:rsid w:val="00C576C4"/>
    <w:rsid w:val="00C61B77"/>
    <w:rsid w:val="00C6234D"/>
    <w:rsid w:val="00C62E16"/>
    <w:rsid w:val="00C6379C"/>
    <w:rsid w:val="00C63CB0"/>
    <w:rsid w:val="00C645B1"/>
    <w:rsid w:val="00C64791"/>
    <w:rsid w:val="00C67543"/>
    <w:rsid w:val="00C71405"/>
    <w:rsid w:val="00C73904"/>
    <w:rsid w:val="00C750A0"/>
    <w:rsid w:val="00C751A1"/>
    <w:rsid w:val="00C75685"/>
    <w:rsid w:val="00C773F5"/>
    <w:rsid w:val="00C8024E"/>
    <w:rsid w:val="00C80672"/>
    <w:rsid w:val="00C81198"/>
    <w:rsid w:val="00C8144F"/>
    <w:rsid w:val="00C81BC6"/>
    <w:rsid w:val="00C830DB"/>
    <w:rsid w:val="00C84648"/>
    <w:rsid w:val="00C84F71"/>
    <w:rsid w:val="00C86992"/>
    <w:rsid w:val="00C87A85"/>
    <w:rsid w:val="00C90652"/>
    <w:rsid w:val="00C907CD"/>
    <w:rsid w:val="00C909C5"/>
    <w:rsid w:val="00C914F9"/>
    <w:rsid w:val="00C915C7"/>
    <w:rsid w:val="00C9372C"/>
    <w:rsid w:val="00C94779"/>
    <w:rsid w:val="00C948D6"/>
    <w:rsid w:val="00C94DC2"/>
    <w:rsid w:val="00C94E3D"/>
    <w:rsid w:val="00C95227"/>
    <w:rsid w:val="00C9583F"/>
    <w:rsid w:val="00C962E9"/>
    <w:rsid w:val="00C972F3"/>
    <w:rsid w:val="00C97684"/>
    <w:rsid w:val="00C97C6E"/>
    <w:rsid w:val="00CA3C51"/>
    <w:rsid w:val="00CA56D7"/>
    <w:rsid w:val="00CA7C37"/>
    <w:rsid w:val="00CB07D0"/>
    <w:rsid w:val="00CB08ED"/>
    <w:rsid w:val="00CB28FB"/>
    <w:rsid w:val="00CB38BC"/>
    <w:rsid w:val="00CB4B36"/>
    <w:rsid w:val="00CB5590"/>
    <w:rsid w:val="00CB5655"/>
    <w:rsid w:val="00CB5FF0"/>
    <w:rsid w:val="00CB67DB"/>
    <w:rsid w:val="00CC008B"/>
    <w:rsid w:val="00CC1B4B"/>
    <w:rsid w:val="00CC42BA"/>
    <w:rsid w:val="00CC49FE"/>
    <w:rsid w:val="00CC4C36"/>
    <w:rsid w:val="00CC5C40"/>
    <w:rsid w:val="00CC6170"/>
    <w:rsid w:val="00CC63BF"/>
    <w:rsid w:val="00CC69F2"/>
    <w:rsid w:val="00CC6CDD"/>
    <w:rsid w:val="00CC72F4"/>
    <w:rsid w:val="00CC7CB8"/>
    <w:rsid w:val="00CC7E62"/>
    <w:rsid w:val="00CD1F76"/>
    <w:rsid w:val="00CD3032"/>
    <w:rsid w:val="00CD313C"/>
    <w:rsid w:val="00CD3212"/>
    <w:rsid w:val="00CD3587"/>
    <w:rsid w:val="00CD37D1"/>
    <w:rsid w:val="00CD47F8"/>
    <w:rsid w:val="00CD4D62"/>
    <w:rsid w:val="00CD7CFB"/>
    <w:rsid w:val="00CE3257"/>
    <w:rsid w:val="00CE36A5"/>
    <w:rsid w:val="00CE3ABD"/>
    <w:rsid w:val="00CF2090"/>
    <w:rsid w:val="00CF2495"/>
    <w:rsid w:val="00CF338D"/>
    <w:rsid w:val="00CF5B96"/>
    <w:rsid w:val="00CF714F"/>
    <w:rsid w:val="00CF727E"/>
    <w:rsid w:val="00CF72D2"/>
    <w:rsid w:val="00CF73B5"/>
    <w:rsid w:val="00D035D3"/>
    <w:rsid w:val="00D039A9"/>
    <w:rsid w:val="00D054E0"/>
    <w:rsid w:val="00D07A49"/>
    <w:rsid w:val="00D101ED"/>
    <w:rsid w:val="00D10533"/>
    <w:rsid w:val="00D1351E"/>
    <w:rsid w:val="00D13C58"/>
    <w:rsid w:val="00D161DE"/>
    <w:rsid w:val="00D16475"/>
    <w:rsid w:val="00D1707E"/>
    <w:rsid w:val="00D20252"/>
    <w:rsid w:val="00D20632"/>
    <w:rsid w:val="00D20DA9"/>
    <w:rsid w:val="00D21BF3"/>
    <w:rsid w:val="00D23E9A"/>
    <w:rsid w:val="00D2453F"/>
    <w:rsid w:val="00D248E0"/>
    <w:rsid w:val="00D30325"/>
    <w:rsid w:val="00D32E91"/>
    <w:rsid w:val="00D33700"/>
    <w:rsid w:val="00D3407D"/>
    <w:rsid w:val="00D35301"/>
    <w:rsid w:val="00D369B2"/>
    <w:rsid w:val="00D3715F"/>
    <w:rsid w:val="00D41DCA"/>
    <w:rsid w:val="00D420F2"/>
    <w:rsid w:val="00D43568"/>
    <w:rsid w:val="00D4461E"/>
    <w:rsid w:val="00D4590F"/>
    <w:rsid w:val="00D47A28"/>
    <w:rsid w:val="00D50526"/>
    <w:rsid w:val="00D51F42"/>
    <w:rsid w:val="00D524E5"/>
    <w:rsid w:val="00D52C22"/>
    <w:rsid w:val="00D53B7E"/>
    <w:rsid w:val="00D54B51"/>
    <w:rsid w:val="00D56733"/>
    <w:rsid w:val="00D605D8"/>
    <w:rsid w:val="00D60B48"/>
    <w:rsid w:val="00D61BB2"/>
    <w:rsid w:val="00D61C72"/>
    <w:rsid w:val="00D622DC"/>
    <w:rsid w:val="00D63772"/>
    <w:rsid w:val="00D639B4"/>
    <w:rsid w:val="00D63C4A"/>
    <w:rsid w:val="00D65186"/>
    <w:rsid w:val="00D67431"/>
    <w:rsid w:val="00D67F70"/>
    <w:rsid w:val="00D7033E"/>
    <w:rsid w:val="00D7259F"/>
    <w:rsid w:val="00D73E8A"/>
    <w:rsid w:val="00D757A5"/>
    <w:rsid w:val="00D76DA7"/>
    <w:rsid w:val="00D80570"/>
    <w:rsid w:val="00D81BF8"/>
    <w:rsid w:val="00D8221F"/>
    <w:rsid w:val="00D82607"/>
    <w:rsid w:val="00D8490F"/>
    <w:rsid w:val="00D86D93"/>
    <w:rsid w:val="00D87100"/>
    <w:rsid w:val="00D872F8"/>
    <w:rsid w:val="00D87698"/>
    <w:rsid w:val="00D8776C"/>
    <w:rsid w:val="00D9002F"/>
    <w:rsid w:val="00D906D7"/>
    <w:rsid w:val="00D923A0"/>
    <w:rsid w:val="00D923E8"/>
    <w:rsid w:val="00D927DC"/>
    <w:rsid w:val="00D93A9D"/>
    <w:rsid w:val="00D970C0"/>
    <w:rsid w:val="00DA041D"/>
    <w:rsid w:val="00DA17E6"/>
    <w:rsid w:val="00DA2215"/>
    <w:rsid w:val="00DA4808"/>
    <w:rsid w:val="00DA5320"/>
    <w:rsid w:val="00DA5852"/>
    <w:rsid w:val="00DA6004"/>
    <w:rsid w:val="00DA69D9"/>
    <w:rsid w:val="00DA6BB4"/>
    <w:rsid w:val="00DA7530"/>
    <w:rsid w:val="00DB2311"/>
    <w:rsid w:val="00DB275A"/>
    <w:rsid w:val="00DB2E93"/>
    <w:rsid w:val="00DB302D"/>
    <w:rsid w:val="00DB3B49"/>
    <w:rsid w:val="00DB404B"/>
    <w:rsid w:val="00DB67CD"/>
    <w:rsid w:val="00DB6983"/>
    <w:rsid w:val="00DC0B0D"/>
    <w:rsid w:val="00DC0F6F"/>
    <w:rsid w:val="00DC10FB"/>
    <w:rsid w:val="00DC168E"/>
    <w:rsid w:val="00DC1A64"/>
    <w:rsid w:val="00DC2C8D"/>
    <w:rsid w:val="00DC351A"/>
    <w:rsid w:val="00DC4455"/>
    <w:rsid w:val="00DC447A"/>
    <w:rsid w:val="00DC44CF"/>
    <w:rsid w:val="00DC5C50"/>
    <w:rsid w:val="00DC7CCE"/>
    <w:rsid w:val="00DD1387"/>
    <w:rsid w:val="00DD165F"/>
    <w:rsid w:val="00DD533F"/>
    <w:rsid w:val="00DD6360"/>
    <w:rsid w:val="00DE04E1"/>
    <w:rsid w:val="00DE17D3"/>
    <w:rsid w:val="00DE42CF"/>
    <w:rsid w:val="00DE476C"/>
    <w:rsid w:val="00DE4DB8"/>
    <w:rsid w:val="00DE5677"/>
    <w:rsid w:val="00DE7A83"/>
    <w:rsid w:val="00DF0175"/>
    <w:rsid w:val="00DF06B1"/>
    <w:rsid w:val="00DF3A2C"/>
    <w:rsid w:val="00DF400D"/>
    <w:rsid w:val="00DF42F8"/>
    <w:rsid w:val="00DF526E"/>
    <w:rsid w:val="00DF5F92"/>
    <w:rsid w:val="00DF6B4E"/>
    <w:rsid w:val="00DF6F0C"/>
    <w:rsid w:val="00DF730D"/>
    <w:rsid w:val="00E0273A"/>
    <w:rsid w:val="00E03737"/>
    <w:rsid w:val="00E03A8D"/>
    <w:rsid w:val="00E04584"/>
    <w:rsid w:val="00E07E28"/>
    <w:rsid w:val="00E10D54"/>
    <w:rsid w:val="00E119AB"/>
    <w:rsid w:val="00E11B09"/>
    <w:rsid w:val="00E1276D"/>
    <w:rsid w:val="00E14068"/>
    <w:rsid w:val="00E14336"/>
    <w:rsid w:val="00E15529"/>
    <w:rsid w:val="00E16908"/>
    <w:rsid w:val="00E170FE"/>
    <w:rsid w:val="00E1749E"/>
    <w:rsid w:val="00E2119C"/>
    <w:rsid w:val="00E2121D"/>
    <w:rsid w:val="00E214E2"/>
    <w:rsid w:val="00E223C2"/>
    <w:rsid w:val="00E22773"/>
    <w:rsid w:val="00E22BB4"/>
    <w:rsid w:val="00E25747"/>
    <w:rsid w:val="00E27BEB"/>
    <w:rsid w:val="00E30127"/>
    <w:rsid w:val="00E309FC"/>
    <w:rsid w:val="00E34353"/>
    <w:rsid w:val="00E34707"/>
    <w:rsid w:val="00E34BC4"/>
    <w:rsid w:val="00E35058"/>
    <w:rsid w:val="00E350E4"/>
    <w:rsid w:val="00E352B9"/>
    <w:rsid w:val="00E36A9D"/>
    <w:rsid w:val="00E37425"/>
    <w:rsid w:val="00E41522"/>
    <w:rsid w:val="00E44702"/>
    <w:rsid w:val="00E44D72"/>
    <w:rsid w:val="00E5077C"/>
    <w:rsid w:val="00E52800"/>
    <w:rsid w:val="00E5381A"/>
    <w:rsid w:val="00E54D07"/>
    <w:rsid w:val="00E562F4"/>
    <w:rsid w:val="00E57027"/>
    <w:rsid w:val="00E60B6C"/>
    <w:rsid w:val="00E60BBF"/>
    <w:rsid w:val="00E61749"/>
    <w:rsid w:val="00E62C74"/>
    <w:rsid w:val="00E6462F"/>
    <w:rsid w:val="00E65532"/>
    <w:rsid w:val="00E66568"/>
    <w:rsid w:val="00E66693"/>
    <w:rsid w:val="00E7020D"/>
    <w:rsid w:val="00E70632"/>
    <w:rsid w:val="00E70BF2"/>
    <w:rsid w:val="00E719AA"/>
    <w:rsid w:val="00E72375"/>
    <w:rsid w:val="00E7278F"/>
    <w:rsid w:val="00E727D4"/>
    <w:rsid w:val="00E72882"/>
    <w:rsid w:val="00E743C9"/>
    <w:rsid w:val="00E75F9A"/>
    <w:rsid w:val="00E76804"/>
    <w:rsid w:val="00E76FB6"/>
    <w:rsid w:val="00E77253"/>
    <w:rsid w:val="00E83EFC"/>
    <w:rsid w:val="00E858C8"/>
    <w:rsid w:val="00E86D3F"/>
    <w:rsid w:val="00E87BDC"/>
    <w:rsid w:val="00E940E3"/>
    <w:rsid w:val="00E942B7"/>
    <w:rsid w:val="00E94941"/>
    <w:rsid w:val="00E94F90"/>
    <w:rsid w:val="00E953F9"/>
    <w:rsid w:val="00E960FB"/>
    <w:rsid w:val="00E963AA"/>
    <w:rsid w:val="00E96917"/>
    <w:rsid w:val="00E97493"/>
    <w:rsid w:val="00EA0062"/>
    <w:rsid w:val="00EA3A60"/>
    <w:rsid w:val="00EA3C1F"/>
    <w:rsid w:val="00EA4766"/>
    <w:rsid w:val="00EA4D5A"/>
    <w:rsid w:val="00EA5182"/>
    <w:rsid w:val="00EA5E35"/>
    <w:rsid w:val="00EA7647"/>
    <w:rsid w:val="00EB04CB"/>
    <w:rsid w:val="00EB08DF"/>
    <w:rsid w:val="00EB0BCA"/>
    <w:rsid w:val="00EB0D9C"/>
    <w:rsid w:val="00EB0ECB"/>
    <w:rsid w:val="00EB2B9C"/>
    <w:rsid w:val="00EB4110"/>
    <w:rsid w:val="00EB4753"/>
    <w:rsid w:val="00EB6382"/>
    <w:rsid w:val="00EB68E8"/>
    <w:rsid w:val="00EB7872"/>
    <w:rsid w:val="00EC0530"/>
    <w:rsid w:val="00EC09FF"/>
    <w:rsid w:val="00EC1279"/>
    <w:rsid w:val="00EC1606"/>
    <w:rsid w:val="00EC1EDE"/>
    <w:rsid w:val="00EC205A"/>
    <w:rsid w:val="00EC60AD"/>
    <w:rsid w:val="00EC6EF4"/>
    <w:rsid w:val="00EC7311"/>
    <w:rsid w:val="00EC7E5E"/>
    <w:rsid w:val="00EC7F03"/>
    <w:rsid w:val="00ED22D0"/>
    <w:rsid w:val="00ED2591"/>
    <w:rsid w:val="00ED3D2F"/>
    <w:rsid w:val="00ED4417"/>
    <w:rsid w:val="00ED49A0"/>
    <w:rsid w:val="00ED6939"/>
    <w:rsid w:val="00ED71B2"/>
    <w:rsid w:val="00ED7624"/>
    <w:rsid w:val="00EE0046"/>
    <w:rsid w:val="00EE0880"/>
    <w:rsid w:val="00EE130C"/>
    <w:rsid w:val="00EE13F7"/>
    <w:rsid w:val="00EE19E5"/>
    <w:rsid w:val="00EE21EB"/>
    <w:rsid w:val="00EE27CD"/>
    <w:rsid w:val="00EE2FED"/>
    <w:rsid w:val="00EE69AF"/>
    <w:rsid w:val="00EE7A3D"/>
    <w:rsid w:val="00EF0557"/>
    <w:rsid w:val="00EF059A"/>
    <w:rsid w:val="00EF0A6F"/>
    <w:rsid w:val="00EF2242"/>
    <w:rsid w:val="00EF43B4"/>
    <w:rsid w:val="00EF4DEC"/>
    <w:rsid w:val="00EF576C"/>
    <w:rsid w:val="00EF648B"/>
    <w:rsid w:val="00EF658E"/>
    <w:rsid w:val="00EF7DDE"/>
    <w:rsid w:val="00F005FF"/>
    <w:rsid w:val="00F00F93"/>
    <w:rsid w:val="00F022D0"/>
    <w:rsid w:val="00F02300"/>
    <w:rsid w:val="00F0344E"/>
    <w:rsid w:val="00F04356"/>
    <w:rsid w:val="00F04E30"/>
    <w:rsid w:val="00F05117"/>
    <w:rsid w:val="00F05879"/>
    <w:rsid w:val="00F120DB"/>
    <w:rsid w:val="00F138AD"/>
    <w:rsid w:val="00F151D7"/>
    <w:rsid w:val="00F162B2"/>
    <w:rsid w:val="00F168DC"/>
    <w:rsid w:val="00F16D62"/>
    <w:rsid w:val="00F16F1A"/>
    <w:rsid w:val="00F1768F"/>
    <w:rsid w:val="00F21066"/>
    <w:rsid w:val="00F21B23"/>
    <w:rsid w:val="00F2273A"/>
    <w:rsid w:val="00F23265"/>
    <w:rsid w:val="00F240D1"/>
    <w:rsid w:val="00F24E40"/>
    <w:rsid w:val="00F24FBF"/>
    <w:rsid w:val="00F25782"/>
    <w:rsid w:val="00F26612"/>
    <w:rsid w:val="00F26F85"/>
    <w:rsid w:val="00F273F0"/>
    <w:rsid w:val="00F31B54"/>
    <w:rsid w:val="00F31C78"/>
    <w:rsid w:val="00F32349"/>
    <w:rsid w:val="00F33F69"/>
    <w:rsid w:val="00F34577"/>
    <w:rsid w:val="00F349B5"/>
    <w:rsid w:val="00F377EC"/>
    <w:rsid w:val="00F40064"/>
    <w:rsid w:val="00F40407"/>
    <w:rsid w:val="00F42117"/>
    <w:rsid w:val="00F42357"/>
    <w:rsid w:val="00F429F4"/>
    <w:rsid w:val="00F42D35"/>
    <w:rsid w:val="00F42F10"/>
    <w:rsid w:val="00F44682"/>
    <w:rsid w:val="00F45115"/>
    <w:rsid w:val="00F4511A"/>
    <w:rsid w:val="00F45EEC"/>
    <w:rsid w:val="00F46587"/>
    <w:rsid w:val="00F4701A"/>
    <w:rsid w:val="00F47E02"/>
    <w:rsid w:val="00F47F4A"/>
    <w:rsid w:val="00F50AB7"/>
    <w:rsid w:val="00F531A4"/>
    <w:rsid w:val="00F5555A"/>
    <w:rsid w:val="00F55EF0"/>
    <w:rsid w:val="00F5659F"/>
    <w:rsid w:val="00F56D1A"/>
    <w:rsid w:val="00F5769F"/>
    <w:rsid w:val="00F60719"/>
    <w:rsid w:val="00F623C8"/>
    <w:rsid w:val="00F66C6B"/>
    <w:rsid w:val="00F6726A"/>
    <w:rsid w:val="00F71F97"/>
    <w:rsid w:val="00F727FA"/>
    <w:rsid w:val="00F73F2B"/>
    <w:rsid w:val="00F7505B"/>
    <w:rsid w:val="00F7506F"/>
    <w:rsid w:val="00F75893"/>
    <w:rsid w:val="00F803D9"/>
    <w:rsid w:val="00F80F9B"/>
    <w:rsid w:val="00F81DC1"/>
    <w:rsid w:val="00F8513B"/>
    <w:rsid w:val="00F867DE"/>
    <w:rsid w:val="00F86FDB"/>
    <w:rsid w:val="00F876E8"/>
    <w:rsid w:val="00F91687"/>
    <w:rsid w:val="00F919D9"/>
    <w:rsid w:val="00F91B74"/>
    <w:rsid w:val="00F93DE1"/>
    <w:rsid w:val="00F9463B"/>
    <w:rsid w:val="00F9473D"/>
    <w:rsid w:val="00F95019"/>
    <w:rsid w:val="00F96955"/>
    <w:rsid w:val="00F97689"/>
    <w:rsid w:val="00F977D4"/>
    <w:rsid w:val="00F978B7"/>
    <w:rsid w:val="00FA1B37"/>
    <w:rsid w:val="00FA24C4"/>
    <w:rsid w:val="00FA280D"/>
    <w:rsid w:val="00FA33DA"/>
    <w:rsid w:val="00FA3E80"/>
    <w:rsid w:val="00FA4825"/>
    <w:rsid w:val="00FA4D52"/>
    <w:rsid w:val="00FA5F8B"/>
    <w:rsid w:val="00FA6362"/>
    <w:rsid w:val="00FA7428"/>
    <w:rsid w:val="00FA7929"/>
    <w:rsid w:val="00FA7AEC"/>
    <w:rsid w:val="00FB111C"/>
    <w:rsid w:val="00FB46F5"/>
    <w:rsid w:val="00FB5D6D"/>
    <w:rsid w:val="00FB64B3"/>
    <w:rsid w:val="00FC0A9C"/>
    <w:rsid w:val="00FC12DA"/>
    <w:rsid w:val="00FC2A43"/>
    <w:rsid w:val="00FC2B70"/>
    <w:rsid w:val="00FC41BF"/>
    <w:rsid w:val="00FC4340"/>
    <w:rsid w:val="00FC440A"/>
    <w:rsid w:val="00FC4B9E"/>
    <w:rsid w:val="00FC5801"/>
    <w:rsid w:val="00FC6481"/>
    <w:rsid w:val="00FC6840"/>
    <w:rsid w:val="00FC75D1"/>
    <w:rsid w:val="00FD0859"/>
    <w:rsid w:val="00FD1275"/>
    <w:rsid w:val="00FD23A4"/>
    <w:rsid w:val="00FD2A03"/>
    <w:rsid w:val="00FD2A97"/>
    <w:rsid w:val="00FD30A7"/>
    <w:rsid w:val="00FD50BC"/>
    <w:rsid w:val="00FD6813"/>
    <w:rsid w:val="00FE189F"/>
    <w:rsid w:val="00FE2351"/>
    <w:rsid w:val="00FE3868"/>
    <w:rsid w:val="00FE4973"/>
    <w:rsid w:val="00FE6226"/>
    <w:rsid w:val="00FE6D46"/>
    <w:rsid w:val="00FF114E"/>
    <w:rsid w:val="00FF24A8"/>
    <w:rsid w:val="00FF2B78"/>
    <w:rsid w:val="00FF3037"/>
    <w:rsid w:val="00FF3579"/>
    <w:rsid w:val="00FF3914"/>
    <w:rsid w:val="00FF3AD1"/>
    <w:rsid w:val="00FF430C"/>
    <w:rsid w:val="00FF4B6C"/>
    <w:rsid w:val="00FF50FA"/>
    <w:rsid w:val="00FF67E5"/>
    <w:rsid w:val="00FF6D5D"/>
    <w:rsid w:val="014A5DA8"/>
    <w:rsid w:val="0151A5AA"/>
    <w:rsid w:val="0168E41D"/>
    <w:rsid w:val="01A86DB2"/>
    <w:rsid w:val="01CF2DA9"/>
    <w:rsid w:val="01D6645A"/>
    <w:rsid w:val="01E5D8C9"/>
    <w:rsid w:val="01F7A337"/>
    <w:rsid w:val="0216B344"/>
    <w:rsid w:val="02307129"/>
    <w:rsid w:val="024BD0D4"/>
    <w:rsid w:val="02A7B35B"/>
    <w:rsid w:val="02B84DCC"/>
    <w:rsid w:val="02D7197F"/>
    <w:rsid w:val="03219B09"/>
    <w:rsid w:val="037F02A7"/>
    <w:rsid w:val="0381A92A"/>
    <w:rsid w:val="03ABE520"/>
    <w:rsid w:val="03CC418A"/>
    <w:rsid w:val="04B09B69"/>
    <w:rsid w:val="04B8A9F3"/>
    <w:rsid w:val="052025AE"/>
    <w:rsid w:val="0548760F"/>
    <w:rsid w:val="05829F9E"/>
    <w:rsid w:val="05A83C4A"/>
    <w:rsid w:val="05B40508"/>
    <w:rsid w:val="05C1CC49"/>
    <w:rsid w:val="05D41B71"/>
    <w:rsid w:val="05E023BF"/>
    <w:rsid w:val="05E16901"/>
    <w:rsid w:val="05E9AEED"/>
    <w:rsid w:val="05EFA3C1"/>
    <w:rsid w:val="06026064"/>
    <w:rsid w:val="06382685"/>
    <w:rsid w:val="0680E6B2"/>
    <w:rsid w:val="06CB145A"/>
    <w:rsid w:val="06D54F57"/>
    <w:rsid w:val="072FF264"/>
    <w:rsid w:val="07574F9C"/>
    <w:rsid w:val="077B247E"/>
    <w:rsid w:val="07B2ADC4"/>
    <w:rsid w:val="07C18EC1"/>
    <w:rsid w:val="07D65B4B"/>
    <w:rsid w:val="088016D1"/>
    <w:rsid w:val="08A6A9C4"/>
    <w:rsid w:val="093855B8"/>
    <w:rsid w:val="093A0126"/>
    <w:rsid w:val="0959A3E3"/>
    <w:rsid w:val="098B84F4"/>
    <w:rsid w:val="09FA19CC"/>
    <w:rsid w:val="0A368218"/>
    <w:rsid w:val="0A777704"/>
    <w:rsid w:val="0AF97749"/>
    <w:rsid w:val="0B16DE32"/>
    <w:rsid w:val="0B6B6EB0"/>
    <w:rsid w:val="0B758DC3"/>
    <w:rsid w:val="0B8D5FD6"/>
    <w:rsid w:val="0B8F5658"/>
    <w:rsid w:val="0C6ADD11"/>
    <w:rsid w:val="0C861EE7"/>
    <w:rsid w:val="0CA77138"/>
    <w:rsid w:val="0CB2AE93"/>
    <w:rsid w:val="0CDE7E9B"/>
    <w:rsid w:val="0D425894"/>
    <w:rsid w:val="0D5B9480"/>
    <w:rsid w:val="0D910265"/>
    <w:rsid w:val="0DB77EE7"/>
    <w:rsid w:val="0DEA6602"/>
    <w:rsid w:val="0DFB5704"/>
    <w:rsid w:val="0E2269DB"/>
    <w:rsid w:val="0E2EF593"/>
    <w:rsid w:val="0E53A81B"/>
    <w:rsid w:val="0EC1D72C"/>
    <w:rsid w:val="0EDC1124"/>
    <w:rsid w:val="0EEF5855"/>
    <w:rsid w:val="0F3C0825"/>
    <w:rsid w:val="0F863663"/>
    <w:rsid w:val="0F86B82D"/>
    <w:rsid w:val="0FA8D34F"/>
    <w:rsid w:val="0FCE892D"/>
    <w:rsid w:val="0FE763B8"/>
    <w:rsid w:val="0FECCDF8"/>
    <w:rsid w:val="10397691"/>
    <w:rsid w:val="1087D6A6"/>
    <w:rsid w:val="10A0B003"/>
    <w:rsid w:val="10F77C00"/>
    <w:rsid w:val="111A6A65"/>
    <w:rsid w:val="1143F85B"/>
    <w:rsid w:val="11833419"/>
    <w:rsid w:val="12054FA1"/>
    <w:rsid w:val="120EC9F2"/>
    <w:rsid w:val="125A383F"/>
    <w:rsid w:val="129570AB"/>
    <w:rsid w:val="12B5D46F"/>
    <w:rsid w:val="12EC68EC"/>
    <w:rsid w:val="12FF446B"/>
    <w:rsid w:val="130266B6"/>
    <w:rsid w:val="131F047A"/>
    <w:rsid w:val="13212F89"/>
    <w:rsid w:val="13809FA8"/>
    <w:rsid w:val="13F4CCC3"/>
    <w:rsid w:val="1431410C"/>
    <w:rsid w:val="1433B7C3"/>
    <w:rsid w:val="149D640E"/>
    <w:rsid w:val="14B3354B"/>
    <w:rsid w:val="14C03F1B"/>
    <w:rsid w:val="14FFC7B2"/>
    <w:rsid w:val="151C7009"/>
    <w:rsid w:val="155E99D9"/>
    <w:rsid w:val="15B57A08"/>
    <w:rsid w:val="15F31DF7"/>
    <w:rsid w:val="15FDD456"/>
    <w:rsid w:val="163A0778"/>
    <w:rsid w:val="16485F31"/>
    <w:rsid w:val="165C0F7C"/>
    <w:rsid w:val="1739642F"/>
    <w:rsid w:val="179A93DD"/>
    <w:rsid w:val="17D5D7D9"/>
    <w:rsid w:val="17F2759D"/>
    <w:rsid w:val="17F4A0AC"/>
    <w:rsid w:val="18465516"/>
    <w:rsid w:val="184C4B7E"/>
    <w:rsid w:val="1936643E"/>
    <w:rsid w:val="1968CFD4"/>
    <w:rsid w:val="1970D531"/>
    <w:rsid w:val="1984B86F"/>
    <w:rsid w:val="1A3F4DD4"/>
    <w:rsid w:val="1AA08290"/>
    <w:rsid w:val="1AA34517"/>
    <w:rsid w:val="1AC8E90A"/>
    <w:rsid w:val="1B0CA592"/>
    <w:rsid w:val="1B203E9D"/>
    <w:rsid w:val="1BB3D344"/>
    <w:rsid w:val="1BF69513"/>
    <w:rsid w:val="1C051896"/>
    <w:rsid w:val="1C20EA46"/>
    <w:rsid w:val="1C5AD844"/>
    <w:rsid w:val="1C7F2D7F"/>
    <w:rsid w:val="1CA46CA5"/>
    <w:rsid w:val="1CA875F3"/>
    <w:rsid w:val="1CA948FC"/>
    <w:rsid w:val="1D1BC871"/>
    <w:rsid w:val="1D506B8A"/>
    <w:rsid w:val="1D6801B9"/>
    <w:rsid w:val="1D6FAAA3"/>
    <w:rsid w:val="1D9005A4"/>
    <w:rsid w:val="1D982669"/>
    <w:rsid w:val="1DC02A84"/>
    <w:rsid w:val="1DF017B5"/>
    <w:rsid w:val="1E09D561"/>
    <w:rsid w:val="1E11C2E7"/>
    <w:rsid w:val="1E4385C6"/>
    <w:rsid w:val="1E508C7B"/>
    <w:rsid w:val="1E5F0801"/>
    <w:rsid w:val="1EDB2462"/>
    <w:rsid w:val="1F110DE1"/>
    <w:rsid w:val="1F3C51B7"/>
    <w:rsid w:val="1F48FD74"/>
    <w:rsid w:val="1FAD9348"/>
    <w:rsid w:val="1FC753FA"/>
    <w:rsid w:val="1FDD3EE2"/>
    <w:rsid w:val="20A2F9CB"/>
    <w:rsid w:val="20CC533C"/>
    <w:rsid w:val="20D82218"/>
    <w:rsid w:val="2147F3ED"/>
    <w:rsid w:val="215365FF"/>
    <w:rsid w:val="2212C524"/>
    <w:rsid w:val="222BED81"/>
    <w:rsid w:val="223EF6A1"/>
    <w:rsid w:val="22AB9475"/>
    <w:rsid w:val="22D0D91A"/>
    <w:rsid w:val="22F95E3B"/>
    <w:rsid w:val="235291F7"/>
    <w:rsid w:val="237B7FC7"/>
    <w:rsid w:val="23A209FC"/>
    <w:rsid w:val="23AE9585"/>
    <w:rsid w:val="23FDDB5B"/>
    <w:rsid w:val="240FC2DA"/>
    <w:rsid w:val="242C900E"/>
    <w:rsid w:val="244764D6"/>
    <w:rsid w:val="247916E5"/>
    <w:rsid w:val="2481046B"/>
    <w:rsid w:val="24B387D8"/>
    <w:rsid w:val="24B98425"/>
    <w:rsid w:val="25656DCB"/>
    <w:rsid w:val="25B32B41"/>
    <w:rsid w:val="261CD4CC"/>
    <w:rsid w:val="2648D290"/>
    <w:rsid w:val="264F5839"/>
    <w:rsid w:val="2661926F"/>
    <w:rsid w:val="26740596"/>
    <w:rsid w:val="26E348CD"/>
    <w:rsid w:val="2716AC36"/>
    <w:rsid w:val="279A76CD"/>
    <w:rsid w:val="27F35204"/>
    <w:rsid w:val="286960DE"/>
    <w:rsid w:val="286F1C28"/>
    <w:rsid w:val="28761D2F"/>
    <w:rsid w:val="2889F42E"/>
    <w:rsid w:val="28B41181"/>
    <w:rsid w:val="28B6D629"/>
    <w:rsid w:val="290DF9A5"/>
    <w:rsid w:val="29230827"/>
    <w:rsid w:val="29549E88"/>
    <w:rsid w:val="297E13DC"/>
    <w:rsid w:val="29C6C2D0"/>
    <w:rsid w:val="29CECB41"/>
    <w:rsid w:val="29E0B56E"/>
    <w:rsid w:val="29EA6703"/>
    <w:rsid w:val="2A1DD709"/>
    <w:rsid w:val="2A55604F"/>
    <w:rsid w:val="2ABE93E0"/>
    <w:rsid w:val="2B52EC4A"/>
    <w:rsid w:val="2B9B4ACD"/>
    <w:rsid w:val="2BADBDF1"/>
    <w:rsid w:val="2BB9A76A"/>
    <w:rsid w:val="2C5A6441"/>
    <w:rsid w:val="2CBE99BD"/>
    <w:rsid w:val="2CEEDEDE"/>
    <w:rsid w:val="2CFE6392"/>
    <w:rsid w:val="2DB6A520"/>
    <w:rsid w:val="2DE60363"/>
    <w:rsid w:val="2DFCA460"/>
    <w:rsid w:val="2E8AF1CB"/>
    <w:rsid w:val="2E9A33F3"/>
    <w:rsid w:val="2EA449AF"/>
    <w:rsid w:val="2EF935B2"/>
    <w:rsid w:val="2F899E8B"/>
    <w:rsid w:val="2FA18D3B"/>
    <w:rsid w:val="2FB410AF"/>
    <w:rsid w:val="2FB60EE8"/>
    <w:rsid w:val="30380A40"/>
    <w:rsid w:val="30891C9A"/>
    <w:rsid w:val="30D0CB5C"/>
    <w:rsid w:val="312DD564"/>
    <w:rsid w:val="3135640D"/>
    <w:rsid w:val="31AE1C5B"/>
    <w:rsid w:val="31DF0314"/>
    <w:rsid w:val="3230D674"/>
    <w:rsid w:val="326D0309"/>
    <w:rsid w:val="32765826"/>
    <w:rsid w:val="32805809"/>
    <w:rsid w:val="32C9A5C5"/>
    <w:rsid w:val="3340672D"/>
    <w:rsid w:val="33ACD1D2"/>
    <w:rsid w:val="33B1ABAC"/>
    <w:rsid w:val="33B5935C"/>
    <w:rsid w:val="33ED18B2"/>
    <w:rsid w:val="34972835"/>
    <w:rsid w:val="351C9534"/>
    <w:rsid w:val="3533442D"/>
    <w:rsid w:val="355163BD"/>
    <w:rsid w:val="3564FCBF"/>
    <w:rsid w:val="3569D545"/>
    <w:rsid w:val="3594A8B3"/>
    <w:rsid w:val="35F9BEF2"/>
    <w:rsid w:val="36014687"/>
    <w:rsid w:val="3632F896"/>
    <w:rsid w:val="369D9115"/>
    <w:rsid w:val="36DEE081"/>
    <w:rsid w:val="36ED341E"/>
    <w:rsid w:val="373C0D4B"/>
    <w:rsid w:val="3749C949"/>
    <w:rsid w:val="374A571A"/>
    <w:rsid w:val="37637BE2"/>
    <w:rsid w:val="3769152F"/>
    <w:rsid w:val="37DBC011"/>
    <w:rsid w:val="3889047F"/>
    <w:rsid w:val="389A3F56"/>
    <w:rsid w:val="38B81BFD"/>
    <w:rsid w:val="39288230"/>
    <w:rsid w:val="392DE65B"/>
    <w:rsid w:val="39693E5E"/>
    <w:rsid w:val="397C2C02"/>
    <w:rsid w:val="39841D9B"/>
    <w:rsid w:val="398E0249"/>
    <w:rsid w:val="39911114"/>
    <w:rsid w:val="39DFE4CB"/>
    <w:rsid w:val="39EDECDD"/>
    <w:rsid w:val="3A3245D6"/>
    <w:rsid w:val="3A4533EE"/>
    <w:rsid w:val="3A5E8545"/>
    <w:rsid w:val="3A73AE0D"/>
    <w:rsid w:val="3A8454F2"/>
    <w:rsid w:val="3A9C4071"/>
    <w:rsid w:val="3A9D15AE"/>
    <w:rsid w:val="3AC09DA6"/>
    <w:rsid w:val="3ACE908C"/>
    <w:rsid w:val="3AE9F0CE"/>
    <w:rsid w:val="3B77D782"/>
    <w:rsid w:val="3B7BB52C"/>
    <w:rsid w:val="3B844ACB"/>
    <w:rsid w:val="3B8EEAF0"/>
    <w:rsid w:val="3BCBCF41"/>
    <w:rsid w:val="3C02585C"/>
    <w:rsid w:val="3C1B7542"/>
    <w:rsid w:val="3C2988CF"/>
    <w:rsid w:val="3C3E1DA5"/>
    <w:rsid w:val="3CC575CF"/>
    <w:rsid w:val="3CE2D0ED"/>
    <w:rsid w:val="3CE87B73"/>
    <w:rsid w:val="3D1D150E"/>
    <w:rsid w:val="3D4B22A1"/>
    <w:rsid w:val="3DFBF353"/>
    <w:rsid w:val="3E36519E"/>
    <w:rsid w:val="3E81D27A"/>
    <w:rsid w:val="3EA3007F"/>
    <w:rsid w:val="3EE6F302"/>
    <w:rsid w:val="3EEEEA94"/>
    <w:rsid w:val="3EFE19E2"/>
    <w:rsid w:val="3F299881"/>
    <w:rsid w:val="3F2DBA65"/>
    <w:rsid w:val="3FFA62E4"/>
    <w:rsid w:val="40198FD2"/>
    <w:rsid w:val="402CDC98"/>
    <w:rsid w:val="40ADF967"/>
    <w:rsid w:val="40B47572"/>
    <w:rsid w:val="40C568E2"/>
    <w:rsid w:val="40CF3F7D"/>
    <w:rsid w:val="40D10343"/>
    <w:rsid w:val="40D6FEAD"/>
    <w:rsid w:val="40EE59DD"/>
    <w:rsid w:val="40EEE665"/>
    <w:rsid w:val="40F39676"/>
    <w:rsid w:val="41339415"/>
    <w:rsid w:val="413538E4"/>
    <w:rsid w:val="413F7C23"/>
    <w:rsid w:val="41536ACC"/>
    <w:rsid w:val="421FC391"/>
    <w:rsid w:val="42211639"/>
    <w:rsid w:val="4237D44B"/>
    <w:rsid w:val="42E3ADB0"/>
    <w:rsid w:val="4364F6FB"/>
    <w:rsid w:val="43799C52"/>
    <w:rsid w:val="43A6EBA2"/>
    <w:rsid w:val="43A7A6CE"/>
    <w:rsid w:val="43AA830B"/>
    <w:rsid w:val="43C50ADF"/>
    <w:rsid w:val="43D3A4AC"/>
    <w:rsid w:val="43EC1634"/>
    <w:rsid w:val="43FD09A4"/>
    <w:rsid w:val="441E99A1"/>
    <w:rsid w:val="442B3738"/>
    <w:rsid w:val="4443F7F4"/>
    <w:rsid w:val="44606962"/>
    <w:rsid w:val="448E941E"/>
    <w:rsid w:val="44ACC72F"/>
    <w:rsid w:val="44BF3609"/>
    <w:rsid w:val="44EDBBD7"/>
    <w:rsid w:val="454BE505"/>
    <w:rsid w:val="45678787"/>
    <w:rsid w:val="457E9B00"/>
    <w:rsid w:val="4598DA05"/>
    <w:rsid w:val="46070538"/>
    <w:rsid w:val="464D4C1D"/>
    <w:rsid w:val="4660B8A8"/>
    <w:rsid w:val="46940E77"/>
    <w:rsid w:val="46E19F03"/>
    <w:rsid w:val="46ED05DE"/>
    <w:rsid w:val="470B456E"/>
    <w:rsid w:val="471A6B61"/>
    <w:rsid w:val="475A1E9B"/>
    <w:rsid w:val="475EFAF2"/>
    <w:rsid w:val="482D169E"/>
    <w:rsid w:val="48306A25"/>
    <w:rsid w:val="489F2849"/>
    <w:rsid w:val="48D03D5E"/>
    <w:rsid w:val="48D07AC7"/>
    <w:rsid w:val="48F5EEFC"/>
    <w:rsid w:val="49176917"/>
    <w:rsid w:val="494A4414"/>
    <w:rsid w:val="4979C2DF"/>
    <w:rsid w:val="49AC9594"/>
    <w:rsid w:val="49C12CFA"/>
    <w:rsid w:val="49D942F1"/>
    <w:rsid w:val="4A30E110"/>
    <w:rsid w:val="4ACFAAE6"/>
    <w:rsid w:val="4ADA765B"/>
    <w:rsid w:val="4AFD7D00"/>
    <w:rsid w:val="4B1AC71B"/>
    <w:rsid w:val="4B3CF65D"/>
    <w:rsid w:val="4BEFF168"/>
    <w:rsid w:val="4C0795EE"/>
    <w:rsid w:val="4C279B71"/>
    <w:rsid w:val="4C7646BC"/>
    <w:rsid w:val="4C7E3442"/>
    <w:rsid w:val="4CBC8DA1"/>
    <w:rsid w:val="4CF8CDBC"/>
    <w:rsid w:val="4D083A82"/>
    <w:rsid w:val="4D40D211"/>
    <w:rsid w:val="4D868B10"/>
    <w:rsid w:val="4D9CD55F"/>
    <w:rsid w:val="4DC2DB49"/>
    <w:rsid w:val="4DC36BD2"/>
    <w:rsid w:val="4E84DA6D"/>
    <w:rsid w:val="4EACB414"/>
    <w:rsid w:val="4F4C0823"/>
    <w:rsid w:val="4F51D716"/>
    <w:rsid w:val="4FB5D504"/>
    <w:rsid w:val="4FE6EF7F"/>
    <w:rsid w:val="4FF42E63"/>
    <w:rsid w:val="50488475"/>
    <w:rsid w:val="5061ACD2"/>
    <w:rsid w:val="50A1E4DF"/>
    <w:rsid w:val="50B227B4"/>
    <w:rsid w:val="50C1FB48"/>
    <w:rsid w:val="50D2AFBC"/>
    <w:rsid w:val="50FB0C94"/>
    <w:rsid w:val="5108B53B"/>
    <w:rsid w:val="51307CDA"/>
    <w:rsid w:val="513841AA"/>
    <w:rsid w:val="51805A44"/>
    <w:rsid w:val="51A4299C"/>
    <w:rsid w:val="51E454D6"/>
    <w:rsid w:val="52052A56"/>
    <w:rsid w:val="5258A648"/>
    <w:rsid w:val="52BD3266"/>
    <w:rsid w:val="5320A525"/>
    <w:rsid w:val="532BCF25"/>
    <w:rsid w:val="5374DD5E"/>
    <w:rsid w:val="541ADD8B"/>
    <w:rsid w:val="542A36C5"/>
    <w:rsid w:val="5434E3E0"/>
    <w:rsid w:val="544783BA"/>
    <w:rsid w:val="54920AD4"/>
    <w:rsid w:val="54A3309F"/>
    <w:rsid w:val="54F12041"/>
    <w:rsid w:val="54F45C54"/>
    <w:rsid w:val="55320E4A"/>
    <w:rsid w:val="5534B654"/>
    <w:rsid w:val="555548C6"/>
    <w:rsid w:val="555BF337"/>
    <w:rsid w:val="555F2F5C"/>
    <w:rsid w:val="55F7A294"/>
    <w:rsid w:val="561BF365"/>
    <w:rsid w:val="565845E7"/>
    <w:rsid w:val="5676CE5D"/>
    <w:rsid w:val="5677ADBA"/>
    <w:rsid w:val="56FDB957"/>
    <w:rsid w:val="57216938"/>
    <w:rsid w:val="577ABF32"/>
    <w:rsid w:val="57FF4048"/>
    <w:rsid w:val="580B7E63"/>
    <w:rsid w:val="580F99DA"/>
    <w:rsid w:val="58123FD1"/>
    <w:rsid w:val="5853965A"/>
    <w:rsid w:val="58BD3999"/>
    <w:rsid w:val="594FE5E9"/>
    <w:rsid w:val="59582C83"/>
    <w:rsid w:val="598FE6A9"/>
    <w:rsid w:val="5A269CB6"/>
    <w:rsid w:val="5A9443C2"/>
    <w:rsid w:val="5AF8A138"/>
    <w:rsid w:val="5B338C66"/>
    <w:rsid w:val="5B406FF5"/>
    <w:rsid w:val="5B41A62B"/>
    <w:rsid w:val="5B4843FE"/>
    <w:rsid w:val="5B8179D8"/>
    <w:rsid w:val="5B9BA61A"/>
    <w:rsid w:val="5B9E6E8E"/>
    <w:rsid w:val="5BA95C7C"/>
    <w:rsid w:val="5C2C0D3A"/>
    <w:rsid w:val="5C2D7FD5"/>
    <w:rsid w:val="5C4E3055"/>
    <w:rsid w:val="5CAC34FA"/>
    <w:rsid w:val="5CDE9AE4"/>
    <w:rsid w:val="5D67051C"/>
    <w:rsid w:val="5D6E26F0"/>
    <w:rsid w:val="5DF73558"/>
    <w:rsid w:val="5E2BEC1A"/>
    <w:rsid w:val="5E30286D"/>
    <w:rsid w:val="5E532E55"/>
    <w:rsid w:val="5EE80DCF"/>
    <w:rsid w:val="5F240B6B"/>
    <w:rsid w:val="5F4B3283"/>
    <w:rsid w:val="5FBA22CF"/>
    <w:rsid w:val="5FEDD52C"/>
    <w:rsid w:val="6007E57E"/>
    <w:rsid w:val="60504611"/>
    <w:rsid w:val="60BFDBCC"/>
    <w:rsid w:val="60E03836"/>
    <w:rsid w:val="6109FE99"/>
    <w:rsid w:val="610C4288"/>
    <w:rsid w:val="61DD733B"/>
    <w:rsid w:val="61E2C64B"/>
    <w:rsid w:val="61FC3C0E"/>
    <w:rsid w:val="627C0897"/>
    <w:rsid w:val="627CBC8B"/>
    <w:rsid w:val="629DBE26"/>
    <w:rsid w:val="629DD5FD"/>
    <w:rsid w:val="630EC488"/>
    <w:rsid w:val="63763BCB"/>
    <w:rsid w:val="6378D635"/>
    <w:rsid w:val="63980C6F"/>
    <w:rsid w:val="639B4BA0"/>
    <w:rsid w:val="63DE3426"/>
    <w:rsid w:val="63F77C8E"/>
    <w:rsid w:val="640350D7"/>
    <w:rsid w:val="640E505C"/>
    <w:rsid w:val="644AFBC0"/>
    <w:rsid w:val="64925D42"/>
    <w:rsid w:val="64CA7211"/>
    <w:rsid w:val="64F030A3"/>
    <w:rsid w:val="6532F228"/>
    <w:rsid w:val="6567F6BA"/>
    <w:rsid w:val="65882DFE"/>
    <w:rsid w:val="65B3A959"/>
    <w:rsid w:val="65D55EE8"/>
    <w:rsid w:val="65D893E9"/>
    <w:rsid w:val="660CB3F8"/>
    <w:rsid w:val="662E2DA3"/>
    <w:rsid w:val="666E69B1"/>
    <w:rsid w:val="666E7BE2"/>
    <w:rsid w:val="66A9C234"/>
    <w:rsid w:val="66CFAD31"/>
    <w:rsid w:val="67378D02"/>
    <w:rsid w:val="67387B1B"/>
    <w:rsid w:val="67462957"/>
    <w:rsid w:val="6748B81B"/>
    <w:rsid w:val="674E3822"/>
    <w:rsid w:val="674F79BA"/>
    <w:rsid w:val="67829C82"/>
    <w:rsid w:val="6804D9D0"/>
    <w:rsid w:val="68623240"/>
    <w:rsid w:val="687AD2D8"/>
    <w:rsid w:val="68C6B518"/>
    <w:rsid w:val="690DFFAF"/>
    <w:rsid w:val="69144479"/>
    <w:rsid w:val="6980D892"/>
    <w:rsid w:val="69C4FFBA"/>
    <w:rsid w:val="69EC6B28"/>
    <w:rsid w:val="6A008534"/>
    <w:rsid w:val="6A00DA74"/>
    <w:rsid w:val="6A0A8D24"/>
    <w:rsid w:val="6A628579"/>
    <w:rsid w:val="6A6F2DC4"/>
    <w:rsid w:val="6A8BCF09"/>
    <w:rsid w:val="6AFF924C"/>
    <w:rsid w:val="6B251050"/>
    <w:rsid w:val="6B2EC574"/>
    <w:rsid w:val="6B90D9A2"/>
    <w:rsid w:val="6BA31E54"/>
    <w:rsid w:val="6BA65D85"/>
    <w:rsid w:val="6BA9486C"/>
    <w:rsid w:val="6BD6E7FE"/>
    <w:rsid w:val="6C104722"/>
    <w:rsid w:val="6C2B9089"/>
    <w:rsid w:val="6C7B3557"/>
    <w:rsid w:val="6CAE0718"/>
    <w:rsid w:val="6CFEDE0E"/>
    <w:rsid w:val="6D105898"/>
    <w:rsid w:val="6D1FB4AD"/>
    <w:rsid w:val="6D2025E2"/>
    <w:rsid w:val="6D492EE0"/>
    <w:rsid w:val="6DEBBD64"/>
    <w:rsid w:val="6E46726C"/>
    <w:rsid w:val="6E680574"/>
    <w:rsid w:val="6E768E12"/>
    <w:rsid w:val="6F2F4C1A"/>
    <w:rsid w:val="6F412491"/>
    <w:rsid w:val="6F88A5E7"/>
    <w:rsid w:val="6FC29BDF"/>
    <w:rsid w:val="704E8BFB"/>
    <w:rsid w:val="70E4B959"/>
    <w:rsid w:val="71F2C3FC"/>
    <w:rsid w:val="72125FD8"/>
    <w:rsid w:val="72190671"/>
    <w:rsid w:val="73350DF3"/>
    <w:rsid w:val="73AE3039"/>
    <w:rsid w:val="742D5FF1"/>
    <w:rsid w:val="745CFBB1"/>
    <w:rsid w:val="74F0AAA0"/>
    <w:rsid w:val="74F7E151"/>
    <w:rsid w:val="7521FD1E"/>
    <w:rsid w:val="75267442"/>
    <w:rsid w:val="7533E201"/>
    <w:rsid w:val="753F983B"/>
    <w:rsid w:val="75902851"/>
    <w:rsid w:val="75C93052"/>
    <w:rsid w:val="75D07911"/>
    <w:rsid w:val="75D66F36"/>
    <w:rsid w:val="75DC4AB1"/>
    <w:rsid w:val="75EF3C4B"/>
    <w:rsid w:val="75F8CC12"/>
    <w:rsid w:val="7604F59B"/>
    <w:rsid w:val="7666F7D1"/>
    <w:rsid w:val="76722A8E"/>
    <w:rsid w:val="76A83316"/>
    <w:rsid w:val="76BBDD80"/>
    <w:rsid w:val="76CE22A5"/>
    <w:rsid w:val="77050539"/>
    <w:rsid w:val="776500B3"/>
    <w:rsid w:val="776C4972"/>
    <w:rsid w:val="7778506E"/>
    <w:rsid w:val="77A0ADD2"/>
    <w:rsid w:val="77A7E939"/>
    <w:rsid w:val="77C65546"/>
    <w:rsid w:val="7869F306"/>
    <w:rsid w:val="78911B58"/>
    <w:rsid w:val="7894D0F0"/>
    <w:rsid w:val="78B90BCA"/>
    <w:rsid w:val="7900D114"/>
    <w:rsid w:val="79095B6B"/>
    <w:rsid w:val="790E0FF8"/>
    <w:rsid w:val="7962660A"/>
    <w:rsid w:val="79FCF625"/>
    <w:rsid w:val="7A2853A0"/>
    <w:rsid w:val="7A30A151"/>
    <w:rsid w:val="7A401EDB"/>
    <w:rsid w:val="7A8096C9"/>
    <w:rsid w:val="7AA3EA34"/>
    <w:rsid w:val="7AD84E94"/>
    <w:rsid w:val="7AFDF608"/>
    <w:rsid w:val="7B395E97"/>
    <w:rsid w:val="7B6722D5"/>
    <w:rsid w:val="7B6F4167"/>
    <w:rsid w:val="7B8861B2"/>
    <w:rsid w:val="7BA266D1"/>
    <w:rsid w:val="7C838C47"/>
    <w:rsid w:val="7C973906"/>
    <w:rsid w:val="7CD99AA1"/>
    <w:rsid w:val="7CFBBC85"/>
    <w:rsid w:val="7D0FAE29"/>
    <w:rsid w:val="7D1BE4B7"/>
    <w:rsid w:val="7D3D6429"/>
    <w:rsid w:val="7D3F36C6"/>
    <w:rsid w:val="7D55BB8B"/>
    <w:rsid w:val="7D5D0005"/>
    <w:rsid w:val="7D69554F"/>
    <w:rsid w:val="7E0FEF56"/>
    <w:rsid w:val="7E4E97E9"/>
    <w:rsid w:val="7E87D62A"/>
    <w:rsid w:val="7E9AF17D"/>
    <w:rsid w:val="7ED9348A"/>
    <w:rsid w:val="7F1316C5"/>
    <w:rsid w:val="7F7B55F8"/>
    <w:rsid w:val="7FABB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9701B"/>
  <w15:chartTrackingRefBased/>
  <w15:docId w15:val="{B4932C1B-1602-AC47-810B-8EC0B9D0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F1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1F1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1F12A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1F12A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F12A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F12A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F12A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F12A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F12A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2A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F12A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1F12A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F12A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F12A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F12A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F12A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F12A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F12A8"/>
    <w:rPr>
      <w:rFonts w:eastAsiaTheme="majorEastAsia" w:cstheme="majorBidi"/>
      <w:color w:val="272727" w:themeColor="text1" w:themeTint="D8"/>
    </w:rPr>
  </w:style>
  <w:style w:type="paragraph" w:styleId="Nzev">
    <w:name w:val="Title"/>
    <w:basedOn w:val="Normln"/>
    <w:next w:val="Normln"/>
    <w:link w:val="NzevChar"/>
    <w:uiPriority w:val="10"/>
    <w:qFormat/>
    <w:rsid w:val="001F1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F12A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F12A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F12A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F12A8"/>
    <w:pPr>
      <w:spacing w:before="160"/>
      <w:jc w:val="center"/>
    </w:pPr>
    <w:rPr>
      <w:i/>
      <w:iCs/>
      <w:color w:val="404040" w:themeColor="text1" w:themeTint="BF"/>
    </w:rPr>
  </w:style>
  <w:style w:type="character" w:customStyle="1" w:styleId="CittChar">
    <w:name w:val="Citát Char"/>
    <w:basedOn w:val="Standardnpsmoodstavce"/>
    <w:link w:val="Citt"/>
    <w:uiPriority w:val="29"/>
    <w:rsid w:val="001F12A8"/>
    <w:rPr>
      <w:i/>
      <w:iCs/>
      <w:color w:val="404040" w:themeColor="text1" w:themeTint="BF"/>
    </w:rPr>
  </w:style>
  <w:style w:type="paragraph" w:styleId="Odstavecseseznamem">
    <w:name w:val="List Paragraph"/>
    <w:basedOn w:val="Normln"/>
    <w:link w:val="OdstavecseseznamemChar"/>
    <w:uiPriority w:val="34"/>
    <w:qFormat/>
    <w:rsid w:val="001F12A8"/>
    <w:pPr>
      <w:ind w:left="720"/>
      <w:contextualSpacing/>
    </w:pPr>
  </w:style>
  <w:style w:type="character" w:styleId="Zdraznnintenzivn">
    <w:name w:val="Intense Emphasis"/>
    <w:basedOn w:val="Standardnpsmoodstavce"/>
    <w:uiPriority w:val="21"/>
    <w:qFormat/>
    <w:rsid w:val="001F12A8"/>
    <w:rPr>
      <w:i/>
      <w:iCs/>
      <w:color w:val="0F4761" w:themeColor="accent1" w:themeShade="BF"/>
    </w:rPr>
  </w:style>
  <w:style w:type="paragraph" w:styleId="Vrazncitt">
    <w:name w:val="Intense Quote"/>
    <w:basedOn w:val="Normln"/>
    <w:next w:val="Normln"/>
    <w:link w:val="VrazncittChar"/>
    <w:uiPriority w:val="30"/>
    <w:qFormat/>
    <w:rsid w:val="001F1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F12A8"/>
    <w:rPr>
      <w:i/>
      <w:iCs/>
      <w:color w:val="0F4761" w:themeColor="accent1" w:themeShade="BF"/>
    </w:rPr>
  </w:style>
  <w:style w:type="character" w:styleId="Odkazintenzivn">
    <w:name w:val="Intense Reference"/>
    <w:basedOn w:val="Standardnpsmoodstavce"/>
    <w:uiPriority w:val="32"/>
    <w:qFormat/>
    <w:rsid w:val="001F12A8"/>
    <w:rPr>
      <w:b/>
      <w:bCs/>
      <w:smallCaps/>
      <w:color w:val="0F4761" w:themeColor="accent1" w:themeShade="BF"/>
      <w:spacing w:val="5"/>
    </w:rPr>
  </w:style>
  <w:style w:type="character" w:styleId="Zstupntext">
    <w:name w:val="Placeholder Text"/>
    <w:basedOn w:val="Standardnpsmoodstavce"/>
    <w:uiPriority w:val="99"/>
    <w:semiHidden/>
    <w:rsid w:val="005B30E0"/>
    <w:rPr>
      <w:color w:val="666666"/>
    </w:rPr>
  </w:style>
  <w:style w:type="paragraph" w:customStyle="1" w:styleId="Textnormal">
    <w:name w:val="Text normal"/>
    <w:basedOn w:val="Normln"/>
    <w:link w:val="TextnormalChar"/>
    <w:qFormat/>
    <w:rsid w:val="00DF06B1"/>
    <w:pPr>
      <w:spacing w:line="360" w:lineRule="auto"/>
      <w:jc w:val="both"/>
    </w:pPr>
    <w:rPr>
      <w:rFonts w:ascii="Times New Roman" w:eastAsiaTheme="minorHAnsi" w:hAnsi="Times New Roman" w:cs="Times New Roman"/>
      <w:lang w:val="de-DE" w:eastAsia="en-US"/>
    </w:rPr>
  </w:style>
  <w:style w:type="character" w:customStyle="1" w:styleId="TextnormalChar">
    <w:name w:val="Text normal Char"/>
    <w:basedOn w:val="Standardnpsmoodstavce"/>
    <w:link w:val="Textnormal"/>
    <w:rsid w:val="00DF06B1"/>
    <w:rPr>
      <w:rFonts w:ascii="Times New Roman" w:eastAsiaTheme="minorHAnsi" w:hAnsi="Times New Roman" w:cs="Times New Roman"/>
      <w:lang w:val="de-DE" w:eastAsia="en-US"/>
    </w:rPr>
  </w:style>
  <w:style w:type="paragraph" w:customStyle="1" w:styleId="podkapitola11">
    <w:name w:val="podkapitola 1.1"/>
    <w:basedOn w:val="Normln"/>
    <w:link w:val="podkapitola11Char"/>
    <w:qFormat/>
    <w:rsid w:val="00DF06B1"/>
    <w:pPr>
      <w:spacing w:line="360" w:lineRule="auto"/>
      <w:ind w:left="720" w:hanging="360"/>
      <w:jc w:val="both"/>
    </w:pPr>
    <w:rPr>
      <w:rFonts w:ascii="Times New Roman" w:eastAsiaTheme="minorHAnsi" w:hAnsi="Times New Roman" w:cs="Times New Roman"/>
      <w:b/>
      <w:bCs/>
      <w:sz w:val="28"/>
      <w:szCs w:val="28"/>
      <w:lang w:val="de-DE" w:eastAsia="en-US"/>
    </w:rPr>
  </w:style>
  <w:style w:type="character" w:customStyle="1" w:styleId="podkapitola11Char">
    <w:name w:val="podkapitola 1.1 Char"/>
    <w:basedOn w:val="Standardnpsmoodstavce"/>
    <w:link w:val="podkapitola11"/>
    <w:rsid w:val="00DF06B1"/>
    <w:rPr>
      <w:rFonts w:ascii="Times New Roman" w:eastAsiaTheme="minorHAnsi" w:hAnsi="Times New Roman" w:cs="Times New Roman"/>
      <w:b/>
      <w:bCs/>
      <w:sz w:val="28"/>
      <w:szCs w:val="28"/>
      <w:lang w:val="de-DE" w:eastAsia="en-US"/>
    </w:rPr>
  </w:style>
  <w:style w:type="paragraph" w:customStyle="1" w:styleId="Kapitola">
    <w:name w:val="Kapitola"/>
    <w:basedOn w:val="Normln"/>
    <w:link w:val="KapitolaChar"/>
    <w:qFormat/>
    <w:rsid w:val="00FC12DA"/>
    <w:pPr>
      <w:numPr>
        <w:numId w:val="20"/>
      </w:numPr>
      <w:spacing w:line="360" w:lineRule="auto"/>
      <w:jc w:val="both"/>
    </w:pPr>
    <w:rPr>
      <w:rFonts w:ascii="Times New Roman" w:eastAsiaTheme="minorHAnsi" w:hAnsi="Times New Roman" w:cs="Times New Roman"/>
      <w:b/>
      <w:bCs/>
      <w:sz w:val="32"/>
      <w:szCs w:val="28"/>
      <w:lang w:val="de-DE" w:eastAsia="en-US"/>
    </w:rPr>
  </w:style>
  <w:style w:type="character" w:customStyle="1" w:styleId="KapitolaChar">
    <w:name w:val="Kapitola Char"/>
    <w:basedOn w:val="Standardnpsmoodstavce"/>
    <w:link w:val="Kapitola"/>
    <w:rsid w:val="00FC12DA"/>
    <w:rPr>
      <w:rFonts w:ascii="Times New Roman" w:eastAsiaTheme="minorHAnsi" w:hAnsi="Times New Roman" w:cs="Times New Roman"/>
      <w:b/>
      <w:bCs/>
      <w:sz w:val="32"/>
      <w:szCs w:val="28"/>
      <w:lang w:val="de-DE" w:eastAsia="en-US"/>
    </w:rPr>
  </w:style>
  <w:style w:type="character" w:customStyle="1" w:styleId="q4iawc">
    <w:name w:val="q4iawc"/>
    <w:basedOn w:val="Standardnpsmoodstavce"/>
    <w:rsid w:val="00AC0271"/>
  </w:style>
  <w:style w:type="character" w:styleId="Odkaznakoment">
    <w:name w:val="annotation reference"/>
    <w:basedOn w:val="Standardnpsmoodstavce"/>
    <w:uiPriority w:val="99"/>
    <w:semiHidden/>
    <w:unhideWhenUsed/>
    <w:rsid w:val="00EB2B9C"/>
    <w:rPr>
      <w:sz w:val="16"/>
      <w:szCs w:val="16"/>
    </w:rPr>
  </w:style>
  <w:style w:type="paragraph" w:styleId="Textkomente">
    <w:name w:val="annotation text"/>
    <w:basedOn w:val="Normln"/>
    <w:link w:val="TextkomenteChar"/>
    <w:uiPriority w:val="99"/>
    <w:unhideWhenUsed/>
    <w:rsid w:val="00EB2B9C"/>
    <w:pPr>
      <w:spacing w:line="240" w:lineRule="auto"/>
    </w:pPr>
    <w:rPr>
      <w:rFonts w:eastAsiaTheme="minorHAnsi"/>
      <w:kern w:val="0"/>
      <w:sz w:val="20"/>
      <w:szCs w:val="20"/>
      <w:lang w:eastAsia="en-US"/>
      <w14:ligatures w14:val="none"/>
    </w:rPr>
  </w:style>
  <w:style w:type="character" w:customStyle="1" w:styleId="TextkomenteChar">
    <w:name w:val="Text komentáře Char"/>
    <w:basedOn w:val="Standardnpsmoodstavce"/>
    <w:link w:val="Textkomente"/>
    <w:uiPriority w:val="99"/>
    <w:rsid w:val="00EB2B9C"/>
    <w:rPr>
      <w:rFonts w:eastAsiaTheme="minorHAnsi"/>
      <w:kern w:val="0"/>
      <w:sz w:val="20"/>
      <w:szCs w:val="20"/>
      <w:lang w:eastAsia="en-US"/>
      <w14:ligatures w14:val="none"/>
    </w:rPr>
  </w:style>
  <w:style w:type="character" w:styleId="Zdraznn">
    <w:name w:val="Emphasis"/>
    <w:basedOn w:val="Standardnpsmoodstavce"/>
    <w:uiPriority w:val="20"/>
    <w:qFormat/>
    <w:rsid w:val="00EB2B9C"/>
    <w:rPr>
      <w:i/>
      <w:iCs/>
    </w:rPr>
  </w:style>
  <w:style w:type="character" w:customStyle="1" w:styleId="OdstavecseseznamemChar">
    <w:name w:val="Odstavec se seznamem Char"/>
    <w:basedOn w:val="Standardnpsmoodstavce"/>
    <w:link w:val="Odstavecseseznamem"/>
    <w:uiPriority w:val="34"/>
    <w:rsid w:val="00353B21"/>
  </w:style>
  <w:style w:type="paragraph" w:customStyle="1" w:styleId="Velknadpistest">
    <w:name w:val="Velký nadpis test"/>
    <w:basedOn w:val="Normln"/>
    <w:link w:val="VelknadpistestChar"/>
    <w:qFormat/>
    <w:rsid w:val="006143CD"/>
    <w:pPr>
      <w:spacing w:line="259" w:lineRule="auto"/>
    </w:pPr>
    <w:rPr>
      <w:rFonts w:eastAsiaTheme="minorHAnsi"/>
      <w:b/>
      <w:kern w:val="0"/>
      <w:sz w:val="28"/>
      <w:szCs w:val="22"/>
      <w:lang w:eastAsia="en-US"/>
      <w14:ligatures w14:val="none"/>
    </w:rPr>
  </w:style>
  <w:style w:type="paragraph" w:customStyle="1" w:styleId="Mennadpistest">
    <w:name w:val="Menší nadpis test"/>
    <w:basedOn w:val="Odstavecseseznamem"/>
    <w:link w:val="MennadpistestChar"/>
    <w:qFormat/>
    <w:rsid w:val="006143CD"/>
    <w:pPr>
      <w:numPr>
        <w:numId w:val="34"/>
      </w:numPr>
      <w:spacing w:line="259" w:lineRule="auto"/>
    </w:pPr>
    <w:rPr>
      <w:rFonts w:eastAsiaTheme="minorHAnsi"/>
      <w:b/>
      <w:kern w:val="0"/>
      <w:szCs w:val="22"/>
      <w:lang w:val="de-DE" w:eastAsia="en-US"/>
      <w14:ligatures w14:val="none"/>
    </w:rPr>
  </w:style>
  <w:style w:type="character" w:customStyle="1" w:styleId="VelknadpistestChar">
    <w:name w:val="Velký nadpis test Char"/>
    <w:basedOn w:val="Standardnpsmoodstavce"/>
    <w:link w:val="Velknadpistest"/>
    <w:rsid w:val="006143CD"/>
    <w:rPr>
      <w:rFonts w:eastAsiaTheme="minorHAnsi"/>
      <w:b/>
      <w:kern w:val="0"/>
      <w:sz w:val="28"/>
      <w:szCs w:val="22"/>
      <w:lang w:eastAsia="en-US"/>
      <w14:ligatures w14:val="none"/>
    </w:rPr>
  </w:style>
  <w:style w:type="character" w:customStyle="1" w:styleId="MennadpistestChar">
    <w:name w:val="Menší nadpis test Char"/>
    <w:basedOn w:val="OdstavecseseznamemChar"/>
    <w:link w:val="Mennadpistest"/>
    <w:rsid w:val="006143CD"/>
    <w:rPr>
      <w:rFonts w:eastAsiaTheme="minorHAnsi"/>
      <w:b/>
      <w:kern w:val="0"/>
      <w:szCs w:val="22"/>
      <w:lang w:val="de-DE" w:eastAsia="en-US"/>
      <w14:ligatures w14:val="none"/>
    </w:rPr>
  </w:style>
  <w:style w:type="character" w:customStyle="1" w:styleId="viiyi">
    <w:name w:val="viiyi"/>
    <w:basedOn w:val="Standardnpsmoodstavce"/>
    <w:rsid w:val="006143CD"/>
  </w:style>
  <w:style w:type="paragraph" w:styleId="Obsah1">
    <w:name w:val="toc 1"/>
    <w:basedOn w:val="Normln"/>
    <w:next w:val="Normln"/>
    <w:autoRedefine/>
    <w:uiPriority w:val="39"/>
    <w:unhideWhenUsed/>
    <w:rsid w:val="00565C0D"/>
    <w:pPr>
      <w:spacing w:after="100"/>
    </w:pPr>
  </w:style>
  <w:style w:type="paragraph" w:styleId="Obsah2">
    <w:name w:val="toc 2"/>
    <w:basedOn w:val="Normln"/>
    <w:next w:val="Normln"/>
    <w:autoRedefine/>
    <w:uiPriority w:val="39"/>
    <w:unhideWhenUsed/>
    <w:rsid w:val="00565C0D"/>
    <w:pPr>
      <w:spacing w:after="100"/>
      <w:ind w:left="240"/>
    </w:pPr>
  </w:style>
  <w:style w:type="character" w:styleId="Hypertextovodkaz">
    <w:name w:val="Hyperlink"/>
    <w:basedOn w:val="Standardnpsmoodstavce"/>
    <w:uiPriority w:val="99"/>
    <w:unhideWhenUsed/>
    <w:rsid w:val="00565C0D"/>
    <w:rPr>
      <w:color w:val="467886" w:themeColor="hyperlink"/>
      <w:u w:val="single"/>
    </w:rPr>
  </w:style>
  <w:style w:type="table" w:styleId="Mkatabulky">
    <w:name w:val="Table Grid"/>
    <w:basedOn w:val="Normlntabulka"/>
    <w:uiPriority w:val="39"/>
    <w:rsid w:val="00A1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itableinput">
    <w:name w:val="noteditableinput"/>
    <w:basedOn w:val="Standardnpsmoodstavce"/>
    <w:rsid w:val="008018CD"/>
  </w:style>
  <w:style w:type="character" w:customStyle="1" w:styleId="normaltextrun">
    <w:name w:val="normaltextrun"/>
    <w:basedOn w:val="Standardnpsmoodstavce"/>
    <w:rsid w:val="00731642"/>
  </w:style>
  <w:style w:type="paragraph" w:styleId="Pedmtkomente">
    <w:name w:val="annotation subject"/>
    <w:basedOn w:val="Textkomente"/>
    <w:next w:val="Textkomente"/>
    <w:link w:val="PedmtkomenteChar"/>
    <w:uiPriority w:val="99"/>
    <w:semiHidden/>
    <w:unhideWhenUsed/>
    <w:rsid w:val="00BA3DE4"/>
    <w:rPr>
      <w:rFonts w:eastAsiaTheme="minorEastAsia"/>
      <w:b/>
      <w:bCs/>
      <w:kern w:val="2"/>
      <w:lang w:eastAsia="cs-CZ"/>
      <w14:ligatures w14:val="standardContextual"/>
    </w:rPr>
  </w:style>
  <w:style w:type="character" w:customStyle="1" w:styleId="PedmtkomenteChar">
    <w:name w:val="Předmět komentáře Char"/>
    <w:basedOn w:val="TextkomenteChar"/>
    <w:link w:val="Pedmtkomente"/>
    <w:uiPriority w:val="99"/>
    <w:semiHidden/>
    <w:rsid w:val="00BA3DE4"/>
    <w:rPr>
      <w:rFonts w:eastAsiaTheme="minorHAnsi"/>
      <w:b/>
      <w:bCs/>
      <w:kern w:val="0"/>
      <w:sz w:val="20"/>
      <w:szCs w:val="20"/>
      <w:lang w:eastAsia="en-US"/>
      <w14:ligatures w14:val="none"/>
    </w:rPr>
  </w:style>
  <w:style w:type="character" w:styleId="Nevyeenzmnka">
    <w:name w:val="Unresolved Mention"/>
    <w:basedOn w:val="Standardnpsmoodstavce"/>
    <w:uiPriority w:val="99"/>
    <w:semiHidden/>
    <w:unhideWhenUsed/>
    <w:rsid w:val="00EF648B"/>
    <w:rPr>
      <w:color w:val="605E5C"/>
      <w:shd w:val="clear" w:color="auto" w:fill="E1DFDD"/>
    </w:rPr>
  </w:style>
  <w:style w:type="paragraph" w:customStyle="1" w:styleId="paragraph">
    <w:name w:val="paragraph"/>
    <w:basedOn w:val="Normln"/>
    <w:rsid w:val="00DC1A6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Standardnpsmoodstavce"/>
    <w:rsid w:val="00DC1A64"/>
  </w:style>
  <w:style w:type="paragraph" w:styleId="Textpoznpodarou">
    <w:name w:val="footnote text"/>
    <w:basedOn w:val="Normln"/>
    <w:link w:val="TextpoznpodarouChar"/>
    <w:uiPriority w:val="99"/>
    <w:semiHidden/>
    <w:unhideWhenUsed/>
    <w:rsid w:val="00DE476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476C"/>
    <w:rPr>
      <w:sz w:val="20"/>
      <w:szCs w:val="20"/>
    </w:rPr>
  </w:style>
  <w:style w:type="character" w:styleId="Znakapoznpodarou">
    <w:name w:val="footnote reference"/>
    <w:basedOn w:val="Standardnpsmoodstavce"/>
    <w:uiPriority w:val="99"/>
    <w:semiHidden/>
    <w:unhideWhenUsed/>
    <w:rsid w:val="00DE476C"/>
    <w:rPr>
      <w:vertAlign w:val="superscript"/>
    </w:rPr>
  </w:style>
  <w:style w:type="character" w:customStyle="1" w:styleId="Poznamky">
    <w:name w:val="Poznamky"/>
    <w:rsid w:val="00C948D6"/>
    <w:rPr>
      <w:b/>
      <w:bCs/>
      <w:color w:val="FF0000"/>
      <w:lang w:val="en-US"/>
    </w:rPr>
  </w:style>
  <w:style w:type="character" w:customStyle="1" w:styleId="Tituleknezahrnutdoobsahu">
    <w:name w:val="Titulek nezahrnutý do obsahu"/>
    <w:rsid w:val="00C948D6"/>
    <w:rPr>
      <w:rFonts w:ascii="Arial" w:hAnsi="Arial" w:cs="Arial"/>
      <w:b/>
      <w:bCs/>
      <w:sz w:val="28"/>
      <w:szCs w:val="28"/>
    </w:rPr>
  </w:style>
  <w:style w:type="paragraph" w:styleId="Zhlav">
    <w:name w:val="header"/>
    <w:basedOn w:val="Normln"/>
    <w:link w:val="ZhlavChar"/>
    <w:uiPriority w:val="99"/>
    <w:unhideWhenUsed/>
    <w:rsid w:val="00316D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6DEE"/>
  </w:style>
  <w:style w:type="paragraph" w:styleId="Zpat">
    <w:name w:val="footer"/>
    <w:basedOn w:val="Normln"/>
    <w:link w:val="ZpatChar"/>
    <w:uiPriority w:val="99"/>
    <w:unhideWhenUsed/>
    <w:rsid w:val="00316DEE"/>
    <w:pPr>
      <w:tabs>
        <w:tab w:val="center" w:pos="4536"/>
        <w:tab w:val="right" w:pos="9072"/>
      </w:tabs>
      <w:spacing w:after="0" w:line="240" w:lineRule="auto"/>
    </w:pPr>
  </w:style>
  <w:style w:type="character" w:customStyle="1" w:styleId="ZpatChar">
    <w:name w:val="Zápatí Char"/>
    <w:basedOn w:val="Standardnpsmoodstavce"/>
    <w:link w:val="Zpat"/>
    <w:uiPriority w:val="99"/>
    <w:rsid w:val="00316DEE"/>
  </w:style>
  <w:style w:type="table" w:customStyle="1" w:styleId="Mkatabulky1">
    <w:name w:val="Mřížka tabulky1"/>
    <w:basedOn w:val="Normlntabulka"/>
    <w:next w:val="Mkatabulky"/>
    <w:rsid w:val="00EE130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aliases w:val="Bilderverzeichnis"/>
    <w:basedOn w:val="Normln"/>
    <w:next w:val="Normln"/>
    <w:uiPriority w:val="99"/>
    <w:unhideWhenUsed/>
    <w:rsid w:val="00610248"/>
    <w:pPr>
      <w:spacing w:after="0" w:line="240" w:lineRule="auto"/>
    </w:pPr>
    <w:rPr>
      <w:rFonts w:ascii="Times New Roman" w:eastAsia="Times New Roman" w:hAnsi="Times New Roman" w:cs="Times New Roman"/>
      <w:kern w:val="0"/>
      <w14:ligatures w14:val="none"/>
    </w:rPr>
  </w:style>
  <w:style w:type="paragraph" w:customStyle="1" w:styleId="Graphen">
    <w:name w:val="Graphen"/>
    <w:basedOn w:val="Textnormal"/>
    <w:qFormat/>
    <w:rsid w:val="00CC5C40"/>
    <w:pPr>
      <w:jc w:val="center"/>
    </w:pPr>
  </w:style>
  <w:style w:type="paragraph" w:customStyle="1" w:styleId="Bild">
    <w:name w:val="Bild"/>
    <w:basedOn w:val="Textnormal"/>
    <w:qFormat/>
    <w:rsid w:val="00692457"/>
    <w:pPr>
      <w:ind w:firstLine="70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8990">
      <w:bodyDiv w:val="1"/>
      <w:marLeft w:val="0"/>
      <w:marRight w:val="0"/>
      <w:marTop w:val="0"/>
      <w:marBottom w:val="0"/>
      <w:divBdr>
        <w:top w:val="none" w:sz="0" w:space="0" w:color="auto"/>
        <w:left w:val="none" w:sz="0" w:space="0" w:color="auto"/>
        <w:bottom w:val="none" w:sz="0" w:space="0" w:color="auto"/>
        <w:right w:val="none" w:sz="0" w:space="0" w:color="auto"/>
      </w:divBdr>
      <w:divsChild>
        <w:div w:id="921837544">
          <w:marLeft w:val="0"/>
          <w:marRight w:val="0"/>
          <w:marTop w:val="0"/>
          <w:marBottom w:val="0"/>
          <w:divBdr>
            <w:top w:val="none" w:sz="0" w:space="0" w:color="auto"/>
            <w:left w:val="none" w:sz="0" w:space="0" w:color="auto"/>
            <w:bottom w:val="none" w:sz="0" w:space="0" w:color="auto"/>
            <w:right w:val="none" w:sz="0" w:space="0" w:color="auto"/>
          </w:divBdr>
          <w:divsChild>
            <w:div w:id="1854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3820">
      <w:bodyDiv w:val="1"/>
      <w:marLeft w:val="0"/>
      <w:marRight w:val="0"/>
      <w:marTop w:val="0"/>
      <w:marBottom w:val="0"/>
      <w:divBdr>
        <w:top w:val="none" w:sz="0" w:space="0" w:color="auto"/>
        <w:left w:val="none" w:sz="0" w:space="0" w:color="auto"/>
        <w:bottom w:val="none" w:sz="0" w:space="0" w:color="auto"/>
        <w:right w:val="none" w:sz="0" w:space="0" w:color="auto"/>
      </w:divBdr>
      <w:divsChild>
        <w:div w:id="1487160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9528">
              <w:marLeft w:val="0"/>
              <w:marRight w:val="0"/>
              <w:marTop w:val="0"/>
              <w:marBottom w:val="0"/>
              <w:divBdr>
                <w:top w:val="none" w:sz="0" w:space="0" w:color="auto"/>
                <w:left w:val="none" w:sz="0" w:space="0" w:color="auto"/>
                <w:bottom w:val="none" w:sz="0" w:space="0" w:color="auto"/>
                <w:right w:val="none" w:sz="0" w:space="0" w:color="auto"/>
              </w:divBdr>
            </w:div>
            <w:div w:id="1423064160">
              <w:marLeft w:val="0"/>
              <w:marRight w:val="0"/>
              <w:marTop w:val="0"/>
              <w:marBottom w:val="0"/>
              <w:divBdr>
                <w:top w:val="none" w:sz="0" w:space="0" w:color="auto"/>
                <w:left w:val="none" w:sz="0" w:space="0" w:color="auto"/>
                <w:bottom w:val="none" w:sz="0" w:space="0" w:color="auto"/>
                <w:right w:val="none" w:sz="0" w:space="0" w:color="auto"/>
              </w:divBdr>
            </w:div>
          </w:divsChild>
        </w:div>
        <w:div w:id="1861242288">
          <w:marLeft w:val="0"/>
          <w:marRight w:val="0"/>
          <w:marTop w:val="0"/>
          <w:marBottom w:val="0"/>
          <w:divBdr>
            <w:top w:val="none" w:sz="0" w:space="0" w:color="auto"/>
            <w:left w:val="none" w:sz="0" w:space="0" w:color="auto"/>
            <w:bottom w:val="none" w:sz="0" w:space="0" w:color="auto"/>
            <w:right w:val="none" w:sz="0" w:space="0" w:color="auto"/>
          </w:divBdr>
        </w:div>
        <w:div w:id="1921214512">
          <w:marLeft w:val="0"/>
          <w:marRight w:val="0"/>
          <w:marTop w:val="0"/>
          <w:marBottom w:val="0"/>
          <w:divBdr>
            <w:top w:val="none" w:sz="0" w:space="0" w:color="auto"/>
            <w:left w:val="none" w:sz="0" w:space="0" w:color="auto"/>
            <w:bottom w:val="none" w:sz="0" w:space="0" w:color="auto"/>
            <w:right w:val="none" w:sz="0" w:space="0" w:color="auto"/>
          </w:divBdr>
        </w:div>
      </w:divsChild>
    </w:div>
    <w:div w:id="589319057">
      <w:bodyDiv w:val="1"/>
      <w:marLeft w:val="0"/>
      <w:marRight w:val="0"/>
      <w:marTop w:val="0"/>
      <w:marBottom w:val="0"/>
      <w:divBdr>
        <w:top w:val="none" w:sz="0" w:space="0" w:color="auto"/>
        <w:left w:val="none" w:sz="0" w:space="0" w:color="auto"/>
        <w:bottom w:val="none" w:sz="0" w:space="0" w:color="auto"/>
        <w:right w:val="none" w:sz="0" w:space="0" w:color="auto"/>
      </w:divBdr>
    </w:div>
    <w:div w:id="643851402">
      <w:bodyDiv w:val="1"/>
      <w:marLeft w:val="0"/>
      <w:marRight w:val="0"/>
      <w:marTop w:val="0"/>
      <w:marBottom w:val="0"/>
      <w:divBdr>
        <w:top w:val="none" w:sz="0" w:space="0" w:color="auto"/>
        <w:left w:val="none" w:sz="0" w:space="0" w:color="auto"/>
        <w:bottom w:val="none" w:sz="0" w:space="0" w:color="auto"/>
        <w:right w:val="none" w:sz="0" w:space="0" w:color="auto"/>
      </w:divBdr>
      <w:divsChild>
        <w:div w:id="2128813342">
          <w:marLeft w:val="0"/>
          <w:marRight w:val="0"/>
          <w:marTop w:val="0"/>
          <w:marBottom w:val="0"/>
          <w:divBdr>
            <w:top w:val="none" w:sz="0" w:space="0" w:color="auto"/>
            <w:left w:val="none" w:sz="0" w:space="0" w:color="auto"/>
            <w:bottom w:val="none" w:sz="0" w:space="0" w:color="auto"/>
            <w:right w:val="none" w:sz="0" w:space="0" w:color="auto"/>
          </w:divBdr>
          <w:divsChild>
            <w:div w:id="6956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737">
      <w:bodyDiv w:val="1"/>
      <w:marLeft w:val="0"/>
      <w:marRight w:val="0"/>
      <w:marTop w:val="0"/>
      <w:marBottom w:val="0"/>
      <w:divBdr>
        <w:top w:val="none" w:sz="0" w:space="0" w:color="auto"/>
        <w:left w:val="none" w:sz="0" w:space="0" w:color="auto"/>
        <w:bottom w:val="none" w:sz="0" w:space="0" w:color="auto"/>
        <w:right w:val="none" w:sz="0" w:space="0" w:color="auto"/>
      </w:divBdr>
      <w:divsChild>
        <w:div w:id="1217856654">
          <w:marLeft w:val="0"/>
          <w:marRight w:val="0"/>
          <w:marTop w:val="0"/>
          <w:marBottom w:val="0"/>
          <w:divBdr>
            <w:top w:val="none" w:sz="0" w:space="0" w:color="auto"/>
            <w:left w:val="none" w:sz="0" w:space="0" w:color="auto"/>
            <w:bottom w:val="none" w:sz="0" w:space="0" w:color="auto"/>
            <w:right w:val="none" w:sz="0" w:space="0" w:color="auto"/>
          </w:divBdr>
          <w:divsChild>
            <w:div w:id="950630283">
              <w:marLeft w:val="0"/>
              <w:marRight w:val="0"/>
              <w:marTop w:val="0"/>
              <w:marBottom w:val="0"/>
              <w:divBdr>
                <w:top w:val="none" w:sz="0" w:space="0" w:color="auto"/>
                <w:left w:val="none" w:sz="0" w:space="0" w:color="auto"/>
                <w:bottom w:val="none" w:sz="0" w:space="0" w:color="auto"/>
                <w:right w:val="none" w:sz="0" w:space="0" w:color="auto"/>
              </w:divBdr>
              <w:divsChild>
                <w:div w:id="826214444">
                  <w:marLeft w:val="0"/>
                  <w:marRight w:val="0"/>
                  <w:marTop w:val="0"/>
                  <w:marBottom w:val="0"/>
                  <w:divBdr>
                    <w:top w:val="none" w:sz="0" w:space="0" w:color="auto"/>
                    <w:left w:val="none" w:sz="0" w:space="0" w:color="auto"/>
                    <w:bottom w:val="none" w:sz="0" w:space="0" w:color="auto"/>
                    <w:right w:val="none" w:sz="0" w:space="0" w:color="auto"/>
                  </w:divBdr>
                </w:div>
                <w:div w:id="1877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8689">
      <w:bodyDiv w:val="1"/>
      <w:marLeft w:val="0"/>
      <w:marRight w:val="0"/>
      <w:marTop w:val="0"/>
      <w:marBottom w:val="0"/>
      <w:divBdr>
        <w:top w:val="none" w:sz="0" w:space="0" w:color="auto"/>
        <w:left w:val="none" w:sz="0" w:space="0" w:color="auto"/>
        <w:bottom w:val="none" w:sz="0" w:space="0" w:color="auto"/>
        <w:right w:val="none" w:sz="0" w:space="0" w:color="auto"/>
      </w:divBdr>
    </w:div>
    <w:div w:id="1277640028">
      <w:bodyDiv w:val="1"/>
      <w:marLeft w:val="0"/>
      <w:marRight w:val="0"/>
      <w:marTop w:val="0"/>
      <w:marBottom w:val="0"/>
      <w:divBdr>
        <w:top w:val="none" w:sz="0" w:space="0" w:color="auto"/>
        <w:left w:val="none" w:sz="0" w:space="0" w:color="auto"/>
        <w:bottom w:val="none" w:sz="0" w:space="0" w:color="auto"/>
        <w:right w:val="none" w:sz="0" w:space="0" w:color="auto"/>
      </w:divBdr>
    </w:div>
    <w:div w:id="1280377292">
      <w:bodyDiv w:val="1"/>
      <w:marLeft w:val="0"/>
      <w:marRight w:val="0"/>
      <w:marTop w:val="0"/>
      <w:marBottom w:val="0"/>
      <w:divBdr>
        <w:top w:val="none" w:sz="0" w:space="0" w:color="auto"/>
        <w:left w:val="none" w:sz="0" w:space="0" w:color="auto"/>
        <w:bottom w:val="none" w:sz="0" w:space="0" w:color="auto"/>
        <w:right w:val="none" w:sz="0" w:space="0" w:color="auto"/>
      </w:divBdr>
      <w:divsChild>
        <w:div w:id="351348317">
          <w:marLeft w:val="0"/>
          <w:marRight w:val="0"/>
          <w:marTop w:val="0"/>
          <w:marBottom w:val="0"/>
          <w:divBdr>
            <w:top w:val="none" w:sz="0" w:space="0" w:color="auto"/>
            <w:left w:val="none" w:sz="0" w:space="0" w:color="auto"/>
            <w:bottom w:val="none" w:sz="0" w:space="0" w:color="auto"/>
            <w:right w:val="none" w:sz="0" w:space="0" w:color="auto"/>
          </w:divBdr>
        </w:div>
      </w:divsChild>
    </w:div>
    <w:div w:id="1392845440">
      <w:bodyDiv w:val="1"/>
      <w:marLeft w:val="0"/>
      <w:marRight w:val="0"/>
      <w:marTop w:val="0"/>
      <w:marBottom w:val="0"/>
      <w:divBdr>
        <w:top w:val="none" w:sz="0" w:space="0" w:color="auto"/>
        <w:left w:val="none" w:sz="0" w:space="0" w:color="auto"/>
        <w:bottom w:val="none" w:sz="0" w:space="0" w:color="auto"/>
        <w:right w:val="none" w:sz="0" w:space="0" w:color="auto"/>
      </w:divBdr>
      <w:divsChild>
        <w:div w:id="243612905">
          <w:marLeft w:val="0"/>
          <w:marRight w:val="0"/>
          <w:marTop w:val="0"/>
          <w:marBottom w:val="0"/>
          <w:divBdr>
            <w:top w:val="none" w:sz="0" w:space="0" w:color="auto"/>
            <w:left w:val="none" w:sz="0" w:space="0" w:color="auto"/>
            <w:bottom w:val="none" w:sz="0" w:space="0" w:color="auto"/>
            <w:right w:val="none" w:sz="0" w:space="0" w:color="auto"/>
          </w:divBdr>
          <w:divsChild>
            <w:div w:id="1058015463">
              <w:marLeft w:val="0"/>
              <w:marRight w:val="0"/>
              <w:marTop w:val="0"/>
              <w:marBottom w:val="0"/>
              <w:divBdr>
                <w:top w:val="none" w:sz="0" w:space="0" w:color="auto"/>
                <w:left w:val="none" w:sz="0" w:space="0" w:color="auto"/>
                <w:bottom w:val="none" w:sz="0" w:space="0" w:color="auto"/>
                <w:right w:val="none" w:sz="0" w:space="0" w:color="auto"/>
              </w:divBdr>
              <w:divsChild>
                <w:div w:id="2018148007">
                  <w:marLeft w:val="0"/>
                  <w:marRight w:val="0"/>
                  <w:marTop w:val="0"/>
                  <w:marBottom w:val="0"/>
                  <w:divBdr>
                    <w:top w:val="none" w:sz="0" w:space="0" w:color="auto"/>
                    <w:left w:val="none" w:sz="0" w:space="0" w:color="auto"/>
                    <w:bottom w:val="none" w:sz="0" w:space="0" w:color="auto"/>
                    <w:right w:val="none" w:sz="0" w:space="0" w:color="auto"/>
                  </w:divBdr>
                </w:div>
                <w:div w:id="3366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9582">
      <w:bodyDiv w:val="1"/>
      <w:marLeft w:val="0"/>
      <w:marRight w:val="0"/>
      <w:marTop w:val="0"/>
      <w:marBottom w:val="0"/>
      <w:divBdr>
        <w:top w:val="none" w:sz="0" w:space="0" w:color="auto"/>
        <w:left w:val="none" w:sz="0" w:space="0" w:color="auto"/>
        <w:bottom w:val="none" w:sz="0" w:space="0" w:color="auto"/>
        <w:right w:val="none" w:sz="0" w:space="0" w:color="auto"/>
      </w:divBdr>
      <w:divsChild>
        <w:div w:id="849760971">
          <w:marLeft w:val="0"/>
          <w:marRight w:val="0"/>
          <w:marTop w:val="0"/>
          <w:marBottom w:val="0"/>
          <w:divBdr>
            <w:top w:val="none" w:sz="0" w:space="0" w:color="auto"/>
            <w:left w:val="none" w:sz="0" w:space="0" w:color="auto"/>
            <w:bottom w:val="none" w:sz="0" w:space="0" w:color="auto"/>
            <w:right w:val="none" w:sz="0" w:space="0" w:color="auto"/>
          </w:divBdr>
          <w:divsChild>
            <w:div w:id="1377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8987">
      <w:bodyDiv w:val="1"/>
      <w:marLeft w:val="0"/>
      <w:marRight w:val="0"/>
      <w:marTop w:val="0"/>
      <w:marBottom w:val="0"/>
      <w:divBdr>
        <w:top w:val="none" w:sz="0" w:space="0" w:color="auto"/>
        <w:left w:val="none" w:sz="0" w:space="0" w:color="auto"/>
        <w:bottom w:val="none" w:sz="0" w:space="0" w:color="auto"/>
        <w:right w:val="none" w:sz="0" w:space="0" w:color="auto"/>
      </w:divBdr>
      <w:divsChild>
        <w:div w:id="1732800689">
          <w:marLeft w:val="0"/>
          <w:marRight w:val="0"/>
          <w:marTop w:val="0"/>
          <w:marBottom w:val="0"/>
          <w:divBdr>
            <w:top w:val="none" w:sz="0" w:space="0" w:color="auto"/>
            <w:left w:val="none" w:sz="0" w:space="0" w:color="auto"/>
            <w:bottom w:val="none" w:sz="0" w:space="0" w:color="auto"/>
            <w:right w:val="none" w:sz="0" w:space="0" w:color="auto"/>
          </w:divBdr>
          <w:divsChild>
            <w:div w:id="12667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432">
      <w:bodyDiv w:val="1"/>
      <w:marLeft w:val="0"/>
      <w:marRight w:val="0"/>
      <w:marTop w:val="0"/>
      <w:marBottom w:val="0"/>
      <w:divBdr>
        <w:top w:val="none" w:sz="0" w:space="0" w:color="auto"/>
        <w:left w:val="none" w:sz="0" w:space="0" w:color="auto"/>
        <w:bottom w:val="none" w:sz="0" w:space="0" w:color="auto"/>
        <w:right w:val="none" w:sz="0" w:space="0" w:color="auto"/>
      </w:divBdr>
      <w:divsChild>
        <w:div w:id="1691686649">
          <w:marLeft w:val="0"/>
          <w:marRight w:val="0"/>
          <w:marTop w:val="0"/>
          <w:marBottom w:val="0"/>
          <w:divBdr>
            <w:top w:val="none" w:sz="0" w:space="0" w:color="auto"/>
            <w:left w:val="none" w:sz="0" w:space="0" w:color="auto"/>
            <w:bottom w:val="none" w:sz="0" w:space="0" w:color="auto"/>
            <w:right w:val="none" w:sz="0" w:space="0" w:color="auto"/>
          </w:divBdr>
          <w:divsChild>
            <w:div w:id="5292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2222">
      <w:bodyDiv w:val="1"/>
      <w:marLeft w:val="0"/>
      <w:marRight w:val="0"/>
      <w:marTop w:val="0"/>
      <w:marBottom w:val="0"/>
      <w:divBdr>
        <w:top w:val="none" w:sz="0" w:space="0" w:color="auto"/>
        <w:left w:val="none" w:sz="0" w:space="0" w:color="auto"/>
        <w:bottom w:val="none" w:sz="0" w:space="0" w:color="auto"/>
        <w:right w:val="none" w:sz="0" w:space="0" w:color="auto"/>
      </w:divBdr>
      <w:divsChild>
        <w:div w:id="80957101">
          <w:marLeft w:val="0"/>
          <w:marRight w:val="0"/>
          <w:marTop w:val="0"/>
          <w:marBottom w:val="0"/>
          <w:divBdr>
            <w:top w:val="none" w:sz="0" w:space="0" w:color="auto"/>
            <w:left w:val="none" w:sz="0" w:space="0" w:color="auto"/>
            <w:bottom w:val="none" w:sz="0" w:space="0" w:color="auto"/>
            <w:right w:val="none" w:sz="0" w:space="0" w:color="auto"/>
          </w:divBdr>
          <w:divsChild>
            <w:div w:id="1318918012">
              <w:marLeft w:val="0"/>
              <w:marRight w:val="0"/>
              <w:marTop w:val="0"/>
              <w:marBottom w:val="0"/>
              <w:divBdr>
                <w:top w:val="none" w:sz="0" w:space="0" w:color="auto"/>
                <w:left w:val="none" w:sz="0" w:space="0" w:color="auto"/>
                <w:bottom w:val="none" w:sz="0" w:space="0" w:color="auto"/>
                <w:right w:val="none" w:sz="0" w:space="0" w:color="auto"/>
              </w:divBdr>
            </w:div>
            <w:div w:id="2121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648">
      <w:bodyDiv w:val="1"/>
      <w:marLeft w:val="0"/>
      <w:marRight w:val="0"/>
      <w:marTop w:val="0"/>
      <w:marBottom w:val="0"/>
      <w:divBdr>
        <w:top w:val="none" w:sz="0" w:space="0" w:color="auto"/>
        <w:left w:val="none" w:sz="0" w:space="0" w:color="auto"/>
        <w:bottom w:val="none" w:sz="0" w:space="0" w:color="auto"/>
        <w:right w:val="none" w:sz="0" w:space="0" w:color="auto"/>
      </w:divBdr>
      <w:divsChild>
        <w:div w:id="509486515">
          <w:marLeft w:val="0"/>
          <w:marRight w:val="0"/>
          <w:marTop w:val="0"/>
          <w:marBottom w:val="0"/>
          <w:divBdr>
            <w:top w:val="none" w:sz="0" w:space="0" w:color="auto"/>
            <w:left w:val="none" w:sz="0" w:space="0" w:color="auto"/>
            <w:bottom w:val="none" w:sz="0" w:space="0" w:color="auto"/>
            <w:right w:val="none" w:sz="0" w:space="0" w:color="auto"/>
          </w:divBdr>
          <w:divsChild>
            <w:div w:id="1755975857">
              <w:marLeft w:val="0"/>
              <w:marRight w:val="0"/>
              <w:marTop w:val="0"/>
              <w:marBottom w:val="0"/>
              <w:divBdr>
                <w:top w:val="none" w:sz="0" w:space="0" w:color="auto"/>
                <w:left w:val="none" w:sz="0" w:space="0" w:color="auto"/>
                <w:bottom w:val="none" w:sz="0" w:space="0" w:color="auto"/>
                <w:right w:val="none" w:sz="0" w:space="0" w:color="auto"/>
              </w:divBdr>
              <w:divsChild>
                <w:div w:id="948779165">
                  <w:marLeft w:val="0"/>
                  <w:marRight w:val="0"/>
                  <w:marTop w:val="0"/>
                  <w:marBottom w:val="0"/>
                  <w:divBdr>
                    <w:top w:val="none" w:sz="0" w:space="0" w:color="auto"/>
                    <w:left w:val="none" w:sz="0" w:space="0" w:color="auto"/>
                    <w:bottom w:val="none" w:sz="0" w:space="0" w:color="auto"/>
                    <w:right w:val="none" w:sz="0" w:space="0" w:color="auto"/>
                  </w:divBdr>
                </w:div>
                <w:div w:id="1357198632">
                  <w:marLeft w:val="0"/>
                  <w:marRight w:val="0"/>
                  <w:marTop w:val="0"/>
                  <w:marBottom w:val="0"/>
                  <w:divBdr>
                    <w:top w:val="none" w:sz="0" w:space="0" w:color="auto"/>
                    <w:left w:val="none" w:sz="0" w:space="0" w:color="auto"/>
                    <w:bottom w:val="none" w:sz="0" w:space="0" w:color="auto"/>
                    <w:right w:val="none" w:sz="0" w:space="0" w:color="auto"/>
                  </w:divBdr>
                </w:div>
              </w:divsChild>
            </w:div>
            <w:div w:id="1823501330">
              <w:marLeft w:val="0"/>
              <w:marRight w:val="0"/>
              <w:marTop w:val="0"/>
              <w:marBottom w:val="0"/>
              <w:divBdr>
                <w:top w:val="none" w:sz="0" w:space="0" w:color="auto"/>
                <w:left w:val="none" w:sz="0" w:space="0" w:color="auto"/>
                <w:bottom w:val="none" w:sz="0" w:space="0" w:color="auto"/>
                <w:right w:val="none" w:sz="0" w:space="0" w:color="auto"/>
              </w:divBdr>
              <w:divsChild>
                <w:div w:id="1293943832">
                  <w:marLeft w:val="0"/>
                  <w:marRight w:val="0"/>
                  <w:marTop w:val="0"/>
                  <w:marBottom w:val="0"/>
                  <w:divBdr>
                    <w:top w:val="none" w:sz="0" w:space="0" w:color="auto"/>
                    <w:left w:val="none" w:sz="0" w:space="0" w:color="auto"/>
                    <w:bottom w:val="none" w:sz="0" w:space="0" w:color="auto"/>
                    <w:right w:val="none" w:sz="0" w:space="0" w:color="auto"/>
                  </w:divBdr>
                </w:div>
                <w:div w:id="6806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370">
      <w:bodyDiv w:val="1"/>
      <w:marLeft w:val="0"/>
      <w:marRight w:val="0"/>
      <w:marTop w:val="0"/>
      <w:marBottom w:val="0"/>
      <w:divBdr>
        <w:top w:val="none" w:sz="0" w:space="0" w:color="auto"/>
        <w:left w:val="none" w:sz="0" w:space="0" w:color="auto"/>
        <w:bottom w:val="none" w:sz="0" w:space="0" w:color="auto"/>
        <w:right w:val="none" w:sz="0" w:space="0" w:color="auto"/>
      </w:divBdr>
      <w:divsChild>
        <w:div w:id="1174684042">
          <w:marLeft w:val="0"/>
          <w:marRight w:val="0"/>
          <w:marTop w:val="0"/>
          <w:marBottom w:val="0"/>
          <w:divBdr>
            <w:top w:val="none" w:sz="0" w:space="0" w:color="auto"/>
            <w:left w:val="none" w:sz="0" w:space="0" w:color="auto"/>
            <w:bottom w:val="none" w:sz="0" w:space="0" w:color="auto"/>
            <w:right w:val="none" w:sz="0" w:space="0" w:color="auto"/>
          </w:divBdr>
          <w:divsChild>
            <w:div w:id="665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549">
      <w:bodyDiv w:val="1"/>
      <w:marLeft w:val="0"/>
      <w:marRight w:val="0"/>
      <w:marTop w:val="0"/>
      <w:marBottom w:val="0"/>
      <w:divBdr>
        <w:top w:val="none" w:sz="0" w:space="0" w:color="auto"/>
        <w:left w:val="none" w:sz="0" w:space="0" w:color="auto"/>
        <w:bottom w:val="none" w:sz="0" w:space="0" w:color="auto"/>
        <w:right w:val="none" w:sz="0" w:space="0" w:color="auto"/>
      </w:divBdr>
      <w:divsChild>
        <w:div w:id="134161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52.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footer" Target="footer2.xml"/><Relationship Id="rId8" Type="http://schemas.openxmlformats.org/officeDocument/2006/relationships/footer" Target="footer1.xml"/><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microsoft.com/office/2020/10/relationships/intelligence" Target="intelligence2.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30.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1.xml"/></Relationships>
</file>

<file path=word/charts/_rels/chart18.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2.xml"/></Relationships>
</file>

<file path=word/charts/_rels/chart19.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4.xml"/></Relationships>
</file>

<file path=word/charts/_rels/chart21.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37.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5.xml"/></Relationships>
</file>

<file path=word/charts/_rels/chart38.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6.xml"/></Relationships>
</file>

<file path=word/charts/_rels/chart39.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7.xm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https://d.docs.live.net/dc81f51a9a80d4ff/Plocha/cvi&#269;en&#237;%20k%20p&#345;ed&#283;l&#225;n&#237;/Tabulky%20k%20Analyse.xlsx" TargetMode="External"/><Relationship Id="rId1" Type="http://schemas.openxmlformats.org/officeDocument/2006/relationships/themeOverride" Target="../theme/themeOverride8.xml"/></Relationships>
</file>

<file path=word/charts/_rels/chart41.xml.rels><?xml version="1.0" encoding="UTF-8" standalone="yes"?>
<Relationships xmlns="http://schemas.openxmlformats.org/package/2006/relationships"><Relationship Id="rId3" Type="http://schemas.openxmlformats.org/officeDocument/2006/relationships/oleObject" Target="https://d.docs.live.net/dc81f51a9a80d4ff/Plocha/cvi&#269;en&#237;%20k%20p&#345;ed&#283;l&#225;n&#237;/Tabulky%20k%20Analyse.xlsx" TargetMode="External"/><Relationship Id="rId2" Type="http://schemas.microsoft.com/office/2011/relationships/chartColorStyle" Target="colors1.xml"/><Relationship Id="rId1" Type="http://schemas.microsoft.com/office/2011/relationships/chartStyle" Target="style1.xml"/></Relationships>
</file>

<file path=word/charts/_rels/chart42.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45.xml.rels><?xml version="1.0" encoding="UTF-8" standalone="yes"?>
<Relationships xmlns="http://schemas.openxmlformats.org/package/2006/relationships"><Relationship Id="rId3" Type="http://schemas.openxmlformats.org/officeDocument/2006/relationships/oleObject" Target="https://d.docs.live.net/dc81f51a9a80d4ff/Plocha/cvi&#269;en&#237;%20k%20p&#345;ed&#283;l&#225;n&#237;/Tabulky%20k%20Analyse.xlsx" TargetMode="External"/><Relationship Id="rId2" Type="http://schemas.microsoft.com/office/2011/relationships/chartColorStyle" Target="colors2.xml"/><Relationship Id="rId1" Type="http://schemas.microsoft.com/office/2011/relationships/chartStyle" Target="style2.xml"/></Relationships>
</file>

<file path=word/charts/_rels/chart46.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docs.live.net/dc81f51a9a80d4ff/Plocha/cvi&#269;en&#237;%20k%20p&#345;ed&#283;l&#225;n&#237;/Tabulky%20k%20Analy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18A6-4CFD-A839-A27F8E96968B}"/>
              </c:ext>
            </c:extLst>
          </c:dPt>
          <c:dPt>
            <c:idx val="2"/>
            <c:invertIfNegative val="0"/>
            <c:bubble3D val="0"/>
            <c:spPr>
              <a:solidFill>
                <a:srgbClr val="FFC000"/>
              </a:solidFill>
              <a:ln>
                <a:noFill/>
              </a:ln>
              <a:effectLst/>
            </c:spPr>
            <c:extLst>
              <c:ext xmlns:c16="http://schemas.microsoft.com/office/drawing/2014/chart" uri="{C3380CC4-5D6E-409C-BE32-E72D297353CC}">
                <c16:uniqueId val="{00000003-18A6-4CFD-A839-A27F8E96968B}"/>
              </c:ext>
            </c:extLst>
          </c:dPt>
          <c:dPt>
            <c:idx val="3"/>
            <c:invertIfNegative val="0"/>
            <c:bubble3D val="0"/>
            <c:spPr>
              <a:solidFill>
                <a:srgbClr val="FFD966"/>
              </a:solidFill>
              <a:ln>
                <a:noFill/>
              </a:ln>
              <a:effectLst/>
            </c:spPr>
            <c:extLst>
              <c:ext xmlns:c16="http://schemas.microsoft.com/office/drawing/2014/chart" uri="{C3380CC4-5D6E-409C-BE32-E72D297353CC}">
                <c16:uniqueId val="{00000005-18A6-4CFD-A839-A27F8E96968B}"/>
              </c:ext>
            </c:extLst>
          </c:dPt>
          <c:cat>
            <c:strRef>
              <c:f>'[Tabulky k Analyse.xlsx]List1'!$B$18:$G$18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Analyse.xlsx]List1'!$B$19:$G$19</c:f>
              <c:numCache>
                <c:formatCode>General</c:formatCode>
                <c:ptCount val="6"/>
                <c:pt idx="0">
                  <c:v>4</c:v>
                </c:pt>
                <c:pt idx="1">
                  <c:v>0</c:v>
                </c:pt>
                <c:pt idx="2">
                  <c:v>5</c:v>
                </c:pt>
                <c:pt idx="3">
                  <c:v>3</c:v>
                </c:pt>
                <c:pt idx="4">
                  <c:v>0</c:v>
                </c:pt>
                <c:pt idx="5">
                  <c:v>0</c:v>
                </c:pt>
              </c:numCache>
            </c:numRef>
          </c:val>
          <c:extLst>
            <c:ext xmlns:c16="http://schemas.microsoft.com/office/drawing/2014/chart" uri="{C3380CC4-5D6E-409C-BE32-E72D297353CC}">
              <c16:uniqueId val="{00000006-18A6-4CFD-A839-A27F8E96968B}"/>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CC62-469E-A721-0953E5EA406E}"/>
              </c:ext>
            </c:extLst>
          </c:dPt>
          <c:dPt>
            <c:idx val="3"/>
            <c:invertIfNegative val="0"/>
            <c:bubble3D val="0"/>
            <c:spPr>
              <a:solidFill>
                <a:srgbClr val="FFD966"/>
              </a:solidFill>
              <a:ln>
                <a:noFill/>
              </a:ln>
              <a:effectLst/>
            </c:spPr>
            <c:extLst>
              <c:ext xmlns:c16="http://schemas.microsoft.com/office/drawing/2014/chart" uri="{C3380CC4-5D6E-409C-BE32-E72D297353CC}">
                <c16:uniqueId val="{00000003-CC62-469E-A721-0953E5EA406E}"/>
              </c:ext>
            </c:extLst>
          </c:dPt>
          <c:cat>
            <c:strRef>
              <c:f>'[Tabulky k Analyse.xlsx]Bc'!$B$127:$G$127</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Analyse.xlsx]Bc'!$B$128:$G$128</c:f>
              <c:numCache>
                <c:formatCode>General</c:formatCode>
                <c:ptCount val="6"/>
                <c:pt idx="0">
                  <c:v>0</c:v>
                </c:pt>
                <c:pt idx="1">
                  <c:v>0</c:v>
                </c:pt>
                <c:pt idx="2">
                  <c:v>8</c:v>
                </c:pt>
                <c:pt idx="3">
                  <c:v>4</c:v>
                </c:pt>
                <c:pt idx="4">
                  <c:v>0</c:v>
                </c:pt>
                <c:pt idx="5">
                  <c:v>0</c:v>
                </c:pt>
              </c:numCache>
            </c:numRef>
          </c:val>
          <c:extLst>
            <c:ext xmlns:c16="http://schemas.microsoft.com/office/drawing/2014/chart" uri="{C3380CC4-5D6E-409C-BE32-E72D297353CC}">
              <c16:uniqueId val="{00000004-CC62-469E-A721-0953E5EA406E}"/>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FFC000"/>
            </a:solidFill>
            <a:ln>
              <a:noFill/>
            </a:ln>
            <a:effectLst/>
          </c:spPr>
          <c:invertIfNegative val="0"/>
          <c:cat>
            <c:strRef>
              <c:f>'[Tabulky k Analyse.xlsx]List1'!$B$140:$G$140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Analyse.xlsx]List1'!$B$141:$G$141</c:f>
              <c:numCache>
                <c:formatCode>General</c:formatCode>
                <c:ptCount val="6"/>
                <c:pt idx="0">
                  <c:v>0</c:v>
                </c:pt>
                <c:pt idx="1">
                  <c:v>0</c:v>
                </c:pt>
                <c:pt idx="2">
                  <c:v>12</c:v>
                </c:pt>
                <c:pt idx="3">
                  <c:v>0</c:v>
                </c:pt>
                <c:pt idx="4">
                  <c:v>0</c:v>
                </c:pt>
                <c:pt idx="5">
                  <c:v>0</c:v>
                </c:pt>
              </c:numCache>
            </c:numRef>
          </c:val>
          <c:extLst>
            <c:ext xmlns:c16="http://schemas.microsoft.com/office/drawing/2014/chart" uri="{C3380CC4-5D6E-409C-BE32-E72D297353CC}">
              <c16:uniqueId val="{00000000-5E60-432B-9F50-4B1841AFB7C7}"/>
            </c:ext>
          </c:extLst>
        </c:ser>
        <c:ser>
          <c:idx val="1"/>
          <c:order val="1"/>
          <c:invertIfNegative val="0"/>
          <c:cat>
            <c:strRef>
              <c:f>'[Tabulky k Analyse.xlsx]List1'!$B$140:$G$140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Analyse.xlsx]List1'!$B$142:$G$142</c:f>
              <c:numCache>
                <c:formatCode>General</c:formatCode>
                <c:ptCount val="6"/>
              </c:numCache>
            </c:numRef>
          </c:val>
          <c:extLst>
            <c:ext xmlns:c16="http://schemas.microsoft.com/office/drawing/2014/chart" uri="{C3380CC4-5D6E-409C-BE32-E72D297353CC}">
              <c16:uniqueId val="{00000001-5E60-432B-9F50-4B1841AFB7C7}"/>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28B3-4292-8384-8D6BF65A7B82}"/>
              </c:ext>
            </c:extLst>
          </c:dPt>
          <c:dPt>
            <c:idx val="3"/>
            <c:invertIfNegative val="0"/>
            <c:bubble3D val="0"/>
            <c:spPr>
              <a:solidFill>
                <a:srgbClr val="FFD966"/>
              </a:solidFill>
              <a:ln>
                <a:noFill/>
              </a:ln>
              <a:effectLst/>
            </c:spPr>
            <c:extLst>
              <c:ext xmlns:c16="http://schemas.microsoft.com/office/drawing/2014/chart" uri="{C3380CC4-5D6E-409C-BE32-E72D297353CC}">
                <c16:uniqueId val="{00000003-28B3-4292-8384-8D6BF65A7B82}"/>
              </c:ext>
            </c:extLst>
          </c:dPt>
          <c:cat>
            <c:strRef>
              <c:f>'[Tabulky k Analyse.xlsx]List1'!$B$152:$G$152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Analyse.xlsx]List1'!$B$153:$G$153</c:f>
              <c:numCache>
                <c:formatCode>General</c:formatCode>
                <c:ptCount val="6"/>
                <c:pt idx="0">
                  <c:v>0</c:v>
                </c:pt>
                <c:pt idx="1">
                  <c:v>0</c:v>
                </c:pt>
                <c:pt idx="2">
                  <c:v>9</c:v>
                </c:pt>
                <c:pt idx="3">
                  <c:v>3</c:v>
                </c:pt>
                <c:pt idx="4">
                  <c:v>0</c:v>
                </c:pt>
                <c:pt idx="5">
                  <c:v>0</c:v>
                </c:pt>
              </c:numCache>
            </c:numRef>
          </c:val>
          <c:extLst>
            <c:ext xmlns:c16="http://schemas.microsoft.com/office/drawing/2014/chart" uri="{C3380CC4-5D6E-409C-BE32-E72D297353CC}">
              <c16:uniqueId val="{00000004-28B3-4292-8384-8D6BF65A7B82}"/>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57D5-4453-9EB8-3D7355F0D957}"/>
              </c:ext>
            </c:extLst>
          </c:dPt>
          <c:dPt>
            <c:idx val="2"/>
            <c:invertIfNegative val="0"/>
            <c:bubble3D val="0"/>
            <c:spPr>
              <a:solidFill>
                <a:srgbClr val="FFC000"/>
              </a:solidFill>
              <a:ln>
                <a:noFill/>
              </a:ln>
              <a:effectLst/>
            </c:spPr>
            <c:extLst>
              <c:ext xmlns:c16="http://schemas.microsoft.com/office/drawing/2014/chart" uri="{C3380CC4-5D6E-409C-BE32-E72D297353CC}">
                <c16:uniqueId val="{00000003-57D5-4453-9EB8-3D7355F0D957}"/>
              </c:ext>
            </c:extLst>
          </c:dPt>
          <c:cat>
            <c:strRef>
              <c:f>'[Tabulky k Analyse.xlsx]List1'!$B$165:$G$165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Analyse.xlsx]List1'!$B$166:$G$166</c:f>
              <c:numCache>
                <c:formatCode>General</c:formatCode>
                <c:ptCount val="6"/>
                <c:pt idx="0">
                  <c:v>2</c:v>
                </c:pt>
                <c:pt idx="1">
                  <c:v>0</c:v>
                </c:pt>
                <c:pt idx="2">
                  <c:v>10</c:v>
                </c:pt>
                <c:pt idx="3">
                  <c:v>0</c:v>
                </c:pt>
                <c:pt idx="4">
                  <c:v>0</c:v>
                </c:pt>
                <c:pt idx="5">
                  <c:v>0</c:v>
                </c:pt>
              </c:numCache>
            </c:numRef>
          </c:val>
          <c:extLst>
            <c:ext xmlns:c16="http://schemas.microsoft.com/office/drawing/2014/chart" uri="{C3380CC4-5D6E-409C-BE32-E72D297353CC}">
              <c16:uniqueId val="{00000004-57D5-4453-9EB8-3D7355F0D957}"/>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E46B-49D9-B155-59A144D9AF6A}"/>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E46B-49D9-B155-59A144D9AF6A}"/>
              </c:ext>
            </c:extLst>
          </c:dPt>
          <c:dPt>
            <c:idx val="2"/>
            <c:invertIfNegative val="0"/>
            <c:bubble3D val="0"/>
            <c:spPr>
              <a:solidFill>
                <a:srgbClr val="FFC000"/>
              </a:solidFill>
              <a:ln>
                <a:noFill/>
              </a:ln>
              <a:effectLst/>
            </c:spPr>
            <c:extLst>
              <c:ext xmlns:c16="http://schemas.microsoft.com/office/drawing/2014/chart" uri="{C3380CC4-5D6E-409C-BE32-E72D297353CC}">
                <c16:uniqueId val="{00000005-E46B-49D9-B155-59A144D9AF6A}"/>
              </c:ext>
            </c:extLst>
          </c:dPt>
          <c:cat>
            <c:strRef>
              <c:f>'[Tabulky k Analyse.xlsx]List1'!$B$178:$G$178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Analyse.xlsx]List1'!$B$179:$G$179</c:f>
              <c:numCache>
                <c:formatCode>General</c:formatCode>
                <c:ptCount val="6"/>
                <c:pt idx="0">
                  <c:v>8</c:v>
                </c:pt>
                <c:pt idx="1">
                  <c:v>1</c:v>
                </c:pt>
                <c:pt idx="2">
                  <c:v>3</c:v>
                </c:pt>
                <c:pt idx="3">
                  <c:v>0</c:v>
                </c:pt>
                <c:pt idx="4">
                  <c:v>0</c:v>
                </c:pt>
                <c:pt idx="5">
                  <c:v>0</c:v>
                </c:pt>
              </c:numCache>
            </c:numRef>
          </c:val>
          <c:extLst>
            <c:ext xmlns:c16="http://schemas.microsoft.com/office/drawing/2014/chart" uri="{C3380CC4-5D6E-409C-BE32-E72D297353CC}">
              <c16:uniqueId val="{00000006-E46B-49D9-B155-59A144D9AF6A}"/>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9837-432D-BDF0-EAC9FA6E5D12}"/>
              </c:ext>
            </c:extLst>
          </c:dPt>
          <c:dPt>
            <c:idx val="2"/>
            <c:invertIfNegative val="0"/>
            <c:bubble3D val="0"/>
            <c:spPr>
              <a:solidFill>
                <a:srgbClr val="FFC000"/>
              </a:solidFill>
              <a:ln>
                <a:noFill/>
              </a:ln>
              <a:effectLst/>
            </c:spPr>
            <c:extLst>
              <c:ext xmlns:c16="http://schemas.microsoft.com/office/drawing/2014/chart" uri="{C3380CC4-5D6E-409C-BE32-E72D297353CC}">
                <c16:uniqueId val="{00000003-9837-432D-BDF0-EAC9FA6E5D12}"/>
              </c:ext>
            </c:extLst>
          </c:dPt>
          <c:dPt>
            <c:idx val="5"/>
            <c:invertIfNegative val="0"/>
            <c:bubble3D val="0"/>
            <c:spPr>
              <a:solidFill>
                <a:srgbClr val="7030A0"/>
              </a:solidFill>
              <a:ln>
                <a:noFill/>
              </a:ln>
              <a:effectLst/>
            </c:spPr>
            <c:extLst>
              <c:ext xmlns:c16="http://schemas.microsoft.com/office/drawing/2014/chart" uri="{C3380CC4-5D6E-409C-BE32-E72D297353CC}">
                <c16:uniqueId val="{00000005-9837-432D-BDF0-EAC9FA6E5D12}"/>
              </c:ext>
            </c:extLst>
          </c:dPt>
          <c:cat>
            <c:strRef>
              <c:f>'[Tabulky k Analyse.xlsx]List1'!$B$191:$G$191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Analyse.xlsx]List1'!$B$192:$G$192</c:f>
              <c:numCache>
                <c:formatCode>General</c:formatCode>
                <c:ptCount val="6"/>
                <c:pt idx="0">
                  <c:v>4</c:v>
                </c:pt>
                <c:pt idx="1">
                  <c:v>0</c:v>
                </c:pt>
                <c:pt idx="2">
                  <c:v>6</c:v>
                </c:pt>
                <c:pt idx="3">
                  <c:v>0</c:v>
                </c:pt>
                <c:pt idx="4">
                  <c:v>0</c:v>
                </c:pt>
                <c:pt idx="5">
                  <c:v>2</c:v>
                </c:pt>
              </c:numCache>
            </c:numRef>
          </c:val>
          <c:extLst>
            <c:ext xmlns:c16="http://schemas.microsoft.com/office/drawing/2014/chart" uri="{C3380CC4-5D6E-409C-BE32-E72D297353CC}">
              <c16:uniqueId val="{00000006-9837-432D-BDF0-EAC9FA6E5D12}"/>
            </c:ext>
          </c:extLst>
        </c:ser>
        <c:ser>
          <c:idx val="1"/>
          <c:order val="1"/>
          <c:invertIfNegative val="0"/>
          <c:cat>
            <c:strRef>
              <c:f>'[Tabulky k Analyse.xlsx]List1'!$B$191:$G$191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Analyse.xlsx]List1'!$B$193:$G$193</c:f>
              <c:numCache>
                <c:formatCode>General</c:formatCode>
                <c:ptCount val="6"/>
              </c:numCache>
            </c:numRef>
          </c:val>
          <c:extLst>
            <c:ext xmlns:c16="http://schemas.microsoft.com/office/drawing/2014/chart" uri="{C3380CC4-5D6E-409C-BE32-E72D297353CC}">
              <c16:uniqueId val="{00000007-9837-432D-BDF0-EAC9FA6E5D12}"/>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03EB-4DA4-97AE-9D54BF7FEB65}"/>
              </c:ext>
            </c:extLst>
          </c:dPt>
          <c:dPt>
            <c:idx val="2"/>
            <c:invertIfNegative val="0"/>
            <c:bubble3D val="0"/>
            <c:spPr>
              <a:solidFill>
                <a:srgbClr val="FFC000"/>
              </a:solidFill>
              <a:ln>
                <a:noFill/>
              </a:ln>
              <a:effectLst/>
            </c:spPr>
            <c:extLst>
              <c:ext xmlns:c16="http://schemas.microsoft.com/office/drawing/2014/chart" uri="{C3380CC4-5D6E-409C-BE32-E72D297353CC}">
                <c16:uniqueId val="{00000003-03EB-4DA4-97AE-9D54BF7FEB65}"/>
              </c:ext>
            </c:extLst>
          </c:dPt>
          <c:cat>
            <c:strRef>
              <c:f>'[Tabulky k Analyse.xlsx]List1'!$B$202:$G$202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Analyse.xlsx]List1'!$B$203:$G$203</c:f>
              <c:numCache>
                <c:formatCode>General</c:formatCode>
                <c:ptCount val="6"/>
                <c:pt idx="0">
                  <c:v>2</c:v>
                </c:pt>
                <c:pt idx="1">
                  <c:v>0</c:v>
                </c:pt>
                <c:pt idx="2">
                  <c:v>10</c:v>
                </c:pt>
                <c:pt idx="3">
                  <c:v>0</c:v>
                </c:pt>
                <c:pt idx="4">
                  <c:v>0</c:v>
                </c:pt>
                <c:pt idx="5">
                  <c:v>0</c:v>
                </c:pt>
              </c:numCache>
            </c:numRef>
          </c:val>
          <c:extLst>
            <c:ext xmlns:c16="http://schemas.microsoft.com/office/drawing/2014/chart" uri="{C3380CC4-5D6E-409C-BE32-E72D297353CC}">
              <c16:uniqueId val="{00000004-03EB-4DA4-97AE-9D54BF7FEB65}"/>
            </c:ext>
          </c:extLst>
        </c:ser>
        <c:ser>
          <c:idx val="1"/>
          <c:order val="1"/>
          <c:invertIfNegative val="0"/>
          <c:cat>
            <c:strRef>
              <c:f>'[Tabulky k Analyse.xlsx]List1'!$B$202:$G$202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Analyse.xlsx]List1'!$B$204:$G$204</c:f>
              <c:numCache>
                <c:formatCode>General</c:formatCode>
                <c:ptCount val="6"/>
              </c:numCache>
            </c:numRef>
          </c:val>
          <c:extLst>
            <c:ext xmlns:c16="http://schemas.microsoft.com/office/drawing/2014/chart" uri="{C3380CC4-5D6E-409C-BE32-E72D297353CC}">
              <c16:uniqueId val="{00000005-03EB-4DA4-97AE-9D54BF7FEB65}"/>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41DC-4BBE-9358-6F0C0AE4106D}"/>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41DC-4BBE-9358-6F0C0AE4106D}"/>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41DC-4BBE-9358-6F0C0AE4106D}"/>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41DC-4BBE-9358-6F0C0AE4106D}"/>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41DC-4BBE-9358-6F0C0AE4106D}"/>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41DC-4BBE-9358-6F0C0AE4106D}"/>
              </c:ext>
            </c:extLst>
          </c:dPt>
          <c:dLbls>
            <c:dLbl>
              <c:idx val="0"/>
              <c:tx>
                <c:rich>
                  <a:bodyPr/>
                  <a:lstStyle/>
                  <a:p>
                    <a:fld id="{8BD8B0D5-BFEA-4A93-8BA3-CA066685B846}" type="PERCENTAGE">
                      <a:rPr lang="en-US"/>
                      <a:pPr/>
                      <a:t>[PROCENTO]</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1DC-4BBE-9358-6F0C0AE4106D}"/>
                </c:ext>
              </c:extLst>
            </c:dLbl>
            <c:dLbl>
              <c:idx val="1"/>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DC-4BBE-9358-6F0C0AE4106D}"/>
                </c:ext>
              </c:extLst>
            </c:dLbl>
            <c:dLbl>
              <c:idx val="2"/>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1DC-4BBE-9358-6F0C0AE4106D}"/>
                </c:ext>
              </c:extLst>
            </c:dLbl>
            <c:dLbl>
              <c:idx val="3"/>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1DC-4BBE-9358-6F0C0AE4106D}"/>
                </c:ext>
              </c:extLst>
            </c:dLbl>
            <c:dLbl>
              <c:idx val="4"/>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1DC-4BBE-9358-6F0C0AE4106D}"/>
                </c:ext>
              </c:extLst>
            </c:dLbl>
            <c:dLbl>
              <c:idx val="5"/>
              <c:delete val="1"/>
              <c:extLst>
                <c:ext xmlns:c15="http://schemas.microsoft.com/office/drawing/2012/chart" uri="{CE6537A1-D6FC-4f65-9D91-7224C49458BB}"/>
                <c:ext xmlns:c16="http://schemas.microsoft.com/office/drawing/2014/chart" uri="{C3380CC4-5D6E-409C-BE32-E72D297353CC}">
                  <c16:uniqueId val="{0000000B-41DC-4BBE-9358-6F0C0AE4106D}"/>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'[Tabulky k Analyse.xlsx]Bc'!$T$20:$Y$20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Analyse.xlsx]Bc'!$T$21:$Y$21</c:f>
              <c:numCache>
                <c:formatCode>General</c:formatCode>
                <c:ptCount val="6"/>
                <c:pt idx="0">
                  <c:v>33</c:v>
                </c:pt>
                <c:pt idx="1">
                  <c:v>6</c:v>
                </c:pt>
                <c:pt idx="2">
                  <c:v>6</c:v>
                </c:pt>
                <c:pt idx="3">
                  <c:v>1</c:v>
                </c:pt>
                <c:pt idx="4">
                  <c:v>2</c:v>
                </c:pt>
                <c:pt idx="5">
                  <c:v>0</c:v>
                </c:pt>
              </c:numCache>
            </c:numRef>
          </c:val>
          <c:extLst>
            <c:ext xmlns:c16="http://schemas.microsoft.com/office/drawing/2014/chart" uri="{C3380CC4-5D6E-409C-BE32-E72D297353CC}">
              <c16:uniqueId val="{0000000C-41DC-4BBE-9358-6F0C0AE4106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41DC-4BBE-9358-6F0C0AE410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41DC-4BBE-9358-6F0C0AE410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41DC-4BBE-9358-6F0C0AE410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41DC-4BBE-9358-6F0C0AE4106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41DC-4BBE-9358-6F0C0AE4106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41DC-4BBE-9358-6F0C0AE4106D}"/>
              </c:ext>
            </c:extLst>
          </c:dPt>
          <c:cat>
            <c:strRef>
              <c:f>'[Tabulky k Analyse.xlsx]Bc'!$T$20:$Y$20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Analyse.xlsx]Bc'!$T$22:$Y$22</c:f>
              <c:numCache>
                <c:formatCode>General</c:formatCode>
                <c:ptCount val="6"/>
              </c:numCache>
            </c:numRef>
          </c:val>
          <c:extLst>
            <c:ext xmlns:c16="http://schemas.microsoft.com/office/drawing/2014/chart" uri="{C3380CC4-5D6E-409C-BE32-E72D297353CC}">
              <c16:uniqueId val="{00000019-41DC-4BBE-9358-6F0C0AE4106D}"/>
            </c:ext>
          </c:extLst>
        </c:ser>
        <c:dLbls>
          <c:showLegendKey val="0"/>
          <c:showVal val="0"/>
          <c:showCatName val="0"/>
          <c:showSerName val="0"/>
          <c:showPercent val="0"/>
          <c:showBubbleSize val="0"/>
          <c:showLeaderLines val="1"/>
        </c:dLbls>
        <c:firstSliceAng val="0"/>
      </c:pieChart>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7132-4D87-98B9-C8C575F9307B}"/>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7132-4D87-98B9-C8C575F9307B}"/>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7132-4D87-98B9-C8C575F9307B}"/>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7132-4D87-98B9-C8C575F9307B}"/>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7132-4D87-98B9-C8C575F9307B}"/>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7132-4D87-98B9-C8C575F9307B}"/>
              </c:ext>
            </c:extLst>
          </c:dPt>
          <c:dLbls>
            <c:dLbl>
              <c:idx val="0"/>
              <c:delete val="1"/>
              <c:extLst>
                <c:ext xmlns:c15="http://schemas.microsoft.com/office/drawing/2012/chart" uri="{CE6537A1-D6FC-4f65-9D91-7224C49458BB}"/>
                <c:ext xmlns:c16="http://schemas.microsoft.com/office/drawing/2014/chart" uri="{C3380CC4-5D6E-409C-BE32-E72D297353CC}">
                  <c16:uniqueId val="{00000001-7132-4D87-98B9-C8C575F9307B}"/>
                </c:ext>
              </c:extLst>
            </c:dLbl>
            <c:dLbl>
              <c:idx val="1"/>
              <c:delete val="1"/>
              <c:extLst>
                <c:ext xmlns:c15="http://schemas.microsoft.com/office/drawing/2012/chart" uri="{CE6537A1-D6FC-4f65-9D91-7224C49458BB}"/>
                <c:ext xmlns:c16="http://schemas.microsoft.com/office/drawing/2014/chart" uri="{C3380CC4-5D6E-409C-BE32-E72D297353CC}">
                  <c16:uniqueId val="{00000003-7132-4D87-98B9-C8C575F9307B}"/>
                </c:ext>
              </c:extLst>
            </c:dLbl>
            <c:dLbl>
              <c:idx val="4"/>
              <c:delete val="1"/>
              <c:extLst>
                <c:ext xmlns:c15="http://schemas.microsoft.com/office/drawing/2012/chart" uri="{CE6537A1-D6FC-4f65-9D91-7224C49458BB}"/>
                <c:ext xmlns:c16="http://schemas.microsoft.com/office/drawing/2014/chart" uri="{C3380CC4-5D6E-409C-BE32-E72D297353CC}">
                  <c16:uniqueId val="{00000009-7132-4D87-98B9-C8C575F9307B}"/>
                </c:ext>
              </c:extLst>
            </c:dLbl>
            <c:dLbl>
              <c:idx val="5"/>
              <c:delete val="1"/>
              <c:extLst>
                <c:ext xmlns:c15="http://schemas.microsoft.com/office/drawing/2012/chart" uri="{CE6537A1-D6FC-4f65-9D91-7224C49458BB}"/>
                <c:ext xmlns:c16="http://schemas.microsoft.com/office/drawing/2014/chart" uri="{C3380CC4-5D6E-409C-BE32-E72D297353CC}">
                  <c16:uniqueId val="{0000000B-7132-4D87-98B9-C8C575F9307B}"/>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Analyse.xlsx]Bc'!$T$32:$Y$32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Analyse.xlsx]Bc'!$T$33:$Y$33</c:f>
              <c:numCache>
                <c:formatCode>General</c:formatCode>
                <c:ptCount val="6"/>
                <c:pt idx="0">
                  <c:v>0</c:v>
                </c:pt>
                <c:pt idx="1">
                  <c:v>0</c:v>
                </c:pt>
                <c:pt idx="2">
                  <c:v>40</c:v>
                </c:pt>
                <c:pt idx="3">
                  <c:v>8</c:v>
                </c:pt>
                <c:pt idx="4">
                  <c:v>0</c:v>
                </c:pt>
                <c:pt idx="5">
                  <c:v>0</c:v>
                </c:pt>
              </c:numCache>
            </c:numRef>
          </c:val>
          <c:extLst>
            <c:ext xmlns:c16="http://schemas.microsoft.com/office/drawing/2014/chart" uri="{C3380CC4-5D6E-409C-BE32-E72D297353CC}">
              <c16:uniqueId val="{0000000C-7132-4D87-98B9-C8C575F9307B}"/>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7132-4D87-98B9-C8C575F930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7132-4D87-98B9-C8C575F930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7132-4D87-98B9-C8C575F930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7132-4D87-98B9-C8C575F930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7132-4D87-98B9-C8C575F9307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7132-4D87-98B9-C8C575F9307B}"/>
              </c:ext>
            </c:extLst>
          </c:dPt>
          <c:cat>
            <c:strRef>
              <c:f>'[Tabulky k Analyse.xlsx]Bc'!$T$32:$Y$32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Analyse.xlsx]Bc'!$T$34:$Y$34</c:f>
              <c:numCache>
                <c:formatCode>General</c:formatCode>
                <c:ptCount val="6"/>
              </c:numCache>
            </c:numRef>
          </c:val>
          <c:extLst>
            <c:ext xmlns:c16="http://schemas.microsoft.com/office/drawing/2014/chart" uri="{C3380CC4-5D6E-409C-BE32-E72D297353CC}">
              <c16:uniqueId val="{00000019-7132-4D87-98B9-C8C575F9307B}"/>
            </c:ext>
          </c:extLst>
        </c:ser>
        <c:dLbls>
          <c:showLegendKey val="0"/>
          <c:showVal val="0"/>
          <c:showCatName val="0"/>
          <c:showSerName val="0"/>
          <c:showPercent val="0"/>
          <c:showBubbleSize val="0"/>
          <c:showLeaderLines val="1"/>
        </c:dLbls>
        <c:firstSliceAng val="0"/>
      </c:pieChart>
    </c:plotArea>
    <c:legend>
      <c:legendPos val="b"/>
      <c:legendEntry>
        <c:idx val="0"/>
        <c:delete val="1"/>
      </c:legendEntry>
      <c:legendEntry>
        <c:idx val="1"/>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68BD-4E3E-B632-F2E2B177A82D}"/>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68BD-4E3E-B632-F2E2B177A82D}"/>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68BD-4E3E-B632-F2E2B177A82D}"/>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68BD-4E3E-B632-F2E2B177A82D}"/>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68BD-4E3E-B632-F2E2B177A82D}"/>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68BD-4E3E-B632-F2E2B177A82D}"/>
              </c:ext>
            </c:extLst>
          </c:dPt>
          <c:dLbls>
            <c:dLbl>
              <c:idx val="1"/>
              <c:delete val="1"/>
              <c:extLst>
                <c:ext xmlns:c15="http://schemas.microsoft.com/office/drawing/2012/chart" uri="{CE6537A1-D6FC-4f65-9D91-7224C49458BB}"/>
                <c:ext xmlns:c16="http://schemas.microsoft.com/office/drawing/2014/chart" uri="{C3380CC4-5D6E-409C-BE32-E72D297353CC}">
                  <c16:uniqueId val="{00000003-68BD-4E3E-B632-F2E2B177A82D}"/>
                </c:ext>
              </c:extLst>
            </c:dLbl>
            <c:dLbl>
              <c:idx val="4"/>
              <c:delete val="1"/>
              <c:extLst>
                <c:ext xmlns:c15="http://schemas.microsoft.com/office/drawing/2012/chart" uri="{CE6537A1-D6FC-4f65-9D91-7224C49458BB}"/>
                <c:ext xmlns:c16="http://schemas.microsoft.com/office/drawing/2014/chart" uri="{C3380CC4-5D6E-409C-BE32-E72D297353CC}">
                  <c16:uniqueId val="{00000009-68BD-4E3E-B632-F2E2B177A82D}"/>
                </c:ext>
              </c:extLst>
            </c:dLbl>
            <c:dLbl>
              <c:idx val="5"/>
              <c:delete val="1"/>
              <c:extLst>
                <c:ext xmlns:c15="http://schemas.microsoft.com/office/drawing/2012/chart" uri="{CE6537A1-D6FC-4f65-9D91-7224C49458BB}"/>
                <c:ext xmlns:c16="http://schemas.microsoft.com/office/drawing/2014/chart" uri="{C3380CC4-5D6E-409C-BE32-E72D297353CC}">
                  <c16:uniqueId val="{0000000B-68BD-4E3E-B632-F2E2B177A82D}"/>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Analyse.xlsx]Bc'!$T$45:$Y$45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Analyse.xlsx]Bc'!$T$46:$Y$46</c:f>
              <c:numCache>
                <c:formatCode>General</c:formatCode>
                <c:ptCount val="6"/>
                <c:pt idx="0">
                  <c:v>11</c:v>
                </c:pt>
                <c:pt idx="1">
                  <c:v>0</c:v>
                </c:pt>
                <c:pt idx="2">
                  <c:v>34</c:v>
                </c:pt>
                <c:pt idx="3">
                  <c:v>3</c:v>
                </c:pt>
                <c:pt idx="4">
                  <c:v>0</c:v>
                </c:pt>
                <c:pt idx="5">
                  <c:v>0</c:v>
                </c:pt>
              </c:numCache>
            </c:numRef>
          </c:val>
          <c:extLst>
            <c:ext xmlns:c16="http://schemas.microsoft.com/office/drawing/2014/chart" uri="{C3380CC4-5D6E-409C-BE32-E72D297353CC}">
              <c16:uniqueId val="{0000000C-68BD-4E3E-B632-F2E2B177A82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68BD-4E3E-B632-F2E2B177A8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68BD-4E3E-B632-F2E2B177A82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68BD-4E3E-B632-F2E2B177A82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68BD-4E3E-B632-F2E2B177A82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68BD-4E3E-B632-F2E2B177A82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68BD-4E3E-B632-F2E2B177A82D}"/>
              </c:ext>
            </c:extLst>
          </c:dPt>
          <c:cat>
            <c:strRef>
              <c:f>'[Tabulky k Analyse.xlsx]Bc'!$T$45:$Y$45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Analyse.xlsx]Bc'!$T$47:$Y$47</c:f>
              <c:numCache>
                <c:formatCode>General</c:formatCode>
                <c:ptCount val="6"/>
              </c:numCache>
            </c:numRef>
          </c:val>
          <c:extLst>
            <c:ext xmlns:c16="http://schemas.microsoft.com/office/drawing/2014/chart" uri="{C3380CC4-5D6E-409C-BE32-E72D297353CC}">
              <c16:uniqueId val="{00000019-68BD-4E3E-B632-F2E2B177A82D}"/>
            </c:ext>
          </c:extLst>
        </c:ser>
        <c:dLbls>
          <c:showLegendKey val="0"/>
          <c:showVal val="0"/>
          <c:showCatName val="0"/>
          <c:showSerName val="0"/>
          <c:showPercent val="0"/>
          <c:showBubbleSize val="0"/>
          <c:showLeaderLines val="1"/>
        </c:dLbls>
        <c:firstSliceAng val="0"/>
      </c:pieChart>
    </c:plotArea>
    <c:legend>
      <c:legendPos val="b"/>
      <c:legendEntry>
        <c:idx val="1"/>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865-44B1-A916-E2622F855F10}"/>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3865-44B1-A916-E2622F855F10}"/>
              </c:ext>
            </c:extLst>
          </c:dPt>
          <c:dPt>
            <c:idx val="4"/>
            <c:invertIfNegative val="0"/>
            <c:bubble3D val="0"/>
            <c:spPr>
              <a:solidFill>
                <a:srgbClr val="FF0000"/>
              </a:solidFill>
              <a:ln>
                <a:noFill/>
              </a:ln>
              <a:effectLst/>
            </c:spPr>
            <c:extLst>
              <c:ext xmlns:c16="http://schemas.microsoft.com/office/drawing/2014/chart" uri="{C3380CC4-5D6E-409C-BE32-E72D297353CC}">
                <c16:uniqueId val="{00000005-3865-44B1-A916-E2622F855F10}"/>
              </c:ext>
            </c:extLst>
          </c:dPt>
          <c:cat>
            <c:strRef>
              <c:f>'[Tabulky k Analyse.xlsx]List1'!$B$31:$G$31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Analyse.xlsx]List1'!$B$32:$G$32</c:f>
              <c:numCache>
                <c:formatCode>General</c:formatCode>
                <c:ptCount val="6"/>
                <c:pt idx="0">
                  <c:v>10</c:v>
                </c:pt>
                <c:pt idx="1">
                  <c:v>1</c:v>
                </c:pt>
                <c:pt idx="2">
                  <c:v>0</c:v>
                </c:pt>
                <c:pt idx="3">
                  <c:v>0</c:v>
                </c:pt>
                <c:pt idx="4">
                  <c:v>1</c:v>
                </c:pt>
                <c:pt idx="5">
                  <c:v>0</c:v>
                </c:pt>
              </c:numCache>
            </c:numRef>
          </c:val>
          <c:extLst>
            <c:ext xmlns:c16="http://schemas.microsoft.com/office/drawing/2014/chart" uri="{C3380CC4-5D6E-409C-BE32-E72D297353CC}">
              <c16:uniqueId val="{00000006-3865-44B1-A916-E2622F855F10}"/>
            </c:ext>
          </c:extLst>
        </c:ser>
        <c:ser>
          <c:idx val="1"/>
          <c:order val="1"/>
          <c:invertIfNegative val="0"/>
          <c:cat>
            <c:strRef>
              <c:f>'[Tabulky k Analyse.xlsx]List1'!$B$31:$G$31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Analyse.xlsx]List1'!$B$33:$G$33</c:f>
              <c:numCache>
                <c:formatCode>General</c:formatCode>
                <c:ptCount val="6"/>
              </c:numCache>
            </c:numRef>
          </c:val>
          <c:extLst>
            <c:ext xmlns:c16="http://schemas.microsoft.com/office/drawing/2014/chart" uri="{C3380CC4-5D6E-409C-BE32-E72D297353CC}">
              <c16:uniqueId val="{00000007-3865-44B1-A916-E2622F855F10}"/>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ABDD-4511-9285-EBD856FFEFB9}"/>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ABDD-4511-9285-EBD856FFEFB9}"/>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ABDD-4511-9285-EBD856FFEFB9}"/>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ABDD-4511-9285-EBD856FFEFB9}"/>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ABDD-4511-9285-EBD856FFEFB9}"/>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ABDD-4511-9285-EBD856FFEFB9}"/>
              </c:ext>
            </c:extLst>
          </c:dPt>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Analyse.xlsx]Bc'!$T$53:$Y$53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Analyse.xlsx]Bc'!$T$54:$Y$54</c:f>
              <c:numCache>
                <c:formatCode>General</c:formatCode>
                <c:ptCount val="6"/>
                <c:pt idx="0">
                  <c:v>22</c:v>
                </c:pt>
                <c:pt idx="1">
                  <c:v>6</c:v>
                </c:pt>
                <c:pt idx="2">
                  <c:v>11</c:v>
                </c:pt>
                <c:pt idx="3">
                  <c:v>3</c:v>
                </c:pt>
                <c:pt idx="4">
                  <c:v>1</c:v>
                </c:pt>
                <c:pt idx="5">
                  <c:v>5</c:v>
                </c:pt>
              </c:numCache>
            </c:numRef>
          </c:val>
          <c:extLst>
            <c:ext xmlns:c16="http://schemas.microsoft.com/office/drawing/2014/chart" uri="{C3380CC4-5D6E-409C-BE32-E72D297353CC}">
              <c16:uniqueId val="{0000000C-ABDD-4511-9285-EBD856FFEFB9}"/>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ABDD-4511-9285-EBD856FFEF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ABDD-4511-9285-EBD856FFEF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ABDD-4511-9285-EBD856FFEF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ABDD-4511-9285-EBD856FFEFB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ABDD-4511-9285-EBD856FFEFB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ABDD-4511-9285-EBD856FFEFB9}"/>
              </c:ext>
            </c:extLst>
          </c:dPt>
          <c:cat>
            <c:strRef>
              <c:f>'[Tabulky k Analyse.xlsx]Bc'!$T$53:$Y$53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Analyse.xlsx]Bc'!$T$55:$Y$55</c:f>
              <c:numCache>
                <c:formatCode>General</c:formatCode>
                <c:ptCount val="6"/>
              </c:numCache>
            </c:numRef>
          </c:val>
          <c:extLst>
            <c:ext xmlns:c16="http://schemas.microsoft.com/office/drawing/2014/chart" uri="{C3380CC4-5D6E-409C-BE32-E72D297353CC}">
              <c16:uniqueId val="{00000019-ABDD-4511-9285-EBD856FFEFB9}"/>
            </c:ext>
          </c:extLst>
        </c:ser>
        <c:dLbls>
          <c:showLegendKey val="0"/>
          <c:showVal val="0"/>
          <c:showCatName val="0"/>
          <c:showSerName val="0"/>
          <c:showPercent val="0"/>
          <c:showBubbleSize val="0"/>
          <c:showLeaderLines val="1"/>
        </c:dLbls>
        <c:firstSliceAng val="0"/>
      </c:pieChart>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1F22-4C81-ADF6-41E2D45488CE}"/>
              </c:ext>
            </c:extLst>
          </c:dPt>
          <c:dPt>
            <c:idx val="2"/>
            <c:invertIfNegative val="0"/>
            <c:bubble3D val="0"/>
            <c:spPr>
              <a:solidFill>
                <a:srgbClr val="FFC000"/>
              </a:solidFill>
              <a:ln>
                <a:noFill/>
              </a:ln>
              <a:effectLst/>
            </c:spPr>
            <c:extLst>
              <c:ext xmlns:c16="http://schemas.microsoft.com/office/drawing/2014/chart" uri="{C3380CC4-5D6E-409C-BE32-E72D297353CC}">
                <c16:uniqueId val="{00000003-1F22-4C81-ADF6-41E2D45488CE}"/>
              </c:ext>
            </c:extLst>
          </c:dPt>
          <c:dPt>
            <c:idx val="3"/>
            <c:invertIfNegative val="0"/>
            <c:bubble3D val="0"/>
            <c:spPr>
              <a:solidFill>
                <a:srgbClr val="FFD966"/>
              </a:solidFill>
              <a:ln>
                <a:noFill/>
              </a:ln>
              <a:effectLst/>
            </c:spPr>
            <c:extLst>
              <c:ext xmlns:c16="http://schemas.microsoft.com/office/drawing/2014/chart" uri="{C3380CC4-5D6E-409C-BE32-E72D297353CC}">
                <c16:uniqueId val="{00000005-1F22-4C81-ADF6-41E2D45488CE}"/>
              </c:ext>
            </c:extLst>
          </c:dPt>
          <c:cat>
            <c:strRef>
              <c:f>'[Tabulky k Analyse.xlsx]Bc (2)'!$B$18:$G$18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(2)'!$B$19:$G$19</c:f>
              <c:numCache>
                <c:formatCode>General</c:formatCode>
                <c:ptCount val="6"/>
                <c:pt idx="0">
                  <c:v>3</c:v>
                </c:pt>
                <c:pt idx="1">
                  <c:v>0</c:v>
                </c:pt>
                <c:pt idx="2">
                  <c:v>4</c:v>
                </c:pt>
                <c:pt idx="3">
                  <c:v>1</c:v>
                </c:pt>
                <c:pt idx="4">
                  <c:v>0</c:v>
                </c:pt>
                <c:pt idx="5">
                  <c:v>0</c:v>
                </c:pt>
              </c:numCache>
            </c:numRef>
          </c:val>
          <c:extLst>
            <c:ext xmlns:c16="http://schemas.microsoft.com/office/drawing/2014/chart" uri="{C3380CC4-5D6E-409C-BE32-E72D297353CC}">
              <c16:uniqueId val="{00000006-1F22-4C81-ADF6-41E2D45488CE}"/>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404A-42E6-802B-08F3935EA81B}"/>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404A-42E6-802B-08F3935EA81B}"/>
              </c:ext>
            </c:extLst>
          </c:dPt>
          <c:cat>
            <c:strRef>
              <c:f>'[Tabulky k Analyse.xlsx]Bc (2)'!$B$31:$G$31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(2)'!$B$32:$G$32</c:f>
              <c:numCache>
                <c:formatCode>General</c:formatCode>
                <c:ptCount val="6"/>
                <c:pt idx="0">
                  <c:v>7</c:v>
                </c:pt>
                <c:pt idx="1">
                  <c:v>1</c:v>
                </c:pt>
                <c:pt idx="2">
                  <c:v>0</c:v>
                </c:pt>
                <c:pt idx="3">
                  <c:v>0</c:v>
                </c:pt>
                <c:pt idx="4">
                  <c:v>0</c:v>
                </c:pt>
                <c:pt idx="5">
                  <c:v>0</c:v>
                </c:pt>
              </c:numCache>
            </c:numRef>
          </c:val>
          <c:extLst>
            <c:ext xmlns:c16="http://schemas.microsoft.com/office/drawing/2014/chart" uri="{C3380CC4-5D6E-409C-BE32-E72D297353CC}">
              <c16:uniqueId val="{00000004-404A-42E6-802B-08F3935EA81B}"/>
            </c:ext>
          </c:extLst>
        </c:ser>
        <c:ser>
          <c:idx val="1"/>
          <c:order val="1"/>
          <c:invertIfNegative val="0"/>
          <c:cat>
            <c:strRef>
              <c:f>'[Tabulky k Analyse.xlsx]Bc (2)'!$B$31:$G$31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(2)'!$B$33:$G$33</c:f>
              <c:numCache>
                <c:formatCode>General</c:formatCode>
                <c:ptCount val="6"/>
              </c:numCache>
            </c:numRef>
          </c:val>
          <c:extLst>
            <c:ext xmlns:c16="http://schemas.microsoft.com/office/drawing/2014/chart" uri="{C3380CC4-5D6E-409C-BE32-E72D297353CC}">
              <c16:uniqueId val="{00000005-404A-42E6-802B-08F3935EA81B}"/>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FFC000"/>
            </a:solidFill>
            <a:ln>
              <a:noFill/>
            </a:ln>
            <a:effectLst/>
          </c:spPr>
          <c:invertIfNegative val="0"/>
          <c:cat>
            <c:strRef>
              <c:f>'[Tabulky k Analyse.xlsx]Bc (2)'!$B$43:$G$43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(2)'!$B$44:$G$44</c:f>
              <c:numCache>
                <c:formatCode>General</c:formatCode>
                <c:ptCount val="6"/>
                <c:pt idx="0">
                  <c:v>0</c:v>
                </c:pt>
                <c:pt idx="1">
                  <c:v>0</c:v>
                </c:pt>
                <c:pt idx="2">
                  <c:v>8</c:v>
                </c:pt>
                <c:pt idx="3">
                  <c:v>0</c:v>
                </c:pt>
                <c:pt idx="4">
                  <c:v>0</c:v>
                </c:pt>
                <c:pt idx="5">
                  <c:v>0</c:v>
                </c:pt>
              </c:numCache>
            </c:numRef>
          </c:val>
          <c:extLst>
            <c:ext xmlns:c16="http://schemas.microsoft.com/office/drawing/2014/chart" uri="{C3380CC4-5D6E-409C-BE32-E72D297353CC}">
              <c16:uniqueId val="{00000000-A3D4-4A2E-AC99-63A9DB881B5A}"/>
            </c:ext>
          </c:extLst>
        </c:ser>
        <c:ser>
          <c:idx val="1"/>
          <c:order val="1"/>
          <c:invertIfNegative val="0"/>
          <c:cat>
            <c:strRef>
              <c:f>'[Tabulky k Analyse.xlsx]Bc (2)'!$B$43:$G$43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(2)'!$B$45:$G$45</c:f>
              <c:numCache>
                <c:formatCode>General</c:formatCode>
                <c:ptCount val="6"/>
              </c:numCache>
            </c:numRef>
          </c:val>
          <c:extLst>
            <c:ext xmlns:c16="http://schemas.microsoft.com/office/drawing/2014/chart" uri="{C3380CC4-5D6E-409C-BE32-E72D297353CC}">
              <c16:uniqueId val="{00000001-A3D4-4A2E-AC99-63A9DB881B5A}"/>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50B0-4DAD-878C-0ED9A9410780}"/>
              </c:ext>
            </c:extLst>
          </c:dPt>
          <c:dPt>
            <c:idx val="2"/>
            <c:invertIfNegative val="0"/>
            <c:bubble3D val="0"/>
            <c:spPr>
              <a:solidFill>
                <a:srgbClr val="FFC000"/>
              </a:solidFill>
              <a:ln>
                <a:noFill/>
              </a:ln>
              <a:effectLst/>
            </c:spPr>
            <c:extLst>
              <c:ext xmlns:c16="http://schemas.microsoft.com/office/drawing/2014/chart" uri="{C3380CC4-5D6E-409C-BE32-E72D297353CC}">
                <c16:uniqueId val="{00000003-50B0-4DAD-878C-0ED9A9410780}"/>
              </c:ext>
            </c:extLst>
          </c:dPt>
          <c:cat>
            <c:strRef>
              <c:f>'[Tabulky k Analyse.xlsx]Bc (2)'!$B$52:$G$52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(2)'!$B$53:$G$53</c:f>
              <c:numCache>
                <c:formatCode>General</c:formatCode>
                <c:ptCount val="6"/>
                <c:pt idx="0">
                  <c:v>2</c:v>
                </c:pt>
                <c:pt idx="1">
                  <c:v>0</c:v>
                </c:pt>
                <c:pt idx="2">
                  <c:v>6</c:v>
                </c:pt>
                <c:pt idx="3">
                  <c:v>0</c:v>
                </c:pt>
                <c:pt idx="4">
                  <c:v>0</c:v>
                </c:pt>
                <c:pt idx="5">
                  <c:v>0</c:v>
                </c:pt>
              </c:numCache>
            </c:numRef>
          </c:val>
          <c:extLst>
            <c:ext xmlns:c16="http://schemas.microsoft.com/office/drawing/2014/chart" uri="{C3380CC4-5D6E-409C-BE32-E72D297353CC}">
              <c16:uniqueId val="{00000004-50B0-4DAD-878C-0ED9A9410780}"/>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E83F-4566-80EE-074E425880D5}"/>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E83F-4566-80EE-074E425880D5}"/>
              </c:ext>
            </c:extLst>
          </c:dPt>
          <c:dPt>
            <c:idx val="2"/>
            <c:invertIfNegative val="0"/>
            <c:bubble3D val="0"/>
            <c:spPr>
              <a:solidFill>
                <a:srgbClr val="FFC000"/>
              </a:solidFill>
              <a:ln>
                <a:noFill/>
              </a:ln>
              <a:effectLst/>
            </c:spPr>
            <c:extLst>
              <c:ext xmlns:c16="http://schemas.microsoft.com/office/drawing/2014/chart" uri="{C3380CC4-5D6E-409C-BE32-E72D297353CC}">
                <c16:uniqueId val="{00000005-E83F-4566-80EE-074E425880D5}"/>
              </c:ext>
            </c:extLst>
          </c:dPt>
          <c:dPt>
            <c:idx val="3"/>
            <c:invertIfNegative val="0"/>
            <c:bubble3D val="0"/>
            <c:spPr>
              <a:solidFill>
                <a:srgbClr val="FFD966"/>
              </a:solidFill>
              <a:ln>
                <a:noFill/>
              </a:ln>
              <a:effectLst/>
            </c:spPr>
            <c:extLst>
              <c:ext xmlns:c16="http://schemas.microsoft.com/office/drawing/2014/chart" uri="{C3380CC4-5D6E-409C-BE32-E72D297353CC}">
                <c16:uniqueId val="{00000007-E83F-4566-80EE-074E425880D5}"/>
              </c:ext>
            </c:extLst>
          </c:dPt>
          <c:dPt>
            <c:idx val="5"/>
            <c:invertIfNegative val="0"/>
            <c:bubble3D val="0"/>
            <c:spPr>
              <a:solidFill>
                <a:srgbClr val="7030A0"/>
              </a:solidFill>
              <a:ln>
                <a:noFill/>
              </a:ln>
              <a:effectLst/>
            </c:spPr>
            <c:extLst>
              <c:ext xmlns:c16="http://schemas.microsoft.com/office/drawing/2014/chart" uri="{C3380CC4-5D6E-409C-BE32-E72D297353CC}">
                <c16:uniqueId val="{00000009-E83F-4566-80EE-074E425880D5}"/>
              </c:ext>
            </c:extLst>
          </c:dPt>
          <c:cat>
            <c:strRef>
              <c:f>'[Tabulky k Analyse.xlsx]Bc (2)'!$B$65:$G$65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(2)'!$B$66:$G$66</c:f>
              <c:numCache>
                <c:formatCode>General</c:formatCode>
                <c:ptCount val="6"/>
                <c:pt idx="0">
                  <c:v>4</c:v>
                </c:pt>
                <c:pt idx="1">
                  <c:v>1</c:v>
                </c:pt>
                <c:pt idx="2">
                  <c:v>1</c:v>
                </c:pt>
                <c:pt idx="3">
                  <c:v>1</c:v>
                </c:pt>
                <c:pt idx="4">
                  <c:v>0</c:v>
                </c:pt>
                <c:pt idx="5">
                  <c:v>1</c:v>
                </c:pt>
              </c:numCache>
            </c:numRef>
          </c:val>
          <c:extLst>
            <c:ext xmlns:c16="http://schemas.microsoft.com/office/drawing/2014/chart" uri="{C3380CC4-5D6E-409C-BE32-E72D297353CC}">
              <c16:uniqueId val="{0000000A-E83F-4566-80EE-074E425880D5}"/>
            </c:ext>
          </c:extLst>
        </c:ser>
        <c:ser>
          <c:idx val="1"/>
          <c:order val="1"/>
          <c:spPr>
            <a:solidFill>
              <a:schemeClr val="accent1"/>
            </a:solidFill>
            <a:ln>
              <a:noFill/>
            </a:ln>
            <a:effectLst/>
          </c:spPr>
          <c:invertIfNegative val="0"/>
          <c:cat>
            <c:strRef>
              <c:f>'[Tabulky k Analyse.xlsx]Bc (2)'!$B$65:$G$65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(2)'!$B$67:$G$67</c:f>
              <c:numCache>
                <c:formatCode>General</c:formatCode>
                <c:ptCount val="6"/>
              </c:numCache>
            </c:numRef>
          </c:val>
          <c:extLst>
            <c:ext xmlns:c16="http://schemas.microsoft.com/office/drawing/2014/chart" uri="{C3380CC4-5D6E-409C-BE32-E72D297353CC}">
              <c16:uniqueId val="{0000000B-E83F-4566-80EE-074E425880D5}"/>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2D9B-4664-8AC1-C6FA62351625}"/>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2D9B-4664-8AC1-C6FA62351625}"/>
              </c:ext>
            </c:extLst>
          </c:dPt>
          <c:cat>
            <c:strRef>
              <c:f>'[Tabulky k Analyse.xlsx]Bc (2)'!$B$88:$G$88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(2)'!$B$89:$G$89</c:f>
              <c:numCache>
                <c:formatCode>General</c:formatCode>
                <c:ptCount val="6"/>
                <c:pt idx="0">
                  <c:v>7</c:v>
                </c:pt>
                <c:pt idx="1">
                  <c:v>1</c:v>
                </c:pt>
                <c:pt idx="2">
                  <c:v>0</c:v>
                </c:pt>
                <c:pt idx="3">
                  <c:v>0</c:v>
                </c:pt>
                <c:pt idx="4">
                  <c:v>0</c:v>
                </c:pt>
                <c:pt idx="5">
                  <c:v>0</c:v>
                </c:pt>
              </c:numCache>
            </c:numRef>
          </c:val>
          <c:extLst>
            <c:ext xmlns:c16="http://schemas.microsoft.com/office/drawing/2014/chart" uri="{C3380CC4-5D6E-409C-BE32-E72D297353CC}">
              <c16:uniqueId val="{00000004-2D9B-4664-8AC1-C6FA62351625}"/>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7D3C-41F5-A6BE-7CAB5D63EE09}"/>
              </c:ext>
            </c:extLst>
          </c:dPt>
          <c:dPt>
            <c:idx val="2"/>
            <c:invertIfNegative val="0"/>
            <c:bubble3D val="0"/>
            <c:spPr>
              <a:solidFill>
                <a:srgbClr val="FFC000"/>
              </a:solidFill>
              <a:ln>
                <a:noFill/>
              </a:ln>
              <a:effectLst/>
            </c:spPr>
            <c:extLst>
              <c:ext xmlns:c16="http://schemas.microsoft.com/office/drawing/2014/chart" uri="{C3380CC4-5D6E-409C-BE32-E72D297353CC}">
                <c16:uniqueId val="{00000003-7D3C-41F5-A6BE-7CAB5D63EE09}"/>
              </c:ext>
            </c:extLst>
          </c:dPt>
          <c:cat>
            <c:strRef>
              <c:f>'[Tabulky k Analyse.xlsx]Bc (2)'!$B$88:$G$88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(2)'!$B$89:$G$89</c:f>
              <c:numCache>
                <c:formatCode>General</c:formatCode>
                <c:ptCount val="6"/>
                <c:pt idx="0">
                  <c:v>4</c:v>
                </c:pt>
                <c:pt idx="1">
                  <c:v>0</c:v>
                </c:pt>
                <c:pt idx="2">
                  <c:v>4</c:v>
                </c:pt>
                <c:pt idx="3">
                  <c:v>0</c:v>
                </c:pt>
                <c:pt idx="4">
                  <c:v>0</c:v>
                </c:pt>
                <c:pt idx="5">
                  <c:v>0</c:v>
                </c:pt>
              </c:numCache>
            </c:numRef>
          </c:val>
          <c:extLst>
            <c:ext xmlns:c16="http://schemas.microsoft.com/office/drawing/2014/chart" uri="{C3380CC4-5D6E-409C-BE32-E72D297353CC}">
              <c16:uniqueId val="{00000004-7D3C-41F5-A6BE-7CAB5D63EE09}"/>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C62A-4EB9-84AB-116A87EA5B6D}"/>
              </c:ext>
            </c:extLst>
          </c:dPt>
          <c:dPt>
            <c:idx val="2"/>
            <c:invertIfNegative val="0"/>
            <c:bubble3D val="0"/>
            <c:spPr>
              <a:solidFill>
                <a:srgbClr val="FFC000"/>
              </a:solidFill>
              <a:ln>
                <a:noFill/>
              </a:ln>
              <a:effectLst/>
            </c:spPr>
            <c:extLst>
              <c:ext xmlns:c16="http://schemas.microsoft.com/office/drawing/2014/chart" uri="{C3380CC4-5D6E-409C-BE32-E72D297353CC}">
                <c16:uniqueId val="{00000003-C62A-4EB9-84AB-116A87EA5B6D}"/>
              </c:ext>
            </c:extLst>
          </c:dPt>
          <c:cat>
            <c:strRef>
              <c:f>'[Tabulky k Analyse.xlsx]Bc (2)'!$B$101:$G$101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(2)'!$B$102:$G$102</c:f>
              <c:numCache>
                <c:formatCode>General</c:formatCode>
                <c:ptCount val="6"/>
                <c:pt idx="0">
                  <c:v>6</c:v>
                </c:pt>
                <c:pt idx="1">
                  <c:v>0</c:v>
                </c:pt>
                <c:pt idx="2">
                  <c:v>2</c:v>
                </c:pt>
                <c:pt idx="3">
                  <c:v>0</c:v>
                </c:pt>
                <c:pt idx="4">
                  <c:v>0</c:v>
                </c:pt>
                <c:pt idx="5">
                  <c:v>0</c:v>
                </c:pt>
              </c:numCache>
            </c:numRef>
          </c:val>
          <c:extLst>
            <c:ext xmlns:c16="http://schemas.microsoft.com/office/drawing/2014/chart" uri="{C3380CC4-5D6E-409C-BE32-E72D297353CC}">
              <c16:uniqueId val="{00000004-C62A-4EB9-84AB-116A87EA5B6D}"/>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7E5F-49AA-A467-8429E1C30A22}"/>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7E5F-49AA-A467-8429E1C30A22}"/>
              </c:ext>
            </c:extLst>
          </c:dPt>
          <c:dPt>
            <c:idx val="2"/>
            <c:invertIfNegative val="0"/>
            <c:bubble3D val="0"/>
            <c:spPr>
              <a:solidFill>
                <a:srgbClr val="FFC000"/>
              </a:solidFill>
              <a:ln>
                <a:noFill/>
              </a:ln>
              <a:effectLst/>
            </c:spPr>
            <c:extLst>
              <c:ext xmlns:c16="http://schemas.microsoft.com/office/drawing/2014/chart" uri="{C3380CC4-5D6E-409C-BE32-E72D297353CC}">
                <c16:uniqueId val="{00000005-7E5F-49AA-A467-8429E1C30A22}"/>
              </c:ext>
            </c:extLst>
          </c:dPt>
          <c:cat>
            <c:strRef>
              <c:f>'[Tabulky k Analyse.xlsx]Bc (2)'!$B$114:$G$114</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Analyse.xlsx]Bc (2)'!$B$115:$G$115</c:f>
              <c:numCache>
                <c:formatCode>General</c:formatCode>
                <c:ptCount val="6"/>
                <c:pt idx="0">
                  <c:v>2</c:v>
                </c:pt>
                <c:pt idx="1">
                  <c:v>3</c:v>
                </c:pt>
                <c:pt idx="2">
                  <c:v>3</c:v>
                </c:pt>
                <c:pt idx="3">
                  <c:v>0</c:v>
                </c:pt>
                <c:pt idx="4">
                  <c:v>0</c:v>
                </c:pt>
                <c:pt idx="5">
                  <c:v>0</c:v>
                </c:pt>
              </c:numCache>
            </c:numRef>
          </c:val>
          <c:extLst>
            <c:ext xmlns:c16="http://schemas.microsoft.com/office/drawing/2014/chart" uri="{C3380CC4-5D6E-409C-BE32-E72D297353CC}">
              <c16:uniqueId val="{00000006-7E5F-49AA-A467-8429E1C30A22}"/>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4"/>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4-34AF-48D0-991B-FF304CF00D3C}"/>
              </c:ext>
            </c:extLst>
          </c:dPt>
          <c:dPt>
            <c:idx val="3"/>
            <c:invertIfNegative val="0"/>
            <c:bubble3D val="0"/>
            <c:spPr>
              <a:solidFill>
                <a:srgbClr val="FFD966"/>
              </a:solidFill>
              <a:ln>
                <a:noFill/>
              </a:ln>
              <a:effectLst/>
            </c:spPr>
            <c:extLst>
              <c:ext xmlns:c16="http://schemas.microsoft.com/office/drawing/2014/chart" uri="{C3380CC4-5D6E-409C-BE32-E72D297353CC}">
                <c16:uniqueId val="{00000001-34AF-48D0-991B-FF304CF00D3C}"/>
              </c:ext>
            </c:extLst>
          </c:dPt>
          <c:cat>
            <c:strRef>
              <c:f>'[Tabulky k Analyse.xlsx]List1'!$B$43:$G$43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Analyse.xlsx]List1'!$B$44:$G$44</c:f>
              <c:numCache>
                <c:formatCode>General</c:formatCode>
                <c:ptCount val="6"/>
                <c:pt idx="0">
                  <c:v>0</c:v>
                </c:pt>
                <c:pt idx="1">
                  <c:v>0</c:v>
                </c:pt>
                <c:pt idx="2">
                  <c:v>11</c:v>
                </c:pt>
                <c:pt idx="3">
                  <c:v>1</c:v>
                </c:pt>
                <c:pt idx="4">
                  <c:v>0</c:v>
                </c:pt>
                <c:pt idx="5">
                  <c:v>0</c:v>
                </c:pt>
              </c:numCache>
            </c:numRef>
          </c:val>
          <c:extLst>
            <c:ext xmlns:c16="http://schemas.microsoft.com/office/drawing/2014/chart" uri="{C3380CC4-5D6E-409C-BE32-E72D297353CC}">
              <c16:uniqueId val="{00000002-34AF-48D0-991B-FF304CF00D3C}"/>
            </c:ext>
          </c:extLst>
        </c:ser>
        <c:ser>
          <c:idx val="1"/>
          <c:order val="1"/>
          <c:invertIfNegative val="0"/>
          <c:cat>
            <c:strRef>
              <c:f>'[Tabulky k Analyse.xlsx]List1'!$B$43:$G$43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Analyse.xlsx]List1'!$B$45:$G$45</c:f>
              <c:numCache>
                <c:formatCode>General</c:formatCode>
                <c:ptCount val="6"/>
              </c:numCache>
            </c:numRef>
          </c:val>
          <c:extLst>
            <c:ext xmlns:c16="http://schemas.microsoft.com/office/drawing/2014/chart" uri="{C3380CC4-5D6E-409C-BE32-E72D297353CC}">
              <c16:uniqueId val="{00000003-34AF-48D0-991B-FF304CF00D3C}"/>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FFC000"/>
            </a:solidFill>
            <a:ln>
              <a:noFill/>
            </a:ln>
            <a:effectLst/>
          </c:spPr>
          <c:invertIfNegative val="0"/>
          <c:cat>
            <c:strRef>
              <c:f>'[Tabulky k Analyse.xlsx]Mgr'!$B$127:$G$127</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Analyse.xlsx]Mgr'!$B$128:$G$128</c:f>
              <c:numCache>
                <c:formatCode>General</c:formatCode>
                <c:ptCount val="6"/>
                <c:pt idx="0">
                  <c:v>0</c:v>
                </c:pt>
                <c:pt idx="1">
                  <c:v>0</c:v>
                </c:pt>
                <c:pt idx="2">
                  <c:v>8</c:v>
                </c:pt>
                <c:pt idx="3">
                  <c:v>0</c:v>
                </c:pt>
                <c:pt idx="4">
                  <c:v>0</c:v>
                </c:pt>
                <c:pt idx="5">
                  <c:v>0</c:v>
                </c:pt>
              </c:numCache>
            </c:numRef>
          </c:val>
          <c:extLst>
            <c:ext xmlns:c16="http://schemas.microsoft.com/office/drawing/2014/chart" uri="{C3380CC4-5D6E-409C-BE32-E72D297353CC}">
              <c16:uniqueId val="{00000000-41BF-4A87-9EAA-83C4638A7D06}"/>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FFC000"/>
            </a:solidFill>
            <a:ln>
              <a:noFill/>
            </a:ln>
            <a:effectLst/>
          </c:spPr>
          <c:invertIfNegative val="0"/>
          <c:cat>
            <c:strRef>
              <c:f>'[Tabulky k Analyse.xlsx]Mgr'!$B$127:$G$127</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Analyse.xlsx]Mgr'!$B$128:$G$128</c:f>
              <c:numCache>
                <c:formatCode>General</c:formatCode>
                <c:ptCount val="6"/>
                <c:pt idx="0">
                  <c:v>0</c:v>
                </c:pt>
                <c:pt idx="1">
                  <c:v>0</c:v>
                </c:pt>
                <c:pt idx="2">
                  <c:v>8</c:v>
                </c:pt>
                <c:pt idx="3">
                  <c:v>0</c:v>
                </c:pt>
                <c:pt idx="4">
                  <c:v>0</c:v>
                </c:pt>
                <c:pt idx="5">
                  <c:v>0</c:v>
                </c:pt>
              </c:numCache>
            </c:numRef>
          </c:val>
          <c:extLst>
            <c:ext xmlns:c16="http://schemas.microsoft.com/office/drawing/2014/chart" uri="{C3380CC4-5D6E-409C-BE32-E72D297353CC}">
              <c16:uniqueId val="{00000000-916C-4D6B-82E3-5324F29AAFE2}"/>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FFC000"/>
            </a:solidFill>
            <a:ln>
              <a:noFill/>
            </a:ln>
            <a:effectLst/>
          </c:spPr>
          <c:invertIfNegative val="0"/>
          <c:cat>
            <c:strRef>
              <c:f>'[Tabulky k Analyse.xlsx]Mgr'!$B$127:$G$127</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Analyse.xlsx]Mgr'!$B$128:$G$128</c:f>
              <c:numCache>
                <c:formatCode>General</c:formatCode>
                <c:ptCount val="6"/>
                <c:pt idx="0">
                  <c:v>0</c:v>
                </c:pt>
                <c:pt idx="1">
                  <c:v>0</c:v>
                </c:pt>
                <c:pt idx="2">
                  <c:v>8</c:v>
                </c:pt>
                <c:pt idx="3">
                  <c:v>0</c:v>
                </c:pt>
                <c:pt idx="4">
                  <c:v>0</c:v>
                </c:pt>
                <c:pt idx="5">
                  <c:v>0</c:v>
                </c:pt>
              </c:numCache>
            </c:numRef>
          </c:val>
          <c:extLst>
            <c:ext xmlns:c16="http://schemas.microsoft.com/office/drawing/2014/chart" uri="{C3380CC4-5D6E-409C-BE32-E72D297353CC}">
              <c16:uniqueId val="{00000000-12EA-4CE3-AE55-3489CCBA5A68}"/>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7296-43F3-B820-AD75B45A06DC}"/>
              </c:ext>
            </c:extLst>
          </c:dPt>
          <c:dPt>
            <c:idx val="2"/>
            <c:invertIfNegative val="0"/>
            <c:bubble3D val="0"/>
            <c:spPr>
              <a:solidFill>
                <a:srgbClr val="FFC000"/>
              </a:solidFill>
              <a:ln>
                <a:noFill/>
              </a:ln>
              <a:effectLst/>
            </c:spPr>
            <c:extLst>
              <c:ext xmlns:c16="http://schemas.microsoft.com/office/drawing/2014/chart" uri="{C3380CC4-5D6E-409C-BE32-E72D297353CC}">
                <c16:uniqueId val="{00000003-7296-43F3-B820-AD75B45A06DC}"/>
              </c:ext>
            </c:extLst>
          </c:dPt>
          <c:cat>
            <c:strRef>
              <c:f>'[Tabulky k Analyse.xlsx]Mgr'!$B$165:$G$165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Analyse.xlsx]Mgr'!$B$166:$G$166</c:f>
              <c:numCache>
                <c:formatCode>General</c:formatCode>
                <c:ptCount val="6"/>
                <c:pt idx="0">
                  <c:v>2</c:v>
                </c:pt>
                <c:pt idx="1">
                  <c:v>0</c:v>
                </c:pt>
                <c:pt idx="2">
                  <c:v>6</c:v>
                </c:pt>
                <c:pt idx="3">
                  <c:v>0</c:v>
                </c:pt>
                <c:pt idx="4">
                  <c:v>0</c:v>
                </c:pt>
                <c:pt idx="5">
                  <c:v>0</c:v>
                </c:pt>
              </c:numCache>
            </c:numRef>
          </c:val>
          <c:extLst>
            <c:ext xmlns:c16="http://schemas.microsoft.com/office/drawing/2014/chart" uri="{C3380CC4-5D6E-409C-BE32-E72D297353CC}">
              <c16:uniqueId val="{00000004-7296-43F3-B820-AD75B45A06DC}"/>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ACA4-4DC0-B0C5-C7A30D3AE29F}"/>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ACA4-4DC0-B0C5-C7A30D3AE29F}"/>
              </c:ext>
            </c:extLst>
          </c:dPt>
          <c:cat>
            <c:strRef>
              <c:f>'[Tabulky k Analyse.xlsx]Mgr'!$B$178:$G$178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Analyse.xlsx]Mgr'!$B$179:$G$179</c:f>
              <c:numCache>
                <c:formatCode>General</c:formatCode>
                <c:ptCount val="6"/>
                <c:pt idx="0">
                  <c:v>7</c:v>
                </c:pt>
                <c:pt idx="1">
                  <c:v>1</c:v>
                </c:pt>
                <c:pt idx="2">
                  <c:v>0</c:v>
                </c:pt>
                <c:pt idx="3">
                  <c:v>0</c:v>
                </c:pt>
                <c:pt idx="4">
                  <c:v>0</c:v>
                </c:pt>
                <c:pt idx="5">
                  <c:v>0</c:v>
                </c:pt>
              </c:numCache>
            </c:numRef>
          </c:val>
          <c:extLst>
            <c:ext xmlns:c16="http://schemas.microsoft.com/office/drawing/2014/chart" uri="{C3380CC4-5D6E-409C-BE32-E72D297353CC}">
              <c16:uniqueId val="{00000004-ACA4-4DC0-B0C5-C7A30D3AE29F}"/>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5D0B-480A-87BD-2228A682F7AD}"/>
              </c:ext>
            </c:extLst>
          </c:dPt>
          <c:dPt>
            <c:idx val="2"/>
            <c:invertIfNegative val="0"/>
            <c:bubble3D val="0"/>
            <c:spPr>
              <a:solidFill>
                <a:srgbClr val="FFC000"/>
              </a:solidFill>
              <a:ln>
                <a:noFill/>
              </a:ln>
              <a:effectLst/>
            </c:spPr>
            <c:extLst>
              <c:ext xmlns:c16="http://schemas.microsoft.com/office/drawing/2014/chart" uri="{C3380CC4-5D6E-409C-BE32-E72D297353CC}">
                <c16:uniqueId val="{00000003-5D0B-480A-87BD-2228A682F7AD}"/>
              </c:ext>
            </c:extLst>
          </c:dPt>
          <c:cat>
            <c:strRef>
              <c:f>'[Tabulky k Analyse.xlsx]Mgr'!$B$191:$G$191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Analyse.xlsx]Mgr'!$B$192:$G$192</c:f>
              <c:numCache>
                <c:formatCode>General</c:formatCode>
                <c:ptCount val="6"/>
                <c:pt idx="0">
                  <c:v>2</c:v>
                </c:pt>
                <c:pt idx="1">
                  <c:v>0</c:v>
                </c:pt>
                <c:pt idx="2">
                  <c:v>6</c:v>
                </c:pt>
                <c:pt idx="3">
                  <c:v>0</c:v>
                </c:pt>
                <c:pt idx="4">
                  <c:v>0</c:v>
                </c:pt>
                <c:pt idx="5">
                  <c:v>0</c:v>
                </c:pt>
              </c:numCache>
            </c:numRef>
          </c:val>
          <c:extLst>
            <c:ext xmlns:c16="http://schemas.microsoft.com/office/drawing/2014/chart" uri="{C3380CC4-5D6E-409C-BE32-E72D297353CC}">
              <c16:uniqueId val="{00000004-5D0B-480A-87BD-2228A682F7AD}"/>
            </c:ext>
          </c:extLst>
        </c:ser>
        <c:ser>
          <c:idx val="1"/>
          <c:order val="1"/>
          <c:invertIfNegative val="0"/>
          <c:cat>
            <c:strRef>
              <c:f>'[Tabulky k Analyse.xlsx]Mgr'!$B$191:$G$191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Analyse.xlsx]Mgr'!$B$193:$G$193</c:f>
              <c:numCache>
                <c:formatCode>General</c:formatCode>
                <c:ptCount val="6"/>
              </c:numCache>
            </c:numRef>
          </c:val>
          <c:extLst>
            <c:ext xmlns:c16="http://schemas.microsoft.com/office/drawing/2014/chart" uri="{C3380CC4-5D6E-409C-BE32-E72D297353CC}">
              <c16:uniqueId val="{00000005-5D0B-480A-87BD-2228A682F7AD}"/>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6"/>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0965-44CA-9464-B0686597640D}"/>
              </c:ext>
            </c:extLst>
          </c:dPt>
          <c:cat>
            <c:strRef>
              <c:f>'[Tabulky k Analyse.xlsx]Mgr'!$B$191:$G$191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Analyse.xlsx]Mgr'!$B$192:$G$192</c:f>
              <c:numCache>
                <c:formatCode>General</c:formatCode>
                <c:ptCount val="6"/>
                <c:pt idx="0">
                  <c:v>2</c:v>
                </c:pt>
                <c:pt idx="1">
                  <c:v>0</c:v>
                </c:pt>
                <c:pt idx="2">
                  <c:v>6</c:v>
                </c:pt>
                <c:pt idx="3">
                  <c:v>0</c:v>
                </c:pt>
                <c:pt idx="4">
                  <c:v>0</c:v>
                </c:pt>
                <c:pt idx="5">
                  <c:v>0</c:v>
                </c:pt>
              </c:numCache>
            </c:numRef>
          </c:val>
          <c:extLst>
            <c:ext xmlns:c16="http://schemas.microsoft.com/office/drawing/2014/chart" uri="{C3380CC4-5D6E-409C-BE32-E72D297353CC}">
              <c16:uniqueId val="{00000002-0965-44CA-9464-B0686597640D}"/>
            </c:ext>
          </c:extLst>
        </c:ser>
        <c:ser>
          <c:idx val="1"/>
          <c:order val="1"/>
          <c:invertIfNegative val="0"/>
          <c:cat>
            <c:strRef>
              <c:f>'[Tabulky k Analyse.xlsx]Mgr'!$B$191:$G$191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Analyse.xlsx]Mgr'!$B$193:$G$193</c:f>
              <c:numCache>
                <c:formatCode>General</c:formatCode>
                <c:ptCount val="6"/>
              </c:numCache>
            </c:numRef>
          </c:val>
          <c:extLst>
            <c:ext xmlns:c16="http://schemas.microsoft.com/office/drawing/2014/chart" uri="{C3380CC4-5D6E-409C-BE32-E72D297353CC}">
              <c16:uniqueId val="{00000003-0965-44CA-9464-B0686597640D}"/>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B771-4BCE-A95D-4C38501966E1}"/>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B771-4BCE-A95D-4C38501966E1}"/>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B771-4BCE-A95D-4C38501966E1}"/>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B771-4BCE-A95D-4C38501966E1}"/>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B771-4BCE-A95D-4C38501966E1}"/>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B771-4BCE-A95D-4C38501966E1}"/>
              </c:ext>
            </c:extLst>
          </c:dPt>
          <c:dLbls>
            <c:dLbl>
              <c:idx val="3"/>
              <c:delete val="1"/>
              <c:extLst>
                <c:ext xmlns:c15="http://schemas.microsoft.com/office/drawing/2012/chart" uri="{CE6537A1-D6FC-4f65-9D91-7224C49458BB}"/>
                <c:ext xmlns:c16="http://schemas.microsoft.com/office/drawing/2014/chart" uri="{C3380CC4-5D6E-409C-BE32-E72D297353CC}">
                  <c16:uniqueId val="{00000007-B771-4BCE-A95D-4C38501966E1}"/>
                </c:ext>
              </c:extLst>
            </c:dLbl>
            <c:dLbl>
              <c:idx val="4"/>
              <c:delete val="1"/>
              <c:extLst>
                <c:ext xmlns:c15="http://schemas.microsoft.com/office/drawing/2012/chart" uri="{CE6537A1-D6FC-4f65-9D91-7224C49458BB}"/>
                <c:ext xmlns:c16="http://schemas.microsoft.com/office/drawing/2014/chart" uri="{C3380CC4-5D6E-409C-BE32-E72D297353CC}">
                  <c16:uniqueId val="{00000009-B771-4BCE-A95D-4C38501966E1}"/>
                </c:ext>
              </c:extLst>
            </c:dLbl>
            <c:dLbl>
              <c:idx val="5"/>
              <c:delete val="1"/>
              <c:extLst>
                <c:ext xmlns:c15="http://schemas.microsoft.com/office/drawing/2012/chart" uri="{CE6537A1-D6FC-4f65-9D91-7224C49458BB}"/>
                <c:ext xmlns:c16="http://schemas.microsoft.com/office/drawing/2014/chart" uri="{C3380CC4-5D6E-409C-BE32-E72D297353CC}">
                  <c16:uniqueId val="{0000000B-B771-4BCE-A95D-4C38501966E1}"/>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Analyse.xlsx]Mgr'!$T$11:$Y$11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Analyse.xlsx]Mgr'!$T$12:$Y$12</c:f>
              <c:numCache>
                <c:formatCode>General</c:formatCode>
                <c:ptCount val="6"/>
                <c:pt idx="0">
                  <c:v>23</c:v>
                </c:pt>
                <c:pt idx="1">
                  <c:v>6</c:v>
                </c:pt>
                <c:pt idx="2">
                  <c:v>3</c:v>
                </c:pt>
                <c:pt idx="3">
                  <c:v>0</c:v>
                </c:pt>
                <c:pt idx="4">
                  <c:v>0</c:v>
                </c:pt>
                <c:pt idx="5">
                  <c:v>0</c:v>
                </c:pt>
              </c:numCache>
            </c:numRef>
          </c:val>
          <c:extLst>
            <c:ext xmlns:c16="http://schemas.microsoft.com/office/drawing/2014/chart" uri="{C3380CC4-5D6E-409C-BE32-E72D297353CC}">
              <c16:uniqueId val="{0000000C-B771-4BCE-A95D-4C38501966E1}"/>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B771-4BCE-A95D-4C38501966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B771-4BCE-A95D-4C38501966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B771-4BCE-A95D-4C38501966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B771-4BCE-A95D-4C38501966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B771-4BCE-A95D-4C38501966E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B771-4BCE-A95D-4C38501966E1}"/>
              </c:ext>
            </c:extLst>
          </c:dPt>
          <c:cat>
            <c:strRef>
              <c:f>'[Tabulky k Analyse.xlsx]Mgr'!$T$11:$Y$11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Analyse.xlsx]Mgr'!$T$13:$Y$13</c:f>
              <c:numCache>
                <c:formatCode>General</c:formatCode>
                <c:ptCount val="6"/>
              </c:numCache>
            </c:numRef>
          </c:val>
          <c:extLst>
            <c:ext xmlns:c16="http://schemas.microsoft.com/office/drawing/2014/chart" uri="{C3380CC4-5D6E-409C-BE32-E72D297353CC}">
              <c16:uniqueId val="{00000019-B771-4BCE-A95D-4C38501966E1}"/>
            </c:ext>
          </c:extLst>
        </c:ser>
        <c:dLbls>
          <c:showLegendKey val="0"/>
          <c:showVal val="0"/>
          <c:showCatName val="0"/>
          <c:showSerName val="0"/>
          <c:showPercent val="0"/>
          <c:showBubbleSize val="0"/>
          <c:showLeaderLines val="1"/>
        </c:dLbls>
        <c:firstSliceAng val="0"/>
      </c:pieChart>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3967-4E33-BF86-22B2551858B0}"/>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3967-4E33-BF86-22B2551858B0}"/>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3967-4E33-BF86-22B2551858B0}"/>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3967-4E33-BF86-22B2551858B0}"/>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3967-4E33-BF86-22B2551858B0}"/>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3967-4E33-BF86-22B2551858B0}"/>
              </c:ext>
            </c:extLst>
          </c:dPt>
          <c:dLbls>
            <c:dLbl>
              <c:idx val="0"/>
              <c:delete val="1"/>
              <c:extLst>
                <c:ext xmlns:c15="http://schemas.microsoft.com/office/drawing/2012/chart" uri="{CE6537A1-D6FC-4f65-9D91-7224C49458BB}"/>
                <c:ext xmlns:c16="http://schemas.microsoft.com/office/drawing/2014/chart" uri="{C3380CC4-5D6E-409C-BE32-E72D297353CC}">
                  <c16:uniqueId val="{00000001-3967-4E33-BF86-22B2551858B0}"/>
                </c:ext>
              </c:extLst>
            </c:dLbl>
            <c:dLbl>
              <c:idx val="1"/>
              <c:delete val="1"/>
              <c:extLst>
                <c:ext xmlns:c15="http://schemas.microsoft.com/office/drawing/2012/chart" uri="{CE6537A1-D6FC-4f65-9D91-7224C49458BB}"/>
                <c:ext xmlns:c16="http://schemas.microsoft.com/office/drawing/2014/chart" uri="{C3380CC4-5D6E-409C-BE32-E72D297353CC}">
                  <c16:uniqueId val="{00000003-3967-4E33-BF86-22B2551858B0}"/>
                </c:ext>
              </c:extLst>
            </c:dLbl>
            <c:dLbl>
              <c:idx val="3"/>
              <c:delete val="1"/>
              <c:extLst>
                <c:ext xmlns:c15="http://schemas.microsoft.com/office/drawing/2012/chart" uri="{CE6537A1-D6FC-4f65-9D91-7224C49458BB}"/>
                <c:ext xmlns:c16="http://schemas.microsoft.com/office/drawing/2014/chart" uri="{C3380CC4-5D6E-409C-BE32-E72D297353CC}">
                  <c16:uniqueId val="{00000007-3967-4E33-BF86-22B2551858B0}"/>
                </c:ext>
              </c:extLst>
            </c:dLbl>
            <c:dLbl>
              <c:idx val="4"/>
              <c:delete val="1"/>
              <c:extLst>
                <c:ext xmlns:c15="http://schemas.microsoft.com/office/drawing/2012/chart" uri="{CE6537A1-D6FC-4f65-9D91-7224C49458BB}"/>
                <c:ext xmlns:c16="http://schemas.microsoft.com/office/drawing/2014/chart" uri="{C3380CC4-5D6E-409C-BE32-E72D297353CC}">
                  <c16:uniqueId val="{00000009-3967-4E33-BF86-22B2551858B0}"/>
                </c:ext>
              </c:extLst>
            </c:dLbl>
            <c:dLbl>
              <c:idx val="5"/>
              <c:delete val="1"/>
              <c:extLst>
                <c:ext xmlns:c15="http://schemas.microsoft.com/office/drawing/2012/chart" uri="{CE6537A1-D6FC-4f65-9D91-7224C49458BB}"/>
                <c:ext xmlns:c16="http://schemas.microsoft.com/office/drawing/2014/chart" uri="{C3380CC4-5D6E-409C-BE32-E72D297353CC}">
                  <c16:uniqueId val="{0000000B-3967-4E33-BF86-22B2551858B0}"/>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Analyse.xlsx]Mgr'!$T$23:$Y$23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Analyse.xlsx]Mgr'!$T$24:$Y$24</c:f>
              <c:numCache>
                <c:formatCode>General</c:formatCode>
                <c:ptCount val="6"/>
                <c:pt idx="0">
                  <c:v>0</c:v>
                </c:pt>
                <c:pt idx="1">
                  <c:v>0</c:v>
                </c:pt>
                <c:pt idx="2">
                  <c:v>32</c:v>
                </c:pt>
                <c:pt idx="3">
                  <c:v>0</c:v>
                </c:pt>
                <c:pt idx="4">
                  <c:v>0</c:v>
                </c:pt>
                <c:pt idx="5">
                  <c:v>0</c:v>
                </c:pt>
              </c:numCache>
            </c:numRef>
          </c:val>
          <c:extLst>
            <c:ext xmlns:c16="http://schemas.microsoft.com/office/drawing/2014/chart" uri="{C3380CC4-5D6E-409C-BE32-E72D297353CC}">
              <c16:uniqueId val="{0000000C-3967-4E33-BF86-22B2551858B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967-4E33-BF86-22B2551858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3967-4E33-BF86-22B2551858B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3967-4E33-BF86-22B2551858B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3967-4E33-BF86-22B2551858B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3967-4E33-BF86-22B2551858B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3967-4E33-BF86-22B2551858B0}"/>
              </c:ext>
            </c:extLst>
          </c:dPt>
          <c:cat>
            <c:strRef>
              <c:f>'[Tabulky k Analyse.xlsx]Mgr'!$T$23:$Y$23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Analyse.xlsx]Mgr'!$T$25:$Y$25</c:f>
              <c:numCache>
                <c:formatCode>General</c:formatCode>
                <c:ptCount val="6"/>
              </c:numCache>
            </c:numRef>
          </c:val>
          <c:extLst>
            <c:ext xmlns:c16="http://schemas.microsoft.com/office/drawing/2014/chart" uri="{C3380CC4-5D6E-409C-BE32-E72D297353CC}">
              <c16:uniqueId val="{00000019-3967-4E33-BF86-22B2551858B0}"/>
            </c:ext>
          </c:extLst>
        </c:ser>
        <c:dLbls>
          <c:showLegendKey val="0"/>
          <c:showVal val="0"/>
          <c:showCatName val="0"/>
          <c:showSerName val="0"/>
          <c:showPercent val="0"/>
          <c:showBubbleSize val="0"/>
          <c:showLeaderLines val="1"/>
        </c:dLbls>
        <c:firstSliceAng val="0"/>
      </c:pieChart>
    </c:plotArea>
    <c:legend>
      <c:legendPos val="b"/>
      <c:legendEntry>
        <c:idx val="0"/>
        <c:delete val="1"/>
      </c:legendEntry>
      <c:legendEntry>
        <c:idx val="1"/>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3B43-4748-B5FC-2416829BBCFB}"/>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3B43-4748-B5FC-2416829BBCFB}"/>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3B43-4748-B5FC-2416829BBCFB}"/>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3B43-4748-B5FC-2416829BBCFB}"/>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3B43-4748-B5FC-2416829BBCFB}"/>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3B43-4748-B5FC-2416829BBCFB}"/>
              </c:ext>
            </c:extLst>
          </c:dPt>
          <c:dLbls>
            <c:dLbl>
              <c:idx val="1"/>
              <c:delete val="1"/>
              <c:extLst>
                <c:ext xmlns:c15="http://schemas.microsoft.com/office/drawing/2012/chart" uri="{CE6537A1-D6FC-4f65-9D91-7224C49458BB}"/>
                <c:ext xmlns:c16="http://schemas.microsoft.com/office/drawing/2014/chart" uri="{C3380CC4-5D6E-409C-BE32-E72D297353CC}">
                  <c16:uniqueId val="{00000003-3B43-4748-B5FC-2416829BBCFB}"/>
                </c:ext>
              </c:extLst>
            </c:dLbl>
            <c:dLbl>
              <c:idx val="4"/>
              <c:delete val="1"/>
              <c:extLst>
                <c:ext xmlns:c15="http://schemas.microsoft.com/office/drawing/2012/chart" uri="{CE6537A1-D6FC-4f65-9D91-7224C49458BB}"/>
                <c:ext xmlns:c16="http://schemas.microsoft.com/office/drawing/2014/chart" uri="{C3380CC4-5D6E-409C-BE32-E72D297353CC}">
                  <c16:uniqueId val="{00000009-3B43-4748-B5FC-2416829BBCFB}"/>
                </c:ext>
              </c:extLst>
            </c:dLbl>
            <c:dLbl>
              <c:idx val="5"/>
              <c:delete val="1"/>
              <c:extLst>
                <c:ext xmlns:c15="http://schemas.microsoft.com/office/drawing/2012/chart" uri="{CE6537A1-D6FC-4f65-9D91-7224C49458BB}"/>
                <c:ext xmlns:c16="http://schemas.microsoft.com/office/drawing/2014/chart" uri="{C3380CC4-5D6E-409C-BE32-E72D297353CC}">
                  <c16:uniqueId val="{0000000B-3B43-4748-B5FC-2416829BBCFB}"/>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Analyse.xlsx]Mgr'!$T$36:$Y$36</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Analyse.xlsx]Mgr'!$T$37:$Y$37</c:f>
              <c:numCache>
                <c:formatCode>General</c:formatCode>
                <c:ptCount val="6"/>
                <c:pt idx="0">
                  <c:v>11</c:v>
                </c:pt>
                <c:pt idx="1">
                  <c:v>0</c:v>
                </c:pt>
                <c:pt idx="2">
                  <c:v>20</c:v>
                </c:pt>
                <c:pt idx="3">
                  <c:v>1</c:v>
                </c:pt>
                <c:pt idx="4">
                  <c:v>0</c:v>
                </c:pt>
                <c:pt idx="5">
                  <c:v>0</c:v>
                </c:pt>
              </c:numCache>
            </c:numRef>
          </c:val>
          <c:extLst>
            <c:ext xmlns:c16="http://schemas.microsoft.com/office/drawing/2014/chart" uri="{C3380CC4-5D6E-409C-BE32-E72D297353CC}">
              <c16:uniqueId val="{0000000C-3B43-4748-B5FC-2416829BBCFB}"/>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B43-4748-B5FC-2416829BBC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3B43-4748-B5FC-2416829BBC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3B43-4748-B5FC-2416829BBC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3B43-4748-B5FC-2416829BBC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3B43-4748-B5FC-2416829BBC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3B43-4748-B5FC-2416829BBCFB}"/>
              </c:ext>
            </c:extLst>
          </c:dPt>
          <c:cat>
            <c:strRef>
              <c:f>'[Tabulky k Analyse.xlsx]Mgr'!$T$36:$Y$36</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Analyse.xlsx]Mgr'!$T$38:$Y$38</c:f>
              <c:numCache>
                <c:formatCode>General</c:formatCode>
                <c:ptCount val="6"/>
              </c:numCache>
            </c:numRef>
          </c:val>
          <c:extLst>
            <c:ext xmlns:c16="http://schemas.microsoft.com/office/drawing/2014/chart" uri="{C3380CC4-5D6E-409C-BE32-E72D297353CC}">
              <c16:uniqueId val="{00000019-3B43-4748-B5FC-2416829BBCFB}"/>
            </c:ext>
          </c:extLst>
        </c:ser>
        <c:dLbls>
          <c:showLegendKey val="0"/>
          <c:showVal val="0"/>
          <c:showCatName val="0"/>
          <c:showSerName val="0"/>
          <c:showPercent val="0"/>
          <c:showBubbleSize val="0"/>
          <c:showLeaderLines val="1"/>
        </c:dLbls>
        <c:firstSliceAng val="0"/>
      </c:pieChart>
    </c:plotArea>
    <c:legend>
      <c:legendPos val="b"/>
      <c:legendEntry>
        <c:idx val="1"/>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0BE-426F-9D3C-6920038E4CFC}"/>
              </c:ext>
            </c:extLst>
          </c:dPt>
          <c:dPt>
            <c:idx val="2"/>
            <c:invertIfNegative val="0"/>
            <c:bubble3D val="0"/>
            <c:spPr>
              <a:solidFill>
                <a:srgbClr val="FFC000"/>
              </a:solidFill>
              <a:ln>
                <a:noFill/>
              </a:ln>
              <a:effectLst/>
            </c:spPr>
            <c:extLst>
              <c:ext xmlns:c16="http://schemas.microsoft.com/office/drawing/2014/chart" uri="{C3380CC4-5D6E-409C-BE32-E72D297353CC}">
                <c16:uniqueId val="{00000003-80BE-426F-9D3C-6920038E4CFC}"/>
              </c:ext>
            </c:extLst>
          </c:dPt>
          <c:dPt>
            <c:idx val="3"/>
            <c:invertIfNegative val="0"/>
            <c:bubble3D val="0"/>
            <c:spPr>
              <a:solidFill>
                <a:srgbClr val="FFD966"/>
              </a:solidFill>
              <a:ln>
                <a:noFill/>
              </a:ln>
              <a:effectLst/>
            </c:spPr>
            <c:extLst>
              <c:ext xmlns:c16="http://schemas.microsoft.com/office/drawing/2014/chart" uri="{C3380CC4-5D6E-409C-BE32-E72D297353CC}">
                <c16:uniqueId val="{00000005-80BE-426F-9D3C-6920038E4CFC}"/>
              </c:ext>
            </c:extLst>
          </c:dPt>
          <c:dPt>
            <c:idx val="4"/>
            <c:invertIfNegative val="0"/>
            <c:bubble3D val="0"/>
            <c:spPr>
              <a:solidFill>
                <a:srgbClr val="FF0000"/>
              </a:solidFill>
              <a:ln>
                <a:noFill/>
              </a:ln>
              <a:effectLst/>
            </c:spPr>
            <c:extLst>
              <c:ext xmlns:c16="http://schemas.microsoft.com/office/drawing/2014/chart" uri="{C3380CC4-5D6E-409C-BE32-E72D297353CC}">
                <c16:uniqueId val="{00000007-80BE-426F-9D3C-6920038E4CFC}"/>
              </c:ext>
            </c:extLst>
          </c:dPt>
          <c:cat>
            <c:strRef>
              <c:f>'[Tabulky k Analyse.xlsx]List1'!$B$52:$G$52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Analyse.xlsx]List1'!$B$53:$G$53</c:f>
              <c:numCache>
                <c:formatCode>General</c:formatCode>
                <c:ptCount val="6"/>
                <c:pt idx="0">
                  <c:v>6</c:v>
                </c:pt>
                <c:pt idx="1">
                  <c:v>0</c:v>
                </c:pt>
                <c:pt idx="2">
                  <c:v>2</c:v>
                </c:pt>
                <c:pt idx="3">
                  <c:v>3</c:v>
                </c:pt>
                <c:pt idx="4">
                  <c:v>1</c:v>
                </c:pt>
                <c:pt idx="5">
                  <c:v>0</c:v>
                </c:pt>
              </c:numCache>
            </c:numRef>
          </c:val>
          <c:extLst>
            <c:ext xmlns:c16="http://schemas.microsoft.com/office/drawing/2014/chart" uri="{C3380CC4-5D6E-409C-BE32-E72D297353CC}">
              <c16:uniqueId val="{00000008-80BE-426F-9D3C-6920038E4CFC}"/>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44D3-4A21-9D10-297EE620943D}"/>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44D3-4A21-9D10-297EE620943D}"/>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44D3-4A21-9D10-297EE620943D}"/>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44D3-4A21-9D10-297EE620943D}"/>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44D3-4A21-9D10-297EE620943D}"/>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44D3-4A21-9D10-297EE620943D}"/>
              </c:ext>
            </c:extLst>
          </c:dPt>
          <c:dLbls>
            <c:dLbl>
              <c:idx val="4"/>
              <c:delete val="1"/>
              <c:extLst>
                <c:ext xmlns:c15="http://schemas.microsoft.com/office/drawing/2012/chart" uri="{CE6537A1-D6FC-4f65-9D91-7224C49458BB}"/>
                <c:ext xmlns:c16="http://schemas.microsoft.com/office/drawing/2014/chart" uri="{C3380CC4-5D6E-409C-BE32-E72D297353CC}">
                  <c16:uniqueId val="{00000009-44D3-4A21-9D10-297EE620943D}"/>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Analyse.xlsx]Mgr'!$T$44:$Y$44</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Analyse.xlsx]Mgr'!$T$45:$Y$45</c:f>
              <c:numCache>
                <c:formatCode>General</c:formatCode>
                <c:ptCount val="6"/>
                <c:pt idx="0">
                  <c:v>14</c:v>
                </c:pt>
                <c:pt idx="1">
                  <c:v>1</c:v>
                </c:pt>
                <c:pt idx="2">
                  <c:v>15</c:v>
                </c:pt>
                <c:pt idx="3">
                  <c:v>1</c:v>
                </c:pt>
                <c:pt idx="4">
                  <c:v>0</c:v>
                </c:pt>
                <c:pt idx="5">
                  <c:v>1</c:v>
                </c:pt>
              </c:numCache>
            </c:numRef>
          </c:val>
          <c:extLst>
            <c:ext xmlns:c16="http://schemas.microsoft.com/office/drawing/2014/chart" uri="{C3380CC4-5D6E-409C-BE32-E72D297353CC}">
              <c16:uniqueId val="{0000000C-44D3-4A21-9D10-297EE620943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44D3-4A21-9D10-297EE62094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44D3-4A21-9D10-297EE62094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44D3-4A21-9D10-297EE62094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44D3-4A21-9D10-297EE62094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44D3-4A21-9D10-297EE620943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44D3-4A21-9D10-297EE620943D}"/>
              </c:ext>
            </c:extLst>
          </c:dPt>
          <c:cat>
            <c:strRef>
              <c:f>'[Tabulky k Analyse.xlsx]Mgr'!$T$44:$Y$44</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Analyse.xlsx]Mgr'!$T$46:$Y$46</c:f>
              <c:numCache>
                <c:formatCode>General</c:formatCode>
                <c:ptCount val="6"/>
              </c:numCache>
            </c:numRef>
          </c:val>
          <c:extLst>
            <c:ext xmlns:c16="http://schemas.microsoft.com/office/drawing/2014/chart" uri="{C3380CC4-5D6E-409C-BE32-E72D297353CC}">
              <c16:uniqueId val="{00000019-44D3-4A21-9D10-297EE620943D}"/>
            </c:ext>
          </c:extLst>
        </c:ser>
        <c:dLbls>
          <c:showLegendKey val="0"/>
          <c:showVal val="0"/>
          <c:showCatName val="0"/>
          <c:showSerName val="0"/>
          <c:showPercent val="0"/>
          <c:showBubbleSize val="0"/>
          <c:showLeaderLines val="1"/>
        </c:dLbls>
        <c:firstSliceAng val="0"/>
      </c:pieChart>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9B42-41A7-BCCA-6275C7E272A8}"/>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9B42-41A7-BCCA-6275C7E272A8}"/>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9B42-41A7-BCCA-6275C7E272A8}"/>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9B42-41A7-BCCA-6275C7E272A8}"/>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9B42-41A7-BCCA-6275C7E272A8}"/>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9B42-41A7-BCCA-6275C7E272A8}"/>
              </c:ext>
            </c:extLst>
          </c:dPt>
          <c:dLbls>
            <c:dLbl>
              <c:idx val="3"/>
              <c:delete val="1"/>
              <c:extLst>
                <c:ext xmlns:c15="http://schemas.microsoft.com/office/drawing/2012/chart" uri="{CE6537A1-D6FC-4f65-9D91-7224C49458BB}"/>
                <c:ext xmlns:c16="http://schemas.microsoft.com/office/drawing/2014/chart" uri="{C3380CC4-5D6E-409C-BE32-E72D297353CC}">
                  <c16:uniqueId val="{00000007-9B42-41A7-BCCA-6275C7E272A8}"/>
                </c:ext>
              </c:extLst>
            </c:dLbl>
            <c:dLbl>
              <c:idx val="5"/>
              <c:delete val="1"/>
              <c:extLst>
                <c:ext xmlns:c15="http://schemas.microsoft.com/office/drawing/2012/chart" uri="{CE6537A1-D6FC-4f65-9D91-7224C49458BB}"/>
                <c:ext xmlns:c16="http://schemas.microsoft.com/office/drawing/2014/chart" uri="{C3380CC4-5D6E-409C-BE32-E72D297353CC}">
                  <c16:uniqueId val="{0000000B-9B42-41A7-BCCA-6275C7E272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'[Tabulky k Analyse.xlsx]4 typy'!$R$10:$W$10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typy'!$R$11:$W$11</c:f>
              <c:numCache>
                <c:formatCode>General</c:formatCode>
                <c:ptCount val="6"/>
                <c:pt idx="0">
                  <c:v>56</c:v>
                </c:pt>
                <c:pt idx="1">
                  <c:v>12</c:v>
                </c:pt>
                <c:pt idx="2">
                  <c:v>9</c:v>
                </c:pt>
                <c:pt idx="3">
                  <c:v>0</c:v>
                </c:pt>
                <c:pt idx="4">
                  <c:v>3</c:v>
                </c:pt>
                <c:pt idx="5">
                  <c:v>0</c:v>
                </c:pt>
              </c:numCache>
            </c:numRef>
          </c:val>
          <c:extLst>
            <c:ext xmlns:c16="http://schemas.microsoft.com/office/drawing/2014/chart" uri="{C3380CC4-5D6E-409C-BE32-E72D297353CC}">
              <c16:uniqueId val="{0000000C-9B42-41A7-BCCA-6275C7E272A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9B42-41A7-BCCA-6275C7E272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9B42-41A7-BCCA-6275C7E272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9B42-41A7-BCCA-6275C7E272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9B42-41A7-BCCA-6275C7E272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9B42-41A7-BCCA-6275C7E272A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9B42-41A7-BCCA-6275C7E272A8}"/>
              </c:ext>
            </c:extLst>
          </c:dPt>
          <c:cat>
            <c:strRef>
              <c:f>'[Tabulky k Analyse.xlsx]4 typy'!$R$10:$W$10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typy'!$R$12:$W$12</c:f>
              <c:numCache>
                <c:formatCode>General</c:formatCode>
                <c:ptCount val="6"/>
              </c:numCache>
            </c:numRef>
          </c:val>
          <c:extLst>
            <c:ext xmlns:c16="http://schemas.microsoft.com/office/drawing/2014/chart" uri="{C3380CC4-5D6E-409C-BE32-E72D297353CC}">
              <c16:uniqueId val="{00000019-9B42-41A7-BCCA-6275C7E272A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416C-48BB-A26E-1D8941DC0C78}"/>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416C-48BB-A26E-1D8941DC0C78}"/>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416C-48BB-A26E-1D8941DC0C78}"/>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416C-48BB-A26E-1D8941DC0C78}"/>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416C-48BB-A26E-1D8941DC0C78}"/>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416C-48BB-A26E-1D8941DC0C78}"/>
              </c:ext>
            </c:extLst>
          </c:dPt>
          <c:dLbls>
            <c:dLbl>
              <c:idx val="0"/>
              <c:delete val="1"/>
              <c:extLst>
                <c:ext xmlns:c15="http://schemas.microsoft.com/office/drawing/2012/chart" uri="{CE6537A1-D6FC-4f65-9D91-7224C49458BB}"/>
                <c:ext xmlns:c16="http://schemas.microsoft.com/office/drawing/2014/chart" uri="{C3380CC4-5D6E-409C-BE32-E72D297353CC}">
                  <c16:uniqueId val="{00000001-416C-48BB-A26E-1D8941DC0C78}"/>
                </c:ext>
              </c:extLst>
            </c:dLbl>
            <c:dLbl>
              <c:idx val="1"/>
              <c:delete val="1"/>
              <c:extLst>
                <c:ext xmlns:c15="http://schemas.microsoft.com/office/drawing/2012/chart" uri="{CE6537A1-D6FC-4f65-9D91-7224C49458BB}"/>
                <c:ext xmlns:c16="http://schemas.microsoft.com/office/drawing/2014/chart" uri="{C3380CC4-5D6E-409C-BE32-E72D297353CC}">
                  <c16:uniqueId val="{00000003-416C-48BB-A26E-1D8941DC0C78}"/>
                </c:ext>
              </c:extLst>
            </c:dLbl>
            <c:dLbl>
              <c:idx val="4"/>
              <c:delete val="1"/>
              <c:extLst>
                <c:ext xmlns:c15="http://schemas.microsoft.com/office/drawing/2012/chart" uri="{CE6537A1-D6FC-4f65-9D91-7224C49458BB}"/>
                <c:ext xmlns:c16="http://schemas.microsoft.com/office/drawing/2014/chart" uri="{C3380CC4-5D6E-409C-BE32-E72D297353CC}">
                  <c16:uniqueId val="{00000009-416C-48BB-A26E-1D8941DC0C78}"/>
                </c:ext>
              </c:extLst>
            </c:dLbl>
            <c:dLbl>
              <c:idx val="5"/>
              <c:delete val="1"/>
              <c:extLst>
                <c:ext xmlns:c15="http://schemas.microsoft.com/office/drawing/2012/chart" uri="{CE6537A1-D6FC-4f65-9D91-7224C49458BB}"/>
                <c:ext xmlns:c16="http://schemas.microsoft.com/office/drawing/2014/chart" uri="{C3380CC4-5D6E-409C-BE32-E72D297353CC}">
                  <c16:uniqueId val="{0000000B-416C-48BB-A26E-1D8941DC0C78}"/>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Analyse.xlsx]4 typy'!$R$42:$W$42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typy'!$R$43:$W$43</c:f>
              <c:numCache>
                <c:formatCode>General</c:formatCode>
                <c:ptCount val="6"/>
                <c:pt idx="0">
                  <c:v>0</c:v>
                </c:pt>
                <c:pt idx="1">
                  <c:v>0</c:v>
                </c:pt>
                <c:pt idx="2">
                  <c:v>72</c:v>
                </c:pt>
                <c:pt idx="3">
                  <c:v>8</c:v>
                </c:pt>
                <c:pt idx="4">
                  <c:v>0</c:v>
                </c:pt>
                <c:pt idx="5">
                  <c:v>0</c:v>
                </c:pt>
              </c:numCache>
            </c:numRef>
          </c:val>
          <c:extLst>
            <c:ext xmlns:c16="http://schemas.microsoft.com/office/drawing/2014/chart" uri="{C3380CC4-5D6E-409C-BE32-E72D297353CC}">
              <c16:uniqueId val="{0000000C-416C-48BB-A26E-1D8941DC0C7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416C-48BB-A26E-1D8941DC0C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416C-48BB-A26E-1D8941DC0C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416C-48BB-A26E-1D8941DC0C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416C-48BB-A26E-1D8941DC0C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416C-48BB-A26E-1D8941DC0C7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416C-48BB-A26E-1D8941DC0C78}"/>
              </c:ext>
            </c:extLst>
          </c:dPt>
          <c:cat>
            <c:strRef>
              <c:f>'[Tabulky k Analyse.xlsx]4 typy'!$R$42:$W$42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typy'!$R$44:$W$44</c:f>
              <c:numCache>
                <c:formatCode>General</c:formatCode>
                <c:ptCount val="6"/>
              </c:numCache>
            </c:numRef>
          </c:val>
          <c:extLst>
            <c:ext xmlns:c16="http://schemas.microsoft.com/office/drawing/2014/chart" uri="{C3380CC4-5D6E-409C-BE32-E72D297353CC}">
              <c16:uniqueId val="{00000019-416C-48BB-A26E-1D8941DC0C78}"/>
            </c:ext>
          </c:extLst>
        </c:ser>
        <c:dLbls>
          <c:showLegendKey val="0"/>
          <c:showVal val="0"/>
          <c:showCatName val="0"/>
          <c:showSerName val="0"/>
          <c:showPercent val="0"/>
          <c:showBubbleSize val="0"/>
          <c:showLeaderLines val="1"/>
        </c:dLbls>
        <c:firstSliceAng val="0"/>
      </c:pieChart>
    </c:plotArea>
    <c:legend>
      <c:legendPos val="b"/>
      <c:legendEntry>
        <c:idx val="0"/>
        <c:delete val="1"/>
      </c:legendEntry>
      <c:legendEntry>
        <c:idx val="1"/>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426B-486B-9E63-CB31A9DC2019}"/>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426B-486B-9E63-CB31A9DC2019}"/>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426B-486B-9E63-CB31A9DC2019}"/>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426B-486B-9E63-CB31A9DC2019}"/>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426B-486B-9E63-CB31A9DC2019}"/>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426B-486B-9E63-CB31A9DC2019}"/>
              </c:ext>
            </c:extLst>
          </c:dPt>
          <c:dLbls>
            <c:dLbl>
              <c:idx val="1"/>
              <c:delete val="1"/>
              <c:extLst>
                <c:ext xmlns:c15="http://schemas.microsoft.com/office/drawing/2012/chart" uri="{CE6537A1-D6FC-4f65-9D91-7224C49458BB}"/>
                <c:ext xmlns:c16="http://schemas.microsoft.com/office/drawing/2014/chart" uri="{C3380CC4-5D6E-409C-BE32-E72D297353CC}">
                  <c16:uniqueId val="{00000003-426B-486B-9E63-CB31A9DC2019}"/>
                </c:ext>
              </c:extLst>
            </c:dLbl>
            <c:dLbl>
              <c:idx val="4"/>
              <c:delete val="1"/>
              <c:extLst>
                <c:ext xmlns:c15="http://schemas.microsoft.com/office/drawing/2012/chart" uri="{CE6537A1-D6FC-4f65-9D91-7224C49458BB}"/>
                <c:ext xmlns:c16="http://schemas.microsoft.com/office/drawing/2014/chart" uri="{C3380CC4-5D6E-409C-BE32-E72D297353CC}">
                  <c16:uniqueId val="{00000009-426B-486B-9E63-CB31A9DC2019}"/>
                </c:ext>
              </c:extLst>
            </c:dLbl>
            <c:dLbl>
              <c:idx val="5"/>
              <c:delete val="1"/>
              <c:extLst>
                <c:ext xmlns:c15="http://schemas.microsoft.com/office/drawing/2012/chart" uri="{CE6537A1-D6FC-4f65-9D91-7224C49458BB}"/>
                <c:ext xmlns:c16="http://schemas.microsoft.com/office/drawing/2014/chart" uri="{C3380CC4-5D6E-409C-BE32-E72D297353CC}">
                  <c16:uniqueId val="{0000000B-426B-486B-9E63-CB31A9DC2019}"/>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Analyse.xlsx]4 typy'!$R$26:$W$26</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typy'!$R$27:$W$27</c:f>
              <c:numCache>
                <c:formatCode>General</c:formatCode>
                <c:ptCount val="6"/>
                <c:pt idx="0">
                  <c:v>22</c:v>
                </c:pt>
                <c:pt idx="1">
                  <c:v>0</c:v>
                </c:pt>
                <c:pt idx="2">
                  <c:v>54</c:v>
                </c:pt>
                <c:pt idx="3">
                  <c:v>4</c:v>
                </c:pt>
                <c:pt idx="4">
                  <c:v>0</c:v>
                </c:pt>
                <c:pt idx="5">
                  <c:v>0</c:v>
                </c:pt>
              </c:numCache>
            </c:numRef>
          </c:val>
          <c:extLst>
            <c:ext xmlns:c16="http://schemas.microsoft.com/office/drawing/2014/chart" uri="{C3380CC4-5D6E-409C-BE32-E72D297353CC}">
              <c16:uniqueId val="{0000000C-426B-486B-9E63-CB31A9DC2019}"/>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426B-486B-9E63-CB31A9DC20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426B-486B-9E63-CB31A9DC20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426B-486B-9E63-CB31A9DC20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426B-486B-9E63-CB31A9DC20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426B-486B-9E63-CB31A9DC201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426B-486B-9E63-CB31A9DC2019}"/>
              </c:ext>
            </c:extLst>
          </c:dPt>
          <c:cat>
            <c:strRef>
              <c:f>'[Tabulky k Analyse.xlsx]4 typy'!$R$26:$W$26</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typy'!$R$28:$W$28</c:f>
              <c:numCache>
                <c:formatCode>General</c:formatCode>
                <c:ptCount val="6"/>
              </c:numCache>
            </c:numRef>
          </c:val>
          <c:extLst>
            <c:ext xmlns:c16="http://schemas.microsoft.com/office/drawing/2014/chart" uri="{C3380CC4-5D6E-409C-BE32-E72D297353CC}">
              <c16:uniqueId val="{00000019-426B-486B-9E63-CB31A9DC2019}"/>
            </c:ext>
          </c:extLst>
        </c:ser>
        <c:dLbls>
          <c:showLegendKey val="0"/>
          <c:showVal val="0"/>
          <c:showCatName val="0"/>
          <c:showSerName val="0"/>
          <c:showPercent val="0"/>
          <c:showBubbleSize val="0"/>
          <c:showLeaderLines val="1"/>
        </c:dLbls>
        <c:firstSliceAng val="0"/>
      </c:pieChart>
    </c:plotArea>
    <c:legend>
      <c:legendPos val="b"/>
      <c:legendEntry>
        <c:idx val="1"/>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0AD47"/>
              </a:solidFill>
              <a:ln w="19050">
                <a:solidFill>
                  <a:schemeClr val="lt1"/>
                </a:solidFill>
              </a:ln>
              <a:effectLst/>
            </c:spPr>
            <c:extLst>
              <c:ext xmlns:c16="http://schemas.microsoft.com/office/drawing/2014/chart" uri="{C3380CC4-5D6E-409C-BE32-E72D297353CC}">
                <c16:uniqueId val="{00000001-3725-45D5-ABBF-A4A403A491AD}"/>
              </c:ext>
            </c:extLst>
          </c:dPt>
          <c:dPt>
            <c:idx val="1"/>
            <c:bubble3D val="0"/>
            <c:spPr>
              <a:solidFill>
                <a:srgbClr val="A9D18E"/>
              </a:solidFill>
              <a:ln w="19050">
                <a:solidFill>
                  <a:schemeClr val="lt1"/>
                </a:solidFill>
              </a:ln>
              <a:effectLst/>
            </c:spPr>
            <c:extLst>
              <c:ext xmlns:c16="http://schemas.microsoft.com/office/drawing/2014/chart" uri="{C3380CC4-5D6E-409C-BE32-E72D297353CC}">
                <c16:uniqueId val="{00000003-3725-45D5-ABBF-A4A403A491AD}"/>
              </c:ext>
            </c:extLst>
          </c:dPt>
          <c:dPt>
            <c:idx val="2"/>
            <c:bubble3D val="0"/>
            <c:spPr>
              <a:solidFill>
                <a:srgbClr val="FFD72D"/>
              </a:solidFill>
              <a:ln w="19050">
                <a:solidFill>
                  <a:schemeClr val="lt1"/>
                </a:solidFill>
              </a:ln>
              <a:effectLst/>
            </c:spPr>
            <c:extLst>
              <c:ext xmlns:c16="http://schemas.microsoft.com/office/drawing/2014/chart" uri="{C3380CC4-5D6E-409C-BE32-E72D297353CC}">
                <c16:uniqueId val="{00000005-3725-45D5-ABBF-A4A403A491AD}"/>
              </c:ext>
            </c:extLst>
          </c:dPt>
          <c:dPt>
            <c:idx val="3"/>
            <c:bubble3D val="0"/>
            <c:spPr>
              <a:solidFill>
                <a:srgbClr val="FFD966"/>
              </a:solidFill>
              <a:ln w="19050">
                <a:solidFill>
                  <a:schemeClr val="lt1"/>
                </a:solidFill>
              </a:ln>
              <a:effectLst/>
            </c:spPr>
            <c:extLst>
              <c:ext xmlns:c16="http://schemas.microsoft.com/office/drawing/2014/chart" uri="{C3380CC4-5D6E-409C-BE32-E72D297353CC}">
                <c16:uniqueId val="{00000007-3725-45D5-ABBF-A4A403A491AD}"/>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3725-45D5-ABBF-A4A403A491AD}"/>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3725-45D5-ABBF-A4A403A491AD}"/>
              </c:ext>
            </c:extLst>
          </c:dPt>
          <c:dLbls>
            <c:dLbl>
              <c:idx val="4"/>
              <c:layout>
                <c:manualLayout>
                  <c:x val="8.3333333333333332E-3"/>
                  <c:y val="-4.629629629629629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725-45D5-ABBF-A4A403A491AD}"/>
                </c:ext>
              </c:extLst>
            </c:dLbl>
            <c:dLbl>
              <c:idx val="5"/>
              <c:layout>
                <c:manualLayout>
                  <c:x val="1.9444444444444497E-2"/>
                  <c:y val="-4.629629629629629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725-45D5-ABBF-A4A403A491AD}"/>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'[Tabulky k Analyse.xlsx]4 typy'!$R$54:$W$54</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typy'!$R$55:$W$55</c:f>
              <c:numCache>
                <c:formatCode>General</c:formatCode>
                <c:ptCount val="6"/>
                <c:pt idx="0">
                  <c:v>36</c:v>
                </c:pt>
                <c:pt idx="1">
                  <c:v>7</c:v>
                </c:pt>
                <c:pt idx="2">
                  <c:v>26</c:v>
                </c:pt>
                <c:pt idx="3">
                  <c:v>4</c:v>
                </c:pt>
                <c:pt idx="4">
                  <c:v>1</c:v>
                </c:pt>
                <c:pt idx="5">
                  <c:v>6</c:v>
                </c:pt>
              </c:numCache>
            </c:numRef>
          </c:val>
          <c:extLst>
            <c:ext xmlns:c16="http://schemas.microsoft.com/office/drawing/2014/chart" uri="{C3380CC4-5D6E-409C-BE32-E72D297353CC}">
              <c16:uniqueId val="{0000000C-3725-45D5-ABBF-A4A403A491A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725-45D5-ABBF-A4A403A491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3725-45D5-ABBF-A4A403A491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3725-45D5-ABBF-A4A403A491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3725-45D5-ABBF-A4A403A491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3725-45D5-ABBF-A4A403A491A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3725-45D5-ABBF-A4A403A491AD}"/>
              </c:ext>
            </c:extLst>
          </c:dPt>
          <c:cat>
            <c:strRef>
              <c:f>'[Tabulky k Analyse.xlsx]4 typy'!$R$54:$W$54</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Analyse.xlsx]4 typy'!$R$56:$W$56</c:f>
              <c:numCache>
                <c:formatCode>General</c:formatCode>
                <c:ptCount val="6"/>
              </c:numCache>
            </c:numRef>
          </c:val>
          <c:extLst>
            <c:ext xmlns:c16="http://schemas.microsoft.com/office/drawing/2014/chart" uri="{C3380CC4-5D6E-409C-BE32-E72D297353CC}">
              <c16:uniqueId val="{00000019-3725-45D5-ABBF-A4A403A491AD}"/>
            </c:ext>
          </c:extLst>
        </c:ser>
        <c:dLbls>
          <c:showLegendKey val="0"/>
          <c:showVal val="0"/>
          <c:showCatName val="0"/>
          <c:showSerName val="0"/>
          <c:showPercent val="0"/>
          <c:showBubbleSize val="0"/>
          <c:showLeaderLines val="1"/>
        </c:dLbls>
        <c:firstSliceAng val="0"/>
      </c:pieChart>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txPr>
    <a:bodyPr/>
    <a:lstStyle/>
    <a:p>
      <a:pPr>
        <a:defRPr/>
      </a:pPr>
      <a:endParaRPr lang="cs-CZ"/>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109A-4966-A260-3F262CE789FB}"/>
              </c:ext>
            </c:extLst>
          </c:dPt>
          <c:dPt>
            <c:idx val="3"/>
            <c:invertIfNegative val="0"/>
            <c:bubble3D val="0"/>
            <c:spPr>
              <a:solidFill>
                <a:srgbClr val="FFD966"/>
              </a:solidFill>
              <a:ln>
                <a:noFill/>
              </a:ln>
              <a:effectLst/>
            </c:spPr>
            <c:extLst>
              <c:ext xmlns:c16="http://schemas.microsoft.com/office/drawing/2014/chart" uri="{C3380CC4-5D6E-409C-BE32-E72D297353CC}">
                <c16:uniqueId val="{00000003-109A-4966-A260-3F262CE789FB}"/>
              </c:ext>
            </c:extLst>
          </c:dPt>
          <c:dPt>
            <c:idx val="4"/>
            <c:invertIfNegative val="0"/>
            <c:bubble3D val="0"/>
            <c:spPr>
              <a:solidFill>
                <a:srgbClr val="FF0000"/>
              </a:solidFill>
              <a:ln>
                <a:noFill/>
              </a:ln>
              <a:effectLst/>
            </c:spPr>
            <c:extLst>
              <c:ext xmlns:c16="http://schemas.microsoft.com/office/drawing/2014/chart" uri="{C3380CC4-5D6E-409C-BE32-E72D297353CC}">
                <c16:uniqueId val="{00000005-109A-4966-A260-3F262CE789FB}"/>
              </c:ext>
            </c:extLst>
          </c:dPt>
          <c:dPt>
            <c:idx val="5"/>
            <c:invertIfNegative val="0"/>
            <c:bubble3D val="0"/>
            <c:spPr>
              <a:solidFill>
                <a:srgbClr val="7030A0"/>
              </a:solidFill>
              <a:ln>
                <a:noFill/>
              </a:ln>
              <a:effectLst/>
            </c:spPr>
            <c:extLst>
              <c:ext xmlns:c16="http://schemas.microsoft.com/office/drawing/2014/chart" uri="{C3380CC4-5D6E-409C-BE32-E72D297353CC}">
                <c16:uniqueId val="{00000007-109A-4966-A260-3F262CE789FB}"/>
              </c:ext>
            </c:extLst>
          </c:dPt>
          <c:cat>
            <c:strRef>
              <c:f>'[Tabulky k Analyse.xlsx]Prváci'!$B$2:$G$2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Analyse.xlsx]Prváci'!$B$3:$G$3</c:f>
              <c:numCache>
                <c:formatCode>General</c:formatCode>
                <c:ptCount val="6"/>
                <c:pt idx="0">
                  <c:v>0</c:v>
                </c:pt>
                <c:pt idx="1">
                  <c:v>0</c:v>
                </c:pt>
                <c:pt idx="2">
                  <c:v>3</c:v>
                </c:pt>
                <c:pt idx="3">
                  <c:v>1</c:v>
                </c:pt>
                <c:pt idx="4">
                  <c:v>1</c:v>
                </c:pt>
                <c:pt idx="5">
                  <c:v>6</c:v>
                </c:pt>
              </c:numCache>
            </c:numRef>
          </c:val>
          <c:extLst>
            <c:ext xmlns:c16="http://schemas.microsoft.com/office/drawing/2014/chart" uri="{C3380CC4-5D6E-409C-BE32-E72D297353CC}">
              <c16:uniqueId val="{00000008-109A-4966-A260-3F262CE789FB}"/>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0" vert="horz"/>
    <a:lstStyle/>
    <a:p>
      <a:pPr>
        <a:defRPr/>
      </a:pPr>
      <a:endParaRPr lang="cs-CZ"/>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09B5-4AA7-93EB-2D7FD4CE1F96}"/>
              </c:ext>
            </c:extLst>
          </c:dPt>
          <c:dPt>
            <c:idx val="3"/>
            <c:invertIfNegative val="0"/>
            <c:bubble3D val="0"/>
            <c:spPr>
              <a:solidFill>
                <a:srgbClr val="FFD966"/>
              </a:solidFill>
              <a:ln>
                <a:noFill/>
              </a:ln>
              <a:effectLst/>
            </c:spPr>
            <c:extLst>
              <c:ext xmlns:c16="http://schemas.microsoft.com/office/drawing/2014/chart" uri="{C3380CC4-5D6E-409C-BE32-E72D297353CC}">
                <c16:uniqueId val="{00000003-09B5-4AA7-93EB-2D7FD4CE1F96}"/>
              </c:ext>
            </c:extLst>
          </c:dPt>
          <c:dPt>
            <c:idx val="5"/>
            <c:invertIfNegative val="0"/>
            <c:bubble3D val="0"/>
            <c:spPr>
              <a:solidFill>
                <a:srgbClr val="7030A0"/>
              </a:solidFill>
              <a:ln>
                <a:noFill/>
              </a:ln>
              <a:effectLst/>
            </c:spPr>
            <c:extLst>
              <c:ext xmlns:c16="http://schemas.microsoft.com/office/drawing/2014/chart" uri="{C3380CC4-5D6E-409C-BE32-E72D297353CC}">
                <c16:uniqueId val="{00000005-09B5-4AA7-93EB-2D7FD4CE1F96}"/>
              </c:ext>
            </c:extLst>
          </c:dPt>
          <c:cat>
            <c:strRef>
              <c:f>'[Tabulky k Analyse.xlsx]Prváci'!$B$18:$G$18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Analyse.xlsx]Prváci'!$B$19:$G$19</c:f>
              <c:numCache>
                <c:formatCode>General</c:formatCode>
                <c:ptCount val="6"/>
                <c:pt idx="0">
                  <c:v>0</c:v>
                </c:pt>
                <c:pt idx="1">
                  <c:v>0</c:v>
                </c:pt>
                <c:pt idx="2">
                  <c:v>3</c:v>
                </c:pt>
                <c:pt idx="3">
                  <c:v>1</c:v>
                </c:pt>
                <c:pt idx="4">
                  <c:v>0</c:v>
                </c:pt>
                <c:pt idx="5">
                  <c:v>7</c:v>
                </c:pt>
              </c:numCache>
            </c:numRef>
          </c:val>
          <c:extLst>
            <c:ext xmlns:c16="http://schemas.microsoft.com/office/drawing/2014/chart" uri="{C3380CC4-5D6E-409C-BE32-E72D297353CC}">
              <c16:uniqueId val="{00000006-09B5-4AA7-93EB-2D7FD4CE1F96}"/>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DD7F-41DA-9D36-D6556ECA80F9}"/>
              </c:ext>
            </c:extLst>
          </c:dPt>
          <c:dPt>
            <c:idx val="2"/>
            <c:invertIfNegative val="0"/>
            <c:bubble3D val="0"/>
            <c:spPr>
              <a:solidFill>
                <a:srgbClr val="FFC000"/>
              </a:solidFill>
              <a:ln>
                <a:noFill/>
              </a:ln>
              <a:effectLst/>
            </c:spPr>
            <c:extLst>
              <c:ext xmlns:c16="http://schemas.microsoft.com/office/drawing/2014/chart" uri="{C3380CC4-5D6E-409C-BE32-E72D297353CC}">
                <c16:uniqueId val="{00000003-DD7F-41DA-9D36-D6556ECA80F9}"/>
              </c:ext>
            </c:extLst>
          </c:dPt>
          <c:dPt>
            <c:idx val="4"/>
            <c:invertIfNegative val="0"/>
            <c:bubble3D val="0"/>
            <c:spPr>
              <a:solidFill>
                <a:srgbClr val="FF0000"/>
              </a:solidFill>
              <a:ln>
                <a:noFill/>
              </a:ln>
              <a:effectLst/>
            </c:spPr>
            <c:extLst>
              <c:ext xmlns:c16="http://schemas.microsoft.com/office/drawing/2014/chart" uri="{C3380CC4-5D6E-409C-BE32-E72D297353CC}">
                <c16:uniqueId val="{00000005-DD7F-41DA-9D36-D6556ECA80F9}"/>
              </c:ext>
            </c:extLst>
          </c:dPt>
          <c:dPt>
            <c:idx val="5"/>
            <c:invertIfNegative val="0"/>
            <c:bubble3D val="0"/>
            <c:spPr>
              <a:solidFill>
                <a:srgbClr val="7030A0"/>
              </a:solidFill>
              <a:ln>
                <a:noFill/>
              </a:ln>
              <a:effectLst/>
            </c:spPr>
            <c:extLst>
              <c:ext xmlns:c16="http://schemas.microsoft.com/office/drawing/2014/chart" uri="{C3380CC4-5D6E-409C-BE32-E72D297353CC}">
                <c16:uniqueId val="{00000007-DD7F-41DA-9D36-D6556ECA80F9}"/>
              </c:ext>
            </c:extLst>
          </c:dPt>
          <c:cat>
            <c:strRef>
              <c:f>'[Tabulky k Analyse.xlsx]Prváci'!$B$31:$G$31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Analyse.xlsx]Prváci'!$B$32:$G$32</c:f>
              <c:numCache>
                <c:formatCode>General</c:formatCode>
                <c:ptCount val="6"/>
                <c:pt idx="0">
                  <c:v>1</c:v>
                </c:pt>
                <c:pt idx="1">
                  <c:v>0</c:v>
                </c:pt>
                <c:pt idx="2">
                  <c:v>6</c:v>
                </c:pt>
                <c:pt idx="3">
                  <c:v>0</c:v>
                </c:pt>
                <c:pt idx="4">
                  <c:v>1</c:v>
                </c:pt>
                <c:pt idx="5">
                  <c:v>3</c:v>
                </c:pt>
              </c:numCache>
            </c:numRef>
          </c:val>
          <c:extLst>
            <c:ext xmlns:c16="http://schemas.microsoft.com/office/drawing/2014/chart" uri="{C3380CC4-5D6E-409C-BE32-E72D297353CC}">
              <c16:uniqueId val="{00000008-DD7F-41DA-9D36-D6556ECA80F9}"/>
            </c:ext>
          </c:extLst>
        </c:ser>
        <c:ser>
          <c:idx val="1"/>
          <c:order val="1"/>
          <c:invertIfNegative val="0"/>
          <c:cat>
            <c:strRef>
              <c:f>'[Tabulky k Analyse.xlsx]Prváci'!$B$31:$G$31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Analyse.xlsx]Prváci'!$B$33:$G$33</c:f>
              <c:numCache>
                <c:formatCode>General</c:formatCode>
                <c:ptCount val="6"/>
              </c:numCache>
            </c:numRef>
          </c:val>
          <c:extLst>
            <c:ext xmlns:c16="http://schemas.microsoft.com/office/drawing/2014/chart" uri="{C3380CC4-5D6E-409C-BE32-E72D297353CC}">
              <c16:uniqueId val="{00000009-DD7F-41DA-9D36-D6556ECA80F9}"/>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DE87-4ED5-9019-4641642DAA98}"/>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DE87-4ED5-9019-4641642DAA98}"/>
              </c:ext>
            </c:extLst>
          </c:dPt>
          <c:dPt>
            <c:idx val="4"/>
            <c:invertIfNegative val="0"/>
            <c:bubble3D val="0"/>
            <c:spPr>
              <a:solidFill>
                <a:srgbClr val="FF0000"/>
              </a:solidFill>
              <a:ln>
                <a:noFill/>
              </a:ln>
              <a:effectLst/>
            </c:spPr>
            <c:extLst>
              <c:ext xmlns:c16="http://schemas.microsoft.com/office/drawing/2014/chart" uri="{C3380CC4-5D6E-409C-BE32-E72D297353CC}">
                <c16:uniqueId val="{00000005-DE87-4ED5-9019-4641642DAA98}"/>
              </c:ext>
            </c:extLst>
          </c:dPt>
          <c:dPt>
            <c:idx val="5"/>
            <c:invertIfNegative val="0"/>
            <c:bubble3D val="0"/>
            <c:spPr>
              <a:solidFill>
                <a:srgbClr val="7030A0"/>
              </a:solidFill>
              <a:ln>
                <a:noFill/>
              </a:ln>
              <a:effectLst/>
            </c:spPr>
            <c:extLst>
              <c:ext xmlns:c16="http://schemas.microsoft.com/office/drawing/2014/chart" uri="{C3380CC4-5D6E-409C-BE32-E72D297353CC}">
                <c16:uniqueId val="{00000007-DE87-4ED5-9019-4641642DAA98}"/>
              </c:ext>
            </c:extLst>
          </c:dPt>
          <c:cat>
            <c:strRef>
              <c:f>'[Tabulky k Analyse.xlsx]Prváci'!$B$43:$G$43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Analyse.xlsx]Prváci'!$B$44:$G$44</c:f>
              <c:numCache>
                <c:formatCode>General</c:formatCode>
                <c:ptCount val="6"/>
                <c:pt idx="0">
                  <c:v>2</c:v>
                </c:pt>
                <c:pt idx="1">
                  <c:v>3</c:v>
                </c:pt>
                <c:pt idx="2">
                  <c:v>0</c:v>
                </c:pt>
                <c:pt idx="3">
                  <c:v>0</c:v>
                </c:pt>
                <c:pt idx="4">
                  <c:v>3</c:v>
                </c:pt>
                <c:pt idx="5">
                  <c:v>3</c:v>
                </c:pt>
              </c:numCache>
            </c:numRef>
          </c:val>
          <c:extLst>
            <c:ext xmlns:c16="http://schemas.microsoft.com/office/drawing/2014/chart" uri="{C3380CC4-5D6E-409C-BE32-E72D297353CC}">
              <c16:uniqueId val="{00000008-DE87-4ED5-9019-4641642DAA98}"/>
            </c:ext>
          </c:extLst>
        </c:ser>
        <c:ser>
          <c:idx val="1"/>
          <c:order val="1"/>
          <c:invertIfNegative val="0"/>
          <c:cat>
            <c:strRef>
              <c:f>'[Tabulky k Analyse.xlsx]Prváci'!$B$43:$G$43</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Analyse.xlsx]Prváci'!$B$45:$G$45</c:f>
              <c:numCache>
                <c:formatCode>General</c:formatCode>
                <c:ptCount val="6"/>
              </c:numCache>
            </c:numRef>
          </c:val>
          <c:extLst>
            <c:ext xmlns:c16="http://schemas.microsoft.com/office/drawing/2014/chart" uri="{C3380CC4-5D6E-409C-BE32-E72D297353CC}">
              <c16:uniqueId val="{00000009-DE87-4ED5-9019-4641642DAA98}"/>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minorUnit val="1"/>
      </c:valAx>
    </c:plotArea>
    <c:plotVisOnly val="1"/>
    <c:dispBlanksAs val="gap"/>
    <c:showDLblsOverMax val="0"/>
    <c:extLst/>
  </c:chart>
  <c:txPr>
    <a:bodyPr rot="0" vert="horz"/>
    <a:lstStyle/>
    <a:p>
      <a:pPr>
        <a:defRPr/>
      </a:pPr>
      <a:endParaRPr lang="cs-CZ"/>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5EC-4475-8B1D-8B218C400E5E}"/>
              </c:ext>
            </c:extLst>
          </c:dPt>
          <c:dPt>
            <c:idx val="2"/>
            <c:invertIfNegative val="0"/>
            <c:bubble3D val="0"/>
            <c:spPr>
              <a:solidFill>
                <a:srgbClr val="FFC000"/>
              </a:solidFill>
              <a:ln>
                <a:noFill/>
              </a:ln>
              <a:effectLst/>
            </c:spPr>
            <c:extLst>
              <c:ext xmlns:c16="http://schemas.microsoft.com/office/drawing/2014/chart" uri="{C3380CC4-5D6E-409C-BE32-E72D297353CC}">
                <c16:uniqueId val="{00000003-85EC-4475-8B1D-8B218C400E5E}"/>
              </c:ext>
            </c:extLst>
          </c:dPt>
          <c:dPt>
            <c:idx val="4"/>
            <c:invertIfNegative val="0"/>
            <c:bubble3D val="0"/>
            <c:spPr>
              <a:solidFill>
                <a:srgbClr val="FF0000"/>
              </a:solidFill>
              <a:ln>
                <a:noFill/>
              </a:ln>
              <a:effectLst/>
            </c:spPr>
            <c:extLst>
              <c:ext xmlns:c16="http://schemas.microsoft.com/office/drawing/2014/chart" uri="{C3380CC4-5D6E-409C-BE32-E72D297353CC}">
                <c16:uniqueId val="{00000005-85EC-4475-8B1D-8B218C400E5E}"/>
              </c:ext>
            </c:extLst>
          </c:dPt>
          <c:cat>
            <c:strRef>
              <c:f>'[Tabulky k Analyse.xlsx]Prváci'!$B$52:$G$52</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Analyse.xlsx]Prváci'!$B$53:$G$53</c:f>
              <c:numCache>
                <c:formatCode>General</c:formatCode>
                <c:ptCount val="6"/>
                <c:pt idx="0">
                  <c:v>4</c:v>
                </c:pt>
                <c:pt idx="1">
                  <c:v>0</c:v>
                </c:pt>
                <c:pt idx="2">
                  <c:v>6</c:v>
                </c:pt>
                <c:pt idx="3">
                  <c:v>0</c:v>
                </c:pt>
                <c:pt idx="4">
                  <c:v>1</c:v>
                </c:pt>
                <c:pt idx="5">
                  <c:v>0</c:v>
                </c:pt>
              </c:numCache>
            </c:numRef>
          </c:val>
          <c:extLst>
            <c:ext xmlns:c16="http://schemas.microsoft.com/office/drawing/2014/chart" uri="{C3380CC4-5D6E-409C-BE32-E72D297353CC}">
              <c16:uniqueId val="{00000006-85EC-4475-8B1D-8B218C400E5E}"/>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2D7B-4A19-B65E-73F3DAECD3DA}"/>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2D7B-4A19-B65E-73F3DAECD3DA}"/>
              </c:ext>
            </c:extLst>
          </c:dPt>
          <c:dPt>
            <c:idx val="2"/>
            <c:invertIfNegative val="0"/>
            <c:bubble3D val="0"/>
            <c:spPr>
              <a:solidFill>
                <a:srgbClr val="FFC000"/>
              </a:solidFill>
              <a:ln>
                <a:noFill/>
              </a:ln>
              <a:effectLst/>
            </c:spPr>
            <c:extLst>
              <c:ext xmlns:c16="http://schemas.microsoft.com/office/drawing/2014/chart" uri="{C3380CC4-5D6E-409C-BE32-E72D297353CC}">
                <c16:uniqueId val="{00000005-2D7B-4A19-B65E-73F3DAECD3DA}"/>
              </c:ext>
            </c:extLst>
          </c:dPt>
          <c:dPt>
            <c:idx val="5"/>
            <c:invertIfNegative val="0"/>
            <c:bubble3D val="0"/>
            <c:spPr>
              <a:solidFill>
                <a:srgbClr val="7030A0"/>
              </a:solidFill>
              <a:ln>
                <a:noFill/>
              </a:ln>
              <a:effectLst/>
            </c:spPr>
            <c:extLst>
              <c:ext xmlns:c16="http://schemas.microsoft.com/office/drawing/2014/chart" uri="{C3380CC4-5D6E-409C-BE32-E72D297353CC}">
                <c16:uniqueId val="{00000007-2D7B-4A19-B65E-73F3DAECD3DA}"/>
              </c:ext>
            </c:extLst>
          </c:dPt>
          <c:cat>
            <c:strRef>
              <c:f>'[Tabulky k Analyse.xlsx]List1'!$B$65:$G$65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Analyse.xlsx]List1'!$B$66:$G$66</c:f>
              <c:numCache>
                <c:formatCode>General</c:formatCode>
                <c:ptCount val="6"/>
                <c:pt idx="0">
                  <c:v>7</c:v>
                </c:pt>
                <c:pt idx="1">
                  <c:v>2</c:v>
                </c:pt>
                <c:pt idx="2">
                  <c:v>1</c:v>
                </c:pt>
                <c:pt idx="3">
                  <c:v>0</c:v>
                </c:pt>
                <c:pt idx="4">
                  <c:v>0</c:v>
                </c:pt>
                <c:pt idx="5">
                  <c:v>2</c:v>
                </c:pt>
              </c:numCache>
            </c:numRef>
          </c:val>
          <c:extLst>
            <c:ext xmlns:c16="http://schemas.microsoft.com/office/drawing/2014/chart" uri="{C3380CC4-5D6E-409C-BE32-E72D297353CC}">
              <c16:uniqueId val="{00000008-2D7B-4A19-B65E-73F3DAECD3DA}"/>
            </c:ext>
          </c:extLst>
        </c:ser>
        <c:ser>
          <c:idx val="1"/>
          <c:order val="1"/>
          <c:spPr>
            <a:solidFill>
              <a:schemeClr val="accent1"/>
            </a:solidFill>
            <a:ln>
              <a:noFill/>
            </a:ln>
            <a:effectLst/>
          </c:spPr>
          <c:invertIfNegative val="0"/>
          <c:cat>
            <c:strRef>
              <c:f>'[Tabulky k Analyse.xlsx]List1'!$B$65:$G$65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Analyse.xlsx]List1'!$B$67:$G$67</c:f>
              <c:numCache>
                <c:formatCode>General</c:formatCode>
                <c:ptCount val="6"/>
              </c:numCache>
            </c:numRef>
          </c:val>
          <c:extLst>
            <c:ext xmlns:c16="http://schemas.microsoft.com/office/drawing/2014/chart" uri="{C3380CC4-5D6E-409C-BE32-E72D297353CC}">
              <c16:uniqueId val="{00000009-2D7B-4A19-B65E-73F3DAECD3DA}"/>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7585-4FA8-B4C8-9C477B00A99C}"/>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7585-4FA8-B4C8-9C477B00A99C}"/>
              </c:ext>
            </c:extLst>
          </c:dPt>
          <c:dPt>
            <c:idx val="4"/>
            <c:invertIfNegative val="0"/>
            <c:bubble3D val="0"/>
            <c:spPr>
              <a:solidFill>
                <a:srgbClr val="FF0000"/>
              </a:solidFill>
              <a:ln>
                <a:noFill/>
              </a:ln>
              <a:effectLst/>
            </c:spPr>
            <c:extLst>
              <c:ext xmlns:c16="http://schemas.microsoft.com/office/drawing/2014/chart" uri="{C3380CC4-5D6E-409C-BE32-E72D297353CC}">
                <c16:uniqueId val="{00000005-7585-4FA8-B4C8-9C477B00A99C}"/>
              </c:ext>
            </c:extLst>
          </c:dPt>
          <c:dPt>
            <c:idx val="5"/>
            <c:invertIfNegative val="0"/>
            <c:bubble3D val="0"/>
            <c:spPr>
              <a:solidFill>
                <a:srgbClr val="7030A0"/>
              </a:solidFill>
              <a:ln>
                <a:noFill/>
              </a:ln>
              <a:effectLst/>
            </c:spPr>
            <c:extLst>
              <c:ext xmlns:c16="http://schemas.microsoft.com/office/drawing/2014/chart" uri="{C3380CC4-5D6E-409C-BE32-E72D297353CC}">
                <c16:uniqueId val="{00000007-7585-4FA8-B4C8-9C477B00A99C}"/>
              </c:ext>
            </c:extLst>
          </c:dPt>
          <c:cat>
            <c:strRef>
              <c:f>'[Tabulky k Analyse.xlsx]Prváci'!$B$65:$G$65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Analyse.xlsx]Prváci'!$B$66:$G$66</c:f>
              <c:numCache>
                <c:formatCode>General</c:formatCode>
                <c:ptCount val="6"/>
                <c:pt idx="0">
                  <c:v>2</c:v>
                </c:pt>
                <c:pt idx="1">
                  <c:v>3</c:v>
                </c:pt>
                <c:pt idx="2">
                  <c:v>0</c:v>
                </c:pt>
                <c:pt idx="3">
                  <c:v>0</c:v>
                </c:pt>
                <c:pt idx="4">
                  <c:v>1</c:v>
                </c:pt>
                <c:pt idx="5">
                  <c:v>5</c:v>
                </c:pt>
              </c:numCache>
            </c:numRef>
          </c:val>
          <c:extLst>
            <c:ext xmlns:c16="http://schemas.microsoft.com/office/drawing/2014/chart" uri="{C3380CC4-5D6E-409C-BE32-E72D297353CC}">
              <c16:uniqueId val="{00000008-7585-4FA8-B4C8-9C477B00A99C}"/>
            </c:ext>
          </c:extLst>
        </c:ser>
        <c:ser>
          <c:idx val="1"/>
          <c:order val="1"/>
          <c:spPr>
            <a:solidFill>
              <a:schemeClr val="accent1"/>
            </a:solidFill>
            <a:ln>
              <a:noFill/>
            </a:ln>
            <a:effectLst/>
          </c:spPr>
          <c:invertIfNegative val="0"/>
          <c:cat>
            <c:strRef>
              <c:f>'[Tabulky k Analyse.xlsx]Prváci'!$B$65:$G$65</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Analyse.xlsx]Prváci'!$B$67:$G$67</c:f>
              <c:numCache>
                <c:formatCode>General</c:formatCode>
                <c:ptCount val="6"/>
              </c:numCache>
            </c:numRef>
          </c:val>
          <c:extLst>
            <c:ext xmlns:c16="http://schemas.microsoft.com/office/drawing/2014/chart" uri="{C3380CC4-5D6E-409C-BE32-E72D297353CC}">
              <c16:uniqueId val="{00000009-7585-4FA8-B4C8-9C477B00A99C}"/>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0E22-4CA3-885B-EC7CB2D6B149}"/>
              </c:ext>
            </c:extLst>
          </c:dPt>
          <c:dPt>
            <c:idx val="3"/>
            <c:invertIfNegative val="0"/>
            <c:bubble3D val="0"/>
            <c:spPr>
              <a:solidFill>
                <a:srgbClr val="FFD966"/>
              </a:solidFill>
              <a:ln>
                <a:noFill/>
              </a:ln>
              <a:effectLst/>
            </c:spPr>
            <c:extLst>
              <c:ext xmlns:c16="http://schemas.microsoft.com/office/drawing/2014/chart" uri="{C3380CC4-5D6E-409C-BE32-E72D297353CC}">
                <c16:uniqueId val="{00000003-0E22-4CA3-885B-EC7CB2D6B149}"/>
              </c:ext>
            </c:extLst>
          </c:dPt>
          <c:dPt>
            <c:idx val="5"/>
            <c:invertIfNegative val="0"/>
            <c:bubble3D val="0"/>
            <c:spPr>
              <a:solidFill>
                <a:srgbClr val="7030A0"/>
              </a:solidFill>
              <a:ln>
                <a:noFill/>
              </a:ln>
              <a:effectLst/>
            </c:spPr>
            <c:extLst>
              <c:ext xmlns:c16="http://schemas.microsoft.com/office/drawing/2014/chart" uri="{C3380CC4-5D6E-409C-BE32-E72D297353CC}">
                <c16:uniqueId val="{00000005-0E22-4CA3-885B-EC7CB2D6B149}"/>
              </c:ext>
            </c:extLst>
          </c:dPt>
          <c:cat>
            <c:strRef>
              <c:f>'[Tabulky k Analyse.xlsx]Prváci'!$B$76:$G$76</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Analyse.xlsx]Prváci'!$B$77:$G$77</c:f>
              <c:numCache>
                <c:formatCode>General</c:formatCode>
                <c:ptCount val="6"/>
                <c:pt idx="0">
                  <c:v>0</c:v>
                </c:pt>
                <c:pt idx="1">
                  <c:v>0</c:v>
                </c:pt>
                <c:pt idx="2">
                  <c:v>4</c:v>
                </c:pt>
                <c:pt idx="3">
                  <c:v>6</c:v>
                </c:pt>
                <c:pt idx="4">
                  <c:v>0</c:v>
                </c:pt>
                <c:pt idx="5">
                  <c:v>1</c:v>
                </c:pt>
              </c:numCache>
            </c:numRef>
          </c:val>
          <c:extLst>
            <c:ext xmlns:c16="http://schemas.microsoft.com/office/drawing/2014/chart" uri="{C3380CC4-5D6E-409C-BE32-E72D297353CC}">
              <c16:uniqueId val="{00000006-0E22-4CA3-885B-EC7CB2D6B149}"/>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4"/>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C678-43BA-BDE2-1D41C8F939EC}"/>
              </c:ext>
            </c:extLst>
          </c:dPt>
          <c:cat>
            <c:strRef>
              <c:f>'[Tabulky k Analyse.xlsx]Prváci'!$B$88:$G$88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Analyse.xlsx]Prváci'!$B$89:$G$89</c:f>
              <c:numCache>
                <c:formatCode>General</c:formatCode>
                <c:ptCount val="6"/>
                <c:pt idx="0">
                  <c:v>0</c:v>
                </c:pt>
                <c:pt idx="1">
                  <c:v>0</c:v>
                </c:pt>
                <c:pt idx="2">
                  <c:v>11</c:v>
                </c:pt>
                <c:pt idx="3">
                  <c:v>0</c:v>
                </c:pt>
                <c:pt idx="4">
                  <c:v>0</c:v>
                </c:pt>
                <c:pt idx="5">
                  <c:v>0</c:v>
                </c:pt>
              </c:numCache>
            </c:numRef>
          </c:val>
          <c:extLst>
            <c:ext xmlns:c16="http://schemas.microsoft.com/office/drawing/2014/chart" uri="{C3380CC4-5D6E-409C-BE32-E72D297353CC}">
              <c16:uniqueId val="{00000000-C678-43BA-BDE2-1D41C8F939EC}"/>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4F09-4487-93EB-929F6684AF41}"/>
              </c:ext>
            </c:extLst>
          </c:dPt>
          <c:dPt>
            <c:idx val="4"/>
            <c:invertIfNegative val="0"/>
            <c:bubble3D val="0"/>
            <c:spPr>
              <a:solidFill>
                <a:srgbClr val="FF0000"/>
              </a:solidFill>
              <a:ln>
                <a:noFill/>
              </a:ln>
              <a:effectLst/>
            </c:spPr>
            <c:extLst>
              <c:ext xmlns:c16="http://schemas.microsoft.com/office/drawing/2014/chart" uri="{C3380CC4-5D6E-409C-BE32-E72D297353CC}">
                <c16:uniqueId val="{00000003-4F09-4487-93EB-929F6684AF41}"/>
              </c:ext>
            </c:extLst>
          </c:dPt>
          <c:dPt>
            <c:idx val="5"/>
            <c:invertIfNegative val="0"/>
            <c:bubble3D val="0"/>
            <c:spPr>
              <a:solidFill>
                <a:srgbClr val="7030A0"/>
              </a:solidFill>
              <a:ln>
                <a:noFill/>
              </a:ln>
              <a:effectLst/>
            </c:spPr>
            <c:extLst>
              <c:ext xmlns:c16="http://schemas.microsoft.com/office/drawing/2014/chart" uri="{C3380CC4-5D6E-409C-BE32-E72D297353CC}">
                <c16:uniqueId val="{00000005-4F09-4487-93EB-929F6684AF41}"/>
              </c:ext>
            </c:extLst>
          </c:dPt>
          <c:cat>
            <c:strRef>
              <c:f>'[Tabulky k Analyse.xlsx]Prváci'!$B$114:$G$114</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Analyse.xlsx]Prváci'!$B$115:$G$115</c:f>
              <c:numCache>
                <c:formatCode>General</c:formatCode>
                <c:ptCount val="6"/>
                <c:pt idx="0">
                  <c:v>0</c:v>
                </c:pt>
                <c:pt idx="1">
                  <c:v>0</c:v>
                </c:pt>
                <c:pt idx="2">
                  <c:v>2</c:v>
                </c:pt>
                <c:pt idx="3">
                  <c:v>0</c:v>
                </c:pt>
                <c:pt idx="4">
                  <c:v>1</c:v>
                </c:pt>
                <c:pt idx="5">
                  <c:v>8</c:v>
                </c:pt>
              </c:numCache>
            </c:numRef>
          </c:val>
          <c:extLst>
            <c:ext xmlns:c16="http://schemas.microsoft.com/office/drawing/2014/chart" uri="{C3380CC4-5D6E-409C-BE32-E72D297353CC}">
              <c16:uniqueId val="{00000006-4F09-4487-93EB-929F6684AF41}"/>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576E-4450-8760-A4264426B02B}"/>
              </c:ext>
            </c:extLst>
          </c:dPt>
          <c:dPt>
            <c:idx val="2"/>
            <c:invertIfNegative val="0"/>
            <c:bubble3D val="0"/>
            <c:spPr>
              <a:solidFill>
                <a:srgbClr val="FFC000"/>
              </a:solidFill>
              <a:ln>
                <a:noFill/>
              </a:ln>
              <a:effectLst/>
            </c:spPr>
            <c:extLst>
              <c:ext xmlns:c16="http://schemas.microsoft.com/office/drawing/2014/chart" uri="{C3380CC4-5D6E-409C-BE32-E72D297353CC}">
                <c16:uniqueId val="{00000003-576E-4450-8760-A4264426B02B}"/>
              </c:ext>
            </c:extLst>
          </c:dPt>
          <c:dPt>
            <c:idx val="5"/>
            <c:invertIfNegative val="0"/>
            <c:bubble3D val="0"/>
            <c:spPr>
              <a:solidFill>
                <a:srgbClr val="7030A0"/>
              </a:solidFill>
              <a:ln>
                <a:noFill/>
              </a:ln>
              <a:effectLst/>
            </c:spPr>
            <c:extLst>
              <c:ext xmlns:c16="http://schemas.microsoft.com/office/drawing/2014/chart" uri="{C3380CC4-5D6E-409C-BE32-E72D297353CC}">
                <c16:uniqueId val="{00000005-576E-4450-8760-A4264426B02B}"/>
              </c:ext>
            </c:extLst>
          </c:dPt>
          <c:cat>
            <c:strRef>
              <c:f>'[Tabulky k Analyse.xlsx]Prváci'!$B$140:$G$140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Analyse.xlsx]Prváci'!$B$141:$G$141</c:f>
              <c:numCache>
                <c:formatCode>General</c:formatCode>
                <c:ptCount val="6"/>
                <c:pt idx="0">
                  <c:v>2</c:v>
                </c:pt>
                <c:pt idx="1">
                  <c:v>0</c:v>
                </c:pt>
                <c:pt idx="2">
                  <c:v>8</c:v>
                </c:pt>
                <c:pt idx="3">
                  <c:v>0</c:v>
                </c:pt>
                <c:pt idx="4">
                  <c:v>0</c:v>
                </c:pt>
                <c:pt idx="5">
                  <c:v>1</c:v>
                </c:pt>
              </c:numCache>
            </c:numRef>
          </c:val>
          <c:extLst>
            <c:ext xmlns:c16="http://schemas.microsoft.com/office/drawing/2014/chart" uri="{C3380CC4-5D6E-409C-BE32-E72D297353CC}">
              <c16:uniqueId val="{00000006-576E-4450-8760-A4264426B02B}"/>
            </c:ext>
          </c:extLst>
        </c:ser>
        <c:ser>
          <c:idx val="1"/>
          <c:order val="1"/>
          <c:invertIfNegative val="0"/>
          <c:cat>
            <c:strRef>
              <c:f>'[Tabulky k Analyse.xlsx]Prváci'!$B$140:$G$140</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Analyse.xlsx]Prváci'!$B$142:$G$142</c:f>
              <c:numCache>
                <c:formatCode>General</c:formatCode>
                <c:ptCount val="6"/>
              </c:numCache>
            </c:numRef>
          </c:val>
          <c:extLst>
            <c:ext xmlns:c16="http://schemas.microsoft.com/office/drawing/2014/chart" uri="{C3380CC4-5D6E-409C-BE32-E72D297353CC}">
              <c16:uniqueId val="{00000007-576E-4450-8760-A4264426B02B}"/>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AC07-4942-BA3E-03A5A661FAB9}"/>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AC07-4942-BA3E-03A5A661FAB9}"/>
              </c:ext>
            </c:extLst>
          </c:dPt>
          <c:dPt>
            <c:idx val="4"/>
            <c:invertIfNegative val="0"/>
            <c:bubble3D val="0"/>
            <c:spPr>
              <a:solidFill>
                <a:srgbClr val="FF0000"/>
              </a:solidFill>
              <a:ln>
                <a:noFill/>
              </a:ln>
              <a:effectLst/>
            </c:spPr>
            <c:extLst>
              <c:ext xmlns:c16="http://schemas.microsoft.com/office/drawing/2014/chart" uri="{C3380CC4-5D6E-409C-BE32-E72D297353CC}">
                <c16:uniqueId val="{00000005-AC07-4942-BA3E-03A5A661FAB9}"/>
              </c:ext>
            </c:extLst>
          </c:dPt>
          <c:cat>
            <c:strRef>
              <c:f>'[Tabulky k Analyse.xlsx]List1'!$B$76:$G$76</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Analyse.xlsx]List1'!$B$77:$G$77</c:f>
              <c:numCache>
                <c:formatCode>General</c:formatCode>
                <c:ptCount val="6"/>
                <c:pt idx="0">
                  <c:v>8</c:v>
                </c:pt>
                <c:pt idx="1">
                  <c:v>2</c:v>
                </c:pt>
                <c:pt idx="2">
                  <c:v>0</c:v>
                </c:pt>
                <c:pt idx="3">
                  <c:v>0</c:v>
                </c:pt>
                <c:pt idx="4">
                  <c:v>2</c:v>
                </c:pt>
                <c:pt idx="5">
                  <c:v>0</c:v>
                </c:pt>
              </c:numCache>
            </c:numRef>
          </c:val>
          <c:extLst>
            <c:ext xmlns:c16="http://schemas.microsoft.com/office/drawing/2014/chart" uri="{C3380CC4-5D6E-409C-BE32-E72D297353CC}">
              <c16:uniqueId val="{00000006-AC07-4942-BA3E-03A5A661FAB9}"/>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64FA-4138-9B8F-1E95D202EB3E}"/>
              </c:ext>
            </c:extLst>
          </c:dPt>
          <c:dPt>
            <c:idx val="2"/>
            <c:invertIfNegative val="0"/>
            <c:bubble3D val="0"/>
            <c:spPr>
              <a:solidFill>
                <a:srgbClr val="FFC000"/>
              </a:solidFill>
              <a:ln>
                <a:noFill/>
              </a:ln>
              <a:effectLst/>
            </c:spPr>
            <c:extLst>
              <c:ext xmlns:c16="http://schemas.microsoft.com/office/drawing/2014/chart" uri="{C3380CC4-5D6E-409C-BE32-E72D297353CC}">
                <c16:uniqueId val="{00000003-64FA-4138-9B8F-1E95D202EB3E}"/>
              </c:ext>
            </c:extLst>
          </c:dPt>
          <c:cat>
            <c:strRef>
              <c:f>'[Tabulky k Analyse.xlsx]List1'!$B$88:$G$88</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Analyse.xlsx]List1'!$B$89:$G$89</c:f>
              <c:numCache>
                <c:formatCode>General</c:formatCode>
                <c:ptCount val="6"/>
                <c:pt idx="0">
                  <c:v>3</c:v>
                </c:pt>
                <c:pt idx="1">
                  <c:v>0</c:v>
                </c:pt>
                <c:pt idx="2">
                  <c:v>9</c:v>
                </c:pt>
                <c:pt idx="3">
                  <c:v>0</c:v>
                </c:pt>
                <c:pt idx="4">
                  <c:v>0</c:v>
                </c:pt>
                <c:pt idx="5">
                  <c:v>0</c:v>
                </c:pt>
              </c:numCache>
            </c:numRef>
          </c:val>
          <c:extLst>
            <c:ext xmlns:c16="http://schemas.microsoft.com/office/drawing/2014/chart" uri="{C3380CC4-5D6E-409C-BE32-E72D297353CC}">
              <c16:uniqueId val="{00000004-64FA-4138-9B8F-1E95D202EB3E}"/>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F178-4B83-AD3B-796D44333A16}"/>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F178-4B83-AD3B-796D44333A16}"/>
              </c:ext>
            </c:extLst>
          </c:dPt>
          <c:dPt>
            <c:idx val="2"/>
            <c:invertIfNegative val="0"/>
            <c:bubble3D val="0"/>
            <c:spPr>
              <a:solidFill>
                <a:srgbClr val="FFC000"/>
              </a:solidFill>
              <a:ln>
                <a:noFill/>
              </a:ln>
              <a:effectLst/>
            </c:spPr>
            <c:extLst>
              <c:ext xmlns:c16="http://schemas.microsoft.com/office/drawing/2014/chart" uri="{C3380CC4-5D6E-409C-BE32-E72D297353CC}">
                <c16:uniqueId val="{00000005-F178-4B83-AD3B-796D44333A16}"/>
              </c:ext>
            </c:extLst>
          </c:dPt>
          <c:dPt>
            <c:idx val="5"/>
            <c:invertIfNegative val="0"/>
            <c:bubble3D val="0"/>
            <c:spPr>
              <a:solidFill>
                <a:srgbClr val="7030A0"/>
              </a:solidFill>
              <a:ln>
                <a:noFill/>
              </a:ln>
              <a:effectLst/>
            </c:spPr>
            <c:extLst>
              <c:ext xmlns:c16="http://schemas.microsoft.com/office/drawing/2014/chart" uri="{C3380CC4-5D6E-409C-BE32-E72D297353CC}">
                <c16:uniqueId val="{00000007-F178-4B83-AD3B-796D44333A16}"/>
              </c:ext>
            </c:extLst>
          </c:dPt>
          <c:cat>
            <c:strRef>
              <c:f>'[Tabulky k Analyse.xlsx]List1'!$B$101:$G$101</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Analyse.xlsx]List1'!$B$102:$G$102</c:f>
              <c:numCache>
                <c:formatCode>General</c:formatCode>
                <c:ptCount val="6"/>
                <c:pt idx="0">
                  <c:v>5</c:v>
                </c:pt>
                <c:pt idx="1">
                  <c:v>4</c:v>
                </c:pt>
                <c:pt idx="2">
                  <c:v>2</c:v>
                </c:pt>
                <c:pt idx="3">
                  <c:v>0</c:v>
                </c:pt>
                <c:pt idx="4">
                  <c:v>0</c:v>
                </c:pt>
                <c:pt idx="5">
                  <c:v>1</c:v>
                </c:pt>
              </c:numCache>
            </c:numRef>
          </c:val>
          <c:extLst>
            <c:ext xmlns:c16="http://schemas.microsoft.com/office/drawing/2014/chart" uri="{C3380CC4-5D6E-409C-BE32-E72D297353CC}">
              <c16:uniqueId val="{00000008-F178-4B83-AD3B-796D44333A16}"/>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4FA4-40B9-A466-D4D9C147BEE9}"/>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4FA4-40B9-A466-D4D9C147BEE9}"/>
              </c:ext>
            </c:extLst>
          </c:dPt>
          <c:dPt>
            <c:idx val="2"/>
            <c:invertIfNegative val="0"/>
            <c:bubble3D val="0"/>
            <c:spPr>
              <a:solidFill>
                <a:srgbClr val="FFC000"/>
              </a:solidFill>
              <a:ln>
                <a:noFill/>
              </a:ln>
              <a:effectLst/>
            </c:spPr>
            <c:extLst>
              <c:ext xmlns:c16="http://schemas.microsoft.com/office/drawing/2014/chart" uri="{C3380CC4-5D6E-409C-BE32-E72D297353CC}">
                <c16:uniqueId val="{00000005-4FA4-40B9-A466-D4D9C147BEE9}"/>
              </c:ext>
            </c:extLst>
          </c:dPt>
          <c:cat>
            <c:strRef>
              <c:f>'[Tabulky k Analyse.xlsx]List1'!$B$114:$G$114</c:f>
              <c:strCache>
                <c:ptCount val="6"/>
                <c:pt idx="0">
                  <c:v>Satz mit Ausklammerung</c:v>
                </c:pt>
                <c:pt idx="1">
                  <c:v>Satz mit Fehler mit Ausklammerung</c:v>
                </c:pt>
                <c:pt idx="2">
                  <c:v>Satz ohne Ausklammerung</c:v>
                </c:pt>
                <c:pt idx="3">
                  <c:v>Satz mit Fehler ohne Ausklammerung</c:v>
                </c:pt>
                <c:pt idx="4">
                  <c:v>Nicht ergänzt</c:v>
                </c:pt>
                <c:pt idx="5">
                  <c:v>Anders geschriebene Sätze</c:v>
                </c:pt>
              </c:strCache>
            </c:strRef>
          </c:cat>
          <c:val>
            <c:numRef>
              <c:f>'[Tabulky k Analyse.xlsx]List1'!$B$115:$G$115</c:f>
              <c:numCache>
                <c:formatCode>General</c:formatCode>
                <c:ptCount val="6"/>
                <c:pt idx="0">
                  <c:v>7</c:v>
                </c:pt>
                <c:pt idx="1">
                  <c:v>2</c:v>
                </c:pt>
                <c:pt idx="2">
                  <c:v>3</c:v>
                </c:pt>
              </c:numCache>
            </c:numRef>
          </c:val>
          <c:extLst>
            <c:ext xmlns:c16="http://schemas.microsoft.com/office/drawing/2014/chart" uri="{C3380CC4-5D6E-409C-BE32-E72D297353CC}">
              <c16:uniqueId val="{00000006-4FA4-40B9-A466-D4D9C147BEE9}"/>
            </c:ext>
          </c:extLst>
        </c:ser>
        <c:dLbls>
          <c:showLegendKey val="0"/>
          <c:showVal val="0"/>
          <c:showCatName val="0"/>
          <c:showSerName val="0"/>
          <c:showPercent val="0"/>
          <c:showBubbleSize val="0"/>
        </c:dLbls>
        <c:gapWidth val="150"/>
        <c:overlap val="100"/>
        <c:axId val="1249034783"/>
        <c:axId val="530961632"/>
      </c:barChart>
      <c:catAx>
        <c:axId val="124903478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0961632"/>
        <c:crosses val="autoZero"/>
        <c:auto val="1"/>
        <c:lblAlgn val="ctr"/>
        <c:lblOffset val="100"/>
        <c:noMultiLvlLbl val="0"/>
      </c:catAx>
      <c:valAx>
        <c:axId val="53096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9034783"/>
        <c:crosses val="autoZero"/>
        <c:crossBetween val="between"/>
      </c:valAx>
    </c:plotArea>
    <c:plotVisOnly val="1"/>
    <c:dispBlanksAs val="gap"/>
    <c:showDLblsOverMax val="0"/>
    <c:extLst/>
  </c:chart>
  <c:txPr>
    <a:bodyPr rot="0" vert="horz"/>
    <a:lstStyle/>
    <a:p>
      <a:pPr>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EC02-A397-4939-B0FD-8893A0EA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73</Pages>
  <Words>13533</Words>
  <Characters>79847</Characters>
  <Application>Microsoft Office Word</Application>
  <DocSecurity>0</DocSecurity>
  <Lines>665</Lines>
  <Paragraphs>186</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Žihlo</dc:creator>
  <cp:keywords/>
  <dc:description/>
  <cp:lastModifiedBy>Luděk Žihlo</cp:lastModifiedBy>
  <cp:revision>50</cp:revision>
  <dcterms:created xsi:type="dcterms:W3CDTF">2024-04-16T10:44:00Z</dcterms:created>
  <dcterms:modified xsi:type="dcterms:W3CDTF">2024-04-17T13:07:00Z</dcterms:modified>
</cp:coreProperties>
</file>